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C3A1" w14:textId="00B2EB8B" w:rsidR="00E11B55" w:rsidRPr="000E34D0" w:rsidRDefault="002174E4" w:rsidP="002174E4">
      <w:pPr>
        <w:pStyle w:val="MDPI11articletype"/>
      </w:pPr>
      <w:r w:rsidRPr="002174E4">
        <w:t>Article</w:t>
      </w:r>
    </w:p>
    <w:p w14:paraId="7AB78462" w14:textId="3EB9F162" w:rsidR="00E11B55" w:rsidRPr="002174E4" w:rsidRDefault="00E11B55" w:rsidP="002174E4">
      <w:pPr>
        <w:pStyle w:val="MDPI12title"/>
      </w:pPr>
      <w:r w:rsidRPr="000E34D0">
        <w:t xml:space="preserve">Narcissism in Action: Perceptions, Team Dynamics, and Performance </w:t>
      </w:r>
      <w:r w:rsidRPr="000E34D0">
        <w:rPr>
          <w:rFonts w:ascii="Times New Roman" w:hAnsi="Times New Roman"/>
          <w:bCs/>
        </w:rPr>
        <w:t>in Naturalistic Escape Room Settings</w:t>
      </w:r>
    </w:p>
    <w:p w14:paraId="672CAECC" w14:textId="210FDE36" w:rsidR="002174E4" w:rsidRPr="00A92257" w:rsidRDefault="00E11B55" w:rsidP="00A92257">
      <w:pPr>
        <w:pStyle w:val="MDPI13authornames"/>
        <w:rPr>
          <w:rFonts w:ascii="Times New Roman" w:hAnsi="Times New Roman"/>
          <w:vertAlign w:val="superscript"/>
        </w:rPr>
      </w:pPr>
      <w:r w:rsidRPr="00A92257">
        <w:t>Reece D. Bush-Evans</w:t>
      </w:r>
      <w:r w:rsidR="002174E4" w:rsidRPr="00A92257">
        <w:t xml:space="preserve"> </w:t>
      </w:r>
      <w:r w:rsidR="002174E4" w:rsidRPr="00A92257">
        <w:rPr>
          <w:sz w:val="28"/>
          <w:szCs w:val="28"/>
          <w:vertAlign w:val="superscript"/>
        </w:rPr>
        <w:t xml:space="preserve">1, </w:t>
      </w:r>
      <w:r w:rsidRPr="00A92257">
        <w:rPr>
          <w:sz w:val="28"/>
          <w:szCs w:val="28"/>
        </w:rPr>
        <w:t xml:space="preserve">*, </w:t>
      </w:r>
      <w:r w:rsidRPr="00A92257">
        <w:t>Claire M. Hart</w:t>
      </w:r>
      <w:r w:rsidR="002174E4" w:rsidRPr="00A92257">
        <w:t xml:space="preserve"> </w:t>
      </w:r>
      <w:r w:rsidR="002174E4" w:rsidRPr="00A92257">
        <w:rPr>
          <w:vertAlign w:val="superscript"/>
        </w:rPr>
        <w:t>2</w:t>
      </w:r>
      <w:r w:rsidRPr="00A92257">
        <w:t>, Sylwia Z. Cisek</w:t>
      </w:r>
      <w:r w:rsidR="002174E4" w:rsidRPr="00A92257">
        <w:t xml:space="preserve"> </w:t>
      </w:r>
      <w:r w:rsidR="002174E4" w:rsidRPr="00A92257">
        <w:rPr>
          <w:vertAlign w:val="superscript"/>
        </w:rPr>
        <w:t>2</w:t>
      </w:r>
      <w:r w:rsidR="002174E4" w:rsidRPr="00A92257">
        <w:t xml:space="preserve"> and </w:t>
      </w:r>
      <w:r w:rsidRPr="00A92257">
        <w:rPr>
          <w:rFonts w:ascii="Times New Roman" w:hAnsi="Times New Roman"/>
        </w:rPr>
        <w:t>Liam P. Satchell</w:t>
      </w:r>
      <w:r w:rsidR="002174E4" w:rsidRPr="00A92257">
        <w:rPr>
          <w:rFonts w:ascii="Times New Roman" w:hAnsi="Times New Roman"/>
        </w:rPr>
        <w:t xml:space="preserve"> </w:t>
      </w:r>
      <w:r w:rsidR="002174E4" w:rsidRPr="00A92257">
        <w:rPr>
          <w:rFonts w:ascii="Times New Roman" w:hAnsi="Times New Roman"/>
          <w:vertAlign w:val="superscript"/>
        </w:rPr>
        <w:t>3</w:t>
      </w:r>
      <w:r w:rsidR="00072D70">
        <w:rPr>
          <w:rFonts w:ascii="Times New Roman" w:hAnsi="Times New Roman"/>
          <w:vertAlign w:val="superscript"/>
        </w:rPr>
        <w:t>,4</w:t>
      </w:r>
      <w:r w:rsidRPr="00A92257">
        <w:rPr>
          <w:rFonts w:ascii="Times New Roman" w:hAnsi="Times New Roman"/>
        </w:rPr>
        <w:t>, Constantine Sedikides</w:t>
      </w:r>
      <w:r w:rsidR="002174E4" w:rsidRPr="00A92257">
        <w:rPr>
          <w:rFonts w:ascii="Times New Roman" w:hAnsi="Times New Roman"/>
        </w:rPr>
        <w:t xml:space="preserve"> </w:t>
      </w:r>
      <w:r w:rsidR="002174E4" w:rsidRPr="00A92257">
        <w:rPr>
          <w:rFonts w:ascii="Times New Roman" w:hAnsi="Times New Roman"/>
          <w:vertAlign w:val="superscript"/>
        </w:rPr>
        <w:t>2</w:t>
      </w:r>
    </w:p>
    <w:p w14:paraId="34775DB6" w14:textId="67ADA445" w:rsidR="00A92257" w:rsidRPr="00A92257" w:rsidRDefault="00A92257" w:rsidP="00A92257">
      <w:pPr>
        <w:adjustRightInd w:val="0"/>
        <w:snapToGrid w:val="0"/>
        <w:spacing w:line="200" w:lineRule="atLeast"/>
        <w:ind w:left="2806" w:hanging="198"/>
        <w:jc w:val="left"/>
        <w:rPr>
          <w:rFonts w:eastAsia="Times New Roman"/>
          <w:sz w:val="16"/>
          <w:szCs w:val="18"/>
          <w:lang w:eastAsia="de-DE" w:bidi="en-US"/>
        </w:rPr>
      </w:pPr>
      <w:r w:rsidRPr="00A92257">
        <w:rPr>
          <w:rFonts w:eastAsia="Times New Roman"/>
          <w:sz w:val="16"/>
          <w:szCs w:val="18"/>
          <w:vertAlign w:val="superscript"/>
          <w:lang w:eastAsia="de-DE" w:bidi="en-US"/>
        </w:rPr>
        <w:t>1</w:t>
      </w:r>
      <w:r w:rsidRPr="00A92257">
        <w:rPr>
          <w:rFonts w:eastAsia="Times New Roman"/>
          <w:sz w:val="16"/>
          <w:szCs w:val="18"/>
          <w:lang w:eastAsia="de-DE" w:bidi="en-US"/>
        </w:rPr>
        <w:tab/>
        <w:t>Bournemouth University</w:t>
      </w:r>
    </w:p>
    <w:p w14:paraId="6252E7FB" w14:textId="140C813D" w:rsidR="00A92257" w:rsidRPr="00A92257" w:rsidRDefault="00A92257" w:rsidP="00A92257">
      <w:pPr>
        <w:adjustRightInd w:val="0"/>
        <w:snapToGrid w:val="0"/>
        <w:spacing w:line="200" w:lineRule="atLeast"/>
        <w:ind w:left="2806" w:hanging="198"/>
        <w:jc w:val="left"/>
        <w:rPr>
          <w:rFonts w:eastAsia="Times New Roman"/>
          <w:sz w:val="16"/>
          <w:szCs w:val="18"/>
          <w:lang w:eastAsia="de-DE" w:bidi="en-US"/>
        </w:rPr>
      </w:pPr>
      <w:r w:rsidRPr="00A92257">
        <w:rPr>
          <w:rFonts w:eastAsia="Times New Roman"/>
          <w:sz w:val="16"/>
          <w:szCs w:val="18"/>
          <w:vertAlign w:val="superscript"/>
          <w:lang w:eastAsia="de-DE" w:bidi="en-US"/>
        </w:rPr>
        <w:t>2</w:t>
      </w:r>
      <w:r w:rsidRPr="00A92257">
        <w:rPr>
          <w:rFonts w:eastAsia="Times New Roman"/>
          <w:sz w:val="16"/>
          <w:szCs w:val="18"/>
          <w:lang w:eastAsia="de-DE" w:bidi="en-US"/>
        </w:rPr>
        <w:tab/>
        <w:t>University of Southampton</w:t>
      </w:r>
    </w:p>
    <w:p w14:paraId="5ED7B3DF" w14:textId="13B9D742" w:rsidR="00A92257" w:rsidRDefault="00A92257" w:rsidP="00A92257">
      <w:pPr>
        <w:adjustRightInd w:val="0"/>
        <w:snapToGrid w:val="0"/>
        <w:spacing w:line="200" w:lineRule="atLeast"/>
        <w:ind w:left="2806" w:hanging="198"/>
        <w:jc w:val="left"/>
        <w:rPr>
          <w:rFonts w:eastAsia="Times New Roman"/>
          <w:sz w:val="16"/>
          <w:szCs w:val="18"/>
          <w:lang w:eastAsia="de-DE" w:bidi="en-US"/>
        </w:rPr>
      </w:pPr>
      <w:r w:rsidRPr="00A92257">
        <w:rPr>
          <w:rFonts w:eastAsia="Times New Roman"/>
          <w:sz w:val="16"/>
          <w:szCs w:val="18"/>
          <w:vertAlign w:val="superscript"/>
          <w:lang w:eastAsia="de-DE" w:bidi="en-US"/>
        </w:rPr>
        <w:t>3</w:t>
      </w:r>
      <w:r w:rsidRPr="00A92257">
        <w:rPr>
          <w:rFonts w:eastAsia="Times New Roman"/>
          <w:sz w:val="16"/>
          <w:szCs w:val="18"/>
          <w:lang w:eastAsia="de-DE" w:bidi="en-US"/>
        </w:rPr>
        <w:tab/>
        <w:t>University of Portsmouth</w:t>
      </w:r>
    </w:p>
    <w:p w14:paraId="325B96C0" w14:textId="1E6510EF" w:rsidR="00072D70" w:rsidRPr="006921F9" w:rsidRDefault="00072D70" w:rsidP="00A92257">
      <w:pPr>
        <w:adjustRightInd w:val="0"/>
        <w:snapToGrid w:val="0"/>
        <w:spacing w:line="200" w:lineRule="atLeast"/>
        <w:ind w:left="2806" w:hanging="198"/>
        <w:jc w:val="left"/>
        <w:rPr>
          <w:rFonts w:eastAsia="Times New Roman"/>
          <w:sz w:val="16"/>
          <w:szCs w:val="18"/>
          <w:vertAlign w:val="superscript"/>
          <w:lang w:eastAsia="de-DE" w:bidi="en-US"/>
        </w:rPr>
      </w:pPr>
      <w:r w:rsidRPr="006921F9">
        <w:rPr>
          <w:rFonts w:eastAsia="Times New Roman"/>
          <w:sz w:val="16"/>
          <w:szCs w:val="18"/>
          <w:vertAlign w:val="superscript"/>
          <w:lang w:eastAsia="de-DE" w:bidi="en-US"/>
        </w:rPr>
        <w:t>4</w:t>
      </w:r>
      <w:r>
        <w:rPr>
          <w:rFonts w:eastAsia="Times New Roman"/>
          <w:sz w:val="16"/>
          <w:szCs w:val="18"/>
          <w:vertAlign w:val="superscript"/>
          <w:lang w:eastAsia="de-DE" w:bidi="en-US"/>
        </w:rPr>
        <w:t xml:space="preserve">   </w:t>
      </w:r>
      <w:r w:rsidRPr="006921F9">
        <w:rPr>
          <w:rFonts w:eastAsia="Times New Roman"/>
          <w:sz w:val="16"/>
          <w:szCs w:val="18"/>
          <w:lang w:eastAsia="de-DE" w:bidi="en-US"/>
        </w:rPr>
        <w:t>University of Winchester</w:t>
      </w:r>
    </w:p>
    <w:p w14:paraId="219A725C" w14:textId="01630061" w:rsidR="00A92257" w:rsidRPr="00A92257" w:rsidRDefault="00A92257" w:rsidP="00A92257">
      <w:pPr>
        <w:adjustRightInd w:val="0"/>
        <w:snapToGrid w:val="0"/>
        <w:spacing w:line="200" w:lineRule="atLeast"/>
        <w:ind w:left="2806" w:hanging="198"/>
        <w:jc w:val="left"/>
        <w:rPr>
          <w:rFonts w:eastAsia="Times New Roman"/>
          <w:sz w:val="16"/>
          <w:szCs w:val="18"/>
          <w:lang w:eastAsia="de-DE" w:bidi="en-US"/>
        </w:rPr>
      </w:pPr>
      <w:r w:rsidRPr="00A92257">
        <w:rPr>
          <w:rFonts w:eastAsia="Times New Roman"/>
          <w:b/>
          <w:sz w:val="16"/>
          <w:szCs w:val="18"/>
          <w:lang w:eastAsia="de-DE" w:bidi="en-US"/>
        </w:rPr>
        <w:t>*</w:t>
      </w:r>
      <w:r w:rsidRPr="00A92257">
        <w:rPr>
          <w:rFonts w:eastAsia="Times New Roman"/>
          <w:sz w:val="16"/>
          <w:szCs w:val="18"/>
          <w:lang w:eastAsia="de-DE" w:bidi="en-US"/>
        </w:rPr>
        <w:tab/>
        <w:t xml:space="preserve">Correspondence: Reece D Bush-Evans, Department of Psychology, Bournemouth University, Poole House, BH12 5BB, England, United Kingdom; Email: rbush@bournemouth.ac.uk </w:t>
      </w:r>
    </w:p>
    <w:p w14:paraId="0879F90E" w14:textId="77777777" w:rsidR="00E11B55" w:rsidRPr="00A92257" w:rsidRDefault="00E11B55" w:rsidP="00A92257">
      <w:pPr>
        <w:pStyle w:val="MDPI17abstract"/>
        <w:rPr>
          <w:b/>
          <w:bCs/>
          <w:sz w:val="20"/>
          <w:szCs w:val="20"/>
        </w:rPr>
      </w:pPr>
      <w:r w:rsidRPr="00A92257">
        <w:rPr>
          <w:b/>
          <w:bCs/>
          <w:sz w:val="20"/>
          <w:szCs w:val="20"/>
        </w:rPr>
        <w:t>Abstract</w:t>
      </w:r>
    </w:p>
    <w:p w14:paraId="4A5448C1" w14:textId="77777777" w:rsidR="00E11B55" w:rsidRPr="00A92257" w:rsidRDefault="00E11B55" w:rsidP="00A92257">
      <w:pPr>
        <w:pStyle w:val="MDPI31text"/>
        <w:ind w:firstLine="0"/>
      </w:pPr>
      <w:r w:rsidRPr="00A92257">
        <w:t>We investigated narcissism in a naturalistic social context. Specifically, we examined how individuals high in admirative and rivalrous narcissism are perceived in team dynamics. Participants (</w:t>
      </w:r>
      <w:r w:rsidRPr="00A92257">
        <w:rPr>
          <w:i/>
          <w:iCs/>
        </w:rPr>
        <w:t>n</w:t>
      </w:r>
      <w:r w:rsidRPr="00A92257">
        <w:t xml:space="preserve"> = 101) worked in small teams (</w:t>
      </w:r>
      <w:r w:rsidRPr="00A92257">
        <w:rPr>
          <w:i/>
          <w:iCs/>
        </w:rPr>
        <w:t>k</w:t>
      </w:r>
      <w:r w:rsidRPr="00A92257">
        <w:t xml:space="preserve"> = 23 teams) during escape room-based tasks. Using a round-robin design, we observed alignment between self- and peer-ratings on interpersonal traits. Those high on admirative narcissism were perceived as confident but overestimated their likeability, whereas those high on rivalrous narcissism were perceived as aggressive and lazy. Teams characterized by high levels of rivalry exhibited reduced team cohesion, which in turn was associated with poorer team performance. There were no team-level effects for narcissistic admiration. The research advances understanding of admirative and rivalrous narcissism by simulating real-time teamwork in escape rooms.</w:t>
      </w:r>
    </w:p>
    <w:p w14:paraId="309F1EB8" w14:textId="77777777" w:rsidR="00A92257" w:rsidRDefault="00A92257" w:rsidP="00A92257">
      <w:pPr>
        <w:pStyle w:val="MDPI18keywords"/>
      </w:pPr>
      <w:r w:rsidRPr="00A92257">
        <w:rPr>
          <w:b/>
        </w:rPr>
        <w:t>Keywords:</w:t>
      </w:r>
      <w:r w:rsidR="00E11B55" w:rsidRPr="00A92257">
        <w:rPr>
          <w:b/>
        </w:rPr>
        <w:t xml:space="preserve"> </w:t>
      </w:r>
      <w:r w:rsidR="00E11B55" w:rsidRPr="00A92257">
        <w:t>narcissism</w:t>
      </w:r>
      <w:r w:rsidRPr="00A92257">
        <w:t xml:space="preserve">; </w:t>
      </w:r>
      <w:r w:rsidR="00E11B55" w:rsidRPr="00A92257">
        <w:t>team dynamics</w:t>
      </w:r>
      <w:r w:rsidRPr="00A92257">
        <w:t xml:space="preserve">; </w:t>
      </w:r>
      <w:r w:rsidR="00E11B55" w:rsidRPr="00A92257">
        <w:t>cohesion</w:t>
      </w:r>
      <w:r w:rsidRPr="00A92257">
        <w:t xml:space="preserve">; </w:t>
      </w:r>
      <w:r w:rsidR="00E11B55" w:rsidRPr="00A92257">
        <w:t>team conflict</w:t>
      </w:r>
      <w:r w:rsidRPr="00A92257">
        <w:t xml:space="preserve">; </w:t>
      </w:r>
      <w:r w:rsidR="00E11B55" w:rsidRPr="00A92257">
        <w:t>team performance</w:t>
      </w:r>
    </w:p>
    <w:p w14:paraId="7B3B0C70" w14:textId="7F105523" w:rsidR="00E11B55" w:rsidRPr="00A92257" w:rsidRDefault="00E11B55" w:rsidP="00A92257">
      <w:pPr>
        <w:pStyle w:val="MDPI19line"/>
        <w:pBdr>
          <w:bottom w:val="single" w:sz="4" w:space="1" w:color="000000"/>
        </w:pBdr>
      </w:pPr>
    </w:p>
    <w:p w14:paraId="2BCF88AF" w14:textId="6E23CE16" w:rsidR="00E11B55" w:rsidRPr="00BA25EE" w:rsidRDefault="00BA25EE" w:rsidP="00BA25EE">
      <w:pPr>
        <w:pStyle w:val="MDPI21heading1"/>
        <w:rPr>
          <w:sz w:val="24"/>
          <w:szCs w:val="28"/>
        </w:rPr>
      </w:pPr>
      <w:r w:rsidRPr="00F409E5">
        <w:rPr>
          <w:sz w:val="24"/>
          <w:szCs w:val="28"/>
        </w:rPr>
        <w:t>1.</w:t>
      </w:r>
      <w:r w:rsidRPr="00BA25EE">
        <w:rPr>
          <w:sz w:val="24"/>
          <w:szCs w:val="28"/>
        </w:rPr>
        <w:t xml:space="preserve"> </w:t>
      </w:r>
      <w:r w:rsidR="00E11B55" w:rsidRPr="00BA25EE">
        <w:rPr>
          <w:sz w:val="24"/>
          <w:szCs w:val="28"/>
        </w:rPr>
        <w:t xml:space="preserve">Narcissism in Action: Perceptions, Team Dynamics, and Performance </w:t>
      </w:r>
    </w:p>
    <w:p w14:paraId="53BB7E56" w14:textId="77777777" w:rsidR="00E11B55" w:rsidRDefault="00E11B55" w:rsidP="00E11B55">
      <w:pPr>
        <w:jc w:val="center"/>
        <w:rPr>
          <w:b/>
          <w:bCs/>
          <w:sz w:val="24"/>
          <w:szCs w:val="24"/>
        </w:rPr>
      </w:pPr>
      <w:r w:rsidRPr="00BA25EE">
        <w:rPr>
          <w:b/>
          <w:bCs/>
          <w:sz w:val="24"/>
          <w:szCs w:val="24"/>
        </w:rPr>
        <w:t>in Naturalistic Escape Room Settings</w:t>
      </w:r>
    </w:p>
    <w:p w14:paraId="5F38D1F4" w14:textId="77777777" w:rsidR="00E60F1F" w:rsidRPr="00BA25EE" w:rsidRDefault="00E60F1F" w:rsidP="00E11B55">
      <w:pPr>
        <w:jc w:val="center"/>
        <w:rPr>
          <w:b/>
          <w:bCs/>
          <w:sz w:val="24"/>
          <w:szCs w:val="24"/>
        </w:rPr>
      </w:pPr>
    </w:p>
    <w:p w14:paraId="5AEA7E22" w14:textId="6650415E" w:rsidR="00E11B55" w:rsidRPr="000E34D0" w:rsidRDefault="00E11B55" w:rsidP="00BA25EE">
      <w:pPr>
        <w:pStyle w:val="MDPI31text"/>
      </w:pPr>
      <w:r w:rsidRPr="000E34D0">
        <w:t>A team is the product of its parts, and as such an individual’s personality can serve as the glue that holds a team together or the sledgehammer that breaks it apart. Effective teams rely on high-quality interactions among members, collective decision-making, and a willingness to prioritize team outcomes over individual interests (de la Torre-Ruiz et al., 2014; Morgan et al., 2021; Shaw-Ree, 2025). These processes foster team cohesion (Forsyth, 2021; Kwon, 2024), reduce conflict (Nunkoo &amp; Sungkur, 2021; van Woerkom &amp; Sanders, 2009), and enhance performance (Marlow et al., 2018; Zhu et al., 2020). Yet, when certain personality traits disrupt these dynamics, they can undermine a team’s ability to function effectively (Baysinger et al., 2025; Dillon et al., 2021). One such trait that may threaten the cooperative foundation on which successful teamwork depends is narcissism</w:t>
      </w:r>
      <w:r>
        <w:t>, characterized by grandiosity, an inflated sense of self-importance and entitlement, and a lack of empathy or concern for others (Sedikides, 2021</w:t>
      </w:r>
      <w:r w:rsidR="00FB7003" w:rsidRPr="00DA3E2C">
        <w:rPr>
          <w:highlight w:val="yellow"/>
        </w:rPr>
        <w:t>; Thomaes et al., 2018</w:t>
      </w:r>
      <w:r>
        <w:t>)</w:t>
      </w:r>
      <w:r w:rsidRPr="000E34D0">
        <w:t>.</w:t>
      </w:r>
    </w:p>
    <w:p w14:paraId="70F5D6D5" w14:textId="39F27B9A" w:rsidR="00E11B55" w:rsidRPr="000E34D0" w:rsidRDefault="00E11B55" w:rsidP="00BA25EE">
      <w:pPr>
        <w:pStyle w:val="MDPI31text"/>
      </w:pPr>
      <w:r w:rsidRPr="000E34D0">
        <w:t>Although previous research has examined how narcissism</w:t>
      </w:r>
      <w:r>
        <w:t xml:space="preserve"> </w:t>
      </w:r>
      <w:r w:rsidRPr="000E34D0">
        <w:t>shape</w:t>
      </w:r>
      <w:r>
        <w:t>s</w:t>
      </w:r>
      <w:r w:rsidRPr="000E34D0">
        <w:t xml:space="preserve"> team dynamics and performance (Grijalva et al., 2020; Lynch et al., 2021; </w:t>
      </w:r>
      <w:r>
        <w:t xml:space="preserve">Nevicka et al., 2023; </w:t>
      </w:r>
      <w:r w:rsidRPr="000E34D0">
        <w:t xml:space="preserve">Roberts et al., 2017), there is a notable scarcity of studies using naturalistic, time-pressured team tasks that allow for direct behavioral observation. </w:t>
      </w:r>
      <w:r>
        <w:t>We</w:t>
      </w:r>
      <w:r w:rsidRPr="000E34D0">
        <w:t xml:space="preserve"> address this gap by using a commercial escape room as a realistic simulation of teamwork, requiring teams to </w:t>
      </w:r>
      <w:r w:rsidRPr="000E34D0">
        <w:lastRenderedPageBreak/>
        <w:t>communicate, problem-solve, and collaborate under pressure.</w:t>
      </w:r>
      <w:r>
        <w:t xml:space="preserve"> We examine</w:t>
      </w:r>
      <w:r w:rsidRPr="000E34D0">
        <w:t xml:space="preserve"> how narcissism influences team processes and performance within an escape room setting, offering insights into </w:t>
      </w:r>
      <w:r>
        <w:t>the ways personality drives team success or derails collective efforts under pressure.</w:t>
      </w:r>
    </w:p>
    <w:p w14:paraId="223FAC95" w14:textId="554E8E3A" w:rsidR="00E11B55" w:rsidRPr="00BA25EE" w:rsidRDefault="00BA25EE" w:rsidP="00BA25EE">
      <w:pPr>
        <w:pStyle w:val="MDPI22heading2"/>
        <w:spacing w:before="240"/>
      </w:pPr>
      <w:r w:rsidRPr="00BA25EE">
        <w:t xml:space="preserve">1.1. </w:t>
      </w:r>
      <w:r w:rsidR="00E11B55" w:rsidRPr="00BA25EE">
        <w:t>Team Processes and Performance</w:t>
      </w:r>
    </w:p>
    <w:p w14:paraId="7FCC85B3" w14:textId="2B15850C" w:rsidR="00E11B55" w:rsidRPr="000E34D0" w:rsidRDefault="00E11B55" w:rsidP="00BA25EE">
      <w:pPr>
        <w:pStyle w:val="MDPI31text"/>
      </w:pPr>
      <w:r w:rsidRPr="000E34D0">
        <w:t>Teams thrive when members trust one another (McNeese et al., 2021), share decision-making responsibilities (Imam &amp; Zaheer, 2021), exchange task-relevant information (Mesmer-Magnus &amp; DeChurch, 2009), communicate effectively (Brewer &amp; Holmes, 2016; Zhou &amp; Gorman, 2024), and draw on their diverse skills to achieve shared goals (Tseng et al., 2024). The quality of these interactions is shaped by members’ attributes and behaviors (Bell, 2007; Kozlowski &amp; Bell, 2003), with productive teams characterized by open communication, equal participation, clear goals, and a shared vision (Hak</w:t>
      </w:r>
      <w:r w:rsidR="00317E07" w:rsidRPr="00C461F4">
        <w:rPr>
          <w:highlight w:val="yellow"/>
        </w:rPr>
        <w:t>a</w:t>
      </w:r>
      <w:r w:rsidRPr="000E34D0">
        <w:t xml:space="preserve">nen &amp; Soudunsaari, 2012; Hecht et al., 2023). These collaborative processes not only facilitate task completion but also </w:t>
      </w:r>
      <w:r>
        <w:t>influence</w:t>
      </w:r>
      <w:r w:rsidRPr="000E34D0">
        <w:t xml:space="preserve"> key team processes, including cohesion, conflict management, and overall team performance (Downes et al., 2021; Kozlowski &amp; Ilgen, 2006; Van Mierlo &amp; Van Hooft, 2020).</w:t>
      </w:r>
    </w:p>
    <w:p w14:paraId="64321F5C" w14:textId="77777777" w:rsidR="00E11B55" w:rsidRPr="000E34D0" w:rsidRDefault="00E11B55" w:rsidP="00BA25EE">
      <w:pPr>
        <w:pStyle w:val="MDPI31text"/>
      </w:pPr>
      <w:r w:rsidRPr="000E34D0">
        <w:t>Among these processes, team cohesion is considered one of the strongest predictors of team performance (Gächter et al., 2025; Wei et al., 2024). Cohesion refers to the shared bond and commitment that motivates team members to work together and remain united to reach a common outcome (Carron et al., 1998; Kozlowski &amp; Ilgen, 2006). When team members feel connected, they are more likely to engage in cooperative behaviors (Liang et al., 2015), support one another (Hoegl &amp; Prosperpio, 2004), and persist in working towards shared objectives, even in the face of challenges (Alliger et al., 2015; López-Gajardo et al., 2022). High levels of cohesion are associated with greater team trust and satisfaction (DeOrtentiis et al., 2013; Fung, 2014), enhanced psychological wellbeing (Chen &amp; Tang, 2009), a stronger sense of belonging within the team (Friedkin, 2004), and increased motivation among team members (Berengüi et al., 2021). In contrast, when cohesion is low, team members may withdraw or disengage, reducing collaboration and undermining the team’s potential for success (Grossman et al., 2021; Park &amp; Magnusen, 2021). Although cohesive teams often demonstrate higher performance across a variety of contexts and team types (Braun et al., 2020; Franz et al., 2017; Tavoletti et al., 2025), conflict can nevertheless still arise (Cosier &amp; Rose, 1977; Garner, 2021).</w:t>
      </w:r>
    </w:p>
    <w:p w14:paraId="71E9E5A9" w14:textId="77777777" w:rsidR="00E11B55" w:rsidRDefault="00E11B55" w:rsidP="00BA25EE">
      <w:pPr>
        <w:pStyle w:val="MDPI31text"/>
      </w:pPr>
      <w:r w:rsidRPr="000E34D0">
        <w:t>Conflict is natural. Teams will inevitably experience con</w:t>
      </w:r>
      <w:r>
        <w:t>flict</w:t>
      </w:r>
      <w:r w:rsidRPr="000E34D0">
        <w:t xml:space="preserve"> (Adham, 2023; Santos et al., 2022). Broadly defined as an incompatibility between two or more opinions, principles, or values (Jehn &amp; Mannix, 2001; Littlejohn &amp; Domenici, 2001), team conflict arises when members disagree over goals (Korsgaard et al., 2008) or perceive their interests to be challenged by others (De Dreu &amp; Gelfand, 2008). When teams fail to manage these differences constructively, conflict can escalate. High levels of team conflict have been linked to negative outcomes, including reduced team cohesion (Tekleab et al., 2009), lower creativity (Rong et al., 2019), increased bullying (Baillien et al., 2015), and impaired team performance (van Woerkom &amp; van Engen, 2009).</w:t>
      </w:r>
    </w:p>
    <w:p w14:paraId="351C6B0C" w14:textId="7E241084" w:rsidR="00E11B55" w:rsidRPr="000E34D0" w:rsidRDefault="00E11B55" w:rsidP="008E50AE">
      <w:pPr>
        <w:pStyle w:val="MDPI31text"/>
      </w:pPr>
      <w:r>
        <w:t>I</w:t>
      </w:r>
      <w:r w:rsidRPr="000E34D0">
        <w:t>ntragroup conflict</w:t>
      </w:r>
      <w:r>
        <w:t xml:space="preserve"> </w:t>
      </w:r>
      <w:r w:rsidRPr="000E34D0">
        <w:t>can be conceptualized as relationship conflict and task conflict</w:t>
      </w:r>
      <w:r>
        <w:t xml:space="preserve"> (Jehn, 1995)</w:t>
      </w:r>
      <w:r w:rsidRPr="000E34D0">
        <w:t>. Relationship conflict involves interpersonal tensions, personality clashes, and feelings of animosity among team members (Jehn &amp; Mannix, 2001; Pelled, 1996)</w:t>
      </w:r>
      <w:r>
        <w:t>,</w:t>
      </w:r>
      <w:r w:rsidRPr="000E34D0">
        <w:t xml:space="preserve"> and has been linked to reduced trust (Rispens et al., 2007) </w:t>
      </w:r>
      <w:r>
        <w:t>as well as</w:t>
      </w:r>
      <w:r w:rsidRPr="000E34D0">
        <w:t xml:space="preserve"> poorer team creativity and performance (Farh et al., 2010; Wei et al., 2020). In contrast, task conflict includes disagreements over procedures and the allocation of resources within a team (Jehn, 1995). </w:t>
      </w:r>
      <w:r w:rsidR="00E53D38" w:rsidRPr="00DA3E2C">
        <w:rPr>
          <w:highlight w:val="yellow"/>
        </w:rPr>
        <w:t xml:space="preserve">Although often associated </w:t>
      </w:r>
      <w:r w:rsidR="00DA3E2C" w:rsidRPr="00DA3E2C">
        <w:rPr>
          <w:highlight w:val="yellow"/>
        </w:rPr>
        <w:t>with</w:t>
      </w:r>
      <w:r w:rsidR="00DA3E2C" w:rsidRPr="000E34D0">
        <w:t xml:space="preserve"> lower</w:t>
      </w:r>
      <w:r w:rsidRPr="000E34D0">
        <w:t xml:space="preserve"> team member satisfaction (Hinds &amp; Mortensen, 2005) and reduced performance (Puck &amp; Pregernig, 2014)</w:t>
      </w:r>
      <w:r w:rsidR="00E53D38">
        <w:t xml:space="preserve">, </w:t>
      </w:r>
      <w:r w:rsidR="00E53D38" w:rsidRPr="00DA3E2C">
        <w:rPr>
          <w:highlight w:val="yellow"/>
        </w:rPr>
        <w:t xml:space="preserve">task conflict can also promote </w:t>
      </w:r>
      <w:r w:rsidR="00EB2B96" w:rsidRPr="00DA3E2C">
        <w:rPr>
          <w:highlight w:val="yellow"/>
        </w:rPr>
        <w:t>decision-making</w:t>
      </w:r>
      <w:r w:rsidR="00E53D38" w:rsidRPr="00DA3E2C">
        <w:rPr>
          <w:highlight w:val="yellow"/>
        </w:rPr>
        <w:t>, broaden the knowledge pool, and stimulate creativity and innovation (Bang et al., 2015;</w:t>
      </w:r>
      <w:r w:rsidR="008E50AE" w:rsidRPr="00DA3E2C">
        <w:rPr>
          <w:highlight w:val="yellow"/>
        </w:rPr>
        <w:t xml:space="preserve"> </w:t>
      </w:r>
      <w:r w:rsidR="00E53D38" w:rsidRPr="00DA3E2C">
        <w:rPr>
          <w:highlight w:val="yellow"/>
        </w:rPr>
        <w:t>de Wit et al., 2013;</w:t>
      </w:r>
      <w:r w:rsidR="008E50AE" w:rsidRPr="00DA3E2C">
        <w:rPr>
          <w:highlight w:val="yellow"/>
        </w:rPr>
        <w:t xml:space="preserve"> </w:t>
      </w:r>
      <w:proofErr w:type="spellStart"/>
      <w:r w:rsidR="008E50AE" w:rsidRPr="00DA3E2C">
        <w:rPr>
          <w:highlight w:val="yellow"/>
        </w:rPr>
        <w:t>Salcinovic</w:t>
      </w:r>
      <w:proofErr w:type="spellEnd"/>
      <w:r w:rsidR="008E50AE" w:rsidRPr="00DA3E2C">
        <w:rPr>
          <w:highlight w:val="yellow"/>
        </w:rPr>
        <w:t xml:space="preserve"> et al., 2022).</w:t>
      </w:r>
    </w:p>
    <w:p w14:paraId="1E437F82" w14:textId="77777777" w:rsidR="00E11B55" w:rsidRPr="000E34D0" w:rsidRDefault="00E11B55" w:rsidP="00BA25EE">
      <w:pPr>
        <w:pStyle w:val="MDPI31text"/>
      </w:pPr>
      <w:r>
        <w:t>Personality</w:t>
      </w:r>
      <w:r w:rsidRPr="000E34D0">
        <w:t xml:space="preserve"> plays a critical role in shaping team processes and outcomes, including cohesion, conflict, and performance (Dillon et al., 2021; Hancock &amp; Hill, 2022; O’Neill &amp; Allen, 2011; Pérez-Luño et al., 2024</w:t>
      </w:r>
      <w:r>
        <w:t xml:space="preserve">). Given that individual differences emerge as </w:t>
      </w:r>
      <w:r>
        <w:lastRenderedPageBreak/>
        <w:t>important factors</w:t>
      </w:r>
      <w:r w:rsidRPr="000E34D0">
        <w:t xml:space="preserve"> in how teams function, it is essential to investigate specific traits that may either support or undermine effective teamwork</w:t>
      </w:r>
      <w:r>
        <w:t xml:space="preserve">. We focus on </w:t>
      </w:r>
      <w:r w:rsidRPr="000E34D0">
        <w:t>narcissism.</w:t>
      </w:r>
    </w:p>
    <w:p w14:paraId="1E7F5108" w14:textId="701D6B43" w:rsidR="00E11B55" w:rsidRPr="00BA25EE" w:rsidRDefault="00BA25EE" w:rsidP="00BA25EE">
      <w:pPr>
        <w:pStyle w:val="MDPI22heading2"/>
        <w:spacing w:before="240"/>
      </w:pPr>
      <w:r w:rsidRPr="00BA25EE">
        <w:t xml:space="preserve">1.2. </w:t>
      </w:r>
      <w:r w:rsidR="00E11B55" w:rsidRPr="00BA25EE">
        <w:t>Narcissism in Teams</w:t>
      </w:r>
    </w:p>
    <w:p w14:paraId="1554593B" w14:textId="7C039EC4" w:rsidR="00E11B55" w:rsidRDefault="00E11B55" w:rsidP="00BA25EE">
      <w:pPr>
        <w:pStyle w:val="MDPI31text"/>
      </w:pPr>
      <w:r>
        <w:t>As mentioned above, n</w:t>
      </w:r>
      <w:r w:rsidRPr="000E34D0">
        <w:t>arcissis</w:t>
      </w:r>
      <w:r>
        <w:t>m is marked by excessive self-importance, lofty self-views, a continual desire for recognition, and diminished concern for others (Morf &amp; Rhodewalt, 2011</w:t>
      </w:r>
      <w:r w:rsidR="00FB7003" w:rsidRPr="00DA3E2C">
        <w:rPr>
          <w:highlight w:val="yellow"/>
        </w:rPr>
        <w:t>;</w:t>
      </w:r>
      <w:r>
        <w:t xml:space="preserve"> Sedikides, 2021). Individuals high in narcissism perceive themselves </w:t>
      </w:r>
      <w:r w:rsidRPr="000E34D0">
        <w:t>as superior on agentic traits such as creativity, intelligence, and power (Macenczak et al., 2016; Zajenkowski et al., 2019; Zheng et al., 2025</w:t>
      </w:r>
      <w:r w:rsidR="00B32D32" w:rsidRPr="000E34D0">
        <w:t>) and</w:t>
      </w:r>
      <w:r w:rsidRPr="000E34D0">
        <w:t xml:space="preserve"> feel entitled to desirable outcomes (Queiri &amp; Alhejji, 2025). They are overconfident in their abilities (Campbell et al., 2004), </w:t>
      </w:r>
      <w:r>
        <w:t xml:space="preserve">are </w:t>
      </w:r>
      <w:r w:rsidRPr="000E34D0">
        <w:t xml:space="preserve">eager to present themselves favorably (Vanhoffelen et al., 2024), and </w:t>
      </w:r>
      <w:r>
        <w:t>boast (</w:t>
      </w:r>
      <w:r w:rsidRPr="000E34D0">
        <w:t>Grijalva &amp; Zhang, 2016</w:t>
      </w:r>
      <w:r>
        <w:t xml:space="preserve">). </w:t>
      </w:r>
      <w:r w:rsidRPr="000E34D0">
        <w:t>Unsurprisingly, narcissists do not make the best team members.</w:t>
      </w:r>
    </w:p>
    <w:p w14:paraId="5FEFDE2F" w14:textId="5925A5D5" w:rsidR="00E11B55" w:rsidRDefault="00E11B55" w:rsidP="00BA25EE">
      <w:pPr>
        <w:pStyle w:val="MDPI31text"/>
      </w:pPr>
      <w:r w:rsidRPr="000E34D0">
        <w:t xml:space="preserve">Within teams, narcissists crave </w:t>
      </w:r>
      <w:r>
        <w:t>credit</w:t>
      </w:r>
      <w:r w:rsidRPr="000E34D0">
        <w:t xml:space="preserve"> for their own contributions (Liu et al., 2022), dominate discussions (Choi &amp; Phan, 2022), dismiss advice from others (Kausel et al., 2015), and claim credit for collective success while blaming others for failures (Campbell et al., 2000). Their self-serving behaviors, such as withholding information (Lakey et al., 200</w:t>
      </w:r>
      <w:r w:rsidR="00317E07" w:rsidRPr="00DA3E2C">
        <w:rPr>
          <w:highlight w:val="yellow"/>
        </w:rPr>
        <w:t>8</w:t>
      </w:r>
      <w:r w:rsidRPr="000E34D0">
        <w:t>), devaluing teammates (Locke, 2009), and prioritizing personal gain over collective interests (Arthur et al., 2011; Campbell et al., 2005), often undermine collaboration and fuel conflict (Lynch et al., 2021). Driven by a zero-sum mindset, narcissists frequently disregard the feelings of their team members (Vonk et al., 2013), react aggressively when they feel undervalued or fail to get their own way (Gardner &amp; Pierce, 2011), and are less likely to support goals or decisions proposed by others (Giambatista &amp; Hoover, 2018), further disrupting processes essential for effective teamwork.</w:t>
      </w:r>
    </w:p>
    <w:p w14:paraId="4E0B8749" w14:textId="77777777" w:rsidR="002D1A39" w:rsidRDefault="00E11B55" w:rsidP="003A7504">
      <w:pPr>
        <w:pStyle w:val="MDPI31text"/>
      </w:pPr>
      <w:r w:rsidRPr="000E34D0">
        <w:t>To maintain a grandiose self-image, narcissists engage in various cognitive and interpersonal strategies, including self-promotion (Moon et al., 2016)</w:t>
      </w:r>
      <w:r>
        <w:t xml:space="preserve"> and </w:t>
      </w:r>
      <w:r w:rsidRPr="000E34D0">
        <w:t>status seeking (Zeigler-Hill et al., 2018)</w:t>
      </w:r>
      <w:r>
        <w:t xml:space="preserve">, </w:t>
      </w:r>
      <w:r w:rsidRPr="000E34D0">
        <w:t>often at the expense of others. Given their strong desire to get ahead, the presence of narcissism within teams may influence team processes such as cohesion, conflict, and performance. Yet, despite widespread recognition of the social consequences of narcissism, including pursuing unrealistic projects (Wales et al., 2013) and exploiting others for their own gains (Khoo &amp; Burch, 2008), implications for team processes remain underexplored.</w:t>
      </w:r>
    </w:p>
    <w:p w14:paraId="0F52C2DC" w14:textId="5B25F2B2" w:rsidR="002D1A39" w:rsidRDefault="002D1A39" w:rsidP="003A7504">
      <w:pPr>
        <w:pStyle w:val="MDPI31text"/>
      </w:pPr>
      <w:r w:rsidRPr="00DA3E2C">
        <w:rPr>
          <w:highlight w:val="yellow"/>
        </w:rPr>
        <w:t>Although early research treated grandiose narcissism as a single construct, more recent theory distinguishes two interrelated but distinct dimensions: narcissistic admiration and narcissistic rivalry. Both serve the overarching goal of maintaining a grandiose self-view, but they do so through different strategies. Admiration reflects assertive self-enhancement (e.g., charm, charisma, striving for uniqueness), whereas rivalry reflects antagonistic self-protection (e.g., hostility, devaluing others). Their positive correlation explains why unidimensional measures produced high internal consistency in past work yet considering them separately has revealed divergent social and interpersonal consequences (Back et al., 2013; Leckelt et al., 2015).</w:t>
      </w:r>
      <w:r>
        <w:t xml:space="preserve"> </w:t>
      </w:r>
      <w:r w:rsidR="00E11B55" w:rsidRPr="000E34D0">
        <w:t xml:space="preserve"> </w:t>
      </w:r>
    </w:p>
    <w:p w14:paraId="74FDDC54" w14:textId="136EDC18" w:rsidR="00E11B55" w:rsidRPr="000E34D0" w:rsidRDefault="00E11B55" w:rsidP="00BA25EE">
      <w:pPr>
        <w:pStyle w:val="MDPI31text"/>
      </w:pPr>
      <w:r w:rsidRPr="000E34D0">
        <w:t xml:space="preserve">Despite growing evidence that narcissistic admiration and rivalry are associated with intra- and interpersonal shortcomings that are considered detrimental in team contexts (Back et al., 2013; Grijalva et al., 2020; Nevicka et al., 2011), research exploring how these </w:t>
      </w:r>
      <w:r>
        <w:t>forms</w:t>
      </w:r>
      <w:r w:rsidRPr="000E34D0">
        <w:t xml:space="preserve"> specifically relate to team processes and performance is limited.</w:t>
      </w:r>
      <w:r w:rsidR="002D1A39">
        <w:t xml:space="preserve"> </w:t>
      </w:r>
      <w:r w:rsidR="002D1A39" w:rsidRPr="00DA3E2C">
        <w:rPr>
          <w:highlight w:val="yellow"/>
        </w:rPr>
        <w:t>We apply the Narcissistic Admiration and Rivalry Concept (NARC; Back et al., 2013) to test how teams with higher levels of narcissism experience increased conflict and reduced cohesion, and how these processes, in turn, affect overall team performance.</w:t>
      </w:r>
    </w:p>
    <w:p w14:paraId="49FA6E7D" w14:textId="79A8A497" w:rsidR="00E11B55" w:rsidRPr="00BA25EE" w:rsidRDefault="00BA25EE" w:rsidP="00BA25EE">
      <w:pPr>
        <w:pStyle w:val="MDPI22heading2"/>
        <w:spacing w:before="240"/>
      </w:pPr>
      <w:r w:rsidRPr="00BA25EE">
        <w:t xml:space="preserve">1.3. </w:t>
      </w:r>
      <w:r w:rsidR="00E11B55" w:rsidRPr="00BA25EE">
        <w:t>The Role of Narcissistic Admiration and Rivalry in Shaping Team Processes and Performance</w:t>
      </w:r>
    </w:p>
    <w:p w14:paraId="276D8183" w14:textId="21DB5921" w:rsidR="00E11B55" w:rsidRPr="000E34D0" w:rsidRDefault="00E11B55" w:rsidP="00BA25EE">
      <w:pPr>
        <w:pStyle w:val="MDPI31text"/>
      </w:pPr>
      <w:r w:rsidRPr="000E34D0">
        <w:t>Narcissistic rivalry reflects antagonistic self-protection and is characterized by striving for supremacy, devaluing others, and engaging in aggressive behaviors (Back et al., 2013</w:t>
      </w:r>
      <w:r>
        <w:t>; Kirk et al., 2025</w:t>
      </w:r>
      <w:r w:rsidRPr="000E34D0">
        <w:t xml:space="preserve">). Driven by a fear of failure, individuals high in rivalry defend their perceived superiority when threatened, often </w:t>
      </w:r>
      <w:r>
        <w:t>culminating</w:t>
      </w:r>
      <w:r w:rsidRPr="000E34D0">
        <w:t xml:space="preserve"> in hostility, rejection, and distrust from others (Back, 2018; Lange et al., 2016). Within teams, those high in rivalry may </w:t>
      </w:r>
      <w:r w:rsidRPr="000E34D0">
        <w:lastRenderedPageBreak/>
        <w:t xml:space="preserve">withhold information, dismiss others’ contributions, filter out </w:t>
      </w:r>
      <w:r>
        <w:t>feedback</w:t>
      </w:r>
      <w:r w:rsidRPr="000E34D0">
        <w:t xml:space="preserve"> that challenges their self-beliefs, derogate team members during discussions, and aggressively push their own ideas. Indeed, individuals high in rivalry often exhibit a lack of </w:t>
      </w:r>
      <w:r>
        <w:t>regard</w:t>
      </w:r>
      <w:r w:rsidRPr="000E34D0">
        <w:t xml:space="preserve"> for others</w:t>
      </w:r>
      <w:r>
        <w:t xml:space="preserve"> that</w:t>
      </w:r>
      <w:r w:rsidRPr="000E34D0">
        <w:t xml:space="preserve"> can undermine leader effectiveness (Lynch et al., 2023), adopt dysfunctional conflict patterns within teams (Boulter et al., 2022), and promote competitive rather than cooperative behaviors in team settings (Lynch et al., 2021). Additionally, narcissis</w:t>
      </w:r>
      <w:r>
        <w:t xml:space="preserve">m </w:t>
      </w:r>
      <w:r w:rsidRPr="000E34D0">
        <w:t xml:space="preserve">may </w:t>
      </w:r>
      <w:r>
        <w:t>erode</w:t>
      </w:r>
      <w:r w:rsidRPr="000E34D0">
        <w:t xml:space="preserve"> task cohesion (Boulter et al., 2021), as narcissists</w:t>
      </w:r>
      <w:r>
        <w:t xml:space="preserve"> </w:t>
      </w:r>
      <w:r w:rsidRPr="000E34D0">
        <w:t xml:space="preserve">perceive disagreements about abilities or competence as potential </w:t>
      </w:r>
      <w:r>
        <w:t>self-threats</w:t>
      </w:r>
      <w:r w:rsidRPr="000E34D0">
        <w:t xml:space="preserve">, prompting aggressive responses toward those who challenge them. As narcissistic rivalry is linked to knowledge hiding in teams (Yang et al., 2025) and a </w:t>
      </w:r>
      <w:r>
        <w:t>stronger</w:t>
      </w:r>
      <w:r w:rsidRPr="000E34D0">
        <w:t xml:space="preserve"> desire to abandon a team during tasks (Benson et al., 2018), we </w:t>
      </w:r>
      <w:r>
        <w:t>offer the following hypothesis:</w:t>
      </w:r>
      <w:r w:rsidR="00E60F1F">
        <w:br/>
      </w:r>
    </w:p>
    <w:p w14:paraId="2F0E38BC" w14:textId="76F71882" w:rsidR="00E11B55" w:rsidRPr="000E34D0" w:rsidRDefault="00E11B55" w:rsidP="00BA25EE">
      <w:pPr>
        <w:pStyle w:val="MDPI31text"/>
      </w:pPr>
      <w:r w:rsidRPr="000E34D0">
        <w:rPr>
          <w:i/>
          <w:iCs/>
        </w:rPr>
        <w:t>Hypothesis 1</w:t>
      </w:r>
      <w:r w:rsidRPr="000E34D0">
        <w:t xml:space="preserve">: At the team level, higher narcissistic rivalry </w:t>
      </w:r>
      <w:r>
        <w:t xml:space="preserve">is negatively associated with </w:t>
      </w:r>
      <w:r w:rsidRPr="000E34D0">
        <w:t>performance by undermining cohesion and fostering greater conflict.</w:t>
      </w:r>
      <w:r w:rsidR="00E60F1F">
        <w:br/>
      </w:r>
    </w:p>
    <w:p w14:paraId="4FA35C56" w14:textId="0074250C" w:rsidR="00E11B55" w:rsidRPr="000E34D0" w:rsidRDefault="00E11B55" w:rsidP="00BA25EE">
      <w:pPr>
        <w:pStyle w:val="MDPI31text"/>
      </w:pPr>
      <w:r w:rsidRPr="000E34D0">
        <w:t xml:space="preserve">Narcissistic admiration, reflects assertive self-enhancement, expressed through striving for uniqueness, grandiose fantasies, and charm, and is driven by a desire for success and </w:t>
      </w:r>
      <w:r>
        <w:t>acclaim</w:t>
      </w:r>
      <w:r w:rsidRPr="000E34D0">
        <w:t xml:space="preserve"> (</w:t>
      </w:r>
      <w:r>
        <w:t xml:space="preserve">Back, 2018; </w:t>
      </w:r>
      <w:r w:rsidRPr="000E34D0">
        <w:t xml:space="preserve">Back et al., 2013). </w:t>
      </w:r>
      <w:r>
        <w:t xml:space="preserve">These proclivities often engender favorable </w:t>
      </w:r>
      <w:r w:rsidRPr="000E34D0">
        <w:t>social outcomes, such as empowerment and leadership opportunities (Härtel et al., 2021; Helfrich &amp; Dietl, 2019</w:t>
      </w:r>
      <w:r>
        <w:t>; Nevicka &amp; Sedikides, 2021</w:t>
      </w:r>
      <w:r w:rsidRPr="000E34D0">
        <w:t xml:space="preserve">), which may reinforce a grandiose self-view. However, in team contexts, the pursuit of recognition may have mixed effects. On the one hand, the desire for personal success may lead narcissists to exploit the team, sparking conflict and undermining team performance. On the other hand, their agentic behaviors and desire for admiration may leave positive impressions on team members, especially in early interactions, temporarily boosting team processes and performance. These patterns are supported by </w:t>
      </w:r>
      <w:r>
        <w:t xml:space="preserve">findings </w:t>
      </w:r>
      <w:r w:rsidRPr="000E34D0">
        <w:t xml:space="preserve">that narcissists </w:t>
      </w:r>
      <w:r>
        <w:t>typically</w:t>
      </w:r>
      <w:r w:rsidRPr="000E34D0">
        <w:t xml:space="preserve"> leverage team resources for self-interest (Park et al., 2013) and </w:t>
      </w:r>
      <w:r>
        <w:t xml:space="preserve">create </w:t>
      </w:r>
      <w:r w:rsidRPr="000E34D0">
        <w:t>good first impressions (Leckelt et al., 2015). Given that individuals high in narcissistic admiration are often socially skilled (Eddy, 202</w:t>
      </w:r>
      <w:r>
        <w:t>3</w:t>
      </w:r>
      <w:r w:rsidRPr="000E34D0">
        <w:t>), it is possible that they</w:t>
      </w:r>
      <w:r>
        <w:t xml:space="preserve"> </w:t>
      </w:r>
      <w:r w:rsidRPr="000E34D0">
        <w:t xml:space="preserve">strategically help others to get ahead or hide their self-serving motives (Konrath et al., 2016). </w:t>
      </w:r>
      <w:r>
        <w:t>Consequently,</w:t>
      </w:r>
      <w:r w:rsidRPr="000E34D0">
        <w:t xml:space="preserve"> they may be viewed more positively by their team members (albeit initially) and gel with their team members, at least until their motives become apparent over time (Leckelt et al., 2015). Specifically, we hypothesize:</w:t>
      </w:r>
      <w:r w:rsidR="00E60F1F">
        <w:br/>
      </w:r>
    </w:p>
    <w:p w14:paraId="491A397E" w14:textId="0C6A8ECD" w:rsidR="00E11B55" w:rsidRPr="000E34D0" w:rsidRDefault="00E11B55" w:rsidP="00BA25EE">
      <w:pPr>
        <w:pStyle w:val="MDPI31text"/>
      </w:pPr>
      <w:r w:rsidRPr="000E34D0">
        <w:rPr>
          <w:i/>
          <w:iCs/>
        </w:rPr>
        <w:t>Hypothesis 2</w:t>
      </w:r>
      <w:r w:rsidRPr="000E34D0">
        <w:t xml:space="preserve">: At the team level, higher narcissistic </w:t>
      </w:r>
      <w:r w:rsidR="005B6616" w:rsidRPr="00C461F4">
        <w:rPr>
          <w:highlight w:val="yellow"/>
        </w:rPr>
        <w:t>admiration</w:t>
      </w:r>
      <w:r w:rsidR="005B6616">
        <w:t xml:space="preserve"> </w:t>
      </w:r>
      <w:r>
        <w:t>is associated with improved performance</w:t>
      </w:r>
      <w:r w:rsidRPr="000E34D0">
        <w:t xml:space="preserve"> by boosting cohesion and reducing conflict, particularly in short-term tasks like an escape room.</w:t>
      </w:r>
    </w:p>
    <w:p w14:paraId="0E1C5FFB" w14:textId="7F381DD2" w:rsidR="00E11B55" w:rsidRPr="00BA25EE" w:rsidRDefault="00BA25EE" w:rsidP="00BA25EE">
      <w:pPr>
        <w:pStyle w:val="MDPI22heading2"/>
        <w:spacing w:before="240"/>
      </w:pPr>
      <w:r w:rsidRPr="00BA25EE">
        <w:t xml:space="preserve">1.4. </w:t>
      </w:r>
      <w:r w:rsidR="00E11B55" w:rsidRPr="00BA25EE">
        <w:t>Research Overview</w:t>
      </w:r>
    </w:p>
    <w:p w14:paraId="719AE56A" w14:textId="77777777" w:rsidR="00E11B55" w:rsidRDefault="00E11B55" w:rsidP="00BA25EE">
      <w:pPr>
        <w:pStyle w:val="MDPI31text"/>
      </w:pPr>
      <w:r w:rsidRPr="000E34D0">
        <w:t>Many phenomena in social science are interpersonal, requiring analysis that goes beyond individuals in isolation to consider how people perceive, respond to, and affect each other within social contexts (Back &amp; Kenny, 2010). Traditional approaches often overlook these relational dynamics, yet in teams, individuals are simultaneously perceivers and targets, influencing and being influenced by others around them. To understand how narcissism shape</w:t>
      </w:r>
      <w:r>
        <w:t>s</w:t>
      </w:r>
      <w:r w:rsidRPr="000E34D0">
        <w:t xml:space="preserve"> behaviors within teams, it is crucial to examine relational and team-level processes, capturing how individuals interact, how they are perceived by team members, and how these perceptions may influence team processes and performance.</w:t>
      </w:r>
    </w:p>
    <w:p w14:paraId="5E600D6A" w14:textId="77777777" w:rsidR="00E11B55" w:rsidRPr="000E34D0" w:rsidRDefault="00E11B55" w:rsidP="00BA25EE">
      <w:pPr>
        <w:pStyle w:val="MDPI31text"/>
      </w:pPr>
      <w:r w:rsidRPr="000E34D0">
        <w:t xml:space="preserve">The </w:t>
      </w:r>
      <w:r>
        <w:t xml:space="preserve">social relations model </w:t>
      </w:r>
      <w:r w:rsidRPr="000E34D0">
        <w:t xml:space="preserve">(Back &amp; Kenny, 2010; Kenny, 1988) offers a framework to disentangle these complexities by capturing perceiver effects (how an individual generally perceives others), target effects (how an individual is generally perceived by others), and relationship effects (the unique perception one individual holds toward another, beyond perceiver and target effects). By using a round-robin design, where each team member interacts with or rates every other member, the </w:t>
      </w:r>
      <w:r>
        <w:t xml:space="preserve">social relations model allows </w:t>
      </w:r>
      <w:r w:rsidRPr="000E34D0">
        <w:t xml:space="preserve">the systematic study of interpersonal dynamics in teams. This approach has been used to examine perceived student performance (Horn et al., 1998), teamwork perceptions (LeDoux et al., 2011), and the </w:t>
      </w:r>
      <w:r>
        <w:t xml:space="preserve">association </w:t>
      </w:r>
      <w:r w:rsidRPr="000E34D0">
        <w:t xml:space="preserve">between interpersonal attraction and personality (Küfner et </w:t>
      </w:r>
      <w:r w:rsidRPr="000E34D0">
        <w:lastRenderedPageBreak/>
        <w:t xml:space="preserve">al., 2013). The </w:t>
      </w:r>
      <w:r>
        <w:t>social relations model h</w:t>
      </w:r>
      <w:r w:rsidRPr="000E34D0">
        <w:t xml:space="preserve">as also advanced narcissism research, highlighting peer-rated leadership (Ong et al., 2016), awareness of social status over time (Carlson &amp; Desjardins, 2015), perceptions of popularity (Rentzsch &amp; Gebauer, 2019), upward-status disagreement in design teams (Xu &amp; Benson, 2024), </w:t>
      </w:r>
      <w:r>
        <w:t>as well as</w:t>
      </w:r>
      <w:r w:rsidRPr="000E34D0">
        <w:t xml:space="preserve"> admiration and likeability in team contexts (Grosz et al., 2024).</w:t>
      </w:r>
    </w:p>
    <w:p w14:paraId="25EF89BB" w14:textId="02BDED8B" w:rsidR="00E11B55" w:rsidRPr="000E34D0" w:rsidRDefault="00E11B55" w:rsidP="00BA25EE">
      <w:pPr>
        <w:pStyle w:val="MDPI31text"/>
      </w:pPr>
      <w:r w:rsidRPr="000E34D0">
        <w:t xml:space="preserve">To capture the social consequences of narcissism within teams, </w:t>
      </w:r>
      <w:r>
        <w:t>we used</w:t>
      </w:r>
      <w:r w:rsidRPr="000E34D0">
        <w:t xml:space="preserve"> a commercial escape room as a naturalistic, high-pressure team task requiring communication, collaboration, and collective problem-solving. Escape rooms are interactive</w:t>
      </w:r>
      <w:r>
        <w:t xml:space="preserve"> and</w:t>
      </w:r>
      <w:r w:rsidRPr="000E34D0">
        <w:t xml:space="preserve"> team-based games in which players are ‘locked’ in a room and must solve a series of puzzles within a set time limit to escape</w:t>
      </w:r>
      <w:r>
        <w:t xml:space="preserve"> </w:t>
      </w:r>
      <w:r w:rsidRPr="000E34D0">
        <w:t xml:space="preserve">(Nicholson, 2015). </w:t>
      </w:r>
      <w:r>
        <w:t>E</w:t>
      </w:r>
      <w:r w:rsidRPr="000E34D0">
        <w:t xml:space="preserve">scape rooms can foster team cohesion (Cohen et al., 2021; Zhang et al., 2018), </w:t>
      </w:r>
      <w:r>
        <w:t xml:space="preserve">enhance problem-based learning (Nelson et al., 2017), as well as provide the context for measuring collaboration skills </w:t>
      </w:r>
      <w:r w:rsidRPr="000E34D0">
        <w:t>(Pan et al., 2017</w:t>
      </w:r>
      <w:r>
        <w:t>)</w:t>
      </w:r>
      <w:r w:rsidRPr="000E34D0">
        <w:t xml:space="preserve"> and assess</w:t>
      </w:r>
      <w:r>
        <w:t>ing</w:t>
      </w:r>
      <w:r w:rsidRPr="000E34D0">
        <w:t xml:space="preserve"> teamwork under time pressure (Quek et al., 2024; Stasiak, 2019). Given their inherently competitive and time-sensitive </w:t>
      </w:r>
      <w:r>
        <w:t>character</w:t>
      </w:r>
      <w:r w:rsidRPr="000E34D0">
        <w:t>, escape rooms</w:t>
      </w:r>
      <w:r>
        <w:t xml:space="preserve"> </w:t>
      </w:r>
      <w:r w:rsidRPr="000E34D0">
        <w:t>provide narcissist</w:t>
      </w:r>
      <w:r>
        <w:t>s</w:t>
      </w:r>
      <w:r w:rsidRPr="000E34D0">
        <w:t xml:space="preserve"> with opportunities to showcase their perceived competence and seek recognition. This </w:t>
      </w:r>
      <w:r>
        <w:t xml:space="preserve">property renders escape rooms an optimal setting </w:t>
      </w:r>
      <w:r w:rsidRPr="000E34D0">
        <w:t xml:space="preserve">to explore how narcissism </w:t>
      </w:r>
      <w:r>
        <w:t>contributes to</w:t>
      </w:r>
      <w:r w:rsidRPr="000E34D0">
        <w:t xml:space="preserve"> team processes and performance when </w:t>
      </w:r>
      <w:r>
        <w:t>one is</w:t>
      </w:r>
      <w:r w:rsidRPr="000E34D0">
        <w:t xml:space="preserve"> driven to stand out while still depending on others </w:t>
      </w:r>
      <w:r>
        <w:t>for achieving a shared goal.</w:t>
      </w:r>
      <w:r w:rsidRPr="000E34D0">
        <w:t xml:space="preserve"> </w:t>
      </w:r>
      <w:r>
        <w:t>We advance the following hypotheses:</w:t>
      </w:r>
      <w:r w:rsidR="00E60F1F">
        <w:br/>
      </w:r>
    </w:p>
    <w:p w14:paraId="718385D3" w14:textId="102A9749" w:rsidR="00E11B55" w:rsidRPr="000E34D0" w:rsidRDefault="00E11B55" w:rsidP="00BA25EE">
      <w:pPr>
        <w:pStyle w:val="MDPI31text"/>
      </w:pPr>
      <w:r w:rsidRPr="000E34D0">
        <w:rPr>
          <w:i/>
          <w:iCs/>
        </w:rPr>
        <w:t>Hypothesis 3</w:t>
      </w:r>
      <w:r w:rsidRPr="000E34D0">
        <w:t xml:space="preserve">: At the relational level, individuals high in narcissistic rivalry </w:t>
      </w:r>
      <w:r>
        <w:t>are</w:t>
      </w:r>
      <w:r w:rsidRPr="000E34D0">
        <w:t xml:space="preserve"> </w:t>
      </w:r>
      <w:r w:rsidR="00697F92" w:rsidRPr="00C461F4">
        <w:rPr>
          <w:highlight w:val="yellow"/>
        </w:rPr>
        <w:t>consistently</w:t>
      </w:r>
      <w:r w:rsidR="00697F92">
        <w:t xml:space="preserve"> </w:t>
      </w:r>
      <w:r w:rsidRPr="000E34D0">
        <w:t>viewed negatively by team members</w:t>
      </w:r>
      <w:r w:rsidR="00697F92">
        <w:t xml:space="preserve"> </w:t>
      </w:r>
      <w:r w:rsidR="00697F92" w:rsidRPr="00C461F4">
        <w:rPr>
          <w:highlight w:val="yellow"/>
        </w:rPr>
        <w:t>(e.g., arrogance, aggression) across both time points.</w:t>
      </w:r>
      <w:r w:rsidR="00E60F1F">
        <w:br/>
      </w:r>
    </w:p>
    <w:p w14:paraId="5DB1E703" w14:textId="377BF6BB" w:rsidR="00E11B55" w:rsidRDefault="00E11B55" w:rsidP="00BA25EE">
      <w:pPr>
        <w:pStyle w:val="MDPI31text"/>
      </w:pPr>
      <w:r w:rsidRPr="000E34D0">
        <w:rPr>
          <w:i/>
          <w:iCs/>
        </w:rPr>
        <w:t>Hypothesis 4</w:t>
      </w:r>
      <w:r w:rsidRPr="000E34D0">
        <w:t xml:space="preserve">: At the relational level, individuals high in narcissistic admiration </w:t>
      </w:r>
      <w:r>
        <w:t xml:space="preserve">are viewed </w:t>
      </w:r>
      <w:r w:rsidR="00697F92" w:rsidRPr="00C461F4">
        <w:rPr>
          <w:highlight w:val="yellow"/>
        </w:rPr>
        <w:t>more</w:t>
      </w:r>
      <w:r w:rsidR="00697F92">
        <w:t xml:space="preserve"> </w:t>
      </w:r>
      <w:r>
        <w:t xml:space="preserve">positively at </w:t>
      </w:r>
      <w:r w:rsidR="00697F92" w:rsidRPr="00C461F4">
        <w:rPr>
          <w:highlight w:val="yellow"/>
        </w:rPr>
        <w:t>the start of the team task (e.g., likeable, confident), but these</w:t>
      </w:r>
      <w:r>
        <w:t xml:space="preserve"> impressions decline </w:t>
      </w:r>
      <w:r w:rsidR="00697F92" w:rsidRPr="00C461F4">
        <w:rPr>
          <w:highlight w:val="yellow"/>
        </w:rPr>
        <w:t>over time</w:t>
      </w:r>
      <w:r w:rsidRPr="00C461F4">
        <w:rPr>
          <w:highlight w:val="yellow"/>
        </w:rPr>
        <w:t>.</w:t>
      </w:r>
    </w:p>
    <w:p w14:paraId="60323746" w14:textId="77777777" w:rsidR="000A23CE" w:rsidRDefault="000A23CE" w:rsidP="00BA25EE">
      <w:pPr>
        <w:pStyle w:val="MDPI31text"/>
      </w:pPr>
    </w:p>
    <w:p w14:paraId="7F6A9E45" w14:textId="259EA339" w:rsidR="000A23CE" w:rsidRPr="000E34D0" w:rsidRDefault="000A23CE" w:rsidP="00BA25EE">
      <w:pPr>
        <w:pStyle w:val="MDPI31text"/>
      </w:pPr>
      <w:r w:rsidRPr="00C07E11">
        <w:rPr>
          <w:highlight w:val="yellow"/>
        </w:rPr>
        <w:t>The present study makes three contributions. First, we advance research on narcissism in team contexts by distinguishing between narcissistic admiration and rivalry, and te</w:t>
      </w:r>
      <w:r w:rsidR="002C45D7" w:rsidRPr="00C07E11">
        <w:rPr>
          <w:highlight w:val="yellow"/>
        </w:rPr>
        <w:t xml:space="preserve">sting their effects on cohesion, conflict, and performance in a naturalistic, time-pressured task. Second, we integrate both subjective and objective performance outcomes, offering a more comprehensive assessment of how personality influences team functioning. Third, by employing a round-robin design, we capture interpersonal perceptions within teams, allowing us to examine not only team-level effects but also how individuals high in narcissism are perceived by peers over time. Together, these </w:t>
      </w:r>
      <w:r w:rsidR="00192811" w:rsidRPr="00C07E11">
        <w:rPr>
          <w:highlight w:val="yellow"/>
        </w:rPr>
        <w:t>contributions</w:t>
      </w:r>
      <w:r w:rsidR="002C45D7" w:rsidRPr="00C07E11">
        <w:rPr>
          <w:highlight w:val="yellow"/>
        </w:rPr>
        <w:t xml:space="preserve"> provide a more nuanced understanding of narcissism’s role in shaping team dynamics and outcomes.</w:t>
      </w:r>
    </w:p>
    <w:p w14:paraId="0CF84592" w14:textId="63EE0DE8" w:rsidR="00E11B55" w:rsidRPr="00BA25EE" w:rsidRDefault="00BA25EE" w:rsidP="00BA25EE">
      <w:pPr>
        <w:pStyle w:val="MDPI21heading1"/>
        <w:rPr>
          <w:sz w:val="24"/>
          <w:szCs w:val="28"/>
        </w:rPr>
      </w:pPr>
      <w:r w:rsidRPr="00BA25EE">
        <w:rPr>
          <w:sz w:val="24"/>
          <w:szCs w:val="28"/>
        </w:rPr>
        <w:t xml:space="preserve">2. </w:t>
      </w:r>
      <w:r w:rsidR="00E11B55" w:rsidRPr="00BA25EE">
        <w:rPr>
          <w:sz w:val="24"/>
          <w:szCs w:val="28"/>
        </w:rPr>
        <w:t>Method</w:t>
      </w:r>
    </w:p>
    <w:p w14:paraId="2B919F99" w14:textId="1FA3EDD8" w:rsidR="00E11B55" w:rsidRPr="00BA25EE" w:rsidRDefault="00BA25EE" w:rsidP="00BA25EE">
      <w:pPr>
        <w:pStyle w:val="MDPI22heading2"/>
      </w:pPr>
      <w:r w:rsidRPr="00BA25EE">
        <w:t xml:space="preserve">2.1. </w:t>
      </w:r>
      <w:r w:rsidR="00E11B55" w:rsidRPr="00BA25EE">
        <w:t>Participants</w:t>
      </w:r>
    </w:p>
    <w:p w14:paraId="0CA474D8" w14:textId="552B830E" w:rsidR="00E11B55" w:rsidRDefault="00E11B55" w:rsidP="00BA25EE">
      <w:pPr>
        <w:pStyle w:val="MDPI31text"/>
      </w:pPr>
      <w:r>
        <w:t xml:space="preserve">We recruited participants via social media platforms (i.e., Facebook, X) </w:t>
      </w:r>
      <w:r w:rsidRPr="000E34D0">
        <w:t>and in</w:t>
      </w:r>
      <w:r>
        <w:t>-</w:t>
      </w:r>
      <w:r w:rsidRPr="000E34D0">
        <w:t>person through leaflet distribution and public interaction “to take part in a study on personality and teamwork</w:t>
      </w:r>
      <w:r>
        <w:t>.</w:t>
      </w:r>
      <w:r w:rsidRPr="000E34D0">
        <w:t>”</w:t>
      </w:r>
      <w:r>
        <w:t xml:space="preserve"> Self-selection introduces sampling bias but aligns with common practices in team research (Fischer et al., 2023). </w:t>
      </w:r>
      <w:r w:rsidRPr="000E34D0">
        <w:t>Eligibility criteria required participants to be at least 18 years old and available on the scheduled study dates</w:t>
      </w:r>
      <w:bookmarkStart w:id="0" w:name="_Hlk210900115"/>
      <w:r w:rsidRPr="000E34D0">
        <w:t xml:space="preserve">. </w:t>
      </w:r>
      <w:r w:rsidR="00072D70" w:rsidRPr="006921F9">
        <w:rPr>
          <w:highlight w:val="yellow"/>
        </w:rPr>
        <w:t>Our intended sample size rationale was based on what was practically feasible for our project (for more on practical considerations for sample sizes, see Lakens, 2022).</w:t>
      </w:r>
      <w:r w:rsidR="00072D70">
        <w:t xml:space="preserve"> </w:t>
      </w:r>
      <w:bookmarkEnd w:id="0"/>
      <w:r w:rsidRPr="000E34D0">
        <w:t xml:space="preserve">The sample included 101 participants </w:t>
      </w:r>
      <w:r>
        <w:t xml:space="preserve">(59 women, 42 men), who ranged in age from 18 to 64 years </w:t>
      </w:r>
      <w:r w:rsidRPr="000E34D0">
        <w:t>(</w:t>
      </w:r>
      <w:r w:rsidRPr="000E34D0">
        <w:rPr>
          <w:i/>
          <w:iCs/>
        </w:rPr>
        <w:t>M</w:t>
      </w:r>
      <w:r w:rsidRPr="000E34D0">
        <w:t xml:space="preserve"> = 29.87, </w:t>
      </w:r>
      <w:r w:rsidRPr="000E34D0">
        <w:rPr>
          <w:i/>
          <w:iCs/>
        </w:rPr>
        <w:t>SD</w:t>
      </w:r>
      <w:r w:rsidRPr="000E34D0">
        <w:t xml:space="preserve"> = 10.19</w:t>
      </w:r>
      <w:r>
        <w:t xml:space="preserve">). Most of them were </w:t>
      </w:r>
      <w:r w:rsidRPr="000E34D0">
        <w:t>White British (78.2%)</w:t>
      </w:r>
      <w:r>
        <w:t xml:space="preserve">, followed by </w:t>
      </w:r>
      <w:r w:rsidRPr="000E34D0">
        <w:t>other White backgrounds (9.9%), Indian (5.0%), White and Black Caribbean (3.0%), and other ethnic backgrounds (3.9%).</w:t>
      </w:r>
    </w:p>
    <w:p w14:paraId="1C234828" w14:textId="202AF13B" w:rsidR="00E11B55" w:rsidRDefault="00E11B55" w:rsidP="00BA25EE">
      <w:pPr>
        <w:pStyle w:val="MDPI31text"/>
      </w:pPr>
      <w:r w:rsidRPr="000E34D0">
        <w:t>Nearly half</w:t>
      </w:r>
      <w:r>
        <w:t xml:space="preserve"> of participants</w:t>
      </w:r>
      <w:r w:rsidRPr="000E34D0">
        <w:t xml:space="preserve"> were employed full-time (49.5%) and had completed higher education (44.6%). Participants worked across sectors including education (13.9%), health and social care (10.9%), retail (10.9%), and software (8.9%). Many held management positions (32.7%) and worked in team-oriented roles (50.5%). Most </w:t>
      </w:r>
      <w:r>
        <w:t>of them</w:t>
      </w:r>
      <w:r w:rsidRPr="000E34D0">
        <w:t xml:space="preserve"> (62.4%) had </w:t>
      </w:r>
      <w:r w:rsidRPr="000E34D0">
        <w:lastRenderedPageBreak/>
        <w:t>never played an escape room, wh</w:t>
      </w:r>
      <w:r>
        <w:t>ereas</w:t>
      </w:r>
      <w:r w:rsidRPr="000E34D0">
        <w:t xml:space="preserve"> those with prior experience (37.6%) had typically played only one (63.6%) or three (21.2%) games.</w:t>
      </w:r>
    </w:p>
    <w:p w14:paraId="1093D72A" w14:textId="504C9CB0" w:rsidR="00E11B55" w:rsidRPr="008F7DEA" w:rsidRDefault="00E11B55" w:rsidP="00BA25EE">
      <w:pPr>
        <w:pStyle w:val="MDPI31text"/>
      </w:pPr>
      <w:r>
        <w:t>The study included 9,</w:t>
      </w:r>
      <w:r w:rsidRPr="008F7DEA">
        <w:t>878 individual ratings: 101 participants providing self-ratings and other-ratings on 11 measures across two time points. The round-robin design allows for the analysis of interpersonal perceptions while controlling for rater-specific error.</w:t>
      </w:r>
      <w:r w:rsidR="008F7DEA" w:rsidRPr="007D32D8">
        <w:t xml:space="preserve"> </w:t>
      </w:r>
      <w:r w:rsidR="008F7DEA" w:rsidRPr="008F7DEA">
        <w:rPr>
          <w:highlight w:val="yellow"/>
        </w:rPr>
        <w:t>To assess the sensitivity of team-level tests, we conducted a sensitivity analysis (</w:t>
      </w:r>
      <w:r w:rsidR="008F7DEA" w:rsidRPr="008F7DEA">
        <w:rPr>
          <w:i/>
          <w:iCs/>
          <w:highlight w:val="yellow"/>
        </w:rPr>
        <w:t xml:space="preserve">a </w:t>
      </w:r>
      <w:r w:rsidR="008F7DEA" w:rsidRPr="008F7DEA">
        <w:rPr>
          <w:highlight w:val="yellow"/>
        </w:rPr>
        <w:t xml:space="preserve">= .05, power = .80) for team-level bivariate associations given </w:t>
      </w:r>
      <w:r w:rsidR="008F7DEA" w:rsidRPr="008F7DEA">
        <w:rPr>
          <w:i/>
          <w:iCs/>
          <w:highlight w:val="yellow"/>
        </w:rPr>
        <w:t>k</w:t>
      </w:r>
      <w:r w:rsidR="008F7DEA" w:rsidRPr="008F7DEA">
        <w:rPr>
          <w:highlight w:val="yellow"/>
        </w:rPr>
        <w:t xml:space="preserve"> = 23 teams. The analysis indicated a smallest detectable correlation of </w:t>
      </w:r>
      <w:r w:rsidR="008F7DEA" w:rsidRPr="008F7DEA">
        <w:rPr>
          <w:i/>
          <w:iCs/>
          <w:highlight w:val="yellow"/>
        </w:rPr>
        <w:t xml:space="preserve">r </w:t>
      </w:r>
      <w:r w:rsidR="008F7DEA" w:rsidRPr="008F7DEA">
        <w:rPr>
          <w:rFonts w:cs="Arial"/>
          <w:color w:val="000000" w:themeColor="text1"/>
          <w:kern w:val="0"/>
          <w:szCs w:val="20"/>
          <w:highlight w:val="yellow"/>
          <w:lang w:eastAsia="en-GB"/>
          <w14:ligatures w14:val="none"/>
        </w:rPr>
        <w:t>≈ .56 (equivalent to Cohen’s f</w:t>
      </w:r>
      <w:r w:rsidR="008F7DEA" w:rsidRPr="008F7DEA">
        <w:rPr>
          <w:rFonts w:cs="Arial"/>
          <w:color w:val="000000" w:themeColor="text1"/>
          <w:kern w:val="0"/>
          <w:szCs w:val="20"/>
          <w:highlight w:val="yellow"/>
          <w:vertAlign w:val="superscript"/>
          <w:lang w:eastAsia="en-GB"/>
          <w14:ligatures w14:val="none"/>
        </w:rPr>
        <w:t>2</w:t>
      </w:r>
      <w:r w:rsidR="008F7DEA" w:rsidRPr="008F7DEA">
        <w:rPr>
          <w:rFonts w:cs="Arial"/>
          <w:color w:val="000000" w:themeColor="text1"/>
          <w:kern w:val="0"/>
          <w:szCs w:val="20"/>
          <w:highlight w:val="yellow"/>
          <w:lang w:eastAsia="en-GB"/>
          <w14:ligatures w14:val="none"/>
        </w:rPr>
        <w:t xml:space="preserve"> ≈ .45 (a large effect). Consequently, while the study was sufficiently powered to detect medium-to-large team-level effects, it had limited sensitivity to detect small or small-to-medium effects at the team level. By contrast, the round-robin relational component produced 9,878 individual ratings and, together with social-relations modelling (partitioning perceiver/target/relationship variance), provided substantially greater precision for detecting small-to-moderate effects in interpersonal perceptions.</w:t>
      </w:r>
    </w:p>
    <w:p w14:paraId="12B21551" w14:textId="5159DB40" w:rsidR="00E11B55" w:rsidRPr="008F7DEA" w:rsidRDefault="00BA25EE" w:rsidP="00BA25EE">
      <w:pPr>
        <w:pStyle w:val="MDPI22heading2"/>
        <w:spacing w:before="240"/>
      </w:pPr>
      <w:r w:rsidRPr="008F7DEA">
        <w:t xml:space="preserve">2.2. </w:t>
      </w:r>
      <w:r w:rsidR="00E11B55" w:rsidRPr="008F7DEA">
        <w:t>Procedure</w:t>
      </w:r>
    </w:p>
    <w:p w14:paraId="54E87A99" w14:textId="77777777" w:rsidR="00E11B55" w:rsidRPr="000E34D0" w:rsidRDefault="00E11B55" w:rsidP="00BA25EE">
      <w:pPr>
        <w:pStyle w:val="MDPI31text"/>
      </w:pPr>
      <w:r w:rsidRPr="000E34D0">
        <w:t xml:space="preserve">The study, approved by the </w:t>
      </w:r>
      <w:r>
        <w:t>Ethics Committee of the School of Psychology at the University of Southampton (ERGO 31132)</w:t>
      </w:r>
      <w:r w:rsidRPr="000E34D0">
        <w:t xml:space="preserve">, was advertised as a jungle-themed escape room game. The advertisement included a link to the Participant Information Sheet, which outlined the study structure: An online pre-test questionnaire followed by an escape room session with additional questionnaires. After completing the pre-test questionnaire, </w:t>
      </w:r>
      <w:r>
        <w:t>participants</w:t>
      </w:r>
      <w:r w:rsidRPr="000E34D0">
        <w:t xml:space="preserve"> provided contact details and availability for the escape room session and received an invite code for a discounted future escape room game at the venue.</w:t>
      </w:r>
    </w:p>
    <w:p w14:paraId="75B425EE" w14:textId="77777777" w:rsidR="00E11B55" w:rsidRPr="000E34D0" w:rsidRDefault="00E11B55" w:rsidP="00BA25EE">
      <w:pPr>
        <w:pStyle w:val="MDPI31text"/>
      </w:pPr>
      <w:r w:rsidRPr="000E34D0">
        <w:t>For the escape room session, participants were assigned to teams based on availability and invited to the escape room venue (</w:t>
      </w:r>
      <w:r w:rsidRPr="000E34D0">
        <w:rPr>
          <w:i/>
          <w:iCs/>
        </w:rPr>
        <w:t>k</w:t>
      </w:r>
      <w:r w:rsidRPr="000E34D0">
        <w:t xml:space="preserve"> = 23 teams, </w:t>
      </w:r>
      <w:r w:rsidRPr="009669E9">
        <w:rPr>
          <w:i/>
          <w:iCs/>
        </w:rPr>
        <w:t>Range</w:t>
      </w:r>
      <w:r>
        <w:t xml:space="preserve"> = 4</w:t>
      </w:r>
      <w:r w:rsidRPr="00A921C4">
        <w:rPr>
          <w:bdr w:val="none" w:sz="0" w:space="0" w:color="auto" w:frame="1"/>
          <w:shd w:val="clear" w:color="auto" w:fill="FFFFFF"/>
        </w:rPr>
        <w:t>–</w:t>
      </w:r>
      <w:r>
        <w:t xml:space="preserve">5 members, </w:t>
      </w:r>
      <w:proofErr w:type="spellStart"/>
      <w:r w:rsidRPr="000E34D0">
        <w:rPr>
          <w:i/>
          <w:iCs/>
        </w:rPr>
        <w:t>M</w:t>
      </w:r>
      <w:r w:rsidRPr="008C5490">
        <w:rPr>
          <w:i/>
          <w:iCs/>
          <w:vertAlign w:val="subscript"/>
        </w:rPr>
        <w:t>size</w:t>
      </w:r>
      <w:proofErr w:type="spellEnd"/>
      <w:r w:rsidRPr="000E34D0">
        <w:rPr>
          <w:i/>
          <w:iCs/>
        </w:rPr>
        <w:t xml:space="preserve"> </w:t>
      </w:r>
      <w:r w:rsidRPr="000E34D0">
        <w:t>= 4.45). Some team members may have known each other due to similar availability</w:t>
      </w:r>
      <w:r w:rsidRPr="000E34D0">
        <w:rPr>
          <w:rStyle w:val="FootnoteReference"/>
          <w:rFonts w:ascii="Times New Roman" w:hAnsi="Times New Roman"/>
        </w:rPr>
        <w:footnoteReference w:id="1"/>
      </w:r>
      <w:r w:rsidRPr="000E34D0">
        <w:t>. Upon arrival, participants received study information before sitting around in a circle with their team.</w:t>
      </w:r>
    </w:p>
    <w:p w14:paraId="1B202050" w14:textId="5A511F75" w:rsidR="00E11B55" w:rsidRPr="000E34D0" w:rsidRDefault="00E11B55" w:rsidP="00BA25EE">
      <w:pPr>
        <w:pStyle w:val="MDPI31text"/>
      </w:pPr>
      <w:r w:rsidRPr="000E34D0">
        <w:t xml:space="preserve">Participants completed a 5-minute icebreaker </w:t>
      </w:r>
      <w:r>
        <w:t xml:space="preserve">(i.e., </w:t>
      </w:r>
      <w:r w:rsidRPr="000E34D0">
        <w:t>getting-to-know-you task</w:t>
      </w:r>
      <w:r>
        <w:t>)</w:t>
      </w:r>
      <w:r w:rsidRPr="000E34D0">
        <w:t xml:space="preserve"> based on the </w:t>
      </w:r>
      <w:r>
        <w:t>r</w:t>
      </w:r>
      <w:r w:rsidRPr="000E34D0">
        <w:t xml:space="preserve">elationship </w:t>
      </w:r>
      <w:r>
        <w:t>c</w:t>
      </w:r>
      <w:r w:rsidRPr="000E34D0">
        <w:t xml:space="preserve">loseness </w:t>
      </w:r>
      <w:r>
        <w:t>i</w:t>
      </w:r>
      <w:r w:rsidRPr="000E34D0">
        <w:t xml:space="preserve">nduction </w:t>
      </w:r>
      <w:r>
        <w:t>t</w:t>
      </w:r>
      <w:r w:rsidRPr="000E34D0">
        <w:t xml:space="preserve">ask (Sedikides et al., 1999). This involved answering and sharing responses to seven introductory questions (e.g., “What is your name?”, “Where are you from?”, “What is something you have always wanted to do but probably never will be able to do?”). </w:t>
      </w:r>
      <w:r>
        <w:t>Next</w:t>
      </w:r>
      <w:r w:rsidRPr="000E34D0">
        <w:t>, participants were given a clipboard with the first in-person questionnaire (Time 1: Post-Icebreaker), where they rated themselves and each teammate on interpersonal and team-related attributes (in a round-robin fashion). Venue staff then provided instructions and a narrative overview of the escape room game. Participants received a walkie-talkie for game-related communication only (e.g., requesting hints, receiving instructions, communicating with the researcher if needed). Finally, they were led to the escape room entrance and informed</w:t>
      </w:r>
      <w:r>
        <w:t xml:space="preserve"> that</w:t>
      </w:r>
      <w:r w:rsidRPr="000E34D0">
        <w:t xml:space="preserve"> they had 60 minutes to complete the tasks and escape.</w:t>
      </w:r>
    </w:p>
    <w:p w14:paraId="3A84527D" w14:textId="77777777" w:rsidR="00E11B55" w:rsidRPr="000E34D0" w:rsidRDefault="00E11B55" w:rsidP="00BA25EE">
      <w:pPr>
        <w:pStyle w:val="MDPI31text"/>
      </w:pPr>
      <w:r w:rsidRPr="000E34D0">
        <w:t xml:space="preserve">The jungle-themed escape </w:t>
      </w:r>
      <w:r>
        <w:t>venue</w:t>
      </w:r>
      <w:r w:rsidRPr="000E34D0">
        <w:t xml:space="preserve"> featured three connected rooms requiring teamwork to solve puzzles (Room 1: Puzzle room with four tasks; Room 2: Jungle room with four tasks; Room 3: Cave room with three tasks). Tasks included decoding a fictional language, locating hidden artefacts, and matching patterns to unlock sequences. Teams needed to complete all tasks to proceed to the next room and finish the game, with some teams remaining in a room until the end if they could not solve all tasks.</w:t>
      </w:r>
    </w:p>
    <w:p w14:paraId="015D4C72" w14:textId="062C6DCA" w:rsidR="00E11B55" w:rsidRPr="000E34D0" w:rsidRDefault="00E11B55" w:rsidP="00BA25EE">
      <w:pPr>
        <w:pStyle w:val="MDPI31text"/>
      </w:pPr>
      <w:r w:rsidRPr="000E34D0">
        <w:t xml:space="preserve">Games were recorded using venue cameras while the researcher observed live, noting any issues. After 60 minutes, the researcher ended the game for teams still playing and provided a brief game summary (e.g., pass or fail). Participants then returned to the icebreaker room to complete the second questionnaire (Time 2: Post-Escape Room), which included the same interpersonal ratings (now based on in-game interactions) along with additional items on team processes and performance. Finally, participants exited the </w:t>
      </w:r>
      <w:r w:rsidRPr="000E34D0">
        <w:lastRenderedPageBreak/>
        <w:t>venue.</w:t>
      </w:r>
      <w:r w:rsidR="00B5557B">
        <w:t xml:space="preserve"> </w:t>
      </w:r>
      <w:r w:rsidR="00B5557B" w:rsidRPr="005175F1">
        <w:rPr>
          <w:highlight w:val="yellow"/>
        </w:rPr>
        <w:t>Although participants had only just met at Time 1, these early assessments are important in time-pressured tasks where individuals must quickly form impressions to guide interactions</w:t>
      </w:r>
      <w:r w:rsidR="00C461F4" w:rsidRPr="005175F1">
        <w:rPr>
          <w:highlight w:val="yellow"/>
        </w:rPr>
        <w:t xml:space="preserve">. Consistent with theories on thin-slice judgment, such immediate evaluations possess adaptive value and, even at zero acquaintance, have been shown to reliably predict </w:t>
      </w:r>
      <w:r w:rsidR="00B5557B" w:rsidRPr="005175F1">
        <w:rPr>
          <w:highlight w:val="yellow"/>
        </w:rPr>
        <w:t>interpersonal outcomes (</w:t>
      </w:r>
      <w:r w:rsidR="00FC214A" w:rsidRPr="005175F1">
        <w:rPr>
          <w:highlight w:val="yellow"/>
        </w:rPr>
        <w:t>Ambady et al., 1995; Rau et al., 2022).</w:t>
      </w:r>
    </w:p>
    <w:p w14:paraId="734A6C61" w14:textId="6016601C" w:rsidR="00E11B55" w:rsidRPr="00BA25EE" w:rsidRDefault="00BA25EE" w:rsidP="00BA25EE">
      <w:pPr>
        <w:pStyle w:val="MDPI22heading2"/>
        <w:spacing w:before="240"/>
      </w:pPr>
      <w:r w:rsidRPr="00BA25EE">
        <w:t xml:space="preserve">2.3. </w:t>
      </w:r>
      <w:r w:rsidR="00E11B55" w:rsidRPr="00BA25EE">
        <w:t>Measures</w:t>
      </w:r>
    </w:p>
    <w:p w14:paraId="092CC392" w14:textId="21547B36" w:rsidR="00E11B55" w:rsidRPr="00BA25EE" w:rsidRDefault="00BA25EE" w:rsidP="00BA25EE">
      <w:pPr>
        <w:pStyle w:val="MDPI23heading3"/>
      </w:pPr>
      <w:r w:rsidRPr="00BA25EE">
        <w:t xml:space="preserve">2.3.1. </w:t>
      </w:r>
      <w:r w:rsidR="00E11B55" w:rsidRPr="00BA25EE">
        <w:t>Pre-Test Questionnaire Measures</w:t>
      </w:r>
      <w:r w:rsidR="00E60F1F">
        <w:br/>
      </w:r>
    </w:p>
    <w:p w14:paraId="1557807F" w14:textId="77777777" w:rsidR="00E11B55" w:rsidRPr="00BA25EE" w:rsidRDefault="00E11B55" w:rsidP="00BA25EE">
      <w:pPr>
        <w:pStyle w:val="MDPI31text"/>
        <w:rPr>
          <w:i/>
          <w:iCs/>
        </w:rPr>
      </w:pPr>
      <w:r w:rsidRPr="00BA25EE">
        <w:rPr>
          <w:i/>
          <w:iCs/>
        </w:rPr>
        <w:t>Narcissistic Admiration and Rivalry</w:t>
      </w:r>
    </w:p>
    <w:p w14:paraId="58E9546A" w14:textId="0475DFB2" w:rsidR="00E11B55" w:rsidRPr="009C5E81" w:rsidRDefault="00E11B55" w:rsidP="00BA25EE">
      <w:pPr>
        <w:pStyle w:val="MDPI31text"/>
      </w:pPr>
      <w:r>
        <w:t xml:space="preserve">We measured this construct with the 18-item Narcissistic Admiration and Rivalry Questionnaire (Back et al., 2013). It includes </w:t>
      </w:r>
      <w:r w:rsidRPr="000E34D0">
        <w:t>nine items assessing narcissistic admiration (e.g., “I manage to be the center of attention with my outstanding contributions”) and nine assessing narcissistic rivalry (e.g., “I react annoyed if another person steals the show from me”</w:t>
      </w:r>
      <w:r>
        <w:t xml:space="preserve">; 1 = </w:t>
      </w:r>
      <w:r>
        <w:rPr>
          <w:i/>
          <w:iCs/>
        </w:rPr>
        <w:t>strongly disagree</w:t>
      </w:r>
      <w:r>
        <w:t xml:space="preserve">, 8 = </w:t>
      </w:r>
      <w:r>
        <w:rPr>
          <w:i/>
          <w:iCs/>
        </w:rPr>
        <w:t>strongly agree</w:t>
      </w:r>
      <w:r>
        <w:t>). We averaged scores for each form, with higher scores indicating greater levels of narcissistic admiration (</w:t>
      </w:r>
      <w:r>
        <w:rPr>
          <w:i/>
          <w:iCs/>
        </w:rPr>
        <w:t xml:space="preserve">Range </w:t>
      </w:r>
      <w:r>
        <w:t>= 1.44</w:t>
      </w:r>
      <w:r w:rsidRPr="00A921C4">
        <w:rPr>
          <w:bdr w:val="none" w:sz="0" w:space="0" w:color="auto" w:frame="1"/>
          <w:shd w:val="clear" w:color="auto" w:fill="FFFFFF"/>
        </w:rPr>
        <w:t>–</w:t>
      </w:r>
      <w:r>
        <w:t xml:space="preserve">7.77, </w:t>
      </w:r>
      <w:r w:rsidRPr="000E34D0">
        <w:rPr>
          <w:i/>
          <w:iCs/>
        </w:rPr>
        <w:t>M</w:t>
      </w:r>
      <w:r w:rsidRPr="000E34D0">
        <w:t xml:space="preserve"> = 4.27, </w:t>
      </w:r>
      <w:r w:rsidRPr="000E34D0">
        <w:rPr>
          <w:i/>
          <w:iCs/>
        </w:rPr>
        <w:t>SD</w:t>
      </w:r>
      <w:r w:rsidRPr="000E34D0">
        <w:t xml:space="preserve"> = 1.26, </w:t>
      </w:r>
      <w:r w:rsidRPr="000E34D0">
        <w:rPr>
          <w:i/>
          <w:iCs/>
        </w:rPr>
        <w:t>a</w:t>
      </w:r>
      <w:r w:rsidRPr="000E34D0">
        <w:t xml:space="preserve"> = .85</w:t>
      </w:r>
      <w:r>
        <w:t>) and narcissistic rivalry (</w:t>
      </w:r>
      <w:r>
        <w:rPr>
          <w:i/>
          <w:iCs/>
        </w:rPr>
        <w:t>Range</w:t>
      </w:r>
      <w:r>
        <w:t xml:space="preserve"> = 1.00</w:t>
      </w:r>
      <w:r w:rsidRPr="00A921C4">
        <w:rPr>
          <w:bdr w:val="none" w:sz="0" w:space="0" w:color="auto" w:frame="1"/>
          <w:shd w:val="clear" w:color="auto" w:fill="FFFFFF"/>
        </w:rPr>
        <w:t>–</w:t>
      </w:r>
      <w:r>
        <w:t xml:space="preserve">5.44, </w:t>
      </w:r>
      <w:r w:rsidRPr="000E34D0">
        <w:rPr>
          <w:i/>
          <w:iCs/>
        </w:rPr>
        <w:t>M</w:t>
      </w:r>
      <w:r w:rsidRPr="000E34D0">
        <w:t xml:space="preserve"> = 2.66, </w:t>
      </w:r>
      <w:r w:rsidRPr="000E34D0">
        <w:rPr>
          <w:i/>
          <w:iCs/>
        </w:rPr>
        <w:t>SD</w:t>
      </w:r>
      <w:r w:rsidRPr="000E34D0">
        <w:t xml:space="preserve"> = 1.01, </w:t>
      </w:r>
      <w:r w:rsidRPr="000E34D0">
        <w:rPr>
          <w:i/>
          <w:iCs/>
        </w:rPr>
        <w:t xml:space="preserve">a </w:t>
      </w:r>
      <w:r w:rsidRPr="000E34D0">
        <w:t>= .78</w:t>
      </w:r>
      <w:r>
        <w:t>). To examine team-level effects, we aggregated individuals scores within each team, computing team-level averages for narcissistic admiration (</w:t>
      </w:r>
      <w:r>
        <w:rPr>
          <w:i/>
          <w:iCs/>
        </w:rPr>
        <w:t xml:space="preserve">Range </w:t>
      </w:r>
      <w:r>
        <w:t>= 2.67</w:t>
      </w:r>
      <w:r w:rsidRPr="00A921C4">
        <w:rPr>
          <w:bdr w:val="none" w:sz="0" w:space="0" w:color="auto" w:frame="1"/>
          <w:shd w:val="clear" w:color="auto" w:fill="FFFFFF"/>
        </w:rPr>
        <w:t>–</w:t>
      </w:r>
      <w:r>
        <w:t xml:space="preserve">5.31, </w:t>
      </w:r>
      <w:r w:rsidRPr="000E34D0">
        <w:rPr>
          <w:i/>
          <w:iCs/>
        </w:rPr>
        <w:t>M</w:t>
      </w:r>
      <w:r w:rsidRPr="000E34D0">
        <w:t xml:space="preserve"> = 4.27, </w:t>
      </w:r>
      <w:r w:rsidRPr="000E34D0">
        <w:rPr>
          <w:i/>
          <w:iCs/>
        </w:rPr>
        <w:t>SD</w:t>
      </w:r>
      <w:r w:rsidRPr="000E34D0">
        <w:t xml:space="preserve"> = .58</w:t>
      </w:r>
      <w:r>
        <w:t>) and narcissistic rivalry (</w:t>
      </w:r>
      <w:r>
        <w:rPr>
          <w:i/>
          <w:iCs/>
        </w:rPr>
        <w:t>Range</w:t>
      </w:r>
      <w:r>
        <w:t xml:space="preserve"> = 1.92</w:t>
      </w:r>
      <w:r w:rsidRPr="00A921C4">
        <w:rPr>
          <w:bdr w:val="none" w:sz="0" w:space="0" w:color="auto" w:frame="1"/>
          <w:shd w:val="clear" w:color="auto" w:fill="FFFFFF"/>
        </w:rPr>
        <w:t>–</w:t>
      </w:r>
      <w:r>
        <w:t xml:space="preserve">3.78, </w:t>
      </w:r>
      <w:r w:rsidRPr="000E34D0">
        <w:rPr>
          <w:i/>
          <w:iCs/>
        </w:rPr>
        <w:t>M</w:t>
      </w:r>
      <w:r w:rsidRPr="000E34D0">
        <w:t xml:space="preserve"> = 2.66, </w:t>
      </w:r>
      <w:r w:rsidRPr="000E34D0">
        <w:rPr>
          <w:i/>
          <w:iCs/>
        </w:rPr>
        <w:t>SD</w:t>
      </w:r>
      <w:r w:rsidRPr="000E34D0">
        <w:t xml:space="preserve"> = .49</w:t>
      </w:r>
      <w:r>
        <w:t>).</w:t>
      </w:r>
      <w:r w:rsidR="00060687">
        <w:t xml:space="preserve"> </w:t>
      </w:r>
      <w:r w:rsidR="00060687" w:rsidRPr="005175F1">
        <w:rPr>
          <w:highlight w:val="yellow"/>
        </w:rPr>
        <w:t>This decision was guided by prior work on team personality composition (e.g., Boulter et al., 2022; Lynch et al., 2021; Schmid et al., 2021).</w:t>
      </w:r>
    </w:p>
    <w:p w14:paraId="0A583CE7" w14:textId="731CD9D6" w:rsidR="00E11B55" w:rsidRPr="00BA25EE" w:rsidRDefault="00BA25EE" w:rsidP="00BA25EE">
      <w:pPr>
        <w:pStyle w:val="MDPI23heading3"/>
        <w:spacing w:before="240"/>
      </w:pPr>
      <w:r w:rsidRPr="00BA25EE">
        <w:t xml:space="preserve">2.3.2. </w:t>
      </w:r>
      <w:r w:rsidR="00E11B55" w:rsidRPr="00BA25EE">
        <w:t xml:space="preserve">Impression Management </w:t>
      </w:r>
    </w:p>
    <w:p w14:paraId="75BFB753" w14:textId="1BA575D4" w:rsidR="00E61564" w:rsidRDefault="00E11B55" w:rsidP="00BA25EE">
      <w:pPr>
        <w:pStyle w:val="MDPI31text"/>
      </w:pPr>
      <w:r>
        <w:t xml:space="preserve">We measured this construct with the 8-item Impression Management subscale of the BIDR-16 (Hart et al., 2015). </w:t>
      </w:r>
      <w:r w:rsidRPr="000E34D0">
        <w:t>This subscale captures deliberate efforts to please others, with items such as “I sometimes tell lies if I have to” and “I don’t gossip about other people’s business”</w:t>
      </w:r>
      <w:r>
        <w:t xml:space="preserve"> (1 = </w:t>
      </w:r>
      <w:r>
        <w:rPr>
          <w:i/>
          <w:iCs/>
        </w:rPr>
        <w:t xml:space="preserve">strongly disagree, </w:t>
      </w:r>
      <w:r>
        <w:t xml:space="preserve">8 = </w:t>
      </w:r>
      <w:r>
        <w:rPr>
          <w:i/>
          <w:iCs/>
        </w:rPr>
        <w:t>strongly agree</w:t>
      </w:r>
      <w:r>
        <w:t>)</w:t>
      </w:r>
      <w:r w:rsidRPr="000E34D0">
        <w:t>.</w:t>
      </w:r>
      <w:r>
        <w:t xml:space="preserve"> We reverse-scored four items.</w:t>
      </w:r>
      <w:r w:rsidRPr="000E34D0">
        <w:t xml:space="preserve"> </w:t>
      </w:r>
      <w:r>
        <w:t>We included this scale as a covariate in analyses (</w:t>
      </w:r>
      <w:r>
        <w:rPr>
          <w:i/>
          <w:iCs/>
        </w:rPr>
        <w:t xml:space="preserve">Range </w:t>
      </w:r>
      <w:r>
        <w:t>= 2.00</w:t>
      </w:r>
      <w:r w:rsidRPr="00A921C4">
        <w:rPr>
          <w:bdr w:val="none" w:sz="0" w:space="0" w:color="auto" w:frame="1"/>
          <w:shd w:val="clear" w:color="auto" w:fill="FFFFFF"/>
        </w:rPr>
        <w:t>–</w:t>
      </w:r>
      <w:r>
        <w:t xml:space="preserve">7.75, </w:t>
      </w:r>
      <w:r w:rsidRPr="000E34D0">
        <w:rPr>
          <w:i/>
          <w:iCs/>
        </w:rPr>
        <w:t xml:space="preserve">M </w:t>
      </w:r>
      <w:r w:rsidRPr="000E34D0">
        <w:t xml:space="preserve">= 5.04, </w:t>
      </w:r>
      <w:r w:rsidRPr="000E34D0">
        <w:rPr>
          <w:i/>
          <w:iCs/>
        </w:rPr>
        <w:t>SD</w:t>
      </w:r>
      <w:r w:rsidRPr="000E34D0">
        <w:t xml:space="preserve"> = 1.25, </w:t>
      </w:r>
      <w:r w:rsidRPr="000E34D0">
        <w:rPr>
          <w:i/>
          <w:iCs/>
        </w:rPr>
        <w:t xml:space="preserve">a </w:t>
      </w:r>
      <w:r w:rsidRPr="000E34D0">
        <w:t>= .74</w:t>
      </w:r>
      <w:r>
        <w:t xml:space="preserve">) </w:t>
      </w:r>
      <w:r w:rsidRPr="000E34D0">
        <w:t xml:space="preserve">to account for </w:t>
      </w:r>
      <w:r w:rsidR="00E61564" w:rsidRPr="005175F1">
        <w:rPr>
          <w:highlight w:val="yellow"/>
        </w:rPr>
        <w:t>the influence of socially desirable responding, which can systematically bias self-report data (Alexander et al., 2025).</w:t>
      </w:r>
      <w:r w:rsidR="00192811" w:rsidRPr="005175F1">
        <w:rPr>
          <w:highlight w:val="yellow"/>
        </w:rPr>
        <w:t xml:space="preserve"> Accounting for this factor is especially important given narcissists’ propensity for strategic self-presentation and heightened self-regard</w:t>
      </w:r>
      <w:r w:rsidR="00E61564" w:rsidRPr="005175F1">
        <w:rPr>
          <w:highlight w:val="yellow"/>
        </w:rPr>
        <w:t xml:space="preserve"> </w:t>
      </w:r>
      <w:r w:rsidR="007F181A" w:rsidRPr="005175F1">
        <w:rPr>
          <w:highlight w:val="yellow"/>
        </w:rPr>
        <w:t>(Hart et al., 2017).</w:t>
      </w:r>
    </w:p>
    <w:p w14:paraId="0B60C0C9" w14:textId="41077C0B" w:rsidR="00E11B55" w:rsidRPr="00BA25EE" w:rsidRDefault="00BA25EE" w:rsidP="00BA25EE">
      <w:pPr>
        <w:pStyle w:val="MDPI23heading3"/>
        <w:spacing w:before="240"/>
      </w:pPr>
      <w:r w:rsidRPr="00BA25EE">
        <w:t xml:space="preserve">2.3.3. </w:t>
      </w:r>
      <w:r w:rsidR="00E11B55" w:rsidRPr="00BA25EE">
        <w:t>Escape Room Session Measures</w:t>
      </w:r>
      <w:r w:rsidR="00E60F1F">
        <w:br/>
      </w:r>
    </w:p>
    <w:p w14:paraId="19D09C17" w14:textId="77777777" w:rsidR="00E11B55" w:rsidRPr="00BA25EE" w:rsidRDefault="00E11B55" w:rsidP="00BA25EE">
      <w:pPr>
        <w:pStyle w:val="MDPI31text"/>
        <w:rPr>
          <w:i/>
          <w:iCs/>
        </w:rPr>
      </w:pPr>
      <w:r w:rsidRPr="00BA25EE">
        <w:rPr>
          <w:i/>
          <w:iCs/>
        </w:rPr>
        <w:t>Interpersonal Perceptions</w:t>
      </w:r>
    </w:p>
    <w:p w14:paraId="7300D341" w14:textId="572E7907" w:rsidR="00E11B55" w:rsidRPr="000E34D0" w:rsidRDefault="00E11B55" w:rsidP="00BA25EE">
      <w:pPr>
        <w:pStyle w:val="MDPI31text"/>
      </w:pPr>
      <w:r w:rsidRPr="000E34D0">
        <w:t xml:space="preserve">Participants rated themselves and each team member on an 11-item interpersonal perception measure </w:t>
      </w:r>
      <w:r>
        <w:t xml:space="preserve">that we </w:t>
      </w:r>
      <w:r w:rsidRPr="000E34D0">
        <w:t xml:space="preserve">developed for this study, </w:t>
      </w:r>
      <w:r>
        <w:t xml:space="preserve">based in part on validated scales </w:t>
      </w:r>
      <w:r w:rsidRPr="000E34D0">
        <w:t>(Campbell et al., 2005; Paulhus, 1998).</w:t>
      </w:r>
      <w:r>
        <w:t xml:space="preserve"> Sample items are </w:t>
      </w:r>
      <w:r w:rsidRPr="000E34D0">
        <w:t>“This person is supportive</w:t>
      </w:r>
      <w:r>
        <w:t>,</w:t>
      </w:r>
      <w:r w:rsidRPr="000E34D0">
        <w:t>” “This person is likeable</w:t>
      </w:r>
      <w:r>
        <w:t>,</w:t>
      </w:r>
      <w:r w:rsidRPr="000E34D0">
        <w:t>” “This person is trustworthy</w:t>
      </w:r>
      <w:r>
        <w:t>,</w:t>
      </w:r>
      <w:r w:rsidRPr="000E34D0">
        <w:t>” “This person is aggressive</w:t>
      </w:r>
      <w:r>
        <w:t>,</w:t>
      </w:r>
      <w:r w:rsidRPr="000E34D0">
        <w:t>” and “This person is empathic”</w:t>
      </w:r>
      <w:r w:rsidRPr="00CB4277">
        <w:t xml:space="preserve"> </w:t>
      </w:r>
      <w:r w:rsidRPr="000E34D0">
        <w:t xml:space="preserve">(1 = </w:t>
      </w:r>
      <w:r>
        <w:rPr>
          <w:i/>
          <w:iCs/>
        </w:rPr>
        <w:t>n</w:t>
      </w:r>
      <w:r w:rsidRPr="000E34D0">
        <w:rPr>
          <w:i/>
          <w:iCs/>
        </w:rPr>
        <w:t>ot at all</w:t>
      </w:r>
      <w:r w:rsidRPr="000E34D0">
        <w:t xml:space="preserve">, 8 = </w:t>
      </w:r>
      <w:r>
        <w:rPr>
          <w:i/>
          <w:iCs/>
        </w:rPr>
        <w:t>e</w:t>
      </w:r>
      <w:r w:rsidRPr="000E34D0">
        <w:rPr>
          <w:i/>
          <w:iCs/>
        </w:rPr>
        <w:t>xtremely</w:t>
      </w:r>
      <w:r w:rsidRPr="000E34D0">
        <w:t>).</w:t>
      </w:r>
      <w:r>
        <w:t xml:space="preserve"> Participants completed ratings at two time points:</w:t>
      </w:r>
      <w:r w:rsidRPr="000E34D0">
        <w:t xml:space="preserve"> Time 1 (Post-Icebreaker) and Time 2 (Post-Escape Room).</w:t>
      </w:r>
      <w:r w:rsidR="00E60F1F">
        <w:br/>
      </w:r>
    </w:p>
    <w:p w14:paraId="01B54799" w14:textId="77777777" w:rsidR="00E11B55" w:rsidRPr="00BA25EE" w:rsidRDefault="00E11B55" w:rsidP="00BA25EE">
      <w:pPr>
        <w:pStyle w:val="MDPI31text"/>
        <w:rPr>
          <w:i/>
          <w:iCs/>
        </w:rPr>
      </w:pPr>
      <w:r w:rsidRPr="00BA25EE">
        <w:rPr>
          <w:i/>
          <w:iCs/>
        </w:rPr>
        <w:t>Team Cohesion and Collaboration</w:t>
      </w:r>
    </w:p>
    <w:p w14:paraId="22886A1D" w14:textId="2CE5E2E0" w:rsidR="00E11B55" w:rsidRPr="000E34D0" w:rsidRDefault="00E11B55" w:rsidP="00BA25EE">
      <w:pPr>
        <w:pStyle w:val="MDPI31text"/>
      </w:pPr>
      <w:r>
        <w:t>We assessed perceived team cohesion and collaboration across tasks with the 9-item Group Cohesion Evaluation Questionnaire (Glass &amp; Bensoff, 2002). Sample items are “</w:t>
      </w:r>
      <w:r w:rsidRPr="000E34D0">
        <w:t>We enjoyed helping each other” and “I felt confident working with my team on challenging tasks</w:t>
      </w:r>
      <w:r>
        <w:t xml:space="preserve"> “</w:t>
      </w:r>
      <w:r w:rsidRPr="000E34D0">
        <w:t xml:space="preserve">(1 = </w:t>
      </w:r>
      <w:r>
        <w:rPr>
          <w:i/>
          <w:iCs/>
        </w:rPr>
        <w:t>s</w:t>
      </w:r>
      <w:r w:rsidRPr="000E34D0">
        <w:rPr>
          <w:i/>
          <w:iCs/>
        </w:rPr>
        <w:t>trongly disagree</w:t>
      </w:r>
      <w:r w:rsidRPr="000E34D0">
        <w:t xml:space="preserve">, 8 = </w:t>
      </w:r>
      <w:r>
        <w:rPr>
          <w:i/>
          <w:iCs/>
        </w:rPr>
        <w:t>s</w:t>
      </w:r>
      <w:r w:rsidRPr="000E34D0">
        <w:rPr>
          <w:i/>
          <w:iCs/>
        </w:rPr>
        <w:t>trongly agree</w:t>
      </w:r>
      <w:r w:rsidRPr="000E34D0">
        <w:t>)</w:t>
      </w:r>
      <w:r>
        <w:t>. We averaged scores, with higher scores indicating greater perceived team cohesion and collaboration (</w:t>
      </w:r>
      <w:r>
        <w:rPr>
          <w:i/>
          <w:iCs/>
        </w:rPr>
        <w:t>Range</w:t>
      </w:r>
      <w:r>
        <w:t xml:space="preserve"> = 2.00</w:t>
      </w:r>
      <w:r w:rsidRPr="00A921C4">
        <w:rPr>
          <w:bdr w:val="none" w:sz="0" w:space="0" w:color="auto" w:frame="1"/>
          <w:shd w:val="clear" w:color="auto" w:fill="FFFFFF"/>
        </w:rPr>
        <w:t>–</w:t>
      </w:r>
      <w:r>
        <w:t xml:space="preserve">8.00, </w:t>
      </w:r>
      <w:r w:rsidRPr="000E34D0">
        <w:rPr>
          <w:i/>
          <w:iCs/>
        </w:rPr>
        <w:t>M</w:t>
      </w:r>
      <w:r w:rsidRPr="000E34D0">
        <w:t xml:space="preserve"> = 6.05, </w:t>
      </w:r>
      <w:r w:rsidRPr="000E34D0">
        <w:rPr>
          <w:i/>
          <w:iCs/>
        </w:rPr>
        <w:t>SD</w:t>
      </w:r>
      <w:r w:rsidRPr="000E34D0">
        <w:t xml:space="preserve"> = 1.33, </w:t>
      </w:r>
      <w:r w:rsidRPr="000E34D0">
        <w:rPr>
          <w:i/>
          <w:iCs/>
        </w:rPr>
        <w:t xml:space="preserve">a </w:t>
      </w:r>
      <w:r w:rsidRPr="000E34D0">
        <w:t>= .95</w:t>
      </w:r>
      <w:r>
        <w:t>). We calculated team-level cohesion by aggregating individual scores within each team (</w:t>
      </w:r>
      <w:r>
        <w:rPr>
          <w:i/>
          <w:iCs/>
        </w:rPr>
        <w:t>Range</w:t>
      </w:r>
      <w:r>
        <w:t xml:space="preserve"> = 4.44</w:t>
      </w:r>
      <w:r w:rsidRPr="00A921C4">
        <w:rPr>
          <w:bdr w:val="none" w:sz="0" w:space="0" w:color="auto" w:frame="1"/>
          <w:shd w:val="clear" w:color="auto" w:fill="FFFFFF"/>
        </w:rPr>
        <w:t>–</w:t>
      </w:r>
      <w:r>
        <w:t xml:space="preserve">7.20, </w:t>
      </w:r>
      <w:r w:rsidRPr="000E34D0">
        <w:rPr>
          <w:i/>
          <w:iCs/>
        </w:rPr>
        <w:t>M</w:t>
      </w:r>
      <w:r w:rsidRPr="000E34D0">
        <w:t xml:space="preserve"> = 6.05, </w:t>
      </w:r>
      <w:r w:rsidRPr="000E34D0">
        <w:rPr>
          <w:i/>
          <w:iCs/>
        </w:rPr>
        <w:t>SD</w:t>
      </w:r>
      <w:r w:rsidRPr="000E34D0">
        <w:t xml:space="preserve"> = .80</w:t>
      </w:r>
      <w:r>
        <w:t xml:space="preserve">). The intraclass correlation coefficients (ICC) indicated that 18% </w:t>
      </w:r>
      <w:r w:rsidRPr="000E34D0">
        <w:t>of the variance was attributable to team membership (ICC</w:t>
      </w:r>
      <w:r>
        <w:t>[1]</w:t>
      </w:r>
      <w:r w:rsidRPr="000E34D0">
        <w:t xml:space="preserve"> = .18), with a moderate reliability for the aggregated team means (ICC(</w:t>
      </w:r>
      <w:r>
        <w:t>[2]</w:t>
      </w:r>
      <w:r w:rsidRPr="000E34D0">
        <w:t xml:space="preserve"> = .50), </w:t>
      </w:r>
      <w:r w:rsidRPr="000E34D0">
        <w:lastRenderedPageBreak/>
        <w:t>supporting aggregation to the team level (Bliese, 2000; LeBreton &amp; Senter, 2007).</w:t>
      </w:r>
      <w:r w:rsidR="00E60F1F">
        <w:br/>
      </w:r>
    </w:p>
    <w:p w14:paraId="665B907C" w14:textId="77777777" w:rsidR="00E11B55" w:rsidRPr="00BA25EE" w:rsidRDefault="00E11B55" w:rsidP="00BA25EE">
      <w:pPr>
        <w:pStyle w:val="MDPI31text"/>
        <w:rPr>
          <w:i/>
          <w:iCs/>
        </w:rPr>
      </w:pPr>
      <w:r w:rsidRPr="00BA25EE">
        <w:rPr>
          <w:i/>
          <w:iCs/>
        </w:rPr>
        <w:t>Team Conflict</w:t>
      </w:r>
    </w:p>
    <w:p w14:paraId="61C2CD7F" w14:textId="0A3D8358" w:rsidR="00E11B55" w:rsidRPr="00AF7AA2" w:rsidRDefault="00E11B55" w:rsidP="00BA25EE">
      <w:pPr>
        <w:pStyle w:val="MDPI31text"/>
      </w:pPr>
      <w:r>
        <w:t xml:space="preserve">We assessed perceived team conflict with the 9-item Intragroup Conflict Scale (Jehn, 1992). Sample items are </w:t>
      </w:r>
      <w:r w:rsidRPr="000E34D0">
        <w:t>“How much anger was there among team members?” and “Was decision-making problematic in your team?”</w:t>
      </w:r>
      <w:r>
        <w:t xml:space="preserve"> (</w:t>
      </w:r>
      <w:r w:rsidRPr="000E34D0">
        <w:t xml:space="preserve">1 = </w:t>
      </w:r>
      <w:r>
        <w:rPr>
          <w:i/>
          <w:iCs/>
        </w:rPr>
        <w:t>n</w:t>
      </w:r>
      <w:r w:rsidRPr="000E34D0">
        <w:rPr>
          <w:i/>
          <w:iCs/>
        </w:rPr>
        <w:t>one/</w:t>
      </w:r>
      <w:r>
        <w:rPr>
          <w:i/>
          <w:iCs/>
        </w:rPr>
        <w:t>n</w:t>
      </w:r>
      <w:r w:rsidRPr="000E34D0">
        <w:rPr>
          <w:i/>
          <w:iCs/>
        </w:rPr>
        <w:t>ot at all</w:t>
      </w:r>
      <w:r w:rsidRPr="000E34D0">
        <w:t xml:space="preserve">, 8 = </w:t>
      </w:r>
      <w:r>
        <w:rPr>
          <w:i/>
          <w:iCs/>
        </w:rPr>
        <w:t>a</w:t>
      </w:r>
      <w:r w:rsidRPr="000E34D0">
        <w:rPr>
          <w:i/>
          <w:iCs/>
        </w:rPr>
        <w:t xml:space="preserve"> lot/</w:t>
      </w:r>
      <w:r>
        <w:rPr>
          <w:i/>
          <w:iCs/>
        </w:rPr>
        <w:t>v</w:t>
      </w:r>
      <w:r w:rsidRPr="000E34D0">
        <w:rPr>
          <w:i/>
          <w:iCs/>
        </w:rPr>
        <w:t>ery much so</w:t>
      </w:r>
      <w:r w:rsidRPr="000E34D0">
        <w:t>)</w:t>
      </w:r>
      <w:r>
        <w:t>. We averaged scores, with higher scores indicating greater perceived team conflict (</w:t>
      </w:r>
      <w:r>
        <w:rPr>
          <w:i/>
          <w:iCs/>
        </w:rPr>
        <w:t>Range</w:t>
      </w:r>
      <w:r>
        <w:t xml:space="preserve"> = 1.00</w:t>
      </w:r>
      <w:r w:rsidRPr="00A921C4">
        <w:rPr>
          <w:bdr w:val="none" w:sz="0" w:space="0" w:color="auto" w:frame="1"/>
          <w:shd w:val="clear" w:color="auto" w:fill="FFFFFF"/>
        </w:rPr>
        <w:t>–</w:t>
      </w:r>
      <w:r>
        <w:t xml:space="preserve">7.11, </w:t>
      </w:r>
      <w:r w:rsidRPr="000E34D0">
        <w:rPr>
          <w:i/>
          <w:iCs/>
        </w:rPr>
        <w:t>M</w:t>
      </w:r>
      <w:r w:rsidRPr="000E34D0">
        <w:t xml:space="preserve"> = 2.65, </w:t>
      </w:r>
      <w:r w:rsidRPr="000E34D0">
        <w:rPr>
          <w:i/>
          <w:iCs/>
        </w:rPr>
        <w:t>SD</w:t>
      </w:r>
      <w:r w:rsidRPr="000E34D0">
        <w:t xml:space="preserve"> = 1.37, </w:t>
      </w:r>
      <w:r w:rsidRPr="000E34D0">
        <w:rPr>
          <w:i/>
          <w:iCs/>
        </w:rPr>
        <w:t xml:space="preserve">a </w:t>
      </w:r>
      <w:r w:rsidRPr="000E34D0">
        <w:t>= .92</w:t>
      </w:r>
      <w:r>
        <w:t>). Team-level conflict was calculated by aggregating individual scores within each team (</w:t>
      </w:r>
      <w:r>
        <w:rPr>
          <w:i/>
          <w:iCs/>
        </w:rPr>
        <w:t>Range</w:t>
      </w:r>
      <w:r>
        <w:t xml:space="preserve"> = 1.28</w:t>
      </w:r>
      <w:r w:rsidRPr="00A921C4">
        <w:rPr>
          <w:bdr w:val="none" w:sz="0" w:space="0" w:color="auto" w:frame="1"/>
          <w:shd w:val="clear" w:color="auto" w:fill="FFFFFF"/>
        </w:rPr>
        <w:t>–</w:t>
      </w:r>
      <w:r>
        <w:t xml:space="preserve">4.29, </w:t>
      </w:r>
      <w:r w:rsidRPr="000E34D0">
        <w:rPr>
          <w:i/>
          <w:iCs/>
        </w:rPr>
        <w:t>M</w:t>
      </w:r>
      <w:r w:rsidRPr="000E34D0">
        <w:t xml:space="preserve"> = 2.65, </w:t>
      </w:r>
      <w:r w:rsidRPr="000E34D0">
        <w:rPr>
          <w:i/>
          <w:iCs/>
        </w:rPr>
        <w:t>SD</w:t>
      </w:r>
      <w:r w:rsidRPr="000E34D0">
        <w:t xml:space="preserve"> = .86</w:t>
      </w:r>
      <w:r>
        <w:t>). Of the variance, 22% was attributable to team membership (ICC[1] = .22), with a moderate reliability for the aggregated team means (ICC[2] = .56). Due to the high intercorrelation among relationship conflict and task conflict subscales (</w:t>
      </w:r>
      <w:r>
        <w:rPr>
          <w:i/>
          <w:iCs/>
        </w:rPr>
        <w:t>r</w:t>
      </w:r>
      <w:r>
        <w:t xml:space="preserve"> = .78), we used only the total conflict score to prioritize parsimony and reduce redundancy.</w:t>
      </w:r>
      <w:r w:rsidR="00E60F1F">
        <w:br/>
      </w:r>
    </w:p>
    <w:p w14:paraId="095262EC" w14:textId="77777777" w:rsidR="00E11B55" w:rsidRPr="00BA25EE" w:rsidRDefault="00E11B55" w:rsidP="00BA25EE">
      <w:pPr>
        <w:pStyle w:val="MDPI31text"/>
        <w:rPr>
          <w:i/>
          <w:iCs/>
        </w:rPr>
      </w:pPr>
      <w:r w:rsidRPr="00BA25EE">
        <w:rPr>
          <w:i/>
          <w:iCs/>
        </w:rPr>
        <w:t>Team Performance</w:t>
      </w:r>
    </w:p>
    <w:p w14:paraId="38A9ACC9" w14:textId="77777777" w:rsidR="00E11B55" w:rsidRDefault="00E11B55" w:rsidP="00BA25EE">
      <w:pPr>
        <w:pStyle w:val="MDPI31text"/>
      </w:pPr>
      <w:r>
        <w:t xml:space="preserve">We assessed team performance using both subjective and objective indicators. We measured subjective team performance with an 8-item scale that we constructed for the purpose of this study. Participants rated statements such as “My team overcame difficulties to get the job done,” “My team was successful at solving problems,” “My team was productive at completing tasks most of the time,” and “My team produced good results” (1 = </w:t>
      </w:r>
      <w:r>
        <w:rPr>
          <w:i/>
          <w:iCs/>
        </w:rPr>
        <w:t>strongly disagree</w:t>
      </w:r>
      <w:r>
        <w:t xml:space="preserve">, 8 = </w:t>
      </w:r>
      <w:r>
        <w:rPr>
          <w:i/>
          <w:iCs/>
        </w:rPr>
        <w:t>strongly agree</w:t>
      </w:r>
      <w:r>
        <w:t>). Three items were reverse scored (“My team often struggled to solve the puzzles,” “My team failed to complete tasks effectively,” and “My team failed to complete the task on time”). We averaged scores, with higher scores reflecting greater perceived team performance (</w:t>
      </w:r>
      <w:r>
        <w:rPr>
          <w:i/>
          <w:iCs/>
        </w:rPr>
        <w:t>Range</w:t>
      </w:r>
      <w:r>
        <w:t xml:space="preserve"> = 1.63</w:t>
      </w:r>
      <w:r w:rsidRPr="00A921C4">
        <w:rPr>
          <w:bdr w:val="none" w:sz="0" w:space="0" w:color="auto" w:frame="1"/>
          <w:shd w:val="clear" w:color="auto" w:fill="FFFFFF"/>
        </w:rPr>
        <w:t>–</w:t>
      </w:r>
      <w:r>
        <w:t xml:space="preserve">8.00, </w:t>
      </w:r>
      <w:r w:rsidRPr="000E34D0">
        <w:rPr>
          <w:i/>
          <w:iCs/>
        </w:rPr>
        <w:t>M</w:t>
      </w:r>
      <w:r w:rsidRPr="000E34D0">
        <w:t xml:space="preserve"> = 5.38, </w:t>
      </w:r>
      <w:r w:rsidRPr="000E34D0">
        <w:rPr>
          <w:i/>
          <w:iCs/>
        </w:rPr>
        <w:t>SD</w:t>
      </w:r>
      <w:r w:rsidRPr="000E34D0">
        <w:t xml:space="preserve"> = 1.46, </w:t>
      </w:r>
      <w:r w:rsidRPr="000E34D0">
        <w:rPr>
          <w:i/>
          <w:iCs/>
        </w:rPr>
        <w:t xml:space="preserve">a </w:t>
      </w:r>
      <w:r w:rsidRPr="000E34D0">
        <w:t>= .91</w:t>
      </w:r>
      <w:r>
        <w:t>). To examine team-level effects, we aggregated individual scores within each team to compute team-level subjective performance (</w:t>
      </w:r>
      <w:r>
        <w:rPr>
          <w:i/>
          <w:iCs/>
        </w:rPr>
        <w:t>Range</w:t>
      </w:r>
      <w:r>
        <w:t xml:space="preserve"> 2.63-7.34, </w:t>
      </w:r>
      <w:r w:rsidRPr="000E34D0">
        <w:rPr>
          <w:i/>
          <w:iCs/>
        </w:rPr>
        <w:t>M</w:t>
      </w:r>
      <w:r w:rsidRPr="000E34D0">
        <w:t xml:space="preserve"> = 5.38, </w:t>
      </w:r>
      <w:r w:rsidRPr="000E34D0">
        <w:rPr>
          <w:i/>
          <w:iCs/>
        </w:rPr>
        <w:t>SD</w:t>
      </w:r>
      <w:r w:rsidRPr="000E34D0">
        <w:t xml:space="preserve"> = 1.64</w:t>
      </w:r>
      <w:r>
        <w:t>). The reliability of team means was excellent (ICC[1] = .74 and ICC[2] = .93).</w:t>
      </w:r>
    </w:p>
    <w:p w14:paraId="60566592" w14:textId="77777777" w:rsidR="00E11B55" w:rsidRPr="000E34D0" w:rsidRDefault="00E11B55" w:rsidP="00BA25EE">
      <w:pPr>
        <w:pStyle w:val="MDPI31text"/>
      </w:pPr>
      <w:r>
        <w:t xml:space="preserve">We assessed objective team performance as the total number of game rooms </w:t>
      </w:r>
      <w:r w:rsidRPr="000E34D0">
        <w:t>completed by each team during the escape room task (</w:t>
      </w:r>
      <w:r>
        <w:rPr>
          <w:i/>
          <w:iCs/>
        </w:rPr>
        <w:t xml:space="preserve">Range </w:t>
      </w:r>
      <w:r>
        <w:t>= 0</w:t>
      </w:r>
      <w:r w:rsidRPr="00A921C4">
        <w:rPr>
          <w:bdr w:val="none" w:sz="0" w:space="0" w:color="auto" w:frame="1"/>
          <w:shd w:val="clear" w:color="auto" w:fill="FFFFFF"/>
        </w:rPr>
        <w:t>–</w:t>
      </w:r>
      <w:r>
        <w:t xml:space="preserve">3, </w:t>
      </w:r>
      <w:r w:rsidRPr="000E34D0">
        <w:rPr>
          <w:i/>
          <w:iCs/>
        </w:rPr>
        <w:t>M</w:t>
      </w:r>
      <w:r w:rsidRPr="000E34D0">
        <w:t xml:space="preserve"> = 1.83, </w:t>
      </w:r>
      <w:r w:rsidRPr="000E34D0">
        <w:rPr>
          <w:i/>
          <w:iCs/>
        </w:rPr>
        <w:t>SD</w:t>
      </w:r>
      <w:r w:rsidRPr="000E34D0">
        <w:t xml:space="preserve"> = 1.12). Specifically, 17.4% </w:t>
      </w:r>
      <w:r>
        <w:t xml:space="preserve">(four) </w:t>
      </w:r>
      <w:r w:rsidRPr="000E34D0">
        <w:t xml:space="preserve">of teams completed </w:t>
      </w:r>
      <w:r>
        <w:t>zero</w:t>
      </w:r>
      <w:r w:rsidRPr="000E34D0">
        <w:t xml:space="preserve"> rooms, 21.7% (</w:t>
      </w:r>
      <w:r>
        <w:t>five</w:t>
      </w:r>
      <w:r w:rsidRPr="000E34D0">
        <w:t xml:space="preserve">) completed </w:t>
      </w:r>
      <w:r>
        <w:t>one</w:t>
      </w:r>
      <w:r w:rsidRPr="000E34D0">
        <w:t xml:space="preserve"> room, 21.7% (</w:t>
      </w:r>
      <w:r>
        <w:t>five</w:t>
      </w:r>
      <w:r w:rsidRPr="000E34D0">
        <w:t xml:space="preserve">) completed </w:t>
      </w:r>
      <w:r>
        <w:t>two</w:t>
      </w:r>
      <w:r w:rsidRPr="000E34D0">
        <w:t xml:space="preserve"> rooms, and 39.1% (</w:t>
      </w:r>
      <w:r>
        <w:t>nine</w:t>
      </w:r>
      <w:r w:rsidRPr="000E34D0">
        <w:t xml:space="preserve">) completed all </w:t>
      </w:r>
      <w:r>
        <w:t>three</w:t>
      </w:r>
      <w:r w:rsidRPr="000E34D0">
        <w:t xml:space="preserve"> rooms.</w:t>
      </w:r>
    </w:p>
    <w:p w14:paraId="6D8387F9" w14:textId="780F2720" w:rsidR="00E11B55" w:rsidRPr="00BA25EE" w:rsidRDefault="00BA25EE" w:rsidP="00BA25EE">
      <w:pPr>
        <w:pStyle w:val="MDPI22heading2"/>
        <w:spacing w:before="240"/>
      </w:pPr>
      <w:r w:rsidRPr="00BA25EE">
        <w:t xml:space="preserve">2.4. </w:t>
      </w:r>
      <w:r w:rsidR="00E11B55" w:rsidRPr="00BA25EE">
        <w:t>Data Analysis</w:t>
      </w:r>
    </w:p>
    <w:p w14:paraId="6A0457E9" w14:textId="77777777" w:rsidR="00E11B55" w:rsidRPr="000E34D0" w:rsidRDefault="00E11B55" w:rsidP="00BA25EE">
      <w:pPr>
        <w:pStyle w:val="MDPI31text"/>
      </w:pPr>
      <w:r>
        <w:t xml:space="preserve">We were interested in team- and relational-level influences upon team processes (cohesion, conflict) and team performance in a naturalistic team setting. For team-level analyses, we conducted multiple </w:t>
      </w:r>
      <w:r w:rsidRPr="000E34D0">
        <w:t>mediation models (PROCESS Model 4, Hayes, 2022) in SPSS version 29.0.2.0 (IBM Corp, 2023) to examine how team-level narcissistic admiration and rivalry predicted team processes and performance.</w:t>
      </w:r>
    </w:p>
    <w:p w14:paraId="43AD7A9C" w14:textId="77777777" w:rsidR="00E11B55" w:rsidRPr="000E34D0" w:rsidRDefault="00E11B55" w:rsidP="00BA25EE">
      <w:pPr>
        <w:pStyle w:val="MDPI31text"/>
      </w:pPr>
      <w:r w:rsidRPr="000E34D0">
        <w:t>An independent samples t-test identified significant gender differences in narcissistic admiration (</w:t>
      </w:r>
      <w:r w:rsidRPr="000E34D0">
        <w:rPr>
          <w:i/>
          <w:iCs/>
        </w:rPr>
        <w:t>p</w:t>
      </w:r>
      <w:r w:rsidRPr="000E34D0">
        <w:t xml:space="preserve"> = .016, </w:t>
      </w:r>
      <w:r w:rsidRPr="000E34D0">
        <w:rPr>
          <w:i/>
          <w:iCs/>
        </w:rPr>
        <w:t>d</w:t>
      </w:r>
      <w:r w:rsidRPr="000E34D0">
        <w:t xml:space="preserve"> = .49) and narcissistic rivalry (</w:t>
      </w:r>
      <w:r w:rsidRPr="000E34D0">
        <w:rPr>
          <w:i/>
          <w:iCs/>
        </w:rPr>
        <w:t>p</w:t>
      </w:r>
      <w:r w:rsidRPr="000E34D0">
        <w:t xml:space="preserve"> = .009, </w:t>
      </w:r>
      <w:r w:rsidRPr="000E34D0">
        <w:rPr>
          <w:i/>
          <w:iCs/>
        </w:rPr>
        <w:t>d</w:t>
      </w:r>
      <w:r w:rsidRPr="000E34D0">
        <w:t xml:space="preserve"> = .55). Consistent with prior research (Back et al., 2013; Leckelt et al., 2017), m</w:t>
      </w:r>
      <w:r>
        <w:t>en</w:t>
      </w:r>
      <w:r w:rsidRPr="000E34D0">
        <w:t xml:space="preserve"> reported higher levels of narcissistic admiration (</w:t>
      </w:r>
      <w:r w:rsidRPr="000E34D0">
        <w:rPr>
          <w:i/>
          <w:iCs/>
        </w:rPr>
        <w:t>M</w:t>
      </w:r>
      <w:r w:rsidRPr="000E34D0">
        <w:t xml:space="preserve"> = 4.63, </w:t>
      </w:r>
      <w:r w:rsidRPr="000E34D0">
        <w:rPr>
          <w:i/>
          <w:iCs/>
        </w:rPr>
        <w:t>SD</w:t>
      </w:r>
      <w:r w:rsidRPr="000E34D0">
        <w:t xml:space="preserve"> = 1.29) and narcissistic rivalry (</w:t>
      </w:r>
      <w:r w:rsidRPr="000E34D0">
        <w:rPr>
          <w:i/>
          <w:iCs/>
        </w:rPr>
        <w:t>M</w:t>
      </w:r>
      <w:r w:rsidRPr="000E34D0">
        <w:t xml:space="preserve"> = 2.97, </w:t>
      </w:r>
      <w:r w:rsidRPr="000E34D0">
        <w:rPr>
          <w:i/>
          <w:iCs/>
        </w:rPr>
        <w:t>SD</w:t>
      </w:r>
      <w:r w:rsidRPr="000E34D0">
        <w:t xml:space="preserve"> = .84) than </w:t>
      </w:r>
      <w:r>
        <w:t xml:space="preserve">women </w:t>
      </w:r>
      <w:r w:rsidRPr="000E34D0">
        <w:t>(</w:t>
      </w:r>
      <w:r w:rsidRPr="000E34D0">
        <w:rPr>
          <w:i/>
          <w:iCs/>
        </w:rPr>
        <w:t>M</w:t>
      </w:r>
      <w:r w:rsidRPr="000E34D0">
        <w:t xml:space="preserve"> = 4.01, </w:t>
      </w:r>
      <w:r w:rsidRPr="000E34D0">
        <w:rPr>
          <w:i/>
          <w:iCs/>
        </w:rPr>
        <w:t>SD</w:t>
      </w:r>
      <w:r w:rsidRPr="000E34D0">
        <w:t xml:space="preserve"> = 1.18</w:t>
      </w:r>
      <w:r>
        <w:t xml:space="preserve"> and</w:t>
      </w:r>
      <w:r w:rsidRPr="000E34D0">
        <w:t xml:space="preserve"> </w:t>
      </w:r>
      <w:r w:rsidRPr="000E34D0">
        <w:rPr>
          <w:i/>
          <w:iCs/>
        </w:rPr>
        <w:t>M</w:t>
      </w:r>
      <w:r w:rsidRPr="000E34D0">
        <w:t xml:space="preserve"> = 2.44, </w:t>
      </w:r>
      <w:r w:rsidRPr="000E34D0">
        <w:rPr>
          <w:i/>
          <w:iCs/>
        </w:rPr>
        <w:t>SD</w:t>
      </w:r>
      <w:r w:rsidRPr="000E34D0">
        <w:t xml:space="preserve"> = 1.06</w:t>
      </w:r>
      <w:r>
        <w:t>, respectively</w:t>
      </w:r>
      <w:r w:rsidRPr="000E34D0">
        <w:t>).</w:t>
      </w:r>
      <w:r>
        <w:t xml:space="preserve"> Thus, we included gender </w:t>
      </w:r>
      <w:r w:rsidRPr="000E34D0">
        <w:t xml:space="preserve">along with impression management and the alternative narcissism </w:t>
      </w:r>
      <w:r>
        <w:t>form</w:t>
      </w:r>
      <w:r w:rsidRPr="000E34D0">
        <w:t xml:space="preserve"> as covariates in all models.</w:t>
      </w:r>
    </w:p>
    <w:p w14:paraId="71457AE6" w14:textId="77777777" w:rsidR="00E11B55" w:rsidRPr="000E34D0" w:rsidRDefault="00E11B55" w:rsidP="00BA25EE">
      <w:pPr>
        <w:pStyle w:val="MDPI31text"/>
      </w:pPr>
      <w:r w:rsidRPr="000E34D0">
        <w:t xml:space="preserve">For relational-level analyses, </w:t>
      </w:r>
      <w:r>
        <w:t>we used a</w:t>
      </w:r>
      <w:r w:rsidRPr="000E34D0">
        <w:t xml:space="preserve"> round-robin design </w:t>
      </w:r>
      <w:r>
        <w:t xml:space="preserve">involving interpersonal perceptions </w:t>
      </w:r>
      <w:r w:rsidRPr="000E34D0">
        <w:t>at Time 1 (Post-Icebreaker) and Time 2 (Post-Escape Room)</w:t>
      </w:r>
      <w:r>
        <w:t xml:space="preserve">. We applied the social relations model (Kenny, 1994) to account for </w:t>
      </w:r>
      <w:r w:rsidRPr="000E34D0">
        <w:t>interdependence within team ratings by partitioning variance in perceptions (e.g., likeability) into perceiver, target, and relationship effects.</w:t>
      </w:r>
      <w:r>
        <w:t xml:space="preserve"> We conducted analyses via </w:t>
      </w:r>
      <w:r w:rsidRPr="000E34D0">
        <w:t>the TripleR package (Schönbrodt et al., 2011) in R (Version 4.5.1; R Core Team, 2025).</w:t>
      </w:r>
    </w:p>
    <w:p w14:paraId="1188CDA8" w14:textId="77777777" w:rsidR="00E11B55" w:rsidRPr="000E34D0" w:rsidRDefault="00E11B55" w:rsidP="00BA25EE">
      <w:pPr>
        <w:pStyle w:val="MDPI31text"/>
      </w:pPr>
      <w:r>
        <w:t>We carried out univariate</w:t>
      </w:r>
      <w:r w:rsidRPr="000E34D0">
        <w:t xml:space="preserve"> round-robin analyses for each interpersonal p</w:t>
      </w:r>
      <w:r>
        <w:t>erception</w:t>
      </w:r>
      <w:r w:rsidRPr="000E34D0">
        <w:t>.</w:t>
      </w:r>
      <w:r>
        <w:t xml:space="preserve"> Via partial</w:t>
      </w:r>
      <w:r w:rsidRPr="000E34D0">
        <w:t xml:space="preserve"> correlations</w:t>
      </w:r>
      <w:r>
        <w:t>, we</w:t>
      </w:r>
      <w:r w:rsidRPr="000E34D0">
        <w:t xml:space="preserve"> assessed assumed similarity (correlations between self-ratings and perceiver effects) and self-other agreement (correlations between self-rating and target effects). </w:t>
      </w:r>
      <w:r>
        <w:t>Via ad</w:t>
      </w:r>
      <w:r w:rsidRPr="000E34D0">
        <w:t>ditional partial correlations</w:t>
      </w:r>
      <w:r>
        <w:t>, we</w:t>
      </w:r>
      <w:r w:rsidRPr="000E34D0">
        <w:t xml:space="preserve"> examined associations between target </w:t>
      </w:r>
      <w:r w:rsidRPr="000E34D0">
        <w:lastRenderedPageBreak/>
        <w:t>effects and narcissism while controlling for team membership</w:t>
      </w:r>
      <w:r>
        <w:t>. We used t</w:t>
      </w:r>
      <w:r w:rsidRPr="000E34D0">
        <w:t>arget effects</w:t>
      </w:r>
      <w:r>
        <w:t xml:space="preserve">, </w:t>
      </w:r>
      <w:r w:rsidRPr="000E34D0">
        <w:t xml:space="preserve">as they reflect team-level agreement on how individuals are perceived, independent of perceiver or relationship biases. Following Kwan et al. (2004), </w:t>
      </w:r>
      <w:r>
        <w:t xml:space="preserve">we computed self-enhancement indices for each interpersonal perception to obtain </w:t>
      </w:r>
      <w:r w:rsidRPr="000E34D0">
        <w:t>unbiased estimates of the extent to which individuals over</w:t>
      </w:r>
      <w:r>
        <w:t>estimate</w:t>
      </w:r>
      <w:r w:rsidRPr="000E34D0">
        <w:t>- or underestimate how they are perceived by their team.</w:t>
      </w:r>
    </w:p>
    <w:p w14:paraId="48466280" w14:textId="238557DA" w:rsidR="00E11B55" w:rsidRPr="00BA25EE" w:rsidRDefault="00BA25EE" w:rsidP="00BA25EE">
      <w:pPr>
        <w:pStyle w:val="MDPI21heading1"/>
        <w:rPr>
          <w:sz w:val="24"/>
          <w:szCs w:val="28"/>
        </w:rPr>
      </w:pPr>
      <w:r w:rsidRPr="00BA25EE">
        <w:rPr>
          <w:sz w:val="24"/>
          <w:szCs w:val="28"/>
        </w:rPr>
        <w:t xml:space="preserve">3. </w:t>
      </w:r>
      <w:r w:rsidR="00E11B55" w:rsidRPr="00BA25EE">
        <w:rPr>
          <w:sz w:val="24"/>
          <w:szCs w:val="28"/>
        </w:rPr>
        <w:t>Results</w:t>
      </w:r>
    </w:p>
    <w:p w14:paraId="0D7CFD9E" w14:textId="77777777" w:rsidR="005F2511" w:rsidRDefault="00E11B55" w:rsidP="00BA25EE">
      <w:pPr>
        <w:pStyle w:val="MDPI31text"/>
      </w:pPr>
      <w:r>
        <w:t>We provide d</w:t>
      </w:r>
      <w:r w:rsidRPr="000E34D0">
        <w:t>escriptive statistics and reliability estimates (Cronbach’s alpha) in Table 1. Normality checks confirmed that assumptions for the planned analyses were met.</w:t>
      </w:r>
      <w:r>
        <w:t xml:space="preserve"> We present c</w:t>
      </w:r>
      <w:r w:rsidRPr="000E34D0">
        <w:t>orrelations among study variables in Table 2.</w:t>
      </w:r>
      <w:r w:rsidR="00FC214A">
        <w:t xml:space="preserve"> </w:t>
      </w:r>
      <w:r w:rsidR="00FC214A" w:rsidRPr="005175F1">
        <w:rPr>
          <w:highlight w:val="yellow"/>
        </w:rPr>
        <w:t>As expected, cohesion, conflict and subjective performance</w:t>
      </w:r>
      <w:r w:rsidR="00E52233" w:rsidRPr="005175F1">
        <w:rPr>
          <w:highlight w:val="yellow"/>
        </w:rPr>
        <w:t xml:space="preserve"> were strongly correlated. Subjective and objective performance also showed a high correlation (</w:t>
      </w:r>
      <w:r w:rsidR="00E52233" w:rsidRPr="005175F1">
        <w:rPr>
          <w:i/>
          <w:iCs/>
          <w:highlight w:val="yellow"/>
        </w:rPr>
        <w:t>r</w:t>
      </w:r>
      <w:r w:rsidR="00E52233" w:rsidRPr="005175F1">
        <w:rPr>
          <w:highlight w:val="yellow"/>
        </w:rPr>
        <w:t xml:space="preserve"> = .90), which likely reflects the salience of the escape room outcome (i.e., success vs. failure) as a shared reference point for both observed and self-reported performance.</w:t>
      </w:r>
    </w:p>
    <w:p w14:paraId="4F3D9261" w14:textId="1CE0E3BF" w:rsidR="00E11B55" w:rsidRDefault="005F2511" w:rsidP="00BA25EE">
      <w:pPr>
        <w:pStyle w:val="MDPI31text"/>
      </w:pPr>
      <w:r w:rsidRPr="006921F9">
        <w:rPr>
          <w:highlight w:val="yellow"/>
        </w:rPr>
        <w:t>To examine whether the final escape-room outcome influenced team-level ratings, we compared successful (</w:t>
      </w:r>
      <w:r w:rsidRPr="006921F9">
        <w:rPr>
          <w:i/>
          <w:iCs/>
          <w:highlight w:val="yellow"/>
        </w:rPr>
        <w:t>n</w:t>
      </w:r>
      <w:r w:rsidRPr="006921F9">
        <w:rPr>
          <w:highlight w:val="yellow"/>
        </w:rPr>
        <w:t xml:space="preserve"> = 9) and unsuccessful teams (</w:t>
      </w:r>
      <w:r w:rsidRPr="006921F9">
        <w:rPr>
          <w:i/>
          <w:iCs/>
          <w:highlight w:val="yellow"/>
        </w:rPr>
        <w:t>n</w:t>
      </w:r>
      <w:r w:rsidRPr="006921F9">
        <w:rPr>
          <w:highlight w:val="yellow"/>
        </w:rPr>
        <w:t xml:space="preserve"> = 14) on team-level cohesion and conflict. </w:t>
      </w:r>
      <w:r w:rsidR="004659B6" w:rsidRPr="006921F9">
        <w:rPr>
          <w:highlight w:val="yellow"/>
        </w:rPr>
        <w:t>Teams that succeeded reported somewhat higher cohesion (</w:t>
      </w:r>
      <w:r w:rsidR="004659B6" w:rsidRPr="006921F9">
        <w:rPr>
          <w:i/>
          <w:iCs/>
          <w:highlight w:val="yellow"/>
        </w:rPr>
        <w:t>M</w:t>
      </w:r>
      <w:r w:rsidR="004659B6" w:rsidRPr="006921F9">
        <w:rPr>
          <w:highlight w:val="yellow"/>
        </w:rPr>
        <w:t xml:space="preserve"> = 6.35, </w:t>
      </w:r>
      <w:r w:rsidR="004659B6" w:rsidRPr="006921F9">
        <w:rPr>
          <w:i/>
          <w:iCs/>
          <w:highlight w:val="yellow"/>
        </w:rPr>
        <w:t>SD</w:t>
      </w:r>
      <w:r w:rsidR="004659B6" w:rsidRPr="006921F9">
        <w:rPr>
          <w:highlight w:val="yellow"/>
        </w:rPr>
        <w:t xml:space="preserve"> = .59) than teams that failed (</w:t>
      </w:r>
      <w:r w:rsidR="004659B6" w:rsidRPr="006921F9">
        <w:rPr>
          <w:i/>
          <w:iCs/>
          <w:highlight w:val="yellow"/>
        </w:rPr>
        <w:t>M</w:t>
      </w:r>
      <w:r w:rsidR="004659B6" w:rsidRPr="006921F9">
        <w:rPr>
          <w:highlight w:val="yellow"/>
        </w:rPr>
        <w:t xml:space="preserve"> = 5.84, </w:t>
      </w:r>
      <w:r w:rsidR="004659B6" w:rsidRPr="006921F9">
        <w:rPr>
          <w:i/>
          <w:iCs/>
          <w:highlight w:val="yellow"/>
        </w:rPr>
        <w:t>SD</w:t>
      </w:r>
      <w:r w:rsidR="004659B6" w:rsidRPr="006921F9">
        <w:rPr>
          <w:highlight w:val="yellow"/>
        </w:rPr>
        <w:t xml:space="preserve"> = .91), </w:t>
      </w:r>
      <w:r w:rsidR="004659B6" w:rsidRPr="006921F9">
        <w:rPr>
          <w:i/>
          <w:iCs/>
          <w:highlight w:val="yellow"/>
        </w:rPr>
        <w:t>t</w:t>
      </w:r>
      <w:r w:rsidR="004659B6" w:rsidRPr="006921F9">
        <w:rPr>
          <w:highlight w:val="yellow"/>
        </w:rPr>
        <w:t xml:space="preserve">(21) = -1.50, </w:t>
      </w:r>
      <w:r w:rsidR="004659B6" w:rsidRPr="006921F9">
        <w:rPr>
          <w:i/>
          <w:iCs/>
          <w:highlight w:val="yellow"/>
        </w:rPr>
        <w:t>p</w:t>
      </w:r>
      <w:r w:rsidR="004659B6" w:rsidRPr="006921F9">
        <w:rPr>
          <w:highlight w:val="yellow"/>
        </w:rPr>
        <w:t xml:space="preserve"> = .147. Likewise, successful teams reported lower conflict (</w:t>
      </w:r>
      <w:r w:rsidR="004659B6" w:rsidRPr="006921F9">
        <w:rPr>
          <w:i/>
          <w:iCs/>
          <w:highlight w:val="yellow"/>
        </w:rPr>
        <w:t>M</w:t>
      </w:r>
      <w:r w:rsidR="004659B6" w:rsidRPr="006921F9">
        <w:rPr>
          <w:highlight w:val="yellow"/>
        </w:rPr>
        <w:t xml:space="preserve"> = 2.26, </w:t>
      </w:r>
      <w:r w:rsidR="004659B6" w:rsidRPr="006921F9">
        <w:rPr>
          <w:i/>
          <w:iCs/>
          <w:highlight w:val="yellow"/>
        </w:rPr>
        <w:t>SD</w:t>
      </w:r>
      <w:r w:rsidR="004659B6" w:rsidRPr="006921F9">
        <w:rPr>
          <w:highlight w:val="yellow"/>
        </w:rPr>
        <w:t xml:space="preserve"> = .84) than unsuccessful teams (</w:t>
      </w:r>
      <w:r w:rsidR="004659B6" w:rsidRPr="006921F9">
        <w:rPr>
          <w:i/>
          <w:iCs/>
          <w:highlight w:val="yellow"/>
        </w:rPr>
        <w:t>M</w:t>
      </w:r>
      <w:r w:rsidR="004659B6" w:rsidRPr="006921F9">
        <w:rPr>
          <w:highlight w:val="yellow"/>
        </w:rPr>
        <w:t xml:space="preserve"> = 2.88, </w:t>
      </w:r>
      <w:r w:rsidR="004659B6" w:rsidRPr="006921F9">
        <w:rPr>
          <w:i/>
          <w:iCs/>
          <w:highlight w:val="yellow"/>
        </w:rPr>
        <w:t>SD</w:t>
      </w:r>
      <w:r w:rsidR="004659B6" w:rsidRPr="006921F9">
        <w:rPr>
          <w:highlight w:val="yellow"/>
        </w:rPr>
        <w:t xml:space="preserve"> = .83), </w:t>
      </w:r>
      <w:r w:rsidR="004659B6" w:rsidRPr="006921F9">
        <w:rPr>
          <w:i/>
          <w:iCs/>
          <w:highlight w:val="yellow"/>
        </w:rPr>
        <w:t>t</w:t>
      </w:r>
      <w:r w:rsidR="004659B6" w:rsidRPr="006921F9">
        <w:rPr>
          <w:highlight w:val="yellow"/>
        </w:rPr>
        <w:t xml:space="preserve">(21) = 1.73, </w:t>
      </w:r>
      <w:r w:rsidR="004659B6" w:rsidRPr="006921F9">
        <w:rPr>
          <w:i/>
          <w:iCs/>
          <w:highlight w:val="yellow"/>
        </w:rPr>
        <w:t>p</w:t>
      </w:r>
      <w:r w:rsidR="004659B6" w:rsidRPr="006921F9">
        <w:rPr>
          <w:highlight w:val="yellow"/>
        </w:rPr>
        <w:t xml:space="preserve"> = .098. Although these differences trended in the expected direction, they were not statistically significant, suggesting that the final outcome did not substantially bias ratings of team cohesion or conflict</w:t>
      </w:r>
      <w:r w:rsidR="004659B6">
        <w:t>.</w:t>
      </w:r>
      <w:r>
        <w:t xml:space="preserve">  </w:t>
      </w:r>
      <w:r w:rsidR="00E52233">
        <w:t xml:space="preserve"> </w:t>
      </w:r>
    </w:p>
    <w:p w14:paraId="62CCC453" w14:textId="65AB84E1" w:rsidR="00BA25EE" w:rsidRPr="000E34D0" w:rsidRDefault="00BA25EE" w:rsidP="00B32D32">
      <w:pPr>
        <w:pStyle w:val="MDPI41tablecaption"/>
        <w:ind w:left="0"/>
        <w:jc w:val="both"/>
      </w:pPr>
      <w:r w:rsidRPr="00BA25EE">
        <w:rPr>
          <w:b/>
          <w:bCs/>
        </w:rPr>
        <w:t xml:space="preserve">Table 1. </w:t>
      </w:r>
      <w:r w:rsidRPr="000E34D0">
        <w:t>Means, Standard Deviations and Reliability Coefficients for all Measures</w:t>
      </w:r>
    </w:p>
    <w:tbl>
      <w:tblPr>
        <w:tblStyle w:val="TableGrid"/>
        <w:tblW w:w="10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77"/>
        <w:gridCol w:w="1231"/>
        <w:gridCol w:w="1078"/>
        <w:gridCol w:w="1077"/>
        <w:gridCol w:w="1231"/>
        <w:gridCol w:w="923"/>
        <w:gridCol w:w="924"/>
        <w:gridCol w:w="924"/>
      </w:tblGrid>
      <w:tr w:rsidR="00BA25EE" w:rsidRPr="00BA25EE" w14:paraId="44071535" w14:textId="77777777" w:rsidTr="00BA25EE">
        <w:trPr>
          <w:jc w:val="center"/>
        </w:trPr>
        <w:tc>
          <w:tcPr>
            <w:tcW w:w="2835" w:type="dxa"/>
            <w:tcBorders>
              <w:top w:val="single" w:sz="8" w:space="0" w:color="auto"/>
              <w:bottom w:val="single" w:sz="4" w:space="0" w:color="auto"/>
            </w:tcBorders>
            <w:vAlign w:val="center"/>
          </w:tcPr>
          <w:p w14:paraId="2FBAEA8F" w14:textId="77777777" w:rsidR="00BA25EE" w:rsidRPr="00BA25EE" w:rsidRDefault="00BA25EE" w:rsidP="00BA25EE">
            <w:pPr>
              <w:autoSpaceDE w:val="0"/>
              <w:autoSpaceDN w:val="0"/>
              <w:adjustRightInd w:val="0"/>
              <w:snapToGrid w:val="0"/>
              <w:spacing w:line="240" w:lineRule="auto"/>
              <w:jc w:val="center"/>
              <w:rPr>
                <w:rFonts w:ascii="Times New Roman" w:hAnsi="Times New Roman"/>
                <w:b/>
              </w:rPr>
            </w:pPr>
            <w:r w:rsidRPr="00BA25EE">
              <w:rPr>
                <w:rFonts w:ascii="Times New Roman" w:hAnsi="Times New Roman"/>
                <w:b/>
              </w:rPr>
              <w:t>Measures</w:t>
            </w:r>
          </w:p>
        </w:tc>
        <w:tc>
          <w:tcPr>
            <w:tcW w:w="1134" w:type="dxa"/>
            <w:tcBorders>
              <w:top w:val="single" w:sz="8" w:space="0" w:color="auto"/>
              <w:bottom w:val="single" w:sz="4" w:space="0" w:color="auto"/>
            </w:tcBorders>
            <w:vAlign w:val="center"/>
          </w:tcPr>
          <w:p w14:paraId="19C1122C" w14:textId="2301EC67" w:rsidR="00BA25EE" w:rsidRPr="00BA25EE" w:rsidRDefault="00BA25EE" w:rsidP="0047789C">
            <w:pPr>
              <w:autoSpaceDE w:val="0"/>
              <w:autoSpaceDN w:val="0"/>
              <w:adjustRightInd w:val="0"/>
              <w:snapToGrid w:val="0"/>
              <w:spacing w:line="240" w:lineRule="auto"/>
              <w:jc w:val="center"/>
              <w:rPr>
                <w:rFonts w:ascii="Times New Roman" w:hAnsi="Times New Roman"/>
                <w:b/>
                <w:i/>
              </w:rPr>
            </w:pPr>
            <w:r w:rsidRPr="00BA25EE">
              <w:rPr>
                <w:rFonts w:ascii="Times New Roman" w:hAnsi="Times New Roman"/>
                <w:b/>
                <w:i/>
              </w:rPr>
              <w:t>M</w:t>
            </w:r>
          </w:p>
        </w:tc>
        <w:tc>
          <w:tcPr>
            <w:tcW w:w="993" w:type="dxa"/>
            <w:tcBorders>
              <w:top w:val="single" w:sz="8" w:space="0" w:color="auto"/>
              <w:bottom w:val="single" w:sz="4" w:space="0" w:color="auto"/>
            </w:tcBorders>
            <w:vAlign w:val="center"/>
          </w:tcPr>
          <w:p w14:paraId="0131E9E0" w14:textId="1E375D19" w:rsidR="00BA25EE" w:rsidRPr="00BA25EE" w:rsidRDefault="00BA25EE" w:rsidP="0047789C">
            <w:pPr>
              <w:autoSpaceDE w:val="0"/>
              <w:autoSpaceDN w:val="0"/>
              <w:adjustRightInd w:val="0"/>
              <w:snapToGrid w:val="0"/>
              <w:spacing w:line="240" w:lineRule="auto"/>
              <w:jc w:val="center"/>
              <w:rPr>
                <w:rFonts w:ascii="Times New Roman" w:hAnsi="Times New Roman"/>
                <w:b/>
                <w:i/>
              </w:rPr>
            </w:pPr>
            <w:r w:rsidRPr="00BA25EE">
              <w:rPr>
                <w:rFonts w:ascii="Times New Roman" w:hAnsi="Times New Roman"/>
                <w:b/>
                <w:i/>
              </w:rPr>
              <w:t>SD</w:t>
            </w:r>
          </w:p>
        </w:tc>
        <w:tc>
          <w:tcPr>
            <w:tcW w:w="992" w:type="dxa"/>
            <w:tcBorders>
              <w:top w:val="single" w:sz="8" w:space="0" w:color="auto"/>
              <w:bottom w:val="single" w:sz="4" w:space="0" w:color="auto"/>
            </w:tcBorders>
            <w:vAlign w:val="center"/>
          </w:tcPr>
          <w:p w14:paraId="7B2EEC02" w14:textId="5E620086" w:rsidR="00BA25EE" w:rsidRPr="00BA25EE" w:rsidRDefault="00BA25EE" w:rsidP="0047789C">
            <w:pPr>
              <w:autoSpaceDE w:val="0"/>
              <w:autoSpaceDN w:val="0"/>
              <w:adjustRightInd w:val="0"/>
              <w:snapToGrid w:val="0"/>
              <w:spacing w:line="240" w:lineRule="auto"/>
              <w:jc w:val="center"/>
              <w:rPr>
                <w:rFonts w:ascii="Times New Roman" w:hAnsi="Times New Roman"/>
                <w:b/>
                <w:i/>
              </w:rPr>
            </w:pPr>
            <w:r w:rsidRPr="00BA25EE">
              <w:rPr>
                <w:rFonts w:ascii="Times New Roman" w:hAnsi="Times New Roman"/>
                <w:b/>
                <w:i/>
              </w:rPr>
              <w:t>Skew</w:t>
            </w:r>
          </w:p>
        </w:tc>
        <w:tc>
          <w:tcPr>
            <w:tcW w:w="1134" w:type="dxa"/>
            <w:tcBorders>
              <w:top w:val="single" w:sz="8" w:space="0" w:color="auto"/>
              <w:bottom w:val="single" w:sz="4" w:space="0" w:color="auto"/>
            </w:tcBorders>
            <w:vAlign w:val="center"/>
          </w:tcPr>
          <w:p w14:paraId="59299B27" w14:textId="4FF8437E" w:rsidR="00BA25EE" w:rsidRPr="00BA25EE" w:rsidRDefault="00BA25EE" w:rsidP="0047789C">
            <w:pPr>
              <w:tabs>
                <w:tab w:val="left" w:pos="306"/>
                <w:tab w:val="left" w:pos="414"/>
              </w:tabs>
              <w:autoSpaceDE w:val="0"/>
              <w:autoSpaceDN w:val="0"/>
              <w:adjustRightInd w:val="0"/>
              <w:snapToGrid w:val="0"/>
              <w:spacing w:line="240" w:lineRule="auto"/>
              <w:jc w:val="center"/>
              <w:rPr>
                <w:rFonts w:ascii="Times New Roman" w:hAnsi="Times New Roman"/>
                <w:b/>
              </w:rPr>
            </w:pPr>
            <w:r w:rsidRPr="00BA25EE">
              <w:rPr>
                <w:rFonts w:ascii="Times New Roman" w:hAnsi="Times New Roman"/>
                <w:b/>
              </w:rPr>
              <w:t>Kurtosis</w:t>
            </w:r>
          </w:p>
        </w:tc>
        <w:tc>
          <w:tcPr>
            <w:tcW w:w="850" w:type="dxa"/>
            <w:tcBorders>
              <w:top w:val="single" w:sz="8" w:space="0" w:color="auto"/>
              <w:bottom w:val="single" w:sz="4" w:space="0" w:color="auto"/>
            </w:tcBorders>
            <w:vAlign w:val="center"/>
          </w:tcPr>
          <w:p w14:paraId="191AB056" w14:textId="3F6E7910" w:rsidR="00BA25EE" w:rsidRPr="00BA25EE" w:rsidRDefault="00BA25EE" w:rsidP="0047789C">
            <w:pPr>
              <w:autoSpaceDE w:val="0"/>
              <w:autoSpaceDN w:val="0"/>
              <w:adjustRightInd w:val="0"/>
              <w:snapToGrid w:val="0"/>
              <w:spacing w:line="240" w:lineRule="auto"/>
              <w:jc w:val="center"/>
              <w:rPr>
                <w:rFonts w:ascii="Times New Roman" w:hAnsi="Times New Roman"/>
                <w:b/>
              </w:rPr>
            </w:pPr>
            <w:r w:rsidRPr="00BA25EE">
              <w:rPr>
                <w:rFonts w:ascii="Times New Roman" w:hAnsi="Times New Roman"/>
                <w:b/>
              </w:rPr>
              <w:sym w:font="Symbol" w:char="F061"/>
            </w:r>
          </w:p>
        </w:tc>
        <w:tc>
          <w:tcPr>
            <w:tcW w:w="851" w:type="dxa"/>
            <w:tcBorders>
              <w:top w:val="single" w:sz="8" w:space="0" w:color="auto"/>
              <w:bottom w:val="single" w:sz="4" w:space="0" w:color="auto"/>
            </w:tcBorders>
            <w:vAlign w:val="center"/>
          </w:tcPr>
          <w:p w14:paraId="2FEB8F09" w14:textId="77777777" w:rsidR="00BA25EE" w:rsidRPr="00BA25EE" w:rsidRDefault="00BA25EE" w:rsidP="00BA25EE">
            <w:pPr>
              <w:autoSpaceDE w:val="0"/>
              <w:autoSpaceDN w:val="0"/>
              <w:adjustRightInd w:val="0"/>
              <w:snapToGrid w:val="0"/>
              <w:spacing w:line="240" w:lineRule="auto"/>
              <w:jc w:val="center"/>
              <w:rPr>
                <w:rFonts w:ascii="Times New Roman" w:hAnsi="Times New Roman"/>
                <w:b/>
              </w:rPr>
            </w:pPr>
            <w:r w:rsidRPr="00BA25EE">
              <w:rPr>
                <w:rFonts w:ascii="Times New Roman" w:hAnsi="Times New Roman"/>
                <w:b/>
              </w:rPr>
              <w:t>ICC (1)</w:t>
            </w:r>
          </w:p>
        </w:tc>
        <w:tc>
          <w:tcPr>
            <w:tcW w:w="851" w:type="dxa"/>
            <w:tcBorders>
              <w:top w:val="single" w:sz="8" w:space="0" w:color="auto"/>
              <w:bottom w:val="single" w:sz="4" w:space="0" w:color="auto"/>
            </w:tcBorders>
            <w:vAlign w:val="center"/>
          </w:tcPr>
          <w:p w14:paraId="7ADB2428" w14:textId="77777777" w:rsidR="00BA25EE" w:rsidRPr="00BA25EE" w:rsidRDefault="00BA25EE" w:rsidP="00BA25EE">
            <w:pPr>
              <w:autoSpaceDE w:val="0"/>
              <w:autoSpaceDN w:val="0"/>
              <w:adjustRightInd w:val="0"/>
              <w:snapToGrid w:val="0"/>
              <w:spacing w:line="240" w:lineRule="auto"/>
              <w:jc w:val="center"/>
              <w:rPr>
                <w:rFonts w:ascii="Times New Roman" w:hAnsi="Times New Roman"/>
                <w:b/>
              </w:rPr>
            </w:pPr>
            <w:r w:rsidRPr="00BA25EE">
              <w:rPr>
                <w:rFonts w:ascii="Times New Roman" w:hAnsi="Times New Roman"/>
                <w:b/>
              </w:rPr>
              <w:t>ICC (2)</w:t>
            </w:r>
          </w:p>
        </w:tc>
      </w:tr>
      <w:tr w:rsidR="00BA25EE" w:rsidRPr="00BA25EE" w14:paraId="6F1E5608" w14:textId="77777777" w:rsidTr="00BA25EE">
        <w:trPr>
          <w:jc w:val="center"/>
        </w:trPr>
        <w:tc>
          <w:tcPr>
            <w:tcW w:w="2835" w:type="dxa"/>
            <w:vAlign w:val="center"/>
          </w:tcPr>
          <w:p w14:paraId="5EC563B3"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b/>
                <w:bCs/>
              </w:rPr>
              <w:t>Individual-Level</w:t>
            </w:r>
          </w:p>
        </w:tc>
        <w:tc>
          <w:tcPr>
            <w:tcW w:w="1134" w:type="dxa"/>
            <w:vAlign w:val="center"/>
          </w:tcPr>
          <w:p w14:paraId="558EB4E0"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p>
        </w:tc>
        <w:tc>
          <w:tcPr>
            <w:tcW w:w="993" w:type="dxa"/>
            <w:vAlign w:val="center"/>
          </w:tcPr>
          <w:p w14:paraId="5EBDCFF6"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p>
        </w:tc>
        <w:tc>
          <w:tcPr>
            <w:tcW w:w="992" w:type="dxa"/>
            <w:vAlign w:val="center"/>
          </w:tcPr>
          <w:p w14:paraId="32E0015C"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p>
        </w:tc>
        <w:tc>
          <w:tcPr>
            <w:tcW w:w="1134" w:type="dxa"/>
            <w:vAlign w:val="center"/>
          </w:tcPr>
          <w:p w14:paraId="56A0FCF7"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p>
        </w:tc>
        <w:tc>
          <w:tcPr>
            <w:tcW w:w="850" w:type="dxa"/>
            <w:vAlign w:val="center"/>
          </w:tcPr>
          <w:p w14:paraId="791561B3"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4452054A"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19A1CC11"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091B7CBD" w14:textId="77777777" w:rsidTr="00BA25EE">
        <w:trPr>
          <w:jc w:val="center"/>
        </w:trPr>
        <w:tc>
          <w:tcPr>
            <w:tcW w:w="2835" w:type="dxa"/>
            <w:vAlign w:val="center"/>
          </w:tcPr>
          <w:p w14:paraId="79D75109"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Narcissistic Admiration</w:t>
            </w:r>
          </w:p>
        </w:tc>
        <w:tc>
          <w:tcPr>
            <w:tcW w:w="1134" w:type="dxa"/>
            <w:vAlign w:val="center"/>
          </w:tcPr>
          <w:p w14:paraId="544CC845"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4.27</w:t>
            </w:r>
          </w:p>
        </w:tc>
        <w:tc>
          <w:tcPr>
            <w:tcW w:w="993" w:type="dxa"/>
            <w:vAlign w:val="center"/>
          </w:tcPr>
          <w:p w14:paraId="20ABDE9A"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1.26</w:t>
            </w:r>
          </w:p>
        </w:tc>
        <w:tc>
          <w:tcPr>
            <w:tcW w:w="992" w:type="dxa"/>
            <w:vAlign w:val="center"/>
          </w:tcPr>
          <w:p w14:paraId="7C87841F"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.31</w:t>
            </w:r>
          </w:p>
        </w:tc>
        <w:tc>
          <w:tcPr>
            <w:tcW w:w="1134" w:type="dxa"/>
            <w:vAlign w:val="center"/>
          </w:tcPr>
          <w:p w14:paraId="75E492B8"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-.23</w:t>
            </w:r>
          </w:p>
        </w:tc>
        <w:tc>
          <w:tcPr>
            <w:tcW w:w="850" w:type="dxa"/>
            <w:vAlign w:val="center"/>
          </w:tcPr>
          <w:p w14:paraId="5CDD879D"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.85</w:t>
            </w:r>
          </w:p>
        </w:tc>
        <w:tc>
          <w:tcPr>
            <w:tcW w:w="851" w:type="dxa"/>
            <w:vAlign w:val="center"/>
          </w:tcPr>
          <w:p w14:paraId="39A88C18"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12134A71"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0A613184" w14:textId="77777777" w:rsidTr="00BA25EE">
        <w:trPr>
          <w:jc w:val="center"/>
        </w:trPr>
        <w:tc>
          <w:tcPr>
            <w:tcW w:w="2835" w:type="dxa"/>
            <w:vAlign w:val="center"/>
          </w:tcPr>
          <w:p w14:paraId="7E8D0E29"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Narcissistic Rivalry</w:t>
            </w:r>
          </w:p>
        </w:tc>
        <w:tc>
          <w:tcPr>
            <w:tcW w:w="1134" w:type="dxa"/>
            <w:vAlign w:val="center"/>
          </w:tcPr>
          <w:p w14:paraId="0465413F"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2.66</w:t>
            </w:r>
          </w:p>
        </w:tc>
        <w:tc>
          <w:tcPr>
            <w:tcW w:w="993" w:type="dxa"/>
            <w:vAlign w:val="center"/>
          </w:tcPr>
          <w:p w14:paraId="3B84B53A"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1.01</w:t>
            </w:r>
          </w:p>
        </w:tc>
        <w:tc>
          <w:tcPr>
            <w:tcW w:w="992" w:type="dxa"/>
            <w:vAlign w:val="center"/>
          </w:tcPr>
          <w:p w14:paraId="6D293368"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.62</w:t>
            </w:r>
          </w:p>
        </w:tc>
        <w:tc>
          <w:tcPr>
            <w:tcW w:w="1134" w:type="dxa"/>
            <w:vAlign w:val="center"/>
          </w:tcPr>
          <w:p w14:paraId="60A6059B"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.01</w:t>
            </w:r>
          </w:p>
        </w:tc>
        <w:tc>
          <w:tcPr>
            <w:tcW w:w="850" w:type="dxa"/>
            <w:vAlign w:val="center"/>
          </w:tcPr>
          <w:p w14:paraId="5C31E9A4"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.78</w:t>
            </w:r>
          </w:p>
        </w:tc>
        <w:tc>
          <w:tcPr>
            <w:tcW w:w="851" w:type="dxa"/>
            <w:vAlign w:val="center"/>
          </w:tcPr>
          <w:p w14:paraId="01DD2CB9"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1D095727"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4583FA00" w14:textId="77777777" w:rsidTr="00BA25EE">
        <w:trPr>
          <w:jc w:val="center"/>
        </w:trPr>
        <w:tc>
          <w:tcPr>
            <w:tcW w:w="2835" w:type="dxa"/>
            <w:vAlign w:val="center"/>
          </w:tcPr>
          <w:p w14:paraId="4DB53DDD"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Team Cohesion</w:t>
            </w:r>
          </w:p>
        </w:tc>
        <w:tc>
          <w:tcPr>
            <w:tcW w:w="1134" w:type="dxa"/>
            <w:vAlign w:val="center"/>
          </w:tcPr>
          <w:p w14:paraId="3D1327DE"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6.05</w:t>
            </w:r>
          </w:p>
        </w:tc>
        <w:tc>
          <w:tcPr>
            <w:tcW w:w="993" w:type="dxa"/>
            <w:vAlign w:val="center"/>
          </w:tcPr>
          <w:p w14:paraId="22ED4EA9"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1.33</w:t>
            </w:r>
          </w:p>
        </w:tc>
        <w:tc>
          <w:tcPr>
            <w:tcW w:w="992" w:type="dxa"/>
            <w:vAlign w:val="center"/>
          </w:tcPr>
          <w:p w14:paraId="04EF692A"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-.72</w:t>
            </w:r>
          </w:p>
        </w:tc>
        <w:tc>
          <w:tcPr>
            <w:tcW w:w="1134" w:type="dxa"/>
            <w:vAlign w:val="center"/>
          </w:tcPr>
          <w:p w14:paraId="6FA21379"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.22</w:t>
            </w:r>
          </w:p>
        </w:tc>
        <w:tc>
          <w:tcPr>
            <w:tcW w:w="850" w:type="dxa"/>
            <w:vAlign w:val="center"/>
          </w:tcPr>
          <w:p w14:paraId="37D1F109"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.95</w:t>
            </w:r>
          </w:p>
        </w:tc>
        <w:tc>
          <w:tcPr>
            <w:tcW w:w="851" w:type="dxa"/>
            <w:vAlign w:val="center"/>
          </w:tcPr>
          <w:p w14:paraId="0C18A54A"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2889B225"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53952E10" w14:textId="77777777" w:rsidTr="00BA25EE">
        <w:trPr>
          <w:jc w:val="center"/>
        </w:trPr>
        <w:tc>
          <w:tcPr>
            <w:tcW w:w="2835" w:type="dxa"/>
            <w:vAlign w:val="center"/>
          </w:tcPr>
          <w:p w14:paraId="731AB38E"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Team Conflict</w:t>
            </w:r>
          </w:p>
        </w:tc>
        <w:tc>
          <w:tcPr>
            <w:tcW w:w="1134" w:type="dxa"/>
            <w:vAlign w:val="center"/>
          </w:tcPr>
          <w:p w14:paraId="62673B74"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2.65</w:t>
            </w:r>
          </w:p>
        </w:tc>
        <w:tc>
          <w:tcPr>
            <w:tcW w:w="993" w:type="dxa"/>
            <w:vAlign w:val="center"/>
          </w:tcPr>
          <w:p w14:paraId="2D60CE7F"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1.37</w:t>
            </w:r>
          </w:p>
        </w:tc>
        <w:tc>
          <w:tcPr>
            <w:tcW w:w="992" w:type="dxa"/>
            <w:vAlign w:val="center"/>
          </w:tcPr>
          <w:p w14:paraId="75DEB38D"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.99</w:t>
            </w:r>
          </w:p>
        </w:tc>
        <w:tc>
          <w:tcPr>
            <w:tcW w:w="1134" w:type="dxa"/>
            <w:vAlign w:val="center"/>
          </w:tcPr>
          <w:p w14:paraId="7B9B2B1E"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.48</w:t>
            </w:r>
          </w:p>
        </w:tc>
        <w:tc>
          <w:tcPr>
            <w:tcW w:w="850" w:type="dxa"/>
            <w:vAlign w:val="center"/>
          </w:tcPr>
          <w:p w14:paraId="0AD22AB1"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.92</w:t>
            </w:r>
          </w:p>
        </w:tc>
        <w:tc>
          <w:tcPr>
            <w:tcW w:w="851" w:type="dxa"/>
            <w:vAlign w:val="center"/>
          </w:tcPr>
          <w:p w14:paraId="3BBC8777"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4AA5BECA"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488EB09C" w14:textId="77777777" w:rsidTr="00BA25EE">
        <w:trPr>
          <w:jc w:val="center"/>
        </w:trPr>
        <w:tc>
          <w:tcPr>
            <w:tcW w:w="2835" w:type="dxa"/>
            <w:vAlign w:val="center"/>
          </w:tcPr>
          <w:p w14:paraId="1D14FE1F"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Impression Management</w:t>
            </w:r>
          </w:p>
        </w:tc>
        <w:tc>
          <w:tcPr>
            <w:tcW w:w="1134" w:type="dxa"/>
            <w:vAlign w:val="center"/>
          </w:tcPr>
          <w:p w14:paraId="4965AABA"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5.04</w:t>
            </w:r>
          </w:p>
        </w:tc>
        <w:tc>
          <w:tcPr>
            <w:tcW w:w="993" w:type="dxa"/>
            <w:vAlign w:val="center"/>
          </w:tcPr>
          <w:p w14:paraId="5C5375A3"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1.25</w:t>
            </w:r>
          </w:p>
        </w:tc>
        <w:tc>
          <w:tcPr>
            <w:tcW w:w="992" w:type="dxa"/>
            <w:vAlign w:val="center"/>
          </w:tcPr>
          <w:p w14:paraId="08D4E6C7"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-.28</w:t>
            </w:r>
          </w:p>
        </w:tc>
        <w:tc>
          <w:tcPr>
            <w:tcW w:w="1134" w:type="dxa"/>
            <w:vAlign w:val="center"/>
          </w:tcPr>
          <w:p w14:paraId="6AA61DBB"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-.37</w:t>
            </w:r>
          </w:p>
        </w:tc>
        <w:tc>
          <w:tcPr>
            <w:tcW w:w="850" w:type="dxa"/>
            <w:vAlign w:val="center"/>
          </w:tcPr>
          <w:p w14:paraId="01CF8D0B"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.74</w:t>
            </w:r>
          </w:p>
        </w:tc>
        <w:tc>
          <w:tcPr>
            <w:tcW w:w="851" w:type="dxa"/>
            <w:vAlign w:val="center"/>
          </w:tcPr>
          <w:p w14:paraId="12628703"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68E2316A"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645666A7" w14:textId="77777777" w:rsidTr="00BA25EE">
        <w:trPr>
          <w:jc w:val="center"/>
        </w:trPr>
        <w:tc>
          <w:tcPr>
            <w:tcW w:w="2835" w:type="dxa"/>
            <w:vAlign w:val="center"/>
          </w:tcPr>
          <w:p w14:paraId="251A293D"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Subjective Team Performance</w:t>
            </w:r>
          </w:p>
        </w:tc>
        <w:tc>
          <w:tcPr>
            <w:tcW w:w="1134" w:type="dxa"/>
            <w:vAlign w:val="center"/>
          </w:tcPr>
          <w:p w14:paraId="77ACD775"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5.38</w:t>
            </w:r>
          </w:p>
        </w:tc>
        <w:tc>
          <w:tcPr>
            <w:tcW w:w="993" w:type="dxa"/>
            <w:vAlign w:val="center"/>
          </w:tcPr>
          <w:p w14:paraId="3CD29C97"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1.64</w:t>
            </w:r>
          </w:p>
        </w:tc>
        <w:tc>
          <w:tcPr>
            <w:tcW w:w="992" w:type="dxa"/>
            <w:vAlign w:val="center"/>
          </w:tcPr>
          <w:p w14:paraId="76CE14B5"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-.35</w:t>
            </w:r>
          </w:p>
        </w:tc>
        <w:tc>
          <w:tcPr>
            <w:tcW w:w="1134" w:type="dxa"/>
            <w:vAlign w:val="center"/>
          </w:tcPr>
          <w:p w14:paraId="5AFD6B5F"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-.87</w:t>
            </w:r>
          </w:p>
        </w:tc>
        <w:tc>
          <w:tcPr>
            <w:tcW w:w="850" w:type="dxa"/>
            <w:vAlign w:val="center"/>
          </w:tcPr>
          <w:p w14:paraId="470D1306"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.91</w:t>
            </w:r>
          </w:p>
        </w:tc>
        <w:tc>
          <w:tcPr>
            <w:tcW w:w="851" w:type="dxa"/>
            <w:vAlign w:val="center"/>
          </w:tcPr>
          <w:p w14:paraId="5B9F9C27"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15366F3E"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7F0A8AFF" w14:textId="77777777" w:rsidTr="00BA25EE">
        <w:trPr>
          <w:jc w:val="center"/>
        </w:trPr>
        <w:tc>
          <w:tcPr>
            <w:tcW w:w="2835" w:type="dxa"/>
            <w:vAlign w:val="center"/>
          </w:tcPr>
          <w:p w14:paraId="61ACF94C"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b/>
                <w:bCs/>
              </w:rPr>
              <w:t>Team-Level</w:t>
            </w:r>
          </w:p>
        </w:tc>
        <w:tc>
          <w:tcPr>
            <w:tcW w:w="1134" w:type="dxa"/>
            <w:vAlign w:val="center"/>
          </w:tcPr>
          <w:p w14:paraId="43E4B047"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p>
        </w:tc>
        <w:tc>
          <w:tcPr>
            <w:tcW w:w="993" w:type="dxa"/>
            <w:vAlign w:val="center"/>
          </w:tcPr>
          <w:p w14:paraId="374B5B33"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p>
        </w:tc>
        <w:tc>
          <w:tcPr>
            <w:tcW w:w="992" w:type="dxa"/>
            <w:vAlign w:val="center"/>
          </w:tcPr>
          <w:p w14:paraId="60F69156"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p>
        </w:tc>
        <w:tc>
          <w:tcPr>
            <w:tcW w:w="1134" w:type="dxa"/>
            <w:vAlign w:val="center"/>
          </w:tcPr>
          <w:p w14:paraId="6E3279F7"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p>
        </w:tc>
        <w:tc>
          <w:tcPr>
            <w:tcW w:w="850" w:type="dxa"/>
            <w:vAlign w:val="center"/>
          </w:tcPr>
          <w:p w14:paraId="217DDDE3"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74B60954"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0690E0BE"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2C244F97" w14:textId="77777777" w:rsidTr="00BA25EE">
        <w:trPr>
          <w:jc w:val="center"/>
        </w:trPr>
        <w:tc>
          <w:tcPr>
            <w:tcW w:w="2835" w:type="dxa"/>
            <w:vAlign w:val="center"/>
          </w:tcPr>
          <w:p w14:paraId="52835EC2"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Narcissistic Admiration</w:t>
            </w:r>
          </w:p>
        </w:tc>
        <w:tc>
          <w:tcPr>
            <w:tcW w:w="1134" w:type="dxa"/>
            <w:vAlign w:val="center"/>
          </w:tcPr>
          <w:p w14:paraId="14D717B7"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4.27</w:t>
            </w:r>
          </w:p>
        </w:tc>
        <w:tc>
          <w:tcPr>
            <w:tcW w:w="993" w:type="dxa"/>
            <w:vAlign w:val="center"/>
          </w:tcPr>
          <w:p w14:paraId="1AB575CA"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.58</w:t>
            </w:r>
          </w:p>
        </w:tc>
        <w:tc>
          <w:tcPr>
            <w:tcW w:w="992" w:type="dxa"/>
            <w:vAlign w:val="center"/>
          </w:tcPr>
          <w:p w14:paraId="3E74839A"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-.86</w:t>
            </w:r>
          </w:p>
        </w:tc>
        <w:tc>
          <w:tcPr>
            <w:tcW w:w="1134" w:type="dxa"/>
            <w:vAlign w:val="center"/>
          </w:tcPr>
          <w:p w14:paraId="16E96DC9"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1.02</w:t>
            </w:r>
          </w:p>
        </w:tc>
        <w:tc>
          <w:tcPr>
            <w:tcW w:w="850" w:type="dxa"/>
            <w:vAlign w:val="center"/>
          </w:tcPr>
          <w:p w14:paraId="14256C66"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7ABC3741"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21A0AD47"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690DBD16" w14:textId="77777777" w:rsidTr="00BA25EE">
        <w:trPr>
          <w:jc w:val="center"/>
        </w:trPr>
        <w:tc>
          <w:tcPr>
            <w:tcW w:w="2835" w:type="dxa"/>
            <w:vAlign w:val="center"/>
          </w:tcPr>
          <w:p w14:paraId="080E22AF"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Narcissistic Rivalry</w:t>
            </w:r>
          </w:p>
        </w:tc>
        <w:tc>
          <w:tcPr>
            <w:tcW w:w="1134" w:type="dxa"/>
            <w:vAlign w:val="center"/>
          </w:tcPr>
          <w:p w14:paraId="21554A59"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2.66</w:t>
            </w:r>
          </w:p>
        </w:tc>
        <w:tc>
          <w:tcPr>
            <w:tcW w:w="993" w:type="dxa"/>
            <w:vAlign w:val="center"/>
          </w:tcPr>
          <w:p w14:paraId="601209B4"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.49</w:t>
            </w:r>
          </w:p>
        </w:tc>
        <w:tc>
          <w:tcPr>
            <w:tcW w:w="992" w:type="dxa"/>
            <w:vAlign w:val="center"/>
          </w:tcPr>
          <w:p w14:paraId="2F0B2245"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.64</w:t>
            </w:r>
          </w:p>
        </w:tc>
        <w:tc>
          <w:tcPr>
            <w:tcW w:w="1134" w:type="dxa"/>
            <w:vAlign w:val="center"/>
          </w:tcPr>
          <w:p w14:paraId="592E8FC6"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-.32</w:t>
            </w:r>
          </w:p>
        </w:tc>
        <w:tc>
          <w:tcPr>
            <w:tcW w:w="850" w:type="dxa"/>
            <w:vAlign w:val="center"/>
          </w:tcPr>
          <w:p w14:paraId="6A4E8F8B"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62E5C7EC"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24338F50"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r w:rsidR="00BA25EE" w:rsidRPr="00BA25EE" w14:paraId="077CC015" w14:textId="77777777" w:rsidTr="00BA25EE">
        <w:trPr>
          <w:jc w:val="center"/>
        </w:trPr>
        <w:tc>
          <w:tcPr>
            <w:tcW w:w="2835" w:type="dxa"/>
            <w:vAlign w:val="center"/>
          </w:tcPr>
          <w:p w14:paraId="4F1BEAB4"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Team Cohesion</w:t>
            </w:r>
          </w:p>
        </w:tc>
        <w:tc>
          <w:tcPr>
            <w:tcW w:w="1134" w:type="dxa"/>
            <w:vAlign w:val="center"/>
          </w:tcPr>
          <w:p w14:paraId="7D07E2F0" w14:textId="77777777" w:rsidR="00BA25EE" w:rsidRPr="00BA25EE" w:rsidRDefault="00BA25EE" w:rsidP="00BA25EE">
            <w:pPr>
              <w:tabs>
                <w:tab w:val="decimal" w:pos="175"/>
                <w:tab w:val="decimal" w:pos="600"/>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6.05</w:t>
            </w:r>
          </w:p>
        </w:tc>
        <w:tc>
          <w:tcPr>
            <w:tcW w:w="993" w:type="dxa"/>
            <w:vAlign w:val="center"/>
          </w:tcPr>
          <w:p w14:paraId="329A1271"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.80</w:t>
            </w:r>
          </w:p>
        </w:tc>
        <w:tc>
          <w:tcPr>
            <w:tcW w:w="992" w:type="dxa"/>
            <w:vAlign w:val="center"/>
          </w:tcPr>
          <w:p w14:paraId="5BC23943"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-.54</w:t>
            </w:r>
          </w:p>
        </w:tc>
        <w:tc>
          <w:tcPr>
            <w:tcW w:w="1134" w:type="dxa"/>
            <w:vAlign w:val="center"/>
          </w:tcPr>
          <w:p w14:paraId="451BB2BB"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-.86</w:t>
            </w:r>
          </w:p>
        </w:tc>
        <w:tc>
          <w:tcPr>
            <w:tcW w:w="850" w:type="dxa"/>
            <w:vAlign w:val="center"/>
          </w:tcPr>
          <w:p w14:paraId="52A47F48"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0BB3D4B6"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.18</w:t>
            </w:r>
          </w:p>
        </w:tc>
        <w:tc>
          <w:tcPr>
            <w:tcW w:w="851" w:type="dxa"/>
            <w:vAlign w:val="center"/>
          </w:tcPr>
          <w:p w14:paraId="0CF3FEA5"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.50</w:t>
            </w:r>
          </w:p>
        </w:tc>
      </w:tr>
      <w:tr w:rsidR="00BA25EE" w:rsidRPr="00BA25EE" w14:paraId="28CE8436" w14:textId="77777777" w:rsidTr="00BA25EE">
        <w:trPr>
          <w:jc w:val="center"/>
        </w:trPr>
        <w:tc>
          <w:tcPr>
            <w:tcW w:w="2835" w:type="dxa"/>
            <w:vAlign w:val="center"/>
          </w:tcPr>
          <w:p w14:paraId="57E1ABB0"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Team Conflict</w:t>
            </w:r>
          </w:p>
        </w:tc>
        <w:tc>
          <w:tcPr>
            <w:tcW w:w="1134" w:type="dxa"/>
            <w:vAlign w:val="center"/>
          </w:tcPr>
          <w:p w14:paraId="07845269" w14:textId="77777777" w:rsidR="00BA25EE" w:rsidRPr="00BA25EE" w:rsidRDefault="00BA25EE" w:rsidP="006921F9">
            <w:pPr>
              <w:tabs>
                <w:tab w:val="decimal" w:pos="459"/>
              </w:tabs>
              <w:autoSpaceDE w:val="0"/>
              <w:autoSpaceDN w:val="0"/>
              <w:adjustRightInd w:val="0"/>
              <w:snapToGrid w:val="0"/>
              <w:spacing w:line="240" w:lineRule="auto"/>
              <w:ind w:left="318" w:right="53"/>
              <w:jc w:val="left"/>
              <w:rPr>
                <w:rFonts w:ascii="Times New Roman" w:hAnsi="Times New Roman"/>
              </w:rPr>
            </w:pPr>
            <w:r w:rsidRPr="00BA25EE">
              <w:rPr>
                <w:rFonts w:ascii="Times New Roman" w:hAnsi="Times New Roman"/>
              </w:rPr>
              <w:t>2.65</w:t>
            </w:r>
          </w:p>
        </w:tc>
        <w:tc>
          <w:tcPr>
            <w:tcW w:w="993" w:type="dxa"/>
            <w:vAlign w:val="center"/>
          </w:tcPr>
          <w:p w14:paraId="7A5A46F4"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.86</w:t>
            </w:r>
          </w:p>
        </w:tc>
        <w:tc>
          <w:tcPr>
            <w:tcW w:w="992" w:type="dxa"/>
            <w:vAlign w:val="center"/>
          </w:tcPr>
          <w:p w14:paraId="74610369"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.55</w:t>
            </w:r>
          </w:p>
        </w:tc>
        <w:tc>
          <w:tcPr>
            <w:tcW w:w="1134" w:type="dxa"/>
            <w:vAlign w:val="center"/>
          </w:tcPr>
          <w:p w14:paraId="48CCCE40"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-.68</w:t>
            </w:r>
          </w:p>
        </w:tc>
        <w:tc>
          <w:tcPr>
            <w:tcW w:w="850" w:type="dxa"/>
            <w:vAlign w:val="center"/>
          </w:tcPr>
          <w:p w14:paraId="741157DF"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5864F20F"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.22</w:t>
            </w:r>
          </w:p>
        </w:tc>
        <w:tc>
          <w:tcPr>
            <w:tcW w:w="851" w:type="dxa"/>
            <w:vAlign w:val="center"/>
          </w:tcPr>
          <w:p w14:paraId="33A70098"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.56</w:t>
            </w:r>
          </w:p>
        </w:tc>
      </w:tr>
      <w:tr w:rsidR="00BA25EE" w:rsidRPr="00BA25EE" w14:paraId="6AFA5DF8" w14:textId="77777777" w:rsidTr="00BA25EE">
        <w:trPr>
          <w:jc w:val="center"/>
        </w:trPr>
        <w:tc>
          <w:tcPr>
            <w:tcW w:w="2835" w:type="dxa"/>
            <w:vAlign w:val="center"/>
          </w:tcPr>
          <w:p w14:paraId="15B2DFEA"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Subjective Team Performance</w:t>
            </w:r>
          </w:p>
        </w:tc>
        <w:tc>
          <w:tcPr>
            <w:tcW w:w="1134" w:type="dxa"/>
            <w:vAlign w:val="center"/>
          </w:tcPr>
          <w:p w14:paraId="0A44D4C0" w14:textId="77777777" w:rsidR="00BA25EE" w:rsidRPr="00BA25EE" w:rsidRDefault="00BA25EE" w:rsidP="006921F9">
            <w:pPr>
              <w:tabs>
                <w:tab w:val="decimal" w:pos="459"/>
              </w:tabs>
              <w:autoSpaceDE w:val="0"/>
              <w:autoSpaceDN w:val="0"/>
              <w:adjustRightInd w:val="0"/>
              <w:snapToGrid w:val="0"/>
              <w:spacing w:line="240" w:lineRule="auto"/>
              <w:ind w:left="318" w:right="53"/>
              <w:jc w:val="left"/>
              <w:rPr>
                <w:rFonts w:ascii="Times New Roman" w:hAnsi="Times New Roman"/>
              </w:rPr>
            </w:pPr>
            <w:r w:rsidRPr="00BA25EE">
              <w:rPr>
                <w:rFonts w:ascii="Times New Roman" w:hAnsi="Times New Roman"/>
              </w:rPr>
              <w:t>5.38</w:t>
            </w:r>
          </w:p>
        </w:tc>
        <w:tc>
          <w:tcPr>
            <w:tcW w:w="993" w:type="dxa"/>
            <w:vAlign w:val="center"/>
          </w:tcPr>
          <w:p w14:paraId="0DA27AD5"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1.46</w:t>
            </w:r>
          </w:p>
        </w:tc>
        <w:tc>
          <w:tcPr>
            <w:tcW w:w="992" w:type="dxa"/>
            <w:vAlign w:val="center"/>
          </w:tcPr>
          <w:p w14:paraId="2D4EEFE2"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-.26</w:t>
            </w:r>
          </w:p>
        </w:tc>
        <w:tc>
          <w:tcPr>
            <w:tcW w:w="1134" w:type="dxa"/>
            <w:vAlign w:val="center"/>
          </w:tcPr>
          <w:p w14:paraId="485574E9"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-1.12</w:t>
            </w:r>
          </w:p>
        </w:tc>
        <w:tc>
          <w:tcPr>
            <w:tcW w:w="850" w:type="dxa"/>
            <w:vAlign w:val="center"/>
          </w:tcPr>
          <w:p w14:paraId="1172F73F"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vAlign w:val="center"/>
          </w:tcPr>
          <w:p w14:paraId="0283F53F"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.74</w:t>
            </w:r>
          </w:p>
        </w:tc>
        <w:tc>
          <w:tcPr>
            <w:tcW w:w="851" w:type="dxa"/>
            <w:vAlign w:val="center"/>
          </w:tcPr>
          <w:p w14:paraId="1B641EB2"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.93</w:t>
            </w:r>
          </w:p>
        </w:tc>
      </w:tr>
      <w:tr w:rsidR="00BA25EE" w:rsidRPr="00BA25EE" w14:paraId="3403344B" w14:textId="77777777" w:rsidTr="00BA25EE">
        <w:trPr>
          <w:jc w:val="center"/>
        </w:trPr>
        <w:tc>
          <w:tcPr>
            <w:tcW w:w="2835" w:type="dxa"/>
            <w:tcBorders>
              <w:bottom w:val="single" w:sz="8" w:space="0" w:color="auto"/>
            </w:tcBorders>
            <w:vAlign w:val="center"/>
          </w:tcPr>
          <w:p w14:paraId="21F3D2A1" w14:textId="77777777" w:rsidR="00BA25EE" w:rsidRPr="00BA25EE" w:rsidRDefault="00BA25EE" w:rsidP="00BA25EE">
            <w:pPr>
              <w:autoSpaceDE w:val="0"/>
              <w:autoSpaceDN w:val="0"/>
              <w:adjustRightInd w:val="0"/>
              <w:snapToGrid w:val="0"/>
              <w:spacing w:line="240" w:lineRule="auto"/>
              <w:jc w:val="center"/>
              <w:rPr>
                <w:rFonts w:ascii="Times New Roman" w:hAnsi="Times New Roman"/>
              </w:rPr>
            </w:pPr>
            <w:r w:rsidRPr="00BA25EE">
              <w:rPr>
                <w:rFonts w:ascii="Times New Roman" w:hAnsi="Times New Roman"/>
              </w:rPr>
              <w:t>Objective Team Performance</w:t>
            </w:r>
          </w:p>
        </w:tc>
        <w:tc>
          <w:tcPr>
            <w:tcW w:w="1134" w:type="dxa"/>
            <w:tcBorders>
              <w:bottom w:val="single" w:sz="8" w:space="0" w:color="auto"/>
            </w:tcBorders>
            <w:vAlign w:val="center"/>
          </w:tcPr>
          <w:p w14:paraId="21E434BF" w14:textId="77777777" w:rsidR="00BA25EE" w:rsidRPr="00BA25EE" w:rsidRDefault="00BA25EE" w:rsidP="006921F9">
            <w:pPr>
              <w:tabs>
                <w:tab w:val="decimal" w:pos="459"/>
              </w:tabs>
              <w:autoSpaceDE w:val="0"/>
              <w:autoSpaceDN w:val="0"/>
              <w:adjustRightInd w:val="0"/>
              <w:snapToGrid w:val="0"/>
              <w:spacing w:line="240" w:lineRule="auto"/>
              <w:ind w:left="318" w:right="53"/>
              <w:jc w:val="left"/>
              <w:rPr>
                <w:rFonts w:ascii="Times New Roman" w:hAnsi="Times New Roman"/>
              </w:rPr>
            </w:pPr>
            <w:r w:rsidRPr="00BA25EE">
              <w:rPr>
                <w:rFonts w:ascii="Times New Roman" w:hAnsi="Times New Roman"/>
              </w:rPr>
              <w:t>1.83</w:t>
            </w:r>
          </w:p>
        </w:tc>
        <w:tc>
          <w:tcPr>
            <w:tcW w:w="993" w:type="dxa"/>
            <w:tcBorders>
              <w:bottom w:val="single" w:sz="8" w:space="0" w:color="auto"/>
            </w:tcBorders>
            <w:vAlign w:val="center"/>
          </w:tcPr>
          <w:p w14:paraId="4AC83716"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1.12</w:t>
            </w:r>
          </w:p>
        </w:tc>
        <w:tc>
          <w:tcPr>
            <w:tcW w:w="992" w:type="dxa"/>
            <w:tcBorders>
              <w:bottom w:val="single" w:sz="8" w:space="0" w:color="auto"/>
            </w:tcBorders>
            <w:vAlign w:val="center"/>
          </w:tcPr>
          <w:p w14:paraId="7DF62D91" w14:textId="77777777" w:rsidR="00BA25EE" w:rsidRPr="00BA25EE" w:rsidRDefault="00BA25EE" w:rsidP="00BA25EE">
            <w:pPr>
              <w:tabs>
                <w:tab w:val="decimal" w:pos="317"/>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-.39</w:t>
            </w:r>
          </w:p>
        </w:tc>
        <w:tc>
          <w:tcPr>
            <w:tcW w:w="1134" w:type="dxa"/>
            <w:tcBorders>
              <w:bottom w:val="single" w:sz="8" w:space="0" w:color="auto"/>
            </w:tcBorders>
            <w:vAlign w:val="center"/>
          </w:tcPr>
          <w:p w14:paraId="683F0710" w14:textId="77777777" w:rsidR="00BA25EE" w:rsidRPr="00BA25EE" w:rsidRDefault="00BA25EE" w:rsidP="00BA25EE">
            <w:pPr>
              <w:tabs>
                <w:tab w:val="decimal" w:pos="318"/>
              </w:tabs>
              <w:autoSpaceDE w:val="0"/>
              <w:autoSpaceDN w:val="0"/>
              <w:adjustRightInd w:val="0"/>
              <w:snapToGrid w:val="0"/>
              <w:spacing w:line="240" w:lineRule="auto"/>
              <w:jc w:val="center"/>
              <w:rPr>
                <w:rFonts w:ascii="Times New Roman" w:hAnsi="Times New Roman"/>
              </w:rPr>
            </w:pPr>
            <w:r w:rsidRPr="00BA25EE">
              <w:rPr>
                <w:rFonts w:ascii="Times New Roman" w:hAnsi="Times New Roman"/>
              </w:rPr>
              <w:t>-1.26</w:t>
            </w:r>
          </w:p>
        </w:tc>
        <w:tc>
          <w:tcPr>
            <w:tcW w:w="850" w:type="dxa"/>
            <w:tcBorders>
              <w:bottom w:val="single" w:sz="8" w:space="0" w:color="auto"/>
            </w:tcBorders>
            <w:vAlign w:val="center"/>
          </w:tcPr>
          <w:p w14:paraId="54FEE686"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tcBorders>
              <w:bottom w:val="single" w:sz="8" w:space="0" w:color="auto"/>
            </w:tcBorders>
            <w:vAlign w:val="center"/>
          </w:tcPr>
          <w:p w14:paraId="51DE8A3B"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c>
          <w:tcPr>
            <w:tcW w:w="851" w:type="dxa"/>
            <w:tcBorders>
              <w:bottom w:val="single" w:sz="8" w:space="0" w:color="auto"/>
            </w:tcBorders>
            <w:vAlign w:val="center"/>
          </w:tcPr>
          <w:p w14:paraId="6169D452" w14:textId="77777777" w:rsidR="00BA25EE" w:rsidRPr="00BA25EE" w:rsidRDefault="00BA25EE" w:rsidP="00BA25EE">
            <w:pPr>
              <w:tabs>
                <w:tab w:val="decimal" w:pos="176"/>
              </w:tabs>
              <w:autoSpaceDE w:val="0"/>
              <w:autoSpaceDN w:val="0"/>
              <w:adjustRightInd w:val="0"/>
              <w:snapToGrid w:val="0"/>
              <w:spacing w:line="240" w:lineRule="auto"/>
              <w:jc w:val="center"/>
              <w:rPr>
                <w:rFonts w:ascii="Times New Roman" w:hAnsi="Times New Roman"/>
              </w:rPr>
            </w:pPr>
          </w:p>
        </w:tc>
      </w:tr>
    </w:tbl>
    <w:p w14:paraId="79F9E74D" w14:textId="77777777" w:rsidR="00BA25EE" w:rsidRDefault="00BA25EE" w:rsidP="00BA25EE">
      <w:pPr>
        <w:spacing w:line="276" w:lineRule="auto"/>
        <w:rPr>
          <w:rFonts w:ascii="Times New Roman" w:hAnsi="Times New Roman"/>
        </w:rPr>
      </w:pPr>
      <w:r w:rsidRPr="000E34D0">
        <w:rPr>
          <w:rFonts w:ascii="Times New Roman" w:hAnsi="Times New Roman"/>
          <w:i/>
          <w:iCs/>
        </w:rPr>
        <w:t>Note.</w:t>
      </w:r>
      <w:r w:rsidRPr="000E34D0">
        <w:rPr>
          <w:rFonts w:ascii="Times New Roman" w:hAnsi="Times New Roman"/>
        </w:rPr>
        <w:t xml:space="preserve"> ICC (1) = proportion of variance in individual scores attributable to team membership; ICC (2) = reliability of the team mean scores on the variable of interest.</w:t>
      </w:r>
    </w:p>
    <w:p w14:paraId="7DA468CA" w14:textId="77777777" w:rsidR="00E60F1F" w:rsidRPr="000E34D0" w:rsidRDefault="00E60F1F" w:rsidP="00BA25EE">
      <w:pPr>
        <w:spacing w:line="276" w:lineRule="auto"/>
        <w:rPr>
          <w:rFonts w:ascii="Times New Roman" w:hAnsi="Times New Roman"/>
        </w:rPr>
      </w:pPr>
    </w:p>
    <w:p w14:paraId="01665596" w14:textId="77777777" w:rsidR="00B32D32" w:rsidRDefault="00B32D32" w:rsidP="00B32D32">
      <w:pPr>
        <w:pStyle w:val="MDPI41tablecaption"/>
        <w:ind w:left="0"/>
        <w:jc w:val="both"/>
        <w:rPr>
          <w:b/>
          <w:bCs/>
          <w:iCs/>
        </w:rPr>
      </w:pPr>
    </w:p>
    <w:p w14:paraId="2D00F711" w14:textId="7A1E8F24" w:rsidR="008A2CDA" w:rsidRPr="000E34D0" w:rsidRDefault="008A2CDA" w:rsidP="00B32D32">
      <w:pPr>
        <w:pStyle w:val="MDPI41tablecaption"/>
        <w:ind w:left="0"/>
        <w:jc w:val="both"/>
        <w:rPr>
          <w:color w:val="FF9900"/>
        </w:rPr>
      </w:pPr>
      <w:r w:rsidRPr="008A2CDA">
        <w:rPr>
          <w:b/>
          <w:bCs/>
          <w:iCs/>
        </w:rPr>
        <w:t xml:space="preserve">Table 2. </w:t>
      </w:r>
      <w:r w:rsidRPr="000E34D0">
        <w:t xml:space="preserve">Correlations </w:t>
      </w:r>
      <w:r>
        <w:t>Among</w:t>
      </w:r>
      <w:r w:rsidRPr="000E34D0">
        <w:t xml:space="preserve"> Team-Level Narcissism, Cohesion, Conflict, and Performance Measures</w:t>
      </w:r>
      <w:r>
        <w:t>.</w:t>
      </w:r>
    </w:p>
    <w:tbl>
      <w:tblPr>
        <w:tblStyle w:val="TableGrid"/>
        <w:tblW w:w="10465" w:type="dxa"/>
        <w:tblLayout w:type="fixed"/>
        <w:tblCellMar>
          <w:left w:w="0" w:type="dxa"/>
          <w:right w:w="0" w:type="dxa"/>
        </w:tblCellMar>
        <w:tblLook w:val="04A0" w:firstRow="1" w:lastRow="0" w:firstColumn="1" w:lastColumn="0" w:noHBand="0" w:noVBand="1"/>
      </w:tblPr>
      <w:tblGrid>
        <w:gridCol w:w="3051"/>
        <w:gridCol w:w="1236"/>
        <w:gridCol w:w="1236"/>
        <w:gridCol w:w="1235"/>
        <w:gridCol w:w="1236"/>
        <w:gridCol w:w="1235"/>
        <w:gridCol w:w="1236"/>
      </w:tblGrid>
      <w:tr w:rsidR="008A2CDA" w:rsidRPr="008A2CDA" w14:paraId="60B475B2" w14:textId="77777777" w:rsidTr="0047789C">
        <w:tc>
          <w:tcPr>
            <w:tcW w:w="2775" w:type="dxa"/>
            <w:tcBorders>
              <w:top w:val="single" w:sz="8" w:space="0" w:color="auto"/>
              <w:left w:val="nil"/>
              <w:bottom w:val="single" w:sz="4" w:space="0" w:color="auto"/>
              <w:right w:val="nil"/>
            </w:tcBorders>
            <w:vAlign w:val="center"/>
          </w:tcPr>
          <w:p w14:paraId="19130212" w14:textId="77777777" w:rsidR="008A2CDA" w:rsidRPr="008A2CDA" w:rsidRDefault="008A2CDA" w:rsidP="008A2CDA">
            <w:pPr>
              <w:autoSpaceDE w:val="0"/>
              <w:autoSpaceDN w:val="0"/>
              <w:adjustRightInd w:val="0"/>
              <w:snapToGrid w:val="0"/>
              <w:spacing w:line="240" w:lineRule="auto"/>
              <w:contextualSpacing/>
              <w:jc w:val="center"/>
              <w:rPr>
                <w:rFonts w:ascii="Times New Roman" w:hAnsi="Times New Roman"/>
                <w:b/>
                <w:szCs w:val="24"/>
              </w:rPr>
            </w:pPr>
          </w:p>
        </w:tc>
        <w:tc>
          <w:tcPr>
            <w:tcW w:w="1124" w:type="dxa"/>
            <w:tcBorders>
              <w:top w:val="single" w:sz="8" w:space="0" w:color="auto"/>
              <w:left w:val="nil"/>
              <w:bottom w:val="single" w:sz="4" w:space="0" w:color="auto"/>
              <w:right w:val="nil"/>
            </w:tcBorders>
            <w:vAlign w:val="center"/>
          </w:tcPr>
          <w:p w14:paraId="09433D8A" w14:textId="77777777" w:rsidR="008A2CDA" w:rsidRPr="008A2CDA" w:rsidRDefault="008A2CDA" w:rsidP="008A2CDA">
            <w:pPr>
              <w:autoSpaceDE w:val="0"/>
              <w:autoSpaceDN w:val="0"/>
              <w:adjustRightInd w:val="0"/>
              <w:snapToGrid w:val="0"/>
              <w:spacing w:line="240" w:lineRule="auto"/>
              <w:contextualSpacing/>
              <w:jc w:val="center"/>
              <w:rPr>
                <w:rFonts w:ascii="Times New Roman" w:hAnsi="Times New Roman"/>
                <w:b/>
                <w:szCs w:val="24"/>
              </w:rPr>
            </w:pPr>
            <w:r w:rsidRPr="008A2CDA">
              <w:rPr>
                <w:rFonts w:ascii="Times New Roman" w:hAnsi="Times New Roman"/>
                <w:b/>
                <w:szCs w:val="24"/>
              </w:rPr>
              <w:t>1</w:t>
            </w:r>
          </w:p>
        </w:tc>
        <w:tc>
          <w:tcPr>
            <w:tcW w:w="1125" w:type="dxa"/>
            <w:tcBorders>
              <w:top w:val="single" w:sz="8" w:space="0" w:color="auto"/>
              <w:left w:val="nil"/>
              <w:bottom w:val="single" w:sz="4" w:space="0" w:color="auto"/>
              <w:right w:val="nil"/>
            </w:tcBorders>
            <w:vAlign w:val="center"/>
          </w:tcPr>
          <w:p w14:paraId="739C982B" w14:textId="77777777" w:rsidR="008A2CDA" w:rsidRPr="008A2CDA" w:rsidRDefault="008A2CDA" w:rsidP="008A2CDA">
            <w:pPr>
              <w:autoSpaceDE w:val="0"/>
              <w:autoSpaceDN w:val="0"/>
              <w:adjustRightInd w:val="0"/>
              <w:snapToGrid w:val="0"/>
              <w:spacing w:line="240" w:lineRule="auto"/>
              <w:contextualSpacing/>
              <w:jc w:val="center"/>
              <w:rPr>
                <w:rFonts w:ascii="Times New Roman" w:hAnsi="Times New Roman"/>
                <w:b/>
                <w:szCs w:val="24"/>
              </w:rPr>
            </w:pPr>
            <w:r w:rsidRPr="008A2CDA">
              <w:rPr>
                <w:rFonts w:ascii="Times New Roman" w:hAnsi="Times New Roman"/>
                <w:b/>
                <w:szCs w:val="24"/>
              </w:rPr>
              <w:t>2</w:t>
            </w:r>
          </w:p>
        </w:tc>
        <w:tc>
          <w:tcPr>
            <w:tcW w:w="1124" w:type="dxa"/>
            <w:tcBorders>
              <w:top w:val="single" w:sz="8" w:space="0" w:color="auto"/>
              <w:left w:val="nil"/>
              <w:bottom w:val="single" w:sz="4" w:space="0" w:color="auto"/>
              <w:right w:val="nil"/>
            </w:tcBorders>
            <w:vAlign w:val="center"/>
          </w:tcPr>
          <w:p w14:paraId="59869CEF" w14:textId="77777777" w:rsidR="008A2CDA" w:rsidRPr="008A2CDA" w:rsidRDefault="008A2CDA" w:rsidP="008A2CDA">
            <w:pPr>
              <w:autoSpaceDE w:val="0"/>
              <w:autoSpaceDN w:val="0"/>
              <w:adjustRightInd w:val="0"/>
              <w:snapToGrid w:val="0"/>
              <w:spacing w:line="240" w:lineRule="auto"/>
              <w:contextualSpacing/>
              <w:jc w:val="center"/>
              <w:rPr>
                <w:rFonts w:ascii="Times New Roman" w:hAnsi="Times New Roman"/>
                <w:b/>
                <w:szCs w:val="24"/>
              </w:rPr>
            </w:pPr>
            <w:r w:rsidRPr="008A2CDA">
              <w:rPr>
                <w:rFonts w:ascii="Times New Roman" w:hAnsi="Times New Roman"/>
                <w:b/>
                <w:szCs w:val="24"/>
              </w:rPr>
              <w:t>3</w:t>
            </w:r>
          </w:p>
        </w:tc>
        <w:tc>
          <w:tcPr>
            <w:tcW w:w="1125" w:type="dxa"/>
            <w:tcBorders>
              <w:top w:val="single" w:sz="8" w:space="0" w:color="auto"/>
              <w:left w:val="nil"/>
              <w:bottom w:val="single" w:sz="4" w:space="0" w:color="auto"/>
              <w:right w:val="nil"/>
            </w:tcBorders>
            <w:vAlign w:val="center"/>
          </w:tcPr>
          <w:p w14:paraId="1C3F6BA5" w14:textId="77777777" w:rsidR="008A2CDA" w:rsidRPr="008A2CDA" w:rsidRDefault="008A2CDA" w:rsidP="008A2CDA">
            <w:pPr>
              <w:autoSpaceDE w:val="0"/>
              <w:autoSpaceDN w:val="0"/>
              <w:adjustRightInd w:val="0"/>
              <w:snapToGrid w:val="0"/>
              <w:spacing w:line="240" w:lineRule="auto"/>
              <w:contextualSpacing/>
              <w:jc w:val="center"/>
              <w:rPr>
                <w:rFonts w:ascii="Times New Roman" w:hAnsi="Times New Roman"/>
                <w:b/>
                <w:szCs w:val="24"/>
              </w:rPr>
            </w:pPr>
            <w:r w:rsidRPr="008A2CDA">
              <w:rPr>
                <w:rFonts w:ascii="Times New Roman" w:hAnsi="Times New Roman"/>
                <w:b/>
                <w:szCs w:val="24"/>
              </w:rPr>
              <w:t>4</w:t>
            </w:r>
          </w:p>
        </w:tc>
        <w:tc>
          <w:tcPr>
            <w:tcW w:w="1124" w:type="dxa"/>
            <w:tcBorders>
              <w:top w:val="single" w:sz="8" w:space="0" w:color="auto"/>
              <w:left w:val="nil"/>
              <w:bottom w:val="single" w:sz="4" w:space="0" w:color="auto"/>
              <w:right w:val="nil"/>
            </w:tcBorders>
            <w:vAlign w:val="center"/>
          </w:tcPr>
          <w:p w14:paraId="48116538" w14:textId="77777777" w:rsidR="008A2CDA" w:rsidRPr="008A2CDA" w:rsidRDefault="008A2CDA" w:rsidP="008A2CDA">
            <w:pPr>
              <w:autoSpaceDE w:val="0"/>
              <w:autoSpaceDN w:val="0"/>
              <w:adjustRightInd w:val="0"/>
              <w:snapToGrid w:val="0"/>
              <w:spacing w:line="240" w:lineRule="auto"/>
              <w:contextualSpacing/>
              <w:jc w:val="center"/>
              <w:rPr>
                <w:rFonts w:ascii="Times New Roman" w:hAnsi="Times New Roman"/>
                <w:b/>
                <w:szCs w:val="24"/>
              </w:rPr>
            </w:pPr>
            <w:r w:rsidRPr="008A2CDA">
              <w:rPr>
                <w:rFonts w:ascii="Times New Roman" w:hAnsi="Times New Roman"/>
                <w:b/>
                <w:szCs w:val="24"/>
              </w:rPr>
              <w:t>5</w:t>
            </w:r>
          </w:p>
        </w:tc>
        <w:tc>
          <w:tcPr>
            <w:tcW w:w="1125" w:type="dxa"/>
            <w:tcBorders>
              <w:top w:val="single" w:sz="8" w:space="0" w:color="auto"/>
              <w:left w:val="nil"/>
              <w:bottom w:val="single" w:sz="4" w:space="0" w:color="auto"/>
              <w:right w:val="nil"/>
            </w:tcBorders>
            <w:vAlign w:val="center"/>
          </w:tcPr>
          <w:p w14:paraId="5E64EBBC" w14:textId="77777777" w:rsidR="008A2CDA" w:rsidRPr="008A2CDA" w:rsidRDefault="008A2CDA" w:rsidP="008A2CDA">
            <w:pPr>
              <w:autoSpaceDE w:val="0"/>
              <w:autoSpaceDN w:val="0"/>
              <w:adjustRightInd w:val="0"/>
              <w:snapToGrid w:val="0"/>
              <w:spacing w:line="240" w:lineRule="auto"/>
              <w:contextualSpacing/>
              <w:jc w:val="center"/>
              <w:rPr>
                <w:rFonts w:ascii="Times New Roman" w:hAnsi="Times New Roman"/>
                <w:b/>
                <w:szCs w:val="24"/>
              </w:rPr>
            </w:pPr>
            <w:r w:rsidRPr="008A2CDA">
              <w:rPr>
                <w:rFonts w:ascii="Times New Roman" w:hAnsi="Times New Roman"/>
                <w:b/>
                <w:szCs w:val="24"/>
              </w:rPr>
              <w:t>6</w:t>
            </w:r>
          </w:p>
        </w:tc>
      </w:tr>
      <w:tr w:rsidR="008A2CDA" w:rsidRPr="008A2CDA" w14:paraId="4B4971E6" w14:textId="77777777" w:rsidTr="0047789C">
        <w:tc>
          <w:tcPr>
            <w:tcW w:w="2775" w:type="dxa"/>
            <w:tcBorders>
              <w:top w:val="single" w:sz="4" w:space="0" w:color="auto"/>
              <w:left w:val="nil"/>
              <w:bottom w:val="nil"/>
              <w:right w:val="nil"/>
            </w:tcBorders>
            <w:vAlign w:val="center"/>
          </w:tcPr>
          <w:p w14:paraId="061404CF" w14:textId="77777777" w:rsidR="008A2CDA" w:rsidRPr="008A2CDA" w:rsidRDefault="008A2CDA" w:rsidP="0047789C">
            <w:pPr>
              <w:autoSpaceDE w:val="0"/>
              <w:autoSpaceDN w:val="0"/>
              <w:adjustRightInd w:val="0"/>
              <w:snapToGrid w:val="0"/>
              <w:spacing w:line="240" w:lineRule="auto"/>
              <w:contextualSpacing/>
              <w:rPr>
                <w:rFonts w:ascii="Times New Roman" w:hAnsi="Times New Roman"/>
                <w:szCs w:val="24"/>
              </w:rPr>
            </w:pPr>
            <w:r w:rsidRPr="008A2CDA">
              <w:rPr>
                <w:rFonts w:ascii="Times New Roman" w:hAnsi="Times New Roman"/>
                <w:szCs w:val="24"/>
              </w:rPr>
              <w:t>1. Narcissistic Admiration</w:t>
            </w:r>
          </w:p>
        </w:tc>
        <w:tc>
          <w:tcPr>
            <w:tcW w:w="1124" w:type="dxa"/>
            <w:tcBorders>
              <w:top w:val="single" w:sz="4" w:space="0" w:color="auto"/>
              <w:left w:val="nil"/>
              <w:bottom w:val="nil"/>
              <w:right w:val="nil"/>
            </w:tcBorders>
            <w:vAlign w:val="center"/>
          </w:tcPr>
          <w:p w14:paraId="49093631"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w:t>
            </w:r>
          </w:p>
        </w:tc>
        <w:tc>
          <w:tcPr>
            <w:tcW w:w="1125" w:type="dxa"/>
            <w:tcBorders>
              <w:top w:val="single" w:sz="4" w:space="0" w:color="auto"/>
              <w:left w:val="nil"/>
              <w:bottom w:val="nil"/>
              <w:right w:val="nil"/>
            </w:tcBorders>
            <w:vAlign w:val="center"/>
          </w:tcPr>
          <w:p w14:paraId="0170CA19"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4" w:type="dxa"/>
            <w:tcBorders>
              <w:top w:val="single" w:sz="4" w:space="0" w:color="auto"/>
              <w:left w:val="nil"/>
              <w:bottom w:val="nil"/>
              <w:right w:val="nil"/>
            </w:tcBorders>
            <w:vAlign w:val="center"/>
          </w:tcPr>
          <w:p w14:paraId="5F05E1D2"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5" w:type="dxa"/>
            <w:tcBorders>
              <w:top w:val="single" w:sz="4" w:space="0" w:color="auto"/>
              <w:left w:val="nil"/>
              <w:bottom w:val="nil"/>
              <w:right w:val="nil"/>
            </w:tcBorders>
            <w:vAlign w:val="center"/>
          </w:tcPr>
          <w:p w14:paraId="7FB50CBA"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4" w:type="dxa"/>
            <w:tcBorders>
              <w:top w:val="single" w:sz="4" w:space="0" w:color="auto"/>
              <w:left w:val="nil"/>
              <w:bottom w:val="nil"/>
              <w:right w:val="nil"/>
            </w:tcBorders>
            <w:vAlign w:val="center"/>
          </w:tcPr>
          <w:p w14:paraId="5FB64643"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5" w:type="dxa"/>
            <w:tcBorders>
              <w:top w:val="single" w:sz="4" w:space="0" w:color="auto"/>
              <w:left w:val="nil"/>
              <w:bottom w:val="nil"/>
              <w:right w:val="nil"/>
            </w:tcBorders>
            <w:vAlign w:val="center"/>
          </w:tcPr>
          <w:p w14:paraId="6EB25A91"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r>
      <w:tr w:rsidR="008A2CDA" w:rsidRPr="008A2CDA" w14:paraId="4ABE943B" w14:textId="77777777" w:rsidTr="0047789C">
        <w:tc>
          <w:tcPr>
            <w:tcW w:w="2775" w:type="dxa"/>
            <w:tcBorders>
              <w:top w:val="nil"/>
              <w:left w:val="nil"/>
              <w:bottom w:val="nil"/>
              <w:right w:val="nil"/>
            </w:tcBorders>
            <w:vAlign w:val="center"/>
          </w:tcPr>
          <w:p w14:paraId="5BA35CE5" w14:textId="77777777" w:rsidR="008A2CDA" w:rsidRPr="008A2CDA" w:rsidRDefault="008A2CDA" w:rsidP="0047789C">
            <w:pPr>
              <w:autoSpaceDE w:val="0"/>
              <w:autoSpaceDN w:val="0"/>
              <w:adjustRightInd w:val="0"/>
              <w:snapToGrid w:val="0"/>
              <w:spacing w:line="240" w:lineRule="auto"/>
              <w:contextualSpacing/>
              <w:rPr>
                <w:rFonts w:ascii="Times New Roman" w:hAnsi="Times New Roman"/>
                <w:szCs w:val="24"/>
              </w:rPr>
            </w:pPr>
            <w:r w:rsidRPr="008A2CDA">
              <w:rPr>
                <w:rFonts w:ascii="Times New Roman" w:hAnsi="Times New Roman"/>
                <w:szCs w:val="24"/>
              </w:rPr>
              <w:t>2. Narcissistic Rivalry</w:t>
            </w:r>
          </w:p>
        </w:tc>
        <w:tc>
          <w:tcPr>
            <w:tcW w:w="1124" w:type="dxa"/>
            <w:tcBorders>
              <w:top w:val="nil"/>
              <w:left w:val="nil"/>
              <w:bottom w:val="nil"/>
              <w:right w:val="nil"/>
            </w:tcBorders>
            <w:vAlign w:val="center"/>
          </w:tcPr>
          <w:p w14:paraId="252F9CF4"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.52***</w:t>
            </w:r>
          </w:p>
        </w:tc>
        <w:tc>
          <w:tcPr>
            <w:tcW w:w="1125" w:type="dxa"/>
            <w:tcBorders>
              <w:top w:val="nil"/>
              <w:left w:val="nil"/>
              <w:bottom w:val="nil"/>
              <w:right w:val="nil"/>
            </w:tcBorders>
            <w:vAlign w:val="center"/>
          </w:tcPr>
          <w:p w14:paraId="2EA4F55D"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w:t>
            </w:r>
          </w:p>
        </w:tc>
        <w:tc>
          <w:tcPr>
            <w:tcW w:w="1124" w:type="dxa"/>
            <w:tcBorders>
              <w:top w:val="nil"/>
              <w:left w:val="nil"/>
              <w:bottom w:val="nil"/>
              <w:right w:val="nil"/>
            </w:tcBorders>
            <w:vAlign w:val="center"/>
          </w:tcPr>
          <w:p w14:paraId="0965B785"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5" w:type="dxa"/>
            <w:tcBorders>
              <w:top w:val="nil"/>
              <w:left w:val="nil"/>
              <w:bottom w:val="nil"/>
              <w:right w:val="nil"/>
            </w:tcBorders>
            <w:vAlign w:val="center"/>
          </w:tcPr>
          <w:p w14:paraId="1E3E2EC7"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4" w:type="dxa"/>
            <w:tcBorders>
              <w:top w:val="nil"/>
              <w:left w:val="nil"/>
              <w:bottom w:val="nil"/>
              <w:right w:val="nil"/>
            </w:tcBorders>
            <w:vAlign w:val="center"/>
          </w:tcPr>
          <w:p w14:paraId="52954A61"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5" w:type="dxa"/>
            <w:tcBorders>
              <w:top w:val="nil"/>
              <w:left w:val="nil"/>
              <w:bottom w:val="nil"/>
              <w:right w:val="nil"/>
            </w:tcBorders>
            <w:vAlign w:val="center"/>
          </w:tcPr>
          <w:p w14:paraId="44534D05"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r>
      <w:tr w:rsidR="008A2CDA" w:rsidRPr="008A2CDA" w14:paraId="164A7135" w14:textId="77777777" w:rsidTr="0047789C">
        <w:tc>
          <w:tcPr>
            <w:tcW w:w="2775" w:type="dxa"/>
            <w:tcBorders>
              <w:top w:val="nil"/>
              <w:left w:val="nil"/>
              <w:bottom w:val="nil"/>
              <w:right w:val="nil"/>
            </w:tcBorders>
            <w:vAlign w:val="center"/>
          </w:tcPr>
          <w:p w14:paraId="0C4965FE" w14:textId="77777777" w:rsidR="008A2CDA" w:rsidRPr="008A2CDA" w:rsidRDefault="008A2CDA" w:rsidP="0047789C">
            <w:pPr>
              <w:autoSpaceDE w:val="0"/>
              <w:autoSpaceDN w:val="0"/>
              <w:adjustRightInd w:val="0"/>
              <w:snapToGrid w:val="0"/>
              <w:spacing w:line="240" w:lineRule="auto"/>
              <w:contextualSpacing/>
              <w:rPr>
                <w:rFonts w:ascii="Times New Roman" w:hAnsi="Times New Roman"/>
                <w:szCs w:val="24"/>
              </w:rPr>
            </w:pPr>
            <w:r w:rsidRPr="008A2CDA">
              <w:rPr>
                <w:rFonts w:ascii="Times New Roman" w:hAnsi="Times New Roman"/>
                <w:szCs w:val="24"/>
              </w:rPr>
              <w:t>3. Impression Management</w:t>
            </w:r>
          </w:p>
        </w:tc>
        <w:tc>
          <w:tcPr>
            <w:tcW w:w="1124" w:type="dxa"/>
            <w:tcBorders>
              <w:top w:val="nil"/>
              <w:left w:val="nil"/>
              <w:bottom w:val="nil"/>
              <w:right w:val="nil"/>
            </w:tcBorders>
            <w:vAlign w:val="center"/>
          </w:tcPr>
          <w:p w14:paraId="76DA6A7B"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-.24*</w:t>
            </w:r>
          </w:p>
        </w:tc>
        <w:tc>
          <w:tcPr>
            <w:tcW w:w="1125" w:type="dxa"/>
            <w:tcBorders>
              <w:top w:val="nil"/>
              <w:left w:val="nil"/>
              <w:bottom w:val="nil"/>
              <w:right w:val="nil"/>
            </w:tcBorders>
            <w:vAlign w:val="center"/>
          </w:tcPr>
          <w:p w14:paraId="3433ED24"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-.26**</w:t>
            </w:r>
          </w:p>
        </w:tc>
        <w:tc>
          <w:tcPr>
            <w:tcW w:w="1124" w:type="dxa"/>
            <w:tcBorders>
              <w:top w:val="nil"/>
              <w:left w:val="nil"/>
              <w:bottom w:val="nil"/>
              <w:right w:val="nil"/>
            </w:tcBorders>
            <w:vAlign w:val="center"/>
          </w:tcPr>
          <w:p w14:paraId="471D4CAE"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w:t>
            </w:r>
          </w:p>
        </w:tc>
        <w:tc>
          <w:tcPr>
            <w:tcW w:w="1125" w:type="dxa"/>
            <w:tcBorders>
              <w:top w:val="nil"/>
              <w:left w:val="nil"/>
              <w:bottom w:val="nil"/>
              <w:right w:val="nil"/>
            </w:tcBorders>
            <w:vAlign w:val="center"/>
          </w:tcPr>
          <w:p w14:paraId="4A137771"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4" w:type="dxa"/>
            <w:tcBorders>
              <w:top w:val="nil"/>
              <w:left w:val="nil"/>
              <w:bottom w:val="nil"/>
              <w:right w:val="nil"/>
            </w:tcBorders>
            <w:vAlign w:val="center"/>
          </w:tcPr>
          <w:p w14:paraId="67DA07C9"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5" w:type="dxa"/>
            <w:tcBorders>
              <w:top w:val="nil"/>
              <w:left w:val="nil"/>
              <w:bottom w:val="nil"/>
              <w:right w:val="nil"/>
            </w:tcBorders>
            <w:vAlign w:val="center"/>
          </w:tcPr>
          <w:p w14:paraId="32698CC7"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r>
      <w:tr w:rsidR="008A2CDA" w:rsidRPr="008A2CDA" w14:paraId="288E63AC" w14:textId="77777777" w:rsidTr="0047789C">
        <w:tc>
          <w:tcPr>
            <w:tcW w:w="2775" w:type="dxa"/>
            <w:tcBorders>
              <w:top w:val="nil"/>
              <w:left w:val="nil"/>
              <w:bottom w:val="nil"/>
              <w:right w:val="nil"/>
            </w:tcBorders>
            <w:vAlign w:val="center"/>
          </w:tcPr>
          <w:p w14:paraId="40E5B999" w14:textId="77777777" w:rsidR="008A2CDA" w:rsidRPr="008A2CDA" w:rsidRDefault="008A2CDA" w:rsidP="0047789C">
            <w:pPr>
              <w:autoSpaceDE w:val="0"/>
              <w:autoSpaceDN w:val="0"/>
              <w:adjustRightInd w:val="0"/>
              <w:snapToGrid w:val="0"/>
              <w:spacing w:line="240" w:lineRule="auto"/>
              <w:contextualSpacing/>
              <w:rPr>
                <w:rFonts w:ascii="Times New Roman" w:hAnsi="Times New Roman"/>
                <w:szCs w:val="24"/>
              </w:rPr>
            </w:pPr>
            <w:r w:rsidRPr="008A2CDA">
              <w:rPr>
                <w:rFonts w:ascii="Times New Roman" w:hAnsi="Times New Roman"/>
                <w:szCs w:val="24"/>
              </w:rPr>
              <w:t>4. Team Cohesion</w:t>
            </w:r>
          </w:p>
        </w:tc>
        <w:tc>
          <w:tcPr>
            <w:tcW w:w="1124" w:type="dxa"/>
            <w:tcBorders>
              <w:top w:val="nil"/>
              <w:left w:val="nil"/>
              <w:bottom w:val="nil"/>
              <w:right w:val="nil"/>
            </w:tcBorders>
            <w:vAlign w:val="center"/>
          </w:tcPr>
          <w:p w14:paraId="480DF707"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-.03</w:t>
            </w:r>
          </w:p>
        </w:tc>
        <w:tc>
          <w:tcPr>
            <w:tcW w:w="1125" w:type="dxa"/>
            <w:tcBorders>
              <w:top w:val="nil"/>
              <w:left w:val="nil"/>
              <w:bottom w:val="nil"/>
              <w:right w:val="nil"/>
            </w:tcBorders>
            <w:vAlign w:val="center"/>
          </w:tcPr>
          <w:p w14:paraId="5ACA9637"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-.22*</w:t>
            </w:r>
          </w:p>
        </w:tc>
        <w:tc>
          <w:tcPr>
            <w:tcW w:w="1124" w:type="dxa"/>
            <w:tcBorders>
              <w:top w:val="nil"/>
              <w:left w:val="nil"/>
              <w:bottom w:val="nil"/>
              <w:right w:val="nil"/>
            </w:tcBorders>
            <w:vAlign w:val="center"/>
          </w:tcPr>
          <w:p w14:paraId="28F1B18B" w14:textId="77777777" w:rsidR="008A2CDA" w:rsidRPr="008A2CDA" w:rsidRDefault="008A2CDA" w:rsidP="0047789C">
            <w:pPr>
              <w:tabs>
                <w:tab w:val="decimal" w:pos="226"/>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.06</w:t>
            </w:r>
          </w:p>
        </w:tc>
        <w:tc>
          <w:tcPr>
            <w:tcW w:w="1125" w:type="dxa"/>
            <w:tcBorders>
              <w:top w:val="nil"/>
              <w:left w:val="nil"/>
              <w:bottom w:val="nil"/>
              <w:right w:val="nil"/>
            </w:tcBorders>
            <w:vAlign w:val="center"/>
          </w:tcPr>
          <w:p w14:paraId="5B34FB1C" w14:textId="77777777" w:rsidR="008A2CDA" w:rsidRPr="008A2CDA" w:rsidRDefault="008A2CDA" w:rsidP="0047789C">
            <w:pPr>
              <w:tabs>
                <w:tab w:val="decimal" w:pos="83"/>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w:t>
            </w:r>
          </w:p>
        </w:tc>
        <w:tc>
          <w:tcPr>
            <w:tcW w:w="1124" w:type="dxa"/>
            <w:tcBorders>
              <w:top w:val="nil"/>
              <w:left w:val="nil"/>
              <w:bottom w:val="nil"/>
              <w:right w:val="nil"/>
            </w:tcBorders>
            <w:vAlign w:val="center"/>
          </w:tcPr>
          <w:p w14:paraId="1A92444E"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c>
          <w:tcPr>
            <w:tcW w:w="1125" w:type="dxa"/>
            <w:tcBorders>
              <w:top w:val="nil"/>
              <w:left w:val="nil"/>
              <w:bottom w:val="nil"/>
              <w:right w:val="nil"/>
            </w:tcBorders>
            <w:vAlign w:val="center"/>
          </w:tcPr>
          <w:p w14:paraId="785323B9"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r>
      <w:tr w:rsidR="008A2CDA" w:rsidRPr="008A2CDA" w14:paraId="075821D5" w14:textId="77777777" w:rsidTr="0047789C">
        <w:tc>
          <w:tcPr>
            <w:tcW w:w="2775" w:type="dxa"/>
            <w:tcBorders>
              <w:top w:val="nil"/>
              <w:left w:val="nil"/>
              <w:bottom w:val="nil"/>
              <w:right w:val="nil"/>
            </w:tcBorders>
            <w:vAlign w:val="center"/>
          </w:tcPr>
          <w:p w14:paraId="799293E0" w14:textId="77777777" w:rsidR="008A2CDA" w:rsidRPr="008A2CDA" w:rsidRDefault="008A2CDA" w:rsidP="0047789C">
            <w:pPr>
              <w:autoSpaceDE w:val="0"/>
              <w:autoSpaceDN w:val="0"/>
              <w:adjustRightInd w:val="0"/>
              <w:snapToGrid w:val="0"/>
              <w:spacing w:line="240" w:lineRule="auto"/>
              <w:contextualSpacing/>
              <w:rPr>
                <w:rFonts w:ascii="Times New Roman" w:hAnsi="Times New Roman"/>
                <w:szCs w:val="24"/>
              </w:rPr>
            </w:pPr>
            <w:r w:rsidRPr="008A2CDA">
              <w:rPr>
                <w:rFonts w:ascii="Times New Roman" w:hAnsi="Times New Roman"/>
                <w:szCs w:val="24"/>
              </w:rPr>
              <w:t>5. Team Conflict</w:t>
            </w:r>
          </w:p>
        </w:tc>
        <w:tc>
          <w:tcPr>
            <w:tcW w:w="1124" w:type="dxa"/>
            <w:tcBorders>
              <w:top w:val="nil"/>
              <w:left w:val="nil"/>
              <w:bottom w:val="nil"/>
              <w:right w:val="nil"/>
            </w:tcBorders>
            <w:vAlign w:val="center"/>
          </w:tcPr>
          <w:p w14:paraId="073FE2C7"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.09</w:t>
            </w:r>
          </w:p>
        </w:tc>
        <w:tc>
          <w:tcPr>
            <w:tcW w:w="1125" w:type="dxa"/>
            <w:tcBorders>
              <w:top w:val="nil"/>
              <w:left w:val="nil"/>
              <w:bottom w:val="nil"/>
              <w:right w:val="nil"/>
            </w:tcBorders>
            <w:vAlign w:val="center"/>
          </w:tcPr>
          <w:p w14:paraId="38EB9D12"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.06</w:t>
            </w:r>
          </w:p>
        </w:tc>
        <w:tc>
          <w:tcPr>
            <w:tcW w:w="1124" w:type="dxa"/>
            <w:tcBorders>
              <w:top w:val="nil"/>
              <w:left w:val="nil"/>
              <w:bottom w:val="nil"/>
              <w:right w:val="nil"/>
            </w:tcBorders>
            <w:vAlign w:val="center"/>
          </w:tcPr>
          <w:p w14:paraId="41F59EE5" w14:textId="77777777" w:rsidR="008A2CDA" w:rsidRPr="008A2CDA" w:rsidRDefault="008A2CDA" w:rsidP="0047789C">
            <w:pPr>
              <w:tabs>
                <w:tab w:val="decimal" w:pos="226"/>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-.07</w:t>
            </w:r>
          </w:p>
        </w:tc>
        <w:tc>
          <w:tcPr>
            <w:tcW w:w="1125" w:type="dxa"/>
            <w:tcBorders>
              <w:top w:val="nil"/>
              <w:left w:val="nil"/>
              <w:bottom w:val="nil"/>
              <w:right w:val="nil"/>
            </w:tcBorders>
            <w:vAlign w:val="center"/>
          </w:tcPr>
          <w:p w14:paraId="06DD8B7D" w14:textId="77777777" w:rsidR="008A2CDA" w:rsidRPr="008A2CDA" w:rsidRDefault="008A2CDA" w:rsidP="0047789C">
            <w:pPr>
              <w:tabs>
                <w:tab w:val="decimal" w:pos="83"/>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-.64***</w:t>
            </w:r>
          </w:p>
        </w:tc>
        <w:tc>
          <w:tcPr>
            <w:tcW w:w="1124" w:type="dxa"/>
            <w:tcBorders>
              <w:top w:val="nil"/>
              <w:left w:val="nil"/>
              <w:bottom w:val="nil"/>
              <w:right w:val="nil"/>
            </w:tcBorders>
            <w:vAlign w:val="center"/>
          </w:tcPr>
          <w:p w14:paraId="7C3CFB25"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szCs w:val="24"/>
              </w:rPr>
              <w:t>-</w:t>
            </w:r>
          </w:p>
        </w:tc>
        <w:tc>
          <w:tcPr>
            <w:tcW w:w="1125" w:type="dxa"/>
            <w:tcBorders>
              <w:top w:val="nil"/>
              <w:left w:val="nil"/>
              <w:bottom w:val="nil"/>
              <w:right w:val="nil"/>
            </w:tcBorders>
            <w:vAlign w:val="center"/>
          </w:tcPr>
          <w:p w14:paraId="4A7BB83F"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p>
        </w:tc>
      </w:tr>
      <w:tr w:rsidR="008A2CDA" w:rsidRPr="008A2CDA" w14:paraId="5E14C5D3" w14:textId="77777777" w:rsidTr="0047789C">
        <w:tc>
          <w:tcPr>
            <w:tcW w:w="2775" w:type="dxa"/>
            <w:tcBorders>
              <w:top w:val="nil"/>
              <w:left w:val="nil"/>
              <w:bottom w:val="nil"/>
              <w:right w:val="nil"/>
            </w:tcBorders>
            <w:vAlign w:val="center"/>
          </w:tcPr>
          <w:p w14:paraId="5B168CCB" w14:textId="77777777" w:rsidR="008A2CDA" w:rsidRPr="008A2CDA" w:rsidRDefault="008A2CDA" w:rsidP="0047789C">
            <w:pPr>
              <w:autoSpaceDE w:val="0"/>
              <w:autoSpaceDN w:val="0"/>
              <w:adjustRightInd w:val="0"/>
              <w:snapToGrid w:val="0"/>
              <w:spacing w:line="240" w:lineRule="auto"/>
              <w:contextualSpacing/>
              <w:rPr>
                <w:rFonts w:ascii="Times New Roman" w:hAnsi="Times New Roman"/>
              </w:rPr>
            </w:pPr>
            <w:r w:rsidRPr="008A2CDA">
              <w:rPr>
                <w:rFonts w:ascii="Times New Roman" w:hAnsi="Times New Roman"/>
              </w:rPr>
              <w:t xml:space="preserve">6. </w:t>
            </w:r>
            <w:r w:rsidRPr="008A2CDA">
              <w:rPr>
                <w:rFonts w:ascii="Times New Roman" w:hAnsi="Times New Roman"/>
                <w:szCs w:val="24"/>
              </w:rPr>
              <w:t>Subjective Performance</w:t>
            </w:r>
          </w:p>
        </w:tc>
        <w:tc>
          <w:tcPr>
            <w:tcW w:w="1124" w:type="dxa"/>
            <w:tcBorders>
              <w:top w:val="nil"/>
              <w:left w:val="nil"/>
              <w:bottom w:val="nil"/>
              <w:right w:val="nil"/>
            </w:tcBorders>
            <w:vAlign w:val="center"/>
          </w:tcPr>
          <w:p w14:paraId="0B242C3A"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rPr>
            </w:pPr>
            <w:r w:rsidRPr="008A2CDA">
              <w:rPr>
                <w:rFonts w:ascii="Times New Roman" w:hAnsi="Times New Roman"/>
              </w:rPr>
              <w:t>.17</w:t>
            </w:r>
          </w:p>
        </w:tc>
        <w:tc>
          <w:tcPr>
            <w:tcW w:w="1125" w:type="dxa"/>
            <w:tcBorders>
              <w:top w:val="nil"/>
              <w:left w:val="nil"/>
              <w:bottom w:val="nil"/>
              <w:right w:val="nil"/>
            </w:tcBorders>
            <w:vAlign w:val="center"/>
          </w:tcPr>
          <w:p w14:paraId="05C176CE"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rPr>
            </w:pPr>
            <w:r w:rsidRPr="008A2CDA">
              <w:rPr>
                <w:rFonts w:ascii="Times New Roman" w:hAnsi="Times New Roman"/>
              </w:rPr>
              <w:t>.13</w:t>
            </w:r>
          </w:p>
        </w:tc>
        <w:tc>
          <w:tcPr>
            <w:tcW w:w="1124" w:type="dxa"/>
            <w:tcBorders>
              <w:top w:val="nil"/>
              <w:left w:val="nil"/>
              <w:bottom w:val="nil"/>
              <w:right w:val="nil"/>
            </w:tcBorders>
            <w:vAlign w:val="center"/>
          </w:tcPr>
          <w:p w14:paraId="69F7661F" w14:textId="77777777" w:rsidR="008A2CDA" w:rsidRPr="008A2CDA" w:rsidRDefault="008A2CDA" w:rsidP="0047789C">
            <w:pPr>
              <w:tabs>
                <w:tab w:val="decimal" w:pos="226"/>
              </w:tabs>
              <w:autoSpaceDE w:val="0"/>
              <w:autoSpaceDN w:val="0"/>
              <w:adjustRightInd w:val="0"/>
              <w:snapToGrid w:val="0"/>
              <w:spacing w:line="240" w:lineRule="auto"/>
              <w:contextualSpacing/>
              <w:jc w:val="center"/>
              <w:rPr>
                <w:rFonts w:ascii="Times New Roman" w:hAnsi="Times New Roman"/>
              </w:rPr>
            </w:pPr>
            <w:r w:rsidRPr="008A2CDA">
              <w:rPr>
                <w:rFonts w:ascii="Times New Roman" w:hAnsi="Times New Roman"/>
              </w:rPr>
              <w:t>-.07</w:t>
            </w:r>
          </w:p>
        </w:tc>
        <w:tc>
          <w:tcPr>
            <w:tcW w:w="1125" w:type="dxa"/>
            <w:tcBorders>
              <w:top w:val="nil"/>
              <w:left w:val="nil"/>
              <w:bottom w:val="nil"/>
              <w:right w:val="nil"/>
            </w:tcBorders>
            <w:vAlign w:val="center"/>
          </w:tcPr>
          <w:p w14:paraId="53159052" w14:textId="77777777" w:rsidR="008A2CDA" w:rsidRPr="008A2CDA" w:rsidRDefault="008A2CDA" w:rsidP="0047789C">
            <w:pPr>
              <w:tabs>
                <w:tab w:val="decimal" w:pos="83"/>
              </w:tabs>
              <w:autoSpaceDE w:val="0"/>
              <w:autoSpaceDN w:val="0"/>
              <w:adjustRightInd w:val="0"/>
              <w:snapToGrid w:val="0"/>
              <w:spacing w:line="240" w:lineRule="auto"/>
              <w:contextualSpacing/>
              <w:jc w:val="center"/>
              <w:rPr>
                <w:rFonts w:ascii="Times New Roman" w:hAnsi="Times New Roman"/>
              </w:rPr>
            </w:pPr>
            <w:r w:rsidRPr="008A2CDA">
              <w:rPr>
                <w:rFonts w:ascii="Times New Roman" w:hAnsi="Times New Roman"/>
              </w:rPr>
              <w:t>.54***</w:t>
            </w:r>
          </w:p>
        </w:tc>
        <w:tc>
          <w:tcPr>
            <w:tcW w:w="1124" w:type="dxa"/>
            <w:tcBorders>
              <w:top w:val="nil"/>
              <w:left w:val="nil"/>
              <w:bottom w:val="nil"/>
              <w:right w:val="nil"/>
            </w:tcBorders>
            <w:vAlign w:val="center"/>
          </w:tcPr>
          <w:p w14:paraId="7D4E8A8D"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rPr>
            </w:pPr>
            <w:r w:rsidRPr="008A2CDA">
              <w:rPr>
                <w:rFonts w:ascii="Times New Roman" w:hAnsi="Times New Roman"/>
              </w:rPr>
              <w:t>-.44***</w:t>
            </w:r>
          </w:p>
        </w:tc>
        <w:tc>
          <w:tcPr>
            <w:tcW w:w="1125" w:type="dxa"/>
            <w:tcBorders>
              <w:top w:val="nil"/>
              <w:left w:val="nil"/>
              <w:bottom w:val="nil"/>
              <w:right w:val="nil"/>
            </w:tcBorders>
            <w:vAlign w:val="center"/>
          </w:tcPr>
          <w:p w14:paraId="49265196"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rPr>
            </w:pPr>
            <w:r w:rsidRPr="008A2CDA">
              <w:rPr>
                <w:rFonts w:ascii="Times New Roman" w:hAnsi="Times New Roman"/>
              </w:rPr>
              <w:t>-</w:t>
            </w:r>
          </w:p>
        </w:tc>
      </w:tr>
      <w:tr w:rsidR="008A2CDA" w:rsidRPr="008A2CDA" w14:paraId="56D73EF4" w14:textId="77777777" w:rsidTr="0047789C">
        <w:tc>
          <w:tcPr>
            <w:tcW w:w="2775" w:type="dxa"/>
            <w:tcBorders>
              <w:top w:val="nil"/>
              <w:left w:val="nil"/>
              <w:bottom w:val="single" w:sz="8" w:space="0" w:color="auto"/>
              <w:right w:val="nil"/>
            </w:tcBorders>
            <w:vAlign w:val="center"/>
          </w:tcPr>
          <w:p w14:paraId="5DF623CA" w14:textId="77777777" w:rsidR="008A2CDA" w:rsidRPr="008A2CDA" w:rsidRDefault="008A2CDA" w:rsidP="0047789C">
            <w:pPr>
              <w:autoSpaceDE w:val="0"/>
              <w:autoSpaceDN w:val="0"/>
              <w:adjustRightInd w:val="0"/>
              <w:snapToGrid w:val="0"/>
              <w:spacing w:line="240" w:lineRule="auto"/>
              <w:contextualSpacing/>
              <w:rPr>
                <w:rFonts w:ascii="Times New Roman" w:hAnsi="Times New Roman"/>
                <w:szCs w:val="24"/>
              </w:rPr>
            </w:pPr>
            <w:r w:rsidRPr="008A2CDA">
              <w:rPr>
                <w:rFonts w:ascii="Times New Roman" w:hAnsi="Times New Roman"/>
              </w:rPr>
              <w:t xml:space="preserve">7. </w:t>
            </w:r>
            <w:r w:rsidRPr="008A2CDA">
              <w:rPr>
                <w:rFonts w:ascii="Times New Roman" w:hAnsi="Times New Roman"/>
                <w:szCs w:val="24"/>
              </w:rPr>
              <w:t>Objective Performance</w:t>
            </w:r>
          </w:p>
        </w:tc>
        <w:tc>
          <w:tcPr>
            <w:tcW w:w="1124" w:type="dxa"/>
            <w:tcBorders>
              <w:top w:val="nil"/>
              <w:left w:val="nil"/>
              <w:bottom w:val="single" w:sz="8" w:space="0" w:color="auto"/>
              <w:right w:val="nil"/>
            </w:tcBorders>
            <w:vAlign w:val="center"/>
          </w:tcPr>
          <w:p w14:paraId="46C7EB0D"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rPr>
              <w:t>.31**</w:t>
            </w:r>
          </w:p>
        </w:tc>
        <w:tc>
          <w:tcPr>
            <w:tcW w:w="1125" w:type="dxa"/>
            <w:tcBorders>
              <w:top w:val="nil"/>
              <w:left w:val="nil"/>
              <w:bottom w:val="single" w:sz="8" w:space="0" w:color="auto"/>
              <w:right w:val="nil"/>
            </w:tcBorders>
            <w:vAlign w:val="center"/>
          </w:tcPr>
          <w:p w14:paraId="7E91366C"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rPr>
              <w:t>.36***</w:t>
            </w:r>
          </w:p>
        </w:tc>
        <w:tc>
          <w:tcPr>
            <w:tcW w:w="1124" w:type="dxa"/>
            <w:tcBorders>
              <w:top w:val="nil"/>
              <w:left w:val="nil"/>
              <w:bottom w:val="single" w:sz="8" w:space="0" w:color="auto"/>
              <w:right w:val="nil"/>
            </w:tcBorders>
            <w:vAlign w:val="center"/>
          </w:tcPr>
          <w:p w14:paraId="23E1D23C" w14:textId="77777777" w:rsidR="008A2CDA" w:rsidRPr="008A2CDA" w:rsidRDefault="008A2CDA" w:rsidP="0047789C">
            <w:pPr>
              <w:tabs>
                <w:tab w:val="decimal" w:pos="226"/>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rPr>
              <w:t>-.13</w:t>
            </w:r>
          </w:p>
        </w:tc>
        <w:tc>
          <w:tcPr>
            <w:tcW w:w="1125" w:type="dxa"/>
            <w:tcBorders>
              <w:top w:val="nil"/>
              <w:left w:val="nil"/>
              <w:bottom w:val="single" w:sz="8" w:space="0" w:color="auto"/>
              <w:right w:val="nil"/>
            </w:tcBorders>
            <w:vAlign w:val="center"/>
          </w:tcPr>
          <w:p w14:paraId="294B0B29" w14:textId="77777777" w:rsidR="008A2CDA" w:rsidRPr="008A2CDA" w:rsidRDefault="008A2CDA" w:rsidP="0047789C">
            <w:pPr>
              <w:tabs>
                <w:tab w:val="decimal" w:pos="83"/>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rPr>
              <w:t>.37***</w:t>
            </w:r>
          </w:p>
        </w:tc>
        <w:tc>
          <w:tcPr>
            <w:tcW w:w="1124" w:type="dxa"/>
            <w:tcBorders>
              <w:top w:val="nil"/>
              <w:left w:val="nil"/>
              <w:bottom w:val="single" w:sz="8" w:space="0" w:color="auto"/>
              <w:right w:val="nil"/>
            </w:tcBorders>
            <w:vAlign w:val="center"/>
          </w:tcPr>
          <w:p w14:paraId="3EF7E2AF" w14:textId="77777777" w:rsidR="008A2CDA" w:rsidRPr="008A2CDA" w:rsidRDefault="008A2CDA" w:rsidP="0047789C">
            <w:pPr>
              <w:tabs>
                <w:tab w:val="decimal" w:pos="84"/>
              </w:tabs>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rPr>
              <w:t>-.29***</w:t>
            </w:r>
          </w:p>
        </w:tc>
        <w:tc>
          <w:tcPr>
            <w:tcW w:w="1125" w:type="dxa"/>
            <w:tcBorders>
              <w:top w:val="nil"/>
              <w:left w:val="nil"/>
              <w:bottom w:val="single" w:sz="8" w:space="0" w:color="auto"/>
              <w:right w:val="nil"/>
            </w:tcBorders>
            <w:vAlign w:val="center"/>
          </w:tcPr>
          <w:p w14:paraId="46C035A8" w14:textId="77777777" w:rsidR="008A2CDA" w:rsidRPr="008A2CDA" w:rsidRDefault="008A2CDA" w:rsidP="0047789C">
            <w:pPr>
              <w:autoSpaceDE w:val="0"/>
              <w:autoSpaceDN w:val="0"/>
              <w:adjustRightInd w:val="0"/>
              <w:snapToGrid w:val="0"/>
              <w:spacing w:line="240" w:lineRule="auto"/>
              <w:contextualSpacing/>
              <w:jc w:val="center"/>
              <w:rPr>
                <w:rFonts w:ascii="Times New Roman" w:hAnsi="Times New Roman"/>
                <w:szCs w:val="24"/>
              </w:rPr>
            </w:pPr>
            <w:r w:rsidRPr="008A2CDA">
              <w:rPr>
                <w:rFonts w:ascii="Times New Roman" w:hAnsi="Times New Roman"/>
              </w:rPr>
              <w:t>.90***</w:t>
            </w:r>
          </w:p>
        </w:tc>
      </w:tr>
    </w:tbl>
    <w:p w14:paraId="164BDF4A" w14:textId="7984A484" w:rsidR="00BA25EE" w:rsidRDefault="008A2CDA" w:rsidP="00B32D32">
      <w:pPr>
        <w:pStyle w:val="MDPI31text"/>
        <w:ind w:left="0" w:firstLine="0"/>
      </w:pPr>
      <w:r w:rsidRPr="000E34D0">
        <w:rPr>
          <w:rFonts w:ascii="Times New Roman" w:hAnsi="Times New Roman"/>
          <w:i/>
          <w:iCs/>
        </w:rPr>
        <w:lastRenderedPageBreak/>
        <w:t>Note</w:t>
      </w:r>
      <w:r w:rsidRPr="000E34D0">
        <w:rPr>
          <w:rFonts w:ascii="Times New Roman" w:hAnsi="Times New Roman"/>
        </w:rPr>
        <w:t>. N = 101. ***</w:t>
      </w:r>
      <w:r w:rsidRPr="000E34D0">
        <w:rPr>
          <w:rFonts w:ascii="Times New Roman" w:hAnsi="Times New Roman"/>
          <w:i/>
        </w:rPr>
        <w:t>p</w:t>
      </w:r>
      <w:r w:rsidRPr="000E34D0">
        <w:rPr>
          <w:rFonts w:ascii="Times New Roman" w:hAnsi="Times New Roman"/>
        </w:rPr>
        <w:t xml:space="preserve"> &lt; .001</w:t>
      </w:r>
      <w:r>
        <w:rPr>
          <w:rFonts w:ascii="Times New Roman" w:hAnsi="Times New Roman"/>
        </w:rPr>
        <w:t xml:space="preserve">. </w:t>
      </w:r>
      <w:r w:rsidRPr="000E34D0">
        <w:rPr>
          <w:rFonts w:ascii="Times New Roman" w:hAnsi="Times New Roman"/>
        </w:rPr>
        <w:t>**</w:t>
      </w:r>
      <w:r w:rsidRPr="000E34D0">
        <w:rPr>
          <w:rFonts w:ascii="Times New Roman" w:hAnsi="Times New Roman"/>
          <w:i/>
        </w:rPr>
        <w:t>p</w:t>
      </w:r>
      <w:r w:rsidRPr="000E34D0">
        <w:rPr>
          <w:rFonts w:ascii="Times New Roman" w:hAnsi="Times New Roman"/>
        </w:rPr>
        <w:t xml:space="preserve"> &lt; .01</w:t>
      </w:r>
      <w:r>
        <w:rPr>
          <w:rFonts w:ascii="Times New Roman" w:hAnsi="Times New Roman"/>
        </w:rPr>
        <w:t>.</w:t>
      </w:r>
      <w:r w:rsidRPr="000E34D0">
        <w:rPr>
          <w:rFonts w:ascii="Times New Roman" w:hAnsi="Times New Roman"/>
        </w:rPr>
        <w:t xml:space="preserve"> *</w:t>
      </w:r>
      <w:r w:rsidRPr="000E34D0">
        <w:rPr>
          <w:rFonts w:ascii="Times New Roman" w:hAnsi="Times New Roman"/>
          <w:i/>
        </w:rPr>
        <w:t>p</w:t>
      </w:r>
      <w:r w:rsidRPr="000E34D0">
        <w:rPr>
          <w:rFonts w:ascii="Times New Roman" w:hAnsi="Times New Roman"/>
        </w:rPr>
        <w:t xml:space="preserve"> &lt; .05</w:t>
      </w:r>
      <w:r>
        <w:rPr>
          <w:rFonts w:ascii="Times New Roman" w:hAnsi="Times New Roman"/>
        </w:rPr>
        <w:t>.</w:t>
      </w:r>
      <w:r w:rsidR="00E60F1F">
        <w:rPr>
          <w:rFonts w:ascii="Times New Roman" w:hAnsi="Times New Roman"/>
        </w:rPr>
        <w:br/>
      </w:r>
    </w:p>
    <w:p w14:paraId="082570D4" w14:textId="1253AA66" w:rsidR="00E11B55" w:rsidRDefault="00E11B55" w:rsidP="00BA25EE">
      <w:pPr>
        <w:pStyle w:val="MDPI31text"/>
      </w:pPr>
      <w:r w:rsidRPr="000E34D0">
        <w:t xml:space="preserve">To </w:t>
      </w:r>
      <w:r>
        <w:t>test</w:t>
      </w:r>
      <w:r w:rsidRPr="000E34D0">
        <w:t xml:space="preserve"> the proposed pathways, </w:t>
      </w:r>
      <w:r>
        <w:t xml:space="preserve">we conducted </w:t>
      </w:r>
      <w:r w:rsidRPr="000E34D0">
        <w:t>multiple mediation analyses using PROCESS Model 4 (Hayes, 2022). The analyses examined the effects of team-level narcissism on team processes (e.g., team conflict, team cohesion) and team performance</w:t>
      </w:r>
      <w:r>
        <w:t xml:space="preserve"> through</w:t>
      </w:r>
      <w:r w:rsidRPr="000E34D0">
        <w:t xml:space="preserve"> multiple regression pathways </w:t>
      </w:r>
      <w:r>
        <w:t>(</w:t>
      </w:r>
      <w:r w:rsidRPr="000E34D0">
        <w:t>Table 3</w:t>
      </w:r>
      <w:r>
        <w:t>)</w:t>
      </w:r>
      <w:r w:rsidRPr="000E34D0">
        <w:t xml:space="preserve">. All models employed 5,000 bootstrap samples and included gender, impression management, and the alternative narcissism </w:t>
      </w:r>
      <w:r>
        <w:t xml:space="preserve">form </w:t>
      </w:r>
      <w:r w:rsidRPr="000E34D0">
        <w:t>as covariates</w:t>
      </w:r>
      <w:r w:rsidR="00D266A8">
        <w:t>.</w:t>
      </w:r>
      <w:r w:rsidR="00EE7E30">
        <w:rPr>
          <w:rStyle w:val="FootnoteReference"/>
        </w:rPr>
        <w:footnoteReference w:id="2"/>
      </w:r>
    </w:p>
    <w:p w14:paraId="43A54CC4" w14:textId="0E1F4184" w:rsidR="00CB58C5" w:rsidRPr="000E34D0" w:rsidRDefault="00CB58C5" w:rsidP="00B32D32">
      <w:pPr>
        <w:pStyle w:val="MDPI41tablecaption"/>
        <w:ind w:left="0"/>
        <w:jc w:val="both"/>
      </w:pPr>
      <w:r w:rsidRPr="00CB58C5">
        <w:rPr>
          <w:b/>
          <w:bCs/>
          <w:iCs/>
          <w:color w:val="auto"/>
        </w:rPr>
        <w:t xml:space="preserve">Table 3. </w:t>
      </w:r>
      <w:r w:rsidRPr="000E34D0">
        <w:t>Summary of Multiple Mediation Models Using PROCESS Model 4 Across Team-Level IVs, Mediators and Team Performance</w:t>
      </w:r>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8"/>
        <w:gridCol w:w="885"/>
        <w:gridCol w:w="3079"/>
        <w:gridCol w:w="2273"/>
        <w:gridCol w:w="670"/>
        <w:gridCol w:w="670"/>
        <w:gridCol w:w="668"/>
        <w:gridCol w:w="1153"/>
      </w:tblGrid>
      <w:tr w:rsidR="00C172F7" w:rsidRPr="00CB58C5" w14:paraId="6059C95C" w14:textId="77777777" w:rsidTr="005175F1">
        <w:trPr>
          <w:jc w:val="center"/>
        </w:trPr>
        <w:tc>
          <w:tcPr>
            <w:tcW w:w="510" w:type="pct"/>
            <w:tcBorders>
              <w:top w:val="single" w:sz="4" w:space="0" w:color="auto"/>
              <w:bottom w:val="single" w:sz="4" w:space="0" w:color="auto"/>
            </w:tcBorders>
            <w:vAlign w:val="center"/>
          </w:tcPr>
          <w:p w14:paraId="159511A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IV</w:t>
            </w:r>
          </w:p>
        </w:tc>
        <w:tc>
          <w:tcPr>
            <w:tcW w:w="423" w:type="pct"/>
            <w:tcBorders>
              <w:top w:val="single" w:sz="4" w:space="0" w:color="auto"/>
              <w:bottom w:val="single" w:sz="4" w:space="0" w:color="auto"/>
            </w:tcBorders>
          </w:tcPr>
          <w:p w14:paraId="053955BB" w14:textId="4C384997" w:rsidR="00C172F7" w:rsidRPr="005175F1" w:rsidRDefault="00C172F7" w:rsidP="00CB58C5">
            <w:pPr>
              <w:autoSpaceDE w:val="0"/>
              <w:autoSpaceDN w:val="0"/>
              <w:adjustRightInd w:val="0"/>
              <w:snapToGrid w:val="0"/>
              <w:spacing w:line="240" w:lineRule="auto"/>
              <w:contextualSpacing/>
              <w:jc w:val="center"/>
              <w:rPr>
                <w:rFonts w:ascii="Times New Roman" w:hAnsi="Times New Roman"/>
                <w:b/>
                <w:bCs/>
                <w:highlight w:val="yellow"/>
              </w:rPr>
            </w:pPr>
            <w:r w:rsidRPr="005175F1">
              <w:rPr>
                <w:rFonts w:ascii="Times New Roman" w:hAnsi="Times New Roman"/>
                <w:b/>
                <w:bCs/>
                <w:highlight w:val="yellow"/>
              </w:rPr>
              <w:t>M</w:t>
            </w:r>
          </w:p>
        </w:tc>
        <w:tc>
          <w:tcPr>
            <w:tcW w:w="1471" w:type="pct"/>
            <w:tcBorders>
              <w:top w:val="single" w:sz="4" w:space="0" w:color="auto"/>
              <w:bottom w:val="single" w:sz="4" w:space="0" w:color="auto"/>
            </w:tcBorders>
            <w:vAlign w:val="center"/>
          </w:tcPr>
          <w:p w14:paraId="12D21C9E" w14:textId="6DF2587B"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DV</w:t>
            </w:r>
          </w:p>
        </w:tc>
        <w:tc>
          <w:tcPr>
            <w:tcW w:w="1086" w:type="pct"/>
            <w:tcBorders>
              <w:top w:val="single" w:sz="8" w:space="0" w:color="auto"/>
              <w:bottom w:val="single" w:sz="4" w:space="0" w:color="auto"/>
            </w:tcBorders>
            <w:vAlign w:val="center"/>
          </w:tcPr>
          <w:p w14:paraId="21A085A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Path</w:t>
            </w:r>
          </w:p>
        </w:tc>
        <w:tc>
          <w:tcPr>
            <w:tcW w:w="320" w:type="pct"/>
            <w:tcBorders>
              <w:top w:val="single" w:sz="8" w:space="0" w:color="auto"/>
              <w:bottom w:val="single" w:sz="4" w:space="0" w:color="auto"/>
            </w:tcBorders>
            <w:vAlign w:val="center"/>
          </w:tcPr>
          <w:p w14:paraId="26354B77"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i/>
                <w:iCs/>
              </w:rPr>
            </w:pPr>
            <w:r w:rsidRPr="00CB58C5">
              <w:rPr>
                <w:rFonts w:ascii="Times New Roman" w:hAnsi="Times New Roman"/>
                <w:b/>
                <w:bCs/>
                <w:i/>
                <w:iCs/>
              </w:rPr>
              <w:t>b</w:t>
            </w:r>
          </w:p>
        </w:tc>
        <w:tc>
          <w:tcPr>
            <w:tcW w:w="320" w:type="pct"/>
            <w:tcBorders>
              <w:top w:val="single" w:sz="8" w:space="0" w:color="auto"/>
              <w:bottom w:val="single" w:sz="4" w:space="0" w:color="auto"/>
            </w:tcBorders>
            <w:vAlign w:val="center"/>
          </w:tcPr>
          <w:p w14:paraId="659CD33E"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SE</w:t>
            </w:r>
          </w:p>
        </w:tc>
        <w:tc>
          <w:tcPr>
            <w:tcW w:w="319" w:type="pct"/>
            <w:tcBorders>
              <w:top w:val="single" w:sz="8" w:space="0" w:color="auto"/>
              <w:bottom w:val="single" w:sz="4" w:space="0" w:color="auto"/>
            </w:tcBorders>
            <w:vAlign w:val="center"/>
          </w:tcPr>
          <w:p w14:paraId="4C60E882"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i/>
                <w:iCs/>
              </w:rPr>
              <w:t>p</w:t>
            </w:r>
          </w:p>
        </w:tc>
        <w:tc>
          <w:tcPr>
            <w:tcW w:w="551" w:type="pct"/>
            <w:tcBorders>
              <w:top w:val="single" w:sz="8" w:space="0" w:color="auto"/>
              <w:bottom w:val="single" w:sz="4" w:space="0" w:color="auto"/>
            </w:tcBorders>
            <w:vAlign w:val="center"/>
          </w:tcPr>
          <w:p w14:paraId="3CC4AE2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95% CI</w:t>
            </w:r>
          </w:p>
        </w:tc>
      </w:tr>
      <w:tr w:rsidR="00C172F7" w:rsidRPr="00CB58C5" w14:paraId="1B0F36CE" w14:textId="77777777" w:rsidTr="005175F1">
        <w:trPr>
          <w:jc w:val="center"/>
        </w:trPr>
        <w:tc>
          <w:tcPr>
            <w:tcW w:w="510" w:type="pct"/>
            <w:tcBorders>
              <w:top w:val="single" w:sz="4" w:space="0" w:color="auto"/>
            </w:tcBorders>
            <w:vAlign w:val="center"/>
          </w:tcPr>
          <w:p w14:paraId="6F8EBB4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Rivalry</w:t>
            </w:r>
          </w:p>
        </w:tc>
        <w:tc>
          <w:tcPr>
            <w:tcW w:w="423" w:type="pct"/>
            <w:tcBorders>
              <w:top w:val="single" w:sz="4" w:space="0" w:color="auto"/>
            </w:tcBorders>
          </w:tcPr>
          <w:p w14:paraId="5E3C3324"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tcBorders>
              <w:top w:val="single" w:sz="4" w:space="0" w:color="auto"/>
            </w:tcBorders>
            <w:vAlign w:val="center"/>
          </w:tcPr>
          <w:p w14:paraId="51B4032A" w14:textId="039AA1C2"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Subjective Team Performance</w:t>
            </w:r>
          </w:p>
        </w:tc>
        <w:tc>
          <w:tcPr>
            <w:tcW w:w="1086" w:type="pct"/>
            <w:tcBorders>
              <w:top w:val="single" w:sz="4" w:space="0" w:color="auto"/>
            </w:tcBorders>
            <w:vAlign w:val="center"/>
          </w:tcPr>
          <w:p w14:paraId="01EA30B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Total effect (</w:t>
            </w:r>
            <w:r w:rsidRPr="00CB58C5">
              <w:rPr>
                <w:rFonts w:ascii="Times New Roman" w:hAnsi="Times New Roman"/>
                <w:i/>
                <w:iCs/>
              </w:rPr>
              <w:t>c</w:t>
            </w:r>
            <w:r w:rsidRPr="00CB58C5">
              <w:rPr>
                <w:rFonts w:ascii="Times New Roman" w:hAnsi="Times New Roman"/>
              </w:rPr>
              <w:t>)</w:t>
            </w:r>
          </w:p>
        </w:tc>
        <w:tc>
          <w:tcPr>
            <w:tcW w:w="320" w:type="pct"/>
            <w:tcBorders>
              <w:top w:val="single" w:sz="4" w:space="0" w:color="auto"/>
            </w:tcBorders>
            <w:vAlign w:val="center"/>
          </w:tcPr>
          <w:p w14:paraId="105B706A" w14:textId="282ECFD6"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w:t>
            </w:r>
            <w:r w:rsidRPr="005175F1">
              <w:rPr>
                <w:rFonts w:ascii="Times New Roman" w:hAnsi="Times New Roman"/>
                <w:highlight w:val="yellow"/>
              </w:rPr>
              <w:t>0</w:t>
            </w:r>
            <w:r w:rsidR="005A0DCF" w:rsidRPr="005175F1">
              <w:rPr>
                <w:rFonts w:ascii="Times New Roman" w:hAnsi="Times New Roman"/>
                <w:highlight w:val="yellow"/>
              </w:rPr>
              <w:t>1</w:t>
            </w:r>
          </w:p>
        </w:tc>
        <w:tc>
          <w:tcPr>
            <w:tcW w:w="320" w:type="pct"/>
            <w:tcBorders>
              <w:top w:val="single" w:sz="4" w:space="0" w:color="auto"/>
            </w:tcBorders>
            <w:vAlign w:val="center"/>
          </w:tcPr>
          <w:p w14:paraId="1EF45220"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.36</w:t>
            </w:r>
          </w:p>
        </w:tc>
        <w:tc>
          <w:tcPr>
            <w:tcW w:w="319" w:type="pct"/>
            <w:tcBorders>
              <w:top w:val="single" w:sz="4" w:space="0" w:color="auto"/>
            </w:tcBorders>
            <w:vAlign w:val="center"/>
          </w:tcPr>
          <w:p w14:paraId="1DFF684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.978</w:t>
            </w:r>
          </w:p>
        </w:tc>
        <w:tc>
          <w:tcPr>
            <w:tcW w:w="551" w:type="pct"/>
            <w:tcBorders>
              <w:top w:val="single" w:sz="4" w:space="0" w:color="auto"/>
            </w:tcBorders>
            <w:vAlign w:val="center"/>
          </w:tcPr>
          <w:p w14:paraId="6A50065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[-.72, .74]</w:t>
            </w:r>
          </w:p>
        </w:tc>
      </w:tr>
      <w:tr w:rsidR="00C172F7" w:rsidRPr="00CB58C5" w14:paraId="2D9C970F" w14:textId="77777777" w:rsidTr="005175F1">
        <w:trPr>
          <w:jc w:val="center"/>
        </w:trPr>
        <w:tc>
          <w:tcPr>
            <w:tcW w:w="510" w:type="pct"/>
            <w:vAlign w:val="center"/>
          </w:tcPr>
          <w:p w14:paraId="31B64D7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2495FB86"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39C66C6D" w14:textId="4682D79A"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0C3A732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Direct effect (</w:t>
            </w:r>
            <w:r w:rsidRPr="00CB58C5">
              <w:rPr>
                <w:rFonts w:ascii="Times New Roman" w:hAnsi="Times New Roman"/>
                <w:i/>
                <w:iCs/>
              </w:rPr>
              <w:t>c</w:t>
            </w:r>
            <w:r w:rsidRPr="00CB58C5">
              <w:rPr>
                <w:rFonts w:ascii="Times New Roman" w:hAnsi="Times New Roman"/>
              </w:rPr>
              <w:t>’)</w:t>
            </w:r>
          </w:p>
        </w:tc>
        <w:tc>
          <w:tcPr>
            <w:tcW w:w="320" w:type="pct"/>
            <w:vAlign w:val="center"/>
          </w:tcPr>
          <w:p w14:paraId="39608C0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.52</w:t>
            </w:r>
          </w:p>
        </w:tc>
        <w:tc>
          <w:tcPr>
            <w:tcW w:w="320" w:type="pct"/>
            <w:vAlign w:val="center"/>
          </w:tcPr>
          <w:p w14:paraId="47E9328D"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.32</w:t>
            </w:r>
          </w:p>
        </w:tc>
        <w:tc>
          <w:tcPr>
            <w:tcW w:w="319" w:type="pct"/>
            <w:vAlign w:val="center"/>
          </w:tcPr>
          <w:p w14:paraId="584519A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.107</w:t>
            </w:r>
          </w:p>
        </w:tc>
        <w:tc>
          <w:tcPr>
            <w:tcW w:w="551" w:type="pct"/>
            <w:vAlign w:val="center"/>
          </w:tcPr>
          <w:p w14:paraId="6DF6BC24"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r w:rsidRPr="00DC2CF5">
              <w:rPr>
                <w:rFonts w:ascii="Times New Roman" w:hAnsi="Times New Roman"/>
              </w:rPr>
              <w:t>[-.11, 1.15]</w:t>
            </w:r>
          </w:p>
        </w:tc>
      </w:tr>
      <w:tr w:rsidR="00C172F7" w:rsidRPr="00CB58C5" w14:paraId="29408277" w14:textId="77777777" w:rsidTr="005175F1">
        <w:trPr>
          <w:jc w:val="center"/>
        </w:trPr>
        <w:tc>
          <w:tcPr>
            <w:tcW w:w="510" w:type="pct"/>
            <w:vAlign w:val="center"/>
          </w:tcPr>
          <w:p w14:paraId="6B5BD62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1065A10C" w14:textId="6D2110A2"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Cohesion</w:t>
            </w:r>
          </w:p>
        </w:tc>
        <w:tc>
          <w:tcPr>
            <w:tcW w:w="1471" w:type="pct"/>
            <w:vAlign w:val="center"/>
          </w:tcPr>
          <w:p w14:paraId="3D34008B" w14:textId="28DF0F95"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0F05B4E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(Cohesion)</w:t>
            </w:r>
          </w:p>
        </w:tc>
        <w:tc>
          <w:tcPr>
            <w:tcW w:w="320" w:type="pct"/>
            <w:vAlign w:val="center"/>
          </w:tcPr>
          <w:p w14:paraId="68FADF8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-.48</w:t>
            </w:r>
          </w:p>
        </w:tc>
        <w:tc>
          <w:tcPr>
            <w:tcW w:w="320" w:type="pct"/>
            <w:vAlign w:val="center"/>
          </w:tcPr>
          <w:p w14:paraId="7B5E52C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.22</w:t>
            </w:r>
          </w:p>
        </w:tc>
        <w:tc>
          <w:tcPr>
            <w:tcW w:w="319" w:type="pct"/>
            <w:vAlign w:val="center"/>
          </w:tcPr>
          <w:p w14:paraId="6C9A651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7A264561"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r w:rsidRPr="00DC2CF5">
              <w:rPr>
                <w:rFonts w:ascii="Times New Roman" w:hAnsi="Times New Roman"/>
              </w:rPr>
              <w:t>[-.95,-.12]</w:t>
            </w:r>
          </w:p>
        </w:tc>
      </w:tr>
      <w:tr w:rsidR="00C172F7" w:rsidRPr="00CB58C5" w14:paraId="10D6E0A5" w14:textId="77777777" w:rsidTr="005175F1">
        <w:trPr>
          <w:jc w:val="center"/>
        </w:trPr>
        <w:tc>
          <w:tcPr>
            <w:tcW w:w="510" w:type="pct"/>
            <w:vAlign w:val="center"/>
          </w:tcPr>
          <w:p w14:paraId="2AD9DC2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1CC5717C" w14:textId="28CD0A98"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Conflict</w:t>
            </w:r>
          </w:p>
        </w:tc>
        <w:tc>
          <w:tcPr>
            <w:tcW w:w="1471" w:type="pct"/>
            <w:vAlign w:val="center"/>
          </w:tcPr>
          <w:p w14:paraId="02E0BF76" w14:textId="25DFFBA3"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031DB0D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(Conflict)</w:t>
            </w:r>
          </w:p>
        </w:tc>
        <w:tc>
          <w:tcPr>
            <w:tcW w:w="320" w:type="pct"/>
            <w:vAlign w:val="center"/>
          </w:tcPr>
          <w:p w14:paraId="2514F61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-.02</w:t>
            </w:r>
          </w:p>
        </w:tc>
        <w:tc>
          <w:tcPr>
            <w:tcW w:w="320" w:type="pct"/>
            <w:vAlign w:val="center"/>
          </w:tcPr>
          <w:p w14:paraId="303137ED"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.06</w:t>
            </w:r>
          </w:p>
        </w:tc>
        <w:tc>
          <w:tcPr>
            <w:tcW w:w="319" w:type="pct"/>
            <w:vAlign w:val="center"/>
          </w:tcPr>
          <w:p w14:paraId="6B3B490D"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5C6E5C46"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r w:rsidRPr="00DC2CF5">
              <w:rPr>
                <w:rFonts w:ascii="Times New Roman" w:hAnsi="Times New Roman"/>
              </w:rPr>
              <w:t>[-.20, .09]</w:t>
            </w:r>
          </w:p>
        </w:tc>
      </w:tr>
      <w:tr w:rsidR="00C172F7" w:rsidRPr="00CB58C5" w14:paraId="28E543B6" w14:textId="77777777" w:rsidTr="005175F1">
        <w:trPr>
          <w:jc w:val="center"/>
        </w:trPr>
        <w:tc>
          <w:tcPr>
            <w:tcW w:w="510" w:type="pct"/>
            <w:vAlign w:val="center"/>
          </w:tcPr>
          <w:p w14:paraId="1E74CD0B"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48B15889"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01EAF432" w14:textId="5D9F70A5"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2DA6C36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R</w:t>
            </w:r>
            <w:r w:rsidRPr="00CB58C5">
              <w:rPr>
                <w:rFonts w:ascii="Times New Roman" w:hAnsi="Times New Roman"/>
                <w:b/>
                <w:bCs/>
                <w:vertAlign w:val="superscript"/>
              </w:rPr>
              <w:t>2</w:t>
            </w:r>
          </w:p>
        </w:tc>
        <w:tc>
          <w:tcPr>
            <w:tcW w:w="320" w:type="pct"/>
            <w:vAlign w:val="center"/>
          </w:tcPr>
          <w:p w14:paraId="71A445AD"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.37</w:t>
            </w:r>
          </w:p>
        </w:tc>
        <w:tc>
          <w:tcPr>
            <w:tcW w:w="320" w:type="pct"/>
            <w:vAlign w:val="center"/>
          </w:tcPr>
          <w:p w14:paraId="4611F23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19" w:type="pct"/>
            <w:vAlign w:val="center"/>
          </w:tcPr>
          <w:p w14:paraId="3985DEE7"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5FC5233A"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p>
        </w:tc>
      </w:tr>
      <w:tr w:rsidR="00C172F7" w:rsidRPr="00CB58C5" w14:paraId="47F29E03" w14:textId="77777777" w:rsidTr="005175F1">
        <w:trPr>
          <w:jc w:val="center"/>
        </w:trPr>
        <w:tc>
          <w:tcPr>
            <w:tcW w:w="510" w:type="pct"/>
            <w:vAlign w:val="center"/>
          </w:tcPr>
          <w:p w14:paraId="7E63563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1476009F"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43EF3F31" w14:textId="569E5D81"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4C58121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20" w:type="pct"/>
            <w:vAlign w:val="center"/>
          </w:tcPr>
          <w:p w14:paraId="69BAEDA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20" w:type="pct"/>
            <w:vAlign w:val="center"/>
          </w:tcPr>
          <w:p w14:paraId="433BC55B"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19" w:type="pct"/>
            <w:vAlign w:val="center"/>
          </w:tcPr>
          <w:p w14:paraId="670F1BE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49AE8A0B"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p>
        </w:tc>
      </w:tr>
      <w:tr w:rsidR="00C172F7" w:rsidRPr="00CB58C5" w14:paraId="39135466" w14:textId="77777777" w:rsidTr="005175F1">
        <w:trPr>
          <w:jc w:val="center"/>
        </w:trPr>
        <w:tc>
          <w:tcPr>
            <w:tcW w:w="510" w:type="pct"/>
            <w:vAlign w:val="center"/>
          </w:tcPr>
          <w:p w14:paraId="41A4C703"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Rivalry</w:t>
            </w:r>
          </w:p>
        </w:tc>
        <w:tc>
          <w:tcPr>
            <w:tcW w:w="423" w:type="pct"/>
          </w:tcPr>
          <w:p w14:paraId="145B2632"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69738379" w14:textId="0E0296AD"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Objective Team Performance</w:t>
            </w:r>
          </w:p>
        </w:tc>
        <w:tc>
          <w:tcPr>
            <w:tcW w:w="1086" w:type="pct"/>
            <w:vAlign w:val="center"/>
          </w:tcPr>
          <w:p w14:paraId="0F879A7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Total effect (</w:t>
            </w:r>
            <w:r w:rsidRPr="00CB58C5">
              <w:rPr>
                <w:rFonts w:ascii="Times New Roman" w:hAnsi="Times New Roman"/>
                <w:i/>
                <w:iCs/>
              </w:rPr>
              <w:t>c</w:t>
            </w:r>
            <w:r w:rsidRPr="00CB58C5">
              <w:rPr>
                <w:rFonts w:ascii="Times New Roman" w:hAnsi="Times New Roman"/>
              </w:rPr>
              <w:t>)</w:t>
            </w:r>
          </w:p>
        </w:tc>
        <w:tc>
          <w:tcPr>
            <w:tcW w:w="320" w:type="pct"/>
            <w:vAlign w:val="center"/>
          </w:tcPr>
          <w:p w14:paraId="603CA097"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.49</w:t>
            </w:r>
          </w:p>
        </w:tc>
        <w:tc>
          <w:tcPr>
            <w:tcW w:w="320" w:type="pct"/>
            <w:vAlign w:val="center"/>
          </w:tcPr>
          <w:p w14:paraId="10E99BE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.26</w:t>
            </w:r>
          </w:p>
        </w:tc>
        <w:tc>
          <w:tcPr>
            <w:tcW w:w="319" w:type="pct"/>
            <w:vAlign w:val="center"/>
          </w:tcPr>
          <w:p w14:paraId="6D0E6E44"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.065</w:t>
            </w:r>
          </w:p>
        </w:tc>
        <w:tc>
          <w:tcPr>
            <w:tcW w:w="551" w:type="pct"/>
            <w:vAlign w:val="center"/>
          </w:tcPr>
          <w:p w14:paraId="5DA90AE1"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r w:rsidRPr="00DC2CF5">
              <w:rPr>
                <w:rFonts w:ascii="Times New Roman" w:hAnsi="Times New Roman"/>
              </w:rPr>
              <w:t>[-.03, 1.02]</w:t>
            </w:r>
          </w:p>
        </w:tc>
      </w:tr>
      <w:tr w:rsidR="00C172F7" w:rsidRPr="00CB58C5" w14:paraId="10083FF4" w14:textId="77777777" w:rsidTr="005175F1">
        <w:trPr>
          <w:jc w:val="center"/>
        </w:trPr>
        <w:tc>
          <w:tcPr>
            <w:tcW w:w="510" w:type="pct"/>
            <w:vAlign w:val="center"/>
          </w:tcPr>
          <w:p w14:paraId="35998DCB"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10911191"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5EE17C30" w14:textId="07D4FA40"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0B66164E"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Direct effect (</w:t>
            </w:r>
            <w:r w:rsidRPr="00CB58C5">
              <w:rPr>
                <w:rFonts w:ascii="Times New Roman" w:hAnsi="Times New Roman"/>
                <w:i/>
                <w:iCs/>
              </w:rPr>
              <w:t>c</w:t>
            </w:r>
            <w:r w:rsidRPr="00CB58C5">
              <w:rPr>
                <w:rFonts w:ascii="Times New Roman" w:hAnsi="Times New Roman"/>
              </w:rPr>
              <w:t>’)</w:t>
            </w:r>
          </w:p>
        </w:tc>
        <w:tc>
          <w:tcPr>
            <w:tcW w:w="320" w:type="pct"/>
            <w:vAlign w:val="center"/>
          </w:tcPr>
          <w:p w14:paraId="6672722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.82</w:t>
            </w:r>
          </w:p>
        </w:tc>
        <w:tc>
          <w:tcPr>
            <w:tcW w:w="320" w:type="pct"/>
            <w:vAlign w:val="center"/>
          </w:tcPr>
          <w:p w14:paraId="4F91DE0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.25</w:t>
            </w:r>
          </w:p>
        </w:tc>
        <w:tc>
          <w:tcPr>
            <w:tcW w:w="319" w:type="pct"/>
            <w:vAlign w:val="center"/>
          </w:tcPr>
          <w:p w14:paraId="2A00155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.001</w:t>
            </w:r>
          </w:p>
        </w:tc>
        <w:tc>
          <w:tcPr>
            <w:tcW w:w="551" w:type="pct"/>
            <w:vAlign w:val="center"/>
          </w:tcPr>
          <w:p w14:paraId="603FF0DD"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r w:rsidRPr="00DC2CF5">
              <w:rPr>
                <w:rFonts w:ascii="Times New Roman" w:hAnsi="Times New Roman"/>
              </w:rPr>
              <w:t>[.33, 1.31]</w:t>
            </w:r>
          </w:p>
        </w:tc>
      </w:tr>
      <w:tr w:rsidR="00C172F7" w:rsidRPr="00CB58C5" w14:paraId="08CE2300" w14:textId="77777777" w:rsidTr="005175F1">
        <w:trPr>
          <w:jc w:val="center"/>
        </w:trPr>
        <w:tc>
          <w:tcPr>
            <w:tcW w:w="510" w:type="pct"/>
            <w:vAlign w:val="center"/>
          </w:tcPr>
          <w:p w14:paraId="278A3C2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5BC3CB34" w14:textId="37327017"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Cohesion</w:t>
            </w:r>
          </w:p>
        </w:tc>
        <w:tc>
          <w:tcPr>
            <w:tcW w:w="1471" w:type="pct"/>
            <w:vAlign w:val="center"/>
          </w:tcPr>
          <w:p w14:paraId="7D33373A" w14:textId="285B9083"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30DAA4B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(Cohesion)</w:t>
            </w:r>
          </w:p>
        </w:tc>
        <w:tc>
          <w:tcPr>
            <w:tcW w:w="320" w:type="pct"/>
            <w:vAlign w:val="center"/>
          </w:tcPr>
          <w:p w14:paraId="4EED7850"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-.32</w:t>
            </w:r>
          </w:p>
        </w:tc>
        <w:tc>
          <w:tcPr>
            <w:tcW w:w="320" w:type="pct"/>
            <w:vAlign w:val="center"/>
          </w:tcPr>
          <w:p w14:paraId="072D769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.15</w:t>
            </w:r>
          </w:p>
        </w:tc>
        <w:tc>
          <w:tcPr>
            <w:tcW w:w="319" w:type="pct"/>
            <w:vAlign w:val="center"/>
          </w:tcPr>
          <w:p w14:paraId="762C7844"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230EC5FC"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r w:rsidRPr="00DC2CF5">
              <w:rPr>
                <w:rFonts w:ascii="Times New Roman" w:hAnsi="Times New Roman"/>
              </w:rPr>
              <w:t>[-.65, -.08]</w:t>
            </w:r>
          </w:p>
        </w:tc>
      </w:tr>
      <w:tr w:rsidR="00C172F7" w:rsidRPr="00CB58C5" w14:paraId="345485AC" w14:textId="77777777" w:rsidTr="005175F1">
        <w:trPr>
          <w:jc w:val="center"/>
        </w:trPr>
        <w:tc>
          <w:tcPr>
            <w:tcW w:w="510" w:type="pct"/>
            <w:vAlign w:val="center"/>
          </w:tcPr>
          <w:p w14:paraId="6721714B"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11FE3E92" w14:textId="1A3D0530"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Conflict</w:t>
            </w:r>
          </w:p>
        </w:tc>
        <w:tc>
          <w:tcPr>
            <w:tcW w:w="1471" w:type="pct"/>
            <w:vAlign w:val="center"/>
          </w:tcPr>
          <w:p w14:paraId="0904303A" w14:textId="01576D06"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00BADCB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(Conflict)</w:t>
            </w:r>
          </w:p>
        </w:tc>
        <w:tc>
          <w:tcPr>
            <w:tcW w:w="320" w:type="pct"/>
            <w:vAlign w:val="center"/>
          </w:tcPr>
          <w:p w14:paraId="1BB22270" w14:textId="26E80B2D"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5175F1">
              <w:rPr>
                <w:rFonts w:ascii="Times New Roman" w:hAnsi="Times New Roman"/>
                <w:highlight w:val="yellow"/>
              </w:rPr>
              <w:t>-.00</w:t>
            </w:r>
          </w:p>
        </w:tc>
        <w:tc>
          <w:tcPr>
            <w:tcW w:w="320" w:type="pct"/>
            <w:vAlign w:val="center"/>
          </w:tcPr>
          <w:p w14:paraId="1BDFE0E2"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.04</w:t>
            </w:r>
          </w:p>
        </w:tc>
        <w:tc>
          <w:tcPr>
            <w:tcW w:w="319" w:type="pct"/>
            <w:vAlign w:val="center"/>
          </w:tcPr>
          <w:p w14:paraId="76C2F3E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3015185D"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r w:rsidRPr="00DC2CF5">
              <w:rPr>
                <w:rFonts w:ascii="Times New Roman" w:hAnsi="Times New Roman"/>
              </w:rPr>
              <w:t>[-.10, .05]</w:t>
            </w:r>
          </w:p>
        </w:tc>
      </w:tr>
      <w:tr w:rsidR="00C172F7" w:rsidRPr="00CB58C5" w14:paraId="38C7C322" w14:textId="77777777" w:rsidTr="005175F1">
        <w:trPr>
          <w:jc w:val="center"/>
        </w:trPr>
        <w:tc>
          <w:tcPr>
            <w:tcW w:w="510" w:type="pct"/>
            <w:vAlign w:val="center"/>
          </w:tcPr>
          <w:p w14:paraId="2998E1D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32E42AE6"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691BC998" w14:textId="61B33424"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6A11AEA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R</w:t>
            </w:r>
            <w:r w:rsidRPr="00CB58C5">
              <w:rPr>
                <w:rFonts w:ascii="Times New Roman" w:hAnsi="Times New Roman"/>
                <w:b/>
                <w:bCs/>
                <w:vertAlign w:val="superscript"/>
              </w:rPr>
              <w:t>2</w:t>
            </w:r>
          </w:p>
        </w:tc>
        <w:tc>
          <w:tcPr>
            <w:tcW w:w="320" w:type="pct"/>
            <w:vAlign w:val="center"/>
          </w:tcPr>
          <w:p w14:paraId="4366F040"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.35</w:t>
            </w:r>
          </w:p>
        </w:tc>
        <w:tc>
          <w:tcPr>
            <w:tcW w:w="320" w:type="pct"/>
            <w:vAlign w:val="center"/>
          </w:tcPr>
          <w:p w14:paraId="5F1B9313"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19" w:type="pct"/>
            <w:vAlign w:val="center"/>
          </w:tcPr>
          <w:p w14:paraId="3FE6393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7E2DA960" w14:textId="77777777" w:rsidR="00C172F7" w:rsidRPr="00DC2CF5" w:rsidRDefault="00C172F7" w:rsidP="00CB58C5">
            <w:pPr>
              <w:autoSpaceDE w:val="0"/>
              <w:autoSpaceDN w:val="0"/>
              <w:adjustRightInd w:val="0"/>
              <w:snapToGrid w:val="0"/>
              <w:spacing w:line="240" w:lineRule="auto"/>
              <w:contextualSpacing/>
              <w:jc w:val="center"/>
              <w:rPr>
                <w:rFonts w:ascii="Times New Roman" w:hAnsi="Times New Roman"/>
              </w:rPr>
            </w:pPr>
          </w:p>
        </w:tc>
      </w:tr>
      <w:tr w:rsidR="00C172F7" w:rsidRPr="00CB58C5" w14:paraId="392987C0" w14:textId="77777777" w:rsidTr="005175F1">
        <w:trPr>
          <w:jc w:val="center"/>
        </w:trPr>
        <w:tc>
          <w:tcPr>
            <w:tcW w:w="510" w:type="pct"/>
            <w:vAlign w:val="center"/>
          </w:tcPr>
          <w:p w14:paraId="6295C18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3D5CF3AD"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262EFBAA" w14:textId="764E854E"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7379807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20" w:type="pct"/>
            <w:vAlign w:val="center"/>
          </w:tcPr>
          <w:p w14:paraId="17437CE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20" w:type="pct"/>
            <w:vAlign w:val="center"/>
          </w:tcPr>
          <w:p w14:paraId="131A773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19" w:type="pct"/>
            <w:vAlign w:val="center"/>
          </w:tcPr>
          <w:p w14:paraId="795C4AA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64A8C20E"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r>
      <w:tr w:rsidR="00C172F7" w:rsidRPr="00CB58C5" w14:paraId="784E993F" w14:textId="77777777" w:rsidTr="005175F1">
        <w:trPr>
          <w:jc w:val="center"/>
        </w:trPr>
        <w:tc>
          <w:tcPr>
            <w:tcW w:w="510" w:type="pct"/>
            <w:vAlign w:val="center"/>
          </w:tcPr>
          <w:p w14:paraId="0949A379"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Admiration</w:t>
            </w:r>
          </w:p>
        </w:tc>
        <w:tc>
          <w:tcPr>
            <w:tcW w:w="423" w:type="pct"/>
          </w:tcPr>
          <w:p w14:paraId="55111E74"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691120D0" w14:textId="31FD14BB"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Subjective Team Performance</w:t>
            </w:r>
          </w:p>
        </w:tc>
        <w:tc>
          <w:tcPr>
            <w:tcW w:w="1086" w:type="pct"/>
            <w:vAlign w:val="center"/>
          </w:tcPr>
          <w:p w14:paraId="5124ACD2"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Total effect (</w:t>
            </w:r>
            <w:r w:rsidRPr="00CB58C5">
              <w:rPr>
                <w:rFonts w:ascii="Times New Roman" w:hAnsi="Times New Roman"/>
                <w:i/>
                <w:iCs/>
              </w:rPr>
              <w:t>c</w:t>
            </w:r>
            <w:r w:rsidRPr="00CB58C5">
              <w:rPr>
                <w:rFonts w:ascii="Times New Roman" w:hAnsi="Times New Roman"/>
              </w:rPr>
              <w:t>)</w:t>
            </w:r>
          </w:p>
        </w:tc>
        <w:tc>
          <w:tcPr>
            <w:tcW w:w="320" w:type="pct"/>
            <w:vAlign w:val="center"/>
          </w:tcPr>
          <w:p w14:paraId="0706C54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.34</w:t>
            </w:r>
          </w:p>
        </w:tc>
        <w:tc>
          <w:tcPr>
            <w:tcW w:w="320" w:type="pct"/>
            <w:vAlign w:val="center"/>
          </w:tcPr>
          <w:p w14:paraId="29CB68E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.29</w:t>
            </w:r>
          </w:p>
        </w:tc>
        <w:tc>
          <w:tcPr>
            <w:tcW w:w="319" w:type="pct"/>
            <w:vAlign w:val="center"/>
          </w:tcPr>
          <w:p w14:paraId="7B84F2A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.246</w:t>
            </w:r>
          </w:p>
        </w:tc>
        <w:tc>
          <w:tcPr>
            <w:tcW w:w="551" w:type="pct"/>
            <w:vAlign w:val="center"/>
          </w:tcPr>
          <w:p w14:paraId="365F1252"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[-.24, .92]</w:t>
            </w:r>
          </w:p>
        </w:tc>
      </w:tr>
      <w:tr w:rsidR="00C172F7" w:rsidRPr="00CB58C5" w14:paraId="2023B2A6" w14:textId="77777777" w:rsidTr="005175F1">
        <w:trPr>
          <w:jc w:val="center"/>
        </w:trPr>
        <w:tc>
          <w:tcPr>
            <w:tcW w:w="510" w:type="pct"/>
            <w:vAlign w:val="center"/>
          </w:tcPr>
          <w:p w14:paraId="7A59EE5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40E57319"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67193B2C" w14:textId="0CCA1DCA"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4DFFF06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Direct effect (</w:t>
            </w:r>
            <w:r w:rsidRPr="00CB58C5">
              <w:rPr>
                <w:rFonts w:ascii="Times New Roman" w:hAnsi="Times New Roman"/>
                <w:i/>
                <w:iCs/>
              </w:rPr>
              <w:t>c</w:t>
            </w:r>
            <w:r w:rsidRPr="00CB58C5">
              <w:rPr>
                <w:rFonts w:ascii="Times New Roman" w:hAnsi="Times New Roman"/>
              </w:rPr>
              <w:t>’)</w:t>
            </w:r>
          </w:p>
        </w:tc>
        <w:tc>
          <w:tcPr>
            <w:tcW w:w="320" w:type="pct"/>
            <w:vAlign w:val="center"/>
          </w:tcPr>
          <w:p w14:paraId="6EB6B56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.20</w:t>
            </w:r>
          </w:p>
        </w:tc>
        <w:tc>
          <w:tcPr>
            <w:tcW w:w="320" w:type="pct"/>
            <w:vAlign w:val="center"/>
          </w:tcPr>
          <w:p w14:paraId="725AE2C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.24</w:t>
            </w:r>
          </w:p>
        </w:tc>
        <w:tc>
          <w:tcPr>
            <w:tcW w:w="319" w:type="pct"/>
            <w:vAlign w:val="center"/>
          </w:tcPr>
          <w:p w14:paraId="23BBA1F9"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.408</w:t>
            </w:r>
          </w:p>
        </w:tc>
        <w:tc>
          <w:tcPr>
            <w:tcW w:w="551" w:type="pct"/>
            <w:vAlign w:val="center"/>
          </w:tcPr>
          <w:p w14:paraId="70419CA7"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[-.28, .69]</w:t>
            </w:r>
          </w:p>
        </w:tc>
      </w:tr>
      <w:tr w:rsidR="00C172F7" w:rsidRPr="00CB58C5" w14:paraId="317B90CC" w14:textId="77777777" w:rsidTr="005175F1">
        <w:trPr>
          <w:jc w:val="center"/>
        </w:trPr>
        <w:tc>
          <w:tcPr>
            <w:tcW w:w="510" w:type="pct"/>
            <w:vAlign w:val="center"/>
          </w:tcPr>
          <w:p w14:paraId="14894713"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0DDB7227" w14:textId="05FE40B9"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Cohesion</w:t>
            </w:r>
          </w:p>
        </w:tc>
        <w:tc>
          <w:tcPr>
            <w:tcW w:w="1471" w:type="pct"/>
            <w:vAlign w:val="center"/>
          </w:tcPr>
          <w:p w14:paraId="7178634A" w14:textId="3D7D6012"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32860159"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(Cohesion)</w:t>
            </w:r>
          </w:p>
        </w:tc>
        <w:tc>
          <w:tcPr>
            <w:tcW w:w="320" w:type="pct"/>
            <w:vAlign w:val="center"/>
          </w:tcPr>
          <w:p w14:paraId="59EE89B9"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.16</w:t>
            </w:r>
          </w:p>
        </w:tc>
        <w:tc>
          <w:tcPr>
            <w:tcW w:w="320" w:type="pct"/>
            <w:vAlign w:val="center"/>
          </w:tcPr>
          <w:p w14:paraId="2F26689B"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.17</w:t>
            </w:r>
          </w:p>
        </w:tc>
        <w:tc>
          <w:tcPr>
            <w:tcW w:w="319" w:type="pct"/>
            <w:vAlign w:val="center"/>
          </w:tcPr>
          <w:p w14:paraId="6F87D973"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49ADF422"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[-.09, .58]</w:t>
            </w:r>
          </w:p>
        </w:tc>
      </w:tr>
      <w:tr w:rsidR="00C172F7" w:rsidRPr="00CB58C5" w14:paraId="6E6D0A12" w14:textId="77777777" w:rsidTr="005175F1">
        <w:trPr>
          <w:jc w:val="center"/>
        </w:trPr>
        <w:tc>
          <w:tcPr>
            <w:tcW w:w="510" w:type="pct"/>
            <w:vAlign w:val="center"/>
          </w:tcPr>
          <w:p w14:paraId="6C6EB0C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22AD1B9E" w14:textId="1E5EF135"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Conflict</w:t>
            </w:r>
          </w:p>
        </w:tc>
        <w:tc>
          <w:tcPr>
            <w:tcW w:w="1471" w:type="pct"/>
            <w:vAlign w:val="center"/>
          </w:tcPr>
          <w:p w14:paraId="6D80DE37" w14:textId="36B6ECF4"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03D9E409"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(Conflict)</w:t>
            </w:r>
          </w:p>
        </w:tc>
        <w:tc>
          <w:tcPr>
            <w:tcW w:w="320" w:type="pct"/>
            <w:vAlign w:val="center"/>
          </w:tcPr>
          <w:p w14:paraId="590DF114"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-.02</w:t>
            </w:r>
          </w:p>
        </w:tc>
        <w:tc>
          <w:tcPr>
            <w:tcW w:w="320" w:type="pct"/>
            <w:vAlign w:val="center"/>
          </w:tcPr>
          <w:p w14:paraId="06E674D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.06</w:t>
            </w:r>
          </w:p>
        </w:tc>
        <w:tc>
          <w:tcPr>
            <w:tcW w:w="319" w:type="pct"/>
            <w:vAlign w:val="center"/>
          </w:tcPr>
          <w:p w14:paraId="521E320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6B71238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[-.16, .08]</w:t>
            </w:r>
          </w:p>
        </w:tc>
      </w:tr>
      <w:tr w:rsidR="00C172F7" w:rsidRPr="00CB58C5" w14:paraId="2F6526D5" w14:textId="77777777" w:rsidTr="005175F1">
        <w:trPr>
          <w:jc w:val="center"/>
        </w:trPr>
        <w:tc>
          <w:tcPr>
            <w:tcW w:w="510" w:type="pct"/>
            <w:vAlign w:val="center"/>
          </w:tcPr>
          <w:p w14:paraId="6828438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0C13984E"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6BB2AC83" w14:textId="6609411B"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40911912"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R</w:t>
            </w:r>
            <w:r w:rsidRPr="00CB58C5">
              <w:rPr>
                <w:rFonts w:ascii="Times New Roman" w:hAnsi="Times New Roman"/>
                <w:b/>
                <w:bCs/>
                <w:vertAlign w:val="superscript"/>
              </w:rPr>
              <w:t>2</w:t>
            </w:r>
          </w:p>
        </w:tc>
        <w:tc>
          <w:tcPr>
            <w:tcW w:w="320" w:type="pct"/>
            <w:vAlign w:val="center"/>
          </w:tcPr>
          <w:p w14:paraId="197BAE9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.37</w:t>
            </w:r>
          </w:p>
        </w:tc>
        <w:tc>
          <w:tcPr>
            <w:tcW w:w="320" w:type="pct"/>
            <w:vAlign w:val="center"/>
          </w:tcPr>
          <w:p w14:paraId="38E4C12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19" w:type="pct"/>
            <w:vAlign w:val="center"/>
          </w:tcPr>
          <w:p w14:paraId="3AD2ABCB"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3F154E2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r>
      <w:tr w:rsidR="00C172F7" w:rsidRPr="00CB58C5" w14:paraId="79CFFFF8" w14:textId="77777777" w:rsidTr="005175F1">
        <w:trPr>
          <w:jc w:val="center"/>
        </w:trPr>
        <w:tc>
          <w:tcPr>
            <w:tcW w:w="510" w:type="pct"/>
            <w:vAlign w:val="center"/>
          </w:tcPr>
          <w:p w14:paraId="568F9757"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6DF2399C"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5DADB5E7" w14:textId="66C6A699"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6C283BD4"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20" w:type="pct"/>
            <w:vAlign w:val="center"/>
          </w:tcPr>
          <w:p w14:paraId="5E8C16D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20" w:type="pct"/>
            <w:vAlign w:val="center"/>
          </w:tcPr>
          <w:p w14:paraId="3F554CC9"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19" w:type="pct"/>
            <w:vAlign w:val="center"/>
          </w:tcPr>
          <w:p w14:paraId="466F9F93"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43499B1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r>
      <w:tr w:rsidR="00C172F7" w:rsidRPr="00CB58C5" w14:paraId="3563F54F" w14:textId="77777777" w:rsidTr="005175F1">
        <w:trPr>
          <w:jc w:val="center"/>
        </w:trPr>
        <w:tc>
          <w:tcPr>
            <w:tcW w:w="510" w:type="pct"/>
            <w:vAlign w:val="center"/>
          </w:tcPr>
          <w:p w14:paraId="3B9BD0E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Admiration</w:t>
            </w:r>
          </w:p>
        </w:tc>
        <w:tc>
          <w:tcPr>
            <w:tcW w:w="423" w:type="pct"/>
          </w:tcPr>
          <w:p w14:paraId="0925E3F1"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63A9A826" w14:textId="00990372"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Objective Team Performance</w:t>
            </w:r>
          </w:p>
        </w:tc>
        <w:tc>
          <w:tcPr>
            <w:tcW w:w="1086" w:type="pct"/>
            <w:vAlign w:val="center"/>
          </w:tcPr>
          <w:p w14:paraId="7EA4942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Total effect (</w:t>
            </w:r>
            <w:r w:rsidRPr="00CB58C5">
              <w:rPr>
                <w:rFonts w:ascii="Times New Roman" w:hAnsi="Times New Roman"/>
                <w:i/>
                <w:iCs/>
              </w:rPr>
              <w:t>c</w:t>
            </w:r>
            <w:r w:rsidRPr="00CB58C5">
              <w:rPr>
                <w:rFonts w:ascii="Times New Roman" w:hAnsi="Times New Roman"/>
              </w:rPr>
              <w:t>)</w:t>
            </w:r>
          </w:p>
        </w:tc>
        <w:tc>
          <w:tcPr>
            <w:tcW w:w="320" w:type="pct"/>
            <w:vAlign w:val="center"/>
          </w:tcPr>
          <w:p w14:paraId="0AD511B6"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.34</w:t>
            </w:r>
          </w:p>
        </w:tc>
        <w:tc>
          <w:tcPr>
            <w:tcW w:w="320" w:type="pct"/>
            <w:vAlign w:val="center"/>
          </w:tcPr>
          <w:p w14:paraId="2B152FB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.21</w:t>
            </w:r>
          </w:p>
        </w:tc>
        <w:tc>
          <w:tcPr>
            <w:tcW w:w="319" w:type="pct"/>
            <w:vAlign w:val="center"/>
          </w:tcPr>
          <w:p w14:paraId="66D5171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.11</w:t>
            </w:r>
          </w:p>
        </w:tc>
        <w:tc>
          <w:tcPr>
            <w:tcW w:w="551" w:type="pct"/>
            <w:vAlign w:val="center"/>
          </w:tcPr>
          <w:p w14:paraId="17E488E2"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[-.07, .76]</w:t>
            </w:r>
          </w:p>
        </w:tc>
      </w:tr>
      <w:tr w:rsidR="00C172F7" w:rsidRPr="00CB58C5" w14:paraId="20447007" w14:textId="77777777" w:rsidTr="005175F1">
        <w:trPr>
          <w:jc w:val="center"/>
        </w:trPr>
        <w:tc>
          <w:tcPr>
            <w:tcW w:w="510" w:type="pct"/>
            <w:vAlign w:val="center"/>
          </w:tcPr>
          <w:p w14:paraId="56C69BCF"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3CD30C7D"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vAlign w:val="center"/>
          </w:tcPr>
          <w:p w14:paraId="1C543250" w14:textId="0DA63885"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651ADFEE"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Direct effect (</w:t>
            </w:r>
            <w:r w:rsidRPr="00CB58C5">
              <w:rPr>
                <w:rFonts w:ascii="Times New Roman" w:hAnsi="Times New Roman"/>
                <w:i/>
                <w:iCs/>
              </w:rPr>
              <w:t>c</w:t>
            </w:r>
            <w:r w:rsidRPr="00CB58C5">
              <w:rPr>
                <w:rFonts w:ascii="Times New Roman" w:hAnsi="Times New Roman"/>
              </w:rPr>
              <w:t>’)</w:t>
            </w:r>
          </w:p>
        </w:tc>
        <w:tc>
          <w:tcPr>
            <w:tcW w:w="320" w:type="pct"/>
            <w:vAlign w:val="center"/>
          </w:tcPr>
          <w:p w14:paraId="530DA87E"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.24</w:t>
            </w:r>
          </w:p>
        </w:tc>
        <w:tc>
          <w:tcPr>
            <w:tcW w:w="320" w:type="pct"/>
            <w:vAlign w:val="center"/>
          </w:tcPr>
          <w:p w14:paraId="4E05CD5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.19</w:t>
            </w:r>
          </w:p>
        </w:tc>
        <w:tc>
          <w:tcPr>
            <w:tcW w:w="319" w:type="pct"/>
            <w:vAlign w:val="center"/>
          </w:tcPr>
          <w:p w14:paraId="4FA3DEE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.215</w:t>
            </w:r>
          </w:p>
        </w:tc>
        <w:tc>
          <w:tcPr>
            <w:tcW w:w="551" w:type="pct"/>
            <w:vAlign w:val="center"/>
          </w:tcPr>
          <w:p w14:paraId="5CAAD1EE"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[-.14, .62]</w:t>
            </w:r>
          </w:p>
        </w:tc>
      </w:tr>
      <w:tr w:rsidR="00C172F7" w:rsidRPr="00CB58C5" w14:paraId="1148BB5D" w14:textId="77777777" w:rsidTr="005175F1">
        <w:trPr>
          <w:jc w:val="center"/>
        </w:trPr>
        <w:tc>
          <w:tcPr>
            <w:tcW w:w="510" w:type="pct"/>
            <w:vAlign w:val="center"/>
          </w:tcPr>
          <w:p w14:paraId="7C8A8AD7"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28FAC005" w14:textId="7A1954A6"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Cohesion</w:t>
            </w:r>
          </w:p>
        </w:tc>
        <w:tc>
          <w:tcPr>
            <w:tcW w:w="1471" w:type="pct"/>
            <w:vAlign w:val="center"/>
          </w:tcPr>
          <w:p w14:paraId="69FD5330" w14:textId="0792E228"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366D46A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(Cohesion)</w:t>
            </w:r>
          </w:p>
        </w:tc>
        <w:tc>
          <w:tcPr>
            <w:tcW w:w="320" w:type="pct"/>
            <w:vAlign w:val="center"/>
          </w:tcPr>
          <w:p w14:paraId="193C7C4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.10</w:t>
            </w:r>
          </w:p>
        </w:tc>
        <w:tc>
          <w:tcPr>
            <w:tcW w:w="320" w:type="pct"/>
            <w:vAlign w:val="center"/>
          </w:tcPr>
          <w:p w14:paraId="4078F3E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.10</w:t>
            </w:r>
          </w:p>
        </w:tc>
        <w:tc>
          <w:tcPr>
            <w:tcW w:w="319" w:type="pct"/>
            <w:vAlign w:val="center"/>
          </w:tcPr>
          <w:p w14:paraId="7B30E623"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1DF9C00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[-.07, .36]</w:t>
            </w:r>
          </w:p>
        </w:tc>
      </w:tr>
      <w:tr w:rsidR="00C172F7" w:rsidRPr="00CB58C5" w14:paraId="74CB6F72" w14:textId="77777777" w:rsidTr="005175F1">
        <w:trPr>
          <w:jc w:val="center"/>
        </w:trPr>
        <w:tc>
          <w:tcPr>
            <w:tcW w:w="510" w:type="pct"/>
            <w:vAlign w:val="center"/>
          </w:tcPr>
          <w:p w14:paraId="2E48AB10"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Pr>
          <w:p w14:paraId="7ED805EF" w14:textId="2C681298" w:rsidR="00C172F7" w:rsidRPr="005175F1" w:rsidRDefault="005A0DCF" w:rsidP="00CB58C5">
            <w:pPr>
              <w:autoSpaceDE w:val="0"/>
              <w:autoSpaceDN w:val="0"/>
              <w:adjustRightInd w:val="0"/>
              <w:snapToGrid w:val="0"/>
              <w:spacing w:line="240" w:lineRule="auto"/>
              <w:contextualSpacing/>
              <w:jc w:val="center"/>
              <w:rPr>
                <w:rFonts w:ascii="Times New Roman" w:hAnsi="Times New Roman"/>
                <w:highlight w:val="yellow"/>
              </w:rPr>
            </w:pPr>
            <w:r w:rsidRPr="005175F1">
              <w:rPr>
                <w:rFonts w:ascii="Times New Roman" w:hAnsi="Times New Roman"/>
                <w:highlight w:val="yellow"/>
              </w:rPr>
              <w:t>Conflict</w:t>
            </w:r>
          </w:p>
        </w:tc>
        <w:tc>
          <w:tcPr>
            <w:tcW w:w="1471" w:type="pct"/>
            <w:vAlign w:val="center"/>
          </w:tcPr>
          <w:p w14:paraId="34D75B35" w14:textId="36A54F1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vAlign w:val="center"/>
          </w:tcPr>
          <w:p w14:paraId="44D2C44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Indirect (Conflict)</w:t>
            </w:r>
          </w:p>
        </w:tc>
        <w:tc>
          <w:tcPr>
            <w:tcW w:w="320" w:type="pct"/>
            <w:vAlign w:val="center"/>
          </w:tcPr>
          <w:p w14:paraId="64C12206" w14:textId="2F018D4C"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5175F1">
              <w:rPr>
                <w:rFonts w:ascii="Times New Roman" w:hAnsi="Times New Roman"/>
                <w:highlight w:val="yellow"/>
              </w:rPr>
              <w:t>-.0</w:t>
            </w:r>
            <w:r w:rsidR="005A0DCF" w:rsidRPr="005175F1">
              <w:rPr>
                <w:rFonts w:ascii="Times New Roman" w:hAnsi="Times New Roman"/>
                <w:highlight w:val="yellow"/>
              </w:rPr>
              <w:t>1</w:t>
            </w:r>
          </w:p>
        </w:tc>
        <w:tc>
          <w:tcPr>
            <w:tcW w:w="320" w:type="pct"/>
            <w:vAlign w:val="center"/>
          </w:tcPr>
          <w:p w14:paraId="6043238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.03</w:t>
            </w:r>
          </w:p>
        </w:tc>
        <w:tc>
          <w:tcPr>
            <w:tcW w:w="319" w:type="pct"/>
            <w:vAlign w:val="center"/>
          </w:tcPr>
          <w:p w14:paraId="0AB71311"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vAlign w:val="center"/>
          </w:tcPr>
          <w:p w14:paraId="2C6333EA"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r w:rsidRPr="00CB58C5">
              <w:rPr>
                <w:rFonts w:ascii="Times New Roman" w:hAnsi="Times New Roman"/>
              </w:rPr>
              <w:t>[-.08, .04]</w:t>
            </w:r>
          </w:p>
        </w:tc>
      </w:tr>
      <w:tr w:rsidR="00C172F7" w:rsidRPr="00CB58C5" w14:paraId="500A3CAD" w14:textId="77777777" w:rsidTr="005175F1">
        <w:trPr>
          <w:jc w:val="center"/>
        </w:trPr>
        <w:tc>
          <w:tcPr>
            <w:tcW w:w="510" w:type="pct"/>
            <w:tcBorders>
              <w:bottom w:val="single" w:sz="8" w:space="0" w:color="auto"/>
            </w:tcBorders>
            <w:vAlign w:val="center"/>
          </w:tcPr>
          <w:p w14:paraId="3B7F67A5"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423" w:type="pct"/>
            <w:tcBorders>
              <w:bottom w:val="single" w:sz="4" w:space="0" w:color="auto"/>
            </w:tcBorders>
          </w:tcPr>
          <w:p w14:paraId="09E30F4C" w14:textId="77777777" w:rsidR="00C172F7" w:rsidRPr="005175F1" w:rsidRDefault="00C172F7" w:rsidP="00CB58C5">
            <w:pPr>
              <w:autoSpaceDE w:val="0"/>
              <w:autoSpaceDN w:val="0"/>
              <w:adjustRightInd w:val="0"/>
              <w:snapToGrid w:val="0"/>
              <w:spacing w:line="240" w:lineRule="auto"/>
              <w:contextualSpacing/>
              <w:jc w:val="center"/>
              <w:rPr>
                <w:rFonts w:ascii="Times New Roman" w:hAnsi="Times New Roman"/>
                <w:highlight w:val="yellow"/>
              </w:rPr>
            </w:pPr>
          </w:p>
        </w:tc>
        <w:tc>
          <w:tcPr>
            <w:tcW w:w="1471" w:type="pct"/>
            <w:tcBorders>
              <w:bottom w:val="single" w:sz="8" w:space="0" w:color="auto"/>
            </w:tcBorders>
            <w:vAlign w:val="center"/>
          </w:tcPr>
          <w:p w14:paraId="21B7E8E7" w14:textId="4068A732"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1086" w:type="pct"/>
            <w:tcBorders>
              <w:bottom w:val="single" w:sz="8" w:space="0" w:color="auto"/>
            </w:tcBorders>
            <w:vAlign w:val="center"/>
          </w:tcPr>
          <w:p w14:paraId="276EB618"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R</w:t>
            </w:r>
            <w:r w:rsidRPr="00CB58C5">
              <w:rPr>
                <w:rFonts w:ascii="Times New Roman" w:hAnsi="Times New Roman"/>
                <w:b/>
                <w:bCs/>
                <w:vertAlign w:val="superscript"/>
              </w:rPr>
              <w:t>2</w:t>
            </w:r>
          </w:p>
        </w:tc>
        <w:tc>
          <w:tcPr>
            <w:tcW w:w="320" w:type="pct"/>
            <w:tcBorders>
              <w:bottom w:val="single" w:sz="8" w:space="0" w:color="auto"/>
            </w:tcBorders>
            <w:vAlign w:val="center"/>
          </w:tcPr>
          <w:p w14:paraId="5D4C77D4"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b/>
                <w:bCs/>
              </w:rPr>
            </w:pPr>
            <w:r w:rsidRPr="00CB58C5">
              <w:rPr>
                <w:rFonts w:ascii="Times New Roman" w:hAnsi="Times New Roman"/>
                <w:b/>
                <w:bCs/>
              </w:rPr>
              <w:t>.36</w:t>
            </w:r>
          </w:p>
        </w:tc>
        <w:tc>
          <w:tcPr>
            <w:tcW w:w="320" w:type="pct"/>
            <w:tcBorders>
              <w:bottom w:val="single" w:sz="8" w:space="0" w:color="auto"/>
            </w:tcBorders>
            <w:vAlign w:val="center"/>
          </w:tcPr>
          <w:p w14:paraId="599DFA4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319" w:type="pct"/>
            <w:tcBorders>
              <w:bottom w:val="single" w:sz="8" w:space="0" w:color="auto"/>
            </w:tcBorders>
            <w:vAlign w:val="center"/>
          </w:tcPr>
          <w:p w14:paraId="1C98203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c>
          <w:tcPr>
            <w:tcW w:w="551" w:type="pct"/>
            <w:tcBorders>
              <w:bottom w:val="single" w:sz="8" w:space="0" w:color="auto"/>
            </w:tcBorders>
            <w:vAlign w:val="center"/>
          </w:tcPr>
          <w:p w14:paraId="1319637C" w14:textId="77777777" w:rsidR="00C172F7" w:rsidRPr="00CB58C5" w:rsidRDefault="00C172F7" w:rsidP="00CB58C5">
            <w:pPr>
              <w:autoSpaceDE w:val="0"/>
              <w:autoSpaceDN w:val="0"/>
              <w:adjustRightInd w:val="0"/>
              <w:snapToGrid w:val="0"/>
              <w:spacing w:line="240" w:lineRule="auto"/>
              <w:contextualSpacing/>
              <w:jc w:val="center"/>
              <w:rPr>
                <w:rFonts w:ascii="Times New Roman" w:hAnsi="Times New Roman"/>
              </w:rPr>
            </w:pPr>
          </w:p>
        </w:tc>
      </w:tr>
    </w:tbl>
    <w:p w14:paraId="33C68E44" w14:textId="7077EC94" w:rsidR="00CB58C5" w:rsidRPr="000E34D0" w:rsidRDefault="00CB58C5" w:rsidP="00CB58C5">
      <w:pPr>
        <w:spacing w:line="276" w:lineRule="auto"/>
        <w:contextualSpacing/>
        <w:rPr>
          <w:rFonts w:ascii="Times New Roman" w:hAnsi="Times New Roman"/>
          <w:sz w:val="21"/>
          <w:szCs w:val="21"/>
        </w:rPr>
      </w:pPr>
      <w:r w:rsidRPr="000E34D0">
        <w:rPr>
          <w:rFonts w:ascii="Times New Roman" w:hAnsi="Times New Roman"/>
          <w:i/>
          <w:iCs/>
          <w:sz w:val="21"/>
          <w:szCs w:val="21"/>
        </w:rPr>
        <w:t>Note.</w:t>
      </w:r>
      <w:r w:rsidRPr="000E34D0">
        <w:rPr>
          <w:rFonts w:ascii="Times New Roman" w:hAnsi="Times New Roman"/>
          <w:sz w:val="21"/>
          <w:szCs w:val="21"/>
        </w:rPr>
        <w:t xml:space="preserve"> Model (No.4) controls for gender, impression management, and the other form of narcissism. 5000 bootstrap samples. For the indirect effect tests, significant mediation is evidenced by CIs that do not include zero. </w:t>
      </w:r>
      <w:r w:rsidR="005A0DCF" w:rsidRPr="005175F1">
        <w:rPr>
          <w:rFonts w:ascii="Times New Roman" w:hAnsi="Times New Roman"/>
          <w:sz w:val="21"/>
          <w:szCs w:val="21"/>
          <w:highlight w:val="yellow"/>
        </w:rPr>
        <w:t>Conflict and cohesion were entered as parallel mediators.</w:t>
      </w:r>
      <w:r w:rsidR="005A0DCF">
        <w:rPr>
          <w:rFonts w:ascii="Times New Roman" w:hAnsi="Times New Roman"/>
          <w:sz w:val="21"/>
          <w:szCs w:val="21"/>
        </w:rPr>
        <w:t xml:space="preserve"> </w:t>
      </w:r>
      <w:r w:rsidRPr="000E34D0">
        <w:rPr>
          <w:rFonts w:ascii="Times New Roman" w:hAnsi="Times New Roman"/>
          <w:sz w:val="21"/>
          <w:szCs w:val="21"/>
        </w:rPr>
        <w:t>Unstandardized betas are reported.</w:t>
      </w:r>
    </w:p>
    <w:p w14:paraId="1F662379" w14:textId="5FC4F83F" w:rsidR="00E11B55" w:rsidRPr="00BA25EE" w:rsidRDefault="00BA25EE" w:rsidP="00BA25EE">
      <w:pPr>
        <w:pStyle w:val="MDPI22heading2"/>
        <w:spacing w:before="240"/>
      </w:pPr>
      <w:r w:rsidRPr="00BA25EE">
        <w:t xml:space="preserve">3.1. </w:t>
      </w:r>
      <w:r w:rsidR="00E11B55" w:rsidRPr="00BA25EE">
        <w:t>Team-Level Narcissism and Performance: Mediation by Team Processes</w:t>
      </w:r>
    </w:p>
    <w:p w14:paraId="2C6BA41D" w14:textId="7E389920" w:rsidR="005A76A4" w:rsidRDefault="00E11B55" w:rsidP="00BA25EE">
      <w:pPr>
        <w:pStyle w:val="MDPI31text"/>
      </w:pPr>
      <w:r>
        <w:t xml:space="preserve">We illustrate in Figure 1 the </w:t>
      </w:r>
      <w:r w:rsidRPr="000E34D0">
        <w:t xml:space="preserve">direct and indirect associations between team-level narcissistic rivalry and subjective team performance via team cohesion and team conflict. Teams with high levels of narcissistic rivalry reported low team cohesion, which in turn was significantly associated with reduced subjective team performance. </w:t>
      </w:r>
      <w:r>
        <w:t>We found n</w:t>
      </w:r>
      <w:r w:rsidRPr="000E34D0">
        <w:t>o significant indirect effects for team-level conflict on subjective team performance. The total effect of team level narcissistic rivalry on subjective team performance was not significant, nor was the direct effect when controlling for the mediators. The model explained 37% of the variance in subjective team performance (R</w:t>
      </w:r>
      <w:r w:rsidRPr="000E34D0">
        <w:rPr>
          <w:vertAlign w:val="superscript"/>
        </w:rPr>
        <w:t>2</w:t>
      </w:r>
      <w:r w:rsidRPr="000E34D0">
        <w:t xml:space="preserve"> = .37).</w:t>
      </w:r>
    </w:p>
    <w:p w14:paraId="5C575D6B" w14:textId="70A853D6" w:rsidR="005A76A4" w:rsidRDefault="005A76A4">
      <w:pPr>
        <w:spacing w:line="240" w:lineRule="auto"/>
        <w:jc w:val="left"/>
        <w:rPr>
          <w:rFonts w:eastAsia="Times New Roman"/>
          <w:snapToGrid w:val="0"/>
          <w:kern w:val="2"/>
          <w:szCs w:val="22"/>
          <w:lang w:eastAsia="de-DE" w:bidi="en-US"/>
          <w14:ligatures w14:val="standardContextual"/>
        </w:rPr>
      </w:pPr>
    </w:p>
    <w:p w14:paraId="0572F887" w14:textId="77777777" w:rsidR="00D85B99" w:rsidRDefault="00D85B99">
      <w:pPr>
        <w:spacing w:line="240" w:lineRule="auto"/>
        <w:jc w:val="left"/>
        <w:rPr>
          <w:rFonts w:eastAsia="Times New Roman"/>
          <w:snapToGrid w:val="0"/>
          <w:kern w:val="2"/>
          <w:szCs w:val="22"/>
          <w:lang w:eastAsia="de-DE" w:bidi="en-US"/>
          <w14:ligatures w14:val="standardContextual"/>
        </w:rPr>
      </w:pPr>
    </w:p>
    <w:p w14:paraId="7B5D52DC" w14:textId="77777777" w:rsidR="00D85B99" w:rsidRDefault="00D85B99">
      <w:pPr>
        <w:spacing w:line="240" w:lineRule="auto"/>
        <w:jc w:val="left"/>
        <w:rPr>
          <w:rFonts w:eastAsia="Times New Roman"/>
          <w:snapToGrid w:val="0"/>
          <w:kern w:val="2"/>
          <w:szCs w:val="22"/>
          <w:lang w:eastAsia="de-DE" w:bidi="en-US"/>
          <w14:ligatures w14:val="standardContextual"/>
        </w:rPr>
      </w:pPr>
    </w:p>
    <w:p w14:paraId="6C29D637" w14:textId="77777777" w:rsidR="00D85B99" w:rsidRDefault="00D85B99">
      <w:pPr>
        <w:spacing w:line="240" w:lineRule="auto"/>
        <w:jc w:val="left"/>
        <w:rPr>
          <w:rFonts w:eastAsia="Times New Roman"/>
          <w:snapToGrid w:val="0"/>
          <w:kern w:val="2"/>
          <w:szCs w:val="22"/>
          <w:lang w:eastAsia="de-DE" w:bidi="en-US"/>
          <w14:ligatures w14:val="standardContextual"/>
        </w:rPr>
      </w:pPr>
    </w:p>
    <w:p w14:paraId="2A10540A" w14:textId="77777777" w:rsidR="00D85B99" w:rsidRDefault="00D85B99">
      <w:pPr>
        <w:spacing w:line="240" w:lineRule="auto"/>
        <w:jc w:val="left"/>
        <w:rPr>
          <w:rFonts w:eastAsia="Times New Roman"/>
          <w:snapToGrid w:val="0"/>
          <w:kern w:val="2"/>
          <w:szCs w:val="22"/>
          <w:lang w:eastAsia="de-DE" w:bidi="en-US"/>
          <w14:ligatures w14:val="standardContextual"/>
        </w:rPr>
      </w:pPr>
    </w:p>
    <w:p w14:paraId="2C710602" w14:textId="77777777" w:rsidR="00D85B99" w:rsidRDefault="00D85B99">
      <w:pPr>
        <w:spacing w:line="240" w:lineRule="auto"/>
        <w:jc w:val="left"/>
        <w:rPr>
          <w:rFonts w:eastAsia="Times New Roman"/>
          <w:snapToGrid w:val="0"/>
          <w:kern w:val="2"/>
          <w:szCs w:val="22"/>
          <w:lang w:eastAsia="de-DE" w:bidi="en-US"/>
          <w14:ligatures w14:val="standardContextual"/>
        </w:rPr>
      </w:pPr>
    </w:p>
    <w:p w14:paraId="7FF1227C" w14:textId="77777777" w:rsidR="00D85B99" w:rsidRDefault="00D85B99">
      <w:pPr>
        <w:spacing w:line="240" w:lineRule="auto"/>
        <w:jc w:val="left"/>
        <w:rPr>
          <w:rFonts w:eastAsia="Times New Roman"/>
          <w:snapToGrid w:val="0"/>
          <w:kern w:val="2"/>
          <w:szCs w:val="22"/>
          <w:lang w:eastAsia="de-DE" w:bidi="en-US"/>
          <w14:ligatures w14:val="standardContextual"/>
        </w:rPr>
      </w:pPr>
    </w:p>
    <w:p w14:paraId="1015E8F8" w14:textId="77777777" w:rsidR="00D85B99" w:rsidRDefault="00D85B99">
      <w:pPr>
        <w:spacing w:line="240" w:lineRule="auto"/>
        <w:jc w:val="left"/>
        <w:rPr>
          <w:rFonts w:eastAsia="Times New Roman"/>
          <w:snapToGrid w:val="0"/>
          <w:kern w:val="2"/>
          <w:szCs w:val="22"/>
          <w:lang w:eastAsia="de-DE" w:bidi="en-US"/>
          <w14:ligatures w14:val="standardContextual"/>
        </w:rPr>
      </w:pPr>
    </w:p>
    <w:bookmarkStart w:id="1" w:name="_Hlk204940979"/>
    <w:p w14:paraId="4C2FFDD4" w14:textId="233B20B9" w:rsidR="00DE5589" w:rsidRPr="00DE5589" w:rsidRDefault="00DE5589" w:rsidP="004E5771">
      <w:pPr>
        <w:pStyle w:val="MDPI51figurecaption"/>
        <w:ind w:left="0"/>
        <w:jc w:val="both"/>
        <w:rPr>
          <w:rFonts w:eastAsia="Aptos"/>
        </w:rPr>
      </w:pPr>
      <w:r w:rsidRPr="00DE5589">
        <w:rPr>
          <w:rFonts w:ascii="Times New Roman" w:eastAsia="Aptos" w:hAnsi="Times New Roman"/>
          <w:noProof/>
          <w:color w:val="auto"/>
          <w:sz w:val="24"/>
          <w:szCs w:val="24"/>
          <w:lang w:eastAsia="en-US"/>
        </w:rPr>
        <mc:AlternateContent>
          <mc:Choice Requires="wps">
            <w:drawing>
              <wp:anchor distT="0" distB="0" distL="114300" distR="114300" simplePos="0" relativeHeight="251806720" behindDoc="0" locked="0" layoutInCell="1" allowOverlap="1" wp14:anchorId="48EA9CD9" wp14:editId="3BF813A7">
                <wp:simplePos x="0" y="0"/>
                <wp:positionH relativeFrom="column">
                  <wp:posOffset>4217437</wp:posOffset>
                </wp:positionH>
                <wp:positionV relativeFrom="paragraph">
                  <wp:posOffset>397484</wp:posOffset>
                </wp:positionV>
                <wp:extent cx="2192694" cy="326572"/>
                <wp:effectExtent l="0" t="0" r="4445" b="3810"/>
                <wp:wrapNone/>
                <wp:docPr id="247204687" name="Text Box 3"/>
                <wp:cNvGraphicFramePr/>
                <a:graphic xmlns:a="http://schemas.openxmlformats.org/drawingml/2006/main">
                  <a:graphicData uri="http://schemas.microsoft.com/office/word/2010/wordprocessingShape">
                    <wps:wsp>
                      <wps:cNvSpPr txBox="1"/>
                      <wps:spPr>
                        <a:xfrm>
                          <a:off x="0" y="0"/>
                          <a:ext cx="2192694" cy="326572"/>
                        </a:xfrm>
                        <a:prstGeom prst="rect">
                          <a:avLst/>
                        </a:prstGeom>
                        <a:solidFill>
                          <a:sysClr val="window" lastClr="FFFFFF"/>
                        </a:solidFill>
                        <a:ln w="6350">
                          <a:noFill/>
                        </a:ln>
                      </wps:spPr>
                      <wps:txbx>
                        <w:txbxContent>
                          <w:p w14:paraId="4CFAB0DF" w14:textId="32AC3F49" w:rsidR="00DE5589" w:rsidRPr="00632AAC" w:rsidRDefault="00DE5589" w:rsidP="00DE5589">
                            <w:pPr>
                              <w:rPr>
                                <w:rFonts w:ascii="Times New Roman" w:hAnsi="Times New Roman"/>
                                <w:sz w:val="22"/>
                                <w:szCs w:val="22"/>
                              </w:rPr>
                            </w:pPr>
                            <w:r>
                              <w:rPr>
                                <w:rFonts w:ascii="Times New Roman" w:hAnsi="Times New Roman"/>
                                <w:sz w:val="22"/>
                                <w:szCs w:val="22"/>
                              </w:rPr>
                              <w:t>Indirect: -.48 (95% CI [-.95, -.12]</w:t>
                            </w:r>
                            <w:r w:rsidR="00B32D32">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A9CD9" id="_x0000_t202" coordsize="21600,21600" o:spt="202" path="m,l,21600r21600,l21600,xe">
                <v:stroke joinstyle="miter"/>
                <v:path gradientshapeok="t" o:connecttype="rect"/>
              </v:shapetype>
              <v:shape id="Text Box 3" o:spid="_x0000_s1026" type="#_x0000_t202" style="position:absolute;left:0;text-align:left;margin-left:332.1pt;margin-top:31.3pt;width:172.65pt;height:25.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" fillcolor="window" stroked="f" strokeweight=".5pt">
                <v:textbox>
                  <w:txbxContent>
                    <w:p w14:paraId="4CFAB0DF" w14:textId="32AC3F49" w:rsidR="00DE5589" w:rsidRPr="00632AAC" w:rsidRDefault="00DE5589" w:rsidP="00DE5589">
                      <w:pPr>
                        <w:rPr>
                          <w:rFonts w:ascii="Times New Roman" w:hAnsi="Times New Roman"/>
                          <w:sz w:val="22"/>
                          <w:szCs w:val="22"/>
                        </w:rPr>
                      </w:pPr>
                      <w:r>
                        <w:rPr>
                          <w:rFonts w:ascii="Times New Roman" w:hAnsi="Times New Roman"/>
                          <w:sz w:val="22"/>
                          <w:szCs w:val="22"/>
                        </w:rPr>
                        <w:t>Indirect: -.48 (95% CI [-.95, -.12]</w:t>
                      </w:r>
                      <w:r w:rsidR="00B32D32">
                        <w:rPr>
                          <w:rFonts w:ascii="Times New Roman" w:hAnsi="Times New Roman"/>
                          <w:sz w:val="22"/>
                          <w:szCs w:val="22"/>
                        </w:rPr>
                        <w:t>)</w:t>
                      </w:r>
                    </w:p>
                  </w:txbxContent>
                </v:textbox>
              </v:shape>
            </w:pict>
          </mc:Fallback>
        </mc:AlternateContent>
      </w:r>
      <w:r w:rsidRPr="00DE5589">
        <w:rPr>
          <w:rFonts w:eastAsia="Aptos"/>
          <w:b/>
          <w:bCs/>
        </w:rPr>
        <w:t xml:space="preserve">Figure 1. </w:t>
      </w:r>
      <w:r w:rsidRPr="00DE5589">
        <w:rPr>
          <w:rFonts w:eastAsia="Aptos"/>
        </w:rPr>
        <w:t>Mediation Analysis (PROCESS Model 4; Hayes, 2022) for Narcissistic Rivalry as the Predictor of Subjective Team Performance</w:t>
      </w:r>
      <w:r>
        <w:rPr>
          <w:rFonts w:eastAsia="Aptos"/>
        </w:rPr>
        <w:t>.</w:t>
      </w:r>
    </w:p>
    <w:p w14:paraId="1F10CE6B" w14:textId="5E8B5B51" w:rsidR="00DE5589" w:rsidRPr="00DE5589" w:rsidRDefault="00DE5589" w:rsidP="00DE5589">
      <w:pPr>
        <w:spacing w:after="160" w:line="278" w:lineRule="auto"/>
        <w:jc w:val="left"/>
        <w:rPr>
          <w:rFonts w:ascii="Times New Roman" w:eastAsia="Aptos" w:hAnsi="Times New Roman"/>
          <w:color w:val="auto"/>
          <w:kern w:val="2"/>
          <w:sz w:val="24"/>
          <w:szCs w:val="24"/>
          <w:lang w:eastAsia="en-US"/>
          <w14:ligatures w14:val="standardContextual"/>
        </w:rPr>
      </w:pP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5696" behindDoc="0" locked="0" layoutInCell="1" allowOverlap="1" wp14:anchorId="0F526188" wp14:editId="6674563A">
                <wp:simplePos x="0" y="0"/>
                <wp:positionH relativeFrom="column">
                  <wp:posOffset>641350</wp:posOffset>
                </wp:positionH>
                <wp:positionV relativeFrom="paragraph">
                  <wp:posOffset>75665</wp:posOffset>
                </wp:positionV>
                <wp:extent cx="4582795" cy="1851025"/>
                <wp:effectExtent l="12700" t="12700" r="14605" b="0"/>
                <wp:wrapNone/>
                <wp:docPr id="190856681" name="Arc 4"/>
                <wp:cNvGraphicFramePr/>
                <a:graphic xmlns:a="http://schemas.openxmlformats.org/drawingml/2006/main">
                  <a:graphicData uri="http://schemas.microsoft.com/office/word/2010/wordprocessingShape">
                    <wps:wsp>
                      <wps:cNvSpPr/>
                      <wps:spPr>
                        <a:xfrm>
                          <a:off x="0" y="0"/>
                          <a:ext cx="4582795" cy="1851025"/>
                        </a:xfrm>
                        <a:prstGeom prst="arc">
                          <a:avLst>
                            <a:gd name="adj1" fmla="val 10814908"/>
                            <a:gd name="adj2" fmla="val 0"/>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53D596" id="Arc 4" o:spid="_x0000_s1026" style="position:absolute;margin-left:50.5pt;margin-top:5.95pt;width:360.85pt;height:145.7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" path="m132,915576nsc13624,408019,1036716,-445,2293405,,3558125,447,4582796,414682,4582796,925513r-2291398,l132,915576xem132,915576nfc13624,408019,1036716,-445,2293405,,3558125,447,4582796,414682,4582796,925513e" filled="f" strokecolor="windowText" strokeweight="2pt">
                <v:stroke joinstyle="miter"/>
                <v:path arrowok="t" o:connecttype="custom" o:connectlocs="132,915576;2293405,0;4582796,925513" o:connectangles="0,0,0"/>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2384" behindDoc="0" locked="0" layoutInCell="1" allowOverlap="1" wp14:anchorId="181CD546" wp14:editId="252EAEFB">
                <wp:simplePos x="0" y="0"/>
                <wp:positionH relativeFrom="column">
                  <wp:posOffset>2318455</wp:posOffset>
                </wp:positionH>
                <wp:positionV relativeFrom="paragraph">
                  <wp:posOffset>305929</wp:posOffset>
                </wp:positionV>
                <wp:extent cx="1264355" cy="519289"/>
                <wp:effectExtent l="0" t="0" r="18415" b="14605"/>
                <wp:wrapNone/>
                <wp:docPr id="1772885331"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4860445C" w14:textId="77777777" w:rsidR="00DE5589" w:rsidRPr="00632AAC" w:rsidRDefault="00DE5589" w:rsidP="00DE5589">
                            <w:pPr>
                              <w:jc w:val="center"/>
                              <w:rPr>
                                <w:rFonts w:ascii="Times New Roman" w:hAnsi="Times New Roman"/>
                              </w:rPr>
                            </w:pPr>
                            <w:r w:rsidRPr="00632AAC">
                              <w:rPr>
                                <w:rFonts w:ascii="Times New Roman" w:hAnsi="Times New Roman"/>
                              </w:rPr>
                              <w:t>Team Cohesion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1CD546" id="Text Box 1" o:spid="_x0000_s1027" type="#_x0000_t202" style="position:absolute;margin-left:182.55pt;margin-top:24.1pt;width:99.55pt;height:40.9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TPQgIAAJQEAAAOAAAAZHJzL2Uyb0RvYy54bWysVN9v2jAQfp+0/8Hy+whQY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" fillcolor="window" strokeweight=".5pt">
                <v:textbox>
                  <w:txbxContent>
                    <w:p w14:paraId="4860445C" w14:textId="77777777" w:rsidR="00DE5589" w:rsidRPr="00632AAC" w:rsidRDefault="00DE5589" w:rsidP="00DE5589">
                      <w:pPr>
                        <w:jc w:val="center"/>
                        <w:rPr>
                          <w:rFonts w:ascii="Times New Roman" w:hAnsi="Times New Roman"/>
                        </w:rPr>
                      </w:pPr>
                      <w:r w:rsidRPr="00632AAC">
                        <w:rPr>
                          <w:rFonts w:ascii="Times New Roman" w:hAnsi="Times New Roman"/>
                        </w:rPr>
                        <w:t>Team Cohesion</w:t>
                      </w:r>
                    </w:p>
                  </w:txbxContent>
                </v:textbox>
              </v:shape>
            </w:pict>
          </mc:Fallback>
        </mc:AlternateContent>
      </w:r>
    </w:p>
    <w:p w14:paraId="62CBA7ED" w14:textId="2FDB7D2E" w:rsidR="00DE5589" w:rsidRPr="00DE5589" w:rsidRDefault="00DE5589" w:rsidP="00DE5589">
      <w:pPr>
        <w:spacing w:after="160" w:line="278" w:lineRule="auto"/>
        <w:jc w:val="left"/>
        <w:rPr>
          <w:rFonts w:ascii="Times New Roman" w:eastAsia="Aptos" w:hAnsi="Times New Roman"/>
          <w:color w:val="auto"/>
          <w:kern w:val="2"/>
          <w:sz w:val="24"/>
          <w:szCs w:val="24"/>
          <w:lang w:eastAsia="en-US"/>
          <w14:ligatures w14:val="standardContextual"/>
        </w:rPr>
      </w:pP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5456" behindDoc="0" locked="0" layoutInCell="1" allowOverlap="1" wp14:anchorId="30973B6B" wp14:editId="45CB4EA8">
                <wp:simplePos x="0" y="0"/>
                <wp:positionH relativeFrom="column">
                  <wp:posOffset>1367874</wp:posOffset>
                </wp:positionH>
                <wp:positionV relativeFrom="paragraph">
                  <wp:posOffset>246261</wp:posOffset>
                </wp:positionV>
                <wp:extent cx="931066" cy="805119"/>
                <wp:effectExtent l="0" t="38100" r="59690" b="33655"/>
                <wp:wrapNone/>
                <wp:docPr id="464287922" name="Straight Arrow Connector 2"/>
                <wp:cNvGraphicFramePr/>
                <a:graphic xmlns:a="http://schemas.openxmlformats.org/drawingml/2006/main">
                  <a:graphicData uri="http://schemas.microsoft.com/office/word/2010/wordprocessingShape">
                    <wps:wsp>
                      <wps:cNvCnPr/>
                      <wps:spPr>
                        <a:xfrm flipV="1">
                          <a:off x="0" y="0"/>
                          <a:ext cx="931066" cy="805119"/>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98A97FA" id="_x0000_t32" coordsize="21600,21600" o:spt="32" o:oned="t" path="m,l21600,21600e" filled="f">
                <v:path arrowok="t" fillok="f" o:connecttype="none"/>
                <o:lock v:ext="edit" shapetype="t"/>
              </v:shapetype>
              <v:shape id="Straight Arrow Connector 2" o:spid="_x0000_s1026" type="#_x0000_t32" style="position:absolute;margin-left:107.7pt;margin-top:19.4pt;width:73.3pt;height:63.4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" strokecolor="windowText" strokeweight="2pt">
                <v:stroke endarrow="block" joinstyle="miter"/>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7744" behindDoc="0" locked="0" layoutInCell="1" allowOverlap="1" wp14:anchorId="0AFB90C7" wp14:editId="6FEDE19B">
                <wp:simplePos x="0" y="0"/>
                <wp:positionH relativeFrom="column">
                  <wp:posOffset>694055</wp:posOffset>
                </wp:positionH>
                <wp:positionV relativeFrom="paragraph">
                  <wp:posOffset>279935</wp:posOffset>
                </wp:positionV>
                <wp:extent cx="4582795" cy="1851025"/>
                <wp:effectExtent l="0" t="0" r="14605" b="15875"/>
                <wp:wrapNone/>
                <wp:docPr id="1271166563" name="Arc 4"/>
                <wp:cNvGraphicFramePr/>
                <a:graphic xmlns:a="http://schemas.openxmlformats.org/drawingml/2006/main">
                  <a:graphicData uri="http://schemas.microsoft.com/office/word/2010/wordprocessingShape">
                    <wps:wsp>
                      <wps:cNvSpPr/>
                      <wps:spPr>
                        <a:xfrm rot="10800000">
                          <a:off x="0" y="0"/>
                          <a:ext cx="4582795" cy="1851025"/>
                        </a:xfrm>
                        <a:prstGeom prst="arc">
                          <a:avLst>
                            <a:gd name="adj1" fmla="val 10814908"/>
                            <a:gd name="adj2" fmla="val 0"/>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0DA2F9" id="Arc 4" o:spid="_x0000_s1026" style="position:absolute;margin-left:54.65pt;margin-top:22.05pt;width:360.85pt;height:145.75pt;rotation:180;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" path="m132,915576nsc13624,408019,1036716,-445,2293405,,3558125,447,4582796,414682,4582796,925513r-2291398,l132,915576xem132,915576nfc13624,408019,1036716,-445,2293405,,3558125,447,4582796,414682,4582796,925513e" filled="f" strokecolor="windowText" strokeweight=".5pt">
                <v:stroke dashstyle="dash" joinstyle="miter"/>
                <v:path arrowok="t" o:connecttype="custom" o:connectlocs="132,915576;2293405,0;4582796,925513" o:connectangles="0,0,0"/>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1600" behindDoc="0" locked="0" layoutInCell="1" allowOverlap="1" wp14:anchorId="13F4E3CF" wp14:editId="34D43047">
                <wp:simplePos x="0" y="0"/>
                <wp:positionH relativeFrom="column">
                  <wp:posOffset>4022372</wp:posOffset>
                </wp:positionH>
                <wp:positionV relativeFrom="paragraph">
                  <wp:posOffset>245745</wp:posOffset>
                </wp:positionV>
                <wp:extent cx="643467" cy="316089"/>
                <wp:effectExtent l="0" t="0" r="4445" b="3175"/>
                <wp:wrapNone/>
                <wp:docPr id="797405975" name="Text Box 3"/>
                <wp:cNvGraphicFramePr/>
                <a:graphic xmlns:a="http://schemas.openxmlformats.org/drawingml/2006/main">
                  <a:graphicData uri="http://schemas.microsoft.com/office/word/2010/wordprocessingShape">
                    <wps:wsp>
                      <wps:cNvSpPr txBox="1"/>
                      <wps:spPr>
                        <a:xfrm>
                          <a:off x="0" y="0"/>
                          <a:ext cx="643467" cy="316089"/>
                        </a:xfrm>
                        <a:prstGeom prst="rect">
                          <a:avLst/>
                        </a:prstGeom>
                        <a:solidFill>
                          <a:sysClr val="window" lastClr="FFFFFF"/>
                        </a:solidFill>
                        <a:ln w="6350">
                          <a:noFill/>
                        </a:ln>
                      </wps:spPr>
                      <wps:txbx>
                        <w:txbxContent>
                          <w:p w14:paraId="302B6619"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4E3CF" id="_x0000_s1028" type="#_x0000_t202" style="position:absolute;margin-left:316.7pt;margin-top:19.35pt;width:50.65pt;height:24.9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" fillcolor="window" stroked="f" strokeweight=".5pt">
                <v:textbox>
                  <w:txbxContent>
                    <w:p w14:paraId="302B6619"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.89***</w:t>
                      </w:r>
                    </w:p>
                  </w:txbxContent>
                </v:textbox>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0576" behindDoc="0" locked="0" layoutInCell="1" allowOverlap="1" wp14:anchorId="4B4CD07C" wp14:editId="5CE703D4">
                <wp:simplePos x="0" y="0"/>
                <wp:positionH relativeFrom="column">
                  <wp:posOffset>1286510</wp:posOffset>
                </wp:positionH>
                <wp:positionV relativeFrom="paragraph">
                  <wp:posOffset>240524</wp:posOffset>
                </wp:positionV>
                <wp:extent cx="564445" cy="315595"/>
                <wp:effectExtent l="0" t="0" r="0" b="1905"/>
                <wp:wrapNone/>
                <wp:docPr id="1982185827" name="Text Box 3"/>
                <wp:cNvGraphicFramePr/>
                <a:graphic xmlns:a="http://schemas.openxmlformats.org/drawingml/2006/main">
                  <a:graphicData uri="http://schemas.microsoft.com/office/word/2010/wordprocessingShape">
                    <wps:wsp>
                      <wps:cNvSpPr txBox="1"/>
                      <wps:spPr>
                        <a:xfrm>
                          <a:off x="0" y="0"/>
                          <a:ext cx="564445" cy="315595"/>
                        </a:xfrm>
                        <a:prstGeom prst="rect">
                          <a:avLst/>
                        </a:prstGeom>
                        <a:solidFill>
                          <a:sysClr val="window" lastClr="FFFFFF"/>
                        </a:solidFill>
                        <a:ln w="6350">
                          <a:noFill/>
                        </a:ln>
                      </wps:spPr>
                      <wps:txbx>
                        <w:txbxContent>
                          <w:p w14:paraId="0BF89D69"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4CD07C" id="_x0000_s1029" type="#_x0000_t202" style="position:absolute;margin-left:101.3pt;margin-top:18.95pt;width:44.45pt;height:24.8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" fillcolor="window" stroked="f" strokeweight=".5pt">
                <v:textbox>
                  <w:txbxContent>
                    <w:p w14:paraId="0BF89D69"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-.54**</w:t>
                      </w:r>
                    </w:p>
                  </w:txbxContent>
                </v:textbox>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8528" behindDoc="0" locked="0" layoutInCell="1" allowOverlap="1" wp14:anchorId="258AD39A" wp14:editId="204531F9">
                <wp:simplePos x="0" y="0"/>
                <wp:positionH relativeFrom="column">
                  <wp:posOffset>3583940</wp:posOffset>
                </wp:positionH>
                <wp:positionV relativeFrom="paragraph">
                  <wp:posOffset>269734</wp:posOffset>
                </wp:positionV>
                <wp:extent cx="948055" cy="666045"/>
                <wp:effectExtent l="12700" t="12700" r="29845" b="33020"/>
                <wp:wrapNone/>
                <wp:docPr id="783675995"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D2D793" id="Straight Arrow Connector 2" o:spid="_x0000_s1026" type="#_x0000_t32" style="position:absolute;margin-left:282.2pt;margin-top:21.25pt;width:74.65pt;height:52.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" strokecolor="windowText" strokeweight="2pt">
                <v:stroke endarrow="block" joinstyle="miter"/>
              </v:shape>
            </w:pict>
          </mc:Fallback>
        </mc:AlternateContent>
      </w:r>
    </w:p>
    <w:p w14:paraId="39F60CC2" w14:textId="77777777" w:rsidR="00DE5589" w:rsidRPr="00DE5589" w:rsidRDefault="00DE5589" w:rsidP="00DE5589">
      <w:pPr>
        <w:spacing w:after="160" w:line="278" w:lineRule="auto"/>
        <w:jc w:val="left"/>
        <w:rPr>
          <w:rFonts w:ascii="Times New Roman" w:eastAsia="Aptos" w:hAnsi="Times New Roman"/>
          <w:color w:val="auto"/>
          <w:kern w:val="2"/>
          <w:sz w:val="24"/>
          <w:szCs w:val="24"/>
          <w:lang w:eastAsia="en-US"/>
          <w14:ligatures w14:val="standardContextual"/>
        </w:rPr>
      </w:pPr>
    </w:p>
    <w:p w14:paraId="2F544A44" w14:textId="512D737C" w:rsidR="00DE5589" w:rsidRPr="00DE5589" w:rsidRDefault="00DE5589" w:rsidP="00DE5589">
      <w:pPr>
        <w:spacing w:after="160" w:line="278" w:lineRule="auto"/>
        <w:jc w:val="left"/>
        <w:rPr>
          <w:rFonts w:ascii="Times New Roman" w:eastAsia="Aptos" w:hAnsi="Times New Roman"/>
          <w:color w:val="auto"/>
          <w:kern w:val="2"/>
          <w:sz w:val="24"/>
          <w:szCs w:val="24"/>
          <w:lang w:eastAsia="en-US"/>
          <w14:ligatures w14:val="standardContextual"/>
        </w:rPr>
      </w:pP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4432" behindDoc="0" locked="0" layoutInCell="1" allowOverlap="1" wp14:anchorId="68CFB0B7" wp14:editId="51A5C10F">
                <wp:simplePos x="0" y="0"/>
                <wp:positionH relativeFrom="column">
                  <wp:posOffset>4568586</wp:posOffset>
                </wp:positionH>
                <wp:positionV relativeFrom="paragraph">
                  <wp:posOffset>40005</wp:posOffset>
                </wp:positionV>
                <wp:extent cx="1264285" cy="518795"/>
                <wp:effectExtent l="0" t="0" r="18415" b="14605"/>
                <wp:wrapNone/>
                <wp:docPr id="1560397055" name="Text Box 1"/>
                <wp:cNvGraphicFramePr/>
                <a:graphic xmlns:a="http://schemas.openxmlformats.org/drawingml/2006/main">
                  <a:graphicData uri="http://schemas.microsoft.com/office/word/2010/wordprocessingShape">
                    <wps:wsp>
                      <wps:cNvSpPr txBox="1"/>
                      <wps:spPr>
                        <a:xfrm>
                          <a:off x="0" y="0"/>
                          <a:ext cx="1264285" cy="518795"/>
                        </a:xfrm>
                        <a:prstGeom prst="rect">
                          <a:avLst/>
                        </a:prstGeom>
                        <a:solidFill>
                          <a:sysClr val="window" lastClr="FFFFFF"/>
                        </a:solidFill>
                        <a:ln w="6350">
                          <a:solidFill>
                            <a:prstClr val="black"/>
                          </a:solidFill>
                        </a:ln>
                      </wps:spPr>
                      <wps:txbx>
                        <w:txbxContent>
                          <w:p w14:paraId="1B32B183" w14:textId="77777777" w:rsidR="00DE5589" w:rsidRPr="00632AAC" w:rsidRDefault="00DE5589" w:rsidP="00DE5589">
                            <w:pPr>
                              <w:jc w:val="center"/>
                              <w:rPr>
                                <w:rFonts w:ascii="Times New Roman" w:hAnsi="Times New Roman"/>
                              </w:rPr>
                            </w:pPr>
                            <w:r w:rsidRPr="00632AAC">
                              <w:rPr>
                                <w:rFonts w:ascii="Times New Roman" w:hAnsi="Times New Roman"/>
                              </w:rPr>
                              <w:t>Subjective Team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CFB0B7" id="_x0000_s1030" type="#_x0000_t202" style="position:absolute;margin-left:359.75pt;margin-top:3.15pt;width:99.55pt;height:40.8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8MRAIAAJQEAAAOAAAAZHJzL2Uyb0RvYy54bWysVN9v2jAQfp+0/8Hy+wgwo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" fillcolor="window" strokeweight=".5pt">
                <v:textbox>
                  <w:txbxContent>
                    <w:p w14:paraId="1B32B183" w14:textId="77777777" w:rsidR="00DE5589" w:rsidRPr="00632AAC" w:rsidRDefault="00DE5589" w:rsidP="00DE5589">
                      <w:pPr>
                        <w:jc w:val="center"/>
                        <w:rPr>
                          <w:rFonts w:ascii="Times New Roman" w:hAnsi="Times New Roman"/>
                        </w:rPr>
                      </w:pPr>
                      <w:r w:rsidRPr="00632AAC">
                        <w:rPr>
                          <w:rFonts w:ascii="Times New Roman" w:hAnsi="Times New Roman"/>
                        </w:rPr>
                        <w:t>Subjective Team Performance</w:t>
                      </w:r>
                    </w:p>
                  </w:txbxContent>
                </v:textbox>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8768" behindDoc="0" locked="0" layoutInCell="1" allowOverlap="1" wp14:anchorId="514FA908" wp14:editId="454E1C83">
                <wp:simplePos x="0" y="0"/>
                <wp:positionH relativeFrom="column">
                  <wp:posOffset>100486</wp:posOffset>
                </wp:positionH>
                <wp:positionV relativeFrom="paragraph">
                  <wp:posOffset>40640</wp:posOffset>
                </wp:positionV>
                <wp:extent cx="1264355" cy="519289"/>
                <wp:effectExtent l="0" t="0" r="18415" b="14605"/>
                <wp:wrapNone/>
                <wp:docPr id="1232090533"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180BC1AE" w14:textId="77777777" w:rsidR="00DE5589" w:rsidRPr="00632AAC" w:rsidRDefault="00DE5589" w:rsidP="00DE5589">
                            <w:pPr>
                              <w:jc w:val="center"/>
                              <w:rPr>
                                <w:rFonts w:ascii="Times New Roman" w:hAnsi="Times New Roman"/>
                              </w:rPr>
                            </w:pPr>
                            <w:r w:rsidRPr="00632AAC">
                              <w:rPr>
                                <w:rFonts w:ascii="Times New Roman" w:hAnsi="Times New Roman"/>
                              </w:rPr>
                              <w:t>Narcissistic Rivalry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4FA908" id="_x0000_s1031" type="#_x0000_t202" style="position:absolute;margin-left:7.9pt;margin-top:3.2pt;width:99.55pt;height:40.9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sRAIAAJQEAAAOAAAAZHJzL2Uyb0RvYy54bWysVN9v2jAQfp+0/8Hy+whQY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" fillcolor="window" strokeweight=".5pt">
                <v:textbox>
                  <w:txbxContent>
                    <w:p w14:paraId="180BC1AE" w14:textId="77777777" w:rsidR="00DE5589" w:rsidRPr="00632AAC" w:rsidRDefault="00DE5589" w:rsidP="00DE5589">
                      <w:pPr>
                        <w:jc w:val="center"/>
                        <w:rPr>
                          <w:rFonts w:ascii="Times New Roman" w:hAnsi="Times New Roman"/>
                        </w:rPr>
                      </w:pPr>
                      <w:r w:rsidRPr="00632AAC">
                        <w:rPr>
                          <w:rFonts w:ascii="Times New Roman" w:hAnsi="Times New Roman"/>
                        </w:rPr>
                        <w:t>Narcissistic Rivalry</w:t>
                      </w:r>
                    </w:p>
                  </w:txbxContent>
                </v:textbox>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3648" behindDoc="0" locked="0" layoutInCell="1" allowOverlap="1" wp14:anchorId="0E0BE0FC" wp14:editId="78C2E69B">
                <wp:simplePos x="0" y="0"/>
                <wp:positionH relativeFrom="column">
                  <wp:posOffset>4164330</wp:posOffset>
                </wp:positionH>
                <wp:positionV relativeFrom="paragraph">
                  <wp:posOffset>677121</wp:posOffset>
                </wp:positionV>
                <wp:extent cx="464044" cy="316089"/>
                <wp:effectExtent l="0" t="0" r="6350" b="1905"/>
                <wp:wrapNone/>
                <wp:docPr id="1788999161" name="Text Box 3"/>
                <wp:cNvGraphicFramePr/>
                <a:graphic xmlns:a="http://schemas.openxmlformats.org/drawingml/2006/main">
                  <a:graphicData uri="http://schemas.microsoft.com/office/word/2010/wordprocessingShape">
                    <wps:wsp>
                      <wps:cNvSpPr txBox="1"/>
                      <wps:spPr>
                        <a:xfrm>
                          <a:off x="0" y="0"/>
                          <a:ext cx="464044" cy="316089"/>
                        </a:xfrm>
                        <a:prstGeom prst="rect">
                          <a:avLst/>
                        </a:prstGeom>
                        <a:solidFill>
                          <a:sysClr val="window" lastClr="FFFFFF"/>
                        </a:solidFill>
                        <a:ln w="6350">
                          <a:noFill/>
                        </a:ln>
                      </wps:spPr>
                      <wps:txbx>
                        <w:txbxContent>
                          <w:p w14:paraId="5BBB6DD4"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BE0FC" id="_x0000_s1032" type="#_x0000_t202" style="position:absolute;margin-left:327.9pt;margin-top:53.3pt;width:36.55pt;height:24.9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" fillcolor="window" stroked="f" strokeweight=".5pt">
                <v:textbox>
                  <w:txbxContent>
                    <w:p w14:paraId="5BBB6DD4"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-.24</w:t>
                      </w:r>
                    </w:p>
                  </w:txbxContent>
                </v:textbox>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2624" behindDoc="0" locked="0" layoutInCell="1" allowOverlap="1" wp14:anchorId="6815B7F3" wp14:editId="243ED7FF">
                <wp:simplePos x="0" y="0"/>
                <wp:positionH relativeFrom="column">
                  <wp:posOffset>1366873</wp:posOffset>
                </wp:positionH>
                <wp:positionV relativeFrom="paragraph">
                  <wp:posOffset>678180</wp:posOffset>
                </wp:positionV>
                <wp:extent cx="395111" cy="315595"/>
                <wp:effectExtent l="0" t="0" r="0" b="1905"/>
                <wp:wrapNone/>
                <wp:docPr id="1397219726" name="Text Box 3"/>
                <wp:cNvGraphicFramePr/>
                <a:graphic xmlns:a="http://schemas.openxmlformats.org/drawingml/2006/main">
                  <a:graphicData uri="http://schemas.microsoft.com/office/word/2010/wordprocessingShape">
                    <wps:wsp>
                      <wps:cNvSpPr txBox="1"/>
                      <wps:spPr>
                        <a:xfrm>
                          <a:off x="0" y="0"/>
                          <a:ext cx="395111" cy="315595"/>
                        </a:xfrm>
                        <a:prstGeom prst="rect">
                          <a:avLst/>
                        </a:prstGeom>
                        <a:solidFill>
                          <a:sysClr val="window" lastClr="FFFFFF"/>
                        </a:solidFill>
                        <a:ln w="6350">
                          <a:noFill/>
                        </a:ln>
                      </wps:spPr>
                      <wps:txbx>
                        <w:txbxContent>
                          <w:p w14:paraId="4071500F"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15B7F3" id="_x0000_s1033" type="#_x0000_t202" style="position:absolute;margin-left:107.65pt;margin-top:53.4pt;width:31.1pt;height:24.8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" fillcolor="window" stroked="f" strokeweight=".5pt">
                <v:textbox>
                  <w:txbxContent>
                    <w:p w14:paraId="4071500F"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.09</w:t>
                      </w:r>
                    </w:p>
                  </w:txbxContent>
                </v:textbox>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4672" behindDoc="0" locked="0" layoutInCell="1" allowOverlap="1" wp14:anchorId="19F108A3" wp14:editId="4EE51521">
                <wp:simplePos x="0" y="0"/>
                <wp:positionH relativeFrom="column">
                  <wp:posOffset>2325511</wp:posOffset>
                </wp:positionH>
                <wp:positionV relativeFrom="paragraph">
                  <wp:posOffset>69004</wp:posOffset>
                </wp:positionV>
                <wp:extent cx="1253067" cy="259080"/>
                <wp:effectExtent l="0" t="0" r="4445" b="0"/>
                <wp:wrapNone/>
                <wp:docPr id="547403392" name="Text Box 3"/>
                <wp:cNvGraphicFramePr/>
                <a:graphic xmlns:a="http://schemas.openxmlformats.org/drawingml/2006/main">
                  <a:graphicData uri="http://schemas.microsoft.com/office/word/2010/wordprocessingShape">
                    <wps:wsp>
                      <wps:cNvSpPr txBox="1"/>
                      <wps:spPr>
                        <a:xfrm>
                          <a:off x="0" y="0"/>
                          <a:ext cx="1253067" cy="259080"/>
                        </a:xfrm>
                        <a:prstGeom prst="rect">
                          <a:avLst/>
                        </a:prstGeom>
                        <a:solidFill>
                          <a:sysClr val="window" lastClr="FFFFFF"/>
                        </a:solidFill>
                        <a:ln w="6350">
                          <a:noFill/>
                        </a:ln>
                      </wps:spPr>
                      <wps:txbx>
                        <w:txbxContent>
                          <w:p w14:paraId="56191475"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c’ = .52 / c = .009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108A3" id="_x0000_s1034" type="#_x0000_t202" style="position:absolute;margin-left:183.1pt;margin-top:5.45pt;width:98.65pt;height:20.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" fillcolor="window" stroked="f" strokeweight=".5pt">
                <v:textbox>
                  <w:txbxContent>
                    <w:p w14:paraId="56191475" w14:textId="77777777" w:rsidR="00DE5589" w:rsidRPr="00632AAC" w:rsidRDefault="00DE5589" w:rsidP="00DE5589">
                      <w:pPr>
                        <w:rPr>
                          <w:rFonts w:ascii="Times New Roman" w:hAnsi="Times New Roman"/>
                          <w:sz w:val="22"/>
                          <w:szCs w:val="22"/>
                        </w:rPr>
                      </w:pPr>
                      <w:r w:rsidRPr="00632AAC">
                        <w:rPr>
                          <w:rFonts w:ascii="Times New Roman" w:hAnsi="Times New Roman"/>
                          <w:sz w:val="22"/>
                          <w:szCs w:val="22"/>
                        </w:rPr>
                        <w:t>c’ = .52 / c = .009</w:t>
                      </w:r>
                    </w:p>
                  </w:txbxContent>
                </v:textbox>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6480" behindDoc="0" locked="0" layoutInCell="1" allowOverlap="1" wp14:anchorId="45686A81" wp14:editId="1C040DE7">
                <wp:simplePos x="0" y="0"/>
                <wp:positionH relativeFrom="column">
                  <wp:posOffset>1366096</wp:posOffset>
                </wp:positionH>
                <wp:positionV relativeFrom="paragraph">
                  <wp:posOffset>400050</wp:posOffset>
                </wp:positionV>
                <wp:extent cx="948055" cy="666045"/>
                <wp:effectExtent l="0" t="0" r="29845" b="33020"/>
                <wp:wrapNone/>
                <wp:docPr id="253788997"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D09B9C" id="Straight Arrow Connector 2" o:spid="_x0000_s1026" type="#_x0000_t32" style="position:absolute;margin-left:107.55pt;margin-top:31.5pt;width:74.65pt;height:52.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" strokecolor="windowText" strokeweight=".5pt">
                <v:stroke dashstyle="longDash" endarrow="block" joinstyle="miter"/>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7504" behindDoc="0" locked="0" layoutInCell="1" allowOverlap="1" wp14:anchorId="65645F56" wp14:editId="56AA4B2C">
                <wp:simplePos x="0" y="0"/>
                <wp:positionH relativeFrom="column">
                  <wp:posOffset>3578578</wp:posOffset>
                </wp:positionH>
                <wp:positionV relativeFrom="paragraph">
                  <wp:posOffset>407457</wp:posOffset>
                </wp:positionV>
                <wp:extent cx="947773" cy="651369"/>
                <wp:effectExtent l="0" t="25400" r="30480" b="22225"/>
                <wp:wrapNone/>
                <wp:docPr id="466622639" name="Straight Arrow Connector 2"/>
                <wp:cNvGraphicFramePr/>
                <a:graphic xmlns:a="http://schemas.openxmlformats.org/drawingml/2006/main">
                  <a:graphicData uri="http://schemas.microsoft.com/office/word/2010/wordprocessingShape">
                    <wps:wsp>
                      <wps:cNvCnPr/>
                      <wps:spPr>
                        <a:xfrm flipV="1">
                          <a:off x="0" y="0"/>
                          <a:ext cx="947773" cy="651369"/>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E1D3F6" id="Straight Arrow Connector 2" o:spid="_x0000_s1026" type="#_x0000_t32" style="position:absolute;margin-left:281.8pt;margin-top:32.1pt;width:74.65pt;height:51.3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" strokecolor="windowText" strokeweight=".5pt">
                <v:stroke dashstyle="longDash" endarrow="block" joinstyle="miter"/>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9552" behindDoc="0" locked="0" layoutInCell="1" allowOverlap="1" wp14:anchorId="5E12BB29" wp14:editId="0FA30E7B">
                <wp:simplePos x="0" y="0"/>
                <wp:positionH relativeFrom="column">
                  <wp:posOffset>1365956</wp:posOffset>
                </wp:positionH>
                <wp:positionV relativeFrom="paragraph">
                  <wp:posOffset>358211</wp:posOffset>
                </wp:positionV>
                <wp:extent cx="3160888" cy="45719"/>
                <wp:effectExtent l="0" t="63500" r="0" b="43815"/>
                <wp:wrapNone/>
                <wp:docPr id="1090749202" name="Straight Arrow Connector 2"/>
                <wp:cNvGraphicFramePr/>
                <a:graphic xmlns:a="http://schemas.openxmlformats.org/drawingml/2006/main">
                  <a:graphicData uri="http://schemas.microsoft.com/office/word/2010/wordprocessingShape">
                    <wps:wsp>
                      <wps:cNvCnPr/>
                      <wps:spPr>
                        <a:xfrm flipV="1">
                          <a:off x="0" y="0"/>
                          <a:ext cx="31608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21F862" id="Straight Arrow Connector 2" o:spid="_x0000_s1026" type="#_x0000_t32" style="position:absolute;margin-left:107.55pt;margin-top:28.2pt;width:248.9pt;height:3.6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" strokecolor="windowText" strokeweight=".5pt">
                <v:stroke endarrow="block" joinstyle="miter"/>
              </v:shape>
            </w:pict>
          </mc:Fallback>
        </mc:AlternateContent>
      </w: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3408" behindDoc="0" locked="0" layoutInCell="1" allowOverlap="1" wp14:anchorId="7D6F3E73" wp14:editId="3F678F59">
                <wp:simplePos x="0" y="0"/>
                <wp:positionH relativeFrom="column">
                  <wp:posOffset>2313234</wp:posOffset>
                </wp:positionH>
                <wp:positionV relativeFrom="paragraph">
                  <wp:posOffset>756285</wp:posOffset>
                </wp:positionV>
                <wp:extent cx="1264355" cy="519289"/>
                <wp:effectExtent l="0" t="0" r="18415" b="14605"/>
                <wp:wrapNone/>
                <wp:docPr id="463739330"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02D09C60" w14:textId="77777777" w:rsidR="00DE5589" w:rsidRPr="00632AAC" w:rsidRDefault="00DE5589" w:rsidP="00DE5589">
                            <w:pPr>
                              <w:spacing w:line="240" w:lineRule="auto"/>
                              <w:contextualSpacing/>
                              <w:jc w:val="center"/>
                              <w:rPr>
                                <w:rFonts w:ascii="Times New Roman" w:hAnsi="Times New Roman"/>
                              </w:rPr>
                            </w:pPr>
                            <w:r w:rsidRPr="00632AAC">
                              <w:rPr>
                                <w:rFonts w:ascii="Times New Roman" w:hAnsi="Times New Roman"/>
                              </w:rPr>
                              <w:t>Team Conflict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6F3E73" id="_x0000_s1035" type="#_x0000_t202" style="position:absolute;margin-left:182.15pt;margin-top:59.55pt;width:99.55pt;height:40.9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" fillcolor="window" strokeweight=".5pt">
                <v:textbox>
                  <w:txbxContent>
                    <w:p w14:paraId="02D09C60" w14:textId="77777777" w:rsidR="00DE5589" w:rsidRPr="00632AAC" w:rsidRDefault="00DE5589" w:rsidP="00DE5589">
                      <w:pPr>
                        <w:spacing w:line="240" w:lineRule="auto"/>
                        <w:contextualSpacing/>
                        <w:jc w:val="center"/>
                        <w:rPr>
                          <w:rFonts w:ascii="Times New Roman" w:hAnsi="Times New Roman"/>
                        </w:rPr>
                      </w:pPr>
                      <w:r w:rsidRPr="00632AAC">
                        <w:rPr>
                          <w:rFonts w:ascii="Times New Roman" w:hAnsi="Times New Roman"/>
                        </w:rPr>
                        <w:t>Team Conflict</w:t>
                      </w:r>
                    </w:p>
                  </w:txbxContent>
                </v:textbox>
              </v:shape>
            </w:pict>
          </mc:Fallback>
        </mc:AlternateContent>
      </w:r>
    </w:p>
    <w:p w14:paraId="4FB1D9BC" w14:textId="77777777" w:rsidR="00DE5589" w:rsidRPr="00DE5589" w:rsidRDefault="00DE5589" w:rsidP="00DE5589">
      <w:pPr>
        <w:spacing w:after="160" w:line="278" w:lineRule="auto"/>
        <w:jc w:val="left"/>
        <w:rPr>
          <w:rFonts w:ascii="Times New Roman" w:eastAsia="Aptos" w:hAnsi="Times New Roman"/>
          <w:color w:val="auto"/>
          <w:kern w:val="2"/>
          <w:sz w:val="24"/>
          <w:szCs w:val="24"/>
          <w:lang w:eastAsia="en-US"/>
          <w14:ligatures w14:val="standardContextual"/>
        </w:rPr>
      </w:pPr>
    </w:p>
    <w:p w14:paraId="74FAE2A0" w14:textId="77777777" w:rsidR="00DE5589" w:rsidRPr="00DE5589" w:rsidRDefault="00DE5589" w:rsidP="00DE5589">
      <w:pPr>
        <w:spacing w:after="160" w:line="278" w:lineRule="auto"/>
        <w:jc w:val="left"/>
        <w:rPr>
          <w:rFonts w:ascii="Times New Roman" w:eastAsia="Aptos" w:hAnsi="Times New Roman"/>
          <w:color w:val="auto"/>
          <w:kern w:val="2"/>
          <w:sz w:val="24"/>
          <w:szCs w:val="24"/>
          <w:lang w:eastAsia="en-US"/>
          <w14:ligatures w14:val="standardContextual"/>
        </w:rPr>
      </w:pPr>
    </w:p>
    <w:p w14:paraId="57D51274" w14:textId="7957A5E0" w:rsidR="00DE5589" w:rsidRPr="00DE5589" w:rsidRDefault="00DE5589" w:rsidP="00DE5589">
      <w:pPr>
        <w:spacing w:after="160" w:line="278" w:lineRule="auto"/>
        <w:jc w:val="left"/>
        <w:rPr>
          <w:rFonts w:ascii="Times New Roman" w:eastAsia="Aptos" w:hAnsi="Times New Roman"/>
          <w:color w:val="auto"/>
          <w:kern w:val="2"/>
          <w:sz w:val="24"/>
          <w:szCs w:val="24"/>
          <w:lang w:eastAsia="en-US"/>
          <w14:ligatures w14:val="standardContextual"/>
        </w:rPr>
      </w:pPr>
    </w:p>
    <w:p w14:paraId="2431CF93" w14:textId="32838AE5" w:rsidR="00DE5589" w:rsidRPr="00DE5589" w:rsidRDefault="00B32D32" w:rsidP="00DE5589">
      <w:pPr>
        <w:spacing w:after="160" w:line="278" w:lineRule="auto"/>
        <w:jc w:val="left"/>
        <w:rPr>
          <w:rFonts w:ascii="Times New Roman" w:eastAsia="Aptos" w:hAnsi="Times New Roman"/>
          <w:color w:val="auto"/>
          <w:kern w:val="2"/>
          <w:sz w:val="24"/>
          <w:szCs w:val="24"/>
          <w:lang w:eastAsia="en-US"/>
          <w14:ligatures w14:val="standardContextual"/>
        </w:rPr>
      </w:pPr>
      <w:r w:rsidRPr="00DE5589">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09792" behindDoc="0" locked="0" layoutInCell="1" allowOverlap="1" wp14:anchorId="42AD25F3" wp14:editId="61BB0B6F">
                <wp:simplePos x="0" y="0"/>
                <wp:positionH relativeFrom="column">
                  <wp:posOffset>3862873</wp:posOffset>
                </wp:positionH>
                <wp:positionV relativeFrom="paragraph">
                  <wp:posOffset>70589</wp:posOffset>
                </wp:positionV>
                <wp:extent cx="2220595" cy="305733"/>
                <wp:effectExtent l="0" t="0" r="1905" b="0"/>
                <wp:wrapNone/>
                <wp:docPr id="346990040" name="Text Box 3"/>
                <wp:cNvGraphicFramePr/>
                <a:graphic xmlns:a="http://schemas.openxmlformats.org/drawingml/2006/main">
                  <a:graphicData uri="http://schemas.microsoft.com/office/word/2010/wordprocessingShape">
                    <wps:wsp>
                      <wps:cNvSpPr txBox="1"/>
                      <wps:spPr>
                        <a:xfrm>
                          <a:off x="0" y="0"/>
                          <a:ext cx="2220595" cy="305733"/>
                        </a:xfrm>
                        <a:prstGeom prst="rect">
                          <a:avLst/>
                        </a:prstGeom>
                        <a:solidFill>
                          <a:sysClr val="window" lastClr="FFFFFF"/>
                        </a:solidFill>
                        <a:ln w="6350">
                          <a:noFill/>
                        </a:ln>
                      </wps:spPr>
                      <wps:txbx>
                        <w:txbxContent>
                          <w:p w14:paraId="1611E989" w14:textId="4AAF0750" w:rsidR="00DE5589" w:rsidRPr="00632AAC" w:rsidRDefault="00DE5589" w:rsidP="00DE5589">
                            <w:pPr>
                              <w:rPr>
                                <w:rFonts w:ascii="Times New Roman" w:hAnsi="Times New Roman"/>
                                <w:sz w:val="22"/>
                                <w:szCs w:val="22"/>
                              </w:rPr>
                            </w:pPr>
                            <w:r>
                              <w:rPr>
                                <w:rFonts w:ascii="Times New Roman" w:hAnsi="Times New Roman"/>
                                <w:sz w:val="22"/>
                                <w:szCs w:val="22"/>
                              </w:rPr>
                              <w:t>Indirect: -.02 (95% CI [-.20, .09]</w:t>
                            </w:r>
                            <w:r w:rsidR="00B32D32">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D25F3" id="_x0000_s1036" type="#_x0000_t202" style="position:absolute;margin-left:304.15pt;margin-top:5.55pt;width:174.85pt;height:24.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" fillcolor="window" stroked="f" strokeweight=".5pt">
                <v:textbox>
                  <w:txbxContent>
                    <w:p w14:paraId="1611E989" w14:textId="4AAF0750" w:rsidR="00DE5589" w:rsidRPr="00632AAC" w:rsidRDefault="00DE5589" w:rsidP="00DE5589">
                      <w:pPr>
                        <w:rPr>
                          <w:rFonts w:ascii="Times New Roman" w:hAnsi="Times New Roman"/>
                          <w:sz w:val="22"/>
                          <w:szCs w:val="22"/>
                        </w:rPr>
                      </w:pPr>
                      <w:r>
                        <w:rPr>
                          <w:rFonts w:ascii="Times New Roman" w:hAnsi="Times New Roman"/>
                          <w:sz w:val="22"/>
                          <w:szCs w:val="22"/>
                        </w:rPr>
                        <w:t>Indirect: -.02 (95% CI [-.20, .09]</w:t>
                      </w:r>
                      <w:r w:rsidR="00B32D32">
                        <w:rPr>
                          <w:rFonts w:ascii="Times New Roman" w:hAnsi="Times New Roman"/>
                          <w:sz w:val="22"/>
                          <w:szCs w:val="22"/>
                        </w:rPr>
                        <w:t>)</w:t>
                      </w:r>
                    </w:p>
                  </w:txbxContent>
                </v:textbox>
              </v:shape>
            </w:pict>
          </mc:Fallback>
        </mc:AlternateContent>
      </w:r>
    </w:p>
    <w:p w14:paraId="05DB4B76" w14:textId="77777777" w:rsidR="00DE5589" w:rsidRPr="00DE5589" w:rsidRDefault="00DE5589" w:rsidP="00DE5589">
      <w:pPr>
        <w:spacing w:after="160" w:line="278" w:lineRule="auto"/>
        <w:jc w:val="left"/>
        <w:rPr>
          <w:rFonts w:ascii="Times New Roman" w:eastAsia="Aptos" w:hAnsi="Times New Roman"/>
          <w:color w:val="auto"/>
          <w:kern w:val="2"/>
          <w:sz w:val="22"/>
          <w:szCs w:val="22"/>
          <w:lang w:eastAsia="en-US"/>
          <w14:ligatures w14:val="standardContextual"/>
        </w:rPr>
      </w:pPr>
      <w:r w:rsidRPr="00DE5589">
        <w:rPr>
          <w:rFonts w:ascii="Times New Roman" w:eastAsia="Aptos" w:hAnsi="Times New Roman"/>
          <w:i/>
          <w:iCs/>
          <w:color w:val="auto"/>
          <w:kern w:val="2"/>
          <w:sz w:val="22"/>
          <w:szCs w:val="22"/>
          <w:lang w:eastAsia="en-US"/>
          <w14:ligatures w14:val="standardContextual"/>
        </w:rPr>
        <w:t>Note.</w:t>
      </w:r>
      <w:r w:rsidRPr="00DE5589">
        <w:rPr>
          <w:rFonts w:ascii="Times New Roman" w:eastAsia="Aptos" w:hAnsi="Times New Roman"/>
          <w:color w:val="auto"/>
          <w:kern w:val="2"/>
          <w:sz w:val="22"/>
          <w:szCs w:val="22"/>
          <w:lang w:eastAsia="en-US"/>
          <w14:ligatures w14:val="standardContextual"/>
        </w:rPr>
        <w:t xml:space="preserve"> In this mediation analysis, covariates including gender, impression management, and narcissistic admiration were included, but their effects are not shown in the figure above for clarity. Significant and non-significant regression paths are indicated using regular (non-dashed) and dashed arrows, respectively. The path coefficients are unstandardized regression coefficients. </w:t>
      </w:r>
      <w:r w:rsidRPr="00DE5589">
        <w:rPr>
          <w:rFonts w:ascii="Times New Roman" w:eastAsia="Aptos" w:hAnsi="Times New Roman"/>
          <w:color w:val="auto"/>
          <w:kern w:val="2"/>
          <w:sz w:val="22"/>
          <w:szCs w:val="22"/>
          <w:lang w:eastAsia="en-US"/>
          <w14:ligatures w14:val="standardContextual"/>
        </w:rPr>
        <w:br/>
        <w:t>***</w:t>
      </w:r>
      <w:r w:rsidRPr="00DE5589">
        <w:rPr>
          <w:rFonts w:ascii="Times New Roman" w:eastAsia="Aptos" w:hAnsi="Times New Roman"/>
          <w:i/>
          <w:color w:val="auto"/>
          <w:kern w:val="2"/>
          <w:sz w:val="22"/>
          <w:szCs w:val="22"/>
          <w:lang w:eastAsia="en-US"/>
          <w14:ligatures w14:val="standardContextual"/>
        </w:rPr>
        <w:t>p</w:t>
      </w:r>
      <w:r w:rsidRPr="00DE5589">
        <w:rPr>
          <w:rFonts w:ascii="Times New Roman" w:eastAsia="Aptos" w:hAnsi="Times New Roman"/>
          <w:color w:val="auto"/>
          <w:kern w:val="2"/>
          <w:sz w:val="22"/>
          <w:szCs w:val="22"/>
          <w:lang w:eastAsia="en-US"/>
          <w14:ligatures w14:val="standardContextual"/>
        </w:rPr>
        <w:t xml:space="preserve"> &lt; .001. **</w:t>
      </w:r>
      <w:r w:rsidRPr="00DE5589">
        <w:rPr>
          <w:rFonts w:ascii="Times New Roman" w:eastAsia="Aptos" w:hAnsi="Times New Roman"/>
          <w:i/>
          <w:color w:val="auto"/>
          <w:kern w:val="2"/>
          <w:sz w:val="22"/>
          <w:szCs w:val="22"/>
          <w:lang w:eastAsia="en-US"/>
          <w14:ligatures w14:val="standardContextual"/>
        </w:rPr>
        <w:t>p</w:t>
      </w:r>
      <w:r w:rsidRPr="00DE5589">
        <w:rPr>
          <w:rFonts w:ascii="Times New Roman" w:eastAsia="Aptos" w:hAnsi="Times New Roman"/>
          <w:color w:val="auto"/>
          <w:kern w:val="2"/>
          <w:sz w:val="22"/>
          <w:szCs w:val="22"/>
          <w:lang w:eastAsia="en-US"/>
          <w14:ligatures w14:val="standardContextual"/>
        </w:rPr>
        <w:t xml:space="preserve"> &lt; .01. *</w:t>
      </w:r>
      <w:r w:rsidRPr="00DE5589">
        <w:rPr>
          <w:rFonts w:ascii="Times New Roman" w:eastAsia="Aptos" w:hAnsi="Times New Roman"/>
          <w:i/>
          <w:color w:val="auto"/>
          <w:kern w:val="2"/>
          <w:sz w:val="22"/>
          <w:szCs w:val="22"/>
          <w:lang w:eastAsia="en-US"/>
          <w14:ligatures w14:val="standardContextual"/>
        </w:rPr>
        <w:t>p</w:t>
      </w:r>
      <w:r w:rsidRPr="00DE5589">
        <w:rPr>
          <w:rFonts w:ascii="Times New Roman" w:eastAsia="Aptos" w:hAnsi="Times New Roman"/>
          <w:color w:val="auto"/>
          <w:kern w:val="2"/>
          <w:sz w:val="22"/>
          <w:szCs w:val="22"/>
          <w:lang w:eastAsia="en-US"/>
          <w14:ligatures w14:val="standardContextual"/>
        </w:rPr>
        <w:t xml:space="preserve"> &lt; .05.</w:t>
      </w:r>
    </w:p>
    <w:bookmarkEnd w:id="1"/>
    <w:p w14:paraId="3883A721" w14:textId="1E78FD74" w:rsidR="00E60F1F" w:rsidRDefault="00E11B55" w:rsidP="00BA25EE">
      <w:pPr>
        <w:pStyle w:val="MDPI31text"/>
      </w:pPr>
      <w:r w:rsidRPr="000E34D0">
        <w:t xml:space="preserve">Another model using objective team performance as the outcome (Figure 2) showed a similar pattern. Teams with high levels of narcissistic rivalry reported low team cohesion, which in turn was significantly associated with reduced objective team performance. </w:t>
      </w:r>
      <w:r>
        <w:t xml:space="preserve">Although </w:t>
      </w:r>
      <w:r w:rsidRPr="000E34D0">
        <w:t>the total effect was not significant, the direct effect became significant when accounting for the mediators, suggesting a potential suppression effect in which the indirect and direct pathways operate in opposing directions. The model explained 35% of the variance in objective team performance (R</w:t>
      </w:r>
      <w:r w:rsidRPr="000E34D0">
        <w:rPr>
          <w:vertAlign w:val="superscript"/>
        </w:rPr>
        <w:t>2</w:t>
      </w:r>
      <w:r w:rsidRPr="000E34D0">
        <w:t xml:space="preserve"> = .35).</w:t>
      </w:r>
    </w:p>
    <w:p w14:paraId="22A008CF" w14:textId="77777777" w:rsidR="00E60F1F" w:rsidRDefault="00E60F1F">
      <w:pPr>
        <w:spacing w:line="240" w:lineRule="auto"/>
        <w:jc w:val="left"/>
        <w:rPr>
          <w:rFonts w:eastAsia="Times New Roman"/>
          <w:snapToGrid w:val="0"/>
          <w:kern w:val="2"/>
          <w:szCs w:val="22"/>
          <w:lang w:eastAsia="de-DE" w:bidi="en-US"/>
          <w14:ligatures w14:val="standardContextual"/>
        </w:rPr>
      </w:pPr>
      <w:r>
        <w:br w:type="page"/>
      </w:r>
    </w:p>
    <w:p w14:paraId="287B5502" w14:textId="77777777" w:rsidR="00E11B55" w:rsidRDefault="00E11B55" w:rsidP="00BA25EE">
      <w:pPr>
        <w:pStyle w:val="MDPI31text"/>
      </w:pPr>
    </w:p>
    <w:p w14:paraId="5B16A30E" w14:textId="39AA6532" w:rsidR="005A76A4" w:rsidRDefault="004E5771" w:rsidP="004E5771">
      <w:pPr>
        <w:pStyle w:val="MDPI51figurecaption"/>
        <w:ind w:left="0"/>
        <w:jc w:val="both"/>
        <w:rPr>
          <w:rFonts w:eastAsia="Aptos"/>
        </w:rPr>
      </w:pPr>
      <w:r w:rsidRPr="005A76A4">
        <w:rPr>
          <w:rFonts w:ascii="Times New Roman" w:eastAsia="Aptos" w:hAnsi="Times New Roman"/>
          <w:noProof/>
          <w:color w:val="auto"/>
          <w:sz w:val="24"/>
          <w:szCs w:val="24"/>
          <w:lang w:eastAsia="en-US"/>
        </w:rPr>
        <mc:AlternateContent>
          <mc:Choice Requires="wps">
            <w:drawing>
              <wp:anchor distT="0" distB="0" distL="114300" distR="114300" simplePos="0" relativeHeight="251766784" behindDoc="0" locked="0" layoutInCell="1" allowOverlap="1" wp14:anchorId="2232B621" wp14:editId="6D216F5E">
                <wp:simplePos x="0" y="0"/>
                <wp:positionH relativeFrom="column">
                  <wp:posOffset>4385310</wp:posOffset>
                </wp:positionH>
                <wp:positionV relativeFrom="paragraph">
                  <wp:posOffset>488121</wp:posOffset>
                </wp:positionV>
                <wp:extent cx="2239010" cy="270588"/>
                <wp:effectExtent l="0" t="0" r="0" b="0"/>
                <wp:wrapNone/>
                <wp:docPr id="995018983" name="Text Box 3"/>
                <wp:cNvGraphicFramePr/>
                <a:graphic xmlns:a="http://schemas.openxmlformats.org/drawingml/2006/main">
                  <a:graphicData uri="http://schemas.microsoft.com/office/word/2010/wordprocessingShape">
                    <wps:wsp>
                      <wps:cNvSpPr txBox="1"/>
                      <wps:spPr>
                        <a:xfrm>
                          <a:off x="0" y="0"/>
                          <a:ext cx="2239010" cy="270588"/>
                        </a:xfrm>
                        <a:prstGeom prst="rect">
                          <a:avLst/>
                        </a:prstGeom>
                        <a:solidFill>
                          <a:sysClr val="window" lastClr="FFFFFF"/>
                        </a:solidFill>
                        <a:ln w="6350">
                          <a:noFill/>
                        </a:ln>
                      </wps:spPr>
                      <wps:txbx>
                        <w:txbxContent>
                          <w:p w14:paraId="3DD81D43" w14:textId="1FE141D1" w:rsidR="005A76A4" w:rsidRPr="00632AAC" w:rsidRDefault="005A76A4" w:rsidP="005A76A4">
                            <w:pPr>
                              <w:rPr>
                                <w:rFonts w:ascii="Times New Roman" w:hAnsi="Times New Roman"/>
                                <w:sz w:val="22"/>
                                <w:szCs w:val="22"/>
                              </w:rPr>
                            </w:pPr>
                            <w:r>
                              <w:rPr>
                                <w:rFonts w:ascii="Times New Roman" w:hAnsi="Times New Roman"/>
                                <w:sz w:val="22"/>
                                <w:szCs w:val="22"/>
                              </w:rPr>
                              <w:t>Indirect: -.32 (95% CI [-.65, -.08]</w:t>
                            </w:r>
                            <w:r w:rsidR="00B32D32">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B621" id="_x0000_s1037" type="#_x0000_t202" style="position:absolute;left:0;text-align:left;margin-left:345.3pt;margin-top:38.45pt;width:176.3pt;height:21.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" fillcolor="window" stroked="f" strokeweight=".5pt">
                <v:textbox>
                  <w:txbxContent>
                    <w:p w14:paraId="3DD81D43" w14:textId="1FE141D1" w:rsidR="005A76A4" w:rsidRPr="00632AAC" w:rsidRDefault="005A76A4" w:rsidP="005A76A4">
                      <w:pPr>
                        <w:rPr>
                          <w:rFonts w:ascii="Times New Roman" w:hAnsi="Times New Roman"/>
                          <w:sz w:val="22"/>
                          <w:szCs w:val="22"/>
                        </w:rPr>
                      </w:pPr>
                      <w:r>
                        <w:rPr>
                          <w:rFonts w:ascii="Times New Roman" w:hAnsi="Times New Roman"/>
                          <w:sz w:val="22"/>
                          <w:szCs w:val="22"/>
                        </w:rPr>
                        <w:t>Indirect: -.32 (95% CI [-.65, -.08]</w:t>
                      </w:r>
                      <w:r w:rsidR="00B32D32">
                        <w:rPr>
                          <w:rFonts w:ascii="Times New Roman" w:hAnsi="Times New Roman"/>
                          <w:sz w:val="22"/>
                          <w:szCs w:val="22"/>
                        </w:rPr>
                        <w:t>)</w:t>
                      </w:r>
                    </w:p>
                  </w:txbxContent>
                </v:textbox>
              </v:shape>
            </w:pict>
          </mc:Fallback>
        </mc:AlternateContent>
      </w:r>
      <w:r w:rsidR="005A76A4" w:rsidRPr="005A76A4">
        <w:rPr>
          <w:rFonts w:eastAsia="Aptos"/>
          <w:b/>
          <w:bCs/>
        </w:rPr>
        <w:t xml:space="preserve">Figure 2. </w:t>
      </w:r>
      <w:r w:rsidR="005A76A4" w:rsidRPr="005A76A4">
        <w:rPr>
          <w:rFonts w:eastAsia="Aptos"/>
        </w:rPr>
        <w:t>Mediation Analysis (PROCESS Model 4; Hayes, 2022) for Narcissistic Rivalry as the Predictor of Objective Team Performance</w:t>
      </w:r>
      <w:r w:rsidR="005A76A4">
        <w:rPr>
          <w:rFonts w:eastAsia="Aptos"/>
        </w:rPr>
        <w:t>.</w:t>
      </w:r>
    </w:p>
    <w:p w14:paraId="2986D591" w14:textId="5D9509EB"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5760" behindDoc="0" locked="0" layoutInCell="1" allowOverlap="1" wp14:anchorId="268477C1" wp14:editId="42F2E60E">
                <wp:simplePos x="0" y="0"/>
                <wp:positionH relativeFrom="column">
                  <wp:posOffset>641350</wp:posOffset>
                </wp:positionH>
                <wp:positionV relativeFrom="paragraph">
                  <wp:posOffset>75665</wp:posOffset>
                </wp:positionV>
                <wp:extent cx="4582795" cy="1851025"/>
                <wp:effectExtent l="12700" t="12700" r="14605" b="0"/>
                <wp:wrapNone/>
                <wp:docPr id="1439216326" name="Arc 4"/>
                <wp:cNvGraphicFramePr/>
                <a:graphic xmlns:a="http://schemas.openxmlformats.org/drawingml/2006/main">
                  <a:graphicData uri="http://schemas.microsoft.com/office/word/2010/wordprocessingShape">
                    <wps:wsp>
                      <wps:cNvSpPr/>
                      <wps:spPr>
                        <a:xfrm>
                          <a:off x="0" y="0"/>
                          <a:ext cx="4582795" cy="1851025"/>
                        </a:xfrm>
                        <a:prstGeom prst="arc">
                          <a:avLst>
                            <a:gd name="adj1" fmla="val 10814908"/>
                            <a:gd name="adj2" fmla="val 0"/>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0C4D49" id="Arc 4" o:spid="_x0000_s1026" style="position:absolute;margin-left:50.5pt;margin-top:5.95pt;width:360.85pt;height:145.7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" path="m132,915576nsc13624,408019,1036716,-445,2293405,,3558125,447,4582796,414682,4582796,925513r-2291398,l132,915576xem132,915576nfc13624,408019,1036716,-445,2293405,,3558125,447,4582796,414682,4582796,925513e" filled="f" strokecolor="windowText" strokeweight="2pt">
                <v:stroke joinstyle="miter"/>
                <v:path arrowok="t" o:connecttype="custom" o:connectlocs="132,915576;2293405,0;4582796,925513" o:connectangles="0,0,0"/>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53472" behindDoc="0" locked="0" layoutInCell="1" allowOverlap="1" wp14:anchorId="7B7070BD" wp14:editId="23A1F1B5">
                <wp:simplePos x="0" y="0"/>
                <wp:positionH relativeFrom="column">
                  <wp:posOffset>2318455</wp:posOffset>
                </wp:positionH>
                <wp:positionV relativeFrom="paragraph">
                  <wp:posOffset>305929</wp:posOffset>
                </wp:positionV>
                <wp:extent cx="1264355" cy="519289"/>
                <wp:effectExtent l="0" t="0" r="18415" b="14605"/>
                <wp:wrapNone/>
                <wp:docPr id="1487180421"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1831A56D" w14:textId="77777777" w:rsidR="005A76A4" w:rsidRPr="00632AAC" w:rsidRDefault="005A76A4" w:rsidP="005A76A4">
                            <w:pPr>
                              <w:jc w:val="center"/>
                              <w:rPr>
                                <w:rFonts w:ascii="Times New Roman" w:hAnsi="Times New Roman"/>
                              </w:rPr>
                            </w:pPr>
                            <w:r w:rsidRPr="00632AAC">
                              <w:rPr>
                                <w:rFonts w:ascii="Times New Roman" w:hAnsi="Times New Roman"/>
                              </w:rPr>
                              <w:t>Team Cohesion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7070BD" id="_x0000_s1038" type="#_x0000_t202" style="position:absolute;margin-left:182.55pt;margin-top:24.1pt;width:99.55pt;height:40.9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SRAIAAJUEAAAOAAAAZHJzL2Uyb0RvYy54bWysVN9v2jAQfp+0/8Hy+whQY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" fillcolor="window" strokeweight=".5pt">
                <v:textbox>
                  <w:txbxContent>
                    <w:p w14:paraId="1831A56D" w14:textId="77777777" w:rsidR="005A76A4" w:rsidRPr="00632AAC" w:rsidRDefault="005A76A4" w:rsidP="005A76A4">
                      <w:pPr>
                        <w:jc w:val="center"/>
                        <w:rPr>
                          <w:rFonts w:ascii="Times New Roman" w:hAnsi="Times New Roman"/>
                        </w:rPr>
                      </w:pPr>
                      <w:r w:rsidRPr="00632AAC">
                        <w:rPr>
                          <w:rFonts w:ascii="Times New Roman" w:hAnsi="Times New Roman"/>
                        </w:rPr>
                        <w:t>Team Cohesion</w:t>
                      </w:r>
                    </w:p>
                  </w:txbxContent>
                </v:textbox>
              </v:shape>
            </w:pict>
          </mc:Fallback>
        </mc:AlternateContent>
      </w:r>
    </w:p>
    <w:p w14:paraId="34BBEF26"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7808" behindDoc="0" locked="0" layoutInCell="1" allowOverlap="1" wp14:anchorId="16C267BA" wp14:editId="3B11FC2C">
                <wp:simplePos x="0" y="0"/>
                <wp:positionH relativeFrom="column">
                  <wp:posOffset>635267</wp:posOffset>
                </wp:positionH>
                <wp:positionV relativeFrom="paragraph">
                  <wp:posOffset>248118</wp:posOffset>
                </wp:positionV>
                <wp:extent cx="4582795" cy="1851025"/>
                <wp:effectExtent l="0" t="0" r="14605" b="15875"/>
                <wp:wrapNone/>
                <wp:docPr id="1870324800" name="Arc 4"/>
                <wp:cNvGraphicFramePr/>
                <a:graphic xmlns:a="http://schemas.openxmlformats.org/drawingml/2006/main">
                  <a:graphicData uri="http://schemas.microsoft.com/office/word/2010/wordprocessingShape">
                    <wps:wsp>
                      <wps:cNvSpPr/>
                      <wps:spPr>
                        <a:xfrm rot="10800000">
                          <a:off x="0" y="0"/>
                          <a:ext cx="4582795" cy="1851025"/>
                        </a:xfrm>
                        <a:prstGeom prst="arc">
                          <a:avLst>
                            <a:gd name="adj1" fmla="val 10814908"/>
                            <a:gd name="adj2" fmla="val 0"/>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6374BF" id="Arc 4" o:spid="_x0000_s1026" style="position:absolute;margin-left:50pt;margin-top:19.55pt;width:360.85pt;height:145.75pt;rotation:180;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" path="m132,915576nsc13624,408019,1036716,-445,2293405,,3558125,447,4582796,414682,4582796,925513r-2291398,l132,915576xem132,915576nfc13624,408019,1036716,-445,2293405,,3558125,447,4582796,414682,4582796,925513e" filled="f" strokecolor="windowText" strokeweight=".5pt">
                <v:stroke dashstyle="dash" joinstyle="miter"/>
                <v:path arrowok="t" o:connecttype="custom" o:connectlocs="132,915576;2293405,0;4582796,925513" o:connectangles="0,0,0"/>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1664" behindDoc="0" locked="0" layoutInCell="1" allowOverlap="1" wp14:anchorId="3C040744" wp14:editId="01978909">
                <wp:simplePos x="0" y="0"/>
                <wp:positionH relativeFrom="column">
                  <wp:posOffset>4022372</wp:posOffset>
                </wp:positionH>
                <wp:positionV relativeFrom="paragraph">
                  <wp:posOffset>245745</wp:posOffset>
                </wp:positionV>
                <wp:extent cx="643467" cy="316089"/>
                <wp:effectExtent l="0" t="0" r="4445" b="3175"/>
                <wp:wrapNone/>
                <wp:docPr id="166148483" name="Text Box 3"/>
                <wp:cNvGraphicFramePr/>
                <a:graphic xmlns:a="http://schemas.openxmlformats.org/drawingml/2006/main">
                  <a:graphicData uri="http://schemas.microsoft.com/office/word/2010/wordprocessingShape">
                    <wps:wsp>
                      <wps:cNvSpPr txBox="1"/>
                      <wps:spPr>
                        <a:xfrm>
                          <a:off x="0" y="0"/>
                          <a:ext cx="643467" cy="316089"/>
                        </a:xfrm>
                        <a:prstGeom prst="rect">
                          <a:avLst/>
                        </a:prstGeom>
                        <a:solidFill>
                          <a:sysClr val="window" lastClr="FFFFFF"/>
                        </a:solidFill>
                        <a:ln w="6350">
                          <a:noFill/>
                        </a:ln>
                      </wps:spPr>
                      <wps:txbx>
                        <w:txbxContent>
                          <w:p w14:paraId="08DC6D1E" w14:textId="77777777" w:rsidR="005A76A4" w:rsidRPr="00632AAC" w:rsidRDefault="005A76A4" w:rsidP="005A76A4">
                            <w:pPr>
                              <w:rPr>
                                <w:rFonts w:ascii="Times New Roman" w:hAnsi="Times New Roman"/>
                                <w:sz w:val="22"/>
                                <w:szCs w:val="22"/>
                              </w:rPr>
                            </w:pPr>
                            <w:r>
                              <w:rPr>
                                <w:rFonts w:ascii="Times New Roman" w:hAnsi="Times New Roman"/>
                                <w:sz w:val="22"/>
                                <w:szCs w:val="22"/>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040744" id="_x0000_s1039" type="#_x0000_t202" style="position:absolute;margin-left:316.7pt;margin-top:19.35pt;width:50.65pt;height:24.9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" fillcolor="window" stroked="f" strokeweight=".5pt">
                <v:textbox>
                  <w:txbxContent>
                    <w:p w14:paraId="08DC6D1E" w14:textId="77777777" w:rsidR="005A76A4" w:rsidRPr="00632AAC" w:rsidRDefault="005A76A4" w:rsidP="005A76A4">
                      <w:pPr>
                        <w:rPr>
                          <w:rFonts w:ascii="Times New Roman" w:hAnsi="Times New Roman"/>
                          <w:sz w:val="22"/>
                          <w:szCs w:val="22"/>
                        </w:rPr>
                      </w:pPr>
                      <w:r>
                        <w:rPr>
                          <w:rFonts w:ascii="Times New Roman" w:hAnsi="Times New Roman"/>
                          <w:sz w:val="22"/>
                          <w:szCs w:val="22"/>
                        </w:rPr>
                        <w:t>.60**</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0640" behindDoc="0" locked="0" layoutInCell="1" allowOverlap="1" wp14:anchorId="2D70BCC4" wp14:editId="59068245">
                <wp:simplePos x="0" y="0"/>
                <wp:positionH relativeFrom="column">
                  <wp:posOffset>1286510</wp:posOffset>
                </wp:positionH>
                <wp:positionV relativeFrom="paragraph">
                  <wp:posOffset>240524</wp:posOffset>
                </wp:positionV>
                <wp:extent cx="564445" cy="315595"/>
                <wp:effectExtent l="0" t="0" r="0" b="1905"/>
                <wp:wrapNone/>
                <wp:docPr id="1904409452" name="Text Box 3"/>
                <wp:cNvGraphicFramePr/>
                <a:graphic xmlns:a="http://schemas.openxmlformats.org/drawingml/2006/main">
                  <a:graphicData uri="http://schemas.microsoft.com/office/word/2010/wordprocessingShape">
                    <wps:wsp>
                      <wps:cNvSpPr txBox="1"/>
                      <wps:spPr>
                        <a:xfrm>
                          <a:off x="0" y="0"/>
                          <a:ext cx="564445" cy="315595"/>
                        </a:xfrm>
                        <a:prstGeom prst="rect">
                          <a:avLst/>
                        </a:prstGeom>
                        <a:solidFill>
                          <a:sysClr val="window" lastClr="FFFFFF"/>
                        </a:solidFill>
                        <a:ln w="6350">
                          <a:noFill/>
                        </a:ln>
                      </wps:spPr>
                      <wps:txbx>
                        <w:txbxContent>
                          <w:p w14:paraId="7FCFF062"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70BCC4" id="_x0000_s1040" type="#_x0000_t202" style="position:absolute;margin-left:101.3pt;margin-top:18.95pt;width:44.45pt;height:24.8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" fillcolor="window" stroked="f" strokeweight=".5pt">
                <v:textbox>
                  <w:txbxContent>
                    <w:p w14:paraId="7FCFF062"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-.54**</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58592" behindDoc="0" locked="0" layoutInCell="1" allowOverlap="1" wp14:anchorId="69C078F4" wp14:editId="17ED0FBF">
                <wp:simplePos x="0" y="0"/>
                <wp:positionH relativeFrom="column">
                  <wp:posOffset>3583940</wp:posOffset>
                </wp:positionH>
                <wp:positionV relativeFrom="paragraph">
                  <wp:posOffset>269734</wp:posOffset>
                </wp:positionV>
                <wp:extent cx="948055" cy="666045"/>
                <wp:effectExtent l="12700" t="12700" r="29845" b="33020"/>
                <wp:wrapNone/>
                <wp:docPr id="1594456134"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6C9796" id="Straight Arrow Connector 2" o:spid="_x0000_s1026" type="#_x0000_t32" style="position:absolute;margin-left:282.2pt;margin-top:21.25pt;width:74.65pt;height:52.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" strokecolor="windowText" strokeweight="2pt">
                <v:stroke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55520" behindDoc="0" locked="0" layoutInCell="1" allowOverlap="1" wp14:anchorId="7C81C376" wp14:editId="19348519">
                <wp:simplePos x="0" y="0"/>
                <wp:positionH relativeFrom="column">
                  <wp:posOffset>1365956</wp:posOffset>
                </wp:positionH>
                <wp:positionV relativeFrom="paragraph">
                  <wp:posOffset>246026</wp:posOffset>
                </wp:positionV>
                <wp:extent cx="948266" cy="723336"/>
                <wp:effectExtent l="12700" t="25400" r="29845" b="13335"/>
                <wp:wrapNone/>
                <wp:docPr id="1390475861" name="Straight Arrow Connector 2"/>
                <wp:cNvGraphicFramePr/>
                <a:graphic xmlns:a="http://schemas.openxmlformats.org/drawingml/2006/main">
                  <a:graphicData uri="http://schemas.microsoft.com/office/word/2010/wordprocessingShape">
                    <wps:wsp>
                      <wps:cNvCnPr/>
                      <wps:spPr>
                        <a:xfrm flipV="1">
                          <a:off x="0" y="0"/>
                          <a:ext cx="948266" cy="723336"/>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C41504" id="Straight Arrow Connector 2" o:spid="_x0000_s1026" type="#_x0000_t32" style="position:absolute;margin-left:107.55pt;margin-top:19.35pt;width:74.65pt;height:56.9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" strokecolor="windowText" strokeweight="2pt">
                <v:stroke endarrow="block" joinstyle="miter"/>
              </v:shape>
            </w:pict>
          </mc:Fallback>
        </mc:AlternateContent>
      </w:r>
    </w:p>
    <w:p w14:paraId="28D2511F"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277ED8F5"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4736" behindDoc="0" locked="0" layoutInCell="1" allowOverlap="1" wp14:anchorId="0EE2D40C" wp14:editId="2EED7A2C">
                <wp:simplePos x="0" y="0"/>
                <wp:positionH relativeFrom="column">
                  <wp:posOffset>2254462</wp:posOffset>
                </wp:positionH>
                <wp:positionV relativeFrom="paragraph">
                  <wp:posOffset>68580</wp:posOffset>
                </wp:positionV>
                <wp:extent cx="1467344" cy="259080"/>
                <wp:effectExtent l="0" t="0" r="6350" b="0"/>
                <wp:wrapNone/>
                <wp:docPr id="300617076" name="Text Box 3"/>
                <wp:cNvGraphicFramePr/>
                <a:graphic xmlns:a="http://schemas.openxmlformats.org/drawingml/2006/main">
                  <a:graphicData uri="http://schemas.microsoft.com/office/word/2010/wordprocessingShape">
                    <wps:wsp>
                      <wps:cNvSpPr txBox="1"/>
                      <wps:spPr>
                        <a:xfrm>
                          <a:off x="0" y="0"/>
                          <a:ext cx="1467344" cy="259080"/>
                        </a:xfrm>
                        <a:prstGeom prst="rect">
                          <a:avLst/>
                        </a:prstGeom>
                        <a:solidFill>
                          <a:sysClr val="window" lastClr="FFFFFF"/>
                        </a:solidFill>
                        <a:ln w="6350">
                          <a:noFill/>
                        </a:ln>
                      </wps:spPr>
                      <wps:txbx>
                        <w:txbxContent>
                          <w:p w14:paraId="7E545768"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c’ = .</w:t>
                            </w:r>
                            <w:r>
                              <w:rPr>
                                <w:rFonts w:ascii="Times New Roman" w:hAnsi="Times New Roman"/>
                                <w:sz w:val="22"/>
                                <w:szCs w:val="22"/>
                              </w:rPr>
                              <w:t>82**</w:t>
                            </w:r>
                            <w:r w:rsidRPr="00632AAC">
                              <w:rPr>
                                <w:rFonts w:ascii="Times New Roman" w:hAnsi="Times New Roman"/>
                                <w:sz w:val="22"/>
                                <w:szCs w:val="22"/>
                              </w:rPr>
                              <w:t xml:space="preserve"> / c = .</w:t>
                            </w:r>
                            <w:r>
                              <w:rPr>
                                <w:rFonts w:ascii="Times New Roman" w:hAnsi="Times New Roman"/>
                                <w:sz w:val="22"/>
                                <w:szCs w:val="22"/>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2D40C" id="_x0000_s1041" type="#_x0000_t202" style="position:absolute;margin-left:177.5pt;margin-top:5.4pt;width:115.55pt;height:20.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" fillcolor="window" stroked="f" strokeweight=".5pt">
                <v:textbox>
                  <w:txbxContent>
                    <w:p w14:paraId="7E545768"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c’ = .</w:t>
                      </w:r>
                      <w:r>
                        <w:rPr>
                          <w:rFonts w:ascii="Times New Roman" w:hAnsi="Times New Roman"/>
                          <w:sz w:val="22"/>
                          <w:szCs w:val="22"/>
                        </w:rPr>
                        <w:t>82**</w:t>
                      </w:r>
                      <w:r w:rsidRPr="00632AAC">
                        <w:rPr>
                          <w:rFonts w:ascii="Times New Roman" w:hAnsi="Times New Roman"/>
                          <w:sz w:val="22"/>
                          <w:szCs w:val="22"/>
                        </w:rPr>
                        <w:t xml:space="preserve"> / c = .</w:t>
                      </w:r>
                      <w:r>
                        <w:rPr>
                          <w:rFonts w:ascii="Times New Roman" w:hAnsi="Times New Roman"/>
                          <w:sz w:val="22"/>
                          <w:szCs w:val="22"/>
                        </w:rPr>
                        <w:t>49</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3712" behindDoc="0" locked="0" layoutInCell="1" allowOverlap="1" wp14:anchorId="6774AB18" wp14:editId="01D4B201">
                <wp:simplePos x="0" y="0"/>
                <wp:positionH relativeFrom="column">
                  <wp:posOffset>4164330</wp:posOffset>
                </wp:positionH>
                <wp:positionV relativeFrom="paragraph">
                  <wp:posOffset>677121</wp:posOffset>
                </wp:positionV>
                <wp:extent cx="464044" cy="316089"/>
                <wp:effectExtent l="0" t="0" r="6350" b="1905"/>
                <wp:wrapNone/>
                <wp:docPr id="963124050" name="Text Box 3"/>
                <wp:cNvGraphicFramePr/>
                <a:graphic xmlns:a="http://schemas.openxmlformats.org/drawingml/2006/main">
                  <a:graphicData uri="http://schemas.microsoft.com/office/word/2010/wordprocessingShape">
                    <wps:wsp>
                      <wps:cNvSpPr txBox="1"/>
                      <wps:spPr>
                        <a:xfrm>
                          <a:off x="0" y="0"/>
                          <a:ext cx="464044" cy="316089"/>
                        </a:xfrm>
                        <a:prstGeom prst="rect">
                          <a:avLst/>
                        </a:prstGeom>
                        <a:solidFill>
                          <a:sysClr val="window" lastClr="FFFFFF"/>
                        </a:solidFill>
                        <a:ln w="6350">
                          <a:noFill/>
                        </a:ln>
                      </wps:spPr>
                      <wps:txbx>
                        <w:txbxContent>
                          <w:p w14:paraId="0D1548AE" w14:textId="77777777" w:rsidR="005A76A4" w:rsidRPr="00632AAC" w:rsidRDefault="005A76A4" w:rsidP="005A76A4">
                            <w:pPr>
                              <w:rPr>
                                <w:rFonts w:ascii="Times New Roman" w:hAnsi="Times New Roman"/>
                                <w:sz w:val="22"/>
                                <w:szCs w:val="22"/>
                              </w:rPr>
                            </w:pPr>
                            <w:r>
                              <w:rPr>
                                <w:rFonts w:ascii="Times New Roman" w:hAnsi="Times New Roman"/>
                                <w:sz w:val="22"/>
                                <w:szCs w:val="2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74AB18" id="_x0000_s1042" type="#_x0000_t202" style="position:absolute;margin-left:327.9pt;margin-top:53.3pt;width:36.55pt;height:24.9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" fillcolor="window" stroked="f" strokeweight=".5pt">
                <v:textbox>
                  <w:txbxContent>
                    <w:p w14:paraId="0D1548AE" w14:textId="77777777" w:rsidR="005A76A4" w:rsidRPr="00632AAC" w:rsidRDefault="005A76A4" w:rsidP="005A76A4">
                      <w:pPr>
                        <w:rPr>
                          <w:rFonts w:ascii="Times New Roman" w:hAnsi="Times New Roman"/>
                          <w:sz w:val="22"/>
                          <w:szCs w:val="22"/>
                        </w:rPr>
                      </w:pPr>
                      <w:r>
                        <w:rPr>
                          <w:rFonts w:ascii="Times New Roman" w:hAnsi="Times New Roman"/>
                          <w:sz w:val="22"/>
                          <w:szCs w:val="22"/>
                        </w:rPr>
                        <w:t>-.06</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2688" behindDoc="0" locked="0" layoutInCell="1" allowOverlap="1" wp14:anchorId="57BD949F" wp14:editId="1EFB83D0">
                <wp:simplePos x="0" y="0"/>
                <wp:positionH relativeFrom="column">
                  <wp:posOffset>1366873</wp:posOffset>
                </wp:positionH>
                <wp:positionV relativeFrom="paragraph">
                  <wp:posOffset>678180</wp:posOffset>
                </wp:positionV>
                <wp:extent cx="395111" cy="315595"/>
                <wp:effectExtent l="0" t="0" r="0" b="1905"/>
                <wp:wrapNone/>
                <wp:docPr id="1454338850" name="Text Box 3"/>
                <wp:cNvGraphicFramePr/>
                <a:graphic xmlns:a="http://schemas.openxmlformats.org/drawingml/2006/main">
                  <a:graphicData uri="http://schemas.microsoft.com/office/word/2010/wordprocessingShape">
                    <wps:wsp>
                      <wps:cNvSpPr txBox="1"/>
                      <wps:spPr>
                        <a:xfrm>
                          <a:off x="0" y="0"/>
                          <a:ext cx="395111" cy="315595"/>
                        </a:xfrm>
                        <a:prstGeom prst="rect">
                          <a:avLst/>
                        </a:prstGeom>
                        <a:solidFill>
                          <a:sysClr val="window" lastClr="FFFFFF"/>
                        </a:solidFill>
                        <a:ln w="6350">
                          <a:noFill/>
                        </a:ln>
                      </wps:spPr>
                      <wps:txbx>
                        <w:txbxContent>
                          <w:p w14:paraId="6BA45CF2"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BD949F" id="_x0000_s1043" type="#_x0000_t202" style="position:absolute;margin-left:107.65pt;margin-top:53.4pt;width:31.1pt;height:24.8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" fillcolor="window" stroked="f" strokeweight=".5pt">
                <v:textbox>
                  <w:txbxContent>
                    <w:p w14:paraId="6BA45CF2"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.09</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56544" behindDoc="0" locked="0" layoutInCell="1" allowOverlap="1" wp14:anchorId="31FC8A32" wp14:editId="404E6C84">
                <wp:simplePos x="0" y="0"/>
                <wp:positionH relativeFrom="column">
                  <wp:posOffset>1366096</wp:posOffset>
                </wp:positionH>
                <wp:positionV relativeFrom="paragraph">
                  <wp:posOffset>400050</wp:posOffset>
                </wp:positionV>
                <wp:extent cx="948055" cy="666045"/>
                <wp:effectExtent l="0" t="0" r="29845" b="33020"/>
                <wp:wrapNone/>
                <wp:docPr id="165700384"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F6A0A2" id="Straight Arrow Connector 2" o:spid="_x0000_s1026" type="#_x0000_t32" style="position:absolute;margin-left:107.55pt;margin-top:31.5pt;width:74.65pt;height:52.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" strokecolor="windowText" strokeweight=".5pt">
                <v:stroke dashstyle="longDash"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9856" behindDoc="0" locked="0" layoutInCell="1" allowOverlap="1" wp14:anchorId="1BA5E151" wp14:editId="45C1A057">
                <wp:simplePos x="0" y="0"/>
                <wp:positionH relativeFrom="column">
                  <wp:posOffset>4525010</wp:posOffset>
                </wp:positionH>
                <wp:positionV relativeFrom="paragraph">
                  <wp:posOffset>89676</wp:posOffset>
                </wp:positionV>
                <wp:extent cx="1264285" cy="518795"/>
                <wp:effectExtent l="0" t="0" r="18415" b="14605"/>
                <wp:wrapNone/>
                <wp:docPr id="892632410" name="Text Box 1"/>
                <wp:cNvGraphicFramePr/>
                <a:graphic xmlns:a="http://schemas.openxmlformats.org/drawingml/2006/main">
                  <a:graphicData uri="http://schemas.microsoft.com/office/word/2010/wordprocessingShape">
                    <wps:wsp>
                      <wps:cNvSpPr txBox="1"/>
                      <wps:spPr>
                        <a:xfrm>
                          <a:off x="0" y="0"/>
                          <a:ext cx="1264285" cy="518795"/>
                        </a:xfrm>
                        <a:prstGeom prst="rect">
                          <a:avLst/>
                        </a:prstGeom>
                        <a:solidFill>
                          <a:sysClr val="window" lastClr="FFFFFF"/>
                        </a:solidFill>
                        <a:ln w="6350">
                          <a:solidFill>
                            <a:prstClr val="black"/>
                          </a:solidFill>
                        </a:ln>
                      </wps:spPr>
                      <wps:txbx>
                        <w:txbxContent>
                          <w:p w14:paraId="49E2A517" w14:textId="77777777" w:rsidR="004E5771" w:rsidRDefault="005A76A4" w:rsidP="005A76A4">
                            <w:pPr>
                              <w:jc w:val="center"/>
                              <w:rPr>
                                <w:rFonts w:ascii="Times New Roman" w:hAnsi="Times New Roman"/>
                              </w:rPr>
                            </w:pPr>
                            <w:r>
                              <w:rPr>
                                <w:rFonts w:ascii="Times New Roman" w:hAnsi="Times New Roman"/>
                              </w:rPr>
                              <w:t>Objective</w:t>
                            </w:r>
                            <w:r w:rsidRPr="00632AAC">
                              <w:rPr>
                                <w:rFonts w:ascii="Times New Roman" w:hAnsi="Times New Roman"/>
                              </w:rPr>
                              <w:t xml:space="preserve"> Team </w:t>
                            </w:r>
                          </w:p>
                          <w:p w14:paraId="4A60B395" w14:textId="2B788713" w:rsidR="005A76A4" w:rsidRPr="00632AAC" w:rsidRDefault="005A76A4" w:rsidP="005A76A4">
                            <w:pPr>
                              <w:jc w:val="center"/>
                              <w:rPr>
                                <w:rFonts w:ascii="Times New Roman" w:hAnsi="Times New Roman"/>
                              </w:rPr>
                            </w:pPr>
                            <w:r w:rsidRPr="00632AAC">
                              <w:rPr>
                                <w:rFonts w:ascii="Times New Roman" w:hAnsi="Times New Roman"/>
                              </w:rPr>
                              <w:t>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5E151" id="_x0000_s1044" type="#_x0000_t202" style="position:absolute;margin-left:356.3pt;margin-top:7.05pt;width:99.55pt;height:40.8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YVRAIAAJUEAAAOAAAAZHJzL2Uyb0RvYy54bWysVN9v2jAQfp+0/8Hy+wgwo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" fillcolor="window" strokeweight=".5pt">
                <v:textbox>
                  <w:txbxContent>
                    <w:p w14:paraId="49E2A517" w14:textId="77777777" w:rsidR="004E5771" w:rsidRDefault="005A76A4" w:rsidP="005A76A4">
                      <w:pPr>
                        <w:jc w:val="center"/>
                        <w:rPr>
                          <w:rFonts w:ascii="Times New Roman" w:hAnsi="Times New Roman"/>
                        </w:rPr>
                      </w:pPr>
                      <w:r>
                        <w:rPr>
                          <w:rFonts w:ascii="Times New Roman" w:hAnsi="Times New Roman"/>
                        </w:rPr>
                        <w:t>Objective</w:t>
                      </w:r>
                      <w:r w:rsidRPr="00632AAC">
                        <w:rPr>
                          <w:rFonts w:ascii="Times New Roman" w:hAnsi="Times New Roman"/>
                        </w:rPr>
                        <w:t xml:space="preserve"> Team </w:t>
                      </w:r>
                    </w:p>
                    <w:p w14:paraId="4A60B395" w14:textId="2B788713" w:rsidR="005A76A4" w:rsidRPr="00632AAC" w:rsidRDefault="005A76A4" w:rsidP="005A76A4">
                      <w:pPr>
                        <w:jc w:val="center"/>
                        <w:rPr>
                          <w:rFonts w:ascii="Times New Roman" w:hAnsi="Times New Roman"/>
                        </w:rPr>
                      </w:pPr>
                      <w:r w:rsidRPr="00632AAC">
                        <w:rPr>
                          <w:rFonts w:ascii="Times New Roman" w:hAnsi="Times New Roman"/>
                        </w:rPr>
                        <w:t>Performance</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57568" behindDoc="0" locked="0" layoutInCell="1" allowOverlap="1" wp14:anchorId="3031011F" wp14:editId="6304E218">
                <wp:simplePos x="0" y="0"/>
                <wp:positionH relativeFrom="column">
                  <wp:posOffset>3578578</wp:posOffset>
                </wp:positionH>
                <wp:positionV relativeFrom="paragraph">
                  <wp:posOffset>407457</wp:posOffset>
                </wp:positionV>
                <wp:extent cx="947773" cy="651369"/>
                <wp:effectExtent l="0" t="25400" r="30480" b="22225"/>
                <wp:wrapNone/>
                <wp:docPr id="1466692711" name="Straight Arrow Connector 2"/>
                <wp:cNvGraphicFramePr/>
                <a:graphic xmlns:a="http://schemas.openxmlformats.org/drawingml/2006/main">
                  <a:graphicData uri="http://schemas.microsoft.com/office/word/2010/wordprocessingShape">
                    <wps:wsp>
                      <wps:cNvCnPr/>
                      <wps:spPr>
                        <a:xfrm flipV="1">
                          <a:off x="0" y="0"/>
                          <a:ext cx="947773" cy="651369"/>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40A9CE" id="Straight Arrow Connector 2" o:spid="_x0000_s1026" type="#_x0000_t32" style="position:absolute;margin-left:281.8pt;margin-top:32.1pt;width:74.65pt;height:51.3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" strokecolor="windowText" strokeweight=".5pt">
                <v:stroke dashstyle="longDash"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59616" behindDoc="0" locked="0" layoutInCell="1" allowOverlap="1" wp14:anchorId="4D6298C5" wp14:editId="5A8BA68A">
                <wp:simplePos x="0" y="0"/>
                <wp:positionH relativeFrom="column">
                  <wp:posOffset>1365956</wp:posOffset>
                </wp:positionH>
                <wp:positionV relativeFrom="paragraph">
                  <wp:posOffset>358211</wp:posOffset>
                </wp:positionV>
                <wp:extent cx="3160888" cy="45719"/>
                <wp:effectExtent l="0" t="63500" r="0" b="43815"/>
                <wp:wrapNone/>
                <wp:docPr id="1079062742" name="Straight Arrow Connector 2"/>
                <wp:cNvGraphicFramePr/>
                <a:graphic xmlns:a="http://schemas.openxmlformats.org/drawingml/2006/main">
                  <a:graphicData uri="http://schemas.microsoft.com/office/word/2010/wordprocessingShape">
                    <wps:wsp>
                      <wps:cNvCnPr/>
                      <wps:spPr>
                        <a:xfrm flipV="1">
                          <a:off x="0" y="0"/>
                          <a:ext cx="31608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16FECB" id="Straight Arrow Connector 2" o:spid="_x0000_s1026" type="#_x0000_t32" style="position:absolute;margin-left:107.55pt;margin-top:28.2pt;width:248.9pt;height:3.6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" strokecolor="windowText" strokeweight=".5pt">
                <v:stroke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54496" behindDoc="0" locked="0" layoutInCell="1" allowOverlap="1" wp14:anchorId="3A80E854" wp14:editId="7E5DC371">
                <wp:simplePos x="0" y="0"/>
                <wp:positionH relativeFrom="column">
                  <wp:posOffset>2313234</wp:posOffset>
                </wp:positionH>
                <wp:positionV relativeFrom="paragraph">
                  <wp:posOffset>756285</wp:posOffset>
                </wp:positionV>
                <wp:extent cx="1264355" cy="519289"/>
                <wp:effectExtent l="0" t="0" r="18415" b="14605"/>
                <wp:wrapNone/>
                <wp:docPr id="44656742"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05760E62" w14:textId="77777777" w:rsidR="005A76A4" w:rsidRPr="00632AAC" w:rsidRDefault="005A76A4" w:rsidP="005A76A4">
                            <w:pPr>
                              <w:spacing w:line="240" w:lineRule="auto"/>
                              <w:contextualSpacing/>
                              <w:jc w:val="center"/>
                              <w:rPr>
                                <w:rFonts w:ascii="Times New Roman" w:hAnsi="Times New Roman"/>
                              </w:rPr>
                            </w:pPr>
                            <w:r w:rsidRPr="00632AAC">
                              <w:rPr>
                                <w:rFonts w:ascii="Times New Roman" w:hAnsi="Times New Roman"/>
                              </w:rPr>
                              <w:t>Team Conflict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0E854" id="_x0000_s1045" type="#_x0000_t202" style="position:absolute;margin-left:182.15pt;margin-top:59.55pt;width:99.55pt;height:40.9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" fillcolor="window" strokeweight=".5pt">
                <v:textbox>
                  <w:txbxContent>
                    <w:p w14:paraId="05760E62" w14:textId="77777777" w:rsidR="005A76A4" w:rsidRPr="00632AAC" w:rsidRDefault="005A76A4" w:rsidP="005A76A4">
                      <w:pPr>
                        <w:spacing w:line="240" w:lineRule="auto"/>
                        <w:contextualSpacing/>
                        <w:jc w:val="center"/>
                        <w:rPr>
                          <w:rFonts w:ascii="Times New Roman" w:hAnsi="Times New Roman"/>
                        </w:rPr>
                      </w:pPr>
                      <w:r w:rsidRPr="00632AAC">
                        <w:rPr>
                          <w:rFonts w:ascii="Times New Roman" w:hAnsi="Times New Roman"/>
                        </w:rPr>
                        <w:t>Team Conflict</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68832" behindDoc="0" locked="0" layoutInCell="1" allowOverlap="1" wp14:anchorId="6E1FB996" wp14:editId="521FB34A">
                <wp:simplePos x="0" y="0"/>
                <wp:positionH relativeFrom="column">
                  <wp:posOffset>101247</wp:posOffset>
                </wp:positionH>
                <wp:positionV relativeFrom="paragraph">
                  <wp:posOffset>106680</wp:posOffset>
                </wp:positionV>
                <wp:extent cx="1264355" cy="519289"/>
                <wp:effectExtent l="0" t="0" r="18415" b="14605"/>
                <wp:wrapNone/>
                <wp:docPr id="2107042904"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69797D66" w14:textId="77777777" w:rsidR="005A76A4" w:rsidRPr="00632AAC" w:rsidRDefault="005A76A4" w:rsidP="005A76A4">
                            <w:pPr>
                              <w:jc w:val="center"/>
                              <w:rPr>
                                <w:rFonts w:ascii="Times New Roman" w:hAnsi="Times New Roman"/>
                              </w:rPr>
                            </w:pPr>
                            <w:r w:rsidRPr="00632AAC">
                              <w:rPr>
                                <w:rFonts w:ascii="Times New Roman" w:hAnsi="Times New Roman"/>
                              </w:rPr>
                              <w:t>Narcissistic Rivalry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1FB996" id="_x0000_s1046" type="#_x0000_t202" style="position:absolute;margin-left:7.95pt;margin-top:8.4pt;width:99.55pt;height:40.9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" fillcolor="window" strokeweight=".5pt">
                <v:textbox>
                  <w:txbxContent>
                    <w:p w14:paraId="69797D66" w14:textId="77777777" w:rsidR="005A76A4" w:rsidRPr="00632AAC" w:rsidRDefault="005A76A4" w:rsidP="005A76A4">
                      <w:pPr>
                        <w:jc w:val="center"/>
                        <w:rPr>
                          <w:rFonts w:ascii="Times New Roman" w:hAnsi="Times New Roman"/>
                        </w:rPr>
                      </w:pPr>
                      <w:r w:rsidRPr="00632AAC">
                        <w:rPr>
                          <w:rFonts w:ascii="Times New Roman" w:hAnsi="Times New Roman"/>
                        </w:rPr>
                        <w:t>Narcissistic Rivalry</w:t>
                      </w:r>
                    </w:p>
                  </w:txbxContent>
                </v:textbox>
              </v:shape>
            </w:pict>
          </mc:Fallback>
        </mc:AlternateContent>
      </w:r>
    </w:p>
    <w:p w14:paraId="48560429"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26EA703A"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0AE01C44" w14:textId="4840DED4" w:rsidR="005A76A4" w:rsidRPr="005A76A4" w:rsidRDefault="004E5771"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0880" behindDoc="0" locked="0" layoutInCell="1" allowOverlap="1" wp14:anchorId="252E0B35" wp14:editId="365B4494">
                <wp:simplePos x="0" y="0"/>
                <wp:positionH relativeFrom="column">
                  <wp:posOffset>4021494</wp:posOffset>
                </wp:positionH>
                <wp:positionV relativeFrom="paragraph">
                  <wp:posOffset>316709</wp:posOffset>
                </wp:positionV>
                <wp:extent cx="2257425" cy="324395"/>
                <wp:effectExtent l="0" t="0" r="3175" b="6350"/>
                <wp:wrapNone/>
                <wp:docPr id="1584413306" name="Text Box 3"/>
                <wp:cNvGraphicFramePr/>
                <a:graphic xmlns:a="http://schemas.openxmlformats.org/drawingml/2006/main">
                  <a:graphicData uri="http://schemas.microsoft.com/office/word/2010/wordprocessingShape">
                    <wps:wsp>
                      <wps:cNvSpPr txBox="1"/>
                      <wps:spPr>
                        <a:xfrm>
                          <a:off x="0" y="0"/>
                          <a:ext cx="2257425" cy="324395"/>
                        </a:xfrm>
                        <a:prstGeom prst="rect">
                          <a:avLst/>
                        </a:prstGeom>
                        <a:solidFill>
                          <a:sysClr val="window" lastClr="FFFFFF"/>
                        </a:solidFill>
                        <a:ln w="6350">
                          <a:noFill/>
                        </a:ln>
                      </wps:spPr>
                      <wps:txbx>
                        <w:txbxContent>
                          <w:p w14:paraId="6B49E65F" w14:textId="121C75E4" w:rsidR="005A76A4" w:rsidRPr="00632AAC" w:rsidRDefault="005A76A4" w:rsidP="005A76A4">
                            <w:pPr>
                              <w:rPr>
                                <w:rFonts w:ascii="Times New Roman" w:hAnsi="Times New Roman"/>
                                <w:sz w:val="22"/>
                                <w:szCs w:val="22"/>
                              </w:rPr>
                            </w:pPr>
                            <w:r>
                              <w:rPr>
                                <w:rFonts w:ascii="Times New Roman" w:hAnsi="Times New Roman"/>
                                <w:sz w:val="22"/>
                                <w:szCs w:val="22"/>
                              </w:rPr>
                              <w:t>Indirect: -.005 (95% CI [-.10, .05]</w:t>
                            </w:r>
                            <w:r w:rsidR="004E5771">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0B35" id="_x0000_s1047" type="#_x0000_t202" style="position:absolute;margin-left:316.65pt;margin-top:24.95pt;width:177.75pt;height:25.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" fillcolor="window" stroked="f" strokeweight=".5pt">
                <v:textbox>
                  <w:txbxContent>
                    <w:p w14:paraId="6B49E65F" w14:textId="121C75E4" w:rsidR="005A76A4" w:rsidRPr="00632AAC" w:rsidRDefault="005A76A4" w:rsidP="005A76A4">
                      <w:pPr>
                        <w:rPr>
                          <w:rFonts w:ascii="Times New Roman" w:hAnsi="Times New Roman"/>
                          <w:sz w:val="22"/>
                          <w:szCs w:val="22"/>
                        </w:rPr>
                      </w:pPr>
                      <w:r>
                        <w:rPr>
                          <w:rFonts w:ascii="Times New Roman" w:hAnsi="Times New Roman"/>
                          <w:sz w:val="22"/>
                          <w:szCs w:val="22"/>
                        </w:rPr>
                        <w:t>Indirect: -.005 (95% CI [-.10, .05]</w:t>
                      </w:r>
                      <w:r w:rsidR="004E5771">
                        <w:rPr>
                          <w:rFonts w:ascii="Times New Roman" w:hAnsi="Times New Roman"/>
                          <w:sz w:val="22"/>
                          <w:szCs w:val="22"/>
                        </w:rPr>
                        <w:t>)</w:t>
                      </w:r>
                    </w:p>
                  </w:txbxContent>
                </v:textbox>
              </v:shape>
            </w:pict>
          </mc:Fallback>
        </mc:AlternateContent>
      </w:r>
    </w:p>
    <w:p w14:paraId="6FB34738" w14:textId="68E22F63"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4C9DA9D8" w14:textId="77777777" w:rsidR="00E60F1F" w:rsidRDefault="005A76A4" w:rsidP="005A76A4">
      <w:pPr>
        <w:spacing w:after="160" w:line="278" w:lineRule="auto"/>
        <w:jc w:val="left"/>
        <w:rPr>
          <w:rFonts w:ascii="Times New Roman" w:eastAsia="Aptos" w:hAnsi="Times New Roman"/>
          <w:color w:val="auto"/>
          <w:kern w:val="2"/>
          <w:sz w:val="22"/>
          <w:szCs w:val="22"/>
          <w:lang w:eastAsia="en-US"/>
          <w14:ligatures w14:val="standardContextual"/>
        </w:rPr>
      </w:pPr>
      <w:r w:rsidRPr="005A76A4">
        <w:rPr>
          <w:rFonts w:ascii="Times New Roman" w:eastAsia="Aptos" w:hAnsi="Times New Roman"/>
          <w:i/>
          <w:iCs/>
          <w:color w:val="auto"/>
          <w:kern w:val="2"/>
          <w:sz w:val="22"/>
          <w:szCs w:val="22"/>
          <w:lang w:eastAsia="en-US"/>
          <w14:ligatures w14:val="standardContextual"/>
        </w:rPr>
        <w:t>Note.</w:t>
      </w:r>
      <w:r w:rsidRPr="005A76A4">
        <w:rPr>
          <w:rFonts w:ascii="Times New Roman" w:eastAsia="Aptos" w:hAnsi="Times New Roman"/>
          <w:color w:val="auto"/>
          <w:kern w:val="2"/>
          <w:sz w:val="22"/>
          <w:szCs w:val="22"/>
          <w:lang w:eastAsia="en-US"/>
          <w14:ligatures w14:val="standardContextual"/>
        </w:rPr>
        <w:t xml:space="preserve"> In this mediation analysis, covariates including gender, impression management, and narcissistic admiration were included, but their effects are not shown in the figure above for clarity. Significant and non-significant regression paths are indicated using regular (non-dashed) and dashed arrows, respectively. The path coefficients are unstandardized regression coefficients. </w:t>
      </w:r>
    </w:p>
    <w:p w14:paraId="4BC01000" w14:textId="43DE9241" w:rsidR="005A76A4" w:rsidRPr="005A76A4" w:rsidRDefault="005A76A4" w:rsidP="005A76A4">
      <w:pPr>
        <w:spacing w:after="160" w:line="278" w:lineRule="auto"/>
        <w:jc w:val="left"/>
        <w:rPr>
          <w:rFonts w:ascii="Times New Roman" w:eastAsia="Aptos" w:hAnsi="Times New Roman"/>
          <w:color w:val="auto"/>
          <w:kern w:val="2"/>
          <w:sz w:val="22"/>
          <w:szCs w:val="22"/>
          <w:lang w:eastAsia="en-US"/>
          <w14:ligatures w14:val="standardContextual"/>
        </w:rPr>
      </w:pPr>
      <w:r w:rsidRPr="005A76A4">
        <w:rPr>
          <w:rFonts w:ascii="Times New Roman" w:eastAsia="Aptos" w:hAnsi="Times New Roman"/>
          <w:color w:val="auto"/>
          <w:kern w:val="2"/>
          <w:sz w:val="22"/>
          <w:szCs w:val="22"/>
          <w:lang w:eastAsia="en-US"/>
          <w14:ligatures w14:val="standardContextual"/>
        </w:rPr>
        <w:t>***</w:t>
      </w:r>
      <w:r w:rsidRPr="005A76A4">
        <w:rPr>
          <w:rFonts w:ascii="Times New Roman" w:eastAsia="Aptos" w:hAnsi="Times New Roman"/>
          <w:i/>
          <w:color w:val="auto"/>
          <w:kern w:val="2"/>
          <w:sz w:val="22"/>
          <w:szCs w:val="22"/>
          <w:lang w:eastAsia="en-US"/>
          <w14:ligatures w14:val="standardContextual"/>
        </w:rPr>
        <w:t>p</w:t>
      </w:r>
      <w:r w:rsidRPr="005A76A4">
        <w:rPr>
          <w:rFonts w:ascii="Times New Roman" w:eastAsia="Aptos" w:hAnsi="Times New Roman"/>
          <w:color w:val="auto"/>
          <w:kern w:val="2"/>
          <w:sz w:val="22"/>
          <w:szCs w:val="22"/>
          <w:lang w:eastAsia="en-US"/>
          <w14:ligatures w14:val="standardContextual"/>
        </w:rPr>
        <w:t xml:space="preserve"> &lt; .001. **</w:t>
      </w:r>
      <w:r w:rsidRPr="005A76A4">
        <w:rPr>
          <w:rFonts w:ascii="Times New Roman" w:eastAsia="Aptos" w:hAnsi="Times New Roman"/>
          <w:i/>
          <w:color w:val="auto"/>
          <w:kern w:val="2"/>
          <w:sz w:val="22"/>
          <w:szCs w:val="22"/>
          <w:lang w:eastAsia="en-US"/>
          <w14:ligatures w14:val="standardContextual"/>
        </w:rPr>
        <w:t>p</w:t>
      </w:r>
      <w:r w:rsidRPr="005A76A4">
        <w:rPr>
          <w:rFonts w:ascii="Times New Roman" w:eastAsia="Aptos" w:hAnsi="Times New Roman"/>
          <w:color w:val="auto"/>
          <w:kern w:val="2"/>
          <w:sz w:val="22"/>
          <w:szCs w:val="22"/>
          <w:lang w:eastAsia="en-US"/>
          <w14:ligatures w14:val="standardContextual"/>
        </w:rPr>
        <w:t xml:space="preserve"> &lt; .01. *</w:t>
      </w:r>
      <w:r w:rsidRPr="005A76A4">
        <w:rPr>
          <w:rFonts w:ascii="Times New Roman" w:eastAsia="Aptos" w:hAnsi="Times New Roman"/>
          <w:i/>
          <w:color w:val="auto"/>
          <w:kern w:val="2"/>
          <w:sz w:val="22"/>
          <w:szCs w:val="22"/>
          <w:lang w:eastAsia="en-US"/>
          <w14:ligatures w14:val="standardContextual"/>
        </w:rPr>
        <w:t>p</w:t>
      </w:r>
      <w:r w:rsidRPr="005A76A4">
        <w:rPr>
          <w:rFonts w:ascii="Times New Roman" w:eastAsia="Aptos" w:hAnsi="Times New Roman"/>
          <w:color w:val="auto"/>
          <w:kern w:val="2"/>
          <w:sz w:val="22"/>
          <w:szCs w:val="22"/>
          <w:lang w:eastAsia="en-US"/>
          <w14:ligatures w14:val="standardContextual"/>
        </w:rPr>
        <w:t xml:space="preserve"> &lt; .05.</w:t>
      </w:r>
    </w:p>
    <w:p w14:paraId="2DAF787A" w14:textId="6F631993" w:rsidR="00E60F1F" w:rsidRDefault="00E11B55" w:rsidP="00BA25EE">
      <w:pPr>
        <w:pStyle w:val="MDPI31text"/>
      </w:pPr>
      <w:r>
        <w:t xml:space="preserve">We illustrate in </w:t>
      </w:r>
      <w:r w:rsidRPr="000E34D0">
        <w:t xml:space="preserve">Figure 3 the direct and indirect associations between team-level narcissistic admiration and subjective team performance via team cohesion and team conflict. </w:t>
      </w:r>
      <w:r>
        <w:t>We observed n</w:t>
      </w:r>
      <w:r w:rsidRPr="000E34D0">
        <w:t xml:space="preserve">o significant indirect, direct, or total effects. Another model using objective team performance as the outcome (Figure 4) showed a similar pattern with no significant indirect, direct, or total effects. These </w:t>
      </w:r>
      <w:r>
        <w:t>results</w:t>
      </w:r>
      <w:r w:rsidRPr="000E34D0">
        <w:t xml:space="preserve"> indicate that the indirect pathway through reduced team cohesion </w:t>
      </w:r>
      <w:r>
        <w:t>is</w:t>
      </w:r>
      <w:r w:rsidRPr="000E34D0">
        <w:t xml:space="preserve"> the key mechanism linking team-level narcissistic rivalry with team performance outcomes.</w:t>
      </w:r>
    </w:p>
    <w:p w14:paraId="47D903BA" w14:textId="77777777" w:rsidR="00E60F1F" w:rsidRDefault="00E60F1F">
      <w:pPr>
        <w:spacing w:line="240" w:lineRule="auto"/>
        <w:jc w:val="left"/>
        <w:rPr>
          <w:rFonts w:eastAsia="Times New Roman"/>
          <w:snapToGrid w:val="0"/>
          <w:kern w:val="2"/>
          <w:szCs w:val="22"/>
          <w:lang w:eastAsia="de-DE" w:bidi="en-US"/>
          <w14:ligatures w14:val="standardContextual"/>
        </w:rPr>
      </w:pPr>
      <w:r>
        <w:br w:type="page"/>
      </w:r>
    </w:p>
    <w:p w14:paraId="025F8363" w14:textId="1F92CAC3" w:rsidR="005A76A4" w:rsidRPr="005A76A4" w:rsidRDefault="005A76A4" w:rsidP="004E5771">
      <w:pPr>
        <w:pStyle w:val="MDPI51figurecaption"/>
        <w:ind w:left="0"/>
        <w:jc w:val="both"/>
        <w:rPr>
          <w:rFonts w:eastAsia="Aptos"/>
        </w:rPr>
      </w:pPr>
      <w:r w:rsidRPr="005A76A4">
        <w:rPr>
          <w:rFonts w:eastAsia="Aptos"/>
          <w:b/>
          <w:bCs/>
        </w:rPr>
        <w:lastRenderedPageBreak/>
        <w:t xml:space="preserve">Figure 3. </w:t>
      </w:r>
      <w:r w:rsidRPr="005A76A4">
        <w:rPr>
          <w:rFonts w:eastAsia="Aptos"/>
        </w:rPr>
        <w:t>Mediation Analysis (PROCESS Model 4; Hayes, 2022) for Narcissistic Admiration as the Predictor of Subjective Team Performance</w:t>
      </w:r>
      <w:r>
        <w:rPr>
          <w:rFonts w:eastAsia="Aptos"/>
        </w:rPr>
        <w:t>.</w:t>
      </w:r>
    </w:p>
    <w:p w14:paraId="25402C0E"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6240" behindDoc="0" locked="0" layoutInCell="1" allowOverlap="1" wp14:anchorId="3A751AE1" wp14:editId="6BBFE910">
                <wp:simplePos x="0" y="0"/>
                <wp:positionH relativeFrom="column">
                  <wp:posOffset>3928188</wp:posOffset>
                </wp:positionH>
                <wp:positionV relativeFrom="paragraph">
                  <wp:posOffset>168689</wp:posOffset>
                </wp:positionV>
                <wp:extent cx="2220685" cy="289249"/>
                <wp:effectExtent l="0" t="0" r="1905" b="3175"/>
                <wp:wrapNone/>
                <wp:docPr id="986545303" name="Text Box 3"/>
                <wp:cNvGraphicFramePr/>
                <a:graphic xmlns:a="http://schemas.openxmlformats.org/drawingml/2006/main">
                  <a:graphicData uri="http://schemas.microsoft.com/office/word/2010/wordprocessingShape">
                    <wps:wsp>
                      <wps:cNvSpPr txBox="1"/>
                      <wps:spPr>
                        <a:xfrm>
                          <a:off x="0" y="0"/>
                          <a:ext cx="2220685" cy="289249"/>
                        </a:xfrm>
                        <a:prstGeom prst="rect">
                          <a:avLst/>
                        </a:prstGeom>
                        <a:solidFill>
                          <a:sysClr val="window" lastClr="FFFFFF"/>
                        </a:solidFill>
                        <a:ln w="6350">
                          <a:noFill/>
                        </a:ln>
                      </wps:spPr>
                      <wps:txbx>
                        <w:txbxContent>
                          <w:p w14:paraId="40DB7BDC" w14:textId="4E8ADCC4" w:rsidR="005A76A4" w:rsidRPr="00632AAC" w:rsidRDefault="005A76A4" w:rsidP="005A76A4">
                            <w:pPr>
                              <w:rPr>
                                <w:rFonts w:ascii="Times New Roman" w:hAnsi="Times New Roman"/>
                                <w:sz w:val="22"/>
                                <w:szCs w:val="22"/>
                              </w:rPr>
                            </w:pPr>
                            <w:r>
                              <w:rPr>
                                <w:rFonts w:ascii="Times New Roman" w:hAnsi="Times New Roman"/>
                                <w:sz w:val="22"/>
                                <w:szCs w:val="22"/>
                              </w:rPr>
                              <w:t>Indirect: .16 (95% CI [-.09, .57]</w:t>
                            </w:r>
                            <w:r w:rsidR="004E5771">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51AE1" id="_x0000_s1048" type="#_x0000_t202" style="position:absolute;margin-left:309.3pt;margin-top:13.3pt;width:174.85pt;height:22.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" fillcolor="window" stroked="f" strokeweight=".5pt">
                <v:textbox>
                  <w:txbxContent>
                    <w:p w14:paraId="40DB7BDC" w14:textId="4E8ADCC4" w:rsidR="005A76A4" w:rsidRPr="00632AAC" w:rsidRDefault="005A76A4" w:rsidP="005A76A4">
                      <w:pPr>
                        <w:rPr>
                          <w:rFonts w:ascii="Times New Roman" w:hAnsi="Times New Roman"/>
                          <w:sz w:val="22"/>
                          <w:szCs w:val="22"/>
                        </w:rPr>
                      </w:pPr>
                      <w:r>
                        <w:rPr>
                          <w:rFonts w:ascii="Times New Roman" w:hAnsi="Times New Roman"/>
                          <w:sz w:val="22"/>
                          <w:szCs w:val="22"/>
                        </w:rPr>
                        <w:t>Indirect: .16 (95% CI [-.09, .57]</w:t>
                      </w:r>
                      <w:r w:rsidR="004E5771">
                        <w:rPr>
                          <w:rFonts w:ascii="Times New Roman" w:hAnsi="Times New Roman"/>
                          <w:sz w:val="22"/>
                          <w:szCs w:val="22"/>
                        </w:rPr>
                        <w:t>)</w:t>
                      </w:r>
                    </w:p>
                  </w:txbxContent>
                </v:textbox>
              </v:shape>
            </w:pict>
          </mc:Fallback>
        </mc:AlternateContent>
      </w:r>
    </w:p>
    <w:p w14:paraId="29E6ECAE"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5216" behindDoc="0" locked="0" layoutInCell="1" allowOverlap="1" wp14:anchorId="24161DAF" wp14:editId="7F7D7632">
                <wp:simplePos x="0" y="0"/>
                <wp:positionH relativeFrom="column">
                  <wp:posOffset>641350</wp:posOffset>
                </wp:positionH>
                <wp:positionV relativeFrom="paragraph">
                  <wp:posOffset>120015</wp:posOffset>
                </wp:positionV>
                <wp:extent cx="4582795" cy="1851025"/>
                <wp:effectExtent l="0" t="0" r="14605" b="0"/>
                <wp:wrapNone/>
                <wp:docPr id="196748719" name="Arc 4"/>
                <wp:cNvGraphicFramePr/>
                <a:graphic xmlns:a="http://schemas.openxmlformats.org/drawingml/2006/main">
                  <a:graphicData uri="http://schemas.microsoft.com/office/word/2010/wordprocessingShape">
                    <wps:wsp>
                      <wps:cNvSpPr/>
                      <wps:spPr>
                        <a:xfrm>
                          <a:off x="0" y="0"/>
                          <a:ext cx="4582795" cy="1851025"/>
                        </a:xfrm>
                        <a:prstGeom prst="arc">
                          <a:avLst>
                            <a:gd name="adj1" fmla="val 10814908"/>
                            <a:gd name="adj2" fmla="val 0"/>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189626" id="Arc 4" o:spid="_x0000_s1026" style="position:absolute;margin-left:50.5pt;margin-top:9.45pt;width:360.85pt;height:145.7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" path="m132,915576nsc13624,408019,1036716,-445,2293405,,3558125,447,4582796,414682,4582796,925513r-2291398,l132,915576xem132,915576nfc13624,408019,1036716,-445,2293405,,3558125,447,4582796,414682,4582796,925513e" filled="f" strokecolor="windowText" strokeweight=".5pt">
                <v:stroke dashstyle="dash" joinstyle="miter"/>
                <v:path arrowok="t" o:connecttype="custom" o:connectlocs="132,915576;2293405,0;4582796,925513" o:connectangles="0,0,0"/>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2928" behindDoc="0" locked="0" layoutInCell="1" allowOverlap="1" wp14:anchorId="0B2C6224" wp14:editId="40BDA9DD">
                <wp:simplePos x="0" y="0"/>
                <wp:positionH relativeFrom="column">
                  <wp:posOffset>2318455</wp:posOffset>
                </wp:positionH>
                <wp:positionV relativeFrom="paragraph">
                  <wp:posOffset>305929</wp:posOffset>
                </wp:positionV>
                <wp:extent cx="1264355" cy="519289"/>
                <wp:effectExtent l="0" t="0" r="18415" b="14605"/>
                <wp:wrapNone/>
                <wp:docPr id="339326701"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01F4D628" w14:textId="77777777" w:rsidR="005A76A4" w:rsidRPr="00632AAC" w:rsidRDefault="005A76A4" w:rsidP="005A76A4">
                            <w:pPr>
                              <w:jc w:val="center"/>
                              <w:rPr>
                                <w:rFonts w:ascii="Times New Roman" w:hAnsi="Times New Roman"/>
                              </w:rPr>
                            </w:pPr>
                            <w:r w:rsidRPr="00632AAC">
                              <w:rPr>
                                <w:rFonts w:ascii="Times New Roman" w:hAnsi="Times New Roman"/>
                              </w:rPr>
                              <w:t>Team Cohesion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2C6224" id="_x0000_s1049" type="#_x0000_t202" style="position:absolute;margin-left:182.55pt;margin-top:24.1pt;width:99.55pt;height:40.9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" fillcolor="window" strokeweight=".5pt">
                <v:textbox>
                  <w:txbxContent>
                    <w:p w14:paraId="01F4D628" w14:textId="77777777" w:rsidR="005A76A4" w:rsidRPr="00632AAC" w:rsidRDefault="005A76A4" w:rsidP="005A76A4">
                      <w:pPr>
                        <w:jc w:val="center"/>
                        <w:rPr>
                          <w:rFonts w:ascii="Times New Roman" w:hAnsi="Times New Roman"/>
                        </w:rPr>
                      </w:pPr>
                      <w:r w:rsidRPr="00632AAC">
                        <w:rPr>
                          <w:rFonts w:ascii="Times New Roman" w:hAnsi="Times New Roman"/>
                        </w:rPr>
                        <w:t>Team Cohesion</w:t>
                      </w:r>
                    </w:p>
                  </w:txbxContent>
                </v:textbox>
              </v:shape>
            </w:pict>
          </mc:Fallback>
        </mc:AlternateContent>
      </w:r>
    </w:p>
    <w:p w14:paraId="1B12A6A8"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0096" behindDoc="0" locked="0" layoutInCell="1" allowOverlap="1" wp14:anchorId="472A5242" wp14:editId="3DA2990D">
                <wp:simplePos x="0" y="0"/>
                <wp:positionH relativeFrom="column">
                  <wp:posOffset>1414045</wp:posOffset>
                </wp:positionH>
                <wp:positionV relativeFrom="paragraph">
                  <wp:posOffset>262890</wp:posOffset>
                </wp:positionV>
                <wp:extent cx="452388" cy="315595"/>
                <wp:effectExtent l="0" t="0" r="5080" b="1905"/>
                <wp:wrapNone/>
                <wp:docPr id="1155117888" name="Text Box 3"/>
                <wp:cNvGraphicFramePr/>
                <a:graphic xmlns:a="http://schemas.openxmlformats.org/drawingml/2006/main">
                  <a:graphicData uri="http://schemas.microsoft.com/office/word/2010/wordprocessingShape">
                    <wps:wsp>
                      <wps:cNvSpPr txBox="1"/>
                      <wps:spPr>
                        <a:xfrm>
                          <a:off x="0" y="0"/>
                          <a:ext cx="452388" cy="315595"/>
                        </a:xfrm>
                        <a:prstGeom prst="rect">
                          <a:avLst/>
                        </a:prstGeom>
                        <a:solidFill>
                          <a:sysClr val="window" lastClr="FFFFFF"/>
                        </a:solidFill>
                        <a:ln w="6350">
                          <a:noFill/>
                        </a:ln>
                      </wps:spPr>
                      <wps:txbx>
                        <w:txbxContent>
                          <w:p w14:paraId="2A83E52A" w14:textId="77777777" w:rsidR="005A76A4" w:rsidRPr="00632AAC" w:rsidRDefault="005A76A4" w:rsidP="005A76A4">
                            <w:pPr>
                              <w:rPr>
                                <w:rFonts w:ascii="Times New Roman" w:hAnsi="Times New Roman"/>
                                <w:sz w:val="22"/>
                                <w:szCs w:val="22"/>
                              </w:rPr>
                            </w:pPr>
                            <w:r>
                              <w:rPr>
                                <w:rFonts w:ascii="Times New Roman" w:hAnsi="Times New Roman"/>
                                <w:sz w:val="22"/>
                                <w:szCs w:val="22"/>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A5242" id="_x0000_s1050" type="#_x0000_t202" style="position:absolute;margin-left:111.35pt;margin-top:20.7pt;width:35.6pt;height:24.8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" fillcolor="window" stroked="f" strokeweight=".5pt">
                <v:textbox>
                  <w:txbxContent>
                    <w:p w14:paraId="2A83E52A" w14:textId="77777777" w:rsidR="005A76A4" w:rsidRPr="00632AAC" w:rsidRDefault="005A76A4" w:rsidP="005A76A4">
                      <w:pPr>
                        <w:rPr>
                          <w:rFonts w:ascii="Times New Roman" w:hAnsi="Times New Roman"/>
                          <w:sz w:val="22"/>
                          <w:szCs w:val="22"/>
                        </w:rPr>
                      </w:pPr>
                      <w:r>
                        <w:rPr>
                          <w:rFonts w:ascii="Times New Roman" w:hAnsi="Times New Roman"/>
                          <w:sz w:val="22"/>
                          <w:szCs w:val="22"/>
                        </w:rPr>
                        <w:t>.18</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7264" behindDoc="0" locked="0" layoutInCell="1" allowOverlap="1" wp14:anchorId="21D650DB" wp14:editId="35E89FD3">
                <wp:simplePos x="0" y="0"/>
                <wp:positionH relativeFrom="column">
                  <wp:posOffset>635267</wp:posOffset>
                </wp:positionH>
                <wp:positionV relativeFrom="paragraph">
                  <wp:posOffset>248084</wp:posOffset>
                </wp:positionV>
                <wp:extent cx="4582795" cy="1851025"/>
                <wp:effectExtent l="0" t="0" r="14605" b="15875"/>
                <wp:wrapNone/>
                <wp:docPr id="1881608855" name="Arc 4"/>
                <wp:cNvGraphicFramePr/>
                <a:graphic xmlns:a="http://schemas.openxmlformats.org/drawingml/2006/main">
                  <a:graphicData uri="http://schemas.microsoft.com/office/word/2010/wordprocessingShape">
                    <wps:wsp>
                      <wps:cNvSpPr/>
                      <wps:spPr>
                        <a:xfrm rot="10800000">
                          <a:off x="0" y="0"/>
                          <a:ext cx="4582795" cy="1851025"/>
                        </a:xfrm>
                        <a:prstGeom prst="arc">
                          <a:avLst>
                            <a:gd name="adj1" fmla="val 10814908"/>
                            <a:gd name="adj2" fmla="val 0"/>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FF8EB6" id="Arc 4" o:spid="_x0000_s1026" style="position:absolute;margin-left:50pt;margin-top:19.55pt;width:360.85pt;height:145.75pt;rotation:180;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" path="m132,915576nsc13624,408019,1036716,-445,2293405,,3558125,447,4582796,414682,4582796,925513r-2291398,l132,915576xem132,915576nfc13624,408019,1036716,-445,2293405,,3558125,447,4582796,414682,4582796,925513e" filled="f" strokecolor="windowText" strokeweight=".5pt">
                <v:stroke dashstyle="dash" joinstyle="miter"/>
                <v:path arrowok="t" o:connecttype="custom" o:connectlocs="132,915576;2293405,0;4582796,925513" o:connectangles="0,0,0"/>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1120" behindDoc="0" locked="0" layoutInCell="1" allowOverlap="1" wp14:anchorId="38483952" wp14:editId="45CBC632">
                <wp:simplePos x="0" y="0"/>
                <wp:positionH relativeFrom="column">
                  <wp:posOffset>4022372</wp:posOffset>
                </wp:positionH>
                <wp:positionV relativeFrom="paragraph">
                  <wp:posOffset>245745</wp:posOffset>
                </wp:positionV>
                <wp:extent cx="643467" cy="316089"/>
                <wp:effectExtent l="0" t="0" r="4445" b="3175"/>
                <wp:wrapNone/>
                <wp:docPr id="1539152556" name="Text Box 3"/>
                <wp:cNvGraphicFramePr/>
                <a:graphic xmlns:a="http://schemas.openxmlformats.org/drawingml/2006/main">
                  <a:graphicData uri="http://schemas.microsoft.com/office/word/2010/wordprocessingShape">
                    <wps:wsp>
                      <wps:cNvSpPr txBox="1"/>
                      <wps:spPr>
                        <a:xfrm>
                          <a:off x="0" y="0"/>
                          <a:ext cx="643467" cy="316089"/>
                        </a:xfrm>
                        <a:prstGeom prst="rect">
                          <a:avLst/>
                        </a:prstGeom>
                        <a:solidFill>
                          <a:sysClr val="window" lastClr="FFFFFF"/>
                        </a:solidFill>
                        <a:ln w="6350">
                          <a:noFill/>
                        </a:ln>
                      </wps:spPr>
                      <wps:txbx>
                        <w:txbxContent>
                          <w:p w14:paraId="623A503F"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83952" id="_x0000_s1051" type="#_x0000_t202" style="position:absolute;margin-left:316.7pt;margin-top:19.35pt;width:50.65pt;height:24.9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" fillcolor="window" stroked="f" strokeweight=".5pt">
                <v:textbox>
                  <w:txbxContent>
                    <w:p w14:paraId="623A503F"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.89***</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8048" behindDoc="0" locked="0" layoutInCell="1" allowOverlap="1" wp14:anchorId="357F49FA" wp14:editId="6F45BF2E">
                <wp:simplePos x="0" y="0"/>
                <wp:positionH relativeFrom="column">
                  <wp:posOffset>3583940</wp:posOffset>
                </wp:positionH>
                <wp:positionV relativeFrom="paragraph">
                  <wp:posOffset>269734</wp:posOffset>
                </wp:positionV>
                <wp:extent cx="948055" cy="666045"/>
                <wp:effectExtent l="12700" t="12700" r="29845" b="33020"/>
                <wp:wrapNone/>
                <wp:docPr id="1007225834"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B8AE53" id="Straight Arrow Connector 2" o:spid="_x0000_s1026" type="#_x0000_t32" style="position:absolute;margin-left:282.2pt;margin-top:21.25pt;width:74.65pt;height:52.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" strokecolor="windowText" strokeweight="2pt">
                <v:stroke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4976" behindDoc="0" locked="0" layoutInCell="1" allowOverlap="1" wp14:anchorId="61C42CDD" wp14:editId="3DF9FC84">
                <wp:simplePos x="0" y="0"/>
                <wp:positionH relativeFrom="column">
                  <wp:posOffset>1365956</wp:posOffset>
                </wp:positionH>
                <wp:positionV relativeFrom="paragraph">
                  <wp:posOffset>246026</wp:posOffset>
                </wp:positionV>
                <wp:extent cx="948266" cy="723336"/>
                <wp:effectExtent l="12700" t="25400" r="29845" b="13335"/>
                <wp:wrapNone/>
                <wp:docPr id="1705662934" name="Straight Arrow Connector 2"/>
                <wp:cNvGraphicFramePr/>
                <a:graphic xmlns:a="http://schemas.openxmlformats.org/drawingml/2006/main">
                  <a:graphicData uri="http://schemas.microsoft.com/office/word/2010/wordprocessingShape">
                    <wps:wsp>
                      <wps:cNvCnPr/>
                      <wps:spPr>
                        <a:xfrm flipV="1">
                          <a:off x="0" y="0"/>
                          <a:ext cx="948266" cy="723336"/>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BDC787" id="Straight Arrow Connector 2" o:spid="_x0000_s1026" type="#_x0000_t32" style="position:absolute;margin-left:107.55pt;margin-top:19.35pt;width:74.65pt;height:56.9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" strokecolor="windowText" strokeweight="2pt">
                <v:stroke endarrow="block" joinstyle="miter"/>
              </v:shape>
            </w:pict>
          </mc:Fallback>
        </mc:AlternateContent>
      </w:r>
    </w:p>
    <w:p w14:paraId="35902D89"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772FA494"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3168" behindDoc="0" locked="0" layoutInCell="1" allowOverlap="1" wp14:anchorId="3A5932D0" wp14:editId="0AFF2DC2">
                <wp:simplePos x="0" y="0"/>
                <wp:positionH relativeFrom="column">
                  <wp:posOffset>4164330</wp:posOffset>
                </wp:positionH>
                <wp:positionV relativeFrom="paragraph">
                  <wp:posOffset>677121</wp:posOffset>
                </wp:positionV>
                <wp:extent cx="464044" cy="316089"/>
                <wp:effectExtent l="0" t="0" r="6350" b="1905"/>
                <wp:wrapNone/>
                <wp:docPr id="973943034" name="Text Box 3"/>
                <wp:cNvGraphicFramePr/>
                <a:graphic xmlns:a="http://schemas.openxmlformats.org/drawingml/2006/main">
                  <a:graphicData uri="http://schemas.microsoft.com/office/word/2010/wordprocessingShape">
                    <wps:wsp>
                      <wps:cNvSpPr txBox="1"/>
                      <wps:spPr>
                        <a:xfrm>
                          <a:off x="0" y="0"/>
                          <a:ext cx="464044" cy="316089"/>
                        </a:xfrm>
                        <a:prstGeom prst="rect">
                          <a:avLst/>
                        </a:prstGeom>
                        <a:solidFill>
                          <a:sysClr val="window" lastClr="FFFFFF"/>
                        </a:solidFill>
                        <a:ln w="6350">
                          <a:noFill/>
                        </a:ln>
                      </wps:spPr>
                      <wps:txbx>
                        <w:txbxContent>
                          <w:p w14:paraId="22BF4D93"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5932D0" id="_x0000_s1052" type="#_x0000_t202" style="position:absolute;margin-left:327.9pt;margin-top:53.3pt;width:36.55pt;height:24.9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" fillcolor="window" stroked="f" strokeweight=".5pt">
                <v:textbox>
                  <w:txbxContent>
                    <w:p w14:paraId="22BF4D93"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-.24</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2144" behindDoc="0" locked="0" layoutInCell="1" allowOverlap="1" wp14:anchorId="7A8B16EF" wp14:editId="44FBB626">
                <wp:simplePos x="0" y="0"/>
                <wp:positionH relativeFrom="column">
                  <wp:posOffset>1366873</wp:posOffset>
                </wp:positionH>
                <wp:positionV relativeFrom="paragraph">
                  <wp:posOffset>678180</wp:posOffset>
                </wp:positionV>
                <wp:extent cx="395111" cy="315595"/>
                <wp:effectExtent l="0" t="0" r="0" b="1905"/>
                <wp:wrapNone/>
                <wp:docPr id="527744796" name="Text Box 3"/>
                <wp:cNvGraphicFramePr/>
                <a:graphic xmlns:a="http://schemas.openxmlformats.org/drawingml/2006/main">
                  <a:graphicData uri="http://schemas.microsoft.com/office/word/2010/wordprocessingShape">
                    <wps:wsp>
                      <wps:cNvSpPr txBox="1"/>
                      <wps:spPr>
                        <a:xfrm>
                          <a:off x="0" y="0"/>
                          <a:ext cx="395111" cy="315595"/>
                        </a:xfrm>
                        <a:prstGeom prst="rect">
                          <a:avLst/>
                        </a:prstGeom>
                        <a:solidFill>
                          <a:sysClr val="window" lastClr="FFFFFF"/>
                        </a:solidFill>
                        <a:ln w="6350">
                          <a:noFill/>
                        </a:ln>
                      </wps:spPr>
                      <wps:txbx>
                        <w:txbxContent>
                          <w:p w14:paraId="17D03541"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8B16EF" id="_x0000_s1053" type="#_x0000_t202" style="position:absolute;margin-left:107.65pt;margin-top:53.4pt;width:31.1pt;height:24.8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" fillcolor="window" stroked="f" strokeweight=".5pt">
                <v:textbox>
                  <w:txbxContent>
                    <w:p w14:paraId="17D03541"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.09</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4192" behindDoc="0" locked="0" layoutInCell="1" allowOverlap="1" wp14:anchorId="0787BC3B" wp14:editId="7D4CD089">
                <wp:simplePos x="0" y="0"/>
                <wp:positionH relativeFrom="column">
                  <wp:posOffset>2325511</wp:posOffset>
                </wp:positionH>
                <wp:positionV relativeFrom="paragraph">
                  <wp:posOffset>69004</wp:posOffset>
                </wp:positionV>
                <wp:extent cx="1253067" cy="259080"/>
                <wp:effectExtent l="0" t="0" r="4445" b="0"/>
                <wp:wrapNone/>
                <wp:docPr id="883696067" name="Text Box 3"/>
                <wp:cNvGraphicFramePr/>
                <a:graphic xmlns:a="http://schemas.openxmlformats.org/drawingml/2006/main">
                  <a:graphicData uri="http://schemas.microsoft.com/office/word/2010/wordprocessingShape">
                    <wps:wsp>
                      <wps:cNvSpPr txBox="1"/>
                      <wps:spPr>
                        <a:xfrm>
                          <a:off x="0" y="0"/>
                          <a:ext cx="1253067" cy="259080"/>
                        </a:xfrm>
                        <a:prstGeom prst="rect">
                          <a:avLst/>
                        </a:prstGeom>
                        <a:solidFill>
                          <a:sysClr val="window" lastClr="FFFFFF"/>
                        </a:solidFill>
                        <a:ln w="6350">
                          <a:noFill/>
                        </a:ln>
                      </wps:spPr>
                      <wps:txbx>
                        <w:txbxContent>
                          <w:p w14:paraId="3E105193"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c’ = .</w:t>
                            </w:r>
                            <w:r>
                              <w:rPr>
                                <w:rFonts w:ascii="Times New Roman" w:hAnsi="Times New Roman"/>
                                <w:sz w:val="22"/>
                                <w:szCs w:val="22"/>
                              </w:rPr>
                              <w:t>20</w:t>
                            </w:r>
                            <w:r w:rsidRPr="00632AAC">
                              <w:rPr>
                                <w:rFonts w:ascii="Times New Roman" w:hAnsi="Times New Roman"/>
                                <w:sz w:val="22"/>
                                <w:szCs w:val="22"/>
                              </w:rPr>
                              <w:t xml:space="preserve"> / c = .</w:t>
                            </w:r>
                            <w:r>
                              <w:rPr>
                                <w:rFonts w:ascii="Times New Roman" w:hAnsi="Times New Roman"/>
                                <w:sz w:val="22"/>
                                <w:szCs w:val="22"/>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7BC3B" id="_x0000_s1054" type="#_x0000_t202" style="position:absolute;margin-left:183.1pt;margin-top:5.45pt;width:98.65pt;height:20.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" fillcolor="window" stroked="f" strokeweight=".5pt">
                <v:textbox>
                  <w:txbxContent>
                    <w:p w14:paraId="3E105193" w14:textId="77777777" w:rsidR="005A76A4" w:rsidRPr="00632AAC" w:rsidRDefault="005A76A4" w:rsidP="005A76A4">
                      <w:pPr>
                        <w:rPr>
                          <w:rFonts w:ascii="Times New Roman" w:hAnsi="Times New Roman"/>
                          <w:sz w:val="22"/>
                          <w:szCs w:val="22"/>
                        </w:rPr>
                      </w:pPr>
                      <w:r w:rsidRPr="00632AAC">
                        <w:rPr>
                          <w:rFonts w:ascii="Times New Roman" w:hAnsi="Times New Roman"/>
                          <w:sz w:val="22"/>
                          <w:szCs w:val="22"/>
                        </w:rPr>
                        <w:t>c’ = .</w:t>
                      </w:r>
                      <w:r>
                        <w:rPr>
                          <w:rFonts w:ascii="Times New Roman" w:hAnsi="Times New Roman"/>
                          <w:sz w:val="22"/>
                          <w:szCs w:val="22"/>
                        </w:rPr>
                        <w:t>20</w:t>
                      </w:r>
                      <w:r w:rsidRPr="00632AAC">
                        <w:rPr>
                          <w:rFonts w:ascii="Times New Roman" w:hAnsi="Times New Roman"/>
                          <w:sz w:val="22"/>
                          <w:szCs w:val="22"/>
                        </w:rPr>
                        <w:t xml:space="preserve"> / c = .</w:t>
                      </w:r>
                      <w:r>
                        <w:rPr>
                          <w:rFonts w:ascii="Times New Roman" w:hAnsi="Times New Roman"/>
                          <w:sz w:val="22"/>
                          <w:szCs w:val="22"/>
                        </w:rPr>
                        <w:t>34</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6000" behindDoc="0" locked="0" layoutInCell="1" allowOverlap="1" wp14:anchorId="06E92550" wp14:editId="3949262F">
                <wp:simplePos x="0" y="0"/>
                <wp:positionH relativeFrom="column">
                  <wp:posOffset>1366096</wp:posOffset>
                </wp:positionH>
                <wp:positionV relativeFrom="paragraph">
                  <wp:posOffset>400050</wp:posOffset>
                </wp:positionV>
                <wp:extent cx="948055" cy="666045"/>
                <wp:effectExtent l="0" t="0" r="29845" b="33020"/>
                <wp:wrapNone/>
                <wp:docPr id="736373287"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916131" id="Straight Arrow Connector 2" o:spid="_x0000_s1026" type="#_x0000_t32" style="position:absolute;margin-left:107.55pt;margin-top:31.5pt;width:74.65pt;height:52.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" strokecolor="windowText" strokeweight=".5pt">
                <v:stroke dashstyle="longDash"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8288" behindDoc="0" locked="0" layoutInCell="1" allowOverlap="1" wp14:anchorId="464AB4C9" wp14:editId="3B066972">
                <wp:simplePos x="0" y="0"/>
                <wp:positionH relativeFrom="column">
                  <wp:posOffset>4525010</wp:posOffset>
                </wp:positionH>
                <wp:positionV relativeFrom="paragraph">
                  <wp:posOffset>89676</wp:posOffset>
                </wp:positionV>
                <wp:extent cx="1264285" cy="518795"/>
                <wp:effectExtent l="0" t="0" r="18415" b="14605"/>
                <wp:wrapNone/>
                <wp:docPr id="1638600842" name="Text Box 1"/>
                <wp:cNvGraphicFramePr/>
                <a:graphic xmlns:a="http://schemas.openxmlformats.org/drawingml/2006/main">
                  <a:graphicData uri="http://schemas.microsoft.com/office/word/2010/wordprocessingShape">
                    <wps:wsp>
                      <wps:cNvSpPr txBox="1"/>
                      <wps:spPr>
                        <a:xfrm>
                          <a:off x="0" y="0"/>
                          <a:ext cx="1264285" cy="518795"/>
                        </a:xfrm>
                        <a:prstGeom prst="rect">
                          <a:avLst/>
                        </a:prstGeom>
                        <a:solidFill>
                          <a:sysClr val="window" lastClr="FFFFFF"/>
                        </a:solidFill>
                        <a:ln w="6350">
                          <a:solidFill>
                            <a:prstClr val="black"/>
                          </a:solidFill>
                        </a:ln>
                      </wps:spPr>
                      <wps:txbx>
                        <w:txbxContent>
                          <w:p w14:paraId="5BCF9AA8" w14:textId="77777777" w:rsidR="005A76A4" w:rsidRPr="00632AAC" w:rsidRDefault="005A76A4" w:rsidP="005A76A4">
                            <w:pPr>
                              <w:jc w:val="center"/>
                              <w:rPr>
                                <w:rFonts w:ascii="Times New Roman" w:hAnsi="Times New Roman"/>
                              </w:rPr>
                            </w:pPr>
                            <w:r w:rsidRPr="00632AAC">
                              <w:rPr>
                                <w:rFonts w:ascii="Times New Roman" w:hAnsi="Times New Roman"/>
                              </w:rPr>
                              <w:t>Subjective Team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AB4C9" id="_x0000_s1055" type="#_x0000_t202" style="position:absolute;margin-left:356.3pt;margin-top:7.05pt;width:99.55pt;height:40.8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" fillcolor="window" strokeweight=".5pt">
                <v:textbox>
                  <w:txbxContent>
                    <w:p w14:paraId="5BCF9AA8" w14:textId="77777777" w:rsidR="005A76A4" w:rsidRPr="00632AAC" w:rsidRDefault="005A76A4" w:rsidP="005A76A4">
                      <w:pPr>
                        <w:jc w:val="center"/>
                        <w:rPr>
                          <w:rFonts w:ascii="Times New Roman" w:hAnsi="Times New Roman"/>
                        </w:rPr>
                      </w:pPr>
                      <w:r w:rsidRPr="00632AAC">
                        <w:rPr>
                          <w:rFonts w:ascii="Times New Roman" w:hAnsi="Times New Roman"/>
                        </w:rPr>
                        <w:t>Subjective Team Performance</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7024" behindDoc="0" locked="0" layoutInCell="1" allowOverlap="1" wp14:anchorId="00081FDF" wp14:editId="52BB5F3D">
                <wp:simplePos x="0" y="0"/>
                <wp:positionH relativeFrom="column">
                  <wp:posOffset>3578578</wp:posOffset>
                </wp:positionH>
                <wp:positionV relativeFrom="paragraph">
                  <wp:posOffset>407457</wp:posOffset>
                </wp:positionV>
                <wp:extent cx="947773" cy="651369"/>
                <wp:effectExtent l="0" t="25400" r="30480" b="22225"/>
                <wp:wrapNone/>
                <wp:docPr id="246275123" name="Straight Arrow Connector 2"/>
                <wp:cNvGraphicFramePr/>
                <a:graphic xmlns:a="http://schemas.openxmlformats.org/drawingml/2006/main">
                  <a:graphicData uri="http://schemas.microsoft.com/office/word/2010/wordprocessingShape">
                    <wps:wsp>
                      <wps:cNvCnPr/>
                      <wps:spPr>
                        <a:xfrm flipV="1">
                          <a:off x="0" y="0"/>
                          <a:ext cx="947773" cy="651369"/>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E6FB49" id="Straight Arrow Connector 2" o:spid="_x0000_s1026" type="#_x0000_t32" style="position:absolute;margin-left:281.8pt;margin-top:32.1pt;width:74.65pt;height:51.3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" strokecolor="windowText" strokeweight=".5pt">
                <v:stroke dashstyle="longDash"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9072" behindDoc="0" locked="0" layoutInCell="1" allowOverlap="1" wp14:anchorId="79418DF6" wp14:editId="62F005EF">
                <wp:simplePos x="0" y="0"/>
                <wp:positionH relativeFrom="column">
                  <wp:posOffset>1365956</wp:posOffset>
                </wp:positionH>
                <wp:positionV relativeFrom="paragraph">
                  <wp:posOffset>358211</wp:posOffset>
                </wp:positionV>
                <wp:extent cx="3160888" cy="45719"/>
                <wp:effectExtent l="0" t="63500" r="0" b="43815"/>
                <wp:wrapNone/>
                <wp:docPr id="852260162" name="Straight Arrow Connector 2"/>
                <wp:cNvGraphicFramePr/>
                <a:graphic xmlns:a="http://schemas.openxmlformats.org/drawingml/2006/main">
                  <a:graphicData uri="http://schemas.microsoft.com/office/word/2010/wordprocessingShape">
                    <wps:wsp>
                      <wps:cNvCnPr/>
                      <wps:spPr>
                        <a:xfrm flipV="1">
                          <a:off x="0" y="0"/>
                          <a:ext cx="31608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F361C5" id="Straight Arrow Connector 2" o:spid="_x0000_s1026" type="#_x0000_t32" style="position:absolute;margin-left:107.55pt;margin-top:28.2pt;width:248.9pt;height:3.6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" strokecolor="windowText" strokeweight=".5pt">
                <v:stroke endarrow="block" joinstyle="miter"/>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73952" behindDoc="0" locked="0" layoutInCell="1" allowOverlap="1" wp14:anchorId="2D208D7F" wp14:editId="54E11BA6">
                <wp:simplePos x="0" y="0"/>
                <wp:positionH relativeFrom="column">
                  <wp:posOffset>2313234</wp:posOffset>
                </wp:positionH>
                <wp:positionV relativeFrom="paragraph">
                  <wp:posOffset>756285</wp:posOffset>
                </wp:positionV>
                <wp:extent cx="1264355" cy="519289"/>
                <wp:effectExtent l="0" t="0" r="18415" b="14605"/>
                <wp:wrapNone/>
                <wp:docPr id="623493409"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601837B7" w14:textId="77777777" w:rsidR="005A76A4" w:rsidRPr="00632AAC" w:rsidRDefault="005A76A4" w:rsidP="005A76A4">
                            <w:pPr>
                              <w:spacing w:line="240" w:lineRule="auto"/>
                              <w:contextualSpacing/>
                              <w:jc w:val="center"/>
                              <w:rPr>
                                <w:rFonts w:ascii="Times New Roman" w:hAnsi="Times New Roman"/>
                              </w:rPr>
                            </w:pPr>
                            <w:r w:rsidRPr="00632AAC">
                              <w:rPr>
                                <w:rFonts w:ascii="Times New Roman" w:hAnsi="Times New Roman"/>
                              </w:rPr>
                              <w:t>Team Conflict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208D7F" id="_x0000_s1056" type="#_x0000_t202" style="position:absolute;margin-left:182.15pt;margin-top:59.55pt;width:99.55pt;height:40.9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" fillcolor="window" strokeweight=".5pt">
                <v:textbox>
                  <w:txbxContent>
                    <w:p w14:paraId="601837B7" w14:textId="77777777" w:rsidR="005A76A4" w:rsidRPr="00632AAC" w:rsidRDefault="005A76A4" w:rsidP="005A76A4">
                      <w:pPr>
                        <w:spacing w:line="240" w:lineRule="auto"/>
                        <w:contextualSpacing/>
                        <w:jc w:val="center"/>
                        <w:rPr>
                          <w:rFonts w:ascii="Times New Roman" w:hAnsi="Times New Roman"/>
                        </w:rPr>
                      </w:pPr>
                      <w:r w:rsidRPr="00632AAC">
                        <w:rPr>
                          <w:rFonts w:ascii="Times New Roman" w:hAnsi="Times New Roman"/>
                        </w:rPr>
                        <w:t>Team Conflict</w:t>
                      </w:r>
                    </w:p>
                  </w:txbxContent>
                </v:textbox>
              </v:shape>
            </w:pict>
          </mc:Fallback>
        </mc:AlternateContent>
      </w: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89312" behindDoc="0" locked="0" layoutInCell="1" allowOverlap="1" wp14:anchorId="5AEE9954" wp14:editId="0E7D062F">
                <wp:simplePos x="0" y="0"/>
                <wp:positionH relativeFrom="column">
                  <wp:posOffset>101247</wp:posOffset>
                </wp:positionH>
                <wp:positionV relativeFrom="paragraph">
                  <wp:posOffset>106680</wp:posOffset>
                </wp:positionV>
                <wp:extent cx="1264355" cy="519289"/>
                <wp:effectExtent l="0" t="0" r="18415" b="14605"/>
                <wp:wrapNone/>
                <wp:docPr id="1197319786"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3205D008" w14:textId="77777777" w:rsidR="004E5771" w:rsidRDefault="005A76A4" w:rsidP="005A76A4">
                            <w:pPr>
                              <w:jc w:val="center"/>
                              <w:rPr>
                                <w:rFonts w:ascii="Times New Roman" w:hAnsi="Times New Roman"/>
                              </w:rPr>
                            </w:pPr>
                            <w:r w:rsidRPr="00632AAC">
                              <w:rPr>
                                <w:rFonts w:ascii="Times New Roman" w:hAnsi="Times New Roman"/>
                              </w:rPr>
                              <w:t xml:space="preserve">Narcissistic </w:t>
                            </w:r>
                          </w:p>
                          <w:p w14:paraId="4F4F7D60" w14:textId="2B533430" w:rsidR="005A76A4" w:rsidRPr="00632AAC" w:rsidRDefault="005A76A4" w:rsidP="005A76A4">
                            <w:pPr>
                              <w:jc w:val="center"/>
                              <w:rPr>
                                <w:rFonts w:ascii="Times New Roman" w:hAnsi="Times New Roman"/>
                              </w:rPr>
                            </w:pPr>
                            <w:r>
                              <w:rPr>
                                <w:rFonts w:ascii="Times New Roman" w:hAnsi="Times New Roman"/>
                              </w:rPr>
                              <w:t>Admiration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E9954" id="_x0000_s1057" type="#_x0000_t202" style="position:absolute;margin-left:7.95pt;margin-top:8.4pt;width:99.55pt;height:40.9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" fillcolor="window" strokeweight=".5pt">
                <v:textbox>
                  <w:txbxContent>
                    <w:p w14:paraId="3205D008" w14:textId="77777777" w:rsidR="004E5771" w:rsidRDefault="005A76A4" w:rsidP="005A76A4">
                      <w:pPr>
                        <w:jc w:val="center"/>
                        <w:rPr>
                          <w:rFonts w:ascii="Times New Roman" w:hAnsi="Times New Roman"/>
                        </w:rPr>
                      </w:pPr>
                      <w:r w:rsidRPr="00632AAC">
                        <w:rPr>
                          <w:rFonts w:ascii="Times New Roman" w:hAnsi="Times New Roman"/>
                        </w:rPr>
                        <w:t xml:space="preserve">Narcissistic </w:t>
                      </w:r>
                    </w:p>
                    <w:p w14:paraId="4F4F7D60" w14:textId="2B533430" w:rsidR="005A76A4" w:rsidRPr="00632AAC" w:rsidRDefault="005A76A4" w:rsidP="005A76A4">
                      <w:pPr>
                        <w:jc w:val="center"/>
                        <w:rPr>
                          <w:rFonts w:ascii="Times New Roman" w:hAnsi="Times New Roman"/>
                        </w:rPr>
                      </w:pPr>
                      <w:r>
                        <w:rPr>
                          <w:rFonts w:ascii="Times New Roman" w:hAnsi="Times New Roman"/>
                        </w:rPr>
                        <w:t>Admiration</w:t>
                      </w:r>
                    </w:p>
                  </w:txbxContent>
                </v:textbox>
              </v:shape>
            </w:pict>
          </mc:Fallback>
        </mc:AlternateContent>
      </w:r>
    </w:p>
    <w:p w14:paraId="79C9AA5D"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4899A181"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48D5A51C"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472BF571"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r w:rsidRPr="005A76A4">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790336" behindDoc="0" locked="0" layoutInCell="1" allowOverlap="1" wp14:anchorId="6D62E44E" wp14:editId="44166CA8">
                <wp:simplePos x="0" y="0"/>
                <wp:positionH relativeFrom="column">
                  <wp:posOffset>3788228</wp:posOffset>
                </wp:positionH>
                <wp:positionV relativeFrom="paragraph">
                  <wp:posOffset>162093</wp:posOffset>
                </wp:positionV>
                <wp:extent cx="2211355" cy="315064"/>
                <wp:effectExtent l="0" t="0" r="0" b="2540"/>
                <wp:wrapNone/>
                <wp:docPr id="471534244" name="Text Box 3"/>
                <wp:cNvGraphicFramePr/>
                <a:graphic xmlns:a="http://schemas.openxmlformats.org/drawingml/2006/main">
                  <a:graphicData uri="http://schemas.microsoft.com/office/word/2010/wordprocessingShape">
                    <wps:wsp>
                      <wps:cNvSpPr txBox="1"/>
                      <wps:spPr>
                        <a:xfrm>
                          <a:off x="0" y="0"/>
                          <a:ext cx="2211355" cy="315064"/>
                        </a:xfrm>
                        <a:prstGeom prst="rect">
                          <a:avLst/>
                        </a:prstGeom>
                        <a:solidFill>
                          <a:sysClr val="window" lastClr="FFFFFF"/>
                        </a:solidFill>
                        <a:ln w="6350">
                          <a:noFill/>
                        </a:ln>
                      </wps:spPr>
                      <wps:txbx>
                        <w:txbxContent>
                          <w:p w14:paraId="370EAA7F" w14:textId="5463AB8E" w:rsidR="005A76A4" w:rsidRPr="00632AAC" w:rsidRDefault="005A76A4" w:rsidP="005A76A4">
                            <w:pPr>
                              <w:rPr>
                                <w:rFonts w:ascii="Times New Roman" w:hAnsi="Times New Roman"/>
                                <w:sz w:val="22"/>
                                <w:szCs w:val="22"/>
                              </w:rPr>
                            </w:pPr>
                            <w:r>
                              <w:rPr>
                                <w:rFonts w:ascii="Times New Roman" w:hAnsi="Times New Roman"/>
                                <w:sz w:val="22"/>
                                <w:szCs w:val="22"/>
                              </w:rPr>
                              <w:t>Indirect: -.02 (95% CI [-.16, .08]</w:t>
                            </w:r>
                            <w:r w:rsidR="004E5771">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2E44E" id="_x0000_s1058" type="#_x0000_t202" style="position:absolute;margin-left:298.3pt;margin-top:12.75pt;width:174.1pt;height:24.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" fillcolor="window" stroked="f" strokeweight=".5pt">
                <v:textbox>
                  <w:txbxContent>
                    <w:p w14:paraId="370EAA7F" w14:textId="5463AB8E" w:rsidR="005A76A4" w:rsidRPr="00632AAC" w:rsidRDefault="005A76A4" w:rsidP="005A76A4">
                      <w:pPr>
                        <w:rPr>
                          <w:rFonts w:ascii="Times New Roman" w:hAnsi="Times New Roman"/>
                          <w:sz w:val="22"/>
                          <w:szCs w:val="22"/>
                        </w:rPr>
                      </w:pPr>
                      <w:r>
                        <w:rPr>
                          <w:rFonts w:ascii="Times New Roman" w:hAnsi="Times New Roman"/>
                          <w:sz w:val="22"/>
                          <w:szCs w:val="22"/>
                        </w:rPr>
                        <w:t>Indirect: -.02 (95% CI [-.16, .08]</w:t>
                      </w:r>
                      <w:r w:rsidR="004E5771">
                        <w:rPr>
                          <w:rFonts w:ascii="Times New Roman" w:hAnsi="Times New Roman"/>
                          <w:sz w:val="22"/>
                          <w:szCs w:val="22"/>
                        </w:rPr>
                        <w:t>)</w:t>
                      </w:r>
                    </w:p>
                  </w:txbxContent>
                </v:textbox>
              </v:shape>
            </w:pict>
          </mc:Fallback>
        </mc:AlternateContent>
      </w:r>
    </w:p>
    <w:p w14:paraId="7C73DAD2" w14:textId="77777777" w:rsidR="005A76A4" w:rsidRPr="005A76A4" w:rsidRDefault="005A76A4" w:rsidP="005A76A4">
      <w:pPr>
        <w:spacing w:after="160" w:line="278" w:lineRule="auto"/>
        <w:jc w:val="left"/>
        <w:rPr>
          <w:rFonts w:ascii="Times New Roman" w:eastAsia="Aptos" w:hAnsi="Times New Roman"/>
          <w:color w:val="auto"/>
          <w:kern w:val="2"/>
          <w:sz w:val="24"/>
          <w:szCs w:val="24"/>
          <w:lang w:eastAsia="en-US"/>
          <w14:ligatures w14:val="standardContextual"/>
        </w:rPr>
      </w:pPr>
    </w:p>
    <w:p w14:paraId="7810E02D" w14:textId="32543F1D" w:rsidR="00A02480" w:rsidRDefault="005A76A4" w:rsidP="005A76A4">
      <w:pPr>
        <w:spacing w:after="160" w:line="278" w:lineRule="auto"/>
        <w:jc w:val="left"/>
        <w:rPr>
          <w:rFonts w:ascii="Times New Roman" w:eastAsia="Aptos" w:hAnsi="Times New Roman"/>
          <w:color w:val="auto"/>
          <w:kern w:val="2"/>
          <w:sz w:val="22"/>
          <w:szCs w:val="22"/>
          <w:lang w:eastAsia="en-US"/>
          <w14:ligatures w14:val="standardContextual"/>
        </w:rPr>
      </w:pPr>
      <w:r w:rsidRPr="005A76A4">
        <w:rPr>
          <w:rFonts w:ascii="Times New Roman" w:eastAsia="Aptos" w:hAnsi="Times New Roman"/>
          <w:i/>
          <w:iCs/>
          <w:color w:val="auto"/>
          <w:kern w:val="2"/>
          <w:sz w:val="22"/>
          <w:szCs w:val="22"/>
          <w:lang w:eastAsia="en-US"/>
          <w14:ligatures w14:val="standardContextual"/>
        </w:rPr>
        <w:t>Note.</w:t>
      </w:r>
      <w:r w:rsidRPr="005A76A4">
        <w:rPr>
          <w:rFonts w:ascii="Times New Roman" w:eastAsia="Aptos" w:hAnsi="Times New Roman"/>
          <w:color w:val="auto"/>
          <w:kern w:val="2"/>
          <w:sz w:val="22"/>
          <w:szCs w:val="22"/>
          <w:lang w:eastAsia="en-US"/>
          <w14:ligatures w14:val="standardContextual"/>
        </w:rPr>
        <w:t xml:space="preserve"> In this mediation analysis, covariates including gender, impression management, and narcissistic rivalry were included, but their effects are not shown in the figure above for clarity. Significant and non-significant regression paths are indicated using regular (non-dashed) and dashed arrows, respectively. The path coefficients are unstandardized regression coefficients.</w:t>
      </w:r>
      <w:r w:rsidRPr="005A76A4">
        <w:rPr>
          <w:rFonts w:ascii="Times New Roman" w:eastAsia="Aptos" w:hAnsi="Times New Roman"/>
          <w:color w:val="auto"/>
          <w:kern w:val="2"/>
          <w:sz w:val="22"/>
          <w:szCs w:val="22"/>
          <w:lang w:eastAsia="en-US"/>
          <w14:ligatures w14:val="standardContextual"/>
        </w:rPr>
        <w:br/>
        <w:t xml:space="preserve"> ***</w:t>
      </w:r>
      <w:r w:rsidRPr="005A76A4">
        <w:rPr>
          <w:rFonts w:ascii="Times New Roman" w:eastAsia="Aptos" w:hAnsi="Times New Roman"/>
          <w:i/>
          <w:color w:val="auto"/>
          <w:kern w:val="2"/>
          <w:sz w:val="22"/>
          <w:szCs w:val="22"/>
          <w:lang w:eastAsia="en-US"/>
          <w14:ligatures w14:val="standardContextual"/>
        </w:rPr>
        <w:t>p</w:t>
      </w:r>
      <w:r w:rsidRPr="005A76A4">
        <w:rPr>
          <w:rFonts w:ascii="Times New Roman" w:eastAsia="Aptos" w:hAnsi="Times New Roman"/>
          <w:color w:val="auto"/>
          <w:kern w:val="2"/>
          <w:sz w:val="22"/>
          <w:szCs w:val="22"/>
          <w:lang w:eastAsia="en-US"/>
          <w14:ligatures w14:val="standardContextual"/>
        </w:rPr>
        <w:t xml:space="preserve"> &lt; .001. **</w:t>
      </w:r>
      <w:r w:rsidRPr="005A76A4">
        <w:rPr>
          <w:rFonts w:ascii="Times New Roman" w:eastAsia="Aptos" w:hAnsi="Times New Roman"/>
          <w:i/>
          <w:color w:val="auto"/>
          <w:kern w:val="2"/>
          <w:sz w:val="22"/>
          <w:szCs w:val="22"/>
          <w:lang w:eastAsia="en-US"/>
          <w14:ligatures w14:val="standardContextual"/>
        </w:rPr>
        <w:t>p</w:t>
      </w:r>
      <w:r w:rsidRPr="005A76A4">
        <w:rPr>
          <w:rFonts w:ascii="Times New Roman" w:eastAsia="Aptos" w:hAnsi="Times New Roman"/>
          <w:color w:val="auto"/>
          <w:kern w:val="2"/>
          <w:sz w:val="22"/>
          <w:szCs w:val="22"/>
          <w:lang w:eastAsia="en-US"/>
          <w14:ligatures w14:val="standardContextual"/>
        </w:rPr>
        <w:t xml:space="preserve"> &lt; .01. *</w:t>
      </w:r>
      <w:r w:rsidRPr="005A76A4">
        <w:rPr>
          <w:rFonts w:ascii="Times New Roman" w:eastAsia="Aptos" w:hAnsi="Times New Roman"/>
          <w:i/>
          <w:color w:val="auto"/>
          <w:kern w:val="2"/>
          <w:sz w:val="22"/>
          <w:szCs w:val="22"/>
          <w:lang w:eastAsia="en-US"/>
          <w14:ligatures w14:val="standardContextual"/>
        </w:rPr>
        <w:t>p</w:t>
      </w:r>
      <w:r w:rsidRPr="005A76A4">
        <w:rPr>
          <w:rFonts w:ascii="Times New Roman" w:eastAsia="Aptos" w:hAnsi="Times New Roman"/>
          <w:color w:val="auto"/>
          <w:kern w:val="2"/>
          <w:sz w:val="22"/>
          <w:szCs w:val="22"/>
          <w:lang w:eastAsia="en-US"/>
          <w14:ligatures w14:val="standardContextual"/>
        </w:rPr>
        <w:t xml:space="preserve"> &lt; .05.</w:t>
      </w:r>
    </w:p>
    <w:p w14:paraId="65060EB4" w14:textId="77777777" w:rsidR="00A02480" w:rsidRDefault="00A02480">
      <w:pPr>
        <w:spacing w:line="240" w:lineRule="auto"/>
        <w:jc w:val="left"/>
        <w:rPr>
          <w:rFonts w:ascii="Times New Roman" w:eastAsia="Aptos" w:hAnsi="Times New Roman"/>
          <w:color w:val="auto"/>
          <w:kern w:val="2"/>
          <w:sz w:val="22"/>
          <w:szCs w:val="22"/>
          <w:lang w:eastAsia="en-US"/>
          <w14:ligatures w14:val="standardContextual"/>
        </w:rPr>
      </w:pPr>
      <w:r>
        <w:rPr>
          <w:rFonts w:ascii="Times New Roman" w:eastAsia="Aptos" w:hAnsi="Times New Roman"/>
          <w:color w:val="auto"/>
          <w:kern w:val="2"/>
          <w:sz w:val="22"/>
          <w:szCs w:val="22"/>
          <w:lang w:eastAsia="en-US"/>
          <w14:ligatures w14:val="standardContextual"/>
        </w:rPr>
        <w:br w:type="page"/>
      </w:r>
    </w:p>
    <w:p w14:paraId="28E2369F" w14:textId="2C5A0CE1" w:rsidR="00A02480" w:rsidRPr="00A02480" w:rsidRDefault="000236D4" w:rsidP="004E5771">
      <w:pPr>
        <w:pStyle w:val="MDPI51figurecaption"/>
        <w:ind w:left="0"/>
        <w:jc w:val="both"/>
        <w:rPr>
          <w:rFonts w:eastAsia="Aptos"/>
        </w:rPr>
      </w:pPr>
      <w:r w:rsidRPr="00A02480">
        <w:rPr>
          <w:rFonts w:ascii="Times New Roman" w:eastAsia="Aptos" w:hAnsi="Times New Roman"/>
          <w:noProof/>
          <w:color w:val="auto"/>
          <w:sz w:val="24"/>
          <w:szCs w:val="24"/>
          <w:lang w:eastAsia="en-US"/>
        </w:rPr>
        <w:lastRenderedPageBreak/>
        <mc:AlternateContent>
          <mc:Choice Requires="wps">
            <w:drawing>
              <wp:anchor distT="0" distB="0" distL="114300" distR="114300" simplePos="0" relativeHeight="251825152" behindDoc="0" locked="0" layoutInCell="1" allowOverlap="1" wp14:anchorId="45FBAF53" wp14:editId="4FBF02B0">
                <wp:simplePos x="0" y="0"/>
                <wp:positionH relativeFrom="column">
                  <wp:posOffset>4077335</wp:posOffset>
                </wp:positionH>
                <wp:positionV relativeFrom="paragraph">
                  <wp:posOffset>313884</wp:posOffset>
                </wp:positionV>
                <wp:extent cx="2258008" cy="326571"/>
                <wp:effectExtent l="0" t="0" r="3175" b="3810"/>
                <wp:wrapNone/>
                <wp:docPr id="3258883" name="Text Box 3"/>
                <wp:cNvGraphicFramePr/>
                <a:graphic xmlns:a="http://schemas.openxmlformats.org/drawingml/2006/main">
                  <a:graphicData uri="http://schemas.microsoft.com/office/word/2010/wordprocessingShape">
                    <wps:wsp>
                      <wps:cNvSpPr txBox="1"/>
                      <wps:spPr>
                        <a:xfrm>
                          <a:off x="0" y="0"/>
                          <a:ext cx="2258008" cy="326571"/>
                        </a:xfrm>
                        <a:prstGeom prst="rect">
                          <a:avLst/>
                        </a:prstGeom>
                        <a:solidFill>
                          <a:sysClr val="window" lastClr="FFFFFF"/>
                        </a:solidFill>
                        <a:ln w="6350">
                          <a:noFill/>
                        </a:ln>
                      </wps:spPr>
                      <wps:txbx>
                        <w:txbxContent>
                          <w:p w14:paraId="5E91AAB3" w14:textId="223A1084" w:rsidR="00A02480" w:rsidRPr="00632AAC" w:rsidRDefault="00A02480" w:rsidP="00A02480">
                            <w:pPr>
                              <w:rPr>
                                <w:rFonts w:ascii="Times New Roman" w:hAnsi="Times New Roman"/>
                                <w:sz w:val="22"/>
                                <w:szCs w:val="22"/>
                              </w:rPr>
                            </w:pPr>
                            <w:r>
                              <w:rPr>
                                <w:rFonts w:ascii="Times New Roman" w:hAnsi="Times New Roman"/>
                                <w:sz w:val="22"/>
                                <w:szCs w:val="22"/>
                              </w:rPr>
                              <w:t>Indirect: .10 (95% CI [-.07, .35]</w:t>
                            </w:r>
                            <w:r w:rsidR="004E5771">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BAF53" id="_x0000_s1059" type="#_x0000_t202" style="position:absolute;left:0;text-align:left;margin-left:321.05pt;margin-top:24.7pt;width:177.8pt;height:25.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" fillcolor="window" stroked="f" strokeweight=".5pt">
                <v:textbox>
                  <w:txbxContent>
                    <w:p w14:paraId="5E91AAB3" w14:textId="223A1084" w:rsidR="00A02480" w:rsidRPr="00632AAC" w:rsidRDefault="00A02480" w:rsidP="00A02480">
                      <w:pPr>
                        <w:rPr>
                          <w:rFonts w:ascii="Times New Roman" w:hAnsi="Times New Roman"/>
                          <w:sz w:val="22"/>
                          <w:szCs w:val="22"/>
                        </w:rPr>
                      </w:pPr>
                      <w:r>
                        <w:rPr>
                          <w:rFonts w:ascii="Times New Roman" w:hAnsi="Times New Roman"/>
                          <w:sz w:val="22"/>
                          <w:szCs w:val="22"/>
                        </w:rPr>
                        <w:t>Indirect: .10 (95% CI [-.07, .35]</w:t>
                      </w:r>
                      <w:r w:rsidR="004E5771">
                        <w:rPr>
                          <w:rFonts w:ascii="Times New Roman" w:hAnsi="Times New Roman"/>
                          <w:sz w:val="22"/>
                          <w:szCs w:val="22"/>
                        </w:rPr>
                        <w:t>)</w:t>
                      </w:r>
                    </w:p>
                  </w:txbxContent>
                </v:textbox>
              </v:shape>
            </w:pict>
          </mc:Fallback>
        </mc:AlternateContent>
      </w:r>
      <w:r w:rsidR="00A02480" w:rsidRPr="00A02480">
        <w:rPr>
          <w:rFonts w:eastAsia="Aptos"/>
          <w:b/>
          <w:bCs/>
        </w:rPr>
        <w:t xml:space="preserve">Figure 4. </w:t>
      </w:r>
      <w:r w:rsidR="00A02480" w:rsidRPr="00A02480">
        <w:rPr>
          <w:rFonts w:eastAsia="Aptos"/>
        </w:rPr>
        <w:t>Mediation Analysis (PROCESS Model 4; Hayes, 2022) for Narcissistic Admiration as the Predictor of Objective Team Performance</w:t>
      </w:r>
      <w:r w:rsidR="00A02480">
        <w:rPr>
          <w:rFonts w:eastAsia="Aptos"/>
        </w:rPr>
        <w:t>.</w:t>
      </w:r>
    </w:p>
    <w:p w14:paraId="4EF42EAA" w14:textId="7AD73004" w:rsidR="00A02480" w:rsidRPr="00A02480" w:rsidRDefault="00A02480" w:rsidP="00A02480">
      <w:pPr>
        <w:spacing w:after="160" w:line="278" w:lineRule="auto"/>
        <w:jc w:val="left"/>
        <w:rPr>
          <w:rFonts w:ascii="Times New Roman" w:eastAsia="Aptos" w:hAnsi="Times New Roman"/>
          <w:color w:val="auto"/>
          <w:kern w:val="2"/>
          <w:sz w:val="24"/>
          <w:szCs w:val="24"/>
          <w:lang w:eastAsia="en-US"/>
          <w14:ligatures w14:val="standardContextual"/>
        </w:rPr>
      </w:pP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4128" behindDoc="0" locked="0" layoutInCell="1" allowOverlap="1" wp14:anchorId="0AA2AFF2" wp14:editId="1E448CF1">
                <wp:simplePos x="0" y="0"/>
                <wp:positionH relativeFrom="column">
                  <wp:posOffset>641350</wp:posOffset>
                </wp:positionH>
                <wp:positionV relativeFrom="paragraph">
                  <wp:posOffset>94715</wp:posOffset>
                </wp:positionV>
                <wp:extent cx="4582795" cy="1851025"/>
                <wp:effectExtent l="0" t="0" r="14605" b="0"/>
                <wp:wrapNone/>
                <wp:docPr id="1179727951" name="Arc 4"/>
                <wp:cNvGraphicFramePr/>
                <a:graphic xmlns:a="http://schemas.openxmlformats.org/drawingml/2006/main">
                  <a:graphicData uri="http://schemas.microsoft.com/office/word/2010/wordprocessingShape">
                    <wps:wsp>
                      <wps:cNvSpPr/>
                      <wps:spPr>
                        <a:xfrm>
                          <a:off x="0" y="0"/>
                          <a:ext cx="4582795" cy="1851025"/>
                        </a:xfrm>
                        <a:prstGeom prst="arc">
                          <a:avLst>
                            <a:gd name="adj1" fmla="val 10814908"/>
                            <a:gd name="adj2" fmla="val 0"/>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D09E89" id="Arc 4" o:spid="_x0000_s1026" style="position:absolute;margin-left:50.5pt;margin-top:7.45pt;width:360.85pt;height:145.7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" path="m132,915576nsc13624,408019,1036716,-445,2293405,,3558125,447,4582796,414682,4582796,925513r-2291398,l132,915576xem132,915576nfc13624,408019,1036716,-445,2293405,,3558125,447,4582796,414682,4582796,925513e" filled="f" strokecolor="windowText" strokeweight=".5pt">
                <v:stroke dashstyle="dash" joinstyle="miter"/>
                <v:path arrowok="t" o:connecttype="custom" o:connectlocs="132,915576;2293405,0;4582796,925513" o:connectangles="0,0,0"/>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1840" behindDoc="0" locked="0" layoutInCell="1" allowOverlap="1" wp14:anchorId="46DFAB9A" wp14:editId="0DC719AD">
                <wp:simplePos x="0" y="0"/>
                <wp:positionH relativeFrom="column">
                  <wp:posOffset>2318455</wp:posOffset>
                </wp:positionH>
                <wp:positionV relativeFrom="paragraph">
                  <wp:posOffset>305929</wp:posOffset>
                </wp:positionV>
                <wp:extent cx="1264355" cy="519289"/>
                <wp:effectExtent l="0" t="0" r="18415" b="14605"/>
                <wp:wrapNone/>
                <wp:docPr id="131032417"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7C9890F9" w14:textId="77777777" w:rsidR="00A02480" w:rsidRPr="00632AAC" w:rsidRDefault="00A02480" w:rsidP="00A02480">
                            <w:pPr>
                              <w:jc w:val="center"/>
                              <w:rPr>
                                <w:rFonts w:ascii="Times New Roman" w:hAnsi="Times New Roman"/>
                              </w:rPr>
                            </w:pPr>
                            <w:r w:rsidRPr="00632AAC">
                              <w:rPr>
                                <w:rFonts w:ascii="Times New Roman" w:hAnsi="Times New Roman"/>
                              </w:rPr>
                              <w:t>Team Cohesion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FAB9A" id="_x0000_s1060" type="#_x0000_t202" style="position:absolute;margin-left:182.55pt;margin-top:24.1pt;width:99.55pt;height:40.9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" fillcolor="window" strokeweight=".5pt">
                <v:textbox>
                  <w:txbxContent>
                    <w:p w14:paraId="7C9890F9" w14:textId="77777777" w:rsidR="00A02480" w:rsidRPr="00632AAC" w:rsidRDefault="00A02480" w:rsidP="00A02480">
                      <w:pPr>
                        <w:jc w:val="center"/>
                        <w:rPr>
                          <w:rFonts w:ascii="Times New Roman" w:hAnsi="Times New Roman"/>
                        </w:rPr>
                      </w:pPr>
                      <w:r w:rsidRPr="00632AAC">
                        <w:rPr>
                          <w:rFonts w:ascii="Times New Roman" w:hAnsi="Times New Roman"/>
                        </w:rPr>
                        <w:t>Team Cohesion</w:t>
                      </w:r>
                    </w:p>
                  </w:txbxContent>
                </v:textbox>
              </v:shape>
            </w:pict>
          </mc:Fallback>
        </mc:AlternateContent>
      </w:r>
    </w:p>
    <w:p w14:paraId="08AF07F4" w14:textId="77777777" w:rsidR="00A02480" w:rsidRPr="00A02480" w:rsidRDefault="00A02480" w:rsidP="00A02480">
      <w:pPr>
        <w:spacing w:after="160" w:line="278" w:lineRule="auto"/>
        <w:jc w:val="left"/>
        <w:rPr>
          <w:rFonts w:ascii="Times New Roman" w:eastAsia="Aptos" w:hAnsi="Times New Roman"/>
          <w:color w:val="auto"/>
          <w:kern w:val="2"/>
          <w:sz w:val="24"/>
          <w:szCs w:val="24"/>
          <w:lang w:eastAsia="en-US"/>
          <w14:ligatures w14:val="standardContextual"/>
        </w:rPr>
      </w:pP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9008" behindDoc="0" locked="0" layoutInCell="1" allowOverlap="1" wp14:anchorId="2A30B673" wp14:editId="29D420E3">
                <wp:simplePos x="0" y="0"/>
                <wp:positionH relativeFrom="column">
                  <wp:posOffset>1459965</wp:posOffset>
                </wp:positionH>
                <wp:positionV relativeFrom="paragraph">
                  <wp:posOffset>236220</wp:posOffset>
                </wp:positionV>
                <wp:extent cx="375386" cy="315595"/>
                <wp:effectExtent l="0" t="0" r="5715" b="1905"/>
                <wp:wrapNone/>
                <wp:docPr id="1077717316" name="Text Box 3"/>
                <wp:cNvGraphicFramePr/>
                <a:graphic xmlns:a="http://schemas.openxmlformats.org/drawingml/2006/main">
                  <a:graphicData uri="http://schemas.microsoft.com/office/word/2010/wordprocessingShape">
                    <wps:wsp>
                      <wps:cNvSpPr txBox="1"/>
                      <wps:spPr>
                        <a:xfrm>
                          <a:off x="0" y="0"/>
                          <a:ext cx="375386" cy="315595"/>
                        </a:xfrm>
                        <a:prstGeom prst="rect">
                          <a:avLst/>
                        </a:prstGeom>
                        <a:solidFill>
                          <a:sysClr val="window" lastClr="FFFFFF"/>
                        </a:solidFill>
                        <a:ln w="6350">
                          <a:noFill/>
                        </a:ln>
                      </wps:spPr>
                      <wps:txbx>
                        <w:txbxContent>
                          <w:p w14:paraId="59918EB6" w14:textId="77777777" w:rsidR="00A02480" w:rsidRPr="00632AAC" w:rsidRDefault="00A02480" w:rsidP="00A02480">
                            <w:pPr>
                              <w:rPr>
                                <w:rFonts w:ascii="Times New Roman" w:hAnsi="Times New Roman"/>
                                <w:sz w:val="22"/>
                                <w:szCs w:val="22"/>
                              </w:rPr>
                            </w:pPr>
                            <w:r>
                              <w:rPr>
                                <w:rFonts w:ascii="Times New Roman" w:hAnsi="Times New Roman"/>
                                <w:sz w:val="22"/>
                                <w:szCs w:val="22"/>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30B673" id="_x0000_s1061" type="#_x0000_t202" style="position:absolute;margin-left:114.95pt;margin-top:18.6pt;width:29.55pt;height:24.85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" fillcolor="window" stroked="f" strokeweight=".5pt">
                <v:textbox>
                  <w:txbxContent>
                    <w:p w14:paraId="59918EB6" w14:textId="77777777" w:rsidR="00A02480" w:rsidRPr="00632AAC" w:rsidRDefault="00A02480" w:rsidP="00A02480">
                      <w:pPr>
                        <w:rPr>
                          <w:rFonts w:ascii="Times New Roman" w:hAnsi="Times New Roman"/>
                          <w:sz w:val="22"/>
                          <w:szCs w:val="22"/>
                        </w:rPr>
                      </w:pPr>
                      <w:r>
                        <w:rPr>
                          <w:rFonts w:ascii="Times New Roman" w:hAnsi="Times New Roman"/>
                          <w:sz w:val="22"/>
                          <w:szCs w:val="22"/>
                        </w:rPr>
                        <w:t>.18</w:t>
                      </w:r>
                    </w:p>
                  </w:txbxContent>
                </v:textbox>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6176" behindDoc="0" locked="0" layoutInCell="1" allowOverlap="1" wp14:anchorId="49FE6667" wp14:editId="3FAB5143">
                <wp:simplePos x="0" y="0"/>
                <wp:positionH relativeFrom="column">
                  <wp:posOffset>664143</wp:posOffset>
                </wp:positionH>
                <wp:positionV relativeFrom="paragraph">
                  <wp:posOffset>232310</wp:posOffset>
                </wp:positionV>
                <wp:extent cx="4582795" cy="1851025"/>
                <wp:effectExtent l="0" t="0" r="14605" b="15875"/>
                <wp:wrapNone/>
                <wp:docPr id="374684209" name="Arc 4"/>
                <wp:cNvGraphicFramePr/>
                <a:graphic xmlns:a="http://schemas.openxmlformats.org/drawingml/2006/main">
                  <a:graphicData uri="http://schemas.microsoft.com/office/word/2010/wordprocessingShape">
                    <wps:wsp>
                      <wps:cNvSpPr/>
                      <wps:spPr>
                        <a:xfrm rot="10800000">
                          <a:off x="0" y="0"/>
                          <a:ext cx="4582795" cy="1851025"/>
                        </a:xfrm>
                        <a:prstGeom prst="arc">
                          <a:avLst>
                            <a:gd name="adj1" fmla="val 10814908"/>
                            <a:gd name="adj2" fmla="val 0"/>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CF2467" id="Arc 4" o:spid="_x0000_s1026" style="position:absolute;margin-left:52.3pt;margin-top:18.3pt;width:360.85pt;height:145.75pt;rotation:180;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82795,18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" path="m132,915576nsc13624,408019,1036716,-445,2293405,,3558125,447,4582796,414682,4582796,925513r-2291398,l132,915576xem132,915576nfc13624,408019,1036716,-445,2293405,,3558125,447,4582796,414682,4582796,925513e" filled="f" strokecolor="windowText" strokeweight=".5pt">
                <v:stroke dashstyle="dash" joinstyle="miter"/>
                <v:path arrowok="t" o:connecttype="custom" o:connectlocs="132,915576;2293405,0;4582796,925513" o:connectangles="0,0,0"/>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0032" behindDoc="0" locked="0" layoutInCell="1" allowOverlap="1" wp14:anchorId="2A595AFF" wp14:editId="4104B271">
                <wp:simplePos x="0" y="0"/>
                <wp:positionH relativeFrom="column">
                  <wp:posOffset>4022372</wp:posOffset>
                </wp:positionH>
                <wp:positionV relativeFrom="paragraph">
                  <wp:posOffset>245745</wp:posOffset>
                </wp:positionV>
                <wp:extent cx="643467" cy="316089"/>
                <wp:effectExtent l="0" t="0" r="4445" b="3175"/>
                <wp:wrapNone/>
                <wp:docPr id="2048599996" name="Text Box 3"/>
                <wp:cNvGraphicFramePr/>
                <a:graphic xmlns:a="http://schemas.openxmlformats.org/drawingml/2006/main">
                  <a:graphicData uri="http://schemas.microsoft.com/office/word/2010/wordprocessingShape">
                    <wps:wsp>
                      <wps:cNvSpPr txBox="1"/>
                      <wps:spPr>
                        <a:xfrm>
                          <a:off x="0" y="0"/>
                          <a:ext cx="643467" cy="316089"/>
                        </a:xfrm>
                        <a:prstGeom prst="rect">
                          <a:avLst/>
                        </a:prstGeom>
                        <a:solidFill>
                          <a:sysClr val="window" lastClr="FFFFFF"/>
                        </a:solidFill>
                        <a:ln w="6350">
                          <a:noFill/>
                        </a:ln>
                      </wps:spPr>
                      <wps:txbx>
                        <w:txbxContent>
                          <w:p w14:paraId="292CA1CA" w14:textId="77777777" w:rsidR="00A02480" w:rsidRPr="00632AAC" w:rsidRDefault="00A02480" w:rsidP="00A02480">
                            <w:pPr>
                              <w:rPr>
                                <w:rFonts w:ascii="Times New Roman" w:hAnsi="Times New Roman"/>
                                <w:sz w:val="22"/>
                                <w:szCs w:val="22"/>
                              </w:rPr>
                            </w:pPr>
                            <w:r>
                              <w:rPr>
                                <w:rFonts w:ascii="Times New Roman" w:hAnsi="Times New Roman"/>
                                <w:sz w:val="22"/>
                                <w:szCs w:val="22"/>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95AFF" id="_x0000_s1062" type="#_x0000_t202" style="position:absolute;margin-left:316.7pt;margin-top:19.35pt;width:50.65pt;height:24.9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" fillcolor="window" stroked="f" strokeweight=".5pt">
                <v:textbox>
                  <w:txbxContent>
                    <w:p w14:paraId="292CA1CA" w14:textId="77777777" w:rsidR="00A02480" w:rsidRPr="00632AAC" w:rsidRDefault="00A02480" w:rsidP="00A02480">
                      <w:pPr>
                        <w:rPr>
                          <w:rFonts w:ascii="Times New Roman" w:hAnsi="Times New Roman"/>
                          <w:sz w:val="22"/>
                          <w:szCs w:val="22"/>
                        </w:rPr>
                      </w:pPr>
                      <w:r>
                        <w:rPr>
                          <w:rFonts w:ascii="Times New Roman" w:hAnsi="Times New Roman"/>
                          <w:sz w:val="22"/>
                          <w:szCs w:val="22"/>
                        </w:rPr>
                        <w:t>.60**</w:t>
                      </w:r>
                    </w:p>
                  </w:txbxContent>
                </v:textbox>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6960" behindDoc="0" locked="0" layoutInCell="1" allowOverlap="1" wp14:anchorId="6C3E6FAA" wp14:editId="324ECC10">
                <wp:simplePos x="0" y="0"/>
                <wp:positionH relativeFrom="column">
                  <wp:posOffset>3583940</wp:posOffset>
                </wp:positionH>
                <wp:positionV relativeFrom="paragraph">
                  <wp:posOffset>269734</wp:posOffset>
                </wp:positionV>
                <wp:extent cx="948055" cy="666045"/>
                <wp:effectExtent l="12700" t="12700" r="29845" b="33020"/>
                <wp:wrapNone/>
                <wp:docPr id="1441197180"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23F80D" id="Straight Arrow Connector 2" o:spid="_x0000_s1026" type="#_x0000_t32" style="position:absolute;margin-left:282.2pt;margin-top:21.25pt;width:74.65pt;height:52.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" strokecolor="windowText" strokeweight="2pt">
                <v:stroke endarrow="block" joinstyle="miter"/>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3888" behindDoc="0" locked="0" layoutInCell="1" allowOverlap="1" wp14:anchorId="13F74CAB" wp14:editId="11450135">
                <wp:simplePos x="0" y="0"/>
                <wp:positionH relativeFrom="column">
                  <wp:posOffset>1365956</wp:posOffset>
                </wp:positionH>
                <wp:positionV relativeFrom="paragraph">
                  <wp:posOffset>246026</wp:posOffset>
                </wp:positionV>
                <wp:extent cx="948266" cy="723336"/>
                <wp:effectExtent l="12700" t="25400" r="29845" b="13335"/>
                <wp:wrapNone/>
                <wp:docPr id="1508383961" name="Straight Arrow Connector 2"/>
                <wp:cNvGraphicFramePr/>
                <a:graphic xmlns:a="http://schemas.openxmlformats.org/drawingml/2006/main">
                  <a:graphicData uri="http://schemas.microsoft.com/office/word/2010/wordprocessingShape">
                    <wps:wsp>
                      <wps:cNvCnPr/>
                      <wps:spPr>
                        <a:xfrm flipV="1">
                          <a:off x="0" y="0"/>
                          <a:ext cx="948266" cy="723336"/>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5767D5" id="Straight Arrow Connector 2" o:spid="_x0000_s1026" type="#_x0000_t32" style="position:absolute;margin-left:107.55pt;margin-top:19.35pt;width:74.65pt;height:56.95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" strokecolor="windowText" strokeweight="2pt">
                <v:stroke endarrow="block" joinstyle="miter"/>
              </v:shape>
            </w:pict>
          </mc:Fallback>
        </mc:AlternateContent>
      </w:r>
    </w:p>
    <w:p w14:paraId="3DD0C719" w14:textId="77777777" w:rsidR="00A02480" w:rsidRPr="00A02480" w:rsidRDefault="00A02480" w:rsidP="00A02480">
      <w:pPr>
        <w:spacing w:after="160" w:line="278" w:lineRule="auto"/>
        <w:jc w:val="left"/>
        <w:rPr>
          <w:rFonts w:ascii="Times New Roman" w:eastAsia="Aptos" w:hAnsi="Times New Roman"/>
          <w:color w:val="auto"/>
          <w:kern w:val="2"/>
          <w:sz w:val="24"/>
          <w:szCs w:val="24"/>
          <w:lang w:eastAsia="en-US"/>
          <w14:ligatures w14:val="standardContextual"/>
        </w:rPr>
      </w:pPr>
    </w:p>
    <w:p w14:paraId="0D72F169" w14:textId="77777777" w:rsidR="00A02480" w:rsidRPr="00A02480" w:rsidRDefault="00A02480" w:rsidP="00A02480">
      <w:pPr>
        <w:spacing w:after="160" w:line="278" w:lineRule="auto"/>
        <w:jc w:val="left"/>
        <w:rPr>
          <w:rFonts w:ascii="Times New Roman" w:eastAsia="Aptos" w:hAnsi="Times New Roman"/>
          <w:color w:val="auto"/>
          <w:kern w:val="2"/>
          <w:sz w:val="24"/>
          <w:szCs w:val="24"/>
          <w:lang w:eastAsia="en-US"/>
          <w14:ligatures w14:val="standardContextual"/>
        </w:rPr>
      </w:pP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3104" behindDoc="0" locked="0" layoutInCell="1" allowOverlap="1" wp14:anchorId="1F4C13DD" wp14:editId="44A2D54F">
                <wp:simplePos x="0" y="0"/>
                <wp:positionH relativeFrom="column">
                  <wp:posOffset>2254462</wp:posOffset>
                </wp:positionH>
                <wp:positionV relativeFrom="paragraph">
                  <wp:posOffset>68580</wp:posOffset>
                </wp:positionV>
                <wp:extent cx="1467344" cy="259080"/>
                <wp:effectExtent l="0" t="0" r="6350" b="0"/>
                <wp:wrapNone/>
                <wp:docPr id="837313167" name="Text Box 3"/>
                <wp:cNvGraphicFramePr/>
                <a:graphic xmlns:a="http://schemas.openxmlformats.org/drawingml/2006/main">
                  <a:graphicData uri="http://schemas.microsoft.com/office/word/2010/wordprocessingShape">
                    <wps:wsp>
                      <wps:cNvSpPr txBox="1"/>
                      <wps:spPr>
                        <a:xfrm>
                          <a:off x="0" y="0"/>
                          <a:ext cx="1467344" cy="259080"/>
                        </a:xfrm>
                        <a:prstGeom prst="rect">
                          <a:avLst/>
                        </a:prstGeom>
                        <a:solidFill>
                          <a:sysClr val="window" lastClr="FFFFFF"/>
                        </a:solidFill>
                        <a:ln w="6350">
                          <a:noFill/>
                        </a:ln>
                      </wps:spPr>
                      <wps:txbx>
                        <w:txbxContent>
                          <w:p w14:paraId="43024DC1" w14:textId="77777777" w:rsidR="00A02480" w:rsidRPr="00632AAC" w:rsidRDefault="00A02480" w:rsidP="00A02480">
                            <w:pPr>
                              <w:rPr>
                                <w:rFonts w:ascii="Times New Roman" w:hAnsi="Times New Roman"/>
                                <w:sz w:val="22"/>
                                <w:szCs w:val="22"/>
                              </w:rPr>
                            </w:pPr>
                            <w:r w:rsidRPr="00632AAC">
                              <w:rPr>
                                <w:rFonts w:ascii="Times New Roman" w:hAnsi="Times New Roman"/>
                                <w:sz w:val="22"/>
                                <w:szCs w:val="22"/>
                              </w:rPr>
                              <w:t>c’ = .</w:t>
                            </w:r>
                            <w:r>
                              <w:rPr>
                                <w:rFonts w:ascii="Times New Roman" w:hAnsi="Times New Roman"/>
                                <w:sz w:val="22"/>
                                <w:szCs w:val="22"/>
                              </w:rPr>
                              <w:t>24</w:t>
                            </w:r>
                            <w:r w:rsidRPr="00632AAC">
                              <w:rPr>
                                <w:rFonts w:ascii="Times New Roman" w:hAnsi="Times New Roman"/>
                                <w:sz w:val="22"/>
                                <w:szCs w:val="22"/>
                              </w:rPr>
                              <w:t xml:space="preserve"> / c = </w:t>
                            </w:r>
                            <w:r>
                              <w:rPr>
                                <w:rFonts w:ascii="Times New Roman" w:hAnsi="Times New Roman"/>
                                <w:sz w:val="22"/>
                                <w:szCs w:val="22"/>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13DD" id="_x0000_s1063" type="#_x0000_t202" style="position:absolute;margin-left:177.5pt;margin-top:5.4pt;width:115.55pt;height:20.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" fillcolor="window" stroked="f" strokeweight=".5pt">
                <v:textbox>
                  <w:txbxContent>
                    <w:p w14:paraId="43024DC1" w14:textId="77777777" w:rsidR="00A02480" w:rsidRPr="00632AAC" w:rsidRDefault="00A02480" w:rsidP="00A02480">
                      <w:pPr>
                        <w:rPr>
                          <w:rFonts w:ascii="Times New Roman" w:hAnsi="Times New Roman"/>
                          <w:sz w:val="22"/>
                          <w:szCs w:val="22"/>
                        </w:rPr>
                      </w:pPr>
                      <w:r w:rsidRPr="00632AAC">
                        <w:rPr>
                          <w:rFonts w:ascii="Times New Roman" w:hAnsi="Times New Roman"/>
                          <w:sz w:val="22"/>
                          <w:szCs w:val="22"/>
                        </w:rPr>
                        <w:t>c’ = .</w:t>
                      </w:r>
                      <w:r>
                        <w:rPr>
                          <w:rFonts w:ascii="Times New Roman" w:hAnsi="Times New Roman"/>
                          <w:sz w:val="22"/>
                          <w:szCs w:val="22"/>
                        </w:rPr>
                        <w:t>24</w:t>
                      </w:r>
                      <w:r w:rsidRPr="00632AAC">
                        <w:rPr>
                          <w:rFonts w:ascii="Times New Roman" w:hAnsi="Times New Roman"/>
                          <w:sz w:val="22"/>
                          <w:szCs w:val="22"/>
                        </w:rPr>
                        <w:t xml:space="preserve"> / c = </w:t>
                      </w:r>
                      <w:r>
                        <w:rPr>
                          <w:rFonts w:ascii="Times New Roman" w:hAnsi="Times New Roman"/>
                          <w:sz w:val="22"/>
                          <w:szCs w:val="22"/>
                        </w:rPr>
                        <w:t>.34</w:t>
                      </w:r>
                    </w:p>
                  </w:txbxContent>
                </v:textbox>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2080" behindDoc="0" locked="0" layoutInCell="1" allowOverlap="1" wp14:anchorId="35DE113D" wp14:editId="23482D53">
                <wp:simplePos x="0" y="0"/>
                <wp:positionH relativeFrom="column">
                  <wp:posOffset>4164330</wp:posOffset>
                </wp:positionH>
                <wp:positionV relativeFrom="paragraph">
                  <wp:posOffset>677121</wp:posOffset>
                </wp:positionV>
                <wp:extent cx="464044" cy="316089"/>
                <wp:effectExtent l="0" t="0" r="6350" b="1905"/>
                <wp:wrapNone/>
                <wp:docPr id="1004332194" name="Text Box 3"/>
                <wp:cNvGraphicFramePr/>
                <a:graphic xmlns:a="http://schemas.openxmlformats.org/drawingml/2006/main">
                  <a:graphicData uri="http://schemas.microsoft.com/office/word/2010/wordprocessingShape">
                    <wps:wsp>
                      <wps:cNvSpPr txBox="1"/>
                      <wps:spPr>
                        <a:xfrm>
                          <a:off x="0" y="0"/>
                          <a:ext cx="464044" cy="316089"/>
                        </a:xfrm>
                        <a:prstGeom prst="rect">
                          <a:avLst/>
                        </a:prstGeom>
                        <a:solidFill>
                          <a:sysClr val="window" lastClr="FFFFFF"/>
                        </a:solidFill>
                        <a:ln w="6350">
                          <a:noFill/>
                        </a:ln>
                      </wps:spPr>
                      <wps:txbx>
                        <w:txbxContent>
                          <w:p w14:paraId="6F74461D" w14:textId="77777777" w:rsidR="00A02480" w:rsidRPr="00632AAC" w:rsidRDefault="00A02480" w:rsidP="00A02480">
                            <w:pPr>
                              <w:rPr>
                                <w:rFonts w:ascii="Times New Roman" w:hAnsi="Times New Roman"/>
                                <w:sz w:val="22"/>
                                <w:szCs w:val="22"/>
                              </w:rPr>
                            </w:pPr>
                            <w:r>
                              <w:rPr>
                                <w:rFonts w:ascii="Times New Roman" w:hAnsi="Times New Roman"/>
                                <w:sz w:val="22"/>
                                <w:szCs w:val="2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DE113D" id="_x0000_s1064" type="#_x0000_t202" style="position:absolute;margin-left:327.9pt;margin-top:53.3pt;width:36.55pt;height:24.9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" fillcolor="window" stroked="f" strokeweight=".5pt">
                <v:textbox>
                  <w:txbxContent>
                    <w:p w14:paraId="6F74461D" w14:textId="77777777" w:rsidR="00A02480" w:rsidRPr="00632AAC" w:rsidRDefault="00A02480" w:rsidP="00A02480">
                      <w:pPr>
                        <w:rPr>
                          <w:rFonts w:ascii="Times New Roman" w:hAnsi="Times New Roman"/>
                          <w:sz w:val="22"/>
                          <w:szCs w:val="22"/>
                        </w:rPr>
                      </w:pPr>
                      <w:r>
                        <w:rPr>
                          <w:rFonts w:ascii="Times New Roman" w:hAnsi="Times New Roman"/>
                          <w:sz w:val="22"/>
                          <w:szCs w:val="22"/>
                        </w:rPr>
                        <w:t>-.06</w:t>
                      </w:r>
                    </w:p>
                  </w:txbxContent>
                </v:textbox>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1056" behindDoc="0" locked="0" layoutInCell="1" allowOverlap="1" wp14:anchorId="22FF8CAA" wp14:editId="40C4227C">
                <wp:simplePos x="0" y="0"/>
                <wp:positionH relativeFrom="column">
                  <wp:posOffset>1366873</wp:posOffset>
                </wp:positionH>
                <wp:positionV relativeFrom="paragraph">
                  <wp:posOffset>678180</wp:posOffset>
                </wp:positionV>
                <wp:extent cx="395111" cy="315595"/>
                <wp:effectExtent l="0" t="0" r="0" b="1905"/>
                <wp:wrapNone/>
                <wp:docPr id="159770824" name="Text Box 3"/>
                <wp:cNvGraphicFramePr/>
                <a:graphic xmlns:a="http://schemas.openxmlformats.org/drawingml/2006/main">
                  <a:graphicData uri="http://schemas.microsoft.com/office/word/2010/wordprocessingShape">
                    <wps:wsp>
                      <wps:cNvSpPr txBox="1"/>
                      <wps:spPr>
                        <a:xfrm>
                          <a:off x="0" y="0"/>
                          <a:ext cx="395111" cy="315595"/>
                        </a:xfrm>
                        <a:prstGeom prst="rect">
                          <a:avLst/>
                        </a:prstGeom>
                        <a:solidFill>
                          <a:sysClr val="window" lastClr="FFFFFF"/>
                        </a:solidFill>
                        <a:ln w="6350">
                          <a:noFill/>
                        </a:ln>
                      </wps:spPr>
                      <wps:txbx>
                        <w:txbxContent>
                          <w:p w14:paraId="12ADE9F7" w14:textId="77777777" w:rsidR="00A02480" w:rsidRPr="00632AAC" w:rsidRDefault="00A02480" w:rsidP="00A02480">
                            <w:pPr>
                              <w:rPr>
                                <w:rFonts w:ascii="Times New Roman" w:hAnsi="Times New Roman"/>
                                <w:sz w:val="22"/>
                                <w:szCs w:val="22"/>
                              </w:rPr>
                            </w:pPr>
                            <w:r w:rsidRPr="00632AAC">
                              <w:rPr>
                                <w:rFonts w:ascii="Times New Roman" w:hAnsi="Times New Roman"/>
                                <w:sz w:val="22"/>
                                <w:szCs w:val="22"/>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FF8CAA" id="_x0000_s1065" type="#_x0000_t202" style="position:absolute;margin-left:107.65pt;margin-top:53.4pt;width:31.1pt;height:24.8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" fillcolor="window" stroked="f" strokeweight=".5pt">
                <v:textbox>
                  <w:txbxContent>
                    <w:p w14:paraId="12ADE9F7" w14:textId="77777777" w:rsidR="00A02480" w:rsidRPr="00632AAC" w:rsidRDefault="00A02480" w:rsidP="00A02480">
                      <w:pPr>
                        <w:rPr>
                          <w:rFonts w:ascii="Times New Roman" w:hAnsi="Times New Roman"/>
                          <w:sz w:val="22"/>
                          <w:szCs w:val="22"/>
                        </w:rPr>
                      </w:pPr>
                      <w:r w:rsidRPr="00632AAC">
                        <w:rPr>
                          <w:rFonts w:ascii="Times New Roman" w:hAnsi="Times New Roman"/>
                          <w:sz w:val="22"/>
                          <w:szCs w:val="22"/>
                        </w:rPr>
                        <w:t>.09</w:t>
                      </w:r>
                    </w:p>
                  </w:txbxContent>
                </v:textbox>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4912" behindDoc="0" locked="0" layoutInCell="1" allowOverlap="1" wp14:anchorId="3F6BC8E3" wp14:editId="25067E23">
                <wp:simplePos x="0" y="0"/>
                <wp:positionH relativeFrom="column">
                  <wp:posOffset>1366096</wp:posOffset>
                </wp:positionH>
                <wp:positionV relativeFrom="paragraph">
                  <wp:posOffset>400050</wp:posOffset>
                </wp:positionV>
                <wp:extent cx="948055" cy="666045"/>
                <wp:effectExtent l="0" t="0" r="29845" b="33020"/>
                <wp:wrapNone/>
                <wp:docPr id="1192606533" name="Straight Arrow Connector 2"/>
                <wp:cNvGraphicFramePr/>
                <a:graphic xmlns:a="http://schemas.openxmlformats.org/drawingml/2006/main">
                  <a:graphicData uri="http://schemas.microsoft.com/office/word/2010/wordprocessingShape">
                    <wps:wsp>
                      <wps:cNvCnPr/>
                      <wps:spPr>
                        <a:xfrm>
                          <a:off x="0" y="0"/>
                          <a:ext cx="948055" cy="666045"/>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50A828" id="Straight Arrow Connector 2" o:spid="_x0000_s1026" type="#_x0000_t32" style="position:absolute;margin-left:107.55pt;margin-top:31.5pt;width:74.65pt;height:52.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" strokecolor="windowText" strokeweight=".5pt">
                <v:stroke dashstyle="longDash" endarrow="block" joinstyle="miter"/>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7200" behindDoc="0" locked="0" layoutInCell="1" allowOverlap="1" wp14:anchorId="0521DE1C" wp14:editId="7F528008">
                <wp:simplePos x="0" y="0"/>
                <wp:positionH relativeFrom="column">
                  <wp:posOffset>4525010</wp:posOffset>
                </wp:positionH>
                <wp:positionV relativeFrom="paragraph">
                  <wp:posOffset>89676</wp:posOffset>
                </wp:positionV>
                <wp:extent cx="1264285" cy="518795"/>
                <wp:effectExtent l="0" t="0" r="18415" b="14605"/>
                <wp:wrapNone/>
                <wp:docPr id="1864606728" name="Text Box 1"/>
                <wp:cNvGraphicFramePr/>
                <a:graphic xmlns:a="http://schemas.openxmlformats.org/drawingml/2006/main">
                  <a:graphicData uri="http://schemas.microsoft.com/office/word/2010/wordprocessingShape">
                    <wps:wsp>
                      <wps:cNvSpPr txBox="1"/>
                      <wps:spPr>
                        <a:xfrm>
                          <a:off x="0" y="0"/>
                          <a:ext cx="1264285" cy="518795"/>
                        </a:xfrm>
                        <a:prstGeom prst="rect">
                          <a:avLst/>
                        </a:prstGeom>
                        <a:solidFill>
                          <a:sysClr val="window" lastClr="FFFFFF"/>
                        </a:solidFill>
                        <a:ln w="6350">
                          <a:solidFill>
                            <a:prstClr val="black"/>
                          </a:solidFill>
                        </a:ln>
                      </wps:spPr>
                      <wps:txbx>
                        <w:txbxContent>
                          <w:p w14:paraId="75506F9B" w14:textId="77777777" w:rsidR="004E5771" w:rsidRDefault="00A02480" w:rsidP="00A02480">
                            <w:pPr>
                              <w:jc w:val="center"/>
                              <w:rPr>
                                <w:rFonts w:ascii="Times New Roman" w:hAnsi="Times New Roman"/>
                              </w:rPr>
                            </w:pPr>
                            <w:r>
                              <w:rPr>
                                <w:rFonts w:ascii="Times New Roman" w:hAnsi="Times New Roman"/>
                              </w:rPr>
                              <w:t>Objective</w:t>
                            </w:r>
                            <w:r w:rsidRPr="00632AAC">
                              <w:rPr>
                                <w:rFonts w:ascii="Times New Roman" w:hAnsi="Times New Roman"/>
                              </w:rPr>
                              <w:t xml:space="preserve"> Team </w:t>
                            </w:r>
                          </w:p>
                          <w:p w14:paraId="46603216" w14:textId="289849B5" w:rsidR="00A02480" w:rsidRPr="00632AAC" w:rsidRDefault="00A02480" w:rsidP="00A02480">
                            <w:pPr>
                              <w:jc w:val="center"/>
                              <w:rPr>
                                <w:rFonts w:ascii="Times New Roman" w:hAnsi="Times New Roman"/>
                              </w:rPr>
                            </w:pPr>
                            <w:r w:rsidRPr="00632AAC">
                              <w:rPr>
                                <w:rFonts w:ascii="Times New Roman" w:hAnsi="Times New Roman"/>
                              </w:rPr>
                              <w:t>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1DE1C" id="_x0000_s1066" type="#_x0000_t202" style="position:absolute;margin-left:356.3pt;margin-top:7.05pt;width:99.55pt;height:40.8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" fillcolor="window" strokeweight=".5pt">
                <v:textbox>
                  <w:txbxContent>
                    <w:p w14:paraId="75506F9B" w14:textId="77777777" w:rsidR="004E5771" w:rsidRDefault="00A02480" w:rsidP="00A02480">
                      <w:pPr>
                        <w:jc w:val="center"/>
                        <w:rPr>
                          <w:rFonts w:ascii="Times New Roman" w:hAnsi="Times New Roman"/>
                        </w:rPr>
                      </w:pPr>
                      <w:r>
                        <w:rPr>
                          <w:rFonts w:ascii="Times New Roman" w:hAnsi="Times New Roman"/>
                        </w:rPr>
                        <w:t>Objective</w:t>
                      </w:r>
                      <w:r w:rsidRPr="00632AAC">
                        <w:rPr>
                          <w:rFonts w:ascii="Times New Roman" w:hAnsi="Times New Roman"/>
                        </w:rPr>
                        <w:t xml:space="preserve"> Team </w:t>
                      </w:r>
                    </w:p>
                    <w:p w14:paraId="46603216" w14:textId="289849B5" w:rsidR="00A02480" w:rsidRPr="00632AAC" w:rsidRDefault="00A02480" w:rsidP="00A02480">
                      <w:pPr>
                        <w:jc w:val="center"/>
                        <w:rPr>
                          <w:rFonts w:ascii="Times New Roman" w:hAnsi="Times New Roman"/>
                        </w:rPr>
                      </w:pPr>
                      <w:r w:rsidRPr="00632AAC">
                        <w:rPr>
                          <w:rFonts w:ascii="Times New Roman" w:hAnsi="Times New Roman"/>
                        </w:rPr>
                        <w:t>Performance</w:t>
                      </w:r>
                    </w:p>
                  </w:txbxContent>
                </v:textbox>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5936" behindDoc="0" locked="0" layoutInCell="1" allowOverlap="1" wp14:anchorId="1B06A506" wp14:editId="68F5A33B">
                <wp:simplePos x="0" y="0"/>
                <wp:positionH relativeFrom="column">
                  <wp:posOffset>3578578</wp:posOffset>
                </wp:positionH>
                <wp:positionV relativeFrom="paragraph">
                  <wp:posOffset>407457</wp:posOffset>
                </wp:positionV>
                <wp:extent cx="947773" cy="651369"/>
                <wp:effectExtent l="0" t="25400" r="30480" b="22225"/>
                <wp:wrapNone/>
                <wp:docPr id="1092682405" name="Straight Arrow Connector 2"/>
                <wp:cNvGraphicFramePr/>
                <a:graphic xmlns:a="http://schemas.openxmlformats.org/drawingml/2006/main">
                  <a:graphicData uri="http://schemas.microsoft.com/office/word/2010/wordprocessingShape">
                    <wps:wsp>
                      <wps:cNvCnPr/>
                      <wps:spPr>
                        <a:xfrm flipV="1">
                          <a:off x="0" y="0"/>
                          <a:ext cx="947773" cy="651369"/>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1AC8D0" id="Straight Arrow Connector 2" o:spid="_x0000_s1026" type="#_x0000_t32" style="position:absolute;margin-left:281.8pt;margin-top:32.1pt;width:74.65pt;height:51.3p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" strokecolor="windowText" strokeweight=".5pt">
                <v:stroke dashstyle="longDash" endarrow="block" joinstyle="miter"/>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7984" behindDoc="0" locked="0" layoutInCell="1" allowOverlap="1" wp14:anchorId="3283F649" wp14:editId="0B8C1EEC">
                <wp:simplePos x="0" y="0"/>
                <wp:positionH relativeFrom="column">
                  <wp:posOffset>1365956</wp:posOffset>
                </wp:positionH>
                <wp:positionV relativeFrom="paragraph">
                  <wp:posOffset>358211</wp:posOffset>
                </wp:positionV>
                <wp:extent cx="3160888" cy="45719"/>
                <wp:effectExtent l="0" t="63500" r="0" b="43815"/>
                <wp:wrapNone/>
                <wp:docPr id="870291849" name="Straight Arrow Connector 2"/>
                <wp:cNvGraphicFramePr/>
                <a:graphic xmlns:a="http://schemas.openxmlformats.org/drawingml/2006/main">
                  <a:graphicData uri="http://schemas.microsoft.com/office/word/2010/wordprocessingShape">
                    <wps:wsp>
                      <wps:cNvCnPr/>
                      <wps:spPr>
                        <a:xfrm flipV="1">
                          <a:off x="0" y="0"/>
                          <a:ext cx="31608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6A48C4" id="Straight Arrow Connector 2" o:spid="_x0000_s1026" type="#_x0000_t32" style="position:absolute;margin-left:107.55pt;margin-top:28.2pt;width:248.9pt;height:3.6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" strokecolor="windowText" strokeweight=".5pt">
                <v:stroke endarrow="block" joinstyle="miter"/>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12864" behindDoc="0" locked="0" layoutInCell="1" allowOverlap="1" wp14:anchorId="198AF364" wp14:editId="02A80AE4">
                <wp:simplePos x="0" y="0"/>
                <wp:positionH relativeFrom="column">
                  <wp:posOffset>2313234</wp:posOffset>
                </wp:positionH>
                <wp:positionV relativeFrom="paragraph">
                  <wp:posOffset>756285</wp:posOffset>
                </wp:positionV>
                <wp:extent cx="1264355" cy="519289"/>
                <wp:effectExtent l="0" t="0" r="18415" b="14605"/>
                <wp:wrapNone/>
                <wp:docPr id="193119781"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6A2A4DDA" w14:textId="77777777" w:rsidR="00A02480" w:rsidRPr="00632AAC" w:rsidRDefault="00A02480" w:rsidP="00A02480">
                            <w:pPr>
                              <w:spacing w:line="240" w:lineRule="auto"/>
                              <w:contextualSpacing/>
                              <w:jc w:val="center"/>
                              <w:rPr>
                                <w:rFonts w:ascii="Times New Roman" w:hAnsi="Times New Roman"/>
                              </w:rPr>
                            </w:pPr>
                            <w:r w:rsidRPr="00632AAC">
                              <w:rPr>
                                <w:rFonts w:ascii="Times New Roman" w:hAnsi="Times New Roman"/>
                              </w:rPr>
                              <w:t>Team Conflict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AF364" id="_x0000_s1067" type="#_x0000_t202" style="position:absolute;margin-left:182.15pt;margin-top:59.55pt;width:99.55pt;height:40.9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qBRAIAAJUEAAAOAAAAZHJzL2Uyb0RvYy54bWysVN9v2jAQfp+0/8Hy+whQY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" fillcolor="window" strokeweight=".5pt">
                <v:textbox>
                  <w:txbxContent>
                    <w:p w14:paraId="6A2A4DDA" w14:textId="77777777" w:rsidR="00A02480" w:rsidRPr="00632AAC" w:rsidRDefault="00A02480" w:rsidP="00A02480">
                      <w:pPr>
                        <w:spacing w:line="240" w:lineRule="auto"/>
                        <w:contextualSpacing/>
                        <w:jc w:val="center"/>
                        <w:rPr>
                          <w:rFonts w:ascii="Times New Roman" w:hAnsi="Times New Roman"/>
                        </w:rPr>
                      </w:pPr>
                      <w:r w:rsidRPr="00632AAC">
                        <w:rPr>
                          <w:rFonts w:ascii="Times New Roman" w:hAnsi="Times New Roman"/>
                        </w:rPr>
                        <w:t>Team Conflict</w:t>
                      </w:r>
                    </w:p>
                  </w:txbxContent>
                </v:textbox>
              </v:shape>
            </w:pict>
          </mc:Fallback>
        </mc:AlternateContent>
      </w: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8224" behindDoc="0" locked="0" layoutInCell="1" allowOverlap="1" wp14:anchorId="03B66BDA" wp14:editId="08544552">
                <wp:simplePos x="0" y="0"/>
                <wp:positionH relativeFrom="column">
                  <wp:posOffset>101247</wp:posOffset>
                </wp:positionH>
                <wp:positionV relativeFrom="paragraph">
                  <wp:posOffset>106680</wp:posOffset>
                </wp:positionV>
                <wp:extent cx="1264355" cy="519289"/>
                <wp:effectExtent l="0" t="0" r="18415" b="14605"/>
                <wp:wrapNone/>
                <wp:docPr id="1395338344" name="Text Box 1"/>
                <wp:cNvGraphicFramePr/>
                <a:graphic xmlns:a="http://schemas.openxmlformats.org/drawingml/2006/main">
                  <a:graphicData uri="http://schemas.microsoft.com/office/word/2010/wordprocessingShape">
                    <wps:wsp>
                      <wps:cNvSpPr txBox="1"/>
                      <wps:spPr>
                        <a:xfrm>
                          <a:off x="0" y="0"/>
                          <a:ext cx="1264355" cy="519289"/>
                        </a:xfrm>
                        <a:prstGeom prst="rect">
                          <a:avLst/>
                        </a:prstGeom>
                        <a:solidFill>
                          <a:sysClr val="window" lastClr="FFFFFF"/>
                        </a:solidFill>
                        <a:ln w="6350">
                          <a:solidFill>
                            <a:prstClr val="black"/>
                          </a:solidFill>
                        </a:ln>
                      </wps:spPr>
                      <wps:txbx>
                        <w:txbxContent>
                          <w:p w14:paraId="466B5A37" w14:textId="77777777" w:rsidR="004E5771" w:rsidRDefault="00A02480" w:rsidP="00A02480">
                            <w:pPr>
                              <w:jc w:val="center"/>
                              <w:rPr>
                                <w:rFonts w:ascii="Times New Roman" w:hAnsi="Times New Roman"/>
                              </w:rPr>
                            </w:pPr>
                            <w:r w:rsidRPr="00632AAC">
                              <w:rPr>
                                <w:rFonts w:ascii="Times New Roman" w:hAnsi="Times New Roman"/>
                              </w:rPr>
                              <w:t xml:space="preserve">Narcissistic </w:t>
                            </w:r>
                          </w:p>
                          <w:p w14:paraId="46566614" w14:textId="240A9E65" w:rsidR="00A02480" w:rsidRPr="00632AAC" w:rsidRDefault="00A02480" w:rsidP="00A02480">
                            <w:pPr>
                              <w:jc w:val="center"/>
                              <w:rPr>
                                <w:rFonts w:ascii="Times New Roman" w:hAnsi="Times New Roman"/>
                              </w:rPr>
                            </w:pPr>
                            <w:r>
                              <w:rPr>
                                <w:rFonts w:ascii="Times New Roman" w:hAnsi="Times New Roman"/>
                              </w:rPr>
                              <w:t>Admiration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B66BDA" id="_x0000_s1068" type="#_x0000_t202" style="position:absolute;margin-left:7.95pt;margin-top:8.4pt;width:99.55pt;height:40.9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" fillcolor="window" strokeweight=".5pt">
                <v:textbox>
                  <w:txbxContent>
                    <w:p w14:paraId="466B5A37" w14:textId="77777777" w:rsidR="004E5771" w:rsidRDefault="00A02480" w:rsidP="00A02480">
                      <w:pPr>
                        <w:jc w:val="center"/>
                        <w:rPr>
                          <w:rFonts w:ascii="Times New Roman" w:hAnsi="Times New Roman"/>
                        </w:rPr>
                      </w:pPr>
                      <w:r w:rsidRPr="00632AAC">
                        <w:rPr>
                          <w:rFonts w:ascii="Times New Roman" w:hAnsi="Times New Roman"/>
                        </w:rPr>
                        <w:t xml:space="preserve">Narcissistic </w:t>
                      </w:r>
                    </w:p>
                    <w:p w14:paraId="46566614" w14:textId="240A9E65" w:rsidR="00A02480" w:rsidRPr="00632AAC" w:rsidRDefault="00A02480" w:rsidP="00A02480">
                      <w:pPr>
                        <w:jc w:val="center"/>
                        <w:rPr>
                          <w:rFonts w:ascii="Times New Roman" w:hAnsi="Times New Roman"/>
                        </w:rPr>
                      </w:pPr>
                      <w:r>
                        <w:rPr>
                          <w:rFonts w:ascii="Times New Roman" w:hAnsi="Times New Roman"/>
                        </w:rPr>
                        <w:t>Admiration</w:t>
                      </w:r>
                    </w:p>
                  </w:txbxContent>
                </v:textbox>
              </v:shape>
            </w:pict>
          </mc:Fallback>
        </mc:AlternateContent>
      </w:r>
    </w:p>
    <w:p w14:paraId="0DA40F22" w14:textId="77777777" w:rsidR="00A02480" w:rsidRPr="00A02480" w:rsidRDefault="00A02480" w:rsidP="00A02480">
      <w:pPr>
        <w:spacing w:after="160" w:line="278" w:lineRule="auto"/>
        <w:jc w:val="left"/>
        <w:rPr>
          <w:rFonts w:ascii="Times New Roman" w:eastAsia="Aptos" w:hAnsi="Times New Roman"/>
          <w:color w:val="auto"/>
          <w:kern w:val="2"/>
          <w:sz w:val="24"/>
          <w:szCs w:val="24"/>
          <w:lang w:eastAsia="en-US"/>
          <w14:ligatures w14:val="standardContextual"/>
        </w:rPr>
      </w:pPr>
    </w:p>
    <w:p w14:paraId="69E5317D" w14:textId="77777777" w:rsidR="00A02480" w:rsidRPr="00A02480" w:rsidRDefault="00A02480" w:rsidP="00A02480">
      <w:pPr>
        <w:spacing w:after="160" w:line="278" w:lineRule="auto"/>
        <w:jc w:val="left"/>
        <w:rPr>
          <w:rFonts w:ascii="Times New Roman" w:eastAsia="Aptos" w:hAnsi="Times New Roman"/>
          <w:color w:val="auto"/>
          <w:kern w:val="2"/>
          <w:sz w:val="24"/>
          <w:szCs w:val="24"/>
          <w:lang w:eastAsia="en-US"/>
          <w14:ligatures w14:val="standardContextual"/>
        </w:rPr>
      </w:pPr>
    </w:p>
    <w:p w14:paraId="18A873B6" w14:textId="7163A194" w:rsidR="00A02480" w:rsidRPr="00A02480" w:rsidRDefault="000236D4" w:rsidP="00A02480">
      <w:pPr>
        <w:spacing w:after="160" w:line="278" w:lineRule="auto"/>
        <w:jc w:val="left"/>
        <w:rPr>
          <w:rFonts w:ascii="Times New Roman" w:eastAsia="Aptos" w:hAnsi="Times New Roman"/>
          <w:color w:val="auto"/>
          <w:kern w:val="2"/>
          <w:sz w:val="24"/>
          <w:szCs w:val="24"/>
          <w:lang w:eastAsia="en-US"/>
          <w14:ligatures w14:val="standardContextual"/>
        </w:rPr>
      </w:pPr>
      <w:r w:rsidRPr="00A02480">
        <w:rPr>
          <w:rFonts w:ascii="Times New Roman" w:eastAsia="Aptos" w:hAnsi="Times New Roman"/>
          <w:noProof/>
          <w:color w:val="auto"/>
          <w:kern w:val="2"/>
          <w:sz w:val="24"/>
          <w:szCs w:val="24"/>
          <w:lang w:eastAsia="en-US"/>
          <w14:ligatures w14:val="standardContextual"/>
        </w:rPr>
        <mc:AlternateContent>
          <mc:Choice Requires="wps">
            <w:drawing>
              <wp:anchor distT="0" distB="0" distL="114300" distR="114300" simplePos="0" relativeHeight="251829248" behindDoc="0" locked="0" layoutInCell="1" allowOverlap="1" wp14:anchorId="23F40AF6" wp14:editId="294A890D">
                <wp:simplePos x="0" y="0"/>
                <wp:positionH relativeFrom="column">
                  <wp:posOffset>4357395</wp:posOffset>
                </wp:positionH>
                <wp:positionV relativeFrom="paragraph">
                  <wp:posOffset>191576</wp:posOffset>
                </wp:positionV>
                <wp:extent cx="2183363" cy="324394"/>
                <wp:effectExtent l="0" t="0" r="1270" b="6350"/>
                <wp:wrapNone/>
                <wp:docPr id="1650854657" name="Text Box 3"/>
                <wp:cNvGraphicFramePr/>
                <a:graphic xmlns:a="http://schemas.openxmlformats.org/drawingml/2006/main">
                  <a:graphicData uri="http://schemas.microsoft.com/office/word/2010/wordprocessingShape">
                    <wps:wsp>
                      <wps:cNvSpPr txBox="1"/>
                      <wps:spPr>
                        <a:xfrm>
                          <a:off x="0" y="0"/>
                          <a:ext cx="2183363" cy="324394"/>
                        </a:xfrm>
                        <a:prstGeom prst="rect">
                          <a:avLst/>
                        </a:prstGeom>
                        <a:solidFill>
                          <a:sysClr val="window" lastClr="FFFFFF"/>
                        </a:solidFill>
                        <a:ln w="6350">
                          <a:noFill/>
                        </a:ln>
                      </wps:spPr>
                      <wps:txbx>
                        <w:txbxContent>
                          <w:p w14:paraId="66FECA8C" w14:textId="4EF2D05D" w:rsidR="00A02480" w:rsidRPr="00632AAC" w:rsidRDefault="00A02480" w:rsidP="00A02480">
                            <w:pPr>
                              <w:rPr>
                                <w:rFonts w:ascii="Times New Roman" w:hAnsi="Times New Roman"/>
                                <w:sz w:val="22"/>
                                <w:szCs w:val="22"/>
                              </w:rPr>
                            </w:pPr>
                            <w:r>
                              <w:rPr>
                                <w:rFonts w:ascii="Times New Roman" w:hAnsi="Times New Roman"/>
                                <w:sz w:val="22"/>
                                <w:szCs w:val="22"/>
                              </w:rPr>
                              <w:t>Indirect: -.006 (95% CI [-.08, .04]</w:t>
                            </w:r>
                            <w:r w:rsidR="004E5771">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40AF6" id="_x0000_s1069" type="#_x0000_t202" style="position:absolute;margin-left:343.1pt;margin-top:15.1pt;width:171.9pt;height:25.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" fillcolor="window" stroked="f" strokeweight=".5pt">
                <v:textbox>
                  <w:txbxContent>
                    <w:p w14:paraId="66FECA8C" w14:textId="4EF2D05D" w:rsidR="00A02480" w:rsidRPr="00632AAC" w:rsidRDefault="00A02480" w:rsidP="00A02480">
                      <w:pPr>
                        <w:rPr>
                          <w:rFonts w:ascii="Times New Roman" w:hAnsi="Times New Roman"/>
                          <w:sz w:val="22"/>
                          <w:szCs w:val="22"/>
                        </w:rPr>
                      </w:pPr>
                      <w:r>
                        <w:rPr>
                          <w:rFonts w:ascii="Times New Roman" w:hAnsi="Times New Roman"/>
                          <w:sz w:val="22"/>
                          <w:szCs w:val="22"/>
                        </w:rPr>
                        <w:t>Indirect: -.006 (95% CI [-.08, .04]</w:t>
                      </w:r>
                      <w:r w:rsidR="004E5771">
                        <w:rPr>
                          <w:rFonts w:ascii="Times New Roman" w:hAnsi="Times New Roman"/>
                          <w:sz w:val="22"/>
                          <w:szCs w:val="22"/>
                        </w:rPr>
                        <w:t>)</w:t>
                      </w:r>
                    </w:p>
                  </w:txbxContent>
                </v:textbox>
              </v:shape>
            </w:pict>
          </mc:Fallback>
        </mc:AlternateContent>
      </w:r>
    </w:p>
    <w:p w14:paraId="116BC4CB" w14:textId="082E4041" w:rsidR="00A02480" w:rsidRPr="00A02480" w:rsidRDefault="00A02480" w:rsidP="00A02480">
      <w:pPr>
        <w:spacing w:after="160" w:line="278" w:lineRule="auto"/>
        <w:jc w:val="left"/>
        <w:rPr>
          <w:rFonts w:ascii="Times New Roman" w:eastAsia="Aptos" w:hAnsi="Times New Roman"/>
          <w:color w:val="auto"/>
          <w:kern w:val="2"/>
          <w:sz w:val="24"/>
          <w:szCs w:val="24"/>
          <w:lang w:eastAsia="en-US"/>
          <w14:ligatures w14:val="standardContextual"/>
        </w:rPr>
      </w:pPr>
    </w:p>
    <w:p w14:paraId="71B849FF" w14:textId="77777777" w:rsidR="00A02480" w:rsidRPr="00A02480" w:rsidRDefault="00A02480" w:rsidP="00A02480">
      <w:pPr>
        <w:spacing w:after="160" w:line="278" w:lineRule="auto"/>
        <w:jc w:val="left"/>
        <w:rPr>
          <w:rFonts w:ascii="Times New Roman" w:eastAsia="Aptos" w:hAnsi="Times New Roman"/>
          <w:color w:val="auto"/>
          <w:kern w:val="2"/>
          <w:sz w:val="22"/>
          <w:szCs w:val="22"/>
          <w:lang w:eastAsia="en-US"/>
          <w14:ligatures w14:val="standardContextual"/>
        </w:rPr>
      </w:pPr>
      <w:r w:rsidRPr="00A02480">
        <w:rPr>
          <w:rFonts w:ascii="Times New Roman" w:eastAsia="Aptos" w:hAnsi="Times New Roman"/>
          <w:i/>
          <w:iCs/>
          <w:color w:val="auto"/>
          <w:kern w:val="2"/>
          <w:sz w:val="22"/>
          <w:szCs w:val="22"/>
          <w:lang w:eastAsia="en-US"/>
          <w14:ligatures w14:val="standardContextual"/>
        </w:rPr>
        <w:t>Note.</w:t>
      </w:r>
      <w:r w:rsidRPr="00A02480">
        <w:rPr>
          <w:rFonts w:ascii="Times New Roman" w:eastAsia="Aptos" w:hAnsi="Times New Roman"/>
          <w:color w:val="auto"/>
          <w:kern w:val="2"/>
          <w:sz w:val="22"/>
          <w:szCs w:val="22"/>
          <w:lang w:eastAsia="en-US"/>
          <w14:ligatures w14:val="standardContextual"/>
        </w:rPr>
        <w:t xml:space="preserve"> In this mediation analysis, covariates including gender, impression management, and narcissistic rivalry were included, but their effects are not shown in the figure above for clarity. Significant and non-significant regression paths are indicated using regular (non-dashed) and dashed arrows, respectively. The path coefficients are unstandardized regression coefficients. </w:t>
      </w:r>
      <w:r w:rsidRPr="00A02480">
        <w:rPr>
          <w:rFonts w:ascii="Times New Roman" w:eastAsia="Aptos" w:hAnsi="Times New Roman"/>
          <w:color w:val="auto"/>
          <w:kern w:val="2"/>
          <w:sz w:val="22"/>
          <w:szCs w:val="22"/>
          <w:lang w:eastAsia="en-US"/>
          <w14:ligatures w14:val="standardContextual"/>
        </w:rPr>
        <w:br/>
        <w:t>***</w:t>
      </w:r>
      <w:r w:rsidRPr="00A02480">
        <w:rPr>
          <w:rFonts w:ascii="Times New Roman" w:eastAsia="Aptos" w:hAnsi="Times New Roman"/>
          <w:i/>
          <w:color w:val="auto"/>
          <w:kern w:val="2"/>
          <w:sz w:val="22"/>
          <w:szCs w:val="22"/>
          <w:lang w:eastAsia="en-US"/>
          <w14:ligatures w14:val="standardContextual"/>
        </w:rPr>
        <w:t>p</w:t>
      </w:r>
      <w:r w:rsidRPr="00A02480">
        <w:rPr>
          <w:rFonts w:ascii="Times New Roman" w:eastAsia="Aptos" w:hAnsi="Times New Roman"/>
          <w:color w:val="auto"/>
          <w:kern w:val="2"/>
          <w:sz w:val="22"/>
          <w:szCs w:val="22"/>
          <w:lang w:eastAsia="en-US"/>
          <w14:ligatures w14:val="standardContextual"/>
        </w:rPr>
        <w:t xml:space="preserve"> &lt; .001. **</w:t>
      </w:r>
      <w:r w:rsidRPr="00A02480">
        <w:rPr>
          <w:rFonts w:ascii="Times New Roman" w:eastAsia="Aptos" w:hAnsi="Times New Roman"/>
          <w:i/>
          <w:color w:val="auto"/>
          <w:kern w:val="2"/>
          <w:sz w:val="22"/>
          <w:szCs w:val="22"/>
          <w:lang w:eastAsia="en-US"/>
          <w14:ligatures w14:val="standardContextual"/>
        </w:rPr>
        <w:t>p</w:t>
      </w:r>
      <w:r w:rsidRPr="00A02480">
        <w:rPr>
          <w:rFonts w:ascii="Times New Roman" w:eastAsia="Aptos" w:hAnsi="Times New Roman"/>
          <w:color w:val="auto"/>
          <w:kern w:val="2"/>
          <w:sz w:val="22"/>
          <w:szCs w:val="22"/>
          <w:lang w:eastAsia="en-US"/>
          <w14:ligatures w14:val="standardContextual"/>
        </w:rPr>
        <w:t xml:space="preserve"> &lt; .01. *</w:t>
      </w:r>
      <w:r w:rsidRPr="00A02480">
        <w:rPr>
          <w:rFonts w:ascii="Times New Roman" w:eastAsia="Aptos" w:hAnsi="Times New Roman"/>
          <w:i/>
          <w:color w:val="auto"/>
          <w:kern w:val="2"/>
          <w:sz w:val="22"/>
          <w:szCs w:val="22"/>
          <w:lang w:eastAsia="en-US"/>
          <w14:ligatures w14:val="standardContextual"/>
        </w:rPr>
        <w:t>p</w:t>
      </w:r>
      <w:r w:rsidRPr="00A02480">
        <w:rPr>
          <w:rFonts w:ascii="Times New Roman" w:eastAsia="Aptos" w:hAnsi="Times New Roman"/>
          <w:color w:val="auto"/>
          <w:kern w:val="2"/>
          <w:sz w:val="22"/>
          <w:szCs w:val="22"/>
          <w:lang w:eastAsia="en-US"/>
          <w14:ligatures w14:val="standardContextual"/>
        </w:rPr>
        <w:t xml:space="preserve"> &lt; .05.</w:t>
      </w:r>
    </w:p>
    <w:p w14:paraId="3FADB1D8" w14:textId="29B9E403" w:rsidR="00E11B55" w:rsidRPr="00BA25EE" w:rsidRDefault="00BA25EE" w:rsidP="00BA25EE">
      <w:pPr>
        <w:pStyle w:val="MDPI22heading2"/>
        <w:spacing w:before="240"/>
      </w:pPr>
      <w:r w:rsidRPr="00BA25EE">
        <w:t xml:space="preserve">3.2. </w:t>
      </w:r>
      <w:r w:rsidR="00E11B55" w:rsidRPr="00BA25EE">
        <w:t>Social Relations Modelling of Interpersonal Perceptions</w:t>
      </w:r>
    </w:p>
    <w:p w14:paraId="058C76ED" w14:textId="234DDFA4" w:rsidR="00A02480" w:rsidRDefault="00E11B55" w:rsidP="00BA25EE">
      <w:pPr>
        <w:pStyle w:val="MDPI31text"/>
      </w:pPr>
      <w:r>
        <w:t>We summarize p</w:t>
      </w:r>
      <w:r w:rsidRPr="000E34D0">
        <w:t xml:space="preserve">erceiver and target effects on interpersonal </w:t>
      </w:r>
      <w:r>
        <w:t>perceptions</w:t>
      </w:r>
      <w:r w:rsidRPr="000E34D0">
        <w:t xml:space="preserve"> in Table 4.</w:t>
      </w:r>
      <w:r>
        <w:t xml:space="preserve"> We found si</w:t>
      </w:r>
      <w:r w:rsidRPr="000E34D0">
        <w:t>gnificant perceiver variance (</w:t>
      </w:r>
      <w:r w:rsidRPr="000E34D0">
        <w:rPr>
          <w:i/>
          <w:iCs/>
        </w:rPr>
        <w:t>p</w:t>
      </w:r>
      <w:r w:rsidRPr="000E34D0">
        <w:t xml:space="preserve">s &lt; .01) across all interpersonal </w:t>
      </w:r>
      <w:r>
        <w:t>perceptions</w:t>
      </w:r>
      <w:r w:rsidRPr="000E34D0">
        <w:t xml:space="preserve"> at both time points except for “good leader” at Time 1, indicating consistent individual differences in how participants rated their teammates. </w:t>
      </w:r>
      <w:r>
        <w:t>Also, we observed s</w:t>
      </w:r>
      <w:r w:rsidRPr="000E34D0">
        <w:t>ignificant target variance (</w:t>
      </w:r>
      <w:r w:rsidRPr="000E34D0">
        <w:rPr>
          <w:i/>
          <w:iCs/>
        </w:rPr>
        <w:t>p</w:t>
      </w:r>
      <w:r w:rsidRPr="000E34D0">
        <w:t>s &lt; .05) for “confident</w:t>
      </w:r>
      <w:r>
        <w:t>,</w:t>
      </w:r>
      <w:r w:rsidRPr="000E34D0">
        <w:t>” “supportive</w:t>
      </w:r>
      <w:r>
        <w:t>,</w:t>
      </w:r>
      <w:r w:rsidRPr="000E34D0">
        <w:t>” “arrogant</w:t>
      </w:r>
      <w:r>
        <w:t>,</w:t>
      </w:r>
      <w:r w:rsidRPr="000E34D0">
        <w:t>” “creative</w:t>
      </w:r>
      <w:r>
        <w:t>,</w:t>
      </w:r>
      <w:r w:rsidRPr="000E34D0">
        <w:t>” and “hardworking” at both time points, suggesting stable differences in how individuals were perceived by others. At Time 2,</w:t>
      </w:r>
      <w:r>
        <w:t xml:space="preserve"> we found</w:t>
      </w:r>
      <w:r w:rsidRPr="000E34D0">
        <w:t xml:space="preserve"> additional target variance for “aggressive</w:t>
      </w:r>
      <w:r>
        <w:t>,</w:t>
      </w:r>
      <w:r w:rsidRPr="000E34D0">
        <w:t>” “likeable</w:t>
      </w:r>
      <w:r>
        <w:t>,</w:t>
      </w:r>
      <w:r w:rsidRPr="000E34D0">
        <w:t>” “empathic,</w:t>
      </w:r>
      <w:r>
        <w:t>”</w:t>
      </w:r>
      <w:r w:rsidRPr="000E34D0">
        <w:t xml:space="preserve"> and “good leader</w:t>
      </w:r>
      <w:r>
        <w:t>,</w:t>
      </w:r>
      <w:r w:rsidRPr="000E34D0">
        <w:t>” indicating that these perceptions</w:t>
      </w:r>
      <w:r>
        <w:t xml:space="preserve"> </w:t>
      </w:r>
      <w:r w:rsidRPr="000E34D0">
        <w:t>develop through team interactions. No significant target effects emerged for “competent” or “trustworthy”.</w:t>
      </w:r>
    </w:p>
    <w:p w14:paraId="2F63470F" w14:textId="1527238B" w:rsidR="00084D72" w:rsidRPr="000E34D0" w:rsidRDefault="00084D72" w:rsidP="004E5771">
      <w:pPr>
        <w:pStyle w:val="MDPI41tablecaption"/>
        <w:ind w:left="0"/>
        <w:jc w:val="both"/>
        <w:rPr>
          <w:b/>
          <w:bCs/>
        </w:rPr>
      </w:pPr>
      <w:r w:rsidRPr="00084D72">
        <w:rPr>
          <w:b/>
          <w:bCs/>
        </w:rPr>
        <w:t xml:space="preserve">Table 4. </w:t>
      </w:r>
      <w:r w:rsidRPr="000E34D0">
        <w:t xml:space="preserve">Univariate Analyses of Round Robin Interpersonal </w:t>
      </w:r>
      <w:r>
        <w:t>Perceptions</w:t>
      </w:r>
      <w:r w:rsidRPr="000E34D0">
        <w:t xml:space="preserve"> at Time One and Time Two</w:t>
      </w:r>
      <w:r>
        <w:t>.</w:t>
      </w:r>
    </w:p>
    <w:tbl>
      <w:tblPr>
        <w:tblStyle w:val="TableGrid"/>
        <w:tblW w:w="10465" w:type="dxa"/>
        <w:jc w:val="center"/>
        <w:tblLayout w:type="fixed"/>
        <w:tblCellMar>
          <w:left w:w="0" w:type="dxa"/>
          <w:right w:w="0" w:type="dxa"/>
        </w:tblCellMar>
        <w:tblLook w:val="04A0" w:firstRow="1" w:lastRow="0" w:firstColumn="1" w:lastColumn="0" w:noHBand="0" w:noVBand="1"/>
      </w:tblPr>
      <w:tblGrid>
        <w:gridCol w:w="2646"/>
        <w:gridCol w:w="1304"/>
        <w:gridCol w:w="1303"/>
        <w:gridCol w:w="1303"/>
        <w:gridCol w:w="1303"/>
        <w:gridCol w:w="1303"/>
        <w:gridCol w:w="1303"/>
      </w:tblGrid>
      <w:tr w:rsidR="00084D72" w:rsidRPr="00084D72" w14:paraId="76C74F39" w14:textId="77777777" w:rsidTr="00084D72">
        <w:trPr>
          <w:jc w:val="center"/>
        </w:trPr>
        <w:tc>
          <w:tcPr>
            <w:tcW w:w="3258" w:type="dxa"/>
            <w:tcBorders>
              <w:top w:val="single" w:sz="8" w:space="0" w:color="auto"/>
              <w:left w:val="nil"/>
              <w:bottom w:val="single" w:sz="4" w:space="0" w:color="auto"/>
              <w:right w:val="nil"/>
            </w:tcBorders>
            <w:vAlign w:val="center"/>
          </w:tcPr>
          <w:p w14:paraId="0EA9D17C"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rPr>
            </w:pPr>
          </w:p>
        </w:tc>
        <w:tc>
          <w:tcPr>
            <w:tcW w:w="1603" w:type="dxa"/>
            <w:tcBorders>
              <w:top w:val="single" w:sz="8" w:space="0" w:color="auto"/>
              <w:left w:val="nil"/>
              <w:bottom w:val="single" w:sz="4" w:space="0" w:color="auto"/>
              <w:right w:val="nil"/>
            </w:tcBorders>
            <w:vAlign w:val="center"/>
          </w:tcPr>
          <w:p w14:paraId="23D63D04"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rPr>
            </w:pPr>
            <w:r w:rsidRPr="00084D72">
              <w:rPr>
                <w:rFonts w:ascii="Times New Roman" w:hAnsi="Times New Roman"/>
                <w:b/>
                <w:bCs/>
              </w:rPr>
              <w:t>Perceiver</w:t>
            </w:r>
          </w:p>
        </w:tc>
        <w:tc>
          <w:tcPr>
            <w:tcW w:w="1602" w:type="dxa"/>
            <w:tcBorders>
              <w:top w:val="single" w:sz="8" w:space="0" w:color="auto"/>
              <w:left w:val="nil"/>
              <w:bottom w:val="single" w:sz="4" w:space="0" w:color="auto"/>
              <w:right w:val="nil"/>
            </w:tcBorders>
            <w:vAlign w:val="center"/>
          </w:tcPr>
          <w:p w14:paraId="6CEF9A6B"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rPr>
            </w:pPr>
            <w:r w:rsidRPr="00084D72">
              <w:rPr>
                <w:rFonts w:ascii="Times New Roman" w:hAnsi="Times New Roman"/>
                <w:b/>
                <w:bCs/>
              </w:rPr>
              <w:t>Target</w:t>
            </w:r>
          </w:p>
        </w:tc>
        <w:tc>
          <w:tcPr>
            <w:tcW w:w="1602" w:type="dxa"/>
            <w:tcBorders>
              <w:top w:val="single" w:sz="8" w:space="0" w:color="auto"/>
              <w:left w:val="nil"/>
              <w:bottom w:val="single" w:sz="4" w:space="0" w:color="auto"/>
              <w:right w:val="nil"/>
            </w:tcBorders>
            <w:vAlign w:val="center"/>
          </w:tcPr>
          <w:p w14:paraId="3F03DE27"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rPr>
            </w:pPr>
            <w:r w:rsidRPr="00084D72">
              <w:rPr>
                <w:rFonts w:ascii="Times New Roman" w:hAnsi="Times New Roman"/>
                <w:b/>
                <w:bCs/>
              </w:rPr>
              <w:t>Relationship (Error)</w:t>
            </w:r>
          </w:p>
        </w:tc>
        <w:tc>
          <w:tcPr>
            <w:tcW w:w="1602" w:type="dxa"/>
            <w:tcBorders>
              <w:top w:val="single" w:sz="8" w:space="0" w:color="auto"/>
              <w:left w:val="nil"/>
              <w:bottom w:val="single" w:sz="4" w:space="0" w:color="auto"/>
              <w:right w:val="nil"/>
            </w:tcBorders>
            <w:vAlign w:val="center"/>
          </w:tcPr>
          <w:p w14:paraId="126E4B92"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rPr>
            </w:pPr>
            <w:r w:rsidRPr="00084D72">
              <w:rPr>
                <w:rFonts w:ascii="Times New Roman" w:hAnsi="Times New Roman"/>
                <w:b/>
                <w:bCs/>
              </w:rPr>
              <w:t>Perceiver</w:t>
            </w:r>
          </w:p>
        </w:tc>
        <w:tc>
          <w:tcPr>
            <w:tcW w:w="1602" w:type="dxa"/>
            <w:tcBorders>
              <w:top w:val="single" w:sz="8" w:space="0" w:color="auto"/>
              <w:left w:val="nil"/>
              <w:bottom w:val="single" w:sz="4" w:space="0" w:color="auto"/>
              <w:right w:val="nil"/>
            </w:tcBorders>
            <w:vAlign w:val="center"/>
          </w:tcPr>
          <w:p w14:paraId="2C55EBDE"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rPr>
            </w:pPr>
            <w:r w:rsidRPr="00084D72">
              <w:rPr>
                <w:rFonts w:ascii="Times New Roman" w:hAnsi="Times New Roman"/>
                <w:b/>
                <w:bCs/>
              </w:rPr>
              <w:t>Target</w:t>
            </w:r>
          </w:p>
        </w:tc>
        <w:tc>
          <w:tcPr>
            <w:tcW w:w="1602" w:type="dxa"/>
            <w:tcBorders>
              <w:top w:val="single" w:sz="8" w:space="0" w:color="auto"/>
              <w:left w:val="nil"/>
              <w:bottom w:val="single" w:sz="4" w:space="0" w:color="auto"/>
              <w:right w:val="nil"/>
            </w:tcBorders>
            <w:vAlign w:val="center"/>
          </w:tcPr>
          <w:p w14:paraId="77467697"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rPr>
            </w:pPr>
            <w:r w:rsidRPr="00084D72">
              <w:rPr>
                <w:rFonts w:ascii="Times New Roman" w:hAnsi="Times New Roman"/>
                <w:b/>
                <w:bCs/>
              </w:rPr>
              <w:t>Relationship</w:t>
            </w:r>
          </w:p>
          <w:p w14:paraId="654081FA"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rPr>
            </w:pPr>
            <w:r w:rsidRPr="00084D72">
              <w:rPr>
                <w:rFonts w:ascii="Times New Roman" w:hAnsi="Times New Roman"/>
                <w:b/>
                <w:bCs/>
              </w:rPr>
              <w:t>(Error)</w:t>
            </w:r>
          </w:p>
        </w:tc>
      </w:tr>
      <w:tr w:rsidR="00084D72" w:rsidRPr="00084D72" w14:paraId="13F54DEA" w14:textId="77777777" w:rsidTr="00084D72">
        <w:trPr>
          <w:jc w:val="center"/>
        </w:trPr>
        <w:tc>
          <w:tcPr>
            <w:tcW w:w="3258" w:type="dxa"/>
            <w:tcBorders>
              <w:top w:val="single" w:sz="4" w:space="0" w:color="auto"/>
              <w:left w:val="nil"/>
              <w:bottom w:val="nil"/>
              <w:right w:val="nil"/>
            </w:tcBorders>
            <w:vAlign w:val="center"/>
          </w:tcPr>
          <w:p w14:paraId="57374421"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p>
        </w:tc>
        <w:tc>
          <w:tcPr>
            <w:tcW w:w="4807" w:type="dxa"/>
            <w:gridSpan w:val="3"/>
            <w:tcBorders>
              <w:top w:val="single" w:sz="4" w:space="0" w:color="auto"/>
              <w:left w:val="nil"/>
              <w:bottom w:val="nil"/>
              <w:right w:val="nil"/>
            </w:tcBorders>
            <w:vAlign w:val="center"/>
          </w:tcPr>
          <w:p w14:paraId="7E3D7ABB"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u w:val="single"/>
              </w:rPr>
            </w:pPr>
            <w:r w:rsidRPr="00084D72">
              <w:rPr>
                <w:rFonts w:ascii="Times New Roman" w:hAnsi="Times New Roman"/>
                <w:b/>
                <w:bCs/>
                <w:u w:val="single"/>
              </w:rPr>
              <w:t>Time 1</w:t>
            </w:r>
          </w:p>
        </w:tc>
        <w:tc>
          <w:tcPr>
            <w:tcW w:w="4806" w:type="dxa"/>
            <w:gridSpan w:val="3"/>
            <w:tcBorders>
              <w:top w:val="single" w:sz="4" w:space="0" w:color="auto"/>
              <w:left w:val="nil"/>
              <w:bottom w:val="nil"/>
              <w:right w:val="nil"/>
            </w:tcBorders>
            <w:vAlign w:val="center"/>
          </w:tcPr>
          <w:p w14:paraId="179A427C"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b/>
                <w:bCs/>
                <w:u w:val="single"/>
              </w:rPr>
            </w:pPr>
            <w:r w:rsidRPr="00084D72">
              <w:rPr>
                <w:rFonts w:ascii="Times New Roman" w:hAnsi="Times New Roman"/>
                <w:b/>
                <w:bCs/>
                <w:u w:val="single"/>
              </w:rPr>
              <w:t>Time 2</w:t>
            </w:r>
          </w:p>
        </w:tc>
      </w:tr>
      <w:tr w:rsidR="00084D72" w:rsidRPr="00084D72" w14:paraId="6D22C871" w14:textId="77777777" w:rsidTr="00084D72">
        <w:trPr>
          <w:jc w:val="center"/>
        </w:trPr>
        <w:tc>
          <w:tcPr>
            <w:tcW w:w="3258" w:type="dxa"/>
            <w:tcBorders>
              <w:top w:val="nil"/>
              <w:left w:val="nil"/>
              <w:bottom w:val="nil"/>
              <w:right w:val="nil"/>
            </w:tcBorders>
            <w:vAlign w:val="center"/>
          </w:tcPr>
          <w:p w14:paraId="44BACCB2"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Confident</w:t>
            </w:r>
          </w:p>
        </w:tc>
        <w:tc>
          <w:tcPr>
            <w:tcW w:w="1603" w:type="dxa"/>
            <w:tcBorders>
              <w:top w:val="nil"/>
              <w:left w:val="nil"/>
              <w:bottom w:val="nil"/>
              <w:right w:val="nil"/>
            </w:tcBorders>
            <w:vAlign w:val="center"/>
          </w:tcPr>
          <w:p w14:paraId="67B1D709" w14:textId="230EA043" w:rsidR="00084D72" w:rsidRPr="00084D72" w:rsidRDefault="00084D72" w:rsidP="0082155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.19(.12)***</w:t>
            </w:r>
          </w:p>
        </w:tc>
        <w:tc>
          <w:tcPr>
            <w:tcW w:w="1602" w:type="dxa"/>
            <w:tcBorders>
              <w:top w:val="nil"/>
              <w:left w:val="nil"/>
              <w:bottom w:val="nil"/>
              <w:right w:val="nil"/>
            </w:tcBorders>
            <w:vAlign w:val="center"/>
          </w:tcPr>
          <w:p w14:paraId="2C93682F"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.33(.18)***</w:t>
            </w:r>
          </w:p>
        </w:tc>
        <w:tc>
          <w:tcPr>
            <w:tcW w:w="1602" w:type="dxa"/>
            <w:tcBorders>
              <w:top w:val="nil"/>
              <w:left w:val="nil"/>
              <w:bottom w:val="nil"/>
              <w:right w:val="nil"/>
            </w:tcBorders>
            <w:vAlign w:val="center"/>
          </w:tcPr>
          <w:p w14:paraId="2E10ACD7" w14:textId="77777777" w:rsidR="00084D72" w:rsidRPr="00084D72" w:rsidRDefault="00084D72" w:rsidP="004E5771">
            <w:pPr>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.48(.11)***</w:t>
            </w:r>
          </w:p>
        </w:tc>
        <w:tc>
          <w:tcPr>
            <w:tcW w:w="1602" w:type="dxa"/>
            <w:tcBorders>
              <w:top w:val="nil"/>
              <w:left w:val="nil"/>
              <w:bottom w:val="nil"/>
              <w:right w:val="nil"/>
            </w:tcBorders>
            <w:vAlign w:val="center"/>
          </w:tcPr>
          <w:p w14:paraId="50C37ECF"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.16(.12)**</w:t>
            </w:r>
          </w:p>
        </w:tc>
        <w:tc>
          <w:tcPr>
            <w:tcW w:w="1602" w:type="dxa"/>
            <w:tcBorders>
              <w:top w:val="nil"/>
              <w:left w:val="nil"/>
              <w:bottom w:val="nil"/>
              <w:right w:val="nil"/>
            </w:tcBorders>
            <w:vAlign w:val="center"/>
          </w:tcPr>
          <w:p w14:paraId="76E4A8B5"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.33(.18)***</w:t>
            </w:r>
          </w:p>
        </w:tc>
        <w:tc>
          <w:tcPr>
            <w:tcW w:w="1602" w:type="dxa"/>
            <w:tcBorders>
              <w:top w:val="nil"/>
              <w:left w:val="nil"/>
              <w:bottom w:val="nil"/>
              <w:right w:val="nil"/>
            </w:tcBorders>
            <w:vAlign w:val="center"/>
          </w:tcPr>
          <w:p w14:paraId="3D291BF8"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.51(.12)***</w:t>
            </w:r>
          </w:p>
        </w:tc>
      </w:tr>
      <w:tr w:rsidR="00084D72" w:rsidRPr="00084D72" w14:paraId="6CF1A807" w14:textId="77777777" w:rsidTr="00084D72">
        <w:trPr>
          <w:jc w:val="center"/>
        </w:trPr>
        <w:tc>
          <w:tcPr>
            <w:tcW w:w="3258" w:type="dxa"/>
            <w:tcBorders>
              <w:top w:val="nil"/>
              <w:left w:val="nil"/>
              <w:bottom w:val="nil"/>
              <w:right w:val="nil"/>
            </w:tcBorders>
            <w:vAlign w:val="center"/>
          </w:tcPr>
          <w:p w14:paraId="6A707E99"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Supportive</w:t>
            </w:r>
          </w:p>
        </w:tc>
        <w:tc>
          <w:tcPr>
            <w:tcW w:w="1603" w:type="dxa"/>
            <w:tcBorders>
              <w:top w:val="nil"/>
              <w:left w:val="nil"/>
              <w:bottom w:val="nil"/>
              <w:right w:val="nil"/>
            </w:tcBorders>
            <w:vAlign w:val="center"/>
          </w:tcPr>
          <w:p w14:paraId="78B5B4FB"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.27(.15)***</w:t>
            </w:r>
          </w:p>
        </w:tc>
        <w:tc>
          <w:tcPr>
            <w:tcW w:w="1602" w:type="dxa"/>
            <w:tcBorders>
              <w:top w:val="nil"/>
              <w:left w:val="nil"/>
              <w:bottom w:val="nil"/>
              <w:right w:val="nil"/>
            </w:tcBorders>
            <w:vAlign w:val="center"/>
          </w:tcPr>
          <w:p w14:paraId="6DECF59F"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.12(.11)*</w:t>
            </w:r>
          </w:p>
        </w:tc>
        <w:tc>
          <w:tcPr>
            <w:tcW w:w="1602" w:type="dxa"/>
            <w:tcBorders>
              <w:top w:val="nil"/>
              <w:left w:val="nil"/>
              <w:bottom w:val="nil"/>
              <w:right w:val="nil"/>
            </w:tcBorders>
            <w:vAlign w:val="center"/>
          </w:tcPr>
          <w:p w14:paraId="3697B917" w14:textId="77777777" w:rsidR="00084D72" w:rsidRPr="00084D72" w:rsidRDefault="00084D72" w:rsidP="004E5771">
            <w:pPr>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.61(.12)***</w:t>
            </w:r>
          </w:p>
        </w:tc>
        <w:tc>
          <w:tcPr>
            <w:tcW w:w="1602" w:type="dxa"/>
            <w:tcBorders>
              <w:top w:val="nil"/>
              <w:left w:val="nil"/>
              <w:bottom w:val="nil"/>
              <w:right w:val="nil"/>
            </w:tcBorders>
            <w:vAlign w:val="center"/>
          </w:tcPr>
          <w:p w14:paraId="75A48995"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.28(.14)***</w:t>
            </w:r>
          </w:p>
        </w:tc>
        <w:tc>
          <w:tcPr>
            <w:tcW w:w="1602" w:type="dxa"/>
            <w:tcBorders>
              <w:top w:val="nil"/>
              <w:left w:val="nil"/>
              <w:bottom w:val="nil"/>
              <w:right w:val="nil"/>
            </w:tcBorders>
            <w:vAlign w:val="center"/>
          </w:tcPr>
          <w:p w14:paraId="443F1E5A"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.16(.12)**</w:t>
            </w:r>
          </w:p>
        </w:tc>
        <w:tc>
          <w:tcPr>
            <w:tcW w:w="1602" w:type="dxa"/>
            <w:tcBorders>
              <w:top w:val="nil"/>
              <w:left w:val="nil"/>
              <w:bottom w:val="nil"/>
              <w:right w:val="nil"/>
            </w:tcBorders>
            <w:vAlign w:val="center"/>
          </w:tcPr>
          <w:p w14:paraId="447C3B09"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.56(.13)***</w:t>
            </w:r>
          </w:p>
        </w:tc>
      </w:tr>
      <w:tr w:rsidR="00084D72" w:rsidRPr="00084D72" w14:paraId="12450238" w14:textId="77777777" w:rsidTr="00084D72">
        <w:trPr>
          <w:jc w:val="center"/>
        </w:trPr>
        <w:tc>
          <w:tcPr>
            <w:tcW w:w="3258" w:type="dxa"/>
            <w:tcBorders>
              <w:top w:val="nil"/>
              <w:left w:val="nil"/>
              <w:bottom w:val="nil"/>
              <w:right w:val="nil"/>
            </w:tcBorders>
            <w:vAlign w:val="center"/>
          </w:tcPr>
          <w:p w14:paraId="0DC7F3A1"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Arrogant</w:t>
            </w:r>
          </w:p>
        </w:tc>
        <w:tc>
          <w:tcPr>
            <w:tcW w:w="1603" w:type="dxa"/>
            <w:tcBorders>
              <w:top w:val="nil"/>
              <w:left w:val="nil"/>
              <w:bottom w:val="nil"/>
              <w:right w:val="nil"/>
            </w:tcBorders>
            <w:vAlign w:val="center"/>
          </w:tcPr>
          <w:p w14:paraId="4ADA2E4C"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.47(.21)***</w:t>
            </w:r>
          </w:p>
        </w:tc>
        <w:tc>
          <w:tcPr>
            <w:tcW w:w="1602" w:type="dxa"/>
            <w:tcBorders>
              <w:top w:val="nil"/>
              <w:left w:val="nil"/>
              <w:bottom w:val="nil"/>
              <w:right w:val="nil"/>
            </w:tcBorders>
            <w:vAlign w:val="center"/>
          </w:tcPr>
          <w:p w14:paraId="2F2EE60A"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.08(.09)*</w:t>
            </w:r>
          </w:p>
        </w:tc>
        <w:tc>
          <w:tcPr>
            <w:tcW w:w="1602" w:type="dxa"/>
            <w:tcBorders>
              <w:top w:val="nil"/>
              <w:left w:val="nil"/>
              <w:bottom w:val="nil"/>
              <w:right w:val="nil"/>
            </w:tcBorders>
            <w:vAlign w:val="center"/>
          </w:tcPr>
          <w:p w14:paraId="353BCB99"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.45(.12)***</w:t>
            </w:r>
          </w:p>
        </w:tc>
        <w:tc>
          <w:tcPr>
            <w:tcW w:w="1602" w:type="dxa"/>
            <w:tcBorders>
              <w:top w:val="nil"/>
              <w:left w:val="nil"/>
              <w:bottom w:val="nil"/>
              <w:right w:val="nil"/>
            </w:tcBorders>
            <w:vAlign w:val="center"/>
          </w:tcPr>
          <w:p w14:paraId="51FE8EBD"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.38(.23)***</w:t>
            </w:r>
          </w:p>
        </w:tc>
        <w:tc>
          <w:tcPr>
            <w:tcW w:w="1602" w:type="dxa"/>
            <w:tcBorders>
              <w:top w:val="nil"/>
              <w:left w:val="nil"/>
              <w:bottom w:val="nil"/>
              <w:right w:val="nil"/>
            </w:tcBorders>
            <w:vAlign w:val="center"/>
          </w:tcPr>
          <w:p w14:paraId="2DB6C08D"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.11(.17)*</w:t>
            </w:r>
          </w:p>
        </w:tc>
        <w:tc>
          <w:tcPr>
            <w:tcW w:w="1602" w:type="dxa"/>
            <w:tcBorders>
              <w:top w:val="nil"/>
              <w:left w:val="nil"/>
              <w:bottom w:val="nil"/>
              <w:right w:val="nil"/>
            </w:tcBorders>
            <w:vAlign w:val="center"/>
          </w:tcPr>
          <w:p w14:paraId="5705BD89"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.51(.16)***</w:t>
            </w:r>
          </w:p>
        </w:tc>
      </w:tr>
      <w:tr w:rsidR="00084D72" w:rsidRPr="00084D72" w14:paraId="6067CA15" w14:textId="77777777" w:rsidTr="00084D72">
        <w:trPr>
          <w:jc w:val="center"/>
        </w:trPr>
        <w:tc>
          <w:tcPr>
            <w:tcW w:w="3258" w:type="dxa"/>
            <w:tcBorders>
              <w:top w:val="nil"/>
              <w:left w:val="nil"/>
              <w:bottom w:val="nil"/>
              <w:right w:val="nil"/>
            </w:tcBorders>
            <w:vAlign w:val="center"/>
          </w:tcPr>
          <w:p w14:paraId="7C72E2D3"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Competent</w:t>
            </w:r>
          </w:p>
        </w:tc>
        <w:tc>
          <w:tcPr>
            <w:tcW w:w="1603" w:type="dxa"/>
            <w:tcBorders>
              <w:top w:val="nil"/>
              <w:left w:val="nil"/>
              <w:bottom w:val="nil"/>
              <w:right w:val="nil"/>
            </w:tcBorders>
            <w:vAlign w:val="center"/>
          </w:tcPr>
          <w:p w14:paraId="5E74B99A"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.30(.13)***</w:t>
            </w:r>
          </w:p>
        </w:tc>
        <w:tc>
          <w:tcPr>
            <w:tcW w:w="1602" w:type="dxa"/>
            <w:tcBorders>
              <w:top w:val="nil"/>
              <w:left w:val="nil"/>
              <w:bottom w:val="nil"/>
              <w:right w:val="nil"/>
            </w:tcBorders>
            <w:vAlign w:val="center"/>
          </w:tcPr>
          <w:p w14:paraId="3F013A03"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.10(.09)</w:t>
            </w:r>
          </w:p>
        </w:tc>
        <w:tc>
          <w:tcPr>
            <w:tcW w:w="1602" w:type="dxa"/>
            <w:tcBorders>
              <w:top w:val="nil"/>
              <w:left w:val="nil"/>
              <w:bottom w:val="nil"/>
              <w:right w:val="nil"/>
            </w:tcBorders>
            <w:vAlign w:val="center"/>
          </w:tcPr>
          <w:p w14:paraId="2D1B629A"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.59(.11)***</w:t>
            </w:r>
          </w:p>
        </w:tc>
        <w:tc>
          <w:tcPr>
            <w:tcW w:w="1602" w:type="dxa"/>
            <w:tcBorders>
              <w:top w:val="nil"/>
              <w:left w:val="nil"/>
              <w:bottom w:val="nil"/>
              <w:right w:val="nil"/>
            </w:tcBorders>
            <w:vAlign w:val="center"/>
          </w:tcPr>
          <w:p w14:paraId="0EA27BCD"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.40(.17)***</w:t>
            </w:r>
          </w:p>
        </w:tc>
        <w:tc>
          <w:tcPr>
            <w:tcW w:w="1602" w:type="dxa"/>
            <w:tcBorders>
              <w:top w:val="nil"/>
              <w:left w:val="nil"/>
              <w:bottom w:val="nil"/>
              <w:right w:val="nil"/>
            </w:tcBorders>
            <w:vAlign w:val="center"/>
          </w:tcPr>
          <w:p w14:paraId="0A741063"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.06(.07)</w:t>
            </w:r>
          </w:p>
        </w:tc>
        <w:tc>
          <w:tcPr>
            <w:tcW w:w="1602" w:type="dxa"/>
            <w:tcBorders>
              <w:top w:val="nil"/>
              <w:left w:val="nil"/>
              <w:bottom w:val="nil"/>
              <w:right w:val="nil"/>
            </w:tcBorders>
            <w:vAlign w:val="center"/>
          </w:tcPr>
          <w:p w14:paraId="21A56030"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.54(.11)***</w:t>
            </w:r>
          </w:p>
        </w:tc>
      </w:tr>
      <w:tr w:rsidR="00084D72" w:rsidRPr="00084D72" w14:paraId="79D6FBA3" w14:textId="77777777" w:rsidTr="00084D72">
        <w:trPr>
          <w:jc w:val="center"/>
        </w:trPr>
        <w:tc>
          <w:tcPr>
            <w:tcW w:w="3258" w:type="dxa"/>
            <w:tcBorders>
              <w:top w:val="nil"/>
              <w:left w:val="nil"/>
              <w:bottom w:val="nil"/>
              <w:right w:val="nil"/>
            </w:tcBorders>
            <w:vAlign w:val="center"/>
          </w:tcPr>
          <w:p w14:paraId="08C06DC3"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Aggressive</w:t>
            </w:r>
          </w:p>
        </w:tc>
        <w:tc>
          <w:tcPr>
            <w:tcW w:w="1603" w:type="dxa"/>
            <w:tcBorders>
              <w:top w:val="nil"/>
              <w:left w:val="nil"/>
              <w:bottom w:val="nil"/>
              <w:right w:val="nil"/>
            </w:tcBorders>
            <w:vAlign w:val="center"/>
          </w:tcPr>
          <w:p w14:paraId="593F750E"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.36(.19)***</w:t>
            </w:r>
          </w:p>
        </w:tc>
        <w:tc>
          <w:tcPr>
            <w:tcW w:w="1602" w:type="dxa"/>
            <w:tcBorders>
              <w:top w:val="nil"/>
              <w:left w:val="nil"/>
              <w:bottom w:val="nil"/>
              <w:right w:val="nil"/>
            </w:tcBorders>
            <w:vAlign w:val="center"/>
          </w:tcPr>
          <w:p w14:paraId="727A8229"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.005(.09)</w:t>
            </w:r>
          </w:p>
        </w:tc>
        <w:tc>
          <w:tcPr>
            <w:tcW w:w="1602" w:type="dxa"/>
            <w:tcBorders>
              <w:top w:val="nil"/>
              <w:left w:val="nil"/>
              <w:bottom w:val="nil"/>
              <w:right w:val="nil"/>
            </w:tcBorders>
            <w:vAlign w:val="center"/>
          </w:tcPr>
          <w:p w14:paraId="60E04432"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.63(.17)***</w:t>
            </w:r>
          </w:p>
        </w:tc>
        <w:tc>
          <w:tcPr>
            <w:tcW w:w="1602" w:type="dxa"/>
            <w:tcBorders>
              <w:top w:val="nil"/>
              <w:left w:val="nil"/>
              <w:bottom w:val="nil"/>
              <w:right w:val="nil"/>
            </w:tcBorders>
            <w:vAlign w:val="center"/>
          </w:tcPr>
          <w:p w14:paraId="16A5222F"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.39(.19)***</w:t>
            </w:r>
          </w:p>
        </w:tc>
        <w:tc>
          <w:tcPr>
            <w:tcW w:w="1602" w:type="dxa"/>
            <w:tcBorders>
              <w:top w:val="nil"/>
              <w:left w:val="nil"/>
              <w:bottom w:val="nil"/>
              <w:right w:val="nil"/>
            </w:tcBorders>
            <w:vAlign w:val="center"/>
          </w:tcPr>
          <w:p w14:paraId="581D2DC1"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.13(.12)*</w:t>
            </w:r>
          </w:p>
        </w:tc>
        <w:tc>
          <w:tcPr>
            <w:tcW w:w="1602" w:type="dxa"/>
            <w:tcBorders>
              <w:top w:val="nil"/>
              <w:left w:val="nil"/>
              <w:bottom w:val="nil"/>
              <w:right w:val="nil"/>
            </w:tcBorders>
            <w:vAlign w:val="center"/>
          </w:tcPr>
          <w:p w14:paraId="7271264B"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.48(.13)***</w:t>
            </w:r>
          </w:p>
        </w:tc>
      </w:tr>
      <w:tr w:rsidR="00084D72" w:rsidRPr="00084D72" w14:paraId="4E7058B6" w14:textId="77777777" w:rsidTr="00084D72">
        <w:trPr>
          <w:jc w:val="center"/>
        </w:trPr>
        <w:tc>
          <w:tcPr>
            <w:tcW w:w="3258" w:type="dxa"/>
            <w:tcBorders>
              <w:top w:val="nil"/>
              <w:left w:val="nil"/>
              <w:bottom w:val="nil"/>
              <w:right w:val="nil"/>
            </w:tcBorders>
            <w:vAlign w:val="center"/>
          </w:tcPr>
          <w:p w14:paraId="478087BD"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Likeable</w:t>
            </w:r>
          </w:p>
        </w:tc>
        <w:tc>
          <w:tcPr>
            <w:tcW w:w="1603" w:type="dxa"/>
            <w:tcBorders>
              <w:top w:val="nil"/>
              <w:left w:val="nil"/>
              <w:bottom w:val="nil"/>
              <w:right w:val="nil"/>
            </w:tcBorders>
            <w:vAlign w:val="center"/>
          </w:tcPr>
          <w:p w14:paraId="28E42A50"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.29(.15)**</w:t>
            </w:r>
          </w:p>
        </w:tc>
        <w:tc>
          <w:tcPr>
            <w:tcW w:w="1602" w:type="dxa"/>
            <w:tcBorders>
              <w:top w:val="nil"/>
              <w:left w:val="nil"/>
              <w:bottom w:val="nil"/>
              <w:right w:val="nil"/>
            </w:tcBorders>
            <w:vAlign w:val="center"/>
          </w:tcPr>
          <w:p w14:paraId="543811EF"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.06(.10)</w:t>
            </w:r>
          </w:p>
        </w:tc>
        <w:tc>
          <w:tcPr>
            <w:tcW w:w="1602" w:type="dxa"/>
            <w:tcBorders>
              <w:top w:val="nil"/>
              <w:left w:val="nil"/>
              <w:bottom w:val="nil"/>
              <w:right w:val="nil"/>
            </w:tcBorders>
            <w:vAlign w:val="center"/>
          </w:tcPr>
          <w:p w14:paraId="0614D39F"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.66(.15)***</w:t>
            </w:r>
          </w:p>
        </w:tc>
        <w:tc>
          <w:tcPr>
            <w:tcW w:w="1602" w:type="dxa"/>
            <w:tcBorders>
              <w:top w:val="nil"/>
              <w:left w:val="nil"/>
              <w:bottom w:val="nil"/>
              <w:right w:val="nil"/>
            </w:tcBorders>
            <w:vAlign w:val="center"/>
          </w:tcPr>
          <w:p w14:paraId="68072D69"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.28(.16)***</w:t>
            </w:r>
          </w:p>
        </w:tc>
        <w:tc>
          <w:tcPr>
            <w:tcW w:w="1602" w:type="dxa"/>
            <w:tcBorders>
              <w:top w:val="nil"/>
              <w:left w:val="nil"/>
              <w:bottom w:val="nil"/>
              <w:right w:val="nil"/>
            </w:tcBorders>
            <w:vAlign w:val="center"/>
          </w:tcPr>
          <w:p w14:paraId="76660D40"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.15(.12)**</w:t>
            </w:r>
          </w:p>
        </w:tc>
        <w:tc>
          <w:tcPr>
            <w:tcW w:w="1602" w:type="dxa"/>
            <w:tcBorders>
              <w:top w:val="nil"/>
              <w:left w:val="nil"/>
              <w:bottom w:val="nil"/>
              <w:right w:val="nil"/>
            </w:tcBorders>
            <w:vAlign w:val="center"/>
          </w:tcPr>
          <w:p w14:paraId="441756F9"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.57(.14)***</w:t>
            </w:r>
          </w:p>
        </w:tc>
      </w:tr>
      <w:tr w:rsidR="00084D72" w:rsidRPr="00084D72" w14:paraId="45ADC646" w14:textId="77777777" w:rsidTr="00084D72">
        <w:trPr>
          <w:jc w:val="center"/>
        </w:trPr>
        <w:tc>
          <w:tcPr>
            <w:tcW w:w="3258" w:type="dxa"/>
            <w:tcBorders>
              <w:top w:val="nil"/>
              <w:left w:val="nil"/>
              <w:bottom w:val="nil"/>
              <w:right w:val="nil"/>
            </w:tcBorders>
            <w:vAlign w:val="center"/>
          </w:tcPr>
          <w:p w14:paraId="4708182E"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Creative</w:t>
            </w:r>
          </w:p>
        </w:tc>
        <w:tc>
          <w:tcPr>
            <w:tcW w:w="1603" w:type="dxa"/>
            <w:tcBorders>
              <w:top w:val="nil"/>
              <w:left w:val="nil"/>
              <w:bottom w:val="nil"/>
              <w:right w:val="nil"/>
            </w:tcBorders>
            <w:vAlign w:val="center"/>
          </w:tcPr>
          <w:p w14:paraId="1C94834A"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.21(.15)**</w:t>
            </w:r>
          </w:p>
        </w:tc>
        <w:tc>
          <w:tcPr>
            <w:tcW w:w="1602" w:type="dxa"/>
            <w:tcBorders>
              <w:top w:val="nil"/>
              <w:left w:val="nil"/>
              <w:bottom w:val="nil"/>
              <w:right w:val="nil"/>
            </w:tcBorders>
            <w:vAlign w:val="center"/>
          </w:tcPr>
          <w:p w14:paraId="087D7AEA"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.16(.15)**</w:t>
            </w:r>
          </w:p>
        </w:tc>
        <w:tc>
          <w:tcPr>
            <w:tcW w:w="1602" w:type="dxa"/>
            <w:tcBorders>
              <w:top w:val="nil"/>
              <w:left w:val="nil"/>
              <w:bottom w:val="nil"/>
              <w:right w:val="nil"/>
            </w:tcBorders>
            <w:vAlign w:val="center"/>
          </w:tcPr>
          <w:p w14:paraId="50E10BFE"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.63(.17)***</w:t>
            </w:r>
          </w:p>
        </w:tc>
        <w:tc>
          <w:tcPr>
            <w:tcW w:w="1602" w:type="dxa"/>
            <w:tcBorders>
              <w:top w:val="nil"/>
              <w:left w:val="nil"/>
              <w:bottom w:val="nil"/>
              <w:right w:val="nil"/>
            </w:tcBorders>
            <w:vAlign w:val="center"/>
          </w:tcPr>
          <w:p w14:paraId="6495F6D3"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.35(.17)***</w:t>
            </w:r>
          </w:p>
        </w:tc>
        <w:tc>
          <w:tcPr>
            <w:tcW w:w="1602" w:type="dxa"/>
            <w:tcBorders>
              <w:top w:val="nil"/>
              <w:left w:val="nil"/>
              <w:bottom w:val="nil"/>
              <w:right w:val="nil"/>
            </w:tcBorders>
            <w:vAlign w:val="center"/>
          </w:tcPr>
          <w:p w14:paraId="682AD78A"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.13(.11)**</w:t>
            </w:r>
          </w:p>
        </w:tc>
        <w:tc>
          <w:tcPr>
            <w:tcW w:w="1602" w:type="dxa"/>
            <w:tcBorders>
              <w:top w:val="nil"/>
              <w:left w:val="nil"/>
              <w:bottom w:val="nil"/>
              <w:right w:val="nil"/>
            </w:tcBorders>
            <w:vAlign w:val="center"/>
          </w:tcPr>
          <w:p w14:paraId="4E9BAFA2"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.52(.12)***</w:t>
            </w:r>
          </w:p>
        </w:tc>
      </w:tr>
      <w:tr w:rsidR="00084D72" w:rsidRPr="00084D72" w14:paraId="54BA0CCE" w14:textId="77777777" w:rsidTr="00084D72">
        <w:trPr>
          <w:jc w:val="center"/>
        </w:trPr>
        <w:tc>
          <w:tcPr>
            <w:tcW w:w="3258" w:type="dxa"/>
            <w:tcBorders>
              <w:top w:val="nil"/>
              <w:left w:val="nil"/>
              <w:bottom w:val="nil"/>
              <w:right w:val="nil"/>
            </w:tcBorders>
            <w:vAlign w:val="center"/>
          </w:tcPr>
          <w:p w14:paraId="369C3EE7"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Trustworthy</w:t>
            </w:r>
          </w:p>
        </w:tc>
        <w:tc>
          <w:tcPr>
            <w:tcW w:w="1603" w:type="dxa"/>
            <w:tcBorders>
              <w:top w:val="nil"/>
              <w:left w:val="nil"/>
              <w:bottom w:val="nil"/>
              <w:right w:val="nil"/>
            </w:tcBorders>
            <w:vAlign w:val="center"/>
          </w:tcPr>
          <w:p w14:paraId="2325E4BC"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.40(.16)***</w:t>
            </w:r>
          </w:p>
        </w:tc>
        <w:tc>
          <w:tcPr>
            <w:tcW w:w="1602" w:type="dxa"/>
            <w:tcBorders>
              <w:top w:val="nil"/>
              <w:left w:val="nil"/>
              <w:bottom w:val="nil"/>
              <w:right w:val="nil"/>
            </w:tcBorders>
            <w:vAlign w:val="center"/>
          </w:tcPr>
          <w:p w14:paraId="7FC4B857"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.006(.06)</w:t>
            </w:r>
          </w:p>
        </w:tc>
        <w:tc>
          <w:tcPr>
            <w:tcW w:w="1602" w:type="dxa"/>
            <w:tcBorders>
              <w:top w:val="nil"/>
              <w:left w:val="nil"/>
              <w:bottom w:val="nil"/>
              <w:right w:val="nil"/>
            </w:tcBorders>
            <w:vAlign w:val="center"/>
          </w:tcPr>
          <w:p w14:paraId="38E0DCB7"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.59(.11)***</w:t>
            </w:r>
          </w:p>
        </w:tc>
        <w:tc>
          <w:tcPr>
            <w:tcW w:w="1602" w:type="dxa"/>
            <w:tcBorders>
              <w:top w:val="nil"/>
              <w:left w:val="nil"/>
              <w:bottom w:val="nil"/>
              <w:right w:val="nil"/>
            </w:tcBorders>
            <w:vAlign w:val="center"/>
          </w:tcPr>
          <w:p w14:paraId="25801CBE"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.39(.16)***</w:t>
            </w:r>
          </w:p>
        </w:tc>
        <w:tc>
          <w:tcPr>
            <w:tcW w:w="1602" w:type="dxa"/>
            <w:tcBorders>
              <w:top w:val="nil"/>
              <w:left w:val="nil"/>
              <w:bottom w:val="nil"/>
              <w:right w:val="nil"/>
            </w:tcBorders>
            <w:vAlign w:val="center"/>
          </w:tcPr>
          <w:p w14:paraId="3EDB6AB5"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.06(.08)</w:t>
            </w:r>
          </w:p>
        </w:tc>
        <w:tc>
          <w:tcPr>
            <w:tcW w:w="1602" w:type="dxa"/>
            <w:tcBorders>
              <w:top w:val="nil"/>
              <w:left w:val="nil"/>
              <w:bottom w:val="nil"/>
              <w:right w:val="nil"/>
            </w:tcBorders>
            <w:vAlign w:val="center"/>
          </w:tcPr>
          <w:p w14:paraId="029978C0"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.55(.11)***</w:t>
            </w:r>
          </w:p>
        </w:tc>
      </w:tr>
      <w:tr w:rsidR="00084D72" w:rsidRPr="00084D72" w14:paraId="2B5CBAB5" w14:textId="77777777" w:rsidTr="00084D72">
        <w:trPr>
          <w:jc w:val="center"/>
        </w:trPr>
        <w:tc>
          <w:tcPr>
            <w:tcW w:w="3258" w:type="dxa"/>
            <w:tcBorders>
              <w:top w:val="nil"/>
              <w:left w:val="nil"/>
              <w:bottom w:val="nil"/>
              <w:right w:val="nil"/>
            </w:tcBorders>
            <w:vAlign w:val="center"/>
          </w:tcPr>
          <w:p w14:paraId="008A1761"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Empathic</w:t>
            </w:r>
          </w:p>
        </w:tc>
        <w:tc>
          <w:tcPr>
            <w:tcW w:w="1603" w:type="dxa"/>
            <w:tcBorders>
              <w:top w:val="nil"/>
              <w:left w:val="nil"/>
              <w:bottom w:val="nil"/>
              <w:right w:val="nil"/>
            </w:tcBorders>
            <w:vAlign w:val="center"/>
          </w:tcPr>
          <w:p w14:paraId="4CAF94DE"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.25(.15)**</w:t>
            </w:r>
          </w:p>
        </w:tc>
        <w:tc>
          <w:tcPr>
            <w:tcW w:w="1602" w:type="dxa"/>
            <w:tcBorders>
              <w:top w:val="nil"/>
              <w:left w:val="nil"/>
              <w:bottom w:val="nil"/>
              <w:right w:val="nil"/>
            </w:tcBorders>
            <w:vAlign w:val="center"/>
          </w:tcPr>
          <w:p w14:paraId="06EEDE12"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.05(.10)</w:t>
            </w:r>
          </w:p>
        </w:tc>
        <w:tc>
          <w:tcPr>
            <w:tcW w:w="1602" w:type="dxa"/>
            <w:tcBorders>
              <w:top w:val="nil"/>
              <w:left w:val="nil"/>
              <w:bottom w:val="nil"/>
              <w:right w:val="nil"/>
            </w:tcBorders>
            <w:vAlign w:val="center"/>
          </w:tcPr>
          <w:p w14:paraId="14CA1A2E"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.70(.15)***</w:t>
            </w:r>
          </w:p>
        </w:tc>
        <w:tc>
          <w:tcPr>
            <w:tcW w:w="1602" w:type="dxa"/>
            <w:tcBorders>
              <w:top w:val="nil"/>
              <w:left w:val="nil"/>
              <w:bottom w:val="nil"/>
              <w:right w:val="nil"/>
            </w:tcBorders>
            <w:vAlign w:val="center"/>
          </w:tcPr>
          <w:p w14:paraId="285B0EAF"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.37(.18)***</w:t>
            </w:r>
          </w:p>
        </w:tc>
        <w:tc>
          <w:tcPr>
            <w:tcW w:w="1602" w:type="dxa"/>
            <w:tcBorders>
              <w:top w:val="nil"/>
              <w:left w:val="nil"/>
              <w:bottom w:val="nil"/>
              <w:right w:val="nil"/>
            </w:tcBorders>
            <w:vAlign w:val="center"/>
          </w:tcPr>
          <w:p w14:paraId="484F1D59"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.20(.14)**</w:t>
            </w:r>
          </w:p>
        </w:tc>
        <w:tc>
          <w:tcPr>
            <w:tcW w:w="1602" w:type="dxa"/>
            <w:tcBorders>
              <w:top w:val="nil"/>
              <w:left w:val="nil"/>
              <w:bottom w:val="nil"/>
              <w:right w:val="nil"/>
            </w:tcBorders>
            <w:vAlign w:val="center"/>
          </w:tcPr>
          <w:p w14:paraId="1E25CE01"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.43(.11)***</w:t>
            </w:r>
          </w:p>
        </w:tc>
      </w:tr>
      <w:tr w:rsidR="00084D72" w:rsidRPr="00084D72" w14:paraId="5F0FEB53" w14:textId="77777777" w:rsidTr="00084D72">
        <w:trPr>
          <w:jc w:val="center"/>
        </w:trPr>
        <w:tc>
          <w:tcPr>
            <w:tcW w:w="3258" w:type="dxa"/>
            <w:tcBorders>
              <w:top w:val="nil"/>
              <w:left w:val="nil"/>
              <w:bottom w:val="nil"/>
              <w:right w:val="nil"/>
            </w:tcBorders>
            <w:vAlign w:val="center"/>
          </w:tcPr>
          <w:p w14:paraId="1F736A07"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Hardworking</w:t>
            </w:r>
          </w:p>
        </w:tc>
        <w:tc>
          <w:tcPr>
            <w:tcW w:w="1603" w:type="dxa"/>
            <w:tcBorders>
              <w:top w:val="nil"/>
              <w:left w:val="nil"/>
              <w:bottom w:val="nil"/>
              <w:right w:val="nil"/>
            </w:tcBorders>
            <w:vAlign w:val="center"/>
          </w:tcPr>
          <w:p w14:paraId="29B751D5"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.45(.19)***</w:t>
            </w:r>
          </w:p>
        </w:tc>
        <w:tc>
          <w:tcPr>
            <w:tcW w:w="1602" w:type="dxa"/>
            <w:tcBorders>
              <w:top w:val="nil"/>
              <w:left w:val="nil"/>
              <w:bottom w:val="nil"/>
              <w:right w:val="nil"/>
            </w:tcBorders>
            <w:vAlign w:val="center"/>
          </w:tcPr>
          <w:p w14:paraId="78CB1033"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.12(.09)**</w:t>
            </w:r>
          </w:p>
        </w:tc>
        <w:tc>
          <w:tcPr>
            <w:tcW w:w="1602" w:type="dxa"/>
            <w:tcBorders>
              <w:top w:val="nil"/>
              <w:left w:val="nil"/>
              <w:bottom w:val="nil"/>
              <w:right w:val="nil"/>
            </w:tcBorders>
            <w:vAlign w:val="center"/>
          </w:tcPr>
          <w:p w14:paraId="21395ABB"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.43(.10)***</w:t>
            </w:r>
          </w:p>
        </w:tc>
        <w:tc>
          <w:tcPr>
            <w:tcW w:w="1602" w:type="dxa"/>
            <w:tcBorders>
              <w:top w:val="nil"/>
              <w:left w:val="nil"/>
              <w:bottom w:val="nil"/>
              <w:right w:val="nil"/>
            </w:tcBorders>
            <w:vAlign w:val="center"/>
          </w:tcPr>
          <w:p w14:paraId="305A887C"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.32(.15)***</w:t>
            </w:r>
          </w:p>
        </w:tc>
        <w:tc>
          <w:tcPr>
            <w:tcW w:w="1602" w:type="dxa"/>
            <w:tcBorders>
              <w:top w:val="nil"/>
              <w:left w:val="nil"/>
              <w:bottom w:val="nil"/>
              <w:right w:val="nil"/>
            </w:tcBorders>
            <w:vAlign w:val="center"/>
          </w:tcPr>
          <w:p w14:paraId="1C32BAA4"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.16(.10)**</w:t>
            </w:r>
          </w:p>
        </w:tc>
        <w:tc>
          <w:tcPr>
            <w:tcW w:w="1602" w:type="dxa"/>
            <w:tcBorders>
              <w:top w:val="nil"/>
              <w:left w:val="nil"/>
              <w:bottom w:val="nil"/>
              <w:right w:val="nil"/>
            </w:tcBorders>
            <w:vAlign w:val="center"/>
          </w:tcPr>
          <w:p w14:paraId="612EE4E4"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.51(.12)***</w:t>
            </w:r>
          </w:p>
        </w:tc>
      </w:tr>
      <w:tr w:rsidR="00084D72" w:rsidRPr="00084D72" w14:paraId="5775B21E" w14:textId="77777777" w:rsidTr="00084D72">
        <w:trPr>
          <w:jc w:val="center"/>
        </w:trPr>
        <w:tc>
          <w:tcPr>
            <w:tcW w:w="3258" w:type="dxa"/>
            <w:tcBorders>
              <w:top w:val="nil"/>
              <w:left w:val="nil"/>
              <w:bottom w:val="single" w:sz="8" w:space="0" w:color="auto"/>
              <w:right w:val="nil"/>
            </w:tcBorders>
            <w:vAlign w:val="center"/>
          </w:tcPr>
          <w:p w14:paraId="00C3A998"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Good Leader</w:t>
            </w:r>
          </w:p>
        </w:tc>
        <w:tc>
          <w:tcPr>
            <w:tcW w:w="1603" w:type="dxa"/>
            <w:tcBorders>
              <w:top w:val="nil"/>
              <w:left w:val="nil"/>
              <w:bottom w:val="single" w:sz="8" w:space="0" w:color="auto"/>
              <w:right w:val="nil"/>
            </w:tcBorders>
            <w:vAlign w:val="center"/>
          </w:tcPr>
          <w:p w14:paraId="6D4DE8E9"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.13(.18)</w:t>
            </w:r>
          </w:p>
        </w:tc>
        <w:tc>
          <w:tcPr>
            <w:tcW w:w="1602" w:type="dxa"/>
            <w:tcBorders>
              <w:top w:val="nil"/>
              <w:left w:val="nil"/>
              <w:bottom w:val="single" w:sz="8" w:space="0" w:color="auto"/>
              <w:right w:val="nil"/>
            </w:tcBorders>
            <w:vAlign w:val="center"/>
          </w:tcPr>
          <w:p w14:paraId="60ED116E"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.07(.14)</w:t>
            </w:r>
          </w:p>
        </w:tc>
        <w:tc>
          <w:tcPr>
            <w:tcW w:w="1602" w:type="dxa"/>
            <w:tcBorders>
              <w:top w:val="nil"/>
              <w:left w:val="nil"/>
              <w:bottom w:val="single" w:sz="8" w:space="0" w:color="auto"/>
              <w:right w:val="nil"/>
            </w:tcBorders>
            <w:vAlign w:val="center"/>
          </w:tcPr>
          <w:p w14:paraId="01C285CD" w14:textId="77777777" w:rsidR="00084D72" w:rsidRPr="00084D72" w:rsidRDefault="00084D72" w:rsidP="004E5771">
            <w:pPr>
              <w:tabs>
                <w:tab w:val="decimal" w:pos="226"/>
              </w:tabs>
              <w:autoSpaceDE w:val="0"/>
              <w:autoSpaceDN w:val="0"/>
              <w:adjustRightInd w:val="0"/>
              <w:snapToGrid w:val="0"/>
              <w:spacing w:line="240" w:lineRule="auto"/>
              <w:ind w:left="283"/>
              <w:contextualSpacing/>
              <w:jc w:val="center"/>
              <w:rPr>
                <w:rFonts w:ascii="Times New Roman" w:hAnsi="Times New Roman"/>
              </w:rPr>
            </w:pPr>
            <w:r w:rsidRPr="00084D72">
              <w:rPr>
                <w:rFonts w:ascii="Times New Roman" w:hAnsi="Times New Roman"/>
              </w:rPr>
              <w:t>.80(.21)***</w:t>
            </w:r>
          </w:p>
        </w:tc>
        <w:tc>
          <w:tcPr>
            <w:tcW w:w="1602" w:type="dxa"/>
            <w:tcBorders>
              <w:top w:val="nil"/>
              <w:left w:val="nil"/>
              <w:bottom w:val="single" w:sz="8" w:space="0" w:color="auto"/>
              <w:right w:val="nil"/>
            </w:tcBorders>
            <w:vAlign w:val="center"/>
          </w:tcPr>
          <w:p w14:paraId="1E93BEF9" w14:textId="77777777" w:rsidR="00084D72" w:rsidRPr="00084D72" w:rsidRDefault="00084D72" w:rsidP="00084D72">
            <w:pPr>
              <w:tabs>
                <w:tab w:val="decimal" w:pos="83"/>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.25(.22)***</w:t>
            </w:r>
          </w:p>
        </w:tc>
        <w:tc>
          <w:tcPr>
            <w:tcW w:w="1602" w:type="dxa"/>
            <w:tcBorders>
              <w:top w:val="nil"/>
              <w:left w:val="nil"/>
              <w:bottom w:val="single" w:sz="8" w:space="0" w:color="auto"/>
              <w:right w:val="nil"/>
            </w:tcBorders>
            <w:vAlign w:val="center"/>
          </w:tcPr>
          <w:p w14:paraId="25122476" w14:textId="77777777" w:rsidR="00084D72" w:rsidRPr="00084D72" w:rsidRDefault="00084D72" w:rsidP="00084D72">
            <w:pPr>
              <w:tabs>
                <w:tab w:val="decimal" w:pos="84"/>
              </w:tabs>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.19(.20)**</w:t>
            </w:r>
          </w:p>
        </w:tc>
        <w:tc>
          <w:tcPr>
            <w:tcW w:w="1602" w:type="dxa"/>
            <w:tcBorders>
              <w:top w:val="nil"/>
              <w:left w:val="nil"/>
              <w:bottom w:val="single" w:sz="8" w:space="0" w:color="auto"/>
              <w:right w:val="nil"/>
            </w:tcBorders>
            <w:vAlign w:val="center"/>
          </w:tcPr>
          <w:p w14:paraId="440D90B8" w14:textId="77777777" w:rsidR="00084D72" w:rsidRPr="00084D72" w:rsidRDefault="00084D72" w:rsidP="00084D72">
            <w:pPr>
              <w:autoSpaceDE w:val="0"/>
              <w:autoSpaceDN w:val="0"/>
              <w:adjustRightInd w:val="0"/>
              <w:snapToGrid w:val="0"/>
              <w:spacing w:line="240" w:lineRule="auto"/>
              <w:contextualSpacing/>
              <w:jc w:val="center"/>
              <w:rPr>
                <w:rFonts w:ascii="Times New Roman" w:hAnsi="Times New Roman"/>
              </w:rPr>
            </w:pPr>
            <w:r w:rsidRPr="00084D72">
              <w:rPr>
                <w:rFonts w:ascii="Times New Roman" w:hAnsi="Times New Roman"/>
              </w:rPr>
              <w:t>.55(.19)***</w:t>
            </w:r>
          </w:p>
        </w:tc>
      </w:tr>
    </w:tbl>
    <w:p w14:paraId="2B8F2565" w14:textId="0E51A313" w:rsidR="00084D72" w:rsidRDefault="00084D72" w:rsidP="00E60F1F">
      <w:pPr>
        <w:pStyle w:val="MDPI31text"/>
        <w:ind w:left="0" w:firstLine="0"/>
      </w:pPr>
      <w:r w:rsidRPr="000E34D0">
        <w:rPr>
          <w:rFonts w:ascii="Times New Roman" w:hAnsi="Times New Roman"/>
          <w:i/>
          <w:iCs/>
          <w:sz w:val="22"/>
        </w:rPr>
        <w:t>Note.</w:t>
      </w:r>
      <w:r w:rsidRPr="000E34D0">
        <w:rPr>
          <w:rFonts w:ascii="Times New Roman" w:hAnsi="Times New Roman"/>
          <w:sz w:val="22"/>
        </w:rPr>
        <w:t xml:space="preserve">  Standardized variance components are reported. The values in brackets are standard error values</w:t>
      </w:r>
      <w:r w:rsidRPr="000E34D0">
        <w:rPr>
          <w:rFonts w:ascii="Times New Roman" w:hAnsi="Times New Roman"/>
          <w:szCs w:val="20"/>
        </w:rPr>
        <w:t>.</w:t>
      </w:r>
      <w:r w:rsidRPr="000E34D0">
        <w:rPr>
          <w:rFonts w:ascii="Times New Roman" w:hAnsi="Times New Roman"/>
          <w:sz w:val="21"/>
          <w:szCs w:val="21"/>
        </w:rPr>
        <w:t xml:space="preserve"> Time 1 = Post-Icebreaker; Time 2 = Post-Escape Room.</w:t>
      </w:r>
      <w:r w:rsidRPr="000E34D0">
        <w:rPr>
          <w:rFonts w:ascii="Times New Roman" w:hAnsi="Times New Roman"/>
          <w:szCs w:val="20"/>
        </w:rPr>
        <w:br/>
        <w:t>***</w:t>
      </w:r>
      <w:r w:rsidRPr="000E34D0">
        <w:rPr>
          <w:rFonts w:ascii="Times New Roman" w:hAnsi="Times New Roman"/>
          <w:i/>
          <w:szCs w:val="20"/>
        </w:rPr>
        <w:t>p</w:t>
      </w:r>
      <w:r w:rsidRPr="000E34D0">
        <w:rPr>
          <w:rFonts w:ascii="Times New Roman" w:hAnsi="Times New Roman"/>
          <w:szCs w:val="20"/>
        </w:rPr>
        <w:t xml:space="preserve"> &lt; .001</w:t>
      </w:r>
      <w:r>
        <w:rPr>
          <w:rFonts w:ascii="Times New Roman" w:hAnsi="Times New Roman"/>
          <w:szCs w:val="20"/>
        </w:rPr>
        <w:t>.</w:t>
      </w:r>
      <w:r w:rsidRPr="000E34D0">
        <w:rPr>
          <w:rFonts w:ascii="Times New Roman" w:hAnsi="Times New Roman"/>
          <w:szCs w:val="20"/>
        </w:rPr>
        <w:t xml:space="preserve"> **</w:t>
      </w:r>
      <w:r w:rsidRPr="000E34D0">
        <w:rPr>
          <w:rFonts w:ascii="Times New Roman" w:hAnsi="Times New Roman"/>
          <w:i/>
          <w:szCs w:val="20"/>
        </w:rPr>
        <w:t>p</w:t>
      </w:r>
      <w:r w:rsidRPr="000E34D0">
        <w:rPr>
          <w:rFonts w:ascii="Times New Roman" w:hAnsi="Times New Roman"/>
          <w:szCs w:val="20"/>
        </w:rPr>
        <w:t xml:space="preserve"> &lt; .01</w:t>
      </w:r>
      <w:r>
        <w:rPr>
          <w:rFonts w:ascii="Times New Roman" w:hAnsi="Times New Roman"/>
          <w:szCs w:val="20"/>
        </w:rPr>
        <w:t>.</w:t>
      </w:r>
      <w:r w:rsidRPr="000E34D0">
        <w:rPr>
          <w:rFonts w:ascii="Times New Roman" w:hAnsi="Times New Roman"/>
          <w:szCs w:val="20"/>
        </w:rPr>
        <w:t xml:space="preserve"> *</w:t>
      </w:r>
      <w:r w:rsidRPr="000E34D0">
        <w:rPr>
          <w:rFonts w:ascii="Times New Roman" w:hAnsi="Times New Roman"/>
          <w:i/>
          <w:szCs w:val="20"/>
        </w:rPr>
        <w:t>p</w:t>
      </w:r>
      <w:r w:rsidRPr="000E34D0">
        <w:rPr>
          <w:rFonts w:ascii="Times New Roman" w:hAnsi="Times New Roman"/>
          <w:szCs w:val="20"/>
        </w:rPr>
        <w:t xml:space="preserve"> &lt; .05.</w:t>
      </w:r>
    </w:p>
    <w:p w14:paraId="78BB1233" w14:textId="3F3D3E63" w:rsidR="00E11B55" w:rsidRDefault="00E11B55" w:rsidP="00BA25EE">
      <w:pPr>
        <w:pStyle w:val="MDPI31text"/>
      </w:pPr>
      <w:r>
        <w:lastRenderedPageBreak/>
        <w:t>We also examined a</w:t>
      </w:r>
      <w:r w:rsidRPr="000E34D0">
        <w:t>ssumed similarity (self-ratings correlated with perceiver effects) and self-other agreement (self-ratings correlated with target effects) to assess alignment between self-perceptions and team perceptions (Table 5). At Time 1, participants who rated themselves as arrogant, competent, aggressive, likeable, creative, or hardworking rate</w:t>
      </w:r>
      <w:r>
        <w:t>d</w:t>
      </w:r>
      <w:r w:rsidRPr="000E34D0">
        <w:t xml:space="preserve"> others similarly (</w:t>
      </w:r>
      <w:r w:rsidRPr="000E34D0">
        <w:rPr>
          <w:i/>
          <w:iCs/>
        </w:rPr>
        <w:t>r</w:t>
      </w:r>
      <w:r w:rsidRPr="000E34D0">
        <w:t xml:space="preserve">s &gt; .23, </w:t>
      </w:r>
      <w:r w:rsidRPr="000E34D0">
        <w:rPr>
          <w:i/>
          <w:iCs/>
        </w:rPr>
        <w:t>p</w:t>
      </w:r>
      <w:r w:rsidRPr="000E34D0">
        <w:t>s &lt; .05). At Time 2, these associations extended to confidence, supportiveness, trustworthiness, and empathy (</w:t>
      </w:r>
      <w:r w:rsidRPr="000E34D0">
        <w:rPr>
          <w:i/>
          <w:iCs/>
        </w:rPr>
        <w:t>r</w:t>
      </w:r>
      <w:r w:rsidRPr="000E34D0">
        <w:t xml:space="preserve">s &gt; .29, </w:t>
      </w:r>
      <w:r w:rsidRPr="000E34D0">
        <w:rPr>
          <w:i/>
          <w:iCs/>
        </w:rPr>
        <w:t>p</w:t>
      </w:r>
      <w:r w:rsidRPr="000E34D0">
        <w:t>s &lt; .05). For self-other agreement,</w:t>
      </w:r>
      <w:r>
        <w:t xml:space="preserve"> participants</w:t>
      </w:r>
      <w:r w:rsidRPr="000E34D0">
        <w:t xml:space="preserve"> who saw themselves as confident, likeable, empathic, or as good leaders at Time 1 (</w:t>
      </w:r>
      <w:r w:rsidRPr="000E34D0">
        <w:rPr>
          <w:i/>
          <w:iCs/>
        </w:rPr>
        <w:t>r</w:t>
      </w:r>
      <w:r w:rsidRPr="000E34D0">
        <w:t xml:space="preserve">s &gt; .24, </w:t>
      </w:r>
      <w:r w:rsidRPr="000E34D0">
        <w:rPr>
          <w:i/>
          <w:iCs/>
        </w:rPr>
        <w:t>p</w:t>
      </w:r>
      <w:r w:rsidRPr="000E34D0">
        <w:t>s &lt; .05), and as competent, empathic, or good leaders at Time 2 (</w:t>
      </w:r>
      <w:r w:rsidRPr="000E34D0">
        <w:rPr>
          <w:i/>
          <w:iCs/>
        </w:rPr>
        <w:t>r</w:t>
      </w:r>
      <w:r w:rsidRPr="000E34D0">
        <w:t xml:space="preserve">s &gt; .26, </w:t>
      </w:r>
      <w:r w:rsidRPr="000E34D0">
        <w:rPr>
          <w:i/>
          <w:iCs/>
        </w:rPr>
        <w:t>p</w:t>
      </w:r>
      <w:r w:rsidRPr="000E34D0">
        <w:t xml:space="preserve">s &lt; .05), were perceived as such by their teammates. No other significant effects </w:t>
      </w:r>
      <w:r>
        <w:t>emerged.</w:t>
      </w:r>
    </w:p>
    <w:p w14:paraId="7A3519FC" w14:textId="7386F2CD" w:rsidR="004813AC" w:rsidRPr="000E34D0" w:rsidRDefault="004813AC" w:rsidP="004E5771">
      <w:pPr>
        <w:pStyle w:val="MDPI41tablecaption"/>
        <w:ind w:left="0"/>
        <w:jc w:val="both"/>
      </w:pPr>
      <w:r w:rsidRPr="004813AC">
        <w:rPr>
          <w:b/>
          <w:bCs/>
        </w:rPr>
        <w:t xml:space="preserve">Table 5. </w:t>
      </w:r>
      <w:r w:rsidRPr="000E34D0">
        <w:t>Assumed Similarity and Self-Other Agreement in Round-Robin Ratings of Interpersonal Attributes</w:t>
      </w:r>
      <w:r>
        <w:t>.</w:t>
      </w:r>
    </w:p>
    <w:tbl>
      <w:tblPr>
        <w:tblStyle w:val="TableGrid"/>
        <w:tblW w:w="10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07"/>
        <w:gridCol w:w="2129"/>
        <w:gridCol w:w="2350"/>
        <w:gridCol w:w="2129"/>
        <w:gridCol w:w="2350"/>
      </w:tblGrid>
      <w:tr w:rsidR="004813AC" w:rsidRPr="0052548E" w14:paraId="7721D487" w14:textId="77777777" w:rsidTr="0052548E">
        <w:trPr>
          <w:jc w:val="center"/>
        </w:trPr>
        <w:tc>
          <w:tcPr>
            <w:tcW w:w="1283" w:type="dxa"/>
            <w:tcBorders>
              <w:top w:val="single" w:sz="8" w:space="0" w:color="auto"/>
            </w:tcBorders>
            <w:vAlign w:val="center"/>
          </w:tcPr>
          <w:p w14:paraId="6232DD9E" w14:textId="77777777" w:rsidR="004813AC" w:rsidRPr="0052548E" w:rsidRDefault="004813AC" w:rsidP="0052548E">
            <w:pPr>
              <w:autoSpaceDE w:val="0"/>
              <w:autoSpaceDN w:val="0"/>
              <w:adjustRightInd w:val="0"/>
              <w:snapToGrid w:val="0"/>
              <w:spacing w:line="240" w:lineRule="auto"/>
              <w:jc w:val="center"/>
              <w:rPr>
                <w:rFonts w:ascii="Times New Roman" w:hAnsi="Times New Roman"/>
                <w:b/>
                <w:sz w:val="18"/>
              </w:rPr>
            </w:pPr>
          </w:p>
        </w:tc>
        <w:tc>
          <w:tcPr>
            <w:tcW w:w="3810" w:type="dxa"/>
            <w:gridSpan w:val="2"/>
            <w:tcBorders>
              <w:top w:val="single" w:sz="8" w:space="0" w:color="auto"/>
              <w:bottom w:val="single" w:sz="4" w:space="0" w:color="auto"/>
            </w:tcBorders>
            <w:vAlign w:val="center"/>
          </w:tcPr>
          <w:p w14:paraId="546CE704" w14:textId="77777777" w:rsidR="004813AC" w:rsidRPr="00551083" w:rsidRDefault="004813AC" w:rsidP="0052548E">
            <w:pPr>
              <w:autoSpaceDE w:val="0"/>
              <w:autoSpaceDN w:val="0"/>
              <w:adjustRightInd w:val="0"/>
              <w:snapToGrid w:val="0"/>
              <w:spacing w:line="240" w:lineRule="auto"/>
              <w:contextualSpacing/>
              <w:jc w:val="center"/>
              <w:rPr>
                <w:rFonts w:ascii="Times New Roman" w:hAnsi="Times New Roman"/>
                <w:bCs/>
                <w:sz w:val="18"/>
              </w:rPr>
            </w:pPr>
            <w:r w:rsidRPr="00551083">
              <w:rPr>
                <w:rFonts w:ascii="Times New Roman" w:hAnsi="Times New Roman"/>
                <w:bCs/>
                <w:sz w:val="18"/>
              </w:rPr>
              <w:t>Time One</w:t>
            </w:r>
          </w:p>
        </w:tc>
        <w:tc>
          <w:tcPr>
            <w:tcW w:w="3810" w:type="dxa"/>
            <w:gridSpan w:val="2"/>
            <w:tcBorders>
              <w:top w:val="single" w:sz="8" w:space="0" w:color="auto"/>
              <w:bottom w:val="single" w:sz="4" w:space="0" w:color="auto"/>
            </w:tcBorders>
            <w:vAlign w:val="center"/>
          </w:tcPr>
          <w:p w14:paraId="70E75E84" w14:textId="77777777" w:rsidR="004813AC" w:rsidRPr="0052548E" w:rsidRDefault="004813AC" w:rsidP="0052548E">
            <w:pPr>
              <w:autoSpaceDE w:val="0"/>
              <w:autoSpaceDN w:val="0"/>
              <w:adjustRightInd w:val="0"/>
              <w:snapToGrid w:val="0"/>
              <w:spacing w:line="240" w:lineRule="auto"/>
              <w:contextualSpacing/>
              <w:jc w:val="center"/>
              <w:rPr>
                <w:rFonts w:ascii="Times New Roman" w:hAnsi="Times New Roman"/>
                <w:sz w:val="18"/>
              </w:rPr>
            </w:pPr>
            <w:r w:rsidRPr="0052548E">
              <w:rPr>
                <w:rFonts w:ascii="Times New Roman" w:hAnsi="Times New Roman"/>
                <w:sz w:val="18"/>
              </w:rPr>
              <w:t>Time Two</w:t>
            </w:r>
          </w:p>
        </w:tc>
      </w:tr>
      <w:tr w:rsidR="004813AC" w:rsidRPr="0052548E" w14:paraId="5BBA2F9A" w14:textId="77777777" w:rsidTr="0052548E">
        <w:trPr>
          <w:jc w:val="center"/>
        </w:trPr>
        <w:tc>
          <w:tcPr>
            <w:tcW w:w="1283" w:type="dxa"/>
            <w:tcBorders>
              <w:bottom w:val="single" w:sz="4" w:space="0" w:color="auto"/>
            </w:tcBorders>
            <w:vAlign w:val="center"/>
          </w:tcPr>
          <w:p w14:paraId="67E33281" w14:textId="77777777" w:rsidR="004813AC" w:rsidRPr="0052548E" w:rsidRDefault="004813AC" w:rsidP="0052548E">
            <w:pPr>
              <w:autoSpaceDE w:val="0"/>
              <w:autoSpaceDN w:val="0"/>
              <w:adjustRightInd w:val="0"/>
              <w:snapToGrid w:val="0"/>
              <w:spacing w:line="240" w:lineRule="auto"/>
              <w:jc w:val="center"/>
              <w:rPr>
                <w:rFonts w:ascii="Times New Roman" w:hAnsi="Times New Roman"/>
                <w:b/>
                <w:sz w:val="18"/>
              </w:rPr>
            </w:pPr>
          </w:p>
        </w:tc>
        <w:tc>
          <w:tcPr>
            <w:tcW w:w="1811" w:type="dxa"/>
            <w:tcBorders>
              <w:top w:val="single" w:sz="4" w:space="0" w:color="auto"/>
              <w:bottom w:val="single" w:sz="4" w:space="0" w:color="auto"/>
            </w:tcBorders>
            <w:vAlign w:val="center"/>
          </w:tcPr>
          <w:p w14:paraId="12157B9F" w14:textId="77777777" w:rsidR="004813AC" w:rsidRPr="00551083" w:rsidRDefault="004813AC" w:rsidP="0052548E">
            <w:pPr>
              <w:autoSpaceDE w:val="0"/>
              <w:autoSpaceDN w:val="0"/>
              <w:adjustRightInd w:val="0"/>
              <w:snapToGrid w:val="0"/>
              <w:spacing w:line="240" w:lineRule="auto"/>
              <w:contextualSpacing/>
              <w:jc w:val="center"/>
              <w:rPr>
                <w:rFonts w:ascii="Times New Roman" w:hAnsi="Times New Roman"/>
                <w:bCs/>
                <w:sz w:val="18"/>
              </w:rPr>
            </w:pPr>
            <w:r w:rsidRPr="00551083">
              <w:rPr>
                <w:rFonts w:ascii="Times New Roman" w:hAnsi="Times New Roman"/>
                <w:bCs/>
                <w:sz w:val="18"/>
              </w:rPr>
              <w:t>Assumed Similarity</w:t>
            </w:r>
          </w:p>
        </w:tc>
        <w:tc>
          <w:tcPr>
            <w:tcW w:w="1999" w:type="dxa"/>
            <w:tcBorders>
              <w:top w:val="single" w:sz="4" w:space="0" w:color="auto"/>
              <w:bottom w:val="single" w:sz="4" w:space="0" w:color="auto"/>
            </w:tcBorders>
            <w:vAlign w:val="center"/>
          </w:tcPr>
          <w:p w14:paraId="5D3446CC" w14:textId="77777777" w:rsidR="004813AC" w:rsidRPr="0052548E" w:rsidRDefault="004813AC" w:rsidP="0052548E">
            <w:pPr>
              <w:autoSpaceDE w:val="0"/>
              <w:autoSpaceDN w:val="0"/>
              <w:adjustRightInd w:val="0"/>
              <w:snapToGrid w:val="0"/>
              <w:spacing w:line="240" w:lineRule="auto"/>
              <w:contextualSpacing/>
              <w:jc w:val="center"/>
              <w:rPr>
                <w:rFonts w:ascii="Times New Roman" w:hAnsi="Times New Roman"/>
                <w:sz w:val="18"/>
              </w:rPr>
            </w:pPr>
            <w:r w:rsidRPr="0052548E">
              <w:rPr>
                <w:rFonts w:ascii="Times New Roman" w:hAnsi="Times New Roman"/>
                <w:sz w:val="18"/>
              </w:rPr>
              <w:t>Self-Other Agreement</w:t>
            </w:r>
          </w:p>
        </w:tc>
        <w:tc>
          <w:tcPr>
            <w:tcW w:w="1811" w:type="dxa"/>
            <w:tcBorders>
              <w:top w:val="single" w:sz="4" w:space="0" w:color="auto"/>
              <w:bottom w:val="single" w:sz="4" w:space="0" w:color="auto"/>
            </w:tcBorders>
            <w:vAlign w:val="center"/>
          </w:tcPr>
          <w:p w14:paraId="398CD740" w14:textId="77777777" w:rsidR="004813AC" w:rsidRPr="0052548E" w:rsidRDefault="004813AC" w:rsidP="0052548E">
            <w:pPr>
              <w:autoSpaceDE w:val="0"/>
              <w:autoSpaceDN w:val="0"/>
              <w:adjustRightInd w:val="0"/>
              <w:snapToGrid w:val="0"/>
              <w:spacing w:line="240" w:lineRule="auto"/>
              <w:contextualSpacing/>
              <w:jc w:val="center"/>
              <w:rPr>
                <w:rFonts w:ascii="Times New Roman" w:hAnsi="Times New Roman"/>
                <w:sz w:val="18"/>
              </w:rPr>
            </w:pPr>
            <w:r w:rsidRPr="0052548E">
              <w:rPr>
                <w:rFonts w:ascii="Times New Roman" w:hAnsi="Times New Roman"/>
                <w:sz w:val="18"/>
              </w:rPr>
              <w:t>Assumed Similarity</w:t>
            </w:r>
          </w:p>
        </w:tc>
        <w:tc>
          <w:tcPr>
            <w:tcW w:w="1999" w:type="dxa"/>
            <w:tcBorders>
              <w:top w:val="single" w:sz="4" w:space="0" w:color="auto"/>
              <w:bottom w:val="single" w:sz="4" w:space="0" w:color="auto"/>
            </w:tcBorders>
            <w:vAlign w:val="center"/>
          </w:tcPr>
          <w:p w14:paraId="6B2A959A" w14:textId="77777777" w:rsidR="004813AC" w:rsidRPr="0052548E" w:rsidRDefault="004813AC" w:rsidP="0052548E">
            <w:pPr>
              <w:autoSpaceDE w:val="0"/>
              <w:autoSpaceDN w:val="0"/>
              <w:adjustRightInd w:val="0"/>
              <w:snapToGrid w:val="0"/>
              <w:spacing w:line="240" w:lineRule="auto"/>
              <w:contextualSpacing/>
              <w:jc w:val="center"/>
              <w:rPr>
                <w:rFonts w:ascii="Times New Roman" w:hAnsi="Times New Roman"/>
                <w:sz w:val="18"/>
              </w:rPr>
            </w:pPr>
            <w:r w:rsidRPr="0052548E">
              <w:rPr>
                <w:rFonts w:ascii="Times New Roman" w:hAnsi="Times New Roman"/>
                <w:sz w:val="18"/>
              </w:rPr>
              <w:t>Self-Other Agreement</w:t>
            </w:r>
          </w:p>
        </w:tc>
      </w:tr>
      <w:tr w:rsidR="004813AC" w:rsidRPr="0052548E" w14:paraId="0555D070" w14:textId="77777777" w:rsidTr="0052548E">
        <w:trPr>
          <w:jc w:val="center"/>
        </w:trPr>
        <w:tc>
          <w:tcPr>
            <w:tcW w:w="1283" w:type="dxa"/>
            <w:tcBorders>
              <w:top w:val="single" w:sz="4" w:space="0" w:color="auto"/>
            </w:tcBorders>
            <w:vAlign w:val="center"/>
          </w:tcPr>
          <w:p w14:paraId="10C10E20"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Confident</w:t>
            </w:r>
          </w:p>
        </w:tc>
        <w:tc>
          <w:tcPr>
            <w:tcW w:w="1811" w:type="dxa"/>
            <w:tcBorders>
              <w:top w:val="single" w:sz="4" w:space="0" w:color="auto"/>
            </w:tcBorders>
            <w:vAlign w:val="center"/>
          </w:tcPr>
          <w:p w14:paraId="594799AC"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.13</w:t>
            </w:r>
          </w:p>
        </w:tc>
        <w:tc>
          <w:tcPr>
            <w:tcW w:w="1999" w:type="dxa"/>
            <w:tcBorders>
              <w:top w:val="single" w:sz="4" w:space="0" w:color="auto"/>
            </w:tcBorders>
            <w:vAlign w:val="center"/>
          </w:tcPr>
          <w:p w14:paraId="2ADF303B"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.26*</w:t>
            </w:r>
          </w:p>
        </w:tc>
        <w:tc>
          <w:tcPr>
            <w:tcW w:w="1811" w:type="dxa"/>
            <w:tcBorders>
              <w:top w:val="single" w:sz="4" w:space="0" w:color="auto"/>
            </w:tcBorders>
            <w:vAlign w:val="center"/>
          </w:tcPr>
          <w:p w14:paraId="4F4A0B9E"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.31**</w:t>
            </w:r>
          </w:p>
        </w:tc>
        <w:tc>
          <w:tcPr>
            <w:tcW w:w="1999" w:type="dxa"/>
            <w:tcBorders>
              <w:top w:val="single" w:sz="4" w:space="0" w:color="auto"/>
            </w:tcBorders>
            <w:vAlign w:val="center"/>
          </w:tcPr>
          <w:p w14:paraId="66AC917A"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.19</w:t>
            </w:r>
          </w:p>
        </w:tc>
      </w:tr>
      <w:tr w:rsidR="004813AC" w:rsidRPr="0052548E" w14:paraId="623355E0" w14:textId="77777777" w:rsidTr="0052548E">
        <w:trPr>
          <w:jc w:val="center"/>
        </w:trPr>
        <w:tc>
          <w:tcPr>
            <w:tcW w:w="1283" w:type="dxa"/>
            <w:vAlign w:val="center"/>
          </w:tcPr>
          <w:p w14:paraId="482A075E"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Supportive</w:t>
            </w:r>
          </w:p>
        </w:tc>
        <w:tc>
          <w:tcPr>
            <w:tcW w:w="1811" w:type="dxa"/>
            <w:vAlign w:val="center"/>
          </w:tcPr>
          <w:p w14:paraId="0F698136"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.22</w:t>
            </w:r>
          </w:p>
        </w:tc>
        <w:tc>
          <w:tcPr>
            <w:tcW w:w="1999" w:type="dxa"/>
            <w:vAlign w:val="center"/>
          </w:tcPr>
          <w:p w14:paraId="5D8EA2D9"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.19</w:t>
            </w:r>
          </w:p>
        </w:tc>
        <w:tc>
          <w:tcPr>
            <w:tcW w:w="1811" w:type="dxa"/>
            <w:vAlign w:val="center"/>
          </w:tcPr>
          <w:p w14:paraId="440A3B72"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.52***</w:t>
            </w:r>
          </w:p>
        </w:tc>
        <w:tc>
          <w:tcPr>
            <w:tcW w:w="1999" w:type="dxa"/>
            <w:vAlign w:val="center"/>
          </w:tcPr>
          <w:p w14:paraId="57974B5F"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.20</w:t>
            </w:r>
          </w:p>
        </w:tc>
      </w:tr>
      <w:tr w:rsidR="004813AC" w:rsidRPr="0052548E" w14:paraId="6582BF1D" w14:textId="77777777" w:rsidTr="0052548E">
        <w:trPr>
          <w:jc w:val="center"/>
        </w:trPr>
        <w:tc>
          <w:tcPr>
            <w:tcW w:w="1283" w:type="dxa"/>
            <w:vAlign w:val="center"/>
          </w:tcPr>
          <w:p w14:paraId="66724E76"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Arrogant</w:t>
            </w:r>
          </w:p>
        </w:tc>
        <w:tc>
          <w:tcPr>
            <w:tcW w:w="1811" w:type="dxa"/>
            <w:vAlign w:val="center"/>
          </w:tcPr>
          <w:p w14:paraId="4A38E7C6"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.41***</w:t>
            </w:r>
          </w:p>
        </w:tc>
        <w:tc>
          <w:tcPr>
            <w:tcW w:w="1999" w:type="dxa"/>
            <w:vAlign w:val="center"/>
          </w:tcPr>
          <w:p w14:paraId="042067C8"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.10</w:t>
            </w:r>
          </w:p>
        </w:tc>
        <w:tc>
          <w:tcPr>
            <w:tcW w:w="1811" w:type="dxa"/>
            <w:vAlign w:val="center"/>
          </w:tcPr>
          <w:p w14:paraId="6A3A16C1"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.53***</w:t>
            </w:r>
          </w:p>
        </w:tc>
        <w:tc>
          <w:tcPr>
            <w:tcW w:w="1999" w:type="dxa"/>
            <w:vAlign w:val="center"/>
          </w:tcPr>
          <w:p w14:paraId="5187E5AB"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.16</w:t>
            </w:r>
          </w:p>
        </w:tc>
      </w:tr>
      <w:tr w:rsidR="004813AC" w:rsidRPr="0052548E" w14:paraId="6F1983E4" w14:textId="77777777" w:rsidTr="0052548E">
        <w:trPr>
          <w:jc w:val="center"/>
        </w:trPr>
        <w:tc>
          <w:tcPr>
            <w:tcW w:w="1283" w:type="dxa"/>
            <w:vAlign w:val="center"/>
          </w:tcPr>
          <w:p w14:paraId="63EAAE40"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Competent</w:t>
            </w:r>
          </w:p>
        </w:tc>
        <w:tc>
          <w:tcPr>
            <w:tcW w:w="1811" w:type="dxa"/>
            <w:vAlign w:val="center"/>
          </w:tcPr>
          <w:p w14:paraId="3D2BAA9C"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.31**</w:t>
            </w:r>
          </w:p>
        </w:tc>
        <w:tc>
          <w:tcPr>
            <w:tcW w:w="1999" w:type="dxa"/>
            <w:vAlign w:val="center"/>
          </w:tcPr>
          <w:p w14:paraId="4F3D08F3"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.08</w:t>
            </w:r>
          </w:p>
        </w:tc>
        <w:tc>
          <w:tcPr>
            <w:tcW w:w="1811" w:type="dxa"/>
            <w:vAlign w:val="center"/>
          </w:tcPr>
          <w:p w14:paraId="738D29CA"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.40***</w:t>
            </w:r>
          </w:p>
        </w:tc>
        <w:tc>
          <w:tcPr>
            <w:tcW w:w="1999" w:type="dxa"/>
            <w:vAlign w:val="center"/>
          </w:tcPr>
          <w:p w14:paraId="09893095"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.32**</w:t>
            </w:r>
          </w:p>
        </w:tc>
      </w:tr>
      <w:tr w:rsidR="004813AC" w:rsidRPr="0052548E" w14:paraId="44916E74" w14:textId="77777777" w:rsidTr="0052548E">
        <w:trPr>
          <w:jc w:val="center"/>
        </w:trPr>
        <w:tc>
          <w:tcPr>
            <w:tcW w:w="1283" w:type="dxa"/>
            <w:vAlign w:val="center"/>
          </w:tcPr>
          <w:p w14:paraId="40E5B1C5"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Aggressive</w:t>
            </w:r>
          </w:p>
        </w:tc>
        <w:tc>
          <w:tcPr>
            <w:tcW w:w="1811" w:type="dxa"/>
            <w:vAlign w:val="center"/>
          </w:tcPr>
          <w:p w14:paraId="46E1BACB"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.29*</w:t>
            </w:r>
          </w:p>
        </w:tc>
        <w:tc>
          <w:tcPr>
            <w:tcW w:w="1999" w:type="dxa"/>
            <w:vAlign w:val="center"/>
          </w:tcPr>
          <w:p w14:paraId="5CC7CA9F"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.11</w:t>
            </w:r>
          </w:p>
        </w:tc>
        <w:tc>
          <w:tcPr>
            <w:tcW w:w="1811" w:type="dxa"/>
            <w:vAlign w:val="center"/>
          </w:tcPr>
          <w:p w14:paraId="77B51D89"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.42***</w:t>
            </w:r>
          </w:p>
        </w:tc>
        <w:tc>
          <w:tcPr>
            <w:tcW w:w="1999" w:type="dxa"/>
            <w:vAlign w:val="center"/>
          </w:tcPr>
          <w:p w14:paraId="7A3B008F"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.001</w:t>
            </w:r>
          </w:p>
        </w:tc>
      </w:tr>
      <w:tr w:rsidR="004813AC" w:rsidRPr="0052548E" w14:paraId="0A82BD95" w14:textId="77777777" w:rsidTr="0052548E">
        <w:trPr>
          <w:jc w:val="center"/>
        </w:trPr>
        <w:tc>
          <w:tcPr>
            <w:tcW w:w="1283" w:type="dxa"/>
            <w:vAlign w:val="center"/>
          </w:tcPr>
          <w:p w14:paraId="1A471F66"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Likeable</w:t>
            </w:r>
          </w:p>
        </w:tc>
        <w:tc>
          <w:tcPr>
            <w:tcW w:w="1811" w:type="dxa"/>
            <w:vAlign w:val="center"/>
          </w:tcPr>
          <w:p w14:paraId="358C5BEE"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.48***</w:t>
            </w:r>
          </w:p>
        </w:tc>
        <w:tc>
          <w:tcPr>
            <w:tcW w:w="1999" w:type="dxa"/>
            <w:vAlign w:val="center"/>
          </w:tcPr>
          <w:p w14:paraId="64AF8510"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.27*</w:t>
            </w:r>
          </w:p>
        </w:tc>
        <w:tc>
          <w:tcPr>
            <w:tcW w:w="1811" w:type="dxa"/>
            <w:vAlign w:val="center"/>
          </w:tcPr>
          <w:p w14:paraId="3C909B38"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.53***</w:t>
            </w:r>
          </w:p>
        </w:tc>
        <w:tc>
          <w:tcPr>
            <w:tcW w:w="1999" w:type="dxa"/>
            <w:vAlign w:val="center"/>
          </w:tcPr>
          <w:p w14:paraId="129F761C"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.10</w:t>
            </w:r>
          </w:p>
        </w:tc>
      </w:tr>
      <w:tr w:rsidR="004813AC" w:rsidRPr="0052548E" w14:paraId="5B82A0D6" w14:textId="77777777" w:rsidTr="0052548E">
        <w:trPr>
          <w:jc w:val="center"/>
        </w:trPr>
        <w:tc>
          <w:tcPr>
            <w:tcW w:w="1283" w:type="dxa"/>
            <w:vAlign w:val="center"/>
          </w:tcPr>
          <w:p w14:paraId="54AFB373"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Creative</w:t>
            </w:r>
          </w:p>
        </w:tc>
        <w:tc>
          <w:tcPr>
            <w:tcW w:w="1811" w:type="dxa"/>
            <w:vAlign w:val="center"/>
          </w:tcPr>
          <w:p w14:paraId="73843710"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.23*</w:t>
            </w:r>
          </w:p>
        </w:tc>
        <w:tc>
          <w:tcPr>
            <w:tcW w:w="1999" w:type="dxa"/>
            <w:vAlign w:val="center"/>
          </w:tcPr>
          <w:p w14:paraId="32415D6B"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.16</w:t>
            </w:r>
          </w:p>
        </w:tc>
        <w:tc>
          <w:tcPr>
            <w:tcW w:w="1811" w:type="dxa"/>
            <w:vAlign w:val="center"/>
          </w:tcPr>
          <w:p w14:paraId="10A9AE69"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.38**</w:t>
            </w:r>
          </w:p>
        </w:tc>
        <w:tc>
          <w:tcPr>
            <w:tcW w:w="1999" w:type="dxa"/>
            <w:vAlign w:val="center"/>
          </w:tcPr>
          <w:p w14:paraId="5894B222"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.01</w:t>
            </w:r>
          </w:p>
        </w:tc>
      </w:tr>
      <w:tr w:rsidR="004813AC" w:rsidRPr="0052548E" w14:paraId="3AFA827A" w14:textId="77777777" w:rsidTr="0052548E">
        <w:trPr>
          <w:jc w:val="center"/>
        </w:trPr>
        <w:tc>
          <w:tcPr>
            <w:tcW w:w="1283" w:type="dxa"/>
            <w:vAlign w:val="center"/>
          </w:tcPr>
          <w:p w14:paraId="3D610D74"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Trustworthy</w:t>
            </w:r>
          </w:p>
        </w:tc>
        <w:tc>
          <w:tcPr>
            <w:tcW w:w="1811" w:type="dxa"/>
            <w:vAlign w:val="center"/>
          </w:tcPr>
          <w:p w14:paraId="4F4E0191"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.21</w:t>
            </w:r>
          </w:p>
        </w:tc>
        <w:tc>
          <w:tcPr>
            <w:tcW w:w="1999" w:type="dxa"/>
            <w:vAlign w:val="center"/>
          </w:tcPr>
          <w:p w14:paraId="7E9EFD20"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.12</w:t>
            </w:r>
          </w:p>
        </w:tc>
        <w:tc>
          <w:tcPr>
            <w:tcW w:w="1811" w:type="dxa"/>
            <w:vAlign w:val="center"/>
          </w:tcPr>
          <w:p w14:paraId="3461B295"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.28*</w:t>
            </w:r>
          </w:p>
        </w:tc>
        <w:tc>
          <w:tcPr>
            <w:tcW w:w="1999" w:type="dxa"/>
            <w:vAlign w:val="center"/>
          </w:tcPr>
          <w:p w14:paraId="230CBEA5"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-.05</w:t>
            </w:r>
          </w:p>
        </w:tc>
      </w:tr>
      <w:tr w:rsidR="004813AC" w:rsidRPr="0052548E" w14:paraId="49F11CBE" w14:textId="77777777" w:rsidTr="0052548E">
        <w:trPr>
          <w:jc w:val="center"/>
        </w:trPr>
        <w:tc>
          <w:tcPr>
            <w:tcW w:w="1283" w:type="dxa"/>
            <w:vAlign w:val="center"/>
          </w:tcPr>
          <w:p w14:paraId="376C678D"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Empathic</w:t>
            </w:r>
          </w:p>
        </w:tc>
        <w:tc>
          <w:tcPr>
            <w:tcW w:w="1811" w:type="dxa"/>
            <w:vAlign w:val="center"/>
          </w:tcPr>
          <w:p w14:paraId="54CD4EE8"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.16</w:t>
            </w:r>
          </w:p>
        </w:tc>
        <w:tc>
          <w:tcPr>
            <w:tcW w:w="1999" w:type="dxa"/>
            <w:vAlign w:val="center"/>
          </w:tcPr>
          <w:p w14:paraId="63590D72"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.30**</w:t>
            </w:r>
          </w:p>
        </w:tc>
        <w:tc>
          <w:tcPr>
            <w:tcW w:w="1811" w:type="dxa"/>
            <w:vAlign w:val="center"/>
          </w:tcPr>
          <w:p w14:paraId="6A65AF38"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.31**</w:t>
            </w:r>
          </w:p>
        </w:tc>
        <w:tc>
          <w:tcPr>
            <w:tcW w:w="1999" w:type="dxa"/>
            <w:vAlign w:val="center"/>
          </w:tcPr>
          <w:p w14:paraId="59FFEB42"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.36**</w:t>
            </w:r>
          </w:p>
        </w:tc>
      </w:tr>
      <w:tr w:rsidR="004813AC" w:rsidRPr="0052548E" w14:paraId="5548E880" w14:textId="77777777" w:rsidTr="0052548E">
        <w:trPr>
          <w:jc w:val="center"/>
        </w:trPr>
        <w:tc>
          <w:tcPr>
            <w:tcW w:w="1283" w:type="dxa"/>
            <w:vAlign w:val="center"/>
          </w:tcPr>
          <w:p w14:paraId="41E86FBA"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Hardworking</w:t>
            </w:r>
          </w:p>
        </w:tc>
        <w:tc>
          <w:tcPr>
            <w:tcW w:w="1811" w:type="dxa"/>
            <w:vAlign w:val="center"/>
          </w:tcPr>
          <w:p w14:paraId="0D131016"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.29*</w:t>
            </w:r>
          </w:p>
        </w:tc>
        <w:tc>
          <w:tcPr>
            <w:tcW w:w="1999" w:type="dxa"/>
            <w:vAlign w:val="center"/>
          </w:tcPr>
          <w:p w14:paraId="2F5CC37B"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.19</w:t>
            </w:r>
          </w:p>
        </w:tc>
        <w:tc>
          <w:tcPr>
            <w:tcW w:w="1811" w:type="dxa"/>
            <w:vAlign w:val="center"/>
          </w:tcPr>
          <w:p w14:paraId="14C414F6"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.29**</w:t>
            </w:r>
          </w:p>
        </w:tc>
        <w:tc>
          <w:tcPr>
            <w:tcW w:w="1999" w:type="dxa"/>
            <w:vAlign w:val="center"/>
          </w:tcPr>
          <w:p w14:paraId="4164DB96"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.14</w:t>
            </w:r>
          </w:p>
        </w:tc>
      </w:tr>
      <w:tr w:rsidR="0052548E" w:rsidRPr="0052548E" w14:paraId="3C671648" w14:textId="77777777" w:rsidTr="0052548E">
        <w:trPr>
          <w:jc w:val="center"/>
        </w:trPr>
        <w:tc>
          <w:tcPr>
            <w:tcW w:w="1283" w:type="dxa"/>
            <w:tcBorders>
              <w:bottom w:val="single" w:sz="8" w:space="0" w:color="auto"/>
            </w:tcBorders>
            <w:vAlign w:val="center"/>
          </w:tcPr>
          <w:p w14:paraId="690C5CA0"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Good Leader</w:t>
            </w:r>
          </w:p>
        </w:tc>
        <w:tc>
          <w:tcPr>
            <w:tcW w:w="1811" w:type="dxa"/>
            <w:tcBorders>
              <w:bottom w:val="single" w:sz="8" w:space="0" w:color="auto"/>
            </w:tcBorders>
            <w:vAlign w:val="center"/>
          </w:tcPr>
          <w:p w14:paraId="1A4A5612"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.22</w:t>
            </w:r>
          </w:p>
        </w:tc>
        <w:tc>
          <w:tcPr>
            <w:tcW w:w="1999" w:type="dxa"/>
            <w:tcBorders>
              <w:bottom w:val="single" w:sz="8" w:space="0" w:color="auto"/>
            </w:tcBorders>
            <w:vAlign w:val="center"/>
          </w:tcPr>
          <w:p w14:paraId="30D4B241"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.24*</w:t>
            </w:r>
          </w:p>
        </w:tc>
        <w:tc>
          <w:tcPr>
            <w:tcW w:w="1811" w:type="dxa"/>
            <w:tcBorders>
              <w:bottom w:val="single" w:sz="8" w:space="0" w:color="auto"/>
            </w:tcBorders>
            <w:vAlign w:val="center"/>
          </w:tcPr>
          <w:p w14:paraId="6AC7268D"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.19</w:t>
            </w:r>
          </w:p>
        </w:tc>
        <w:tc>
          <w:tcPr>
            <w:tcW w:w="1999" w:type="dxa"/>
            <w:tcBorders>
              <w:bottom w:val="single" w:sz="8" w:space="0" w:color="auto"/>
            </w:tcBorders>
            <w:vAlign w:val="center"/>
          </w:tcPr>
          <w:p w14:paraId="751EDF3D" w14:textId="77777777" w:rsidR="004813AC" w:rsidRPr="0052548E" w:rsidRDefault="004813AC" w:rsidP="0052548E">
            <w:pPr>
              <w:autoSpaceDE w:val="0"/>
              <w:autoSpaceDN w:val="0"/>
              <w:adjustRightInd w:val="0"/>
              <w:snapToGrid w:val="0"/>
              <w:spacing w:line="240" w:lineRule="auto"/>
              <w:jc w:val="center"/>
              <w:rPr>
                <w:rFonts w:ascii="Times New Roman" w:hAnsi="Times New Roman"/>
                <w:sz w:val="18"/>
              </w:rPr>
            </w:pPr>
            <w:r w:rsidRPr="0052548E">
              <w:rPr>
                <w:rFonts w:ascii="Times New Roman" w:hAnsi="Times New Roman"/>
                <w:sz w:val="18"/>
              </w:rPr>
              <w:t>.26*</w:t>
            </w:r>
          </w:p>
        </w:tc>
      </w:tr>
    </w:tbl>
    <w:p w14:paraId="59CE8A04" w14:textId="77777777" w:rsidR="004813AC" w:rsidRPr="000E34D0" w:rsidRDefault="004813AC" w:rsidP="004813AC">
      <w:pPr>
        <w:rPr>
          <w:rFonts w:ascii="Times New Roman" w:hAnsi="Times New Roman"/>
        </w:rPr>
      </w:pPr>
      <w:r w:rsidRPr="000E34D0">
        <w:rPr>
          <w:rFonts w:ascii="Times New Roman" w:hAnsi="Times New Roman"/>
          <w:i/>
          <w:iCs/>
        </w:rPr>
        <w:t>Note</w:t>
      </w:r>
      <w:r w:rsidRPr="000E34D0">
        <w:rPr>
          <w:rFonts w:ascii="Times New Roman" w:hAnsi="Times New Roman"/>
        </w:rPr>
        <w:t>. Values are partial correlations between self-ratings and perceiver effects (assumed similarity) and between self-ratings and target effects (self-other agreement), controlling for team membership.</w:t>
      </w:r>
      <w:r w:rsidRPr="000E34D0">
        <w:rPr>
          <w:rFonts w:ascii="Times New Roman" w:hAnsi="Times New Roman"/>
          <w:sz w:val="21"/>
          <w:szCs w:val="21"/>
        </w:rPr>
        <w:t xml:space="preserve"> </w:t>
      </w:r>
      <w:r w:rsidRPr="000E34D0">
        <w:rPr>
          <w:rFonts w:ascii="Times New Roman" w:hAnsi="Times New Roman"/>
        </w:rPr>
        <w:t>Time 1 = Post-Icebreaker; Time 2 = Post-Escape Room.</w:t>
      </w:r>
    </w:p>
    <w:p w14:paraId="6391AEB1" w14:textId="77777777" w:rsidR="004813AC" w:rsidRPr="000E34D0" w:rsidRDefault="004813AC" w:rsidP="004813AC">
      <w:pPr>
        <w:rPr>
          <w:rFonts w:ascii="Times New Roman" w:hAnsi="Times New Roman"/>
        </w:rPr>
      </w:pPr>
      <w:r w:rsidRPr="000E34D0">
        <w:rPr>
          <w:rFonts w:ascii="Times New Roman" w:hAnsi="Times New Roman"/>
        </w:rPr>
        <w:t>***</w:t>
      </w:r>
      <w:r w:rsidRPr="000E34D0">
        <w:rPr>
          <w:rFonts w:ascii="Times New Roman" w:hAnsi="Times New Roman"/>
          <w:i/>
        </w:rPr>
        <w:t>p</w:t>
      </w:r>
      <w:r w:rsidRPr="000E34D0">
        <w:rPr>
          <w:rFonts w:ascii="Times New Roman" w:hAnsi="Times New Roman"/>
        </w:rPr>
        <w:t xml:space="preserve"> &lt; .001</w:t>
      </w:r>
      <w:r>
        <w:rPr>
          <w:rFonts w:ascii="Times New Roman" w:hAnsi="Times New Roman"/>
        </w:rPr>
        <w:t>.</w:t>
      </w:r>
      <w:r w:rsidRPr="000E34D0">
        <w:rPr>
          <w:rFonts w:ascii="Times New Roman" w:hAnsi="Times New Roman"/>
        </w:rPr>
        <w:t xml:space="preserve"> **</w:t>
      </w:r>
      <w:r w:rsidRPr="000E34D0">
        <w:rPr>
          <w:rFonts w:ascii="Times New Roman" w:hAnsi="Times New Roman"/>
          <w:i/>
        </w:rPr>
        <w:t>p</w:t>
      </w:r>
      <w:r w:rsidRPr="000E34D0">
        <w:rPr>
          <w:rFonts w:ascii="Times New Roman" w:hAnsi="Times New Roman"/>
        </w:rPr>
        <w:t xml:space="preserve"> &lt; .01</w:t>
      </w:r>
      <w:r>
        <w:rPr>
          <w:rFonts w:ascii="Times New Roman" w:hAnsi="Times New Roman"/>
        </w:rPr>
        <w:t>.</w:t>
      </w:r>
      <w:r w:rsidRPr="000E34D0">
        <w:rPr>
          <w:rFonts w:ascii="Times New Roman" w:hAnsi="Times New Roman"/>
        </w:rPr>
        <w:t xml:space="preserve"> *</w:t>
      </w:r>
      <w:r w:rsidRPr="000E34D0">
        <w:rPr>
          <w:rFonts w:ascii="Times New Roman" w:hAnsi="Times New Roman"/>
          <w:i/>
        </w:rPr>
        <w:t>p</w:t>
      </w:r>
      <w:r w:rsidRPr="000E34D0">
        <w:rPr>
          <w:rFonts w:ascii="Times New Roman" w:hAnsi="Times New Roman"/>
        </w:rPr>
        <w:t xml:space="preserve"> &lt; .05</w:t>
      </w:r>
      <w:r>
        <w:rPr>
          <w:rFonts w:ascii="Times New Roman" w:hAnsi="Times New Roman"/>
        </w:rPr>
        <w:t>.</w:t>
      </w:r>
    </w:p>
    <w:p w14:paraId="3BB61FE5" w14:textId="6FE6C567" w:rsidR="00E11B55" w:rsidRPr="00BA25EE" w:rsidRDefault="00BA25EE" w:rsidP="00BA25EE">
      <w:pPr>
        <w:pStyle w:val="MDPI22heading2"/>
        <w:spacing w:before="240"/>
      </w:pPr>
      <w:r w:rsidRPr="00BA25EE">
        <w:t xml:space="preserve">3.3. </w:t>
      </w:r>
      <w:r w:rsidR="00E11B55" w:rsidRPr="00BA25EE">
        <w:t>Narcissism and Interpersonal Perceptions: Partial Correlations</w:t>
      </w:r>
    </w:p>
    <w:p w14:paraId="54F26749" w14:textId="3DEC8C65" w:rsidR="00E60F1F" w:rsidRDefault="00E11B55" w:rsidP="00BA25EE">
      <w:pPr>
        <w:pStyle w:val="MDPI31text"/>
      </w:pPr>
      <w:r w:rsidRPr="000E34D0">
        <w:t xml:space="preserve">To examine associations between narcissism and interpersonal perceptions, </w:t>
      </w:r>
      <w:r>
        <w:t xml:space="preserve">we calculated </w:t>
      </w:r>
      <w:r w:rsidRPr="000E34D0">
        <w:t xml:space="preserve">partial correlations between narcissistic admiration and rivalry and the target effects of interpersonal </w:t>
      </w:r>
      <w:r>
        <w:t>perceptions,</w:t>
      </w:r>
      <w:r w:rsidRPr="000E34D0">
        <w:t xml:space="preserve"> while controlling for team membership. Additionally,</w:t>
      </w:r>
      <w:r>
        <w:t xml:space="preserve"> we computed </w:t>
      </w:r>
      <w:r w:rsidRPr="000E34D0">
        <w:t xml:space="preserve">self-enhancement indices to assess the extent to which </w:t>
      </w:r>
      <w:r>
        <w:t>participants underestimated or overestimated</w:t>
      </w:r>
      <w:r w:rsidRPr="000E34D0">
        <w:t xml:space="preserve"> how they were perceived by their team, with negative scores indicating underestimation and positive scores indicating overestimation. </w:t>
      </w:r>
      <w:r>
        <w:t>We present c</w:t>
      </w:r>
      <w:r w:rsidRPr="000E34D0">
        <w:t>orrelations in Table 6.</w:t>
      </w:r>
    </w:p>
    <w:p w14:paraId="36D2CC51" w14:textId="77777777" w:rsidR="00E60F1F" w:rsidRDefault="00E60F1F">
      <w:pPr>
        <w:spacing w:line="240" w:lineRule="auto"/>
        <w:jc w:val="left"/>
        <w:rPr>
          <w:rFonts w:eastAsia="Times New Roman"/>
          <w:snapToGrid w:val="0"/>
          <w:kern w:val="2"/>
          <w:szCs w:val="22"/>
          <w:lang w:eastAsia="de-DE" w:bidi="en-US"/>
          <w14:ligatures w14:val="standardContextual"/>
        </w:rPr>
      </w:pPr>
      <w:r>
        <w:br w:type="page"/>
      </w:r>
    </w:p>
    <w:p w14:paraId="32E1301E" w14:textId="3F6B7132" w:rsidR="00A655AF" w:rsidRPr="000E34D0" w:rsidRDefault="00A655AF" w:rsidP="00E60F1F">
      <w:pPr>
        <w:pStyle w:val="MDPI41tablecaption"/>
        <w:ind w:left="0"/>
        <w:jc w:val="both"/>
      </w:pPr>
      <w:r w:rsidRPr="00A655AF">
        <w:rPr>
          <w:b/>
          <w:bCs/>
        </w:rPr>
        <w:lastRenderedPageBreak/>
        <w:t xml:space="preserve">Table 6. </w:t>
      </w:r>
      <w:r w:rsidRPr="000E34D0">
        <w:t>Partial Correlations Between Narcissism and Interpersonal Measures (Controlling for Team Membership)</w:t>
      </w:r>
      <w:r>
        <w:t>.</w:t>
      </w:r>
    </w:p>
    <w:tbl>
      <w:tblPr>
        <w:tblStyle w:val="TableGrid"/>
        <w:tblW w:w="10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56"/>
        <w:gridCol w:w="2018"/>
        <w:gridCol w:w="1858"/>
        <w:gridCol w:w="1750"/>
        <w:gridCol w:w="1591"/>
        <w:gridCol w:w="1592"/>
      </w:tblGrid>
      <w:tr w:rsidR="00A655AF" w:rsidRPr="00A655AF" w14:paraId="74A76550" w14:textId="77777777" w:rsidTr="00A655AF">
        <w:trPr>
          <w:jc w:val="center"/>
        </w:trPr>
        <w:tc>
          <w:tcPr>
            <w:tcW w:w="1475" w:type="dxa"/>
            <w:tcBorders>
              <w:top w:val="single" w:sz="8" w:space="0" w:color="auto"/>
              <w:bottom w:val="single" w:sz="4" w:space="0" w:color="auto"/>
            </w:tcBorders>
            <w:vAlign w:val="center"/>
          </w:tcPr>
          <w:p w14:paraId="03FFCEA9"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rPr>
            </w:pPr>
            <w:r w:rsidRPr="00A655AF">
              <w:rPr>
                <w:rFonts w:ascii="Times New Roman" w:hAnsi="Times New Roman"/>
                <w:b/>
                <w:bCs/>
              </w:rPr>
              <w:t>Measure</w:t>
            </w:r>
          </w:p>
        </w:tc>
        <w:tc>
          <w:tcPr>
            <w:tcW w:w="1798" w:type="dxa"/>
            <w:tcBorders>
              <w:top w:val="single" w:sz="8" w:space="0" w:color="auto"/>
              <w:bottom w:val="single" w:sz="4" w:space="0" w:color="auto"/>
            </w:tcBorders>
            <w:vAlign w:val="center"/>
          </w:tcPr>
          <w:p w14:paraId="07A7E21E" w14:textId="77777777" w:rsidR="00A655AF" w:rsidRPr="00A655AF" w:rsidRDefault="00A655AF" w:rsidP="00A655AF">
            <w:pPr>
              <w:autoSpaceDE w:val="0"/>
              <w:autoSpaceDN w:val="0"/>
              <w:adjustRightInd w:val="0"/>
              <w:snapToGrid w:val="0"/>
              <w:spacing w:line="240" w:lineRule="auto"/>
              <w:jc w:val="center"/>
              <w:rPr>
                <w:rFonts w:ascii="Times New Roman" w:hAnsi="Times New Roman"/>
                <w:b/>
              </w:rPr>
            </w:pPr>
          </w:p>
        </w:tc>
        <w:tc>
          <w:tcPr>
            <w:tcW w:w="1655" w:type="dxa"/>
            <w:tcBorders>
              <w:top w:val="single" w:sz="8" w:space="0" w:color="auto"/>
              <w:bottom w:val="single" w:sz="4" w:space="0" w:color="auto"/>
            </w:tcBorders>
            <w:vAlign w:val="center"/>
          </w:tcPr>
          <w:p w14:paraId="4E9A5FA1"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szCs w:val="21"/>
              </w:rPr>
            </w:pPr>
            <w:r w:rsidRPr="00A655AF">
              <w:rPr>
                <w:rFonts w:ascii="Times New Roman" w:hAnsi="Times New Roman"/>
                <w:b/>
                <w:bCs/>
                <w:szCs w:val="21"/>
              </w:rPr>
              <w:t>Admiration Time 1</w:t>
            </w:r>
          </w:p>
        </w:tc>
        <w:tc>
          <w:tcPr>
            <w:tcW w:w="1559" w:type="dxa"/>
            <w:tcBorders>
              <w:top w:val="single" w:sz="8" w:space="0" w:color="auto"/>
              <w:bottom w:val="single" w:sz="4" w:space="0" w:color="auto"/>
            </w:tcBorders>
            <w:vAlign w:val="center"/>
          </w:tcPr>
          <w:p w14:paraId="13538F50"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szCs w:val="21"/>
              </w:rPr>
            </w:pPr>
            <w:r w:rsidRPr="00A655AF">
              <w:rPr>
                <w:rFonts w:ascii="Times New Roman" w:hAnsi="Times New Roman"/>
                <w:b/>
                <w:bCs/>
                <w:szCs w:val="21"/>
              </w:rPr>
              <w:t>Admiration Time 2</w:t>
            </w:r>
          </w:p>
        </w:tc>
        <w:tc>
          <w:tcPr>
            <w:tcW w:w="1417" w:type="dxa"/>
            <w:tcBorders>
              <w:top w:val="single" w:sz="8" w:space="0" w:color="auto"/>
              <w:bottom w:val="single" w:sz="4" w:space="0" w:color="auto"/>
            </w:tcBorders>
            <w:vAlign w:val="center"/>
          </w:tcPr>
          <w:p w14:paraId="07ADB227"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szCs w:val="21"/>
              </w:rPr>
            </w:pPr>
            <w:r w:rsidRPr="00A655AF">
              <w:rPr>
                <w:rFonts w:ascii="Times New Roman" w:hAnsi="Times New Roman"/>
                <w:b/>
                <w:bCs/>
                <w:szCs w:val="21"/>
              </w:rPr>
              <w:t>Rivalry</w:t>
            </w:r>
          </w:p>
          <w:p w14:paraId="2D983D96"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szCs w:val="21"/>
              </w:rPr>
            </w:pPr>
            <w:r w:rsidRPr="00A655AF">
              <w:rPr>
                <w:rFonts w:ascii="Times New Roman" w:hAnsi="Times New Roman"/>
                <w:b/>
                <w:bCs/>
                <w:szCs w:val="21"/>
              </w:rPr>
              <w:t>Time 1</w:t>
            </w:r>
          </w:p>
        </w:tc>
        <w:tc>
          <w:tcPr>
            <w:tcW w:w="1418" w:type="dxa"/>
            <w:tcBorders>
              <w:top w:val="single" w:sz="8" w:space="0" w:color="auto"/>
              <w:bottom w:val="single" w:sz="4" w:space="0" w:color="auto"/>
            </w:tcBorders>
            <w:vAlign w:val="center"/>
          </w:tcPr>
          <w:p w14:paraId="447F7EE8"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szCs w:val="21"/>
              </w:rPr>
            </w:pPr>
            <w:r w:rsidRPr="00A655AF">
              <w:rPr>
                <w:rFonts w:ascii="Times New Roman" w:hAnsi="Times New Roman"/>
                <w:b/>
                <w:bCs/>
                <w:szCs w:val="21"/>
              </w:rPr>
              <w:t>Rivalry</w:t>
            </w:r>
          </w:p>
          <w:p w14:paraId="6A3454D5"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szCs w:val="21"/>
              </w:rPr>
            </w:pPr>
            <w:r w:rsidRPr="00A655AF">
              <w:rPr>
                <w:rFonts w:ascii="Times New Roman" w:hAnsi="Times New Roman"/>
                <w:b/>
                <w:bCs/>
                <w:szCs w:val="21"/>
              </w:rPr>
              <w:t>Time 2</w:t>
            </w:r>
          </w:p>
        </w:tc>
      </w:tr>
      <w:tr w:rsidR="00A655AF" w:rsidRPr="00A655AF" w14:paraId="5B9E0812" w14:textId="77777777" w:rsidTr="00A655AF">
        <w:trPr>
          <w:jc w:val="center"/>
        </w:trPr>
        <w:tc>
          <w:tcPr>
            <w:tcW w:w="1475" w:type="dxa"/>
            <w:tcBorders>
              <w:top w:val="single" w:sz="4" w:space="0" w:color="auto"/>
            </w:tcBorders>
            <w:vAlign w:val="center"/>
          </w:tcPr>
          <w:p w14:paraId="54E6AA84" w14:textId="77777777" w:rsidR="00A655AF" w:rsidRPr="00A655AF" w:rsidRDefault="00A655AF" w:rsidP="00A655AF">
            <w:pPr>
              <w:autoSpaceDE w:val="0"/>
              <w:autoSpaceDN w:val="0"/>
              <w:adjustRightInd w:val="0"/>
              <w:snapToGrid w:val="0"/>
              <w:spacing w:line="240" w:lineRule="auto"/>
              <w:jc w:val="center"/>
              <w:rPr>
                <w:rFonts w:ascii="Times New Roman" w:hAnsi="Times New Roman"/>
                <w:b/>
                <w:bCs/>
              </w:rPr>
            </w:pPr>
            <w:r w:rsidRPr="00A655AF">
              <w:rPr>
                <w:rFonts w:ascii="Times New Roman" w:hAnsi="Times New Roman"/>
                <w:b/>
                <w:bCs/>
              </w:rPr>
              <w:t>Confident</w:t>
            </w:r>
          </w:p>
        </w:tc>
        <w:tc>
          <w:tcPr>
            <w:tcW w:w="1798" w:type="dxa"/>
            <w:tcBorders>
              <w:top w:val="single" w:sz="4" w:space="0" w:color="auto"/>
            </w:tcBorders>
            <w:vAlign w:val="center"/>
          </w:tcPr>
          <w:p w14:paraId="30287EE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tcBorders>
              <w:top w:val="single" w:sz="4" w:space="0" w:color="auto"/>
            </w:tcBorders>
            <w:vAlign w:val="center"/>
          </w:tcPr>
          <w:p w14:paraId="1C99C59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.35**</w:t>
            </w:r>
          </w:p>
        </w:tc>
        <w:tc>
          <w:tcPr>
            <w:tcW w:w="1559" w:type="dxa"/>
            <w:tcBorders>
              <w:top w:val="single" w:sz="4" w:space="0" w:color="auto"/>
            </w:tcBorders>
            <w:vAlign w:val="center"/>
          </w:tcPr>
          <w:p w14:paraId="523E82A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.22*</w:t>
            </w:r>
          </w:p>
        </w:tc>
        <w:tc>
          <w:tcPr>
            <w:tcW w:w="1417" w:type="dxa"/>
            <w:tcBorders>
              <w:top w:val="single" w:sz="4" w:space="0" w:color="auto"/>
            </w:tcBorders>
            <w:vAlign w:val="center"/>
          </w:tcPr>
          <w:p w14:paraId="43282FF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.05</w:t>
            </w:r>
          </w:p>
        </w:tc>
        <w:tc>
          <w:tcPr>
            <w:tcW w:w="1418" w:type="dxa"/>
            <w:tcBorders>
              <w:top w:val="single" w:sz="4" w:space="0" w:color="auto"/>
            </w:tcBorders>
            <w:vAlign w:val="center"/>
          </w:tcPr>
          <w:p w14:paraId="77C5000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-.02</w:t>
            </w:r>
          </w:p>
        </w:tc>
      </w:tr>
      <w:tr w:rsidR="00A655AF" w:rsidRPr="00A655AF" w14:paraId="57642A99" w14:textId="77777777" w:rsidTr="00A655AF">
        <w:trPr>
          <w:jc w:val="center"/>
        </w:trPr>
        <w:tc>
          <w:tcPr>
            <w:tcW w:w="1475" w:type="dxa"/>
            <w:vAlign w:val="center"/>
          </w:tcPr>
          <w:p w14:paraId="58A86EF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50B6883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0594C1E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.37***</w:t>
            </w:r>
          </w:p>
        </w:tc>
        <w:tc>
          <w:tcPr>
            <w:tcW w:w="1559" w:type="dxa"/>
            <w:vAlign w:val="center"/>
          </w:tcPr>
          <w:p w14:paraId="36DFBAE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.31**</w:t>
            </w:r>
          </w:p>
        </w:tc>
        <w:tc>
          <w:tcPr>
            <w:tcW w:w="1417" w:type="dxa"/>
            <w:vAlign w:val="center"/>
          </w:tcPr>
          <w:p w14:paraId="4011C65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-.16</w:t>
            </w:r>
          </w:p>
        </w:tc>
        <w:tc>
          <w:tcPr>
            <w:tcW w:w="1418" w:type="dxa"/>
            <w:vAlign w:val="center"/>
          </w:tcPr>
          <w:p w14:paraId="04F21D8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-.16</w:t>
            </w:r>
          </w:p>
        </w:tc>
      </w:tr>
      <w:tr w:rsidR="00A655AF" w:rsidRPr="00A655AF" w14:paraId="0AD36C89" w14:textId="77777777" w:rsidTr="00A655AF">
        <w:trPr>
          <w:jc w:val="center"/>
        </w:trPr>
        <w:tc>
          <w:tcPr>
            <w:tcW w:w="1475" w:type="dxa"/>
            <w:vAlign w:val="center"/>
          </w:tcPr>
          <w:p w14:paraId="38C305E6"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2CC62BF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49923DC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.02</w:t>
            </w:r>
          </w:p>
        </w:tc>
        <w:tc>
          <w:tcPr>
            <w:tcW w:w="1559" w:type="dxa"/>
            <w:vAlign w:val="center"/>
          </w:tcPr>
          <w:p w14:paraId="0A5A112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7" w:type="dxa"/>
            <w:vAlign w:val="center"/>
          </w:tcPr>
          <w:p w14:paraId="3C51E98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-.13</w:t>
            </w:r>
          </w:p>
        </w:tc>
        <w:tc>
          <w:tcPr>
            <w:tcW w:w="1418" w:type="dxa"/>
            <w:vAlign w:val="center"/>
          </w:tcPr>
          <w:p w14:paraId="2D78B56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-.009</w:t>
            </w:r>
          </w:p>
        </w:tc>
      </w:tr>
      <w:tr w:rsidR="00A655AF" w:rsidRPr="00A655AF" w14:paraId="2B9A7FB0" w14:textId="77777777" w:rsidTr="00A655AF">
        <w:trPr>
          <w:jc w:val="center"/>
        </w:trPr>
        <w:tc>
          <w:tcPr>
            <w:tcW w:w="1475" w:type="dxa"/>
            <w:vAlign w:val="center"/>
          </w:tcPr>
          <w:p w14:paraId="6BF787E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Supportive</w:t>
            </w:r>
          </w:p>
        </w:tc>
        <w:tc>
          <w:tcPr>
            <w:tcW w:w="1798" w:type="dxa"/>
            <w:vAlign w:val="center"/>
          </w:tcPr>
          <w:p w14:paraId="1224A0D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223B841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-.001</w:t>
            </w:r>
          </w:p>
        </w:tc>
        <w:tc>
          <w:tcPr>
            <w:tcW w:w="1559" w:type="dxa"/>
            <w:vAlign w:val="center"/>
          </w:tcPr>
          <w:p w14:paraId="604654D8"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-.07</w:t>
            </w:r>
          </w:p>
        </w:tc>
        <w:tc>
          <w:tcPr>
            <w:tcW w:w="1417" w:type="dxa"/>
            <w:vAlign w:val="center"/>
          </w:tcPr>
          <w:p w14:paraId="0531C60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8" w:type="dxa"/>
            <w:vAlign w:val="center"/>
          </w:tcPr>
          <w:p w14:paraId="6187A38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r>
      <w:tr w:rsidR="00A655AF" w:rsidRPr="00A655AF" w14:paraId="61EB7D59" w14:textId="77777777" w:rsidTr="00A655AF">
        <w:trPr>
          <w:jc w:val="center"/>
        </w:trPr>
        <w:tc>
          <w:tcPr>
            <w:tcW w:w="1475" w:type="dxa"/>
            <w:vAlign w:val="center"/>
          </w:tcPr>
          <w:p w14:paraId="61215B8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57C0322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035147F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.17</w:t>
            </w:r>
          </w:p>
        </w:tc>
        <w:tc>
          <w:tcPr>
            <w:tcW w:w="1559" w:type="dxa"/>
            <w:vAlign w:val="center"/>
          </w:tcPr>
          <w:p w14:paraId="6043300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.25*</w:t>
            </w:r>
          </w:p>
        </w:tc>
        <w:tc>
          <w:tcPr>
            <w:tcW w:w="1417" w:type="dxa"/>
            <w:vAlign w:val="center"/>
          </w:tcPr>
          <w:p w14:paraId="0C96D0E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-.17</w:t>
            </w:r>
          </w:p>
        </w:tc>
        <w:tc>
          <w:tcPr>
            <w:tcW w:w="1418" w:type="dxa"/>
            <w:vAlign w:val="center"/>
          </w:tcPr>
          <w:p w14:paraId="10D8A2D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-.09</w:t>
            </w:r>
          </w:p>
        </w:tc>
      </w:tr>
      <w:tr w:rsidR="00A655AF" w:rsidRPr="00A655AF" w14:paraId="24BEF380" w14:textId="77777777" w:rsidTr="00A655AF">
        <w:trPr>
          <w:jc w:val="center"/>
        </w:trPr>
        <w:tc>
          <w:tcPr>
            <w:tcW w:w="1475" w:type="dxa"/>
            <w:vAlign w:val="center"/>
          </w:tcPr>
          <w:p w14:paraId="2234B37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5AD5F14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5C957C0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559" w:type="dxa"/>
            <w:vAlign w:val="center"/>
          </w:tcPr>
          <w:p w14:paraId="6DC490A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.19</w:t>
            </w:r>
          </w:p>
        </w:tc>
        <w:tc>
          <w:tcPr>
            <w:tcW w:w="1417" w:type="dxa"/>
            <w:vAlign w:val="center"/>
          </w:tcPr>
          <w:p w14:paraId="28ED5A2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-.05</w:t>
            </w:r>
          </w:p>
        </w:tc>
        <w:tc>
          <w:tcPr>
            <w:tcW w:w="1418" w:type="dxa"/>
            <w:vAlign w:val="center"/>
          </w:tcPr>
          <w:p w14:paraId="34A7CF0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-.02</w:t>
            </w:r>
          </w:p>
        </w:tc>
      </w:tr>
      <w:tr w:rsidR="00A655AF" w:rsidRPr="00A655AF" w14:paraId="719CD399" w14:textId="77777777" w:rsidTr="00A655AF">
        <w:trPr>
          <w:jc w:val="center"/>
        </w:trPr>
        <w:tc>
          <w:tcPr>
            <w:tcW w:w="1475" w:type="dxa"/>
            <w:vAlign w:val="center"/>
          </w:tcPr>
          <w:p w14:paraId="4C903DC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Arrogant</w:t>
            </w:r>
          </w:p>
        </w:tc>
        <w:tc>
          <w:tcPr>
            <w:tcW w:w="1798" w:type="dxa"/>
            <w:vAlign w:val="center"/>
          </w:tcPr>
          <w:p w14:paraId="549FEC8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164248C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.28*</w:t>
            </w:r>
          </w:p>
        </w:tc>
        <w:tc>
          <w:tcPr>
            <w:tcW w:w="1559" w:type="dxa"/>
            <w:vAlign w:val="center"/>
          </w:tcPr>
          <w:p w14:paraId="07EE70D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.23*</w:t>
            </w:r>
          </w:p>
        </w:tc>
        <w:tc>
          <w:tcPr>
            <w:tcW w:w="1417" w:type="dxa"/>
            <w:vAlign w:val="center"/>
          </w:tcPr>
          <w:p w14:paraId="616C396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c>
          <w:tcPr>
            <w:tcW w:w="1418" w:type="dxa"/>
            <w:vAlign w:val="center"/>
          </w:tcPr>
          <w:p w14:paraId="0FE2247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-.05</w:t>
            </w:r>
          </w:p>
        </w:tc>
      </w:tr>
      <w:tr w:rsidR="00A655AF" w:rsidRPr="00A655AF" w14:paraId="3F2D6B75" w14:textId="77777777" w:rsidTr="00A655AF">
        <w:trPr>
          <w:jc w:val="center"/>
        </w:trPr>
        <w:tc>
          <w:tcPr>
            <w:tcW w:w="1475" w:type="dxa"/>
            <w:vAlign w:val="center"/>
          </w:tcPr>
          <w:p w14:paraId="286E788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3113059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41CA92A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.20</w:t>
            </w:r>
          </w:p>
        </w:tc>
        <w:tc>
          <w:tcPr>
            <w:tcW w:w="1559" w:type="dxa"/>
            <w:vAlign w:val="center"/>
          </w:tcPr>
          <w:p w14:paraId="1368E2D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c>
          <w:tcPr>
            <w:tcW w:w="1417" w:type="dxa"/>
            <w:vAlign w:val="center"/>
          </w:tcPr>
          <w:p w14:paraId="39D41C1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.21</w:t>
            </w:r>
          </w:p>
        </w:tc>
        <w:tc>
          <w:tcPr>
            <w:tcW w:w="1418" w:type="dxa"/>
            <w:vAlign w:val="center"/>
          </w:tcPr>
          <w:p w14:paraId="1946761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.24*</w:t>
            </w:r>
          </w:p>
        </w:tc>
      </w:tr>
      <w:tr w:rsidR="00A655AF" w:rsidRPr="00A655AF" w14:paraId="79517979" w14:textId="77777777" w:rsidTr="00A655AF">
        <w:trPr>
          <w:jc w:val="center"/>
        </w:trPr>
        <w:tc>
          <w:tcPr>
            <w:tcW w:w="1475" w:type="dxa"/>
            <w:vAlign w:val="center"/>
          </w:tcPr>
          <w:p w14:paraId="4C80413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6F51DEE6"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32E0FF3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.19</w:t>
            </w:r>
          </w:p>
        </w:tc>
        <w:tc>
          <w:tcPr>
            <w:tcW w:w="1559" w:type="dxa"/>
            <w:vAlign w:val="center"/>
          </w:tcPr>
          <w:p w14:paraId="7CAAA1F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-.09</w:t>
            </w:r>
          </w:p>
        </w:tc>
        <w:tc>
          <w:tcPr>
            <w:tcW w:w="1417" w:type="dxa"/>
            <w:vAlign w:val="center"/>
          </w:tcPr>
          <w:p w14:paraId="391540A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.03</w:t>
            </w:r>
          </w:p>
        </w:tc>
        <w:tc>
          <w:tcPr>
            <w:tcW w:w="1418" w:type="dxa"/>
            <w:vAlign w:val="center"/>
          </w:tcPr>
          <w:p w14:paraId="7F5EF7B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.09</w:t>
            </w:r>
          </w:p>
        </w:tc>
      </w:tr>
      <w:tr w:rsidR="00A655AF" w:rsidRPr="00A655AF" w14:paraId="0F9EB4D7" w14:textId="77777777" w:rsidTr="00A655AF">
        <w:trPr>
          <w:jc w:val="center"/>
        </w:trPr>
        <w:tc>
          <w:tcPr>
            <w:tcW w:w="1475" w:type="dxa"/>
            <w:vAlign w:val="center"/>
          </w:tcPr>
          <w:p w14:paraId="45AE031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Competent</w:t>
            </w:r>
          </w:p>
        </w:tc>
        <w:tc>
          <w:tcPr>
            <w:tcW w:w="1798" w:type="dxa"/>
            <w:vAlign w:val="center"/>
          </w:tcPr>
          <w:p w14:paraId="3FB8F44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3581063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559" w:type="dxa"/>
            <w:vAlign w:val="center"/>
          </w:tcPr>
          <w:p w14:paraId="31D92AF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7" w:type="dxa"/>
            <w:vAlign w:val="center"/>
          </w:tcPr>
          <w:p w14:paraId="73518F7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-.01</w:t>
            </w:r>
          </w:p>
        </w:tc>
        <w:tc>
          <w:tcPr>
            <w:tcW w:w="1418" w:type="dxa"/>
            <w:vAlign w:val="center"/>
          </w:tcPr>
          <w:p w14:paraId="1AFA4E68"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.09</w:t>
            </w:r>
          </w:p>
        </w:tc>
      </w:tr>
      <w:tr w:rsidR="00A655AF" w:rsidRPr="00A655AF" w14:paraId="39BB25AD" w14:textId="77777777" w:rsidTr="00A655AF">
        <w:trPr>
          <w:jc w:val="center"/>
        </w:trPr>
        <w:tc>
          <w:tcPr>
            <w:tcW w:w="1475" w:type="dxa"/>
            <w:vAlign w:val="center"/>
          </w:tcPr>
          <w:p w14:paraId="568C536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6068723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21F2224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.24*</w:t>
            </w:r>
          </w:p>
        </w:tc>
        <w:tc>
          <w:tcPr>
            <w:tcW w:w="1559" w:type="dxa"/>
            <w:vAlign w:val="center"/>
          </w:tcPr>
          <w:p w14:paraId="611A2BD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.11</w:t>
            </w:r>
          </w:p>
        </w:tc>
        <w:tc>
          <w:tcPr>
            <w:tcW w:w="1417" w:type="dxa"/>
            <w:vAlign w:val="center"/>
          </w:tcPr>
          <w:p w14:paraId="4411222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418" w:type="dxa"/>
            <w:vAlign w:val="center"/>
          </w:tcPr>
          <w:p w14:paraId="6058622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-.09</w:t>
            </w:r>
          </w:p>
        </w:tc>
      </w:tr>
      <w:tr w:rsidR="00A655AF" w:rsidRPr="00A655AF" w14:paraId="2B8E4D30" w14:textId="77777777" w:rsidTr="00A655AF">
        <w:trPr>
          <w:jc w:val="center"/>
        </w:trPr>
        <w:tc>
          <w:tcPr>
            <w:tcW w:w="1475" w:type="dxa"/>
            <w:vAlign w:val="center"/>
          </w:tcPr>
          <w:p w14:paraId="5BA122B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4FBD50D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2CD264A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.09</w:t>
            </w:r>
          </w:p>
        </w:tc>
        <w:tc>
          <w:tcPr>
            <w:tcW w:w="1559" w:type="dxa"/>
            <w:vAlign w:val="center"/>
          </w:tcPr>
          <w:p w14:paraId="1E6D194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.03</w:t>
            </w:r>
          </w:p>
        </w:tc>
        <w:tc>
          <w:tcPr>
            <w:tcW w:w="1417" w:type="dxa"/>
            <w:vAlign w:val="center"/>
          </w:tcPr>
          <w:p w14:paraId="5A6F061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418" w:type="dxa"/>
            <w:vAlign w:val="center"/>
          </w:tcPr>
          <w:p w14:paraId="7048952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-.17</w:t>
            </w:r>
          </w:p>
        </w:tc>
      </w:tr>
      <w:tr w:rsidR="00A655AF" w:rsidRPr="00A655AF" w14:paraId="22805202" w14:textId="77777777" w:rsidTr="00A655AF">
        <w:trPr>
          <w:jc w:val="center"/>
        </w:trPr>
        <w:tc>
          <w:tcPr>
            <w:tcW w:w="1475" w:type="dxa"/>
            <w:vAlign w:val="center"/>
          </w:tcPr>
          <w:p w14:paraId="0D33EC7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Aggressive</w:t>
            </w:r>
          </w:p>
        </w:tc>
        <w:tc>
          <w:tcPr>
            <w:tcW w:w="1798" w:type="dxa"/>
            <w:vAlign w:val="center"/>
          </w:tcPr>
          <w:p w14:paraId="1C02D298"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3355CA6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.11</w:t>
            </w:r>
          </w:p>
        </w:tc>
        <w:tc>
          <w:tcPr>
            <w:tcW w:w="1559" w:type="dxa"/>
            <w:vAlign w:val="center"/>
          </w:tcPr>
          <w:p w14:paraId="7D42288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.13</w:t>
            </w:r>
          </w:p>
        </w:tc>
        <w:tc>
          <w:tcPr>
            <w:tcW w:w="1417" w:type="dxa"/>
            <w:vAlign w:val="center"/>
          </w:tcPr>
          <w:p w14:paraId="6E18D65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.22*</w:t>
            </w:r>
          </w:p>
        </w:tc>
        <w:tc>
          <w:tcPr>
            <w:tcW w:w="1418" w:type="dxa"/>
            <w:vAlign w:val="center"/>
          </w:tcPr>
          <w:p w14:paraId="49E2F29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-.07</w:t>
            </w:r>
          </w:p>
        </w:tc>
      </w:tr>
      <w:tr w:rsidR="00A655AF" w:rsidRPr="00A655AF" w14:paraId="11260DEA" w14:textId="77777777" w:rsidTr="00A655AF">
        <w:trPr>
          <w:jc w:val="center"/>
        </w:trPr>
        <w:tc>
          <w:tcPr>
            <w:tcW w:w="1475" w:type="dxa"/>
            <w:vAlign w:val="center"/>
          </w:tcPr>
          <w:p w14:paraId="2FD6EC7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6339A37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3540BBB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.05</w:t>
            </w:r>
          </w:p>
        </w:tc>
        <w:tc>
          <w:tcPr>
            <w:tcW w:w="1559" w:type="dxa"/>
            <w:vAlign w:val="center"/>
          </w:tcPr>
          <w:p w14:paraId="0F6EFB4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417" w:type="dxa"/>
            <w:vAlign w:val="center"/>
          </w:tcPr>
          <w:p w14:paraId="2FAAC6C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.25*</w:t>
            </w:r>
          </w:p>
        </w:tc>
        <w:tc>
          <w:tcPr>
            <w:tcW w:w="1418" w:type="dxa"/>
            <w:vAlign w:val="center"/>
          </w:tcPr>
          <w:p w14:paraId="4598C76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.23*</w:t>
            </w:r>
          </w:p>
        </w:tc>
      </w:tr>
      <w:tr w:rsidR="00A655AF" w:rsidRPr="00A655AF" w14:paraId="25C9CDD9" w14:textId="77777777" w:rsidTr="00A655AF">
        <w:trPr>
          <w:jc w:val="center"/>
        </w:trPr>
        <w:tc>
          <w:tcPr>
            <w:tcW w:w="1475" w:type="dxa"/>
            <w:vAlign w:val="center"/>
          </w:tcPr>
          <w:p w14:paraId="7BF0818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54A608B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00A9F55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.15</w:t>
            </w:r>
          </w:p>
        </w:tc>
        <w:tc>
          <w:tcPr>
            <w:tcW w:w="1559" w:type="dxa"/>
            <w:vAlign w:val="center"/>
          </w:tcPr>
          <w:p w14:paraId="133579F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7" w:type="dxa"/>
            <w:vAlign w:val="center"/>
          </w:tcPr>
          <w:p w14:paraId="059512D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.07</w:t>
            </w:r>
          </w:p>
        </w:tc>
        <w:tc>
          <w:tcPr>
            <w:tcW w:w="1418" w:type="dxa"/>
            <w:vAlign w:val="center"/>
          </w:tcPr>
          <w:p w14:paraId="4301594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.19</w:t>
            </w:r>
          </w:p>
        </w:tc>
      </w:tr>
      <w:tr w:rsidR="00A655AF" w:rsidRPr="00A655AF" w14:paraId="487F4FE9" w14:textId="77777777" w:rsidTr="00A655AF">
        <w:trPr>
          <w:jc w:val="center"/>
        </w:trPr>
        <w:tc>
          <w:tcPr>
            <w:tcW w:w="1475" w:type="dxa"/>
            <w:vAlign w:val="center"/>
          </w:tcPr>
          <w:p w14:paraId="49EAB4A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Likeable</w:t>
            </w:r>
          </w:p>
        </w:tc>
        <w:tc>
          <w:tcPr>
            <w:tcW w:w="1798" w:type="dxa"/>
            <w:vAlign w:val="center"/>
          </w:tcPr>
          <w:p w14:paraId="4C224F8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5B52B3F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.16</w:t>
            </w:r>
          </w:p>
        </w:tc>
        <w:tc>
          <w:tcPr>
            <w:tcW w:w="1559" w:type="dxa"/>
            <w:vAlign w:val="center"/>
          </w:tcPr>
          <w:p w14:paraId="0ECF834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-.11</w:t>
            </w:r>
          </w:p>
        </w:tc>
        <w:tc>
          <w:tcPr>
            <w:tcW w:w="1417" w:type="dxa"/>
            <w:vAlign w:val="center"/>
          </w:tcPr>
          <w:p w14:paraId="49EBB4C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8" w:type="dxa"/>
            <w:vAlign w:val="center"/>
          </w:tcPr>
          <w:p w14:paraId="7283E1E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.19</w:t>
            </w:r>
          </w:p>
        </w:tc>
      </w:tr>
      <w:tr w:rsidR="00A655AF" w:rsidRPr="00A655AF" w14:paraId="21B43E22" w14:textId="77777777" w:rsidTr="00A655AF">
        <w:trPr>
          <w:jc w:val="center"/>
        </w:trPr>
        <w:tc>
          <w:tcPr>
            <w:tcW w:w="1475" w:type="dxa"/>
            <w:vAlign w:val="center"/>
          </w:tcPr>
          <w:p w14:paraId="57297F9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6E1013C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79D2956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.36**</w:t>
            </w:r>
          </w:p>
        </w:tc>
        <w:tc>
          <w:tcPr>
            <w:tcW w:w="1559" w:type="dxa"/>
            <w:vAlign w:val="center"/>
          </w:tcPr>
          <w:p w14:paraId="1EBB470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.36***</w:t>
            </w:r>
          </w:p>
        </w:tc>
        <w:tc>
          <w:tcPr>
            <w:tcW w:w="1417" w:type="dxa"/>
            <w:vAlign w:val="center"/>
          </w:tcPr>
          <w:p w14:paraId="119F7AB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-.05</w:t>
            </w:r>
          </w:p>
        </w:tc>
        <w:tc>
          <w:tcPr>
            <w:tcW w:w="1418" w:type="dxa"/>
            <w:vAlign w:val="center"/>
          </w:tcPr>
          <w:p w14:paraId="2E342676"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-.02</w:t>
            </w:r>
          </w:p>
        </w:tc>
      </w:tr>
      <w:tr w:rsidR="00A655AF" w:rsidRPr="00A655AF" w14:paraId="6FE79679" w14:textId="77777777" w:rsidTr="00A655AF">
        <w:trPr>
          <w:jc w:val="center"/>
        </w:trPr>
        <w:tc>
          <w:tcPr>
            <w:tcW w:w="1475" w:type="dxa"/>
            <w:vAlign w:val="center"/>
          </w:tcPr>
          <w:p w14:paraId="1AC059D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604395D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1BD892A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559" w:type="dxa"/>
            <w:vAlign w:val="center"/>
          </w:tcPr>
          <w:p w14:paraId="5E7DFA6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.24*</w:t>
            </w:r>
          </w:p>
        </w:tc>
        <w:tc>
          <w:tcPr>
            <w:tcW w:w="1417" w:type="dxa"/>
            <w:vAlign w:val="center"/>
          </w:tcPr>
          <w:p w14:paraId="21FD6D4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8" w:type="dxa"/>
            <w:vAlign w:val="center"/>
          </w:tcPr>
          <w:p w14:paraId="12555D4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-.28*</w:t>
            </w:r>
          </w:p>
        </w:tc>
      </w:tr>
      <w:tr w:rsidR="00A655AF" w:rsidRPr="00A655AF" w14:paraId="6FADA3AE" w14:textId="77777777" w:rsidTr="00A655AF">
        <w:trPr>
          <w:jc w:val="center"/>
        </w:trPr>
        <w:tc>
          <w:tcPr>
            <w:tcW w:w="1475" w:type="dxa"/>
            <w:vAlign w:val="center"/>
          </w:tcPr>
          <w:p w14:paraId="2284969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Creative</w:t>
            </w:r>
          </w:p>
        </w:tc>
        <w:tc>
          <w:tcPr>
            <w:tcW w:w="1798" w:type="dxa"/>
            <w:vAlign w:val="center"/>
          </w:tcPr>
          <w:p w14:paraId="5391273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02997FE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559" w:type="dxa"/>
            <w:vAlign w:val="center"/>
          </w:tcPr>
          <w:p w14:paraId="55CDB456"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-.05</w:t>
            </w:r>
          </w:p>
        </w:tc>
        <w:tc>
          <w:tcPr>
            <w:tcW w:w="1417" w:type="dxa"/>
            <w:vAlign w:val="center"/>
          </w:tcPr>
          <w:p w14:paraId="4F8C302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-.10</w:t>
            </w:r>
          </w:p>
        </w:tc>
        <w:tc>
          <w:tcPr>
            <w:tcW w:w="1418" w:type="dxa"/>
            <w:vAlign w:val="center"/>
          </w:tcPr>
          <w:p w14:paraId="501FD14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r>
      <w:tr w:rsidR="00A655AF" w:rsidRPr="00A655AF" w14:paraId="0771EACB" w14:textId="77777777" w:rsidTr="00A655AF">
        <w:trPr>
          <w:jc w:val="center"/>
        </w:trPr>
        <w:tc>
          <w:tcPr>
            <w:tcW w:w="1475" w:type="dxa"/>
            <w:vAlign w:val="center"/>
          </w:tcPr>
          <w:p w14:paraId="736D3E3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40F80B4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06D4D00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559" w:type="dxa"/>
            <w:vAlign w:val="center"/>
          </w:tcPr>
          <w:p w14:paraId="2D3C4E7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.15</w:t>
            </w:r>
          </w:p>
        </w:tc>
        <w:tc>
          <w:tcPr>
            <w:tcW w:w="1417" w:type="dxa"/>
            <w:vAlign w:val="center"/>
          </w:tcPr>
          <w:p w14:paraId="7D9BFDF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-.23*</w:t>
            </w:r>
          </w:p>
        </w:tc>
        <w:tc>
          <w:tcPr>
            <w:tcW w:w="1418" w:type="dxa"/>
            <w:vAlign w:val="center"/>
          </w:tcPr>
          <w:p w14:paraId="646B679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-.21</w:t>
            </w:r>
          </w:p>
        </w:tc>
      </w:tr>
      <w:tr w:rsidR="00A655AF" w:rsidRPr="00A655AF" w14:paraId="690D1E0A" w14:textId="77777777" w:rsidTr="00A655AF">
        <w:trPr>
          <w:jc w:val="center"/>
        </w:trPr>
        <w:tc>
          <w:tcPr>
            <w:tcW w:w="1475" w:type="dxa"/>
            <w:vAlign w:val="center"/>
          </w:tcPr>
          <w:p w14:paraId="3849268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6958703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00D515D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.07</w:t>
            </w:r>
          </w:p>
        </w:tc>
        <w:tc>
          <w:tcPr>
            <w:tcW w:w="1559" w:type="dxa"/>
            <w:vAlign w:val="center"/>
          </w:tcPr>
          <w:p w14:paraId="09B4A81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c>
          <w:tcPr>
            <w:tcW w:w="1417" w:type="dxa"/>
            <w:vAlign w:val="center"/>
          </w:tcPr>
          <w:p w14:paraId="72A2186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-.05</w:t>
            </w:r>
          </w:p>
        </w:tc>
        <w:tc>
          <w:tcPr>
            <w:tcW w:w="1418" w:type="dxa"/>
            <w:vAlign w:val="center"/>
          </w:tcPr>
          <w:p w14:paraId="4F902CA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-.15</w:t>
            </w:r>
          </w:p>
        </w:tc>
      </w:tr>
      <w:tr w:rsidR="00A655AF" w:rsidRPr="00A655AF" w14:paraId="7C784F8A" w14:textId="77777777" w:rsidTr="00A655AF">
        <w:trPr>
          <w:jc w:val="center"/>
        </w:trPr>
        <w:tc>
          <w:tcPr>
            <w:tcW w:w="1475" w:type="dxa"/>
            <w:vAlign w:val="center"/>
          </w:tcPr>
          <w:p w14:paraId="374641A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Trustworthy</w:t>
            </w:r>
          </w:p>
        </w:tc>
        <w:tc>
          <w:tcPr>
            <w:tcW w:w="1798" w:type="dxa"/>
            <w:vAlign w:val="center"/>
          </w:tcPr>
          <w:p w14:paraId="1D5132E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4F19B6B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-.14</w:t>
            </w:r>
          </w:p>
        </w:tc>
        <w:tc>
          <w:tcPr>
            <w:tcW w:w="1559" w:type="dxa"/>
            <w:vAlign w:val="center"/>
          </w:tcPr>
          <w:p w14:paraId="288316D8"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7" w:type="dxa"/>
            <w:vAlign w:val="center"/>
          </w:tcPr>
          <w:p w14:paraId="4810352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8" w:type="dxa"/>
            <w:vAlign w:val="center"/>
          </w:tcPr>
          <w:p w14:paraId="30D5285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.12</w:t>
            </w:r>
          </w:p>
        </w:tc>
      </w:tr>
      <w:tr w:rsidR="00A655AF" w:rsidRPr="00A655AF" w14:paraId="54720906" w14:textId="77777777" w:rsidTr="00A655AF">
        <w:trPr>
          <w:jc w:val="center"/>
        </w:trPr>
        <w:tc>
          <w:tcPr>
            <w:tcW w:w="1475" w:type="dxa"/>
            <w:vAlign w:val="center"/>
          </w:tcPr>
          <w:p w14:paraId="2E90501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715DCFB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36F7346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.12</w:t>
            </w:r>
          </w:p>
        </w:tc>
        <w:tc>
          <w:tcPr>
            <w:tcW w:w="1559" w:type="dxa"/>
            <w:vAlign w:val="center"/>
          </w:tcPr>
          <w:p w14:paraId="44A2AD8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.11</w:t>
            </w:r>
          </w:p>
        </w:tc>
        <w:tc>
          <w:tcPr>
            <w:tcW w:w="1417" w:type="dxa"/>
            <w:vAlign w:val="center"/>
          </w:tcPr>
          <w:p w14:paraId="2FE8313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418" w:type="dxa"/>
            <w:vAlign w:val="center"/>
          </w:tcPr>
          <w:p w14:paraId="79B5F48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-.23*</w:t>
            </w:r>
          </w:p>
        </w:tc>
      </w:tr>
      <w:tr w:rsidR="00A655AF" w:rsidRPr="00A655AF" w14:paraId="28B0BB6C" w14:textId="77777777" w:rsidTr="00A655AF">
        <w:trPr>
          <w:jc w:val="center"/>
        </w:trPr>
        <w:tc>
          <w:tcPr>
            <w:tcW w:w="1475" w:type="dxa"/>
            <w:vAlign w:val="center"/>
          </w:tcPr>
          <w:p w14:paraId="35D1174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3177C2E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5A7E1C1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.00</w:t>
            </w:r>
          </w:p>
        </w:tc>
        <w:tc>
          <w:tcPr>
            <w:tcW w:w="1559" w:type="dxa"/>
            <w:vAlign w:val="center"/>
          </w:tcPr>
          <w:p w14:paraId="3309AE2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.01</w:t>
            </w:r>
          </w:p>
        </w:tc>
        <w:tc>
          <w:tcPr>
            <w:tcW w:w="1417" w:type="dxa"/>
            <w:vAlign w:val="center"/>
          </w:tcPr>
          <w:p w14:paraId="156BB0D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8" w:type="dxa"/>
            <w:vAlign w:val="center"/>
          </w:tcPr>
          <w:p w14:paraId="5F6B0BC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-.14</w:t>
            </w:r>
          </w:p>
        </w:tc>
      </w:tr>
      <w:tr w:rsidR="00A655AF" w:rsidRPr="00A655AF" w14:paraId="6DAD67C0" w14:textId="77777777" w:rsidTr="00A655AF">
        <w:trPr>
          <w:jc w:val="center"/>
        </w:trPr>
        <w:tc>
          <w:tcPr>
            <w:tcW w:w="1475" w:type="dxa"/>
            <w:vAlign w:val="center"/>
          </w:tcPr>
          <w:p w14:paraId="1F12F30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Empathic</w:t>
            </w:r>
          </w:p>
        </w:tc>
        <w:tc>
          <w:tcPr>
            <w:tcW w:w="1798" w:type="dxa"/>
            <w:vAlign w:val="center"/>
          </w:tcPr>
          <w:p w14:paraId="35032B3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559EA41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-.16</w:t>
            </w:r>
          </w:p>
        </w:tc>
        <w:tc>
          <w:tcPr>
            <w:tcW w:w="1559" w:type="dxa"/>
            <w:vAlign w:val="center"/>
          </w:tcPr>
          <w:p w14:paraId="420AEE6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-.35**</w:t>
            </w:r>
          </w:p>
        </w:tc>
        <w:tc>
          <w:tcPr>
            <w:tcW w:w="1417" w:type="dxa"/>
            <w:vAlign w:val="center"/>
          </w:tcPr>
          <w:p w14:paraId="38681D7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-.15</w:t>
            </w:r>
          </w:p>
        </w:tc>
        <w:tc>
          <w:tcPr>
            <w:tcW w:w="1418" w:type="dxa"/>
            <w:vAlign w:val="center"/>
          </w:tcPr>
          <w:p w14:paraId="0D400FD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-.01</w:t>
            </w:r>
          </w:p>
        </w:tc>
      </w:tr>
      <w:tr w:rsidR="00A655AF" w:rsidRPr="00A655AF" w14:paraId="23DDB479" w14:textId="77777777" w:rsidTr="00A655AF">
        <w:trPr>
          <w:jc w:val="center"/>
        </w:trPr>
        <w:tc>
          <w:tcPr>
            <w:tcW w:w="1475" w:type="dxa"/>
            <w:vAlign w:val="center"/>
          </w:tcPr>
          <w:p w14:paraId="3072221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2593ABF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2D3A19F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-.14</w:t>
            </w:r>
          </w:p>
        </w:tc>
        <w:tc>
          <w:tcPr>
            <w:tcW w:w="1559" w:type="dxa"/>
            <w:vAlign w:val="center"/>
          </w:tcPr>
          <w:p w14:paraId="2903321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c>
          <w:tcPr>
            <w:tcW w:w="1417" w:type="dxa"/>
            <w:vAlign w:val="center"/>
          </w:tcPr>
          <w:p w14:paraId="7AA62F0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-.09</w:t>
            </w:r>
          </w:p>
        </w:tc>
        <w:tc>
          <w:tcPr>
            <w:tcW w:w="1418" w:type="dxa"/>
            <w:vAlign w:val="center"/>
          </w:tcPr>
          <w:p w14:paraId="54678EC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-.14</w:t>
            </w:r>
          </w:p>
        </w:tc>
      </w:tr>
      <w:tr w:rsidR="00A655AF" w:rsidRPr="00A655AF" w14:paraId="04EFE0DB" w14:textId="77777777" w:rsidTr="00A655AF">
        <w:trPr>
          <w:jc w:val="center"/>
        </w:trPr>
        <w:tc>
          <w:tcPr>
            <w:tcW w:w="1475" w:type="dxa"/>
            <w:vAlign w:val="center"/>
          </w:tcPr>
          <w:p w14:paraId="0B615EA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3179C8B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28162BB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-.14</w:t>
            </w:r>
          </w:p>
        </w:tc>
        <w:tc>
          <w:tcPr>
            <w:tcW w:w="1559" w:type="dxa"/>
            <w:vAlign w:val="center"/>
          </w:tcPr>
          <w:p w14:paraId="7596C78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.15</w:t>
            </w:r>
          </w:p>
        </w:tc>
        <w:tc>
          <w:tcPr>
            <w:tcW w:w="1417" w:type="dxa"/>
            <w:vAlign w:val="center"/>
          </w:tcPr>
          <w:p w14:paraId="3471F9B6"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8" w:type="dxa"/>
            <w:vAlign w:val="center"/>
          </w:tcPr>
          <w:p w14:paraId="1385894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-.001</w:t>
            </w:r>
          </w:p>
        </w:tc>
      </w:tr>
      <w:tr w:rsidR="00A655AF" w:rsidRPr="00A655AF" w14:paraId="7EE91111" w14:textId="77777777" w:rsidTr="00A655AF">
        <w:trPr>
          <w:jc w:val="center"/>
        </w:trPr>
        <w:tc>
          <w:tcPr>
            <w:tcW w:w="1475" w:type="dxa"/>
            <w:vAlign w:val="center"/>
          </w:tcPr>
          <w:p w14:paraId="0191DB4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Hardworking</w:t>
            </w:r>
          </w:p>
        </w:tc>
        <w:tc>
          <w:tcPr>
            <w:tcW w:w="1798" w:type="dxa"/>
            <w:vAlign w:val="center"/>
          </w:tcPr>
          <w:p w14:paraId="5396ACC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566E402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-.24*</w:t>
            </w:r>
          </w:p>
        </w:tc>
        <w:tc>
          <w:tcPr>
            <w:tcW w:w="1559" w:type="dxa"/>
            <w:vAlign w:val="center"/>
          </w:tcPr>
          <w:p w14:paraId="5EA00DE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-.10</w:t>
            </w:r>
          </w:p>
        </w:tc>
        <w:tc>
          <w:tcPr>
            <w:tcW w:w="1417" w:type="dxa"/>
            <w:vAlign w:val="center"/>
          </w:tcPr>
          <w:p w14:paraId="3D41584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-.25*</w:t>
            </w:r>
          </w:p>
        </w:tc>
        <w:tc>
          <w:tcPr>
            <w:tcW w:w="1418" w:type="dxa"/>
            <w:vAlign w:val="center"/>
          </w:tcPr>
          <w:p w14:paraId="0EE4E9C6"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.02</w:t>
            </w:r>
          </w:p>
        </w:tc>
      </w:tr>
      <w:tr w:rsidR="00A655AF" w:rsidRPr="00A655AF" w14:paraId="5D290CD9" w14:textId="77777777" w:rsidTr="00A655AF">
        <w:trPr>
          <w:jc w:val="center"/>
        </w:trPr>
        <w:tc>
          <w:tcPr>
            <w:tcW w:w="1475" w:type="dxa"/>
            <w:vAlign w:val="center"/>
          </w:tcPr>
          <w:p w14:paraId="4E40A59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211DB221"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0B4763C6"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.06</w:t>
            </w:r>
          </w:p>
        </w:tc>
        <w:tc>
          <w:tcPr>
            <w:tcW w:w="1559" w:type="dxa"/>
            <w:vAlign w:val="center"/>
          </w:tcPr>
          <w:p w14:paraId="4CCB56D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c>
          <w:tcPr>
            <w:tcW w:w="1417" w:type="dxa"/>
            <w:vAlign w:val="center"/>
          </w:tcPr>
          <w:p w14:paraId="2FCFE4AE"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-.25*</w:t>
            </w:r>
          </w:p>
        </w:tc>
        <w:tc>
          <w:tcPr>
            <w:tcW w:w="1418" w:type="dxa"/>
            <w:vAlign w:val="center"/>
          </w:tcPr>
          <w:p w14:paraId="5584A7E0"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-.15</w:t>
            </w:r>
          </w:p>
        </w:tc>
      </w:tr>
      <w:tr w:rsidR="00A655AF" w:rsidRPr="00A655AF" w14:paraId="70028987" w14:textId="77777777" w:rsidTr="00A655AF">
        <w:trPr>
          <w:jc w:val="center"/>
        </w:trPr>
        <w:tc>
          <w:tcPr>
            <w:tcW w:w="1475" w:type="dxa"/>
            <w:vAlign w:val="center"/>
          </w:tcPr>
          <w:p w14:paraId="0ADEBDD2"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1E24E4B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vAlign w:val="center"/>
          </w:tcPr>
          <w:p w14:paraId="0867795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559" w:type="dxa"/>
            <w:vAlign w:val="center"/>
          </w:tcPr>
          <w:p w14:paraId="04A6697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-.03</w:t>
            </w:r>
          </w:p>
        </w:tc>
        <w:tc>
          <w:tcPr>
            <w:tcW w:w="1417" w:type="dxa"/>
            <w:vAlign w:val="center"/>
          </w:tcPr>
          <w:p w14:paraId="7F293E9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-.004</w:t>
            </w:r>
          </w:p>
        </w:tc>
        <w:tc>
          <w:tcPr>
            <w:tcW w:w="1418" w:type="dxa"/>
            <w:vAlign w:val="center"/>
          </w:tcPr>
          <w:p w14:paraId="6C54104F"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-.11</w:t>
            </w:r>
          </w:p>
        </w:tc>
      </w:tr>
      <w:tr w:rsidR="00A655AF" w:rsidRPr="00A655AF" w14:paraId="21A36090" w14:textId="77777777" w:rsidTr="00A655AF">
        <w:trPr>
          <w:jc w:val="center"/>
        </w:trPr>
        <w:tc>
          <w:tcPr>
            <w:tcW w:w="1475" w:type="dxa"/>
            <w:vAlign w:val="center"/>
          </w:tcPr>
          <w:p w14:paraId="2C62F05D"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b/>
                <w:bCs/>
              </w:rPr>
              <w:t>Leader</w:t>
            </w:r>
          </w:p>
        </w:tc>
        <w:tc>
          <w:tcPr>
            <w:tcW w:w="1798" w:type="dxa"/>
            <w:vAlign w:val="center"/>
          </w:tcPr>
          <w:p w14:paraId="6AABDE0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Other</w:t>
            </w:r>
          </w:p>
        </w:tc>
        <w:tc>
          <w:tcPr>
            <w:tcW w:w="1655" w:type="dxa"/>
            <w:vAlign w:val="center"/>
          </w:tcPr>
          <w:p w14:paraId="5E72706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.29**</w:t>
            </w:r>
          </w:p>
        </w:tc>
        <w:tc>
          <w:tcPr>
            <w:tcW w:w="1559" w:type="dxa"/>
            <w:vAlign w:val="center"/>
          </w:tcPr>
          <w:p w14:paraId="674E73BC"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.15</w:t>
            </w:r>
          </w:p>
        </w:tc>
        <w:tc>
          <w:tcPr>
            <w:tcW w:w="1417" w:type="dxa"/>
            <w:vAlign w:val="center"/>
          </w:tcPr>
          <w:p w14:paraId="47BAD11B"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418" w:type="dxa"/>
            <w:vAlign w:val="center"/>
          </w:tcPr>
          <w:p w14:paraId="64F4E288"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.17</w:t>
            </w:r>
          </w:p>
        </w:tc>
      </w:tr>
      <w:tr w:rsidR="00A655AF" w:rsidRPr="00A655AF" w14:paraId="00639BF7" w14:textId="77777777" w:rsidTr="00A655AF">
        <w:trPr>
          <w:jc w:val="center"/>
        </w:trPr>
        <w:tc>
          <w:tcPr>
            <w:tcW w:w="1475" w:type="dxa"/>
            <w:vAlign w:val="center"/>
          </w:tcPr>
          <w:p w14:paraId="13BC300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vAlign w:val="center"/>
          </w:tcPr>
          <w:p w14:paraId="358B73D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w:t>
            </w:r>
          </w:p>
        </w:tc>
        <w:tc>
          <w:tcPr>
            <w:tcW w:w="1655" w:type="dxa"/>
            <w:vAlign w:val="center"/>
          </w:tcPr>
          <w:p w14:paraId="41E76C73"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.28*</w:t>
            </w:r>
          </w:p>
        </w:tc>
        <w:tc>
          <w:tcPr>
            <w:tcW w:w="1559" w:type="dxa"/>
            <w:vAlign w:val="center"/>
          </w:tcPr>
          <w:p w14:paraId="663848D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.24*</w:t>
            </w:r>
          </w:p>
        </w:tc>
        <w:tc>
          <w:tcPr>
            <w:tcW w:w="1417" w:type="dxa"/>
            <w:vAlign w:val="center"/>
          </w:tcPr>
          <w:p w14:paraId="184F9B34"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-.07</w:t>
            </w:r>
          </w:p>
        </w:tc>
        <w:tc>
          <w:tcPr>
            <w:tcW w:w="1418" w:type="dxa"/>
            <w:vAlign w:val="center"/>
          </w:tcPr>
          <w:p w14:paraId="4101E2B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-.03</w:t>
            </w:r>
          </w:p>
        </w:tc>
      </w:tr>
      <w:tr w:rsidR="00A655AF" w:rsidRPr="00A655AF" w14:paraId="51682889" w14:textId="77777777" w:rsidTr="00A655AF">
        <w:trPr>
          <w:jc w:val="center"/>
        </w:trPr>
        <w:tc>
          <w:tcPr>
            <w:tcW w:w="1475" w:type="dxa"/>
            <w:tcBorders>
              <w:bottom w:val="single" w:sz="8" w:space="0" w:color="auto"/>
            </w:tcBorders>
            <w:vAlign w:val="center"/>
          </w:tcPr>
          <w:p w14:paraId="0863148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p>
        </w:tc>
        <w:tc>
          <w:tcPr>
            <w:tcW w:w="1798" w:type="dxa"/>
            <w:tcBorders>
              <w:bottom w:val="single" w:sz="8" w:space="0" w:color="auto"/>
            </w:tcBorders>
            <w:vAlign w:val="center"/>
          </w:tcPr>
          <w:p w14:paraId="5C16F83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Self-Enhancement</w:t>
            </w:r>
          </w:p>
        </w:tc>
        <w:tc>
          <w:tcPr>
            <w:tcW w:w="1655" w:type="dxa"/>
            <w:tcBorders>
              <w:bottom w:val="single" w:sz="8" w:space="0" w:color="auto"/>
            </w:tcBorders>
            <w:vAlign w:val="center"/>
          </w:tcPr>
          <w:p w14:paraId="783D9CFA"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.08</w:t>
            </w:r>
          </w:p>
        </w:tc>
        <w:tc>
          <w:tcPr>
            <w:tcW w:w="1559" w:type="dxa"/>
            <w:tcBorders>
              <w:bottom w:val="single" w:sz="8" w:space="0" w:color="auto"/>
            </w:tcBorders>
            <w:vAlign w:val="center"/>
          </w:tcPr>
          <w:p w14:paraId="6EBC2485"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c>
          <w:tcPr>
            <w:tcW w:w="1417" w:type="dxa"/>
            <w:tcBorders>
              <w:bottom w:val="single" w:sz="8" w:space="0" w:color="auto"/>
            </w:tcBorders>
            <w:vAlign w:val="center"/>
          </w:tcPr>
          <w:p w14:paraId="42D1EC57"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.04</w:t>
            </w:r>
          </w:p>
        </w:tc>
        <w:tc>
          <w:tcPr>
            <w:tcW w:w="1418" w:type="dxa"/>
            <w:tcBorders>
              <w:bottom w:val="single" w:sz="8" w:space="0" w:color="auto"/>
            </w:tcBorders>
            <w:vAlign w:val="center"/>
          </w:tcPr>
          <w:p w14:paraId="0A64A059" w14:textId="77777777" w:rsidR="00A655AF" w:rsidRPr="00A655AF" w:rsidRDefault="00A655AF" w:rsidP="00A655AF">
            <w:pPr>
              <w:autoSpaceDE w:val="0"/>
              <w:autoSpaceDN w:val="0"/>
              <w:adjustRightInd w:val="0"/>
              <w:snapToGrid w:val="0"/>
              <w:spacing w:line="240" w:lineRule="auto"/>
              <w:jc w:val="center"/>
              <w:rPr>
                <w:rFonts w:ascii="Times New Roman" w:hAnsi="Times New Roman"/>
              </w:rPr>
            </w:pPr>
            <w:r w:rsidRPr="00A655AF">
              <w:rPr>
                <w:rFonts w:ascii="Times New Roman" w:hAnsi="Times New Roman"/>
              </w:rPr>
              <w:t>-.03</w:t>
            </w:r>
          </w:p>
        </w:tc>
      </w:tr>
    </w:tbl>
    <w:p w14:paraId="6C6DBC83" w14:textId="23E7DE12" w:rsidR="00A655AF" w:rsidRDefault="00A655AF" w:rsidP="00E60F1F">
      <w:pPr>
        <w:pStyle w:val="MDPI31text"/>
        <w:ind w:left="0" w:firstLine="0"/>
        <w:rPr>
          <w:rFonts w:ascii="Times New Roman" w:hAnsi="Times New Roman"/>
          <w:szCs w:val="20"/>
        </w:rPr>
      </w:pPr>
      <w:r w:rsidRPr="000E34D0">
        <w:rPr>
          <w:rFonts w:ascii="Times New Roman" w:hAnsi="Times New Roman"/>
          <w:i/>
          <w:iCs/>
          <w:sz w:val="21"/>
          <w:szCs w:val="21"/>
        </w:rPr>
        <w:t>Note.</w:t>
      </w:r>
      <w:r w:rsidRPr="000E34D0">
        <w:rPr>
          <w:rFonts w:ascii="Times New Roman" w:hAnsi="Times New Roman"/>
          <w:sz w:val="21"/>
          <w:szCs w:val="21"/>
        </w:rPr>
        <w:t xml:space="preserve"> Partial correlations are reported controlling for team membership. “Other” = target effects (team ratings), “Self” = self-perceptions. Time 1 = Post-Icebreaker; Time 2 = Post-Escape Room. </w:t>
      </w:r>
      <w:r w:rsidRPr="000E34D0">
        <w:rPr>
          <w:rFonts w:ascii="Times New Roman" w:hAnsi="Times New Roman"/>
          <w:sz w:val="21"/>
          <w:szCs w:val="21"/>
        </w:rPr>
        <w:br/>
      </w:r>
      <w:r w:rsidRPr="000E34D0">
        <w:rPr>
          <w:rFonts w:ascii="Times New Roman" w:hAnsi="Times New Roman"/>
          <w:szCs w:val="20"/>
        </w:rPr>
        <w:t>***</w:t>
      </w:r>
      <w:r w:rsidRPr="000E34D0">
        <w:rPr>
          <w:rFonts w:ascii="Times New Roman" w:hAnsi="Times New Roman"/>
          <w:i/>
          <w:szCs w:val="20"/>
        </w:rPr>
        <w:t>p</w:t>
      </w:r>
      <w:r w:rsidRPr="000E34D0">
        <w:rPr>
          <w:rFonts w:ascii="Times New Roman" w:hAnsi="Times New Roman"/>
          <w:szCs w:val="20"/>
        </w:rPr>
        <w:t xml:space="preserve"> &lt; .001</w:t>
      </w:r>
      <w:r>
        <w:rPr>
          <w:rFonts w:ascii="Times New Roman" w:hAnsi="Times New Roman"/>
          <w:szCs w:val="20"/>
        </w:rPr>
        <w:t>.</w:t>
      </w:r>
      <w:r w:rsidRPr="000E34D0">
        <w:rPr>
          <w:rFonts w:ascii="Times New Roman" w:hAnsi="Times New Roman"/>
          <w:szCs w:val="20"/>
        </w:rPr>
        <w:t xml:space="preserve"> **</w:t>
      </w:r>
      <w:r w:rsidRPr="000E34D0">
        <w:rPr>
          <w:rFonts w:ascii="Times New Roman" w:hAnsi="Times New Roman"/>
          <w:i/>
          <w:szCs w:val="20"/>
        </w:rPr>
        <w:t>p</w:t>
      </w:r>
      <w:r w:rsidRPr="000E34D0">
        <w:rPr>
          <w:rFonts w:ascii="Times New Roman" w:hAnsi="Times New Roman"/>
          <w:szCs w:val="20"/>
        </w:rPr>
        <w:t xml:space="preserve"> &lt; .01</w:t>
      </w:r>
      <w:r>
        <w:rPr>
          <w:rFonts w:ascii="Times New Roman" w:hAnsi="Times New Roman"/>
          <w:szCs w:val="20"/>
        </w:rPr>
        <w:t>.</w:t>
      </w:r>
      <w:r w:rsidRPr="000E34D0">
        <w:rPr>
          <w:rFonts w:ascii="Times New Roman" w:hAnsi="Times New Roman"/>
          <w:szCs w:val="20"/>
        </w:rPr>
        <w:t xml:space="preserve"> *</w:t>
      </w:r>
      <w:r w:rsidRPr="000E34D0">
        <w:rPr>
          <w:rFonts w:ascii="Times New Roman" w:hAnsi="Times New Roman"/>
          <w:i/>
          <w:szCs w:val="20"/>
        </w:rPr>
        <w:t>p</w:t>
      </w:r>
      <w:r w:rsidRPr="000E34D0">
        <w:rPr>
          <w:rFonts w:ascii="Times New Roman" w:hAnsi="Times New Roman"/>
          <w:szCs w:val="20"/>
        </w:rPr>
        <w:t xml:space="preserve"> &lt; .05</w:t>
      </w:r>
      <w:r>
        <w:rPr>
          <w:rFonts w:ascii="Times New Roman" w:hAnsi="Times New Roman"/>
          <w:szCs w:val="20"/>
        </w:rPr>
        <w:t>.</w:t>
      </w:r>
    </w:p>
    <w:p w14:paraId="2CF37BB4" w14:textId="77777777" w:rsidR="000972EE" w:rsidRPr="000E34D0" w:rsidRDefault="000972EE" w:rsidP="00BA25EE">
      <w:pPr>
        <w:pStyle w:val="MDPI31text"/>
      </w:pPr>
    </w:p>
    <w:p w14:paraId="72714637" w14:textId="77777777" w:rsidR="00E11B55" w:rsidRPr="000E34D0" w:rsidRDefault="00E11B55" w:rsidP="00BA25EE">
      <w:pPr>
        <w:pStyle w:val="MDPI31text"/>
      </w:pPr>
      <w:r w:rsidRPr="000E34D0">
        <w:t>Narcissistic admiration was associated with higher self-</w:t>
      </w:r>
      <w:r>
        <w:t>rated confidence</w:t>
      </w:r>
      <w:r w:rsidRPr="000E34D0">
        <w:t xml:space="preserve"> (</w:t>
      </w:r>
      <w:r w:rsidRPr="000E34D0">
        <w:rPr>
          <w:i/>
          <w:iCs/>
        </w:rPr>
        <w:t>r</w:t>
      </w:r>
      <w:r w:rsidRPr="000E34D0">
        <w:t xml:space="preserve">s &gt; .31, </w:t>
      </w:r>
      <w:r w:rsidRPr="000E34D0">
        <w:rPr>
          <w:i/>
          <w:iCs/>
        </w:rPr>
        <w:t>p</w:t>
      </w:r>
      <w:r w:rsidRPr="000E34D0">
        <w:t>s &lt; .01) and peer-rated confidence (</w:t>
      </w:r>
      <w:r w:rsidRPr="000E34D0">
        <w:rPr>
          <w:i/>
          <w:iCs/>
        </w:rPr>
        <w:t>r</w:t>
      </w:r>
      <w:r w:rsidRPr="000E34D0">
        <w:t xml:space="preserve">s &gt; .22, </w:t>
      </w:r>
      <w:r w:rsidRPr="000E34D0">
        <w:rPr>
          <w:i/>
          <w:iCs/>
        </w:rPr>
        <w:t>p</w:t>
      </w:r>
      <w:r w:rsidRPr="000E34D0">
        <w:t>s &lt; .05) at both time points. It was also linked to being perceived as more arrogant (</w:t>
      </w:r>
      <w:r w:rsidRPr="000E34D0">
        <w:rPr>
          <w:i/>
          <w:iCs/>
        </w:rPr>
        <w:t>r</w:t>
      </w:r>
      <w:r w:rsidRPr="000E34D0">
        <w:t xml:space="preserve"> = .28, </w:t>
      </w:r>
      <w:r w:rsidRPr="000E34D0">
        <w:rPr>
          <w:i/>
          <w:iCs/>
        </w:rPr>
        <w:t>p</w:t>
      </w:r>
      <w:r w:rsidRPr="000E34D0">
        <w:t xml:space="preserve"> = .01) and less hardworking (</w:t>
      </w:r>
      <w:r w:rsidRPr="000E34D0">
        <w:rPr>
          <w:i/>
          <w:iCs/>
        </w:rPr>
        <w:t>r</w:t>
      </w:r>
      <w:r w:rsidRPr="000E34D0">
        <w:t xml:space="preserve"> = -.24, </w:t>
      </w:r>
      <w:r w:rsidRPr="000E34D0">
        <w:rPr>
          <w:i/>
          <w:iCs/>
        </w:rPr>
        <w:t>p</w:t>
      </w:r>
      <w:r w:rsidRPr="000E34D0">
        <w:t xml:space="preserve"> = .03) at Time 1, and more arrogant (</w:t>
      </w:r>
      <w:r w:rsidRPr="000E34D0">
        <w:rPr>
          <w:i/>
          <w:iCs/>
        </w:rPr>
        <w:t>r</w:t>
      </w:r>
      <w:r w:rsidRPr="000E34D0">
        <w:t xml:space="preserve"> = .23, </w:t>
      </w:r>
      <w:r w:rsidRPr="000E34D0">
        <w:rPr>
          <w:i/>
          <w:iCs/>
        </w:rPr>
        <w:t>p</w:t>
      </w:r>
      <w:r w:rsidRPr="000E34D0">
        <w:t xml:space="preserve"> = .04) and less empathic (</w:t>
      </w:r>
      <w:r w:rsidRPr="000E34D0">
        <w:rPr>
          <w:i/>
          <w:iCs/>
        </w:rPr>
        <w:t>r</w:t>
      </w:r>
      <w:r w:rsidRPr="000E34D0">
        <w:t xml:space="preserve"> = -.36, </w:t>
      </w:r>
      <w:r w:rsidRPr="000E34D0">
        <w:rPr>
          <w:i/>
          <w:iCs/>
        </w:rPr>
        <w:t>p</w:t>
      </w:r>
      <w:r w:rsidRPr="000E34D0">
        <w:t xml:space="preserve"> &lt; .01) at Time 2. </w:t>
      </w:r>
      <w:r>
        <w:t>Participants</w:t>
      </w:r>
      <w:r w:rsidRPr="000E34D0">
        <w:t xml:space="preserve"> high in narcissistic admiration also perceived themselves as more likeable at both time points (</w:t>
      </w:r>
      <w:r w:rsidRPr="000E34D0">
        <w:rPr>
          <w:i/>
          <w:iCs/>
        </w:rPr>
        <w:t>r</w:t>
      </w:r>
      <w:r w:rsidRPr="000E34D0">
        <w:t xml:space="preserve">s &gt; .36, </w:t>
      </w:r>
      <w:r w:rsidRPr="000E34D0">
        <w:rPr>
          <w:i/>
          <w:iCs/>
        </w:rPr>
        <w:t>p</w:t>
      </w:r>
      <w:r w:rsidRPr="000E34D0">
        <w:t xml:space="preserve">s &lt; .01), overestimated how likeable they were </w:t>
      </w:r>
      <w:r>
        <w:t>seen</w:t>
      </w:r>
      <w:r w:rsidRPr="000E34D0">
        <w:t xml:space="preserve"> by others at Time 2 (</w:t>
      </w:r>
      <w:r w:rsidRPr="000E34D0">
        <w:rPr>
          <w:i/>
          <w:iCs/>
        </w:rPr>
        <w:t>r</w:t>
      </w:r>
      <w:r w:rsidRPr="000E34D0">
        <w:t xml:space="preserve"> = .24, </w:t>
      </w:r>
      <w:r w:rsidRPr="000E34D0">
        <w:rPr>
          <w:i/>
          <w:iCs/>
        </w:rPr>
        <w:t>p</w:t>
      </w:r>
      <w:r w:rsidRPr="000E34D0">
        <w:t xml:space="preserve"> = .03), and viewed themselves as better leaders at both time points (</w:t>
      </w:r>
      <w:r w:rsidRPr="000E34D0">
        <w:rPr>
          <w:i/>
          <w:iCs/>
        </w:rPr>
        <w:t>r</w:t>
      </w:r>
      <w:r w:rsidRPr="000E34D0">
        <w:t xml:space="preserve">s &gt; .24, </w:t>
      </w:r>
      <w:r w:rsidRPr="000E34D0">
        <w:rPr>
          <w:i/>
          <w:iCs/>
        </w:rPr>
        <w:t>p</w:t>
      </w:r>
      <w:r w:rsidRPr="000E34D0">
        <w:t xml:space="preserve"> &lt; .03).</w:t>
      </w:r>
    </w:p>
    <w:p w14:paraId="7E9F9EFE" w14:textId="77777777" w:rsidR="00E11B55" w:rsidRPr="000E34D0" w:rsidRDefault="00E11B55" w:rsidP="00BA25EE">
      <w:pPr>
        <w:pStyle w:val="MDPI31text"/>
      </w:pPr>
      <w:r w:rsidRPr="000E34D0">
        <w:t>Narcissistic rivalry was associated with perceiving oneself and being perceived by others as more aggressive (</w:t>
      </w:r>
      <w:r w:rsidRPr="000E34D0">
        <w:rPr>
          <w:i/>
          <w:iCs/>
        </w:rPr>
        <w:t xml:space="preserve">r </w:t>
      </w:r>
      <w:r w:rsidRPr="000E34D0">
        <w:t xml:space="preserve">= .25, </w:t>
      </w:r>
      <w:r w:rsidRPr="000E34D0">
        <w:rPr>
          <w:i/>
          <w:iCs/>
        </w:rPr>
        <w:t xml:space="preserve">p </w:t>
      </w:r>
      <w:r w:rsidRPr="000E34D0">
        <w:t xml:space="preserve">= .03; </w:t>
      </w:r>
      <w:r w:rsidRPr="000E34D0">
        <w:rPr>
          <w:i/>
          <w:iCs/>
        </w:rPr>
        <w:t>r</w:t>
      </w:r>
      <w:r w:rsidRPr="000E34D0">
        <w:t xml:space="preserve"> = .22, </w:t>
      </w:r>
      <w:r w:rsidRPr="000E34D0">
        <w:rPr>
          <w:i/>
          <w:iCs/>
        </w:rPr>
        <w:t>p</w:t>
      </w:r>
      <w:r w:rsidRPr="000E34D0">
        <w:t xml:space="preserve"> = .05, respectively) and less hardworking (</w:t>
      </w:r>
      <w:r w:rsidRPr="000E34D0">
        <w:rPr>
          <w:i/>
          <w:iCs/>
        </w:rPr>
        <w:t>r</w:t>
      </w:r>
      <w:r w:rsidRPr="000E34D0">
        <w:t xml:space="preserve"> = -.25, </w:t>
      </w:r>
      <w:r w:rsidRPr="000E34D0">
        <w:rPr>
          <w:i/>
          <w:iCs/>
        </w:rPr>
        <w:t>p</w:t>
      </w:r>
      <w:r w:rsidRPr="000E34D0">
        <w:t xml:space="preserve"> = .03; </w:t>
      </w:r>
      <w:r w:rsidRPr="000E34D0">
        <w:rPr>
          <w:i/>
          <w:iCs/>
        </w:rPr>
        <w:t>r</w:t>
      </w:r>
      <w:r w:rsidRPr="000E34D0">
        <w:t xml:space="preserve"> = -.25, </w:t>
      </w:r>
      <w:r w:rsidRPr="000E34D0">
        <w:rPr>
          <w:i/>
          <w:iCs/>
        </w:rPr>
        <w:t>p</w:t>
      </w:r>
      <w:r w:rsidRPr="000E34D0">
        <w:t xml:space="preserve"> = .02, respectively) at Time 1. At Time 2, individuals high in narcissistic rivalry viewed themselves as more arrogant (</w:t>
      </w:r>
      <w:r w:rsidRPr="000E34D0">
        <w:rPr>
          <w:i/>
          <w:iCs/>
        </w:rPr>
        <w:t>r</w:t>
      </w:r>
      <w:r w:rsidRPr="000E34D0">
        <w:t xml:space="preserve"> = .24, </w:t>
      </w:r>
      <w:r w:rsidRPr="000E34D0">
        <w:rPr>
          <w:i/>
          <w:iCs/>
        </w:rPr>
        <w:t>p</w:t>
      </w:r>
      <w:r w:rsidRPr="000E34D0">
        <w:t xml:space="preserve"> = .04), aggressive (</w:t>
      </w:r>
      <w:r w:rsidRPr="000E34D0">
        <w:rPr>
          <w:i/>
          <w:iCs/>
        </w:rPr>
        <w:t>r</w:t>
      </w:r>
      <w:r w:rsidRPr="000E34D0">
        <w:t xml:space="preserve"> = .23, </w:t>
      </w:r>
      <w:r w:rsidRPr="000E34D0">
        <w:rPr>
          <w:i/>
          <w:iCs/>
        </w:rPr>
        <w:t>p</w:t>
      </w:r>
      <w:r w:rsidRPr="000E34D0">
        <w:t xml:space="preserve"> = .04), and less trustworthy (</w:t>
      </w:r>
      <w:r w:rsidRPr="000E34D0">
        <w:rPr>
          <w:i/>
          <w:iCs/>
        </w:rPr>
        <w:t>r</w:t>
      </w:r>
      <w:r w:rsidRPr="000E34D0">
        <w:t xml:space="preserve"> = -.23, </w:t>
      </w:r>
      <w:r w:rsidRPr="000E34D0">
        <w:rPr>
          <w:i/>
          <w:iCs/>
        </w:rPr>
        <w:t>p</w:t>
      </w:r>
      <w:r w:rsidRPr="000E34D0">
        <w:t xml:space="preserve"> = .04), and underestimated how likeable they were perceived by others (</w:t>
      </w:r>
      <w:r w:rsidRPr="000E34D0">
        <w:rPr>
          <w:i/>
          <w:iCs/>
        </w:rPr>
        <w:t>r</w:t>
      </w:r>
      <w:r w:rsidRPr="000E34D0">
        <w:t xml:space="preserve"> = -.28, </w:t>
      </w:r>
      <w:r w:rsidRPr="000E34D0">
        <w:rPr>
          <w:i/>
          <w:iCs/>
        </w:rPr>
        <w:t>p</w:t>
      </w:r>
      <w:r w:rsidRPr="000E34D0">
        <w:t xml:space="preserve"> = .01).</w:t>
      </w:r>
    </w:p>
    <w:p w14:paraId="4CA36F95" w14:textId="0114DB62" w:rsidR="00E11B55" w:rsidRPr="00BA25EE" w:rsidRDefault="00BA25EE" w:rsidP="00BA25EE">
      <w:pPr>
        <w:pStyle w:val="MDPI21heading1"/>
        <w:rPr>
          <w:sz w:val="24"/>
          <w:szCs w:val="28"/>
        </w:rPr>
      </w:pPr>
      <w:r w:rsidRPr="00BA25EE">
        <w:rPr>
          <w:sz w:val="24"/>
          <w:szCs w:val="28"/>
        </w:rPr>
        <w:t xml:space="preserve">4. </w:t>
      </w:r>
      <w:r w:rsidR="00E11B55" w:rsidRPr="00BA25EE">
        <w:rPr>
          <w:sz w:val="24"/>
          <w:szCs w:val="28"/>
        </w:rPr>
        <w:t>Discussion</w:t>
      </w:r>
    </w:p>
    <w:p w14:paraId="34FC83F7" w14:textId="77777777" w:rsidR="00E11B55" w:rsidRPr="000E34D0" w:rsidRDefault="00E11B55" w:rsidP="00BA25EE">
      <w:pPr>
        <w:pStyle w:val="MDPI31text"/>
      </w:pPr>
      <w:r>
        <w:t xml:space="preserve">We </w:t>
      </w:r>
      <w:r w:rsidRPr="000E34D0">
        <w:t xml:space="preserve">investigated narcissism within a naturalistic team setting, examining its influence at both the team level and relational level on team processes (cohesion and conflict) and team performance. The findings revealed that team-level narcissistic rivalry indirectly </w:t>
      </w:r>
      <w:r w:rsidRPr="000E34D0">
        <w:lastRenderedPageBreak/>
        <w:t>influenced team performance through its negative effect on team cohesion, supporting Hypothesis 1. In contrast, narcissistic admiration did not exhibit significant effects at the team level, providing no support for Hypothesis 2. At the relational level, narcissistic admiration and rivalry influenced how individuals perceived themselves and were viewed by others in the team, partially supporting Hypotheses 3 and 4. These findings highlight the interpersonal nuances of narcissism within team settings.</w:t>
      </w:r>
    </w:p>
    <w:p w14:paraId="565F7697" w14:textId="3F94AC35" w:rsidR="00E11B55" w:rsidRPr="000E34D0" w:rsidRDefault="00E11B55" w:rsidP="00BA25EE">
      <w:pPr>
        <w:pStyle w:val="MDPI31text"/>
      </w:pPr>
      <w:r>
        <w:t>As expected,</w:t>
      </w:r>
      <w:r w:rsidRPr="000E34D0">
        <w:t xml:space="preserve"> team-level narcissistic rivalry indirectly impaired team performance through its detrimental effect on team cohesion. Teams with higher levels of narcissistic rivalry, characterized by antagonism, hostility, and defensive self-protection (Back et al., 2013; Gauglitz et al., 2022; Lange et al., 2016), reported lower cohesion, which in turn was associated with poorer subjective and objective performance. This </w:t>
      </w:r>
      <w:r>
        <w:t xml:space="preserve">finding </w:t>
      </w:r>
      <w:r w:rsidRPr="000E34D0">
        <w:t xml:space="preserve">aligns with research indicating that </w:t>
      </w:r>
      <w:r>
        <w:t>narcissism</w:t>
      </w:r>
      <w:r w:rsidRPr="000E34D0">
        <w:t xml:space="preserve"> can undermine team cohesion (Boulter et al., 2021), and that individuals high in narcissistic rivalry distance themselves from team members (Benson et al., 2018) and prefer competitive over cooperative environments (Lynch et al., 2021). Given the critical role of cohesion in team performance (Gächter et al., 2025; Wei et al., 2024), this finding contributes to the growing narcissism</w:t>
      </w:r>
      <w:r>
        <w:t>-</w:t>
      </w:r>
      <w:r w:rsidRPr="000E34D0">
        <w:t xml:space="preserve">performance literature (Harms et al., 2021; Lynch &amp; Benson, 2023; Roberts et al., 2019) and highlights the potential for individuals high in narcissistic rivalry to </w:t>
      </w:r>
      <w:r>
        <w:t xml:space="preserve">subvert </w:t>
      </w:r>
      <w:r w:rsidRPr="000E34D0">
        <w:t>the collective bond required to keep teams productive.</w:t>
      </w:r>
    </w:p>
    <w:p w14:paraId="27557339" w14:textId="3CF08788" w:rsidR="00E11B55" w:rsidRPr="000E34D0" w:rsidRDefault="00E11B55" w:rsidP="00BA25EE">
      <w:pPr>
        <w:pStyle w:val="MDPI31text"/>
      </w:pPr>
      <w:r>
        <w:t xml:space="preserve">Contrary to expectations, narcissistic rivalry was unassociated with increased team conflict. This pattern contrasts with </w:t>
      </w:r>
      <w:r w:rsidRPr="000E34D0">
        <w:t xml:space="preserve">prior research linking rivalry to heightened interpersonal conflict (De Clercq et al., 2022), dysfunctional team processes (Lynch et al., 2021), elevated conflict levels that impair performance (Harms et al., 2023), and ingroup devaluation (Xu &amp; Benson, 2024). </w:t>
      </w:r>
      <w:r>
        <w:t xml:space="preserve">Various explanations may account for this null pattern. </w:t>
      </w:r>
      <w:r w:rsidRPr="000E34D0">
        <w:t>First, rivalry’s interpersonal costs often escalate over longer periods (Back et al., 2013; Leckelt et al., 2015), and the brief 60-minute task may not have allowed these dynamics to emerge fully. Second, individuals high in rivalry may have engaged in indirect antagonism (e.g., social withdrawal, withholding task-relevant information; Lakey et al., 200</w:t>
      </w:r>
      <w:r w:rsidR="00317E07" w:rsidRPr="005175F1">
        <w:rPr>
          <w:highlight w:val="yellow"/>
        </w:rPr>
        <w:t>8</w:t>
      </w:r>
      <w:r w:rsidRPr="000E34D0">
        <w:t xml:space="preserve">) rather than overt confrontation, making rivalry-driven behaviors less visible. Third, as teams were observed live by the researcher, participants may have suppressed arrogant-aggressive behaviors to avoid social disapproval, similar to patterns seen in short getting-acquainted contexts (Back, 2018; Grapsas et al., 2018; Küfner et al., 2013). Finally, in a time-constrained setting, avoiding conflict may have been viewed as a practical strategy to complete the task effectively. This </w:t>
      </w:r>
      <w:r>
        <w:t xml:space="preserve">explanation is congruent with </w:t>
      </w:r>
      <w:r w:rsidRPr="000E34D0">
        <w:t>research showing that individuals high in narcissis</w:t>
      </w:r>
      <w:r>
        <w:t>m</w:t>
      </w:r>
      <w:r w:rsidRPr="000E34D0">
        <w:t xml:space="preserve"> often excel in decision-making tasks by prioritizing outcomes over process concerns (</w:t>
      </w:r>
      <w:r w:rsidRPr="005175F1">
        <w:rPr>
          <w:highlight w:val="yellow"/>
        </w:rPr>
        <w:t>B</w:t>
      </w:r>
      <w:r w:rsidR="00317E07" w:rsidRPr="005175F1">
        <w:rPr>
          <w:highlight w:val="yellow"/>
        </w:rPr>
        <w:t>y</w:t>
      </w:r>
      <w:r w:rsidRPr="005175F1">
        <w:rPr>
          <w:highlight w:val="yellow"/>
        </w:rPr>
        <w:t>rne</w:t>
      </w:r>
      <w:r w:rsidRPr="000E34D0">
        <w:t xml:space="preserve"> &amp; Worthy, 2013). </w:t>
      </w:r>
      <w:r>
        <w:t xml:space="preserve">Taken together, although rivalry can be linked to decreased cohesion, </w:t>
      </w:r>
      <w:r w:rsidRPr="000E34D0">
        <w:t>it may not always translate into overt conflict in short-term team settings.</w:t>
      </w:r>
    </w:p>
    <w:p w14:paraId="1432088F" w14:textId="5A3AEC35" w:rsidR="00E11B55" w:rsidRPr="000E34D0" w:rsidRDefault="00E11B55" w:rsidP="00BA25EE">
      <w:pPr>
        <w:pStyle w:val="MDPI31text"/>
      </w:pPr>
      <w:r w:rsidRPr="000E34D0">
        <w:t>Narcissistic admiration at the team level did not predict cohesion, conflict, or performance, providing no support for Hypothesis 1. Wh</w:t>
      </w:r>
      <w:r>
        <w:t>ereas</w:t>
      </w:r>
      <w:r w:rsidRPr="000E34D0">
        <w:t xml:space="preserve"> narcissistic admiration includes traits such as charm, assertiveness, and self-confidence (Back et al., 2013), which are often seen beneficial in team settings (Fransen et al., 2015; Pearsall &amp; Ellis, 2006), these did not </w:t>
      </w:r>
      <w:r>
        <w:t>manifest as</w:t>
      </w:r>
      <w:r w:rsidRPr="000E34D0">
        <w:t xml:space="preserve"> measurable shifts in team processes when aggregated at the team-level. This </w:t>
      </w:r>
      <w:r>
        <w:t xml:space="preserve">possibility concurs </w:t>
      </w:r>
      <w:r w:rsidRPr="000E34D0">
        <w:t>with research indicating that</w:t>
      </w:r>
      <w:r>
        <w:t>, although</w:t>
      </w:r>
      <w:r w:rsidRPr="000E34D0">
        <w:t xml:space="preserve"> individuals high in admiration often excel in self-presentation and are perceived as effective leaders early in interactions (Back et al., 2018; Härtel et al., 2021), these effects may not persist over time (Grijalva et al., 2020) or shape deeper team processes such as cohesion and conflict (Kessler et al., 2013). Additionally, admiration’s potential benefits within teams may be more pronounced in contexts where individuals can use their charisma and self-presentation skills, such as formal leadership roles, sales pitches, or public presentations</w:t>
      </w:r>
      <w:r>
        <w:t xml:space="preserve"> </w:t>
      </w:r>
      <w:r w:rsidRPr="000E34D0">
        <w:t>(Grijalva et al., 2015). These settings often provide opportunities for visibility and influence. In contrast, time-pressured environments like escape rooms promote more distributed leadership, limit</w:t>
      </w:r>
      <w:r>
        <w:t>ing</w:t>
      </w:r>
      <w:r w:rsidRPr="000E34D0">
        <w:t xml:space="preserve"> the influence of individual dominance or impression management.</w:t>
      </w:r>
    </w:p>
    <w:p w14:paraId="5E7F07ED" w14:textId="51810549" w:rsidR="00E11B55" w:rsidRPr="000E34D0" w:rsidRDefault="00E11B55" w:rsidP="00BA25EE">
      <w:pPr>
        <w:pStyle w:val="MDPI31text"/>
      </w:pPr>
      <w:r w:rsidRPr="000E34D0">
        <w:t xml:space="preserve">At the relational level, </w:t>
      </w:r>
      <w:r>
        <w:t>we observed</w:t>
      </w:r>
      <w:r w:rsidRPr="000E34D0">
        <w:t xml:space="preserve"> individual differences in how team members rated and were rated on various interpersonal attributes across time, with traits like confidence, supportiveness, arrogance, creativity, and hardworking being consistently </w:t>
      </w:r>
      <w:r w:rsidRPr="000E34D0">
        <w:lastRenderedPageBreak/>
        <w:t>salient. Over time, additional traits such as aggression, likeability, empathy, and perceived leadership also showed interindividual differences, suggesting</w:t>
      </w:r>
      <w:r>
        <w:t xml:space="preserve"> that</w:t>
      </w:r>
      <w:r w:rsidRPr="000E34D0">
        <w:t xml:space="preserve"> these attributes m</w:t>
      </w:r>
      <w:r>
        <w:t>a</w:t>
      </w:r>
      <w:r w:rsidRPr="000E34D0">
        <w:t>y develop through team interaction (Delice et al., 2019; Kozlowski &amp; Ilgen, 2006). Consistent with research on rating bias (Jawahar, 2001; LeDoux et al., 2011</w:t>
      </w:r>
      <w:r>
        <w:t>; Sedikides et al., 2021</w:t>
      </w:r>
      <w:r w:rsidRPr="000E34D0">
        <w:t xml:space="preserve">), </w:t>
      </w:r>
      <w:r>
        <w:t>people</w:t>
      </w:r>
      <w:r w:rsidRPr="000E34D0">
        <w:t xml:space="preserve"> rate others similarly to how they saw themselves (assimilation effects), and self-perceptions often aligned with how others viewed them (consensus effects). </w:t>
      </w:r>
      <w:r>
        <w:t>This literature highlights</w:t>
      </w:r>
      <w:r w:rsidRPr="000E34D0">
        <w:t xml:space="preserve"> how both individual biases and the team context </w:t>
      </w:r>
      <w:r>
        <w:t>influence</w:t>
      </w:r>
      <w:r w:rsidRPr="000E34D0">
        <w:t xml:space="preserve"> interpersonal perceptions in teams, particularly in intense collaborative environments like an escape room.</w:t>
      </w:r>
    </w:p>
    <w:p w14:paraId="4A5FEEDB" w14:textId="1CDF3656" w:rsidR="00E11B55" w:rsidRPr="000E34D0" w:rsidRDefault="00E11B55" w:rsidP="00BA25EE">
      <w:pPr>
        <w:pStyle w:val="MDPI31text"/>
      </w:pPr>
      <w:r>
        <w:t xml:space="preserve">Further, </w:t>
      </w:r>
      <w:r w:rsidRPr="000E34D0">
        <w:t xml:space="preserve">the relational-level analyses </w:t>
      </w:r>
      <w:r>
        <w:t>indicated</w:t>
      </w:r>
      <w:r w:rsidRPr="000E34D0">
        <w:t xml:space="preserve"> that individuals high in admiration perceive themselves as confident and likeable, and </w:t>
      </w:r>
      <w:r>
        <w:t>are</w:t>
      </w:r>
      <w:r w:rsidRPr="000E34D0">
        <w:t xml:space="preserve"> perceived by others as such, but </w:t>
      </w:r>
      <w:r>
        <w:t>are</w:t>
      </w:r>
      <w:r w:rsidRPr="000E34D0">
        <w:t xml:space="preserve"> simultaneously seen as more arrogant and less empathic over time. This pattern aligns with the </w:t>
      </w:r>
      <w:r>
        <w:t xml:space="preserve">possibility that narcissism often brings positive social outcomes in the short-term but less so in the long-term (Campbell &amp; Campbell, 2009). Indeed, admiration influences early </w:t>
      </w:r>
      <w:r w:rsidRPr="000E34D0">
        <w:t xml:space="preserve">social interactions, resulting in being liked and positively regarded (Back et al., 2010; Leckelt et al., 2015; Szabó et al., 2024). However, as interactions </w:t>
      </w:r>
      <w:r>
        <w:t>evolve</w:t>
      </w:r>
      <w:r w:rsidRPr="000E34D0">
        <w:t>, the self-enhancement and confidence characteristics of admiration may be perceived as less favorable (Back et al., 2013</w:t>
      </w:r>
      <w:r>
        <w:t>; Carlson et al., 2011</w:t>
      </w:r>
      <w:r w:rsidRPr="000E34D0">
        <w:t>), potentially undermining relational trust within teams.</w:t>
      </w:r>
    </w:p>
    <w:p w14:paraId="5D5B26A4" w14:textId="6D5193F0" w:rsidR="00E11B55" w:rsidRPr="000E34D0" w:rsidRDefault="00E11B55" w:rsidP="00BA25EE">
      <w:pPr>
        <w:pStyle w:val="MDPI31text"/>
      </w:pPr>
      <w:r w:rsidRPr="000E34D0">
        <w:t>Individuals high in narcissistic admiration rated themselves as better leaders at both time points and overestimate</w:t>
      </w:r>
      <w:r>
        <w:t>d</w:t>
      </w:r>
      <w:r w:rsidRPr="000E34D0">
        <w:t xml:space="preserve"> how likeable they were perceived by others during the team task. </w:t>
      </w:r>
      <w:r>
        <w:t xml:space="preserve">Although </w:t>
      </w:r>
      <w:r w:rsidRPr="000E34D0">
        <w:t>narcissists may have awareness of their social reputation</w:t>
      </w:r>
      <w:r>
        <w:t xml:space="preserve"> (Carlson, 2012)</w:t>
      </w:r>
      <w:r w:rsidRPr="000E34D0">
        <w:t xml:space="preserve">, they are also motivated to maintain a positive self-image and interpret feedback in a self-serving manner (Morf &amp; Rhodewalt, 2001). This motivation often </w:t>
      </w:r>
      <w:r>
        <w:t xml:space="preserve">culminates in exaggerated belief in their abilities and </w:t>
      </w:r>
      <w:r w:rsidRPr="000E34D0">
        <w:t>an inflated sense of social value (Carlson &amp; DesJardins, 2015)</w:t>
      </w:r>
      <w:r>
        <w:t xml:space="preserve">. In line with this reasoning, narcissists overrate their </w:t>
      </w:r>
      <w:r w:rsidRPr="000E34D0">
        <w:t>leadership abilities compared to peer evaluations (Paulhus, 1998) and r</w:t>
      </w:r>
      <w:r>
        <w:t>egard</w:t>
      </w:r>
      <w:r w:rsidRPr="000E34D0">
        <w:t xml:space="preserve"> themselves as more likeable than other</w:t>
      </w:r>
      <w:r>
        <w:t>s regarded</w:t>
      </w:r>
      <w:r w:rsidRPr="000E34D0">
        <w:t xml:space="preserve"> them to be (Clifton et al., 2009). These patterns align with the current findings, suggesting that individuals high in narcissistic admiration</w:t>
      </w:r>
      <w:r>
        <w:t xml:space="preserve"> </w:t>
      </w:r>
      <w:r w:rsidRPr="000E34D0">
        <w:t>maintain overly positive and inflated perceptions of their leadership and likeability within team settings irrespective of team processes and performance.</w:t>
      </w:r>
    </w:p>
    <w:p w14:paraId="0CE64EAD" w14:textId="6A3C267E" w:rsidR="00E11B55" w:rsidRPr="000E34D0" w:rsidRDefault="00E11B55" w:rsidP="00BA25EE">
      <w:pPr>
        <w:pStyle w:val="MDPI31text"/>
      </w:pPr>
      <w:r w:rsidRPr="000E34D0">
        <w:t>For narcissistic rivalry, the analyses revealed associations with being perceived by others as more aggressive and arrogant, and as less hardworking and trustworthy. Additionally, individuals high in rivalry underestimate</w:t>
      </w:r>
      <w:r>
        <w:t>d</w:t>
      </w:r>
      <w:r w:rsidRPr="000E34D0">
        <w:t xml:space="preserve"> how likeable they were perceived to be, indicating a disconnect between their self-perceptions and </w:t>
      </w:r>
      <w:r>
        <w:t>others’ perceptions of them, consistent</w:t>
      </w:r>
      <w:r w:rsidRPr="000E34D0">
        <w:t xml:space="preserve"> with the defensive interpersonal style linked to rivalry (Back et al., 2013</w:t>
      </w:r>
      <w:r>
        <w:t>; Kirk et al., 2022</w:t>
      </w:r>
      <w:r w:rsidRPr="000E34D0">
        <w:t>). Th</w:t>
      </w:r>
      <w:r>
        <w:t xml:space="preserve">us, </w:t>
      </w:r>
      <w:r w:rsidRPr="000E34D0">
        <w:t>narcissistic rivalry may contribute to relational tension and misunderstandings within teams, potentially reinforcing cycles of antagonism and undermining team cohesion. Notably, there was no evidence of other-derogation effects, such as seeing team members as less competent or creative, nor were additional associations with target effects observed</w:t>
      </w:r>
      <w:r>
        <w:t xml:space="preserve">. In naturalistic settings, </w:t>
      </w:r>
      <w:r w:rsidRPr="000E34D0">
        <w:t xml:space="preserve">individuals high in rivalry are evaluated by others in relatively neutral terms </w:t>
      </w:r>
      <w:r>
        <w:t>beyond</w:t>
      </w:r>
      <w:r w:rsidRPr="000E34D0">
        <w:t xml:space="preserve"> interpersonal traits</w:t>
      </w:r>
      <w:r>
        <w:t xml:space="preserve"> (Rauthmann, 2012), </w:t>
      </w:r>
      <w:r w:rsidRPr="000E34D0">
        <w:t>which could explain the absence of broader relational effects beyond perceptions of aggression and arrogance.</w:t>
      </w:r>
    </w:p>
    <w:p w14:paraId="7A65084E" w14:textId="77C376F4" w:rsidR="00E11B55" w:rsidRPr="000E34D0" w:rsidRDefault="00E11B55" w:rsidP="00BA25EE">
      <w:pPr>
        <w:pStyle w:val="MDPI31text"/>
      </w:pPr>
      <w:r>
        <w:t>In summary,</w:t>
      </w:r>
      <w:r w:rsidRPr="000E34D0">
        <w:t xml:space="preserve"> </w:t>
      </w:r>
      <w:r w:rsidRPr="005175F1">
        <w:rPr>
          <w:highlight w:val="yellow"/>
        </w:rPr>
        <w:t>our</w:t>
      </w:r>
      <w:r w:rsidR="00FB7003" w:rsidRPr="005175F1">
        <w:rPr>
          <w:highlight w:val="yellow"/>
        </w:rPr>
        <w:t xml:space="preserve"> </w:t>
      </w:r>
      <w:r w:rsidRPr="005175F1">
        <w:rPr>
          <w:highlight w:val="yellow"/>
        </w:rPr>
        <w:t>findings</w:t>
      </w:r>
      <w:r w:rsidRPr="000E34D0">
        <w:t xml:space="preserve"> illustrate the complex role of narcissis</w:t>
      </w:r>
      <w:r>
        <w:t>m</w:t>
      </w:r>
      <w:r w:rsidRPr="000E34D0">
        <w:t xml:space="preserve"> in team contexts. Narcissistic rivalry </w:t>
      </w:r>
      <w:r>
        <w:t xml:space="preserve">was </w:t>
      </w:r>
      <w:r w:rsidRPr="000E34D0">
        <w:t xml:space="preserve">negatively </w:t>
      </w:r>
      <w:r>
        <w:t xml:space="preserve">associated with </w:t>
      </w:r>
      <w:r w:rsidRPr="000E34D0">
        <w:t>team cohesion and</w:t>
      </w:r>
      <w:r>
        <w:t>,</w:t>
      </w:r>
      <w:r w:rsidRPr="000E34D0">
        <w:t xml:space="preserve"> in turn, team performance. In contrast,</w:t>
      </w:r>
      <w:r>
        <w:t xml:space="preserve"> the contribution of</w:t>
      </w:r>
      <w:r w:rsidRPr="000E34D0">
        <w:t xml:space="preserve"> narcissistic admiration </w:t>
      </w:r>
      <w:r>
        <w:t>was</w:t>
      </w:r>
      <w:r w:rsidRPr="000E34D0">
        <w:t xml:space="preserve"> more nuanced, shaping how individuals were perceived by others without notably affecting team-level processes.</w:t>
      </w:r>
    </w:p>
    <w:p w14:paraId="10FC80CA" w14:textId="0AFB232E" w:rsidR="00E11B55" w:rsidRPr="00BA25EE" w:rsidRDefault="00BA25EE" w:rsidP="00BA25EE">
      <w:pPr>
        <w:pStyle w:val="MDPI21heading1"/>
        <w:rPr>
          <w:sz w:val="24"/>
          <w:szCs w:val="28"/>
        </w:rPr>
      </w:pPr>
      <w:r w:rsidRPr="00BA25EE">
        <w:rPr>
          <w:sz w:val="24"/>
          <w:szCs w:val="28"/>
        </w:rPr>
        <w:t xml:space="preserve">5. </w:t>
      </w:r>
      <w:r w:rsidR="00E11B55" w:rsidRPr="00BA25EE">
        <w:rPr>
          <w:sz w:val="24"/>
          <w:szCs w:val="28"/>
        </w:rPr>
        <w:t>Strengths, Limitations, and Future Directions</w:t>
      </w:r>
    </w:p>
    <w:p w14:paraId="41E580F3" w14:textId="3939DACE" w:rsidR="00E11B55" w:rsidRPr="00BA25EE" w:rsidRDefault="00E11B55" w:rsidP="00BA25EE">
      <w:pPr>
        <w:pStyle w:val="MDPI31text"/>
      </w:pPr>
      <w:r w:rsidRPr="00BA25EE">
        <w:rPr>
          <w:bCs/>
        </w:rPr>
        <w:t>The</w:t>
      </w:r>
      <w:r w:rsidRPr="00BA25EE">
        <w:rPr>
          <w:b/>
        </w:rPr>
        <w:t xml:space="preserve"> </w:t>
      </w:r>
      <w:r w:rsidRPr="00BA25EE">
        <w:t xml:space="preserve">findings have implications for research on personality and teams. Practically, the findings are consistent with research indicating that personality is relevant to team processes and performance (Filipak &amp; Łubianka, 2020; Tasa et al., 2010; van Vianen &amp; De Dreu, 2001) and that narcissism is worth examining within the team context (Lynch et al., </w:t>
      </w:r>
      <w:r w:rsidRPr="00BA25EE">
        <w:lastRenderedPageBreak/>
        <w:t>2021; Xu &amp; Benson, 2024). Methodologically, the study moves beyond traditional self-report and artificial laboratory contexts by using a naturalistic team environment and adopting social relations modelling to capture how narcissistic traits manifest during live, goal-directed teamwork. As such, the findings highlight the value of incorporating round-robin designs when investigating interpersonal phenomena in teams and demonstrate that narcissists are not always cohesive team members.</w:t>
      </w:r>
    </w:p>
    <w:p w14:paraId="1C90D3A1" w14:textId="7FE6E755" w:rsidR="00E11B55" w:rsidRDefault="00E11B55" w:rsidP="00BA25EE">
      <w:pPr>
        <w:pStyle w:val="MDPI31text"/>
      </w:pPr>
      <w:r w:rsidRPr="00BA25EE">
        <w:rPr>
          <w:bCs/>
        </w:rPr>
        <w:t>Despites</w:t>
      </w:r>
      <w:r w:rsidRPr="00BA25EE">
        <w:rPr>
          <w:b/>
        </w:rPr>
        <w:t xml:space="preserve"> </w:t>
      </w:r>
      <w:r w:rsidRPr="00BA25EE">
        <w:t>these strengths, several limitations warrant consideration, chief among them the team size and the familiarity among team members. Teams ranged from four to five members, and 11 teams (47.8%) included participants with some prior acquaintance. As team size and familiarity can influence team processes and outcomes (Gevers et al., 2020; Wheelan, 2009), this design feature may have constrained the generalizability of the findings. Furthermore, the reliance on self-selected participants may have increased the likelihood that some teams included pre-existing relationships, potentially reducing the emergency of conflict during the task. Regardless, the team composition and overall sample size represented a notable improvement over previous escape room research, which has typically involved smaller teams and fewer than 40 participants (Pan et al., 2017).</w:t>
      </w:r>
    </w:p>
    <w:p w14:paraId="62C84950" w14:textId="7799EEAA" w:rsidR="00E52233" w:rsidRPr="00BA25EE" w:rsidRDefault="00E52233" w:rsidP="00BA25EE">
      <w:pPr>
        <w:pStyle w:val="MDPI31text"/>
      </w:pPr>
      <w:r w:rsidRPr="00C07E11">
        <w:rPr>
          <w:highlight w:val="yellow"/>
        </w:rPr>
        <w:t>Another feature of the results was the strong correlations among cohesion, conflict, and performance, as well as the high association between subjective and objective performance. Although these constructs are conceptually distinct, such overlap is not unusual in small-group research, particularly in short, high-pressure tasks where members’ perceptions of group functioning are closely tied to task outcomes (De Dreu &amp; Weingart, 2003). The high convergence between subjective and objective performance likely reflects the salience of the escape room outcome as a shared benchmark for success. While this overlap limits the ability to fully disentangle their effects, it also provides evidence of convergent validity. Future research could employ more differentiated performance metrics or extend the timeframe to capture divergence between subjective impressions and objective results.</w:t>
      </w:r>
    </w:p>
    <w:p w14:paraId="7B1389CC" w14:textId="60EA6B43" w:rsidR="00E11B55" w:rsidRPr="000E34D0" w:rsidRDefault="00E11B55" w:rsidP="00BA25EE">
      <w:pPr>
        <w:pStyle w:val="MDPI31text"/>
      </w:pPr>
      <w:r>
        <w:t>Further, t</w:t>
      </w:r>
      <w:r w:rsidRPr="000E34D0">
        <w:t>he short-term</w:t>
      </w:r>
      <w:r>
        <w:t xml:space="preserve"> and</w:t>
      </w:r>
      <w:r w:rsidRPr="000E34D0">
        <w:t xml:space="preserve"> time-pressured escape room context used may not fully capture the long-term interpersonal influences of narcissistic traits, which may intensify as team interactions develop over time. </w:t>
      </w:r>
      <w:r>
        <w:t xml:space="preserve">Although some studies </w:t>
      </w:r>
      <w:r w:rsidR="004E5771">
        <w:t>have</w:t>
      </w:r>
      <w:r>
        <w:t xml:space="preserve"> explored the link between narcissism and team dynamics over time </w:t>
      </w:r>
      <w:r w:rsidRPr="000E34D0">
        <w:t xml:space="preserve">(Carlson &amp; DesJardins, 2015; Lynch et al., 2021), more research is needed to </w:t>
      </w:r>
      <w:r>
        <w:t>test</w:t>
      </w:r>
      <w:r w:rsidRPr="000E34D0">
        <w:t xml:space="preserve"> how </w:t>
      </w:r>
      <w:r>
        <w:t>narcissism contributes to</w:t>
      </w:r>
      <w:r w:rsidRPr="000E34D0">
        <w:t xml:space="preserve"> team processes and performance during longer tasks and across different stages of team development. For instance, narcissists are particularly motivated to seek opportunities for self-enhancement in high-pressure situations (Wallace &amp; Baumeister, 2002) and actively pursue contexts that allow them to demonstrate their abilities</w:t>
      </w:r>
      <w:r>
        <w:t xml:space="preserve"> (Nevicka &amp; Sedikides, 2022; Sedikides &amp; Campbell, 2017), </w:t>
      </w:r>
      <w:r w:rsidRPr="000E34D0">
        <w:t>suggesting that their behaviors and impact on team processes may vary depending on the task type and task duration.</w:t>
      </w:r>
    </w:p>
    <w:p w14:paraId="379A4DCC" w14:textId="4FE2E9BA" w:rsidR="00E11B55" w:rsidRDefault="00E11B55" w:rsidP="00BA25EE">
      <w:pPr>
        <w:pStyle w:val="MDPI31text"/>
      </w:pPr>
      <w:r w:rsidRPr="000E34D0">
        <w:t xml:space="preserve">Team composition (e.g., individual differences between members) may also play a role. Research on team creativity identified a curvilinear relation with team-level narcissism, where some narcissism can enhance creativity, but too much becomes detrimental (Goncalo et al., 2010). </w:t>
      </w:r>
      <w:r>
        <w:t xml:space="preserve">Follow-up investigations could </w:t>
      </w:r>
      <w:r w:rsidRPr="000E34D0">
        <w:t>explore whether narcissis</w:t>
      </w:r>
      <w:r>
        <w:t>m</w:t>
      </w:r>
      <w:r w:rsidRPr="000E34D0">
        <w:t xml:space="preserve"> </w:t>
      </w:r>
      <w:r>
        <w:t>is linked to</w:t>
      </w:r>
      <w:r w:rsidRPr="000E34D0">
        <w:t xml:space="preserve"> stage-specific or curvilinear effects on team processes across the lifespan on team tasks. Given that team composition and team structure influence team functioning (Belschak et al., 2015; De Dreu et al., 2008; Stasser, 1999), examining the dispersion of narcissism within teams, as well as the roles individuals occupy, may offer a more </w:t>
      </w:r>
      <w:r>
        <w:t>complete</w:t>
      </w:r>
      <w:r w:rsidRPr="000E34D0">
        <w:t xml:space="preserve"> understanding of how narcissism </w:t>
      </w:r>
      <w:r>
        <w:t xml:space="preserve">contributes to </w:t>
      </w:r>
      <w:r w:rsidRPr="000E34D0">
        <w:t>team processes and performance.</w:t>
      </w:r>
    </w:p>
    <w:p w14:paraId="35053BE5" w14:textId="70A5A154" w:rsidR="00C2320A" w:rsidRPr="00C2320A" w:rsidRDefault="00C2320A" w:rsidP="00BA25EE">
      <w:pPr>
        <w:pStyle w:val="MDPI31text"/>
      </w:pPr>
      <w:r w:rsidRPr="00C2320A">
        <w:rPr>
          <w:highlight w:val="yellow"/>
        </w:rPr>
        <w:t>Another limitation concerns the statistical power of our mediation analyses. Although our models explained substantial variance in performance outcomes (R</w:t>
      </w:r>
      <w:r w:rsidRPr="00C2320A">
        <w:rPr>
          <w:highlight w:val="yellow"/>
          <w:vertAlign w:val="superscript"/>
        </w:rPr>
        <w:t>2</w:t>
      </w:r>
      <w:r w:rsidRPr="00C2320A">
        <w:rPr>
          <w:highlight w:val="yellow"/>
        </w:rPr>
        <w:t xml:space="preserve"> = .35-.37), the sample size (</w:t>
      </w:r>
      <w:r w:rsidRPr="00C2320A">
        <w:rPr>
          <w:i/>
          <w:iCs/>
          <w:highlight w:val="yellow"/>
        </w:rPr>
        <w:t>k</w:t>
      </w:r>
      <w:r w:rsidRPr="00C2320A">
        <w:rPr>
          <w:highlight w:val="yellow"/>
        </w:rPr>
        <w:t xml:space="preserve"> = 23 teams; N = 101 participants) was modest for detecting indirect effects. We addressed this by using bootstrapping with 5,000 resamples (Hayes, 2022), a widely recommended approach that does not assume normality of the indirect effect and enhances sensitivity in smaller samples. Nevertheless, the limited power means that non-significant findings should be interpreted with caution, as subtle mediation pathways may not have been detectable.</w:t>
      </w:r>
      <w:r w:rsidR="000C2D20">
        <w:rPr>
          <w:highlight w:val="yellow"/>
        </w:rPr>
        <w:t xml:space="preserve"> Consistent with this, the sensitivity analysis suggests that null team-level effects (e.g., for admiration) may reflect insufficient power, and that smaller </w:t>
      </w:r>
      <w:r w:rsidR="000C2D20">
        <w:rPr>
          <w:highlight w:val="yellow"/>
        </w:rPr>
        <w:lastRenderedPageBreak/>
        <w:t>but potentially meaningful effects could exist.</w:t>
      </w:r>
      <w:r w:rsidRPr="00C2320A">
        <w:rPr>
          <w:highlight w:val="yellow"/>
        </w:rPr>
        <w:t xml:space="preserve"> Replication with larger samples will be important to establish the robustness of these processes.</w:t>
      </w:r>
    </w:p>
    <w:p w14:paraId="35A75A29" w14:textId="64DF395C" w:rsidR="00E11B55" w:rsidRPr="000E34D0" w:rsidRDefault="00E11B55" w:rsidP="00BA25EE">
      <w:pPr>
        <w:pStyle w:val="MDPI31text"/>
      </w:pPr>
      <w:r w:rsidRPr="000E34D0">
        <w:t xml:space="preserve">Although </w:t>
      </w:r>
      <w:r>
        <w:t>we</w:t>
      </w:r>
      <w:r w:rsidRPr="000E34D0">
        <w:t xml:space="preserve"> included peer ratings alongside self-ratings to reduce bias, reliance on self-report measures still introduces potential inaccuracies, particularly for traits linked to self-presentation (Nichols &amp; Maner, 2008). Finally, </w:t>
      </w:r>
      <w:r>
        <w:t xml:space="preserve">whereas </w:t>
      </w:r>
      <w:r w:rsidRPr="000E34D0">
        <w:t>the naturalistic escape room setting offers ecological validity, it constrain</w:t>
      </w:r>
      <w:r>
        <w:t xml:space="preserve">s </w:t>
      </w:r>
      <w:r w:rsidRPr="000E34D0">
        <w:t>the generalizability of findings to other environments, such as hierarchical teams, cross-functional teams, and operational teams.</w:t>
      </w:r>
    </w:p>
    <w:p w14:paraId="703AA292" w14:textId="3A0EC6BF" w:rsidR="00E11B55" w:rsidRPr="00BA25EE" w:rsidRDefault="00BA25EE" w:rsidP="00BA25EE">
      <w:pPr>
        <w:pStyle w:val="MDPI21heading1"/>
        <w:rPr>
          <w:sz w:val="24"/>
          <w:szCs w:val="28"/>
        </w:rPr>
      </w:pPr>
      <w:r w:rsidRPr="00BA25EE">
        <w:rPr>
          <w:sz w:val="24"/>
          <w:szCs w:val="28"/>
        </w:rPr>
        <w:t xml:space="preserve">6. </w:t>
      </w:r>
      <w:r w:rsidR="00E11B55" w:rsidRPr="00BA25EE">
        <w:rPr>
          <w:sz w:val="24"/>
          <w:szCs w:val="28"/>
        </w:rPr>
        <w:t>Conclusion</w:t>
      </w:r>
    </w:p>
    <w:p w14:paraId="147BA66A" w14:textId="77777777" w:rsidR="00E11B55" w:rsidRDefault="00E11B55" w:rsidP="00BA25EE">
      <w:pPr>
        <w:pStyle w:val="MDPI31text"/>
      </w:pPr>
      <w:r>
        <w:t>Understanding narcissism within team settings is essential given the widespread reliance on teams in real-life settings. This study was a step in that direction. Narcissistic rivalry undermined team cohesion and performance, and admiration influenced interpersonal perceptions but not team processes or performance. In addition, relational analyses clarified how narcissistic individuals see themselves and are perceived by others. The findings are generative and point to the value of ecological settings in investigating narcissism.</w:t>
      </w:r>
    </w:p>
    <w:p w14:paraId="34277F9D" w14:textId="77777777" w:rsidR="000972EE" w:rsidRDefault="000972EE" w:rsidP="00BA25EE">
      <w:pPr>
        <w:pStyle w:val="MDPI62BackMatter0"/>
        <w:rPr>
          <w:b/>
        </w:rPr>
      </w:pPr>
    </w:p>
    <w:p w14:paraId="459D2857" w14:textId="3CFE7A01" w:rsidR="00BA25EE" w:rsidRPr="00BA25EE" w:rsidRDefault="00BA25EE" w:rsidP="00BA25EE">
      <w:pPr>
        <w:pStyle w:val="MDPI62BackMatter0"/>
      </w:pPr>
      <w:r w:rsidRPr="00BA25EE">
        <w:rPr>
          <w:b/>
        </w:rPr>
        <w:t>Author Contributions:</w:t>
      </w:r>
      <w:r w:rsidRPr="00BA25EE">
        <w:t xml:space="preserve"> RDBE: Conceptualization, Methodology, Data analysis, Writing – Original draft and editing. CMH: Conceptualization, Methodology, Supervision, Writing - review and editing. SSZC: Conceptualization, Supervision, Writing – review and editing. LPS: Conceptualization, Analysis, Writing – review and editing. CS: Conceptualization, Supervision, Writing – review and editing.</w:t>
      </w:r>
    </w:p>
    <w:p w14:paraId="74155E22" w14:textId="77777777" w:rsidR="00BA25EE" w:rsidRPr="00BA25EE" w:rsidRDefault="00BA25EE" w:rsidP="00BA25EE">
      <w:pPr>
        <w:pStyle w:val="MDPI62BackMatter0"/>
      </w:pPr>
      <w:r w:rsidRPr="00BA25EE">
        <w:rPr>
          <w:b/>
        </w:rPr>
        <w:t>Funding:</w:t>
      </w:r>
      <w:r w:rsidRPr="00BA25EE">
        <w:t xml:space="preserve"> This research received no external funding.</w:t>
      </w:r>
    </w:p>
    <w:p w14:paraId="0C0CA761" w14:textId="77777777" w:rsidR="00BA25EE" w:rsidRPr="00BA25EE" w:rsidRDefault="00BA25EE" w:rsidP="00BA25EE">
      <w:pPr>
        <w:pStyle w:val="MDPI62BackMatter0"/>
      </w:pPr>
      <w:r w:rsidRPr="00BA25EE">
        <w:rPr>
          <w:b/>
        </w:rPr>
        <w:t>Institutional Review Board Statement:</w:t>
      </w:r>
      <w:r w:rsidRPr="00BA25EE">
        <w:t xml:space="preserve"> The study was conducted according to the guidelines of the Declaration of Helsinki and approved by the Ethics Committee of the School of Psychology at the University of Southampton (ERGO 31132, approved 13 December 2017).</w:t>
      </w:r>
    </w:p>
    <w:p w14:paraId="5C38BB42" w14:textId="77777777" w:rsidR="00BA25EE" w:rsidRPr="00BA25EE" w:rsidRDefault="00BA25EE" w:rsidP="00BA25EE">
      <w:pPr>
        <w:pStyle w:val="MDPI62BackMatter0"/>
      </w:pPr>
      <w:r w:rsidRPr="00BA25EE">
        <w:rPr>
          <w:b/>
        </w:rPr>
        <w:t>Informed Consent Statement:</w:t>
      </w:r>
      <w:r w:rsidRPr="00BA25EE">
        <w:t xml:space="preserve"> Informed consent was obtained from all subjects involved in the study.</w:t>
      </w:r>
    </w:p>
    <w:p w14:paraId="63A36E79" w14:textId="3F4930D0" w:rsidR="00BA25EE" w:rsidRPr="00BA25EE" w:rsidRDefault="00BA25EE" w:rsidP="00BA25EE">
      <w:pPr>
        <w:pStyle w:val="MDPI62BackMatter0"/>
      </w:pPr>
      <w:r w:rsidRPr="00BA25EE">
        <w:rPr>
          <w:b/>
        </w:rPr>
        <w:t>Data Availability Statement:</w:t>
      </w:r>
      <w:r w:rsidRPr="00BA25EE">
        <w:t xml:space="preserve"> Data for this study can be found here: </w:t>
      </w:r>
      <w:hyperlink r:id="rId7" w:tooltip="https://eur02.safelinks.protection.outlook.com/?url=https%3A%2F%2Fosf.io%2Fgyvft%2F%3Fview_only%3D6a5264f7816b4bf383e2113ca8c782da&amp;data=05%7C02%7Crbush%40bournemouth.ac.uk%7C7bbf414a11e140a2353f08ddd0dc19a2%7Cede29655d09742e4bbb5f38d427fbfb8%7C0%7C0%7C63889636" w:history="1">
        <w:r w:rsidR="00E60F1F" w:rsidRPr="00E60F1F">
          <w:rPr>
            <w:rStyle w:val="Hyperlink"/>
            <w:color w:val="467886"/>
            <w:szCs w:val="18"/>
          </w:rPr>
          <w:t>https://osf.io/gyvft/?view_only=6a5264f7816b4bf383e2113ca8c782da</w:t>
        </w:r>
      </w:hyperlink>
    </w:p>
    <w:p w14:paraId="6D0538D1" w14:textId="42C56DDF" w:rsidR="00E11B55" w:rsidRPr="00BA25EE" w:rsidRDefault="00BA25EE" w:rsidP="00BA25EE">
      <w:pPr>
        <w:pStyle w:val="MDPI62BackMatter0"/>
        <w:rPr>
          <w:highlight w:val="yellow"/>
        </w:rPr>
      </w:pPr>
      <w:r w:rsidRPr="00BA25EE">
        <w:rPr>
          <w:b/>
        </w:rPr>
        <w:t>Conflicts of Interest:</w:t>
      </w:r>
      <w:r w:rsidRPr="00BA25EE">
        <w:t xml:space="preserve"> The authors declare no conflicts of interest.</w:t>
      </w:r>
    </w:p>
    <w:p w14:paraId="09A5F7BB" w14:textId="77777777" w:rsidR="00E11B55" w:rsidRPr="000E34D0" w:rsidRDefault="00E11B55" w:rsidP="00E11B55">
      <w:pPr>
        <w:spacing w:line="360" w:lineRule="auto"/>
        <w:rPr>
          <w:rFonts w:ascii="Times New Roman" w:hAnsi="Times New Roman"/>
        </w:rPr>
      </w:pPr>
      <w:r w:rsidRPr="000E34D0">
        <w:rPr>
          <w:rFonts w:ascii="Times New Roman" w:hAnsi="Times New Roman"/>
        </w:rPr>
        <w:br w:type="page"/>
      </w:r>
    </w:p>
    <w:p w14:paraId="3F1D7083" w14:textId="77777777" w:rsidR="00E11B55" w:rsidRPr="00BA25EE" w:rsidRDefault="00E11B55" w:rsidP="00BA25EE">
      <w:pPr>
        <w:pStyle w:val="MDPI21heading1"/>
        <w:ind w:left="0"/>
        <w:rPr>
          <w:sz w:val="24"/>
          <w:szCs w:val="28"/>
        </w:rPr>
      </w:pPr>
      <w:r w:rsidRPr="00BA25EE">
        <w:rPr>
          <w:sz w:val="24"/>
          <w:szCs w:val="28"/>
        </w:rPr>
        <w:lastRenderedPageBreak/>
        <w:t>References</w:t>
      </w:r>
    </w:p>
    <w:p w14:paraId="23EFF60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Adham, T. K. I. (2023). Conflict resolution in team: Analyzing the of conflicts and best skills for resolution. </w:t>
      </w:r>
      <w:r w:rsidRPr="00C45094">
        <w:rPr>
          <w:rFonts w:ascii="Times New Roman" w:eastAsia="Times New Roman" w:hAnsi="Times New Roman"/>
          <w:i/>
          <w:iCs/>
          <w:sz w:val="22"/>
          <w:szCs w:val="22"/>
          <w:lang w:eastAsia="en-GB"/>
        </w:rPr>
        <w:t>Scholars Journal of Engineering and Technology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11</w:t>
      </w:r>
      <w:r w:rsidRPr="00C45094">
        <w:rPr>
          <w:rFonts w:ascii="Times New Roman" w:eastAsia="Times New Roman" w:hAnsi="Times New Roman"/>
          <w:sz w:val="22"/>
          <w:szCs w:val="22"/>
          <w:lang w:eastAsia="en-GB"/>
        </w:rPr>
        <w:t>(8), 152–162. https://doi.org/10.36347/sjet.2023.v11i08.001</w:t>
      </w:r>
    </w:p>
    <w:p w14:paraId="55A4E100" w14:textId="7AECBBD5" w:rsidR="00652F0B" w:rsidRPr="00652F0B" w:rsidRDefault="00652F0B" w:rsidP="00C91F50">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Alexander, K. C., Mackey, J. D., McAllister, C. P., &amp; Ellen, P. B. (2025). What do you want to hear? A self-presentation view of social desirability bias. </w:t>
      </w:r>
      <w:r w:rsidRPr="00C07E11">
        <w:rPr>
          <w:rFonts w:ascii="Times New Roman" w:eastAsia="Times New Roman" w:hAnsi="Times New Roman"/>
          <w:i/>
          <w:iCs/>
          <w:sz w:val="22"/>
          <w:szCs w:val="22"/>
          <w:highlight w:val="yellow"/>
          <w:lang w:eastAsia="en-GB"/>
        </w:rPr>
        <w:t>Journal of Business Research, 189</w:t>
      </w:r>
      <w:r w:rsidRPr="00C07E11">
        <w:rPr>
          <w:rFonts w:ascii="Times New Roman" w:eastAsia="Times New Roman" w:hAnsi="Times New Roman"/>
          <w:sz w:val="22"/>
          <w:szCs w:val="22"/>
          <w:highlight w:val="yellow"/>
          <w:lang w:eastAsia="en-GB"/>
        </w:rPr>
        <w:t>, Article 115191</w:t>
      </w:r>
      <w:r w:rsidR="00C91F50" w:rsidRPr="00C07E11">
        <w:rPr>
          <w:rFonts w:ascii="Times New Roman" w:eastAsia="Times New Roman" w:hAnsi="Times New Roman"/>
          <w:sz w:val="22"/>
          <w:szCs w:val="22"/>
          <w:highlight w:val="yellow"/>
          <w:lang w:eastAsia="en-GB"/>
        </w:rPr>
        <w:t>. https://doi.org/10.1016/j.jbusres.2025.115191</w:t>
      </w:r>
    </w:p>
    <w:p w14:paraId="47BD3F1B" w14:textId="6091D4FD"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Alliger, G. M., Cerasoli, C. P., Tannenbaum, S. I., &amp; Vessey, W. B. (2015). Team resilience: How teams flourish under pressure. </w:t>
      </w:r>
      <w:r w:rsidRPr="00C45094">
        <w:rPr>
          <w:rFonts w:ascii="Times New Roman" w:eastAsia="Times New Roman" w:hAnsi="Times New Roman"/>
          <w:i/>
          <w:iCs/>
          <w:sz w:val="22"/>
          <w:szCs w:val="22"/>
          <w:lang w:eastAsia="en-GB"/>
        </w:rPr>
        <w:t>Organizational Dynamics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44</w:t>
      </w:r>
      <w:r w:rsidRPr="00C45094">
        <w:rPr>
          <w:rFonts w:ascii="Times New Roman" w:eastAsia="Times New Roman" w:hAnsi="Times New Roman"/>
          <w:sz w:val="22"/>
          <w:szCs w:val="22"/>
          <w:lang w:eastAsia="en-GB"/>
        </w:rPr>
        <w:t>(3), 176–184. https://doi.org/10.1016/j.orgdyn.2015.05.003</w:t>
      </w:r>
    </w:p>
    <w:p w14:paraId="3F9C6F51" w14:textId="159E037A" w:rsidR="00FC214A" w:rsidRPr="00FC214A" w:rsidRDefault="00FC214A"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Ambady, N., Hallahan, M., &amp; Rosenthal, R. (1995). On judging and being judged accurately in zero-acquaintance situations. </w:t>
      </w:r>
      <w:r w:rsidRPr="00C07E11">
        <w:rPr>
          <w:rFonts w:ascii="Times New Roman" w:eastAsia="Times New Roman" w:hAnsi="Times New Roman"/>
          <w:i/>
          <w:iCs/>
          <w:sz w:val="22"/>
          <w:szCs w:val="22"/>
          <w:highlight w:val="yellow"/>
          <w:lang w:eastAsia="en-GB"/>
        </w:rPr>
        <w:t>Journal of Personality and Social Psychology, 69</w:t>
      </w:r>
      <w:r w:rsidRPr="00C07E11">
        <w:rPr>
          <w:rFonts w:ascii="Times New Roman" w:eastAsia="Times New Roman" w:hAnsi="Times New Roman"/>
          <w:sz w:val="22"/>
          <w:szCs w:val="22"/>
          <w:highlight w:val="yellow"/>
          <w:lang w:eastAsia="en-GB"/>
        </w:rPr>
        <w:t>(3), 518-529. https://psycnet.apa.org/doi/10.1037/0022-3514.69.3.518</w:t>
      </w:r>
    </w:p>
    <w:p w14:paraId="422AD83C" w14:textId="24A74205"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Arthur, C. A., Woodman, T., Ong, C. W., Hardy, L., &amp; Ntoumanis, N. (2011). The role of athlete narcissism in moderating the relationship between coaches’ transformational leader behaviors and athlete motivation. </w:t>
      </w:r>
      <w:r w:rsidRPr="00C45094">
        <w:rPr>
          <w:rFonts w:ascii="Times New Roman" w:eastAsia="Times New Roman" w:hAnsi="Times New Roman"/>
          <w:i/>
          <w:iCs/>
          <w:sz w:val="22"/>
          <w:szCs w:val="22"/>
          <w:lang w:eastAsia="en-GB"/>
        </w:rPr>
        <w:t>Journal of Sport and Exercise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33</w:t>
      </w:r>
      <w:r w:rsidRPr="00C45094">
        <w:rPr>
          <w:rFonts w:ascii="Times New Roman" w:eastAsia="Times New Roman" w:hAnsi="Times New Roman"/>
          <w:sz w:val="22"/>
          <w:szCs w:val="22"/>
          <w:lang w:eastAsia="en-GB"/>
        </w:rPr>
        <w:t>(1), 3–19. https://doi.org/10.1123/jsep.33.1.3</w:t>
      </w:r>
    </w:p>
    <w:p w14:paraId="00B63F1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Back, M. D. (2018). The Narcissistic Admiration and Rivalry Concept. In A. D. Hermann, A. B. Brunell, &amp; J. D. Foster (Eds.), </w:t>
      </w:r>
      <w:r w:rsidRPr="00C45094">
        <w:rPr>
          <w:rFonts w:ascii="Times New Roman" w:eastAsia="Times New Roman" w:hAnsi="Times New Roman"/>
          <w:i/>
          <w:iCs/>
          <w:sz w:val="22"/>
          <w:szCs w:val="22"/>
          <w:lang w:eastAsia="en-GB"/>
        </w:rPr>
        <w:t>Handbook of trait narcissism</w:t>
      </w:r>
      <w:r w:rsidRPr="00C45094">
        <w:rPr>
          <w:rFonts w:ascii="Times New Roman" w:eastAsia="Times New Roman" w:hAnsi="Times New Roman"/>
          <w:sz w:val="22"/>
          <w:szCs w:val="22"/>
          <w:lang w:eastAsia="en-GB"/>
        </w:rPr>
        <w:t> (pp. 57–67). Springer. https://doi.org/10.1007/978-3-319-92171-6_6</w:t>
      </w:r>
    </w:p>
    <w:p w14:paraId="6A9EAE77"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Back, M. D., &amp; Kenny, D. A. (2010). The social relations model: How to understand dyadic processes. </w:t>
      </w:r>
      <w:r w:rsidRPr="00C45094">
        <w:rPr>
          <w:rFonts w:ascii="Times New Roman" w:eastAsia="Times New Roman" w:hAnsi="Times New Roman"/>
          <w:i/>
          <w:iCs/>
          <w:sz w:val="22"/>
          <w:szCs w:val="22"/>
          <w:lang w:eastAsia="en-GB"/>
        </w:rPr>
        <w:t>Social and Personality Psychology Compass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w:t>
      </w:r>
      <w:r w:rsidRPr="00C45094">
        <w:rPr>
          <w:rFonts w:ascii="Times New Roman" w:eastAsia="Times New Roman" w:hAnsi="Times New Roman"/>
          <w:sz w:val="22"/>
          <w:szCs w:val="22"/>
          <w:lang w:eastAsia="en-GB"/>
        </w:rPr>
        <w:t>(10), 855–870. https://doi.org/10.1111/j.1751-9004.2010.00303.x</w:t>
      </w:r>
    </w:p>
    <w:p w14:paraId="6498010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Back, M. D., Küfner, A. C. P., Dufner, M., Gerlach, T. M., Rauthmann, J. F., &amp; Denissen, J. J. A. (2013). Narcissistic admiration and rivalry: Disentangling the bright and dark sides of narcissism. </w:t>
      </w:r>
      <w:r w:rsidRPr="00C45094">
        <w:rPr>
          <w:rFonts w:ascii="Times New Roman" w:eastAsia="Times New Roman" w:hAnsi="Times New Roman"/>
          <w:i/>
          <w:iCs/>
          <w:sz w:val="22"/>
          <w:szCs w:val="22"/>
          <w:lang w:eastAsia="en-GB"/>
        </w:rPr>
        <w:t>Journal of Personality and Social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105</w:t>
      </w:r>
      <w:r w:rsidRPr="00C45094">
        <w:rPr>
          <w:rFonts w:ascii="Times New Roman" w:eastAsia="Times New Roman" w:hAnsi="Times New Roman"/>
          <w:sz w:val="22"/>
          <w:szCs w:val="22"/>
          <w:lang w:eastAsia="en-GB"/>
        </w:rPr>
        <w:t>(6), 1013–1037. https://doi.org/10.1037/a0034431</w:t>
      </w:r>
    </w:p>
    <w:p w14:paraId="366BF07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Back, M. D., Küfner, A. C. P., &amp; Leckelt, M. (2018). Early impressions of grandiose narcissists: A dual-pathway perspective. In A. D. Hermann, A. B. Brunell, &amp; J. D. Foster (Eds.), </w:t>
      </w:r>
      <w:r w:rsidRPr="00C45094">
        <w:rPr>
          <w:rFonts w:ascii="Times New Roman" w:eastAsia="Times New Roman" w:hAnsi="Times New Roman"/>
          <w:i/>
          <w:iCs/>
          <w:sz w:val="22"/>
          <w:szCs w:val="22"/>
          <w:lang w:eastAsia="en-GB"/>
        </w:rPr>
        <w:t>Handbook of trait narcissism.</w:t>
      </w:r>
      <w:r w:rsidRPr="00C45094">
        <w:rPr>
          <w:rFonts w:ascii="Times New Roman" w:eastAsia="Times New Roman" w:hAnsi="Times New Roman"/>
          <w:sz w:val="22"/>
          <w:szCs w:val="22"/>
          <w:lang w:eastAsia="en-GB"/>
        </w:rPr>
        <w:t> (pp. 309–316). Springer.</w:t>
      </w:r>
    </w:p>
    <w:p w14:paraId="65F3C76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Baillien, E., Camps, J., Van den Broeck, A., Stouten, J., Godderis, L., Sercu, M., &amp; De Witte, H. (2015). An eye for an eye will make the whole world blind: Conflict escalation into workplace bullying and the role of distributive conflict behavior. </w:t>
      </w:r>
      <w:r w:rsidRPr="00C45094">
        <w:rPr>
          <w:rFonts w:ascii="Times New Roman" w:eastAsia="Times New Roman" w:hAnsi="Times New Roman"/>
          <w:i/>
          <w:iCs/>
          <w:sz w:val="22"/>
          <w:szCs w:val="22"/>
          <w:lang w:eastAsia="en-GB"/>
        </w:rPr>
        <w:t>Journal of Business Ethics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137</w:t>
      </w:r>
      <w:r w:rsidRPr="00C45094">
        <w:rPr>
          <w:rFonts w:ascii="Times New Roman" w:eastAsia="Times New Roman" w:hAnsi="Times New Roman"/>
          <w:sz w:val="22"/>
          <w:szCs w:val="22"/>
          <w:lang w:eastAsia="en-GB"/>
        </w:rPr>
        <w:t>(2), 415–429. https://doi.org/10.1007/s10551-015-2563-y</w:t>
      </w:r>
    </w:p>
    <w:p w14:paraId="41B29606" w14:textId="03EE2896" w:rsidR="00647298" w:rsidRPr="00647298" w:rsidRDefault="00647298"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Bang, H., &amp; Park, J. G. (2015). The double-edged sword of task conflict: Its impact on team performance. </w:t>
      </w:r>
      <w:r w:rsidRPr="00C07E11">
        <w:rPr>
          <w:rFonts w:ascii="Times New Roman" w:eastAsia="Times New Roman" w:hAnsi="Times New Roman"/>
          <w:i/>
          <w:iCs/>
          <w:sz w:val="22"/>
          <w:szCs w:val="22"/>
          <w:highlight w:val="yellow"/>
          <w:lang w:eastAsia="en-GB"/>
        </w:rPr>
        <w:t>Social Behavior and Personality: An International Journal, 43</w:t>
      </w:r>
      <w:r w:rsidRPr="00C07E11">
        <w:rPr>
          <w:rFonts w:ascii="Times New Roman" w:eastAsia="Times New Roman" w:hAnsi="Times New Roman"/>
          <w:sz w:val="22"/>
          <w:szCs w:val="22"/>
          <w:highlight w:val="yellow"/>
          <w:lang w:eastAsia="en-GB"/>
        </w:rPr>
        <w:t>(5), 715-728. https://doi.org/10.2224/sbp.2015.43.5.715</w:t>
      </w:r>
    </w:p>
    <w:p w14:paraId="5436E9DB" w14:textId="1A6C2420"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Baysinger, M. A., LeBreton, J. M., &amp; Campion, M. A. (2025). Toxic team climate: The causal role of psychopathic personality and lack of teamwork knowledge in dysfunctional team outcomes. </w:t>
      </w:r>
      <w:r w:rsidRPr="00C45094">
        <w:rPr>
          <w:rFonts w:ascii="Times New Roman" w:eastAsia="Times New Roman" w:hAnsi="Times New Roman"/>
          <w:i/>
          <w:iCs/>
          <w:sz w:val="22"/>
          <w:szCs w:val="22"/>
          <w:lang w:eastAsia="en-GB"/>
        </w:rPr>
        <w:t>Group Processes &amp; Intergroup Relations</w:t>
      </w:r>
      <w:r w:rsidRPr="00C45094">
        <w:rPr>
          <w:rFonts w:ascii="Times New Roman" w:eastAsia="Times New Roman" w:hAnsi="Times New Roman"/>
          <w:sz w:val="22"/>
          <w:szCs w:val="22"/>
          <w:lang w:eastAsia="en-GB"/>
        </w:rPr>
        <w:t>. Advance online publication. https://doi.org/10.1177/13684302251314375</w:t>
      </w:r>
    </w:p>
    <w:p w14:paraId="59B64C0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Bell, S. T. (2007). Deep-level composition variables as predictors of team performance: A meta-analysis. </w:t>
      </w:r>
      <w:r w:rsidRPr="00C45094">
        <w:rPr>
          <w:rFonts w:ascii="Times New Roman" w:eastAsia="Times New Roman" w:hAnsi="Times New Roman"/>
          <w:i/>
          <w:iCs/>
          <w:sz w:val="22"/>
          <w:szCs w:val="22"/>
          <w:lang w:eastAsia="en-GB"/>
        </w:rPr>
        <w:t>Journal of Applied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92</w:t>
      </w:r>
      <w:r w:rsidRPr="00C45094">
        <w:rPr>
          <w:rFonts w:ascii="Times New Roman" w:eastAsia="Times New Roman" w:hAnsi="Times New Roman"/>
          <w:sz w:val="22"/>
          <w:szCs w:val="22"/>
          <w:lang w:eastAsia="en-GB"/>
        </w:rPr>
        <w:t>(3), 595–615. https://doi.org/10.1037/0021-9010.92.3.595</w:t>
      </w:r>
    </w:p>
    <w:p w14:paraId="4190723A"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Benson, A. J., Jeschke, J., Jordan, C. H., Bruner, M. W., &amp; Arnocky, S. (2018). Will they stay or will they go? Narcissistic admiration and rivalry predict ingroup affiliation and devaluation. </w:t>
      </w:r>
      <w:r w:rsidRPr="00C45094">
        <w:rPr>
          <w:rFonts w:ascii="Times New Roman" w:eastAsia="Times New Roman" w:hAnsi="Times New Roman"/>
          <w:i/>
          <w:iCs/>
          <w:sz w:val="22"/>
          <w:szCs w:val="22"/>
          <w:lang w:eastAsia="en-GB"/>
        </w:rPr>
        <w:t>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87</w:t>
      </w:r>
      <w:r w:rsidRPr="00C45094">
        <w:rPr>
          <w:rFonts w:ascii="Times New Roman" w:eastAsia="Times New Roman" w:hAnsi="Times New Roman"/>
          <w:sz w:val="22"/>
          <w:szCs w:val="22"/>
          <w:lang w:eastAsia="en-GB"/>
        </w:rPr>
        <w:t>(4), 871–888. https://doi.org/10.1111/jopy.12441</w:t>
      </w:r>
    </w:p>
    <w:p w14:paraId="5D7AFD4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proofErr w:type="spellStart"/>
      <w:r w:rsidRPr="00C45094">
        <w:rPr>
          <w:rFonts w:ascii="Times New Roman" w:eastAsia="Times New Roman" w:hAnsi="Times New Roman"/>
          <w:sz w:val="22"/>
          <w:szCs w:val="22"/>
          <w:lang w:eastAsia="en-GB"/>
        </w:rPr>
        <w:t>Berengüí</w:t>
      </w:r>
      <w:proofErr w:type="spellEnd"/>
      <w:r w:rsidRPr="00C45094">
        <w:rPr>
          <w:rFonts w:ascii="Times New Roman" w:eastAsia="Times New Roman" w:hAnsi="Times New Roman"/>
          <w:sz w:val="22"/>
          <w:szCs w:val="22"/>
          <w:lang w:eastAsia="en-GB"/>
        </w:rPr>
        <w:t>, R., Carralero, R., Castejón, M. A., Campos-Salinas, J. A., &amp; Cantón, E. (2021). Values, motivational orientation and team cohesion amongst youth soccer players. </w:t>
      </w:r>
      <w:r w:rsidRPr="00C45094">
        <w:rPr>
          <w:rFonts w:ascii="Times New Roman" w:eastAsia="Times New Roman" w:hAnsi="Times New Roman"/>
          <w:i/>
          <w:iCs/>
          <w:sz w:val="22"/>
          <w:szCs w:val="22"/>
          <w:lang w:eastAsia="en-GB"/>
        </w:rPr>
        <w:t>International Journal of Sports Science &amp; Coaching</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17</w:t>
      </w:r>
      <w:r w:rsidRPr="00C45094">
        <w:rPr>
          <w:rFonts w:ascii="Times New Roman" w:eastAsia="Times New Roman" w:hAnsi="Times New Roman"/>
          <w:sz w:val="22"/>
          <w:szCs w:val="22"/>
          <w:lang w:eastAsia="en-GB"/>
        </w:rPr>
        <w:t>(5), 174795412110556. https://doi.org/10.1177/17479541211055690</w:t>
      </w:r>
    </w:p>
    <w:p w14:paraId="525451D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Bliese, P. D. (2000). Within-group agreement, non-independence, and reliability: Implications for data aggregation and analysis. In K. J. Klein &amp; S. W. J. Kozlowski (Eds.), </w:t>
      </w:r>
      <w:r w:rsidRPr="00C45094">
        <w:rPr>
          <w:rFonts w:ascii="Times New Roman" w:eastAsia="Times New Roman" w:hAnsi="Times New Roman"/>
          <w:i/>
          <w:iCs/>
          <w:sz w:val="22"/>
          <w:szCs w:val="22"/>
          <w:lang w:eastAsia="en-GB"/>
        </w:rPr>
        <w:t>Multilevel theory, research, and methods in organizations: Foundations, extensions, and new directions </w:t>
      </w:r>
      <w:r w:rsidRPr="00C45094">
        <w:rPr>
          <w:rFonts w:ascii="Times New Roman" w:eastAsia="Times New Roman" w:hAnsi="Times New Roman"/>
          <w:sz w:val="22"/>
          <w:szCs w:val="22"/>
          <w:lang w:eastAsia="en-GB"/>
        </w:rPr>
        <w:t>(pp. 349–381). Jossey-Bass/Wiley.</w:t>
      </w:r>
    </w:p>
    <w:p w14:paraId="07D43093"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Boulter, M. W., Hardy, J., Roberts, R., &amp; Woodman, T. (2021). Bulls in a China shop: Narcissism, intragroup conflict, and task cohesion. </w:t>
      </w:r>
      <w:r w:rsidRPr="00C45094">
        <w:rPr>
          <w:rFonts w:ascii="Times New Roman" w:eastAsia="Times New Roman" w:hAnsi="Times New Roman"/>
          <w:i/>
          <w:iCs/>
          <w:sz w:val="22"/>
          <w:szCs w:val="22"/>
          <w:lang w:eastAsia="en-GB"/>
        </w:rPr>
        <w:t>Journal of Sport &amp; Exercise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44</w:t>
      </w:r>
      <w:r w:rsidRPr="00C45094">
        <w:rPr>
          <w:rFonts w:ascii="Times New Roman" w:eastAsia="Times New Roman" w:hAnsi="Times New Roman"/>
          <w:sz w:val="22"/>
          <w:szCs w:val="22"/>
          <w:lang w:eastAsia="en-GB"/>
        </w:rPr>
        <w:t>(1), 1–12. https://doi.org/10.1123/jsep.2021-0133</w:t>
      </w:r>
    </w:p>
    <w:p w14:paraId="725822DC"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Boulter, M. W., Roberts, R., &amp; Hardy, J. (2022). Upsetting the apple cart: Within-team profiles of intragroup conflict and their associations with narcissism. </w:t>
      </w:r>
      <w:r w:rsidRPr="00C45094">
        <w:rPr>
          <w:rFonts w:ascii="Times New Roman" w:eastAsia="Times New Roman" w:hAnsi="Times New Roman"/>
          <w:i/>
          <w:iCs/>
          <w:sz w:val="22"/>
          <w:szCs w:val="22"/>
          <w:lang w:eastAsia="en-GB"/>
        </w:rPr>
        <w:t>Psychology of Sport and Exercise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63</w:t>
      </w:r>
      <w:r w:rsidRPr="00C45094">
        <w:rPr>
          <w:rFonts w:ascii="Times New Roman" w:eastAsia="Times New Roman" w:hAnsi="Times New Roman"/>
          <w:sz w:val="22"/>
          <w:szCs w:val="22"/>
          <w:lang w:eastAsia="en-GB"/>
        </w:rPr>
        <w:t xml:space="preserve">, </w:t>
      </w:r>
      <w:r>
        <w:rPr>
          <w:rFonts w:ascii="Times New Roman" w:eastAsia="Times New Roman" w:hAnsi="Times New Roman"/>
          <w:sz w:val="22"/>
          <w:szCs w:val="22"/>
          <w:lang w:eastAsia="en-GB"/>
        </w:rPr>
        <w:t xml:space="preserve">Article </w:t>
      </w:r>
      <w:r w:rsidRPr="00C45094">
        <w:rPr>
          <w:rFonts w:ascii="Times New Roman" w:eastAsia="Times New Roman" w:hAnsi="Times New Roman"/>
          <w:sz w:val="22"/>
          <w:szCs w:val="22"/>
          <w:lang w:eastAsia="en-GB"/>
        </w:rPr>
        <w:t>102291. https://doi.org/10.1016/j.psychsport.2022.102291</w:t>
      </w:r>
    </w:p>
    <w:p w14:paraId="3A3E394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Braun, M. T., Kozlowski, S. W. J., Brown, T. A. (Rench), &amp; DeShon, R. P. (2020). Exploring the dynamic team cohesion–performance and coordination–performance relationships of newly formed teams. </w:t>
      </w:r>
      <w:r w:rsidRPr="00C45094">
        <w:rPr>
          <w:rFonts w:ascii="Times New Roman" w:eastAsia="Times New Roman" w:hAnsi="Times New Roman"/>
          <w:i/>
          <w:iCs/>
          <w:sz w:val="22"/>
          <w:szCs w:val="22"/>
          <w:lang w:eastAsia="en-GB"/>
        </w:rPr>
        <w:t>Small Group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51</w:t>
      </w:r>
      <w:r w:rsidRPr="00C45094">
        <w:rPr>
          <w:rFonts w:ascii="Times New Roman" w:eastAsia="Times New Roman" w:hAnsi="Times New Roman"/>
          <w:sz w:val="22"/>
          <w:szCs w:val="22"/>
          <w:lang w:eastAsia="en-GB"/>
        </w:rPr>
        <w:t>(5), 551–580. https://doi.org/10.1177/1046496420907157</w:t>
      </w:r>
    </w:p>
    <w:p w14:paraId="0027125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Brewer, E. C., &amp; Holmes, T. L. (2016). Better communication = Better teams: A communication exercise to improve team performance. </w:t>
      </w:r>
      <w:r w:rsidRPr="00C45094">
        <w:rPr>
          <w:rFonts w:ascii="Times New Roman" w:eastAsia="Times New Roman" w:hAnsi="Times New Roman"/>
          <w:i/>
          <w:iCs/>
          <w:sz w:val="22"/>
          <w:szCs w:val="22"/>
          <w:lang w:eastAsia="en-GB"/>
        </w:rPr>
        <w:t>IEEE Transactions on Professional Communication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59</w:t>
      </w:r>
      <w:r w:rsidRPr="00C45094">
        <w:rPr>
          <w:rFonts w:ascii="Times New Roman" w:eastAsia="Times New Roman" w:hAnsi="Times New Roman"/>
          <w:sz w:val="22"/>
          <w:szCs w:val="22"/>
          <w:lang w:eastAsia="en-GB"/>
        </w:rPr>
        <w:t>(3), 288–298. https://doi.org/10.1109/tpc.2016.2590018</w:t>
      </w:r>
    </w:p>
    <w:p w14:paraId="75F6342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Brunell, A. B., Tumblin, L., &amp; Buelow, M. T. (2014). Narcissism and the motivation to engage in volunteerism. </w:t>
      </w:r>
      <w:r w:rsidRPr="00C45094">
        <w:rPr>
          <w:rFonts w:ascii="Times New Roman" w:eastAsia="Times New Roman" w:hAnsi="Times New Roman"/>
          <w:i/>
          <w:iCs/>
          <w:sz w:val="22"/>
          <w:szCs w:val="22"/>
          <w:lang w:eastAsia="en-GB"/>
        </w:rPr>
        <w:t>Current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33</w:t>
      </w:r>
      <w:r w:rsidRPr="00C45094">
        <w:rPr>
          <w:rFonts w:ascii="Times New Roman" w:eastAsia="Times New Roman" w:hAnsi="Times New Roman"/>
          <w:sz w:val="22"/>
          <w:szCs w:val="22"/>
          <w:lang w:eastAsia="en-GB"/>
        </w:rPr>
        <w:t>(3), 365–376. https://doi.org/10.1007/s12144-014-9216-7</w:t>
      </w:r>
    </w:p>
    <w:p w14:paraId="013C3CC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Byrne, K. A., &amp; Worthy, D. A. (2013). Do narcissists make better decisions? An investigation of narcissism and dynamic decision-making performance. </w:t>
      </w:r>
      <w:r w:rsidRPr="00C45094">
        <w:rPr>
          <w:rFonts w:ascii="Times New Roman" w:eastAsia="Times New Roman" w:hAnsi="Times New Roman"/>
          <w:i/>
          <w:iCs/>
          <w:sz w:val="22"/>
          <w:szCs w:val="22"/>
          <w:lang w:eastAsia="en-GB"/>
        </w:rPr>
        <w:t>Personality and Individual Differences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55</w:t>
      </w:r>
      <w:r w:rsidRPr="00C45094">
        <w:rPr>
          <w:rFonts w:ascii="Times New Roman" w:eastAsia="Times New Roman" w:hAnsi="Times New Roman"/>
          <w:sz w:val="22"/>
          <w:szCs w:val="22"/>
          <w:lang w:eastAsia="en-GB"/>
        </w:rPr>
        <w:t>(2), 112–117. https://doi.org/10.1016/j.paid.2013.02.020</w:t>
      </w:r>
    </w:p>
    <w:p w14:paraId="7EF54AFA"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Campbell, W. K., Bush, C. P., Brunell, A. B., &amp; Shelton, J. (2005). Understanding the social costs of narcissism: The case of the tragedy of the commons. </w:t>
      </w:r>
      <w:r w:rsidRPr="00C45094">
        <w:rPr>
          <w:rFonts w:ascii="Times New Roman" w:eastAsia="Times New Roman" w:hAnsi="Times New Roman"/>
          <w:i/>
          <w:iCs/>
          <w:sz w:val="22"/>
          <w:szCs w:val="22"/>
          <w:lang w:eastAsia="en-GB"/>
        </w:rPr>
        <w:t>Personality and Social Psychology Bulletin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31</w:t>
      </w:r>
      <w:r w:rsidRPr="00C45094">
        <w:rPr>
          <w:rFonts w:ascii="Times New Roman" w:eastAsia="Times New Roman" w:hAnsi="Times New Roman"/>
          <w:sz w:val="22"/>
          <w:szCs w:val="22"/>
          <w:lang w:eastAsia="en-GB"/>
        </w:rPr>
        <w:t>(10), 1358–1368. https://doi.org/10.1177/0146167205274855</w:t>
      </w:r>
    </w:p>
    <w:p w14:paraId="234A561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Campbell, W. K., &amp; Campbell, S. M. (2009). On the self-regulatory dynamics created by the peculiar benefits and costs of narcissism: A contextual reinforcement model and examination of leadership. </w:t>
      </w:r>
      <w:r w:rsidRPr="00C45094">
        <w:rPr>
          <w:rFonts w:ascii="Times New Roman" w:eastAsia="Times New Roman" w:hAnsi="Times New Roman"/>
          <w:i/>
          <w:iCs/>
          <w:sz w:val="22"/>
          <w:szCs w:val="22"/>
          <w:lang w:eastAsia="en-GB"/>
        </w:rPr>
        <w:t>Self and Identity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w:t>
      </w:r>
      <w:r w:rsidRPr="00C45094">
        <w:rPr>
          <w:rFonts w:ascii="Times New Roman" w:eastAsia="Times New Roman" w:hAnsi="Times New Roman"/>
          <w:sz w:val="22"/>
          <w:szCs w:val="22"/>
          <w:lang w:eastAsia="en-GB"/>
        </w:rPr>
        <w:t>(2</w:t>
      </w:r>
      <w:r w:rsidRPr="00A921C4">
        <w:rPr>
          <w:bdr w:val="none" w:sz="0" w:space="0" w:color="auto" w:frame="1"/>
          <w:shd w:val="clear" w:color="auto" w:fill="FFFFFF"/>
        </w:rPr>
        <w:t>–</w:t>
      </w:r>
      <w:r w:rsidRPr="00C45094">
        <w:rPr>
          <w:rFonts w:ascii="Times New Roman" w:eastAsia="Times New Roman" w:hAnsi="Times New Roman"/>
          <w:sz w:val="22"/>
          <w:szCs w:val="22"/>
          <w:lang w:eastAsia="en-GB"/>
        </w:rPr>
        <w:t>3), 214–232. https://doi.org/10.1080/15298860802505129</w:t>
      </w:r>
    </w:p>
    <w:p w14:paraId="75D5FD6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Campbell, W. K., Goodie, A. S., &amp; Foster, J. D. (2004). Narcissism, confidence, and risk attitude. </w:t>
      </w:r>
      <w:r w:rsidRPr="00C45094">
        <w:rPr>
          <w:rFonts w:ascii="Times New Roman" w:eastAsia="Times New Roman" w:hAnsi="Times New Roman"/>
          <w:i/>
          <w:iCs/>
          <w:sz w:val="22"/>
          <w:szCs w:val="22"/>
          <w:lang w:eastAsia="en-GB"/>
        </w:rPr>
        <w:t>Journal of Behavioral Decision Making</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17</w:t>
      </w:r>
      <w:r w:rsidRPr="00C45094">
        <w:rPr>
          <w:rFonts w:ascii="Times New Roman" w:eastAsia="Times New Roman" w:hAnsi="Times New Roman"/>
          <w:sz w:val="22"/>
          <w:szCs w:val="22"/>
          <w:lang w:eastAsia="en-GB"/>
        </w:rPr>
        <w:t>(4), 297–311. https://doi.org/10.1002/bdm.475</w:t>
      </w:r>
    </w:p>
    <w:p w14:paraId="2D686AE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Campbell, W. Keith., Reeder, G. D., Sedikides, C., &amp; Elliot, A. J. (2000). Narcissism and comparative self-enhancement strategies. </w:t>
      </w:r>
      <w:r w:rsidRPr="00C45094">
        <w:rPr>
          <w:rFonts w:ascii="Times New Roman" w:eastAsia="Times New Roman" w:hAnsi="Times New Roman"/>
          <w:i/>
          <w:iCs/>
          <w:sz w:val="22"/>
          <w:szCs w:val="22"/>
          <w:lang w:eastAsia="en-GB"/>
        </w:rPr>
        <w:t>Journal of Research in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34</w:t>
      </w:r>
      <w:r w:rsidRPr="00C45094">
        <w:rPr>
          <w:rFonts w:ascii="Times New Roman" w:eastAsia="Times New Roman" w:hAnsi="Times New Roman"/>
          <w:sz w:val="22"/>
          <w:szCs w:val="22"/>
          <w:lang w:eastAsia="en-GB"/>
        </w:rPr>
        <w:t>(3), 329–347. https://doi.org/10.1006/jrpe.2000.2282</w:t>
      </w:r>
    </w:p>
    <w:p w14:paraId="19DB23F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Carbonell, P., &amp; Rodríguez Escudero, A. I. (2018). The dark side of team social cohesion in NPD team boundary spanning. </w:t>
      </w:r>
      <w:r w:rsidRPr="00C45094">
        <w:rPr>
          <w:rFonts w:ascii="Times New Roman" w:eastAsia="Times New Roman" w:hAnsi="Times New Roman"/>
          <w:i/>
          <w:iCs/>
          <w:sz w:val="22"/>
          <w:szCs w:val="22"/>
          <w:lang w:eastAsia="en-GB"/>
        </w:rPr>
        <w:t>Journal of Product Innovation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36</w:t>
      </w:r>
      <w:r w:rsidRPr="00C45094">
        <w:rPr>
          <w:rFonts w:ascii="Times New Roman" w:eastAsia="Times New Roman" w:hAnsi="Times New Roman"/>
          <w:sz w:val="22"/>
          <w:szCs w:val="22"/>
          <w:lang w:eastAsia="en-GB"/>
        </w:rPr>
        <w:t>(2), 149–171. https://doi.org/10.1111/jpim.12473</w:t>
      </w:r>
    </w:p>
    <w:p w14:paraId="06FFD66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sz w:val="22"/>
          <w:szCs w:val="22"/>
        </w:rPr>
        <w:t xml:space="preserve">Carlson, E. N. (2012). Honestly arrogant or simply misunderstood? Narcissists’ awareness of their narcissism. </w:t>
      </w:r>
      <w:r w:rsidRPr="00C45094">
        <w:rPr>
          <w:rFonts w:ascii="Times New Roman" w:hAnsi="Times New Roman"/>
          <w:i/>
          <w:iCs/>
          <w:sz w:val="22"/>
          <w:szCs w:val="22"/>
        </w:rPr>
        <w:t>Self and Identity, 12</w:t>
      </w:r>
      <w:r w:rsidRPr="00C45094">
        <w:rPr>
          <w:rFonts w:ascii="Times New Roman" w:hAnsi="Times New Roman"/>
          <w:sz w:val="22"/>
          <w:szCs w:val="22"/>
        </w:rPr>
        <w:t>(3), 259</w:t>
      </w:r>
      <w:r w:rsidRPr="00C45094">
        <w:rPr>
          <w:rFonts w:ascii="Times New Roman" w:hAnsi="Times New Roman"/>
          <w:color w:val="333333"/>
          <w:sz w:val="22"/>
          <w:szCs w:val="22"/>
          <w:shd w:val="clear" w:color="auto" w:fill="FFFFFF"/>
        </w:rPr>
        <w:t>–</w:t>
      </w:r>
      <w:r w:rsidRPr="00C45094">
        <w:rPr>
          <w:rFonts w:ascii="Times New Roman" w:hAnsi="Times New Roman"/>
          <w:sz w:val="22"/>
          <w:szCs w:val="22"/>
        </w:rPr>
        <w:t xml:space="preserve">277. https://doi.org/10.1080/15298868.2012.659427 </w:t>
      </w:r>
    </w:p>
    <w:p w14:paraId="1FD2250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sz w:val="22"/>
          <w:szCs w:val="22"/>
          <w:shd w:val="clear" w:color="auto" w:fill="FFFFFF"/>
        </w:rPr>
        <w:t>Carlson, E. N., Vazire, S., &amp; Oltmanns, T. F. (2011). You probably think this paper's about you: Narcissists' perceptions of their personality and reputation. </w:t>
      </w:r>
      <w:r w:rsidRPr="00C45094">
        <w:rPr>
          <w:rStyle w:val="Emphasis"/>
          <w:rFonts w:ascii="Times New Roman" w:hAnsi="Times New Roman"/>
          <w:sz w:val="22"/>
          <w:szCs w:val="22"/>
          <w:shd w:val="clear" w:color="auto" w:fill="FFFFFF"/>
        </w:rPr>
        <w:t>Journal of Personality and Social Psychology, 101</w:t>
      </w:r>
      <w:r w:rsidRPr="00C45094">
        <w:rPr>
          <w:rFonts w:ascii="Times New Roman" w:hAnsi="Times New Roman"/>
          <w:sz w:val="22"/>
          <w:szCs w:val="22"/>
          <w:shd w:val="clear" w:color="auto" w:fill="FFFFFF"/>
        </w:rPr>
        <w:t>(1), 185–201. </w:t>
      </w:r>
      <w:hyperlink r:id="rId8" w:tgtFrame="_blank" w:history="1">
        <w:r w:rsidRPr="00C45094">
          <w:rPr>
            <w:rStyle w:val="Hyperlink"/>
            <w:rFonts w:ascii="Times New Roman" w:hAnsi="Times New Roman"/>
            <w:color w:val="auto"/>
            <w:sz w:val="22"/>
            <w:szCs w:val="22"/>
            <w:shd w:val="clear" w:color="auto" w:fill="FFFFFF"/>
          </w:rPr>
          <w:t>https://doi.org/10.1037/a0023781</w:t>
        </w:r>
      </w:hyperlink>
    </w:p>
    <w:p w14:paraId="5BE3936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Carlson, E. N., &amp; DesJardins, N. M. L. (2015). Do mean guys always finish first or just say that they do? Narcissists’ awareness of their social status and popularity over time. </w:t>
      </w:r>
      <w:r w:rsidRPr="00C45094">
        <w:rPr>
          <w:rFonts w:ascii="Times New Roman" w:eastAsia="Times New Roman" w:hAnsi="Times New Roman"/>
          <w:i/>
          <w:iCs/>
          <w:sz w:val="22"/>
          <w:szCs w:val="22"/>
          <w:lang w:eastAsia="en-GB"/>
        </w:rPr>
        <w:t>Personality and Social Psychology Bulletin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41</w:t>
      </w:r>
      <w:r w:rsidRPr="00C45094">
        <w:rPr>
          <w:rFonts w:ascii="Times New Roman" w:eastAsia="Times New Roman" w:hAnsi="Times New Roman"/>
          <w:sz w:val="22"/>
          <w:szCs w:val="22"/>
          <w:lang w:eastAsia="en-GB"/>
        </w:rPr>
        <w:t>(7), 901–917. https://doi.org/10.1177/0146167215581712</w:t>
      </w:r>
    </w:p>
    <w:p w14:paraId="449A94A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Carron, A. V., Brawley, L. R., &amp; Widmeyer, W. N. (1998). The measurement of cohesiveness in sport groups. In J. L. Duda (Ed.), </w:t>
      </w:r>
      <w:r w:rsidRPr="00C45094">
        <w:rPr>
          <w:rFonts w:ascii="Times New Roman" w:eastAsia="Times New Roman" w:hAnsi="Times New Roman"/>
          <w:i/>
          <w:iCs/>
          <w:sz w:val="22"/>
          <w:szCs w:val="22"/>
          <w:lang w:eastAsia="en-GB"/>
        </w:rPr>
        <w:t>Advances in sport and exercise psychology measurement</w:t>
      </w:r>
      <w:r w:rsidRPr="00C45094">
        <w:rPr>
          <w:rFonts w:ascii="Times New Roman" w:eastAsia="Times New Roman" w:hAnsi="Times New Roman"/>
          <w:sz w:val="22"/>
          <w:szCs w:val="22"/>
          <w:lang w:eastAsia="en-GB"/>
        </w:rPr>
        <w:t> (pp. 213–226). Fitness Information Technology.</w:t>
      </w:r>
    </w:p>
    <w:p w14:paraId="7946D53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Chen, C.-H. V., Tang, Y.-Y., &amp; Wang, S.-J. (2009). Interdependence and organizational citizenship behavior: Exploring the mediating effect of group cohesion in multilevel analysis. </w:t>
      </w:r>
      <w:r w:rsidRPr="00C45094">
        <w:rPr>
          <w:rFonts w:ascii="Times New Roman" w:eastAsia="Times New Roman" w:hAnsi="Times New Roman"/>
          <w:i/>
          <w:iCs/>
          <w:sz w:val="22"/>
          <w:szCs w:val="22"/>
          <w:lang w:eastAsia="en-GB"/>
        </w:rPr>
        <w:t>The Journal of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143</w:t>
      </w:r>
      <w:r w:rsidRPr="00C45094">
        <w:rPr>
          <w:rFonts w:ascii="Times New Roman" w:eastAsia="Times New Roman" w:hAnsi="Times New Roman"/>
          <w:sz w:val="22"/>
          <w:szCs w:val="22"/>
          <w:lang w:eastAsia="en-GB"/>
        </w:rPr>
        <w:t>(6), 625–640. https://doi.org/10.1080/00223980903218273</w:t>
      </w:r>
    </w:p>
    <w:p w14:paraId="2D6F72E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Choi, Y., &amp; Phan, W. M. J. (2021). Narcissistic leaders: The good, the bad, and recommendations. </w:t>
      </w:r>
      <w:r w:rsidRPr="00C45094">
        <w:rPr>
          <w:rFonts w:ascii="Times New Roman" w:eastAsia="Times New Roman" w:hAnsi="Times New Roman"/>
          <w:i/>
          <w:iCs/>
          <w:sz w:val="22"/>
          <w:szCs w:val="22"/>
          <w:lang w:eastAsia="en-GB"/>
        </w:rPr>
        <w:t>Organizational Dynamics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51</w:t>
      </w:r>
      <w:r w:rsidRPr="00C45094">
        <w:rPr>
          <w:rFonts w:ascii="Times New Roman" w:eastAsia="Times New Roman" w:hAnsi="Times New Roman"/>
          <w:sz w:val="22"/>
          <w:szCs w:val="22"/>
          <w:lang w:eastAsia="en-GB"/>
        </w:rPr>
        <w:t xml:space="preserve">(3), </w:t>
      </w:r>
      <w:r>
        <w:rPr>
          <w:rFonts w:ascii="Times New Roman" w:eastAsia="Times New Roman" w:hAnsi="Times New Roman"/>
          <w:sz w:val="22"/>
          <w:szCs w:val="22"/>
          <w:lang w:eastAsia="en-GB"/>
        </w:rPr>
        <w:t xml:space="preserve">Article </w:t>
      </w:r>
      <w:r w:rsidRPr="00C45094">
        <w:rPr>
          <w:rFonts w:ascii="Times New Roman" w:eastAsia="Times New Roman" w:hAnsi="Times New Roman"/>
          <w:sz w:val="22"/>
          <w:szCs w:val="22"/>
          <w:lang w:eastAsia="en-GB"/>
        </w:rPr>
        <w:t>100868. https://doi.org/10.1016/j.orgdyn.2021.100868</w:t>
      </w:r>
    </w:p>
    <w:p w14:paraId="2798F25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Clifton, A., Turkheimer, E., &amp; Oltmanns, T. F. (2009). Personality disorder in social networks: Network position as a marker of interpersonal dysfunction. </w:t>
      </w:r>
      <w:r w:rsidRPr="00C45094">
        <w:rPr>
          <w:rFonts w:ascii="Times New Roman" w:eastAsia="Times New Roman" w:hAnsi="Times New Roman"/>
          <w:i/>
          <w:iCs/>
          <w:sz w:val="22"/>
          <w:szCs w:val="22"/>
          <w:lang w:eastAsia="en-GB"/>
        </w:rPr>
        <w:t>Social Networks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31</w:t>
      </w:r>
      <w:r w:rsidRPr="00C45094">
        <w:rPr>
          <w:rFonts w:ascii="Times New Roman" w:eastAsia="Times New Roman" w:hAnsi="Times New Roman"/>
          <w:sz w:val="22"/>
          <w:szCs w:val="22"/>
          <w:lang w:eastAsia="en-GB"/>
        </w:rPr>
        <w:t>(1), 26–32. https://doi.org/10.1016/j.socnet.2008.08.003</w:t>
      </w:r>
    </w:p>
    <w:p w14:paraId="31960AA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Cohen, T. N., Griggs, A. C., Kanji, F. F., Cohen, K. A., Lazzara, E. H., Keebler, J. R., &amp; </w:t>
      </w:r>
      <w:proofErr w:type="spellStart"/>
      <w:r w:rsidRPr="00C45094">
        <w:rPr>
          <w:rFonts w:ascii="Times New Roman" w:eastAsia="Times New Roman" w:hAnsi="Times New Roman"/>
          <w:sz w:val="22"/>
          <w:szCs w:val="22"/>
          <w:lang w:eastAsia="en-GB"/>
        </w:rPr>
        <w:t>Gewertz</w:t>
      </w:r>
      <w:proofErr w:type="spellEnd"/>
      <w:r w:rsidRPr="00C45094">
        <w:rPr>
          <w:rFonts w:ascii="Times New Roman" w:eastAsia="Times New Roman" w:hAnsi="Times New Roman"/>
          <w:sz w:val="22"/>
          <w:szCs w:val="22"/>
          <w:lang w:eastAsia="en-GB"/>
        </w:rPr>
        <w:t>, B. L. (2021). Advancing team cohesion: Using an escape room as a novel approach. </w:t>
      </w:r>
      <w:r w:rsidRPr="00C45094">
        <w:rPr>
          <w:rFonts w:ascii="Times New Roman" w:eastAsia="Times New Roman" w:hAnsi="Times New Roman"/>
          <w:i/>
          <w:iCs/>
          <w:sz w:val="22"/>
          <w:szCs w:val="22"/>
          <w:lang w:eastAsia="en-GB"/>
        </w:rPr>
        <w:t>Journal of Patient Safety and Risk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26</w:t>
      </w:r>
      <w:r w:rsidRPr="00C45094">
        <w:rPr>
          <w:rFonts w:ascii="Times New Roman" w:eastAsia="Times New Roman" w:hAnsi="Times New Roman"/>
          <w:sz w:val="22"/>
          <w:szCs w:val="22"/>
          <w:lang w:eastAsia="en-GB"/>
        </w:rPr>
        <w:t xml:space="preserve">(3), </w:t>
      </w:r>
      <w:r>
        <w:rPr>
          <w:rFonts w:ascii="Times New Roman" w:eastAsia="Times New Roman" w:hAnsi="Times New Roman"/>
          <w:sz w:val="22"/>
          <w:szCs w:val="22"/>
          <w:lang w:eastAsia="en-GB"/>
        </w:rPr>
        <w:t xml:space="preserve">Article </w:t>
      </w:r>
      <w:r w:rsidRPr="00C45094">
        <w:rPr>
          <w:rFonts w:ascii="Times New Roman" w:eastAsia="Times New Roman" w:hAnsi="Times New Roman"/>
          <w:sz w:val="22"/>
          <w:szCs w:val="22"/>
          <w:lang w:eastAsia="en-GB"/>
        </w:rPr>
        <w:t>251604352110059. https://doi.org/10.1177/25160435211005934</w:t>
      </w:r>
    </w:p>
    <w:p w14:paraId="6423D66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Cosier, R. A., Dalton, D. R., &amp; Taylor, L. A. (1991). Positive effects of cognitive conflict and employee voice. </w:t>
      </w:r>
      <w:r w:rsidRPr="00C45094">
        <w:rPr>
          <w:rFonts w:ascii="Times New Roman" w:eastAsia="Times New Roman" w:hAnsi="Times New Roman"/>
          <w:i/>
          <w:iCs/>
          <w:sz w:val="22"/>
          <w:szCs w:val="22"/>
          <w:lang w:eastAsia="en-GB"/>
        </w:rPr>
        <w:t>Employee Responsibilities and Rights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w:t>
      </w:r>
      <w:r w:rsidRPr="00C45094">
        <w:rPr>
          <w:rFonts w:ascii="Times New Roman" w:eastAsia="Times New Roman" w:hAnsi="Times New Roman"/>
          <w:sz w:val="22"/>
          <w:szCs w:val="22"/>
          <w:lang w:eastAsia="en-GB"/>
        </w:rPr>
        <w:t>(1), 7–11. https://doi.org/10.1007/bf01390434</w:t>
      </w:r>
    </w:p>
    <w:p w14:paraId="4DE5F60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De Clercq, D., Fatima, T., &amp; Jahanzeb, S. (2022). The link between interpersonal conflict and knowledge hiding: Mediated by relatedness need frustration, moderated by narcissistic rivalry. </w:t>
      </w:r>
      <w:r w:rsidRPr="00C45094">
        <w:rPr>
          <w:rFonts w:ascii="Times New Roman" w:eastAsia="Times New Roman" w:hAnsi="Times New Roman"/>
          <w:i/>
          <w:iCs/>
          <w:sz w:val="22"/>
          <w:szCs w:val="22"/>
          <w:lang w:eastAsia="en-GB"/>
        </w:rPr>
        <w:t>International Journal of Conflict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33</w:t>
      </w:r>
      <w:r w:rsidRPr="00C45094">
        <w:rPr>
          <w:rFonts w:ascii="Times New Roman" w:eastAsia="Times New Roman" w:hAnsi="Times New Roman"/>
          <w:sz w:val="22"/>
          <w:szCs w:val="22"/>
          <w:lang w:eastAsia="en-GB"/>
        </w:rPr>
        <w:t>(3)</w:t>
      </w:r>
      <w:r>
        <w:rPr>
          <w:rFonts w:ascii="Times New Roman" w:eastAsia="Times New Roman" w:hAnsi="Times New Roman"/>
          <w:sz w:val="22"/>
          <w:szCs w:val="22"/>
          <w:lang w:eastAsia="en-GB"/>
        </w:rPr>
        <w:t>, 494</w:t>
      </w:r>
      <w:r w:rsidRPr="00C45094">
        <w:rPr>
          <w:rFonts w:ascii="Times New Roman" w:eastAsia="Times New Roman" w:hAnsi="Times New Roman"/>
          <w:sz w:val="22"/>
          <w:szCs w:val="22"/>
          <w:lang w:eastAsia="en-GB"/>
        </w:rPr>
        <w:t>–</w:t>
      </w:r>
      <w:r>
        <w:rPr>
          <w:rFonts w:ascii="Times New Roman" w:eastAsia="Times New Roman" w:hAnsi="Times New Roman"/>
          <w:sz w:val="22"/>
          <w:szCs w:val="22"/>
          <w:lang w:eastAsia="en-GB"/>
        </w:rPr>
        <w:t>518.</w:t>
      </w:r>
      <w:r w:rsidRPr="00C45094">
        <w:rPr>
          <w:rFonts w:ascii="Times New Roman" w:eastAsia="Times New Roman" w:hAnsi="Times New Roman"/>
          <w:sz w:val="22"/>
          <w:szCs w:val="22"/>
          <w:lang w:eastAsia="en-GB"/>
        </w:rPr>
        <w:t xml:space="preserve"> https://doi.org/10.1108/ijcma-05-2021-0072</w:t>
      </w:r>
    </w:p>
    <w:p w14:paraId="0A1D447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De Dreu, C. K. W., &amp; Gelfand, M. J. (2008). </w:t>
      </w:r>
      <w:r w:rsidRPr="00C45094">
        <w:rPr>
          <w:rFonts w:ascii="Times New Roman" w:eastAsia="Times New Roman" w:hAnsi="Times New Roman"/>
          <w:i/>
          <w:iCs/>
          <w:sz w:val="22"/>
          <w:szCs w:val="22"/>
          <w:lang w:eastAsia="en-GB"/>
        </w:rPr>
        <w:t>The organizational frontiers series. The psychology of conflict and conflict management in organizations.</w:t>
      </w:r>
      <w:r w:rsidRPr="00C45094">
        <w:rPr>
          <w:rFonts w:ascii="Times New Roman" w:eastAsia="Times New Roman" w:hAnsi="Times New Roman"/>
          <w:sz w:val="22"/>
          <w:szCs w:val="22"/>
          <w:lang w:eastAsia="en-GB"/>
        </w:rPr>
        <w:t> Taylor &amp; Francis Group/Lawrence Erlbaum Associates.</w:t>
      </w:r>
    </w:p>
    <w:p w14:paraId="125130C6" w14:textId="783DAC89" w:rsidR="00E52233" w:rsidRPr="00E52233" w:rsidRDefault="00E52233"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De Dreu, C. K. W., &amp; Weingart, L. R. (2003). Task versus relationship conflict, team performance and team member satisfaction: A meta-analysis. </w:t>
      </w:r>
      <w:r w:rsidRPr="00C07E11">
        <w:rPr>
          <w:rFonts w:ascii="Times New Roman" w:eastAsia="Times New Roman" w:hAnsi="Times New Roman"/>
          <w:i/>
          <w:iCs/>
          <w:sz w:val="22"/>
          <w:szCs w:val="22"/>
          <w:highlight w:val="yellow"/>
          <w:lang w:eastAsia="en-GB"/>
        </w:rPr>
        <w:t>Journal of Applied Psychology, 88</w:t>
      </w:r>
      <w:r w:rsidRPr="00C07E11">
        <w:rPr>
          <w:rFonts w:ascii="Times New Roman" w:eastAsia="Times New Roman" w:hAnsi="Times New Roman"/>
          <w:sz w:val="22"/>
          <w:szCs w:val="22"/>
          <w:highlight w:val="yellow"/>
          <w:lang w:eastAsia="en-GB"/>
        </w:rPr>
        <w:t xml:space="preserve">(4), 741-749. </w:t>
      </w:r>
      <w:r w:rsidR="005C67F9" w:rsidRPr="00C07E11">
        <w:rPr>
          <w:rFonts w:ascii="Times New Roman" w:eastAsia="Times New Roman" w:hAnsi="Times New Roman"/>
          <w:sz w:val="22"/>
          <w:szCs w:val="22"/>
          <w:highlight w:val="yellow"/>
          <w:lang w:eastAsia="en-GB"/>
        </w:rPr>
        <w:t>https://psycnet.apa.org/doi/10.1037/0021-9010.88.4.741</w:t>
      </w:r>
    </w:p>
    <w:p w14:paraId="1FD93B3D" w14:textId="020198D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de la Torre-Ruiz, J. M., </w:t>
      </w:r>
      <w:proofErr w:type="spellStart"/>
      <w:r w:rsidRPr="00C45094">
        <w:rPr>
          <w:rFonts w:ascii="Times New Roman" w:eastAsia="Times New Roman" w:hAnsi="Times New Roman"/>
          <w:sz w:val="22"/>
          <w:szCs w:val="22"/>
          <w:lang w:eastAsia="en-GB"/>
        </w:rPr>
        <w:t>Ferrón-Vílchez</w:t>
      </w:r>
      <w:proofErr w:type="spellEnd"/>
      <w:r w:rsidRPr="00C45094">
        <w:rPr>
          <w:rFonts w:ascii="Times New Roman" w:eastAsia="Times New Roman" w:hAnsi="Times New Roman"/>
          <w:sz w:val="22"/>
          <w:szCs w:val="22"/>
          <w:lang w:eastAsia="en-GB"/>
        </w:rPr>
        <w:t>, V., &amp; Ortiz-de-</w:t>
      </w:r>
      <w:proofErr w:type="spellStart"/>
      <w:r w:rsidRPr="00C45094">
        <w:rPr>
          <w:rFonts w:ascii="Times New Roman" w:eastAsia="Times New Roman" w:hAnsi="Times New Roman"/>
          <w:sz w:val="22"/>
          <w:szCs w:val="22"/>
          <w:lang w:eastAsia="en-GB"/>
        </w:rPr>
        <w:t>Mandojana</w:t>
      </w:r>
      <w:proofErr w:type="spellEnd"/>
      <w:r w:rsidRPr="00C45094">
        <w:rPr>
          <w:rFonts w:ascii="Times New Roman" w:eastAsia="Times New Roman" w:hAnsi="Times New Roman"/>
          <w:sz w:val="22"/>
          <w:szCs w:val="22"/>
          <w:lang w:eastAsia="en-GB"/>
        </w:rPr>
        <w:t>, N. (2014). Team decision making and individual satisfaction with the team. </w:t>
      </w:r>
      <w:r w:rsidRPr="00C45094">
        <w:rPr>
          <w:rFonts w:ascii="Times New Roman" w:eastAsia="Times New Roman" w:hAnsi="Times New Roman"/>
          <w:i/>
          <w:iCs/>
          <w:sz w:val="22"/>
          <w:szCs w:val="22"/>
          <w:lang w:eastAsia="en-GB"/>
        </w:rPr>
        <w:t>Small Group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45</w:t>
      </w:r>
      <w:r w:rsidRPr="00C45094">
        <w:rPr>
          <w:rFonts w:ascii="Times New Roman" w:eastAsia="Times New Roman" w:hAnsi="Times New Roman"/>
          <w:sz w:val="22"/>
          <w:szCs w:val="22"/>
          <w:lang w:eastAsia="en-GB"/>
        </w:rPr>
        <w:t>(2), 198–216. https://doi.org/10.1177/1046496414525478</w:t>
      </w:r>
    </w:p>
    <w:p w14:paraId="13E38797" w14:textId="7004ECED" w:rsidR="00677828" w:rsidRPr="00677828" w:rsidRDefault="00677828"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de Wit, F. R. C., Jehn, K. A., &amp; Scheepers, D. (2013). Task conflict, information processing, and decision-making: The damaging effect of relationship conflict. </w:t>
      </w:r>
      <w:r w:rsidRPr="00C07E11">
        <w:rPr>
          <w:rFonts w:ascii="Times New Roman" w:eastAsia="Times New Roman" w:hAnsi="Times New Roman"/>
          <w:i/>
          <w:iCs/>
          <w:sz w:val="22"/>
          <w:szCs w:val="22"/>
          <w:highlight w:val="yellow"/>
          <w:lang w:eastAsia="en-GB"/>
        </w:rPr>
        <w:t>Organizational Behavior and Human Decision Processes, 122</w:t>
      </w:r>
      <w:r w:rsidRPr="00C07E11">
        <w:rPr>
          <w:rFonts w:ascii="Times New Roman" w:eastAsia="Times New Roman" w:hAnsi="Times New Roman"/>
          <w:sz w:val="22"/>
          <w:szCs w:val="22"/>
          <w:highlight w:val="yellow"/>
          <w:lang w:eastAsia="en-GB"/>
        </w:rPr>
        <w:t>(2), 177-189. https://doi.org/10.1016/j.obhdp.2013.07.002</w:t>
      </w:r>
    </w:p>
    <w:p w14:paraId="6BC2661A" w14:textId="647266ED"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Delice, F., Rousseau, M., &amp; Feitosa, J. (2019). Advancing teams research: What, when, and how to measure team dynamics over time. </w:t>
      </w:r>
      <w:r w:rsidRPr="00C45094">
        <w:rPr>
          <w:rFonts w:ascii="Times New Roman" w:eastAsia="Times New Roman" w:hAnsi="Times New Roman"/>
          <w:i/>
          <w:iCs/>
          <w:sz w:val="22"/>
          <w:szCs w:val="22"/>
          <w:lang w:eastAsia="en-GB"/>
        </w:rPr>
        <w:t>Frontiers in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10</w:t>
      </w:r>
      <w:r>
        <w:rPr>
          <w:rFonts w:ascii="Times New Roman" w:eastAsia="Times New Roman" w:hAnsi="Times New Roman"/>
          <w:i/>
          <w:iCs/>
          <w:sz w:val="22"/>
          <w:szCs w:val="22"/>
          <w:lang w:eastAsia="en-GB"/>
        </w:rPr>
        <w:t xml:space="preserve">, </w:t>
      </w:r>
      <w:r>
        <w:rPr>
          <w:rFonts w:ascii="Times New Roman" w:eastAsia="Times New Roman" w:hAnsi="Times New Roman"/>
          <w:sz w:val="22"/>
          <w:szCs w:val="22"/>
          <w:lang w:eastAsia="en-GB"/>
        </w:rPr>
        <w:t>Article 1324</w:t>
      </w:r>
      <w:r w:rsidRPr="00C45094">
        <w:rPr>
          <w:rFonts w:ascii="Times New Roman" w:eastAsia="Times New Roman" w:hAnsi="Times New Roman"/>
          <w:sz w:val="22"/>
          <w:szCs w:val="22"/>
          <w:lang w:eastAsia="en-GB"/>
        </w:rPr>
        <w:t>. https://doi.org/10.3389/fpsyg.2019.01324</w:t>
      </w:r>
    </w:p>
    <w:p w14:paraId="1BD3F693"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DeOrtentiis, P. S., Summers, J. K., Ammeter, A. P., Douglas, C., &amp; Ferris, G. R. (2013). Cohesion and satisfaction as mediators of the team trust – team effectiveness relationship. </w:t>
      </w:r>
      <w:r w:rsidRPr="00C45094">
        <w:rPr>
          <w:rFonts w:ascii="Times New Roman" w:eastAsia="Times New Roman" w:hAnsi="Times New Roman"/>
          <w:i/>
          <w:iCs/>
          <w:sz w:val="22"/>
          <w:szCs w:val="22"/>
          <w:lang w:eastAsia="en-GB"/>
        </w:rPr>
        <w:t>Career Development International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18</w:t>
      </w:r>
      <w:r w:rsidRPr="00C45094">
        <w:rPr>
          <w:rFonts w:ascii="Times New Roman" w:eastAsia="Times New Roman" w:hAnsi="Times New Roman"/>
          <w:sz w:val="22"/>
          <w:szCs w:val="22"/>
          <w:lang w:eastAsia="en-GB"/>
        </w:rPr>
        <w:t>(5), 521–543. https://doi.org/10.1108/cdi-03-2013-0035</w:t>
      </w:r>
    </w:p>
    <w:p w14:paraId="2DA7141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Dillon, S. J., Kleinmann, W., Seasely, A., Ames, R., Dyess-Nugent, P., McIntire, D. D., Suen, E., &amp; Nelson, D. B. (2021). How personality affects teamwork: a study in multidisciplinary obstetrical simulation. </w:t>
      </w:r>
      <w:r w:rsidRPr="00C45094">
        <w:rPr>
          <w:rFonts w:ascii="Times New Roman" w:eastAsia="Times New Roman" w:hAnsi="Times New Roman"/>
          <w:i/>
          <w:iCs/>
          <w:sz w:val="22"/>
          <w:szCs w:val="22"/>
          <w:lang w:eastAsia="en-GB"/>
        </w:rPr>
        <w:t>American Journal of Obstetrics &amp; Gynecology MFM</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w:t>
      </w:r>
      <w:r w:rsidRPr="00C45094">
        <w:rPr>
          <w:rFonts w:ascii="Times New Roman" w:eastAsia="Times New Roman" w:hAnsi="Times New Roman"/>
          <w:sz w:val="22"/>
          <w:szCs w:val="22"/>
          <w:lang w:eastAsia="en-GB"/>
        </w:rPr>
        <w:t>(2), Article 100303. https://doi.org/10.1016/j.ajogmf.2020.100303</w:t>
      </w:r>
    </w:p>
    <w:p w14:paraId="7DBA49A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Downes, P., Gonzalez‐Mulé, E., Seong, J. Y., &amp; Park, W. (2021). To collaborate or not? The moderating effects of team conflict on performance‐prove goal orientation, collaboration, and team performance. </w:t>
      </w:r>
      <w:r w:rsidRPr="00C45094">
        <w:rPr>
          <w:rFonts w:ascii="Times New Roman" w:eastAsia="Times New Roman" w:hAnsi="Times New Roman"/>
          <w:i/>
          <w:iCs/>
          <w:sz w:val="22"/>
          <w:szCs w:val="22"/>
          <w:lang w:eastAsia="en-GB"/>
        </w:rPr>
        <w:t>Journal of Occupational and Organizational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94</w:t>
      </w:r>
      <w:r w:rsidRPr="00C45094">
        <w:rPr>
          <w:rFonts w:ascii="Times New Roman" w:eastAsia="Times New Roman" w:hAnsi="Times New Roman"/>
          <w:sz w:val="22"/>
          <w:szCs w:val="22"/>
          <w:lang w:eastAsia="en-GB"/>
        </w:rPr>
        <w:t>(3), 568–590. https://doi.org/10.1111/joop.12360</w:t>
      </w:r>
    </w:p>
    <w:p w14:paraId="6EA9B987"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Eddy, C. M. (2023). Self-serving social strategies: A systematic review of social cognition in narcissism. </w:t>
      </w:r>
      <w:r w:rsidRPr="00C45094">
        <w:rPr>
          <w:rFonts w:ascii="Times New Roman" w:eastAsia="Times New Roman" w:hAnsi="Times New Roman"/>
          <w:i/>
          <w:iCs/>
          <w:sz w:val="22"/>
          <w:szCs w:val="22"/>
          <w:lang w:eastAsia="en-GB"/>
        </w:rPr>
        <w:t>Current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42</w:t>
      </w:r>
      <w:r w:rsidRPr="00C45094">
        <w:rPr>
          <w:rFonts w:ascii="Times New Roman" w:eastAsia="Times New Roman" w:hAnsi="Times New Roman"/>
          <w:sz w:val="22"/>
          <w:szCs w:val="22"/>
          <w:lang w:eastAsia="en-GB"/>
        </w:rPr>
        <w:t>(6), 4362–4380. https://doi.org/10.1007/s12144-021-01661-3</w:t>
      </w:r>
    </w:p>
    <w:p w14:paraId="003F731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Farh, J.-L., Lee, C., &amp; Farh, C. I. C. (2010). Task conflict and team creativity: A question of how much and when. </w:t>
      </w:r>
      <w:r w:rsidRPr="00C45094">
        <w:rPr>
          <w:rFonts w:ascii="Times New Roman" w:eastAsia="Times New Roman" w:hAnsi="Times New Roman"/>
          <w:i/>
          <w:iCs/>
          <w:sz w:val="22"/>
          <w:szCs w:val="22"/>
          <w:lang w:eastAsia="en-GB"/>
        </w:rPr>
        <w:t>Journal of Applied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95</w:t>
      </w:r>
      <w:r w:rsidRPr="00C45094">
        <w:rPr>
          <w:rFonts w:ascii="Times New Roman" w:eastAsia="Times New Roman" w:hAnsi="Times New Roman"/>
          <w:sz w:val="22"/>
          <w:szCs w:val="22"/>
          <w:lang w:eastAsia="en-GB"/>
        </w:rPr>
        <w:t>(6), 1173–1180. https://doi.org/10.1037/a0020015</w:t>
      </w:r>
    </w:p>
    <w:p w14:paraId="1D2F2DB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Filipiak, S., &amp; Łubianka, B. (2020). Locus of control in situations of successes and failures and personality traits in young athletes practicing team sports. </w:t>
      </w:r>
      <w:r w:rsidRPr="00C45094">
        <w:rPr>
          <w:rFonts w:ascii="Times New Roman" w:eastAsia="Times New Roman" w:hAnsi="Times New Roman"/>
          <w:i/>
          <w:iCs/>
          <w:sz w:val="22"/>
          <w:szCs w:val="22"/>
          <w:lang w:eastAsia="en-GB"/>
        </w:rPr>
        <w:t>Health Psychology Report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w:t>
      </w:r>
      <w:r w:rsidRPr="00C45094">
        <w:rPr>
          <w:rFonts w:ascii="Times New Roman" w:eastAsia="Times New Roman" w:hAnsi="Times New Roman"/>
          <w:sz w:val="22"/>
          <w:szCs w:val="22"/>
          <w:lang w:eastAsia="en-GB"/>
        </w:rPr>
        <w:t>(1), 47–58. https://doi.org/10.5114/hpr.2019.90917</w:t>
      </w:r>
    </w:p>
    <w:p w14:paraId="35F9C90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Fischer, M., Rilke, R. M., &amp; </w:t>
      </w:r>
      <w:proofErr w:type="spellStart"/>
      <w:r w:rsidRPr="00C45094">
        <w:rPr>
          <w:rFonts w:ascii="Times New Roman" w:eastAsia="Times New Roman" w:hAnsi="Times New Roman"/>
          <w:sz w:val="22"/>
          <w:szCs w:val="22"/>
          <w:lang w:eastAsia="en-GB"/>
        </w:rPr>
        <w:t>Yurtoglu</w:t>
      </w:r>
      <w:proofErr w:type="spellEnd"/>
      <w:r w:rsidRPr="00C45094">
        <w:rPr>
          <w:rFonts w:ascii="Times New Roman" w:eastAsia="Times New Roman" w:hAnsi="Times New Roman"/>
          <w:sz w:val="22"/>
          <w:szCs w:val="22"/>
          <w:lang w:eastAsia="en-GB"/>
        </w:rPr>
        <w:t>, B. B. (2023). When, and why, do teams benefit from self-selection? </w:t>
      </w:r>
      <w:r w:rsidRPr="00C45094">
        <w:rPr>
          <w:rFonts w:ascii="Times New Roman" w:eastAsia="Times New Roman" w:hAnsi="Times New Roman"/>
          <w:i/>
          <w:iCs/>
          <w:sz w:val="22"/>
          <w:szCs w:val="22"/>
          <w:lang w:eastAsia="en-GB"/>
        </w:rPr>
        <w:t>Experimental Economics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26</w:t>
      </w:r>
      <w:r w:rsidRPr="00C45094">
        <w:rPr>
          <w:rFonts w:ascii="Times New Roman" w:eastAsia="Times New Roman" w:hAnsi="Times New Roman"/>
          <w:sz w:val="22"/>
          <w:szCs w:val="22"/>
          <w:lang w:eastAsia="en-GB"/>
        </w:rPr>
        <w:t>(26), 749</w:t>
      </w:r>
      <w:r w:rsidRPr="00A921C4">
        <w:rPr>
          <w:bdr w:val="none" w:sz="0" w:space="0" w:color="auto" w:frame="1"/>
          <w:shd w:val="clear" w:color="auto" w:fill="FFFFFF"/>
        </w:rPr>
        <w:t>–</w:t>
      </w:r>
      <w:r w:rsidRPr="00C45094">
        <w:rPr>
          <w:rFonts w:ascii="Times New Roman" w:eastAsia="Times New Roman" w:hAnsi="Times New Roman"/>
          <w:sz w:val="22"/>
          <w:szCs w:val="22"/>
          <w:lang w:eastAsia="en-GB"/>
        </w:rPr>
        <w:t>774. https://doi.org/10.1007/s10683-023-09800-2</w:t>
      </w:r>
    </w:p>
    <w:p w14:paraId="4AA304D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Forsyth, D. R. (2021). Recent advances in the study of group cohesion. </w:t>
      </w:r>
      <w:r w:rsidRPr="00C45094">
        <w:rPr>
          <w:rFonts w:ascii="Times New Roman" w:eastAsia="Times New Roman" w:hAnsi="Times New Roman"/>
          <w:i/>
          <w:iCs/>
          <w:sz w:val="22"/>
          <w:szCs w:val="22"/>
          <w:lang w:eastAsia="en-GB"/>
        </w:rPr>
        <w:t>Group Dynamics: Theory, Research, and Practice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25</w:t>
      </w:r>
      <w:r w:rsidRPr="00C45094">
        <w:rPr>
          <w:rFonts w:ascii="Times New Roman" w:eastAsia="Times New Roman" w:hAnsi="Times New Roman"/>
          <w:sz w:val="22"/>
          <w:szCs w:val="22"/>
          <w:lang w:eastAsia="en-GB"/>
        </w:rPr>
        <w:t>(3), 213</w:t>
      </w:r>
      <w:r w:rsidRPr="00A921C4">
        <w:rPr>
          <w:bdr w:val="none" w:sz="0" w:space="0" w:color="auto" w:frame="1"/>
          <w:shd w:val="clear" w:color="auto" w:fill="FFFFFF"/>
        </w:rPr>
        <w:t>–</w:t>
      </w:r>
      <w:r w:rsidRPr="00C45094">
        <w:rPr>
          <w:rFonts w:ascii="Times New Roman" w:eastAsia="Times New Roman" w:hAnsi="Times New Roman"/>
          <w:sz w:val="22"/>
          <w:szCs w:val="22"/>
          <w:lang w:eastAsia="en-GB"/>
        </w:rPr>
        <w:t>228. https://doi.org/10.1037/gdn0000163</w:t>
      </w:r>
    </w:p>
    <w:p w14:paraId="6AFC7A8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Fransen, K., Steffens, N. K., Haslam, S. A., Vanbeselaere, N., Vande Broek, G., &amp; Boen, F. (2015). We will be champions: Leaders’ confidence in “us” inspires team members’ team confidence and performance. </w:t>
      </w:r>
      <w:r w:rsidRPr="00C45094">
        <w:rPr>
          <w:rFonts w:ascii="Times New Roman" w:eastAsia="Times New Roman" w:hAnsi="Times New Roman"/>
          <w:i/>
          <w:iCs/>
          <w:sz w:val="22"/>
          <w:szCs w:val="22"/>
          <w:lang w:eastAsia="en-GB"/>
        </w:rPr>
        <w:t>Scandinavian Journal of Medicine &amp; Science in Sports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26</w:t>
      </w:r>
      <w:r w:rsidRPr="00C45094">
        <w:rPr>
          <w:rFonts w:ascii="Times New Roman" w:eastAsia="Times New Roman" w:hAnsi="Times New Roman"/>
          <w:sz w:val="22"/>
          <w:szCs w:val="22"/>
          <w:lang w:eastAsia="en-GB"/>
        </w:rPr>
        <w:t>(12), 1455–1469. https://doi.org/10.1111/sms.12603</w:t>
      </w:r>
    </w:p>
    <w:p w14:paraId="72F5542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Franz, B., Leicht, R., Molenaar, K., &amp; Messner, J. (2017). Impact of team integration and group cohesion on project delivery performance. </w:t>
      </w:r>
      <w:r w:rsidRPr="00C45094">
        <w:rPr>
          <w:rFonts w:ascii="Times New Roman" w:eastAsia="Times New Roman" w:hAnsi="Times New Roman"/>
          <w:i/>
          <w:iCs/>
          <w:sz w:val="22"/>
          <w:szCs w:val="22"/>
          <w:lang w:eastAsia="en-GB"/>
        </w:rPr>
        <w:t>Journal of Construction Engineering and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143</w:t>
      </w:r>
      <w:r w:rsidRPr="00C45094">
        <w:rPr>
          <w:rFonts w:ascii="Times New Roman" w:eastAsia="Times New Roman" w:hAnsi="Times New Roman"/>
          <w:sz w:val="22"/>
          <w:szCs w:val="22"/>
          <w:lang w:eastAsia="en-GB"/>
        </w:rPr>
        <w:t>(1), 04016088. https://doi.org/10.1061/(asce)co.1943-7862.0001219</w:t>
      </w:r>
    </w:p>
    <w:p w14:paraId="48AA1E2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Friedkin, N. E. (2004). Social cohesion. </w:t>
      </w:r>
      <w:r w:rsidRPr="00C45094">
        <w:rPr>
          <w:rFonts w:ascii="Times New Roman" w:eastAsia="Times New Roman" w:hAnsi="Times New Roman"/>
          <w:i/>
          <w:iCs/>
          <w:sz w:val="22"/>
          <w:szCs w:val="22"/>
          <w:lang w:eastAsia="en-GB"/>
        </w:rPr>
        <w:t>Annual Review of Sociology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30</w:t>
      </w:r>
      <w:r w:rsidRPr="00C45094">
        <w:rPr>
          <w:rFonts w:ascii="Times New Roman" w:eastAsia="Times New Roman" w:hAnsi="Times New Roman"/>
          <w:sz w:val="22"/>
          <w:szCs w:val="22"/>
          <w:lang w:eastAsia="en-GB"/>
        </w:rPr>
        <w:t>(1), 409–425. https://doi.org/10.1146/annurev.soc.30.012703.110625</w:t>
      </w:r>
    </w:p>
    <w:p w14:paraId="4154A59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Fung, H. P. (2014). Relationships among team trust, team cohesion, team satisfaction and project team effectiveness as perceived by project managers in Malaysia. </w:t>
      </w:r>
      <w:r w:rsidRPr="00C45094">
        <w:rPr>
          <w:rFonts w:ascii="Times New Roman" w:eastAsia="Times New Roman" w:hAnsi="Times New Roman"/>
          <w:i/>
          <w:iCs/>
          <w:sz w:val="22"/>
          <w:szCs w:val="22"/>
          <w:lang w:eastAsia="en-GB"/>
        </w:rPr>
        <w:t>Australian Journal of Basic and Applied Science, 8(</w:t>
      </w:r>
      <w:r w:rsidRPr="00C45094">
        <w:rPr>
          <w:rFonts w:ascii="Times New Roman" w:eastAsia="Times New Roman" w:hAnsi="Times New Roman"/>
          <w:sz w:val="22"/>
          <w:szCs w:val="22"/>
          <w:lang w:eastAsia="en-GB"/>
        </w:rPr>
        <w:t xml:space="preserve">8), 205–216. </w:t>
      </w:r>
    </w:p>
    <w:p w14:paraId="6761C51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Gächter, S., Starmer, C., &amp; Tufano, F. (2025). Measuring “group cohesion” to reveal the power of social relationships in team production. </w:t>
      </w:r>
      <w:r w:rsidRPr="00C45094">
        <w:rPr>
          <w:rFonts w:ascii="Times New Roman" w:eastAsia="Times New Roman" w:hAnsi="Times New Roman"/>
          <w:i/>
          <w:iCs/>
          <w:sz w:val="22"/>
          <w:szCs w:val="22"/>
          <w:lang w:eastAsia="en-GB"/>
        </w:rPr>
        <w:t>The Review of Economics and Statistics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107</w:t>
      </w:r>
      <w:r w:rsidRPr="00C45094">
        <w:rPr>
          <w:rFonts w:ascii="Times New Roman" w:eastAsia="Times New Roman" w:hAnsi="Times New Roman"/>
          <w:sz w:val="22"/>
          <w:szCs w:val="22"/>
          <w:lang w:eastAsia="en-GB"/>
        </w:rPr>
        <w:t>(2), 539–554. https://doi.org/10.1162/rest_a_01283</w:t>
      </w:r>
    </w:p>
    <w:p w14:paraId="2CD2A30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Gardner, D. G., &amp; Pierce, J. L. (2011). A question of false self‐esteem. </w:t>
      </w:r>
      <w:r w:rsidRPr="00C45094">
        <w:rPr>
          <w:rFonts w:ascii="Times New Roman" w:eastAsia="Times New Roman" w:hAnsi="Times New Roman"/>
          <w:i/>
          <w:iCs/>
          <w:sz w:val="22"/>
          <w:szCs w:val="22"/>
          <w:lang w:eastAsia="en-GB"/>
        </w:rPr>
        <w:t>Journal of Managerial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26</w:t>
      </w:r>
      <w:r w:rsidRPr="00C45094">
        <w:rPr>
          <w:rFonts w:ascii="Times New Roman" w:eastAsia="Times New Roman" w:hAnsi="Times New Roman"/>
          <w:sz w:val="22"/>
          <w:szCs w:val="22"/>
          <w:lang w:eastAsia="en-GB"/>
        </w:rPr>
        <w:t>(8), 682–699. https://doi.org/10.1108/02683941111181770</w:t>
      </w:r>
    </w:p>
    <w:p w14:paraId="27C5FD3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Garner, J. T. (2021). Group Conflict. In S. J., Beck, J Keyton, &amp; M. S. Poole (Eds.), </w:t>
      </w:r>
      <w:r w:rsidRPr="00C45094">
        <w:rPr>
          <w:rFonts w:ascii="Times New Roman" w:eastAsia="Times New Roman" w:hAnsi="Times New Roman"/>
          <w:i/>
          <w:iCs/>
          <w:sz w:val="22"/>
          <w:szCs w:val="22"/>
          <w:lang w:eastAsia="en-GB"/>
        </w:rPr>
        <w:t>The Emerald Handbook of Group and Team Communication Research</w:t>
      </w:r>
      <w:r w:rsidRPr="00C45094">
        <w:rPr>
          <w:rFonts w:ascii="Times New Roman" w:eastAsia="Times New Roman" w:hAnsi="Times New Roman"/>
          <w:sz w:val="22"/>
          <w:szCs w:val="22"/>
          <w:lang w:eastAsia="en-GB"/>
        </w:rPr>
        <w:t> (pp. 245–259). Emerald Publishing Limited. https://doi.org/10.1108/978-1-80043-500-120211016</w:t>
      </w:r>
    </w:p>
    <w:p w14:paraId="718F27F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Gauglitz, I. K., Schyns, B., Fehn, T., &amp; Schütz, A. (2022). The dark side of leader narcissism: The relationship between leaders’ narcissistic rivalry and abusive supervision. </w:t>
      </w:r>
      <w:r w:rsidRPr="00C45094">
        <w:rPr>
          <w:rFonts w:ascii="Times New Roman" w:eastAsia="Times New Roman" w:hAnsi="Times New Roman"/>
          <w:i/>
          <w:iCs/>
          <w:sz w:val="22"/>
          <w:szCs w:val="22"/>
          <w:lang w:eastAsia="en-GB"/>
        </w:rPr>
        <w:t>Journal of Business Ethics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185</w:t>
      </w:r>
      <w:r w:rsidRPr="00C45094">
        <w:rPr>
          <w:rFonts w:ascii="Times New Roman" w:eastAsia="Times New Roman" w:hAnsi="Times New Roman"/>
          <w:sz w:val="22"/>
          <w:szCs w:val="22"/>
          <w:lang w:eastAsia="en-GB"/>
        </w:rPr>
        <w:t>(1), 169–184. https://doi.org/10.1007/s10551-022-05146-6</w:t>
      </w:r>
    </w:p>
    <w:p w14:paraId="1BFD803C"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Gevers, J. M. P., Li, J., Rutte, C. G., &amp; Eerde, W. (2019). How dynamics in perceptual shared cognition and team potency predict team performance. </w:t>
      </w:r>
      <w:r w:rsidRPr="00C45094">
        <w:rPr>
          <w:rFonts w:ascii="Times New Roman" w:eastAsia="Times New Roman" w:hAnsi="Times New Roman"/>
          <w:i/>
          <w:iCs/>
          <w:sz w:val="22"/>
          <w:szCs w:val="22"/>
          <w:lang w:eastAsia="en-GB"/>
        </w:rPr>
        <w:t>Journal of Occupational and Organizational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93</w:t>
      </w:r>
      <w:r w:rsidRPr="00C45094">
        <w:rPr>
          <w:rFonts w:ascii="Times New Roman" w:eastAsia="Times New Roman" w:hAnsi="Times New Roman"/>
          <w:sz w:val="22"/>
          <w:szCs w:val="22"/>
          <w:lang w:eastAsia="en-GB"/>
        </w:rPr>
        <w:t>(1), 134–157. https://doi.org/10.1111/joop.12287</w:t>
      </w:r>
    </w:p>
    <w:p w14:paraId="672D2C2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Giambatista, R. C., &amp; Hoover, J. D. (2018). Narcissism and teamwork skill acquisition in management education. </w:t>
      </w:r>
      <w:r w:rsidRPr="00C45094">
        <w:rPr>
          <w:rFonts w:ascii="Times New Roman" w:eastAsia="Times New Roman" w:hAnsi="Times New Roman"/>
          <w:i/>
          <w:iCs/>
          <w:sz w:val="22"/>
          <w:szCs w:val="22"/>
          <w:lang w:eastAsia="en-GB"/>
        </w:rPr>
        <w:t>The Psychologist-Manager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21</w:t>
      </w:r>
      <w:r w:rsidRPr="00C45094">
        <w:rPr>
          <w:rFonts w:ascii="Times New Roman" w:eastAsia="Times New Roman" w:hAnsi="Times New Roman"/>
          <w:sz w:val="22"/>
          <w:szCs w:val="22"/>
          <w:lang w:eastAsia="en-GB"/>
        </w:rPr>
        <w:t>(1), 55–74. https://doi.org/10.1037/mgr0000064</w:t>
      </w:r>
    </w:p>
    <w:p w14:paraId="4B04A4E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Glass, J. S., &amp; Benshoff, J. M. (2002). Facilitating group cohesion among adolescents through challenge course experiences. </w:t>
      </w:r>
      <w:r w:rsidRPr="00C45094">
        <w:rPr>
          <w:rFonts w:ascii="Times New Roman" w:eastAsia="Times New Roman" w:hAnsi="Times New Roman"/>
          <w:i/>
          <w:iCs/>
          <w:sz w:val="22"/>
          <w:szCs w:val="22"/>
          <w:lang w:eastAsia="en-GB"/>
        </w:rPr>
        <w:t>Journal of Experiential Education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25</w:t>
      </w:r>
      <w:r w:rsidRPr="00C45094">
        <w:rPr>
          <w:rFonts w:ascii="Times New Roman" w:eastAsia="Times New Roman" w:hAnsi="Times New Roman"/>
          <w:sz w:val="22"/>
          <w:szCs w:val="22"/>
          <w:lang w:eastAsia="en-GB"/>
        </w:rPr>
        <w:t>(2), 268–277. https://doi.org/10.1177/105382590202500204</w:t>
      </w:r>
    </w:p>
    <w:p w14:paraId="0C36CA4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Goncalo, J. A., Flynn, F. J., &amp; Kim, S. H. (2010). Are two narcissists better than one? The link between narcissism, perceived creativity, and creative performance. </w:t>
      </w:r>
      <w:r w:rsidRPr="00C45094">
        <w:rPr>
          <w:rFonts w:ascii="Times New Roman" w:eastAsia="Times New Roman" w:hAnsi="Times New Roman"/>
          <w:i/>
          <w:iCs/>
          <w:sz w:val="22"/>
          <w:szCs w:val="22"/>
          <w:lang w:eastAsia="en-GB"/>
        </w:rPr>
        <w:t>Personality and Social Psychology Bulletin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36</w:t>
      </w:r>
      <w:r w:rsidRPr="00C45094">
        <w:rPr>
          <w:rFonts w:ascii="Times New Roman" w:eastAsia="Times New Roman" w:hAnsi="Times New Roman"/>
          <w:sz w:val="22"/>
          <w:szCs w:val="22"/>
          <w:lang w:eastAsia="en-GB"/>
        </w:rPr>
        <w:t>(11), 1484–1495. https://doi.org/10.1177/0146167210385109</w:t>
      </w:r>
    </w:p>
    <w:p w14:paraId="2CFA942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Grapsas, S., Brummelman, E., Back, M. D., &amp; Denissen, J. J. A. (2020). The “why” and “how” of narcissism: A process model of narcissistic status pursuit. </w:t>
      </w:r>
      <w:r w:rsidRPr="00C45094">
        <w:rPr>
          <w:rFonts w:ascii="Times New Roman" w:eastAsia="Times New Roman" w:hAnsi="Times New Roman"/>
          <w:i/>
          <w:iCs/>
          <w:sz w:val="22"/>
          <w:szCs w:val="22"/>
          <w:lang w:eastAsia="en-GB"/>
        </w:rPr>
        <w:t>Perspectives on Psychological Science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15</w:t>
      </w:r>
      <w:r w:rsidRPr="00C45094">
        <w:rPr>
          <w:rFonts w:ascii="Times New Roman" w:eastAsia="Times New Roman" w:hAnsi="Times New Roman"/>
          <w:sz w:val="22"/>
          <w:szCs w:val="22"/>
          <w:lang w:eastAsia="en-GB"/>
        </w:rPr>
        <w:t>(1), Article 174569161987335. https://doi.org/10.1177/1745691619873350</w:t>
      </w:r>
    </w:p>
    <w:p w14:paraId="24137DC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Grijalva, E., Harms, P. D., Newman, D. A., Gaddis, B. H., &amp; Fraley, R. C. (2015). Narcissism and leadership: A meta-analytic review of linear and nonlinear relationships. </w:t>
      </w:r>
      <w:r w:rsidRPr="00C45094">
        <w:rPr>
          <w:rFonts w:ascii="Times New Roman" w:eastAsia="Times New Roman" w:hAnsi="Times New Roman"/>
          <w:i/>
          <w:iCs/>
          <w:sz w:val="22"/>
          <w:szCs w:val="22"/>
          <w:lang w:eastAsia="en-GB"/>
        </w:rPr>
        <w:t>Personnel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68</w:t>
      </w:r>
      <w:r w:rsidRPr="00C45094">
        <w:rPr>
          <w:rFonts w:ascii="Times New Roman" w:eastAsia="Times New Roman" w:hAnsi="Times New Roman"/>
          <w:sz w:val="22"/>
          <w:szCs w:val="22"/>
          <w:lang w:eastAsia="en-GB"/>
        </w:rPr>
        <w:t>(1), 1–47. https://doi.org/10.1111/peps.12072</w:t>
      </w:r>
    </w:p>
    <w:p w14:paraId="1ACC352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Grijalva, E., Maynes, T. D., Badura, K. L., &amp; Whiting, S. W. (2020). Examining the “I” in team: A longitudinal investigation of the influence of team narcissism composition on team outcomes in the NBA. </w:t>
      </w:r>
      <w:r w:rsidRPr="00C45094">
        <w:rPr>
          <w:rFonts w:ascii="Times New Roman" w:eastAsia="Times New Roman" w:hAnsi="Times New Roman"/>
          <w:i/>
          <w:iCs/>
          <w:sz w:val="22"/>
          <w:szCs w:val="22"/>
          <w:lang w:eastAsia="en-GB"/>
        </w:rPr>
        <w:t>Academy of Management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63</w:t>
      </w:r>
      <w:r w:rsidRPr="00C45094">
        <w:rPr>
          <w:rFonts w:ascii="Times New Roman" w:eastAsia="Times New Roman" w:hAnsi="Times New Roman"/>
          <w:sz w:val="22"/>
          <w:szCs w:val="22"/>
          <w:lang w:eastAsia="en-GB"/>
        </w:rPr>
        <w:t>(1), 7–33. https://doi.org/10.5465/amj.2017.0218</w:t>
      </w:r>
    </w:p>
    <w:p w14:paraId="2720AD9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Grijalva, E., &amp; Zhang, L. (2015). Narcissism and self-insight. </w:t>
      </w:r>
      <w:r w:rsidRPr="00C45094">
        <w:rPr>
          <w:rFonts w:ascii="Times New Roman" w:eastAsia="Times New Roman" w:hAnsi="Times New Roman"/>
          <w:i/>
          <w:iCs/>
          <w:sz w:val="22"/>
          <w:szCs w:val="22"/>
          <w:lang w:eastAsia="en-GB"/>
        </w:rPr>
        <w:t>Personality and Social Psychology Bulletin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42</w:t>
      </w:r>
      <w:r w:rsidRPr="00C45094">
        <w:rPr>
          <w:rFonts w:ascii="Times New Roman" w:eastAsia="Times New Roman" w:hAnsi="Times New Roman"/>
          <w:sz w:val="22"/>
          <w:szCs w:val="22"/>
          <w:lang w:eastAsia="en-GB"/>
        </w:rPr>
        <w:t>(1), 3–24. https://doi.org/10.1177/0146167215611636</w:t>
      </w:r>
    </w:p>
    <w:p w14:paraId="2BAFE36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Grossman, R., Nolan, K., Rosch, Z., Mazer, D., &amp; Salas, E. (2021). The team cohesion-performance relationship: A meta-analysis exploring measurement approaches and the changing team landscape. </w:t>
      </w:r>
      <w:r w:rsidRPr="00C45094">
        <w:rPr>
          <w:rFonts w:ascii="Times New Roman" w:eastAsia="Times New Roman" w:hAnsi="Times New Roman"/>
          <w:i/>
          <w:iCs/>
          <w:sz w:val="22"/>
          <w:szCs w:val="22"/>
          <w:lang w:eastAsia="en-GB"/>
        </w:rPr>
        <w:t>Organizational Psychology Review</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12</w:t>
      </w:r>
      <w:r w:rsidRPr="00C45094">
        <w:rPr>
          <w:rFonts w:ascii="Times New Roman" w:eastAsia="Times New Roman" w:hAnsi="Times New Roman"/>
          <w:sz w:val="22"/>
          <w:szCs w:val="22"/>
          <w:lang w:eastAsia="en-GB"/>
        </w:rPr>
        <w:t>(2), 181–238. https://doi.org/10.1177/20413866211041157</w:t>
      </w:r>
    </w:p>
    <w:p w14:paraId="15B2C733"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Grosz, M. P., Thielmann, I., Krabbe, H., &amp; Back, M. D. (2024). When and why do individuals high in narcissistic rivalry attain social status? </w:t>
      </w:r>
      <w:r w:rsidRPr="00C45094">
        <w:rPr>
          <w:rFonts w:ascii="Times New Roman" w:eastAsia="Times New Roman" w:hAnsi="Times New Roman"/>
          <w:i/>
          <w:iCs/>
          <w:sz w:val="22"/>
          <w:szCs w:val="22"/>
          <w:lang w:eastAsia="en-GB"/>
        </w:rPr>
        <w:t>European 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39</w:t>
      </w:r>
      <w:r w:rsidRPr="00C45094">
        <w:rPr>
          <w:rFonts w:ascii="Times New Roman" w:eastAsia="Times New Roman" w:hAnsi="Times New Roman"/>
          <w:sz w:val="22"/>
          <w:szCs w:val="22"/>
          <w:lang w:eastAsia="en-GB"/>
        </w:rPr>
        <w:t>(3), 392–407. https://doi.org/10.1177/08902070241256142</w:t>
      </w:r>
    </w:p>
    <w:p w14:paraId="0690A388"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Hakanen, M., &amp; Soudunsaari, A. (2012). Building trust in high-performing teams. </w:t>
      </w:r>
      <w:r w:rsidRPr="00C45094">
        <w:rPr>
          <w:rFonts w:ascii="Times New Roman" w:eastAsia="Times New Roman" w:hAnsi="Times New Roman"/>
          <w:i/>
          <w:iCs/>
          <w:sz w:val="22"/>
          <w:szCs w:val="22"/>
          <w:lang w:eastAsia="en-GB"/>
        </w:rPr>
        <w:t>Technology Innovation Management Review</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w:t>
      </w:r>
      <w:r w:rsidRPr="00C45094">
        <w:rPr>
          <w:rFonts w:ascii="Times New Roman" w:eastAsia="Times New Roman" w:hAnsi="Times New Roman"/>
          <w:sz w:val="22"/>
          <w:szCs w:val="22"/>
          <w:lang w:eastAsia="en-GB"/>
        </w:rPr>
        <w:t>(6). https://www.timreview.ca/article/567</w:t>
      </w:r>
    </w:p>
    <w:p w14:paraId="75DE4E2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Hancock, S. A., &amp; Hill, A. J. (2022). The effect of teammate personality on team production. </w:t>
      </w:r>
      <w:proofErr w:type="spellStart"/>
      <w:r w:rsidRPr="00C45094">
        <w:rPr>
          <w:rFonts w:ascii="Times New Roman" w:eastAsia="Times New Roman" w:hAnsi="Times New Roman"/>
          <w:i/>
          <w:iCs/>
          <w:sz w:val="22"/>
          <w:szCs w:val="22"/>
          <w:lang w:eastAsia="en-GB"/>
        </w:rPr>
        <w:t>Labour</w:t>
      </w:r>
      <w:proofErr w:type="spellEnd"/>
      <w:r w:rsidRPr="00C45094">
        <w:rPr>
          <w:rFonts w:ascii="Times New Roman" w:eastAsia="Times New Roman" w:hAnsi="Times New Roman"/>
          <w:i/>
          <w:iCs/>
          <w:sz w:val="22"/>
          <w:szCs w:val="22"/>
          <w:lang w:eastAsia="en-GB"/>
        </w:rPr>
        <w:t xml:space="preserve"> Economics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78</w:t>
      </w:r>
      <w:r w:rsidRPr="00C45094">
        <w:rPr>
          <w:rFonts w:ascii="Times New Roman" w:eastAsia="Times New Roman" w:hAnsi="Times New Roman"/>
          <w:sz w:val="22"/>
          <w:szCs w:val="22"/>
          <w:lang w:eastAsia="en-GB"/>
        </w:rPr>
        <w:t>, Article 102248. https://doi.org/10.1016/j.labeco.2022.102248</w:t>
      </w:r>
    </w:p>
    <w:p w14:paraId="6C682AE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Harms, P. D., Bai, Y., Han, G. (Helen), &amp; Cheng, S. (2022). Narcissism and tradition: how competing needs result in more conflict, greater exhaustion, and lower performance. </w:t>
      </w:r>
      <w:r w:rsidRPr="00C45094">
        <w:rPr>
          <w:rFonts w:ascii="Times New Roman" w:eastAsia="Times New Roman" w:hAnsi="Times New Roman"/>
          <w:i/>
          <w:iCs/>
          <w:sz w:val="22"/>
          <w:szCs w:val="22"/>
          <w:lang w:eastAsia="en-GB"/>
        </w:rPr>
        <w:t>International Journal of Conflict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34</w:t>
      </w:r>
      <w:r w:rsidRPr="00C45094">
        <w:rPr>
          <w:rFonts w:ascii="Times New Roman" w:eastAsia="Times New Roman" w:hAnsi="Times New Roman"/>
          <w:sz w:val="22"/>
          <w:szCs w:val="22"/>
          <w:lang w:eastAsia="en-GB"/>
        </w:rPr>
        <w:t>(2), 273-298. https://doi.org/10.1108/ijcma-05-2022-0091</w:t>
      </w:r>
    </w:p>
    <w:p w14:paraId="0873ADA7" w14:textId="04972D95" w:rsidR="007F181A" w:rsidRPr="007F181A" w:rsidRDefault="007F181A"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Hart, W., Adams, J., Burton, K. A., &amp; Tortoriello, G. K. (2017). Narcissism and self-presentation: Profiling grandiose and vulnerable narcissists’ self-presentation tactic use. </w:t>
      </w:r>
      <w:r w:rsidRPr="00C07E11">
        <w:rPr>
          <w:rFonts w:ascii="Times New Roman" w:eastAsia="Times New Roman" w:hAnsi="Times New Roman"/>
          <w:i/>
          <w:iCs/>
          <w:sz w:val="22"/>
          <w:szCs w:val="22"/>
          <w:highlight w:val="yellow"/>
          <w:lang w:eastAsia="en-GB"/>
        </w:rPr>
        <w:t>Personality and Individual Differences, 104</w:t>
      </w:r>
      <w:r w:rsidRPr="00C07E11">
        <w:rPr>
          <w:rFonts w:ascii="Times New Roman" w:eastAsia="Times New Roman" w:hAnsi="Times New Roman"/>
          <w:sz w:val="22"/>
          <w:szCs w:val="22"/>
          <w:highlight w:val="yellow"/>
          <w:lang w:eastAsia="en-GB"/>
        </w:rPr>
        <w:t>, 48-57. https://doi.org/10.1016/j.paid.2016.06.062</w:t>
      </w:r>
    </w:p>
    <w:p w14:paraId="73426409" w14:textId="3B06A1A3"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Hart, C. M., Ritchie, T. D., Hepper, E. G., &amp; Gebauer, J. E. (2015). The balanced inventory of desirable responding short form (BIDR-16). </w:t>
      </w:r>
      <w:r w:rsidRPr="00C45094">
        <w:rPr>
          <w:rFonts w:ascii="Times New Roman" w:eastAsia="Times New Roman" w:hAnsi="Times New Roman"/>
          <w:i/>
          <w:iCs/>
          <w:sz w:val="22"/>
          <w:szCs w:val="22"/>
          <w:lang w:eastAsia="en-GB"/>
        </w:rPr>
        <w:t>SAGE Open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w:t>
      </w:r>
      <w:r w:rsidRPr="00C45094">
        <w:rPr>
          <w:rFonts w:ascii="Times New Roman" w:eastAsia="Times New Roman" w:hAnsi="Times New Roman"/>
          <w:sz w:val="22"/>
          <w:szCs w:val="22"/>
          <w:lang w:eastAsia="en-GB"/>
        </w:rPr>
        <w:t>(4), Article 215824401562111. https://doi.org/10.1177/2158244015621113</w:t>
      </w:r>
    </w:p>
    <w:p w14:paraId="5504AD2C"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Härtel, T. M., Leckelt, M., Grosz, M. P., Küfner, A. C. P., Geukes, K., &amp; Back, M. D. (2021). Pathways From narcissism to leadership emergence in social groups. </w:t>
      </w:r>
      <w:r w:rsidRPr="00C45094">
        <w:rPr>
          <w:rFonts w:ascii="Times New Roman" w:eastAsia="Times New Roman" w:hAnsi="Times New Roman"/>
          <w:i/>
          <w:iCs/>
          <w:sz w:val="22"/>
          <w:szCs w:val="22"/>
          <w:lang w:eastAsia="en-GB"/>
        </w:rPr>
        <w:t>European 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37</w:t>
      </w:r>
      <w:r w:rsidRPr="00C45094">
        <w:rPr>
          <w:rFonts w:ascii="Times New Roman" w:eastAsia="Times New Roman" w:hAnsi="Times New Roman"/>
          <w:sz w:val="22"/>
          <w:szCs w:val="22"/>
          <w:lang w:eastAsia="en-GB"/>
        </w:rPr>
        <w:t>(1), 72–94. https://doi.org/10.1177/08902070211046266</w:t>
      </w:r>
    </w:p>
    <w:p w14:paraId="2F744D3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Hecht, E. M., Wang, S. S., Fowler, K., Chernyak, V., Fung, A., &amp; Zafar, H. M. (2023). Building effective teams in the real world from traps to triumph. </w:t>
      </w:r>
      <w:r w:rsidRPr="00C45094">
        <w:rPr>
          <w:rFonts w:ascii="Times New Roman" w:eastAsia="Times New Roman" w:hAnsi="Times New Roman"/>
          <w:i/>
          <w:iCs/>
          <w:sz w:val="22"/>
          <w:szCs w:val="22"/>
          <w:lang w:eastAsia="en-GB"/>
        </w:rPr>
        <w:t>Journal of the American College of Radiology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20</w:t>
      </w:r>
      <w:r w:rsidRPr="00C45094">
        <w:rPr>
          <w:rFonts w:ascii="Times New Roman" w:eastAsia="Times New Roman" w:hAnsi="Times New Roman"/>
          <w:sz w:val="22"/>
          <w:szCs w:val="22"/>
          <w:lang w:eastAsia="en-GB"/>
        </w:rPr>
        <w:t>(3), 377–384. https://doi.org/10.1016/j.jacr.2022.12.009</w:t>
      </w:r>
    </w:p>
    <w:p w14:paraId="1BC34E3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Helfrich, H., &amp; Dietl, E. (2019). Is employee narcissism always toxic? – The role of narcissistic admiration, rivalry and leaders’ implicit followership theories for employee voice. </w:t>
      </w:r>
      <w:r w:rsidRPr="00C45094">
        <w:rPr>
          <w:rFonts w:ascii="Times New Roman" w:eastAsia="Times New Roman" w:hAnsi="Times New Roman"/>
          <w:i/>
          <w:iCs/>
          <w:sz w:val="22"/>
          <w:szCs w:val="22"/>
          <w:lang w:eastAsia="en-GB"/>
        </w:rPr>
        <w:t>European Journal of Work and Organizational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28</w:t>
      </w:r>
      <w:r w:rsidRPr="00C45094">
        <w:rPr>
          <w:rFonts w:ascii="Times New Roman" w:eastAsia="Times New Roman" w:hAnsi="Times New Roman"/>
          <w:sz w:val="22"/>
          <w:szCs w:val="22"/>
          <w:lang w:eastAsia="en-GB"/>
        </w:rPr>
        <w:t>(2), 259–271. https://doi.org/10.1080/1359432x.2019.1575365</w:t>
      </w:r>
    </w:p>
    <w:p w14:paraId="2E9B500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Hinds, P. J., &amp; Mortensen, M. (2005). Understanding conflict in geographically distributed teams: The moderating effects of shared identity, shared context, and spontaneous communication. </w:t>
      </w:r>
      <w:r w:rsidRPr="00C45094">
        <w:rPr>
          <w:rFonts w:ascii="Times New Roman" w:eastAsia="Times New Roman" w:hAnsi="Times New Roman"/>
          <w:i/>
          <w:iCs/>
          <w:sz w:val="22"/>
          <w:szCs w:val="22"/>
          <w:lang w:eastAsia="en-GB"/>
        </w:rPr>
        <w:t>Organization Science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16</w:t>
      </w:r>
      <w:r w:rsidRPr="00C45094">
        <w:rPr>
          <w:rFonts w:ascii="Times New Roman" w:eastAsia="Times New Roman" w:hAnsi="Times New Roman"/>
          <w:sz w:val="22"/>
          <w:szCs w:val="22"/>
          <w:lang w:eastAsia="en-GB"/>
        </w:rPr>
        <w:t>(3), 290–307. https://doi.org/10.1287/orsc.1050.0122</w:t>
      </w:r>
    </w:p>
    <w:p w14:paraId="175A903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Hoegl, M., &amp; </w:t>
      </w:r>
      <w:proofErr w:type="spellStart"/>
      <w:r w:rsidRPr="00C45094">
        <w:rPr>
          <w:rFonts w:ascii="Times New Roman" w:eastAsia="Times New Roman" w:hAnsi="Times New Roman"/>
          <w:sz w:val="22"/>
          <w:szCs w:val="22"/>
          <w:lang w:eastAsia="en-GB"/>
        </w:rPr>
        <w:t>Proserpio</w:t>
      </w:r>
      <w:proofErr w:type="spellEnd"/>
      <w:r w:rsidRPr="00C45094">
        <w:rPr>
          <w:rFonts w:ascii="Times New Roman" w:eastAsia="Times New Roman" w:hAnsi="Times New Roman"/>
          <w:sz w:val="22"/>
          <w:szCs w:val="22"/>
          <w:lang w:eastAsia="en-GB"/>
        </w:rPr>
        <w:t>, L. (2004). Team member proximity and teamwork in innovative projects. </w:t>
      </w:r>
      <w:r w:rsidRPr="00C45094">
        <w:rPr>
          <w:rFonts w:ascii="Times New Roman" w:eastAsia="Times New Roman" w:hAnsi="Times New Roman"/>
          <w:i/>
          <w:iCs/>
          <w:sz w:val="22"/>
          <w:szCs w:val="22"/>
          <w:lang w:eastAsia="en-GB"/>
        </w:rPr>
        <w:t>Research Policy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33</w:t>
      </w:r>
      <w:r w:rsidRPr="00C45094">
        <w:rPr>
          <w:rFonts w:ascii="Times New Roman" w:eastAsia="Times New Roman" w:hAnsi="Times New Roman"/>
          <w:sz w:val="22"/>
          <w:szCs w:val="22"/>
          <w:lang w:eastAsia="en-GB"/>
        </w:rPr>
        <w:t>(8), 1153–1165. https://doi.org/10.1016/j.respol.2004.06.005</w:t>
      </w:r>
    </w:p>
    <w:p w14:paraId="085B35C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Hope Pelled, L. (1996). Relational demography and perceptions of group conflict and performance: A field investigation. </w:t>
      </w:r>
      <w:r w:rsidRPr="00C45094">
        <w:rPr>
          <w:rFonts w:ascii="Times New Roman" w:eastAsia="Times New Roman" w:hAnsi="Times New Roman"/>
          <w:i/>
          <w:iCs/>
          <w:sz w:val="22"/>
          <w:szCs w:val="22"/>
          <w:lang w:eastAsia="en-GB"/>
        </w:rPr>
        <w:t>International Journal of Conflict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7</w:t>
      </w:r>
      <w:r w:rsidRPr="00C45094">
        <w:rPr>
          <w:rFonts w:ascii="Times New Roman" w:eastAsia="Times New Roman" w:hAnsi="Times New Roman"/>
          <w:sz w:val="22"/>
          <w:szCs w:val="22"/>
          <w:lang w:eastAsia="en-GB"/>
        </w:rPr>
        <w:t>(3), 230–246. https://doi.org/10.1108/eb022783</w:t>
      </w:r>
    </w:p>
    <w:p w14:paraId="2E2A8B5A"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Horn, E. M., Collier, W. G., Oxford, J. A., Bond, C. F., Jr., &amp; Dansereau, D. F. (1998). Individual differences in dyadic cooperative learning. </w:t>
      </w:r>
      <w:r w:rsidRPr="00C45094">
        <w:rPr>
          <w:rFonts w:ascii="Times New Roman" w:eastAsia="Times New Roman" w:hAnsi="Times New Roman"/>
          <w:i/>
          <w:iCs/>
          <w:sz w:val="22"/>
          <w:szCs w:val="22"/>
          <w:lang w:eastAsia="en-GB"/>
        </w:rPr>
        <w:t>Journal of Educational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90</w:t>
      </w:r>
      <w:r w:rsidRPr="00C45094">
        <w:rPr>
          <w:rFonts w:ascii="Times New Roman" w:eastAsia="Times New Roman" w:hAnsi="Times New Roman"/>
          <w:sz w:val="22"/>
          <w:szCs w:val="22"/>
          <w:lang w:eastAsia="en-GB"/>
        </w:rPr>
        <w:t>(1), 153–161. https://doi.org/10.1037/0022-0663.90.1.153</w:t>
      </w:r>
    </w:p>
    <w:p w14:paraId="3130CBC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Imam, H., &amp; Zaheer, M. K. (2021). Shared leadership and project success: The roles of knowledge sharing, cohesion and trust in the team. </w:t>
      </w:r>
      <w:r w:rsidRPr="00C45094">
        <w:rPr>
          <w:rFonts w:ascii="Times New Roman" w:eastAsia="Times New Roman" w:hAnsi="Times New Roman"/>
          <w:i/>
          <w:iCs/>
          <w:sz w:val="22"/>
          <w:szCs w:val="22"/>
          <w:lang w:eastAsia="en-GB"/>
        </w:rPr>
        <w:t>International Journal of Project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39</w:t>
      </w:r>
      <w:r w:rsidRPr="00C45094">
        <w:rPr>
          <w:rFonts w:ascii="Times New Roman" w:eastAsia="Times New Roman" w:hAnsi="Times New Roman"/>
          <w:sz w:val="22"/>
          <w:szCs w:val="22"/>
          <w:lang w:eastAsia="en-GB"/>
        </w:rPr>
        <w:t>(5), 463–473. https://doi.org/10.1016/j.ijproman.2021.02.006</w:t>
      </w:r>
    </w:p>
    <w:p w14:paraId="38070B4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Jawahar, I. M. (2001). Attitudes, self-monitoring, and appraisal behaviors. </w:t>
      </w:r>
      <w:r w:rsidRPr="00C45094">
        <w:rPr>
          <w:rFonts w:ascii="Times New Roman" w:eastAsia="Times New Roman" w:hAnsi="Times New Roman"/>
          <w:i/>
          <w:iCs/>
          <w:sz w:val="22"/>
          <w:szCs w:val="22"/>
          <w:lang w:eastAsia="en-GB"/>
        </w:rPr>
        <w:t>Journal of Applied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86</w:t>
      </w:r>
      <w:r w:rsidRPr="00C45094">
        <w:rPr>
          <w:rFonts w:ascii="Times New Roman" w:eastAsia="Times New Roman" w:hAnsi="Times New Roman"/>
          <w:sz w:val="22"/>
          <w:szCs w:val="22"/>
          <w:lang w:eastAsia="en-GB"/>
        </w:rPr>
        <w:t>(5), 875–883. https://doi.org/10.1037/0021-9010.86.5.875</w:t>
      </w:r>
    </w:p>
    <w:p w14:paraId="014794A8"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Jehn, K. A. (1995). A multimethod examination of the benefits and detriments of intragroup conflict. </w:t>
      </w:r>
      <w:r w:rsidRPr="00C45094">
        <w:rPr>
          <w:rFonts w:ascii="Times New Roman" w:eastAsia="Times New Roman" w:hAnsi="Times New Roman"/>
          <w:i/>
          <w:iCs/>
          <w:sz w:val="22"/>
          <w:szCs w:val="22"/>
          <w:lang w:eastAsia="en-GB"/>
        </w:rPr>
        <w:t>Administrative Science Quarterly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40</w:t>
      </w:r>
      <w:r w:rsidRPr="00C45094">
        <w:rPr>
          <w:rFonts w:ascii="Times New Roman" w:eastAsia="Times New Roman" w:hAnsi="Times New Roman"/>
          <w:sz w:val="22"/>
          <w:szCs w:val="22"/>
          <w:lang w:eastAsia="en-GB"/>
        </w:rPr>
        <w:t>(2), 256–282. https://doi.org/10.2307/2393638</w:t>
      </w:r>
    </w:p>
    <w:p w14:paraId="321EB4E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Jehn, K. A., &amp; Mannix, E. A. (2001). The dynamic nature of conflict: A longitudinal study of intragroup conflict and group performance. </w:t>
      </w:r>
      <w:r w:rsidRPr="00C45094">
        <w:rPr>
          <w:rFonts w:ascii="Times New Roman" w:eastAsia="Times New Roman" w:hAnsi="Times New Roman"/>
          <w:i/>
          <w:iCs/>
          <w:sz w:val="22"/>
          <w:szCs w:val="22"/>
          <w:lang w:eastAsia="en-GB"/>
        </w:rPr>
        <w:t>Academy of Management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44</w:t>
      </w:r>
      <w:r w:rsidRPr="00C45094">
        <w:rPr>
          <w:rFonts w:ascii="Times New Roman" w:eastAsia="Times New Roman" w:hAnsi="Times New Roman"/>
          <w:sz w:val="22"/>
          <w:szCs w:val="22"/>
          <w:lang w:eastAsia="en-GB"/>
        </w:rPr>
        <w:t>(2), 238–251. https://doi.org/10.5465/3069453</w:t>
      </w:r>
    </w:p>
    <w:p w14:paraId="5F0F6493"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Jehn, K. A. (1992). </w:t>
      </w:r>
      <w:r w:rsidRPr="00C45094">
        <w:rPr>
          <w:rFonts w:ascii="Times New Roman" w:eastAsia="Times New Roman" w:hAnsi="Times New Roman"/>
          <w:i/>
          <w:iCs/>
          <w:sz w:val="22"/>
          <w:szCs w:val="22"/>
          <w:lang w:eastAsia="en-GB"/>
        </w:rPr>
        <w:t>The impact of intragroup conflict on effectiveness: A multimethod examination of the benefits and detriments of conflict [Unpublished doctoral dissertation].</w:t>
      </w:r>
    </w:p>
    <w:p w14:paraId="6C92528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Kausel, E. E., Culbertson, S. S., Leiva, P. I., Slaughter, J. E., &amp; Jackson, A. T. (2015). Too arrogant for their own good? Why and when narcissists dismiss advice. </w:t>
      </w:r>
      <w:r w:rsidRPr="00C45094">
        <w:rPr>
          <w:rFonts w:ascii="Times New Roman" w:eastAsia="Times New Roman" w:hAnsi="Times New Roman"/>
          <w:i/>
          <w:iCs/>
          <w:sz w:val="22"/>
          <w:szCs w:val="22"/>
          <w:lang w:eastAsia="en-GB"/>
        </w:rPr>
        <w:t>Organizational Behavior and Human Decision Processes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131</w:t>
      </w:r>
      <w:r w:rsidRPr="00C45094">
        <w:rPr>
          <w:rFonts w:ascii="Times New Roman" w:eastAsia="Times New Roman" w:hAnsi="Times New Roman"/>
          <w:sz w:val="22"/>
          <w:szCs w:val="22"/>
          <w:lang w:eastAsia="en-GB"/>
        </w:rPr>
        <w:t>, 33–50. https://doi.org/10.1016/j.obhdp.2015.07.006</w:t>
      </w:r>
    </w:p>
    <w:p w14:paraId="4473DAA8"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Kenny, D. A. (1988). Interpersonal perception: A social relations analysis. </w:t>
      </w:r>
      <w:r w:rsidRPr="00C45094">
        <w:rPr>
          <w:rFonts w:ascii="Times New Roman" w:eastAsia="Times New Roman" w:hAnsi="Times New Roman"/>
          <w:i/>
          <w:iCs/>
          <w:sz w:val="22"/>
          <w:szCs w:val="22"/>
          <w:lang w:eastAsia="en-GB"/>
        </w:rPr>
        <w:t>Journal of Social and Personal Relationships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w:t>
      </w:r>
      <w:r w:rsidRPr="00C45094">
        <w:rPr>
          <w:rFonts w:ascii="Times New Roman" w:eastAsia="Times New Roman" w:hAnsi="Times New Roman"/>
          <w:sz w:val="22"/>
          <w:szCs w:val="22"/>
          <w:lang w:eastAsia="en-GB"/>
        </w:rPr>
        <w:t>(2), 247–261.</w:t>
      </w:r>
    </w:p>
    <w:p w14:paraId="2B983713"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Kenny, D. A. (1994). </w:t>
      </w:r>
      <w:r w:rsidRPr="00C45094">
        <w:rPr>
          <w:rFonts w:ascii="Times New Roman" w:eastAsia="Times New Roman" w:hAnsi="Times New Roman"/>
          <w:i/>
          <w:iCs/>
          <w:sz w:val="22"/>
          <w:szCs w:val="22"/>
          <w:lang w:eastAsia="en-GB"/>
        </w:rPr>
        <w:t>Interpersonal perception: A social relations analysis.</w:t>
      </w:r>
      <w:r w:rsidRPr="00C45094">
        <w:rPr>
          <w:rFonts w:ascii="Times New Roman" w:eastAsia="Times New Roman" w:hAnsi="Times New Roman"/>
          <w:sz w:val="22"/>
          <w:szCs w:val="22"/>
          <w:lang w:eastAsia="en-GB"/>
        </w:rPr>
        <w:t> Guilford Press.</w:t>
      </w:r>
    </w:p>
    <w:p w14:paraId="098597C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Kessler, S. R., Bruursema, K., Rodopman, B., &amp; Spector, P. E. (2013). Leadership, interpersonal conflict, and counterproductive work behavior: An examination of the stressor-strain process. </w:t>
      </w:r>
      <w:r w:rsidRPr="00C45094">
        <w:rPr>
          <w:rFonts w:ascii="Times New Roman" w:eastAsia="Times New Roman" w:hAnsi="Times New Roman"/>
          <w:i/>
          <w:iCs/>
          <w:sz w:val="22"/>
          <w:szCs w:val="22"/>
          <w:lang w:eastAsia="en-GB"/>
        </w:rPr>
        <w:t>Negotiation and Conflict Management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6</w:t>
      </w:r>
      <w:r w:rsidRPr="00C45094">
        <w:rPr>
          <w:rFonts w:ascii="Times New Roman" w:eastAsia="Times New Roman" w:hAnsi="Times New Roman"/>
          <w:sz w:val="22"/>
          <w:szCs w:val="22"/>
          <w:lang w:eastAsia="en-GB"/>
        </w:rPr>
        <w:t>(3), 180–190. https://doi.org/10.1111/ncmr.12009</w:t>
      </w:r>
    </w:p>
    <w:p w14:paraId="651CE99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Khoo, H. S., &amp; Burch, G. St. J. (2008). The “dark side” of leadership personality and transformational leadership: An exploratory study. </w:t>
      </w:r>
      <w:r w:rsidRPr="00C45094">
        <w:rPr>
          <w:rFonts w:ascii="Times New Roman" w:eastAsia="Times New Roman" w:hAnsi="Times New Roman"/>
          <w:i/>
          <w:iCs/>
          <w:sz w:val="22"/>
          <w:szCs w:val="22"/>
          <w:lang w:eastAsia="en-GB"/>
        </w:rPr>
        <w:t>Personality and Individual Differences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44</w:t>
      </w:r>
      <w:r w:rsidRPr="00C45094">
        <w:rPr>
          <w:rFonts w:ascii="Times New Roman" w:eastAsia="Times New Roman" w:hAnsi="Times New Roman"/>
          <w:sz w:val="22"/>
          <w:szCs w:val="22"/>
          <w:lang w:eastAsia="en-GB"/>
        </w:rPr>
        <w:t>(1), 86–97. https://doi.org/10.1016/j.paid.2007.07.018</w:t>
      </w:r>
    </w:p>
    <w:p w14:paraId="213A0B17"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noProof/>
          <w:sz w:val="22"/>
          <w:szCs w:val="22"/>
          <w:lang w:val="en-IN"/>
        </w:rPr>
        <w:t xml:space="preserve">Kirk, C. P., Peck, J., Hart, C. M., &amp; Sedikides, C. (2022). Just my luck: Narcissistic admiration and rivalry differentially predict word of mouth about promotional games. </w:t>
      </w:r>
      <w:r w:rsidRPr="00C45094">
        <w:rPr>
          <w:rFonts w:ascii="Times New Roman" w:hAnsi="Times New Roman"/>
          <w:i/>
          <w:noProof/>
          <w:sz w:val="22"/>
          <w:szCs w:val="22"/>
          <w:lang w:val="en-IN"/>
        </w:rPr>
        <w:t>Journal of Business Research, 150</w:t>
      </w:r>
      <w:r w:rsidRPr="00C45094">
        <w:rPr>
          <w:rFonts w:ascii="Times New Roman" w:hAnsi="Times New Roman"/>
          <w:noProof/>
          <w:sz w:val="22"/>
          <w:szCs w:val="22"/>
          <w:lang w:val="en-IN"/>
        </w:rPr>
        <w:t xml:space="preserve">, 374–388. </w:t>
      </w:r>
      <w:hyperlink r:id="rId9" w:tgtFrame="_blank" w:tooltip="Persistent link using digital object identifier" w:history="1">
        <w:r w:rsidRPr="00C45094">
          <w:rPr>
            <w:rFonts w:ascii="Times New Roman" w:hAnsi="Times New Roman"/>
            <w:noProof/>
            <w:sz w:val="22"/>
            <w:szCs w:val="22"/>
            <w:lang w:val="en-IN"/>
          </w:rPr>
          <w:t>https://doi.org/10.1016/j.jbusres.2022.06.004</w:t>
        </w:r>
      </w:hyperlink>
    </w:p>
    <w:p w14:paraId="4AC844E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bCs/>
          <w:sz w:val="22"/>
          <w:szCs w:val="22"/>
          <w:lang w:val="pt-PT"/>
        </w:rPr>
        <w:t>Kirk</w:t>
      </w:r>
      <w:r w:rsidRPr="00C45094">
        <w:rPr>
          <w:rFonts w:ascii="Times New Roman" w:hAnsi="Times New Roman"/>
          <w:bCs/>
          <w:iCs/>
          <w:sz w:val="22"/>
          <w:szCs w:val="22"/>
          <w:lang w:val="pt-PT"/>
        </w:rPr>
        <w:t xml:space="preserve">, C. P., Sedikides, C., &amp; Givi, J. (2025). </w:t>
      </w:r>
      <w:r w:rsidRPr="00C45094">
        <w:rPr>
          <w:rFonts w:ascii="Times New Roman" w:hAnsi="Times New Roman"/>
          <w:bCs/>
          <w:iCs/>
          <w:sz w:val="22"/>
          <w:szCs w:val="22"/>
        </w:rPr>
        <w:t xml:space="preserve">Just because I’m great (and you’re not): When, why, and how narcissistic individuals give gifts to others. </w:t>
      </w:r>
      <w:r w:rsidRPr="00C45094">
        <w:rPr>
          <w:rFonts w:ascii="Times New Roman" w:hAnsi="Times New Roman"/>
          <w:bCs/>
          <w:i/>
          <w:sz w:val="22"/>
          <w:szCs w:val="22"/>
        </w:rPr>
        <w:t>Journal of Personality, 93</w:t>
      </w:r>
      <w:r w:rsidRPr="00C45094">
        <w:rPr>
          <w:rFonts w:ascii="Times New Roman" w:hAnsi="Times New Roman"/>
          <w:bCs/>
          <w:iCs/>
          <w:sz w:val="22"/>
          <w:szCs w:val="22"/>
        </w:rPr>
        <w:t>(4), 895</w:t>
      </w:r>
      <w:r w:rsidRPr="00C45094">
        <w:rPr>
          <w:rFonts w:ascii="Times New Roman" w:hAnsi="Times New Roman"/>
          <w:sz w:val="22"/>
          <w:szCs w:val="22"/>
        </w:rPr>
        <w:t>–</w:t>
      </w:r>
      <w:r w:rsidRPr="00C45094">
        <w:rPr>
          <w:rFonts w:ascii="Times New Roman" w:hAnsi="Times New Roman"/>
          <w:bCs/>
          <w:iCs/>
          <w:sz w:val="22"/>
          <w:szCs w:val="22"/>
        </w:rPr>
        <w:t xml:space="preserve">912. </w:t>
      </w:r>
      <w:r w:rsidRPr="00C45094">
        <w:rPr>
          <w:rFonts w:ascii="Times New Roman" w:hAnsi="Times New Roman"/>
          <w:iCs/>
          <w:color w:val="0D0D0D"/>
          <w:sz w:val="22"/>
          <w:szCs w:val="22"/>
          <w:shd w:val="clear" w:color="auto" w:fill="FFFFFF"/>
        </w:rPr>
        <w:t>https://</w:t>
      </w:r>
      <w:r w:rsidRPr="00C45094">
        <w:rPr>
          <w:rFonts w:ascii="Times New Roman" w:hAnsi="Times New Roman"/>
          <w:sz w:val="22"/>
          <w:szCs w:val="22"/>
          <w:shd w:val="clear" w:color="auto" w:fill="FFFFFF"/>
        </w:rPr>
        <w:t>doi.org/</w:t>
      </w:r>
      <w:r w:rsidRPr="00C45094">
        <w:rPr>
          <w:rFonts w:ascii="Times New Roman" w:hAnsi="Times New Roman"/>
          <w:bCs/>
          <w:iCs/>
          <w:sz w:val="22"/>
          <w:szCs w:val="22"/>
        </w:rPr>
        <w:t xml:space="preserve">10.1111/jopy.12983 </w:t>
      </w:r>
    </w:p>
    <w:p w14:paraId="000819B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Kollmann, T., Stöckmann, C., &amp; </w:t>
      </w:r>
      <w:proofErr w:type="spellStart"/>
      <w:r w:rsidRPr="00C45094">
        <w:rPr>
          <w:rFonts w:ascii="Times New Roman" w:eastAsia="Times New Roman" w:hAnsi="Times New Roman"/>
          <w:sz w:val="22"/>
          <w:szCs w:val="22"/>
          <w:lang w:eastAsia="en-GB"/>
        </w:rPr>
        <w:t>Linstaedt</w:t>
      </w:r>
      <w:proofErr w:type="spellEnd"/>
      <w:r w:rsidRPr="00C45094">
        <w:rPr>
          <w:rFonts w:ascii="Times New Roman" w:eastAsia="Times New Roman" w:hAnsi="Times New Roman"/>
          <w:sz w:val="22"/>
          <w:szCs w:val="22"/>
          <w:lang w:eastAsia="en-GB"/>
        </w:rPr>
        <w:t>, J. W. (2018). Task conflict, narcissism and entrepreneurial capability in teams planning a business: A moderated moderation approach to explaining business planning performance. </w:t>
      </w:r>
      <w:r w:rsidRPr="00C45094">
        <w:rPr>
          <w:rFonts w:ascii="Times New Roman" w:eastAsia="Times New Roman" w:hAnsi="Times New Roman"/>
          <w:i/>
          <w:iCs/>
          <w:sz w:val="22"/>
          <w:szCs w:val="22"/>
          <w:lang w:eastAsia="en-GB"/>
        </w:rPr>
        <w:t>Journal of Small Business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57</w:t>
      </w:r>
      <w:r w:rsidRPr="00C45094">
        <w:rPr>
          <w:rFonts w:ascii="Times New Roman" w:eastAsia="Times New Roman" w:hAnsi="Times New Roman"/>
          <w:sz w:val="22"/>
          <w:szCs w:val="22"/>
          <w:lang w:eastAsia="en-GB"/>
        </w:rPr>
        <w:t>(4), 1399–1423. https://doi.org/10.1111/jsbm.12418</w:t>
      </w:r>
    </w:p>
    <w:p w14:paraId="51CEC25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Konrath, S., Ho, M.-H., &amp; Zarins, S. (2016). The strategic helper: Narcissism and prosocial motives and behaviors. </w:t>
      </w:r>
      <w:r w:rsidRPr="00C45094">
        <w:rPr>
          <w:rFonts w:ascii="Times New Roman" w:eastAsia="Times New Roman" w:hAnsi="Times New Roman"/>
          <w:i/>
          <w:iCs/>
          <w:sz w:val="22"/>
          <w:szCs w:val="22"/>
          <w:lang w:eastAsia="en-GB"/>
        </w:rPr>
        <w:t>Current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35</w:t>
      </w:r>
      <w:r w:rsidRPr="00C45094">
        <w:rPr>
          <w:rFonts w:ascii="Times New Roman" w:eastAsia="Times New Roman" w:hAnsi="Times New Roman"/>
          <w:sz w:val="22"/>
          <w:szCs w:val="22"/>
          <w:lang w:eastAsia="en-GB"/>
        </w:rPr>
        <w:t>(2), 182–194. https://doi.org/10.1007/s12144-016-9417-3</w:t>
      </w:r>
    </w:p>
    <w:p w14:paraId="0401728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Korsgaard, M. A., Soyoung Jeong, S., Mahony, D. M., &amp; </w:t>
      </w:r>
      <w:proofErr w:type="spellStart"/>
      <w:r w:rsidRPr="00C45094">
        <w:rPr>
          <w:rFonts w:ascii="Times New Roman" w:eastAsia="Times New Roman" w:hAnsi="Times New Roman"/>
          <w:sz w:val="22"/>
          <w:szCs w:val="22"/>
          <w:lang w:eastAsia="en-GB"/>
        </w:rPr>
        <w:t>Pitariu</w:t>
      </w:r>
      <w:proofErr w:type="spellEnd"/>
      <w:r w:rsidRPr="00C45094">
        <w:rPr>
          <w:rFonts w:ascii="Times New Roman" w:eastAsia="Times New Roman" w:hAnsi="Times New Roman"/>
          <w:sz w:val="22"/>
          <w:szCs w:val="22"/>
          <w:lang w:eastAsia="en-GB"/>
        </w:rPr>
        <w:t>, A. H. (2008). A multilevel view of intragroup conflict. </w:t>
      </w:r>
      <w:r w:rsidRPr="00C45094">
        <w:rPr>
          <w:rFonts w:ascii="Times New Roman" w:eastAsia="Times New Roman" w:hAnsi="Times New Roman"/>
          <w:i/>
          <w:iCs/>
          <w:sz w:val="22"/>
          <w:szCs w:val="22"/>
          <w:lang w:eastAsia="en-GB"/>
        </w:rPr>
        <w:t>Journal of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34</w:t>
      </w:r>
      <w:r w:rsidRPr="00C45094">
        <w:rPr>
          <w:rFonts w:ascii="Times New Roman" w:eastAsia="Times New Roman" w:hAnsi="Times New Roman"/>
          <w:sz w:val="22"/>
          <w:szCs w:val="22"/>
          <w:lang w:eastAsia="en-GB"/>
        </w:rPr>
        <w:t>(6), 1222–1252. https://doi.org/10.1177/0149206308325124</w:t>
      </w:r>
    </w:p>
    <w:p w14:paraId="0D30BF0A" w14:textId="52BB1C15" w:rsidR="00C91F50" w:rsidRPr="00C91F50" w:rsidRDefault="00C91F50"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Kowalski, C. M., Rogoza, R., Vernon, P. A., &amp; Schermer, J. A. (2018). The dark </w:t>
      </w:r>
      <w:proofErr w:type="spellStart"/>
      <w:r w:rsidRPr="00C07E11">
        <w:rPr>
          <w:rFonts w:ascii="Times New Roman" w:eastAsia="Times New Roman" w:hAnsi="Times New Roman"/>
          <w:sz w:val="22"/>
          <w:szCs w:val="22"/>
          <w:highlight w:val="yellow"/>
          <w:lang w:eastAsia="en-GB"/>
        </w:rPr>
        <w:t>triat</w:t>
      </w:r>
      <w:proofErr w:type="spellEnd"/>
      <w:r w:rsidRPr="00C07E11">
        <w:rPr>
          <w:rFonts w:ascii="Times New Roman" w:eastAsia="Times New Roman" w:hAnsi="Times New Roman"/>
          <w:sz w:val="22"/>
          <w:szCs w:val="22"/>
          <w:highlight w:val="yellow"/>
          <w:lang w:eastAsia="en-GB"/>
        </w:rPr>
        <w:t xml:space="preserve"> and the self-presentation variables of socially desirable responding and self-monitoring. </w:t>
      </w:r>
      <w:r w:rsidRPr="00C07E11">
        <w:rPr>
          <w:rFonts w:ascii="Times New Roman" w:eastAsia="Times New Roman" w:hAnsi="Times New Roman"/>
          <w:i/>
          <w:iCs/>
          <w:sz w:val="22"/>
          <w:szCs w:val="22"/>
          <w:highlight w:val="yellow"/>
          <w:lang w:eastAsia="en-GB"/>
        </w:rPr>
        <w:t>Personality and Individual Differences, 120</w:t>
      </w:r>
      <w:r w:rsidRPr="00C07E11">
        <w:rPr>
          <w:rFonts w:ascii="Times New Roman" w:eastAsia="Times New Roman" w:hAnsi="Times New Roman"/>
          <w:sz w:val="22"/>
          <w:szCs w:val="22"/>
          <w:highlight w:val="yellow"/>
          <w:lang w:eastAsia="en-GB"/>
        </w:rPr>
        <w:t>, 234-237. https://doi.org/10.1016/j.paid.2017.09.007</w:t>
      </w:r>
    </w:p>
    <w:p w14:paraId="46943329" w14:textId="2791532D"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 xml:space="preserve">Kozlowski, S. W. J., &amp; Bell, B. S. (2003). Work groups and teams in organizations. In W. C. Borman, R. D. Ilgen, &amp; R. J. </w:t>
      </w:r>
      <w:proofErr w:type="spellStart"/>
      <w:r w:rsidRPr="00C45094">
        <w:rPr>
          <w:rFonts w:ascii="Times New Roman" w:eastAsia="Times New Roman" w:hAnsi="Times New Roman"/>
          <w:sz w:val="22"/>
          <w:szCs w:val="22"/>
          <w:lang w:eastAsia="en-GB"/>
        </w:rPr>
        <w:t>Klimoski</w:t>
      </w:r>
      <w:proofErr w:type="spellEnd"/>
      <w:r w:rsidRPr="00C45094">
        <w:rPr>
          <w:rFonts w:ascii="Times New Roman" w:eastAsia="Times New Roman" w:hAnsi="Times New Roman"/>
          <w:sz w:val="22"/>
          <w:szCs w:val="22"/>
          <w:lang w:eastAsia="en-GB"/>
        </w:rPr>
        <w:t xml:space="preserve"> (Eds.), </w:t>
      </w:r>
      <w:r w:rsidRPr="00C45094">
        <w:rPr>
          <w:rFonts w:ascii="Times New Roman" w:eastAsia="Times New Roman" w:hAnsi="Times New Roman"/>
          <w:i/>
          <w:iCs/>
          <w:sz w:val="22"/>
          <w:szCs w:val="22"/>
          <w:lang w:eastAsia="en-GB"/>
        </w:rPr>
        <w:t>Handbook of psychology: Industrial and organizational psychology</w:t>
      </w:r>
      <w:r w:rsidRPr="00C45094">
        <w:rPr>
          <w:rFonts w:ascii="Times New Roman" w:eastAsia="Times New Roman" w:hAnsi="Times New Roman"/>
          <w:sz w:val="22"/>
          <w:szCs w:val="22"/>
          <w:lang w:eastAsia="en-GB"/>
        </w:rPr>
        <w:t> (pp. 333–375). John Wiley &amp; Sons Inc.</w:t>
      </w:r>
    </w:p>
    <w:p w14:paraId="3E7B7E9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Kozlowski, S. W. J., &amp; Ilgen, D. R. (2006). Enhancing the effectiveness of work groups and teams. </w:t>
      </w:r>
      <w:r w:rsidRPr="00C45094">
        <w:rPr>
          <w:rFonts w:ascii="Times New Roman" w:eastAsia="Times New Roman" w:hAnsi="Times New Roman"/>
          <w:i/>
          <w:iCs/>
          <w:sz w:val="22"/>
          <w:szCs w:val="22"/>
          <w:lang w:eastAsia="en-GB"/>
        </w:rPr>
        <w:t>Psychological Science in the Public Interest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7</w:t>
      </w:r>
      <w:r w:rsidRPr="00C45094">
        <w:rPr>
          <w:rFonts w:ascii="Times New Roman" w:eastAsia="Times New Roman" w:hAnsi="Times New Roman"/>
          <w:sz w:val="22"/>
          <w:szCs w:val="22"/>
          <w:lang w:eastAsia="en-GB"/>
        </w:rPr>
        <w:t>(3), 77–124. https://doi.org/10.1111/j.1529-1006.2006.00030.x</w:t>
      </w:r>
    </w:p>
    <w:p w14:paraId="22B53B4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Küfner, A. C. P., Nestler, S., &amp; Back, M. D. (2013). The two pathways to being an (un-)popular narcissist. </w:t>
      </w:r>
      <w:r w:rsidRPr="00C45094">
        <w:rPr>
          <w:rFonts w:ascii="Times New Roman" w:eastAsia="Times New Roman" w:hAnsi="Times New Roman"/>
          <w:i/>
          <w:iCs/>
          <w:sz w:val="22"/>
          <w:szCs w:val="22"/>
          <w:lang w:eastAsia="en-GB"/>
        </w:rPr>
        <w:t>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81</w:t>
      </w:r>
      <w:r w:rsidRPr="00C45094">
        <w:rPr>
          <w:rFonts w:ascii="Times New Roman" w:eastAsia="Times New Roman" w:hAnsi="Times New Roman"/>
          <w:sz w:val="22"/>
          <w:szCs w:val="22"/>
          <w:lang w:eastAsia="en-GB"/>
        </w:rPr>
        <w:t>(2), 184–195. https://doi.org/10.1111/j.1467-6494.2012.00795.x</w:t>
      </w:r>
    </w:p>
    <w:p w14:paraId="1DAF0DD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Kwon, S. H. (2024). Analyzing the impact of team-building interventions on team cohesion in sports teams: a meta-analysis Study. </w:t>
      </w:r>
      <w:r w:rsidRPr="00C45094">
        <w:rPr>
          <w:rFonts w:ascii="Times New Roman" w:eastAsia="Times New Roman" w:hAnsi="Times New Roman"/>
          <w:i/>
          <w:iCs/>
          <w:sz w:val="22"/>
          <w:szCs w:val="22"/>
          <w:lang w:eastAsia="en-GB"/>
        </w:rPr>
        <w:t>Frontiers in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15</w:t>
      </w:r>
      <w:r w:rsidRPr="00C45094">
        <w:rPr>
          <w:rFonts w:ascii="Times New Roman" w:eastAsia="Times New Roman" w:hAnsi="Times New Roman"/>
          <w:sz w:val="22"/>
          <w:szCs w:val="22"/>
          <w:lang w:eastAsia="en-GB"/>
        </w:rPr>
        <w:t>(15). Article 1353944. https://doi.org/10.3389/fpsyg.2024.1353944</w:t>
      </w:r>
    </w:p>
    <w:p w14:paraId="2F473548" w14:textId="0893B65E" w:rsidR="003B0E1D" w:rsidRPr="003B0E1D" w:rsidRDefault="003B0E1D" w:rsidP="006921F9">
      <w:pPr>
        <w:spacing w:line="360" w:lineRule="auto"/>
        <w:ind w:left="720" w:hanging="720"/>
        <w:jc w:val="left"/>
        <w:rPr>
          <w:rFonts w:ascii="Times New Roman" w:eastAsia="Times New Roman" w:hAnsi="Times New Roman"/>
          <w:sz w:val="22"/>
          <w:szCs w:val="22"/>
          <w:lang w:eastAsia="en-GB"/>
        </w:rPr>
      </w:pPr>
      <w:r w:rsidRPr="006921F9">
        <w:rPr>
          <w:rFonts w:ascii="Times New Roman" w:eastAsia="Times New Roman" w:hAnsi="Times New Roman"/>
          <w:sz w:val="22"/>
          <w:szCs w:val="22"/>
          <w:highlight w:val="yellow"/>
          <w:lang w:eastAsia="en-GB"/>
        </w:rPr>
        <w:t xml:space="preserve">Lakens, D. (2022). Sample size justification. </w:t>
      </w:r>
      <w:r w:rsidRPr="006921F9">
        <w:rPr>
          <w:rFonts w:ascii="Times New Roman" w:eastAsia="Times New Roman" w:hAnsi="Times New Roman"/>
          <w:i/>
          <w:iCs/>
          <w:sz w:val="22"/>
          <w:szCs w:val="22"/>
          <w:highlight w:val="yellow"/>
          <w:lang w:eastAsia="en-GB"/>
        </w:rPr>
        <w:t xml:space="preserve">Collabra: </w:t>
      </w:r>
      <w:r w:rsidR="000A6E59" w:rsidRPr="006921F9">
        <w:rPr>
          <w:rFonts w:ascii="Times New Roman" w:eastAsia="Times New Roman" w:hAnsi="Times New Roman"/>
          <w:i/>
          <w:iCs/>
          <w:sz w:val="22"/>
          <w:szCs w:val="22"/>
          <w:highlight w:val="yellow"/>
          <w:lang w:eastAsia="en-GB"/>
        </w:rPr>
        <w:t>P</w:t>
      </w:r>
      <w:r w:rsidRPr="006921F9">
        <w:rPr>
          <w:rFonts w:ascii="Times New Roman" w:eastAsia="Times New Roman" w:hAnsi="Times New Roman"/>
          <w:i/>
          <w:iCs/>
          <w:sz w:val="22"/>
          <w:szCs w:val="22"/>
          <w:highlight w:val="yellow"/>
          <w:lang w:eastAsia="en-GB"/>
        </w:rPr>
        <w:t>sychology, 8</w:t>
      </w:r>
      <w:r w:rsidRPr="006921F9">
        <w:rPr>
          <w:rFonts w:ascii="Times New Roman" w:eastAsia="Times New Roman" w:hAnsi="Times New Roman"/>
          <w:sz w:val="22"/>
          <w:szCs w:val="22"/>
          <w:highlight w:val="yellow"/>
          <w:lang w:eastAsia="en-GB"/>
        </w:rPr>
        <w:t>(1), Article 33267.</w:t>
      </w:r>
      <w:r w:rsidR="000A6E59" w:rsidRPr="006921F9">
        <w:rPr>
          <w:highlight w:val="yellow"/>
        </w:rPr>
        <w:t xml:space="preserve"> </w:t>
      </w:r>
      <w:r w:rsidR="000A6E59" w:rsidRPr="006921F9">
        <w:rPr>
          <w:rFonts w:ascii="Times New Roman" w:eastAsia="Times New Roman" w:hAnsi="Times New Roman"/>
          <w:sz w:val="22"/>
          <w:szCs w:val="22"/>
          <w:highlight w:val="yellow"/>
          <w:lang w:eastAsia="en-GB"/>
        </w:rPr>
        <w:t>https://psycnet.apa.org/doi/10.1525/collabra.33267</w:t>
      </w:r>
    </w:p>
    <w:p w14:paraId="5FB3F502" w14:textId="0F8D000A"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Lakey, C. E., Rose, P., Campbell, W. K., &amp; Goodie, A. S. (2008). Probing the link between narcissism and gambling: the mediating role of judgment and decision-making biases. </w:t>
      </w:r>
      <w:r w:rsidRPr="00C45094">
        <w:rPr>
          <w:rFonts w:ascii="Times New Roman" w:eastAsia="Times New Roman" w:hAnsi="Times New Roman"/>
          <w:i/>
          <w:iCs/>
          <w:sz w:val="22"/>
          <w:szCs w:val="22"/>
          <w:lang w:eastAsia="en-GB"/>
        </w:rPr>
        <w:t>Journal of Behavioral Decision Making</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21</w:t>
      </w:r>
      <w:r w:rsidRPr="00C45094">
        <w:rPr>
          <w:rFonts w:ascii="Times New Roman" w:eastAsia="Times New Roman" w:hAnsi="Times New Roman"/>
          <w:sz w:val="22"/>
          <w:szCs w:val="22"/>
          <w:lang w:eastAsia="en-GB"/>
        </w:rPr>
        <w:t>(2), 113–137. https://doi.org/10.1002/bdm.582</w:t>
      </w:r>
    </w:p>
    <w:p w14:paraId="15CB352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Lange, J., Crusius, J., &amp; Hagemeyer, B. (2016). The evil queen’s dilemma: Linking narcissistic admiration and rivalry to benign and malicious envy. </w:t>
      </w:r>
      <w:r w:rsidRPr="00C45094">
        <w:rPr>
          <w:rFonts w:ascii="Times New Roman" w:eastAsia="Times New Roman" w:hAnsi="Times New Roman"/>
          <w:i/>
          <w:iCs/>
          <w:sz w:val="22"/>
          <w:szCs w:val="22"/>
          <w:lang w:eastAsia="en-GB"/>
        </w:rPr>
        <w:t>European 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30</w:t>
      </w:r>
      <w:r w:rsidRPr="00C45094">
        <w:rPr>
          <w:rFonts w:ascii="Times New Roman" w:eastAsia="Times New Roman" w:hAnsi="Times New Roman"/>
          <w:sz w:val="22"/>
          <w:szCs w:val="22"/>
          <w:lang w:eastAsia="en-GB"/>
        </w:rPr>
        <w:t>(2), 168–188. https://doi.org/10.1002/per.2047</w:t>
      </w:r>
    </w:p>
    <w:p w14:paraId="2FC1FFF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Lashley, B. R., &amp; Kenny, D. A. (1998). Power estimation in social relations analyses. </w:t>
      </w:r>
      <w:r w:rsidRPr="00C45094">
        <w:rPr>
          <w:rFonts w:ascii="Times New Roman" w:eastAsia="Times New Roman" w:hAnsi="Times New Roman"/>
          <w:i/>
          <w:iCs/>
          <w:sz w:val="22"/>
          <w:szCs w:val="22"/>
          <w:lang w:eastAsia="en-GB"/>
        </w:rPr>
        <w:t>Psychological Methods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w:t>
      </w:r>
      <w:r w:rsidRPr="00C45094">
        <w:rPr>
          <w:rFonts w:ascii="Times New Roman" w:eastAsia="Times New Roman" w:hAnsi="Times New Roman"/>
          <w:sz w:val="22"/>
          <w:szCs w:val="22"/>
          <w:lang w:eastAsia="en-GB"/>
        </w:rPr>
        <w:t>, 328–338.</w:t>
      </w:r>
      <w:r w:rsidRPr="00C45094">
        <w:rPr>
          <w:rFonts w:ascii="Times New Roman" w:hAnsi="Times New Roman"/>
          <w:sz w:val="22"/>
          <w:szCs w:val="22"/>
        </w:rPr>
        <w:t xml:space="preserve"> </w:t>
      </w:r>
      <w:r w:rsidRPr="00C45094">
        <w:rPr>
          <w:rFonts w:ascii="Times New Roman" w:eastAsia="Times New Roman" w:hAnsi="Times New Roman"/>
          <w:sz w:val="22"/>
          <w:szCs w:val="22"/>
          <w:lang w:eastAsia="en-GB"/>
        </w:rPr>
        <w:t>https://psycnet.apa.org/doi/10.1037/1082-989X.3.3.328</w:t>
      </w:r>
    </w:p>
    <w:p w14:paraId="408488E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LeBreton, J. M., &amp; Senter, J. L. (2007). Answers to 20 questions about interrater reliability and interrater agreement. </w:t>
      </w:r>
      <w:r w:rsidRPr="00C45094">
        <w:rPr>
          <w:rFonts w:ascii="Times New Roman" w:eastAsia="Times New Roman" w:hAnsi="Times New Roman"/>
          <w:i/>
          <w:iCs/>
          <w:sz w:val="22"/>
          <w:szCs w:val="22"/>
          <w:lang w:eastAsia="en-GB"/>
        </w:rPr>
        <w:t>Organizational Research Methods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11</w:t>
      </w:r>
      <w:r w:rsidRPr="00C45094">
        <w:rPr>
          <w:rFonts w:ascii="Times New Roman" w:eastAsia="Times New Roman" w:hAnsi="Times New Roman"/>
          <w:sz w:val="22"/>
          <w:szCs w:val="22"/>
          <w:lang w:eastAsia="en-GB"/>
        </w:rPr>
        <w:t>(4), 815–852. https://doi.org/10.1177/1094428106296642</w:t>
      </w:r>
    </w:p>
    <w:p w14:paraId="3785FE2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Leckelt, M., Küfner, A. C. P., Nestler, S., &amp; Back, M. D. (2015). Behavioral processes underlying the decline of narcissists’ popularity over time. </w:t>
      </w:r>
      <w:r w:rsidRPr="00C45094">
        <w:rPr>
          <w:rFonts w:ascii="Times New Roman" w:eastAsia="Times New Roman" w:hAnsi="Times New Roman"/>
          <w:i/>
          <w:iCs/>
          <w:sz w:val="22"/>
          <w:szCs w:val="22"/>
          <w:lang w:eastAsia="en-GB"/>
        </w:rPr>
        <w:t>Journal of Personality and Social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109</w:t>
      </w:r>
      <w:r w:rsidRPr="00C45094">
        <w:rPr>
          <w:rFonts w:ascii="Times New Roman" w:eastAsia="Times New Roman" w:hAnsi="Times New Roman"/>
          <w:sz w:val="22"/>
          <w:szCs w:val="22"/>
          <w:lang w:eastAsia="en-GB"/>
        </w:rPr>
        <w:t>(5), 856–871. https://doi.org/10.1037/pspp0000057</w:t>
      </w:r>
    </w:p>
    <w:p w14:paraId="2A7338D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LeDoux, J. A., Gorman, C. A., &amp; Woehr, D. J. (2011). The impact of interpersonal perceptions on team processes. </w:t>
      </w:r>
      <w:r w:rsidRPr="00C45094">
        <w:rPr>
          <w:rFonts w:ascii="Times New Roman" w:eastAsia="Times New Roman" w:hAnsi="Times New Roman"/>
          <w:i/>
          <w:iCs/>
          <w:sz w:val="22"/>
          <w:szCs w:val="22"/>
          <w:lang w:eastAsia="en-GB"/>
        </w:rPr>
        <w:t>Small Group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43</w:t>
      </w:r>
      <w:r w:rsidRPr="00C45094">
        <w:rPr>
          <w:rFonts w:ascii="Times New Roman" w:eastAsia="Times New Roman" w:hAnsi="Times New Roman"/>
          <w:sz w:val="22"/>
          <w:szCs w:val="22"/>
          <w:lang w:eastAsia="en-GB"/>
        </w:rPr>
        <w:t>(3), 356–382. https://doi.org/10.1177/1046496411425190</w:t>
      </w:r>
    </w:p>
    <w:p w14:paraId="2159605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Liang, H.-Y., Shih, H.-A., &amp; Chiang, Y.-H. (2015). Team diversity and team helping behavior: The mediating roles of team cooperation and team cohesion. </w:t>
      </w:r>
      <w:r w:rsidRPr="00C45094">
        <w:rPr>
          <w:rFonts w:ascii="Times New Roman" w:eastAsia="Times New Roman" w:hAnsi="Times New Roman"/>
          <w:i/>
          <w:iCs/>
          <w:sz w:val="22"/>
          <w:szCs w:val="22"/>
          <w:lang w:eastAsia="en-GB"/>
        </w:rPr>
        <w:t>European Management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33</w:t>
      </w:r>
      <w:r w:rsidRPr="00C45094">
        <w:rPr>
          <w:rFonts w:ascii="Times New Roman" w:eastAsia="Times New Roman" w:hAnsi="Times New Roman"/>
          <w:sz w:val="22"/>
          <w:szCs w:val="22"/>
          <w:lang w:eastAsia="en-GB"/>
        </w:rPr>
        <w:t>(1), 48–59. https://doi.org/10.1016/j.emj.2014.07.002</w:t>
      </w:r>
    </w:p>
    <w:p w14:paraId="7CD0915C"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Littlejohn, S. W., &amp; Domenici, K. (2001). </w:t>
      </w:r>
      <w:r w:rsidRPr="00C45094">
        <w:rPr>
          <w:rFonts w:ascii="Times New Roman" w:eastAsia="Times New Roman" w:hAnsi="Times New Roman"/>
          <w:i/>
          <w:iCs/>
          <w:sz w:val="22"/>
          <w:szCs w:val="22"/>
          <w:lang w:eastAsia="en-GB"/>
        </w:rPr>
        <w:t>Engaging communication in conflict: systemic</w:t>
      </w:r>
      <w:r w:rsidRPr="00C45094">
        <w:rPr>
          <w:rFonts w:ascii="Times New Roman" w:eastAsia="Times New Roman" w:hAnsi="Times New Roman"/>
          <w:sz w:val="22"/>
          <w:szCs w:val="22"/>
          <w:lang w:eastAsia="en-GB"/>
        </w:rPr>
        <w:t>. Sage.</w:t>
      </w:r>
    </w:p>
    <w:p w14:paraId="68656E6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Liu, X., Mao, J., Zheng, X., Ni, D., &amp; Harms, P. D. (2022). When and why narcissism leads to taking charge? The roles of coworker narcissism and employee comparative identity. </w:t>
      </w:r>
      <w:r w:rsidRPr="00C45094">
        <w:rPr>
          <w:rFonts w:ascii="Times New Roman" w:eastAsia="Times New Roman" w:hAnsi="Times New Roman"/>
          <w:i/>
          <w:iCs/>
          <w:sz w:val="22"/>
          <w:szCs w:val="22"/>
          <w:lang w:eastAsia="en-GB"/>
        </w:rPr>
        <w:t>Journal of Occupational and Organizational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95</w:t>
      </w:r>
      <w:r w:rsidRPr="00C45094">
        <w:rPr>
          <w:rFonts w:ascii="Times New Roman" w:eastAsia="Times New Roman" w:hAnsi="Times New Roman"/>
          <w:sz w:val="22"/>
          <w:szCs w:val="22"/>
          <w:lang w:eastAsia="en-GB"/>
        </w:rPr>
        <w:t>(4), 758–787. https://doi.org/10.1111/joop.12401</w:t>
      </w:r>
    </w:p>
    <w:p w14:paraId="1648781A"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Locke, K. D. (2009). Aggression, narcissism, self-esteem, and the attribution of desirable and humanizing traits to </w:t>
      </w:r>
      <w:proofErr w:type="spellStart"/>
      <w:r w:rsidRPr="00C45094">
        <w:rPr>
          <w:rFonts w:ascii="Times New Roman" w:eastAsia="Times New Roman" w:hAnsi="Times New Roman"/>
          <w:sz w:val="22"/>
          <w:szCs w:val="22"/>
          <w:lang w:eastAsia="en-GB"/>
        </w:rPr>
        <w:t>self versus</w:t>
      </w:r>
      <w:proofErr w:type="spellEnd"/>
      <w:r w:rsidRPr="00C45094">
        <w:rPr>
          <w:rFonts w:ascii="Times New Roman" w:eastAsia="Times New Roman" w:hAnsi="Times New Roman"/>
          <w:sz w:val="22"/>
          <w:szCs w:val="22"/>
          <w:lang w:eastAsia="en-GB"/>
        </w:rPr>
        <w:t xml:space="preserve"> others. </w:t>
      </w:r>
      <w:r w:rsidRPr="00C45094">
        <w:rPr>
          <w:rFonts w:ascii="Times New Roman" w:eastAsia="Times New Roman" w:hAnsi="Times New Roman"/>
          <w:i/>
          <w:iCs/>
          <w:sz w:val="22"/>
          <w:szCs w:val="22"/>
          <w:lang w:eastAsia="en-GB"/>
        </w:rPr>
        <w:t>Journal of Research in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43</w:t>
      </w:r>
      <w:r w:rsidRPr="00C45094">
        <w:rPr>
          <w:rFonts w:ascii="Times New Roman" w:eastAsia="Times New Roman" w:hAnsi="Times New Roman"/>
          <w:sz w:val="22"/>
          <w:szCs w:val="22"/>
          <w:lang w:eastAsia="en-GB"/>
        </w:rPr>
        <w:t>(1), 99–102. https://doi.org/10.1016/j.jrp.2008.10.003</w:t>
      </w:r>
    </w:p>
    <w:p w14:paraId="7534306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López-Gajardo, M. A., García-Calvo, T., González-Ponce, I., Díaz-García, J., &amp; Leo, F. M. (2022). Cohesion and collective efficacy as antecedents and team performance as an outcome of team resilience in team sports. </w:t>
      </w:r>
      <w:r w:rsidRPr="00C45094">
        <w:rPr>
          <w:rFonts w:ascii="Times New Roman" w:eastAsia="Times New Roman" w:hAnsi="Times New Roman"/>
          <w:i/>
          <w:iCs/>
          <w:sz w:val="22"/>
          <w:szCs w:val="22"/>
          <w:lang w:eastAsia="en-GB"/>
        </w:rPr>
        <w:t>International Journal of Sports Science &amp; Coaching</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18</w:t>
      </w:r>
      <w:r w:rsidRPr="00C45094">
        <w:rPr>
          <w:rFonts w:ascii="Times New Roman" w:eastAsia="Times New Roman" w:hAnsi="Times New Roman"/>
          <w:sz w:val="22"/>
          <w:szCs w:val="22"/>
          <w:lang w:eastAsia="en-GB"/>
        </w:rPr>
        <w:t>(6), 2239-2250. https://doi.org/10.1177/17479541221129198</w:t>
      </w:r>
    </w:p>
    <w:p w14:paraId="6E31804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Lynch, J., &amp; Benson, A. J. (2023). Putting oneself ahead of the group: The liability of narcissistic leadership. </w:t>
      </w:r>
      <w:r w:rsidRPr="00C45094">
        <w:rPr>
          <w:rFonts w:ascii="Times New Roman" w:eastAsia="Times New Roman" w:hAnsi="Times New Roman"/>
          <w:i/>
          <w:iCs/>
          <w:sz w:val="22"/>
          <w:szCs w:val="22"/>
          <w:lang w:eastAsia="en-GB"/>
        </w:rPr>
        <w:t>Personality and Social Psychology Bulletin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50</w:t>
      </w:r>
      <w:r w:rsidRPr="00C45094">
        <w:rPr>
          <w:rFonts w:ascii="Times New Roman" w:eastAsia="Times New Roman" w:hAnsi="Times New Roman"/>
          <w:sz w:val="22"/>
          <w:szCs w:val="22"/>
          <w:lang w:eastAsia="en-GB"/>
        </w:rPr>
        <w:t>(8), 1211–1216. https://doi.org/10.1177/01461672231163645</w:t>
      </w:r>
    </w:p>
    <w:p w14:paraId="7C144D0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Lynch, J., McGregor, A., &amp; Benson, A. J. (2021). My way or the highway: Narcissism and dysfunctional team conflict processes. </w:t>
      </w:r>
      <w:r w:rsidRPr="00C45094">
        <w:rPr>
          <w:rFonts w:ascii="Times New Roman" w:eastAsia="Times New Roman" w:hAnsi="Times New Roman"/>
          <w:i/>
          <w:iCs/>
          <w:sz w:val="22"/>
          <w:szCs w:val="22"/>
          <w:lang w:eastAsia="en-GB"/>
        </w:rPr>
        <w:t>Group Processes &amp; Intergroup Relations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25</w:t>
      </w:r>
      <w:r w:rsidRPr="00C45094">
        <w:rPr>
          <w:rFonts w:ascii="Times New Roman" w:eastAsia="Times New Roman" w:hAnsi="Times New Roman"/>
          <w:sz w:val="22"/>
          <w:szCs w:val="22"/>
          <w:lang w:eastAsia="en-GB"/>
        </w:rPr>
        <w:t>(4), 1157–1171. https://doi.org/10.1177/13684302211001944</w:t>
      </w:r>
    </w:p>
    <w:p w14:paraId="31DB3EB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Macenczak, L. A., Campbell, S., Henley, A. B., &amp; Campbell, W. K. (2016). Direct and interactive effects of narcissism and power on overconfidence. </w:t>
      </w:r>
      <w:r w:rsidRPr="00C45094">
        <w:rPr>
          <w:rFonts w:ascii="Times New Roman" w:eastAsia="Times New Roman" w:hAnsi="Times New Roman"/>
          <w:i/>
          <w:iCs/>
          <w:sz w:val="22"/>
          <w:szCs w:val="22"/>
          <w:lang w:eastAsia="en-GB"/>
        </w:rPr>
        <w:t>Personality and Individual Differences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91</w:t>
      </w:r>
      <w:r w:rsidRPr="00C45094">
        <w:rPr>
          <w:rFonts w:ascii="Times New Roman" w:eastAsia="Times New Roman" w:hAnsi="Times New Roman"/>
          <w:sz w:val="22"/>
          <w:szCs w:val="22"/>
          <w:lang w:eastAsia="en-GB"/>
        </w:rPr>
        <w:t>, 113–122. https://doi.org/10.1016/j.paid.2015.11.053</w:t>
      </w:r>
    </w:p>
    <w:p w14:paraId="430299A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Marlow, S. L., Lacerenza, C. N., Paoletti, J., Burke, C. S., &amp; Salas, E. (2018). Does team communication represent a one-size-fits-all approach?: A meta-analysis of team communication and performance. </w:t>
      </w:r>
      <w:r w:rsidRPr="00C45094">
        <w:rPr>
          <w:rFonts w:ascii="Times New Roman" w:eastAsia="Times New Roman" w:hAnsi="Times New Roman"/>
          <w:i/>
          <w:iCs/>
          <w:sz w:val="22"/>
          <w:szCs w:val="22"/>
          <w:lang w:eastAsia="en-GB"/>
        </w:rPr>
        <w:t>Organizational Behavior and Human Decision Processes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144</w:t>
      </w:r>
      <w:r w:rsidRPr="00C45094">
        <w:rPr>
          <w:rFonts w:ascii="Times New Roman" w:eastAsia="Times New Roman" w:hAnsi="Times New Roman"/>
          <w:sz w:val="22"/>
          <w:szCs w:val="22"/>
          <w:lang w:eastAsia="en-GB"/>
        </w:rPr>
        <w:t>(1), 145–170. https://doi.org/10.1016/j.obhdp.2017.08.001</w:t>
      </w:r>
    </w:p>
    <w:p w14:paraId="55CC551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McNeese, N. J., Demir, M., Chiou, E. K., &amp; Cooke, N. J. (2021). Trust and team performance in human–autonomy teaming. </w:t>
      </w:r>
      <w:r w:rsidRPr="00C45094">
        <w:rPr>
          <w:rFonts w:ascii="Times New Roman" w:eastAsia="Times New Roman" w:hAnsi="Times New Roman"/>
          <w:i/>
          <w:iCs/>
          <w:sz w:val="22"/>
          <w:szCs w:val="22"/>
          <w:lang w:eastAsia="en-GB"/>
        </w:rPr>
        <w:t>International Journal of Electronic Commerce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25</w:t>
      </w:r>
      <w:r w:rsidRPr="00C45094">
        <w:rPr>
          <w:rFonts w:ascii="Times New Roman" w:eastAsia="Times New Roman" w:hAnsi="Times New Roman"/>
          <w:sz w:val="22"/>
          <w:szCs w:val="22"/>
          <w:lang w:eastAsia="en-GB"/>
        </w:rPr>
        <w:t>(1), 51–72. https://doi.org/10.1080/10864415.2021.1846854</w:t>
      </w:r>
    </w:p>
    <w:p w14:paraId="1AE9DFA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Mesmer-Magnus, J. R., &amp; DeChurch, L. A. (2009). Information sharing and team performance: A meta-analysis. </w:t>
      </w:r>
      <w:r w:rsidRPr="00C45094">
        <w:rPr>
          <w:rFonts w:ascii="Times New Roman" w:eastAsia="Times New Roman" w:hAnsi="Times New Roman"/>
          <w:i/>
          <w:iCs/>
          <w:sz w:val="22"/>
          <w:szCs w:val="22"/>
          <w:lang w:eastAsia="en-GB"/>
        </w:rPr>
        <w:t>Journal of Applied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94</w:t>
      </w:r>
      <w:r w:rsidRPr="00C45094">
        <w:rPr>
          <w:rFonts w:ascii="Times New Roman" w:eastAsia="Times New Roman" w:hAnsi="Times New Roman"/>
          <w:sz w:val="22"/>
          <w:szCs w:val="22"/>
          <w:lang w:eastAsia="en-GB"/>
        </w:rPr>
        <w:t>(2), 535–546. https://doi.org/10.1037/a0013773</w:t>
      </w:r>
    </w:p>
    <w:p w14:paraId="1936B4C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Moon, J. H., Lee, E., Lee, J.-A., Choi, T. R., &amp; Sung, Y. (2016). The role of narcissism in self-promotion on Instagram. </w:t>
      </w:r>
      <w:r w:rsidRPr="00C45094">
        <w:rPr>
          <w:rFonts w:ascii="Times New Roman" w:eastAsia="Times New Roman" w:hAnsi="Times New Roman"/>
          <w:i/>
          <w:iCs/>
          <w:sz w:val="22"/>
          <w:szCs w:val="22"/>
          <w:lang w:eastAsia="en-GB"/>
        </w:rPr>
        <w:t>Personality and Individual Differences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101</w:t>
      </w:r>
      <w:r w:rsidRPr="00C45094">
        <w:rPr>
          <w:rFonts w:ascii="Times New Roman" w:eastAsia="Times New Roman" w:hAnsi="Times New Roman"/>
          <w:sz w:val="22"/>
          <w:szCs w:val="22"/>
          <w:lang w:eastAsia="en-GB"/>
        </w:rPr>
        <w:t>(101), 22–25. https://doi.org/10.1016/j.paid.2016.05.042</w:t>
      </w:r>
    </w:p>
    <w:p w14:paraId="62C23AB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 xml:space="preserve">Morf, C. C., Horvath, S., &amp; </w:t>
      </w:r>
      <w:proofErr w:type="spellStart"/>
      <w:r w:rsidRPr="00C45094">
        <w:rPr>
          <w:rFonts w:ascii="Times New Roman" w:eastAsia="Times New Roman" w:hAnsi="Times New Roman"/>
          <w:sz w:val="22"/>
          <w:szCs w:val="22"/>
          <w:lang w:eastAsia="en-GB"/>
        </w:rPr>
        <w:t>Tochetti</w:t>
      </w:r>
      <w:proofErr w:type="spellEnd"/>
      <w:r w:rsidRPr="00C45094">
        <w:rPr>
          <w:rFonts w:ascii="Times New Roman" w:eastAsia="Times New Roman" w:hAnsi="Times New Roman"/>
          <w:sz w:val="22"/>
          <w:szCs w:val="22"/>
          <w:lang w:eastAsia="en-GB"/>
        </w:rPr>
        <w:t>, L. (2011). Narcissism self-enhancement: Tales of (successful?) self-portrayal. In M. D. Alicke &amp; C. Sedikides (Eds.), </w:t>
      </w:r>
      <w:r w:rsidRPr="00C45094">
        <w:rPr>
          <w:rFonts w:ascii="Times New Roman" w:eastAsia="Times New Roman" w:hAnsi="Times New Roman"/>
          <w:i/>
          <w:iCs/>
          <w:sz w:val="22"/>
          <w:szCs w:val="22"/>
          <w:lang w:eastAsia="en-GB"/>
        </w:rPr>
        <w:t>Handbook of self-enhancement and self-protection </w:t>
      </w:r>
      <w:r w:rsidRPr="00C45094">
        <w:rPr>
          <w:rFonts w:ascii="Times New Roman" w:eastAsia="Times New Roman" w:hAnsi="Times New Roman"/>
          <w:sz w:val="22"/>
          <w:szCs w:val="22"/>
          <w:lang w:eastAsia="en-GB"/>
        </w:rPr>
        <w:t>(pp. 399–424). Guilford Press.</w:t>
      </w:r>
    </w:p>
    <w:p w14:paraId="50527091"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Morf, C. C., &amp; Rhodewalt, F. (2001). Unraveling the paradoxes of narcissism: A dynamic self-regulatory processing model. </w:t>
      </w:r>
      <w:r w:rsidRPr="00C45094">
        <w:rPr>
          <w:rFonts w:ascii="Times New Roman" w:eastAsia="Times New Roman" w:hAnsi="Times New Roman"/>
          <w:i/>
          <w:iCs/>
          <w:sz w:val="22"/>
          <w:szCs w:val="22"/>
          <w:lang w:eastAsia="en-GB"/>
        </w:rPr>
        <w:t>Psychological Inquiry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12</w:t>
      </w:r>
      <w:r w:rsidRPr="00C45094">
        <w:rPr>
          <w:rFonts w:ascii="Times New Roman" w:eastAsia="Times New Roman" w:hAnsi="Times New Roman"/>
          <w:sz w:val="22"/>
          <w:szCs w:val="22"/>
          <w:lang w:eastAsia="en-GB"/>
        </w:rPr>
        <w:t>(4), 177–196. https://doi.org/10.1207/s15327965pli1204_1</w:t>
      </w:r>
    </w:p>
    <w:p w14:paraId="05B54378"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Morgan, S. E., Ahn, S., Mosser, A., Harrison, T. R., Jue Wang, Qian Huang, Ryan, A., Mao, B., &amp; Bixby, J. (2021). The effect of team communication behaviors and processes on interdisciplinary teams’ research productivity and team satisfaction. </w:t>
      </w:r>
      <w:r w:rsidRPr="00C45094">
        <w:rPr>
          <w:rFonts w:ascii="Times New Roman" w:eastAsia="Times New Roman" w:hAnsi="Times New Roman"/>
          <w:i/>
          <w:iCs/>
          <w:sz w:val="22"/>
          <w:szCs w:val="22"/>
          <w:lang w:eastAsia="en-GB"/>
        </w:rPr>
        <w:t>Informing Science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24</w:t>
      </w:r>
      <w:r w:rsidRPr="00C45094">
        <w:rPr>
          <w:rFonts w:ascii="Times New Roman" w:eastAsia="Times New Roman" w:hAnsi="Times New Roman"/>
          <w:sz w:val="22"/>
          <w:szCs w:val="22"/>
          <w:lang w:eastAsia="en-GB"/>
        </w:rPr>
        <w:t>, 83–110. https://doi.org/10.28945/4857</w:t>
      </w:r>
    </w:p>
    <w:p w14:paraId="15EA0F7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Nelson, M., Calandrella, C., Schmalbach, P., &amp; Palmieri, T. (2017). 159 Escape the conference room. </w:t>
      </w:r>
      <w:r w:rsidRPr="00C45094">
        <w:rPr>
          <w:rFonts w:ascii="Times New Roman" w:eastAsia="Times New Roman" w:hAnsi="Times New Roman"/>
          <w:i/>
          <w:iCs/>
          <w:sz w:val="22"/>
          <w:szCs w:val="22"/>
          <w:lang w:eastAsia="en-GB"/>
        </w:rPr>
        <w:t>Annals of Emergency Medicine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70</w:t>
      </w:r>
      <w:r w:rsidRPr="00C45094">
        <w:rPr>
          <w:rFonts w:ascii="Times New Roman" w:eastAsia="Times New Roman" w:hAnsi="Times New Roman"/>
          <w:sz w:val="22"/>
          <w:szCs w:val="22"/>
          <w:lang w:eastAsia="en-GB"/>
        </w:rPr>
        <w:t>(4), S64–S64. https://doi.org/10.1016/j.annemergmed.2017.07.186</w:t>
      </w:r>
    </w:p>
    <w:p w14:paraId="4F5F020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Nevicka, B., De Hoogh, A. H. B., Van Vianen, A. E. M., Beersma, B., &amp; McIlwain, D. (2011). All I need is a stage to shine: Narcissists’ leader emergence and performance. </w:t>
      </w:r>
      <w:r w:rsidRPr="00C45094">
        <w:rPr>
          <w:rFonts w:ascii="Times New Roman" w:eastAsia="Times New Roman" w:hAnsi="Times New Roman"/>
          <w:i/>
          <w:iCs/>
          <w:sz w:val="22"/>
          <w:szCs w:val="22"/>
          <w:lang w:eastAsia="en-GB"/>
        </w:rPr>
        <w:t>The Leadership Quarterly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22</w:t>
      </w:r>
      <w:r w:rsidRPr="00C45094">
        <w:rPr>
          <w:rFonts w:ascii="Times New Roman" w:eastAsia="Times New Roman" w:hAnsi="Times New Roman"/>
          <w:sz w:val="22"/>
          <w:szCs w:val="22"/>
          <w:lang w:eastAsia="en-GB"/>
        </w:rPr>
        <w:t>(5), 910–925. https://doi.org/10.1016/j.leaqua.2011.07.011</w:t>
      </w:r>
    </w:p>
    <w:p w14:paraId="0ADE4F58"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sz w:val="22"/>
          <w:szCs w:val="22"/>
        </w:rPr>
        <w:t xml:space="preserve">Nevicka, B., &amp; Sedikides, C. (2021). Employee narcissism and promotability prospects. </w:t>
      </w:r>
      <w:r w:rsidRPr="00C45094">
        <w:rPr>
          <w:rFonts w:ascii="Times New Roman" w:hAnsi="Times New Roman"/>
          <w:i/>
          <w:iCs/>
          <w:sz w:val="22"/>
          <w:szCs w:val="22"/>
          <w:shd w:val="clear" w:color="auto" w:fill="FFFFFF"/>
        </w:rPr>
        <w:t>Journal of Personality, 89</w:t>
      </w:r>
      <w:r w:rsidRPr="00C45094">
        <w:rPr>
          <w:rFonts w:ascii="Times New Roman" w:hAnsi="Times New Roman"/>
          <w:sz w:val="22"/>
          <w:szCs w:val="22"/>
          <w:shd w:val="clear" w:color="auto" w:fill="FFFFFF"/>
        </w:rPr>
        <w:t>(4), 847</w:t>
      </w:r>
      <w:r w:rsidRPr="00C45094">
        <w:rPr>
          <w:rFonts w:ascii="Times New Roman" w:hAnsi="Times New Roman"/>
          <w:color w:val="333333"/>
          <w:sz w:val="22"/>
          <w:szCs w:val="22"/>
          <w:shd w:val="clear" w:color="auto" w:fill="FFFFFF"/>
        </w:rPr>
        <w:t>–</w:t>
      </w:r>
      <w:r w:rsidRPr="00C45094">
        <w:rPr>
          <w:rFonts w:ascii="Times New Roman" w:hAnsi="Times New Roman"/>
          <w:sz w:val="22"/>
          <w:szCs w:val="22"/>
          <w:shd w:val="clear" w:color="auto" w:fill="FFFFFF"/>
        </w:rPr>
        <w:t xml:space="preserve">862. </w:t>
      </w:r>
      <w:r w:rsidRPr="00C45094">
        <w:rPr>
          <w:rFonts w:ascii="Times New Roman" w:hAnsi="Times New Roman"/>
          <w:sz w:val="22"/>
          <w:szCs w:val="22"/>
        </w:rPr>
        <w:t>https://doi.org/</w:t>
      </w:r>
      <w:r w:rsidRPr="00C45094">
        <w:rPr>
          <w:rFonts w:ascii="Times New Roman" w:hAnsi="Times New Roman"/>
          <w:color w:val="201F1E"/>
          <w:sz w:val="22"/>
          <w:szCs w:val="22"/>
          <w:shd w:val="clear" w:color="auto" w:fill="FFFFFF"/>
        </w:rPr>
        <w:t>10.1111/jopy.12619</w:t>
      </w:r>
    </w:p>
    <w:p w14:paraId="0D96934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sz w:val="22"/>
          <w:szCs w:val="22"/>
          <w:lang w:val="nl-NL"/>
        </w:rPr>
        <w:t>Nevicka, B., Van Gerven, E. J. G., &amp; Sedikides, C. (</w:t>
      </w:r>
      <w:r w:rsidRPr="00C45094">
        <w:rPr>
          <w:rFonts w:ascii="Times New Roman" w:hAnsi="Times New Roman"/>
          <w:sz w:val="22"/>
          <w:szCs w:val="22"/>
        </w:rPr>
        <w:t>2023</w:t>
      </w:r>
      <w:r w:rsidRPr="00C45094">
        <w:rPr>
          <w:rFonts w:ascii="Times New Roman" w:hAnsi="Times New Roman"/>
          <w:sz w:val="22"/>
          <w:szCs w:val="22"/>
          <w:lang w:val="nl-NL"/>
        </w:rPr>
        <w:t xml:space="preserve">). </w:t>
      </w:r>
      <w:r w:rsidRPr="00C45094">
        <w:rPr>
          <w:rFonts w:ascii="Times New Roman" w:hAnsi="Times New Roman"/>
          <w:sz w:val="22"/>
          <w:szCs w:val="22"/>
        </w:rPr>
        <w:t xml:space="preserve">Narcissistic coaches and athletes’ performance. </w:t>
      </w:r>
      <w:r w:rsidRPr="00C45094">
        <w:rPr>
          <w:rFonts w:ascii="Times New Roman" w:hAnsi="Times New Roman"/>
          <w:bCs/>
          <w:i/>
          <w:iCs/>
          <w:sz w:val="22"/>
          <w:szCs w:val="22"/>
        </w:rPr>
        <w:t>Scientific Reports, 13</w:t>
      </w:r>
      <w:r w:rsidRPr="00C45094">
        <w:rPr>
          <w:rFonts w:ascii="Times New Roman" w:hAnsi="Times New Roman"/>
          <w:bCs/>
          <w:sz w:val="22"/>
          <w:szCs w:val="22"/>
        </w:rPr>
        <w:t xml:space="preserve">, Article 21010. </w:t>
      </w:r>
      <w:r w:rsidRPr="00C45094">
        <w:rPr>
          <w:rFonts w:ascii="Times New Roman" w:hAnsi="Times New Roman"/>
          <w:sz w:val="22"/>
          <w:szCs w:val="22"/>
        </w:rPr>
        <w:t>https://doi.org/10.1038/s41598-023-48239-6</w:t>
      </w:r>
    </w:p>
    <w:p w14:paraId="649DAA8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Nichols, A. L., &amp; Maner, J. K. (2008). The good-subject effect: Investigating participant demand characteristics. </w:t>
      </w:r>
      <w:r w:rsidRPr="00C45094">
        <w:rPr>
          <w:rFonts w:ascii="Times New Roman" w:eastAsia="Times New Roman" w:hAnsi="Times New Roman"/>
          <w:i/>
          <w:iCs/>
          <w:sz w:val="22"/>
          <w:szCs w:val="22"/>
          <w:lang w:eastAsia="en-GB"/>
        </w:rPr>
        <w:t>The Journal of General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135</w:t>
      </w:r>
      <w:r w:rsidRPr="00C45094">
        <w:rPr>
          <w:rFonts w:ascii="Times New Roman" w:eastAsia="Times New Roman" w:hAnsi="Times New Roman"/>
          <w:sz w:val="22"/>
          <w:szCs w:val="22"/>
          <w:lang w:eastAsia="en-GB"/>
        </w:rPr>
        <w:t>(2), 151–166. https://doi.org/10.3200/genp.135.2.151-166</w:t>
      </w:r>
    </w:p>
    <w:p w14:paraId="0FA376FA"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Nicholson, S. (2015). </w:t>
      </w:r>
      <w:r w:rsidRPr="00C45094">
        <w:rPr>
          <w:rFonts w:ascii="Times New Roman" w:eastAsia="Times New Roman" w:hAnsi="Times New Roman"/>
          <w:i/>
          <w:iCs/>
          <w:sz w:val="22"/>
          <w:szCs w:val="22"/>
          <w:lang w:eastAsia="en-GB"/>
        </w:rPr>
        <w:t>Peeking behind the locked door: A survey of escape room facilities</w:t>
      </w:r>
      <w:r w:rsidRPr="00C45094">
        <w:rPr>
          <w:rFonts w:ascii="Times New Roman" w:eastAsia="Times New Roman" w:hAnsi="Times New Roman"/>
          <w:sz w:val="22"/>
          <w:szCs w:val="22"/>
          <w:lang w:eastAsia="en-GB"/>
        </w:rPr>
        <w:t>. https://scottnicholson.com/pubs/erfacwhite.pdf</w:t>
      </w:r>
    </w:p>
    <w:p w14:paraId="0D18135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Nunkoo, D. K., &amp; Sungkur, R. K. (2021). Team conflict dynamics &amp; conflict management: Derivation of a model for software organizations to enhance team performance and software quality. </w:t>
      </w:r>
      <w:r w:rsidRPr="00C45094">
        <w:rPr>
          <w:rFonts w:ascii="Times New Roman" w:eastAsia="Times New Roman" w:hAnsi="Times New Roman"/>
          <w:i/>
          <w:iCs/>
          <w:sz w:val="22"/>
          <w:szCs w:val="22"/>
          <w:lang w:eastAsia="en-GB"/>
        </w:rPr>
        <w:t>Global Transitions Proceedings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w:t>
      </w:r>
      <w:r w:rsidRPr="00C45094">
        <w:rPr>
          <w:rFonts w:ascii="Times New Roman" w:eastAsia="Times New Roman" w:hAnsi="Times New Roman"/>
          <w:sz w:val="22"/>
          <w:szCs w:val="22"/>
          <w:lang w:eastAsia="en-GB"/>
        </w:rPr>
        <w:t>(2), 545–552. https://doi.org/10.1016/j.gltp.2021.08.007</w:t>
      </w:r>
    </w:p>
    <w:p w14:paraId="6FA9AA4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O’Neill, T. A., &amp; Allen, N. J. (2011). Personality and the prediction of team performance. </w:t>
      </w:r>
      <w:r w:rsidRPr="00C45094">
        <w:rPr>
          <w:rFonts w:ascii="Times New Roman" w:eastAsia="Times New Roman" w:hAnsi="Times New Roman"/>
          <w:i/>
          <w:iCs/>
          <w:sz w:val="22"/>
          <w:szCs w:val="22"/>
          <w:lang w:eastAsia="en-GB"/>
        </w:rPr>
        <w:t>European 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25</w:t>
      </w:r>
      <w:r w:rsidRPr="00C45094">
        <w:rPr>
          <w:rFonts w:ascii="Times New Roman" w:eastAsia="Times New Roman" w:hAnsi="Times New Roman"/>
          <w:sz w:val="22"/>
          <w:szCs w:val="22"/>
          <w:lang w:eastAsia="en-GB"/>
        </w:rPr>
        <w:t>(1), 31–42. https://doi.org/10.1002/per.769</w:t>
      </w:r>
    </w:p>
    <w:p w14:paraId="5AF5FA7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Ong, C. W., Roberts, R., Arthur, C. A., Woodman, T., &amp; Akehurst, S. (2015). The leader ship is sinking: A temporal investigation of narcissistic leadership. </w:t>
      </w:r>
      <w:r w:rsidRPr="00C45094">
        <w:rPr>
          <w:rFonts w:ascii="Times New Roman" w:eastAsia="Times New Roman" w:hAnsi="Times New Roman"/>
          <w:i/>
          <w:iCs/>
          <w:sz w:val="22"/>
          <w:szCs w:val="22"/>
          <w:lang w:eastAsia="en-GB"/>
        </w:rPr>
        <w:t>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84</w:t>
      </w:r>
      <w:r w:rsidRPr="00C45094">
        <w:rPr>
          <w:rFonts w:ascii="Times New Roman" w:eastAsia="Times New Roman" w:hAnsi="Times New Roman"/>
          <w:sz w:val="22"/>
          <w:szCs w:val="22"/>
          <w:lang w:eastAsia="en-GB"/>
        </w:rPr>
        <w:t>(2), 237–247. https://doi.org/10.1111/jopy.12155</w:t>
      </w:r>
    </w:p>
    <w:p w14:paraId="2996D2E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 xml:space="preserve">Pan, R., Lo, H., &amp; </w:t>
      </w:r>
      <w:proofErr w:type="spellStart"/>
      <w:r w:rsidRPr="00C45094">
        <w:rPr>
          <w:rFonts w:ascii="Times New Roman" w:eastAsia="Times New Roman" w:hAnsi="Times New Roman"/>
          <w:sz w:val="22"/>
          <w:szCs w:val="22"/>
          <w:lang w:eastAsia="en-GB"/>
        </w:rPr>
        <w:t>Neustaedter</w:t>
      </w:r>
      <w:proofErr w:type="spellEnd"/>
      <w:r w:rsidRPr="00C45094">
        <w:rPr>
          <w:rFonts w:ascii="Times New Roman" w:eastAsia="Times New Roman" w:hAnsi="Times New Roman"/>
          <w:sz w:val="22"/>
          <w:szCs w:val="22"/>
          <w:lang w:eastAsia="en-GB"/>
        </w:rPr>
        <w:t>, C. (2017). Collaboration, awareness, and communication in real-life escape rooms. </w:t>
      </w:r>
      <w:r w:rsidRPr="00C45094">
        <w:rPr>
          <w:rFonts w:ascii="Times New Roman" w:eastAsia="Times New Roman" w:hAnsi="Times New Roman"/>
          <w:i/>
          <w:iCs/>
          <w:sz w:val="22"/>
          <w:szCs w:val="22"/>
          <w:lang w:eastAsia="en-GB"/>
        </w:rPr>
        <w:t>Proceedings of the 2017 Conference on Designing Interactive Systems</w:t>
      </w:r>
      <w:r w:rsidRPr="00C45094">
        <w:rPr>
          <w:rFonts w:ascii="Times New Roman" w:eastAsia="Times New Roman" w:hAnsi="Times New Roman"/>
          <w:sz w:val="22"/>
          <w:szCs w:val="22"/>
          <w:lang w:eastAsia="en-GB"/>
        </w:rPr>
        <w:t>. https://doi.org/10.1145/3064663.3064767</w:t>
      </w:r>
    </w:p>
    <w:p w14:paraId="1A2553F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Park, S., Kim, S., &amp; Magnusen, M. J. (2021). Two sides of the same coin: Exploring how the bright and dark sides of team cohesion can influence sport team performance. </w:t>
      </w:r>
      <w:r w:rsidRPr="00C45094">
        <w:rPr>
          <w:rFonts w:ascii="Times New Roman" w:eastAsia="Times New Roman" w:hAnsi="Times New Roman"/>
          <w:i/>
          <w:iCs/>
          <w:sz w:val="22"/>
          <w:szCs w:val="22"/>
          <w:lang w:eastAsia="en-GB"/>
        </w:rPr>
        <w:t>International Journal of Sports Science &amp; Coaching</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17</w:t>
      </w:r>
      <w:r w:rsidRPr="00C45094">
        <w:rPr>
          <w:rFonts w:ascii="Times New Roman" w:eastAsia="Times New Roman" w:hAnsi="Times New Roman"/>
          <w:sz w:val="22"/>
          <w:szCs w:val="22"/>
          <w:lang w:eastAsia="en-GB"/>
        </w:rPr>
        <w:t>(3), 519-531. https://doi.org/10.1177/17479541211042555</w:t>
      </w:r>
    </w:p>
    <w:p w14:paraId="2513DE9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Paulhus, D. L. (1998). Interpersonal and intrapsychic adaptiveness of trait self-enhancement: A mixed blessing? </w:t>
      </w:r>
      <w:r w:rsidRPr="00C45094">
        <w:rPr>
          <w:rFonts w:ascii="Times New Roman" w:eastAsia="Times New Roman" w:hAnsi="Times New Roman"/>
          <w:i/>
          <w:iCs/>
          <w:sz w:val="22"/>
          <w:szCs w:val="22"/>
          <w:lang w:eastAsia="en-GB"/>
        </w:rPr>
        <w:t>Journal of Personality and Social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74</w:t>
      </w:r>
      <w:r w:rsidRPr="00C45094">
        <w:rPr>
          <w:rFonts w:ascii="Times New Roman" w:eastAsia="Times New Roman" w:hAnsi="Times New Roman"/>
          <w:sz w:val="22"/>
          <w:szCs w:val="22"/>
          <w:lang w:eastAsia="en-GB"/>
        </w:rPr>
        <w:t>(5), 1197–1208. https://doi.org/10.1037/0022-3514.74.5.1197</w:t>
      </w:r>
    </w:p>
    <w:p w14:paraId="064FEE6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Pearsall, M. J., &amp; Ellis, A. P. J. (2006). The effects of critical team member assertiveness on team performance and satisfaction. </w:t>
      </w:r>
      <w:r w:rsidRPr="00C45094">
        <w:rPr>
          <w:rFonts w:ascii="Times New Roman" w:eastAsia="Times New Roman" w:hAnsi="Times New Roman"/>
          <w:i/>
          <w:iCs/>
          <w:sz w:val="22"/>
          <w:szCs w:val="22"/>
          <w:lang w:eastAsia="en-GB"/>
        </w:rPr>
        <w:t>Journal of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32</w:t>
      </w:r>
      <w:r w:rsidRPr="00C45094">
        <w:rPr>
          <w:rFonts w:ascii="Times New Roman" w:eastAsia="Times New Roman" w:hAnsi="Times New Roman"/>
          <w:sz w:val="22"/>
          <w:szCs w:val="22"/>
          <w:lang w:eastAsia="en-GB"/>
        </w:rPr>
        <w:t>(4), 575–594. https://doi.org/10.1177/0149206306289099</w:t>
      </w:r>
    </w:p>
    <w:p w14:paraId="43789B5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Pérez‐Luño, A., Aguilar-Caro, R., &amp; Muñoz‐</w:t>
      </w:r>
      <w:proofErr w:type="spellStart"/>
      <w:r w:rsidRPr="00C45094">
        <w:rPr>
          <w:rFonts w:ascii="Times New Roman" w:eastAsia="Times New Roman" w:hAnsi="Times New Roman"/>
          <w:sz w:val="22"/>
          <w:szCs w:val="22"/>
          <w:lang w:eastAsia="en-GB"/>
        </w:rPr>
        <w:t>Doyague</w:t>
      </w:r>
      <w:proofErr w:type="spellEnd"/>
      <w:r w:rsidRPr="00C45094">
        <w:rPr>
          <w:rFonts w:ascii="Times New Roman" w:eastAsia="Times New Roman" w:hAnsi="Times New Roman"/>
          <w:sz w:val="22"/>
          <w:szCs w:val="22"/>
          <w:lang w:eastAsia="en-GB"/>
        </w:rPr>
        <w:t>, M. F. (2023). The influence of personality and team-member exchange on creativity: a gendered approach. </w:t>
      </w:r>
      <w:r w:rsidRPr="00C45094">
        <w:rPr>
          <w:rFonts w:ascii="Times New Roman" w:eastAsia="Times New Roman" w:hAnsi="Times New Roman"/>
          <w:i/>
          <w:iCs/>
          <w:sz w:val="22"/>
          <w:szCs w:val="22"/>
          <w:lang w:eastAsia="en-GB"/>
        </w:rPr>
        <w:t>Gender in Management: An International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39</w:t>
      </w:r>
      <w:r w:rsidRPr="00C45094">
        <w:rPr>
          <w:rFonts w:ascii="Times New Roman" w:eastAsia="Times New Roman" w:hAnsi="Times New Roman"/>
          <w:sz w:val="22"/>
          <w:szCs w:val="22"/>
          <w:lang w:eastAsia="en-GB"/>
        </w:rPr>
        <w:t>(1), 145-164. https://doi.org/10.1108/gm-01-2022-0023</w:t>
      </w:r>
    </w:p>
    <w:p w14:paraId="04EC108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Puck, J., &amp; Pregernig, U. (2014). The effect of task conflict and cooperation on performance of teams: Are the results similar for different task types? </w:t>
      </w:r>
      <w:r w:rsidRPr="00C45094">
        <w:rPr>
          <w:rFonts w:ascii="Times New Roman" w:eastAsia="Times New Roman" w:hAnsi="Times New Roman"/>
          <w:i/>
          <w:iCs/>
          <w:sz w:val="22"/>
          <w:szCs w:val="22"/>
          <w:lang w:eastAsia="en-GB"/>
        </w:rPr>
        <w:t>European Management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32</w:t>
      </w:r>
      <w:r w:rsidRPr="00C45094">
        <w:rPr>
          <w:rFonts w:ascii="Times New Roman" w:eastAsia="Times New Roman" w:hAnsi="Times New Roman"/>
          <w:sz w:val="22"/>
          <w:szCs w:val="22"/>
          <w:lang w:eastAsia="en-GB"/>
        </w:rPr>
        <w:t>(6), 870–878. https://doi.org/10.1016/j.emj.2014.03.007</w:t>
      </w:r>
    </w:p>
    <w:p w14:paraId="6F41EBA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Queiri, A., &amp; Alhejji, H. (2025). Examining the link between narcissism and perceived inequity: the mediating role of sense of entitlement. </w:t>
      </w:r>
      <w:r w:rsidRPr="00C45094">
        <w:rPr>
          <w:rFonts w:ascii="Times New Roman" w:eastAsia="Times New Roman" w:hAnsi="Times New Roman"/>
          <w:i/>
          <w:iCs/>
          <w:sz w:val="22"/>
          <w:szCs w:val="22"/>
          <w:lang w:eastAsia="en-GB"/>
        </w:rPr>
        <w:t>International Journal of Organizational Analysis</w:t>
      </w:r>
      <w:r w:rsidRPr="00C45094">
        <w:rPr>
          <w:rFonts w:ascii="Times New Roman" w:eastAsia="Times New Roman" w:hAnsi="Times New Roman"/>
          <w:sz w:val="22"/>
          <w:szCs w:val="22"/>
          <w:lang w:eastAsia="en-GB"/>
        </w:rPr>
        <w:t>. Advance online publication. https://doi.org/10.1108/ijoa-07-2024-4654</w:t>
      </w:r>
    </w:p>
    <w:p w14:paraId="4EFAF1E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Quek, L. H., Tan, A. J. Q., Sim, M. J. J., Ignacio, J., Harder, N., Lamb, A., Chua, W. L., Lau, S. T., &amp; Liaw, S. Y. (2024). Educational escape rooms for healthcare students: A systematic review. </w:t>
      </w:r>
      <w:r w:rsidRPr="00C45094">
        <w:rPr>
          <w:rFonts w:ascii="Times New Roman" w:eastAsia="Times New Roman" w:hAnsi="Times New Roman"/>
          <w:i/>
          <w:iCs/>
          <w:sz w:val="22"/>
          <w:szCs w:val="22"/>
          <w:lang w:eastAsia="en-GB"/>
        </w:rPr>
        <w:t>Nurse Education Today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132</w:t>
      </w:r>
      <w:r w:rsidRPr="00C45094">
        <w:rPr>
          <w:rFonts w:ascii="Times New Roman" w:eastAsia="Times New Roman" w:hAnsi="Times New Roman"/>
          <w:sz w:val="22"/>
          <w:szCs w:val="22"/>
          <w:lang w:eastAsia="en-GB"/>
        </w:rPr>
        <w:t>, 106004–106004. https://doi.org/10.1016/j.nedt.2023.106004</w:t>
      </w:r>
    </w:p>
    <w:p w14:paraId="6E8F909A" w14:textId="2C54FA78" w:rsidR="00FC214A" w:rsidRPr="00FC214A" w:rsidRDefault="00FC214A"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Rau, R., Carlson, E. N., Dufner, M., Geukes, K., Kraft, L., Krause, S., </w:t>
      </w:r>
      <w:proofErr w:type="spellStart"/>
      <w:r w:rsidRPr="00C07E11">
        <w:rPr>
          <w:rFonts w:ascii="Times New Roman" w:eastAsia="Times New Roman" w:hAnsi="Times New Roman"/>
          <w:sz w:val="22"/>
          <w:szCs w:val="22"/>
          <w:highlight w:val="yellow"/>
          <w:lang w:eastAsia="en-GB"/>
        </w:rPr>
        <w:t>Nikoleizig</w:t>
      </w:r>
      <w:proofErr w:type="spellEnd"/>
      <w:r w:rsidRPr="00C07E11">
        <w:rPr>
          <w:rFonts w:ascii="Times New Roman" w:eastAsia="Times New Roman" w:hAnsi="Times New Roman"/>
          <w:sz w:val="22"/>
          <w:szCs w:val="22"/>
          <w:highlight w:val="yellow"/>
          <w:lang w:eastAsia="en-GB"/>
        </w:rPr>
        <w:t xml:space="preserve">, L., Nestler, S., &amp; Back, M. D. (2022). Positivity in peer perceptions over time: Personality explains variation at zero-acquaintance, popularity explains differential change. </w:t>
      </w:r>
      <w:r w:rsidRPr="00C07E11">
        <w:rPr>
          <w:rFonts w:ascii="Times New Roman" w:eastAsia="Times New Roman" w:hAnsi="Times New Roman"/>
          <w:i/>
          <w:iCs/>
          <w:sz w:val="22"/>
          <w:szCs w:val="22"/>
          <w:highlight w:val="yellow"/>
          <w:lang w:eastAsia="en-GB"/>
        </w:rPr>
        <w:t>Journal of Personality and Social Psychology, 123</w:t>
      </w:r>
      <w:r w:rsidRPr="00C07E11">
        <w:rPr>
          <w:rFonts w:ascii="Times New Roman" w:eastAsia="Times New Roman" w:hAnsi="Times New Roman"/>
          <w:sz w:val="22"/>
          <w:szCs w:val="22"/>
          <w:highlight w:val="yellow"/>
          <w:lang w:eastAsia="en-GB"/>
        </w:rPr>
        <w:t>(2), 423-443. https://psycnet.apa.org/doi/10.1037/pspp0000407</w:t>
      </w:r>
    </w:p>
    <w:p w14:paraId="0C1F5BFA" w14:textId="08D500E2"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Rauthmann, J. F. (2011). The dark triad and interpersonal perception: Similarities and differences in the social consequences of narcissism, </w:t>
      </w:r>
      <w:proofErr w:type="spellStart"/>
      <w:r w:rsidRPr="00C45094">
        <w:rPr>
          <w:rFonts w:ascii="Times New Roman" w:eastAsia="Times New Roman" w:hAnsi="Times New Roman"/>
          <w:sz w:val="22"/>
          <w:szCs w:val="22"/>
          <w:lang w:eastAsia="en-GB"/>
        </w:rPr>
        <w:t>machiavellianism</w:t>
      </w:r>
      <w:proofErr w:type="spellEnd"/>
      <w:r w:rsidRPr="00C45094">
        <w:rPr>
          <w:rFonts w:ascii="Times New Roman" w:eastAsia="Times New Roman" w:hAnsi="Times New Roman"/>
          <w:sz w:val="22"/>
          <w:szCs w:val="22"/>
          <w:lang w:eastAsia="en-GB"/>
        </w:rPr>
        <w:t>, and psychopathy. </w:t>
      </w:r>
      <w:r w:rsidRPr="00C45094">
        <w:rPr>
          <w:rFonts w:ascii="Times New Roman" w:eastAsia="Times New Roman" w:hAnsi="Times New Roman"/>
          <w:i/>
          <w:iCs/>
          <w:sz w:val="22"/>
          <w:szCs w:val="22"/>
          <w:lang w:eastAsia="en-GB"/>
        </w:rPr>
        <w:t>Social Psychological and Personality Science</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w:t>
      </w:r>
      <w:r w:rsidRPr="00C45094">
        <w:rPr>
          <w:rFonts w:ascii="Times New Roman" w:eastAsia="Times New Roman" w:hAnsi="Times New Roman"/>
          <w:sz w:val="22"/>
          <w:szCs w:val="22"/>
          <w:lang w:eastAsia="en-GB"/>
        </w:rPr>
        <w:t>(4), 487–496. https://doi.org/10.1177/1948550611427608</w:t>
      </w:r>
    </w:p>
    <w:p w14:paraId="2A18419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Rentzsch, K., &amp; Gebauer, J. E. (2019). On the popularity of agentic and communal narcissists: The tit-for-tat hypothesis. </w:t>
      </w:r>
      <w:r w:rsidRPr="00C45094">
        <w:rPr>
          <w:rFonts w:ascii="Times New Roman" w:eastAsia="Times New Roman" w:hAnsi="Times New Roman"/>
          <w:i/>
          <w:iCs/>
          <w:sz w:val="22"/>
          <w:szCs w:val="22"/>
          <w:lang w:eastAsia="en-GB"/>
        </w:rPr>
        <w:t>Personality and Social Psychology Bulletin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45</w:t>
      </w:r>
      <w:r w:rsidRPr="00C45094">
        <w:rPr>
          <w:rFonts w:ascii="Times New Roman" w:eastAsia="Times New Roman" w:hAnsi="Times New Roman"/>
          <w:sz w:val="22"/>
          <w:szCs w:val="22"/>
          <w:lang w:eastAsia="en-GB"/>
        </w:rPr>
        <w:t>(9), 1365–1377. https://doi.org/10.1177/0146167218824359</w:t>
      </w:r>
    </w:p>
    <w:p w14:paraId="7F99FBEC"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Rispens, S., Greer, L. L., &amp; Jehn, K. A. (2007). It could be worse. </w:t>
      </w:r>
      <w:r w:rsidRPr="00C45094">
        <w:rPr>
          <w:rFonts w:ascii="Times New Roman" w:eastAsia="Times New Roman" w:hAnsi="Times New Roman"/>
          <w:i/>
          <w:iCs/>
          <w:sz w:val="22"/>
          <w:szCs w:val="22"/>
          <w:lang w:eastAsia="en-GB"/>
        </w:rPr>
        <w:t>International Journal of Conflict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18</w:t>
      </w:r>
      <w:r w:rsidRPr="00C45094">
        <w:rPr>
          <w:rFonts w:ascii="Times New Roman" w:eastAsia="Times New Roman" w:hAnsi="Times New Roman"/>
          <w:sz w:val="22"/>
          <w:szCs w:val="22"/>
          <w:lang w:eastAsia="en-GB"/>
        </w:rPr>
        <w:t>(4), 325–344. https://doi.org/10.1108/10444060710833450</w:t>
      </w:r>
    </w:p>
    <w:p w14:paraId="51628F6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Roberts, R., Cooke, A., Woodman, T., Hupfeld, H., Barwood, C., &amp; Manley, H. (2019). When the going gets tough, who gets going? An examination of the relationship between narcissism, effort, and performance. </w:t>
      </w:r>
      <w:r w:rsidRPr="00C45094">
        <w:rPr>
          <w:rFonts w:ascii="Times New Roman" w:eastAsia="Times New Roman" w:hAnsi="Times New Roman"/>
          <w:i/>
          <w:iCs/>
          <w:sz w:val="22"/>
          <w:szCs w:val="22"/>
          <w:lang w:eastAsia="en-GB"/>
        </w:rPr>
        <w:t>Sport, Exercise, and Performance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w:t>
      </w:r>
      <w:r w:rsidRPr="00C45094">
        <w:rPr>
          <w:rFonts w:ascii="Times New Roman" w:eastAsia="Times New Roman" w:hAnsi="Times New Roman"/>
          <w:sz w:val="22"/>
          <w:szCs w:val="22"/>
          <w:lang w:eastAsia="en-GB"/>
        </w:rPr>
        <w:t>(1), 93–105. https://doi.org/10.1037/spy0000124</w:t>
      </w:r>
    </w:p>
    <w:p w14:paraId="4D248097"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Roberts, R., Woodman, T., &amp; Sedikides, C. (2017). Pass me the ball: narcissism in performance settings. </w:t>
      </w:r>
      <w:r w:rsidRPr="00C45094">
        <w:rPr>
          <w:rFonts w:ascii="Times New Roman" w:eastAsia="Times New Roman" w:hAnsi="Times New Roman"/>
          <w:i/>
          <w:iCs/>
          <w:sz w:val="22"/>
          <w:szCs w:val="22"/>
          <w:lang w:eastAsia="en-GB"/>
        </w:rPr>
        <w:t>International Review of Sport and Exercise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11</w:t>
      </w:r>
      <w:r w:rsidRPr="00C45094">
        <w:rPr>
          <w:rFonts w:ascii="Times New Roman" w:eastAsia="Times New Roman" w:hAnsi="Times New Roman"/>
          <w:sz w:val="22"/>
          <w:szCs w:val="22"/>
          <w:lang w:eastAsia="en-GB"/>
        </w:rPr>
        <w:t>(1), 190–213. https://doi.org/10.1080/1750984x.2017.1290815</w:t>
      </w:r>
    </w:p>
    <w:p w14:paraId="0C660BB5"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Rong, P., Zhang, L., &amp; Xie, J. (2019). Does team conflict affect top management team creativity? Team climate as a moderator. </w:t>
      </w:r>
      <w:r w:rsidRPr="00C45094">
        <w:rPr>
          <w:rFonts w:ascii="Times New Roman" w:eastAsia="Times New Roman" w:hAnsi="Times New Roman"/>
          <w:i/>
          <w:iCs/>
          <w:sz w:val="22"/>
          <w:szCs w:val="22"/>
          <w:lang w:eastAsia="en-GB"/>
        </w:rPr>
        <w:t>Social Behavior and Personality: An International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47</w:t>
      </w:r>
      <w:r w:rsidRPr="00C45094">
        <w:rPr>
          <w:rFonts w:ascii="Times New Roman" w:eastAsia="Times New Roman" w:hAnsi="Times New Roman"/>
          <w:sz w:val="22"/>
          <w:szCs w:val="22"/>
          <w:lang w:eastAsia="en-GB"/>
        </w:rPr>
        <w:t>(12), 1–11. https://doi.org/10.2224/sbp.8572</w:t>
      </w:r>
    </w:p>
    <w:p w14:paraId="41DBD2F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Rosh, L., Offermann, L. R., &amp; Van Diest, R. (2012). Too close for comfort? Distinguishing between team intimacy and team cohesion. </w:t>
      </w:r>
      <w:r w:rsidRPr="00C45094">
        <w:rPr>
          <w:rFonts w:ascii="Times New Roman" w:eastAsia="Times New Roman" w:hAnsi="Times New Roman"/>
          <w:i/>
          <w:iCs/>
          <w:sz w:val="22"/>
          <w:szCs w:val="22"/>
          <w:lang w:eastAsia="en-GB"/>
        </w:rPr>
        <w:t>Human Resource Management Review</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22</w:t>
      </w:r>
      <w:r w:rsidRPr="00C45094">
        <w:rPr>
          <w:rFonts w:ascii="Times New Roman" w:eastAsia="Times New Roman" w:hAnsi="Times New Roman"/>
          <w:sz w:val="22"/>
          <w:szCs w:val="22"/>
          <w:lang w:eastAsia="en-GB"/>
        </w:rPr>
        <w:t>(2), 116–127. https://doi.org/10.1016/j.hrmr.2011.11.004</w:t>
      </w:r>
    </w:p>
    <w:p w14:paraId="2939B1D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Rovio, E., Eskola, J., Kozub, S. A., Duda, J. L., &amp; Lintunen, T. (2009). Can high group cohesion be harmful? </w:t>
      </w:r>
      <w:r w:rsidRPr="00C45094">
        <w:rPr>
          <w:rFonts w:ascii="Times New Roman" w:eastAsia="Times New Roman" w:hAnsi="Times New Roman"/>
          <w:i/>
          <w:iCs/>
          <w:sz w:val="22"/>
          <w:szCs w:val="22"/>
          <w:lang w:eastAsia="en-GB"/>
        </w:rPr>
        <w:t>Small Group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40</w:t>
      </w:r>
      <w:r w:rsidRPr="00C45094">
        <w:rPr>
          <w:rFonts w:ascii="Times New Roman" w:eastAsia="Times New Roman" w:hAnsi="Times New Roman"/>
          <w:sz w:val="22"/>
          <w:szCs w:val="22"/>
          <w:lang w:eastAsia="en-GB"/>
        </w:rPr>
        <w:t>(4), 421–435. https://doi.org/10.1177/1046496409334359</w:t>
      </w:r>
    </w:p>
    <w:p w14:paraId="5ACED37A" w14:textId="1FBE2044" w:rsidR="00EB2B96" w:rsidRPr="00EB2B96" w:rsidRDefault="00EB2B96" w:rsidP="00E11B55">
      <w:pPr>
        <w:spacing w:line="360" w:lineRule="auto"/>
        <w:ind w:left="720" w:hanging="720"/>
        <w:rPr>
          <w:rFonts w:ascii="Times New Roman" w:eastAsia="Times New Roman" w:hAnsi="Times New Roman"/>
          <w:sz w:val="22"/>
          <w:szCs w:val="22"/>
          <w:lang w:eastAsia="en-GB"/>
        </w:rPr>
      </w:pPr>
      <w:proofErr w:type="spellStart"/>
      <w:r w:rsidRPr="00C07E11">
        <w:rPr>
          <w:rFonts w:ascii="Times New Roman" w:eastAsia="Times New Roman" w:hAnsi="Times New Roman"/>
          <w:sz w:val="22"/>
          <w:szCs w:val="22"/>
          <w:highlight w:val="yellow"/>
          <w:lang w:eastAsia="en-GB"/>
        </w:rPr>
        <w:t>Salcinovic</w:t>
      </w:r>
      <w:proofErr w:type="spellEnd"/>
      <w:r w:rsidRPr="00C07E11">
        <w:rPr>
          <w:rFonts w:ascii="Times New Roman" w:eastAsia="Times New Roman" w:hAnsi="Times New Roman"/>
          <w:sz w:val="22"/>
          <w:szCs w:val="22"/>
          <w:highlight w:val="yellow"/>
          <w:lang w:eastAsia="en-GB"/>
        </w:rPr>
        <w:t xml:space="preserve">, B., Drew, M., Dijkstra, P., Waddington, G., &amp; Serpell, B. G. (2022). Factors influencing team performance: What can support teams in high-performance sport learn from other industries? A systematic scoping review. </w:t>
      </w:r>
      <w:r w:rsidRPr="00C07E11">
        <w:rPr>
          <w:rFonts w:ascii="Times New Roman" w:eastAsia="Times New Roman" w:hAnsi="Times New Roman"/>
          <w:i/>
          <w:iCs/>
          <w:sz w:val="22"/>
          <w:szCs w:val="22"/>
          <w:highlight w:val="yellow"/>
          <w:lang w:eastAsia="en-GB"/>
        </w:rPr>
        <w:t>Sports Medicine - Open, 8</w:t>
      </w:r>
      <w:r w:rsidRPr="00C07E11">
        <w:rPr>
          <w:rFonts w:ascii="Times New Roman" w:eastAsia="Times New Roman" w:hAnsi="Times New Roman"/>
          <w:sz w:val="22"/>
          <w:szCs w:val="22"/>
          <w:highlight w:val="yellow"/>
          <w:lang w:eastAsia="en-GB"/>
        </w:rPr>
        <w:t xml:space="preserve">, 25. </w:t>
      </w:r>
      <w:r w:rsidRPr="00C07E11">
        <w:rPr>
          <w:rFonts w:ascii="Times New Roman" w:hAnsi="Times New Roman"/>
          <w:color w:val="222222"/>
          <w:sz w:val="22"/>
          <w:szCs w:val="22"/>
          <w:highlight w:val="yellow"/>
          <w:shd w:val="clear" w:color="auto" w:fill="FFFFFF"/>
        </w:rPr>
        <w:t>https://doi.org/10.1186/s40798-021-00406-7</w:t>
      </w:r>
    </w:p>
    <w:p w14:paraId="25674F1B" w14:textId="2C1FCB81"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Santos, M., Luna, M., Reyes, D. L., Traylor, A., Lacerenza, C. N., &amp; Salas, E. (2022). How to be an inclusive leader for gender-diverse teams. </w:t>
      </w:r>
      <w:r w:rsidRPr="00C45094">
        <w:rPr>
          <w:rFonts w:ascii="Times New Roman" w:eastAsia="Times New Roman" w:hAnsi="Times New Roman"/>
          <w:i/>
          <w:iCs/>
          <w:sz w:val="22"/>
          <w:szCs w:val="22"/>
          <w:lang w:eastAsia="en-GB"/>
        </w:rPr>
        <w:t>Organizational Dynamics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51</w:t>
      </w:r>
      <w:r w:rsidRPr="00C45094">
        <w:rPr>
          <w:rFonts w:ascii="Times New Roman" w:eastAsia="Times New Roman" w:hAnsi="Times New Roman"/>
          <w:sz w:val="22"/>
          <w:szCs w:val="22"/>
          <w:lang w:eastAsia="en-GB"/>
        </w:rPr>
        <w:t>(4), Article 100914. https://doi.org/10.1016/j.orgdyn.2022.100914</w:t>
      </w:r>
    </w:p>
    <w:p w14:paraId="5E9F383B" w14:textId="51EDDE1E" w:rsidR="00060687" w:rsidRPr="00060687" w:rsidRDefault="00060687" w:rsidP="00E11B55">
      <w:pPr>
        <w:spacing w:line="360" w:lineRule="auto"/>
        <w:ind w:left="720" w:hanging="720"/>
        <w:rPr>
          <w:rFonts w:ascii="Times New Roman" w:eastAsia="Times New Roman" w:hAnsi="Times New Roman"/>
          <w:sz w:val="22"/>
          <w:szCs w:val="22"/>
          <w:lang w:eastAsia="en-GB"/>
        </w:rPr>
      </w:pPr>
      <w:r w:rsidRPr="00C07E11">
        <w:rPr>
          <w:rFonts w:ascii="Times New Roman" w:eastAsia="Times New Roman" w:hAnsi="Times New Roman"/>
          <w:sz w:val="22"/>
          <w:szCs w:val="22"/>
          <w:highlight w:val="yellow"/>
          <w:lang w:eastAsia="en-GB"/>
        </w:rPr>
        <w:t xml:space="preserve">Schmid, E. A., Knipfer, K., &amp; Peus, C. V. (2021). Narcissistic leaders – promise or peril? The patterns of narcissistic leaders’ behaviors and their relation to team performance. </w:t>
      </w:r>
      <w:r w:rsidRPr="00C07E11">
        <w:rPr>
          <w:rFonts w:ascii="Times New Roman" w:eastAsia="Times New Roman" w:hAnsi="Times New Roman"/>
          <w:i/>
          <w:iCs/>
          <w:sz w:val="22"/>
          <w:szCs w:val="22"/>
          <w:highlight w:val="yellow"/>
          <w:lang w:eastAsia="en-GB"/>
        </w:rPr>
        <w:t>Frontiers in Psychology, 12</w:t>
      </w:r>
      <w:r w:rsidRPr="00C07E11">
        <w:rPr>
          <w:rFonts w:ascii="Times New Roman" w:eastAsia="Times New Roman" w:hAnsi="Times New Roman"/>
          <w:sz w:val="22"/>
          <w:szCs w:val="22"/>
          <w:highlight w:val="yellow"/>
          <w:lang w:eastAsia="en-GB"/>
        </w:rPr>
        <w:t>, Article 660452. https://doi.org/10.3389/fpsyg.2021.660452</w:t>
      </w:r>
    </w:p>
    <w:p w14:paraId="075290C9" w14:textId="74BF013B"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Sedikides, C. (2021). In search of Narcissus. </w:t>
      </w:r>
      <w:r w:rsidRPr="00C45094">
        <w:rPr>
          <w:rFonts w:ascii="Times New Roman" w:eastAsia="Times New Roman" w:hAnsi="Times New Roman"/>
          <w:i/>
          <w:iCs/>
          <w:sz w:val="22"/>
          <w:szCs w:val="22"/>
          <w:lang w:eastAsia="en-GB"/>
        </w:rPr>
        <w:t>Trends in Cognitive Sciences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25</w:t>
      </w:r>
      <w:r w:rsidRPr="00C45094">
        <w:rPr>
          <w:rFonts w:ascii="Times New Roman" w:eastAsia="Times New Roman" w:hAnsi="Times New Roman"/>
          <w:sz w:val="22"/>
          <w:szCs w:val="22"/>
          <w:lang w:eastAsia="en-GB"/>
        </w:rPr>
        <w:t>(1), 67–80. https://doi.org/10.1016/j.tics.2020.10.010</w:t>
      </w:r>
    </w:p>
    <w:p w14:paraId="0589178F"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bCs/>
          <w:sz w:val="22"/>
          <w:szCs w:val="22"/>
        </w:rPr>
        <w:lastRenderedPageBreak/>
        <w:t xml:space="preserve">Sedikides, C., Alicke, M. D., &amp; Skowronski, J. J. (2021). On the utility of the self in social perception: An Egocentric Tactician Model. </w:t>
      </w:r>
      <w:r w:rsidRPr="00C45094">
        <w:rPr>
          <w:rFonts w:ascii="Times New Roman" w:hAnsi="Times New Roman"/>
          <w:bCs/>
          <w:i/>
          <w:iCs/>
          <w:sz w:val="22"/>
          <w:szCs w:val="22"/>
        </w:rPr>
        <w:t>Advances in Experimental Social Psychology, 63</w:t>
      </w:r>
      <w:r w:rsidRPr="00C45094">
        <w:rPr>
          <w:rFonts w:ascii="Times New Roman" w:hAnsi="Times New Roman"/>
          <w:bCs/>
          <w:sz w:val="22"/>
          <w:szCs w:val="22"/>
        </w:rPr>
        <w:t xml:space="preserve">(1), </w:t>
      </w:r>
      <w:r w:rsidRPr="00C45094">
        <w:rPr>
          <w:rFonts w:ascii="Times New Roman" w:hAnsi="Times New Roman"/>
          <w:sz w:val="22"/>
          <w:szCs w:val="22"/>
        </w:rPr>
        <w:t>247</w:t>
      </w:r>
      <w:r w:rsidRPr="00C45094">
        <w:rPr>
          <w:rFonts w:ascii="Times New Roman" w:hAnsi="Times New Roman"/>
          <w:color w:val="333333"/>
          <w:sz w:val="22"/>
          <w:szCs w:val="22"/>
          <w:shd w:val="clear" w:color="auto" w:fill="FFFFFF"/>
        </w:rPr>
        <w:t>–</w:t>
      </w:r>
      <w:r w:rsidRPr="00C45094">
        <w:rPr>
          <w:rFonts w:ascii="Times New Roman" w:hAnsi="Times New Roman"/>
          <w:sz w:val="22"/>
          <w:szCs w:val="22"/>
        </w:rPr>
        <w:t xml:space="preserve">298. https://doi.org/10.1016/bs.aesp.2020.11.005 </w:t>
      </w:r>
    </w:p>
    <w:p w14:paraId="775986B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sz w:val="22"/>
          <w:szCs w:val="22"/>
        </w:rPr>
        <w:t xml:space="preserve">Sedikides, C., &amp; Campbell, W. K. (2017). Narcissistic force meets systemic resistance: The Energy Clash Model. </w:t>
      </w:r>
      <w:r w:rsidRPr="00C45094">
        <w:rPr>
          <w:rFonts w:ascii="Times New Roman" w:hAnsi="Times New Roman"/>
          <w:i/>
          <w:sz w:val="22"/>
          <w:szCs w:val="22"/>
          <w:lang w:val="fr-FR"/>
        </w:rPr>
        <w:t>Perspectives on Psychological Science, 12</w:t>
      </w:r>
      <w:r w:rsidRPr="00C45094">
        <w:rPr>
          <w:rFonts w:ascii="Times New Roman" w:hAnsi="Times New Roman"/>
          <w:iCs/>
          <w:sz w:val="22"/>
          <w:szCs w:val="22"/>
          <w:lang w:val="fr-FR"/>
        </w:rPr>
        <w:t>(3)</w:t>
      </w:r>
      <w:r w:rsidRPr="00C45094">
        <w:rPr>
          <w:rFonts w:ascii="Times New Roman" w:hAnsi="Times New Roman"/>
          <w:sz w:val="22"/>
          <w:szCs w:val="22"/>
          <w:lang w:val="fr-FR"/>
        </w:rPr>
        <w:t>, 400</w:t>
      </w:r>
      <w:r w:rsidRPr="00C45094">
        <w:rPr>
          <w:rFonts w:ascii="Times New Roman" w:hAnsi="Times New Roman"/>
          <w:color w:val="333333"/>
          <w:sz w:val="22"/>
          <w:szCs w:val="22"/>
          <w:shd w:val="clear" w:color="auto" w:fill="FFFFFF"/>
        </w:rPr>
        <w:t>–</w:t>
      </w:r>
      <w:r w:rsidRPr="00C45094">
        <w:rPr>
          <w:rFonts w:ascii="Times New Roman" w:hAnsi="Times New Roman"/>
          <w:sz w:val="22"/>
          <w:szCs w:val="22"/>
          <w:lang w:val="fr-FR"/>
        </w:rPr>
        <w:t>421. https://doi.org/10.1177/1745691617692105</w:t>
      </w:r>
    </w:p>
    <w:p w14:paraId="4091018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Sedikides, C., Campbell, K. W., Reeder, G. D., &amp; Elliot, A. J. (1999). The relationship closeness induction task. </w:t>
      </w:r>
      <w:r w:rsidRPr="00C45094">
        <w:rPr>
          <w:rFonts w:ascii="Times New Roman" w:eastAsia="Times New Roman" w:hAnsi="Times New Roman"/>
          <w:i/>
          <w:iCs/>
          <w:sz w:val="22"/>
          <w:szCs w:val="22"/>
          <w:lang w:eastAsia="en-GB"/>
        </w:rPr>
        <w:t>Representative Research in Social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23</w:t>
      </w:r>
      <w:r w:rsidRPr="00C45094">
        <w:rPr>
          <w:rFonts w:ascii="Times New Roman" w:eastAsia="Times New Roman" w:hAnsi="Times New Roman"/>
          <w:sz w:val="22"/>
          <w:szCs w:val="22"/>
          <w:lang w:eastAsia="en-GB"/>
        </w:rPr>
        <w:t>(1), 1–4.</w:t>
      </w:r>
    </w:p>
    <w:p w14:paraId="15F5628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Shaw-Ree, C. (2025). The importance of teams. In A. E. M. </w:t>
      </w:r>
      <w:proofErr w:type="spellStart"/>
      <w:r w:rsidRPr="00C45094">
        <w:rPr>
          <w:rFonts w:ascii="Times New Roman" w:eastAsia="Times New Roman" w:hAnsi="Times New Roman"/>
          <w:sz w:val="22"/>
          <w:szCs w:val="22"/>
          <w:lang w:eastAsia="en-GB"/>
        </w:rPr>
        <w:t>Eltorai</w:t>
      </w:r>
      <w:proofErr w:type="spellEnd"/>
      <w:r w:rsidRPr="00C45094">
        <w:rPr>
          <w:rFonts w:ascii="Times New Roman" w:eastAsia="Times New Roman" w:hAnsi="Times New Roman"/>
          <w:sz w:val="22"/>
          <w:szCs w:val="22"/>
          <w:lang w:eastAsia="en-GB"/>
        </w:rPr>
        <w:t>, M. Gibson, &amp; J. A. Bakal (Eds.), </w:t>
      </w:r>
      <w:r w:rsidRPr="00C45094">
        <w:rPr>
          <w:rFonts w:ascii="Times New Roman" w:eastAsia="Times New Roman" w:hAnsi="Times New Roman"/>
          <w:i/>
          <w:iCs/>
          <w:sz w:val="22"/>
          <w:szCs w:val="22"/>
          <w:lang w:eastAsia="en-GB"/>
        </w:rPr>
        <w:t>Translational Cardiology: A volume in handbook for designing and conducting clinical and translational research</w:t>
      </w:r>
      <w:r w:rsidRPr="00C45094">
        <w:rPr>
          <w:rFonts w:ascii="Times New Roman" w:eastAsia="Times New Roman" w:hAnsi="Times New Roman"/>
          <w:sz w:val="22"/>
          <w:szCs w:val="22"/>
          <w:lang w:eastAsia="en-GB"/>
        </w:rPr>
        <w:t> (pp. 553–556). Academic Press.</w:t>
      </w:r>
    </w:p>
    <w:p w14:paraId="01D29D6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Stasiak, A. (2019). Escape rooms in Poland: A demand-led approach using “</w:t>
      </w:r>
      <w:proofErr w:type="spellStart"/>
      <w:r w:rsidRPr="00C45094">
        <w:rPr>
          <w:rFonts w:ascii="Times New Roman" w:eastAsia="Times New Roman" w:hAnsi="Times New Roman"/>
          <w:sz w:val="22"/>
          <w:szCs w:val="22"/>
          <w:lang w:eastAsia="en-GB"/>
        </w:rPr>
        <w:t>Netnographic</w:t>
      </w:r>
      <w:proofErr w:type="spellEnd"/>
      <w:r w:rsidRPr="00C45094">
        <w:rPr>
          <w:rFonts w:ascii="Times New Roman" w:eastAsia="Times New Roman" w:hAnsi="Times New Roman"/>
          <w:sz w:val="22"/>
          <w:szCs w:val="22"/>
          <w:lang w:eastAsia="en-GB"/>
        </w:rPr>
        <w:t>” research. </w:t>
      </w:r>
      <w:proofErr w:type="spellStart"/>
      <w:r w:rsidRPr="00C45094">
        <w:rPr>
          <w:rFonts w:ascii="Times New Roman" w:eastAsia="Times New Roman" w:hAnsi="Times New Roman"/>
          <w:i/>
          <w:iCs/>
          <w:sz w:val="22"/>
          <w:szCs w:val="22"/>
          <w:lang w:eastAsia="en-GB"/>
        </w:rPr>
        <w:t>Turyzm</w:t>
      </w:r>
      <w:proofErr w:type="spellEnd"/>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29</w:t>
      </w:r>
      <w:r w:rsidRPr="00C45094">
        <w:rPr>
          <w:rFonts w:ascii="Times New Roman" w:eastAsia="Times New Roman" w:hAnsi="Times New Roman"/>
          <w:sz w:val="22"/>
          <w:szCs w:val="22"/>
          <w:lang w:eastAsia="en-GB"/>
        </w:rPr>
        <w:t>(1), 71–82. https://doi.org/10.2478/tour-2019-0008</w:t>
      </w:r>
    </w:p>
    <w:p w14:paraId="07EC6A22"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Sullivan, P. J., &amp; Feltz, D. L. (2001). The relationship between intrateam conflict and cohesion within hockey teams. </w:t>
      </w:r>
      <w:r w:rsidRPr="00C45094">
        <w:rPr>
          <w:rFonts w:ascii="Times New Roman" w:eastAsia="Times New Roman" w:hAnsi="Times New Roman"/>
          <w:i/>
          <w:iCs/>
          <w:sz w:val="22"/>
          <w:szCs w:val="22"/>
          <w:lang w:eastAsia="en-GB"/>
        </w:rPr>
        <w:t>Small Group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32</w:t>
      </w:r>
      <w:r w:rsidRPr="00C45094">
        <w:rPr>
          <w:rFonts w:ascii="Times New Roman" w:eastAsia="Times New Roman" w:hAnsi="Times New Roman"/>
          <w:sz w:val="22"/>
          <w:szCs w:val="22"/>
          <w:lang w:eastAsia="en-GB"/>
        </w:rPr>
        <w:t>(3), 342–355. https://doi.org/10.1177/104649640103200304</w:t>
      </w:r>
    </w:p>
    <w:p w14:paraId="13B0504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Tasa, K., Sears, G. J., &amp; Schat, A. C. H. (2010). Personality and teamwork behavior in context: The cross-level moderating role of collective efficacy. </w:t>
      </w:r>
      <w:r w:rsidRPr="00C45094">
        <w:rPr>
          <w:rFonts w:ascii="Times New Roman" w:eastAsia="Times New Roman" w:hAnsi="Times New Roman"/>
          <w:i/>
          <w:iCs/>
          <w:sz w:val="22"/>
          <w:szCs w:val="22"/>
          <w:lang w:eastAsia="en-GB"/>
        </w:rPr>
        <w:t>Journal of Organizational Behavior</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32</w:t>
      </w:r>
      <w:r w:rsidRPr="00C45094">
        <w:rPr>
          <w:rFonts w:ascii="Times New Roman" w:eastAsia="Times New Roman" w:hAnsi="Times New Roman"/>
          <w:sz w:val="22"/>
          <w:szCs w:val="22"/>
          <w:lang w:eastAsia="en-GB"/>
        </w:rPr>
        <w:t>(1), 65–85. https://doi.org/10.1002/job.680</w:t>
      </w:r>
    </w:p>
    <w:p w14:paraId="6E05826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Tavoletti, E., Florea, L., Taras, V., Faruk Şahin, Fatih Çetin, &amp; Celik, D. A. (2025). Cohesion and performance in global virtual teams: the moderating role of technical skills. </w:t>
      </w:r>
      <w:r w:rsidRPr="00C45094">
        <w:rPr>
          <w:rFonts w:ascii="Times New Roman" w:eastAsia="Times New Roman" w:hAnsi="Times New Roman"/>
          <w:i/>
          <w:iCs/>
          <w:sz w:val="22"/>
          <w:szCs w:val="22"/>
          <w:lang w:eastAsia="en-GB"/>
        </w:rPr>
        <w:t>European J of International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26</w:t>
      </w:r>
      <w:r w:rsidRPr="00C45094">
        <w:rPr>
          <w:rFonts w:ascii="Times New Roman" w:eastAsia="Times New Roman" w:hAnsi="Times New Roman"/>
          <w:sz w:val="22"/>
          <w:szCs w:val="22"/>
          <w:lang w:eastAsia="en-GB"/>
        </w:rPr>
        <w:t>(3/4), 621–649. https://doi.org/10.1504/ejim.2025.146842</w:t>
      </w:r>
    </w:p>
    <w:p w14:paraId="6468EF0A"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Tekleab, A. G., Quigley, N. R., &amp; Tesluk, P. E. (2009). A longitudinal study of team conflict, conflict management, cohesion, and team effectiveness. </w:t>
      </w:r>
      <w:r w:rsidRPr="00C45094">
        <w:rPr>
          <w:rFonts w:ascii="Times New Roman" w:eastAsia="Times New Roman" w:hAnsi="Times New Roman"/>
          <w:i/>
          <w:iCs/>
          <w:sz w:val="22"/>
          <w:szCs w:val="22"/>
          <w:lang w:eastAsia="en-GB"/>
        </w:rPr>
        <w:t>Group &amp; Organization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34</w:t>
      </w:r>
      <w:r w:rsidRPr="00C45094">
        <w:rPr>
          <w:rFonts w:ascii="Times New Roman" w:eastAsia="Times New Roman" w:hAnsi="Times New Roman"/>
          <w:sz w:val="22"/>
          <w:szCs w:val="22"/>
          <w:lang w:eastAsia="en-GB"/>
        </w:rPr>
        <w:t>(2), 170–205. https://doi.org/10.1177/1059601108331218</w:t>
      </w:r>
    </w:p>
    <w:p w14:paraId="28A742A7"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hAnsi="Times New Roman"/>
          <w:sz w:val="22"/>
          <w:szCs w:val="22"/>
        </w:rPr>
        <w:t xml:space="preserve">Thomaes, S., Brummelman, E., &amp; Sedikides, C. (2018). </w:t>
      </w:r>
      <w:r w:rsidRPr="00C45094">
        <w:rPr>
          <w:rFonts w:ascii="Times New Roman" w:hAnsi="Times New Roman"/>
          <w:sz w:val="22"/>
          <w:szCs w:val="22"/>
          <w:lang w:val="pt-PT"/>
        </w:rPr>
        <w:t xml:space="preserve">Narcissism: A social-developmental perspective. </w:t>
      </w:r>
      <w:r w:rsidRPr="00C45094">
        <w:rPr>
          <w:rFonts w:ascii="Times New Roman" w:hAnsi="Times New Roman"/>
          <w:sz w:val="22"/>
          <w:szCs w:val="22"/>
        </w:rPr>
        <w:t xml:space="preserve">In V. Zeigler-Hill &amp; T. K. Shackelford (Eds.), </w:t>
      </w:r>
      <w:r w:rsidRPr="00C45094">
        <w:rPr>
          <w:rFonts w:ascii="Times New Roman" w:hAnsi="Times New Roman"/>
          <w:i/>
          <w:sz w:val="22"/>
          <w:szCs w:val="22"/>
        </w:rPr>
        <w:t>The SAGE handbook of personality and individual differences</w:t>
      </w:r>
      <w:r w:rsidRPr="00C45094">
        <w:rPr>
          <w:rFonts w:ascii="Times New Roman" w:hAnsi="Times New Roman"/>
          <w:sz w:val="22"/>
          <w:szCs w:val="22"/>
        </w:rPr>
        <w:t xml:space="preserve"> (pp. 377</w:t>
      </w:r>
      <w:r w:rsidRPr="00C45094">
        <w:rPr>
          <w:rFonts w:ascii="Times New Roman" w:hAnsi="Times New Roman"/>
          <w:color w:val="333333"/>
          <w:sz w:val="22"/>
          <w:szCs w:val="22"/>
          <w:shd w:val="clear" w:color="auto" w:fill="FFFFFF"/>
        </w:rPr>
        <w:t>–</w:t>
      </w:r>
      <w:r w:rsidRPr="00C45094">
        <w:rPr>
          <w:rFonts w:ascii="Times New Roman" w:hAnsi="Times New Roman"/>
          <w:sz w:val="22"/>
          <w:szCs w:val="22"/>
        </w:rPr>
        <w:t xml:space="preserve">396). Sage </w:t>
      </w:r>
      <w:r w:rsidRPr="00C45094">
        <w:rPr>
          <w:rFonts w:ascii="Times New Roman" w:hAnsi="Times New Roman"/>
          <w:bCs/>
          <w:sz w:val="22"/>
          <w:szCs w:val="22"/>
        </w:rPr>
        <w:t>Publications</w:t>
      </w:r>
      <w:r w:rsidRPr="00C45094">
        <w:rPr>
          <w:rFonts w:ascii="Times New Roman" w:hAnsi="Times New Roman"/>
          <w:sz w:val="22"/>
          <w:szCs w:val="22"/>
        </w:rPr>
        <w:t xml:space="preserve">. </w:t>
      </w:r>
      <w:hyperlink r:id="rId10" w:tgtFrame="_blank" w:history="1">
        <w:r w:rsidRPr="00C45094">
          <w:rPr>
            <w:rStyle w:val="Hyperlink"/>
            <w:rFonts w:ascii="Times New Roman" w:hAnsi="Times New Roman"/>
            <w:sz w:val="22"/>
            <w:szCs w:val="22"/>
            <w:shd w:val="clear" w:color="auto" w:fill="FFFFFF"/>
          </w:rPr>
          <w:t>https://doi.org/10.4135/9781526451248.n16</w:t>
        </w:r>
      </w:hyperlink>
    </w:p>
    <w:p w14:paraId="33B4C95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Tseng, F.-M., Jade, N., Hua-Hung Robin Weng, &amp; Lu, F.-Y. (2024). Effects of team diversity, emergent leadership, and shared leadership on team performance in a multi-stage innovation and creativity crowdsourcing </w:t>
      </w:r>
      <w:r w:rsidRPr="00C45094">
        <w:rPr>
          <w:rFonts w:ascii="Times New Roman" w:eastAsia="Times New Roman" w:hAnsi="Times New Roman"/>
          <w:sz w:val="22"/>
          <w:szCs w:val="22"/>
          <w:lang w:eastAsia="en-GB"/>
        </w:rPr>
        <w:lastRenderedPageBreak/>
        <w:t>competition. </w:t>
      </w:r>
      <w:r w:rsidRPr="00C45094">
        <w:rPr>
          <w:rFonts w:ascii="Times New Roman" w:eastAsia="Times New Roman" w:hAnsi="Times New Roman"/>
          <w:i/>
          <w:iCs/>
          <w:sz w:val="22"/>
          <w:szCs w:val="22"/>
          <w:lang w:eastAsia="en-GB"/>
        </w:rPr>
        <w:t>The International Journal of Management Education</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22</w:t>
      </w:r>
      <w:r w:rsidRPr="00C45094">
        <w:rPr>
          <w:rFonts w:ascii="Times New Roman" w:eastAsia="Times New Roman" w:hAnsi="Times New Roman"/>
          <w:sz w:val="22"/>
          <w:szCs w:val="22"/>
          <w:lang w:eastAsia="en-GB"/>
        </w:rPr>
        <w:t>(2), 100948–100948. https://doi.org/10.1016/j.ijme.2024.100948</w:t>
      </w:r>
    </w:p>
    <w:p w14:paraId="399D3C8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Van Mierlo, H., &amp; Van Hooft, E. A. J. (2020). Team achievement goals and sports team performance. </w:t>
      </w:r>
      <w:r w:rsidRPr="00C45094">
        <w:rPr>
          <w:rFonts w:ascii="Times New Roman" w:eastAsia="Times New Roman" w:hAnsi="Times New Roman"/>
          <w:i/>
          <w:iCs/>
          <w:sz w:val="22"/>
          <w:szCs w:val="22"/>
          <w:lang w:eastAsia="en-GB"/>
        </w:rPr>
        <w:t>Small Group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51</w:t>
      </w:r>
      <w:r w:rsidRPr="00C45094">
        <w:rPr>
          <w:rFonts w:ascii="Times New Roman" w:eastAsia="Times New Roman" w:hAnsi="Times New Roman"/>
          <w:sz w:val="22"/>
          <w:szCs w:val="22"/>
          <w:lang w:eastAsia="en-GB"/>
        </w:rPr>
        <w:t>(5), 581-615. https://doi.org/10.1177/1046496420913119</w:t>
      </w:r>
    </w:p>
    <w:p w14:paraId="60275DF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van Vianen, A. E. M., &amp; De Dreu, C. K. W. (2001). Personality in teams: Its relationship to social cohesion, task cohesion, and team performance. </w:t>
      </w:r>
      <w:r w:rsidRPr="00C45094">
        <w:rPr>
          <w:rFonts w:ascii="Times New Roman" w:eastAsia="Times New Roman" w:hAnsi="Times New Roman"/>
          <w:i/>
          <w:iCs/>
          <w:sz w:val="22"/>
          <w:szCs w:val="22"/>
          <w:lang w:eastAsia="en-GB"/>
        </w:rPr>
        <w:t>European Journal of Work and Organizational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10</w:t>
      </w:r>
      <w:r w:rsidRPr="00C45094">
        <w:rPr>
          <w:rFonts w:ascii="Times New Roman" w:eastAsia="Times New Roman" w:hAnsi="Times New Roman"/>
          <w:sz w:val="22"/>
          <w:szCs w:val="22"/>
          <w:lang w:eastAsia="en-GB"/>
        </w:rPr>
        <w:t>(2), 97–120. https://doi.org/10.1080/13594320143000573</w:t>
      </w:r>
    </w:p>
    <w:p w14:paraId="614D51B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van Woerkom, M., &amp; Sanders, K. (2009). The romance of learning from disagreement. The effect of cohesiveness and disagreement on knowledge sharing behavior and individual performance within teams. </w:t>
      </w:r>
      <w:r w:rsidRPr="00C45094">
        <w:rPr>
          <w:rFonts w:ascii="Times New Roman" w:eastAsia="Times New Roman" w:hAnsi="Times New Roman"/>
          <w:i/>
          <w:iCs/>
          <w:sz w:val="22"/>
          <w:szCs w:val="22"/>
          <w:lang w:eastAsia="en-GB"/>
        </w:rPr>
        <w:t>Journal of Business and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25</w:t>
      </w:r>
      <w:r w:rsidRPr="00C45094">
        <w:rPr>
          <w:rFonts w:ascii="Times New Roman" w:eastAsia="Times New Roman" w:hAnsi="Times New Roman"/>
          <w:sz w:val="22"/>
          <w:szCs w:val="22"/>
          <w:lang w:eastAsia="en-GB"/>
        </w:rPr>
        <w:t>(1), 139–149. https://doi.org/10.1007/s10869-009-9136-y</w:t>
      </w:r>
    </w:p>
    <w:p w14:paraId="6E44595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van Woerkom, M., &amp; van Engen, M. L. (2009). Learning from conflicts? The relations between task and relationship conflicts, team learning and team performance. </w:t>
      </w:r>
      <w:r w:rsidRPr="00C45094">
        <w:rPr>
          <w:rFonts w:ascii="Times New Roman" w:eastAsia="Times New Roman" w:hAnsi="Times New Roman"/>
          <w:i/>
          <w:iCs/>
          <w:sz w:val="22"/>
          <w:szCs w:val="22"/>
          <w:lang w:eastAsia="en-GB"/>
        </w:rPr>
        <w:t>European Journal of Work and Organizational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18</w:t>
      </w:r>
      <w:r w:rsidRPr="00C45094">
        <w:rPr>
          <w:rFonts w:ascii="Times New Roman" w:eastAsia="Times New Roman" w:hAnsi="Times New Roman"/>
          <w:sz w:val="22"/>
          <w:szCs w:val="22"/>
          <w:lang w:eastAsia="en-GB"/>
        </w:rPr>
        <w:t>(4), 381–404. https://doi.org/10.1080/13594320802569514</w:t>
      </w:r>
    </w:p>
    <w:p w14:paraId="4F23DDC8"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Vanhoffelen, G., Schreurs, L., &amp; </w:t>
      </w:r>
      <w:proofErr w:type="spellStart"/>
      <w:r w:rsidRPr="00C45094">
        <w:rPr>
          <w:rFonts w:ascii="Times New Roman" w:eastAsia="Times New Roman" w:hAnsi="Times New Roman"/>
          <w:sz w:val="22"/>
          <w:szCs w:val="22"/>
          <w:lang w:eastAsia="en-GB"/>
        </w:rPr>
        <w:t>Vandenbosch</w:t>
      </w:r>
      <w:proofErr w:type="spellEnd"/>
      <w:r w:rsidRPr="00C45094">
        <w:rPr>
          <w:rFonts w:ascii="Times New Roman" w:eastAsia="Times New Roman" w:hAnsi="Times New Roman"/>
          <w:sz w:val="22"/>
          <w:szCs w:val="22"/>
          <w:lang w:eastAsia="en-GB"/>
        </w:rPr>
        <w:t>, L. (2024). Me, my self-presentations and I: Within-person associations between narcissism, social media use and peer attachment. </w:t>
      </w:r>
      <w:r w:rsidRPr="00C45094">
        <w:rPr>
          <w:rFonts w:ascii="Times New Roman" w:eastAsia="Times New Roman" w:hAnsi="Times New Roman"/>
          <w:i/>
          <w:iCs/>
          <w:sz w:val="22"/>
          <w:szCs w:val="22"/>
          <w:lang w:eastAsia="en-GB"/>
        </w:rPr>
        <w:t>Media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28</w:t>
      </w:r>
      <w:r w:rsidRPr="00C45094">
        <w:rPr>
          <w:rFonts w:ascii="Times New Roman" w:eastAsia="Times New Roman" w:hAnsi="Times New Roman"/>
          <w:sz w:val="22"/>
          <w:szCs w:val="22"/>
          <w:lang w:eastAsia="en-GB"/>
        </w:rPr>
        <w:t>(3), 1–28. https://doi.org/10.1080/15213269.2024.2366925</w:t>
      </w:r>
    </w:p>
    <w:p w14:paraId="2E001BA6"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Vonk, J., Zeigler-Hill, V., Mayhew, P., &amp; Mercer, S. (2013). Mirror, mirror on the wall, which form of narcissist knows self and others best of all? </w:t>
      </w:r>
      <w:r w:rsidRPr="00C45094">
        <w:rPr>
          <w:rFonts w:ascii="Times New Roman" w:eastAsia="Times New Roman" w:hAnsi="Times New Roman"/>
          <w:i/>
          <w:iCs/>
          <w:sz w:val="22"/>
          <w:szCs w:val="22"/>
          <w:lang w:eastAsia="en-GB"/>
        </w:rPr>
        <w:t>Personality and Individual Differences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54</w:t>
      </w:r>
      <w:r w:rsidRPr="00C45094">
        <w:rPr>
          <w:rFonts w:ascii="Times New Roman" w:eastAsia="Times New Roman" w:hAnsi="Times New Roman"/>
          <w:sz w:val="22"/>
          <w:szCs w:val="22"/>
          <w:lang w:eastAsia="en-GB"/>
        </w:rPr>
        <w:t>(3), 396–401. https://doi.org/10.1016/j.paid.2012.10.010</w:t>
      </w:r>
    </w:p>
    <w:p w14:paraId="5531688D"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Wales, W. J., Patel, P. C., &amp; Lumpkin, G. T. (2013). In pursuit of greatness: CEO narcissism, entrepreneurial orientation, and firm performance Variance. </w:t>
      </w:r>
      <w:r w:rsidRPr="00C45094">
        <w:rPr>
          <w:rFonts w:ascii="Times New Roman" w:eastAsia="Times New Roman" w:hAnsi="Times New Roman"/>
          <w:i/>
          <w:iCs/>
          <w:sz w:val="22"/>
          <w:szCs w:val="22"/>
          <w:lang w:eastAsia="en-GB"/>
        </w:rPr>
        <w:t>Journal of Management Studies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50</w:t>
      </w:r>
      <w:r w:rsidRPr="00C45094">
        <w:rPr>
          <w:rFonts w:ascii="Times New Roman" w:eastAsia="Times New Roman" w:hAnsi="Times New Roman"/>
          <w:sz w:val="22"/>
          <w:szCs w:val="22"/>
          <w:lang w:eastAsia="en-GB"/>
        </w:rPr>
        <w:t>(6), 1041–1069. https://doi.org/10.1111/joms.12034</w:t>
      </w:r>
    </w:p>
    <w:p w14:paraId="6384BA5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Wei, H., Zhang, S., Qu, W., Liu, M., Yan, Z., &amp; Luan, X. (2024). The association between team cohesion and performance: A network analysis of nurses. </w:t>
      </w:r>
      <w:r w:rsidRPr="00C45094">
        <w:rPr>
          <w:rFonts w:ascii="Times New Roman" w:eastAsia="Times New Roman" w:hAnsi="Times New Roman"/>
          <w:i/>
          <w:iCs/>
          <w:sz w:val="22"/>
          <w:szCs w:val="22"/>
          <w:lang w:eastAsia="en-GB"/>
        </w:rPr>
        <w:t>Nursing &amp; Health Sciences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26</w:t>
      </w:r>
      <w:r w:rsidRPr="00C45094">
        <w:rPr>
          <w:rFonts w:ascii="Times New Roman" w:eastAsia="Times New Roman" w:hAnsi="Times New Roman"/>
          <w:sz w:val="22"/>
          <w:szCs w:val="22"/>
          <w:lang w:eastAsia="en-GB"/>
        </w:rPr>
        <w:t>(1), Article e13089. https://doi.org/10.1111/nhs.13089</w:t>
      </w:r>
    </w:p>
    <w:p w14:paraId="75EE9D7C"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Wheelan, S. A. (2009). Group size, group development, and group productivity. </w:t>
      </w:r>
      <w:r w:rsidRPr="00C45094">
        <w:rPr>
          <w:rFonts w:ascii="Times New Roman" w:eastAsia="Times New Roman" w:hAnsi="Times New Roman"/>
          <w:i/>
          <w:iCs/>
          <w:sz w:val="22"/>
          <w:szCs w:val="22"/>
          <w:lang w:eastAsia="en-GB"/>
        </w:rPr>
        <w:t>Small Group Research</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40</w:t>
      </w:r>
      <w:r w:rsidRPr="00C45094">
        <w:rPr>
          <w:rFonts w:ascii="Times New Roman" w:eastAsia="Times New Roman" w:hAnsi="Times New Roman"/>
          <w:sz w:val="22"/>
          <w:szCs w:val="22"/>
          <w:lang w:eastAsia="en-GB"/>
        </w:rPr>
        <w:t>(2), 247–262. https://doi.org/10.1177/1046496408328703</w:t>
      </w:r>
    </w:p>
    <w:p w14:paraId="5E1C891E"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Wise, S. (2014). Can a team have too much cohesion? The dark side to network density. </w:t>
      </w:r>
      <w:r w:rsidRPr="00C45094">
        <w:rPr>
          <w:rFonts w:ascii="Times New Roman" w:eastAsia="Times New Roman" w:hAnsi="Times New Roman"/>
          <w:i/>
          <w:iCs/>
          <w:sz w:val="22"/>
          <w:szCs w:val="22"/>
          <w:lang w:eastAsia="en-GB"/>
        </w:rPr>
        <w:t>European Management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32</w:t>
      </w:r>
      <w:r w:rsidRPr="00C45094">
        <w:rPr>
          <w:rFonts w:ascii="Times New Roman" w:eastAsia="Times New Roman" w:hAnsi="Times New Roman"/>
          <w:sz w:val="22"/>
          <w:szCs w:val="22"/>
          <w:lang w:eastAsia="en-GB"/>
        </w:rPr>
        <w:t>(5), 703–711. https://doi.org/10.1016/j.emj.2013.12.005</w:t>
      </w:r>
    </w:p>
    <w:p w14:paraId="07C53378"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lastRenderedPageBreak/>
        <w:t>Xu, T., &amp; Benson, A. J. (2024). How narcissism relates to upward-status disagreement in virtual project design teams. </w:t>
      </w:r>
      <w:r w:rsidRPr="00C45094">
        <w:rPr>
          <w:rFonts w:ascii="Times New Roman" w:eastAsia="Times New Roman" w:hAnsi="Times New Roman"/>
          <w:i/>
          <w:iCs/>
          <w:sz w:val="22"/>
          <w:szCs w:val="22"/>
          <w:lang w:eastAsia="en-GB"/>
        </w:rPr>
        <w:t>Self and Identity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23</w:t>
      </w:r>
      <w:r w:rsidRPr="00C45094">
        <w:rPr>
          <w:rFonts w:ascii="Times New Roman" w:eastAsia="Times New Roman" w:hAnsi="Times New Roman"/>
          <w:sz w:val="22"/>
          <w:szCs w:val="22"/>
          <w:lang w:eastAsia="en-GB"/>
        </w:rPr>
        <w:t>(1 - 2), 49–69. https://doi.org/10.1080/15298868.2024.2314922</w:t>
      </w:r>
    </w:p>
    <w:p w14:paraId="335447D4"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Yang, X., Lu, F., &amp; Xu, Q. (2025). Narcissism and knowledge hiding: The role of status-attaining motivation and status mutability. </w:t>
      </w:r>
      <w:r w:rsidRPr="00C45094">
        <w:rPr>
          <w:rFonts w:ascii="Times New Roman" w:eastAsia="Times New Roman" w:hAnsi="Times New Roman"/>
          <w:i/>
          <w:iCs/>
          <w:sz w:val="22"/>
          <w:szCs w:val="22"/>
          <w:lang w:eastAsia="en-GB"/>
        </w:rPr>
        <w:t>Social Behavior and Personality an International Journal</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53</w:t>
      </w:r>
      <w:r w:rsidRPr="00C45094">
        <w:rPr>
          <w:rFonts w:ascii="Times New Roman" w:eastAsia="Times New Roman" w:hAnsi="Times New Roman"/>
          <w:sz w:val="22"/>
          <w:szCs w:val="22"/>
          <w:lang w:eastAsia="en-GB"/>
        </w:rPr>
        <w:t>(4), 1–14. https://doi.org/10.2224/sbp.13990</w:t>
      </w:r>
    </w:p>
    <w:p w14:paraId="4354639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Zajenkowski, M., Czarna, A. Z., Szymaniak, K., &amp; Dufner, M. (2019). What do highly narcissistic people think and feel about (their) intelligence? </w:t>
      </w:r>
      <w:r w:rsidRPr="00C45094">
        <w:rPr>
          <w:rFonts w:ascii="Times New Roman" w:eastAsia="Times New Roman" w:hAnsi="Times New Roman"/>
          <w:i/>
          <w:iCs/>
          <w:sz w:val="22"/>
          <w:szCs w:val="22"/>
          <w:lang w:eastAsia="en-GB"/>
        </w:rPr>
        <w:t>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88</w:t>
      </w:r>
      <w:r w:rsidRPr="00C45094">
        <w:rPr>
          <w:rFonts w:ascii="Times New Roman" w:eastAsia="Times New Roman" w:hAnsi="Times New Roman"/>
          <w:sz w:val="22"/>
          <w:szCs w:val="22"/>
          <w:lang w:eastAsia="en-GB"/>
        </w:rPr>
        <w:t>(4), 703–718. https://doi.org/10.1111/jopy.12520</w:t>
      </w:r>
    </w:p>
    <w:p w14:paraId="177C531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Zeigler‐Hill, V., Vrabel, J. K., McCabe, G. A., Cosby, C. A., Traeder, C. K., Hobbs, K. A., &amp; Southard, A. C. (2018). Narcissism and the pursuit of status. </w:t>
      </w:r>
      <w:r w:rsidRPr="00C45094">
        <w:rPr>
          <w:rFonts w:ascii="Times New Roman" w:eastAsia="Times New Roman" w:hAnsi="Times New Roman"/>
          <w:i/>
          <w:iCs/>
          <w:sz w:val="22"/>
          <w:szCs w:val="22"/>
          <w:lang w:eastAsia="en-GB"/>
        </w:rPr>
        <w:t>Journal of Personality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87</w:t>
      </w:r>
      <w:r w:rsidRPr="00C45094">
        <w:rPr>
          <w:rFonts w:ascii="Times New Roman" w:eastAsia="Times New Roman" w:hAnsi="Times New Roman"/>
          <w:sz w:val="22"/>
          <w:szCs w:val="22"/>
          <w:lang w:eastAsia="en-GB"/>
        </w:rPr>
        <w:t>(2), 310–327. https://doi.org/10.1111/jopy.12392</w:t>
      </w:r>
    </w:p>
    <w:p w14:paraId="178C9A03"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 xml:space="preserve">Zhang, X. C., Lee, H., Rodriguez, C., Rudner, J., Chan, T. M., &amp; </w:t>
      </w:r>
      <w:proofErr w:type="spellStart"/>
      <w:r w:rsidRPr="00C45094">
        <w:rPr>
          <w:rFonts w:ascii="Times New Roman" w:eastAsia="Times New Roman" w:hAnsi="Times New Roman"/>
          <w:sz w:val="22"/>
          <w:szCs w:val="22"/>
          <w:lang w:eastAsia="en-GB"/>
        </w:rPr>
        <w:t>Papanagnou</w:t>
      </w:r>
      <w:proofErr w:type="spellEnd"/>
      <w:r w:rsidRPr="00C45094">
        <w:rPr>
          <w:rFonts w:ascii="Times New Roman" w:eastAsia="Times New Roman" w:hAnsi="Times New Roman"/>
          <w:sz w:val="22"/>
          <w:szCs w:val="22"/>
          <w:lang w:eastAsia="en-GB"/>
        </w:rPr>
        <w:t>, D. (2018). Trapped as a group, escape as a team: Applying gamification to incorporate team-building skills through an “escape room” experience. </w:t>
      </w:r>
      <w:r w:rsidRPr="00C45094">
        <w:rPr>
          <w:rFonts w:ascii="Times New Roman" w:eastAsia="Times New Roman" w:hAnsi="Times New Roman"/>
          <w:i/>
          <w:iCs/>
          <w:sz w:val="22"/>
          <w:szCs w:val="22"/>
          <w:lang w:eastAsia="en-GB"/>
        </w:rPr>
        <w:t>Cureus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10</w:t>
      </w:r>
      <w:r w:rsidRPr="00C45094">
        <w:rPr>
          <w:rFonts w:ascii="Times New Roman" w:eastAsia="Times New Roman" w:hAnsi="Times New Roman"/>
          <w:sz w:val="22"/>
          <w:szCs w:val="22"/>
          <w:lang w:eastAsia="en-GB"/>
        </w:rPr>
        <w:t>(3), Article e2256. https://doi.org/10.7759/cureus.2256</w:t>
      </w:r>
    </w:p>
    <w:p w14:paraId="07FD13D9"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Zheng, W., Yu, H., Gu, Y., &amp; Huang, Y. (2025). Puffed up creativity? The relationship between grandiose narcissism and creativity: A study of Chinese high-tech companies. </w:t>
      </w:r>
      <w:r w:rsidRPr="00C45094">
        <w:rPr>
          <w:rFonts w:ascii="Times New Roman" w:eastAsia="Times New Roman" w:hAnsi="Times New Roman"/>
          <w:i/>
          <w:iCs/>
          <w:sz w:val="22"/>
          <w:szCs w:val="22"/>
          <w:lang w:eastAsia="en-GB"/>
        </w:rPr>
        <w:t>Behavioral Sciences</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15</w:t>
      </w:r>
      <w:r w:rsidRPr="00C45094">
        <w:rPr>
          <w:rFonts w:ascii="Times New Roman" w:eastAsia="Times New Roman" w:hAnsi="Times New Roman"/>
          <w:sz w:val="22"/>
          <w:szCs w:val="22"/>
          <w:lang w:eastAsia="en-GB"/>
        </w:rPr>
        <w:t xml:space="preserve">(3), </w:t>
      </w:r>
      <w:r>
        <w:rPr>
          <w:rFonts w:ascii="Times New Roman" w:eastAsia="Times New Roman" w:hAnsi="Times New Roman"/>
          <w:sz w:val="22"/>
          <w:szCs w:val="22"/>
          <w:lang w:eastAsia="en-GB"/>
        </w:rPr>
        <w:t xml:space="preserve">Article </w:t>
      </w:r>
      <w:r w:rsidRPr="00C45094">
        <w:rPr>
          <w:rFonts w:ascii="Times New Roman" w:eastAsia="Times New Roman" w:hAnsi="Times New Roman"/>
          <w:sz w:val="22"/>
          <w:szCs w:val="22"/>
          <w:lang w:eastAsia="en-GB"/>
        </w:rPr>
        <w:t>273. https://doi.org/10.3390/bs15030273</w:t>
      </w:r>
    </w:p>
    <w:p w14:paraId="12EF2C80"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Zhou, S., &amp; Gorman, J. C. (2024). The impact of communication timing and sequencing on team performance: A comparative study of human-AI and all-human teams. </w:t>
      </w:r>
      <w:r w:rsidRPr="00C45094">
        <w:rPr>
          <w:rFonts w:ascii="Times New Roman" w:eastAsia="Times New Roman" w:hAnsi="Times New Roman"/>
          <w:i/>
          <w:iCs/>
          <w:sz w:val="22"/>
          <w:szCs w:val="22"/>
          <w:lang w:eastAsia="en-GB"/>
        </w:rPr>
        <w:t>Proceedings of the Human Factors and Ergonomics Society Annual Meeting</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68</w:t>
      </w:r>
      <w:r w:rsidRPr="00C45094">
        <w:rPr>
          <w:rFonts w:ascii="Times New Roman" w:eastAsia="Times New Roman" w:hAnsi="Times New Roman"/>
          <w:sz w:val="22"/>
          <w:szCs w:val="22"/>
          <w:lang w:eastAsia="en-GB"/>
        </w:rPr>
        <w:t>(1), 1769–1774. https://doi.org/10.1177/10711813241275090</w:t>
      </w:r>
    </w:p>
    <w:p w14:paraId="7C8AD49B" w14:textId="77777777" w:rsidR="00E11B55" w:rsidRPr="00C45094" w:rsidRDefault="00E11B55" w:rsidP="00E11B55">
      <w:pPr>
        <w:spacing w:line="360" w:lineRule="auto"/>
        <w:ind w:left="720" w:hanging="720"/>
        <w:rPr>
          <w:rFonts w:ascii="Times New Roman" w:eastAsia="Times New Roman" w:hAnsi="Times New Roman"/>
          <w:sz w:val="22"/>
          <w:szCs w:val="22"/>
          <w:lang w:eastAsia="en-GB"/>
        </w:rPr>
      </w:pPr>
      <w:r w:rsidRPr="00C45094">
        <w:rPr>
          <w:rFonts w:ascii="Times New Roman" w:eastAsia="Times New Roman" w:hAnsi="Times New Roman"/>
          <w:sz w:val="22"/>
          <w:szCs w:val="22"/>
          <w:lang w:eastAsia="en-GB"/>
        </w:rPr>
        <w:t>Zhu, X. S., Wolfson, M. A., Dalal, D. K., &amp; Mathieu, J. E. (2020). Team decision making: The dynamic effects of team decision style composition and performance via decision strategy. </w:t>
      </w:r>
      <w:r w:rsidRPr="00C45094">
        <w:rPr>
          <w:rFonts w:ascii="Times New Roman" w:eastAsia="Times New Roman" w:hAnsi="Times New Roman"/>
          <w:i/>
          <w:iCs/>
          <w:sz w:val="22"/>
          <w:szCs w:val="22"/>
          <w:lang w:eastAsia="en-GB"/>
        </w:rPr>
        <w:t>Journal of Management</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47</w:t>
      </w:r>
      <w:r w:rsidRPr="00C45094">
        <w:rPr>
          <w:rFonts w:ascii="Times New Roman" w:eastAsia="Times New Roman" w:hAnsi="Times New Roman"/>
          <w:sz w:val="22"/>
          <w:szCs w:val="22"/>
          <w:lang w:eastAsia="en-GB"/>
        </w:rPr>
        <w:t>(5), 1281–1304. https://doi.org/10.1177/0149206320916232</w:t>
      </w:r>
    </w:p>
    <w:p w14:paraId="313A046C" w14:textId="4F8AB012" w:rsidR="00F40265" w:rsidRPr="000972EE" w:rsidRDefault="00E11B55" w:rsidP="000972EE">
      <w:pPr>
        <w:spacing w:line="360" w:lineRule="auto"/>
        <w:ind w:left="720" w:hanging="720"/>
        <w:rPr>
          <w:rFonts w:ascii="Times New Roman" w:hAnsi="Times New Roman"/>
        </w:rPr>
      </w:pPr>
      <w:r w:rsidRPr="00C45094">
        <w:rPr>
          <w:rFonts w:ascii="Times New Roman" w:eastAsia="Times New Roman" w:hAnsi="Times New Roman"/>
          <w:sz w:val="22"/>
          <w:szCs w:val="22"/>
          <w:lang w:eastAsia="en-GB"/>
        </w:rPr>
        <w:t>Zsolt Péter Szabó, Orosz, N. Z., Réka Gulyás, &amp; András Láng. (2024). The associations of peer-rated popularity and likeability with Dark Triad personality traits in adolescent groups. </w:t>
      </w:r>
      <w:r w:rsidRPr="00C45094">
        <w:rPr>
          <w:rFonts w:ascii="Times New Roman" w:eastAsia="Times New Roman" w:hAnsi="Times New Roman"/>
          <w:i/>
          <w:iCs/>
          <w:sz w:val="22"/>
          <w:szCs w:val="22"/>
          <w:lang w:eastAsia="en-GB"/>
        </w:rPr>
        <w:t>Europe’s Journal of Psychology</w:t>
      </w:r>
      <w:r w:rsidRPr="00C45094">
        <w:rPr>
          <w:rFonts w:ascii="Times New Roman" w:eastAsia="Times New Roman" w:hAnsi="Times New Roman"/>
          <w:sz w:val="22"/>
          <w:szCs w:val="22"/>
          <w:lang w:eastAsia="en-GB"/>
        </w:rPr>
        <w:t>, </w:t>
      </w:r>
      <w:r w:rsidRPr="00C45094">
        <w:rPr>
          <w:rFonts w:ascii="Times New Roman" w:eastAsia="Times New Roman" w:hAnsi="Times New Roman"/>
          <w:i/>
          <w:iCs/>
          <w:sz w:val="22"/>
          <w:szCs w:val="22"/>
          <w:lang w:eastAsia="en-GB"/>
        </w:rPr>
        <w:t>20</w:t>
      </w:r>
      <w:r w:rsidRPr="00C45094">
        <w:rPr>
          <w:rFonts w:ascii="Times New Roman" w:eastAsia="Times New Roman" w:hAnsi="Times New Roman"/>
          <w:sz w:val="22"/>
          <w:szCs w:val="22"/>
          <w:lang w:eastAsia="en-GB"/>
        </w:rPr>
        <w:t>(3), 165–177. https://doi.org/10.5964/ejop.11667</w:t>
      </w:r>
    </w:p>
    <w:sectPr w:rsidR="00F40265" w:rsidRPr="000972EE" w:rsidSect="00F24AFA">
      <w:headerReference w:type="even" r:id="rId11"/>
      <w:headerReference w:type="default" r:id="rId12"/>
      <w:headerReference w:type="first" r:id="rId13"/>
      <w:footerReference w:type="first" r:id="rId14"/>
      <w:type w:val="continuous"/>
      <w:pgSz w:w="11906" w:h="16838" w:code="9"/>
      <w:pgMar w:top="1417" w:right="720" w:bottom="907" w:left="720" w:header="720" w:footer="612" w:gutter="0"/>
      <w:lnNumType w:countBy="1"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F171" w14:textId="77777777" w:rsidR="009D49C6" w:rsidRPr="00093A5B" w:rsidRDefault="009D49C6">
      <w:pPr>
        <w:spacing w:line="240" w:lineRule="auto"/>
      </w:pPr>
      <w:r w:rsidRPr="00093A5B">
        <w:separator/>
      </w:r>
    </w:p>
  </w:endnote>
  <w:endnote w:type="continuationSeparator" w:id="0">
    <w:p w14:paraId="19673DC7" w14:textId="77777777" w:rsidR="009D49C6" w:rsidRPr="00093A5B" w:rsidRDefault="009D49C6">
      <w:pPr>
        <w:spacing w:line="240" w:lineRule="auto"/>
      </w:pPr>
      <w:r w:rsidRPr="00093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4D"/>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B671" w14:textId="77777777" w:rsidR="00FC1F6C" w:rsidRPr="00093A5B" w:rsidRDefault="00FC1F6C" w:rsidP="004631A2">
    <w:pPr>
      <w:pBdr>
        <w:top w:val="single" w:sz="4" w:space="0" w:color="000000"/>
      </w:pBdr>
      <w:tabs>
        <w:tab w:val="right" w:pos="8844"/>
      </w:tabs>
      <w:adjustRightInd w:val="0"/>
      <w:snapToGrid w:val="0"/>
      <w:spacing w:before="480" w:line="100" w:lineRule="exact"/>
      <w:jc w:val="left"/>
      <w:rPr>
        <w:i/>
        <w:sz w:val="16"/>
        <w:szCs w:val="16"/>
      </w:rPr>
    </w:pPr>
  </w:p>
  <w:p w14:paraId="78FFEBC2" w14:textId="77777777" w:rsidR="00547C57" w:rsidRPr="00093A5B" w:rsidRDefault="00547C57" w:rsidP="005B05F3">
    <w:pPr>
      <w:tabs>
        <w:tab w:val="right" w:pos="10466"/>
      </w:tabs>
      <w:adjustRightInd w:val="0"/>
      <w:snapToGrid w:val="0"/>
      <w:spacing w:line="240" w:lineRule="auto"/>
      <w:rPr>
        <w:sz w:val="16"/>
        <w:szCs w:val="16"/>
      </w:rPr>
    </w:pPr>
    <w:r w:rsidRPr="00093A5B">
      <w:rPr>
        <w:i/>
        <w:sz w:val="16"/>
        <w:szCs w:val="16"/>
      </w:rPr>
      <w:t xml:space="preserve">Behav. Sci. </w:t>
    </w:r>
    <w:r w:rsidR="00147A79" w:rsidRPr="00093A5B">
      <w:rPr>
        <w:b/>
        <w:bCs/>
        <w:iCs/>
        <w:sz w:val="16"/>
        <w:szCs w:val="16"/>
      </w:rPr>
      <w:t>2025</w:t>
    </w:r>
    <w:r w:rsidR="00A95BD4" w:rsidRPr="00093A5B">
      <w:rPr>
        <w:bCs/>
        <w:iCs/>
        <w:sz w:val="16"/>
        <w:szCs w:val="16"/>
      </w:rPr>
      <w:t>,</w:t>
    </w:r>
    <w:r w:rsidR="00147A79" w:rsidRPr="00093A5B">
      <w:rPr>
        <w:bCs/>
        <w:i/>
        <w:iCs/>
        <w:sz w:val="16"/>
        <w:szCs w:val="16"/>
      </w:rPr>
      <w:t xml:space="preserve"> 15</w:t>
    </w:r>
    <w:r w:rsidR="00A95BD4" w:rsidRPr="00093A5B">
      <w:rPr>
        <w:bCs/>
        <w:iCs/>
        <w:sz w:val="16"/>
        <w:szCs w:val="16"/>
      </w:rPr>
      <w:t xml:space="preserve">, </w:t>
    </w:r>
    <w:r w:rsidR="00120448" w:rsidRPr="00093A5B">
      <w:rPr>
        <w:bCs/>
        <w:iCs/>
        <w:sz w:val="16"/>
        <w:szCs w:val="16"/>
      </w:rPr>
      <w:t>x</w:t>
    </w:r>
    <w:r w:rsidR="005B05F3" w:rsidRPr="00093A5B">
      <w:rPr>
        <w:sz w:val="16"/>
        <w:szCs w:val="16"/>
      </w:rPr>
      <w:tab/>
    </w:r>
    <w:r w:rsidR="00147A79" w:rsidRPr="00093A5B">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4DF4" w14:textId="77777777" w:rsidR="009D49C6" w:rsidRPr="00093A5B" w:rsidRDefault="009D49C6">
      <w:pPr>
        <w:spacing w:line="240" w:lineRule="auto"/>
      </w:pPr>
      <w:r w:rsidRPr="00093A5B">
        <w:separator/>
      </w:r>
    </w:p>
  </w:footnote>
  <w:footnote w:type="continuationSeparator" w:id="0">
    <w:p w14:paraId="403D3894" w14:textId="77777777" w:rsidR="009D49C6" w:rsidRPr="00093A5B" w:rsidRDefault="009D49C6">
      <w:pPr>
        <w:spacing w:line="240" w:lineRule="auto"/>
      </w:pPr>
      <w:r w:rsidRPr="00093A5B">
        <w:continuationSeparator/>
      </w:r>
    </w:p>
  </w:footnote>
  <w:footnote w:id="1">
    <w:p w14:paraId="016EAF51" w14:textId="77777777" w:rsidR="00E11B55" w:rsidRPr="006A0E50" w:rsidRDefault="00E11B55" w:rsidP="00E11B55">
      <w:pPr>
        <w:pStyle w:val="FootnoteText"/>
        <w:rPr>
          <w:rFonts w:ascii="Times New Roman" w:hAnsi="Times New Roman"/>
        </w:rPr>
      </w:pPr>
      <w:r w:rsidRPr="006A0E50">
        <w:rPr>
          <w:rStyle w:val="FootnoteReference"/>
          <w:rFonts w:ascii="Times New Roman" w:hAnsi="Times New Roman"/>
        </w:rPr>
        <w:footnoteRef/>
      </w:r>
      <w:r w:rsidRPr="006A0E50">
        <w:rPr>
          <w:rFonts w:ascii="Times New Roman" w:hAnsi="Times New Roman"/>
        </w:rPr>
        <w:t xml:space="preserve"> </w:t>
      </w:r>
      <w:r>
        <w:rPr>
          <w:rFonts w:ascii="Times New Roman" w:hAnsi="Times New Roman"/>
        </w:rPr>
        <w:t>Of teams, 12 (52.17%) were composed entirely of strangers, eight (34.78%) included two participants who knew each other before the study, and three (13.05%) had at least two participants who were acquainted before the study.</w:t>
      </w:r>
    </w:p>
  </w:footnote>
  <w:footnote w:id="2">
    <w:p w14:paraId="6A99E2CE" w14:textId="00BCFC4F" w:rsidR="00EE7E30" w:rsidRPr="006921F9" w:rsidRDefault="00EE7E30">
      <w:pPr>
        <w:pStyle w:val="FootnoteText"/>
        <w:rPr>
          <w:lang w:val="en-GB"/>
        </w:rPr>
      </w:pPr>
      <w:r>
        <w:rPr>
          <w:rStyle w:val="FootnoteReference"/>
        </w:rPr>
        <w:footnoteRef/>
      </w:r>
      <w:r>
        <w:t xml:space="preserve"> </w:t>
      </w:r>
      <w:r w:rsidR="00BE3E58">
        <w:rPr>
          <w:highlight w:val="yellow"/>
        </w:rPr>
        <w:t xml:space="preserve">To assess whether familiarity (i.e., the proportion of team members knowing at least one other member) influenced team-level cohesion and conflict, additional analyses including familiarity as a covariate were </w:t>
      </w:r>
      <w:r w:rsidR="006D14EA">
        <w:rPr>
          <w:highlight w:val="yellow"/>
        </w:rPr>
        <w:t>run. Familiarity yielded no significant effects and did not change the overall pattern of results.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5F23" w14:textId="77777777" w:rsidR="00547C57" w:rsidRPr="00093A5B" w:rsidRDefault="00547C57" w:rsidP="00547C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6818" w14:textId="77777777" w:rsidR="00FC1F6C" w:rsidRPr="00093A5B" w:rsidRDefault="00547C57" w:rsidP="005B05F3">
    <w:pPr>
      <w:tabs>
        <w:tab w:val="right" w:pos="10466"/>
      </w:tabs>
      <w:adjustRightInd w:val="0"/>
      <w:snapToGrid w:val="0"/>
      <w:spacing w:line="240" w:lineRule="auto"/>
      <w:rPr>
        <w:sz w:val="16"/>
      </w:rPr>
    </w:pPr>
    <w:r w:rsidRPr="00093A5B">
      <w:rPr>
        <w:i/>
        <w:sz w:val="16"/>
      </w:rPr>
      <w:t xml:space="preserve">Behav. Sci. </w:t>
    </w:r>
    <w:r w:rsidR="00147A79" w:rsidRPr="00093A5B">
      <w:rPr>
        <w:b/>
        <w:sz w:val="16"/>
      </w:rPr>
      <w:t>2025</w:t>
    </w:r>
    <w:r w:rsidR="00A95BD4" w:rsidRPr="00093A5B">
      <w:rPr>
        <w:sz w:val="16"/>
      </w:rPr>
      <w:t>,</w:t>
    </w:r>
    <w:r w:rsidR="00147A79" w:rsidRPr="00093A5B">
      <w:rPr>
        <w:i/>
        <w:sz w:val="16"/>
      </w:rPr>
      <w:t xml:space="preserve"> 15</w:t>
    </w:r>
    <w:r w:rsidR="00120448" w:rsidRPr="00093A5B">
      <w:rPr>
        <w:sz w:val="16"/>
      </w:rPr>
      <w:t xml:space="preserve">, x </w:t>
    </w:r>
    <w:r w:rsidR="00147A79" w:rsidRPr="00093A5B">
      <w:rPr>
        <w:sz w:val="16"/>
      </w:rPr>
      <w:t>FOR PEER REVIEW</w:t>
    </w:r>
    <w:r w:rsidR="00147A79" w:rsidRPr="00093A5B">
      <w:rPr>
        <w:sz w:val="16"/>
      </w:rPr>
      <w:ptab w:relativeTo="margin" w:alignment="right" w:leader="none"/>
    </w:r>
    <w:r w:rsidR="00147A79" w:rsidRPr="00093A5B">
      <w:rPr>
        <w:sz w:val="16"/>
      </w:rPr>
      <w:fldChar w:fldCharType="begin"/>
    </w:r>
    <w:r w:rsidR="00147A79" w:rsidRPr="00093A5B">
      <w:rPr>
        <w:sz w:val="16"/>
      </w:rPr>
      <w:instrText xml:space="preserve"> PAGE   \* MERGEFORMAT </w:instrText>
    </w:r>
    <w:r w:rsidR="00147A79" w:rsidRPr="00093A5B">
      <w:rPr>
        <w:sz w:val="16"/>
      </w:rPr>
      <w:fldChar w:fldCharType="separate"/>
    </w:r>
    <w:r w:rsidR="00147A79" w:rsidRPr="00093A5B">
      <w:rPr>
        <w:sz w:val="16"/>
      </w:rPr>
      <w:t>2</w:t>
    </w:r>
    <w:r w:rsidR="00147A79" w:rsidRPr="00093A5B">
      <w:rPr>
        <w:sz w:val="16"/>
      </w:rPr>
      <w:fldChar w:fldCharType="end"/>
    </w:r>
    <w:r w:rsidR="00147A79" w:rsidRPr="00093A5B">
      <w:rPr>
        <w:sz w:val="16"/>
      </w:rPr>
      <w:t xml:space="preserve"> of </w:t>
    </w:r>
    <w:r w:rsidR="00147A79" w:rsidRPr="00093A5B">
      <w:rPr>
        <w:sz w:val="16"/>
      </w:rPr>
      <w:fldChar w:fldCharType="begin"/>
    </w:r>
    <w:r w:rsidR="00147A79" w:rsidRPr="00093A5B">
      <w:rPr>
        <w:sz w:val="16"/>
      </w:rPr>
      <w:instrText xml:space="preserve"> NUMPAGES   \* MERGEFORMAT </w:instrText>
    </w:r>
    <w:r w:rsidR="00147A79" w:rsidRPr="00093A5B">
      <w:rPr>
        <w:sz w:val="16"/>
      </w:rPr>
      <w:fldChar w:fldCharType="separate"/>
    </w:r>
    <w:r w:rsidR="00147A79" w:rsidRPr="00093A5B">
      <w:rPr>
        <w:sz w:val="16"/>
      </w:rPr>
      <w:t>7</w:t>
    </w:r>
    <w:r w:rsidR="00147A79" w:rsidRPr="00093A5B">
      <w:rPr>
        <w:sz w:val="16"/>
      </w:rPr>
      <w:fldChar w:fldCharType="end"/>
    </w:r>
  </w:p>
  <w:p w14:paraId="73560FD9" w14:textId="77777777" w:rsidR="00547C57" w:rsidRPr="00093A5B" w:rsidRDefault="00547C57" w:rsidP="004631A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FC1F6C" w:rsidRPr="00093A5B" w14:paraId="5B9A8172" w14:textId="77777777" w:rsidTr="001F04DA">
      <w:trPr>
        <w:trHeight w:val="686"/>
      </w:trPr>
      <w:tc>
        <w:tcPr>
          <w:tcW w:w="3679" w:type="dxa"/>
          <w:vAlign w:val="center"/>
        </w:tcPr>
        <w:p w14:paraId="00AD6004" w14:textId="77777777" w:rsidR="00FC1F6C" w:rsidRPr="00093A5B" w:rsidRDefault="009740EF" w:rsidP="005B05F3">
          <w:pPr>
            <w:pStyle w:val="Header"/>
            <w:pBdr>
              <w:bottom w:val="none" w:sz="0" w:space="0" w:color="auto"/>
            </w:pBdr>
            <w:jc w:val="left"/>
            <w:rPr>
              <w:rFonts w:eastAsia="DengXian"/>
              <w:b/>
              <w:bCs/>
            </w:rPr>
          </w:pPr>
          <w:r w:rsidRPr="00093A5B">
            <w:rPr>
              <w:rFonts w:eastAsia="DengXian"/>
              <w:b/>
              <w:bCs/>
              <w:noProof/>
            </w:rPr>
            <w:drawing>
              <wp:inline distT="0" distB="0" distL="0" distR="0" wp14:anchorId="00F2C984" wp14:editId="7D298200">
                <wp:extent cx="1959211" cy="432000"/>
                <wp:effectExtent l="0" t="0" r="3175" b="6350"/>
                <wp:docPr id="894949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49540" name=""/>
                        <pic:cNvPicPr/>
                      </pic:nvPicPr>
                      <pic:blipFill>
                        <a:blip r:embed="rId1"/>
                        <a:stretch>
                          <a:fillRect/>
                        </a:stretch>
                      </pic:blipFill>
                      <pic:spPr>
                        <a:xfrm>
                          <a:off x="0" y="0"/>
                          <a:ext cx="1959211" cy="432000"/>
                        </a:xfrm>
                        <a:prstGeom prst="rect">
                          <a:avLst/>
                        </a:prstGeom>
                      </pic:spPr>
                    </pic:pic>
                  </a:graphicData>
                </a:graphic>
              </wp:inline>
            </w:drawing>
          </w:r>
        </w:p>
      </w:tc>
      <w:tc>
        <w:tcPr>
          <w:tcW w:w="4535" w:type="dxa"/>
          <w:vAlign w:val="center"/>
        </w:tcPr>
        <w:p w14:paraId="164930E7" w14:textId="77777777" w:rsidR="00FC1F6C" w:rsidRPr="00093A5B" w:rsidRDefault="00FC1F6C" w:rsidP="005B05F3">
          <w:pPr>
            <w:pStyle w:val="Header"/>
            <w:pBdr>
              <w:bottom w:val="none" w:sz="0" w:space="0" w:color="auto"/>
            </w:pBdr>
            <w:rPr>
              <w:rFonts w:eastAsia="DengXian"/>
              <w:b/>
              <w:bCs/>
            </w:rPr>
          </w:pPr>
        </w:p>
      </w:tc>
      <w:tc>
        <w:tcPr>
          <w:tcW w:w="2273" w:type="dxa"/>
          <w:vAlign w:val="center"/>
        </w:tcPr>
        <w:p w14:paraId="10E5D148" w14:textId="77777777" w:rsidR="00FC1F6C" w:rsidRPr="00093A5B" w:rsidRDefault="001F04DA" w:rsidP="001F04DA">
          <w:pPr>
            <w:pStyle w:val="Header"/>
            <w:pBdr>
              <w:bottom w:val="none" w:sz="0" w:space="0" w:color="auto"/>
            </w:pBdr>
            <w:jc w:val="right"/>
            <w:rPr>
              <w:rFonts w:eastAsia="DengXian"/>
              <w:b/>
              <w:bCs/>
            </w:rPr>
          </w:pPr>
          <w:r w:rsidRPr="00093A5B">
            <w:rPr>
              <w:rFonts w:eastAsia="DengXian"/>
              <w:b/>
              <w:bCs/>
              <w:noProof/>
            </w:rPr>
            <w:drawing>
              <wp:inline distT="0" distB="0" distL="0" distR="0" wp14:anchorId="3C6D2AEB" wp14:editId="4314548F">
                <wp:extent cx="540000" cy="360000"/>
                <wp:effectExtent l="0" t="0" r="0" b="2540"/>
                <wp:docPr id="939112222" name="Picture 1"/>
                <wp:cNvGraphicFramePr/>
                <a:graphic xmlns:a="http://schemas.openxmlformats.org/drawingml/2006/main">
                  <a:graphicData uri="http://schemas.openxmlformats.org/drawingml/2006/picture">
                    <pic:pic xmlns:pic="http://schemas.openxmlformats.org/drawingml/2006/picture">
                      <pic:nvPicPr>
                        <pic:cNvPr id="939112222" name=""/>
                        <pic:cNvPicPr/>
                      </pic:nvPicPr>
                      <pic:blipFill>
                        <a:blip r:embed="rId2"/>
                        <a:stretch>
                          <a:fillRect/>
                        </a:stretch>
                      </pic:blipFill>
                      <pic:spPr>
                        <a:xfrm>
                          <a:off x="0" y="0"/>
                          <a:ext cx="540000" cy="360000"/>
                        </a:xfrm>
                        <a:prstGeom prst="rect">
                          <a:avLst/>
                        </a:prstGeom>
                      </pic:spPr>
                    </pic:pic>
                  </a:graphicData>
                </a:graphic>
              </wp:inline>
            </w:drawing>
          </w:r>
        </w:p>
      </w:tc>
    </w:tr>
  </w:tbl>
  <w:p w14:paraId="5164E325" w14:textId="77777777" w:rsidR="00547C57" w:rsidRPr="00093A5B" w:rsidRDefault="00547C57" w:rsidP="00147A79">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F6105"/>
    <w:multiLevelType w:val="hybridMultilevel"/>
    <w:tmpl w:val="111CC106"/>
    <w:lvl w:ilvl="0" w:tplc="CC8240B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468F5"/>
    <w:multiLevelType w:val="hybridMultilevel"/>
    <w:tmpl w:val="409C30C6"/>
    <w:lvl w:ilvl="0" w:tplc="A43283A2">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C6F5D"/>
    <w:multiLevelType w:val="hybridMultilevel"/>
    <w:tmpl w:val="D082A540"/>
    <w:lvl w:ilvl="0" w:tplc="D5B660D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3" w15:restartNumberingAfterBreak="0">
    <w:nsid w:val="35431A4B"/>
    <w:multiLevelType w:val="multilevel"/>
    <w:tmpl w:val="694034CE"/>
    <w:lvl w:ilvl="0">
      <w:start w:val="1"/>
      <w:numFmt w:val="upperLetter"/>
      <w:lvlText w:val="Appendix %1"/>
      <w:lvlJc w:val="left"/>
      <w:pPr>
        <w:ind w:left="360" w:hanging="360"/>
      </w:pPr>
      <w:rPr>
        <w:rFonts w:hint="default"/>
      </w:rPr>
    </w:lvl>
    <w:lvl w:ilvl="1">
      <w:start w:val="1"/>
      <w:numFmt w:val="decimal"/>
      <w:pStyle w:val="AppendixMain"/>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075B53"/>
    <w:multiLevelType w:val="hybridMultilevel"/>
    <w:tmpl w:val="10525A5A"/>
    <w:lvl w:ilvl="0" w:tplc="3FBEB2E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70D97451"/>
    <w:multiLevelType w:val="hybridMultilevel"/>
    <w:tmpl w:val="BA8E614E"/>
    <w:lvl w:ilvl="0" w:tplc="F3FA4DB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452414">
    <w:abstractNumId w:val="15"/>
  </w:num>
  <w:num w:numId="2" w16cid:durableId="415858007">
    <w:abstractNumId w:val="13"/>
  </w:num>
  <w:num w:numId="3" w16cid:durableId="1006440009">
    <w:abstractNumId w:val="9"/>
  </w:num>
  <w:num w:numId="4" w16cid:durableId="1273901948">
    <w:abstractNumId w:val="7"/>
  </w:num>
  <w:num w:numId="5" w16cid:durableId="1201868227">
    <w:abstractNumId w:val="6"/>
  </w:num>
  <w:num w:numId="6" w16cid:durableId="532808473">
    <w:abstractNumId w:val="5"/>
  </w:num>
  <w:num w:numId="7" w16cid:durableId="2119987920">
    <w:abstractNumId w:val="4"/>
  </w:num>
  <w:num w:numId="8" w16cid:durableId="1467507068">
    <w:abstractNumId w:val="8"/>
  </w:num>
  <w:num w:numId="9" w16cid:durableId="477846221">
    <w:abstractNumId w:val="3"/>
  </w:num>
  <w:num w:numId="10" w16cid:durableId="734275960">
    <w:abstractNumId w:val="2"/>
  </w:num>
  <w:num w:numId="11" w16cid:durableId="257831513">
    <w:abstractNumId w:val="1"/>
  </w:num>
  <w:num w:numId="12" w16cid:durableId="1296596321">
    <w:abstractNumId w:val="0"/>
  </w:num>
  <w:num w:numId="13" w16cid:durableId="825824927">
    <w:abstractNumId w:val="14"/>
  </w:num>
  <w:num w:numId="14" w16cid:durableId="2084327973">
    <w:abstractNumId w:val="12"/>
  </w:num>
  <w:num w:numId="15" w16cid:durableId="2094737889">
    <w:abstractNumId w:val="11"/>
  </w:num>
  <w:num w:numId="16" w16cid:durableId="39875350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55"/>
    <w:rsid w:val="00001B9D"/>
    <w:rsid w:val="00012D06"/>
    <w:rsid w:val="000132BB"/>
    <w:rsid w:val="000236D4"/>
    <w:rsid w:val="00042C91"/>
    <w:rsid w:val="00046701"/>
    <w:rsid w:val="00054ACA"/>
    <w:rsid w:val="00060687"/>
    <w:rsid w:val="00060798"/>
    <w:rsid w:val="00072D70"/>
    <w:rsid w:val="00076F37"/>
    <w:rsid w:val="000811BB"/>
    <w:rsid w:val="00084D72"/>
    <w:rsid w:val="0008504A"/>
    <w:rsid w:val="00093A5B"/>
    <w:rsid w:val="000972EE"/>
    <w:rsid w:val="000A23CE"/>
    <w:rsid w:val="000A6E59"/>
    <w:rsid w:val="000C2D20"/>
    <w:rsid w:val="000E256B"/>
    <w:rsid w:val="000F6595"/>
    <w:rsid w:val="000F7E25"/>
    <w:rsid w:val="001070B1"/>
    <w:rsid w:val="00110443"/>
    <w:rsid w:val="00120448"/>
    <w:rsid w:val="00123054"/>
    <w:rsid w:val="00125B2E"/>
    <w:rsid w:val="00144F85"/>
    <w:rsid w:val="001461C9"/>
    <w:rsid w:val="00147A79"/>
    <w:rsid w:val="00157279"/>
    <w:rsid w:val="00160BAD"/>
    <w:rsid w:val="00174C1F"/>
    <w:rsid w:val="00181865"/>
    <w:rsid w:val="0018583F"/>
    <w:rsid w:val="00192811"/>
    <w:rsid w:val="0019437F"/>
    <w:rsid w:val="001A5BD7"/>
    <w:rsid w:val="001B4491"/>
    <w:rsid w:val="001D0F29"/>
    <w:rsid w:val="001D3EC3"/>
    <w:rsid w:val="001E2AEB"/>
    <w:rsid w:val="001F04DA"/>
    <w:rsid w:val="001F2D59"/>
    <w:rsid w:val="00202DD1"/>
    <w:rsid w:val="002140C8"/>
    <w:rsid w:val="002174E4"/>
    <w:rsid w:val="00222D0A"/>
    <w:rsid w:val="00232B3A"/>
    <w:rsid w:val="00241860"/>
    <w:rsid w:val="00246B13"/>
    <w:rsid w:val="00255DF7"/>
    <w:rsid w:val="00270F68"/>
    <w:rsid w:val="002719FC"/>
    <w:rsid w:val="002758F4"/>
    <w:rsid w:val="00294A0E"/>
    <w:rsid w:val="00295161"/>
    <w:rsid w:val="002A3026"/>
    <w:rsid w:val="002A44FA"/>
    <w:rsid w:val="002A644D"/>
    <w:rsid w:val="002B0591"/>
    <w:rsid w:val="002B1B9E"/>
    <w:rsid w:val="002B371C"/>
    <w:rsid w:val="002B60FB"/>
    <w:rsid w:val="002C3F5F"/>
    <w:rsid w:val="002C45D7"/>
    <w:rsid w:val="002C4BB9"/>
    <w:rsid w:val="002C6088"/>
    <w:rsid w:val="002C79BE"/>
    <w:rsid w:val="002D1A39"/>
    <w:rsid w:val="002D3148"/>
    <w:rsid w:val="002D3A93"/>
    <w:rsid w:val="00317124"/>
    <w:rsid w:val="00317E07"/>
    <w:rsid w:val="00321697"/>
    <w:rsid w:val="00326141"/>
    <w:rsid w:val="0035371D"/>
    <w:rsid w:val="003641C8"/>
    <w:rsid w:val="00370E9B"/>
    <w:rsid w:val="003A2D29"/>
    <w:rsid w:val="003A7504"/>
    <w:rsid w:val="003B0E1D"/>
    <w:rsid w:val="003B637B"/>
    <w:rsid w:val="003E68BF"/>
    <w:rsid w:val="003F29BE"/>
    <w:rsid w:val="00401D30"/>
    <w:rsid w:val="00406DCB"/>
    <w:rsid w:val="00416226"/>
    <w:rsid w:val="00416372"/>
    <w:rsid w:val="00416BA1"/>
    <w:rsid w:val="00417249"/>
    <w:rsid w:val="00427A60"/>
    <w:rsid w:val="004631A2"/>
    <w:rsid w:val="004659B6"/>
    <w:rsid w:val="0047789C"/>
    <w:rsid w:val="004813AC"/>
    <w:rsid w:val="004A1CBA"/>
    <w:rsid w:val="004A3E2F"/>
    <w:rsid w:val="004A7A48"/>
    <w:rsid w:val="004C4ADA"/>
    <w:rsid w:val="004D3A86"/>
    <w:rsid w:val="004E5771"/>
    <w:rsid w:val="004E6864"/>
    <w:rsid w:val="004F082A"/>
    <w:rsid w:val="004F58C1"/>
    <w:rsid w:val="005146D0"/>
    <w:rsid w:val="005175F1"/>
    <w:rsid w:val="005203B1"/>
    <w:rsid w:val="00521EC8"/>
    <w:rsid w:val="005226E8"/>
    <w:rsid w:val="0052548E"/>
    <w:rsid w:val="005318DF"/>
    <w:rsid w:val="0053336C"/>
    <w:rsid w:val="0054117D"/>
    <w:rsid w:val="005458EA"/>
    <w:rsid w:val="00545B32"/>
    <w:rsid w:val="00547C57"/>
    <w:rsid w:val="00551083"/>
    <w:rsid w:val="005623CE"/>
    <w:rsid w:val="0056426E"/>
    <w:rsid w:val="005666CC"/>
    <w:rsid w:val="00580C2D"/>
    <w:rsid w:val="00584C02"/>
    <w:rsid w:val="00590EE0"/>
    <w:rsid w:val="005A0DCF"/>
    <w:rsid w:val="005A76A4"/>
    <w:rsid w:val="005B05F3"/>
    <w:rsid w:val="005B6616"/>
    <w:rsid w:val="005C19F9"/>
    <w:rsid w:val="005C67F9"/>
    <w:rsid w:val="005D3BFA"/>
    <w:rsid w:val="005D5639"/>
    <w:rsid w:val="005E3402"/>
    <w:rsid w:val="005F2511"/>
    <w:rsid w:val="005F4270"/>
    <w:rsid w:val="005F44F2"/>
    <w:rsid w:val="00610F34"/>
    <w:rsid w:val="00612878"/>
    <w:rsid w:val="006323AC"/>
    <w:rsid w:val="00647298"/>
    <w:rsid w:val="00652F0B"/>
    <w:rsid w:val="00653DB2"/>
    <w:rsid w:val="006622C8"/>
    <w:rsid w:val="00663269"/>
    <w:rsid w:val="006639F4"/>
    <w:rsid w:val="00677828"/>
    <w:rsid w:val="006913E9"/>
    <w:rsid w:val="006921F9"/>
    <w:rsid w:val="00692393"/>
    <w:rsid w:val="00696B0F"/>
    <w:rsid w:val="00697F92"/>
    <w:rsid w:val="006A081D"/>
    <w:rsid w:val="006D14EA"/>
    <w:rsid w:val="006D32CF"/>
    <w:rsid w:val="006F2610"/>
    <w:rsid w:val="00710839"/>
    <w:rsid w:val="007131B6"/>
    <w:rsid w:val="00714490"/>
    <w:rsid w:val="007159D6"/>
    <w:rsid w:val="00720949"/>
    <w:rsid w:val="00723840"/>
    <w:rsid w:val="00725731"/>
    <w:rsid w:val="007336DF"/>
    <w:rsid w:val="00733EDC"/>
    <w:rsid w:val="00736A96"/>
    <w:rsid w:val="00751493"/>
    <w:rsid w:val="00760E38"/>
    <w:rsid w:val="00761E72"/>
    <w:rsid w:val="007621DD"/>
    <w:rsid w:val="00777D5E"/>
    <w:rsid w:val="00792F8B"/>
    <w:rsid w:val="007D3F94"/>
    <w:rsid w:val="007D71DF"/>
    <w:rsid w:val="007E0FB1"/>
    <w:rsid w:val="007E6A49"/>
    <w:rsid w:val="007F181A"/>
    <w:rsid w:val="00811A3E"/>
    <w:rsid w:val="00813C5B"/>
    <w:rsid w:val="00821552"/>
    <w:rsid w:val="008361DF"/>
    <w:rsid w:val="00844578"/>
    <w:rsid w:val="00851D13"/>
    <w:rsid w:val="00865AC6"/>
    <w:rsid w:val="008742FC"/>
    <w:rsid w:val="00894FDF"/>
    <w:rsid w:val="008A2CDA"/>
    <w:rsid w:val="008B5FCA"/>
    <w:rsid w:val="008E50AE"/>
    <w:rsid w:val="008F1249"/>
    <w:rsid w:val="008F7BEB"/>
    <w:rsid w:val="008F7DEA"/>
    <w:rsid w:val="00913B24"/>
    <w:rsid w:val="00917983"/>
    <w:rsid w:val="00920C76"/>
    <w:rsid w:val="009424CB"/>
    <w:rsid w:val="00944D2B"/>
    <w:rsid w:val="009740EF"/>
    <w:rsid w:val="00986811"/>
    <w:rsid w:val="00987CB0"/>
    <w:rsid w:val="009C0E46"/>
    <w:rsid w:val="009D49C6"/>
    <w:rsid w:val="009E6E6B"/>
    <w:rsid w:val="009F70E6"/>
    <w:rsid w:val="00A02480"/>
    <w:rsid w:val="00A038DF"/>
    <w:rsid w:val="00A05007"/>
    <w:rsid w:val="00A128A0"/>
    <w:rsid w:val="00A12F43"/>
    <w:rsid w:val="00A221F2"/>
    <w:rsid w:val="00A37154"/>
    <w:rsid w:val="00A508DC"/>
    <w:rsid w:val="00A54A21"/>
    <w:rsid w:val="00A655AF"/>
    <w:rsid w:val="00A8696A"/>
    <w:rsid w:val="00A902CF"/>
    <w:rsid w:val="00A92257"/>
    <w:rsid w:val="00A92DB2"/>
    <w:rsid w:val="00A95BD4"/>
    <w:rsid w:val="00AA00D6"/>
    <w:rsid w:val="00AB0EB8"/>
    <w:rsid w:val="00AC17A8"/>
    <w:rsid w:val="00AC37DB"/>
    <w:rsid w:val="00B01A5B"/>
    <w:rsid w:val="00B042B4"/>
    <w:rsid w:val="00B134A8"/>
    <w:rsid w:val="00B32D32"/>
    <w:rsid w:val="00B338AA"/>
    <w:rsid w:val="00B367CE"/>
    <w:rsid w:val="00B41C06"/>
    <w:rsid w:val="00B46045"/>
    <w:rsid w:val="00B504D6"/>
    <w:rsid w:val="00B52B31"/>
    <w:rsid w:val="00B5557B"/>
    <w:rsid w:val="00B665EF"/>
    <w:rsid w:val="00B95336"/>
    <w:rsid w:val="00BA25EE"/>
    <w:rsid w:val="00BA3A78"/>
    <w:rsid w:val="00BA60EB"/>
    <w:rsid w:val="00BA7D50"/>
    <w:rsid w:val="00BB1850"/>
    <w:rsid w:val="00BE3E58"/>
    <w:rsid w:val="00BE47C1"/>
    <w:rsid w:val="00C02FA0"/>
    <w:rsid w:val="00C03889"/>
    <w:rsid w:val="00C07745"/>
    <w:rsid w:val="00C07E11"/>
    <w:rsid w:val="00C15F82"/>
    <w:rsid w:val="00C172F7"/>
    <w:rsid w:val="00C2320A"/>
    <w:rsid w:val="00C24827"/>
    <w:rsid w:val="00C26A58"/>
    <w:rsid w:val="00C27D89"/>
    <w:rsid w:val="00C30B6E"/>
    <w:rsid w:val="00C3638E"/>
    <w:rsid w:val="00C461F4"/>
    <w:rsid w:val="00C4748F"/>
    <w:rsid w:val="00C72FF9"/>
    <w:rsid w:val="00C87E77"/>
    <w:rsid w:val="00C90850"/>
    <w:rsid w:val="00C91F50"/>
    <w:rsid w:val="00C95065"/>
    <w:rsid w:val="00CA673F"/>
    <w:rsid w:val="00CB58C5"/>
    <w:rsid w:val="00CD3C40"/>
    <w:rsid w:val="00CF3BEE"/>
    <w:rsid w:val="00D0253B"/>
    <w:rsid w:val="00D04E6A"/>
    <w:rsid w:val="00D06375"/>
    <w:rsid w:val="00D253DE"/>
    <w:rsid w:val="00D266A8"/>
    <w:rsid w:val="00D301A9"/>
    <w:rsid w:val="00D3440E"/>
    <w:rsid w:val="00D36E5D"/>
    <w:rsid w:val="00D52E26"/>
    <w:rsid w:val="00D6081B"/>
    <w:rsid w:val="00D62611"/>
    <w:rsid w:val="00D6463D"/>
    <w:rsid w:val="00D66734"/>
    <w:rsid w:val="00D67153"/>
    <w:rsid w:val="00D700E8"/>
    <w:rsid w:val="00D71CEF"/>
    <w:rsid w:val="00D85B99"/>
    <w:rsid w:val="00D868A2"/>
    <w:rsid w:val="00DA26A2"/>
    <w:rsid w:val="00DA3E2C"/>
    <w:rsid w:val="00DA40B2"/>
    <w:rsid w:val="00DA4DBF"/>
    <w:rsid w:val="00DB0FEA"/>
    <w:rsid w:val="00DB11B6"/>
    <w:rsid w:val="00DC1482"/>
    <w:rsid w:val="00DC2CF5"/>
    <w:rsid w:val="00DE5589"/>
    <w:rsid w:val="00DE5DB4"/>
    <w:rsid w:val="00DE6228"/>
    <w:rsid w:val="00E11B55"/>
    <w:rsid w:val="00E125FC"/>
    <w:rsid w:val="00E1339D"/>
    <w:rsid w:val="00E30038"/>
    <w:rsid w:val="00E4157B"/>
    <w:rsid w:val="00E44176"/>
    <w:rsid w:val="00E52233"/>
    <w:rsid w:val="00E53D38"/>
    <w:rsid w:val="00E60F1F"/>
    <w:rsid w:val="00E60F4E"/>
    <w:rsid w:val="00E61564"/>
    <w:rsid w:val="00E62678"/>
    <w:rsid w:val="00E63AD7"/>
    <w:rsid w:val="00E70ECC"/>
    <w:rsid w:val="00E80BF3"/>
    <w:rsid w:val="00EA3F84"/>
    <w:rsid w:val="00EB2B96"/>
    <w:rsid w:val="00ED612A"/>
    <w:rsid w:val="00EE54B7"/>
    <w:rsid w:val="00EE7E30"/>
    <w:rsid w:val="00EF556B"/>
    <w:rsid w:val="00F02618"/>
    <w:rsid w:val="00F07B0B"/>
    <w:rsid w:val="00F24AFA"/>
    <w:rsid w:val="00F34FEE"/>
    <w:rsid w:val="00F400BD"/>
    <w:rsid w:val="00F40265"/>
    <w:rsid w:val="00F409E5"/>
    <w:rsid w:val="00F5148E"/>
    <w:rsid w:val="00F71623"/>
    <w:rsid w:val="00F724C3"/>
    <w:rsid w:val="00F7412F"/>
    <w:rsid w:val="00FB335B"/>
    <w:rsid w:val="00FB621B"/>
    <w:rsid w:val="00FB7003"/>
    <w:rsid w:val="00FC1303"/>
    <w:rsid w:val="00FC1F6C"/>
    <w:rsid w:val="00FC214A"/>
    <w:rsid w:val="00FC7782"/>
    <w:rsid w:val="00FD3A24"/>
    <w:rsid w:val="00FE1F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08B6B"/>
  <w15:chartTrackingRefBased/>
  <w15:docId w15:val="{BDEA981C-69C8-42F8-B92D-24946BB6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65"/>
    <w:pPr>
      <w:spacing w:line="28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E11B55"/>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nhideWhenUsed/>
    <w:qFormat/>
    <w:rsid w:val="00E11B55"/>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nhideWhenUsed/>
    <w:qFormat/>
    <w:rsid w:val="00E11B55"/>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unhideWhenUsed/>
    <w:qFormat/>
    <w:rsid w:val="00E11B55"/>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GB" w:eastAsia="en-US"/>
      <w14:ligatures w14:val="standardContextual"/>
    </w:rPr>
  </w:style>
  <w:style w:type="paragraph" w:styleId="Heading5">
    <w:name w:val="heading 5"/>
    <w:basedOn w:val="Normal"/>
    <w:next w:val="Normal"/>
    <w:link w:val="Heading5Char"/>
    <w:unhideWhenUsed/>
    <w:qFormat/>
    <w:rsid w:val="00E11B55"/>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GB" w:eastAsia="en-US"/>
      <w14:ligatures w14:val="standardContextual"/>
    </w:rPr>
  </w:style>
  <w:style w:type="paragraph" w:styleId="Heading6">
    <w:name w:val="heading 6"/>
    <w:basedOn w:val="Normal"/>
    <w:next w:val="Normal"/>
    <w:link w:val="Heading6Char"/>
    <w:unhideWhenUsed/>
    <w:qFormat/>
    <w:rsid w:val="00E11B5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nhideWhenUsed/>
    <w:qFormat/>
    <w:rsid w:val="00E11B55"/>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nhideWhenUsed/>
    <w:qFormat/>
    <w:rsid w:val="00E11B55"/>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nhideWhenUsed/>
    <w:qFormat/>
    <w:rsid w:val="00E11B55"/>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52B31"/>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title">
    <w:name w:val="MDPI_1.2_title"/>
    <w:next w:val="Normal"/>
    <w:qFormat/>
    <w:rsid w:val="00B52B31"/>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3authornames">
    <w:name w:val="MDPI_1.3_authornames"/>
    <w:next w:val="Normal"/>
    <w:qFormat/>
    <w:rsid w:val="00B52B31"/>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B52B31"/>
    <w:pPr>
      <w:adjustRightInd w:val="0"/>
      <w:snapToGrid w:val="0"/>
      <w:spacing w:line="240" w:lineRule="atLeast"/>
      <w:ind w:right="113"/>
      <w:jc w:val="left"/>
    </w:pPr>
    <w:rPr>
      <w:rFonts w:eastAsia="Times New Roman"/>
      <w:kern w:val="2"/>
      <w:sz w:val="14"/>
      <w:lang w:eastAsia="de-DE" w:bidi="en-US"/>
      <w14:ligatures w14:val="standardContextual"/>
    </w:rPr>
  </w:style>
  <w:style w:type="paragraph" w:customStyle="1" w:styleId="MDPI16affiliation">
    <w:name w:val="MDPI_1.6_affiliation"/>
    <w:qFormat/>
    <w:rsid w:val="00B52B31"/>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B52B31"/>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B52B31"/>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A92257"/>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table" w:customStyle="1" w:styleId="Mdeck5tablebodythreelines">
    <w:name w:val="M_deck_5_table_body_three_lines"/>
    <w:basedOn w:val="TableNormal"/>
    <w:uiPriority w:val="99"/>
    <w:rsid w:val="00DA4DB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F4026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4026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rsid w:val="00F40265"/>
    <w:rPr>
      <w:rFonts w:ascii="Palatino Linotype" w:hAnsi="Palatino Linotype"/>
      <w:noProof/>
      <w:color w:val="000000"/>
      <w:szCs w:val="18"/>
    </w:rPr>
  </w:style>
  <w:style w:type="paragraph" w:customStyle="1" w:styleId="MDPI32textnoindent">
    <w:name w:val="MDPI_3.2_text_no_indent"/>
    <w:basedOn w:val="MDPI31text"/>
    <w:qFormat/>
    <w:rsid w:val="00B52B31"/>
    <w:pPr>
      <w:ind w:firstLine="0"/>
    </w:pPr>
  </w:style>
  <w:style w:type="paragraph" w:customStyle="1" w:styleId="MDPI31text">
    <w:name w:val="MDPI_3.1_text"/>
    <w:qFormat/>
    <w:rsid w:val="00B52B31"/>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3textspaceafter">
    <w:name w:val="MDPI_3.3_text_space_after"/>
    <w:qFormat/>
    <w:rsid w:val="00B52B31"/>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B52B31"/>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B52B31"/>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B52B31"/>
    <w:pPr>
      <w:numPr>
        <w:numId w:val="13"/>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B52B31"/>
    <w:pPr>
      <w:numPr>
        <w:numId w:val="14"/>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B52B31"/>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B52B31"/>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41tablecaption">
    <w:name w:val="MDPI_4.1_table_caption"/>
    <w:qFormat/>
    <w:rsid w:val="00B52B31"/>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B52B31"/>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B52B31"/>
    <w:pPr>
      <w:adjustRightInd w:val="0"/>
      <w:snapToGrid w:val="0"/>
      <w:spacing w:line="228" w:lineRule="auto"/>
      <w:ind w:left="2608"/>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B52B31"/>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B52B31"/>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23heading3">
    <w:name w:val="MDPI_2.3_heading3"/>
    <w:qFormat/>
    <w:rsid w:val="00B52B31"/>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B52B31"/>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B52B31"/>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81references">
    <w:name w:val="MDPI_8.1_references"/>
    <w:qFormat/>
    <w:rsid w:val="00590EE0"/>
    <w:pPr>
      <w:numPr>
        <w:numId w:val="1"/>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rsid w:val="00F40265"/>
    <w:rPr>
      <w:rFonts w:cs="Tahoma"/>
      <w:szCs w:val="18"/>
    </w:rPr>
  </w:style>
  <w:style w:type="character" w:customStyle="1" w:styleId="BalloonTextChar">
    <w:name w:val="Balloon Text Char"/>
    <w:link w:val="BalloonText"/>
    <w:rsid w:val="00F40265"/>
    <w:rPr>
      <w:rFonts w:ascii="Palatino Linotype" w:hAnsi="Palatino Linotype" w:cs="Tahoma"/>
      <w:noProof/>
      <w:color w:val="000000"/>
      <w:szCs w:val="18"/>
    </w:rPr>
  </w:style>
  <w:style w:type="character" w:styleId="LineNumber">
    <w:name w:val="line number"/>
    <w:uiPriority w:val="99"/>
    <w:rsid w:val="00D66734"/>
    <w:rPr>
      <w:rFonts w:ascii="Palatino Linotype" w:hAnsi="Palatino Linotype"/>
      <w:sz w:val="16"/>
    </w:rPr>
  </w:style>
  <w:style w:type="table" w:customStyle="1" w:styleId="MDPI41threelinetable">
    <w:name w:val="MDPI_4.1_three_line_table"/>
    <w:basedOn w:val="TableNormal"/>
    <w:uiPriority w:val="99"/>
    <w:rsid w:val="00B52B31"/>
    <w:pPr>
      <w:adjustRightInd w:val="0"/>
      <w:snapToGrid w:val="0"/>
      <w:jc w:val="center"/>
    </w:pPr>
    <w:rPr>
      <w:rFonts w:ascii="Palatino Linotype" w:eastAsiaTheme="minorEastAsia" w:hAnsi="Palatino Linotype"/>
      <w:color w:val="000000"/>
      <w:kern w:val="2"/>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40265"/>
    <w:rPr>
      <w:color w:val="0000FF"/>
      <w:u w:val="single"/>
    </w:rPr>
  </w:style>
  <w:style w:type="character" w:styleId="UnresolvedMention">
    <w:name w:val="Unresolved Mention"/>
    <w:uiPriority w:val="99"/>
    <w:semiHidden/>
    <w:unhideWhenUsed/>
    <w:rsid w:val="00777D5E"/>
    <w:rPr>
      <w:color w:val="605E5C"/>
      <w:shd w:val="clear" w:color="auto" w:fill="E1DFDD"/>
    </w:rPr>
  </w:style>
  <w:style w:type="paragraph" w:styleId="Footer">
    <w:name w:val="footer"/>
    <w:basedOn w:val="Normal"/>
    <w:link w:val="FooterChar"/>
    <w:uiPriority w:val="99"/>
    <w:rsid w:val="00F4026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40265"/>
    <w:rPr>
      <w:rFonts w:ascii="Palatino Linotype" w:hAnsi="Palatino Linotype"/>
      <w:noProof/>
      <w:color w:val="000000"/>
      <w:szCs w:val="18"/>
    </w:rPr>
  </w:style>
  <w:style w:type="table" w:styleId="PlainTable4">
    <w:name w:val="Plain Table 4"/>
    <w:basedOn w:val="TableNormal"/>
    <w:uiPriority w:val="44"/>
    <w:rsid w:val="00A95B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52B31"/>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82theorem">
    <w:name w:val="MDPI_8.2_theorem"/>
    <w:qFormat/>
    <w:rsid w:val="00F40265"/>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F40265"/>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40265"/>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F40265"/>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40265"/>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B52B31"/>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411onetablecaption">
    <w:name w:val="MDPI_4.1.1_one_table_caption"/>
    <w:qFormat/>
    <w:rsid w:val="00B52B31"/>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B52B31"/>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72copyright">
    <w:name w:val="MDPI_7.2_copyright"/>
    <w:qFormat/>
    <w:rsid w:val="00F5148E"/>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F40265"/>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F40265"/>
  </w:style>
  <w:style w:type="paragraph" w:styleId="Bibliography">
    <w:name w:val="Bibliography"/>
    <w:basedOn w:val="Normal"/>
    <w:next w:val="Normal"/>
    <w:uiPriority w:val="37"/>
    <w:unhideWhenUsed/>
    <w:rsid w:val="00F40265"/>
  </w:style>
  <w:style w:type="paragraph" w:styleId="BodyText">
    <w:name w:val="Body Text"/>
    <w:link w:val="BodyTextChar"/>
    <w:rsid w:val="00F4026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40265"/>
    <w:rPr>
      <w:rFonts w:ascii="Palatino Linotype" w:hAnsi="Palatino Linotype"/>
      <w:color w:val="000000"/>
      <w:sz w:val="24"/>
      <w:lang w:eastAsia="de-DE"/>
    </w:rPr>
  </w:style>
  <w:style w:type="character" w:styleId="CommentReference">
    <w:name w:val="annotation reference"/>
    <w:rsid w:val="00F40265"/>
    <w:rPr>
      <w:sz w:val="21"/>
      <w:szCs w:val="21"/>
    </w:rPr>
  </w:style>
  <w:style w:type="paragraph" w:styleId="CommentText">
    <w:name w:val="annotation text"/>
    <w:basedOn w:val="Normal"/>
    <w:link w:val="CommentTextChar"/>
    <w:uiPriority w:val="99"/>
    <w:rsid w:val="00F40265"/>
  </w:style>
  <w:style w:type="character" w:customStyle="1" w:styleId="CommentTextChar">
    <w:name w:val="Comment Text Char"/>
    <w:link w:val="CommentText"/>
    <w:uiPriority w:val="99"/>
    <w:rsid w:val="00F40265"/>
    <w:rPr>
      <w:rFonts w:ascii="Palatino Linotype" w:hAnsi="Palatino Linotype"/>
      <w:noProof/>
      <w:color w:val="000000"/>
    </w:rPr>
  </w:style>
  <w:style w:type="paragraph" w:styleId="CommentSubject">
    <w:name w:val="annotation subject"/>
    <w:basedOn w:val="CommentText"/>
    <w:next w:val="CommentText"/>
    <w:link w:val="CommentSubjectChar"/>
    <w:rsid w:val="00F40265"/>
    <w:rPr>
      <w:b/>
      <w:bCs/>
    </w:rPr>
  </w:style>
  <w:style w:type="character" w:customStyle="1" w:styleId="CommentSubjectChar">
    <w:name w:val="Comment Subject Char"/>
    <w:link w:val="CommentSubject"/>
    <w:rsid w:val="00F40265"/>
    <w:rPr>
      <w:rFonts w:ascii="Palatino Linotype" w:hAnsi="Palatino Linotype"/>
      <w:b/>
      <w:bCs/>
      <w:noProof/>
      <w:color w:val="000000"/>
    </w:rPr>
  </w:style>
  <w:style w:type="character" w:styleId="EndnoteReference">
    <w:name w:val="endnote reference"/>
    <w:rsid w:val="00F40265"/>
    <w:rPr>
      <w:vertAlign w:val="superscript"/>
    </w:rPr>
  </w:style>
  <w:style w:type="paragraph" w:styleId="EndnoteText">
    <w:name w:val="endnote text"/>
    <w:basedOn w:val="Normal"/>
    <w:link w:val="EndnoteTextChar"/>
    <w:semiHidden/>
    <w:unhideWhenUsed/>
    <w:rsid w:val="00F40265"/>
    <w:pPr>
      <w:spacing w:line="240" w:lineRule="auto"/>
    </w:pPr>
  </w:style>
  <w:style w:type="character" w:customStyle="1" w:styleId="EndnoteTextChar">
    <w:name w:val="Endnote Text Char"/>
    <w:link w:val="EndnoteText"/>
    <w:semiHidden/>
    <w:rsid w:val="00F40265"/>
    <w:rPr>
      <w:rFonts w:ascii="Palatino Linotype" w:hAnsi="Palatino Linotype"/>
      <w:noProof/>
      <w:color w:val="000000"/>
    </w:rPr>
  </w:style>
  <w:style w:type="character" w:styleId="FollowedHyperlink">
    <w:name w:val="FollowedHyperlink"/>
    <w:uiPriority w:val="99"/>
    <w:rsid w:val="00F40265"/>
    <w:rPr>
      <w:color w:val="954F72"/>
      <w:u w:val="single"/>
    </w:rPr>
  </w:style>
  <w:style w:type="paragraph" w:styleId="FootnoteText">
    <w:name w:val="footnote text"/>
    <w:basedOn w:val="Normal"/>
    <w:link w:val="FootnoteTextChar"/>
    <w:semiHidden/>
    <w:unhideWhenUsed/>
    <w:rsid w:val="00F40265"/>
    <w:pPr>
      <w:spacing w:line="240" w:lineRule="auto"/>
    </w:pPr>
  </w:style>
  <w:style w:type="character" w:customStyle="1" w:styleId="FootnoteTextChar">
    <w:name w:val="Footnote Text Char"/>
    <w:link w:val="FootnoteText"/>
    <w:semiHidden/>
    <w:rsid w:val="00F40265"/>
    <w:rPr>
      <w:rFonts w:ascii="Palatino Linotype" w:hAnsi="Palatino Linotype"/>
      <w:noProof/>
      <w:color w:val="000000"/>
    </w:rPr>
  </w:style>
  <w:style w:type="paragraph" w:styleId="NormalWeb">
    <w:name w:val="Normal (Web)"/>
    <w:basedOn w:val="Normal"/>
    <w:uiPriority w:val="99"/>
    <w:rsid w:val="00F40265"/>
    <w:rPr>
      <w:szCs w:val="24"/>
    </w:rPr>
  </w:style>
  <w:style w:type="paragraph" w:customStyle="1" w:styleId="MsoFootnoteText0">
    <w:name w:val="MsoFootnoteText"/>
    <w:basedOn w:val="NormalWeb"/>
    <w:qFormat/>
    <w:rsid w:val="00F40265"/>
    <w:rPr>
      <w:rFonts w:ascii="Times New Roman" w:hAnsi="Times New Roman"/>
    </w:rPr>
  </w:style>
  <w:style w:type="character" w:styleId="PageNumber">
    <w:name w:val="page number"/>
    <w:uiPriority w:val="99"/>
    <w:rsid w:val="00F40265"/>
  </w:style>
  <w:style w:type="character" w:styleId="PlaceholderText">
    <w:name w:val="Placeholder Text"/>
    <w:uiPriority w:val="99"/>
    <w:semiHidden/>
    <w:rsid w:val="00F40265"/>
    <w:rPr>
      <w:color w:val="808080"/>
    </w:rPr>
  </w:style>
  <w:style w:type="paragraph" w:customStyle="1" w:styleId="MDPI71footnotes0">
    <w:name w:val="MDPI_7.1_footnotes"/>
    <w:qFormat/>
    <w:rsid w:val="00A05007"/>
    <w:p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710839"/>
    <w:rPr>
      <w:b/>
      <w:bCs/>
    </w:rPr>
  </w:style>
  <w:style w:type="character" w:customStyle="1" w:styleId="Heading1Char">
    <w:name w:val="Heading 1 Char"/>
    <w:basedOn w:val="DefaultParagraphFont"/>
    <w:link w:val="Heading1"/>
    <w:uiPriority w:val="9"/>
    <w:rsid w:val="00E11B55"/>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character" w:customStyle="1" w:styleId="Heading2Char">
    <w:name w:val="Heading 2 Char"/>
    <w:basedOn w:val="DefaultParagraphFont"/>
    <w:link w:val="Heading2"/>
    <w:rsid w:val="00E11B55"/>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customStyle="1" w:styleId="Heading3Char">
    <w:name w:val="Heading 3 Char"/>
    <w:basedOn w:val="DefaultParagraphFont"/>
    <w:link w:val="Heading3"/>
    <w:rsid w:val="00E11B55"/>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character" w:customStyle="1" w:styleId="Heading4Char">
    <w:name w:val="Heading 4 Char"/>
    <w:basedOn w:val="DefaultParagraphFont"/>
    <w:link w:val="Heading4"/>
    <w:uiPriority w:val="9"/>
    <w:rsid w:val="00E11B55"/>
    <w:rPr>
      <w:rFonts w:asciiTheme="minorHAnsi" w:eastAsiaTheme="majorEastAsia" w:hAnsiTheme="minorHAnsi" w:cstheme="majorBidi"/>
      <w:i/>
      <w:iCs/>
      <w:color w:val="2F5496" w:themeColor="accent1" w:themeShade="BF"/>
      <w:kern w:val="2"/>
      <w:sz w:val="24"/>
      <w:szCs w:val="24"/>
      <w:lang w:val="en-GB" w:eastAsia="en-US"/>
      <w14:ligatures w14:val="standardContextual"/>
    </w:rPr>
  </w:style>
  <w:style w:type="character" w:customStyle="1" w:styleId="Heading5Char">
    <w:name w:val="Heading 5 Char"/>
    <w:basedOn w:val="DefaultParagraphFont"/>
    <w:link w:val="Heading5"/>
    <w:rsid w:val="00E11B55"/>
    <w:rPr>
      <w:rFonts w:asciiTheme="minorHAnsi" w:eastAsiaTheme="majorEastAsia" w:hAnsiTheme="minorHAnsi" w:cstheme="majorBidi"/>
      <w:color w:val="2F5496" w:themeColor="accent1" w:themeShade="BF"/>
      <w:kern w:val="2"/>
      <w:sz w:val="24"/>
      <w:szCs w:val="24"/>
      <w:lang w:val="en-GB" w:eastAsia="en-US"/>
      <w14:ligatures w14:val="standardContextual"/>
    </w:rPr>
  </w:style>
  <w:style w:type="character" w:customStyle="1" w:styleId="Heading6Char">
    <w:name w:val="Heading 6 Char"/>
    <w:basedOn w:val="DefaultParagraphFont"/>
    <w:link w:val="Heading6"/>
    <w:rsid w:val="00E11B55"/>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character" w:customStyle="1" w:styleId="Heading7Char">
    <w:name w:val="Heading 7 Char"/>
    <w:basedOn w:val="DefaultParagraphFont"/>
    <w:link w:val="Heading7"/>
    <w:rsid w:val="00E11B55"/>
    <w:rPr>
      <w:rFonts w:asciiTheme="minorHAnsi" w:eastAsiaTheme="majorEastAsia" w:hAnsiTheme="minorHAnsi" w:cstheme="majorBidi"/>
      <w:color w:val="595959" w:themeColor="text1" w:themeTint="A6"/>
      <w:kern w:val="2"/>
      <w:sz w:val="24"/>
      <w:szCs w:val="24"/>
      <w:lang w:val="en-GB" w:eastAsia="en-US"/>
      <w14:ligatures w14:val="standardContextual"/>
    </w:rPr>
  </w:style>
  <w:style w:type="character" w:customStyle="1" w:styleId="Heading8Char">
    <w:name w:val="Heading 8 Char"/>
    <w:basedOn w:val="DefaultParagraphFont"/>
    <w:link w:val="Heading8"/>
    <w:rsid w:val="00E11B55"/>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character" w:customStyle="1" w:styleId="Heading9Char">
    <w:name w:val="Heading 9 Char"/>
    <w:basedOn w:val="DefaultParagraphFont"/>
    <w:link w:val="Heading9"/>
    <w:rsid w:val="00E11B55"/>
    <w:rPr>
      <w:rFonts w:asciiTheme="minorHAnsi" w:eastAsiaTheme="majorEastAsia" w:hAnsiTheme="minorHAnsi" w:cstheme="majorBidi"/>
      <w:color w:val="272727" w:themeColor="text1" w:themeTint="D8"/>
      <w:kern w:val="2"/>
      <w:sz w:val="24"/>
      <w:szCs w:val="24"/>
      <w:lang w:val="en-GB" w:eastAsia="en-US"/>
      <w14:ligatures w14:val="standardContextual"/>
    </w:rPr>
  </w:style>
  <w:style w:type="paragraph" w:styleId="Title">
    <w:name w:val="Title"/>
    <w:basedOn w:val="Normal"/>
    <w:next w:val="Normal"/>
    <w:link w:val="TitleChar"/>
    <w:qFormat/>
    <w:rsid w:val="00E11B55"/>
    <w:pPr>
      <w:spacing w:after="80" w:line="240" w:lineRule="auto"/>
      <w:contextualSpacing/>
      <w:jc w:val="left"/>
    </w:pPr>
    <w:rPr>
      <w:rFonts w:asciiTheme="majorHAnsi" w:eastAsiaTheme="majorEastAsia" w:hAnsiTheme="majorHAnsi" w:cstheme="majorBidi"/>
      <w:color w:val="auto"/>
      <w:spacing w:val="-10"/>
      <w:kern w:val="28"/>
      <w:sz w:val="56"/>
      <w:szCs w:val="56"/>
      <w:lang w:val="en-GB" w:eastAsia="en-US"/>
      <w14:ligatures w14:val="standardContextual"/>
    </w:rPr>
  </w:style>
  <w:style w:type="character" w:customStyle="1" w:styleId="TitleChar">
    <w:name w:val="Title Char"/>
    <w:basedOn w:val="DefaultParagraphFont"/>
    <w:link w:val="Title"/>
    <w:rsid w:val="00E11B55"/>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E11B5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E11B55"/>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E11B5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E11B55"/>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paragraph" w:styleId="ListParagraph">
    <w:name w:val="List Paragraph"/>
    <w:basedOn w:val="Normal"/>
    <w:uiPriority w:val="34"/>
    <w:qFormat/>
    <w:rsid w:val="00E11B55"/>
    <w:pPr>
      <w:spacing w:after="160" w:line="278" w:lineRule="auto"/>
      <w:ind w:left="720"/>
      <w:contextualSpacing/>
      <w:jc w:val="left"/>
    </w:pPr>
    <w:rPr>
      <w:rFonts w:asciiTheme="minorHAnsi" w:eastAsiaTheme="minorHAnsi" w:hAnsiTheme="minorHAnsi" w:cstheme="minorBidi"/>
      <w:color w:val="auto"/>
      <w:kern w:val="2"/>
      <w:sz w:val="24"/>
      <w:szCs w:val="24"/>
      <w:lang w:val="en-GB" w:eastAsia="en-US"/>
      <w14:ligatures w14:val="standardContextual"/>
    </w:rPr>
  </w:style>
  <w:style w:type="character" w:styleId="IntenseEmphasis">
    <w:name w:val="Intense Emphasis"/>
    <w:basedOn w:val="DefaultParagraphFont"/>
    <w:uiPriority w:val="21"/>
    <w:qFormat/>
    <w:rsid w:val="00E11B55"/>
    <w:rPr>
      <w:i/>
      <w:iCs/>
      <w:color w:val="2F5496" w:themeColor="accent1" w:themeShade="BF"/>
    </w:rPr>
  </w:style>
  <w:style w:type="paragraph" w:styleId="IntenseQuote">
    <w:name w:val="Intense Quote"/>
    <w:basedOn w:val="Normal"/>
    <w:next w:val="Normal"/>
    <w:link w:val="IntenseQuoteChar"/>
    <w:uiPriority w:val="30"/>
    <w:qFormat/>
    <w:rsid w:val="00E11B5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E11B55"/>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E11B55"/>
    <w:rPr>
      <w:b/>
      <w:bCs/>
      <w:smallCaps/>
      <w:color w:val="2F5496" w:themeColor="accent1" w:themeShade="BF"/>
      <w:spacing w:val="5"/>
    </w:rPr>
  </w:style>
  <w:style w:type="character" w:customStyle="1" w:styleId="html-italic">
    <w:name w:val="html-italic"/>
    <w:basedOn w:val="DefaultParagraphFont"/>
    <w:rsid w:val="00E11B55"/>
  </w:style>
  <w:style w:type="character" w:customStyle="1" w:styleId="ref-lnk">
    <w:name w:val="ref-lnk"/>
    <w:basedOn w:val="DefaultParagraphFont"/>
    <w:rsid w:val="00E11B55"/>
  </w:style>
  <w:style w:type="character" w:customStyle="1" w:styleId="off-screen">
    <w:name w:val="off-screen"/>
    <w:basedOn w:val="DefaultParagraphFont"/>
    <w:rsid w:val="00E11B55"/>
  </w:style>
  <w:style w:type="paragraph" w:styleId="BodyText3">
    <w:name w:val="Body Text 3"/>
    <w:basedOn w:val="Normal"/>
    <w:link w:val="BodyText3Char"/>
    <w:unhideWhenUsed/>
    <w:rsid w:val="00E11B55"/>
    <w:pPr>
      <w:spacing w:before="200" w:after="120" w:line="360" w:lineRule="auto"/>
      <w:jc w:val="left"/>
    </w:pPr>
    <w:rPr>
      <w:rFonts w:ascii="Calibri" w:eastAsia="Times New Roman" w:hAnsi="Calibri"/>
      <w:color w:val="auto"/>
      <w:sz w:val="16"/>
      <w:szCs w:val="16"/>
      <w:lang w:val="en-GB"/>
    </w:rPr>
  </w:style>
  <w:style w:type="character" w:customStyle="1" w:styleId="BodyText3Char">
    <w:name w:val="Body Text 3 Char"/>
    <w:basedOn w:val="DefaultParagraphFont"/>
    <w:link w:val="BodyText3"/>
    <w:rsid w:val="00E11B55"/>
    <w:rPr>
      <w:rFonts w:eastAsia="Times New Roman"/>
      <w:sz w:val="16"/>
      <w:szCs w:val="16"/>
      <w:lang w:val="en-GB"/>
    </w:rPr>
  </w:style>
  <w:style w:type="character" w:styleId="Emphasis">
    <w:name w:val="Emphasis"/>
    <w:basedOn w:val="DefaultParagraphFont"/>
    <w:uiPriority w:val="20"/>
    <w:qFormat/>
    <w:rsid w:val="00E11B55"/>
    <w:rPr>
      <w:i/>
      <w:iCs/>
    </w:rPr>
  </w:style>
  <w:style w:type="paragraph" w:styleId="BodyTextIndent">
    <w:name w:val="Body Text Indent"/>
    <w:basedOn w:val="Normal"/>
    <w:link w:val="BodyTextIndentChar"/>
    <w:semiHidden/>
    <w:rsid w:val="00E11B55"/>
    <w:pPr>
      <w:spacing w:before="200" w:line="360" w:lineRule="auto"/>
      <w:ind w:left="283"/>
      <w:jc w:val="left"/>
    </w:pPr>
    <w:rPr>
      <w:rFonts w:ascii="Calibri" w:eastAsia="Times New Roman" w:hAnsi="Calibri"/>
      <w:color w:val="auto"/>
      <w:sz w:val="22"/>
      <w:szCs w:val="22"/>
      <w:lang w:val="en-GB"/>
    </w:rPr>
  </w:style>
  <w:style w:type="character" w:customStyle="1" w:styleId="BodyTextIndentChar">
    <w:name w:val="Body Text Indent Char"/>
    <w:basedOn w:val="DefaultParagraphFont"/>
    <w:link w:val="BodyTextIndent"/>
    <w:semiHidden/>
    <w:rsid w:val="00E11B55"/>
    <w:rPr>
      <w:rFonts w:eastAsia="Times New Roman"/>
      <w:sz w:val="22"/>
      <w:szCs w:val="22"/>
      <w:lang w:val="en-GB"/>
    </w:rPr>
  </w:style>
  <w:style w:type="paragraph" w:styleId="DocumentMap">
    <w:name w:val="Document Map"/>
    <w:basedOn w:val="Normal"/>
    <w:link w:val="DocumentMapChar"/>
    <w:semiHidden/>
    <w:rsid w:val="00E11B55"/>
    <w:pPr>
      <w:shd w:val="clear" w:color="auto" w:fill="000080"/>
      <w:spacing w:before="200" w:line="360" w:lineRule="auto"/>
      <w:jc w:val="left"/>
    </w:pPr>
    <w:rPr>
      <w:rFonts w:ascii="Tahoma" w:eastAsia="Times New Roman" w:hAnsi="Tahoma" w:cs="Tahoma"/>
      <w:color w:val="auto"/>
      <w:sz w:val="22"/>
      <w:lang w:val="en-GB"/>
    </w:rPr>
  </w:style>
  <w:style w:type="character" w:customStyle="1" w:styleId="DocumentMapChar">
    <w:name w:val="Document Map Char"/>
    <w:basedOn w:val="DefaultParagraphFont"/>
    <w:link w:val="DocumentMap"/>
    <w:semiHidden/>
    <w:rsid w:val="00E11B55"/>
    <w:rPr>
      <w:rFonts w:ascii="Tahoma" w:eastAsia="Times New Roman" w:hAnsi="Tahoma" w:cs="Tahoma"/>
      <w:sz w:val="22"/>
      <w:shd w:val="clear" w:color="auto" w:fill="000080"/>
      <w:lang w:val="en-GB"/>
    </w:rPr>
  </w:style>
  <w:style w:type="paragraph" w:styleId="Caption">
    <w:name w:val="caption"/>
    <w:basedOn w:val="Normal"/>
    <w:next w:val="Normal"/>
    <w:rsid w:val="00E11B55"/>
    <w:pPr>
      <w:tabs>
        <w:tab w:val="left" w:pos="1418"/>
      </w:tabs>
      <w:spacing w:before="120" w:after="120" w:line="360" w:lineRule="auto"/>
      <w:ind w:left="1134" w:hanging="1134"/>
      <w:contextualSpacing/>
      <w:jc w:val="left"/>
    </w:pPr>
    <w:rPr>
      <w:rFonts w:ascii="Calibri" w:eastAsia="Times New Roman" w:hAnsi="Calibri"/>
      <w:color w:val="auto"/>
      <w:sz w:val="22"/>
      <w:szCs w:val="26"/>
      <w:lang w:val="en-GB" w:eastAsia="en-US"/>
    </w:rPr>
  </w:style>
  <w:style w:type="paragraph" w:customStyle="1" w:styleId="TableCell">
    <w:name w:val="Table Cell"/>
    <w:basedOn w:val="Normal"/>
    <w:link w:val="TableCellChar"/>
    <w:qFormat/>
    <w:rsid w:val="00E11B55"/>
    <w:pPr>
      <w:spacing w:before="40" w:after="40" w:line="360" w:lineRule="auto"/>
      <w:ind w:left="6"/>
      <w:jc w:val="left"/>
    </w:pPr>
    <w:rPr>
      <w:rFonts w:ascii="Calibri" w:eastAsia="Times New Roman" w:hAnsi="Calibri"/>
      <w:color w:val="auto"/>
      <w:sz w:val="22"/>
      <w:szCs w:val="22"/>
      <w:lang w:val="en-GB"/>
    </w:rPr>
  </w:style>
  <w:style w:type="character" w:customStyle="1" w:styleId="TableCellChar">
    <w:name w:val="Table Cell Char"/>
    <w:basedOn w:val="DefaultParagraphFont"/>
    <w:link w:val="TableCell"/>
    <w:locked/>
    <w:rsid w:val="00E11B55"/>
    <w:rPr>
      <w:rFonts w:eastAsia="Times New Roman"/>
      <w:sz w:val="22"/>
      <w:szCs w:val="22"/>
      <w:lang w:val="en-GB"/>
    </w:rPr>
  </w:style>
  <w:style w:type="table" w:customStyle="1" w:styleId="FigureNoOutline">
    <w:name w:val="Figure No Outline"/>
    <w:basedOn w:val="TableNormal"/>
    <w:rsid w:val="00E11B55"/>
    <w:pPr>
      <w:spacing w:before="200" w:line="360" w:lineRule="auto"/>
    </w:pPr>
    <w:rPr>
      <w:rFonts w:eastAsia="Times New Roman"/>
      <w:sz w:val="22"/>
      <w:szCs w:val="22"/>
      <w:lang w:val="en-GB"/>
    </w:rPr>
    <w:tblPr>
      <w:tblCellMar>
        <w:left w:w="0" w:type="dxa"/>
        <w:right w:w="0" w:type="dxa"/>
      </w:tblCellMar>
    </w:tblPr>
  </w:style>
  <w:style w:type="table" w:customStyle="1" w:styleId="FigureOutline">
    <w:name w:val="Figure Outline"/>
    <w:basedOn w:val="TableNormal"/>
    <w:rsid w:val="00E11B55"/>
    <w:pPr>
      <w:spacing w:before="200" w:line="360" w:lineRule="auto"/>
    </w:pPr>
    <w:rPr>
      <w:rFonts w:eastAsia="Times New Roman"/>
      <w:sz w:val="22"/>
      <w:szCs w:val="22"/>
      <w:lang w:val="en-GB"/>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rsid w:val="00E11B55"/>
    <w:pPr>
      <w:spacing w:line="360" w:lineRule="auto"/>
      <w:ind w:left="440" w:hanging="440"/>
      <w:jc w:val="left"/>
    </w:pPr>
    <w:rPr>
      <w:rFonts w:asciiTheme="minorHAnsi" w:eastAsia="Times New Roman" w:hAnsiTheme="minorHAnsi" w:cstheme="minorHAnsi"/>
      <w:caps/>
      <w:color w:val="auto"/>
      <w:lang w:val="en-GB"/>
    </w:rPr>
  </w:style>
  <w:style w:type="paragraph" w:customStyle="1" w:styleId="Contents">
    <w:name w:val="Contents"/>
    <w:basedOn w:val="Normal"/>
    <w:next w:val="Normal"/>
    <w:qFormat/>
    <w:rsid w:val="00E11B55"/>
    <w:pPr>
      <w:spacing w:before="200" w:after="240" w:line="360" w:lineRule="auto"/>
      <w:jc w:val="left"/>
      <w:outlineLvl w:val="0"/>
    </w:pPr>
    <w:rPr>
      <w:rFonts w:ascii="Calibri" w:eastAsia="Times New Roman" w:hAnsi="Calibri" w:cs="Arial"/>
      <w:b/>
      <w:bCs/>
      <w:color w:val="auto"/>
      <w:kern w:val="32"/>
      <w:sz w:val="36"/>
      <w:szCs w:val="32"/>
      <w:lang w:val="en-GB" w:eastAsia="en-US"/>
    </w:rPr>
  </w:style>
  <w:style w:type="paragraph" w:customStyle="1" w:styleId="Quotation">
    <w:name w:val="Quotation"/>
    <w:basedOn w:val="Normal"/>
    <w:qFormat/>
    <w:rsid w:val="00E11B55"/>
    <w:pPr>
      <w:spacing w:before="200" w:line="360" w:lineRule="auto"/>
      <w:ind w:left="425" w:right="425"/>
      <w:jc w:val="left"/>
    </w:pPr>
    <w:rPr>
      <w:rFonts w:ascii="Calibri" w:eastAsia="Times New Roman" w:hAnsi="Calibri"/>
      <w:iCs/>
      <w:color w:val="auto"/>
      <w:sz w:val="22"/>
      <w:szCs w:val="24"/>
      <w:lang w:val="en-GB" w:eastAsia="en-US"/>
    </w:rPr>
  </w:style>
  <w:style w:type="paragraph" w:styleId="TOC1">
    <w:name w:val="toc 1"/>
    <w:basedOn w:val="Normal"/>
    <w:next w:val="Normal"/>
    <w:autoRedefine/>
    <w:uiPriority w:val="39"/>
    <w:rsid w:val="00E11B55"/>
    <w:pPr>
      <w:spacing w:before="120" w:line="360" w:lineRule="auto"/>
      <w:jc w:val="left"/>
    </w:pPr>
    <w:rPr>
      <w:rFonts w:asciiTheme="minorHAnsi" w:eastAsia="Times New Roman" w:hAnsiTheme="minorHAnsi" w:cstheme="minorHAnsi"/>
      <w:b/>
      <w:bCs/>
      <w:i/>
      <w:iCs/>
      <w:color w:val="auto"/>
      <w:sz w:val="24"/>
      <w:szCs w:val="24"/>
      <w:lang w:val="en-GB"/>
    </w:rPr>
  </w:style>
  <w:style w:type="paragraph" w:styleId="TOC2">
    <w:name w:val="toc 2"/>
    <w:basedOn w:val="TOC1"/>
    <w:next w:val="Normal"/>
    <w:autoRedefine/>
    <w:uiPriority w:val="39"/>
    <w:rsid w:val="00E11B55"/>
    <w:pPr>
      <w:ind w:left="220"/>
    </w:pPr>
    <w:rPr>
      <w:i w:val="0"/>
      <w:iCs w:val="0"/>
      <w:sz w:val="22"/>
      <w:szCs w:val="22"/>
    </w:rPr>
  </w:style>
  <w:style w:type="paragraph" w:styleId="TOC3">
    <w:name w:val="toc 3"/>
    <w:basedOn w:val="TOC1"/>
    <w:next w:val="Normal"/>
    <w:autoRedefine/>
    <w:uiPriority w:val="39"/>
    <w:rsid w:val="00E11B55"/>
    <w:pPr>
      <w:spacing w:before="0"/>
      <w:ind w:left="440"/>
    </w:pPr>
    <w:rPr>
      <w:b w:val="0"/>
      <w:bCs w:val="0"/>
      <w:i w:val="0"/>
      <w:iCs w:val="0"/>
      <w:sz w:val="20"/>
      <w:szCs w:val="20"/>
    </w:rPr>
  </w:style>
  <w:style w:type="paragraph" w:styleId="TOC4">
    <w:name w:val="toc 4"/>
    <w:basedOn w:val="TOC1"/>
    <w:next w:val="Normal"/>
    <w:autoRedefine/>
    <w:uiPriority w:val="39"/>
    <w:rsid w:val="00E11B55"/>
    <w:pPr>
      <w:spacing w:before="0"/>
      <w:ind w:left="660"/>
    </w:pPr>
    <w:rPr>
      <w:b w:val="0"/>
      <w:bCs w:val="0"/>
      <w:i w:val="0"/>
      <w:iCs w:val="0"/>
      <w:sz w:val="20"/>
      <w:szCs w:val="20"/>
    </w:rPr>
  </w:style>
  <w:style w:type="paragraph" w:styleId="TOCHeading">
    <w:name w:val="TOC Heading"/>
    <w:basedOn w:val="Heading1"/>
    <w:next w:val="Normal"/>
    <w:uiPriority w:val="39"/>
    <w:unhideWhenUsed/>
    <w:qFormat/>
    <w:rsid w:val="00E11B55"/>
    <w:pPr>
      <w:spacing w:before="480" w:after="0" w:line="276" w:lineRule="auto"/>
      <w:outlineLvl w:val="9"/>
    </w:pPr>
    <w:rPr>
      <w:b/>
      <w:bCs/>
      <w:kern w:val="0"/>
      <w:sz w:val="28"/>
      <w:szCs w:val="28"/>
      <w:lang w:val="en-US" w:eastAsia="ja-JP"/>
      <w14:ligatures w14:val="none"/>
    </w:rPr>
  </w:style>
  <w:style w:type="paragraph" w:customStyle="1" w:styleId="ContentsSubheading">
    <w:name w:val="Contents Subheading"/>
    <w:basedOn w:val="Contents"/>
    <w:next w:val="Normal"/>
    <w:qFormat/>
    <w:rsid w:val="00E11B55"/>
    <w:pPr>
      <w:outlineLvl w:val="1"/>
    </w:pPr>
    <w:rPr>
      <w:sz w:val="28"/>
    </w:rPr>
  </w:style>
  <w:style w:type="paragraph" w:styleId="TOC5">
    <w:name w:val="toc 5"/>
    <w:basedOn w:val="TOC1"/>
    <w:next w:val="Normal"/>
    <w:autoRedefine/>
    <w:uiPriority w:val="39"/>
    <w:rsid w:val="00E11B55"/>
    <w:pPr>
      <w:spacing w:before="0"/>
      <w:ind w:left="880"/>
    </w:pPr>
    <w:rPr>
      <w:b w:val="0"/>
      <w:bCs w:val="0"/>
      <w:i w:val="0"/>
      <w:iCs w:val="0"/>
      <w:sz w:val="20"/>
      <w:szCs w:val="20"/>
    </w:rPr>
  </w:style>
  <w:style w:type="paragraph" w:customStyle="1" w:styleId="AppendixMain">
    <w:name w:val="Appendix Main"/>
    <w:basedOn w:val="Contents"/>
    <w:next w:val="Normal"/>
    <w:qFormat/>
    <w:rsid w:val="00E11B55"/>
    <w:pPr>
      <w:keepNext/>
      <w:numPr>
        <w:ilvl w:val="1"/>
        <w:numId w:val="2"/>
      </w:numPr>
      <w:ind w:left="357" w:hanging="357"/>
    </w:pPr>
  </w:style>
  <w:style w:type="paragraph" w:customStyle="1" w:styleId="AppendixSubheading">
    <w:name w:val="Appendix Subheading"/>
    <w:basedOn w:val="ContentsSubheading"/>
    <w:next w:val="Normal"/>
    <w:qFormat/>
    <w:rsid w:val="00E11B55"/>
    <w:pPr>
      <w:keepNext/>
      <w:ind w:left="720" w:hanging="720"/>
    </w:pPr>
  </w:style>
  <w:style w:type="paragraph" w:customStyle="1" w:styleId="AppendixThird">
    <w:name w:val="Appendix Third"/>
    <w:basedOn w:val="Normal"/>
    <w:next w:val="Normal"/>
    <w:qFormat/>
    <w:rsid w:val="00E11B55"/>
    <w:pPr>
      <w:keepNext/>
      <w:spacing w:before="200" w:line="360" w:lineRule="auto"/>
      <w:ind w:left="1077" w:hanging="1077"/>
      <w:jc w:val="left"/>
      <w:outlineLvl w:val="2"/>
    </w:pPr>
    <w:rPr>
      <w:rFonts w:ascii="Calibri" w:eastAsia="Times New Roman" w:hAnsi="Calibri"/>
      <w:b/>
      <w:color w:val="auto"/>
      <w:sz w:val="24"/>
      <w:szCs w:val="22"/>
      <w:lang w:val="en-GB"/>
    </w:rPr>
  </w:style>
  <w:style w:type="table" w:styleId="TableList8">
    <w:name w:val="Table List 8"/>
    <w:basedOn w:val="TableNormal"/>
    <w:rsid w:val="00E11B55"/>
    <w:pPr>
      <w:spacing w:before="200" w:after="200" w:line="360" w:lineRule="auto"/>
    </w:pPr>
    <w:rPr>
      <w:rFonts w:eastAsia="Times New Roman"/>
      <w:sz w:val="22"/>
      <w:szCs w:val="22"/>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E11B55"/>
    <w:pPr>
      <w:spacing w:before="0"/>
      <w:ind w:firstLine="0"/>
    </w:pPr>
  </w:style>
  <w:style w:type="paragraph" w:styleId="BlockText">
    <w:name w:val="Block Text"/>
    <w:basedOn w:val="Normal"/>
    <w:semiHidden/>
    <w:unhideWhenUsed/>
    <w:rsid w:val="00E11B55"/>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200" w:line="360" w:lineRule="auto"/>
      <w:ind w:left="1152" w:right="1152"/>
      <w:jc w:val="left"/>
    </w:pPr>
    <w:rPr>
      <w:rFonts w:asciiTheme="minorHAnsi" w:eastAsiaTheme="minorEastAsia" w:hAnsiTheme="minorHAnsi" w:cstheme="minorBidi"/>
      <w:i/>
      <w:iCs/>
      <w:color w:val="4472C4" w:themeColor="accent1"/>
      <w:sz w:val="22"/>
      <w:szCs w:val="22"/>
      <w:lang w:val="en-GB"/>
    </w:rPr>
  </w:style>
  <w:style w:type="paragraph" w:styleId="BodyText2">
    <w:name w:val="Body Text 2"/>
    <w:basedOn w:val="Normal"/>
    <w:link w:val="BodyText2Char"/>
    <w:semiHidden/>
    <w:unhideWhenUsed/>
    <w:rsid w:val="00E11B55"/>
    <w:pPr>
      <w:spacing w:before="200" w:after="120" w:line="480" w:lineRule="auto"/>
      <w:jc w:val="left"/>
    </w:pPr>
    <w:rPr>
      <w:rFonts w:ascii="Calibri" w:eastAsia="Times New Roman" w:hAnsi="Calibri"/>
      <w:color w:val="auto"/>
      <w:sz w:val="22"/>
      <w:szCs w:val="22"/>
      <w:lang w:val="en-GB"/>
    </w:rPr>
  </w:style>
  <w:style w:type="character" w:customStyle="1" w:styleId="BodyText2Char">
    <w:name w:val="Body Text 2 Char"/>
    <w:basedOn w:val="DefaultParagraphFont"/>
    <w:link w:val="BodyText2"/>
    <w:semiHidden/>
    <w:rsid w:val="00E11B55"/>
    <w:rPr>
      <w:rFonts w:eastAsia="Times New Roman"/>
      <w:sz w:val="22"/>
      <w:szCs w:val="22"/>
      <w:lang w:val="en-GB"/>
    </w:rPr>
  </w:style>
  <w:style w:type="paragraph" w:styleId="BodyTextFirstIndent2">
    <w:name w:val="Body Text First Indent 2"/>
    <w:basedOn w:val="BodyTextIndent"/>
    <w:link w:val="BodyTextFirstIndent2Char"/>
    <w:semiHidden/>
    <w:unhideWhenUsed/>
    <w:rsid w:val="00E11B55"/>
    <w:pPr>
      <w:ind w:left="360" w:firstLine="360"/>
    </w:pPr>
  </w:style>
  <w:style w:type="character" w:customStyle="1" w:styleId="BodyTextFirstIndent2Char">
    <w:name w:val="Body Text First Indent 2 Char"/>
    <w:basedOn w:val="BodyTextIndentChar"/>
    <w:link w:val="BodyTextFirstIndent2"/>
    <w:semiHidden/>
    <w:rsid w:val="00E11B55"/>
    <w:rPr>
      <w:rFonts w:eastAsia="Times New Roman"/>
      <w:sz w:val="22"/>
      <w:szCs w:val="22"/>
      <w:lang w:val="en-GB"/>
    </w:rPr>
  </w:style>
  <w:style w:type="paragraph" w:styleId="BodyTextIndent2">
    <w:name w:val="Body Text Indent 2"/>
    <w:basedOn w:val="Normal"/>
    <w:link w:val="BodyTextIndent2Char"/>
    <w:semiHidden/>
    <w:unhideWhenUsed/>
    <w:rsid w:val="00E11B55"/>
    <w:pPr>
      <w:spacing w:before="200" w:after="120" w:line="480" w:lineRule="auto"/>
      <w:ind w:left="283"/>
      <w:jc w:val="left"/>
    </w:pPr>
    <w:rPr>
      <w:rFonts w:ascii="Calibri" w:eastAsia="Times New Roman" w:hAnsi="Calibri"/>
      <w:color w:val="auto"/>
      <w:sz w:val="22"/>
      <w:szCs w:val="22"/>
      <w:lang w:val="en-GB"/>
    </w:rPr>
  </w:style>
  <w:style w:type="character" w:customStyle="1" w:styleId="BodyTextIndent2Char">
    <w:name w:val="Body Text Indent 2 Char"/>
    <w:basedOn w:val="DefaultParagraphFont"/>
    <w:link w:val="BodyTextIndent2"/>
    <w:semiHidden/>
    <w:rsid w:val="00E11B55"/>
    <w:rPr>
      <w:rFonts w:eastAsia="Times New Roman"/>
      <w:sz w:val="22"/>
      <w:szCs w:val="22"/>
      <w:lang w:val="en-GB"/>
    </w:rPr>
  </w:style>
  <w:style w:type="paragraph" w:styleId="BodyTextIndent3">
    <w:name w:val="Body Text Indent 3"/>
    <w:basedOn w:val="Normal"/>
    <w:link w:val="BodyTextIndent3Char"/>
    <w:semiHidden/>
    <w:unhideWhenUsed/>
    <w:rsid w:val="00E11B55"/>
    <w:pPr>
      <w:spacing w:before="200" w:after="120" w:line="360" w:lineRule="auto"/>
      <w:ind w:left="283"/>
      <w:jc w:val="left"/>
    </w:pPr>
    <w:rPr>
      <w:rFonts w:ascii="Calibri" w:eastAsia="Times New Roman" w:hAnsi="Calibri"/>
      <w:color w:val="auto"/>
      <w:sz w:val="16"/>
      <w:szCs w:val="16"/>
      <w:lang w:val="en-GB"/>
    </w:rPr>
  </w:style>
  <w:style w:type="character" w:customStyle="1" w:styleId="BodyTextIndent3Char">
    <w:name w:val="Body Text Indent 3 Char"/>
    <w:basedOn w:val="DefaultParagraphFont"/>
    <w:link w:val="BodyTextIndent3"/>
    <w:semiHidden/>
    <w:rsid w:val="00E11B55"/>
    <w:rPr>
      <w:rFonts w:eastAsia="Times New Roman"/>
      <w:sz w:val="16"/>
      <w:szCs w:val="16"/>
      <w:lang w:val="en-GB"/>
    </w:rPr>
  </w:style>
  <w:style w:type="paragraph" w:styleId="Closing">
    <w:name w:val="Closing"/>
    <w:basedOn w:val="Normal"/>
    <w:link w:val="ClosingChar"/>
    <w:semiHidden/>
    <w:unhideWhenUsed/>
    <w:rsid w:val="00E11B55"/>
    <w:pPr>
      <w:spacing w:line="240" w:lineRule="auto"/>
      <w:ind w:left="4252"/>
      <w:jc w:val="left"/>
    </w:pPr>
    <w:rPr>
      <w:rFonts w:ascii="Calibri" w:eastAsia="Times New Roman" w:hAnsi="Calibri"/>
      <w:color w:val="auto"/>
      <w:sz w:val="22"/>
      <w:szCs w:val="22"/>
      <w:lang w:val="en-GB"/>
    </w:rPr>
  </w:style>
  <w:style w:type="character" w:customStyle="1" w:styleId="ClosingChar">
    <w:name w:val="Closing Char"/>
    <w:basedOn w:val="DefaultParagraphFont"/>
    <w:link w:val="Closing"/>
    <w:semiHidden/>
    <w:rsid w:val="00E11B55"/>
    <w:rPr>
      <w:rFonts w:eastAsia="Times New Roman"/>
      <w:sz w:val="22"/>
      <w:szCs w:val="22"/>
      <w:lang w:val="en-GB"/>
    </w:rPr>
  </w:style>
  <w:style w:type="paragraph" w:styleId="Date">
    <w:name w:val="Date"/>
    <w:basedOn w:val="Normal"/>
    <w:next w:val="Normal"/>
    <w:link w:val="DateChar"/>
    <w:rsid w:val="00E11B55"/>
    <w:pPr>
      <w:spacing w:before="200" w:line="360" w:lineRule="auto"/>
      <w:jc w:val="left"/>
    </w:pPr>
    <w:rPr>
      <w:rFonts w:ascii="Calibri" w:eastAsia="Times New Roman" w:hAnsi="Calibri"/>
      <w:color w:val="auto"/>
      <w:sz w:val="22"/>
      <w:szCs w:val="22"/>
      <w:lang w:val="en-GB"/>
    </w:rPr>
  </w:style>
  <w:style w:type="character" w:customStyle="1" w:styleId="DateChar">
    <w:name w:val="Date Char"/>
    <w:basedOn w:val="DefaultParagraphFont"/>
    <w:link w:val="Date"/>
    <w:rsid w:val="00E11B55"/>
    <w:rPr>
      <w:rFonts w:eastAsia="Times New Roman"/>
      <w:sz w:val="22"/>
      <w:szCs w:val="22"/>
      <w:lang w:val="en-GB"/>
    </w:rPr>
  </w:style>
  <w:style w:type="paragraph" w:styleId="E-mailSignature">
    <w:name w:val="E-mail Signature"/>
    <w:basedOn w:val="Normal"/>
    <w:link w:val="E-mailSignatureChar"/>
    <w:semiHidden/>
    <w:unhideWhenUsed/>
    <w:rsid w:val="00E11B55"/>
    <w:pPr>
      <w:spacing w:line="240" w:lineRule="auto"/>
      <w:jc w:val="left"/>
    </w:pPr>
    <w:rPr>
      <w:rFonts w:ascii="Calibri" w:eastAsia="Times New Roman" w:hAnsi="Calibri"/>
      <w:color w:val="auto"/>
      <w:sz w:val="22"/>
      <w:szCs w:val="22"/>
      <w:lang w:val="en-GB"/>
    </w:rPr>
  </w:style>
  <w:style w:type="character" w:customStyle="1" w:styleId="E-mailSignatureChar">
    <w:name w:val="E-mail Signature Char"/>
    <w:basedOn w:val="DefaultParagraphFont"/>
    <w:link w:val="E-mailSignature"/>
    <w:semiHidden/>
    <w:rsid w:val="00E11B55"/>
    <w:rPr>
      <w:rFonts w:eastAsia="Times New Roman"/>
      <w:sz w:val="22"/>
      <w:szCs w:val="22"/>
      <w:lang w:val="en-GB"/>
    </w:rPr>
  </w:style>
  <w:style w:type="paragraph" w:styleId="EnvelopeAddress">
    <w:name w:val="envelope address"/>
    <w:basedOn w:val="Normal"/>
    <w:semiHidden/>
    <w:unhideWhenUsed/>
    <w:rsid w:val="00E11B55"/>
    <w:pPr>
      <w:framePr w:w="7920" w:h="1980" w:hRule="exact" w:hSpace="180" w:wrap="auto" w:hAnchor="page" w:xAlign="center" w:yAlign="bottom"/>
      <w:spacing w:line="240" w:lineRule="auto"/>
      <w:ind w:left="2880"/>
      <w:jc w:val="left"/>
    </w:pPr>
    <w:rPr>
      <w:rFonts w:asciiTheme="majorHAnsi" w:eastAsiaTheme="majorEastAsia" w:hAnsiTheme="majorHAnsi" w:cstheme="majorBidi"/>
      <w:color w:val="auto"/>
      <w:sz w:val="24"/>
      <w:szCs w:val="24"/>
      <w:lang w:val="en-GB"/>
    </w:rPr>
  </w:style>
  <w:style w:type="paragraph" w:styleId="EnvelopeReturn">
    <w:name w:val="envelope return"/>
    <w:basedOn w:val="Normal"/>
    <w:semiHidden/>
    <w:unhideWhenUsed/>
    <w:rsid w:val="00E11B55"/>
    <w:pPr>
      <w:spacing w:line="240" w:lineRule="auto"/>
      <w:jc w:val="left"/>
    </w:pPr>
    <w:rPr>
      <w:rFonts w:asciiTheme="majorHAnsi" w:eastAsiaTheme="majorEastAsia" w:hAnsiTheme="majorHAnsi" w:cstheme="majorBidi"/>
      <w:color w:val="auto"/>
      <w:lang w:val="en-GB"/>
    </w:rPr>
  </w:style>
  <w:style w:type="paragraph" w:styleId="HTMLAddress">
    <w:name w:val="HTML Address"/>
    <w:basedOn w:val="Normal"/>
    <w:link w:val="HTMLAddressChar"/>
    <w:semiHidden/>
    <w:unhideWhenUsed/>
    <w:rsid w:val="00E11B55"/>
    <w:pPr>
      <w:spacing w:line="240" w:lineRule="auto"/>
      <w:jc w:val="left"/>
    </w:pPr>
    <w:rPr>
      <w:rFonts w:ascii="Calibri" w:eastAsia="Times New Roman" w:hAnsi="Calibri"/>
      <w:i/>
      <w:iCs/>
      <w:color w:val="auto"/>
      <w:sz w:val="22"/>
      <w:szCs w:val="22"/>
      <w:lang w:val="en-GB"/>
    </w:rPr>
  </w:style>
  <w:style w:type="character" w:customStyle="1" w:styleId="HTMLAddressChar">
    <w:name w:val="HTML Address Char"/>
    <w:basedOn w:val="DefaultParagraphFont"/>
    <w:link w:val="HTMLAddress"/>
    <w:semiHidden/>
    <w:rsid w:val="00E11B55"/>
    <w:rPr>
      <w:rFonts w:eastAsia="Times New Roman"/>
      <w:i/>
      <w:iCs/>
      <w:sz w:val="22"/>
      <w:szCs w:val="22"/>
      <w:lang w:val="en-GB"/>
    </w:rPr>
  </w:style>
  <w:style w:type="paragraph" w:styleId="HTMLPreformatted">
    <w:name w:val="HTML Preformatted"/>
    <w:basedOn w:val="Normal"/>
    <w:link w:val="HTMLPreformattedChar"/>
    <w:semiHidden/>
    <w:unhideWhenUsed/>
    <w:rsid w:val="00E11B55"/>
    <w:pPr>
      <w:spacing w:line="240" w:lineRule="auto"/>
      <w:jc w:val="left"/>
    </w:pPr>
    <w:rPr>
      <w:rFonts w:ascii="Consolas" w:eastAsia="Times New Roman" w:hAnsi="Consolas"/>
      <w:color w:val="auto"/>
      <w:lang w:val="en-GB"/>
    </w:rPr>
  </w:style>
  <w:style w:type="character" w:customStyle="1" w:styleId="HTMLPreformattedChar">
    <w:name w:val="HTML Preformatted Char"/>
    <w:basedOn w:val="DefaultParagraphFont"/>
    <w:link w:val="HTMLPreformatted"/>
    <w:semiHidden/>
    <w:rsid w:val="00E11B55"/>
    <w:rPr>
      <w:rFonts w:ascii="Consolas" w:eastAsia="Times New Roman" w:hAnsi="Consolas"/>
      <w:lang w:val="en-GB"/>
    </w:rPr>
  </w:style>
  <w:style w:type="paragraph" w:styleId="Index1">
    <w:name w:val="index 1"/>
    <w:basedOn w:val="Normal"/>
    <w:next w:val="Normal"/>
    <w:autoRedefine/>
    <w:semiHidden/>
    <w:unhideWhenUsed/>
    <w:rsid w:val="00E11B55"/>
    <w:pPr>
      <w:spacing w:line="240" w:lineRule="auto"/>
      <w:ind w:left="220" w:hanging="220"/>
      <w:jc w:val="left"/>
    </w:pPr>
    <w:rPr>
      <w:rFonts w:ascii="Calibri" w:eastAsia="Times New Roman" w:hAnsi="Calibri"/>
      <w:color w:val="auto"/>
      <w:sz w:val="22"/>
      <w:szCs w:val="22"/>
      <w:lang w:val="en-GB"/>
    </w:rPr>
  </w:style>
  <w:style w:type="paragraph" w:styleId="Index2">
    <w:name w:val="index 2"/>
    <w:basedOn w:val="Normal"/>
    <w:next w:val="Normal"/>
    <w:autoRedefine/>
    <w:semiHidden/>
    <w:unhideWhenUsed/>
    <w:rsid w:val="00E11B55"/>
    <w:pPr>
      <w:spacing w:line="240" w:lineRule="auto"/>
      <w:ind w:left="440" w:hanging="220"/>
      <w:jc w:val="left"/>
    </w:pPr>
    <w:rPr>
      <w:rFonts w:ascii="Calibri" w:eastAsia="Times New Roman" w:hAnsi="Calibri"/>
      <w:color w:val="auto"/>
      <w:sz w:val="22"/>
      <w:szCs w:val="22"/>
      <w:lang w:val="en-GB"/>
    </w:rPr>
  </w:style>
  <w:style w:type="paragraph" w:styleId="Index3">
    <w:name w:val="index 3"/>
    <w:basedOn w:val="Normal"/>
    <w:next w:val="Normal"/>
    <w:autoRedefine/>
    <w:semiHidden/>
    <w:unhideWhenUsed/>
    <w:rsid w:val="00E11B55"/>
    <w:pPr>
      <w:spacing w:line="240" w:lineRule="auto"/>
      <w:ind w:left="660" w:hanging="220"/>
      <w:jc w:val="left"/>
    </w:pPr>
    <w:rPr>
      <w:rFonts w:ascii="Calibri" w:eastAsia="Times New Roman" w:hAnsi="Calibri"/>
      <w:color w:val="auto"/>
      <w:sz w:val="22"/>
      <w:szCs w:val="22"/>
      <w:lang w:val="en-GB"/>
    </w:rPr>
  </w:style>
  <w:style w:type="paragraph" w:styleId="Index4">
    <w:name w:val="index 4"/>
    <w:basedOn w:val="Normal"/>
    <w:next w:val="Normal"/>
    <w:autoRedefine/>
    <w:semiHidden/>
    <w:unhideWhenUsed/>
    <w:rsid w:val="00E11B55"/>
    <w:pPr>
      <w:spacing w:line="240" w:lineRule="auto"/>
      <w:ind w:left="880" w:hanging="220"/>
      <w:jc w:val="left"/>
    </w:pPr>
    <w:rPr>
      <w:rFonts w:ascii="Calibri" w:eastAsia="Times New Roman" w:hAnsi="Calibri"/>
      <w:color w:val="auto"/>
      <w:sz w:val="22"/>
      <w:szCs w:val="22"/>
      <w:lang w:val="en-GB"/>
    </w:rPr>
  </w:style>
  <w:style w:type="paragraph" w:styleId="Index5">
    <w:name w:val="index 5"/>
    <w:basedOn w:val="Normal"/>
    <w:next w:val="Normal"/>
    <w:autoRedefine/>
    <w:semiHidden/>
    <w:unhideWhenUsed/>
    <w:rsid w:val="00E11B55"/>
    <w:pPr>
      <w:spacing w:line="240" w:lineRule="auto"/>
      <w:ind w:left="1100" w:hanging="220"/>
      <w:jc w:val="left"/>
    </w:pPr>
    <w:rPr>
      <w:rFonts w:ascii="Calibri" w:eastAsia="Times New Roman" w:hAnsi="Calibri"/>
      <w:color w:val="auto"/>
      <w:sz w:val="22"/>
      <w:szCs w:val="22"/>
      <w:lang w:val="en-GB"/>
    </w:rPr>
  </w:style>
  <w:style w:type="paragraph" w:styleId="Index6">
    <w:name w:val="index 6"/>
    <w:basedOn w:val="Normal"/>
    <w:next w:val="Normal"/>
    <w:autoRedefine/>
    <w:semiHidden/>
    <w:unhideWhenUsed/>
    <w:rsid w:val="00E11B55"/>
    <w:pPr>
      <w:spacing w:line="240" w:lineRule="auto"/>
      <w:ind w:left="1320" w:hanging="220"/>
      <w:jc w:val="left"/>
    </w:pPr>
    <w:rPr>
      <w:rFonts w:ascii="Calibri" w:eastAsia="Times New Roman" w:hAnsi="Calibri"/>
      <w:color w:val="auto"/>
      <w:sz w:val="22"/>
      <w:szCs w:val="22"/>
      <w:lang w:val="en-GB"/>
    </w:rPr>
  </w:style>
  <w:style w:type="paragraph" w:styleId="Index7">
    <w:name w:val="index 7"/>
    <w:basedOn w:val="Normal"/>
    <w:next w:val="Normal"/>
    <w:autoRedefine/>
    <w:semiHidden/>
    <w:unhideWhenUsed/>
    <w:rsid w:val="00E11B55"/>
    <w:pPr>
      <w:spacing w:line="240" w:lineRule="auto"/>
      <w:ind w:left="1540" w:hanging="220"/>
      <w:jc w:val="left"/>
    </w:pPr>
    <w:rPr>
      <w:rFonts w:ascii="Calibri" w:eastAsia="Times New Roman" w:hAnsi="Calibri"/>
      <w:color w:val="auto"/>
      <w:sz w:val="22"/>
      <w:szCs w:val="22"/>
      <w:lang w:val="en-GB"/>
    </w:rPr>
  </w:style>
  <w:style w:type="paragraph" w:styleId="Index8">
    <w:name w:val="index 8"/>
    <w:basedOn w:val="Normal"/>
    <w:next w:val="Normal"/>
    <w:autoRedefine/>
    <w:semiHidden/>
    <w:unhideWhenUsed/>
    <w:rsid w:val="00E11B55"/>
    <w:pPr>
      <w:spacing w:line="240" w:lineRule="auto"/>
      <w:ind w:left="1760" w:hanging="220"/>
      <w:jc w:val="left"/>
    </w:pPr>
    <w:rPr>
      <w:rFonts w:ascii="Calibri" w:eastAsia="Times New Roman" w:hAnsi="Calibri"/>
      <w:color w:val="auto"/>
      <w:sz w:val="22"/>
      <w:szCs w:val="22"/>
      <w:lang w:val="en-GB"/>
    </w:rPr>
  </w:style>
  <w:style w:type="paragraph" w:styleId="Index9">
    <w:name w:val="index 9"/>
    <w:basedOn w:val="Normal"/>
    <w:next w:val="Normal"/>
    <w:autoRedefine/>
    <w:semiHidden/>
    <w:unhideWhenUsed/>
    <w:rsid w:val="00E11B55"/>
    <w:pPr>
      <w:spacing w:line="240" w:lineRule="auto"/>
      <w:ind w:left="1980" w:hanging="220"/>
      <w:jc w:val="left"/>
    </w:pPr>
    <w:rPr>
      <w:rFonts w:ascii="Calibri" w:eastAsia="Times New Roman" w:hAnsi="Calibri"/>
      <w:color w:val="auto"/>
      <w:sz w:val="22"/>
      <w:szCs w:val="22"/>
      <w:lang w:val="en-GB"/>
    </w:rPr>
  </w:style>
  <w:style w:type="paragraph" w:styleId="IndexHeading">
    <w:name w:val="index heading"/>
    <w:basedOn w:val="Normal"/>
    <w:next w:val="Index1"/>
    <w:semiHidden/>
    <w:unhideWhenUsed/>
    <w:rsid w:val="00E11B55"/>
    <w:pPr>
      <w:spacing w:before="200" w:line="360" w:lineRule="auto"/>
      <w:jc w:val="left"/>
    </w:pPr>
    <w:rPr>
      <w:rFonts w:asciiTheme="majorHAnsi" w:eastAsiaTheme="majorEastAsia" w:hAnsiTheme="majorHAnsi" w:cstheme="majorBidi"/>
      <w:b/>
      <w:bCs/>
      <w:color w:val="auto"/>
      <w:sz w:val="22"/>
      <w:szCs w:val="22"/>
      <w:lang w:val="en-GB"/>
    </w:rPr>
  </w:style>
  <w:style w:type="paragraph" w:styleId="List">
    <w:name w:val="List"/>
    <w:basedOn w:val="Normal"/>
    <w:semiHidden/>
    <w:unhideWhenUsed/>
    <w:rsid w:val="00E11B55"/>
    <w:pPr>
      <w:spacing w:before="200" w:line="360" w:lineRule="auto"/>
      <w:ind w:left="283" w:hanging="283"/>
      <w:contextualSpacing/>
      <w:jc w:val="left"/>
    </w:pPr>
    <w:rPr>
      <w:rFonts w:ascii="Calibri" w:eastAsia="Times New Roman" w:hAnsi="Calibri"/>
      <w:color w:val="auto"/>
      <w:sz w:val="22"/>
      <w:szCs w:val="22"/>
      <w:lang w:val="en-GB"/>
    </w:rPr>
  </w:style>
  <w:style w:type="paragraph" w:styleId="List2">
    <w:name w:val="List 2"/>
    <w:basedOn w:val="Normal"/>
    <w:semiHidden/>
    <w:unhideWhenUsed/>
    <w:rsid w:val="00E11B55"/>
    <w:pPr>
      <w:spacing w:before="200" w:line="360" w:lineRule="auto"/>
      <w:ind w:left="566" w:hanging="283"/>
      <w:contextualSpacing/>
      <w:jc w:val="left"/>
    </w:pPr>
    <w:rPr>
      <w:rFonts w:ascii="Calibri" w:eastAsia="Times New Roman" w:hAnsi="Calibri"/>
      <w:color w:val="auto"/>
      <w:sz w:val="22"/>
      <w:szCs w:val="22"/>
      <w:lang w:val="en-GB"/>
    </w:rPr>
  </w:style>
  <w:style w:type="paragraph" w:styleId="List3">
    <w:name w:val="List 3"/>
    <w:basedOn w:val="Normal"/>
    <w:semiHidden/>
    <w:unhideWhenUsed/>
    <w:rsid w:val="00E11B55"/>
    <w:pPr>
      <w:spacing w:before="200" w:line="360" w:lineRule="auto"/>
      <w:ind w:left="849" w:hanging="283"/>
      <w:contextualSpacing/>
      <w:jc w:val="left"/>
    </w:pPr>
    <w:rPr>
      <w:rFonts w:ascii="Calibri" w:eastAsia="Times New Roman" w:hAnsi="Calibri"/>
      <w:color w:val="auto"/>
      <w:sz w:val="22"/>
      <w:szCs w:val="22"/>
      <w:lang w:val="en-GB"/>
    </w:rPr>
  </w:style>
  <w:style w:type="paragraph" w:styleId="List4">
    <w:name w:val="List 4"/>
    <w:basedOn w:val="Normal"/>
    <w:semiHidden/>
    <w:rsid w:val="00E11B55"/>
    <w:pPr>
      <w:spacing w:before="200" w:line="360" w:lineRule="auto"/>
      <w:ind w:left="1132" w:hanging="283"/>
      <w:contextualSpacing/>
      <w:jc w:val="left"/>
    </w:pPr>
    <w:rPr>
      <w:rFonts w:ascii="Calibri" w:eastAsia="Times New Roman" w:hAnsi="Calibri"/>
      <w:color w:val="auto"/>
      <w:sz w:val="22"/>
      <w:szCs w:val="22"/>
      <w:lang w:val="en-GB"/>
    </w:rPr>
  </w:style>
  <w:style w:type="paragraph" w:styleId="List5">
    <w:name w:val="List 5"/>
    <w:basedOn w:val="Normal"/>
    <w:semiHidden/>
    <w:rsid w:val="00E11B55"/>
    <w:pPr>
      <w:spacing w:before="200" w:line="360" w:lineRule="auto"/>
      <w:ind w:left="1415" w:hanging="283"/>
      <w:contextualSpacing/>
      <w:jc w:val="left"/>
    </w:pPr>
    <w:rPr>
      <w:rFonts w:ascii="Calibri" w:eastAsia="Times New Roman" w:hAnsi="Calibri"/>
      <w:color w:val="auto"/>
      <w:sz w:val="22"/>
      <w:szCs w:val="22"/>
      <w:lang w:val="en-GB"/>
    </w:rPr>
  </w:style>
  <w:style w:type="paragraph" w:styleId="ListBullet">
    <w:name w:val="List Bullet"/>
    <w:basedOn w:val="Normal"/>
    <w:semiHidden/>
    <w:unhideWhenUsed/>
    <w:rsid w:val="00E11B55"/>
    <w:pPr>
      <w:numPr>
        <w:numId w:val="3"/>
      </w:numPr>
      <w:spacing w:before="200" w:line="360" w:lineRule="auto"/>
      <w:contextualSpacing/>
      <w:jc w:val="left"/>
    </w:pPr>
    <w:rPr>
      <w:rFonts w:ascii="Calibri" w:eastAsia="Times New Roman" w:hAnsi="Calibri"/>
      <w:color w:val="auto"/>
      <w:sz w:val="22"/>
      <w:szCs w:val="22"/>
      <w:lang w:val="en-GB"/>
    </w:rPr>
  </w:style>
  <w:style w:type="paragraph" w:styleId="ListBullet2">
    <w:name w:val="List Bullet 2"/>
    <w:basedOn w:val="Normal"/>
    <w:semiHidden/>
    <w:unhideWhenUsed/>
    <w:rsid w:val="00E11B55"/>
    <w:pPr>
      <w:numPr>
        <w:numId w:val="4"/>
      </w:numPr>
      <w:spacing w:before="200" w:line="360" w:lineRule="auto"/>
      <w:contextualSpacing/>
      <w:jc w:val="left"/>
    </w:pPr>
    <w:rPr>
      <w:rFonts w:ascii="Calibri" w:eastAsia="Times New Roman" w:hAnsi="Calibri"/>
      <w:color w:val="auto"/>
      <w:sz w:val="22"/>
      <w:szCs w:val="22"/>
      <w:lang w:val="en-GB"/>
    </w:rPr>
  </w:style>
  <w:style w:type="paragraph" w:styleId="ListBullet3">
    <w:name w:val="List Bullet 3"/>
    <w:basedOn w:val="Normal"/>
    <w:semiHidden/>
    <w:unhideWhenUsed/>
    <w:rsid w:val="00E11B55"/>
    <w:pPr>
      <w:numPr>
        <w:numId w:val="5"/>
      </w:numPr>
      <w:spacing w:before="200" w:line="360" w:lineRule="auto"/>
      <w:contextualSpacing/>
      <w:jc w:val="left"/>
    </w:pPr>
    <w:rPr>
      <w:rFonts w:ascii="Calibri" w:eastAsia="Times New Roman" w:hAnsi="Calibri"/>
      <w:color w:val="auto"/>
      <w:sz w:val="22"/>
      <w:szCs w:val="22"/>
      <w:lang w:val="en-GB"/>
    </w:rPr>
  </w:style>
  <w:style w:type="paragraph" w:styleId="ListBullet4">
    <w:name w:val="List Bullet 4"/>
    <w:basedOn w:val="Normal"/>
    <w:semiHidden/>
    <w:unhideWhenUsed/>
    <w:rsid w:val="00E11B55"/>
    <w:pPr>
      <w:numPr>
        <w:numId w:val="6"/>
      </w:numPr>
      <w:spacing w:before="200" w:line="360" w:lineRule="auto"/>
      <w:contextualSpacing/>
      <w:jc w:val="left"/>
    </w:pPr>
    <w:rPr>
      <w:rFonts w:ascii="Calibri" w:eastAsia="Times New Roman" w:hAnsi="Calibri"/>
      <w:color w:val="auto"/>
      <w:sz w:val="22"/>
      <w:szCs w:val="22"/>
      <w:lang w:val="en-GB"/>
    </w:rPr>
  </w:style>
  <w:style w:type="paragraph" w:styleId="ListBullet5">
    <w:name w:val="List Bullet 5"/>
    <w:basedOn w:val="Normal"/>
    <w:semiHidden/>
    <w:unhideWhenUsed/>
    <w:rsid w:val="00E11B55"/>
    <w:pPr>
      <w:numPr>
        <w:numId w:val="7"/>
      </w:numPr>
      <w:spacing w:before="200" w:line="360" w:lineRule="auto"/>
      <w:contextualSpacing/>
      <w:jc w:val="left"/>
    </w:pPr>
    <w:rPr>
      <w:rFonts w:ascii="Calibri" w:eastAsia="Times New Roman" w:hAnsi="Calibri"/>
      <w:color w:val="auto"/>
      <w:sz w:val="22"/>
      <w:szCs w:val="22"/>
      <w:lang w:val="en-GB"/>
    </w:rPr>
  </w:style>
  <w:style w:type="paragraph" w:styleId="ListContinue">
    <w:name w:val="List Continue"/>
    <w:basedOn w:val="Normal"/>
    <w:semiHidden/>
    <w:unhideWhenUsed/>
    <w:rsid w:val="00E11B55"/>
    <w:pPr>
      <w:spacing w:before="200" w:after="120" w:line="360" w:lineRule="auto"/>
      <w:ind w:left="283"/>
      <w:contextualSpacing/>
      <w:jc w:val="left"/>
    </w:pPr>
    <w:rPr>
      <w:rFonts w:ascii="Calibri" w:eastAsia="Times New Roman" w:hAnsi="Calibri"/>
      <w:color w:val="auto"/>
      <w:sz w:val="22"/>
      <w:szCs w:val="22"/>
      <w:lang w:val="en-GB"/>
    </w:rPr>
  </w:style>
  <w:style w:type="paragraph" w:styleId="ListContinue2">
    <w:name w:val="List Continue 2"/>
    <w:basedOn w:val="Normal"/>
    <w:semiHidden/>
    <w:unhideWhenUsed/>
    <w:rsid w:val="00E11B55"/>
    <w:pPr>
      <w:spacing w:before="200" w:after="120" w:line="360" w:lineRule="auto"/>
      <w:ind w:left="566"/>
      <w:contextualSpacing/>
      <w:jc w:val="left"/>
    </w:pPr>
    <w:rPr>
      <w:rFonts w:ascii="Calibri" w:eastAsia="Times New Roman" w:hAnsi="Calibri"/>
      <w:color w:val="auto"/>
      <w:sz w:val="22"/>
      <w:szCs w:val="22"/>
      <w:lang w:val="en-GB"/>
    </w:rPr>
  </w:style>
  <w:style w:type="paragraph" w:styleId="ListContinue3">
    <w:name w:val="List Continue 3"/>
    <w:basedOn w:val="Normal"/>
    <w:semiHidden/>
    <w:unhideWhenUsed/>
    <w:rsid w:val="00E11B55"/>
    <w:pPr>
      <w:spacing w:before="200" w:after="120" w:line="360" w:lineRule="auto"/>
      <w:ind w:left="849"/>
      <w:contextualSpacing/>
      <w:jc w:val="left"/>
    </w:pPr>
    <w:rPr>
      <w:rFonts w:ascii="Calibri" w:eastAsia="Times New Roman" w:hAnsi="Calibri"/>
      <w:color w:val="auto"/>
      <w:sz w:val="22"/>
      <w:szCs w:val="22"/>
      <w:lang w:val="en-GB"/>
    </w:rPr>
  </w:style>
  <w:style w:type="paragraph" w:styleId="ListContinue4">
    <w:name w:val="List Continue 4"/>
    <w:basedOn w:val="Normal"/>
    <w:semiHidden/>
    <w:unhideWhenUsed/>
    <w:rsid w:val="00E11B55"/>
    <w:pPr>
      <w:spacing w:before="200" w:after="120" w:line="360" w:lineRule="auto"/>
      <w:ind w:left="1132"/>
      <w:contextualSpacing/>
      <w:jc w:val="left"/>
    </w:pPr>
    <w:rPr>
      <w:rFonts w:ascii="Calibri" w:eastAsia="Times New Roman" w:hAnsi="Calibri"/>
      <w:color w:val="auto"/>
      <w:sz w:val="22"/>
      <w:szCs w:val="22"/>
      <w:lang w:val="en-GB"/>
    </w:rPr>
  </w:style>
  <w:style w:type="paragraph" w:styleId="ListContinue5">
    <w:name w:val="List Continue 5"/>
    <w:basedOn w:val="Normal"/>
    <w:semiHidden/>
    <w:unhideWhenUsed/>
    <w:rsid w:val="00E11B55"/>
    <w:pPr>
      <w:spacing w:before="200" w:after="120" w:line="360" w:lineRule="auto"/>
      <w:ind w:left="1415"/>
      <w:contextualSpacing/>
      <w:jc w:val="left"/>
    </w:pPr>
    <w:rPr>
      <w:rFonts w:ascii="Calibri" w:eastAsia="Times New Roman" w:hAnsi="Calibri"/>
      <w:color w:val="auto"/>
      <w:sz w:val="22"/>
      <w:szCs w:val="22"/>
      <w:lang w:val="en-GB"/>
    </w:rPr>
  </w:style>
  <w:style w:type="paragraph" w:styleId="ListNumber">
    <w:name w:val="List Number"/>
    <w:basedOn w:val="Normal"/>
    <w:rsid w:val="00E11B55"/>
    <w:pPr>
      <w:numPr>
        <w:numId w:val="8"/>
      </w:numPr>
      <w:spacing w:before="200" w:line="360" w:lineRule="auto"/>
      <w:ind w:left="357" w:hanging="357"/>
      <w:contextualSpacing/>
      <w:jc w:val="left"/>
    </w:pPr>
    <w:rPr>
      <w:rFonts w:ascii="Calibri" w:eastAsia="Times New Roman" w:hAnsi="Calibri"/>
      <w:color w:val="auto"/>
      <w:sz w:val="22"/>
      <w:szCs w:val="22"/>
      <w:lang w:val="en-GB"/>
    </w:rPr>
  </w:style>
  <w:style w:type="paragraph" w:styleId="ListNumber2">
    <w:name w:val="List Number 2"/>
    <w:basedOn w:val="Normal"/>
    <w:semiHidden/>
    <w:unhideWhenUsed/>
    <w:rsid w:val="00E11B55"/>
    <w:pPr>
      <w:numPr>
        <w:numId w:val="9"/>
      </w:numPr>
      <w:spacing w:before="200" w:line="360" w:lineRule="auto"/>
      <w:contextualSpacing/>
      <w:jc w:val="left"/>
    </w:pPr>
    <w:rPr>
      <w:rFonts w:ascii="Calibri" w:eastAsia="Times New Roman" w:hAnsi="Calibri"/>
      <w:color w:val="auto"/>
      <w:sz w:val="22"/>
      <w:szCs w:val="22"/>
      <w:lang w:val="en-GB"/>
    </w:rPr>
  </w:style>
  <w:style w:type="paragraph" w:styleId="ListNumber3">
    <w:name w:val="List Number 3"/>
    <w:basedOn w:val="Normal"/>
    <w:semiHidden/>
    <w:unhideWhenUsed/>
    <w:rsid w:val="00E11B55"/>
    <w:pPr>
      <w:numPr>
        <w:numId w:val="10"/>
      </w:numPr>
      <w:spacing w:before="200" w:line="360" w:lineRule="auto"/>
      <w:contextualSpacing/>
      <w:jc w:val="left"/>
    </w:pPr>
    <w:rPr>
      <w:rFonts w:ascii="Calibri" w:eastAsia="Times New Roman" w:hAnsi="Calibri"/>
      <w:color w:val="auto"/>
      <w:sz w:val="22"/>
      <w:szCs w:val="22"/>
      <w:lang w:val="en-GB"/>
    </w:rPr>
  </w:style>
  <w:style w:type="paragraph" w:styleId="ListNumber4">
    <w:name w:val="List Number 4"/>
    <w:basedOn w:val="Normal"/>
    <w:semiHidden/>
    <w:unhideWhenUsed/>
    <w:rsid w:val="00E11B55"/>
    <w:pPr>
      <w:numPr>
        <w:numId w:val="11"/>
      </w:numPr>
      <w:spacing w:before="200" w:line="360" w:lineRule="auto"/>
      <w:contextualSpacing/>
      <w:jc w:val="left"/>
    </w:pPr>
    <w:rPr>
      <w:rFonts w:ascii="Calibri" w:eastAsia="Times New Roman" w:hAnsi="Calibri"/>
      <w:color w:val="auto"/>
      <w:sz w:val="22"/>
      <w:szCs w:val="22"/>
      <w:lang w:val="en-GB"/>
    </w:rPr>
  </w:style>
  <w:style w:type="paragraph" w:styleId="ListNumber5">
    <w:name w:val="List Number 5"/>
    <w:basedOn w:val="Normal"/>
    <w:semiHidden/>
    <w:unhideWhenUsed/>
    <w:rsid w:val="00E11B55"/>
    <w:pPr>
      <w:numPr>
        <w:numId w:val="12"/>
      </w:numPr>
      <w:spacing w:before="200" w:line="360" w:lineRule="auto"/>
      <w:contextualSpacing/>
      <w:jc w:val="left"/>
    </w:pPr>
    <w:rPr>
      <w:rFonts w:ascii="Calibri" w:eastAsia="Times New Roman" w:hAnsi="Calibri"/>
      <w:color w:val="auto"/>
      <w:sz w:val="22"/>
      <w:szCs w:val="22"/>
      <w:lang w:val="en-GB"/>
    </w:rPr>
  </w:style>
  <w:style w:type="paragraph" w:styleId="MacroText">
    <w:name w:val="macro"/>
    <w:link w:val="MacroTextChar"/>
    <w:semiHidden/>
    <w:unhideWhenUsed/>
    <w:rsid w:val="00E11B55"/>
    <w:pPr>
      <w:tabs>
        <w:tab w:val="left" w:pos="480"/>
        <w:tab w:val="left" w:pos="960"/>
        <w:tab w:val="left" w:pos="1440"/>
        <w:tab w:val="left" w:pos="1920"/>
        <w:tab w:val="left" w:pos="2400"/>
        <w:tab w:val="left" w:pos="2880"/>
        <w:tab w:val="left" w:pos="3360"/>
        <w:tab w:val="left" w:pos="3840"/>
        <w:tab w:val="left" w:pos="4320"/>
      </w:tabs>
      <w:spacing w:before="200" w:line="360" w:lineRule="auto"/>
    </w:pPr>
    <w:rPr>
      <w:rFonts w:ascii="Consolas" w:eastAsia="Times New Roman" w:hAnsi="Consolas"/>
      <w:lang w:val="en-GB"/>
    </w:rPr>
  </w:style>
  <w:style w:type="character" w:customStyle="1" w:styleId="MacroTextChar">
    <w:name w:val="Macro Text Char"/>
    <w:basedOn w:val="DefaultParagraphFont"/>
    <w:link w:val="MacroText"/>
    <w:semiHidden/>
    <w:rsid w:val="00E11B55"/>
    <w:rPr>
      <w:rFonts w:ascii="Consolas" w:eastAsia="Times New Roman" w:hAnsi="Consolas"/>
      <w:lang w:val="en-GB"/>
    </w:rPr>
  </w:style>
  <w:style w:type="paragraph" w:styleId="MessageHeader">
    <w:name w:val="Message Header"/>
    <w:basedOn w:val="Normal"/>
    <w:link w:val="MessageHeaderChar"/>
    <w:semiHidden/>
    <w:unhideWhenUsed/>
    <w:rsid w:val="00E11B5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color w:val="auto"/>
      <w:sz w:val="24"/>
      <w:szCs w:val="24"/>
      <w:lang w:val="en-GB"/>
    </w:rPr>
  </w:style>
  <w:style w:type="character" w:customStyle="1" w:styleId="MessageHeaderChar">
    <w:name w:val="Message Header Char"/>
    <w:basedOn w:val="DefaultParagraphFont"/>
    <w:link w:val="MessageHeader"/>
    <w:semiHidden/>
    <w:rsid w:val="00E11B55"/>
    <w:rPr>
      <w:rFonts w:asciiTheme="majorHAnsi" w:eastAsiaTheme="majorEastAsia" w:hAnsiTheme="majorHAnsi" w:cstheme="majorBidi"/>
      <w:sz w:val="24"/>
      <w:szCs w:val="24"/>
      <w:shd w:val="pct20" w:color="auto" w:fill="auto"/>
      <w:lang w:val="en-GB"/>
    </w:rPr>
  </w:style>
  <w:style w:type="paragraph" w:styleId="NoSpacing">
    <w:name w:val="No Spacing"/>
    <w:uiPriority w:val="1"/>
    <w:rsid w:val="00E11B55"/>
    <w:rPr>
      <w:rFonts w:eastAsia="Times New Roman"/>
      <w:sz w:val="22"/>
      <w:szCs w:val="22"/>
      <w:lang w:val="en-GB"/>
    </w:rPr>
  </w:style>
  <w:style w:type="paragraph" w:styleId="NormalIndent">
    <w:name w:val="Normal Indent"/>
    <w:basedOn w:val="Normal"/>
    <w:uiPriority w:val="99"/>
    <w:semiHidden/>
    <w:unhideWhenUsed/>
    <w:rsid w:val="00E11B55"/>
    <w:pPr>
      <w:spacing w:before="200" w:line="360" w:lineRule="auto"/>
      <w:ind w:left="720"/>
      <w:jc w:val="left"/>
    </w:pPr>
    <w:rPr>
      <w:rFonts w:ascii="Calibri" w:eastAsia="Times New Roman" w:hAnsi="Calibri"/>
      <w:color w:val="auto"/>
      <w:sz w:val="22"/>
      <w:szCs w:val="22"/>
      <w:lang w:val="en-GB"/>
    </w:rPr>
  </w:style>
  <w:style w:type="paragraph" w:styleId="NoteHeading">
    <w:name w:val="Note Heading"/>
    <w:basedOn w:val="Normal"/>
    <w:next w:val="Normal"/>
    <w:link w:val="NoteHeadingChar"/>
    <w:semiHidden/>
    <w:unhideWhenUsed/>
    <w:rsid w:val="00E11B55"/>
    <w:pPr>
      <w:spacing w:line="240" w:lineRule="auto"/>
      <w:jc w:val="left"/>
    </w:pPr>
    <w:rPr>
      <w:rFonts w:ascii="Calibri" w:eastAsia="Times New Roman" w:hAnsi="Calibri"/>
      <w:color w:val="auto"/>
      <w:sz w:val="22"/>
      <w:szCs w:val="22"/>
      <w:lang w:val="en-GB"/>
    </w:rPr>
  </w:style>
  <w:style w:type="character" w:customStyle="1" w:styleId="NoteHeadingChar">
    <w:name w:val="Note Heading Char"/>
    <w:basedOn w:val="DefaultParagraphFont"/>
    <w:link w:val="NoteHeading"/>
    <w:semiHidden/>
    <w:rsid w:val="00E11B55"/>
    <w:rPr>
      <w:rFonts w:eastAsia="Times New Roman"/>
      <w:sz w:val="22"/>
      <w:szCs w:val="22"/>
      <w:lang w:val="en-GB"/>
    </w:rPr>
  </w:style>
  <w:style w:type="paragraph" w:styleId="PlainText">
    <w:name w:val="Plain Text"/>
    <w:basedOn w:val="Normal"/>
    <w:link w:val="PlainTextChar"/>
    <w:semiHidden/>
    <w:unhideWhenUsed/>
    <w:rsid w:val="00E11B55"/>
    <w:pPr>
      <w:spacing w:line="240" w:lineRule="auto"/>
      <w:jc w:val="left"/>
    </w:pPr>
    <w:rPr>
      <w:rFonts w:ascii="Consolas" w:eastAsia="Times New Roman" w:hAnsi="Consolas"/>
      <w:color w:val="auto"/>
      <w:sz w:val="21"/>
      <w:szCs w:val="21"/>
      <w:lang w:val="en-GB"/>
    </w:rPr>
  </w:style>
  <w:style w:type="character" w:customStyle="1" w:styleId="PlainTextChar">
    <w:name w:val="Plain Text Char"/>
    <w:basedOn w:val="DefaultParagraphFont"/>
    <w:link w:val="PlainText"/>
    <w:semiHidden/>
    <w:rsid w:val="00E11B55"/>
    <w:rPr>
      <w:rFonts w:ascii="Consolas" w:eastAsia="Times New Roman" w:hAnsi="Consolas"/>
      <w:sz w:val="21"/>
      <w:szCs w:val="21"/>
      <w:lang w:val="en-GB"/>
    </w:rPr>
  </w:style>
  <w:style w:type="paragraph" w:styleId="Signature">
    <w:name w:val="Signature"/>
    <w:basedOn w:val="Normal"/>
    <w:link w:val="SignatureChar"/>
    <w:semiHidden/>
    <w:unhideWhenUsed/>
    <w:rsid w:val="00E11B55"/>
    <w:pPr>
      <w:spacing w:line="240" w:lineRule="auto"/>
      <w:ind w:left="4252"/>
      <w:jc w:val="left"/>
    </w:pPr>
    <w:rPr>
      <w:rFonts w:ascii="Calibri" w:eastAsia="Times New Roman" w:hAnsi="Calibri"/>
      <w:color w:val="auto"/>
      <w:sz w:val="22"/>
      <w:szCs w:val="22"/>
      <w:lang w:val="en-GB"/>
    </w:rPr>
  </w:style>
  <w:style w:type="character" w:customStyle="1" w:styleId="SignatureChar">
    <w:name w:val="Signature Char"/>
    <w:basedOn w:val="DefaultParagraphFont"/>
    <w:link w:val="Signature"/>
    <w:semiHidden/>
    <w:rsid w:val="00E11B55"/>
    <w:rPr>
      <w:rFonts w:eastAsia="Times New Roman"/>
      <w:sz w:val="22"/>
      <w:szCs w:val="22"/>
      <w:lang w:val="en-GB"/>
    </w:rPr>
  </w:style>
  <w:style w:type="paragraph" w:styleId="TableofAuthorities">
    <w:name w:val="table of authorities"/>
    <w:basedOn w:val="Normal"/>
    <w:next w:val="Normal"/>
    <w:semiHidden/>
    <w:unhideWhenUsed/>
    <w:rsid w:val="00E11B55"/>
    <w:pPr>
      <w:spacing w:before="200" w:line="360" w:lineRule="auto"/>
      <w:ind w:left="220" w:hanging="220"/>
      <w:jc w:val="left"/>
    </w:pPr>
    <w:rPr>
      <w:rFonts w:ascii="Calibri" w:eastAsia="Times New Roman" w:hAnsi="Calibri"/>
      <w:color w:val="auto"/>
      <w:sz w:val="22"/>
      <w:szCs w:val="22"/>
      <w:lang w:val="en-GB"/>
    </w:rPr>
  </w:style>
  <w:style w:type="paragraph" w:styleId="TOAHeading">
    <w:name w:val="toa heading"/>
    <w:basedOn w:val="Normal"/>
    <w:next w:val="Normal"/>
    <w:semiHidden/>
    <w:unhideWhenUsed/>
    <w:rsid w:val="00E11B55"/>
    <w:pPr>
      <w:spacing w:before="120" w:line="360" w:lineRule="auto"/>
      <w:jc w:val="left"/>
    </w:pPr>
    <w:rPr>
      <w:rFonts w:asciiTheme="majorHAnsi" w:eastAsiaTheme="majorEastAsia" w:hAnsiTheme="majorHAnsi" w:cstheme="majorBidi"/>
      <w:b/>
      <w:bCs/>
      <w:color w:val="auto"/>
      <w:sz w:val="24"/>
      <w:szCs w:val="24"/>
      <w:lang w:val="en-GB"/>
    </w:rPr>
  </w:style>
  <w:style w:type="paragraph" w:styleId="TOC6">
    <w:name w:val="toc 6"/>
    <w:basedOn w:val="Normal"/>
    <w:next w:val="Normal"/>
    <w:autoRedefine/>
    <w:uiPriority w:val="39"/>
    <w:unhideWhenUsed/>
    <w:rsid w:val="00E11B55"/>
    <w:pPr>
      <w:spacing w:line="360" w:lineRule="auto"/>
      <w:ind w:left="1100"/>
      <w:jc w:val="left"/>
    </w:pPr>
    <w:rPr>
      <w:rFonts w:asciiTheme="minorHAnsi" w:eastAsia="Times New Roman" w:hAnsiTheme="minorHAnsi" w:cstheme="minorHAnsi"/>
      <w:color w:val="auto"/>
      <w:lang w:val="en-GB"/>
    </w:rPr>
  </w:style>
  <w:style w:type="paragraph" w:styleId="TOC7">
    <w:name w:val="toc 7"/>
    <w:basedOn w:val="Normal"/>
    <w:next w:val="Normal"/>
    <w:autoRedefine/>
    <w:uiPriority w:val="39"/>
    <w:unhideWhenUsed/>
    <w:rsid w:val="00E11B55"/>
    <w:pPr>
      <w:spacing w:line="360" w:lineRule="auto"/>
      <w:ind w:left="1320"/>
      <w:jc w:val="left"/>
    </w:pPr>
    <w:rPr>
      <w:rFonts w:asciiTheme="minorHAnsi" w:eastAsia="Times New Roman" w:hAnsiTheme="minorHAnsi" w:cstheme="minorHAnsi"/>
      <w:color w:val="auto"/>
      <w:lang w:val="en-GB"/>
    </w:rPr>
  </w:style>
  <w:style w:type="paragraph" w:styleId="TOC8">
    <w:name w:val="toc 8"/>
    <w:basedOn w:val="Normal"/>
    <w:next w:val="Normal"/>
    <w:autoRedefine/>
    <w:uiPriority w:val="39"/>
    <w:unhideWhenUsed/>
    <w:rsid w:val="00E11B55"/>
    <w:pPr>
      <w:spacing w:line="360" w:lineRule="auto"/>
      <w:ind w:left="1540"/>
      <w:jc w:val="left"/>
    </w:pPr>
    <w:rPr>
      <w:rFonts w:asciiTheme="minorHAnsi" w:eastAsia="Times New Roman" w:hAnsiTheme="minorHAnsi" w:cstheme="minorHAnsi"/>
      <w:color w:val="auto"/>
      <w:lang w:val="en-GB"/>
    </w:rPr>
  </w:style>
  <w:style w:type="paragraph" w:styleId="TOC9">
    <w:name w:val="toc 9"/>
    <w:basedOn w:val="Normal"/>
    <w:next w:val="Normal"/>
    <w:autoRedefine/>
    <w:uiPriority w:val="39"/>
    <w:unhideWhenUsed/>
    <w:rsid w:val="00E11B55"/>
    <w:pPr>
      <w:spacing w:line="360" w:lineRule="auto"/>
      <w:ind w:left="1760"/>
      <w:jc w:val="left"/>
    </w:pPr>
    <w:rPr>
      <w:rFonts w:asciiTheme="minorHAnsi" w:eastAsia="Times New Roman" w:hAnsiTheme="minorHAnsi" w:cstheme="minorHAnsi"/>
      <w:color w:val="auto"/>
      <w:lang w:val="en-GB"/>
    </w:rPr>
  </w:style>
  <w:style w:type="paragraph" w:customStyle="1" w:styleId="FooterLandscapedEven">
    <w:name w:val="Footer Landscaped Even"/>
    <w:basedOn w:val="Footer"/>
    <w:qFormat/>
    <w:rsid w:val="00E11B55"/>
    <w:pPr>
      <w:tabs>
        <w:tab w:val="clear" w:pos="8306"/>
        <w:tab w:val="right" w:pos="8505"/>
      </w:tabs>
      <w:snapToGrid/>
      <w:spacing w:after="1800" w:line="240" w:lineRule="auto"/>
      <w:jc w:val="center"/>
    </w:pPr>
    <w:rPr>
      <w:rFonts w:ascii="Calibri" w:eastAsia="Times New Roman" w:hAnsi="Calibri"/>
      <w:noProof/>
      <w:color w:val="auto"/>
      <w:sz w:val="22"/>
      <w:szCs w:val="24"/>
      <w:lang w:val="en-GB" w:eastAsia="en-US"/>
    </w:rPr>
  </w:style>
  <w:style w:type="paragraph" w:customStyle="1" w:styleId="HeaderLandscapedOdd">
    <w:name w:val="Header Landscaped Odd"/>
    <w:basedOn w:val="Header"/>
    <w:qFormat/>
    <w:rsid w:val="00E11B55"/>
    <w:pPr>
      <w:pBdr>
        <w:bottom w:val="none" w:sz="0" w:space="0" w:color="auto"/>
      </w:pBdr>
      <w:tabs>
        <w:tab w:val="clear" w:pos="8306"/>
        <w:tab w:val="right" w:pos="8460"/>
      </w:tabs>
      <w:snapToGrid/>
      <w:spacing w:before="1800" w:line="240" w:lineRule="auto"/>
      <w:jc w:val="right"/>
    </w:pPr>
    <w:rPr>
      <w:rFonts w:ascii="Calibri" w:eastAsia="Times New Roman" w:hAnsi="Calibri"/>
      <w:color w:val="auto"/>
      <w:sz w:val="22"/>
      <w:szCs w:val="24"/>
      <w:lang w:val="en-GB" w:eastAsia="en-US"/>
    </w:rPr>
  </w:style>
  <w:style w:type="paragraph" w:customStyle="1" w:styleId="QuotationAttribution">
    <w:name w:val="Quotation_Attribution"/>
    <w:basedOn w:val="Quotation"/>
    <w:next w:val="Normal"/>
    <w:qFormat/>
    <w:rsid w:val="00E11B55"/>
    <w:rPr>
      <w:b/>
    </w:rPr>
  </w:style>
  <w:style w:type="paragraph" w:customStyle="1" w:styleId="Insertedimage">
    <w:name w:val="Inserted image"/>
    <w:basedOn w:val="Normal"/>
    <w:next w:val="Normal"/>
    <w:qFormat/>
    <w:rsid w:val="00E11B55"/>
    <w:pPr>
      <w:keepNext/>
      <w:spacing w:before="120" w:after="120" w:line="240" w:lineRule="auto"/>
      <w:jc w:val="center"/>
    </w:pPr>
    <w:rPr>
      <w:rFonts w:ascii="Calibri" w:eastAsia="Times New Roman" w:hAnsi="Calibri"/>
      <w:noProof/>
      <w:color w:val="auto"/>
      <w:sz w:val="22"/>
      <w:szCs w:val="22"/>
      <w:lang w:val="en-GB"/>
    </w:rPr>
  </w:style>
  <w:style w:type="paragraph" w:customStyle="1" w:styleId="Default">
    <w:name w:val="Default"/>
    <w:rsid w:val="00E11B55"/>
    <w:pPr>
      <w:autoSpaceDE w:val="0"/>
      <w:autoSpaceDN w:val="0"/>
      <w:adjustRightInd w:val="0"/>
      <w:spacing w:line="360" w:lineRule="auto"/>
    </w:pPr>
    <w:rPr>
      <w:rFonts w:eastAsia="Times New Roman" w:cs="Lucida Sans"/>
      <w:color w:val="000000"/>
      <w:sz w:val="22"/>
      <w:szCs w:val="24"/>
      <w:lang w:val="en-GB"/>
    </w:rPr>
  </w:style>
  <w:style w:type="character" w:customStyle="1" w:styleId="TableHeaderChar">
    <w:name w:val="Table Header Char"/>
    <w:basedOn w:val="TableCellChar"/>
    <w:link w:val="TableHeader"/>
    <w:locked/>
    <w:rsid w:val="00E11B55"/>
    <w:rPr>
      <w:rFonts w:eastAsia="Times New Roman"/>
      <w:b/>
      <w:bCs/>
      <w:sz w:val="22"/>
      <w:szCs w:val="22"/>
      <w:lang w:val="en-GB"/>
    </w:rPr>
  </w:style>
  <w:style w:type="paragraph" w:customStyle="1" w:styleId="TableHeader">
    <w:name w:val="Table Header"/>
    <w:basedOn w:val="TableCell"/>
    <w:next w:val="TableCell"/>
    <w:link w:val="TableHeaderChar"/>
    <w:qFormat/>
    <w:rsid w:val="00E11B55"/>
    <w:pPr>
      <w:adjustRightInd w:val="0"/>
    </w:pPr>
    <w:rPr>
      <w:b/>
      <w:bCs/>
    </w:rPr>
  </w:style>
  <w:style w:type="paragraph" w:customStyle="1" w:styleId="AbstractNormal">
    <w:name w:val="Abstract Normal"/>
    <w:basedOn w:val="Normal"/>
    <w:qFormat/>
    <w:rsid w:val="00E11B55"/>
    <w:pPr>
      <w:spacing w:line="276" w:lineRule="auto"/>
      <w:jc w:val="left"/>
    </w:pPr>
    <w:rPr>
      <w:rFonts w:ascii="Calibri" w:eastAsia="Times New Roman" w:hAnsi="Calibri"/>
      <w:color w:val="auto"/>
      <w:sz w:val="22"/>
      <w:szCs w:val="22"/>
      <w:lang w:val="en-GB"/>
    </w:rPr>
  </w:style>
  <w:style w:type="character" w:customStyle="1" w:styleId="figure">
    <w:name w:val="figure"/>
    <w:basedOn w:val="DefaultParagraphFont"/>
    <w:rsid w:val="00E11B55"/>
  </w:style>
  <w:style w:type="paragraph" w:customStyle="1" w:styleId="TitlePage">
    <w:name w:val="TitlePage"/>
    <w:basedOn w:val="Normal"/>
    <w:rsid w:val="00E11B55"/>
    <w:pPr>
      <w:spacing w:before="200" w:line="360" w:lineRule="auto"/>
      <w:jc w:val="center"/>
    </w:pPr>
    <w:rPr>
      <w:rFonts w:ascii="Calibri" w:eastAsia="Times New Roman" w:hAnsi="Calibri"/>
      <w:color w:val="auto"/>
      <w:sz w:val="24"/>
      <w:szCs w:val="24"/>
      <w:lang w:val="en-GB" w:eastAsia="en-US"/>
    </w:rPr>
  </w:style>
  <w:style w:type="paragraph" w:customStyle="1" w:styleId="Declaration">
    <w:name w:val="Declaration"/>
    <w:basedOn w:val="Normal"/>
    <w:rsid w:val="00E11B55"/>
    <w:pPr>
      <w:spacing w:before="200" w:line="360" w:lineRule="auto"/>
      <w:ind w:left="6"/>
      <w:jc w:val="left"/>
    </w:pPr>
    <w:rPr>
      <w:rFonts w:ascii="Calibri" w:eastAsia="Times New Roman" w:hAnsi="Calibri"/>
      <w:color w:val="auto"/>
      <w:sz w:val="22"/>
      <w:szCs w:val="24"/>
      <w:lang w:val="en-GB" w:eastAsia="en-US"/>
    </w:rPr>
  </w:style>
  <w:style w:type="paragraph" w:customStyle="1" w:styleId="References">
    <w:name w:val="References"/>
    <w:basedOn w:val="NormalIndent"/>
    <w:rsid w:val="00E11B55"/>
    <w:pPr>
      <w:widowControl w:val="0"/>
      <w:spacing w:before="0" w:line="480" w:lineRule="auto"/>
      <w:ind w:hanging="720"/>
    </w:pPr>
    <w:rPr>
      <w:rFonts w:ascii="Times New Roman" w:hAnsi="Times New Roman"/>
      <w:sz w:val="24"/>
      <w:szCs w:val="20"/>
      <w:lang w:eastAsia="en-US"/>
    </w:rPr>
  </w:style>
  <w:style w:type="character" w:customStyle="1" w:styleId="ls1">
    <w:name w:val="ls1"/>
    <w:basedOn w:val="DefaultParagraphFont"/>
    <w:rsid w:val="00E11B55"/>
  </w:style>
  <w:style w:type="character" w:customStyle="1" w:styleId="ff3">
    <w:name w:val="ff3"/>
    <w:basedOn w:val="DefaultParagraphFont"/>
    <w:rsid w:val="00E11B55"/>
  </w:style>
  <w:style w:type="character" w:customStyle="1" w:styleId="lsf1">
    <w:name w:val="lsf1"/>
    <w:basedOn w:val="DefaultParagraphFont"/>
    <w:rsid w:val="00E11B55"/>
  </w:style>
  <w:style w:type="character" w:customStyle="1" w:styleId="lsf2">
    <w:name w:val="lsf2"/>
    <w:basedOn w:val="DefaultParagraphFont"/>
    <w:rsid w:val="00E11B55"/>
  </w:style>
  <w:style w:type="character" w:customStyle="1" w:styleId="lsf3">
    <w:name w:val="lsf3"/>
    <w:basedOn w:val="DefaultParagraphFont"/>
    <w:rsid w:val="00E11B55"/>
  </w:style>
  <w:style w:type="character" w:customStyle="1" w:styleId="lsf9">
    <w:name w:val="lsf9"/>
    <w:basedOn w:val="DefaultParagraphFont"/>
    <w:rsid w:val="00E11B55"/>
  </w:style>
  <w:style w:type="character" w:customStyle="1" w:styleId="lsfa">
    <w:name w:val="lsfa"/>
    <w:basedOn w:val="DefaultParagraphFont"/>
    <w:rsid w:val="00E11B55"/>
  </w:style>
  <w:style w:type="paragraph" w:customStyle="1" w:styleId="mb15">
    <w:name w:val="mb15"/>
    <w:basedOn w:val="Normal"/>
    <w:rsid w:val="00E11B55"/>
    <w:pPr>
      <w:spacing w:before="100" w:beforeAutospacing="1" w:after="100" w:afterAutospacing="1" w:line="240" w:lineRule="auto"/>
      <w:jc w:val="left"/>
    </w:pPr>
    <w:rPr>
      <w:rFonts w:ascii="Times New Roman" w:eastAsia="Times New Roman" w:hAnsi="Times New Roman"/>
      <w:color w:val="auto"/>
      <w:sz w:val="24"/>
      <w:szCs w:val="24"/>
      <w:lang w:val="en-GB" w:eastAsia="en-US"/>
    </w:rPr>
  </w:style>
  <w:style w:type="character" w:customStyle="1" w:styleId="a">
    <w:name w:val="_"/>
    <w:basedOn w:val="DefaultParagraphFont"/>
    <w:rsid w:val="00E11B55"/>
  </w:style>
  <w:style w:type="character" w:customStyle="1" w:styleId="ref-title">
    <w:name w:val="ref-title"/>
    <w:basedOn w:val="DefaultParagraphFont"/>
    <w:rsid w:val="00E11B55"/>
  </w:style>
  <w:style w:type="character" w:customStyle="1" w:styleId="ref-journal">
    <w:name w:val="ref-journal"/>
    <w:basedOn w:val="DefaultParagraphFont"/>
    <w:rsid w:val="00E11B55"/>
  </w:style>
  <w:style w:type="character" w:customStyle="1" w:styleId="ref-vol">
    <w:name w:val="ref-vol"/>
    <w:basedOn w:val="DefaultParagraphFont"/>
    <w:rsid w:val="00E11B55"/>
  </w:style>
  <w:style w:type="character" w:styleId="FootnoteReference">
    <w:name w:val="footnote reference"/>
    <w:basedOn w:val="DefaultParagraphFont"/>
    <w:semiHidden/>
    <w:unhideWhenUsed/>
    <w:rsid w:val="00E11B55"/>
    <w:rPr>
      <w:vertAlign w:val="superscript"/>
    </w:rPr>
  </w:style>
  <w:style w:type="paragraph" w:customStyle="1" w:styleId="p1">
    <w:name w:val="p1"/>
    <w:basedOn w:val="Normal"/>
    <w:rsid w:val="00E11B55"/>
    <w:pPr>
      <w:spacing w:line="240" w:lineRule="auto"/>
      <w:jc w:val="left"/>
    </w:pPr>
    <w:rPr>
      <w:rFonts w:ascii="Times New Roman" w:eastAsia="Times New Roman" w:hAnsi="Times New Roman"/>
      <w:sz w:val="17"/>
      <w:szCs w:val="17"/>
      <w:lang w:val="en-GB" w:eastAsia="en-GB"/>
    </w:rPr>
  </w:style>
  <w:style w:type="paragraph" w:customStyle="1" w:styleId="msonormal0">
    <w:name w:val="msonormal"/>
    <w:basedOn w:val="Normal"/>
    <w:rsid w:val="00E11B55"/>
    <w:pPr>
      <w:spacing w:before="100" w:beforeAutospacing="1" w:after="100" w:afterAutospacing="1" w:line="240" w:lineRule="auto"/>
      <w:jc w:val="left"/>
    </w:pPr>
    <w:rPr>
      <w:rFonts w:ascii="Times New Roman" w:eastAsia="Times New Roman" w:hAnsi="Times New Roman"/>
      <w:color w:val="auto"/>
      <w:sz w:val="24"/>
      <w:szCs w:val="24"/>
      <w:lang w:val="en-GB" w:eastAsia="en-GB"/>
    </w:rPr>
  </w:style>
  <w:style w:type="paragraph" w:customStyle="1" w:styleId="p2">
    <w:name w:val="p2"/>
    <w:basedOn w:val="Normal"/>
    <w:rsid w:val="00E11B55"/>
    <w:pPr>
      <w:spacing w:line="240" w:lineRule="auto"/>
      <w:jc w:val="left"/>
    </w:pPr>
    <w:rPr>
      <w:rFonts w:ascii="Times New Roman" w:eastAsia="Times New Roman" w:hAnsi="Times New Roman"/>
      <w:sz w:val="21"/>
      <w:szCs w:val="21"/>
      <w:lang w:val="en-GB" w:eastAsia="en-GB"/>
    </w:rPr>
  </w:style>
  <w:style w:type="character" w:customStyle="1" w:styleId="s1">
    <w:name w:val="s1"/>
    <w:basedOn w:val="DefaultParagraphFont"/>
    <w:rsid w:val="00E11B55"/>
    <w:rPr>
      <w:rFonts w:ascii="Arial" w:hAnsi="Arial" w:cs="Arial" w:hint="default"/>
      <w:sz w:val="21"/>
      <w:szCs w:val="21"/>
    </w:rPr>
  </w:style>
  <w:style w:type="character" w:customStyle="1" w:styleId="s2">
    <w:name w:val="s2"/>
    <w:basedOn w:val="DefaultParagraphFont"/>
    <w:rsid w:val="00E11B55"/>
    <w:rPr>
      <w:rFonts w:ascii="Arial" w:hAnsi="Arial" w:cs="Arial" w:hint="default"/>
      <w:sz w:val="17"/>
      <w:szCs w:val="17"/>
    </w:rPr>
  </w:style>
  <w:style w:type="character" w:customStyle="1" w:styleId="anchor-text">
    <w:name w:val="anchor-text"/>
    <w:basedOn w:val="DefaultParagraphFont"/>
    <w:rsid w:val="00E11B55"/>
  </w:style>
  <w:style w:type="character" w:customStyle="1" w:styleId="swan-font-weight-bold">
    <w:name w:val="swan-font-weight-bold"/>
    <w:basedOn w:val="DefaultParagraphFont"/>
    <w:rsid w:val="00E11B55"/>
  </w:style>
  <w:style w:type="paragraph" w:customStyle="1" w:styleId="MDPI19classification">
    <w:name w:val="MDPI_1.9_classification"/>
    <w:qFormat/>
    <w:rsid w:val="00B52B31"/>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61Citation0">
    <w:name w:val="MDPI_6.1_Citation"/>
    <w:qFormat/>
    <w:rsid w:val="00B52B31"/>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0">
    <w:name w:val="MDPI_6.2_BackMatter"/>
    <w:qFormat/>
    <w:rsid w:val="00B52B31"/>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14:ligatures w14:val="standardContextual"/>
    </w:rPr>
  </w:style>
  <w:style w:type="paragraph" w:customStyle="1" w:styleId="MDPI63Notes0">
    <w:name w:val="MDPI_6.3_Notes"/>
    <w:qFormat/>
    <w:rsid w:val="00B52B31"/>
    <w:pPr>
      <w:adjustRightInd w:val="0"/>
      <w:snapToGrid w:val="0"/>
      <w:spacing w:before="240" w:line="228" w:lineRule="auto"/>
      <w:jc w:val="both"/>
    </w:pPr>
    <w:rPr>
      <w:rFonts w:ascii="Palatino Linotype" w:hAnsi="Palatino Linotype"/>
      <w:snapToGrid w:val="0"/>
      <w:color w:val="000000"/>
      <w:kern w:val="2"/>
      <w:sz w:val="18"/>
      <w:lang w:bidi="en-US"/>
      <w14:ligatures w14:val="standardContextual"/>
    </w:rPr>
  </w:style>
  <w:style w:type="paragraph" w:customStyle="1" w:styleId="MDPI71FootNotes">
    <w:name w:val="MDPI_7.1_FootNotes"/>
    <w:qFormat/>
    <w:rsid w:val="00B52B31"/>
    <w:pPr>
      <w:numPr>
        <w:numId w:val="16"/>
      </w:numPr>
      <w:adjustRightInd w:val="0"/>
      <w:snapToGrid w:val="0"/>
      <w:spacing w:line="228" w:lineRule="auto"/>
      <w:jc w:val="both"/>
    </w:pPr>
    <w:rPr>
      <w:rFonts w:ascii="Palatino Linotype" w:eastAsiaTheme="minorEastAsia" w:hAnsi="Palatino Linotype"/>
      <w:noProof/>
      <w:color w:val="000000"/>
      <w:kern w:val="2"/>
      <w:sz w:val="18"/>
      <w14:ligatures w14:val="standardContextual"/>
    </w:rPr>
  </w:style>
  <w:style w:type="paragraph" w:customStyle="1" w:styleId="MDPI71References">
    <w:name w:val="MDPI_7.1_References"/>
    <w:qFormat/>
    <w:rsid w:val="00B52B31"/>
    <w:pPr>
      <w:numPr>
        <w:numId w:val="15"/>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customStyle="1" w:styleId="MDPI72Copyright0">
    <w:name w:val="MDPI_7.2_Copyright"/>
    <w:qFormat/>
    <w:rsid w:val="00B52B31"/>
    <w:pPr>
      <w:adjustRightInd w:val="0"/>
      <w:snapToGrid w:val="0"/>
      <w:spacing w:before="60" w:line="240" w:lineRule="atLeast"/>
      <w:ind w:right="113"/>
      <w:jc w:val="both"/>
    </w:pPr>
    <w:rPr>
      <w:rFonts w:ascii="Palatino Linotype" w:eastAsia="Times New Roman" w:hAnsi="Palatino Linotype"/>
      <w:noProof/>
      <w:snapToGrid w:val="0"/>
      <w:color w:val="000000"/>
      <w:kern w:val="2"/>
      <w:sz w:val="14"/>
      <w:lang w:val="en-GB" w:eastAsia="en-GB"/>
      <w14:ligatures w14:val="standardContextual"/>
    </w:rPr>
  </w:style>
  <w:style w:type="paragraph" w:customStyle="1" w:styleId="MDPI73CopyrightImage">
    <w:name w:val="MDPI_7.3_CopyrightImage"/>
    <w:rsid w:val="00B52B31"/>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81theorem">
    <w:name w:val="MDPI_8.1_theorem"/>
    <w:qFormat/>
    <w:rsid w:val="00B52B31"/>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B52B31"/>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equationFram">
    <w:name w:val="MDPI_equationFram"/>
    <w:qFormat/>
    <w:rsid w:val="00B52B31"/>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B52B31"/>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footerfirstpage">
    <w:name w:val="MDPI_footer_firstpage"/>
    <w:qFormat/>
    <w:rsid w:val="00B52B31"/>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header">
    <w:name w:val="MDPI_header"/>
    <w:qFormat/>
    <w:rsid w:val="00B52B31"/>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B52B31"/>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journallogo">
    <w:name w:val="MDPI_header_journal_logo"/>
    <w:qFormat/>
    <w:rsid w:val="00B52B31"/>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headermdpilogo">
    <w:name w:val="MDPI_header_mdpi_logo"/>
    <w:qFormat/>
    <w:rsid w:val="00B52B31"/>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0">
    <w:name w:val="MDPI_Table"/>
    <w:basedOn w:val="TableNormal"/>
    <w:uiPriority w:val="99"/>
    <w:rsid w:val="00B52B31"/>
    <w:rPr>
      <w:rFonts w:ascii="Palatino Linotype" w:hAnsi="Palatino Linotype"/>
      <w:color w:val="000000" w:themeColor="text1"/>
      <w:kern w:val="2"/>
      <w:lang w:val="en-CA"/>
      <w14:ligatures w14:val="standardContextual"/>
    </w:rPr>
    <w:tblPr>
      <w:tblCellMar>
        <w:left w:w="0" w:type="dxa"/>
        <w:right w:w="0" w:type="dxa"/>
      </w:tblCellMar>
    </w:tblPr>
  </w:style>
  <w:style w:type="paragraph" w:customStyle="1" w:styleId="MDPItext">
    <w:name w:val="MDPI_text"/>
    <w:qFormat/>
    <w:rsid w:val="00B52B31"/>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B52B31"/>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paragraph" w:styleId="Revision">
    <w:name w:val="Revision"/>
    <w:hidden/>
    <w:uiPriority w:val="99"/>
    <w:semiHidden/>
    <w:rsid w:val="005B6616"/>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a002378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2.safelinks.protection.outlook.com/?url=https%3A%2F%2Fosf.io%2Fgyvft%2F%3Fview_only%3D6a5264f7816b4bf383e2113ca8c782da&amp;data=05%7C02%7Crbush%40bournemouth.ac.uk%7C7bbf414a11e140a2353f08ddd0dc19a2%7Cede29655d09742e4bbb5f38d427fbfb8%7C0%7C0%7C638896365910368169%7CUnknown%7CTWFpbGZsb3d8eyJFbXB0eU1hcGkiOnRydWUsIlYiOiIwLjAuMDAwMCIsIlAiOiJXaW4zMiIsIkFOIjoiTWFpbCIsIldUIjoyfQ%3D%3D%7C0%7C%7C%7C&amp;sdata=Q5DjNpuV%2F7IMwfaftAQTSPeUbvDq%2FoN3G%2BCIF0YWXbg%3D&amp;reserved=0"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sycnet.apa.org/doi/10.4135/9781526451248.n16" TargetMode="External"/><Relationship Id="rId4" Type="http://schemas.openxmlformats.org/officeDocument/2006/relationships/webSettings" Target="webSettings.xml"/><Relationship Id="rId9" Type="http://schemas.openxmlformats.org/officeDocument/2006/relationships/hyperlink" Target="https://doi.org/10.1016/j.jbusres.2022.06.004"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behav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behavsci-template</Template>
  <TotalTime>1</TotalTime>
  <Pages>37</Pages>
  <Words>14857</Words>
  <Characters>92268</Characters>
  <Application>Microsoft Office Word</Application>
  <DocSecurity>0</DocSecurity>
  <Lines>2005</Lines>
  <Paragraphs>873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Constantine Sedikides</cp:lastModifiedBy>
  <cp:revision>4</cp:revision>
  <cp:lastPrinted>2025-08-21T06:57:00Z</cp:lastPrinted>
  <dcterms:created xsi:type="dcterms:W3CDTF">2025-10-22T14:30:00Z</dcterms:created>
  <dcterms:modified xsi:type="dcterms:W3CDTF">2025-10-27T15:12:00Z</dcterms:modified>
</cp:coreProperties>
</file>