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8554F" w14:textId="77777777" w:rsidR="003F3413" w:rsidRDefault="003F3413" w:rsidP="003F3413">
      <w:pPr>
        <w:rPr>
          <w:rFonts w:eastAsiaTheme="majorEastAsia" w:cstheme="majorBidi"/>
          <w:spacing w:val="30"/>
          <w:kern w:val="28"/>
          <w:sz w:val="40"/>
          <w:szCs w:val="40"/>
          <w14:ligatures w14:val="standard"/>
          <w14:numForm w14:val="oldStyle"/>
        </w:rPr>
      </w:pPr>
      <w:r w:rsidRPr="009012E2">
        <w:rPr>
          <w:rFonts w:eastAsiaTheme="majorEastAsia" w:cstheme="majorBidi"/>
          <w:spacing w:val="30"/>
          <w:kern w:val="28"/>
          <w:sz w:val="40"/>
          <w:szCs w:val="40"/>
          <w14:ligatures w14:val="standard"/>
          <w14:numForm w14:val="oldStyle"/>
        </w:rPr>
        <w:t>Exploring Predictors of Phantom Phone Signals: Phone Use</w:t>
      </w:r>
      <w:r>
        <w:rPr>
          <w:rFonts w:eastAsiaTheme="majorEastAsia" w:cstheme="majorBidi"/>
          <w:spacing w:val="30"/>
          <w:kern w:val="28"/>
          <w:sz w:val="40"/>
          <w:szCs w:val="40"/>
          <w14:ligatures w14:val="standard"/>
          <w14:numForm w14:val="oldStyle"/>
        </w:rPr>
        <w:t xml:space="preserve">, </w:t>
      </w:r>
      <w:r w:rsidRPr="009012E2">
        <w:rPr>
          <w:rFonts w:eastAsiaTheme="majorEastAsia" w:cstheme="majorBidi"/>
          <w:spacing w:val="30"/>
          <w:kern w:val="28"/>
          <w:sz w:val="40"/>
          <w:szCs w:val="40"/>
          <w14:ligatures w14:val="standard"/>
          <w14:numForm w14:val="oldStyle"/>
        </w:rPr>
        <w:t>Hallucination-Proneness</w:t>
      </w:r>
      <w:r>
        <w:rPr>
          <w:rFonts w:eastAsiaTheme="majorEastAsia" w:cstheme="majorBidi"/>
          <w:spacing w:val="30"/>
          <w:kern w:val="28"/>
          <w:sz w:val="40"/>
          <w:szCs w:val="40"/>
          <w14:ligatures w14:val="standard"/>
          <w14:numForm w14:val="oldStyle"/>
        </w:rPr>
        <w:t xml:space="preserve"> and</w:t>
      </w:r>
      <w:r w:rsidRPr="009012E2">
        <w:rPr>
          <w:rFonts w:eastAsiaTheme="majorEastAsia" w:cstheme="majorBidi"/>
          <w:spacing w:val="30"/>
          <w:kern w:val="28"/>
          <w:sz w:val="40"/>
          <w:szCs w:val="40"/>
          <w14:ligatures w14:val="standard"/>
          <w14:numForm w14:val="oldStyle"/>
        </w:rPr>
        <w:t xml:space="preserve"> Delusional Ideation</w:t>
      </w:r>
    </w:p>
    <w:p w14:paraId="4743D168" w14:textId="77777777" w:rsidR="009012E2" w:rsidRDefault="009012E2" w:rsidP="00D3791F">
      <w:pPr>
        <w:rPr>
          <w:rFonts w:eastAsiaTheme="majorEastAsia" w:cstheme="majorBidi"/>
          <w:spacing w:val="30"/>
          <w:kern w:val="28"/>
          <w:sz w:val="40"/>
          <w:szCs w:val="40"/>
          <w14:ligatures w14:val="standard"/>
          <w14:numForm w14:val="oldStyle"/>
        </w:rPr>
      </w:pPr>
    </w:p>
    <w:p w14:paraId="1CFF8AE2" w14:textId="01B4388B" w:rsidR="003B35E1" w:rsidRPr="0044500E" w:rsidRDefault="003B35E1" w:rsidP="003B35E1">
      <w:pPr>
        <w:rPr>
          <w:vertAlign w:val="superscript"/>
        </w:rPr>
      </w:pPr>
      <w:r w:rsidRPr="0044500E">
        <w:t>Emma C. Palmer-Cooper</w:t>
      </w:r>
      <w:r w:rsidRPr="0044500E">
        <w:rPr>
          <w:vertAlign w:val="superscript"/>
        </w:rPr>
        <w:t>1</w:t>
      </w:r>
      <w:r>
        <w:rPr>
          <w:vertAlign w:val="superscript"/>
        </w:rPr>
        <w:t>*</w:t>
      </w:r>
      <w:r w:rsidRPr="0044500E">
        <w:t>, Lana Espina Memode</w:t>
      </w:r>
      <w:r w:rsidRPr="0044500E">
        <w:rPr>
          <w:vertAlign w:val="superscript"/>
        </w:rPr>
        <w:t xml:space="preserve">1, </w:t>
      </w:r>
      <w:r w:rsidRPr="0044500E">
        <w:t>Daniel Woo</w:t>
      </w:r>
      <w:r w:rsidR="00D93279">
        <w:t>l</w:t>
      </w:r>
      <w:r w:rsidRPr="0044500E">
        <w:t>lard</w:t>
      </w:r>
      <w:r>
        <w:rPr>
          <w:vertAlign w:val="superscript"/>
        </w:rPr>
        <w:t>1</w:t>
      </w:r>
      <w:r w:rsidRPr="0044500E">
        <w:rPr>
          <w:vertAlign w:val="superscript"/>
        </w:rPr>
        <w:t xml:space="preserve">, </w:t>
      </w:r>
      <w:r w:rsidRPr="00C077BB">
        <w:t>and</w:t>
      </w:r>
      <w:r w:rsidRPr="0044500E">
        <w:rPr>
          <w:vertAlign w:val="superscript"/>
        </w:rPr>
        <w:t xml:space="preserve"> </w:t>
      </w:r>
      <w:r w:rsidRPr="0044500E">
        <w:t>Haden Dewi</w:t>
      </w:r>
      <w:r>
        <w:t>s</w:t>
      </w:r>
      <w:r w:rsidRPr="00824727">
        <w:rPr>
          <w:vertAlign w:val="superscript"/>
        </w:rPr>
        <w:t>2</w:t>
      </w:r>
      <w:r>
        <w:t>.</w:t>
      </w:r>
    </w:p>
    <w:p w14:paraId="127FC09E" w14:textId="77777777" w:rsidR="003B35E1" w:rsidRPr="0044500E" w:rsidRDefault="003B35E1" w:rsidP="003B35E1"/>
    <w:p w14:paraId="4A0D2FEF" w14:textId="77777777" w:rsidR="003B35E1" w:rsidRPr="0044500E" w:rsidRDefault="003B35E1" w:rsidP="003B35E1">
      <w:pPr>
        <w:pStyle w:val="ListParagraph"/>
        <w:numPr>
          <w:ilvl w:val="0"/>
          <w:numId w:val="3"/>
        </w:numPr>
        <w:rPr>
          <w:color w:val="000000" w:themeColor="text1"/>
        </w:rPr>
      </w:pPr>
      <w:r w:rsidRPr="0044500E">
        <w:rPr>
          <w:color w:val="000000" w:themeColor="text1"/>
        </w:rPr>
        <w:t>Centre for Innovation in Mental Health,  School of Psychology, University of Southampton</w:t>
      </w:r>
    </w:p>
    <w:p w14:paraId="76F4C90D" w14:textId="77777777" w:rsidR="003B35E1" w:rsidRPr="0044500E" w:rsidRDefault="003B35E1" w:rsidP="003B35E1">
      <w:pPr>
        <w:pStyle w:val="ListParagraph"/>
        <w:numPr>
          <w:ilvl w:val="0"/>
          <w:numId w:val="3"/>
        </w:numPr>
        <w:rPr>
          <w:color w:val="000000" w:themeColor="text1"/>
        </w:rPr>
      </w:pPr>
      <w:r>
        <w:rPr>
          <w:color w:val="000000" w:themeColor="text1"/>
        </w:rPr>
        <w:t xml:space="preserve">Centre for Perception and Cognition, </w:t>
      </w:r>
      <w:r w:rsidRPr="0044500E">
        <w:rPr>
          <w:color w:val="000000" w:themeColor="text1"/>
        </w:rPr>
        <w:t>School of Psychology, University of Southampton</w:t>
      </w:r>
    </w:p>
    <w:p w14:paraId="27D1E0C6" w14:textId="77777777" w:rsidR="003B35E1" w:rsidRDefault="003B35E1" w:rsidP="003B35E1">
      <w:pPr>
        <w:pStyle w:val="Correspondencedetails"/>
        <w:ind w:left="360" w:firstLine="0"/>
      </w:pPr>
      <w:r w:rsidRPr="00A87F8D">
        <w:t xml:space="preserve">*Dr Emma Palmer-Cooper, </w:t>
      </w:r>
      <w:hyperlink r:id="rId8" w:history="1">
        <w:r w:rsidRPr="00A87F8D">
          <w:rPr>
            <w:rStyle w:val="Hyperlink"/>
            <w:rFonts w:eastAsiaTheme="majorEastAsia"/>
          </w:rPr>
          <w:t>e.c.palmer-cooper@soton.ac.uk</w:t>
        </w:r>
      </w:hyperlink>
      <w:r w:rsidRPr="00A87F8D">
        <w:t xml:space="preserve">; ORCID ID: 0000-0002-5416-1518; School of Psychology, Shackleton Building, University of Southampton, Hampshire, SO17 1BJ; </w:t>
      </w:r>
      <w:hyperlink r:id="rId9" w:history="1">
        <w:r w:rsidRPr="00A87F8D">
          <w:rPr>
            <w:rStyle w:val="Hyperlink"/>
            <w:rFonts w:eastAsiaTheme="majorEastAsia"/>
          </w:rPr>
          <w:t>www.instagram.com/@dr_emmaclaire</w:t>
        </w:r>
      </w:hyperlink>
      <w:r w:rsidRPr="00A87F8D">
        <w:t xml:space="preserve">, </w:t>
      </w:r>
      <w:hyperlink r:id="rId10" w:history="1">
        <w:r w:rsidRPr="00A87F8D">
          <w:rPr>
            <w:rStyle w:val="Hyperlink"/>
            <w:rFonts w:eastAsiaTheme="majorEastAsia"/>
          </w:rPr>
          <w:t>www.threads.com/@dr_emmaclaire</w:t>
        </w:r>
      </w:hyperlink>
      <w:r w:rsidRPr="00A87F8D">
        <w:t xml:space="preserve">, </w:t>
      </w:r>
      <w:hyperlink r:id="rId11" w:history="1">
        <w:r w:rsidRPr="00A87F8D">
          <w:rPr>
            <w:rStyle w:val="Hyperlink"/>
            <w:rFonts w:eastAsiaTheme="majorEastAsia"/>
          </w:rPr>
          <w:t>https://www.uk.linkedin.com/in/emmapalmercooper</w:t>
        </w:r>
      </w:hyperlink>
      <w:r w:rsidRPr="00A87F8D">
        <w:t xml:space="preserve"> , </w:t>
      </w:r>
      <w:hyperlink r:id="rId12" w:history="1">
        <w:r w:rsidRPr="00A87F8D">
          <w:rPr>
            <w:rStyle w:val="Hyperlink"/>
            <w:rFonts w:eastAsiaTheme="majorEastAsia"/>
          </w:rPr>
          <w:t>https://bsky.app/profile/dremmaclaire.bsky.social</w:t>
        </w:r>
      </w:hyperlink>
    </w:p>
    <w:p w14:paraId="1D8F5EBE" w14:textId="77777777" w:rsidR="003B35E1" w:rsidRDefault="003B35E1" w:rsidP="003B35E1">
      <w:pPr>
        <w:spacing w:line="240" w:lineRule="auto"/>
        <w:ind w:left="360" w:firstLine="0"/>
      </w:pPr>
    </w:p>
    <w:p w14:paraId="20326C94" w14:textId="77777777" w:rsidR="003B35E1" w:rsidRPr="0071509A" w:rsidRDefault="003B35E1" w:rsidP="003B35E1">
      <w:pPr>
        <w:spacing w:line="240" w:lineRule="auto"/>
        <w:ind w:left="360" w:firstLine="0"/>
        <w:rPr>
          <w:b/>
          <w:bCs/>
        </w:rPr>
      </w:pPr>
      <w:r w:rsidRPr="0071509A">
        <w:rPr>
          <w:b/>
          <w:bCs/>
        </w:rPr>
        <w:t>Acknowledgements</w:t>
      </w:r>
    </w:p>
    <w:p w14:paraId="497C1D2B" w14:textId="77777777" w:rsidR="003B35E1" w:rsidRDefault="003B35E1" w:rsidP="003B35E1">
      <w:pPr>
        <w:spacing w:line="240" w:lineRule="auto"/>
        <w:ind w:left="360" w:firstLine="0"/>
      </w:pPr>
      <w:r>
        <w:t>We thank the participants for their time, and the public involvement contributors whose feedback shaped the final study design.</w:t>
      </w:r>
    </w:p>
    <w:p w14:paraId="3977C553" w14:textId="77777777" w:rsidR="003B35E1" w:rsidRDefault="003B35E1" w:rsidP="003B35E1">
      <w:pPr>
        <w:spacing w:line="240" w:lineRule="auto"/>
        <w:ind w:left="360" w:firstLine="0"/>
      </w:pPr>
    </w:p>
    <w:p w14:paraId="42D9DEAA" w14:textId="77777777" w:rsidR="003B35E1" w:rsidRPr="0071509A" w:rsidRDefault="003B35E1" w:rsidP="003B35E1">
      <w:pPr>
        <w:spacing w:line="240" w:lineRule="auto"/>
        <w:ind w:left="360" w:firstLine="0"/>
        <w:rPr>
          <w:b/>
          <w:bCs/>
        </w:rPr>
      </w:pPr>
      <w:r w:rsidRPr="0071509A">
        <w:rPr>
          <w:b/>
          <w:bCs/>
        </w:rPr>
        <w:t>Funding</w:t>
      </w:r>
    </w:p>
    <w:p w14:paraId="3B3FED9C" w14:textId="77777777" w:rsidR="003B35E1" w:rsidRDefault="003B35E1" w:rsidP="003B35E1">
      <w:pPr>
        <w:spacing w:line="240" w:lineRule="auto"/>
        <w:ind w:left="360" w:firstLine="0"/>
      </w:pPr>
      <w:r w:rsidRPr="0071509A">
        <w:t>This research did not receive any specific grant from funding agencies in the public, commercial, or not-for-profit sectors.</w:t>
      </w:r>
    </w:p>
    <w:p w14:paraId="1E8B48F3" w14:textId="77777777" w:rsidR="003B35E1" w:rsidRDefault="003B35E1" w:rsidP="003B35E1">
      <w:pPr>
        <w:spacing w:line="240" w:lineRule="auto"/>
        <w:ind w:left="360" w:firstLine="0"/>
      </w:pPr>
    </w:p>
    <w:p w14:paraId="607A4C7F" w14:textId="77777777" w:rsidR="003B35E1" w:rsidRPr="0071509A" w:rsidRDefault="003B35E1" w:rsidP="003B35E1">
      <w:pPr>
        <w:spacing w:line="240" w:lineRule="auto"/>
        <w:ind w:left="360" w:firstLine="0"/>
        <w:rPr>
          <w:b/>
          <w:bCs/>
        </w:rPr>
      </w:pPr>
      <w:r w:rsidRPr="0071509A">
        <w:rPr>
          <w:b/>
          <w:bCs/>
        </w:rPr>
        <w:t>Conflict of Interest statement</w:t>
      </w:r>
    </w:p>
    <w:p w14:paraId="4ED58325" w14:textId="77777777" w:rsidR="003B35E1" w:rsidRDefault="003B35E1" w:rsidP="003B35E1">
      <w:pPr>
        <w:spacing w:line="240" w:lineRule="auto"/>
        <w:ind w:left="360" w:firstLine="0"/>
      </w:pPr>
      <w:r>
        <w:t>None.</w:t>
      </w:r>
    </w:p>
    <w:p w14:paraId="40E1B6B4" w14:textId="77777777" w:rsidR="00487191" w:rsidRPr="0044500E" w:rsidRDefault="00487191" w:rsidP="00D3791F"/>
    <w:p w14:paraId="2321E0DB" w14:textId="77777777" w:rsidR="003B35E1" w:rsidRDefault="003B35E1">
      <w:pPr>
        <w:autoSpaceDE/>
        <w:autoSpaceDN/>
        <w:adjustRightInd/>
        <w:spacing w:after="200" w:line="276" w:lineRule="auto"/>
        <w:ind w:firstLine="0"/>
        <w:rPr>
          <w:rFonts w:eastAsiaTheme="majorEastAsia" w:cstheme="majorBidi"/>
          <w:b/>
          <w:sz w:val="32"/>
          <w:szCs w:val="28"/>
        </w:rPr>
      </w:pPr>
      <w:r>
        <w:br w:type="page"/>
      </w:r>
    </w:p>
    <w:p w14:paraId="11A4C06E" w14:textId="77777777" w:rsidR="00690C00" w:rsidRPr="00690C00" w:rsidRDefault="00690C00" w:rsidP="00690C00">
      <w:pPr>
        <w:autoSpaceDE/>
        <w:autoSpaceDN/>
        <w:adjustRightInd/>
        <w:spacing w:after="200" w:line="276" w:lineRule="auto"/>
        <w:ind w:firstLine="0"/>
        <w:rPr>
          <w:b/>
        </w:rPr>
      </w:pPr>
      <w:r w:rsidRPr="00690C00">
        <w:rPr>
          <w:b/>
        </w:rPr>
        <w:lastRenderedPageBreak/>
        <w:t>Highlights</w:t>
      </w:r>
    </w:p>
    <w:p w14:paraId="7876F727" w14:textId="77777777" w:rsidR="00690C00" w:rsidRPr="00690C00" w:rsidRDefault="00690C00" w:rsidP="00690C00">
      <w:pPr>
        <w:numPr>
          <w:ilvl w:val="0"/>
          <w:numId w:val="4"/>
        </w:numPr>
        <w:autoSpaceDE/>
        <w:autoSpaceDN/>
        <w:adjustRightInd/>
        <w:spacing w:after="200" w:line="276" w:lineRule="auto"/>
      </w:pPr>
      <w:r w:rsidRPr="00690C00">
        <w:t>Phantom Phone Signals were reported by 86.8% of university students</w:t>
      </w:r>
    </w:p>
    <w:p w14:paraId="06F4800B" w14:textId="77777777" w:rsidR="00690C00" w:rsidRPr="00690C00" w:rsidRDefault="00690C00" w:rsidP="00690C00">
      <w:pPr>
        <w:numPr>
          <w:ilvl w:val="0"/>
          <w:numId w:val="4"/>
        </w:numPr>
        <w:autoSpaceDE/>
        <w:autoSpaceDN/>
        <w:adjustRightInd/>
        <w:spacing w:after="200" w:line="276" w:lineRule="auto"/>
      </w:pPr>
      <w:r w:rsidRPr="00690C00">
        <w:t>PPS linked to increased problematic smartphone use and hallucination-proneness</w:t>
      </w:r>
    </w:p>
    <w:p w14:paraId="6CE0D69F" w14:textId="77777777" w:rsidR="00690C00" w:rsidRPr="00690C00" w:rsidRDefault="00690C00" w:rsidP="00690C00">
      <w:pPr>
        <w:numPr>
          <w:ilvl w:val="0"/>
          <w:numId w:val="4"/>
        </w:numPr>
        <w:autoSpaceDE/>
        <w:autoSpaceDN/>
        <w:adjustRightInd/>
        <w:spacing w:after="200" w:line="276" w:lineRule="auto"/>
      </w:pPr>
      <w:r w:rsidRPr="00690C00">
        <w:t>Delusional ideation, resilience and metacognition showed no effect on PPS</w:t>
      </w:r>
    </w:p>
    <w:p w14:paraId="08968D8C" w14:textId="77777777" w:rsidR="00690C00" w:rsidRPr="00690C00" w:rsidRDefault="00690C00" w:rsidP="00690C00">
      <w:pPr>
        <w:numPr>
          <w:ilvl w:val="0"/>
          <w:numId w:val="4"/>
        </w:numPr>
        <w:autoSpaceDE/>
        <w:autoSpaceDN/>
        <w:adjustRightInd/>
        <w:spacing w:after="200" w:line="276" w:lineRule="auto"/>
      </w:pPr>
      <w:r w:rsidRPr="00690C00">
        <w:t>New PPEAS scale validated for assessing phantom phone experiences</w:t>
      </w:r>
    </w:p>
    <w:p w14:paraId="12C0EA09" w14:textId="77777777" w:rsidR="00690C00" w:rsidRDefault="00690C00" w:rsidP="00690C00">
      <w:pPr>
        <w:numPr>
          <w:ilvl w:val="0"/>
          <w:numId w:val="4"/>
        </w:numPr>
        <w:autoSpaceDE/>
        <w:autoSpaceDN/>
        <w:adjustRightInd/>
        <w:spacing w:after="200" w:line="276" w:lineRule="auto"/>
      </w:pPr>
      <w:r w:rsidRPr="00690C00">
        <w:t>Behavioural interventions may reduce PPS more effectively than cognitive strategies</w:t>
      </w:r>
    </w:p>
    <w:p w14:paraId="6C7EBF09" w14:textId="77777777" w:rsidR="00D52086" w:rsidRDefault="00D52086" w:rsidP="00D52086">
      <w:pPr>
        <w:autoSpaceDE/>
        <w:autoSpaceDN/>
        <w:adjustRightInd/>
        <w:spacing w:after="200" w:line="276" w:lineRule="auto"/>
      </w:pPr>
    </w:p>
    <w:p w14:paraId="50AE26C2" w14:textId="77777777" w:rsidR="00D52086" w:rsidRDefault="00D52086" w:rsidP="00D52086">
      <w:pPr>
        <w:autoSpaceDE/>
        <w:autoSpaceDN/>
        <w:adjustRightInd/>
        <w:spacing w:after="200" w:line="276" w:lineRule="auto"/>
      </w:pPr>
    </w:p>
    <w:p w14:paraId="6F3F3E50" w14:textId="55E82052" w:rsidR="0054164F" w:rsidRDefault="00D52086">
      <w:pPr>
        <w:autoSpaceDE/>
        <w:autoSpaceDN/>
        <w:adjustRightInd/>
        <w:spacing w:after="200" w:line="276" w:lineRule="auto"/>
        <w:ind w:firstLine="0"/>
        <w:rPr>
          <w:rFonts w:eastAsiaTheme="majorEastAsia" w:cstheme="majorBidi"/>
          <w:b/>
          <w:sz w:val="32"/>
          <w:szCs w:val="28"/>
        </w:rPr>
      </w:pPr>
      <w:r>
        <w:rPr>
          <w:rFonts w:eastAsiaTheme="majorEastAsia" w:cstheme="majorBidi"/>
          <w:b/>
          <w:noProof/>
          <w:sz w:val="32"/>
          <w:szCs w:val="28"/>
        </w:rPr>
        <w:drawing>
          <wp:inline distT="0" distB="0" distL="0" distR="0" wp14:anchorId="04AB1A66" wp14:editId="4411D1C5">
            <wp:extent cx="5731510" cy="2290445"/>
            <wp:effectExtent l="0" t="0" r="0" b="0"/>
            <wp:docPr id="1573922901" name="Picture 1" descr="A graphic of a cell phone and a thought bub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922901" name="Picture 1" descr="A graphic of a cell phone and a thought bubble&#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31510" cy="2290445"/>
                    </a:xfrm>
                    <a:prstGeom prst="rect">
                      <a:avLst/>
                    </a:prstGeom>
                  </pic:spPr>
                </pic:pic>
              </a:graphicData>
            </a:graphic>
          </wp:inline>
        </w:drawing>
      </w:r>
    </w:p>
    <w:p w14:paraId="59CA32F5" w14:textId="77777777" w:rsidR="00D52086" w:rsidRDefault="00D52086">
      <w:pPr>
        <w:autoSpaceDE/>
        <w:autoSpaceDN/>
        <w:adjustRightInd/>
        <w:spacing w:after="200" w:line="276" w:lineRule="auto"/>
        <w:ind w:firstLine="0"/>
        <w:rPr>
          <w:rFonts w:eastAsiaTheme="majorEastAsia" w:cstheme="majorBidi"/>
          <w:b/>
          <w:sz w:val="32"/>
          <w:szCs w:val="28"/>
        </w:rPr>
      </w:pPr>
      <w:r>
        <w:br w:type="page"/>
      </w:r>
    </w:p>
    <w:p w14:paraId="0104ADBC" w14:textId="534D5BDE" w:rsidR="00187DE3" w:rsidRPr="0044500E" w:rsidRDefault="00187DE3" w:rsidP="00E42477">
      <w:pPr>
        <w:pStyle w:val="Heading1"/>
      </w:pPr>
      <w:r w:rsidRPr="0044500E">
        <w:lastRenderedPageBreak/>
        <w:t>Abstract</w:t>
      </w:r>
    </w:p>
    <w:p w14:paraId="1795C848" w14:textId="77777777" w:rsidR="00CA321A" w:rsidRPr="0044500E" w:rsidRDefault="00CA321A" w:rsidP="00D3791F"/>
    <w:p w14:paraId="34418177" w14:textId="07A46F3E" w:rsidR="00675540" w:rsidRPr="0044500E" w:rsidRDefault="00E64D3D" w:rsidP="00D3791F">
      <w:r w:rsidRPr="0044500E">
        <w:rPr>
          <w:b/>
          <w:bCs/>
        </w:rPr>
        <w:t>Background:</w:t>
      </w:r>
      <w:r w:rsidRPr="0044500E">
        <w:t xml:space="preserve"> </w:t>
      </w:r>
      <w:r w:rsidR="007C7002" w:rsidRPr="0044500E">
        <w:t xml:space="preserve">Phantom Phone Signals (PPS) </w:t>
      </w:r>
      <w:r w:rsidR="005B74AC">
        <w:t>are false</w:t>
      </w:r>
      <w:r w:rsidR="007C7002" w:rsidRPr="0044500E">
        <w:t xml:space="preserve"> </w:t>
      </w:r>
      <w:r w:rsidR="005B74AC">
        <w:t>perceptions that</w:t>
      </w:r>
      <w:r w:rsidR="007C7002" w:rsidRPr="0044500E">
        <w:t xml:space="preserve"> a </w:t>
      </w:r>
      <w:r w:rsidR="00DD628D" w:rsidRPr="0044500E">
        <w:t>smart</w:t>
      </w:r>
      <w:r w:rsidR="007C7002" w:rsidRPr="0044500E">
        <w:t xml:space="preserve">phone </w:t>
      </w:r>
      <w:r w:rsidR="005B74AC">
        <w:t>has</w:t>
      </w:r>
      <w:r w:rsidR="007C7002" w:rsidRPr="0044500E">
        <w:t xml:space="preserve"> vibrate</w:t>
      </w:r>
      <w:r w:rsidR="005B74AC">
        <w:t>d</w:t>
      </w:r>
      <w:r w:rsidR="007C7002" w:rsidRPr="0044500E">
        <w:t xml:space="preserve"> or ma</w:t>
      </w:r>
      <w:r w:rsidR="005B74AC">
        <w:t>de</w:t>
      </w:r>
      <w:r w:rsidR="007C7002" w:rsidRPr="0044500E">
        <w:t xml:space="preserve"> a sound.</w:t>
      </w:r>
      <w:r w:rsidR="00CA321A" w:rsidRPr="0044500E">
        <w:t xml:space="preserve"> PPS are typically no</w:t>
      </w:r>
      <w:r w:rsidR="00806320" w:rsidRPr="0044500E">
        <w:t>n</w:t>
      </w:r>
      <w:r w:rsidR="00CA321A" w:rsidRPr="0044500E">
        <w:t xml:space="preserve">-distressing, non-disruptive </w:t>
      </w:r>
      <w:r w:rsidR="00806320" w:rsidRPr="0044500E">
        <w:t>hallucinations</w:t>
      </w:r>
      <w:r w:rsidR="003042EF" w:rsidRPr="0044500E">
        <w:t xml:space="preserve">. </w:t>
      </w:r>
      <w:r w:rsidR="00383E6F">
        <w:t>Increased PPS likelihood is linked to</w:t>
      </w:r>
      <w:r w:rsidR="005E2551" w:rsidRPr="0044500E">
        <w:t xml:space="preserve"> </w:t>
      </w:r>
      <w:r w:rsidR="003042EF" w:rsidRPr="0044500E">
        <w:t xml:space="preserve">frequent and problematic phone use, </w:t>
      </w:r>
      <w:r w:rsidR="005E2551" w:rsidRPr="0044500E">
        <w:t xml:space="preserve">mood, </w:t>
      </w:r>
      <w:r w:rsidR="007D351C" w:rsidRPr="0044500E">
        <w:t>anxiety</w:t>
      </w:r>
      <w:r w:rsidR="0035294C" w:rsidRPr="0044500E">
        <w:t xml:space="preserve"> and</w:t>
      </w:r>
      <w:r w:rsidR="00F11B77" w:rsidRPr="0044500E">
        <w:t xml:space="preserve"> hallucination-proneness</w:t>
      </w:r>
      <w:r w:rsidR="00C61C9F" w:rsidRPr="0044500E">
        <w:t xml:space="preserve">. This study aimed to investigate </w:t>
      </w:r>
      <w:r w:rsidR="003042EF" w:rsidRPr="0044500E">
        <w:t>the role of</w:t>
      </w:r>
      <w:r w:rsidR="00740ED5" w:rsidRPr="0044500E">
        <w:t xml:space="preserve"> </w:t>
      </w:r>
      <w:r w:rsidR="0009076F" w:rsidRPr="0044500E">
        <w:t>resilience</w:t>
      </w:r>
      <w:r w:rsidR="00BA27BC" w:rsidRPr="0044500E">
        <w:t xml:space="preserve">, </w:t>
      </w:r>
      <w:r w:rsidR="00F11B77" w:rsidRPr="0044500E">
        <w:t>delusion-proneness,</w:t>
      </w:r>
      <w:r w:rsidR="00675540" w:rsidRPr="0044500E">
        <w:t xml:space="preserve"> </w:t>
      </w:r>
      <w:r w:rsidR="00DF1D63" w:rsidRPr="0044500E">
        <w:t>and metacognition</w:t>
      </w:r>
      <w:r w:rsidR="003042EF" w:rsidRPr="0044500E">
        <w:t xml:space="preserve"> on PPS</w:t>
      </w:r>
      <w:r w:rsidR="00DF1D63" w:rsidRPr="0044500E">
        <w:t>.</w:t>
      </w:r>
    </w:p>
    <w:p w14:paraId="6CA2DF7B" w14:textId="375F644C" w:rsidR="00936E79" w:rsidRPr="0044500E" w:rsidRDefault="00E64D3D" w:rsidP="00D3791F">
      <w:r w:rsidRPr="0044500E">
        <w:rPr>
          <w:b/>
          <w:bCs/>
        </w:rPr>
        <w:t>Method:</w:t>
      </w:r>
      <w:r w:rsidRPr="0044500E">
        <w:t xml:space="preserve"> </w:t>
      </w:r>
      <w:r w:rsidR="00394BBF" w:rsidRPr="0044500E">
        <w:t xml:space="preserve">This online, self-report, questionnaire study included </w:t>
      </w:r>
      <w:r w:rsidR="0045029D" w:rsidRPr="0044500E">
        <w:t>2</w:t>
      </w:r>
      <w:r w:rsidR="003542B9" w:rsidRPr="0044500E">
        <w:t>65</w:t>
      </w:r>
      <w:r w:rsidR="0045029D" w:rsidRPr="0044500E">
        <w:t xml:space="preserve"> participants</w:t>
      </w:r>
      <w:r w:rsidR="00146D70" w:rsidRPr="0044500E">
        <w:t xml:space="preserve"> </w:t>
      </w:r>
      <w:r w:rsidR="00E324DE" w:rsidRPr="0044500E">
        <w:t>(</w:t>
      </w:r>
      <w:r w:rsidR="00146D70" w:rsidRPr="0044500E">
        <w:t xml:space="preserve">mean age: </w:t>
      </w:r>
      <w:r w:rsidR="00E324DE" w:rsidRPr="0044500E">
        <w:rPr>
          <w:rFonts w:cs="Times New Roman"/>
        </w:rPr>
        <w:t>19.74</w:t>
      </w:r>
      <w:r w:rsidR="00146D70" w:rsidRPr="0044500E">
        <w:t xml:space="preserve">; </w:t>
      </w:r>
      <w:r w:rsidR="00E324DE" w:rsidRPr="0044500E">
        <w:rPr>
          <w:rFonts w:cs="Times New Roman"/>
        </w:rPr>
        <w:t>84</w:t>
      </w:r>
      <w:r w:rsidR="00630534" w:rsidRPr="0044500E">
        <w:rPr>
          <w:rFonts w:cs="Times New Roman"/>
        </w:rPr>
        <w:t>.2</w:t>
      </w:r>
      <w:r w:rsidR="00146D70" w:rsidRPr="0044500E">
        <w:t>% female</w:t>
      </w:r>
      <w:r w:rsidR="00585190" w:rsidRPr="0044500E">
        <w:t>, no experience of psychosis</w:t>
      </w:r>
      <w:r w:rsidR="00630534" w:rsidRPr="0044500E">
        <w:t>)</w:t>
      </w:r>
      <w:r w:rsidR="0045029D" w:rsidRPr="0044500E">
        <w:t xml:space="preserve">. </w:t>
      </w:r>
      <w:r w:rsidR="00B601C9" w:rsidRPr="0044500E">
        <w:t>Participants completed</w:t>
      </w:r>
      <w:r w:rsidR="007C7002" w:rsidRPr="0044500E">
        <w:t xml:space="preserve"> </w:t>
      </w:r>
      <w:r w:rsidR="00137ED8" w:rsidRPr="0044500E">
        <w:t>the Phantom Phone Experiences and Appraisal Scale (PPEAS</w:t>
      </w:r>
      <w:r w:rsidR="001D7968" w:rsidRPr="0044500E">
        <w:t>)</w:t>
      </w:r>
      <w:r w:rsidR="00C22CD7" w:rsidRPr="0044500E">
        <w:t xml:space="preserve"> to assess </w:t>
      </w:r>
      <w:r w:rsidR="00562B05" w:rsidRPr="0044500E">
        <w:t>PPS</w:t>
      </w:r>
      <w:r w:rsidR="00B601C9" w:rsidRPr="0044500E">
        <w:t>, along with the Problematic Use of Mobile Phone Scale (PUMP), Resilience Scale (RS-14), Multi-Modality Unusual Sensory Experiences Questionnaire (MUSEQ), Peters Delusion Inventory (PDI-21), and Metacognition Self-Assessment Scale (MSAS).</w:t>
      </w:r>
    </w:p>
    <w:p w14:paraId="6E743B16" w14:textId="432CC4A1" w:rsidR="0098413B" w:rsidRPr="0044500E" w:rsidRDefault="00E64D3D" w:rsidP="00D3791F">
      <w:pPr>
        <w:rPr>
          <w:i/>
          <w:iCs/>
        </w:rPr>
      </w:pPr>
      <w:r w:rsidRPr="0044500E">
        <w:rPr>
          <w:b/>
          <w:bCs/>
        </w:rPr>
        <w:t>Results</w:t>
      </w:r>
      <w:r w:rsidR="004D7566">
        <w:rPr>
          <w:b/>
          <w:bCs/>
        </w:rPr>
        <w:t>:</w:t>
      </w:r>
      <w:r w:rsidR="00BD1A4B" w:rsidRPr="0044500E">
        <w:t xml:space="preserve"> PPS were </w:t>
      </w:r>
      <w:r w:rsidR="003371C3" w:rsidRPr="0044500E">
        <w:t>prevalent</w:t>
      </w:r>
      <w:r w:rsidR="00897193" w:rsidRPr="0044500E">
        <w:t>,</w:t>
      </w:r>
      <w:r w:rsidR="00BD1A4B" w:rsidRPr="0044500E">
        <w:t xml:space="preserve"> with 86.8% </w:t>
      </w:r>
      <w:r w:rsidR="004D7566">
        <w:t xml:space="preserve">of participants </w:t>
      </w:r>
      <w:r w:rsidR="00BD1A4B" w:rsidRPr="0044500E">
        <w:t>reporting at least one phantom phone experience</w:t>
      </w:r>
      <w:r w:rsidR="00DF433F" w:rsidRPr="0044500E">
        <w:t>.</w:t>
      </w:r>
      <w:r w:rsidR="00BD1A4B" w:rsidRPr="0044500E">
        <w:t xml:space="preserve"> </w:t>
      </w:r>
      <w:r w:rsidR="00DF433F" w:rsidRPr="0044500E">
        <w:t xml:space="preserve">These experiences were generally infrequent, non-distressing, and non-disruptive, as reflected in low PPEAS Composite Impact Scores </w:t>
      </w:r>
      <w:r w:rsidR="00BD1A4B" w:rsidRPr="0044500E">
        <w:t>(</w:t>
      </w:r>
      <w:r w:rsidR="00417409" w:rsidRPr="0044500E">
        <w:rPr>
          <w:i/>
        </w:rPr>
        <w:t>M =</w:t>
      </w:r>
      <w:r w:rsidR="00BD1A4B" w:rsidRPr="0044500E">
        <w:t xml:space="preserve"> 4.25, </w:t>
      </w:r>
      <w:r w:rsidR="00417409" w:rsidRPr="0044500E">
        <w:rPr>
          <w:i/>
        </w:rPr>
        <w:t>SD =</w:t>
      </w:r>
      <w:r w:rsidR="00BD1A4B" w:rsidRPr="0044500E">
        <w:t xml:space="preserve"> 3.66). </w:t>
      </w:r>
      <w:r w:rsidR="00DC278E" w:rsidRPr="0044500E">
        <w:t xml:space="preserve">PPS </w:t>
      </w:r>
      <w:r w:rsidR="004D7566">
        <w:t>were</w:t>
      </w:r>
      <w:r w:rsidR="00DC278E" w:rsidRPr="0044500E">
        <w:t xml:space="preserve"> </w:t>
      </w:r>
      <w:r w:rsidR="00DF433F" w:rsidRPr="0044500E">
        <w:t xml:space="preserve">significantly </w:t>
      </w:r>
      <w:r w:rsidR="00DC278E" w:rsidRPr="0044500E">
        <w:t>correlated wit</w:t>
      </w:r>
      <w:r w:rsidR="004B53B7" w:rsidRPr="0044500E">
        <w:t xml:space="preserve">h </w:t>
      </w:r>
      <w:r w:rsidR="00037C7A" w:rsidRPr="0044500E">
        <w:t>Problematic phone use (</w:t>
      </w:r>
      <w:r w:rsidR="00417409" w:rsidRPr="0044500E">
        <w:rPr>
          <w:i/>
        </w:rPr>
        <w:t>r =</w:t>
      </w:r>
      <w:r w:rsidR="00037C7A" w:rsidRPr="0044500E">
        <w:t xml:space="preserve"> .345), </w:t>
      </w:r>
      <w:r w:rsidR="00AE0A70" w:rsidRPr="0044500E">
        <w:t>hallucination</w:t>
      </w:r>
      <w:r w:rsidR="004D7566">
        <w:t>-</w:t>
      </w:r>
      <w:r w:rsidR="00037C7A" w:rsidRPr="0044500E">
        <w:t>proneness (</w:t>
      </w:r>
      <w:r w:rsidR="00417409" w:rsidRPr="0044500E">
        <w:rPr>
          <w:i/>
        </w:rPr>
        <w:t>r =</w:t>
      </w:r>
      <w:r w:rsidR="00270E7F" w:rsidRPr="0044500E">
        <w:t xml:space="preserve"> .321) and delusion</w:t>
      </w:r>
      <w:r w:rsidR="004D7566">
        <w:t xml:space="preserve">al ideation </w:t>
      </w:r>
      <w:r w:rsidR="00270E7F" w:rsidRPr="0044500E">
        <w:t>(</w:t>
      </w:r>
      <w:r w:rsidR="00417409" w:rsidRPr="0044500E">
        <w:rPr>
          <w:i/>
        </w:rPr>
        <w:t>r =</w:t>
      </w:r>
      <w:r w:rsidR="00270E7F" w:rsidRPr="0044500E">
        <w:t xml:space="preserve">.226), but not resilience or </w:t>
      </w:r>
      <w:r w:rsidR="00AE0A70" w:rsidRPr="0044500E">
        <w:t>metacognition</w:t>
      </w:r>
      <w:r w:rsidR="00DD51A8" w:rsidRPr="0044500E">
        <w:t>.</w:t>
      </w:r>
      <w:r w:rsidRPr="0044500E">
        <w:t xml:space="preserve"> </w:t>
      </w:r>
      <w:r w:rsidR="00314B4D" w:rsidRPr="0044500E">
        <w:t>Regression analyses indicated that h</w:t>
      </w:r>
      <w:r w:rsidR="00BD1A4B" w:rsidRPr="0044500E">
        <w:t xml:space="preserve">igher MUSEQ </w:t>
      </w:r>
      <w:r w:rsidR="00711844" w:rsidRPr="0044500E">
        <w:t xml:space="preserve">and higher PUMP </w:t>
      </w:r>
      <w:r w:rsidR="00BD1A4B" w:rsidRPr="0044500E">
        <w:t xml:space="preserve">scores were associated with higher odds of </w:t>
      </w:r>
      <w:r w:rsidR="00314B4D" w:rsidRPr="0044500E">
        <w:t>experiencing more PP</w:t>
      </w:r>
      <w:r w:rsidR="00CF5921">
        <w:t>S</w:t>
      </w:r>
      <w:r w:rsidR="00711844" w:rsidRPr="0044500E">
        <w:t xml:space="preserve"> and </w:t>
      </w:r>
      <w:r w:rsidR="005C115F" w:rsidRPr="0044500E">
        <w:t>explained 18% variance in</w:t>
      </w:r>
      <w:r w:rsidR="00BD1A4B" w:rsidRPr="0044500E">
        <w:t xml:space="preserve"> </w:t>
      </w:r>
      <w:r w:rsidRPr="0044500E">
        <w:t>PPEAS Composite Impact Scores</w:t>
      </w:r>
      <w:r w:rsidR="005C115F" w:rsidRPr="0044500E">
        <w:t xml:space="preserve">. This </w:t>
      </w:r>
      <w:r w:rsidR="00AE0A70" w:rsidRPr="0044500E">
        <w:t xml:space="preserve">direct </w:t>
      </w:r>
      <w:r w:rsidR="005C115F" w:rsidRPr="0044500E">
        <w:t>relationship was not mediated</w:t>
      </w:r>
      <w:r w:rsidR="00C64BA2" w:rsidRPr="0044500E">
        <w:t xml:space="preserve"> or moderated</w:t>
      </w:r>
      <w:r w:rsidR="005C115F" w:rsidRPr="0044500E">
        <w:t xml:space="preserve"> by resilience or metacognition.</w:t>
      </w:r>
    </w:p>
    <w:p w14:paraId="5FDD398C" w14:textId="1A94A076" w:rsidR="00FE4251" w:rsidRPr="0044500E" w:rsidRDefault="00E64D3D" w:rsidP="00D3791F">
      <w:r w:rsidRPr="0044500E">
        <w:rPr>
          <w:b/>
          <w:bCs/>
        </w:rPr>
        <w:t>Conclusion</w:t>
      </w:r>
      <w:r w:rsidRPr="0044500E">
        <w:t xml:space="preserve">: </w:t>
      </w:r>
      <w:r w:rsidR="00054177" w:rsidRPr="0044500E">
        <w:t xml:space="preserve">PPS are highly prevalent amongst university </w:t>
      </w:r>
      <w:r w:rsidR="000A603D" w:rsidRPr="0044500E">
        <w:t>students and</w:t>
      </w:r>
      <w:r w:rsidR="003042EF" w:rsidRPr="0044500E">
        <w:t xml:space="preserve"> are </w:t>
      </w:r>
      <w:r w:rsidR="005079F6" w:rsidRPr="0044500E">
        <w:t xml:space="preserve">primarily a benign experience </w:t>
      </w:r>
      <w:r w:rsidR="00B95B71" w:rsidRPr="0044500E">
        <w:t>influenced by problematic phone use and hallucination-proneness</w:t>
      </w:r>
      <w:r w:rsidR="00D03A5A" w:rsidRPr="0044500E">
        <w:t xml:space="preserve">. </w:t>
      </w:r>
      <w:r w:rsidR="007F52A4">
        <w:t>B</w:t>
      </w:r>
      <w:r w:rsidR="008D297C" w:rsidRPr="0044500E">
        <w:t>ehavioural interventions may be the most effective approach for reducing PPS where required.</w:t>
      </w:r>
    </w:p>
    <w:p w14:paraId="7F00E285" w14:textId="1ECDE72E" w:rsidR="00DB1B08" w:rsidRPr="0044500E" w:rsidRDefault="000900BE" w:rsidP="00D3791F">
      <w:r w:rsidRPr="0044500E">
        <w:tab/>
      </w:r>
      <w:r w:rsidRPr="0044500E">
        <w:rPr>
          <w:i/>
          <w:iCs/>
        </w:rPr>
        <w:t>Keywords:</w:t>
      </w:r>
      <w:r w:rsidRPr="0044500E">
        <w:t xml:space="preserve"> phantom phone signals, </w:t>
      </w:r>
      <w:r w:rsidR="00E37C2A">
        <w:t xml:space="preserve">hallucinations, </w:t>
      </w:r>
      <w:r w:rsidRPr="0044500E">
        <w:t xml:space="preserve">smartphone addiction, </w:t>
      </w:r>
      <w:r w:rsidR="00E37C2A">
        <w:t>resilience, metacognition</w:t>
      </w:r>
      <w:r w:rsidRPr="0044500E">
        <w:t>, psychosis continuum</w:t>
      </w:r>
    </w:p>
    <w:p w14:paraId="49824E3E" w14:textId="5F6D683E" w:rsidR="00DD4391" w:rsidRPr="0044500E" w:rsidRDefault="00607513" w:rsidP="00E42477">
      <w:pPr>
        <w:pStyle w:val="Heading1"/>
      </w:pPr>
      <w:r w:rsidRPr="0044500E">
        <w:t>Introduction</w:t>
      </w:r>
    </w:p>
    <w:p w14:paraId="352B917B" w14:textId="2C921C9B" w:rsidR="00B94F7F" w:rsidRPr="00B94F7F" w:rsidRDefault="00B94F7F" w:rsidP="00676C98">
      <w:r w:rsidRPr="00B94F7F">
        <w:t xml:space="preserve">Smart technologies are increasingly embedded in everyday life. Smartphones are frequently paired with devices such as smartwatches, </w:t>
      </w:r>
      <w:r w:rsidR="00632BF1">
        <w:t xml:space="preserve">both of </w:t>
      </w:r>
      <w:r w:rsidRPr="00B94F7F">
        <w:t xml:space="preserve">which deliver alerts </w:t>
      </w:r>
      <w:r w:rsidRPr="00B94F7F">
        <w:lastRenderedPageBreak/>
        <w:t xml:space="preserve">through vibrations or sounds, further extending </w:t>
      </w:r>
      <w:r w:rsidR="00653B43">
        <w:t>human-</w:t>
      </w:r>
      <w:r w:rsidRPr="00B94F7F">
        <w:t xml:space="preserve">digital </w:t>
      </w:r>
      <w:r w:rsidR="004A1935">
        <w:t>interactions</w:t>
      </w:r>
      <w:r w:rsidRPr="00B94F7F">
        <w:t>. However, this high level of integration has raised concerns about growing dependence</w:t>
      </w:r>
      <w:r w:rsidR="00FB2B01">
        <w:t xml:space="preserve"> </w:t>
      </w:r>
      <w:r w:rsidR="00632BF1">
        <w:fldChar w:fldCharType="begin"/>
      </w:r>
      <w:r w:rsidR="00632BF1">
        <w:instrText xml:space="preserve"> ADDIN EN.CITE &lt;EndNote&gt;&lt;Cite&gt;&lt;Author&gt;Hassani&lt;/Author&gt;&lt;Year&gt;2021&lt;/Year&gt;&lt;RecNum&gt;8072&lt;/RecNum&gt;&lt;DisplayText&gt;(Hassani et al., 2021)&lt;/DisplayText&gt;&lt;record&gt;&lt;rec-number&gt;8072&lt;/rec-number&gt;&lt;foreign-keys&gt;&lt;key app="EN" db-id="w2xdtavf1fs5evexvxxxp9282v59d0f90exw" timestamp="1764085261"&gt;8072&lt;/key&gt;&lt;/foreign-keys&gt;&lt;ref-type name="Journal Article"&gt;17&lt;/ref-type&gt;&lt;contributors&gt;&lt;authors&gt;&lt;author&gt;Hassani, Hossein&lt;/author&gt;&lt;author&gt;Huang, Xu&lt;/author&gt;&lt;author&gt;Silva, Emmanuel&lt;/author&gt;&lt;/authors&gt;&lt;/contributors&gt;&lt;titles&gt;&lt;title&gt;The Human Digitalisation Journey: Technology First at the Expense of Humans?&lt;/title&gt;&lt;secondary-title&gt;Information&lt;/secondary-title&gt;&lt;/titles&gt;&lt;periodical&gt;&lt;full-title&gt;Information&lt;/full-title&gt;&lt;/periodical&gt;&lt;pages&gt;267&lt;/pages&gt;&lt;volume&gt;12&lt;/volume&gt;&lt;number&gt;7&lt;/number&gt;&lt;dates&gt;&lt;year&gt;2021&lt;/year&gt;&lt;/dates&gt;&lt;isbn&gt;2078-2489&lt;/isbn&gt;&lt;accession-num&gt;doi:10.3390/info12070267&lt;/accession-num&gt;&lt;urls&gt;&lt;related-urls&gt;&lt;url&gt;https://www.mdpi.com/2078-2489/12/7/267&lt;/url&gt;&lt;/related-urls&gt;&lt;/urls&gt;&lt;/record&gt;&lt;/Cite&gt;&lt;/EndNote&gt;</w:instrText>
      </w:r>
      <w:r w:rsidR="00632BF1">
        <w:fldChar w:fldCharType="separate"/>
      </w:r>
      <w:r w:rsidR="00632BF1">
        <w:rPr>
          <w:noProof/>
        </w:rPr>
        <w:t>(Hassani et al., 2021)</w:t>
      </w:r>
      <w:r w:rsidR="00632BF1">
        <w:fldChar w:fldCharType="end"/>
      </w:r>
      <w:r w:rsidR="00B31FA2">
        <w:t>,</w:t>
      </w:r>
      <w:r w:rsidRPr="00B94F7F">
        <w:t xml:space="preserve"> and </w:t>
      </w:r>
      <w:r w:rsidR="00B31FA2">
        <w:t xml:space="preserve">potential negative impact of </w:t>
      </w:r>
      <w:r w:rsidRPr="00B94F7F">
        <w:t>unusual sensory experiences associated with excessive use.</w:t>
      </w:r>
    </w:p>
    <w:p w14:paraId="3DEAE24C" w14:textId="5766874A" w:rsidR="0074460C" w:rsidRPr="0044500E" w:rsidRDefault="00996238" w:rsidP="00676C98">
      <w:r w:rsidRPr="0044500E">
        <w:t>Phantom Phone Signals (</w:t>
      </w:r>
      <w:r w:rsidR="002149BF" w:rsidRPr="0044500E">
        <w:t>PP</w:t>
      </w:r>
      <w:r w:rsidRPr="0044500E">
        <w:t>S)</w:t>
      </w:r>
      <w:r w:rsidR="00065DF6" w:rsidRPr="0044500E">
        <w:t>, or ringxiety,</w:t>
      </w:r>
      <w:r w:rsidRPr="0044500E">
        <w:t xml:space="preserve"> </w:t>
      </w:r>
      <w:r w:rsidR="006617E5" w:rsidRPr="0044500E">
        <w:t>refer to</w:t>
      </w:r>
      <w:r w:rsidR="002149BF" w:rsidRPr="0044500E">
        <w:t xml:space="preserve"> </w:t>
      </w:r>
      <w:r w:rsidR="00DC6C80" w:rsidRPr="0044500E">
        <w:t>the</w:t>
      </w:r>
      <w:r w:rsidR="002149BF" w:rsidRPr="0044500E">
        <w:t xml:space="preserve"> perception that one’s smartphone has vibrated or made a sound when in reality </w:t>
      </w:r>
      <w:r w:rsidR="00DC6C80" w:rsidRPr="0044500E">
        <w:t>it has not</w:t>
      </w:r>
      <w:r w:rsidR="002D1F2F" w:rsidRPr="0044500E">
        <w:t xml:space="preserve"> </w:t>
      </w:r>
      <w:r w:rsidR="002D1F2F" w:rsidRPr="0044500E">
        <w:fldChar w:fldCharType="begin"/>
      </w:r>
      <w:r w:rsidR="002D1F2F" w:rsidRPr="0044500E">
        <w:instrText xml:space="preserve"> ADDIN EN.CITE &lt;EndNote&gt;&lt;Cite&gt;&lt;Author&gt;Deb&lt;/Author&gt;&lt;Year&gt;2015&lt;/Year&gt;&lt;RecNum&gt;118&lt;/RecNum&gt;&lt;DisplayText&gt;(Deb, 2015)&lt;/DisplayText&gt;&lt;record&gt;&lt;rec-number&gt;118&lt;/rec-number&gt;&lt;foreign-keys&gt;&lt;key app="EN" db-id="w2xdtavf1fs5evexvxxxp9282v59d0f90exw" timestamp="1680009113"&gt;118&lt;/key&gt;&lt;/foreign-keys&gt;&lt;ref-type name="Journal Article"&gt;17&lt;/ref-type&gt;&lt;contributors&gt;&lt;authors&gt;&lt;author&gt;Deb, A.&lt;/author&gt;&lt;/authors&gt;&lt;/contributors&gt;&lt;titles&gt;&lt;title&gt;Phantom vibration and phantom ringing among mobile phone users: A systematic review of literature&lt;/title&gt;&lt;secondary-title&gt;Asia-Pacific Psychiatry&lt;/secondary-title&gt;&lt;/titles&gt;&lt;periodical&gt;&lt;full-title&gt;Asia-Pacific Psychiatry&lt;/full-title&gt;&lt;/periodical&gt;&lt;pages&gt;231–239&lt;/pages&gt;&lt;volume&gt;7&lt;/volume&gt;&lt;number&gt;3&lt;/number&gt;&lt;dates&gt;&lt;year&gt;2015&lt;/year&gt;&lt;pub-dates&gt;&lt;date&gt;2015&lt;/date&gt;&lt;/pub-dates&gt;&lt;/dates&gt;&lt;urls&gt;&lt;related-urls&gt;&lt;url&gt;http://dx.doi.org/10.1111/appy.12164&lt;/url&gt;&lt;/related-urls&gt;&lt;/urls&gt;&lt;electronic-resource-num&gt;10.1111/appy.12164&lt;/electronic-resource-num&gt;&lt;/record&gt;&lt;/Cite&gt;&lt;/EndNote&gt;</w:instrText>
      </w:r>
      <w:r w:rsidR="002D1F2F" w:rsidRPr="0044500E">
        <w:fldChar w:fldCharType="separate"/>
      </w:r>
      <w:r w:rsidR="002D1F2F" w:rsidRPr="0044500E">
        <w:rPr>
          <w:noProof/>
        </w:rPr>
        <w:t>(Deb, 2015)</w:t>
      </w:r>
      <w:r w:rsidR="002D1F2F" w:rsidRPr="0044500E">
        <w:fldChar w:fldCharType="end"/>
      </w:r>
      <w:r w:rsidR="002149BF" w:rsidRPr="0044500E">
        <w:t xml:space="preserve">. This experience can be further </w:t>
      </w:r>
      <w:r w:rsidR="00F35806">
        <w:t>separated</w:t>
      </w:r>
      <w:r w:rsidR="002149BF" w:rsidRPr="0044500E">
        <w:t xml:space="preserve"> into phantom vibrations (</w:t>
      </w:r>
      <w:r w:rsidR="00717CEC" w:rsidRPr="0044500E">
        <w:t>a tactile sensation</w:t>
      </w:r>
      <w:r w:rsidR="002149BF" w:rsidRPr="0044500E">
        <w:t xml:space="preserve">), </w:t>
      </w:r>
      <w:r w:rsidR="007F5E16" w:rsidRPr="0044500E">
        <w:t>and phantom sounds (</w:t>
      </w:r>
      <w:r w:rsidR="00717CEC" w:rsidRPr="0044500E">
        <w:t>an auditory sensation</w:t>
      </w:r>
      <w:r w:rsidR="0023431B" w:rsidRPr="0044500E">
        <w:t xml:space="preserve"> such as notifications or </w:t>
      </w:r>
      <w:r w:rsidR="00DA6D6C" w:rsidRPr="0044500E">
        <w:t>ringing</w:t>
      </w:r>
      <w:r w:rsidR="007F5E16" w:rsidRPr="0044500E">
        <w:t>)</w:t>
      </w:r>
      <w:r w:rsidR="00717CEC" w:rsidRPr="0044500E">
        <w:t xml:space="preserve">. </w:t>
      </w:r>
      <w:r w:rsidR="00BB0AB8" w:rsidRPr="0044500E">
        <w:t>Previous research suggests</w:t>
      </w:r>
      <w:r w:rsidR="006617E5" w:rsidRPr="0044500E">
        <w:t xml:space="preserve"> that PPS are </w:t>
      </w:r>
      <w:r w:rsidR="00443302" w:rsidRPr="0044500E">
        <w:t xml:space="preserve">a </w:t>
      </w:r>
      <w:r w:rsidR="006617E5" w:rsidRPr="0044500E">
        <w:t xml:space="preserve">common experience in the general population, with </w:t>
      </w:r>
      <w:r w:rsidR="00C042A3" w:rsidRPr="0044500E">
        <w:t xml:space="preserve">literature reporting prevalence </w:t>
      </w:r>
      <w:r w:rsidR="00990F28" w:rsidRPr="0044500E">
        <w:t>between</w:t>
      </w:r>
      <w:r w:rsidR="003925C4" w:rsidRPr="0044500E">
        <w:t xml:space="preserve"> 27.4% to 89% </w:t>
      </w:r>
      <w:r w:rsidR="00C042A3" w:rsidRPr="0044500E">
        <w:t>across different populations</w:t>
      </w:r>
      <w:r w:rsidR="000006E1" w:rsidRPr="0044500E">
        <w:t xml:space="preserve"> </w:t>
      </w:r>
      <w:r w:rsidR="00990F28" w:rsidRPr="0044500E">
        <w:fldChar w:fldCharType="begin">
          <w:fldData xml:space="preserve">PEVuZE5vdGU+PENpdGU+PEF1dGhvcj5EZWI8L0F1dGhvcj48WWVhcj4yMDE1PC9ZZWFyPjxSZWNO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</w:fldData>
        </w:fldChar>
      </w:r>
      <w:r w:rsidR="00672718">
        <w:instrText xml:space="preserve"> ADDIN EN.CITE </w:instrText>
      </w:r>
      <w:r w:rsidR="00672718">
        <w:fldChar w:fldCharType="begin">
          <w:fldData xml:space="preserve">PEVuZE5vdGU+PENpdGU+PEF1dGhvcj5EZWI8L0F1dGhvcj48WWVhcj4yMDE1PC9ZZWFyPjxSZWNO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</w:fldData>
        </w:fldChar>
      </w:r>
      <w:r w:rsidR="00672718">
        <w:instrText xml:space="preserve"> ADDIN EN.CITE.DATA </w:instrText>
      </w:r>
      <w:r w:rsidR="00672718">
        <w:fldChar w:fldCharType="end"/>
      </w:r>
      <w:r w:rsidR="00990F28" w:rsidRPr="0044500E">
        <w:fldChar w:fldCharType="separate"/>
      </w:r>
      <w:r w:rsidR="00672718">
        <w:rPr>
          <w:noProof/>
        </w:rPr>
        <w:t>(Deb, 2015; Lin, Chen, et al., 2013; Sauer et al., 2015)</w:t>
      </w:r>
      <w:r w:rsidR="00990F28" w:rsidRPr="0044500E">
        <w:fldChar w:fldCharType="end"/>
      </w:r>
      <w:r w:rsidR="006834EC" w:rsidRPr="0044500E">
        <w:t>.</w:t>
      </w:r>
      <w:r w:rsidR="000006E1" w:rsidRPr="0044500E">
        <w:t xml:space="preserve"> Whilst common</w:t>
      </w:r>
      <w:r w:rsidR="0082637D">
        <w:t>,</w:t>
      </w:r>
      <w:r w:rsidR="000006E1" w:rsidRPr="0044500E">
        <w:t xml:space="preserve"> these experience</w:t>
      </w:r>
      <w:r w:rsidR="00C66361">
        <w:t>s</w:t>
      </w:r>
      <w:r w:rsidR="000006E1" w:rsidRPr="0044500E">
        <w:t xml:space="preserve"> are typically infrequent </w:t>
      </w:r>
      <w:r w:rsidR="00DE5927" w:rsidRPr="0044500E">
        <w:t xml:space="preserve">and </w:t>
      </w:r>
      <w:r w:rsidR="00A61AF1" w:rsidRPr="0044500E">
        <w:t xml:space="preserve">the majority of individuals </w:t>
      </w:r>
      <w:r w:rsidR="00DE5927" w:rsidRPr="0044500E">
        <w:t>report they are not</w:t>
      </w:r>
      <w:r w:rsidR="00A61AF1" w:rsidRPr="0044500E">
        <w:t xml:space="preserve"> </w:t>
      </w:r>
      <w:r w:rsidR="007F5E16" w:rsidRPr="0044500E">
        <w:t>troublesome</w:t>
      </w:r>
      <w:r w:rsidR="00A61AF1" w:rsidRPr="0044500E">
        <w:t xml:space="preserve"> </w:t>
      </w:r>
      <w:r w:rsidR="00943705" w:rsidRPr="0044500E">
        <w:fldChar w:fldCharType="begin"/>
      </w:r>
      <w:r w:rsidR="00355409" w:rsidRPr="0044500E">
        <w:instrText xml:space="preserve"> ADDIN EN.CITE &lt;EndNote&gt;&lt;Cite&gt;&lt;Author&gt;Rothberg&lt;/Author&gt;&lt;Year&gt;2010&lt;/Year&gt;&lt;RecNum&gt;139&lt;/RecNum&gt;&lt;DisplayText&gt;(Drouin et al., 2012; Rothberg et al., 2010)&lt;/DisplayText&gt;&lt;record&gt;&lt;rec-number&gt;139&lt;/rec-number&gt;&lt;foreign-keys&gt;&lt;key app="EN" db-id="w2xdtavf1fs5evexvxxxp9282v59d0f90exw" timestamp="1680009113"&gt;139&lt;/key&gt;&lt;/foreign-keys&gt;&lt;ref-type name="Journal Article"&gt;17&lt;/ref-type&gt;&lt;contributors&gt;&lt;authors&gt;&lt;author&gt;Rothberg, M.&lt;/author&gt;&lt;author&gt;Arora, A.&lt;/author&gt;&lt;author&gt;Hermann, J.&lt;/author&gt;&lt;author&gt;Kleppel, R.&lt;/author&gt;&lt;author&gt;Marie, P.&lt;/author&gt;&lt;author&gt;Visintainer, P.&lt;/author&gt;&lt;/authors&gt;&lt;/contributors&gt;&lt;titles&gt;&lt;title&gt;Phantom vibration syndrome among medical staff: a cross sectional survey&lt;/title&gt;&lt;secondary-title&gt;BMJ&lt;/secondary-title&gt;&lt;/titles&gt;&lt;periodical&gt;&lt;full-title&gt;Bmj&lt;/full-title&gt;&lt;/periodical&gt;&lt;volume&gt;341&lt;/volume&gt;&lt;dates&gt;&lt;year&gt;2010&lt;/year&gt;&lt;pub-dates&gt;&lt;date&gt;2010&lt;/date&gt;&lt;/pub-dates&gt;&lt;/dates&gt;&lt;urls&gt;&lt;related-urls&gt;&lt;url&gt;http://dx.doi.org/10.1136/bmj.c6914&lt;/url&gt;&lt;/related-urls&gt;&lt;/urls&gt;&lt;electronic-resource-num&gt;10.1136/bmj.c6914&lt;/electronic-resource-num&gt;&lt;/record&gt;&lt;/Cite&gt;&lt;Cite&gt;&lt;Author&gt;Drouin&lt;/Author&gt;&lt;Year&gt;2012&lt;/Year&gt;&lt;RecNum&gt;119&lt;/RecNum&gt;&lt;record&gt;&lt;rec-number&gt;119&lt;/rec-number&gt;&lt;foreign-keys&gt;&lt;key app="EN" db-id="w2xdtavf1fs5evexvxxxp9282v59d0f90exw" timestamp="1680009113"&gt;119&lt;/key&gt;&lt;/foreign-keys&gt;&lt;ref-type name="Journal Article"&gt;17&lt;/ref-type&gt;&lt;contributors&gt;&lt;authors&gt;&lt;author&gt;Drouin, M.&lt;/author&gt;&lt;author&gt;Kaiser, D.&lt;/author&gt;&lt;author&gt;Miller, D.&lt;/author&gt;&lt;/authors&gt;&lt;/contributors&gt;&lt;titles&gt;&lt;title&gt;Phantom vibrations among undergraduates: Prevalence and associated psychological characteristics&lt;/title&gt;&lt;secondary-title&gt;Computers in Human Behavior&lt;/secondary-title&gt;&lt;/titles&gt;&lt;periodical&gt;&lt;full-title&gt;Computers in Human Behavior&lt;/full-title&gt;&lt;/periodical&gt;&lt;pages&gt;1490–1496&lt;/pages&gt;&lt;volume&gt;28&lt;/volume&gt;&lt;number&gt;4&lt;/number&gt;&lt;dates&gt;&lt;year&gt;2012&lt;/year&gt;&lt;pub-dates&gt;&lt;date&gt;2012&lt;/date&gt;&lt;/pub-dates&gt;&lt;/dates&gt;&lt;urls&gt;&lt;related-urls&gt;&lt;url&gt;http://dx.doi.org/10.1016/j.chb.2012.03.013&lt;/url&gt;&lt;/related-urls&gt;&lt;/urls&gt;&lt;electronic-resource-num&gt;10.1016/j.chb.2012.03.013&lt;/electronic-resource-num&gt;&lt;/record&gt;&lt;/Cite&gt;&lt;/EndNote&gt;</w:instrText>
      </w:r>
      <w:r w:rsidR="00943705" w:rsidRPr="0044500E">
        <w:fldChar w:fldCharType="separate"/>
      </w:r>
      <w:r w:rsidR="00355409" w:rsidRPr="0044500E">
        <w:rPr>
          <w:noProof/>
        </w:rPr>
        <w:t>(Drouin et al., 2012; Rothberg et al., 2010)</w:t>
      </w:r>
      <w:r w:rsidR="00943705" w:rsidRPr="0044500E">
        <w:fldChar w:fldCharType="end"/>
      </w:r>
      <w:r w:rsidR="00400EF5" w:rsidRPr="0044500E">
        <w:t>.</w:t>
      </w:r>
      <w:r w:rsidR="004E1A53" w:rsidRPr="0044500E">
        <w:t xml:space="preserve"> </w:t>
      </w:r>
    </w:p>
    <w:p w14:paraId="4EDE2B02" w14:textId="27D8217B" w:rsidR="00377A9E" w:rsidRPr="0044500E" w:rsidRDefault="00377A9E" w:rsidP="00377A9E">
      <w:pPr>
        <w:pStyle w:val="Heading2"/>
      </w:pPr>
      <w:r w:rsidRPr="0044500E">
        <w:t>Factors influencing PPS</w:t>
      </w:r>
    </w:p>
    <w:p w14:paraId="43FF4CEE" w14:textId="6B762F30" w:rsidR="00D23C57" w:rsidRPr="0044500E" w:rsidRDefault="00AE5125" w:rsidP="00D3791F">
      <w:r w:rsidRPr="0044500E">
        <w:t>Research has demonstr</w:t>
      </w:r>
      <w:r w:rsidR="001C2B3A" w:rsidRPr="0044500E">
        <w:t xml:space="preserve">ated that </w:t>
      </w:r>
      <w:r w:rsidRPr="0044500E">
        <w:t>PPS is influenced by behavioural factors such as device use and location</w:t>
      </w:r>
      <w:r w:rsidR="0074460C" w:rsidRPr="0044500E">
        <w:t xml:space="preserve"> </w:t>
      </w:r>
      <w:r w:rsidR="0074460C" w:rsidRPr="0044500E">
        <w:fldChar w:fldCharType="begin"/>
      </w:r>
      <w:r w:rsidR="0074460C" w:rsidRPr="0044500E">
        <w:instrText xml:space="preserve"> ADDIN EN.CITE &lt;EndNote&gt;&lt;Cite&gt;&lt;Author&gt;Drouin&lt;/Author&gt;&lt;Year&gt;2012&lt;/Year&gt;&lt;RecNum&gt;119&lt;/RecNum&gt;&lt;DisplayText&gt;(Drouin et al., 2012)&lt;/DisplayText&gt;&lt;record&gt;&lt;rec-number&gt;119&lt;/rec-number&gt;&lt;foreign-keys&gt;&lt;key app="EN" db-id="w2xdtavf1fs5evexvxxxp9282v59d0f90exw" timestamp="1680009113"&gt;119&lt;/key&gt;&lt;/foreign-keys&gt;&lt;ref-type name="Journal Article"&gt;17&lt;/ref-type&gt;&lt;contributors&gt;&lt;authors&gt;&lt;author&gt;Drouin, M.&lt;/author&gt;&lt;author&gt;Kaiser, D.&lt;/author&gt;&lt;author&gt;Miller, D.&lt;/author&gt;&lt;/authors&gt;&lt;/contributors&gt;&lt;titles&gt;&lt;title&gt;Phantom vibrations among undergraduates: Prevalence and associated psychological characteristics&lt;/title&gt;&lt;secondary-title&gt;Computers in Human Behavior&lt;/secondary-title&gt;&lt;/titles&gt;&lt;periodical&gt;&lt;full-title&gt;Computers in Human Behavior&lt;/full-title&gt;&lt;/periodical&gt;&lt;pages&gt;1490–1496&lt;/pages&gt;&lt;volume&gt;28&lt;/volume&gt;&lt;number&gt;4&lt;/number&gt;&lt;dates&gt;&lt;year&gt;2012&lt;/year&gt;&lt;pub-dates&gt;&lt;date&gt;2012&lt;/date&gt;&lt;/pub-dates&gt;&lt;/dates&gt;&lt;urls&gt;&lt;related-urls&gt;&lt;url&gt;http://dx.doi.org/10.1016/j.chb.2012.03.013&lt;/url&gt;&lt;/related-urls&gt;&lt;/urls&gt;&lt;electronic-resource-num&gt;10.1016/j.chb.2012.03.013&lt;/electronic-resource-num&gt;&lt;/record&gt;&lt;/Cite&gt;&lt;/EndNote&gt;</w:instrText>
      </w:r>
      <w:r w:rsidR="0074460C" w:rsidRPr="0044500E">
        <w:fldChar w:fldCharType="separate"/>
      </w:r>
      <w:r w:rsidR="0074460C" w:rsidRPr="0044500E">
        <w:rPr>
          <w:noProof/>
        </w:rPr>
        <w:t>(Drouin et al., 2012)</w:t>
      </w:r>
      <w:r w:rsidR="0074460C" w:rsidRPr="0044500E">
        <w:fldChar w:fldCharType="end"/>
      </w:r>
      <w:r w:rsidR="0074460C" w:rsidRPr="0044500E">
        <w:t xml:space="preserve">. Problematic phone use refers to a preoccupation with one’s smartphone, such as excessive and uncontrollable smartphone use resulting in functional impairment </w:t>
      </w:r>
      <w:r w:rsidR="0074460C" w:rsidRPr="0044500E">
        <w:fldChar w:fldCharType="begin"/>
      </w:r>
      <w:r w:rsidR="0074460C" w:rsidRPr="0044500E">
        <w:instrText xml:space="preserve"> ADDIN EN.CITE &lt;EndNote&gt;&lt;Cite&gt;&lt;Author&gt;Lee&lt;/Author&gt;&lt;Year&gt;2014&lt;/Year&gt;&lt;RecNum&gt;125&lt;/RecNum&gt;&lt;DisplayText&gt;(Lee et al., 2014)&lt;/DisplayText&gt;&lt;record&gt;&lt;rec-number&gt;125&lt;/rec-number&gt;&lt;foreign-keys&gt;&lt;key app="EN" db-id="w2xdtavf1fs5evexvxxxp9282v59d0f90exw" timestamp="1680009113"&gt;125&lt;/key&gt;&lt;/foreign-keys&gt;&lt;ref-type name="Journal Article"&gt;17&lt;/ref-type&gt;&lt;contributors&gt;&lt;authors&gt;&lt;author&gt;Lee, H.&lt;/author&gt;&lt;author&gt;Ahn, H.&lt;/author&gt;&lt;author&gt;Choi, S.&lt;/author&gt;&lt;author&gt;Choi, W.&lt;/author&gt;&lt;/authors&gt;&lt;/contributors&gt;&lt;titles&gt;&lt;title&gt;The SAMS: Smartphone Addiction Management System and Verification&lt;/title&gt;&lt;secondary-title&gt;Journal of Medical Systems&lt;/secondary-title&gt;&lt;/titles&gt;&lt;periodical&gt;&lt;full-title&gt;Journal of Medical Systems&lt;/full-title&gt;&lt;/periodical&gt;&lt;volume&gt;38&lt;/volume&gt;&lt;number&gt;1&lt;/number&gt;&lt;dates&gt;&lt;year&gt;2014&lt;/year&gt;&lt;pub-dates&gt;&lt;date&gt;2014&lt;/date&gt;&lt;/pub-dates&gt;&lt;/dates&gt;&lt;urls&gt;&lt;related-urls&gt;&lt;url&gt;http://dx.doi.org/10.1007/s10916-013-0001-1&lt;/url&gt;&lt;/related-urls&gt;&lt;/urls&gt;&lt;electronic-resource-num&gt;10.1007/s10916-013-0001-1&lt;/electronic-resource-num&gt;&lt;/record&gt;&lt;/Cite&gt;&lt;/EndNote&gt;</w:instrText>
      </w:r>
      <w:r w:rsidR="0074460C" w:rsidRPr="0044500E">
        <w:fldChar w:fldCharType="separate"/>
      </w:r>
      <w:r w:rsidR="0074460C" w:rsidRPr="0044500E">
        <w:rPr>
          <w:noProof/>
        </w:rPr>
        <w:t>(Lee et al., 2014)</w:t>
      </w:r>
      <w:r w:rsidR="0074460C" w:rsidRPr="0044500E">
        <w:fldChar w:fldCharType="end"/>
      </w:r>
      <w:r w:rsidR="0074460C" w:rsidRPr="0044500E">
        <w:t xml:space="preserve">, and is related to increased likelihood of PPS </w:t>
      </w:r>
      <w:r w:rsidR="0074460C" w:rsidRPr="0044500E">
        <w:fldChar w:fldCharType="begin">
          <w:fldData xml:space="preserve">PEVuZE5vdGU+PENpdGU+PEF1dGhvcj5LcnVnZXI8L0F1dGhvcj48WWVhcj4yMDE3PC9ZZWFyPjxS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=
</w:fldData>
        </w:fldChar>
      </w:r>
      <w:r w:rsidR="0064138B">
        <w:instrText xml:space="preserve"> ADDIN EN.CITE </w:instrText>
      </w:r>
      <w:r w:rsidR="0064138B">
        <w:fldChar w:fldCharType="begin">
          <w:fldData xml:space="preserve">PEVuZE5vdGU+PENpdGU+PEF1dGhvcj5LcnVnZXI8L0F1dGhvcj48WWVhcj4yMDE3PC9ZZWFyPjxS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=
</w:fldData>
        </w:fldChar>
      </w:r>
      <w:r w:rsidR="0064138B">
        <w:instrText xml:space="preserve"> ADDIN EN.CITE.DATA </w:instrText>
      </w:r>
      <w:r w:rsidR="0064138B">
        <w:fldChar w:fldCharType="end"/>
      </w:r>
      <w:r w:rsidR="0074460C" w:rsidRPr="0044500E">
        <w:fldChar w:fldCharType="separate"/>
      </w:r>
      <w:r w:rsidR="0064138B">
        <w:rPr>
          <w:noProof/>
        </w:rPr>
        <w:t>(Drouin et al., 2012; Kruger &amp; Djerf, 2017; Mangot et al., 2018; Masthi, 2012; Masthi et al., 2018; Abolfazl Mohammadbeigi et al., 2017; Tanis et al., 2015)</w:t>
      </w:r>
      <w:r w:rsidR="0074460C" w:rsidRPr="0044500E">
        <w:fldChar w:fldCharType="end"/>
      </w:r>
      <w:r w:rsidR="0074460C" w:rsidRPr="0044500E">
        <w:t>.</w:t>
      </w:r>
      <w:r w:rsidR="00A62F5C" w:rsidRPr="0044500E">
        <w:t xml:space="preserve"> </w:t>
      </w:r>
      <w:r w:rsidR="0074460C" w:rsidRPr="0044500E">
        <w:t>PPS is also related to p</w:t>
      </w:r>
      <w:r w:rsidR="001C2B3A" w:rsidRPr="0044500E">
        <w:t>sychological factors such as low mood, anxiety, and stress</w:t>
      </w:r>
      <w:r w:rsidR="00D92F9C" w:rsidRPr="0044500E">
        <w:t xml:space="preserve"> </w:t>
      </w:r>
      <w:r w:rsidR="00D92F9C" w:rsidRPr="0044500E">
        <w:fldChar w:fldCharType="begin"/>
      </w:r>
      <w:r w:rsidR="00D92F9C" w:rsidRPr="0044500E">
        <w:instrText xml:space="preserve"> ADDIN EN.CITE &lt;EndNote&gt;&lt;Cite&gt;&lt;Author&gt;Pisano&lt;/Author&gt;&lt;Year&gt;2021&lt;/Year&gt;&lt;RecNum&gt;136&lt;/RecNum&gt;&lt;DisplayText&gt;(Pisano et al., 2021)&lt;/DisplayText&gt;&lt;record&gt;&lt;rec-number&gt;136&lt;/rec-number&gt;&lt;foreign-keys&gt;&lt;key app="EN" db-id="w2xdtavf1fs5evexvxxxp9282v59d0f90exw" timestamp="1680009113"&gt;136&lt;/key&gt;&lt;/foreign-keys&gt;&lt;ref-type name="Journal Article"&gt;17&lt;/ref-type&gt;&lt;contributors&gt;&lt;authors&gt;&lt;author&gt;Pisano, S.&lt;/author&gt;&lt;author&gt;Masi, G.&lt;/author&gt;&lt;author&gt;Catone, G.&lt;/author&gt;&lt;author&gt;Muratori, P.&lt;/author&gt;&lt;author&gt;Milone, A.&lt;/author&gt;&lt;author&gt;Iuliano, R.&lt;/author&gt;&lt;/authors&gt;&lt;/contributors&gt;&lt;titles&gt;&lt;title&gt;Phantom Phone Signal: Why it should be of interest for psychiatry&lt;/title&gt;&lt;secondary-title&gt;Rivista di Psichiatria&lt;/secondary-title&gt;&lt;/titles&gt;&lt;periodical&gt;&lt;full-title&gt;Rivista di Psichiatria&lt;/full-title&gt;&lt;/periodical&gt;&lt;pages&gt;138–142&lt;/pages&gt;&lt;volume&gt;56&lt;/volume&gt;&lt;number&gt;3&lt;/number&gt;&lt;dates&gt;&lt;year&gt;2021&lt;/year&gt;&lt;pub-dates&gt;&lt;date&gt;2021&lt;/date&gt;&lt;/pub-dates&gt;&lt;/dates&gt;&lt;urls&gt;&lt;related-urls&gt;&lt;url&gt;http://dx.doi.org/10.1708/3635.36154&lt;/url&gt;&lt;/related-urls&gt;&lt;/urls&gt;&lt;electronic-resource-num&gt;10.1708/3635.36154&lt;/electronic-resource-num&gt;&lt;/record&gt;&lt;/Cite&gt;&lt;/EndNote&gt;</w:instrText>
      </w:r>
      <w:r w:rsidR="00D92F9C" w:rsidRPr="0044500E">
        <w:fldChar w:fldCharType="separate"/>
      </w:r>
      <w:r w:rsidR="00D92F9C" w:rsidRPr="0044500E">
        <w:rPr>
          <w:noProof/>
        </w:rPr>
        <w:t>(Pisano et al., 2021)</w:t>
      </w:r>
      <w:r w:rsidR="00D92F9C" w:rsidRPr="0044500E">
        <w:fldChar w:fldCharType="end"/>
      </w:r>
      <w:r w:rsidR="00D92F9C" w:rsidRPr="0044500E">
        <w:t xml:space="preserve">, and </w:t>
      </w:r>
      <w:r w:rsidRPr="0044500E">
        <w:t xml:space="preserve">cognitive factors such as expectation of incoming notifications </w:t>
      </w:r>
      <w:r w:rsidRPr="0044500E">
        <w:fldChar w:fldCharType="begin">
          <w:fldData xml:space="preserve">PEVuZE5vdGU+PENpdGU+PEF1dGhvcj5IYW1kYW48L0F1dGhvcj48WWVhcj4yMDI1PC9ZZWFyPjxS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</w:fldData>
        </w:fldChar>
      </w:r>
      <w:r w:rsidRPr="0044500E">
        <w:instrText xml:space="preserve"> ADDIN EN.CITE </w:instrText>
      </w:r>
      <w:r w:rsidRPr="0044500E">
        <w:fldChar w:fldCharType="begin">
          <w:fldData xml:space="preserve">PEVuZE5vdGU+PENpdGU+PEF1dGhvcj5IYW1kYW48L0F1dGhvcj48WWVhcj4yMDI1PC9ZZWFyPjxS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</w:fldData>
        </w:fldChar>
      </w:r>
      <w:r w:rsidRPr="0044500E">
        <w:instrText xml:space="preserve"> ADDIN EN.CITE.DATA </w:instrText>
      </w:r>
      <w:r w:rsidRPr="0044500E">
        <w:fldChar w:fldCharType="end"/>
      </w:r>
      <w:r w:rsidRPr="0044500E">
        <w:fldChar w:fldCharType="separate"/>
      </w:r>
      <w:r w:rsidRPr="0044500E">
        <w:rPr>
          <w:noProof/>
        </w:rPr>
        <w:t>(Hamdan et al., 2025; Kruger &amp; Djerf, 2016; Sauer et al., 2015; Subba et al., 2013)</w:t>
      </w:r>
      <w:r w:rsidRPr="0044500E">
        <w:fldChar w:fldCharType="end"/>
      </w:r>
      <w:r w:rsidRPr="0044500E">
        <w:t>.</w:t>
      </w:r>
    </w:p>
    <w:p w14:paraId="02568F19" w14:textId="5531C91F" w:rsidR="00377A9E" w:rsidRPr="0044500E" w:rsidRDefault="000A2B51" w:rsidP="00803E82">
      <w:r w:rsidRPr="0044500E">
        <w:t>PPS can be considered a form of hallucinat</w:t>
      </w:r>
      <w:r w:rsidR="00C73CC2">
        <w:t>ion, or a hallucination-like</w:t>
      </w:r>
      <w:r w:rsidRPr="0044500E">
        <w:t xml:space="preserve"> experience</w:t>
      </w:r>
      <w:r w:rsidR="00C73CC2">
        <w:t xml:space="preserve"> (HLE)</w:t>
      </w:r>
      <w:r w:rsidRPr="0044500E">
        <w:t xml:space="preserve"> </w:t>
      </w:r>
      <w:r w:rsidRPr="0044500E">
        <w:fldChar w:fldCharType="begin"/>
      </w:r>
      <w:r w:rsidR="0064138B">
        <w:instrText xml:space="preserve"> ADDIN EN.CITE &lt;EndNote&gt;&lt;Cite&gt;&lt;Author&gt;Lin&lt;/Author&gt;&lt;Year&gt;2013&lt;/Year&gt;&lt;RecNum&gt;126&lt;/RecNum&gt;&lt;DisplayText&gt;(Lin, Lin, et al., 2013)&lt;/DisplayText&gt;&lt;record&gt;&lt;rec-number&gt;126&lt;/rec-number&gt;&lt;foreign-keys&gt;&lt;key app="EN" db-id="w2xdtavf1fs5evexvxxxp9282v59d0f90exw" timestamp="1680009113"&gt;126&lt;/key&gt;&lt;/foreign-keys&gt;&lt;ref-type name="Journal Article"&gt;17&lt;/ref-type&gt;&lt;contributors&gt;&lt;authors&gt;&lt;author&gt;Lin, Y.&lt;/author&gt;&lt;author&gt;Lin, S.&lt;/author&gt;&lt;author&gt;Li, P.&lt;/author&gt;&lt;author&gt;Huang, W.&lt;/author&gt;&lt;author&gt;Chen, C.&lt;/author&gt;&lt;/authors&gt;&lt;/contributors&gt;&lt;titles&gt;&lt;title&gt;Prevalent Hallucinations during Medical Internships: Phantom Vibration and Ringing Syndromes&lt;/title&gt;&lt;secondary-title&gt;PLOS ONE&lt;/secondary-title&gt;&lt;/titles&gt;&lt;periodical&gt;&lt;full-title&gt;PLoS one&lt;/full-title&gt;&lt;/periodical&gt;&lt;volume&gt;8&lt;/volume&gt;&lt;number&gt;6&lt;/number&gt;&lt;dates&gt;&lt;year&gt;2013&lt;/year&gt;&lt;pub-dates&gt;&lt;date&gt;2013&lt;/date&gt;&lt;/pub-dates&gt;&lt;/dates&gt;&lt;urls&gt;&lt;related-urls&gt;&lt;url&gt;http://dx.doi.org/10.1371/journal.pone.0065152&lt;/url&gt;&lt;/related-urls&gt;&lt;/urls&gt;&lt;electronic-resource-num&gt;10.1371/journal.pone.0065152&lt;/electronic-resource-num&gt;&lt;/record&gt;&lt;/Cite&gt;&lt;/EndNote&gt;</w:instrText>
      </w:r>
      <w:r w:rsidRPr="0044500E">
        <w:fldChar w:fldCharType="separate"/>
      </w:r>
      <w:r w:rsidR="0064138B">
        <w:rPr>
          <w:noProof/>
        </w:rPr>
        <w:t>(Lin, Lin, et al., 2013)</w:t>
      </w:r>
      <w:r w:rsidRPr="0044500E">
        <w:fldChar w:fldCharType="end"/>
      </w:r>
      <w:r w:rsidRPr="0044500E">
        <w:t xml:space="preserve">, and </w:t>
      </w:r>
      <w:r w:rsidR="00D92F9C" w:rsidRPr="0044500E">
        <w:t xml:space="preserve">emerging research has identified an association between PPS and hallucination-proneness </w:t>
      </w:r>
      <w:r w:rsidR="00D92F9C" w:rsidRPr="0044500E">
        <w:fldChar w:fldCharType="begin"/>
      </w:r>
      <w:r w:rsidR="0064138B">
        <w:instrText xml:space="preserve"> ADDIN EN.CITE &lt;EndNote&gt;&lt;Cite&gt;&lt;Author&gt;Aleksandrowicz&lt;/Author&gt;&lt;Year&gt;2023&lt;/Year&gt;&lt;RecNum&gt;404&lt;/RecNum&gt;&lt;DisplayText&gt;(Aleksandrowicz et al., 2023)&lt;/DisplayText&gt;&lt;record&gt;&lt;rec-number&gt;404&lt;/rec-number&gt;&lt;foreign-keys&gt;&lt;key app="EN" db-id="w2xdtavf1fs5evexvxxxp9282v59d0f90exw" timestamp="1726670154"&gt;404&lt;/key&gt;&lt;/foreign-keys&gt;&lt;ref-type name="Journal Article"&gt;17&lt;/ref-type&gt;&lt;contributors&gt;&lt;authors&gt;&lt;author&gt;Aleksandrowicz, Adrianna&lt;/author&gt;&lt;author&gt;Kowalski, Joachim&lt;/author&gt;&lt;author&gt;Gawęda, Łukasz&lt;/author&gt;&lt;/authors&gt;&lt;/contributors&gt;&lt;titles&gt;&lt;title&gt;Phantom phone signals and other hallucinatory-like experiences: Investigation of similarities and differences&lt;/title&gt;&lt;secondary-title&gt;Psychiatry Research&lt;/secondary-title&gt;&lt;/titles&gt;&lt;periodical&gt;&lt;full-title&gt;Psychiatry Research&lt;/full-title&gt;&lt;/periodical&gt;&lt;pages&gt;114964&lt;/pages&gt;&lt;volume&gt;319&lt;/volume&gt;&lt;keywords&gt;&lt;keyword&gt;Phantom vibration&lt;/keyword&gt;&lt;keyword&gt;Perceptual abnormalities&lt;/keyword&gt;&lt;keyword&gt;False perception task&lt;/keyword&gt;&lt;keyword&gt;Top-down-processes&lt;/keyword&gt;&lt;keyword&gt;Survey&lt;/keyword&gt;&lt;/keywords&gt;&lt;dates&gt;&lt;year&gt;2023&lt;/year&gt;&lt;pub-dates&gt;&lt;date&gt;2023/01/01/&lt;/date&gt;&lt;/pub-dates&gt;&lt;/dates&gt;&lt;isbn&gt;0165-1781&lt;/isbn&gt;&lt;urls&gt;&lt;related-urls&gt;&lt;url&gt;https://www.sciencedirect.com/science/article/pii/S0165178122005558&lt;/url&gt;&lt;/related-urls&gt;&lt;/urls&gt;&lt;electronic-resource-num&gt;10.1016/j.psychres.2022.114964&lt;/electronic-resource-num&gt;&lt;/record&gt;&lt;/Cite&gt;&lt;/EndNote&gt;</w:instrText>
      </w:r>
      <w:r w:rsidR="00D92F9C" w:rsidRPr="0044500E">
        <w:fldChar w:fldCharType="separate"/>
      </w:r>
      <w:r w:rsidR="0064138B">
        <w:rPr>
          <w:noProof/>
        </w:rPr>
        <w:t>(Aleksandrowicz et al., 2023)</w:t>
      </w:r>
      <w:r w:rsidR="00D92F9C" w:rsidRPr="0044500E">
        <w:fldChar w:fldCharType="end"/>
      </w:r>
      <w:r w:rsidR="00D92F9C" w:rsidRPr="0044500E">
        <w:t>.</w:t>
      </w:r>
      <w:r w:rsidR="004A50F8">
        <w:t xml:space="preserve"> </w:t>
      </w:r>
      <w:r w:rsidR="00C73CC2">
        <w:t xml:space="preserve">HLEs </w:t>
      </w:r>
      <w:r w:rsidR="00F049EE">
        <w:t xml:space="preserve">can be described </w:t>
      </w:r>
      <w:r w:rsidR="00C73CC2">
        <w:t xml:space="preserve">as the experience of perceiving things that are not </w:t>
      </w:r>
      <w:r w:rsidR="00F049EE">
        <w:t>actually present,</w:t>
      </w:r>
      <w:r w:rsidR="00C73CC2">
        <w:t xml:space="preserve"> based</w:t>
      </w:r>
      <w:r w:rsidR="000535ED">
        <w:t xml:space="preserve"> </w:t>
      </w:r>
      <w:r w:rsidR="00C73CC2">
        <w:t>on actual sensory information</w:t>
      </w:r>
      <w:r w:rsidR="00EA114A">
        <w:t xml:space="preserve">, and include </w:t>
      </w:r>
      <w:r w:rsidR="000535ED">
        <w:t xml:space="preserve">1) </w:t>
      </w:r>
      <w:r w:rsidR="00C73CC2">
        <w:t xml:space="preserve">perceiving </w:t>
      </w:r>
      <w:r w:rsidR="000535ED">
        <w:t>something</w:t>
      </w:r>
      <w:r w:rsidR="00C73CC2">
        <w:t xml:space="preserve"> without any external stimulus;</w:t>
      </w:r>
      <w:r w:rsidR="00EA114A">
        <w:t xml:space="preserve"> or </w:t>
      </w:r>
      <w:r w:rsidR="00C73CC2">
        <w:t xml:space="preserve"> </w:t>
      </w:r>
      <w:r w:rsidR="000535ED">
        <w:t xml:space="preserve">2) </w:t>
      </w:r>
      <w:r w:rsidR="004D3299">
        <w:t>misinterpreting an</w:t>
      </w:r>
      <w:r w:rsidR="00803E82">
        <w:t xml:space="preserve"> </w:t>
      </w:r>
      <w:r w:rsidR="00C73CC2">
        <w:t xml:space="preserve">actual stimulus </w:t>
      </w:r>
      <w:r w:rsidR="004D3299">
        <w:t>as something else</w:t>
      </w:r>
      <w:r w:rsidR="00A027B4">
        <w:t xml:space="preserve"> </w:t>
      </w:r>
      <w:r w:rsidR="00945161">
        <w:fldChar w:fldCharType="begin">
          <w:fldData xml:space="preserve">PEVuZE5vdGU+PENpdGU+PEF1dGhvcj5MaW5zemVuPC9BdXRob3I+PFllYXI+MjAyMjwvWWVhcj48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</w:fldData>
        </w:fldChar>
      </w:r>
      <w:r w:rsidR="00945161">
        <w:instrText xml:space="preserve"> ADDIN EN.CITE </w:instrText>
      </w:r>
      <w:r w:rsidR="00945161">
        <w:fldChar w:fldCharType="begin">
          <w:fldData xml:space="preserve">PEVuZE5vdGU+PENpdGU+PEF1dGhvcj5MaW5zemVuPC9BdXRob3I+PFllYXI+MjAyMjwvWWVhcj48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</w:fldData>
        </w:fldChar>
      </w:r>
      <w:r w:rsidR="00945161">
        <w:instrText xml:space="preserve"> ADDIN EN.CITE.DATA </w:instrText>
      </w:r>
      <w:r w:rsidR="00945161">
        <w:fldChar w:fldCharType="end"/>
      </w:r>
      <w:r w:rsidR="00945161">
        <w:fldChar w:fldCharType="separate"/>
      </w:r>
      <w:r w:rsidR="00945161">
        <w:rPr>
          <w:noProof/>
        </w:rPr>
        <w:t>(Linszen et al., 2022)</w:t>
      </w:r>
      <w:r w:rsidR="00945161">
        <w:fldChar w:fldCharType="end"/>
      </w:r>
      <w:r w:rsidR="004D3299">
        <w:t xml:space="preserve">. </w:t>
      </w:r>
      <w:r w:rsidR="009D57C5">
        <w:t xml:space="preserve">PPS could </w:t>
      </w:r>
      <w:r w:rsidR="00EA114A">
        <w:t>therefore be explained as</w:t>
      </w:r>
      <w:r w:rsidR="009D57C5">
        <w:t xml:space="preserve"> 1</w:t>
      </w:r>
      <w:r w:rsidR="00CB7B2F">
        <w:t xml:space="preserve">) perceiving </w:t>
      </w:r>
      <w:r w:rsidR="002914D0">
        <w:t>a</w:t>
      </w:r>
      <w:r w:rsidR="00CB7B2F">
        <w:t xml:space="preserve"> phone-related stimulus</w:t>
      </w:r>
      <w:r w:rsidR="003D3E2D">
        <w:t xml:space="preserve"> </w:t>
      </w:r>
      <w:r w:rsidR="00A46194">
        <w:lastRenderedPageBreak/>
        <w:t>when there was none</w:t>
      </w:r>
      <w:r w:rsidR="00CB7B2F">
        <w:t>;</w:t>
      </w:r>
      <w:r w:rsidR="00A46194">
        <w:t xml:space="preserve"> </w:t>
      </w:r>
      <w:r w:rsidR="00EA114A">
        <w:t xml:space="preserve">or </w:t>
      </w:r>
      <w:r w:rsidR="00A46194">
        <w:t xml:space="preserve">2) </w:t>
      </w:r>
      <w:r w:rsidR="003D3E2D">
        <w:t>perceiving a</w:t>
      </w:r>
      <w:r w:rsidR="002914D0">
        <w:t>n external</w:t>
      </w:r>
      <w:r w:rsidR="003D3E2D">
        <w:t xml:space="preserve"> stimulus as phone-related</w:t>
      </w:r>
      <w:r w:rsidR="002914D0">
        <w:t xml:space="preserve"> when it was not</w:t>
      </w:r>
      <w:r w:rsidR="00EA114A">
        <w:t>.</w:t>
      </w:r>
      <w:r w:rsidR="002914D0">
        <w:t xml:space="preserve"> </w:t>
      </w:r>
      <w:r w:rsidR="00841AEF" w:rsidRPr="0044500E">
        <w:t xml:space="preserve">Estimates </w:t>
      </w:r>
      <w:r w:rsidR="002521E7" w:rsidRPr="0044500E">
        <w:t>of general</w:t>
      </w:r>
      <w:r w:rsidR="009F0D9D">
        <w:t xml:space="preserve"> population</w:t>
      </w:r>
      <w:r w:rsidR="002521E7" w:rsidRPr="0044500E">
        <w:t xml:space="preserve"> hallucination prevalence </w:t>
      </w:r>
      <w:r w:rsidR="00841AEF" w:rsidRPr="0044500E">
        <w:t xml:space="preserve">vary </w:t>
      </w:r>
      <w:r w:rsidR="002521E7" w:rsidRPr="0044500E">
        <w:t>between &lt;</w:t>
      </w:r>
      <w:r w:rsidR="003C1A6E" w:rsidRPr="0044500E">
        <w:t>10%</w:t>
      </w:r>
      <w:r w:rsidR="002521E7" w:rsidRPr="0044500E">
        <w:t xml:space="preserve"> to </w:t>
      </w:r>
      <w:r w:rsidR="00C93724" w:rsidRPr="0044500E">
        <w:t>38.7%</w:t>
      </w:r>
      <w:r w:rsidR="006E001D" w:rsidRPr="0044500E">
        <w:t xml:space="preserve">, with significant variance </w:t>
      </w:r>
      <w:r w:rsidR="00877532" w:rsidRPr="0044500E">
        <w:t>accounted for by</w:t>
      </w:r>
      <w:r w:rsidR="006E001D" w:rsidRPr="0044500E">
        <w:t xml:space="preserve"> </w:t>
      </w:r>
      <w:r w:rsidR="001B194A" w:rsidRPr="0044500E">
        <w:t xml:space="preserve">sociodemographic factors such as </w:t>
      </w:r>
      <w:r w:rsidR="006E001D" w:rsidRPr="0044500E">
        <w:t>age</w:t>
      </w:r>
      <w:r w:rsidR="001B194A" w:rsidRPr="0044500E">
        <w:t>,</w:t>
      </w:r>
      <w:r w:rsidR="006E001D" w:rsidRPr="0044500E">
        <w:t xml:space="preserve"> </w:t>
      </w:r>
      <w:r w:rsidR="001B194A" w:rsidRPr="0044500E">
        <w:t>culture, and nationality</w:t>
      </w:r>
      <w:r w:rsidR="0074460C" w:rsidRPr="0044500E">
        <w:t xml:space="preserve"> </w:t>
      </w:r>
      <w:r w:rsidR="00355409" w:rsidRPr="0044500E">
        <w:fldChar w:fldCharType="begin">
          <w:fldData xml:space="preserve">PEVuZE5vdGU+PENpdGU+PEF1dGhvcj5ZYXRlczwvQXV0aG9yPjxZZWFyPjIwMjE8L1llYXI+PFJl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</w:fldData>
        </w:fldChar>
      </w:r>
      <w:r w:rsidR="001B194A" w:rsidRPr="0044500E">
        <w:instrText xml:space="preserve"> ADDIN EN.CITE </w:instrText>
      </w:r>
      <w:r w:rsidR="001B194A" w:rsidRPr="0044500E">
        <w:fldChar w:fldCharType="begin">
          <w:fldData xml:space="preserve">PEVuZE5vdGU+PENpdGU+PEF1dGhvcj5ZYXRlczwvQXV0aG9yPjxZZWFyPjIwMjE8L1llYXI+PFJl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</w:fldData>
        </w:fldChar>
      </w:r>
      <w:r w:rsidR="001B194A" w:rsidRPr="0044500E">
        <w:instrText xml:space="preserve"> ADDIN EN.CITE.DATA </w:instrText>
      </w:r>
      <w:r w:rsidR="001B194A" w:rsidRPr="0044500E">
        <w:fldChar w:fldCharType="end"/>
      </w:r>
      <w:r w:rsidR="00355409" w:rsidRPr="0044500E">
        <w:fldChar w:fldCharType="separate"/>
      </w:r>
      <w:r w:rsidR="001B194A" w:rsidRPr="0044500E">
        <w:rPr>
          <w:noProof/>
        </w:rPr>
        <w:t>(Hamdan et al., 2025; Larøi et al., 2019; Nuevo et al., 2012; Ohayon, 2000; Yates et al., 2021)</w:t>
      </w:r>
      <w:r w:rsidR="00355409" w:rsidRPr="0044500E">
        <w:fldChar w:fldCharType="end"/>
      </w:r>
      <w:r w:rsidR="00A772E6" w:rsidRPr="0044500E">
        <w:t>.</w:t>
      </w:r>
      <w:r w:rsidR="00717491" w:rsidRPr="0044500E">
        <w:t xml:space="preserve"> </w:t>
      </w:r>
    </w:p>
    <w:p w14:paraId="4EE19883" w14:textId="6EA9C4A9" w:rsidR="00377A9E" w:rsidRPr="0044500E" w:rsidRDefault="00E455C2" w:rsidP="00E455C2">
      <w:pPr>
        <w:pStyle w:val="Heading2"/>
      </w:pPr>
      <w:r w:rsidRPr="0044500E">
        <w:t>Potential Factors Influencing PPS</w:t>
      </w:r>
    </w:p>
    <w:p w14:paraId="2508A19B" w14:textId="48033B52" w:rsidR="00E6478B" w:rsidRPr="0044500E" w:rsidRDefault="00465508" w:rsidP="00CD65CA">
      <w:r w:rsidRPr="0044500E">
        <w:t>F</w:t>
      </w:r>
      <w:r w:rsidR="00E6478B" w:rsidRPr="0044500E">
        <w:t>actors associated with smartphone use</w:t>
      </w:r>
      <w:r w:rsidRPr="0044500E">
        <w:t xml:space="preserve"> </w:t>
      </w:r>
      <w:r w:rsidR="006A7E99" w:rsidRPr="0044500E">
        <w:t>may also increase the</w:t>
      </w:r>
      <w:r w:rsidR="00E6478B" w:rsidRPr="0044500E">
        <w:t xml:space="preserve"> </w:t>
      </w:r>
      <w:r w:rsidR="006A2D1E" w:rsidRPr="0044500E">
        <w:t>likelihood of PPS</w:t>
      </w:r>
      <w:r w:rsidR="00E6478B" w:rsidRPr="0044500E">
        <w:t>. Metacognition refers to the ability to think about</w:t>
      </w:r>
      <w:r w:rsidR="00DF1D63" w:rsidRPr="0044500E">
        <w:t>, reflect on, and control</w:t>
      </w:r>
      <w:r w:rsidR="00E6478B" w:rsidRPr="0044500E">
        <w:t xml:space="preserve"> one’s own cognition and behaviour</w:t>
      </w:r>
      <w:r w:rsidR="003F0B00" w:rsidRPr="0044500E">
        <w:t xml:space="preserve"> </w:t>
      </w:r>
      <w:r w:rsidR="003F0B00" w:rsidRPr="0044500E">
        <w:fldChar w:fldCharType="begin"/>
      </w:r>
      <w:r w:rsidR="003F0B00" w:rsidRPr="0044500E">
        <w:instrText xml:space="preserve"> ADDIN EN.CITE &lt;EndNote&gt;&lt;Cite&gt;&lt;Author&gt;Flavell&lt;/Author&gt;&lt;Year&gt;1979&lt;/Year&gt;&lt;RecNum&gt;74&lt;/RecNum&gt;&lt;DisplayText&gt;(Flavell, 1979)&lt;/DisplayText&gt;&lt;record&gt;&lt;rec-number&gt;74&lt;/rec-number&gt;&lt;foreign-keys&gt;&lt;key app="EN" db-id="w2xdtavf1fs5evexvxxxp9282v59d0f90exw" timestamp="1678288198"&gt;74&lt;/key&gt;&lt;/foreign-keys&gt;&lt;ref-type name="Journal Article"&gt;17&lt;/ref-type&gt;&lt;contributors&gt;&lt;authors&gt;&lt;author&gt;Flavell, John H.&lt;/author&gt;&lt;/authors&gt;&lt;/contributors&gt;&lt;titles&gt;&lt;title&gt;Metacognition and cognitive monitoring: A new area of cognitive–developmental inquiry&lt;/title&gt;&lt;secondary-title&gt;American Psychologist&lt;/secondary-title&gt;&lt;/titles&gt;&lt;periodical&gt;&lt;full-title&gt;American Psychologist&lt;/full-title&gt;&lt;/periodical&gt;&lt;pages&gt;906-911&lt;/pages&gt;&lt;volume&gt;34&lt;/volume&gt;&lt;number&gt;10&lt;/number&gt;&lt;section&gt;906&lt;/section&gt;&lt;dates&gt;&lt;year&gt;1979&lt;/year&gt;&lt;/dates&gt;&lt;isbn&gt;1935-990X&amp;#xD;0003-066X&lt;/isbn&gt;&lt;urls&gt;&lt;related-urls&gt;&lt;url&gt;https://doi.org/10.1037/0003-066X.34.10.906&lt;/url&gt;&lt;/related-urls&gt;&lt;/urls&gt;&lt;electronic-resource-num&gt;10.1037/0003-066x.34.10.906&lt;/electronic-resource-num&gt;&lt;/record&gt;&lt;/Cite&gt;&lt;/EndNote&gt;</w:instrText>
      </w:r>
      <w:r w:rsidR="003F0B00" w:rsidRPr="0044500E">
        <w:fldChar w:fldCharType="separate"/>
      </w:r>
      <w:r w:rsidR="003F0B00" w:rsidRPr="0044500E">
        <w:rPr>
          <w:noProof/>
        </w:rPr>
        <w:t>(Flavell, 1979)</w:t>
      </w:r>
      <w:r w:rsidR="003F0B00" w:rsidRPr="0044500E">
        <w:fldChar w:fldCharType="end"/>
      </w:r>
      <w:r w:rsidR="00E6478B" w:rsidRPr="0044500E">
        <w:t>.</w:t>
      </w:r>
      <w:r w:rsidR="00D02895" w:rsidRPr="0044500E">
        <w:t xml:space="preserve"> General metacognitive beliefs are commonly associated with psychosis-spectrum experiences and anomalous sensory experiences in both clinical and non-clinical groups </w:t>
      </w:r>
      <w:r w:rsidR="00D02895" w:rsidRPr="0044500E">
        <w:fldChar w:fldCharType="begin">
          <w:fldData xml:space="preserve">PEVuZE5vdGU+PENpdGU+PEF1dGhvcj5Nb3JyaXNvbjwvQXV0aG9yPjxZZWFyPjIwMTE8L1llYXI+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</w:fldData>
        </w:fldChar>
      </w:r>
      <w:r w:rsidR="00D02895" w:rsidRPr="0044500E">
        <w:instrText xml:space="preserve"> ADDIN EN.CITE </w:instrText>
      </w:r>
      <w:r w:rsidR="00D02895" w:rsidRPr="0044500E">
        <w:fldChar w:fldCharType="begin">
          <w:fldData xml:space="preserve">PEVuZE5vdGU+PENpdGU+PEF1dGhvcj5Nb3JyaXNvbjwvQXV0aG9yPjxZZWFyPjIwMTE8L1llYXI+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</w:fldData>
        </w:fldChar>
      </w:r>
      <w:r w:rsidR="00D02895" w:rsidRPr="0044500E">
        <w:instrText xml:space="preserve"> ADDIN EN.CITE.DATA </w:instrText>
      </w:r>
      <w:r w:rsidR="00D02895" w:rsidRPr="0044500E">
        <w:fldChar w:fldCharType="end"/>
      </w:r>
      <w:r w:rsidR="00D02895" w:rsidRPr="0044500E">
        <w:fldChar w:fldCharType="separate"/>
      </w:r>
      <w:r w:rsidR="00D02895" w:rsidRPr="0044500E">
        <w:rPr>
          <w:noProof/>
        </w:rPr>
        <w:t>(Morrison et al., 2011; Palmer-Cooper et al., 2022; Varese &amp; Bentall, 2011)</w:t>
      </w:r>
      <w:r w:rsidR="00D02895" w:rsidRPr="0044500E">
        <w:fldChar w:fldCharType="end"/>
      </w:r>
      <w:r w:rsidR="00D02895" w:rsidRPr="0044500E">
        <w:t>.</w:t>
      </w:r>
      <w:r w:rsidR="007079BF" w:rsidRPr="0044500E">
        <w:t xml:space="preserve"> </w:t>
      </w:r>
      <w:r w:rsidR="007079BF" w:rsidRPr="0044500E">
        <w:fldChar w:fldCharType="begin"/>
      </w:r>
      <w:r w:rsidR="006C00DE" w:rsidRPr="0044500E">
        <w:instrText xml:space="preserve"> ADDIN EN.CITE &lt;EndNote&gt;&lt;Cite AuthorYear="1"&gt;&lt;Author&gt;Aleksandrowicz&lt;/Author&gt;&lt;Year&gt;2023&lt;/Year&gt;&lt;RecNum&gt;404&lt;/RecNum&gt;&lt;DisplayText&gt;Aleksandrowicz et al. (2023)&lt;/DisplayText&gt;&lt;record&gt;&lt;rec-number&gt;404&lt;/rec-number&gt;&lt;foreign-keys&gt;&lt;key app="EN" db-id="w2xdtavf1fs5evexvxxxp9282v59d0f90exw" timestamp="1726670154"&gt;404&lt;/key&gt;&lt;/foreign-keys&gt;&lt;ref-type name="Journal Article"&gt;17&lt;/ref-type&gt;&lt;contributors&gt;&lt;authors&gt;&lt;author&gt;Aleksandrowicz, Adrianna&lt;/author&gt;&lt;author&gt;Kowalski, Joachim&lt;/author&gt;&lt;author&gt;Gawęda, Łukasz&lt;/author&gt;&lt;/authors&gt;&lt;/contributors&gt;&lt;titles&gt;&lt;title&gt;Phantom phone signals and other hallucinatory-like experiences: Investigation of similarities and differences&lt;/title&gt;&lt;secondary-title&gt;Psychiatry Research&lt;/secondary-title&gt;&lt;/titles&gt;&lt;periodical&gt;&lt;full-title&gt;Psychiatry Research&lt;/full-title&gt;&lt;/periodical&gt;&lt;pages&gt;114964&lt;/pages&gt;&lt;volume&gt;319&lt;/volume&gt;&lt;keywords&gt;&lt;keyword&gt;Phantom vibration&lt;/keyword&gt;&lt;keyword&gt;Perceptual abnormalities&lt;/keyword&gt;&lt;keyword&gt;False perception task&lt;/keyword&gt;&lt;keyword&gt;Top-down-processes&lt;/keyword&gt;&lt;keyword&gt;Survey&lt;/keyword&gt;&lt;/keywords&gt;&lt;dates&gt;&lt;year&gt;2023&lt;/year&gt;&lt;pub-dates&gt;&lt;date&gt;2023/01/01/&lt;/date&gt;&lt;/pub-dates&gt;&lt;/dates&gt;&lt;isbn&gt;0165-1781&lt;/isbn&gt;&lt;urls&gt;&lt;related-urls&gt;&lt;url&gt;https://www.sciencedirect.com/science/article/pii/S0165178122005558&lt;/url&gt;&lt;/related-urls&gt;&lt;/urls&gt;&lt;electronic-resource-num&gt;10.1016/j.psychres.2022.114964&lt;/electronic-resource-num&gt;&lt;/record&gt;&lt;/Cite&gt;&lt;/EndNote&gt;</w:instrText>
      </w:r>
      <w:r w:rsidR="007079BF" w:rsidRPr="0044500E">
        <w:fldChar w:fldCharType="separate"/>
      </w:r>
      <w:r w:rsidR="006C00DE" w:rsidRPr="0044500E">
        <w:rPr>
          <w:noProof/>
        </w:rPr>
        <w:t>Aleksandrowicz et al. (2023)</w:t>
      </w:r>
      <w:r w:rsidR="007079BF" w:rsidRPr="0044500E">
        <w:fldChar w:fldCharType="end"/>
      </w:r>
      <w:r w:rsidR="006C00DE" w:rsidRPr="0044500E">
        <w:t xml:space="preserve"> </w:t>
      </w:r>
      <w:r w:rsidR="00454881" w:rsidRPr="0044500E">
        <w:t xml:space="preserve">found that metacognitive beliefs </w:t>
      </w:r>
      <w:r w:rsidR="004C163C">
        <w:t>regarding</w:t>
      </w:r>
      <w:r w:rsidR="004C163C" w:rsidRPr="0044500E">
        <w:t xml:space="preserve"> </w:t>
      </w:r>
      <w:r w:rsidR="004C163C">
        <w:t>the ways in which</w:t>
      </w:r>
      <w:r w:rsidR="004C163C" w:rsidRPr="0044500E">
        <w:t xml:space="preserve"> </w:t>
      </w:r>
      <w:r w:rsidR="00454881" w:rsidRPr="0044500E">
        <w:t xml:space="preserve">cognition and mindset </w:t>
      </w:r>
      <w:r w:rsidR="006169DA">
        <w:t>could</w:t>
      </w:r>
      <w:r w:rsidR="00454881" w:rsidRPr="0044500E">
        <w:t xml:space="preserve"> shape perception were a significant predictor of PPS</w:t>
      </w:r>
      <w:r w:rsidR="007002B5" w:rsidRPr="0044500E">
        <w:t>.</w:t>
      </w:r>
      <w:r w:rsidR="00E6478B" w:rsidRPr="0044500E">
        <w:t xml:space="preserve"> In relation to specific </w:t>
      </w:r>
      <w:r w:rsidR="006834EC" w:rsidRPr="0044500E">
        <w:t xml:space="preserve">thoughts and </w:t>
      </w:r>
      <w:r w:rsidR="00E6478B" w:rsidRPr="0044500E">
        <w:t>behaviours</w:t>
      </w:r>
      <w:r w:rsidR="00454881" w:rsidRPr="0044500E">
        <w:t xml:space="preserve"> about</w:t>
      </w:r>
      <w:r w:rsidR="00E6478B" w:rsidRPr="0044500E">
        <w:t xml:space="preserve"> smartphone use, metacogniti</w:t>
      </w:r>
      <w:r w:rsidR="0002029E" w:rsidRPr="0044500E">
        <w:t>ve beliefs</w:t>
      </w:r>
      <w:r w:rsidR="00E6478B" w:rsidRPr="0044500E">
        <w:t xml:space="preserve"> can be positively and negatively valenced e.g. “Using my smartphone makes me feel happy” vs “Using my smartphone controls my life” </w:t>
      </w:r>
      <w:r w:rsidR="00E6478B" w:rsidRPr="0044500E">
        <w:fldChar w:fldCharType="begin"/>
      </w:r>
      <w:r w:rsidR="00E6478B" w:rsidRPr="0044500E">
        <w:instrText xml:space="preserve"> ADDIN EN.CITE &lt;EndNote&gt;&lt;Cite&gt;&lt;Author&gt;Shi&lt;/Author&gt;&lt;Year&gt;2021&lt;/Year&gt;&lt;RecNum&gt;179&lt;/RecNum&gt;&lt;DisplayText&gt;(Shi et al., 2021)&lt;/DisplayText&gt;&lt;record&gt;&lt;rec-number&gt;179&lt;/rec-number&gt;&lt;foreign-keys&gt;&lt;key app="EN" db-id="w2xdtavf1fs5evexvxxxp9282v59d0f90exw" timestamp="1680013874"&gt;179&lt;/key&gt;&lt;/foreign-keys&gt;&lt;ref-type name="Journal Article"&gt;17&lt;/ref-type&gt;&lt;contributors&gt;&lt;authors&gt;&lt;author&gt;Shi, Zifu&lt;/author&gt;&lt;author&gt;Chen, Huohong&lt;/author&gt;&lt;author&gt;Guan, Jinliang&lt;/author&gt;&lt;author&gt;Xie, Yuntian&lt;/author&gt;&lt;author&gt;Huang, Sijing&lt;/author&gt;&lt;author&gt;Chen, Xiaohao&lt;/author&gt;&lt;author&gt;Liu, Baojuan&lt;/author&gt;&lt;author&gt;Shu, Ye&lt;/author&gt;&lt;/authors&gt;&lt;/contributors&gt;&lt;titles&gt;&lt;title&gt;Psychometric properties of the metacognitions about smartphone use questionnaire (MSUQ) in Chinese college students&lt;/title&gt;&lt;secondary-title&gt;Addictive Behaviors&lt;/secondary-title&gt;&lt;/titles&gt;&lt;periodical&gt;&lt;full-title&gt;Addictive Behaviors&lt;/full-title&gt;&lt;/periodical&gt;&lt;pages&gt;107041&lt;/pages&gt;&lt;volume&gt;123&lt;/volume&gt;&lt;dates&gt;&lt;year&gt;2021&lt;/year&gt;&lt;/dates&gt;&lt;isbn&gt;0306-4603&lt;/isbn&gt;&lt;urls&gt;&lt;/urls&gt;&lt;/record&gt;&lt;/Cite&gt;&lt;/EndNote&gt;</w:instrText>
      </w:r>
      <w:r w:rsidR="00E6478B" w:rsidRPr="0044500E">
        <w:fldChar w:fldCharType="separate"/>
      </w:r>
      <w:r w:rsidR="00E6478B" w:rsidRPr="0044500E">
        <w:rPr>
          <w:noProof/>
        </w:rPr>
        <w:t>(Shi et al., 2021)</w:t>
      </w:r>
      <w:r w:rsidR="00E6478B" w:rsidRPr="0044500E">
        <w:fldChar w:fldCharType="end"/>
      </w:r>
      <w:r w:rsidR="00E6478B" w:rsidRPr="0044500E">
        <w:t xml:space="preserve">. </w:t>
      </w:r>
      <w:r w:rsidR="0002029E" w:rsidRPr="0044500E">
        <w:t>M</w:t>
      </w:r>
      <w:r w:rsidR="00E6478B" w:rsidRPr="0044500E">
        <w:t xml:space="preserve">etacognitions about smartphone use </w:t>
      </w:r>
      <w:r w:rsidR="0002029E" w:rsidRPr="0044500E">
        <w:t xml:space="preserve">were found to </w:t>
      </w:r>
      <w:r w:rsidR="00E6478B" w:rsidRPr="0044500E">
        <w:t xml:space="preserve">significantly </w:t>
      </w:r>
      <w:r w:rsidR="00454881" w:rsidRPr="0044500E">
        <w:t>mediate</w:t>
      </w:r>
      <w:r w:rsidR="00E6478B" w:rsidRPr="0044500E">
        <w:t xml:space="preserve"> the relationship</w:t>
      </w:r>
      <w:r w:rsidR="007D7A7A" w:rsidRPr="0044500E">
        <w:t xml:space="preserve"> between problematic smartphone use and both depression and anxiety</w:t>
      </w:r>
      <w:r w:rsidR="00E6478B" w:rsidRPr="0044500E">
        <w:t xml:space="preserve"> </w:t>
      </w:r>
      <w:r w:rsidR="00E6478B" w:rsidRPr="0044500E">
        <w:fldChar w:fldCharType="begin"/>
      </w:r>
      <w:r w:rsidR="00927B64" w:rsidRPr="0044500E">
        <w:instrText xml:space="preserve"> ADDIN EN.CITE &lt;EndNote&gt;&lt;Cite&gt;&lt;Author&gt;Chen&lt;/Author&gt;&lt;Year&gt;2022&lt;/Year&gt;&lt;RecNum&gt;180&lt;/RecNum&gt;&lt;DisplayText&gt;(Chen et al., 2022)&lt;/DisplayText&gt;&lt;record&gt;&lt;rec-number&gt;180&lt;/rec-number&gt;&lt;foreign-keys&gt;&lt;key app="EN" db-id="w2xdtavf1fs5evexvxxxp9282v59d0f90exw" timestamp="1680013960"&gt;180&lt;/key&gt;&lt;/foreign-keys&gt;&lt;ref-type name="Journal Article"&gt;17&lt;/ref-type&gt;&lt;contributors&gt;&lt;authors&gt;&lt;author&gt;Chen, Huohong&lt;/author&gt;&lt;author&gt;Ma, Jing&lt;/author&gt;&lt;author&gt;Guan, Jinliang&lt;/author&gt;&lt;author&gt;Yin, Lin&lt;/author&gt;&lt;author&gt;Shi, Zifu&lt;/author&gt;&lt;author&gt;Zhang, Yihan&lt;/author&gt;&lt;/authors&gt;&lt;/contributors&gt;&lt;titles&gt;&lt;title&gt;The impact of psychological distress on problematic smartphone use among college students: The mediating role of metacognitions about smartphone use&lt;/title&gt;&lt;secondary-title&gt;Frontiers in Psychology&lt;/secondary-title&gt;&lt;/titles&gt;&lt;periodical&gt;&lt;full-title&gt;Frontiers in Psychology&lt;/full-title&gt;&lt;/periodical&gt;&lt;volume&gt;13&lt;/volume&gt;&lt;dates&gt;&lt;year&gt;2022&lt;/year&gt;&lt;/dates&gt;&lt;urls&gt;&lt;/urls&gt;&lt;/record&gt;&lt;/Cite&gt;&lt;/EndNote&gt;</w:instrText>
      </w:r>
      <w:r w:rsidR="00E6478B" w:rsidRPr="0044500E">
        <w:fldChar w:fldCharType="separate"/>
      </w:r>
      <w:r w:rsidR="00927B64" w:rsidRPr="0044500E">
        <w:rPr>
          <w:noProof/>
        </w:rPr>
        <w:t>(Chen et al., 2022)</w:t>
      </w:r>
      <w:r w:rsidR="00E6478B" w:rsidRPr="0044500E">
        <w:fldChar w:fldCharType="end"/>
      </w:r>
      <w:r w:rsidR="00927B64" w:rsidRPr="0044500E">
        <w:t>.</w:t>
      </w:r>
      <w:r w:rsidR="00E6478B" w:rsidRPr="0044500E">
        <w:t xml:space="preserve"> </w:t>
      </w:r>
      <w:r w:rsidR="00927B64" w:rsidRPr="0044500E">
        <w:t>T</w:t>
      </w:r>
      <w:r w:rsidR="00E6478B" w:rsidRPr="0044500E">
        <w:t xml:space="preserve">he effect of depression on problematic smart phone use was mediated by negative metacognition, </w:t>
      </w:r>
      <w:r w:rsidR="00927B64" w:rsidRPr="0044500E">
        <w:t>suggesting</w:t>
      </w:r>
      <w:r w:rsidR="00E6478B" w:rsidRPr="0044500E">
        <w:t xml:space="preserve"> depressed </w:t>
      </w:r>
      <w:r w:rsidR="00927B64" w:rsidRPr="0044500E">
        <w:t>individuals</w:t>
      </w:r>
      <w:r w:rsidR="00E6478B" w:rsidRPr="0044500E">
        <w:t xml:space="preserve"> were using smartphones to provide a sense of control. Conversely</w:t>
      </w:r>
      <w:r w:rsidR="00927B64" w:rsidRPr="0044500E">
        <w:t xml:space="preserve">, </w:t>
      </w:r>
      <w:r w:rsidR="00E6478B" w:rsidRPr="0044500E">
        <w:t>the effect of anxiety on problematic smartphone use was mediated by both positive and negative metacognition</w:t>
      </w:r>
      <w:r w:rsidR="00811996" w:rsidRPr="0044500E">
        <w:t>s. This s</w:t>
      </w:r>
      <w:r w:rsidR="00E6478B" w:rsidRPr="0044500E">
        <w:t>uggest</w:t>
      </w:r>
      <w:r w:rsidR="00811996" w:rsidRPr="0044500E">
        <w:t>s</w:t>
      </w:r>
      <w:r w:rsidR="00E6478B" w:rsidRPr="0044500E">
        <w:t xml:space="preserve"> </w:t>
      </w:r>
      <w:r w:rsidR="00811996" w:rsidRPr="0044500E">
        <w:t>that anxious individuals initially use</w:t>
      </w:r>
      <w:r w:rsidR="00E6478B" w:rsidRPr="0044500E">
        <w:t xml:space="preserve"> smartphones to self-regulate via positive metacognition</w:t>
      </w:r>
      <w:r w:rsidR="00377A9E" w:rsidRPr="0044500E">
        <w:t>s</w:t>
      </w:r>
      <w:r w:rsidR="00E6478B" w:rsidRPr="0044500E">
        <w:t>,</w:t>
      </w:r>
      <w:r w:rsidR="00377A9E" w:rsidRPr="0044500E">
        <w:t xml:space="preserve"> which can</w:t>
      </w:r>
      <w:r w:rsidR="00E6478B" w:rsidRPr="0044500E">
        <w:t xml:space="preserve"> lead to excessive use due to poor behavioural inhibition, </w:t>
      </w:r>
      <w:r w:rsidR="00377A9E" w:rsidRPr="0044500E">
        <w:t>subsequently</w:t>
      </w:r>
      <w:r w:rsidR="00E6478B" w:rsidRPr="0044500E">
        <w:t xml:space="preserve"> activat</w:t>
      </w:r>
      <w:r w:rsidR="00377A9E" w:rsidRPr="0044500E">
        <w:t>ing</w:t>
      </w:r>
      <w:r w:rsidR="00E6478B" w:rsidRPr="0044500E">
        <w:t xml:space="preserve"> negative metacognition</w:t>
      </w:r>
      <w:r w:rsidR="00377A9E" w:rsidRPr="0044500E">
        <w:t>s</w:t>
      </w:r>
      <w:r w:rsidR="00E6478B" w:rsidRPr="0044500E">
        <w:t>.</w:t>
      </w:r>
      <w:r w:rsidR="00C23AD6" w:rsidRPr="0044500E">
        <w:t xml:space="preserve"> </w:t>
      </w:r>
    </w:p>
    <w:p w14:paraId="58558487" w14:textId="3BD1748F" w:rsidR="00077C15" w:rsidRPr="0044500E" w:rsidRDefault="006B552E" w:rsidP="007B5FB3">
      <w:r w:rsidRPr="0044500E">
        <w:t>P</w:t>
      </w:r>
      <w:r w:rsidR="00717177" w:rsidRPr="0044500E">
        <w:t>sychological resilience</w:t>
      </w:r>
      <w:r w:rsidR="008679B5">
        <w:t xml:space="preserve"> </w:t>
      </w:r>
      <w:r w:rsidR="00BF414F">
        <w:t>describes</w:t>
      </w:r>
      <w:r w:rsidR="000936EC" w:rsidRPr="0044500E">
        <w:t xml:space="preserve"> </w:t>
      </w:r>
      <w:r w:rsidR="00717177" w:rsidRPr="0044500E">
        <w:t xml:space="preserve">one’s ability to cope with challenging life events in a way that </w:t>
      </w:r>
      <w:r w:rsidR="00632501" w:rsidRPr="0044500E">
        <w:t>promotes</w:t>
      </w:r>
      <w:r w:rsidR="00717177" w:rsidRPr="0044500E">
        <w:t xml:space="preserve"> healthy psycho</w:t>
      </w:r>
      <w:r w:rsidR="00632501" w:rsidRPr="0044500E">
        <w:t xml:space="preserve">social </w:t>
      </w:r>
      <w:r w:rsidR="00717177" w:rsidRPr="0044500E">
        <w:t xml:space="preserve">functioning </w:t>
      </w:r>
      <w:r w:rsidR="00A817E2" w:rsidRPr="0044500E">
        <w:fldChar w:fldCharType="begin"/>
      </w:r>
      <w:r w:rsidR="00355409" w:rsidRPr="0044500E">
        <w:instrText xml:space="preserve"> ADDIN EN.CITE &lt;EndNote&gt;&lt;Cite&gt;&lt;Author&gt;Luthar&lt;/Author&gt;&lt;Year&gt;2000&lt;/Year&gt;&lt;RecNum&gt;127&lt;/RecNum&gt;&lt;DisplayText&gt;(Luthar &amp;amp; Cicchetti, 2000)&lt;/DisplayText&gt;&lt;record&gt;&lt;rec-number&gt;127&lt;/rec-number&gt;&lt;foreign-keys&gt;&lt;key app="EN" db-id="w2xdtavf1fs5evexvxxxp9282v59d0f90exw" timestamp="1680009113"&gt;127&lt;/key&gt;&lt;/foreign-keys&gt;&lt;ref-type name="Journal Article"&gt;17&lt;/ref-type&gt;&lt;contributors&gt;&lt;authors&gt;&lt;author&gt;Luthar, S.&lt;/author&gt;&lt;author&gt;Cicchetti, D.&lt;/author&gt;&lt;/authors&gt;&lt;/contributors&gt;&lt;titles&gt;&lt;title&gt;The construct of resilience: Implications for interventions and social policies&lt;/title&gt;&lt;secondary-title&gt;Development and Psychopathology&lt;/secondary-title&gt;&lt;/titles&gt;&lt;periodical&gt;&lt;full-title&gt;Development and Psychopathology&lt;/full-title&gt;&lt;/periodical&gt;&lt;pages&gt;857–885&lt;/pages&gt;&lt;volume&gt;12&lt;/volume&gt;&lt;number&gt;4&lt;/number&gt;&lt;dates&gt;&lt;year&gt;2000&lt;/year&gt;&lt;pub-dates&gt;&lt;date&gt;2000&lt;/date&gt;&lt;/pub-dates&gt;&lt;/dates&gt;&lt;urls&gt;&lt;related-urls&gt;&lt;url&gt;http://dx.doi.org/10.1017/s0954579400004156&lt;/url&gt;&lt;/related-urls&gt;&lt;/urls&gt;&lt;electronic-resource-num&gt;10.1017/s0954579400004156&lt;/electronic-resource-num&gt;&lt;/record&gt;&lt;/Cite&gt;&lt;/EndNote&gt;</w:instrText>
      </w:r>
      <w:r w:rsidR="00A817E2" w:rsidRPr="0044500E">
        <w:fldChar w:fldCharType="separate"/>
      </w:r>
      <w:r w:rsidR="00355409" w:rsidRPr="0044500E">
        <w:rPr>
          <w:noProof/>
        </w:rPr>
        <w:t>(Luthar &amp; Cicchetti, 2000)</w:t>
      </w:r>
      <w:r w:rsidR="00A817E2" w:rsidRPr="0044500E">
        <w:fldChar w:fldCharType="end"/>
      </w:r>
      <w:r w:rsidR="00A817E2" w:rsidRPr="0044500E">
        <w:t xml:space="preserve">. </w:t>
      </w:r>
      <w:r w:rsidR="00717177" w:rsidRPr="0044500E">
        <w:t xml:space="preserve">Recent evidence has </w:t>
      </w:r>
      <w:r w:rsidRPr="0044500E">
        <w:t>demonstrated that</w:t>
      </w:r>
      <w:r w:rsidR="00717177" w:rsidRPr="0044500E">
        <w:t xml:space="preserve"> psychological resilience may protect individuals against developing smartphone addiction</w:t>
      </w:r>
      <w:r w:rsidR="007B5FB3" w:rsidRPr="0044500E">
        <w:t xml:space="preserve"> or problematic phone use behaviours</w:t>
      </w:r>
      <w:r w:rsidR="00B776E8" w:rsidRPr="0044500E">
        <w:t xml:space="preserve"> </w:t>
      </w:r>
      <w:r w:rsidR="00B776E8" w:rsidRPr="0044500E">
        <w:fldChar w:fldCharType="begin">
          <w:fldData xml:space="preserve">PEVuZE5vdGU+PENpdGU+PEF1dGhvcj5DaG9pPC9BdXRob3I+PFllYXI+MjAxNTwvWWVhcj48UmVj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</w:fldData>
        </w:fldChar>
      </w:r>
      <w:r w:rsidR="00355409" w:rsidRPr="0044500E">
        <w:instrText xml:space="preserve"> ADDIN EN.CITE </w:instrText>
      </w:r>
      <w:r w:rsidR="00355409" w:rsidRPr="0044500E">
        <w:fldChar w:fldCharType="begin">
          <w:fldData xml:space="preserve">PEVuZE5vdGU+PENpdGU+PEF1dGhvcj5DaG9pPC9BdXRob3I+PFllYXI+MjAxNTwvWWVhcj48UmVj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</w:fldData>
        </w:fldChar>
      </w:r>
      <w:r w:rsidR="00355409" w:rsidRPr="0044500E">
        <w:instrText xml:space="preserve"> ADDIN EN.CITE.DATA </w:instrText>
      </w:r>
      <w:r w:rsidR="00355409" w:rsidRPr="0044500E">
        <w:fldChar w:fldCharType="end"/>
      </w:r>
      <w:r w:rsidR="00B776E8" w:rsidRPr="0044500E">
        <w:fldChar w:fldCharType="separate"/>
      </w:r>
      <w:r w:rsidR="00355409" w:rsidRPr="0044500E">
        <w:rPr>
          <w:noProof/>
        </w:rPr>
        <w:t>(Choi et al., 2015; Kiss et al., 2020)</w:t>
      </w:r>
      <w:r w:rsidR="00B776E8" w:rsidRPr="0044500E">
        <w:fldChar w:fldCharType="end"/>
      </w:r>
      <w:r w:rsidR="00B776E8" w:rsidRPr="0044500E">
        <w:t xml:space="preserve">, </w:t>
      </w:r>
      <w:r w:rsidR="00717177" w:rsidRPr="0044500E">
        <w:t xml:space="preserve">with </w:t>
      </w:r>
      <w:r w:rsidR="00B776E8" w:rsidRPr="0044500E">
        <w:fldChar w:fldCharType="begin"/>
      </w:r>
      <w:r w:rsidR="00B776E8" w:rsidRPr="0044500E">
        <w:instrText xml:space="preserve"> ADDIN EN.CITE &lt;EndNote&gt;&lt;Cite AuthorYear="1"&gt;&lt;Author&gt;Shen&lt;/Author&gt;&lt;Year&gt;2020&lt;/Year&gt;&lt;RecNum&gt;142&lt;/RecNum&gt;&lt;DisplayText&gt;Shen (2020)&lt;/DisplayText&gt;&lt;record&gt;&lt;rec-number&gt;142&lt;/rec-number&gt;&lt;foreign-keys&gt;&lt;key app="EN" db-id="w2xdtavf1fs5evexvxxxp9282v59d0f90exw" timestamp="1680009113"&gt;142&lt;/key&gt;&lt;/foreign-keys&gt;&lt;ref-type name="Journal Article"&gt;17&lt;/ref-type&gt;&lt;contributors&gt;&lt;authors&gt;&lt;author&gt;Shen, X.&lt;/author&gt;&lt;/authors&gt;&lt;/contributors&gt;&lt;titles&gt;&lt;title&gt;Is psychological resilience a protective factor between motivations and excessive smartphone use?&lt;/title&gt;&lt;secondary-title&gt;Journal of Pacific Rim Psychology&lt;/secondary-title&gt;&lt;/titles&gt;&lt;periodical&gt;&lt;full-title&gt;Journal of Pacific Rim Psychology&lt;/full-title&gt;&lt;/periodical&gt;&lt;volume&gt;14&lt;/volume&gt;&lt;dates&gt;&lt;year&gt;2020&lt;/year&gt;&lt;pub-dates&gt;&lt;date&gt;2020&lt;/date&gt;&lt;/pub-dates&gt;&lt;/dates&gt;&lt;urls&gt;&lt;related-urls&gt;&lt;url&gt;http://dx.doi.org/10.1017/prp.2020.10&lt;/url&gt;&lt;/related-urls&gt;&lt;/urls&gt;&lt;electronic-resource-num&gt;10.1017/prp.2020.10&lt;/electronic-resource-num&gt;&lt;/record&gt;&lt;/Cite&gt;&lt;/EndNote&gt;</w:instrText>
      </w:r>
      <w:r w:rsidR="00B776E8" w:rsidRPr="0044500E">
        <w:fldChar w:fldCharType="separate"/>
      </w:r>
      <w:r w:rsidR="00B776E8" w:rsidRPr="0044500E">
        <w:rPr>
          <w:noProof/>
        </w:rPr>
        <w:t>Shen (2020)</w:t>
      </w:r>
      <w:r w:rsidR="00B776E8" w:rsidRPr="0044500E">
        <w:fldChar w:fldCharType="end"/>
      </w:r>
      <w:r w:rsidR="00717177" w:rsidRPr="0044500E">
        <w:t xml:space="preserve"> </w:t>
      </w:r>
      <w:r w:rsidR="00C248EA">
        <w:t>reporting</w:t>
      </w:r>
      <w:r w:rsidR="00717177" w:rsidRPr="0044500E">
        <w:t xml:space="preserve"> that resilient individuals are better able to resist motivations </w:t>
      </w:r>
      <w:r w:rsidR="00896BC0">
        <w:t>to use</w:t>
      </w:r>
      <w:r w:rsidR="00717177" w:rsidRPr="0044500E">
        <w:t xml:space="preserve"> smartphone</w:t>
      </w:r>
      <w:r w:rsidR="00896BC0">
        <w:t>s</w:t>
      </w:r>
      <w:r w:rsidR="00632501" w:rsidRPr="0044500E">
        <w:t>.</w:t>
      </w:r>
      <w:r w:rsidR="009A3F03" w:rsidRPr="0044500E">
        <w:t xml:space="preserve"> Recent research </w:t>
      </w:r>
      <w:r w:rsidR="007856D2" w:rsidRPr="0044500E">
        <w:t xml:space="preserve">in </w:t>
      </w:r>
      <w:r w:rsidR="007856D2" w:rsidRPr="0044500E">
        <w:lastRenderedPageBreak/>
        <w:t xml:space="preserve">students </w:t>
      </w:r>
      <w:r w:rsidR="009A3F03" w:rsidRPr="0044500E">
        <w:t xml:space="preserve">has also demonstrated that resilience predicts </w:t>
      </w:r>
      <w:r w:rsidR="005621C4" w:rsidRPr="0044500E">
        <w:t>problematic smartphone</w:t>
      </w:r>
      <w:r w:rsidR="007856D2" w:rsidRPr="0044500E">
        <w:t xml:space="preserve"> use</w:t>
      </w:r>
      <w:r w:rsidR="005621C4" w:rsidRPr="0044500E">
        <w:t xml:space="preserve"> indirectly</w:t>
      </w:r>
      <w:r w:rsidR="009A3F03" w:rsidRPr="0044500E">
        <w:t xml:space="preserve"> through perceived social support and the sense of school belonging</w:t>
      </w:r>
      <w:r w:rsidRPr="0044500E">
        <w:t xml:space="preserve"> </w:t>
      </w:r>
      <w:r w:rsidR="00754411" w:rsidRPr="0044500E">
        <w:fldChar w:fldCharType="begin"/>
      </w:r>
      <w:r w:rsidR="00754411" w:rsidRPr="0044500E">
        <w:instrText xml:space="preserve"> ADDIN EN.CITE &lt;EndNote&gt;&lt;Cite&gt;&lt;Author&gt;Hao&lt;/Author&gt;&lt;Year&gt;2023&lt;/Year&gt;&lt;RecNum&gt;8061&lt;/RecNum&gt;&lt;DisplayText&gt;(Hao et al., 2023)&lt;/DisplayText&gt;&lt;record&gt;&lt;rec-number&gt;8061&lt;/rec-number&gt;&lt;foreign-keys&gt;&lt;key app="EN" db-id="w2xdtavf1fs5evexvxxxp9282v59d0f90exw" timestamp="1762336331"&gt;8061&lt;/key&gt;&lt;/foreign-keys&gt;&lt;ref-type name="Journal Article"&gt;17&lt;/ref-type&gt;&lt;contributors&gt;&lt;authors&gt;&lt;author&gt;Hao, Zejun&lt;/author&gt;&lt;author&gt;Jin, Liangyi&lt;/author&gt;&lt;author&gt;Huang, Jinzi&lt;/author&gt;&lt;author&gt;Akram, Hafiza Rabia&lt;/author&gt;&lt;author&gt;Cui, Qian&lt;/author&gt;&lt;/authors&gt;&lt;/contributors&gt;&lt;titles&gt;&lt;title&gt;Resilience and problematic smartphone use: a moderated mediation model&lt;/title&gt;&lt;secondary-title&gt;Bmc Psychiatry&lt;/secondary-title&gt;&lt;/titles&gt;&lt;periodical&gt;&lt;full-title&gt;Bmc Psychiatry&lt;/full-title&gt;&lt;abbr-1&gt;Bmc Psychiatry&lt;/abbr-1&gt;&lt;/periodical&gt;&lt;pages&gt;36&lt;/pages&gt;&lt;volume&gt;23&lt;/volume&gt;&lt;number&gt;1&lt;/number&gt;&lt;dates&gt;&lt;year&gt;2023&lt;/year&gt;&lt;/dates&gt;&lt;isbn&gt;1471-244X&lt;/isbn&gt;&lt;urls&gt;&lt;/urls&gt;&lt;/record&gt;&lt;/Cite&gt;&lt;/EndNote&gt;</w:instrText>
      </w:r>
      <w:r w:rsidR="00754411" w:rsidRPr="0044500E">
        <w:fldChar w:fldCharType="separate"/>
      </w:r>
      <w:r w:rsidR="00754411" w:rsidRPr="0044500E">
        <w:rPr>
          <w:noProof/>
        </w:rPr>
        <w:t>(Hao et al., 2023)</w:t>
      </w:r>
      <w:r w:rsidR="00754411" w:rsidRPr="0044500E">
        <w:fldChar w:fldCharType="end"/>
      </w:r>
      <w:r w:rsidR="005621C4" w:rsidRPr="0044500E">
        <w:t xml:space="preserve">. </w:t>
      </w:r>
      <w:r w:rsidR="001E69BB">
        <w:t>Perhaps, then, a</w:t>
      </w:r>
      <w:r w:rsidR="001E69BB" w:rsidRPr="0044500E">
        <w:t xml:space="preserve">s </w:t>
      </w:r>
      <w:r w:rsidR="007B5FB3" w:rsidRPr="0044500E">
        <w:t xml:space="preserve">problematic phone use </w:t>
      </w:r>
      <w:r w:rsidR="00717177" w:rsidRPr="0044500E">
        <w:t>increase</w:t>
      </w:r>
      <w:r w:rsidR="00727A74" w:rsidRPr="0044500E">
        <w:t>s</w:t>
      </w:r>
      <w:r w:rsidR="00717177" w:rsidRPr="0044500E">
        <w:t xml:space="preserve"> </w:t>
      </w:r>
      <w:r w:rsidR="006A7E99" w:rsidRPr="0044500E">
        <w:t>likelihood</w:t>
      </w:r>
      <w:r w:rsidR="00717177" w:rsidRPr="0044500E">
        <w:t xml:space="preserve"> </w:t>
      </w:r>
      <w:r w:rsidR="00632501" w:rsidRPr="0044500E">
        <w:t xml:space="preserve">for </w:t>
      </w:r>
      <w:r w:rsidR="00717177" w:rsidRPr="0044500E">
        <w:t xml:space="preserve">PPS, high levels of resilience may </w:t>
      </w:r>
      <w:r w:rsidR="003A713F" w:rsidRPr="0044500E">
        <w:t xml:space="preserve">also </w:t>
      </w:r>
      <w:r w:rsidR="006503CC" w:rsidRPr="0044500E">
        <w:t>reduce the likelihood of</w:t>
      </w:r>
      <w:r w:rsidR="00717177" w:rsidRPr="0044500E">
        <w:t xml:space="preserve"> PPS</w:t>
      </w:r>
      <w:r w:rsidR="006503CC" w:rsidRPr="0044500E">
        <w:t>.</w:t>
      </w:r>
    </w:p>
    <w:p w14:paraId="176ADF25" w14:textId="3FDDA78D" w:rsidR="004C7C3C" w:rsidRPr="0044500E" w:rsidRDefault="004C7C3C" w:rsidP="00E42477">
      <w:pPr>
        <w:pStyle w:val="Heading2"/>
      </w:pPr>
      <w:r w:rsidRPr="0044500E">
        <w:t>Aims and Hypotheses</w:t>
      </w:r>
    </w:p>
    <w:p w14:paraId="7F44AB20" w14:textId="6C51E7E3" w:rsidR="002E5619" w:rsidRPr="0044500E" w:rsidRDefault="009B128B" w:rsidP="00D3791F">
      <w:r w:rsidRPr="0044500E">
        <w:t xml:space="preserve">Our study aimed to understand the influence of </w:t>
      </w:r>
      <w:r w:rsidR="003E31F6" w:rsidRPr="0044500E">
        <w:t xml:space="preserve">problematic </w:t>
      </w:r>
      <w:r w:rsidRPr="0044500E">
        <w:t xml:space="preserve">smartphone use and </w:t>
      </w:r>
      <w:r w:rsidR="00F86D0E" w:rsidRPr="0044500E">
        <w:t>psychosis-like experiences</w:t>
      </w:r>
      <w:r w:rsidRPr="0044500E">
        <w:t xml:space="preserve"> on PPS, using a newly developed </w:t>
      </w:r>
      <w:r w:rsidR="003E31F6" w:rsidRPr="0044500E">
        <w:t xml:space="preserve">assessment, the Phantom Phone Experiences and Appraisal Scale (PPEAS). We also sought to explore the influence of </w:t>
      </w:r>
      <w:r w:rsidR="002E5619" w:rsidRPr="0044500E">
        <w:t>metacognition and resilience on this relationship.</w:t>
      </w:r>
    </w:p>
    <w:p w14:paraId="6DE8862B" w14:textId="28F422A2" w:rsidR="006300FD" w:rsidRPr="0044500E" w:rsidRDefault="00F451C2" w:rsidP="006300FD">
      <w:r w:rsidRPr="0044500E">
        <w:t>In line with</w:t>
      </w:r>
      <w:r w:rsidR="00632501" w:rsidRPr="0044500E">
        <w:t xml:space="preserve"> previous</w:t>
      </w:r>
      <w:r w:rsidRPr="0044500E">
        <w:t xml:space="preserve"> evidence</w:t>
      </w:r>
      <w:r w:rsidR="00D005A4">
        <w:t xml:space="preserve"> </w:t>
      </w:r>
      <w:r w:rsidR="00D005A4" w:rsidRPr="0044500E">
        <w:fldChar w:fldCharType="begin">
          <w:fldData xml:space="preserve">PEVuZE5vdGU+PENpdGU+PEF1dGhvcj5BbGVrc2FuZHJvd2ljejwvQXV0aG9yPjxZZWFyPjIwMjM8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</w:fldData>
        </w:fldChar>
      </w:r>
      <w:r w:rsidR="001D6AE7">
        <w:instrText xml:space="preserve"> ADDIN EN.CITE </w:instrText>
      </w:r>
      <w:r w:rsidR="001D6AE7">
        <w:fldChar w:fldCharType="begin">
          <w:fldData xml:space="preserve">PEVuZE5vdGU+PENpdGU+PEF1dGhvcj5BbGVrc2FuZHJvd2ljejwvQXV0aG9yPjxZZWFyPjIwMjM8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</w:fldData>
        </w:fldChar>
      </w:r>
      <w:r w:rsidR="001D6AE7">
        <w:instrText xml:space="preserve"> ADDIN EN.CITE.DATA </w:instrText>
      </w:r>
      <w:r w:rsidR="001D6AE7">
        <w:fldChar w:fldCharType="end"/>
      </w:r>
      <w:r w:rsidR="00D005A4" w:rsidRPr="0044500E">
        <w:fldChar w:fldCharType="separate"/>
      </w:r>
      <w:r w:rsidR="001D6AE7">
        <w:rPr>
          <w:noProof/>
        </w:rPr>
        <w:t>(Aleksandrowicz et al., 2023; Kruger &amp; Djerf, 2016, 2017)</w:t>
      </w:r>
      <w:r w:rsidR="00D005A4" w:rsidRPr="0044500E">
        <w:fldChar w:fldCharType="end"/>
      </w:r>
      <w:r w:rsidRPr="0044500E">
        <w:t>,</w:t>
      </w:r>
      <w:r w:rsidR="004C7C3C" w:rsidRPr="0044500E">
        <w:t xml:space="preserve"> </w:t>
      </w:r>
      <w:r w:rsidR="00AD0B32" w:rsidRPr="0044500E">
        <w:t>we predicted</w:t>
      </w:r>
      <w:r w:rsidR="004C7C3C" w:rsidRPr="0044500E">
        <w:t xml:space="preserve"> that </w:t>
      </w:r>
      <w:r w:rsidR="009B128B" w:rsidRPr="0044500E">
        <w:t xml:space="preserve">increased </w:t>
      </w:r>
      <w:r w:rsidR="00405C74" w:rsidRPr="0044500E">
        <w:t>problematic phone use</w:t>
      </w:r>
      <w:r w:rsidR="00846AE7" w:rsidRPr="0044500E">
        <w:t xml:space="preserve"> and</w:t>
      </w:r>
      <w:r w:rsidR="00F86D0E" w:rsidRPr="0044500E">
        <w:t xml:space="preserve"> </w:t>
      </w:r>
      <w:r w:rsidR="004F7129" w:rsidRPr="0044500E">
        <w:t>hallucination-proneness</w:t>
      </w:r>
      <w:r w:rsidR="00F86D0E" w:rsidRPr="0044500E">
        <w:t xml:space="preserve"> </w:t>
      </w:r>
      <w:r w:rsidR="004C7C3C" w:rsidRPr="0044500E">
        <w:t xml:space="preserve">would predict </w:t>
      </w:r>
      <w:r w:rsidR="002E5619" w:rsidRPr="0044500E">
        <w:t xml:space="preserve">increased </w:t>
      </w:r>
      <w:r w:rsidR="0008193D" w:rsidRPr="0044500E">
        <w:t>PPS</w:t>
      </w:r>
      <w:r w:rsidR="002E5619" w:rsidRPr="0044500E">
        <w:t xml:space="preserve"> likelihood and </w:t>
      </w:r>
      <w:r w:rsidR="00F86D0E" w:rsidRPr="0044500E">
        <w:t>psychological impact of PPS</w:t>
      </w:r>
      <w:r w:rsidR="003653D6" w:rsidRPr="0044500E">
        <w:t>.</w:t>
      </w:r>
      <w:r w:rsidR="0008193D" w:rsidRPr="0044500E">
        <w:t xml:space="preserve"> </w:t>
      </w:r>
      <w:r w:rsidR="00C07BD4" w:rsidRPr="0044500E">
        <w:t xml:space="preserve">In addition, </w:t>
      </w:r>
      <w:r w:rsidR="00F86D0E" w:rsidRPr="0044500E">
        <w:t>w</w:t>
      </w:r>
      <w:r w:rsidR="00BC31A5" w:rsidRPr="0044500E">
        <w:t xml:space="preserve">e </w:t>
      </w:r>
      <w:r w:rsidR="00C970C5" w:rsidRPr="0044500E">
        <w:t>explored</w:t>
      </w:r>
      <w:r w:rsidR="007623CF" w:rsidRPr="0044500E">
        <w:t xml:space="preserve"> the relationship between </w:t>
      </w:r>
      <w:r w:rsidR="00846AE7" w:rsidRPr="0044500E">
        <w:t xml:space="preserve">delusional ideation, </w:t>
      </w:r>
      <w:r w:rsidR="004A2153" w:rsidRPr="0044500E">
        <w:t>psychological resilience</w:t>
      </w:r>
      <w:r w:rsidR="004C2932">
        <w:t>,</w:t>
      </w:r>
      <w:r w:rsidR="00E94A57" w:rsidRPr="0044500E">
        <w:t xml:space="preserve"> metacognition</w:t>
      </w:r>
      <w:r w:rsidR="004A2153" w:rsidRPr="0044500E">
        <w:t xml:space="preserve"> </w:t>
      </w:r>
      <w:r w:rsidR="007623CF" w:rsidRPr="0044500E">
        <w:t>and PPS</w:t>
      </w:r>
      <w:r w:rsidR="00F86D0E" w:rsidRPr="0044500E">
        <w:t xml:space="preserve">, </w:t>
      </w:r>
      <w:r w:rsidR="006300FD" w:rsidRPr="0044500E">
        <w:t>including both the potential mediation and moderation effects of these factors on the relationship between PPS, problematic phone use, and hallucination-proneness.</w:t>
      </w:r>
    </w:p>
    <w:p w14:paraId="2000C7C9" w14:textId="4EE87B46" w:rsidR="00CC6CD8" w:rsidRDefault="008C0EF9" w:rsidP="000A6A74">
      <w:pPr>
        <w:pStyle w:val="Heading1"/>
      </w:pPr>
      <w:r w:rsidRPr="0044500E">
        <w:t>Method</w:t>
      </w:r>
    </w:p>
    <w:p w14:paraId="521C4572" w14:textId="77777777" w:rsidR="007C6F01" w:rsidRPr="00037821" w:rsidRDefault="007C6F01" w:rsidP="007C6F01">
      <w:pPr>
        <w:pStyle w:val="Heading2"/>
      </w:pPr>
      <w:r w:rsidRPr="00037821">
        <w:t xml:space="preserve">Design </w:t>
      </w:r>
      <w:bookmarkStart w:id="0" w:name="_Hlk133226131"/>
    </w:p>
    <w:p w14:paraId="05D3AF99" w14:textId="51E3B21D" w:rsidR="00CC6CD8" w:rsidRDefault="007C6F01" w:rsidP="00A34106">
      <w:r w:rsidRPr="00037821">
        <w:t>This was a</w:t>
      </w:r>
      <w:r>
        <w:t xml:space="preserve">n </w:t>
      </w:r>
      <w:r w:rsidRPr="00037821">
        <w:t xml:space="preserve">online </w:t>
      </w:r>
      <w:r>
        <w:t>observational cross-sectional study</w:t>
      </w:r>
      <w:r w:rsidRPr="00037821">
        <w:t xml:space="preserve"> where participants completed self-report </w:t>
      </w:r>
      <w:bookmarkEnd w:id="0"/>
      <w:r>
        <w:t>questionnaires.</w:t>
      </w:r>
      <w:r w:rsidRPr="00037821">
        <w:t xml:space="preserve"> Participants recruited between </w:t>
      </w:r>
      <w:r>
        <w:t>March</w:t>
      </w:r>
      <w:r w:rsidRPr="00037821">
        <w:t xml:space="preserve"> 20</w:t>
      </w:r>
      <w:r>
        <w:t>22</w:t>
      </w:r>
      <w:r w:rsidRPr="00037821">
        <w:t xml:space="preserve"> and </w:t>
      </w:r>
      <w:r>
        <w:t xml:space="preserve">May 2023. </w:t>
      </w:r>
      <w:r w:rsidRPr="0044500E">
        <w:t>This study was approved by the University of Southampton Faculty of Environmental and Life Sciences Research Ethics Committee (ERGO</w:t>
      </w:r>
      <w:r w:rsidR="008A4E40">
        <w:t xml:space="preserve"> Ref: </w:t>
      </w:r>
      <w:r w:rsidR="008A4E40" w:rsidRPr="008A4E40">
        <w:t xml:space="preserve">69888 </w:t>
      </w:r>
      <w:r w:rsidR="008A4E40">
        <w:t>,</w:t>
      </w:r>
      <w:r w:rsidR="00485FA8" w:rsidRPr="00485FA8">
        <w:t>16/02/2022</w:t>
      </w:r>
      <w:r w:rsidRPr="0044500E">
        <w:t>).</w:t>
      </w:r>
    </w:p>
    <w:p w14:paraId="41AE3F57" w14:textId="58FD3B2A" w:rsidR="008C0EF9" w:rsidRPr="0044500E" w:rsidRDefault="008C0EF9" w:rsidP="00E42477">
      <w:pPr>
        <w:pStyle w:val="Heading2"/>
      </w:pPr>
      <w:r w:rsidRPr="0044500E">
        <w:t>Participants</w:t>
      </w:r>
    </w:p>
    <w:p w14:paraId="7C9BAB42" w14:textId="62CE0644" w:rsidR="00577511" w:rsidRPr="0044500E" w:rsidRDefault="008C0EF9" w:rsidP="00D3791F">
      <w:r w:rsidRPr="0044500E">
        <w:tab/>
      </w:r>
      <w:r w:rsidR="00E9657C" w:rsidRPr="0044500E">
        <w:t>286</w:t>
      </w:r>
      <w:r w:rsidR="00830739" w:rsidRPr="0044500E">
        <w:t xml:space="preserve"> </w:t>
      </w:r>
      <w:r w:rsidR="00187BDC" w:rsidRPr="0044500E">
        <w:t>University of Southampton</w:t>
      </w:r>
      <w:r w:rsidR="00C638B1" w:rsidRPr="0044500E">
        <w:t xml:space="preserve"> </w:t>
      </w:r>
      <w:r w:rsidR="003C426B" w:rsidRPr="0044500E">
        <w:t xml:space="preserve">students </w:t>
      </w:r>
      <w:r w:rsidR="001F2E4E" w:rsidRPr="0044500E">
        <w:t>were recruited via the School of Psychology student research recruitment pool</w:t>
      </w:r>
      <w:r w:rsidR="00E9657C" w:rsidRPr="0044500E">
        <w:t xml:space="preserve"> and social media adverts</w:t>
      </w:r>
      <w:r w:rsidR="00830739" w:rsidRPr="0044500E">
        <w:t xml:space="preserve">. </w:t>
      </w:r>
      <w:r w:rsidR="008F2D67" w:rsidRPr="0044500E">
        <w:t>1</w:t>
      </w:r>
      <w:r w:rsidR="00EF4E40" w:rsidRPr="0044500E">
        <w:t>5</w:t>
      </w:r>
      <w:r w:rsidR="00830739" w:rsidRPr="0044500E">
        <w:t xml:space="preserve"> were excluded due to insufficient </w:t>
      </w:r>
      <w:r w:rsidR="008071EC" w:rsidRPr="0044500E">
        <w:t>data</w:t>
      </w:r>
      <w:r w:rsidR="00830739" w:rsidRPr="0044500E">
        <w:t xml:space="preserve">. Additionally, </w:t>
      </w:r>
      <w:r w:rsidR="00FA2AFD" w:rsidRPr="0044500E">
        <w:t>6</w:t>
      </w:r>
      <w:r w:rsidR="007073EF" w:rsidRPr="0044500E">
        <w:t xml:space="preserve"> </w:t>
      </w:r>
      <w:r w:rsidR="00830739" w:rsidRPr="0044500E">
        <w:t xml:space="preserve">participants were excluded </w:t>
      </w:r>
      <w:r w:rsidR="00A91B86" w:rsidRPr="0044500E">
        <w:t>as</w:t>
      </w:r>
      <w:r w:rsidR="00830739" w:rsidRPr="0044500E">
        <w:t xml:space="preserve"> they reported current or p</w:t>
      </w:r>
      <w:r w:rsidR="00D37AF3" w:rsidRPr="0044500E">
        <w:t xml:space="preserve">ast presence of </w:t>
      </w:r>
      <w:r w:rsidR="00830739" w:rsidRPr="0044500E">
        <w:t xml:space="preserve">psychotic disorder. </w:t>
      </w:r>
    </w:p>
    <w:p w14:paraId="30D4DDFC" w14:textId="4AAB5182" w:rsidR="008C0EF9" w:rsidRPr="0044500E" w:rsidRDefault="005D419D" w:rsidP="00D3791F">
      <w:r w:rsidRPr="0044500E">
        <w:t>The final sample consisted</w:t>
      </w:r>
      <w:r w:rsidR="00830739" w:rsidRPr="0044500E">
        <w:t xml:space="preserve"> of </w:t>
      </w:r>
      <w:r w:rsidR="00EF161E" w:rsidRPr="0044500E">
        <w:t>26</w:t>
      </w:r>
      <w:r w:rsidR="00891BBC" w:rsidRPr="0044500E">
        <w:t>5</w:t>
      </w:r>
      <w:r w:rsidR="00C638B1" w:rsidRPr="0044500E">
        <w:t xml:space="preserve"> </w:t>
      </w:r>
      <w:r w:rsidR="00EC4179" w:rsidRPr="0044500E">
        <w:t>participants</w:t>
      </w:r>
      <w:r w:rsidR="00105154">
        <w:t>,</w:t>
      </w:r>
      <w:r w:rsidR="00EC4179" w:rsidRPr="0044500E">
        <w:t xml:space="preserve"> who were predominantly female </w:t>
      </w:r>
      <w:r w:rsidR="00C638B1" w:rsidRPr="0044500E">
        <w:t>(</w:t>
      </w:r>
      <w:r w:rsidR="00064703" w:rsidRPr="0044500E">
        <w:t xml:space="preserve">84.2% </w:t>
      </w:r>
      <w:r w:rsidR="00C638B1" w:rsidRPr="0044500E">
        <w:t>female)</w:t>
      </w:r>
      <w:r w:rsidR="00EC4179" w:rsidRPr="0044500E">
        <w:t xml:space="preserve">, </w:t>
      </w:r>
      <w:r w:rsidR="00C638B1" w:rsidRPr="0044500E">
        <w:t>young (</w:t>
      </w:r>
      <w:r w:rsidR="00417409" w:rsidRPr="0044500E">
        <w:rPr>
          <w:i/>
          <w:iCs/>
        </w:rPr>
        <w:t>M =</w:t>
      </w:r>
      <w:r w:rsidR="00C638B1" w:rsidRPr="0044500E">
        <w:t xml:space="preserve"> </w:t>
      </w:r>
      <w:r w:rsidR="00064703" w:rsidRPr="0044500E">
        <w:t>19.74</w:t>
      </w:r>
      <w:r w:rsidR="00C638B1" w:rsidRPr="0044500E">
        <w:t xml:space="preserve"> years, </w:t>
      </w:r>
      <w:r w:rsidR="00417409" w:rsidRPr="0044500E">
        <w:rPr>
          <w:i/>
          <w:iCs/>
        </w:rPr>
        <w:t>SD =</w:t>
      </w:r>
      <w:r w:rsidR="00C638B1" w:rsidRPr="0044500E">
        <w:t xml:space="preserve"> </w:t>
      </w:r>
      <w:r w:rsidR="00064703" w:rsidRPr="0044500E">
        <w:t>1.54</w:t>
      </w:r>
      <w:r w:rsidR="00D37AF3" w:rsidRPr="0044500E">
        <w:t xml:space="preserve"> years</w:t>
      </w:r>
      <w:r w:rsidR="00C638B1" w:rsidRPr="0044500E">
        <w:t>)</w:t>
      </w:r>
      <w:r w:rsidR="00EC4179" w:rsidRPr="0044500E">
        <w:t>,</w:t>
      </w:r>
      <w:r w:rsidR="00C638B1" w:rsidRPr="0044500E">
        <w:t xml:space="preserve"> and white (</w:t>
      </w:r>
      <w:r w:rsidR="00064703" w:rsidRPr="0044500E">
        <w:t>79.8</w:t>
      </w:r>
      <w:r w:rsidR="00206DA6" w:rsidRPr="0044500E">
        <w:t>%</w:t>
      </w:r>
      <w:r w:rsidR="00C638B1" w:rsidRPr="0044500E">
        <w:t xml:space="preserve"> </w:t>
      </w:r>
      <w:r w:rsidR="001D6DD3" w:rsidRPr="0044500E">
        <w:t>W</w:t>
      </w:r>
      <w:r w:rsidR="00C638B1" w:rsidRPr="0044500E">
        <w:t xml:space="preserve">hite, </w:t>
      </w:r>
      <w:r w:rsidR="001D6DD3" w:rsidRPr="0044500E">
        <w:t xml:space="preserve">9.2% </w:t>
      </w:r>
      <w:r w:rsidR="001D6DD3" w:rsidRPr="0044500E">
        <w:lastRenderedPageBreak/>
        <w:t xml:space="preserve">Asian, </w:t>
      </w:r>
      <w:r w:rsidR="00502619" w:rsidRPr="0044500E">
        <w:t xml:space="preserve">4.6% Mixed Ethnic Background, </w:t>
      </w:r>
      <w:r w:rsidR="001D6DD3" w:rsidRPr="0044500E">
        <w:t>3.8%</w:t>
      </w:r>
      <w:r w:rsidR="00C638B1" w:rsidRPr="0044500E">
        <w:t xml:space="preserve"> </w:t>
      </w:r>
      <w:r w:rsidR="00502619" w:rsidRPr="0044500E">
        <w:t>B</w:t>
      </w:r>
      <w:r w:rsidR="00C638B1" w:rsidRPr="0044500E">
        <w:t>lack,</w:t>
      </w:r>
      <w:r w:rsidR="00502619" w:rsidRPr="0044500E">
        <w:t>1.5% Other</w:t>
      </w:r>
      <w:r w:rsidR="00C638B1" w:rsidRPr="0044500E">
        <w:t>)</w:t>
      </w:r>
      <w:r w:rsidR="00D37AF3" w:rsidRPr="0044500E">
        <w:t xml:space="preserve">. All participants provided informed </w:t>
      </w:r>
      <w:r w:rsidR="0049217D" w:rsidRPr="0044500E">
        <w:t>consent and</w:t>
      </w:r>
      <w:r w:rsidR="00D37AF3" w:rsidRPr="0044500E">
        <w:t xml:space="preserve"> </w:t>
      </w:r>
      <w:r w:rsidR="00CA3755" w:rsidRPr="0044500E">
        <w:t>received course credit for participati</w:t>
      </w:r>
      <w:r w:rsidR="00B8356D" w:rsidRPr="0044500E">
        <w:t>on</w:t>
      </w:r>
      <w:r w:rsidR="00D37AF3" w:rsidRPr="0044500E">
        <w:t>.</w:t>
      </w:r>
      <w:r w:rsidR="00F65D33" w:rsidRPr="0044500E">
        <w:t xml:space="preserve"> </w:t>
      </w:r>
    </w:p>
    <w:p w14:paraId="67817D4B" w14:textId="77777777" w:rsidR="00CF5969" w:rsidRPr="0044500E" w:rsidRDefault="004D1FF3" w:rsidP="00E42477">
      <w:pPr>
        <w:pStyle w:val="Heading2"/>
      </w:pPr>
      <w:r w:rsidRPr="0044500E">
        <w:t>Measures</w:t>
      </w:r>
    </w:p>
    <w:p w14:paraId="154AD371" w14:textId="5871EBAB" w:rsidR="00C41743" w:rsidRPr="0044500E" w:rsidRDefault="00C41743" w:rsidP="00E42477">
      <w:pPr>
        <w:pStyle w:val="Heading3"/>
      </w:pPr>
      <w:r w:rsidRPr="0044500E">
        <w:t>Phantom Phone Experiences and Appraisal Scale</w:t>
      </w:r>
      <w:r w:rsidR="005341E9" w:rsidRPr="0044500E">
        <w:t xml:space="preserve"> (PPEAS)</w:t>
      </w:r>
    </w:p>
    <w:p w14:paraId="20A9A452" w14:textId="2C065FBF" w:rsidR="00614E38" w:rsidRPr="0044500E" w:rsidRDefault="00C41743" w:rsidP="00D3791F">
      <w:r w:rsidRPr="0044500E">
        <w:t>PPS was measured using the PPEAS</w:t>
      </w:r>
      <w:r w:rsidR="00CC2397" w:rsidRPr="0044500E">
        <w:t xml:space="preserve"> (See Supplementary material)</w:t>
      </w:r>
      <w:r w:rsidRPr="0044500E">
        <w:t xml:space="preserve">. The PPEAS is a newly developed scale designed to measure the </w:t>
      </w:r>
      <w:r w:rsidR="00BB3993">
        <w:t>content and form</w:t>
      </w:r>
      <w:r w:rsidRPr="0044500E">
        <w:t xml:space="preserve"> of phantom vibrations (PVs) and phantom sounds (PS)</w:t>
      </w:r>
      <w:r w:rsidR="009836F6" w:rsidRPr="0044500E">
        <w:t xml:space="preserve">. The </w:t>
      </w:r>
      <w:r w:rsidR="00462065" w:rsidRPr="0044500E">
        <w:t>sca</w:t>
      </w:r>
      <w:r w:rsidR="008A1DE5" w:rsidRPr="0044500E">
        <w:t>l</w:t>
      </w:r>
      <w:r w:rsidR="00462065" w:rsidRPr="0044500E">
        <w:t>e</w:t>
      </w:r>
      <w:r w:rsidR="009836F6" w:rsidRPr="0044500E">
        <w:t xml:space="preserve"> </w:t>
      </w:r>
      <w:r w:rsidR="009F58EB" w:rsidRPr="0044500E">
        <w:t>assesses</w:t>
      </w:r>
      <w:r w:rsidR="00BB3993">
        <w:t xml:space="preserve"> presence,</w:t>
      </w:r>
      <w:r w:rsidRPr="0044500E">
        <w:t xml:space="preserve"> </w:t>
      </w:r>
      <w:r w:rsidR="00A7614E" w:rsidRPr="0044500E">
        <w:t xml:space="preserve">frequency, </w:t>
      </w:r>
      <w:r w:rsidRPr="0044500E">
        <w:t>distress and disruption</w:t>
      </w:r>
      <w:r w:rsidR="009F58EB" w:rsidRPr="0044500E">
        <w:t xml:space="preserve"> of PV and PS</w:t>
      </w:r>
      <w:r w:rsidR="00256D90" w:rsidRPr="0044500E">
        <w:t xml:space="preserve">. </w:t>
      </w:r>
      <w:r w:rsidR="002336E0" w:rsidRPr="0044500E">
        <w:t>Respondents indicated whether they had experienced PVs or PS (1 = Yes; 0 = No). Frequency was indicated using a 6-point Likert scale (0 = Very Rarely; 5 = More than daily); distress</w:t>
      </w:r>
      <w:r w:rsidR="00FF7234" w:rsidRPr="0044500E">
        <w:t xml:space="preserve"> and disruption were rated using two 4-point Likert scales</w:t>
      </w:r>
      <w:r w:rsidR="002336E0" w:rsidRPr="0044500E">
        <w:t xml:space="preserve"> </w:t>
      </w:r>
      <w:r w:rsidR="00FF7234" w:rsidRPr="0044500E">
        <w:t xml:space="preserve">(0 = Not at all distressed; 3 = Very distressed) and </w:t>
      </w:r>
      <w:r w:rsidR="002336E0" w:rsidRPr="0044500E">
        <w:t>(0 = Not at all disruptive; 3 = Very disruptive).</w:t>
      </w:r>
      <w:r w:rsidR="007A7155" w:rsidRPr="0044500E">
        <w:t xml:space="preserve"> </w:t>
      </w:r>
    </w:p>
    <w:p w14:paraId="729E4A0C" w14:textId="75437AD8" w:rsidR="00C41743" w:rsidRPr="0044500E" w:rsidRDefault="000F39A5" w:rsidP="00D3791F">
      <w:r w:rsidRPr="0044500E">
        <w:t>Composite Impact Score</w:t>
      </w:r>
      <w:r w:rsidR="004F588B" w:rsidRPr="0044500E">
        <w:t>s</w:t>
      </w:r>
      <w:r w:rsidR="00320BA5" w:rsidRPr="0044500E">
        <w:t xml:space="preserve"> </w:t>
      </w:r>
      <w:r w:rsidR="00256D90" w:rsidRPr="0044500E">
        <w:t xml:space="preserve">(CIS) </w:t>
      </w:r>
      <w:r w:rsidR="004F588B" w:rsidRPr="0044500E">
        <w:t>are</w:t>
      </w:r>
      <w:r w:rsidR="00A9525E" w:rsidRPr="0044500E">
        <w:t xml:space="preserve"> calculated by summing responses to the presence, frequency, distress and disruption items</w:t>
      </w:r>
      <w:r w:rsidR="004F4503" w:rsidRPr="0044500E">
        <w:t xml:space="preserve"> separately for PS and PV items; </w:t>
      </w:r>
      <w:r w:rsidR="006D2B47" w:rsidRPr="0044500E">
        <w:t>s</w:t>
      </w:r>
      <w:r w:rsidR="00B54661" w:rsidRPr="0044500E">
        <w:t>ub-scale</w:t>
      </w:r>
      <w:r w:rsidR="00A9525E" w:rsidRPr="0044500E">
        <w:t xml:space="preserve"> scores</w:t>
      </w:r>
      <w:r w:rsidR="00E03672" w:rsidRPr="0044500E">
        <w:t xml:space="preserve"> (</w:t>
      </w:r>
      <w:r w:rsidR="006D2B47" w:rsidRPr="0044500E">
        <w:t>PPEAS-</w:t>
      </w:r>
      <w:r w:rsidR="00E03672" w:rsidRPr="0044500E">
        <w:t xml:space="preserve">PS and </w:t>
      </w:r>
      <w:r w:rsidR="006D2B47" w:rsidRPr="0044500E">
        <w:t>PPEAS-</w:t>
      </w:r>
      <w:r w:rsidR="00E03672" w:rsidRPr="0044500E">
        <w:t>PV)</w:t>
      </w:r>
      <w:r w:rsidR="00A9525E" w:rsidRPr="0044500E">
        <w:t xml:space="preserve"> ran</w:t>
      </w:r>
      <w:r w:rsidR="004F4503" w:rsidRPr="0044500E">
        <w:t>ge</w:t>
      </w:r>
      <w:r w:rsidR="00A9525E" w:rsidRPr="0044500E">
        <w:t xml:space="preserve"> from 0 to </w:t>
      </w:r>
      <w:r w:rsidR="00B54661" w:rsidRPr="0044500E">
        <w:t>12</w:t>
      </w:r>
      <w:r w:rsidR="006D2B47" w:rsidRPr="0044500E">
        <w:t>. The total PPEAS</w:t>
      </w:r>
      <w:r w:rsidR="007B2958" w:rsidRPr="0044500E">
        <w:t xml:space="preserve"> </w:t>
      </w:r>
      <w:r w:rsidR="006D2B47" w:rsidRPr="0044500E">
        <w:t>CIS score is the sum of both sub-scales and</w:t>
      </w:r>
      <w:r w:rsidR="004F4503" w:rsidRPr="0044500E">
        <w:t xml:space="preserve"> ranges from 0-24</w:t>
      </w:r>
      <w:r w:rsidR="006D2B47" w:rsidRPr="0044500E">
        <w:t xml:space="preserve">. On each </w:t>
      </w:r>
      <w:r w:rsidR="00A500DF" w:rsidRPr="0044500E">
        <w:t>CIS,</w:t>
      </w:r>
      <w:r w:rsidR="008E5CB4" w:rsidRPr="0044500E">
        <w:t xml:space="preserve"> </w:t>
      </w:r>
      <w:r w:rsidR="00A9525E" w:rsidRPr="0044500E">
        <w:t xml:space="preserve">higher scores represent </w:t>
      </w:r>
      <w:r w:rsidR="00D14378" w:rsidRPr="0044500E">
        <w:t>greater psychological impact of the experience</w:t>
      </w:r>
      <w:r w:rsidR="00A9525E" w:rsidRPr="0044500E">
        <w:t>.</w:t>
      </w:r>
      <w:r w:rsidR="00B54661" w:rsidRPr="0044500E">
        <w:t xml:space="preserve"> </w:t>
      </w:r>
      <w:r w:rsidR="00D14378" w:rsidRPr="0044500E">
        <w:t>For example, a person who has experienced phantom sounds rarely, with no distress or disruption during the experience would score 1</w:t>
      </w:r>
      <w:r w:rsidR="00AA204F" w:rsidRPr="0044500E">
        <w:t>, indicating presence but no psychological impact</w:t>
      </w:r>
      <w:r w:rsidR="00D14378" w:rsidRPr="0044500E">
        <w:t xml:space="preserve"> </w:t>
      </w:r>
      <w:r w:rsidR="00AA204F" w:rsidRPr="0044500E">
        <w:t xml:space="preserve">of PPS. </w:t>
      </w:r>
      <w:r w:rsidR="00C41743" w:rsidRPr="0044500E">
        <w:t xml:space="preserve"> </w:t>
      </w:r>
      <w:r w:rsidR="00FF7234" w:rsidRPr="0044500E">
        <w:t xml:space="preserve">The scale </w:t>
      </w:r>
      <w:r w:rsidR="00E742E1" w:rsidRPr="0044500E">
        <w:t xml:space="preserve">additionally </w:t>
      </w:r>
      <w:r w:rsidR="00FF7234" w:rsidRPr="0044500E">
        <w:t xml:space="preserve">asks about </w:t>
      </w:r>
      <w:r w:rsidR="00C41743" w:rsidRPr="0044500E">
        <w:t>PPS onset, associated device(s), and attempts to stop the signals</w:t>
      </w:r>
      <w:r w:rsidR="0018408D" w:rsidRPr="0044500E">
        <w:t xml:space="preserve">; these scores are not used in the </w:t>
      </w:r>
      <w:r w:rsidR="00320BA5" w:rsidRPr="0044500E">
        <w:t>core</w:t>
      </w:r>
      <w:r w:rsidR="0018408D" w:rsidRPr="0044500E">
        <w:t xml:space="preserve"> sub-scale calculations.</w:t>
      </w:r>
    </w:p>
    <w:p w14:paraId="4AE0A549" w14:textId="59C3045B" w:rsidR="005F6C2F" w:rsidRPr="0044500E" w:rsidRDefault="00145FFA" w:rsidP="00D3791F">
      <w:pPr>
        <w:pStyle w:val="Heading4"/>
        <w:rPr>
          <w:rFonts w:ascii="Aptos" w:hAnsi="Aptos"/>
        </w:rPr>
      </w:pPr>
      <w:r w:rsidRPr="0044500E">
        <w:rPr>
          <w:rFonts w:ascii="Aptos" w:hAnsi="Aptos"/>
        </w:rPr>
        <w:t>Reliability and Validity of the PPEAS</w:t>
      </w:r>
    </w:p>
    <w:p w14:paraId="4BBD100F" w14:textId="42007CA2" w:rsidR="00C41743" w:rsidRPr="0044500E" w:rsidRDefault="00A7614E" w:rsidP="00D3791F">
      <w:r w:rsidRPr="0044500E">
        <w:t>Internal consistency was assessed</w:t>
      </w:r>
      <w:r w:rsidR="00260788" w:rsidRPr="0044500E">
        <w:t xml:space="preserve"> in a validation study</w:t>
      </w:r>
      <w:r w:rsidR="006D30B7" w:rsidRPr="0044500E">
        <w:t xml:space="preserve"> (See Supplementary material for more information)</w:t>
      </w:r>
      <w:r w:rsidR="00260788" w:rsidRPr="0044500E">
        <w:t>,</w:t>
      </w:r>
      <w:r w:rsidRPr="0044500E">
        <w:t xml:space="preserve"> </w:t>
      </w:r>
      <w:r w:rsidR="0086017A" w:rsidRPr="0044500E">
        <w:t>and</w:t>
      </w:r>
      <w:r w:rsidRPr="0044500E">
        <w:t xml:space="preserve"> Cronbach’s alpha</w:t>
      </w:r>
      <w:r w:rsidR="00471474" w:rsidRPr="0044500E">
        <w:t xml:space="preserve">, and was </w:t>
      </w:r>
      <w:r w:rsidR="00D24983" w:rsidRPr="0044500E">
        <w:t>acceptable for t</w:t>
      </w:r>
      <w:r w:rsidRPr="0044500E">
        <w:t xml:space="preserve">he </w:t>
      </w:r>
      <w:r w:rsidR="007B2958" w:rsidRPr="0044500E">
        <w:t xml:space="preserve">PPEAS-PV and PPEAS-PS </w:t>
      </w:r>
      <w:r w:rsidRPr="0044500E">
        <w:t>subscale</w:t>
      </w:r>
      <w:r w:rsidR="00471474" w:rsidRPr="0044500E">
        <w:t xml:space="preserve">s </w:t>
      </w:r>
      <w:r w:rsidRPr="0044500E">
        <w:t>(</w:t>
      </w:r>
      <w:r w:rsidR="00683DD1" w:rsidRPr="0044500E">
        <w:rPr>
          <w:i/>
        </w:rPr>
        <w:t>α =</w:t>
      </w:r>
      <w:r w:rsidR="00462065" w:rsidRPr="0044500E">
        <w:rPr>
          <w:i/>
        </w:rPr>
        <w:t xml:space="preserve"> </w:t>
      </w:r>
      <w:r w:rsidRPr="0044500E">
        <w:t>.67)</w:t>
      </w:r>
      <w:r w:rsidR="00471474" w:rsidRPr="0044500E">
        <w:t xml:space="preserve">, </w:t>
      </w:r>
      <w:r w:rsidR="00D24983" w:rsidRPr="0044500E">
        <w:t xml:space="preserve">and </w:t>
      </w:r>
      <w:r w:rsidRPr="0044500E">
        <w:t xml:space="preserve">satisfactory </w:t>
      </w:r>
      <w:r w:rsidR="00D24983" w:rsidRPr="0044500E">
        <w:t xml:space="preserve">for the total </w:t>
      </w:r>
      <w:r w:rsidR="007D6059" w:rsidRPr="0044500E">
        <w:t>PPEAS CIS</w:t>
      </w:r>
      <w:r w:rsidRPr="0044500E">
        <w:t xml:space="preserve"> (</w:t>
      </w:r>
      <w:r w:rsidR="00683DD1" w:rsidRPr="0044500E">
        <w:rPr>
          <w:i/>
        </w:rPr>
        <w:t>α =</w:t>
      </w:r>
      <w:r w:rsidR="00462065" w:rsidRPr="0044500E">
        <w:rPr>
          <w:i/>
        </w:rPr>
        <w:t xml:space="preserve"> </w:t>
      </w:r>
      <w:r w:rsidRPr="0044500E">
        <w:t xml:space="preserve">.76). </w:t>
      </w:r>
      <w:r w:rsidR="00823707" w:rsidRPr="0044500E">
        <w:t>Internal consistency for the current study was</w:t>
      </w:r>
      <w:r w:rsidR="007B2958" w:rsidRPr="0044500E">
        <w:t xml:space="preserve"> </w:t>
      </w:r>
      <w:r w:rsidR="003A1993" w:rsidRPr="0044500E">
        <w:t>(</w:t>
      </w:r>
      <w:r w:rsidR="003A1993" w:rsidRPr="0044500E">
        <w:rPr>
          <w:i/>
        </w:rPr>
        <w:t>α =</w:t>
      </w:r>
      <w:r w:rsidR="00462065" w:rsidRPr="0044500E">
        <w:rPr>
          <w:i/>
        </w:rPr>
        <w:t xml:space="preserve"> </w:t>
      </w:r>
      <w:r w:rsidR="003A1993" w:rsidRPr="0044500E">
        <w:t>.76).</w:t>
      </w:r>
    </w:p>
    <w:p w14:paraId="16413B09" w14:textId="4C4F9325" w:rsidR="004D1FF3" w:rsidRPr="0044500E" w:rsidRDefault="0047136A" w:rsidP="00E42477">
      <w:pPr>
        <w:pStyle w:val="Heading3"/>
      </w:pPr>
      <w:r w:rsidRPr="0044500E">
        <w:t>Problematic Use of Mobile Phone Scale</w:t>
      </w:r>
      <w:r w:rsidR="005341E9" w:rsidRPr="0044500E">
        <w:t xml:space="preserve"> (PUMP)</w:t>
      </w:r>
      <w:r w:rsidR="00D30E05" w:rsidRPr="0044500E">
        <w:t xml:space="preserve"> </w:t>
      </w:r>
    </w:p>
    <w:p w14:paraId="46C32910" w14:textId="0B056CB0" w:rsidR="0047136A" w:rsidRPr="0044500E" w:rsidRDefault="00567A54" w:rsidP="003A72B8">
      <w:r w:rsidRPr="0044500E">
        <w:t>Mobile phone use behaviours were assessed with the</w:t>
      </w:r>
      <w:r w:rsidR="00340D7B" w:rsidRPr="0044500E">
        <w:t xml:space="preserve"> PUMP</w:t>
      </w:r>
      <w:r w:rsidR="00D73065" w:rsidRPr="0044500E">
        <w:t xml:space="preserve"> scale</w:t>
      </w:r>
      <w:r w:rsidR="00D30E05" w:rsidRPr="0044500E">
        <w:t xml:space="preserve"> </w:t>
      </w:r>
      <w:r w:rsidR="00F35C24" w:rsidRPr="0044500E">
        <w:fldChar w:fldCharType="begin"/>
      </w:r>
      <w:r w:rsidR="00F35C24" w:rsidRPr="0044500E">
        <w:instrText xml:space="preserve"> ADDIN EN.CITE &lt;EndNote&gt;&lt;Cite&gt;&lt;Author&gt;Merlo&lt;/Author&gt;&lt;Year&gt;2013&lt;/Year&gt;&lt;RecNum&gt;129&lt;/RecNum&gt;&lt;DisplayText&gt;(Merlo et al., 2013)&lt;/DisplayText&gt;&lt;record&gt;&lt;rec-number&gt;129&lt;/rec-number&gt;&lt;foreign-keys&gt;&lt;key app="EN" db-id="w2xdtavf1fs5evexvxxxp9282v59d0f90exw" timestamp="1680009113"&gt;129&lt;/key&gt;&lt;/foreign-keys&gt;&lt;ref-type name="Journal Article"&gt;17&lt;/ref-type&gt;&lt;contributors&gt;&lt;authors&gt;&lt;author&gt;Merlo, L.&lt;/author&gt;&lt;author&gt;Stone, A.&lt;/author&gt;&lt;author&gt;Bibbey, A.&lt;/author&gt;&lt;/authors&gt;&lt;/contributors&gt;&lt;titles&gt;&lt;title&gt;Measuring Problematic Mobile Phone Use: Development and Preliminary Psychometric Properties of the PUMP Scale&lt;/title&gt;&lt;secondary-title&gt;Journal of Addiction&lt;/secondary-title&gt;&lt;/titles&gt;&lt;periodical&gt;&lt;full-title&gt;Journal of Addiction&lt;/full-title&gt;&lt;/periodical&gt;&lt;pages&gt;1–7&lt;/pages&gt;&lt;dates&gt;&lt;year&gt;2013&lt;/year&gt;&lt;pub-dates&gt;&lt;date&gt;2013&lt;/date&gt;&lt;/pub-dates&gt;&lt;/dates&gt;&lt;urls&gt;&lt;related-urls&gt;&lt;url&gt;http://dx.doi.org/10.1155/2013/912807&lt;/url&gt;&lt;/related-urls&gt;&lt;/urls&gt;&lt;electronic-resource-num&gt;10.1155/2013/912807&lt;/electronic-resource-num&gt;&lt;/record&gt;&lt;/Cite&gt;&lt;/EndNote&gt;</w:instrText>
      </w:r>
      <w:r w:rsidR="00F35C24" w:rsidRPr="0044500E">
        <w:fldChar w:fldCharType="separate"/>
      </w:r>
      <w:r w:rsidR="00F35C24" w:rsidRPr="0044500E">
        <w:rPr>
          <w:noProof/>
        </w:rPr>
        <w:t>(Merlo et al., 2013)</w:t>
      </w:r>
      <w:r w:rsidR="00F35C24" w:rsidRPr="0044500E">
        <w:fldChar w:fldCharType="end"/>
      </w:r>
      <w:r w:rsidR="00551FDE" w:rsidRPr="0044500E">
        <w:t>. The scale</w:t>
      </w:r>
      <w:r w:rsidR="00F21047" w:rsidRPr="0044500E">
        <w:t xml:space="preserve"> consists </w:t>
      </w:r>
      <w:r w:rsidR="00340D7B" w:rsidRPr="0044500E">
        <w:t>of 20 statements</w:t>
      </w:r>
      <w:r w:rsidR="00D73065" w:rsidRPr="0044500E">
        <w:t xml:space="preserve"> related to problematic phone use</w:t>
      </w:r>
      <w:r w:rsidR="009532B2" w:rsidRPr="0044500E">
        <w:t>,</w:t>
      </w:r>
      <w:r w:rsidR="001B19E8" w:rsidRPr="0044500E">
        <w:t xml:space="preserve"> </w:t>
      </w:r>
      <w:r w:rsidR="00340D7B" w:rsidRPr="0044500E">
        <w:t xml:space="preserve">which </w:t>
      </w:r>
      <w:r w:rsidR="00D73065" w:rsidRPr="0044500E">
        <w:t>respondents</w:t>
      </w:r>
      <w:r w:rsidR="00340D7B" w:rsidRPr="0044500E">
        <w:t xml:space="preserve"> indicate </w:t>
      </w:r>
      <w:r w:rsidR="002716F0" w:rsidRPr="0044500E">
        <w:t xml:space="preserve">their agreement </w:t>
      </w:r>
      <w:r w:rsidR="00340D7B" w:rsidRPr="0044500E">
        <w:t>with using a 5</w:t>
      </w:r>
      <w:r w:rsidR="00D73065" w:rsidRPr="0044500E">
        <w:t>-</w:t>
      </w:r>
      <w:r w:rsidR="00340D7B" w:rsidRPr="0044500E">
        <w:t>point Likert scale (1 = Strongly Disagree; 5 = Strongly Agree)</w:t>
      </w:r>
      <w:r w:rsidRPr="0044500E">
        <w:t xml:space="preserve">, e.g. </w:t>
      </w:r>
      <w:r w:rsidR="00D73065" w:rsidRPr="0044500E">
        <w:t xml:space="preserve">“I think I might be spending too much time using my </w:t>
      </w:r>
      <w:r w:rsidR="00D73065" w:rsidRPr="0044500E">
        <w:lastRenderedPageBreak/>
        <w:t>cell phone” and “When I stop using my cell phone, I get moody and irritable”.</w:t>
      </w:r>
      <w:r w:rsidR="00637E87" w:rsidRPr="0044500E">
        <w:t xml:space="preserve"> </w:t>
      </w:r>
      <w:r w:rsidR="000B2911" w:rsidRPr="0044500E">
        <w:t>Total</w:t>
      </w:r>
      <w:r w:rsidR="00637E87" w:rsidRPr="0044500E">
        <w:t xml:space="preserve"> </w:t>
      </w:r>
      <w:r w:rsidR="00D73065" w:rsidRPr="0044500E">
        <w:t xml:space="preserve">scores range from 20 to 100, with higher scores </w:t>
      </w:r>
      <w:r w:rsidR="0027047D" w:rsidRPr="0044500E">
        <w:t xml:space="preserve">indicating a greater </w:t>
      </w:r>
      <w:r w:rsidR="003176D3" w:rsidRPr="0044500E">
        <w:t>presence</w:t>
      </w:r>
      <w:r w:rsidR="0027047D" w:rsidRPr="0044500E">
        <w:t xml:space="preserve"> of smartphone addiction.</w:t>
      </w:r>
      <w:r w:rsidR="003A72B8" w:rsidRPr="0044500E">
        <w:t xml:space="preserve"> </w:t>
      </w:r>
      <w:r w:rsidR="003521A5" w:rsidRPr="0044500E">
        <w:t xml:space="preserve">The PUMP scale has </w:t>
      </w:r>
      <w:r w:rsidR="0027047D" w:rsidRPr="0044500E">
        <w:t>excellent internal consistency (</w:t>
      </w:r>
      <w:r w:rsidR="00683DD1" w:rsidRPr="0044500E">
        <w:rPr>
          <w:i/>
          <w:iCs/>
        </w:rPr>
        <w:t>α =</w:t>
      </w:r>
      <w:r w:rsidR="00462065" w:rsidRPr="0044500E">
        <w:rPr>
          <w:i/>
          <w:iCs/>
        </w:rPr>
        <w:t xml:space="preserve"> </w:t>
      </w:r>
      <w:r w:rsidR="0027047D" w:rsidRPr="0044500E">
        <w:t>0.94; Merlo et al., 2013),</w:t>
      </w:r>
      <w:r w:rsidR="003521A5" w:rsidRPr="0044500E">
        <w:t xml:space="preserve"> </w:t>
      </w:r>
      <w:r w:rsidR="00EC2731" w:rsidRPr="0044500E">
        <w:t xml:space="preserve">the current study found it had </w:t>
      </w:r>
      <w:r w:rsidR="003521A5" w:rsidRPr="0044500E">
        <w:t>(</w:t>
      </w:r>
      <w:r w:rsidR="00683DD1" w:rsidRPr="0044500E">
        <w:rPr>
          <w:i/>
        </w:rPr>
        <w:t>α =</w:t>
      </w:r>
      <w:r w:rsidR="00462065" w:rsidRPr="0044500E">
        <w:rPr>
          <w:i/>
        </w:rPr>
        <w:t xml:space="preserve"> </w:t>
      </w:r>
      <w:r w:rsidR="003521A5" w:rsidRPr="0044500E">
        <w:t>0.</w:t>
      </w:r>
      <w:r w:rsidR="00A113AF" w:rsidRPr="0044500E">
        <w:t>86</w:t>
      </w:r>
      <w:r w:rsidR="003521A5" w:rsidRPr="0044500E">
        <w:t>).</w:t>
      </w:r>
    </w:p>
    <w:p w14:paraId="6CE0F63D" w14:textId="1C30619D" w:rsidR="00210592" w:rsidRPr="0044500E" w:rsidRDefault="00210592" w:rsidP="00E42477">
      <w:pPr>
        <w:pStyle w:val="Heading3"/>
      </w:pPr>
      <w:r w:rsidRPr="0044500E">
        <w:t>14-item Resilience Scale</w:t>
      </w:r>
      <w:r w:rsidR="005341E9" w:rsidRPr="0044500E">
        <w:t xml:space="preserve"> (RS-14)</w:t>
      </w:r>
    </w:p>
    <w:p w14:paraId="00EFA514" w14:textId="0B87FF0E" w:rsidR="00210592" w:rsidRPr="0044500E" w:rsidRDefault="00210592" w:rsidP="00D3791F">
      <w:r w:rsidRPr="0044500E">
        <w:t xml:space="preserve">The RS-14 was used </w:t>
      </w:r>
      <w:r w:rsidR="0003723C" w:rsidRPr="0044500E">
        <w:t>to measure</w:t>
      </w:r>
      <w:r w:rsidRPr="0044500E">
        <w:t xml:space="preserve"> psychological resilience</w:t>
      </w:r>
      <w:r w:rsidR="00F35C24" w:rsidRPr="0044500E">
        <w:t xml:space="preserve"> </w:t>
      </w:r>
      <w:r w:rsidR="00CB3E2E" w:rsidRPr="0044500E">
        <w:fldChar w:fldCharType="begin">
          <w:fldData xml:space="preserve">PEVuZE5vdGU+PENpdGU+PEF1dGhvcj5XYWduaWxkPC9BdXRob3I+PFllYXI+MjAwOTwvWWVhcj48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==
</w:fldData>
        </w:fldChar>
      </w:r>
      <w:r w:rsidR="00CB3E2E" w:rsidRPr="0044500E">
        <w:instrText xml:space="preserve"> ADDIN EN.CITE </w:instrText>
      </w:r>
      <w:r w:rsidR="00CB3E2E" w:rsidRPr="0044500E">
        <w:fldChar w:fldCharType="begin">
          <w:fldData xml:space="preserve">PEVuZE5vdGU+PENpdGU+PEF1dGhvcj5XYWduaWxkPC9BdXRob3I+PFllYXI+MjAwOTwvWWVhcj48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==
</w:fldData>
        </w:fldChar>
      </w:r>
      <w:r w:rsidR="00CB3E2E" w:rsidRPr="0044500E">
        <w:instrText xml:space="preserve"> ADDIN EN.CITE.DATA </w:instrText>
      </w:r>
      <w:r w:rsidR="00CB3E2E" w:rsidRPr="0044500E">
        <w:fldChar w:fldCharType="end"/>
      </w:r>
      <w:r w:rsidR="00CB3E2E" w:rsidRPr="0044500E">
        <w:fldChar w:fldCharType="separate"/>
      </w:r>
      <w:r w:rsidR="00CB3E2E" w:rsidRPr="0044500E">
        <w:rPr>
          <w:noProof/>
        </w:rPr>
        <w:t>(Wagnild &amp; Collins, 2009)</w:t>
      </w:r>
      <w:r w:rsidR="00CB3E2E" w:rsidRPr="0044500E">
        <w:fldChar w:fldCharType="end"/>
      </w:r>
      <w:r w:rsidRPr="0044500E">
        <w:t>. The scale consists of 14 statements</w:t>
      </w:r>
      <w:r w:rsidR="0003723C" w:rsidRPr="0044500E">
        <w:t xml:space="preserve"> </w:t>
      </w:r>
      <w:r w:rsidR="0014711A" w:rsidRPr="0044500E">
        <w:t>which respondents indicate their agreement with using</w:t>
      </w:r>
      <w:r w:rsidR="00F06BD9" w:rsidRPr="0044500E">
        <w:t xml:space="preserve"> a 7-point Likert scale (1 = Strongly Disagree; 7 = Strongly Agree)</w:t>
      </w:r>
      <w:r w:rsidR="00683DD1" w:rsidRPr="0044500E">
        <w:t>, e.g. “I usually manage one way or another” and “I am determined”.</w:t>
      </w:r>
      <w:r w:rsidR="00C65636" w:rsidRPr="0044500E">
        <w:t xml:space="preserve"> </w:t>
      </w:r>
      <w:r w:rsidR="0014711A" w:rsidRPr="0044500E">
        <w:t>Responses</w:t>
      </w:r>
      <w:r w:rsidR="00715508" w:rsidRPr="0044500E">
        <w:t xml:space="preserve"> </w:t>
      </w:r>
      <w:r w:rsidR="00B164F6" w:rsidRPr="0044500E">
        <w:t xml:space="preserve">are </w:t>
      </w:r>
      <w:r w:rsidR="00715508" w:rsidRPr="0044500E">
        <w:t>summed to produce a total resilience score, rang</w:t>
      </w:r>
      <w:r w:rsidR="0031151B" w:rsidRPr="0044500E">
        <w:t>ing</w:t>
      </w:r>
      <w:r w:rsidR="00715508" w:rsidRPr="0044500E">
        <w:t xml:space="preserve"> from 14 to 98. A higher score </w:t>
      </w:r>
      <w:r w:rsidR="0003723C" w:rsidRPr="0044500E">
        <w:t>indicates</w:t>
      </w:r>
      <w:r w:rsidR="00715508" w:rsidRPr="0044500E">
        <w:t xml:space="preserve"> greater psychological resilience. The RS-14 </w:t>
      </w:r>
      <w:r w:rsidR="00683DD1" w:rsidRPr="0044500E">
        <w:t>has</w:t>
      </w:r>
      <w:r w:rsidR="00715508" w:rsidRPr="0044500E">
        <w:t xml:space="preserve"> acceptable to excellent </w:t>
      </w:r>
      <w:r w:rsidR="005C5C70" w:rsidRPr="0044500E">
        <w:t>internal consistency (</w:t>
      </w:r>
      <w:r w:rsidR="00683DD1" w:rsidRPr="0044500E">
        <w:rPr>
          <w:i/>
        </w:rPr>
        <w:t>α =</w:t>
      </w:r>
      <w:r w:rsidR="00462065" w:rsidRPr="0044500E">
        <w:rPr>
          <w:i/>
        </w:rPr>
        <w:t xml:space="preserve"> </w:t>
      </w:r>
      <w:r w:rsidR="005C5C70" w:rsidRPr="0044500E">
        <w:t xml:space="preserve">0.72 – 0.94; </w:t>
      </w:r>
      <w:r w:rsidR="00CB3E2E" w:rsidRPr="0044500E">
        <w:fldChar w:fldCharType="begin">
          <w:fldData xml:space="preserve">PEVuZE5vdGU+PENpdGU+PEF1dGhvcj5XYWduaWxkPC9BdXRob3I+PFllYXI+MjAwOTwvWWVhcj48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==
</w:fldData>
        </w:fldChar>
      </w:r>
      <w:r w:rsidR="00CB3E2E" w:rsidRPr="0044500E">
        <w:instrText xml:space="preserve"> ADDIN EN.CITE </w:instrText>
      </w:r>
      <w:r w:rsidR="00CB3E2E" w:rsidRPr="0044500E">
        <w:fldChar w:fldCharType="begin">
          <w:fldData xml:space="preserve">PEVuZE5vdGU+PENpdGU+PEF1dGhvcj5XYWduaWxkPC9BdXRob3I+PFllYXI+MjAwOTwvWWVhcj48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==
</w:fldData>
        </w:fldChar>
      </w:r>
      <w:r w:rsidR="00CB3E2E" w:rsidRPr="0044500E">
        <w:instrText xml:space="preserve"> ADDIN EN.CITE.DATA </w:instrText>
      </w:r>
      <w:r w:rsidR="00CB3E2E" w:rsidRPr="0044500E">
        <w:fldChar w:fldCharType="end"/>
      </w:r>
      <w:r w:rsidR="00CB3E2E" w:rsidRPr="0044500E">
        <w:fldChar w:fldCharType="separate"/>
      </w:r>
      <w:r w:rsidR="00CB3E2E" w:rsidRPr="0044500E">
        <w:rPr>
          <w:noProof/>
        </w:rPr>
        <w:t>(Wagnild &amp; Collins, 2009)</w:t>
      </w:r>
      <w:r w:rsidR="00CB3E2E" w:rsidRPr="0044500E">
        <w:fldChar w:fldCharType="end"/>
      </w:r>
      <w:r w:rsidR="004B3A4C" w:rsidRPr="0044500E">
        <w:t xml:space="preserve">, </w:t>
      </w:r>
      <w:r w:rsidR="00823707" w:rsidRPr="0044500E">
        <w:t>and internal consistency for the current study was</w:t>
      </w:r>
      <w:r w:rsidR="001F458B" w:rsidRPr="0044500E">
        <w:t xml:space="preserve"> </w:t>
      </w:r>
      <w:r w:rsidR="00A25B04" w:rsidRPr="0044500E">
        <w:t>(</w:t>
      </w:r>
      <w:r w:rsidR="00683DD1" w:rsidRPr="0044500E">
        <w:rPr>
          <w:i/>
        </w:rPr>
        <w:t>α =</w:t>
      </w:r>
      <w:r w:rsidR="00462065" w:rsidRPr="0044500E">
        <w:rPr>
          <w:i/>
        </w:rPr>
        <w:t xml:space="preserve"> </w:t>
      </w:r>
      <w:r w:rsidR="00A25B04" w:rsidRPr="0044500E">
        <w:t>0.</w:t>
      </w:r>
      <w:r w:rsidR="00A113AF" w:rsidRPr="0044500E">
        <w:t>91</w:t>
      </w:r>
      <w:r w:rsidR="00A25B04" w:rsidRPr="0044500E">
        <w:t>).</w:t>
      </w:r>
    </w:p>
    <w:p w14:paraId="673D3C3F" w14:textId="671FE51E" w:rsidR="006A7039" w:rsidRPr="0044500E" w:rsidRDefault="006A7039" w:rsidP="00E42477">
      <w:pPr>
        <w:pStyle w:val="Heading3"/>
      </w:pPr>
      <w:r w:rsidRPr="0044500E">
        <w:t>Multi-Modality Unusual Sensory Experiences Questionnaire</w:t>
      </w:r>
      <w:r w:rsidR="005341E9" w:rsidRPr="0044500E">
        <w:t xml:space="preserve"> (MUSEQ)</w:t>
      </w:r>
    </w:p>
    <w:p w14:paraId="24289857" w14:textId="490A6EB2" w:rsidR="006A7039" w:rsidRPr="0044500E" w:rsidRDefault="006A7039" w:rsidP="00D3791F">
      <w:r w:rsidRPr="0044500E">
        <w:t xml:space="preserve">The MUSEQ was used </w:t>
      </w:r>
      <w:r w:rsidR="00946EC9" w:rsidRPr="0044500E">
        <w:t>to</w:t>
      </w:r>
      <w:r w:rsidRPr="0044500E">
        <w:t xml:space="preserve"> measure hallucination-proneness</w:t>
      </w:r>
      <w:r w:rsidR="00D27A58" w:rsidRPr="0044500E">
        <w:t xml:space="preserve"> </w:t>
      </w:r>
      <w:r w:rsidR="00322202" w:rsidRPr="0044500E">
        <w:fldChar w:fldCharType="begin"/>
      </w:r>
      <w:r w:rsidR="00F25147" w:rsidRPr="0044500E">
        <w:instrText xml:space="preserve"> ADDIN EN.CITE &lt;EndNote&gt;&lt;Cite&gt;&lt;Author&gt;Mitchell&lt;/Author&gt;&lt;Year&gt;2017&lt;/Year&gt;&lt;RecNum&gt;130&lt;/RecNum&gt;&lt;DisplayText&gt;(Mitchell et al., 2017)&lt;/DisplayText&gt;&lt;record&gt;&lt;rec-number&gt;130&lt;/rec-number&gt;&lt;foreign-keys&gt;&lt;key app="EN" db-id="w2xdtavf1fs5evexvxxxp9282v59d0f90exw" timestamp="1680009113"&gt;130&lt;/key&gt;&lt;/foreign-keys&gt;&lt;ref-type name="Journal Article"&gt;17&lt;/ref-type&gt;&lt;contributors&gt;&lt;authors&gt;&lt;author&gt;Mitchell, C.&lt;/author&gt;&lt;author&gt;Maybery, M.&lt;/author&gt;&lt;author&gt;Russell-Smith, S.&lt;/author&gt;&lt;author&gt;Collerton, D.&lt;/author&gt;&lt;author&gt;Gignac, G.&lt;/author&gt;&lt;author&gt;Waters, F.&lt;/author&gt;&lt;/authors&gt;&lt;/contributors&gt;&lt;titles&gt;&lt;title&gt;The Structure and Measurement of Unusual Sensory Experiences in Different Modalities: The Multi-Modality Unusual Sensory Experiences Questionnaire (MUSEQ&lt;/title&gt;&lt;secondary-title&gt;Frontiers in Psychology&lt;/secondary-title&gt;&lt;/titles&gt;&lt;periodical&gt;&lt;full-title&gt;Frontiers in Psychology&lt;/full-title&gt;&lt;/periodical&gt;&lt;volume&gt;8&lt;/volume&gt;&lt;dates&gt;&lt;year&gt;2017&lt;/year&gt;&lt;pub-dates&gt;&lt;date&gt;2017&lt;/date&gt;&lt;/pub-dates&gt;&lt;/dates&gt;&lt;urls&gt;&lt;related-urls&gt;&lt;url&gt;http://dx.doi.org/10.3389/fpsyg.2017.01363&lt;/url&gt;&lt;/related-urls&gt;&lt;/urls&gt;&lt;electronic-resource-num&gt;10.3389/fpsyg.2017.01363&lt;/electronic-resource-num&gt;&lt;/record&gt;&lt;/Cite&gt;&lt;/EndNote&gt;</w:instrText>
      </w:r>
      <w:r w:rsidR="00322202" w:rsidRPr="0044500E">
        <w:fldChar w:fldCharType="separate"/>
      </w:r>
      <w:r w:rsidR="00F25147" w:rsidRPr="0044500E">
        <w:rPr>
          <w:noProof/>
        </w:rPr>
        <w:t>(Mitchell et al., 2017)</w:t>
      </w:r>
      <w:r w:rsidR="00322202" w:rsidRPr="0044500E">
        <w:fldChar w:fldCharType="end"/>
      </w:r>
      <w:r w:rsidRPr="0044500E">
        <w:t xml:space="preserve">. </w:t>
      </w:r>
      <w:r w:rsidR="008E12DD" w:rsidRPr="0044500E">
        <w:t>It</w:t>
      </w:r>
      <w:r w:rsidRPr="0044500E">
        <w:t xml:space="preserve"> consists of 43 items </w:t>
      </w:r>
      <w:r w:rsidR="00AC6CE8" w:rsidRPr="0044500E">
        <w:t>in</w:t>
      </w:r>
      <w:r w:rsidRPr="0044500E">
        <w:t xml:space="preserve"> 6 subscales: auditory (7 items), visual (8 items), olfactory (8 items), gustatory (8 items), bodily sensations (8 items), and sensed presence (4 items). </w:t>
      </w:r>
      <w:r w:rsidR="001D17DA" w:rsidRPr="0044500E">
        <w:t xml:space="preserve">Participants rate how frequently they have </w:t>
      </w:r>
      <w:r w:rsidR="00AC6CE8" w:rsidRPr="0044500E">
        <w:t>had</w:t>
      </w:r>
      <w:r w:rsidR="001D17DA" w:rsidRPr="0044500E">
        <w:t xml:space="preserve"> each experience using a 5-point Likert scale (0 = Never; 4 = Frequently)</w:t>
      </w:r>
      <w:r w:rsidR="00683DD1" w:rsidRPr="0044500E">
        <w:t xml:space="preserve"> e.g. “There have been times when I have heard a person’s voice and then found that no one was there” and “There have been times when my eyes have played tricks on me”.</w:t>
      </w:r>
      <w:r w:rsidR="001D17DA" w:rsidRPr="0044500E">
        <w:t xml:space="preserve"> </w:t>
      </w:r>
      <w:r w:rsidR="008E12DD" w:rsidRPr="0044500E">
        <w:t>Scores were summed</w:t>
      </w:r>
      <w:r w:rsidR="001D17DA" w:rsidRPr="0044500E">
        <w:t xml:space="preserve"> across all subscales, with possible scores ranging from 0 to 172</w:t>
      </w:r>
      <w:r w:rsidR="00452170" w:rsidRPr="0044500E">
        <w:t xml:space="preserve"> and a</w:t>
      </w:r>
      <w:r w:rsidR="001D17DA" w:rsidRPr="0044500E">
        <w:t xml:space="preserve"> higher score i</w:t>
      </w:r>
      <w:r w:rsidR="00452170" w:rsidRPr="0044500E">
        <w:t xml:space="preserve">ndicating </w:t>
      </w:r>
      <w:r w:rsidR="001D17DA" w:rsidRPr="0044500E">
        <w:t xml:space="preserve">greater </w:t>
      </w:r>
      <w:r w:rsidR="001A5E77" w:rsidRPr="0044500E">
        <w:t>hallucination-proneness</w:t>
      </w:r>
      <w:r w:rsidR="001D17DA" w:rsidRPr="0044500E">
        <w:t xml:space="preserve">. </w:t>
      </w:r>
      <w:r w:rsidR="00683DD1" w:rsidRPr="0044500E">
        <w:t>T</w:t>
      </w:r>
      <w:r w:rsidR="001D17DA" w:rsidRPr="0044500E">
        <w:t xml:space="preserve">he MUSEQ </w:t>
      </w:r>
      <w:r w:rsidR="00683DD1" w:rsidRPr="0044500E">
        <w:t>has</w:t>
      </w:r>
      <w:r w:rsidR="00EF6F28" w:rsidRPr="0044500E">
        <w:t xml:space="preserve"> </w:t>
      </w:r>
      <w:r w:rsidR="001D17DA" w:rsidRPr="0044500E">
        <w:t>acceptable to good internal consistency (</w:t>
      </w:r>
      <w:r w:rsidR="00683DD1" w:rsidRPr="0044500E">
        <w:rPr>
          <w:i/>
        </w:rPr>
        <w:t xml:space="preserve">α = </w:t>
      </w:r>
      <w:r w:rsidR="001D17DA" w:rsidRPr="0044500E">
        <w:t>0.77 – 0.88</w:t>
      </w:r>
      <w:r w:rsidR="00683DD1" w:rsidRPr="0044500E">
        <w:t xml:space="preserve">; </w:t>
      </w:r>
      <w:r w:rsidR="00D27A58" w:rsidRPr="0044500E">
        <w:fldChar w:fldCharType="begin"/>
      </w:r>
      <w:r w:rsidR="00F25147" w:rsidRPr="0044500E">
        <w:instrText xml:space="preserve"> ADDIN EN.CITE &lt;EndNote&gt;&lt;Cite&gt;&lt;Author&gt;Mitchell&lt;/Author&gt;&lt;Year&gt;2017&lt;/Year&gt;&lt;RecNum&gt;130&lt;/RecNum&gt;&lt;DisplayText&gt;(Mitchell et al., 2017)&lt;/DisplayText&gt;&lt;record&gt;&lt;rec-number&gt;130&lt;/rec-number&gt;&lt;foreign-keys&gt;&lt;key app="EN" db-id="w2xdtavf1fs5evexvxxxp9282v59d0f90exw" timestamp="1680009113"&gt;130&lt;/key&gt;&lt;/foreign-keys&gt;&lt;ref-type name="Journal Article"&gt;17&lt;/ref-type&gt;&lt;contributors&gt;&lt;authors&gt;&lt;author&gt;Mitchell, C.&lt;/author&gt;&lt;author&gt;Maybery, M.&lt;/author&gt;&lt;author&gt;Russell-Smith, S.&lt;/author&gt;&lt;author&gt;Collerton, D.&lt;/author&gt;&lt;author&gt;Gignac, G.&lt;/author&gt;&lt;author&gt;Waters, F.&lt;/author&gt;&lt;/authors&gt;&lt;/contributors&gt;&lt;titles&gt;&lt;title&gt;The Structure and Measurement of Unusual Sensory Experiences in Different Modalities: The Multi-Modality Unusual Sensory Experiences Questionnaire (MUSEQ&lt;/title&gt;&lt;secondary-title&gt;Frontiers in Psychology&lt;/secondary-title&gt;&lt;/titles&gt;&lt;periodical&gt;&lt;full-title&gt;Frontiers in Psychology&lt;/full-title&gt;&lt;/periodical&gt;&lt;volume&gt;8&lt;/volume&gt;&lt;dates&gt;&lt;year&gt;2017&lt;/year&gt;&lt;pub-dates&gt;&lt;date&gt;2017&lt;/date&gt;&lt;/pub-dates&gt;&lt;/dates&gt;&lt;urls&gt;&lt;related-urls&gt;&lt;url&gt;http://dx.doi.org/10.3389/fpsyg.2017.01363&lt;/url&gt;&lt;/related-urls&gt;&lt;/urls&gt;&lt;electronic-resource-num&gt;10.3389/fpsyg.2017.01363&lt;/electronic-resource-num&gt;&lt;/record&gt;&lt;/Cite&gt;&lt;/EndNote&gt;</w:instrText>
      </w:r>
      <w:r w:rsidR="00D27A58" w:rsidRPr="0044500E">
        <w:fldChar w:fldCharType="separate"/>
      </w:r>
      <w:r w:rsidR="00F25147" w:rsidRPr="0044500E">
        <w:rPr>
          <w:noProof/>
        </w:rPr>
        <w:t>(Mitchell et al., 2017)</w:t>
      </w:r>
      <w:r w:rsidR="00D27A58" w:rsidRPr="0044500E">
        <w:fldChar w:fldCharType="end"/>
      </w:r>
      <w:r w:rsidR="002A18CD">
        <w:t>,</w:t>
      </w:r>
      <w:r w:rsidR="00D27A58" w:rsidRPr="0044500E">
        <w:t xml:space="preserve"> </w:t>
      </w:r>
      <w:r w:rsidR="00823707" w:rsidRPr="0044500E">
        <w:t xml:space="preserve">and internal consistency for the current study was </w:t>
      </w:r>
      <w:r w:rsidR="001D17DA" w:rsidRPr="0044500E">
        <w:t>(</w:t>
      </w:r>
      <w:r w:rsidR="00683DD1" w:rsidRPr="0044500E">
        <w:rPr>
          <w:i/>
        </w:rPr>
        <w:t xml:space="preserve">α = </w:t>
      </w:r>
      <w:r w:rsidR="0073559A" w:rsidRPr="0044500E">
        <w:t>0.</w:t>
      </w:r>
      <w:r w:rsidR="00A113AF" w:rsidRPr="0044500E">
        <w:t>96</w:t>
      </w:r>
      <w:r w:rsidR="0073559A" w:rsidRPr="0044500E">
        <w:t>).</w:t>
      </w:r>
    </w:p>
    <w:p w14:paraId="322E858B" w14:textId="6224BE82" w:rsidR="007E0504" w:rsidRPr="0044500E" w:rsidRDefault="007E0504" w:rsidP="00E42477">
      <w:pPr>
        <w:pStyle w:val="Heading3"/>
      </w:pPr>
      <w:r w:rsidRPr="0044500E">
        <w:t>21-item Peters Delusion Inventory</w:t>
      </w:r>
      <w:r w:rsidR="005341E9" w:rsidRPr="0044500E">
        <w:t xml:space="preserve"> (PDI-21)</w:t>
      </w:r>
    </w:p>
    <w:p w14:paraId="78AE9B31" w14:textId="04DF49E8" w:rsidR="001318C0" w:rsidRPr="0044500E" w:rsidRDefault="005D4E37" w:rsidP="00D3791F">
      <w:r w:rsidRPr="0044500E">
        <w:t xml:space="preserve">Delusion-proneness was measured </w:t>
      </w:r>
      <w:r w:rsidR="00390071" w:rsidRPr="0044500E">
        <w:t>with</w:t>
      </w:r>
      <w:r w:rsidRPr="0044500E">
        <w:t xml:space="preserve"> the PDI-21</w:t>
      </w:r>
      <w:r w:rsidR="00D27A58" w:rsidRPr="0044500E">
        <w:t xml:space="preserve"> </w:t>
      </w:r>
      <w:r w:rsidR="005D2AE7" w:rsidRPr="0044500E">
        <w:fldChar w:fldCharType="begin"/>
      </w:r>
      <w:r w:rsidR="005D2AE7" w:rsidRPr="0044500E">
        <w:instrText xml:space="preserve"> ADDIN EN.CITE &lt;EndNote&gt;&lt;Cite&gt;&lt;Author&gt;Peters&lt;/Author&gt;&lt;Year&gt;2004&lt;/Year&gt;&lt;RecNum&gt;2&lt;/RecNum&gt;&lt;DisplayText&gt;(Peters et al., 2004)&lt;/DisplayText&gt;&lt;record&gt;&lt;rec-number&gt;2&lt;/rec-number&gt;&lt;foreign-keys&gt;&lt;key app="EN" db-id="w2xdtavf1fs5evexvxxxp9282v59d0f90exw" timestamp="1676539689"&gt;2&lt;/key&gt;&lt;/foreign-keys&gt;&lt;ref-type name="Journal Article"&gt;17&lt;/ref-type&gt;&lt;contributors&gt;&lt;authors&gt;&lt;author&gt;Peters, E.&lt;/author&gt;&lt;author&gt;Joseph, S.&lt;/author&gt;&lt;author&gt;Day, S.&lt;/author&gt;&lt;author&gt;Garety, P.&lt;/author&gt;&lt;/authors&gt;&lt;/contributors&gt;&lt;auth-address&gt;Department of Psychology, Institute of Psychiatry, De Crespigny Park, London SE5 8AF, UK. e.peters@iop.kcl.ac.uk&lt;/auth-address&gt;&lt;titles&gt;&lt;title&gt;Measuring delusional ideation: the 21-item Peters et al. Delusions Inventory (PDI)&lt;/title&gt;&lt;secondary-title&gt;Schizophr Bull&lt;/secondary-title&gt;&lt;/titles&gt;&lt;periodical&gt;&lt;full-title&gt;Schizophr Bull&lt;/full-title&gt;&lt;/periodical&gt;&lt;pages&gt;1005-22&lt;/pages&gt;&lt;volume&gt;30&lt;/volume&gt;&lt;number&gt;4&lt;/number&gt;&lt;keywords&gt;&lt;keyword&gt;Adolescent&lt;/keyword&gt;&lt;keyword&gt;Adult&lt;/keyword&gt;&lt;keyword&gt;Aged&lt;/keyword&gt;&lt;keyword&gt;Delusions/*diagnosis&lt;/keyword&gt;&lt;keyword&gt;Female&lt;/keyword&gt;&lt;keyword&gt;Humans&lt;/keyword&gt;&lt;keyword&gt;Male&lt;/keyword&gt;&lt;keyword&gt;Middle Aged&lt;/keyword&gt;&lt;keyword&gt;Psychometrics/methods&lt;/keyword&gt;&lt;keyword&gt;Severity of Illness Index&lt;/keyword&gt;&lt;/keywords&gt;&lt;dates&gt;&lt;year&gt;2004&lt;/year&gt;&lt;/dates&gt;&lt;isbn&gt;0586-7614 (Print)&amp;#xD;0586-7614 (Linking)&lt;/isbn&gt;&lt;accession-num&gt;15954204&lt;/accession-num&gt;&lt;urls&gt;&lt;related-urls&gt;&lt;url&gt;https://www.ncbi.nlm.nih.gov/pubmed/15954204&lt;/url&gt;&lt;/related-urls&gt;&lt;/urls&gt;&lt;electronic-resource-num&gt;10.1093/oxfordjournals.schbul.a007116&lt;/electronic-resource-num&gt;&lt;remote-database-name&gt;Medline&lt;/remote-database-name&gt;&lt;remote-database-provider&gt;NLM&lt;/remote-database-provider&gt;&lt;/record&gt;&lt;/Cite&gt;&lt;/EndNote&gt;</w:instrText>
      </w:r>
      <w:r w:rsidR="005D2AE7" w:rsidRPr="0044500E">
        <w:fldChar w:fldCharType="separate"/>
      </w:r>
      <w:r w:rsidR="005D2AE7" w:rsidRPr="0044500E">
        <w:rPr>
          <w:noProof/>
        </w:rPr>
        <w:t>(Peters et al., 2004)</w:t>
      </w:r>
      <w:r w:rsidR="005D2AE7" w:rsidRPr="0044500E">
        <w:fldChar w:fldCharType="end"/>
      </w:r>
      <w:r w:rsidR="00601752" w:rsidRPr="0044500E">
        <w:t xml:space="preserve">, which </w:t>
      </w:r>
      <w:r w:rsidRPr="0044500E">
        <w:t>consists of 21 items reflecting different delusional beliefs. Respondents indicate</w:t>
      </w:r>
      <w:r w:rsidR="00B164F6" w:rsidRPr="0044500E">
        <w:t xml:space="preserve"> </w:t>
      </w:r>
      <w:r w:rsidRPr="0044500E">
        <w:t>whether they ha</w:t>
      </w:r>
      <w:r w:rsidR="00B164F6" w:rsidRPr="0044500E">
        <w:t>ve</w:t>
      </w:r>
      <w:r w:rsidRPr="0044500E">
        <w:t xml:space="preserve"> experienced the belief</w:t>
      </w:r>
      <w:r w:rsidR="00B62AE0" w:rsidRPr="0044500E">
        <w:t xml:space="preserve"> (0 = No; 1 = Yes)</w:t>
      </w:r>
      <w:r w:rsidR="00683DD1" w:rsidRPr="0044500E">
        <w:t>, e.g. “Do you ever feel as if you are being persecuted in some way?” and “Do you ever feel as if you have been chosen by God in some way?”.</w:t>
      </w:r>
      <w:r w:rsidR="00EB48D4" w:rsidRPr="0044500E">
        <w:t xml:space="preserve"> Those </w:t>
      </w:r>
      <w:r w:rsidR="00C34692" w:rsidRPr="0044500E">
        <w:t>responding</w:t>
      </w:r>
      <w:r w:rsidR="00FE65AE" w:rsidRPr="0044500E">
        <w:t xml:space="preserve"> “Yes” </w:t>
      </w:r>
      <w:r w:rsidR="006A1AC7" w:rsidRPr="0044500E">
        <w:t xml:space="preserve">then </w:t>
      </w:r>
      <w:r w:rsidRPr="0044500E">
        <w:t>use</w:t>
      </w:r>
      <w:r w:rsidR="00B164F6" w:rsidRPr="0044500E">
        <w:t xml:space="preserve"> three</w:t>
      </w:r>
      <w:r w:rsidRPr="0044500E">
        <w:t xml:space="preserve"> 5-point Likert scale</w:t>
      </w:r>
      <w:r w:rsidR="00B62AE0" w:rsidRPr="0044500E">
        <w:t>s</w:t>
      </w:r>
      <w:r w:rsidRPr="0044500E">
        <w:t xml:space="preserve"> to rate </w:t>
      </w:r>
      <w:r w:rsidR="00C34692" w:rsidRPr="0044500E">
        <w:t>associated</w:t>
      </w:r>
      <w:r w:rsidR="00D24036" w:rsidRPr="0044500E">
        <w:t xml:space="preserve"> distress</w:t>
      </w:r>
      <w:r w:rsidRPr="0044500E">
        <w:t xml:space="preserve"> (1 = Not at all distressing; 5 = Very distressing), </w:t>
      </w:r>
      <w:r w:rsidR="00EB48D4" w:rsidRPr="0044500E">
        <w:lastRenderedPageBreak/>
        <w:t>preoccupation</w:t>
      </w:r>
      <w:r w:rsidRPr="0044500E">
        <w:t xml:space="preserve"> (1 = Hardly ever think about it; 5 = Think about it all the time), and </w:t>
      </w:r>
      <w:r w:rsidR="00EB48D4" w:rsidRPr="0044500E">
        <w:t>conviction</w:t>
      </w:r>
      <w:r w:rsidRPr="0044500E">
        <w:t xml:space="preserve"> (1 = Don’t believe it’s true; 5 = Believe it is absolutely true).</w:t>
      </w:r>
      <w:r w:rsidR="00B62AE0" w:rsidRPr="0044500E">
        <w:t xml:space="preserve"> An overall score was calculated by summing responses across items. Where individuals </w:t>
      </w:r>
      <w:r w:rsidR="00C34692" w:rsidRPr="0044500E">
        <w:t>answered “No”</w:t>
      </w:r>
      <w:r w:rsidR="00B62AE0" w:rsidRPr="0044500E">
        <w:t xml:space="preserve">, responses for related distress, preoccupation, and conviction items were coded as 0. </w:t>
      </w:r>
      <w:r w:rsidR="00892CEE" w:rsidRPr="0044500E">
        <w:t>Possible</w:t>
      </w:r>
      <w:r w:rsidR="00B62AE0" w:rsidRPr="0044500E">
        <w:t xml:space="preserve"> scores </w:t>
      </w:r>
      <w:r w:rsidR="00892CEE" w:rsidRPr="0044500E">
        <w:t xml:space="preserve">ranged </w:t>
      </w:r>
      <w:r w:rsidR="00B62AE0" w:rsidRPr="0044500E">
        <w:t>from 0 to 336</w:t>
      </w:r>
      <w:r w:rsidR="0094601D" w:rsidRPr="0044500E">
        <w:t xml:space="preserve">; </w:t>
      </w:r>
      <w:r w:rsidR="00B62AE0" w:rsidRPr="0044500E">
        <w:t>a higher</w:t>
      </w:r>
      <w:r w:rsidR="0094601D" w:rsidRPr="0044500E">
        <w:t xml:space="preserve"> score</w:t>
      </w:r>
      <w:r w:rsidR="00B62AE0" w:rsidRPr="0044500E">
        <w:t xml:space="preserve"> indicati</w:t>
      </w:r>
      <w:r w:rsidR="0094601D" w:rsidRPr="0044500E">
        <w:t>ng</w:t>
      </w:r>
      <w:r w:rsidR="00B62AE0" w:rsidRPr="0044500E">
        <w:t xml:space="preserve"> greater delusion-proneness. The PDI-21 has good internal consistency (</w:t>
      </w:r>
      <w:r w:rsidR="00683DD1" w:rsidRPr="0044500E">
        <w:rPr>
          <w:i/>
        </w:rPr>
        <w:t xml:space="preserve">α = </w:t>
      </w:r>
      <w:r w:rsidR="004B3A4C" w:rsidRPr="0044500E">
        <w:t>0.82; Peters et al., 2004)</w:t>
      </w:r>
      <w:r w:rsidR="00823707" w:rsidRPr="0044500E">
        <w:t>, and internal consistency for the current study was (</w:t>
      </w:r>
      <w:r w:rsidR="00683DD1" w:rsidRPr="0044500E">
        <w:rPr>
          <w:i/>
        </w:rPr>
        <w:t xml:space="preserve">α = </w:t>
      </w:r>
      <w:r w:rsidR="00823707" w:rsidRPr="0044500E">
        <w:t>0.</w:t>
      </w:r>
      <w:r w:rsidR="00A113AF" w:rsidRPr="0044500E">
        <w:t>65</w:t>
      </w:r>
      <w:r w:rsidR="00823707" w:rsidRPr="0044500E">
        <w:t>).</w:t>
      </w:r>
    </w:p>
    <w:p w14:paraId="727FE85E" w14:textId="02E513C5" w:rsidR="0061132F" w:rsidRPr="0044500E" w:rsidRDefault="0061132F" w:rsidP="00D3791F">
      <w:r w:rsidRPr="0044500E">
        <w:rPr>
          <w:b/>
          <w:bCs/>
        </w:rPr>
        <w:t>Metacognition Self-Assessment Scale (MSAS)</w:t>
      </w:r>
      <w:r w:rsidR="00F25147" w:rsidRPr="0044500E">
        <w:t xml:space="preserve"> </w:t>
      </w:r>
      <w:r w:rsidR="00F25147" w:rsidRPr="0044500E">
        <w:fldChar w:fldCharType="begin"/>
      </w:r>
      <w:r w:rsidR="00F25147" w:rsidRPr="0044500E">
        <w:instrText xml:space="preserve"> ADDIN EN.CITE &lt;EndNote&gt;&lt;Cite&gt;&lt;Author&gt;Pedone&lt;/Author&gt;&lt;Year&gt;2017&lt;/Year&gt;&lt;RecNum&gt;133&lt;/RecNum&gt;&lt;DisplayText&gt;(Pedone et al., 2017)&lt;/DisplayText&gt;&lt;record&gt;&lt;rec-number&gt;133&lt;/rec-number&gt;&lt;foreign-keys&gt;&lt;key app="EN" db-id="w2xdtavf1fs5evexvxxxp9282v59d0f90exw" timestamp="1680009113"&gt;133&lt;/key&gt;&lt;/foreign-keys&gt;&lt;ref-type name="Journal Article"&gt;17&lt;/ref-type&gt;&lt;contributors&gt;&lt;authors&gt;&lt;author&gt;Pedone, R.&lt;/author&gt;&lt;author&gt;Semerari, A.&lt;/author&gt;&lt;author&gt;Riccardi, I.&lt;/author&gt;&lt;author&gt;Procacci, M.&lt;/author&gt;&lt;author&gt;Nicolò, G.&lt;/author&gt;&lt;author&gt;Carcione, A.&lt;/author&gt;&lt;/authors&gt;&lt;/contributors&gt;&lt;titles&gt;&lt;title&gt;Development of a self-report measure of metacognition: The Metacognition Self-Assessment Scale (MSAS). Instrument description and factor structure&lt;/title&gt;&lt;secondary-title&gt;Clinical Neuropsychiatry: Journal of Treatment Evaluation&lt;/secondary-title&gt;&lt;/titles&gt;&lt;periodical&gt;&lt;full-title&gt;Clinical Neuropsychiatry: Journal of Treatment Evaluation&lt;/full-title&gt;&lt;/periodical&gt;&lt;pages&gt;185–194&lt;/pages&gt;&lt;volume&gt;14&lt;/volume&gt;&lt;number&gt;3&lt;/number&gt;&lt;dates&gt;&lt;year&gt;2017&lt;/year&gt;&lt;pub-dates&gt;&lt;date&gt;2017&lt;/date&gt;&lt;/pub-dates&gt;&lt;/dates&gt;&lt;urls&gt;&lt;/urls&gt;&lt;/record&gt;&lt;/Cite&gt;&lt;/EndNote&gt;</w:instrText>
      </w:r>
      <w:r w:rsidR="00F25147" w:rsidRPr="0044500E">
        <w:fldChar w:fldCharType="separate"/>
      </w:r>
      <w:r w:rsidR="00F25147" w:rsidRPr="0044500E">
        <w:rPr>
          <w:noProof/>
        </w:rPr>
        <w:t>(Pedone et al., 2017)</w:t>
      </w:r>
      <w:r w:rsidR="00F25147" w:rsidRPr="0044500E">
        <w:fldChar w:fldCharType="end"/>
      </w:r>
      <w:r w:rsidR="00F25147" w:rsidRPr="0044500E">
        <w:t xml:space="preserve"> </w:t>
      </w:r>
    </w:p>
    <w:p w14:paraId="60399424" w14:textId="3785FD1B" w:rsidR="002E25F0" w:rsidRPr="0044500E" w:rsidRDefault="005341E9" w:rsidP="00D3791F">
      <w:r w:rsidRPr="0044500E">
        <w:t>A</w:t>
      </w:r>
      <w:r w:rsidR="0061132F" w:rsidRPr="0044500E">
        <w:t>n 18-item self-report questionnaire</w:t>
      </w:r>
      <w:r w:rsidR="00917B92" w:rsidRPr="0044500E">
        <w:t xml:space="preserve"> that assesses </w:t>
      </w:r>
      <w:r w:rsidR="00816D50" w:rsidRPr="0044500E">
        <w:t>different metacognitive abilities</w:t>
      </w:r>
      <w:r w:rsidR="0061132F" w:rsidRPr="0044500E">
        <w:t xml:space="preserve"> on a 5-point Likert scale</w:t>
      </w:r>
      <w:r w:rsidR="00816D50" w:rsidRPr="0044500E">
        <w:t xml:space="preserve"> (</w:t>
      </w:r>
      <w:r w:rsidR="002150D2" w:rsidRPr="0044500E">
        <w:t>1</w:t>
      </w:r>
      <w:r w:rsidR="00AD2311" w:rsidRPr="0044500E">
        <w:t xml:space="preserve"> “Never” to </w:t>
      </w:r>
      <w:r w:rsidR="002150D2" w:rsidRPr="0044500E">
        <w:t>5</w:t>
      </w:r>
      <w:r w:rsidR="00AD2311" w:rsidRPr="0044500E">
        <w:t xml:space="preserve"> “</w:t>
      </w:r>
      <w:r w:rsidR="00204146" w:rsidRPr="0044500E">
        <w:t>Almost Always”</w:t>
      </w:r>
      <w:r w:rsidR="002150D2" w:rsidRPr="0044500E">
        <w:t>)</w:t>
      </w:r>
      <w:r w:rsidR="00223C16" w:rsidRPr="0044500E">
        <w:t xml:space="preserve">. We utilised the </w:t>
      </w:r>
      <w:r w:rsidR="00CA3C2C" w:rsidRPr="0044500E">
        <w:t>4-factor</w:t>
      </w:r>
      <w:r w:rsidR="00223C16" w:rsidRPr="0044500E">
        <w:t xml:space="preserve"> structure</w:t>
      </w:r>
      <w:r w:rsidR="00BC08EE" w:rsidRPr="0044500E">
        <w:t xml:space="preserve"> measuring:</w:t>
      </w:r>
      <w:r w:rsidR="00C555E9" w:rsidRPr="0044500E">
        <w:t xml:space="preserve"> self-</w:t>
      </w:r>
      <w:r w:rsidR="00BC08EE" w:rsidRPr="0044500E">
        <w:t>monitoring</w:t>
      </w:r>
      <w:r w:rsidR="009D75E1" w:rsidRPr="0044500E">
        <w:t xml:space="preserve"> and integration (self-reflectivity</w:t>
      </w:r>
      <w:r w:rsidR="00DE1BC2" w:rsidRPr="0044500E">
        <w:t>; 5 items</w:t>
      </w:r>
      <w:r w:rsidR="009D75E1" w:rsidRPr="0044500E">
        <w:t>) self-directed reflective cognition</w:t>
      </w:r>
      <w:r w:rsidR="00BC08EE" w:rsidRPr="0044500E">
        <w:t>; differentiation</w:t>
      </w:r>
      <w:r w:rsidR="00A21677" w:rsidRPr="0044500E">
        <w:t xml:space="preserve"> and decentration</w:t>
      </w:r>
      <w:r w:rsidR="00DD0874" w:rsidRPr="0044500E">
        <w:t xml:space="preserve"> (critical distance</w:t>
      </w:r>
      <w:r w:rsidR="00DE1BC2" w:rsidRPr="0044500E">
        <w:t>; 5 items</w:t>
      </w:r>
      <w:r w:rsidR="00DD0874" w:rsidRPr="0044500E">
        <w:t>)</w:t>
      </w:r>
      <w:r w:rsidR="00A21677" w:rsidRPr="0044500E">
        <w:t>, the ability to distance oneself from one’s thoughts</w:t>
      </w:r>
      <w:r w:rsidR="00BC08EE" w:rsidRPr="0044500E">
        <w:t>;</w:t>
      </w:r>
      <w:r w:rsidR="00C555E9" w:rsidRPr="0044500E">
        <w:t xml:space="preserve"> Monitoring Others’ cognitions (Understanding Other Minds</w:t>
      </w:r>
      <w:r w:rsidR="00DE1BC2" w:rsidRPr="0044500E">
        <w:t xml:space="preserve">; </w:t>
      </w:r>
      <w:r w:rsidR="008163AD" w:rsidRPr="0044500E">
        <w:t>3</w:t>
      </w:r>
      <w:r w:rsidR="00DE1BC2" w:rsidRPr="0044500E">
        <w:t xml:space="preserve"> items</w:t>
      </w:r>
      <w:r w:rsidR="00C555E9" w:rsidRPr="0044500E">
        <w:t>)</w:t>
      </w:r>
      <w:r w:rsidR="00BC08EE" w:rsidRPr="0044500E">
        <w:t xml:space="preserve"> and mastery</w:t>
      </w:r>
      <w:r w:rsidR="008163AD" w:rsidRPr="0044500E">
        <w:t xml:space="preserve"> (5 items)</w:t>
      </w:r>
      <w:r w:rsidR="00AE74EF" w:rsidRPr="0044500E">
        <w:t>, the ability to problem solve</w:t>
      </w:r>
      <w:r w:rsidR="00862492" w:rsidRPr="0044500E">
        <w:t xml:space="preserve">. </w:t>
      </w:r>
      <w:r w:rsidR="00000B5E" w:rsidRPr="0044500E">
        <w:t>The possible range of total scores is 18-90, where higher scores indicate better metacognitive ability.</w:t>
      </w:r>
      <w:r w:rsidR="00464BDD" w:rsidRPr="0044500E">
        <w:t xml:space="preserve"> </w:t>
      </w:r>
      <w:r w:rsidR="0061132F" w:rsidRPr="0044500E">
        <w:t>The scale has good internal consistency</w:t>
      </w:r>
      <w:r w:rsidR="00EC2566" w:rsidRPr="0044500E">
        <w:t xml:space="preserve"> </w:t>
      </w:r>
      <w:r w:rsidR="00823707" w:rsidRPr="0044500E">
        <w:t>(</w:t>
      </w:r>
      <w:r w:rsidR="0051692F" w:rsidRPr="0044500E">
        <w:rPr>
          <w:i/>
        </w:rPr>
        <w:t xml:space="preserve">α </w:t>
      </w:r>
      <w:r w:rsidR="00823707" w:rsidRPr="0044500E">
        <w:t>=</w:t>
      </w:r>
      <w:r w:rsidR="0051692F" w:rsidRPr="0051692F">
        <w:rPr>
          <w:rFonts w:ascii="Times New Roman" w:hAnsi="Times New Roman" w:cs="Times New Roman"/>
          <w:i/>
          <w:iCs/>
          <w:color w:val="auto"/>
          <w:sz w:val="20"/>
          <w:szCs w:val="20"/>
        </w:rPr>
        <w:t xml:space="preserve"> </w:t>
      </w:r>
      <w:r w:rsidR="0051692F" w:rsidRPr="0051692F">
        <w:t>0.87</w:t>
      </w:r>
      <w:r w:rsidR="00823707" w:rsidRPr="0044500E">
        <w:t>) and internal consistency for the current study was (</w:t>
      </w:r>
      <w:r w:rsidR="0017643F" w:rsidRPr="0044500E">
        <w:rPr>
          <w:i/>
        </w:rPr>
        <w:t>α</w:t>
      </w:r>
      <w:r w:rsidR="0017643F" w:rsidRPr="0044500E">
        <w:t xml:space="preserve"> </w:t>
      </w:r>
      <w:r w:rsidR="00823707" w:rsidRPr="0044500E">
        <w:t>=</w:t>
      </w:r>
      <w:r w:rsidR="00000B5E" w:rsidRPr="0044500E">
        <w:t>0.94</w:t>
      </w:r>
      <w:r w:rsidR="00823707" w:rsidRPr="0044500E">
        <w:t>)</w:t>
      </w:r>
      <w:r w:rsidR="00EC2566" w:rsidRPr="0044500E">
        <w:t>.</w:t>
      </w:r>
      <w:r w:rsidR="0061132F" w:rsidRPr="0044500E">
        <w:t xml:space="preserve"> </w:t>
      </w:r>
    </w:p>
    <w:p w14:paraId="1ABF24DF" w14:textId="77777777" w:rsidR="00A30DB7" w:rsidRPr="0044500E" w:rsidRDefault="00A30DB7" w:rsidP="00E42477">
      <w:pPr>
        <w:pStyle w:val="Heading2"/>
      </w:pPr>
      <w:r w:rsidRPr="0044500E">
        <w:t>Procedure</w:t>
      </w:r>
    </w:p>
    <w:p w14:paraId="7C105CA5" w14:textId="26FDF686" w:rsidR="00A30DB7" w:rsidRPr="0044500E" w:rsidRDefault="00A30DB7" w:rsidP="00D3791F">
      <w:r w:rsidRPr="0044500E">
        <w:t>Participants completed an anonymous online survey. After providing informed consent participants provided demographic information</w:t>
      </w:r>
      <w:r w:rsidR="006C3A68" w:rsidRPr="0044500E">
        <w:t xml:space="preserve"> (age, gender, ethnicity)</w:t>
      </w:r>
      <w:r w:rsidRPr="0044500E">
        <w:t xml:space="preserve">. Participants then completed </w:t>
      </w:r>
      <w:r w:rsidR="00E33A38" w:rsidRPr="0044500E">
        <w:t>self-report questionnaires</w:t>
      </w:r>
      <w:r w:rsidRPr="0044500E">
        <w:t>. Upon completion, participants were directed to an online debrief form.</w:t>
      </w:r>
    </w:p>
    <w:p w14:paraId="7C9EAB94" w14:textId="283EFD1D" w:rsidR="00EC3885" w:rsidRPr="0044500E" w:rsidRDefault="00EC3885" w:rsidP="00E42477">
      <w:pPr>
        <w:pStyle w:val="Heading3"/>
      </w:pPr>
      <w:r w:rsidRPr="0044500E">
        <w:t>Data Analysis</w:t>
      </w:r>
    </w:p>
    <w:p w14:paraId="0E823661" w14:textId="64E7D8F1" w:rsidR="00786DBD" w:rsidRPr="0044500E" w:rsidRDefault="007E456D" w:rsidP="00D3791F">
      <w:r w:rsidRPr="0044500E">
        <w:t>All data was normally distributed. Frequencies assessed the proportion of participants who experienced PPS</w:t>
      </w:r>
      <w:r w:rsidR="00255138" w:rsidRPr="0044500E">
        <w:t xml:space="preserve">. </w:t>
      </w:r>
      <w:r w:rsidR="00CE5166" w:rsidRPr="0044500E">
        <w:t>Regression analyses were conducted to assess the predictive nature of psychological variables</w:t>
      </w:r>
      <w:r w:rsidR="003A144B" w:rsidRPr="0044500E">
        <w:t xml:space="preserve"> (PUMP, RS</w:t>
      </w:r>
      <w:r w:rsidR="00CF5646" w:rsidRPr="0044500E">
        <w:t xml:space="preserve">-14, </w:t>
      </w:r>
      <w:r w:rsidR="00A473D5" w:rsidRPr="0044500E">
        <w:t xml:space="preserve">MSAS, </w:t>
      </w:r>
      <w:r w:rsidR="00CF5646" w:rsidRPr="0044500E">
        <w:t>MUSEQ</w:t>
      </w:r>
      <w:r w:rsidR="00A473D5" w:rsidRPr="0044500E">
        <w:t xml:space="preserve">, </w:t>
      </w:r>
      <w:r w:rsidR="00CF5646" w:rsidRPr="0044500E">
        <w:t>and PDI)</w:t>
      </w:r>
      <w:r w:rsidR="00CE5166" w:rsidRPr="0044500E">
        <w:t xml:space="preserve"> on PPEAS score</w:t>
      </w:r>
      <w:r w:rsidR="006C576C" w:rsidRPr="0044500E">
        <w:t>s.</w:t>
      </w:r>
      <w:r w:rsidR="001C3A65" w:rsidRPr="0044500E">
        <w:t xml:space="preserve"> </w:t>
      </w:r>
      <w:r w:rsidR="00786DBD" w:rsidRPr="0044500E">
        <w:t>To examine the psychological mechanisms underlying phantom phone experiences (PPEAS), we conducted a series of moderation and mediation analyses using the PROCESS macro for SPSS (Hayes, 2022). Specifically, we tested whether problematic phone use (PUMP) predicted PPEAS</w:t>
      </w:r>
      <w:r w:rsidR="00D94109" w:rsidRPr="0044500E">
        <w:t xml:space="preserve"> CIS</w:t>
      </w:r>
      <w:r w:rsidR="00786DBD" w:rsidRPr="0044500E">
        <w:t>, and whether this relationship was moderated or mediated by psychological resilience (</w:t>
      </w:r>
      <w:r w:rsidR="00F47BC5" w:rsidRPr="0044500E">
        <w:t>RS-14</w:t>
      </w:r>
      <w:r w:rsidR="00786DBD" w:rsidRPr="0044500E">
        <w:t>) and metacognition (MSAS).</w:t>
      </w:r>
    </w:p>
    <w:p w14:paraId="5CAA0B74" w14:textId="2776322D" w:rsidR="00217EBC" w:rsidRPr="0044500E" w:rsidRDefault="00A91B86" w:rsidP="00D3791F">
      <w:r w:rsidRPr="0044500E">
        <w:lastRenderedPageBreak/>
        <w:t xml:space="preserve">In </w:t>
      </w:r>
      <w:r w:rsidR="002E2CDF" w:rsidRPr="0044500E">
        <w:t xml:space="preserve"> cases</w:t>
      </w:r>
      <w:r w:rsidR="00580954" w:rsidRPr="0044500E">
        <w:t xml:space="preserve"> where </w:t>
      </w:r>
      <w:r w:rsidR="00D94109" w:rsidRPr="0044500E">
        <w:t xml:space="preserve">missing </w:t>
      </w:r>
      <w:r w:rsidR="00A7310B" w:rsidRPr="0044500E">
        <w:t xml:space="preserve">data was </w:t>
      </w:r>
      <w:r w:rsidR="00394662" w:rsidRPr="0044500E">
        <w:t xml:space="preserve">&lt;10% </w:t>
      </w:r>
      <w:r w:rsidR="00A7310B" w:rsidRPr="0044500E">
        <w:t xml:space="preserve">for 1 </w:t>
      </w:r>
      <w:r w:rsidR="00FE1641" w:rsidRPr="0044500E">
        <w:t>variable</w:t>
      </w:r>
      <w:r w:rsidR="00A7310B" w:rsidRPr="0044500E">
        <w:t xml:space="preserve"> of a questionnaire</w:t>
      </w:r>
      <w:r w:rsidR="00D94109" w:rsidRPr="0044500E">
        <w:t>,</w:t>
      </w:r>
      <w:r w:rsidR="00A7310B" w:rsidRPr="0044500E">
        <w:t xml:space="preserve"> mean </w:t>
      </w:r>
      <w:r w:rsidR="00DD753C" w:rsidRPr="0044500E">
        <w:t>variable imputation</w:t>
      </w:r>
      <w:r w:rsidR="00FE1641" w:rsidRPr="0044500E">
        <w:t xml:space="preserve"> was employed</w:t>
      </w:r>
      <w:r w:rsidR="009D484A" w:rsidRPr="0044500E">
        <w:t xml:space="preserve"> so that total scores could be calculated.</w:t>
      </w:r>
      <w:r w:rsidR="00217EBC" w:rsidRPr="0044500E">
        <w:t xml:space="preserve"> </w:t>
      </w:r>
    </w:p>
    <w:p w14:paraId="22A896BA" w14:textId="0DA8A285" w:rsidR="001C3A65" w:rsidRDefault="00217EBC" w:rsidP="00D3791F">
      <w:pPr>
        <w:rPr>
          <w:b/>
          <w:bCs/>
        </w:rPr>
      </w:pPr>
      <w:r w:rsidRPr="0044500E">
        <w:t xml:space="preserve">A priori power analysis was conducted using G*Power version 3.1.9.7 </w:t>
      </w:r>
      <w:r w:rsidRPr="0044500E">
        <w:fldChar w:fldCharType="begin"/>
      </w:r>
      <w:r w:rsidR="00F35C24" w:rsidRPr="0044500E">
        <w:instrText xml:space="preserve"> ADDIN EN.CITE &lt;EndNote&gt;&lt;Cite&gt;&lt;Author&gt;Faul&lt;/Author&gt;&lt;Year&gt;2007&lt;/Year&gt;&lt;RecNum&gt;6&lt;/RecNum&gt;&lt;DisplayText&gt;(Faul et al., 2007)&lt;/DisplayText&gt;&lt;record&gt;&lt;rec-number&gt;6&lt;/rec-number&gt;&lt;foreign-keys&gt;&lt;key app="EN" db-id="w2xdtavf1fs5evexvxxxp9282v59d0f90exw" timestamp="1676545297"&gt;6&lt;/key&gt;&lt;/foreign-keys&gt;&lt;ref-type name="Journal Article"&gt;17&lt;/ref-type&gt;&lt;contributors&gt;&lt;authors&gt;&lt;author&gt;Faul, Franz&lt;/author&gt;&lt;author&gt;Erdfelder, Edgar&lt;/author&gt;&lt;author&gt;Lang, Albert-Georg&lt;/author&gt;&lt;author&gt;Buchner, Axel&lt;/author&gt;&lt;/authors&gt;&lt;/contributors&gt;&lt;titles&gt;&lt;title&gt;G* Power 3: A flexible statistical power analysis program for the social, behavioral, and biomedical sciences&lt;/title&gt;&lt;secondary-title&gt;Behavior research methods&lt;/secondary-title&gt;&lt;/titles&gt;&lt;periodical&gt;&lt;full-title&gt;Behavior research methods&lt;/full-title&gt;&lt;/periodical&gt;&lt;pages&gt;175-191&lt;/pages&gt;&lt;volume&gt;39&lt;/volume&gt;&lt;number&gt;2&lt;/number&gt;&lt;dates&gt;&lt;year&gt;2007&lt;/year&gt;&lt;/dates&gt;&lt;isbn&gt;1554-351X&lt;/isbn&gt;&lt;urls&gt;&lt;/urls&gt;&lt;/record&gt;&lt;/Cite&gt;&lt;/EndNote&gt;</w:instrText>
      </w:r>
      <w:r w:rsidRPr="0044500E">
        <w:fldChar w:fldCharType="separate"/>
      </w:r>
      <w:r w:rsidRPr="0044500E">
        <w:rPr>
          <w:noProof/>
        </w:rPr>
        <w:t>(Faul et al., 2007)</w:t>
      </w:r>
      <w:r w:rsidRPr="0044500E">
        <w:fldChar w:fldCharType="end"/>
      </w:r>
      <w:r w:rsidRPr="0044500E">
        <w:t xml:space="preserve"> for sample size estimation, based on </w:t>
      </w:r>
      <w:r w:rsidR="0085571F" w:rsidRPr="0044500E">
        <w:t xml:space="preserve">prevalence </w:t>
      </w:r>
      <w:r w:rsidRPr="0044500E">
        <w:t>data from</w:t>
      </w:r>
      <w:r w:rsidRPr="0044500E">
        <w:rPr>
          <w:b/>
          <w:bCs/>
        </w:rPr>
        <w:t xml:space="preserve"> </w:t>
      </w:r>
      <w:r w:rsidRPr="0044500E">
        <w:fldChar w:fldCharType="begin"/>
      </w:r>
      <w:r w:rsidRPr="0044500E">
        <w:instrText xml:space="preserve"> ADDIN EN.CITE &lt;EndNote&gt;&lt;Cite&gt;&lt;Author&gt;Drouin&lt;/Author&gt;&lt;Year&gt;2012&lt;/Year&gt;&lt;RecNum&gt;119&lt;/RecNum&gt;&lt;DisplayText&gt;(Drouin et al., 2012)&lt;/DisplayText&gt;&lt;record&gt;&lt;rec-number&gt;119&lt;/rec-number&gt;&lt;foreign-keys&gt;&lt;key app="EN" db-id="w2xdtavf1fs5evexvxxxp9282v59d0f90exw" timestamp="1680009113"&gt;119&lt;/key&gt;&lt;/foreign-keys&gt;&lt;ref-type name="Journal Article"&gt;17&lt;/ref-type&gt;&lt;contributors&gt;&lt;authors&gt;&lt;author&gt;Drouin, M.&lt;/author&gt;&lt;author&gt;Kaiser, D.&lt;/author&gt;&lt;author&gt;Miller, D.&lt;/author&gt;&lt;/authors&gt;&lt;/contributors&gt;&lt;titles&gt;&lt;title&gt;Phantom vibrations among undergraduates: Prevalence and associated psychological characteristics&lt;/title&gt;&lt;secondary-title&gt;Computers in Human Behavior&lt;/secondary-title&gt;&lt;/titles&gt;&lt;periodical&gt;&lt;full-title&gt;Computers in Human Behavior&lt;/full-title&gt;&lt;/periodical&gt;&lt;pages&gt;1490–1496&lt;/pages&gt;&lt;volume&gt;28&lt;/volume&gt;&lt;number&gt;4&lt;/number&gt;&lt;dates&gt;&lt;year&gt;2012&lt;/year&gt;&lt;pub-dates&gt;&lt;date&gt;2012&lt;/date&gt;&lt;/pub-dates&gt;&lt;/dates&gt;&lt;urls&gt;&lt;related-urls&gt;&lt;url&gt;http://dx.doi.org/10.1016/j.chb.2012.03.013&lt;/url&gt;&lt;/related-urls&gt;&lt;/urls&gt;&lt;electronic-resource-num&gt;10.1016/j.chb.2012.03.013&lt;/electronic-resource-num&gt;&lt;/record&gt;&lt;/Cite&gt;&lt;/EndNote&gt;</w:instrText>
      </w:r>
      <w:r w:rsidRPr="0044500E">
        <w:fldChar w:fldCharType="separate"/>
      </w:r>
      <w:r w:rsidRPr="0044500E">
        <w:rPr>
          <w:noProof/>
        </w:rPr>
        <w:t>(Drouin et al., 2012)</w:t>
      </w:r>
      <w:r w:rsidRPr="0044500E">
        <w:fldChar w:fldCharType="end"/>
      </w:r>
      <w:r w:rsidRPr="0044500E">
        <w:t xml:space="preserve"> to determine the required sample size. </w:t>
      </w:r>
      <w:r w:rsidR="00CA76CC" w:rsidRPr="0044500E">
        <w:t>Based on overall prevalence data, t</w:t>
      </w:r>
      <w:r w:rsidRPr="0044500E">
        <w:t>he analysis assumed a one-tailed test, an effect size of </w:t>
      </w:r>
      <w:r w:rsidRPr="0044500E">
        <w:rPr>
          <w:i/>
          <w:iCs/>
        </w:rPr>
        <w:t>g =</w:t>
      </w:r>
      <w:r w:rsidRPr="0044500E">
        <w:t xml:space="preserve"> 0.</w:t>
      </w:r>
      <w:r w:rsidR="00CA76CC" w:rsidRPr="0044500E">
        <w:t>39</w:t>
      </w:r>
      <w:r w:rsidRPr="0044500E">
        <w:t xml:space="preserve"> with a significance criterion of </w:t>
      </w:r>
      <w:r w:rsidRPr="0044500E">
        <w:rPr>
          <w:i/>
        </w:rPr>
        <w:t>α =</w:t>
      </w:r>
      <w:r w:rsidRPr="0044500E">
        <w:t xml:space="preserve"> .05 and powe</w:t>
      </w:r>
      <w:r w:rsidR="00417409" w:rsidRPr="0044500E">
        <w:rPr>
          <w:i/>
          <w:iCs/>
        </w:rPr>
        <w:t>r =</w:t>
      </w:r>
      <w:r w:rsidRPr="0044500E">
        <w:t xml:space="preserve"> .95,  </w:t>
      </w:r>
      <w:r w:rsidR="004F138E" w:rsidRPr="0044500E">
        <w:t xml:space="preserve">and </w:t>
      </w:r>
      <w:r w:rsidRPr="0044500E">
        <w:t>constant proportion under the null hypothesis was set to 0.50. Results indicated that a minimum sample size of </w:t>
      </w:r>
      <w:r w:rsidRPr="0044500E">
        <w:rPr>
          <w:i/>
          <w:iCs/>
        </w:rPr>
        <w:t xml:space="preserve">N = </w:t>
      </w:r>
      <w:r w:rsidR="00CA76CC" w:rsidRPr="0044500E">
        <w:t>13</w:t>
      </w:r>
      <w:r w:rsidRPr="0044500E">
        <w:t> was required to achieve a power of .95 (actual powe</w:t>
      </w:r>
      <w:r w:rsidR="00417409" w:rsidRPr="0044500E">
        <w:rPr>
          <w:i/>
        </w:rPr>
        <w:t>r =</w:t>
      </w:r>
      <w:r w:rsidRPr="0044500E">
        <w:t xml:space="preserve"> .95; actual </w:t>
      </w:r>
      <w:r w:rsidRPr="0044500E">
        <w:rPr>
          <w:i/>
          <w:iCs/>
        </w:rPr>
        <w:t>α =</w:t>
      </w:r>
      <w:r w:rsidRPr="0044500E">
        <w:t xml:space="preserve"> .049). Therefore, the obtained final sample size of </w:t>
      </w:r>
      <w:r w:rsidRPr="0044500E">
        <w:rPr>
          <w:i/>
          <w:iCs/>
        </w:rPr>
        <w:t>N</w:t>
      </w:r>
      <w:r w:rsidRPr="0044500E">
        <w:t xml:space="preserve"> = </w:t>
      </w:r>
      <w:r w:rsidR="00CA76CC" w:rsidRPr="0044500E">
        <w:t>26</w:t>
      </w:r>
      <w:r w:rsidR="005262B7" w:rsidRPr="0044500E">
        <w:t>5</w:t>
      </w:r>
      <w:r w:rsidRPr="0044500E">
        <w:t xml:space="preserve"> is adequate to test the hypotheses.</w:t>
      </w:r>
      <w:r w:rsidR="00DB3E28" w:rsidRPr="0044500E">
        <w:t xml:space="preserve"> </w:t>
      </w:r>
      <w:r w:rsidR="00CA76CC" w:rsidRPr="0044500E">
        <w:t>Based on weekly frequency prevalence data, a more conservative effect size of </w:t>
      </w:r>
      <w:r w:rsidR="00CA76CC" w:rsidRPr="0044500E">
        <w:rPr>
          <w:i/>
          <w:iCs/>
        </w:rPr>
        <w:t>g =</w:t>
      </w:r>
      <w:r w:rsidR="00CA76CC" w:rsidRPr="0044500E">
        <w:t xml:space="preserve"> 0.1 with a significance criterion of </w:t>
      </w:r>
      <w:r w:rsidR="00CA76CC" w:rsidRPr="0044500E">
        <w:rPr>
          <w:i/>
        </w:rPr>
        <w:t>α =</w:t>
      </w:r>
      <w:r w:rsidR="00CA76CC" w:rsidRPr="0044500E">
        <w:t xml:space="preserve"> .05 and powe</w:t>
      </w:r>
      <w:r w:rsidR="00417409" w:rsidRPr="0044500E">
        <w:rPr>
          <w:i/>
          <w:iCs/>
        </w:rPr>
        <w:t>r =</w:t>
      </w:r>
      <w:r w:rsidR="00CA76CC" w:rsidRPr="0044500E">
        <w:t xml:space="preserve"> .95,  </w:t>
      </w:r>
      <w:r w:rsidR="004F138E" w:rsidRPr="0044500E">
        <w:t>and</w:t>
      </w:r>
      <w:r w:rsidR="00CA76CC" w:rsidRPr="0044500E">
        <w:t xml:space="preserve"> constant proportion under the null hypothesis was set to 0.50. Results indicated that a minimum sample size of </w:t>
      </w:r>
      <w:r w:rsidR="00CA76CC" w:rsidRPr="0044500E">
        <w:rPr>
          <w:i/>
          <w:iCs/>
        </w:rPr>
        <w:t xml:space="preserve">N = </w:t>
      </w:r>
      <w:r w:rsidR="00CA76CC" w:rsidRPr="0044500E">
        <w:t>268 was required to achieve a power of .95 (actual powe</w:t>
      </w:r>
      <w:r w:rsidR="00417409" w:rsidRPr="0044500E">
        <w:rPr>
          <w:i/>
        </w:rPr>
        <w:t>r =</w:t>
      </w:r>
      <w:r w:rsidR="00CA76CC" w:rsidRPr="0044500E">
        <w:t xml:space="preserve"> .95; actual </w:t>
      </w:r>
      <w:r w:rsidR="00CA76CC" w:rsidRPr="0044500E">
        <w:rPr>
          <w:i/>
          <w:iCs/>
        </w:rPr>
        <w:t>α =</w:t>
      </w:r>
      <w:r w:rsidR="00CA76CC" w:rsidRPr="0044500E">
        <w:t xml:space="preserve"> .049). Therefore, the obtained final sample size of </w:t>
      </w:r>
      <w:r w:rsidR="00CA76CC" w:rsidRPr="0044500E">
        <w:rPr>
          <w:i/>
          <w:iCs/>
        </w:rPr>
        <w:t>N</w:t>
      </w:r>
      <w:r w:rsidR="00CA76CC" w:rsidRPr="0044500E">
        <w:t xml:space="preserve"> = </w:t>
      </w:r>
      <w:r w:rsidR="004F138E" w:rsidRPr="0044500E">
        <w:t>26</w:t>
      </w:r>
      <w:r w:rsidR="00891BBC" w:rsidRPr="0044500E">
        <w:t>5</w:t>
      </w:r>
      <w:r w:rsidR="00CA76CC" w:rsidRPr="0044500E">
        <w:t xml:space="preserve"> is adequate to test the hypotheses.</w:t>
      </w:r>
      <w:r w:rsidR="00DB3E28" w:rsidRPr="0044500E">
        <w:t xml:space="preserve"> </w:t>
      </w:r>
      <w:r w:rsidR="00862003" w:rsidRPr="0044500E">
        <w:t xml:space="preserve">A post-hoc power analysis was </w:t>
      </w:r>
      <w:r w:rsidR="00C27D52" w:rsidRPr="0044500E">
        <w:t>conducted</w:t>
      </w:r>
      <w:r w:rsidR="00862003" w:rsidRPr="0044500E">
        <w:t xml:space="preserve"> to determine the achieved power for detecting a small effect size. With a sample size of </w:t>
      </w:r>
      <w:r w:rsidR="00862003" w:rsidRPr="0044500E">
        <w:rPr>
          <w:i/>
          <w:iCs/>
        </w:rPr>
        <w:t>N =</w:t>
      </w:r>
      <w:r w:rsidR="00862003" w:rsidRPr="0044500E">
        <w:t xml:space="preserve"> 26</w:t>
      </w:r>
      <w:r w:rsidR="005262B7" w:rsidRPr="0044500E">
        <w:t>5</w:t>
      </w:r>
      <w:r w:rsidR="00862003" w:rsidRPr="0044500E">
        <w:t xml:space="preserve">, an alpha level of </w:t>
      </w:r>
      <w:r w:rsidR="00C27D52" w:rsidRPr="0044500E">
        <w:rPr>
          <w:i/>
          <w:iCs/>
        </w:rPr>
        <w:t>α =</w:t>
      </w:r>
      <w:r w:rsidR="00862003" w:rsidRPr="0044500E">
        <w:t>.0</w:t>
      </w:r>
      <w:r w:rsidR="00C27D52" w:rsidRPr="0044500E">
        <w:t>5</w:t>
      </w:r>
      <w:r w:rsidR="00862003" w:rsidRPr="0044500E">
        <w:t>, and an effect size of g = 0.1000, the analysis indicated a power of 0.94</w:t>
      </w:r>
      <w:r w:rsidR="00B140CD" w:rsidRPr="0044500E">
        <w:t>1</w:t>
      </w:r>
      <w:r w:rsidR="00C27D52" w:rsidRPr="0044500E">
        <w:t xml:space="preserve"> (with actual </w:t>
      </w:r>
      <w:r w:rsidR="00C27D52" w:rsidRPr="0044500E">
        <w:rPr>
          <w:i/>
          <w:iCs/>
        </w:rPr>
        <w:t>α =</w:t>
      </w:r>
      <w:r w:rsidR="00C27D52" w:rsidRPr="0044500E">
        <w:t xml:space="preserve"> .04</w:t>
      </w:r>
      <w:r w:rsidR="00B140CD" w:rsidRPr="0044500E">
        <w:t>3</w:t>
      </w:r>
      <w:r w:rsidR="00C27D52" w:rsidRPr="0044500E">
        <w:t>)</w:t>
      </w:r>
      <w:r w:rsidR="00A06C7F" w:rsidRPr="0044500E">
        <w:t xml:space="preserve">, with a lower critical </w:t>
      </w:r>
      <w:r w:rsidR="00A06C7F" w:rsidRPr="0044500E">
        <w:rPr>
          <w:i/>
          <w:iCs/>
        </w:rPr>
        <w:t>N =</w:t>
      </w:r>
      <w:r w:rsidR="00A06C7F" w:rsidRPr="0044500E">
        <w:t xml:space="preserve"> 147</w:t>
      </w:r>
      <w:r w:rsidR="00C27D52" w:rsidRPr="0044500E">
        <w:t>.</w:t>
      </w:r>
      <w:r w:rsidR="00B127D9" w:rsidRPr="0044500E">
        <w:rPr>
          <w:b/>
          <w:bCs/>
        </w:rPr>
        <w:t xml:space="preserve"> </w:t>
      </w:r>
    </w:p>
    <w:p w14:paraId="0AC4A4BF" w14:textId="77777777" w:rsidR="00A2642D" w:rsidRPr="00A87F8D" w:rsidRDefault="00A2642D" w:rsidP="00A2642D">
      <w:pPr>
        <w:rPr>
          <w:b/>
          <w:bCs/>
          <w:i/>
          <w:iCs/>
        </w:rPr>
      </w:pPr>
      <w:r w:rsidRPr="00A87F8D">
        <w:t xml:space="preserve">Data and other supplementary materials are available here: </w:t>
      </w:r>
      <w:r w:rsidRPr="008616DA">
        <w:t>https://osf.io/kq284/overview?view_only=a2b2f3047abc46378bbe224694fb71c0</w:t>
      </w:r>
    </w:p>
    <w:p w14:paraId="533DF3F3" w14:textId="77777777" w:rsidR="00A2642D" w:rsidRPr="0044500E" w:rsidRDefault="00A2642D" w:rsidP="00D3791F"/>
    <w:p w14:paraId="3CBDB034" w14:textId="0257AED8" w:rsidR="00940C03" w:rsidRPr="0044500E" w:rsidRDefault="00940C03" w:rsidP="00E42477">
      <w:pPr>
        <w:pStyle w:val="Heading1"/>
      </w:pPr>
      <w:r w:rsidRPr="0044500E">
        <w:t>Results</w:t>
      </w:r>
    </w:p>
    <w:p w14:paraId="579D4B29" w14:textId="6A8B39C4" w:rsidR="005415C3" w:rsidRPr="0044500E" w:rsidRDefault="00940C03" w:rsidP="00E42477">
      <w:pPr>
        <w:pStyle w:val="Heading2"/>
      </w:pPr>
      <w:r w:rsidRPr="0044500E">
        <w:t>Descriptive Statistics</w:t>
      </w:r>
    </w:p>
    <w:p w14:paraId="641C2FA3" w14:textId="7AFD707A" w:rsidR="00730916" w:rsidRPr="0044500E" w:rsidRDefault="002F015C" w:rsidP="00D3791F">
      <w:r w:rsidRPr="0044500E">
        <w:t>Participants were undergraduate students in the UK, and were predominantly female (84.2</w:t>
      </w:r>
      <w:r w:rsidR="000E505E">
        <w:t>0</w:t>
      </w:r>
      <w:r w:rsidRPr="0044500E">
        <w:t>%), young (</w:t>
      </w:r>
      <w:r w:rsidR="00417409" w:rsidRPr="0044500E">
        <w:rPr>
          <w:i/>
          <w:iCs/>
        </w:rPr>
        <w:t>M =</w:t>
      </w:r>
      <w:r w:rsidRPr="0044500E">
        <w:t xml:space="preserve"> 19.74 years, </w:t>
      </w:r>
      <w:r w:rsidR="00417409" w:rsidRPr="0044500E">
        <w:rPr>
          <w:i/>
          <w:iCs/>
        </w:rPr>
        <w:t>SD =</w:t>
      </w:r>
      <w:r w:rsidRPr="0044500E">
        <w:t xml:space="preserve"> 1.54 years), and White (80%). </w:t>
      </w:r>
      <w:r w:rsidR="00730916" w:rsidRPr="0044500E">
        <w:t xml:space="preserve">See Table 1 for participant </w:t>
      </w:r>
      <w:r w:rsidR="003542B9" w:rsidRPr="0044500E">
        <w:t>demographics</w:t>
      </w:r>
      <w:r w:rsidR="00730916" w:rsidRPr="0044500E">
        <w:t>.</w:t>
      </w:r>
    </w:p>
    <w:p w14:paraId="2AB91DC5" w14:textId="2F92C15B" w:rsidR="00010A94" w:rsidRPr="0044500E" w:rsidRDefault="00841D3E" w:rsidP="00D3791F">
      <w:r w:rsidRPr="0044500E">
        <w:t>O</w:t>
      </w:r>
      <w:r w:rsidR="003D26BD" w:rsidRPr="0044500E">
        <w:t xml:space="preserve">verall, </w:t>
      </w:r>
      <w:r w:rsidR="008D2104" w:rsidRPr="0044500E">
        <w:t>the majority of participants</w:t>
      </w:r>
      <w:r w:rsidR="00CE4552" w:rsidRPr="0044500E">
        <w:t xml:space="preserve"> (86.8</w:t>
      </w:r>
      <w:r w:rsidR="00074B65">
        <w:t>0</w:t>
      </w:r>
      <w:r w:rsidR="00CE4552" w:rsidRPr="0044500E">
        <w:t xml:space="preserve">%) </w:t>
      </w:r>
      <w:r w:rsidR="008D2104" w:rsidRPr="0044500E">
        <w:t xml:space="preserve"> reported at least one phantom phone experience </w:t>
      </w:r>
      <w:r w:rsidR="002065D6" w:rsidRPr="0044500E">
        <w:t>and</w:t>
      </w:r>
      <w:r w:rsidR="00A248C5" w:rsidRPr="0044500E">
        <w:t xml:space="preserve"> </w:t>
      </w:r>
      <w:r w:rsidR="001B23EF" w:rsidRPr="0044500E">
        <w:t>P</w:t>
      </w:r>
      <w:r w:rsidR="00B1708D" w:rsidRPr="0044500E">
        <w:t>PEAS</w:t>
      </w:r>
      <w:r w:rsidR="009C14FC" w:rsidRPr="0044500E">
        <w:t xml:space="preserve"> </w:t>
      </w:r>
      <w:r w:rsidR="00B1708D" w:rsidRPr="0044500E">
        <w:t>Composite Impact Scores</w:t>
      </w:r>
      <w:r w:rsidR="002065D6" w:rsidRPr="0044500E">
        <w:t xml:space="preserve"> were </w:t>
      </w:r>
      <w:r w:rsidR="009C14FC" w:rsidRPr="0044500E">
        <w:t>low (</w:t>
      </w:r>
      <w:r w:rsidR="00417409" w:rsidRPr="0044500E">
        <w:rPr>
          <w:i/>
          <w:iCs/>
        </w:rPr>
        <w:t>M =</w:t>
      </w:r>
      <w:r w:rsidR="009C14FC" w:rsidRPr="0044500E">
        <w:t xml:space="preserve"> </w:t>
      </w:r>
      <w:r w:rsidR="00376B52" w:rsidRPr="0044500E">
        <w:t>4.25</w:t>
      </w:r>
      <w:r w:rsidR="009C14FC" w:rsidRPr="0044500E">
        <w:t xml:space="preserve">, </w:t>
      </w:r>
      <w:r w:rsidR="00417409" w:rsidRPr="0044500E">
        <w:rPr>
          <w:i/>
          <w:iCs/>
        </w:rPr>
        <w:t>SD =</w:t>
      </w:r>
      <w:r w:rsidR="009C14FC" w:rsidRPr="0044500E">
        <w:t xml:space="preserve"> </w:t>
      </w:r>
      <w:r w:rsidR="00033910" w:rsidRPr="0044500E">
        <w:t>3.66</w:t>
      </w:r>
      <w:r w:rsidR="009C14FC" w:rsidRPr="0044500E">
        <w:t xml:space="preserve">). </w:t>
      </w:r>
      <w:r w:rsidR="008D2104" w:rsidRPr="0044500E">
        <w:t>Of the full sample, 71.3</w:t>
      </w:r>
      <w:r w:rsidR="000E505E">
        <w:t>0</w:t>
      </w:r>
      <w:r w:rsidR="008D2104" w:rsidRPr="0044500E">
        <w:t>% reported experiencing phantom sounds</w:t>
      </w:r>
      <w:r w:rsidR="0071629E" w:rsidRPr="0044500E">
        <w:t xml:space="preserve">, </w:t>
      </w:r>
      <w:r w:rsidR="008D2104" w:rsidRPr="0044500E">
        <w:t>73.2</w:t>
      </w:r>
      <w:r w:rsidR="000E505E">
        <w:t>0</w:t>
      </w:r>
      <w:r w:rsidR="008D2104" w:rsidRPr="0044500E">
        <w:t>% reported phantom vibrations</w:t>
      </w:r>
      <w:r w:rsidR="00CE4552" w:rsidRPr="0044500E">
        <w:t>,</w:t>
      </w:r>
      <w:r w:rsidR="008D2104" w:rsidRPr="0044500E">
        <w:t xml:space="preserve"> </w:t>
      </w:r>
      <w:r w:rsidR="0071629E" w:rsidRPr="0044500E">
        <w:t>and</w:t>
      </w:r>
      <w:r w:rsidR="008D2104" w:rsidRPr="0044500E">
        <w:t xml:space="preserve"> </w:t>
      </w:r>
      <w:r w:rsidR="00376B52" w:rsidRPr="0044500E">
        <w:t>57.7</w:t>
      </w:r>
      <w:r w:rsidR="000E505E">
        <w:t>0</w:t>
      </w:r>
      <w:r w:rsidR="00376B52" w:rsidRPr="0044500E">
        <w:t xml:space="preserve">% </w:t>
      </w:r>
      <w:r w:rsidR="008D2104" w:rsidRPr="0044500E">
        <w:t>reporting they experienced</w:t>
      </w:r>
      <w:r w:rsidR="00376B52" w:rsidRPr="0044500E">
        <w:t xml:space="preserve"> both. </w:t>
      </w:r>
      <w:r w:rsidR="00513284" w:rsidRPr="0044500E">
        <w:t xml:space="preserve">Composite Impact </w:t>
      </w:r>
      <w:r w:rsidR="00513284" w:rsidRPr="0044500E">
        <w:lastRenderedPageBreak/>
        <w:t xml:space="preserve">Scores </w:t>
      </w:r>
      <w:r w:rsidR="00E56FC9" w:rsidRPr="0044500E">
        <w:t>were low for both</w:t>
      </w:r>
      <w:r w:rsidR="00662AAE" w:rsidRPr="0044500E">
        <w:t xml:space="preserve"> </w:t>
      </w:r>
      <w:r w:rsidR="00360888" w:rsidRPr="0044500E">
        <w:t xml:space="preserve">phantom sounds </w:t>
      </w:r>
      <w:r w:rsidR="00662AAE" w:rsidRPr="0044500E">
        <w:t>(</w:t>
      </w:r>
      <w:r w:rsidR="00417409" w:rsidRPr="0044500E">
        <w:rPr>
          <w:i/>
          <w:iCs/>
        </w:rPr>
        <w:t>M =</w:t>
      </w:r>
      <w:r w:rsidR="00662AAE" w:rsidRPr="0044500E">
        <w:t xml:space="preserve"> </w:t>
      </w:r>
      <w:r w:rsidR="00513284" w:rsidRPr="0044500E">
        <w:t>2.07</w:t>
      </w:r>
      <w:r w:rsidR="00662AAE" w:rsidRPr="0044500E">
        <w:t xml:space="preserve">, </w:t>
      </w:r>
      <w:r w:rsidR="00417409" w:rsidRPr="0044500E">
        <w:rPr>
          <w:i/>
          <w:iCs/>
        </w:rPr>
        <w:t>SD =</w:t>
      </w:r>
      <w:r w:rsidR="00662AAE" w:rsidRPr="0044500E">
        <w:t xml:space="preserve"> </w:t>
      </w:r>
      <w:r w:rsidR="00033910" w:rsidRPr="0044500E">
        <w:t>2.03</w:t>
      </w:r>
      <w:r w:rsidR="00662AAE" w:rsidRPr="0044500E">
        <w:t xml:space="preserve">) and </w:t>
      </w:r>
      <w:r w:rsidR="00360888" w:rsidRPr="0044500E">
        <w:t>phantom vibrations</w:t>
      </w:r>
      <w:r w:rsidR="00662AAE" w:rsidRPr="0044500E">
        <w:t xml:space="preserve"> (</w:t>
      </w:r>
      <w:r w:rsidR="00417409" w:rsidRPr="0044500E">
        <w:rPr>
          <w:i/>
          <w:iCs/>
        </w:rPr>
        <w:t>M =</w:t>
      </w:r>
      <w:r w:rsidR="00662AAE" w:rsidRPr="0044500E">
        <w:t xml:space="preserve"> </w:t>
      </w:r>
      <w:r w:rsidR="000D6654" w:rsidRPr="0044500E">
        <w:t>2.18</w:t>
      </w:r>
      <w:r w:rsidR="00662AAE" w:rsidRPr="0044500E">
        <w:t xml:space="preserve">, </w:t>
      </w:r>
      <w:r w:rsidR="00417409" w:rsidRPr="0044500E">
        <w:rPr>
          <w:i/>
          <w:iCs/>
        </w:rPr>
        <w:t>SD =</w:t>
      </w:r>
      <w:r w:rsidR="00662AAE" w:rsidRPr="0044500E">
        <w:t xml:space="preserve"> </w:t>
      </w:r>
      <w:r w:rsidR="000D6654" w:rsidRPr="0044500E">
        <w:t>2.04</w:t>
      </w:r>
      <w:r w:rsidR="00662AAE" w:rsidRPr="0044500E">
        <w:t>).</w:t>
      </w:r>
      <w:r w:rsidR="00333E6E" w:rsidRPr="0044500E">
        <w:t xml:space="preserve"> </w:t>
      </w:r>
      <w:r w:rsidR="00CE4552" w:rsidRPr="0044500E">
        <w:t>Phantom</w:t>
      </w:r>
      <w:r w:rsidR="00360888" w:rsidRPr="0044500E">
        <w:t xml:space="preserve"> phone signals were </w:t>
      </w:r>
      <w:r w:rsidR="00CE4552" w:rsidRPr="0044500E">
        <w:t>predominantly infrequent. For sounds, 75.8</w:t>
      </w:r>
      <w:r w:rsidR="00074B65">
        <w:t>0</w:t>
      </w:r>
      <w:r w:rsidR="00CE4552" w:rsidRPr="0044500E">
        <w:t xml:space="preserve">% reported experiencing them very rarely </w:t>
      </w:r>
      <w:r w:rsidR="00722309" w:rsidRPr="0044500E">
        <w:t>(54.3</w:t>
      </w:r>
      <w:r w:rsidR="00074B65">
        <w:t>0</w:t>
      </w:r>
      <w:r w:rsidR="00722309" w:rsidRPr="0044500E">
        <w:t xml:space="preserve">%) </w:t>
      </w:r>
      <w:r w:rsidR="00CE4552" w:rsidRPr="0044500E">
        <w:t xml:space="preserve">or once a month </w:t>
      </w:r>
      <w:r w:rsidR="00722309" w:rsidRPr="0044500E">
        <w:t>(</w:t>
      </w:r>
      <w:r w:rsidR="00CE4552" w:rsidRPr="0044500E">
        <w:t>21.5%</w:t>
      </w:r>
      <w:r w:rsidR="00722309" w:rsidRPr="0044500E">
        <w:t xml:space="preserve">). Further, </w:t>
      </w:r>
      <w:r w:rsidR="00CD45BA" w:rsidRPr="0044500E">
        <w:t>these experiences were generally non-distressing (</w:t>
      </w:r>
      <w:r w:rsidR="009A0784" w:rsidRPr="0044500E">
        <w:t xml:space="preserve">sounds </w:t>
      </w:r>
      <w:r w:rsidR="00417409" w:rsidRPr="0044500E">
        <w:rPr>
          <w:i/>
          <w:iCs/>
        </w:rPr>
        <w:t>M =</w:t>
      </w:r>
      <w:r w:rsidR="009A0784" w:rsidRPr="0044500E">
        <w:t xml:space="preserve"> 0.20, </w:t>
      </w:r>
      <w:r w:rsidR="00417409" w:rsidRPr="0044500E">
        <w:rPr>
          <w:i/>
          <w:iCs/>
        </w:rPr>
        <w:t>SD =</w:t>
      </w:r>
      <w:r w:rsidR="009A0784" w:rsidRPr="0044500E">
        <w:t xml:space="preserve"> 0.49;  vibrations </w:t>
      </w:r>
      <w:r w:rsidR="00417409" w:rsidRPr="0044500E">
        <w:rPr>
          <w:i/>
          <w:iCs/>
        </w:rPr>
        <w:t>M =</w:t>
      </w:r>
      <w:r w:rsidR="009A0784" w:rsidRPr="0044500E">
        <w:t xml:space="preserve"> 0.20, </w:t>
      </w:r>
      <w:r w:rsidR="00417409" w:rsidRPr="0044500E">
        <w:rPr>
          <w:i/>
          <w:iCs/>
        </w:rPr>
        <w:t>SD =</w:t>
      </w:r>
      <w:r w:rsidR="009A0784" w:rsidRPr="0044500E">
        <w:t xml:space="preserve"> 0.45</w:t>
      </w:r>
      <w:r w:rsidR="00CD45BA" w:rsidRPr="0044500E">
        <w:t xml:space="preserve">) and non-disruptive </w:t>
      </w:r>
      <w:r w:rsidR="009A0784" w:rsidRPr="0044500E">
        <w:t xml:space="preserve">(sounds </w:t>
      </w:r>
      <w:r w:rsidR="00417409" w:rsidRPr="0044500E">
        <w:rPr>
          <w:i/>
          <w:iCs/>
        </w:rPr>
        <w:t>M =</w:t>
      </w:r>
      <w:r w:rsidR="009A0784" w:rsidRPr="0044500E">
        <w:t xml:space="preserve"> 0.26, </w:t>
      </w:r>
      <w:r w:rsidR="00417409" w:rsidRPr="0044500E">
        <w:rPr>
          <w:i/>
          <w:iCs/>
        </w:rPr>
        <w:t>SD =</w:t>
      </w:r>
      <w:r w:rsidR="009A0784" w:rsidRPr="0044500E">
        <w:t xml:space="preserve"> 0.56</w:t>
      </w:r>
      <w:r w:rsidR="00D5211C" w:rsidRPr="0044500E">
        <w:t xml:space="preserve">; </w:t>
      </w:r>
      <w:r w:rsidR="009A0784" w:rsidRPr="0044500E">
        <w:t xml:space="preserve">vibrations </w:t>
      </w:r>
      <w:r w:rsidR="00417409" w:rsidRPr="0044500E">
        <w:rPr>
          <w:i/>
          <w:iCs/>
        </w:rPr>
        <w:t>M =</w:t>
      </w:r>
      <w:r w:rsidR="009A0784" w:rsidRPr="0044500E">
        <w:t xml:space="preserve"> 0.26, </w:t>
      </w:r>
      <w:r w:rsidR="00417409" w:rsidRPr="0044500E">
        <w:rPr>
          <w:i/>
          <w:iCs/>
        </w:rPr>
        <w:t>SD =</w:t>
      </w:r>
      <w:r w:rsidR="009A0784" w:rsidRPr="0044500E">
        <w:t xml:space="preserve"> 0.52).</w:t>
      </w:r>
      <w:r w:rsidR="00010A94" w:rsidRPr="0044500E">
        <w:t xml:space="preserve"> </w:t>
      </w:r>
      <w:r w:rsidR="008134D0" w:rsidRPr="0044500E">
        <w:t>A small proportion of</w:t>
      </w:r>
      <w:r w:rsidR="00E976C3" w:rsidRPr="0044500E">
        <w:t xml:space="preserve"> participants tried to stop these experiences from happening  </w:t>
      </w:r>
      <w:r w:rsidR="00EC2CCF" w:rsidRPr="0044500E">
        <w:t xml:space="preserve">(sounds </w:t>
      </w:r>
      <w:r w:rsidR="00492632" w:rsidRPr="0044500E">
        <w:t>5.7</w:t>
      </w:r>
      <w:r w:rsidR="00074B65">
        <w:t>0</w:t>
      </w:r>
      <w:r w:rsidR="00EC2CCF" w:rsidRPr="0044500E">
        <w:t xml:space="preserve">%, vibrations </w:t>
      </w:r>
      <w:r w:rsidR="00492632" w:rsidRPr="0044500E">
        <w:t>4.9</w:t>
      </w:r>
      <w:r w:rsidR="00074B65">
        <w:t>0</w:t>
      </w:r>
      <w:r w:rsidR="00492632" w:rsidRPr="0044500E">
        <w:t>%) and the majority of these reduction attempts were successful.</w:t>
      </w:r>
      <w:r w:rsidR="00EC2CCF" w:rsidRPr="0044500E">
        <w:t xml:space="preserve"> </w:t>
      </w:r>
      <w:r w:rsidR="00010A94" w:rsidRPr="0044500E">
        <w:t>See Table 2</w:t>
      </w:r>
      <w:r w:rsidR="00B03685" w:rsidRPr="0044500E">
        <w:t xml:space="preserve"> for phantom phon</w:t>
      </w:r>
      <w:r w:rsidR="001A71D5" w:rsidRPr="0044500E">
        <w:t xml:space="preserve">e experience descriptive </w:t>
      </w:r>
      <w:r w:rsidR="00BE2D76" w:rsidRPr="0044500E">
        <w:t>statistics</w:t>
      </w:r>
      <w:r w:rsidR="001A71D5" w:rsidRPr="0044500E">
        <w:t>.</w:t>
      </w:r>
    </w:p>
    <w:p w14:paraId="55BF054D" w14:textId="04ADFE39" w:rsidR="00A710AF" w:rsidRPr="0044500E" w:rsidRDefault="00AC0A2A" w:rsidP="00D3791F">
      <w:r w:rsidRPr="0044500E">
        <w:t xml:space="preserve">Overall, participants demonstrated high levels of psychological resilience (RS-14; </w:t>
      </w:r>
      <w:r w:rsidR="00417409" w:rsidRPr="0044500E">
        <w:rPr>
          <w:i/>
          <w:iCs/>
        </w:rPr>
        <w:t>M =</w:t>
      </w:r>
      <w:r w:rsidRPr="0044500E">
        <w:t xml:space="preserve"> 70.06, </w:t>
      </w:r>
      <w:r w:rsidR="00417409" w:rsidRPr="0044500E">
        <w:rPr>
          <w:i/>
          <w:iCs/>
        </w:rPr>
        <w:t>SD =</w:t>
      </w:r>
      <w:r w:rsidRPr="0044500E">
        <w:t xml:space="preserve"> 12.45), moderate metacognitive ability (MSAS; </w:t>
      </w:r>
      <w:r w:rsidR="00417409" w:rsidRPr="0044500E">
        <w:rPr>
          <w:i/>
          <w:iCs/>
        </w:rPr>
        <w:t>M =</w:t>
      </w:r>
      <w:r w:rsidRPr="0044500E">
        <w:t xml:space="preserve"> 69.24, </w:t>
      </w:r>
      <w:r w:rsidR="00417409" w:rsidRPr="0044500E">
        <w:rPr>
          <w:i/>
          <w:iCs/>
        </w:rPr>
        <w:t>SD =</w:t>
      </w:r>
      <w:r w:rsidRPr="0044500E">
        <w:t xml:space="preserve"> 11.22), and hallucination-proneness (MUSEQ; </w:t>
      </w:r>
      <w:r w:rsidR="00417409" w:rsidRPr="0044500E">
        <w:rPr>
          <w:i/>
          <w:iCs/>
        </w:rPr>
        <w:t>M =</w:t>
      </w:r>
      <w:r w:rsidRPr="0044500E">
        <w:t xml:space="preserve"> </w:t>
      </w:r>
      <w:r w:rsidR="00BE2D76" w:rsidRPr="0044500E">
        <w:t>57</w:t>
      </w:r>
      <w:r w:rsidRPr="0044500E">
        <w:t>.5</w:t>
      </w:r>
      <w:r w:rsidR="00BE2D76" w:rsidRPr="0044500E">
        <w:t>5</w:t>
      </w:r>
      <w:r w:rsidRPr="0044500E">
        <w:t xml:space="preserve">, </w:t>
      </w:r>
      <w:r w:rsidR="00417409" w:rsidRPr="0044500E">
        <w:rPr>
          <w:i/>
          <w:iCs/>
        </w:rPr>
        <w:t>SD =</w:t>
      </w:r>
      <w:r w:rsidRPr="0044500E">
        <w:t xml:space="preserve"> 31.16)</w:t>
      </w:r>
      <w:r w:rsidR="00740714" w:rsidRPr="0044500E">
        <w:t>.</w:t>
      </w:r>
      <w:r w:rsidR="00BF4F11" w:rsidRPr="0044500E">
        <w:t xml:space="preserve"> </w:t>
      </w:r>
      <w:r w:rsidR="00740714" w:rsidRPr="0044500E">
        <w:t>H</w:t>
      </w:r>
      <w:r w:rsidR="00BF4F11" w:rsidRPr="0044500E">
        <w:t>allucination</w:t>
      </w:r>
      <w:r w:rsidR="00740714" w:rsidRPr="0044500E">
        <w:t xml:space="preserve">-proneness </w:t>
      </w:r>
      <w:r w:rsidR="002562CF" w:rsidRPr="0044500E">
        <w:t>scores were primarily driven by Auditory, Visual and Tactile/Bodily sensation</w:t>
      </w:r>
      <w:r w:rsidR="00BF4F11" w:rsidRPr="0044500E">
        <w:t>s</w:t>
      </w:r>
      <w:r w:rsidR="00957CCA" w:rsidRPr="0044500E">
        <w:t xml:space="preserve"> (see Table 3)</w:t>
      </w:r>
      <w:r w:rsidRPr="0044500E">
        <w:t>. Problematic mobile phone use was evident</w:t>
      </w:r>
      <w:r w:rsidR="00D944EB">
        <w:t xml:space="preserve"> but not generally high</w:t>
      </w:r>
      <w:r w:rsidRPr="0044500E">
        <w:t xml:space="preserve"> (</w:t>
      </w:r>
      <w:r w:rsidR="00417409" w:rsidRPr="0044500E">
        <w:rPr>
          <w:i/>
          <w:iCs/>
        </w:rPr>
        <w:t>M =</w:t>
      </w:r>
      <w:r w:rsidRPr="0044500E">
        <w:t xml:space="preserve"> 56.74, </w:t>
      </w:r>
      <w:r w:rsidR="00417409" w:rsidRPr="0044500E">
        <w:rPr>
          <w:i/>
          <w:iCs/>
        </w:rPr>
        <w:t>SD =</w:t>
      </w:r>
      <w:r w:rsidRPr="0044500E">
        <w:t xml:space="preserve"> 10.95), and paranoid ideation was relatively low (</w:t>
      </w:r>
      <w:r w:rsidR="00417409" w:rsidRPr="0044500E">
        <w:rPr>
          <w:i/>
          <w:iCs/>
        </w:rPr>
        <w:t>M =</w:t>
      </w:r>
      <w:r w:rsidRPr="0044500E">
        <w:t xml:space="preserve"> 3.87, </w:t>
      </w:r>
      <w:r w:rsidR="00417409" w:rsidRPr="0044500E">
        <w:rPr>
          <w:i/>
          <w:iCs/>
        </w:rPr>
        <w:t>SD =</w:t>
      </w:r>
      <w:r w:rsidRPr="0044500E">
        <w:t xml:space="preserve"> 2.66). Subscale scores for the PDI indicated </w:t>
      </w:r>
      <w:r w:rsidR="00DA133C" w:rsidRPr="0044500E">
        <w:t>low</w:t>
      </w:r>
      <w:r w:rsidRPr="0044500E">
        <w:t xml:space="preserve"> levels of distress (</w:t>
      </w:r>
      <w:r w:rsidR="00417409" w:rsidRPr="0044500E">
        <w:rPr>
          <w:i/>
          <w:iCs/>
        </w:rPr>
        <w:t>M =</w:t>
      </w:r>
      <w:r w:rsidRPr="0044500E">
        <w:t xml:space="preserve"> 10.85, </w:t>
      </w:r>
      <w:r w:rsidR="00417409" w:rsidRPr="0044500E">
        <w:rPr>
          <w:i/>
          <w:iCs/>
        </w:rPr>
        <w:t>SD =</w:t>
      </w:r>
      <w:r w:rsidRPr="0044500E">
        <w:t xml:space="preserve"> 8.76), preoccupation (</w:t>
      </w:r>
      <w:r w:rsidR="00417409" w:rsidRPr="0044500E">
        <w:rPr>
          <w:i/>
        </w:rPr>
        <w:t>M =</w:t>
      </w:r>
      <w:r w:rsidRPr="0044500E">
        <w:t xml:space="preserve"> 10.20, </w:t>
      </w:r>
      <w:r w:rsidR="00417409" w:rsidRPr="0044500E">
        <w:rPr>
          <w:i/>
        </w:rPr>
        <w:t>SD =</w:t>
      </w:r>
      <w:r w:rsidRPr="0044500E">
        <w:t xml:space="preserve"> 8.28), and conviction (</w:t>
      </w:r>
      <w:r w:rsidR="00417409" w:rsidRPr="0044500E">
        <w:rPr>
          <w:i/>
        </w:rPr>
        <w:t>M =</w:t>
      </w:r>
      <w:r w:rsidRPr="0044500E">
        <w:t xml:space="preserve"> 11.60, </w:t>
      </w:r>
      <w:r w:rsidR="00417409" w:rsidRPr="0044500E">
        <w:rPr>
          <w:i/>
        </w:rPr>
        <w:t>SD =</w:t>
      </w:r>
      <w:r w:rsidRPr="0044500E">
        <w:t xml:space="preserve"> 8.96), suggesting that while delusional beliefs were present, they were not strongly endorsed or distressing for most participants.</w:t>
      </w:r>
      <w:r w:rsidR="001A71D5" w:rsidRPr="0044500E">
        <w:t xml:space="preserve"> </w:t>
      </w:r>
      <w:r w:rsidR="00A47166" w:rsidRPr="0044500E">
        <w:t xml:space="preserve">See Table </w:t>
      </w:r>
      <w:r w:rsidR="001A71D5" w:rsidRPr="0044500E">
        <w:t>3 for all outcome descriptive statistics.</w:t>
      </w:r>
    </w:p>
    <w:p w14:paraId="6ECB7911" w14:textId="77C8E2DB" w:rsidR="00AD09BA" w:rsidRPr="0044500E" w:rsidRDefault="00AD09BA" w:rsidP="00E42477">
      <w:pPr>
        <w:pStyle w:val="Heading2"/>
      </w:pPr>
      <w:r w:rsidRPr="0044500E">
        <w:t>Correlation Analyses</w:t>
      </w:r>
    </w:p>
    <w:p w14:paraId="3D8ED3DC" w14:textId="3CDD5663" w:rsidR="007845BB" w:rsidRPr="0044500E" w:rsidRDefault="007845BB" w:rsidP="00D3791F">
      <w:r w:rsidRPr="0044500E">
        <w:t>Phantom phone experiences (PPEAS</w:t>
      </w:r>
      <w:r w:rsidR="000F0D11">
        <w:t xml:space="preserve"> CIS</w:t>
      </w:r>
      <w:r w:rsidRPr="0044500E">
        <w:t>) were positively correlated with problematic phone use (</w:t>
      </w:r>
      <w:r w:rsidR="00417409" w:rsidRPr="0044500E">
        <w:rPr>
          <w:i/>
        </w:rPr>
        <w:t>r =</w:t>
      </w:r>
      <w:r w:rsidRPr="0044500E">
        <w:t xml:space="preserve"> .35, p &lt; .01), hallucination-proneness (</w:t>
      </w:r>
      <w:r w:rsidR="00417409" w:rsidRPr="0044500E">
        <w:rPr>
          <w:i/>
        </w:rPr>
        <w:t>r =</w:t>
      </w:r>
      <w:r w:rsidRPr="0044500E">
        <w:t xml:space="preserve"> .32, p &lt; .01), and </w:t>
      </w:r>
      <w:r w:rsidR="00815285" w:rsidRPr="0044500E">
        <w:t>paranoid ideation (</w:t>
      </w:r>
      <w:r w:rsidR="00417409" w:rsidRPr="0044500E">
        <w:rPr>
          <w:i/>
        </w:rPr>
        <w:t>r =</w:t>
      </w:r>
      <w:r w:rsidR="00815285" w:rsidRPr="0044500E">
        <w:t xml:space="preserve"> .226, p &lt; .01)</w:t>
      </w:r>
      <w:r w:rsidR="005E526C" w:rsidRPr="0044500E">
        <w:t>, but not metacognition or resilience</w:t>
      </w:r>
      <w:r w:rsidR="009B4A92" w:rsidRPr="0044500E">
        <w:t xml:space="preserve"> (</w:t>
      </w:r>
      <w:r w:rsidR="005E526C" w:rsidRPr="0044500E">
        <w:t xml:space="preserve">See Table </w:t>
      </w:r>
      <w:r w:rsidR="00D57EA7">
        <w:t>3</w:t>
      </w:r>
      <w:r w:rsidR="005E526C" w:rsidRPr="0044500E">
        <w:t xml:space="preserve"> for all correlations</w:t>
      </w:r>
      <w:r w:rsidR="009B4A92" w:rsidRPr="0044500E">
        <w:t>).</w:t>
      </w:r>
    </w:p>
    <w:p w14:paraId="5FB9C5B9" w14:textId="77777777" w:rsidR="001A71D5" w:rsidRPr="0044500E" w:rsidRDefault="001A71D5" w:rsidP="00E42477">
      <w:pPr>
        <w:pStyle w:val="Heading2"/>
      </w:pPr>
      <w:r w:rsidRPr="0044500E">
        <w:t>Regression Analyses</w:t>
      </w:r>
    </w:p>
    <w:p w14:paraId="4A941EE4" w14:textId="77777777" w:rsidR="001A71D5" w:rsidRPr="0044500E" w:rsidRDefault="001A71D5" w:rsidP="00E42477">
      <w:pPr>
        <w:pStyle w:val="Heading3"/>
      </w:pPr>
      <w:r w:rsidRPr="0044500E">
        <w:t>Number of Phantom Phone experiences</w:t>
      </w:r>
    </w:p>
    <w:p w14:paraId="2F71EE1D" w14:textId="78006C15" w:rsidR="001A71D5" w:rsidRPr="0044500E" w:rsidRDefault="001A71D5" w:rsidP="00D3791F">
      <w:r w:rsidRPr="0044500E">
        <w:t>An ordinal logistic regression (cumulative logit link) was run, predicting number of phantom phone experience (0, 1, 2) from hallucination-proneness (MUSEQ)</w:t>
      </w:r>
      <w:r w:rsidR="00C15359" w:rsidRPr="0044500E">
        <w:t xml:space="preserve">, </w:t>
      </w:r>
      <w:r w:rsidRPr="0044500E">
        <w:t>problematic phone use scores (PUMP)</w:t>
      </w:r>
      <w:r w:rsidR="00C15359" w:rsidRPr="0044500E">
        <w:t xml:space="preserve"> and delusional ideation (PDI)</w:t>
      </w:r>
      <w:r w:rsidRPr="0044500E">
        <w:t>. The model improved fit relative to the intercept</w:t>
      </w:r>
      <w:r w:rsidRPr="0044500E">
        <w:rPr>
          <w:rFonts w:ascii="Cambria Math" w:hAnsi="Cambria Math" w:cs="Cambria Math"/>
        </w:rPr>
        <w:t>‑</w:t>
      </w:r>
      <w:r w:rsidRPr="0044500E">
        <w:t xml:space="preserve">only model, Δχ²(2) = 20.22, </w:t>
      </w:r>
      <w:r w:rsidR="00AD09BA" w:rsidRPr="0044500E">
        <w:rPr>
          <w:i/>
        </w:rPr>
        <w:t>p &lt;</w:t>
      </w:r>
      <w:r w:rsidRPr="0044500E">
        <w:t xml:space="preserve"> .001, with adequate goodness</w:t>
      </w:r>
      <w:r w:rsidRPr="0044500E">
        <w:rPr>
          <w:rFonts w:ascii="Cambria Math" w:hAnsi="Cambria Math" w:cs="Cambria Math"/>
        </w:rPr>
        <w:t>‑</w:t>
      </w:r>
      <w:r w:rsidRPr="0044500E">
        <w:t>of</w:t>
      </w:r>
      <w:r w:rsidRPr="0044500E">
        <w:rPr>
          <w:rFonts w:ascii="Cambria Math" w:hAnsi="Cambria Math" w:cs="Cambria Math"/>
        </w:rPr>
        <w:t>‑</w:t>
      </w:r>
      <w:r w:rsidRPr="0044500E">
        <w:t xml:space="preserve">fit (Pearson χ²(500) = 489.11, </w:t>
      </w:r>
      <w:r w:rsidR="00417409" w:rsidRPr="0044500E">
        <w:rPr>
          <w:i/>
        </w:rPr>
        <w:t>p =</w:t>
      </w:r>
      <w:r w:rsidRPr="0044500E">
        <w:t xml:space="preserve"> .628; Deviance χ²(500) = 456.67, </w:t>
      </w:r>
      <w:r w:rsidR="00417409" w:rsidRPr="0044500E">
        <w:rPr>
          <w:i/>
        </w:rPr>
        <w:t>p =</w:t>
      </w:r>
      <w:r w:rsidRPr="0044500E">
        <w:t xml:space="preserve"> </w:t>
      </w:r>
      <w:r w:rsidRPr="0044500E">
        <w:lastRenderedPageBreak/>
        <w:t>.918). The proportional</w:t>
      </w:r>
      <w:r w:rsidRPr="0044500E">
        <w:rPr>
          <w:rFonts w:ascii="Cambria Math" w:hAnsi="Cambria Math" w:cs="Cambria Math"/>
        </w:rPr>
        <w:t>‑</w:t>
      </w:r>
      <w:r w:rsidRPr="0044500E">
        <w:t xml:space="preserve">odds assumption was supported (Test of Parallel Lines: χ²(2) = 4.11, </w:t>
      </w:r>
      <w:r w:rsidR="00417409" w:rsidRPr="0044500E">
        <w:rPr>
          <w:i/>
        </w:rPr>
        <w:t>p =</w:t>
      </w:r>
      <w:r w:rsidRPr="0044500E">
        <w:t xml:space="preserve"> .128). Higher MUSEQ scores were associated with higher odds of </w:t>
      </w:r>
      <w:r w:rsidR="00213A43" w:rsidRPr="0044500E">
        <w:t>having more PPS experiences</w:t>
      </w:r>
      <w:r w:rsidRPr="0044500E">
        <w:t xml:space="preserve">, </w:t>
      </w:r>
      <w:r w:rsidR="008B112A" w:rsidRPr="008B112A">
        <w:rPr>
          <w:i/>
        </w:rPr>
        <w:t>B =</w:t>
      </w:r>
      <w:r w:rsidRPr="0044500E">
        <w:t xml:space="preserve"> 0.014, </w:t>
      </w:r>
      <w:r w:rsidR="008B112A" w:rsidRPr="008B112A">
        <w:rPr>
          <w:i/>
        </w:rPr>
        <w:t>SE =</w:t>
      </w:r>
      <w:r w:rsidRPr="0044500E">
        <w:t xml:space="preserve"> 0.004, </w:t>
      </w:r>
      <w:r w:rsidR="00285227" w:rsidRPr="00285227">
        <w:rPr>
          <w:i/>
        </w:rPr>
        <w:t xml:space="preserve">OR = </w:t>
      </w:r>
      <w:r w:rsidRPr="0044500E">
        <w:t>1.014, 95%</w:t>
      </w:r>
      <w:r w:rsidR="006D2168" w:rsidRPr="006D2168">
        <w:rPr>
          <w:i/>
        </w:rPr>
        <w:t xml:space="preserve"> CI </w:t>
      </w:r>
      <w:r w:rsidRPr="0044500E">
        <w:t xml:space="preserve">[1.006, 1.022], </w:t>
      </w:r>
      <w:r w:rsidR="00417409" w:rsidRPr="0044500E">
        <w:rPr>
          <w:i/>
        </w:rPr>
        <w:t>p =</w:t>
      </w:r>
      <w:r w:rsidRPr="0044500E">
        <w:t xml:space="preserve"> .001. Higher PUMP scores were also associated with higher odds, </w:t>
      </w:r>
      <w:r w:rsidR="008B112A" w:rsidRPr="008B112A">
        <w:rPr>
          <w:i/>
        </w:rPr>
        <w:t>B =</w:t>
      </w:r>
      <w:r w:rsidRPr="0044500E">
        <w:t xml:space="preserve"> 0.023, </w:t>
      </w:r>
      <w:r w:rsidR="008B112A" w:rsidRPr="008B112A">
        <w:rPr>
          <w:i/>
        </w:rPr>
        <w:t>SE =</w:t>
      </w:r>
      <w:r w:rsidRPr="0044500E">
        <w:t xml:space="preserve"> 0.012, </w:t>
      </w:r>
      <w:r w:rsidR="00285227" w:rsidRPr="00285227">
        <w:rPr>
          <w:i/>
        </w:rPr>
        <w:t xml:space="preserve">OR = </w:t>
      </w:r>
      <w:r w:rsidRPr="0044500E">
        <w:t>1.023, 95%</w:t>
      </w:r>
      <w:r w:rsidR="006D2168" w:rsidRPr="006D2168">
        <w:rPr>
          <w:i/>
        </w:rPr>
        <w:t xml:space="preserve"> CI </w:t>
      </w:r>
      <w:r w:rsidRPr="0044500E">
        <w:t xml:space="preserve">[1.001, 1.046], </w:t>
      </w:r>
      <w:r w:rsidR="00417409" w:rsidRPr="0044500E">
        <w:rPr>
          <w:i/>
        </w:rPr>
        <w:t>p =</w:t>
      </w:r>
      <w:r w:rsidRPr="0044500E">
        <w:t xml:space="preserve"> .045. For interpretability, per 10</w:t>
      </w:r>
      <w:r w:rsidRPr="0044500E">
        <w:rPr>
          <w:rFonts w:ascii="Cambria Math" w:hAnsi="Cambria Math" w:cs="Cambria Math"/>
        </w:rPr>
        <w:t>‑</w:t>
      </w:r>
      <w:r w:rsidRPr="0044500E">
        <w:t>point increases corresponded to ORs of 1.15 (MUSEQ; 95%</w:t>
      </w:r>
      <w:r w:rsidR="006D2168" w:rsidRPr="006D2168">
        <w:rPr>
          <w:i/>
        </w:rPr>
        <w:t xml:space="preserve"> CI </w:t>
      </w:r>
      <w:r w:rsidRPr="0044500E">
        <w:t>[1.06, 1.25]) and 1.26 (PUMP; 95%</w:t>
      </w:r>
      <w:r w:rsidR="006D2168" w:rsidRPr="006D2168">
        <w:rPr>
          <w:i/>
        </w:rPr>
        <w:t xml:space="preserve"> CI </w:t>
      </w:r>
      <w:r w:rsidRPr="0044500E">
        <w:t>[1.01, 1.58]). Pseudo</w:t>
      </w:r>
      <w:r w:rsidRPr="0044500E">
        <w:rPr>
          <w:rFonts w:ascii="Cambria Math" w:hAnsi="Cambria Math" w:cs="Cambria Math"/>
        </w:rPr>
        <w:t>‑</w:t>
      </w:r>
      <w:r w:rsidRPr="0044500E">
        <w:t xml:space="preserve">R² (Nagelkerke) was .087. A nested comparison indicated that removing PDI from the model did not significantly worsen fit, Δχ²(1) = 4.11, </w:t>
      </w:r>
      <w:r w:rsidR="00417409" w:rsidRPr="0044500E">
        <w:rPr>
          <w:i/>
        </w:rPr>
        <w:t>p =</w:t>
      </w:r>
      <w:r w:rsidRPr="0044500E">
        <w:t xml:space="preserve"> .128, and improved assumption compliance, supporting the more parsimonious model.</w:t>
      </w:r>
    </w:p>
    <w:p w14:paraId="3D28A081" w14:textId="3D01BC85" w:rsidR="0013571D" w:rsidRPr="0044500E" w:rsidRDefault="001A71D5" w:rsidP="00D3791F">
      <w:r w:rsidRPr="0044500E">
        <w:t xml:space="preserve">As a robustness check, a binomial logistic model for proportions yielded consistent results. The model fit was significant, χ²(2) = 25.82, </w:t>
      </w:r>
      <w:r w:rsidR="00AD09BA" w:rsidRPr="0044500E">
        <w:rPr>
          <w:i/>
          <w:iCs/>
        </w:rPr>
        <w:t>p &lt;</w:t>
      </w:r>
      <w:r w:rsidRPr="0044500E">
        <w:t xml:space="preserve"> .001, AIC = 499.31. Higher hallucination-proneness (MUSEQ) predicted higher odds of </w:t>
      </w:r>
      <w:r w:rsidR="00213A43" w:rsidRPr="0044500E">
        <w:t>having</w:t>
      </w:r>
      <w:r w:rsidRPr="0044500E">
        <w:t xml:space="preserve"> more PPS experiences, </w:t>
      </w:r>
      <w:r w:rsidR="008B112A" w:rsidRPr="008B112A">
        <w:rPr>
          <w:i/>
        </w:rPr>
        <w:t>B =</w:t>
      </w:r>
      <w:r w:rsidRPr="0044500E">
        <w:t xml:space="preserve"> 0.014, </w:t>
      </w:r>
      <w:r w:rsidR="008B112A" w:rsidRPr="008B112A">
        <w:rPr>
          <w:i/>
        </w:rPr>
        <w:t>SE =</w:t>
      </w:r>
      <w:r w:rsidRPr="0044500E">
        <w:t xml:space="preserve"> 0.0035, </w:t>
      </w:r>
      <w:r w:rsidR="00285227" w:rsidRPr="00285227">
        <w:rPr>
          <w:i/>
        </w:rPr>
        <w:t xml:space="preserve">OR = </w:t>
      </w:r>
      <w:r w:rsidRPr="0044500E">
        <w:t>1.014, 95%</w:t>
      </w:r>
      <w:r w:rsidR="006D2168" w:rsidRPr="006D2168">
        <w:rPr>
          <w:i/>
        </w:rPr>
        <w:t xml:space="preserve"> CI </w:t>
      </w:r>
      <w:r w:rsidRPr="0044500E">
        <w:t>[1.007, 1.020],</w:t>
      </w:r>
      <w:r w:rsidRPr="0044500E">
        <w:rPr>
          <w:i/>
          <w:iCs/>
        </w:rPr>
        <w:t xml:space="preserve"> </w:t>
      </w:r>
      <w:r w:rsidR="00AD09BA" w:rsidRPr="0044500E">
        <w:rPr>
          <w:i/>
          <w:iCs/>
        </w:rPr>
        <w:t>p &lt;</w:t>
      </w:r>
      <w:r w:rsidRPr="0044500E">
        <w:rPr>
          <w:i/>
          <w:iCs/>
        </w:rPr>
        <w:t xml:space="preserve"> </w:t>
      </w:r>
      <w:r w:rsidRPr="0044500E">
        <w:t xml:space="preserve">.001. Higher problematic phone use scores (PUMP) also predicted higher odds, </w:t>
      </w:r>
      <w:r w:rsidR="008B112A" w:rsidRPr="008B112A">
        <w:rPr>
          <w:i/>
        </w:rPr>
        <w:t>B =</w:t>
      </w:r>
      <w:r w:rsidRPr="0044500E">
        <w:t xml:space="preserve"> 0.019, </w:t>
      </w:r>
      <w:r w:rsidR="008B112A" w:rsidRPr="008B112A">
        <w:rPr>
          <w:i/>
        </w:rPr>
        <w:t>SE =</w:t>
      </w:r>
      <w:r w:rsidRPr="0044500E">
        <w:t xml:space="preserve"> 0.0094, </w:t>
      </w:r>
      <w:r w:rsidR="00285227" w:rsidRPr="00285227">
        <w:rPr>
          <w:i/>
        </w:rPr>
        <w:t xml:space="preserve">OR = </w:t>
      </w:r>
      <w:r w:rsidRPr="0044500E">
        <w:t>1.019, 95%</w:t>
      </w:r>
      <w:r w:rsidR="006D2168" w:rsidRPr="006D2168">
        <w:rPr>
          <w:i/>
        </w:rPr>
        <w:t xml:space="preserve"> CI </w:t>
      </w:r>
      <w:r w:rsidRPr="0044500E">
        <w:t>[1.001, 1.038],</w:t>
      </w:r>
      <w:r w:rsidRPr="0044500E">
        <w:rPr>
          <w:i/>
          <w:iCs/>
        </w:rPr>
        <w:t xml:space="preserve"> </w:t>
      </w:r>
      <w:r w:rsidR="00417409" w:rsidRPr="0044500E">
        <w:rPr>
          <w:i/>
          <w:iCs/>
        </w:rPr>
        <w:t>p =</w:t>
      </w:r>
      <w:r w:rsidRPr="0044500E">
        <w:rPr>
          <w:i/>
          <w:iCs/>
        </w:rPr>
        <w:t xml:space="preserve"> </w:t>
      </w:r>
      <w:r w:rsidRPr="0044500E">
        <w:t xml:space="preserve">.040. A nested comparison indicated that removing PDI total from the model did not significantly worsen fit, Δχ²(1) = 1.74, </w:t>
      </w:r>
      <w:r w:rsidR="00417409" w:rsidRPr="0044500E">
        <w:rPr>
          <w:i/>
          <w:iCs/>
        </w:rPr>
        <w:t>p =</w:t>
      </w:r>
      <w:r w:rsidRPr="0044500E">
        <w:t xml:space="preserve"> .19, and reduced information criteria (ΔAIC = −0.27; ΔBIC = −4.54), supporting the more parsimonious model.</w:t>
      </w:r>
    </w:p>
    <w:p w14:paraId="5FF5FD2D" w14:textId="73FBA076" w:rsidR="003176B5" w:rsidRPr="0044500E" w:rsidRDefault="003176B5" w:rsidP="00D3791F">
      <w:r w:rsidRPr="0044500E">
        <w:t>The ordinal logistic model was preferable because the outcome variable represented ordered categories, allowing cumulative odds interpretation across thresholds</w:t>
      </w:r>
      <w:r w:rsidR="007D7A98">
        <w:t xml:space="preserve"> (See Table </w:t>
      </w:r>
      <w:r w:rsidR="0018413A">
        <w:t>S1</w:t>
      </w:r>
      <w:r w:rsidR="007D7A98">
        <w:t>)</w:t>
      </w:r>
      <w:r w:rsidRPr="0044500E">
        <w:t xml:space="preserve">. </w:t>
      </w:r>
    </w:p>
    <w:p w14:paraId="5DC5C2E2" w14:textId="40C6DE21" w:rsidR="001A71D5" w:rsidRPr="0044500E" w:rsidRDefault="001A71D5" w:rsidP="00E42477">
      <w:pPr>
        <w:pStyle w:val="Heading3"/>
      </w:pPr>
      <w:r w:rsidRPr="0044500E">
        <w:t>Composite Impact Scores</w:t>
      </w:r>
    </w:p>
    <w:p w14:paraId="00981CA8" w14:textId="3A7ABDE9" w:rsidR="000E32CE" w:rsidRPr="0044500E" w:rsidRDefault="001A71D5" w:rsidP="00D3791F">
      <w:r w:rsidRPr="0044500E">
        <w:t>A stepwise multiple linear regression examined whether</w:t>
      </w:r>
      <w:r w:rsidR="00D90765" w:rsidRPr="0044500E">
        <w:t xml:space="preserve"> </w:t>
      </w:r>
      <w:r w:rsidRPr="0044500E">
        <w:t>hallucination</w:t>
      </w:r>
      <w:r w:rsidRPr="0044500E">
        <w:rPr>
          <w:rFonts w:ascii="Cambria Math" w:hAnsi="Cambria Math" w:cs="Cambria Math"/>
        </w:rPr>
        <w:t>‑</w:t>
      </w:r>
      <w:r w:rsidRPr="0044500E">
        <w:t xml:space="preserve">proneness (MUSEQ), problematic phone use (PUMP), and delusional ideation (PDI) predicted the </w:t>
      </w:r>
      <w:r w:rsidR="00A6788F" w:rsidRPr="0044500E">
        <w:t>psychological impact of</w:t>
      </w:r>
      <w:r w:rsidRPr="0044500E">
        <w:t xml:space="preserve"> phantom phone experiences (PPEAS </w:t>
      </w:r>
      <w:r w:rsidR="00A6788F" w:rsidRPr="0044500E">
        <w:t>CIS</w:t>
      </w:r>
      <w:r w:rsidR="00D57EA7">
        <w:t xml:space="preserve">; </w:t>
      </w:r>
      <w:r w:rsidR="007D7A98">
        <w:t xml:space="preserve">See Table </w:t>
      </w:r>
      <w:r w:rsidR="0018413A">
        <w:t>S2</w:t>
      </w:r>
      <w:r w:rsidR="007D7A98">
        <w:t>)</w:t>
      </w:r>
      <w:r w:rsidRPr="0044500E">
        <w:t>. In Step 1, PUMP significantly</w:t>
      </w:r>
      <w:r w:rsidR="00CD3960" w:rsidRPr="0044500E">
        <w:t xml:space="preserve"> positively</w:t>
      </w:r>
      <w:r w:rsidRPr="0044500E">
        <w:t xml:space="preserve"> predicted PPEAS</w:t>
      </w:r>
      <w:r w:rsidR="00CD3960" w:rsidRPr="0044500E">
        <w:t xml:space="preserve"> Composite Impact Score </w:t>
      </w:r>
      <w:r w:rsidRPr="0044500E">
        <w:t xml:space="preserve">, </w:t>
      </w:r>
      <w:r w:rsidR="009406ED" w:rsidRPr="009406ED">
        <w:rPr>
          <w:i/>
        </w:rPr>
        <w:t xml:space="preserve">R² = </w:t>
      </w:r>
      <w:r w:rsidRPr="0044500E">
        <w:t xml:space="preserve">.119, </w:t>
      </w:r>
      <w:r w:rsidR="00B430D7" w:rsidRPr="00B430D7">
        <w:rPr>
          <w:i/>
        </w:rPr>
        <w:t>F(</w:t>
      </w:r>
      <w:r w:rsidRPr="0044500E">
        <w:t xml:space="preserve">1, 263) = 35.52, </w:t>
      </w:r>
      <w:r w:rsidR="00AD09BA" w:rsidRPr="0044500E">
        <w:rPr>
          <w:i/>
          <w:iCs/>
        </w:rPr>
        <w:t>p &lt;</w:t>
      </w:r>
      <w:r w:rsidRPr="0044500E">
        <w:t xml:space="preserve"> .001, (</w:t>
      </w:r>
      <w:r w:rsidR="008B112A" w:rsidRPr="008B112A">
        <w:rPr>
          <w:i/>
        </w:rPr>
        <w:t>B =</w:t>
      </w:r>
      <w:r w:rsidRPr="0044500E">
        <w:t xml:space="preserve"> 0.115, </w:t>
      </w:r>
      <w:r w:rsidR="008B112A" w:rsidRPr="008B112A">
        <w:rPr>
          <w:i/>
        </w:rPr>
        <w:t>SE =</w:t>
      </w:r>
      <w:r w:rsidRPr="0044500E">
        <w:t xml:space="preserve"> 0.019, </w:t>
      </w:r>
      <w:r w:rsidR="00B430D7" w:rsidRPr="00B430D7">
        <w:rPr>
          <w:i/>
        </w:rPr>
        <w:t>β</w:t>
      </w:r>
      <w:r w:rsidRPr="0044500E">
        <w:t xml:space="preserve"> = .345, </w:t>
      </w:r>
      <w:r w:rsidR="00B430D7" w:rsidRPr="00B430D7">
        <w:rPr>
          <w:i/>
        </w:rPr>
        <w:t xml:space="preserve">t = </w:t>
      </w:r>
      <w:r w:rsidRPr="0044500E">
        <w:t xml:space="preserve">5.96, </w:t>
      </w:r>
      <w:r w:rsidR="00AD09BA" w:rsidRPr="0044500E">
        <w:rPr>
          <w:i/>
        </w:rPr>
        <w:t>p &lt;</w:t>
      </w:r>
      <w:r w:rsidRPr="0044500E">
        <w:t xml:space="preserve"> .001). In Step 2, MUSEQ significantly improved model fit, </w:t>
      </w:r>
      <w:r w:rsidR="00B430D7" w:rsidRPr="00B430D7">
        <w:rPr>
          <w:i/>
        </w:rPr>
        <w:t>Δ</w:t>
      </w:r>
      <w:r w:rsidR="009406ED" w:rsidRPr="009406ED">
        <w:rPr>
          <w:i/>
        </w:rPr>
        <w:t xml:space="preserve">R² = </w:t>
      </w:r>
      <w:r w:rsidRPr="0044500E">
        <w:t xml:space="preserve">.061, </w:t>
      </w:r>
      <w:r w:rsidRPr="00B430D7">
        <w:rPr>
          <w:i/>
          <w:iCs/>
        </w:rPr>
        <w:t>Fchange</w:t>
      </w:r>
      <w:r w:rsidRPr="0044500E">
        <w:t xml:space="preserve">(1, 262) = 19.49, </w:t>
      </w:r>
      <w:r w:rsidR="00AD09BA" w:rsidRPr="0044500E">
        <w:rPr>
          <w:i/>
        </w:rPr>
        <w:t>p &lt;</w:t>
      </w:r>
      <w:r w:rsidRPr="0044500E">
        <w:t xml:space="preserve"> .001, yielding a final model </w:t>
      </w:r>
      <w:r w:rsidR="009406ED" w:rsidRPr="009406ED">
        <w:rPr>
          <w:i/>
        </w:rPr>
        <w:t xml:space="preserve">R² = </w:t>
      </w:r>
      <w:r w:rsidRPr="0044500E">
        <w:t xml:space="preserve">.180 (adjusted </w:t>
      </w:r>
      <w:r w:rsidR="009406ED" w:rsidRPr="009406ED">
        <w:rPr>
          <w:i/>
        </w:rPr>
        <w:t xml:space="preserve">R² = </w:t>
      </w:r>
      <w:r w:rsidRPr="0044500E">
        <w:t xml:space="preserve">.174), </w:t>
      </w:r>
      <w:r w:rsidR="00B430D7" w:rsidRPr="00B430D7">
        <w:rPr>
          <w:i/>
        </w:rPr>
        <w:t>F(</w:t>
      </w:r>
      <w:r w:rsidRPr="0044500E">
        <w:t xml:space="preserve">2, 262) = 28.74, </w:t>
      </w:r>
      <w:r w:rsidR="00AD09BA" w:rsidRPr="0044500E">
        <w:rPr>
          <w:i/>
        </w:rPr>
        <w:t>p &lt;</w:t>
      </w:r>
      <w:r w:rsidRPr="0044500E">
        <w:t xml:space="preserve"> .001, SE of estimate = 3.32.</w:t>
      </w:r>
      <w:r w:rsidR="00672343" w:rsidRPr="0044500E">
        <w:t xml:space="preserve"> </w:t>
      </w:r>
      <w:r w:rsidRPr="0044500E">
        <w:t xml:space="preserve">In the final model, both predictors were significant and positively associated with impact; PUMP: </w:t>
      </w:r>
      <w:r w:rsidR="008B112A" w:rsidRPr="008B112A">
        <w:rPr>
          <w:i/>
        </w:rPr>
        <w:t>B =</w:t>
      </w:r>
      <w:r w:rsidRPr="0044500E">
        <w:t xml:space="preserve"> 0.095, </w:t>
      </w:r>
      <w:r w:rsidR="008B112A" w:rsidRPr="008B112A">
        <w:rPr>
          <w:i/>
        </w:rPr>
        <w:t>SE =</w:t>
      </w:r>
      <w:r w:rsidRPr="0044500E">
        <w:t xml:space="preserve"> 0.019, </w:t>
      </w:r>
      <w:r w:rsidR="00B430D7" w:rsidRPr="00B430D7">
        <w:rPr>
          <w:i/>
        </w:rPr>
        <w:t>β</w:t>
      </w:r>
      <w:r w:rsidRPr="0044500E">
        <w:t xml:space="preserve"> = .286, </w:t>
      </w:r>
      <w:r w:rsidR="00B430D7" w:rsidRPr="00B430D7">
        <w:rPr>
          <w:i/>
        </w:rPr>
        <w:t xml:space="preserve">t = </w:t>
      </w:r>
      <w:r w:rsidRPr="0044500E">
        <w:t xml:space="preserve">4.97, </w:t>
      </w:r>
      <w:r w:rsidR="00AD09BA" w:rsidRPr="0044500E">
        <w:rPr>
          <w:i/>
        </w:rPr>
        <w:t>p &lt;</w:t>
      </w:r>
      <w:r w:rsidRPr="0044500E">
        <w:t xml:space="preserve"> .001, 95%</w:t>
      </w:r>
      <w:r w:rsidR="006D2168" w:rsidRPr="006D2168">
        <w:rPr>
          <w:i/>
        </w:rPr>
        <w:t xml:space="preserve"> CI </w:t>
      </w:r>
      <w:r w:rsidRPr="0044500E">
        <w:t xml:space="preserve">[0.058, 0.132]; MUSEQ: </w:t>
      </w:r>
      <w:r w:rsidR="008B112A" w:rsidRPr="008B112A">
        <w:rPr>
          <w:i/>
        </w:rPr>
        <w:t>B =</w:t>
      </w:r>
      <w:r w:rsidRPr="0044500E">
        <w:t xml:space="preserve"> 0.030, </w:t>
      </w:r>
      <w:r w:rsidR="008B112A" w:rsidRPr="008B112A">
        <w:rPr>
          <w:i/>
        </w:rPr>
        <w:t>SE =</w:t>
      </w:r>
      <w:r w:rsidRPr="0044500E">
        <w:t xml:space="preserve"> 0.007, </w:t>
      </w:r>
      <w:r w:rsidR="00B430D7" w:rsidRPr="00B430D7">
        <w:rPr>
          <w:i/>
        </w:rPr>
        <w:t>β</w:t>
      </w:r>
      <w:r w:rsidRPr="0044500E">
        <w:t xml:space="preserve"> = .254, </w:t>
      </w:r>
      <w:r w:rsidR="00B430D7" w:rsidRPr="00B430D7">
        <w:rPr>
          <w:i/>
        </w:rPr>
        <w:t xml:space="preserve">t </w:t>
      </w:r>
      <w:r w:rsidR="00B430D7" w:rsidRPr="00B430D7">
        <w:rPr>
          <w:i/>
        </w:rPr>
        <w:lastRenderedPageBreak/>
        <w:t xml:space="preserve">= </w:t>
      </w:r>
      <w:r w:rsidRPr="0044500E">
        <w:t xml:space="preserve">4.41, </w:t>
      </w:r>
      <w:r w:rsidR="00AD09BA" w:rsidRPr="0044500E">
        <w:rPr>
          <w:i/>
        </w:rPr>
        <w:t>p &lt;</w:t>
      </w:r>
      <w:r w:rsidRPr="0044500E">
        <w:t xml:space="preserve"> .001, 95%</w:t>
      </w:r>
      <w:r w:rsidR="006D2168" w:rsidRPr="006D2168">
        <w:rPr>
          <w:i/>
        </w:rPr>
        <w:t xml:space="preserve"> CI </w:t>
      </w:r>
      <w:r w:rsidRPr="0044500E">
        <w:t xml:space="preserve">[0.016, 0.044]. Overall, the final model </w:t>
      </w:r>
      <w:r w:rsidR="00531BA0" w:rsidRPr="0044500E">
        <w:t xml:space="preserve">showed that hallucination-proneness and problematic phone use </w:t>
      </w:r>
      <w:r w:rsidRPr="0044500E">
        <w:t xml:space="preserve">explained 18% of the variance in </w:t>
      </w:r>
      <w:r w:rsidR="00531BA0" w:rsidRPr="0044500E">
        <w:t>phantom phone experiences</w:t>
      </w:r>
      <w:r w:rsidRPr="0044500E">
        <w:t>.</w:t>
      </w:r>
      <w:r w:rsidR="00672343" w:rsidRPr="0044500E">
        <w:t xml:space="preserve"> </w:t>
      </w:r>
    </w:p>
    <w:p w14:paraId="6EF9F265" w14:textId="74D0E23E" w:rsidR="00182B4B" w:rsidRPr="0044500E" w:rsidRDefault="00531BA0" w:rsidP="00D3791F">
      <w:r w:rsidRPr="0044500E">
        <w:t>Delusional ideation (PDI)</w:t>
      </w:r>
      <w:r w:rsidR="001A71D5" w:rsidRPr="0044500E">
        <w:t xml:space="preserve"> was not retained by the stepwise procedure; when considered at Step 2, it was non</w:t>
      </w:r>
      <w:r w:rsidR="001A71D5" w:rsidRPr="0044500E">
        <w:rPr>
          <w:rFonts w:ascii="Cambria Math" w:hAnsi="Cambria Math" w:cs="Cambria Math"/>
        </w:rPr>
        <w:t>‑</w:t>
      </w:r>
      <w:r w:rsidR="001A71D5" w:rsidRPr="0044500E">
        <w:t>significant (</w:t>
      </w:r>
      <w:r w:rsidR="00B430D7" w:rsidRPr="00B430D7">
        <w:rPr>
          <w:i/>
        </w:rPr>
        <w:t xml:space="preserve">t = </w:t>
      </w:r>
      <w:r w:rsidR="001A71D5" w:rsidRPr="0044500E">
        <w:t xml:space="preserve">1.61, </w:t>
      </w:r>
      <w:r w:rsidR="00417409" w:rsidRPr="0044500E">
        <w:rPr>
          <w:i/>
        </w:rPr>
        <w:t>p =</w:t>
      </w:r>
      <w:r w:rsidR="001A71D5" w:rsidRPr="0044500E">
        <w:t xml:space="preserve"> .109). Collinearity diagnostics were acceptable (tolerance ≥ .861).</w:t>
      </w:r>
    </w:p>
    <w:p w14:paraId="35A9C1CB" w14:textId="2BE8ED05" w:rsidR="00182B4B" w:rsidRPr="0044500E" w:rsidRDefault="00182B4B" w:rsidP="00E42477">
      <w:pPr>
        <w:pStyle w:val="Heading3"/>
      </w:pPr>
      <w:r w:rsidRPr="0044500E">
        <w:tab/>
        <w:t>Moderation and Mediation</w:t>
      </w:r>
    </w:p>
    <w:p w14:paraId="6B89CEAF" w14:textId="17CE8A6B" w:rsidR="00182B4B" w:rsidRPr="0044500E" w:rsidRDefault="00182B4B" w:rsidP="00D3791F">
      <w:r w:rsidRPr="0044500E">
        <w:t>Moderation and mediation models were tested to examine whether psychological resilience (RS</w:t>
      </w:r>
      <w:r w:rsidR="00F47BC5" w:rsidRPr="0044500E">
        <w:t>-</w:t>
      </w:r>
      <w:r w:rsidRPr="0044500E">
        <w:t xml:space="preserve">14) or metacognition (MSAS) influenced the relationship between problematic phone use (PUMP) and phantom phone experiences (PPEAS). None of the interaction or indirect effects reached statistical significance. Full model details, including conditional effects and confidence intervals, are provided in the supplementary </w:t>
      </w:r>
      <w:r w:rsidR="008F1782" w:rsidRPr="0044500E">
        <w:t>results</w:t>
      </w:r>
      <w:r w:rsidRPr="0044500E">
        <w:t>.</w:t>
      </w:r>
    </w:p>
    <w:p w14:paraId="6A91DBD4" w14:textId="3D9ECE4F" w:rsidR="00074A2C" w:rsidRPr="0044500E" w:rsidRDefault="00894A1C" w:rsidP="00E42477">
      <w:pPr>
        <w:pStyle w:val="Heading1"/>
      </w:pPr>
      <w:r w:rsidRPr="0044500E">
        <w:t>Discussion</w:t>
      </w:r>
    </w:p>
    <w:p w14:paraId="105D7DB3" w14:textId="2C6C393F" w:rsidR="00894A1C" w:rsidRPr="0044500E" w:rsidRDefault="00860E30" w:rsidP="00D3791F">
      <w:r w:rsidRPr="0044500E">
        <w:t>This study aimed to</w:t>
      </w:r>
      <w:r w:rsidR="00412F1A" w:rsidRPr="0044500E">
        <w:t xml:space="preserve"> </w:t>
      </w:r>
      <w:r w:rsidRPr="0044500E">
        <w:t xml:space="preserve">understand </w:t>
      </w:r>
      <w:r w:rsidR="006A14AB" w:rsidRPr="0044500E">
        <w:t xml:space="preserve">cognitive, behavioural and wellbeing </w:t>
      </w:r>
      <w:r w:rsidRPr="0044500E">
        <w:t>factors</w:t>
      </w:r>
      <w:r w:rsidR="006A14AB" w:rsidRPr="0044500E">
        <w:t xml:space="preserve"> </w:t>
      </w:r>
      <w:r w:rsidR="00B33A63" w:rsidRPr="0044500E">
        <w:t>associated with</w:t>
      </w:r>
      <w:r w:rsidR="006A5AFF" w:rsidRPr="0044500E">
        <w:t xml:space="preserve"> experiencing </w:t>
      </w:r>
      <w:r w:rsidR="00B92BF8" w:rsidRPr="0044500E">
        <w:t>Phantom Phone Signals</w:t>
      </w:r>
      <w:r w:rsidR="00B33A63" w:rsidRPr="0044500E">
        <w:t xml:space="preserve">, using a new validated </w:t>
      </w:r>
      <w:r w:rsidR="00916FD0" w:rsidRPr="0044500E">
        <w:t xml:space="preserve">self-report </w:t>
      </w:r>
      <w:r w:rsidR="00517272">
        <w:t>measure</w:t>
      </w:r>
      <w:r w:rsidR="00E21AAF" w:rsidRPr="0044500E">
        <w:t xml:space="preserve">. </w:t>
      </w:r>
      <w:r w:rsidR="00EB37F4" w:rsidRPr="0044500E">
        <w:t>Analyses</w:t>
      </w:r>
      <w:r w:rsidR="001172EE" w:rsidRPr="0044500E">
        <w:t xml:space="preserve"> indicated that smartphone addiction</w:t>
      </w:r>
      <w:r w:rsidR="00B92BF8" w:rsidRPr="0044500E">
        <w:t xml:space="preserve"> and </w:t>
      </w:r>
      <w:r w:rsidR="001172EE" w:rsidRPr="0044500E">
        <w:t xml:space="preserve">hallucination-proneness </w:t>
      </w:r>
      <w:r w:rsidR="00916FD0" w:rsidRPr="0044500E">
        <w:t>predict</w:t>
      </w:r>
      <w:r w:rsidR="00517272">
        <w:t>ed</w:t>
      </w:r>
      <w:r w:rsidR="00916FD0" w:rsidRPr="0044500E">
        <w:t xml:space="preserve"> PPS</w:t>
      </w:r>
      <w:r w:rsidR="00412F1A" w:rsidRPr="0044500E">
        <w:t xml:space="preserve">, however this was not the case for </w:t>
      </w:r>
      <w:r w:rsidR="00B92BF8" w:rsidRPr="0044500E">
        <w:t>delusion proneness</w:t>
      </w:r>
      <w:r w:rsidR="00412F1A" w:rsidRPr="0044500E">
        <w:t>. Additionally, resilience</w:t>
      </w:r>
      <w:r w:rsidR="00B92BF8" w:rsidRPr="0044500E">
        <w:t xml:space="preserve"> and metacognition</w:t>
      </w:r>
      <w:r w:rsidR="00412F1A" w:rsidRPr="0044500E">
        <w:t xml:space="preserve"> </w:t>
      </w:r>
      <w:r w:rsidR="00C27E48" w:rsidRPr="0044500E">
        <w:t>did not emerge as protective factor</w:t>
      </w:r>
      <w:r w:rsidR="00B92BF8" w:rsidRPr="0044500E">
        <w:t>s</w:t>
      </w:r>
      <w:r w:rsidR="003779D0" w:rsidRPr="0044500E">
        <w:t xml:space="preserve"> against</w:t>
      </w:r>
      <w:r w:rsidR="0071250A" w:rsidRPr="0044500E">
        <w:t xml:space="preserve"> likelihood of experiencing</w:t>
      </w:r>
      <w:r w:rsidR="003779D0" w:rsidRPr="0044500E">
        <w:t xml:space="preserve"> </w:t>
      </w:r>
      <w:r w:rsidR="00517272">
        <w:t>PPS</w:t>
      </w:r>
      <w:r w:rsidR="00C27E48" w:rsidRPr="0044500E">
        <w:t>.</w:t>
      </w:r>
    </w:p>
    <w:p w14:paraId="47661C95" w14:textId="559E8561" w:rsidR="009525D4" w:rsidRPr="0044500E" w:rsidRDefault="009525D4" w:rsidP="00D3791F">
      <w:r w:rsidRPr="0044500E">
        <w:t xml:space="preserve">Our participants were recruited from a </w:t>
      </w:r>
      <w:r w:rsidR="00F948FD">
        <w:t xml:space="preserve">U.K. </w:t>
      </w:r>
      <w:r w:rsidRPr="0044500E">
        <w:t xml:space="preserve">university student population so were young </w:t>
      </w:r>
      <w:r w:rsidR="00E47651" w:rsidRPr="0044500E">
        <w:t>(</w:t>
      </w:r>
      <w:r w:rsidR="00417409" w:rsidRPr="0044500E">
        <w:rPr>
          <w:i/>
        </w:rPr>
        <w:t>M =</w:t>
      </w:r>
      <w:r w:rsidR="00E47651" w:rsidRPr="0044500E">
        <w:t xml:space="preserve"> 19.74 years old) and mainly female. They </w:t>
      </w:r>
      <w:r w:rsidRPr="0044500E">
        <w:t>generally demonstrated high psychological resilience, moderate metacognitive ability, and demonstrated some markers of problematic phone use</w:t>
      </w:r>
      <w:r w:rsidR="00AD5839" w:rsidRPr="0044500E">
        <w:t>, though they were</w:t>
      </w:r>
      <w:r w:rsidR="00AD5839" w:rsidRPr="00AD5839">
        <w:t xml:space="preserve"> </w:t>
      </w:r>
      <w:r w:rsidR="00AD5839" w:rsidRPr="0044500E">
        <w:t>not typically high</w:t>
      </w:r>
      <w:r w:rsidRPr="0044500E">
        <w:t xml:space="preserve">. Participants also demonstrated some hallucination-proneness predominantly in Auditory, Visual and Tactile/Bodily sensation domains, </w:t>
      </w:r>
      <w:r w:rsidR="00E47651" w:rsidRPr="0044500E">
        <w:t>and low</w:t>
      </w:r>
      <w:r w:rsidRPr="0044500E">
        <w:t xml:space="preserve"> paranoid ideation.</w:t>
      </w:r>
    </w:p>
    <w:p w14:paraId="56A0AA7B" w14:textId="211B307C" w:rsidR="00A4452B" w:rsidRPr="0044500E" w:rsidRDefault="00A4452B" w:rsidP="00E42477">
      <w:pPr>
        <w:pStyle w:val="Heading2"/>
      </w:pPr>
      <w:r w:rsidRPr="0044500E">
        <w:t>Prevalence of PPS</w:t>
      </w:r>
    </w:p>
    <w:p w14:paraId="0A9269A0" w14:textId="6E598823" w:rsidR="00FE0E14" w:rsidRPr="0044500E" w:rsidRDefault="001278A6" w:rsidP="00F94B7F">
      <w:r w:rsidRPr="0044500E">
        <w:t xml:space="preserve">Reported </w:t>
      </w:r>
      <w:r w:rsidR="00BE0520" w:rsidRPr="0044500E">
        <w:t>prevalence</w:t>
      </w:r>
      <w:r w:rsidRPr="0044500E">
        <w:t xml:space="preserve"> of PPS </w:t>
      </w:r>
      <w:r w:rsidR="00682DE8" w:rsidRPr="0044500E">
        <w:t>was around 83% for our student sample, which is</w:t>
      </w:r>
      <w:r w:rsidR="008662BE" w:rsidRPr="0044500E">
        <w:t xml:space="preserve"> </w:t>
      </w:r>
      <w:r w:rsidR="009A04CD" w:rsidRPr="0044500E">
        <w:t xml:space="preserve">consistent </w:t>
      </w:r>
      <w:r w:rsidR="00682DE8" w:rsidRPr="0044500E">
        <w:t xml:space="preserve">with prior </w:t>
      </w:r>
      <w:r w:rsidR="009A04CD" w:rsidRPr="0044500E">
        <w:t>observation</w:t>
      </w:r>
      <w:r w:rsidR="00530324" w:rsidRPr="0044500E">
        <w:t>s</w:t>
      </w:r>
      <w:r w:rsidR="009A04CD" w:rsidRPr="0044500E">
        <w:t xml:space="preserve"> </w:t>
      </w:r>
      <w:r w:rsidR="00BE0520" w:rsidRPr="0044500E">
        <w:t xml:space="preserve">in student samples </w:t>
      </w:r>
      <w:r w:rsidR="00023CD4" w:rsidRPr="0044500E">
        <w:fldChar w:fldCharType="begin">
          <w:fldData xml:space="preserve">PEVuZE5vdGU+PENpdGU+PEF1dGhvcj5Ecm91aW48L0F1dGhvcj48WWVhcj4yMDEyPC9ZZWFyPjxS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</w:fldData>
        </w:fldChar>
      </w:r>
      <w:r w:rsidR="00672718">
        <w:instrText xml:space="preserve"> ADDIN EN.CITE </w:instrText>
      </w:r>
      <w:r w:rsidR="00672718">
        <w:fldChar w:fldCharType="begin">
          <w:fldData xml:space="preserve">PEVuZE5vdGU+PENpdGU+PEF1dGhvcj5Ecm91aW48L0F1dGhvcj48WWVhcj4yMDEyPC9ZZWFyPjxS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</w:fldData>
        </w:fldChar>
      </w:r>
      <w:r w:rsidR="00672718">
        <w:instrText xml:space="preserve"> ADDIN EN.CITE.DATA </w:instrText>
      </w:r>
      <w:r w:rsidR="00672718">
        <w:fldChar w:fldCharType="end"/>
      </w:r>
      <w:r w:rsidR="00023CD4" w:rsidRPr="0044500E">
        <w:fldChar w:fldCharType="separate"/>
      </w:r>
      <w:r w:rsidR="00672718">
        <w:rPr>
          <w:noProof/>
        </w:rPr>
        <w:t>(Drouin et al., 2012; Kruger &amp; Djerf, 2016, 2017; Lin, Lin, et al., 2013; A. Mohammadbeigi et al., 2017; Tanis et al., 2015)</w:t>
      </w:r>
      <w:r w:rsidR="00023CD4" w:rsidRPr="0044500E">
        <w:fldChar w:fldCharType="end"/>
      </w:r>
      <w:r w:rsidR="005B7C07" w:rsidRPr="0044500E">
        <w:t xml:space="preserve">. </w:t>
      </w:r>
      <w:r w:rsidR="00724EEE" w:rsidRPr="0044500E">
        <w:t>Previous research</w:t>
      </w:r>
      <w:r w:rsidR="00A90B90" w:rsidRPr="0044500E">
        <w:t xml:space="preserve"> </w:t>
      </w:r>
      <w:r w:rsidR="00724EEE" w:rsidRPr="0044500E">
        <w:t>reported</w:t>
      </w:r>
      <w:r w:rsidR="005B7C07" w:rsidRPr="0044500E">
        <w:t xml:space="preserve"> </w:t>
      </w:r>
      <w:r w:rsidR="00A90B90" w:rsidRPr="0044500E">
        <w:t xml:space="preserve">PV to be the most common </w:t>
      </w:r>
      <w:r w:rsidR="005E6E87" w:rsidRPr="0044500E">
        <w:t>phantom signal</w:t>
      </w:r>
      <w:r w:rsidR="006A15BF" w:rsidRPr="0044500E">
        <w:rPr>
          <w:i/>
          <w:iCs/>
        </w:rPr>
        <w:t xml:space="preserve"> </w:t>
      </w:r>
      <w:r w:rsidR="0057537B" w:rsidRPr="0044500E">
        <w:fldChar w:fldCharType="begin">
          <w:fldData xml:space="preserve">PEVuZE5vdGU+PENpdGU+PEF1dGhvcj5LcnVnZXI8L0F1dGhvcj48WWVhcj4yMDE2PC9ZZWFyPjxS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</w:fldData>
        </w:fldChar>
      </w:r>
      <w:r w:rsidR="00672718">
        <w:instrText xml:space="preserve"> ADDIN EN.CITE </w:instrText>
      </w:r>
      <w:r w:rsidR="00672718">
        <w:fldChar w:fldCharType="begin">
          <w:fldData xml:space="preserve">PEVuZE5vdGU+PENpdGU+PEF1dGhvcj5LcnVnZXI8L0F1dGhvcj48WWVhcj4yMDE2PC9ZZWFyPjxS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</w:fldData>
        </w:fldChar>
      </w:r>
      <w:r w:rsidR="00672718">
        <w:instrText xml:space="preserve"> ADDIN EN.CITE.DATA </w:instrText>
      </w:r>
      <w:r w:rsidR="00672718">
        <w:fldChar w:fldCharType="end"/>
      </w:r>
      <w:r w:rsidR="0057537B" w:rsidRPr="0044500E">
        <w:fldChar w:fldCharType="separate"/>
      </w:r>
      <w:r w:rsidR="00672718">
        <w:rPr>
          <w:noProof/>
        </w:rPr>
        <w:t xml:space="preserve">(Kruger &amp; </w:t>
      </w:r>
      <w:r w:rsidR="00672718">
        <w:rPr>
          <w:noProof/>
        </w:rPr>
        <w:lastRenderedPageBreak/>
        <w:t>Djerf, 2016, 2017; Lin, Lin, et al., 2013; Mangot et al., 2018; A. Mohammadbeigi et al., 2017; Tanis et al., 2015)</w:t>
      </w:r>
      <w:r w:rsidR="0057537B" w:rsidRPr="0044500E">
        <w:fldChar w:fldCharType="end"/>
      </w:r>
      <w:r w:rsidR="00F94B7F" w:rsidRPr="0044500E">
        <w:t xml:space="preserve">, </w:t>
      </w:r>
      <w:r w:rsidR="008116F3" w:rsidRPr="0044500E">
        <w:t xml:space="preserve">whereas our study found prevalence </w:t>
      </w:r>
      <w:r w:rsidR="008116F3">
        <w:t>rates were comparable between PV and PS</w:t>
      </w:r>
      <w:r w:rsidR="008116F3" w:rsidRPr="0044500E">
        <w:t xml:space="preserve">. </w:t>
      </w:r>
      <w:r w:rsidR="008116F3">
        <w:t xml:space="preserve">Although prevalent, the reported frequency of </w:t>
      </w:r>
      <w:r w:rsidR="008116F3" w:rsidRPr="0044500E">
        <w:t xml:space="preserve">PPS was </w:t>
      </w:r>
      <w:r w:rsidR="008116F3">
        <w:t xml:space="preserve">low. Here, most </w:t>
      </w:r>
      <w:r w:rsidR="008116F3" w:rsidRPr="0044500E">
        <w:t xml:space="preserve">participants </w:t>
      </w:r>
      <w:r w:rsidR="008116F3">
        <w:t xml:space="preserve">reported </w:t>
      </w:r>
      <w:r w:rsidR="008116F3" w:rsidRPr="0044500E">
        <w:t xml:space="preserve">PPS </w:t>
      </w:r>
      <w:r w:rsidR="008116F3">
        <w:t>as</w:t>
      </w:r>
      <w:r w:rsidR="008116F3" w:rsidRPr="0044500E">
        <w:t xml:space="preserve"> a rare experience</w:t>
      </w:r>
      <w:r w:rsidR="00CE0D61" w:rsidRPr="0044500E">
        <w:t>, with low distress and disruption. A small minority attempted to reduce these experiences, and most found these efforts effective.</w:t>
      </w:r>
      <w:r w:rsidR="00EF0AB5" w:rsidRPr="0044500E">
        <w:t xml:space="preserve"> </w:t>
      </w:r>
      <w:r w:rsidR="00F038A3" w:rsidRPr="0044500E">
        <w:t xml:space="preserve">The majority of participants experienced PPS on their smartphone, with a small minority reporting </w:t>
      </w:r>
      <w:r w:rsidR="00B20021" w:rsidRPr="0044500E">
        <w:t xml:space="preserve">additional PPS on </w:t>
      </w:r>
      <w:r w:rsidR="00245728" w:rsidRPr="0044500E">
        <w:t xml:space="preserve">smartwatches and </w:t>
      </w:r>
      <w:r w:rsidR="00A3496F" w:rsidRPr="0044500E">
        <w:t>other communication devices.</w:t>
      </w:r>
      <w:r w:rsidR="00D22F3B" w:rsidRPr="0044500E">
        <w:t xml:space="preserve"> </w:t>
      </w:r>
    </w:p>
    <w:p w14:paraId="48F0646C" w14:textId="538403CB" w:rsidR="009525D4" w:rsidRPr="0044500E" w:rsidRDefault="004216E7" w:rsidP="00E42477">
      <w:pPr>
        <w:pStyle w:val="Heading2"/>
      </w:pPr>
      <w:r w:rsidRPr="0044500E">
        <w:t xml:space="preserve">Associations </w:t>
      </w:r>
      <w:r w:rsidR="000E32D0" w:rsidRPr="0044500E">
        <w:t>with</w:t>
      </w:r>
      <w:r w:rsidRPr="0044500E">
        <w:t xml:space="preserve"> </w:t>
      </w:r>
      <w:r w:rsidR="000E32D0" w:rsidRPr="0044500E">
        <w:t>Phantom Phone Signals</w:t>
      </w:r>
    </w:p>
    <w:p w14:paraId="173F2C3F" w14:textId="0440047A" w:rsidR="003E0DBC" w:rsidRPr="0044500E" w:rsidRDefault="00C1534F" w:rsidP="003E0DBC">
      <w:r w:rsidRPr="0044500E">
        <w:t>Across analyses, problematic mobile phone use showed a robust, positive relationship with</w:t>
      </w:r>
      <w:r w:rsidR="00DC60DF" w:rsidRPr="0044500E">
        <w:t xml:space="preserve"> </w:t>
      </w:r>
      <w:r w:rsidRPr="0044500E">
        <w:t>phantom phone experiences.</w:t>
      </w:r>
      <w:r w:rsidR="00A0166F" w:rsidRPr="0044500E">
        <w:t xml:space="preserve"> Correlation analyses indicated that there was a medium association between </w:t>
      </w:r>
      <w:r w:rsidR="001F1CDC">
        <w:t xml:space="preserve">scores on the PUMP </w:t>
      </w:r>
      <w:r w:rsidR="005A2F50" w:rsidRPr="0044500E">
        <w:t xml:space="preserve">scale and </w:t>
      </w:r>
      <w:r w:rsidR="005376F6" w:rsidRPr="0044500E">
        <w:t xml:space="preserve">psychological impact of </w:t>
      </w:r>
      <w:r w:rsidR="004C3642" w:rsidRPr="0044500E">
        <w:t xml:space="preserve">PPS (PPEASE CIS) for both </w:t>
      </w:r>
      <w:r w:rsidR="00D17A8E" w:rsidRPr="0044500E">
        <w:t>Phantom Sounds (</w:t>
      </w:r>
      <w:r w:rsidR="00417409" w:rsidRPr="0044500E">
        <w:rPr>
          <w:i/>
          <w:iCs/>
        </w:rPr>
        <w:t>r =</w:t>
      </w:r>
      <w:r w:rsidR="00D17A8E" w:rsidRPr="0044500E">
        <w:t xml:space="preserve"> .</w:t>
      </w:r>
      <w:r w:rsidR="00D17A8E" w:rsidRPr="0044500E">
        <w:rPr>
          <w:lang w:eastAsia="en-GB"/>
        </w:rPr>
        <w:t>349), and a small association with Phantom Vibrations</w:t>
      </w:r>
      <w:r w:rsidR="003176B5" w:rsidRPr="0044500E">
        <w:t xml:space="preserve"> </w:t>
      </w:r>
      <w:r w:rsidR="00D17A8E" w:rsidRPr="0044500E">
        <w:t>(</w:t>
      </w:r>
      <w:r w:rsidR="00417409" w:rsidRPr="0044500E">
        <w:rPr>
          <w:i/>
          <w:iCs/>
        </w:rPr>
        <w:t>r =</w:t>
      </w:r>
      <w:r w:rsidR="00D17A8E" w:rsidRPr="0044500E">
        <w:t xml:space="preserve"> .</w:t>
      </w:r>
      <w:r w:rsidR="00D17A8E" w:rsidRPr="0044500E">
        <w:rPr>
          <w:lang w:eastAsia="en-GB"/>
        </w:rPr>
        <w:t>270)</w:t>
      </w:r>
      <w:r w:rsidR="00D65312" w:rsidRPr="0044500E">
        <w:rPr>
          <w:lang w:eastAsia="en-GB"/>
        </w:rPr>
        <w:t>,</w:t>
      </w:r>
      <w:r w:rsidR="001F1CDC">
        <w:rPr>
          <w:lang w:eastAsia="en-GB"/>
        </w:rPr>
        <w:t xml:space="preserve"> indicating more problematic phone use behaviours were related to higher impact of PPS,</w:t>
      </w:r>
      <w:r w:rsidR="00D65312" w:rsidRPr="0044500E">
        <w:rPr>
          <w:lang w:eastAsia="en-GB"/>
        </w:rPr>
        <w:t xml:space="preserve"> </w:t>
      </w:r>
      <w:r w:rsidR="003E0DBC" w:rsidRPr="0044500E">
        <w:t xml:space="preserve">consistent with prior research </w:t>
      </w:r>
      <w:r w:rsidR="003E0DBC" w:rsidRPr="0044500E">
        <w:fldChar w:fldCharType="begin">
          <w:fldData xml:space="preserve">PEVuZE5vdGU+PENpdGU+PEF1dGhvcj5LcnVnZXI8L0F1dGhvcj48WWVhcj4yMDE3PC9ZZWFyPjxS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</w:fldData>
        </w:fldChar>
      </w:r>
      <w:r w:rsidR="0064138B">
        <w:instrText xml:space="preserve"> ADDIN EN.CITE </w:instrText>
      </w:r>
      <w:r w:rsidR="0064138B">
        <w:fldChar w:fldCharType="begin">
          <w:fldData xml:space="preserve">PEVuZE5vdGU+PENpdGU+PEF1dGhvcj5LcnVnZXI8L0F1dGhvcj48WWVhcj4yMDE3PC9ZZWFyPjxS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</w:fldData>
        </w:fldChar>
      </w:r>
      <w:r w:rsidR="0064138B">
        <w:instrText xml:space="preserve"> ADDIN EN.CITE.DATA </w:instrText>
      </w:r>
      <w:r w:rsidR="0064138B">
        <w:fldChar w:fldCharType="end"/>
      </w:r>
      <w:r w:rsidR="003E0DBC" w:rsidRPr="0044500E">
        <w:fldChar w:fldCharType="separate"/>
      </w:r>
      <w:r w:rsidR="0064138B">
        <w:rPr>
          <w:noProof/>
        </w:rPr>
        <w:t>(Aleksandrowicz et al., 2023; Kruger &amp; Djerf, 2017; Mangot et al., 2018; Tanis et al., 2015)</w:t>
      </w:r>
      <w:r w:rsidR="003E0DBC" w:rsidRPr="0044500E">
        <w:fldChar w:fldCharType="end"/>
      </w:r>
      <w:r w:rsidR="003E0DBC" w:rsidRPr="0044500E">
        <w:t xml:space="preserve">. </w:t>
      </w:r>
    </w:p>
    <w:p w14:paraId="3F5CBF1C" w14:textId="0D224213" w:rsidR="00726DDC" w:rsidRPr="0044500E" w:rsidRDefault="00F83A42" w:rsidP="005902B9">
      <w:r w:rsidRPr="0044500E">
        <w:t>We also identified a</w:t>
      </w:r>
      <w:r w:rsidR="00341844" w:rsidRPr="0044500E">
        <w:t xml:space="preserve"> medium association between </w:t>
      </w:r>
      <w:r w:rsidR="00D048B0" w:rsidRPr="0044500E">
        <w:t xml:space="preserve">PPEAS CIS </w:t>
      </w:r>
      <w:r w:rsidR="00D048B0">
        <w:t xml:space="preserve">and </w:t>
      </w:r>
      <w:r w:rsidR="00341844" w:rsidRPr="0044500E">
        <w:t>h</w:t>
      </w:r>
      <w:r w:rsidR="00CF7F2F" w:rsidRPr="0044500E">
        <w:t xml:space="preserve">allucination-proneness </w:t>
      </w:r>
      <w:r w:rsidR="00341844" w:rsidRPr="0044500E">
        <w:t>and</w:t>
      </w:r>
      <w:r w:rsidR="00CF7F2F" w:rsidRPr="0044500E">
        <w:t xml:space="preserve"> (</w:t>
      </w:r>
      <w:r w:rsidR="00417409" w:rsidRPr="0044500E">
        <w:rPr>
          <w:i/>
          <w:iCs/>
        </w:rPr>
        <w:t>r =</w:t>
      </w:r>
      <w:r w:rsidR="00CF7F2F" w:rsidRPr="0044500E">
        <w:t xml:space="preserve"> .32)</w:t>
      </w:r>
      <w:r w:rsidR="00632565" w:rsidRPr="0044500E">
        <w:t xml:space="preserve">, and </w:t>
      </w:r>
      <w:r w:rsidRPr="0044500E">
        <w:t>a</w:t>
      </w:r>
      <w:r w:rsidR="00632565" w:rsidRPr="0044500E">
        <w:t xml:space="preserve"> </w:t>
      </w:r>
      <w:r w:rsidR="00CF7F2F" w:rsidRPr="0044500E">
        <w:t xml:space="preserve">small significant association </w:t>
      </w:r>
      <w:r w:rsidR="004C3642" w:rsidRPr="0044500E">
        <w:t>with</w:t>
      </w:r>
      <w:r w:rsidR="00CF7F2F" w:rsidRPr="0044500E">
        <w:t xml:space="preserve"> paranoid ideation</w:t>
      </w:r>
      <w:r w:rsidR="00E31A63" w:rsidRPr="0044500E">
        <w:t xml:space="preserve"> </w:t>
      </w:r>
      <w:r w:rsidR="00CF7F2F" w:rsidRPr="0044500E">
        <w:t xml:space="preserve"> (</w:t>
      </w:r>
      <w:r w:rsidR="00417409" w:rsidRPr="0044500E">
        <w:rPr>
          <w:i/>
          <w:iCs/>
        </w:rPr>
        <w:t>r =</w:t>
      </w:r>
      <w:r w:rsidR="00CF7F2F" w:rsidRPr="0044500E">
        <w:t xml:space="preserve"> .226</w:t>
      </w:r>
      <w:r w:rsidR="00E31A63" w:rsidRPr="0044500E">
        <w:t>)</w:t>
      </w:r>
      <w:r w:rsidR="00632565" w:rsidRPr="0044500E">
        <w:t xml:space="preserve">. </w:t>
      </w:r>
      <w:r w:rsidR="007C7B1B" w:rsidRPr="0044500E">
        <w:t xml:space="preserve">There were no significant associations between </w:t>
      </w:r>
      <w:r w:rsidR="004C3642" w:rsidRPr="0044500E">
        <w:t xml:space="preserve">PPEAS CIS </w:t>
      </w:r>
      <w:r w:rsidR="007C7B1B" w:rsidRPr="0044500E">
        <w:t>and either</w:t>
      </w:r>
      <w:r w:rsidR="00CF7F2F" w:rsidRPr="0044500E">
        <w:t xml:space="preserve"> metacognition</w:t>
      </w:r>
      <w:r w:rsidR="007C7B1B" w:rsidRPr="0044500E">
        <w:t xml:space="preserve"> or resi</w:t>
      </w:r>
      <w:r w:rsidR="001744A5" w:rsidRPr="0044500E">
        <w:t>lience</w:t>
      </w:r>
      <w:r w:rsidR="001837C5" w:rsidRPr="0044500E">
        <w:t xml:space="preserve">, despite </w:t>
      </w:r>
      <w:r w:rsidR="00632565" w:rsidRPr="0044500E">
        <w:t>previously reported</w:t>
      </w:r>
      <w:r w:rsidR="001837C5" w:rsidRPr="0044500E">
        <w:t xml:space="preserve"> links between PPS and emotional distress </w:t>
      </w:r>
      <w:r w:rsidR="001837C5" w:rsidRPr="0044500E">
        <w:fldChar w:fldCharType="begin">
          <w:fldData xml:space="preserve">PEVuZE5vdGU+PENpdGU+PEF1dGhvcj5MaW48L0F1dGhvcj48WWVhcj4yMDEzPC9ZZWFyPjxSZWNO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</w:fldData>
        </w:fldChar>
      </w:r>
      <w:r w:rsidR="00672718">
        <w:instrText xml:space="preserve"> ADDIN EN.CITE </w:instrText>
      </w:r>
      <w:r w:rsidR="00672718">
        <w:fldChar w:fldCharType="begin">
          <w:fldData xml:space="preserve">PEVuZE5vdGU+PENpdGU+PEF1dGhvcj5MaW48L0F1dGhvcj48WWVhcj4yMDEzPC9ZZWFyPjxSZWNO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</w:fldData>
        </w:fldChar>
      </w:r>
      <w:r w:rsidR="00672718">
        <w:instrText xml:space="preserve"> ADDIN EN.CITE.DATA </w:instrText>
      </w:r>
      <w:r w:rsidR="00672718">
        <w:fldChar w:fldCharType="end"/>
      </w:r>
      <w:r w:rsidR="001837C5" w:rsidRPr="0044500E">
        <w:fldChar w:fldCharType="separate"/>
      </w:r>
      <w:r w:rsidR="00672718">
        <w:rPr>
          <w:noProof/>
        </w:rPr>
        <w:t>(Lin, Chen, et al., 2013; Pisano et al., 2019)</w:t>
      </w:r>
      <w:r w:rsidR="001837C5" w:rsidRPr="0044500E">
        <w:fldChar w:fldCharType="end"/>
      </w:r>
      <w:r w:rsidR="001837C5" w:rsidRPr="0044500E">
        <w:t xml:space="preserve">. These findings indicate that PPS may be more closely linked to habitual phone use and perceptual tendencies than </w:t>
      </w:r>
      <w:r w:rsidR="00D0280B" w:rsidRPr="0044500E">
        <w:t xml:space="preserve">broader </w:t>
      </w:r>
      <w:r w:rsidR="001837C5" w:rsidRPr="0044500E">
        <w:t>self- or other-beliefs, emotional regulation, or adaptive coping capacities.</w:t>
      </w:r>
    </w:p>
    <w:p w14:paraId="2F4B744D" w14:textId="46331BC7" w:rsidR="00C83D28" w:rsidRPr="0044500E" w:rsidRDefault="00CA2953" w:rsidP="00757E18">
      <w:r w:rsidRPr="0044500E">
        <w:t>Regression analyses</w:t>
      </w:r>
      <w:r w:rsidR="00D30F1C" w:rsidRPr="0044500E">
        <w:t xml:space="preserve"> highlighted that more problematic phone use behaviours and higher hallucination-proneness resulted in higher odds of experiencing more PPS experiences. Ordinal logistic regression highlighted that 10</w:t>
      </w:r>
      <w:r w:rsidR="00D30F1C" w:rsidRPr="0044500E">
        <w:rPr>
          <w:rFonts w:ascii="Cambria Math" w:hAnsi="Cambria Math" w:cs="Cambria Math"/>
        </w:rPr>
        <w:t>‑</w:t>
      </w:r>
      <w:r w:rsidR="00D30F1C" w:rsidRPr="0044500E">
        <w:t xml:space="preserve">point increases corresponded to ORs of 1.26 for problematic phone use, and 1.15 for hallucination proneness. </w:t>
      </w:r>
      <w:r w:rsidRPr="0044500E">
        <w:t>P</w:t>
      </w:r>
      <w:r w:rsidR="00726DDC" w:rsidRPr="0044500E">
        <w:t xml:space="preserve">roblematic phone use </w:t>
      </w:r>
      <w:r w:rsidR="009B290A" w:rsidRPr="0044500E">
        <w:t xml:space="preserve">and hallucination-proneness scores were </w:t>
      </w:r>
      <w:r w:rsidRPr="0044500E">
        <w:t xml:space="preserve">also </w:t>
      </w:r>
      <w:r w:rsidR="009B290A" w:rsidRPr="0044500E">
        <w:t>significant predictors of</w:t>
      </w:r>
      <w:r w:rsidRPr="0044500E">
        <w:t xml:space="preserve"> the psychological impact of PPS</w:t>
      </w:r>
      <w:r w:rsidR="009B290A" w:rsidRPr="0044500E">
        <w:t xml:space="preserve">, and the model explained 18% of the variance in </w:t>
      </w:r>
      <w:r w:rsidRPr="0044500E">
        <w:t>PPEAS CIS</w:t>
      </w:r>
      <w:r w:rsidR="00726DDC" w:rsidRPr="0044500E">
        <w:t>.</w:t>
      </w:r>
      <w:r w:rsidR="003004A4" w:rsidRPr="0044500E">
        <w:t xml:space="preserve"> </w:t>
      </w:r>
      <w:r w:rsidR="003A116D" w:rsidRPr="0044500E">
        <w:t xml:space="preserve">Our analysis added to findings by </w:t>
      </w:r>
      <w:r w:rsidR="003A116D" w:rsidRPr="0044500E">
        <w:fldChar w:fldCharType="begin"/>
      </w:r>
      <w:r w:rsidR="00B43489">
        <w:instrText xml:space="preserve"> ADDIN EN.CITE &lt;EndNote&gt;&lt;Cite AuthorYear="1"&gt;&lt;Author&gt;Aleksandrowicz&lt;/Author&gt;&lt;Year&gt;2023&lt;/Year&gt;&lt;RecNum&gt;404&lt;/RecNum&gt;&lt;DisplayText&gt;Aleksandrowicz et al. (2023)&lt;/DisplayText&gt;&lt;record&gt;&lt;rec-number&gt;404&lt;/rec-number&gt;&lt;foreign-keys&gt;&lt;key app="EN" db-id="w2xdtavf1fs5evexvxxxp9282v59d0f90exw" timestamp="1726670154"&gt;404&lt;/key&gt;&lt;/foreign-keys&gt;&lt;ref-type name="Journal Article"&gt;17&lt;/ref-type&gt;&lt;contributors&gt;&lt;authors&gt;&lt;author&gt;Aleksandrowicz, Adrianna&lt;/author&gt;&lt;author&gt;Kowalski, Joachim&lt;/author&gt;&lt;author&gt;Gawęda, Łukasz&lt;/author&gt;&lt;/authors&gt;&lt;/contributors&gt;&lt;titles&gt;&lt;title&gt;Phantom phone signals and other hallucinatory-like experiences: Investigation of similarities and differences&lt;/title&gt;&lt;secondary-title&gt;Psychiatry Research&lt;/secondary-title&gt;&lt;/titles&gt;&lt;periodical&gt;&lt;full-title&gt;Psychiatry Research&lt;/full-title&gt;&lt;/periodical&gt;&lt;pages&gt;114964&lt;/pages&gt;&lt;volume&gt;319&lt;/volume&gt;&lt;keywords&gt;&lt;keyword&gt;Phantom vibration&lt;/keyword&gt;&lt;keyword&gt;Perceptual abnormalities&lt;/keyword&gt;&lt;keyword&gt;False perception task&lt;/keyword&gt;&lt;keyword&gt;Top-down-processes&lt;/keyword&gt;&lt;keyword&gt;Survey&lt;/keyword&gt;&lt;/keywords&gt;&lt;dates&gt;&lt;year&gt;2023&lt;/year&gt;&lt;pub-dates&gt;&lt;date&gt;2023/01/01/&lt;/date&gt;&lt;/pub-dates&gt;&lt;/dates&gt;&lt;isbn&gt;0165-1781&lt;/isbn&gt;&lt;urls&gt;&lt;related-urls&gt;&lt;url&gt;https://www.sciencedirect.com/science/article/pii/S0165178122005558&lt;/url&gt;&lt;/related-urls&gt;&lt;/urls&gt;&lt;electronic-resource-num&gt;10.1016/j.psychres.2022.114964&lt;/electronic-resource-num&gt;&lt;/record&gt;&lt;/Cite&gt;&lt;/EndNote&gt;</w:instrText>
      </w:r>
      <w:r w:rsidR="003A116D" w:rsidRPr="0044500E">
        <w:fldChar w:fldCharType="separate"/>
      </w:r>
      <w:r w:rsidR="00B43489">
        <w:rPr>
          <w:noProof/>
        </w:rPr>
        <w:t xml:space="preserve">Aleksandrowicz et al. </w:t>
      </w:r>
      <w:r w:rsidR="00B43489">
        <w:rPr>
          <w:noProof/>
        </w:rPr>
        <w:lastRenderedPageBreak/>
        <w:t>(2023)</w:t>
      </w:r>
      <w:r w:rsidR="003A116D" w:rsidRPr="0044500E">
        <w:fldChar w:fldCharType="end"/>
      </w:r>
      <w:r w:rsidR="003A116D" w:rsidRPr="0044500E">
        <w:t xml:space="preserve"> by showing that problematic phone use was the strongest predictor of PPS (</w:t>
      </w:r>
      <w:r w:rsidR="00B430D7" w:rsidRPr="00B430D7">
        <w:rPr>
          <w:i/>
        </w:rPr>
        <w:t>β</w:t>
      </w:r>
      <w:r w:rsidR="003A116D" w:rsidRPr="0044500E">
        <w:t xml:space="preserve"> = .286; unique variance = 11.9</w:t>
      </w:r>
      <w:r w:rsidR="005C46C9">
        <w:t>0</w:t>
      </w:r>
      <w:r w:rsidR="003A116D" w:rsidRPr="0044500E">
        <w:t xml:space="preserve">%), while hallucination-proneness also emerged as a significant </w:t>
      </w:r>
      <w:r w:rsidR="006A7E99" w:rsidRPr="0044500E">
        <w:t>predictor</w:t>
      </w:r>
      <w:r w:rsidR="003A116D" w:rsidRPr="0044500E">
        <w:t xml:space="preserve"> (</w:t>
      </w:r>
      <w:r w:rsidR="00B430D7" w:rsidRPr="00B430D7">
        <w:rPr>
          <w:i/>
        </w:rPr>
        <w:t>β</w:t>
      </w:r>
      <w:r w:rsidR="003A116D" w:rsidRPr="0044500E">
        <w:t xml:space="preserve"> = .254; unique variance = 6.1</w:t>
      </w:r>
      <w:r w:rsidR="005C46C9">
        <w:t>0</w:t>
      </w:r>
      <w:r w:rsidR="003A116D" w:rsidRPr="0044500E">
        <w:t xml:space="preserve">%). This </w:t>
      </w:r>
      <w:r w:rsidR="00675E0B" w:rsidRPr="0044500E">
        <w:t xml:space="preserve">again </w:t>
      </w:r>
      <w:r w:rsidR="003A116D" w:rsidRPr="0044500E">
        <w:t>suggests that both behavioural and cognitive-perceptual vulnerabilities contribute to PPS, with problematic phone use having the greatest influence. Notably, delusional ideation did not predict PPS</w:t>
      </w:r>
      <w:r w:rsidR="00860779" w:rsidRPr="0044500E">
        <w:t xml:space="preserve">. </w:t>
      </w:r>
    </w:p>
    <w:p w14:paraId="2D5EAC2E" w14:textId="79560247" w:rsidR="007F56BC" w:rsidRPr="0044500E" w:rsidRDefault="00860779" w:rsidP="00047322">
      <w:r w:rsidRPr="0044500E">
        <w:t xml:space="preserve">Neither metacognition nor resilience accounted for the relationship between problematic phone use and PPS via </w:t>
      </w:r>
      <w:r w:rsidR="005B05DB" w:rsidRPr="0044500E">
        <w:t>mediation or</w:t>
      </w:r>
      <w:r w:rsidRPr="0044500E">
        <w:t xml:space="preserve"> impacted the relationship via moderation. </w:t>
      </w:r>
      <w:r w:rsidR="00470F5A" w:rsidRPr="0044500E">
        <w:t>O</w:t>
      </w:r>
      <w:r w:rsidR="00E4569D" w:rsidRPr="0044500E">
        <w:t xml:space="preserve">ur </w:t>
      </w:r>
      <w:r w:rsidR="001744A5" w:rsidRPr="0044500E">
        <w:t>results</w:t>
      </w:r>
      <w:r w:rsidR="00E4569D" w:rsidRPr="0044500E">
        <w:t xml:space="preserve"> </w:t>
      </w:r>
      <w:r w:rsidRPr="0044500E">
        <w:t xml:space="preserve">therefore </w:t>
      </w:r>
      <w:r w:rsidR="00C1534F" w:rsidRPr="0044500E">
        <w:t>support a direct</w:t>
      </w:r>
      <w:r w:rsidR="00C1534F" w:rsidRPr="0044500E">
        <w:rPr>
          <w:rFonts w:ascii="Cambria Math" w:hAnsi="Cambria Math" w:cs="Cambria Math"/>
        </w:rPr>
        <w:t>‑</w:t>
      </w:r>
      <w:r w:rsidR="00C1534F" w:rsidRPr="0044500E">
        <w:t xml:space="preserve">effect whereby people reporting more problematic phone use also report more </w:t>
      </w:r>
      <w:r w:rsidR="00CA2953" w:rsidRPr="0044500E">
        <w:t xml:space="preserve">impact of </w:t>
      </w:r>
      <w:r w:rsidR="00C1534F" w:rsidRPr="0044500E">
        <w:t xml:space="preserve">phantom phone experiences </w:t>
      </w:r>
      <w:r w:rsidR="00DC60DF" w:rsidRPr="0044500E">
        <w:t>(</w:t>
      </w:r>
      <w:r w:rsidR="00C44E5E" w:rsidRPr="0044500E">
        <w:t xml:space="preserve">number, </w:t>
      </w:r>
      <w:r w:rsidR="00DC60DF" w:rsidRPr="0044500E">
        <w:t>frequency, distress, and disruption)</w:t>
      </w:r>
      <w:r w:rsidR="00C1534F" w:rsidRPr="0044500E">
        <w:t xml:space="preserve">. </w:t>
      </w:r>
      <w:r w:rsidR="001B273E" w:rsidRPr="0044500E">
        <w:t xml:space="preserve">Results may indicate that </w:t>
      </w:r>
      <w:r w:rsidR="002069A7" w:rsidRPr="0044500E">
        <w:t>i</w:t>
      </w:r>
      <w:r w:rsidR="001B273E" w:rsidRPr="0044500E">
        <w:t>ncreased resilience, awareness of behaviour, or control</w:t>
      </w:r>
      <w:r w:rsidR="00047322" w:rsidRPr="0044500E">
        <w:t xml:space="preserve"> of behaviour</w:t>
      </w:r>
      <w:r w:rsidR="001B273E" w:rsidRPr="0044500E">
        <w:t xml:space="preserve"> are not protective against </w:t>
      </w:r>
      <w:r w:rsidR="00C83D28" w:rsidRPr="0044500E">
        <w:t xml:space="preserve">likelihood of </w:t>
      </w:r>
      <w:r w:rsidR="001B273E" w:rsidRPr="0044500E">
        <w:t xml:space="preserve">PPS because the experiences are not distressing or disruptive, and thus emotional regulation and adaptive coping are not necessary. This is exemplified by less than </w:t>
      </w:r>
      <w:r w:rsidR="00FC6125">
        <w:t>7</w:t>
      </w:r>
      <w:r w:rsidR="001B273E" w:rsidRPr="0044500E">
        <w:t xml:space="preserve">% of our participants attempting to stop PPS, and almost all </w:t>
      </w:r>
      <w:r w:rsidR="00B555E4" w:rsidRPr="0044500E">
        <w:t>attempts</w:t>
      </w:r>
      <w:r w:rsidR="001B273E" w:rsidRPr="0044500E">
        <w:t xml:space="preserve"> successful</w:t>
      </w:r>
      <w:r w:rsidR="00267366">
        <w:t>ly</w:t>
      </w:r>
      <w:r w:rsidR="001B273E" w:rsidRPr="0044500E">
        <w:t xml:space="preserve"> utilis</w:t>
      </w:r>
      <w:r w:rsidR="00267366">
        <w:t>ed</w:t>
      </w:r>
      <w:r w:rsidR="001B273E" w:rsidRPr="0044500E">
        <w:t xml:space="preserve"> simple strategies to </w:t>
      </w:r>
      <w:r w:rsidR="00267366">
        <w:t xml:space="preserve">reduce PPS by </w:t>
      </w:r>
      <w:r w:rsidR="001B273E" w:rsidRPr="0044500E">
        <w:t>chang</w:t>
      </w:r>
      <w:r w:rsidR="00267366">
        <w:t>ing</w:t>
      </w:r>
      <w:r w:rsidR="001B273E" w:rsidRPr="0044500E">
        <w:t xml:space="preserve"> </w:t>
      </w:r>
      <w:r w:rsidR="00B555E4" w:rsidRPr="0044500E">
        <w:t>phone</w:t>
      </w:r>
      <w:r w:rsidR="001B273E" w:rsidRPr="0044500E">
        <w:t xml:space="preserve"> usage behaviours. </w:t>
      </w:r>
      <w:r w:rsidR="00A41C77" w:rsidRPr="0044500E">
        <w:t>As</w:t>
      </w:r>
      <w:r w:rsidR="00A41C77">
        <w:t xml:space="preserve"> daily</w:t>
      </w:r>
      <w:r w:rsidR="00A41C77" w:rsidRPr="0044500E">
        <w:t xml:space="preserve"> </w:t>
      </w:r>
      <w:r w:rsidR="00A41C77" w:rsidRPr="00B97CFB">
        <w:t xml:space="preserve">environmental exposure to smartphone </w:t>
      </w:r>
      <w:r w:rsidR="00A41C77" w:rsidRPr="0044500E">
        <w:t>stimuli</w:t>
      </w:r>
      <w:r w:rsidR="00A41C77" w:rsidRPr="00B97CFB">
        <w:t xml:space="preserve"> </w:t>
      </w:r>
      <w:r w:rsidR="00A41C77">
        <w:t>is typically</w:t>
      </w:r>
      <w:r w:rsidR="00A41C77" w:rsidRPr="00B97CFB">
        <w:t xml:space="preserve"> high</w:t>
      </w:r>
      <w:r w:rsidR="00A41C77" w:rsidRPr="0044500E">
        <w:t xml:space="preserve">, but </w:t>
      </w:r>
      <w:r w:rsidR="00A41C77">
        <w:t xml:space="preserve">PPS </w:t>
      </w:r>
      <w:r w:rsidR="00A41C77" w:rsidRPr="0044500E">
        <w:t xml:space="preserve">experiences are infrequent, the overall impact of cognitive mechanisms may be negligible compared to </w:t>
      </w:r>
      <w:r w:rsidR="00E4042A">
        <w:t>behavioural</w:t>
      </w:r>
      <w:r w:rsidR="00A41C77" w:rsidRPr="0044500E">
        <w:t xml:space="preserve"> factors.</w:t>
      </w:r>
    </w:p>
    <w:p w14:paraId="2243D312" w14:textId="7D398078" w:rsidR="00305C70" w:rsidRPr="0044500E" w:rsidRDefault="00DE600D" w:rsidP="00DE600D">
      <w:pPr>
        <w:pStyle w:val="Heading2"/>
      </w:pPr>
      <w:r w:rsidRPr="0044500E">
        <w:t>Implications</w:t>
      </w:r>
    </w:p>
    <w:p w14:paraId="1AF9C833" w14:textId="482C74FD" w:rsidR="00C216C1" w:rsidRPr="0044500E" w:rsidRDefault="00C469C7" w:rsidP="00065C64">
      <w:r w:rsidRPr="0044500E">
        <w:t xml:space="preserve">The present study supports the continuum model of </w:t>
      </w:r>
      <w:r w:rsidR="008B2B53">
        <w:t>hallucinatory experiences</w:t>
      </w:r>
      <w:r w:rsidRPr="0044500E">
        <w:t xml:space="preserve"> by highlighting that hallucinations are not exclusive to individuals with psychotic disorders, but can also occur in psychologically healthy people</w:t>
      </w:r>
      <w:r w:rsidR="00B35375" w:rsidRPr="0044500E">
        <w:t xml:space="preserve"> </w:t>
      </w:r>
      <w:r w:rsidR="00533452" w:rsidRPr="0044500E">
        <w:fldChar w:fldCharType="begin"/>
      </w:r>
      <w:r w:rsidR="0014141C" w:rsidRPr="0044500E">
        <w:instrText xml:space="preserve"> ADDIN EN.CITE &lt;EndNote&gt;&lt;Cite&gt;&lt;Author&gt;van Os&lt;/Author&gt;&lt;Year&gt;2000&lt;/Year&gt;&lt;RecNum&gt;145&lt;/RecNum&gt;&lt;DisplayText&gt;(van Os et al., 2000)&lt;/DisplayText&gt;&lt;record&gt;&lt;rec-number&gt;145&lt;/rec-number&gt;&lt;foreign-keys&gt;&lt;key app="EN" db-id="w2xdtavf1fs5evexvxxxp9282v59d0f90exw" timestamp="1680009113"&gt;145&lt;/key&gt;&lt;/foreign-keys&gt;&lt;ref-type name="Journal Article"&gt;17&lt;/ref-type&gt;&lt;contributors&gt;&lt;authors&gt;&lt;author&gt;van Os, J.&lt;/author&gt;&lt;author&gt;Hanssen, M.&lt;/author&gt;&lt;author&gt;Bijl, R.&lt;/author&gt;&lt;author&gt;Ravelli, A.&lt;/author&gt;&lt;/authors&gt;&lt;/contributors&gt;&lt;titles&gt;&lt;title&gt;Strauss (1969) revisited: a psychosis continuum in the general population?&lt;/title&gt;&lt;secondary-title&gt;Schizophrenia Research&lt;/secondary-title&gt;&lt;/titles&gt;&lt;periodical&gt;&lt;full-title&gt;Schizophrenia Research&lt;/full-title&gt;&lt;/periodical&gt;&lt;pages&gt;11–20&lt;/pages&gt;&lt;volume&gt;45&lt;/volume&gt;&lt;number&gt;1-2&lt;/number&gt;&lt;dates&gt;&lt;year&gt;2000&lt;/year&gt;&lt;pub-dates&gt;&lt;date&gt;2000&lt;/date&gt;&lt;/pub-dates&gt;&lt;/dates&gt;&lt;urls&gt;&lt;related-urls&gt;&lt;url&gt;https://doi.org/10.1016/s0920-9964(99)00224-8&lt;/url&gt;&lt;url&gt;http://dx.doi.org/10.1016/s0920-9964(99)00224-8&lt;/url&gt;&lt;/related-urls&gt;&lt;/urls&gt;&lt;electronic-resource-num&gt;10.1016/s0920-9964(99)00224-8&lt;/electronic-resource-num&gt;&lt;/record&gt;&lt;/Cite&gt;&lt;/EndNote&gt;</w:instrText>
      </w:r>
      <w:r w:rsidR="00533452" w:rsidRPr="0044500E">
        <w:fldChar w:fldCharType="separate"/>
      </w:r>
      <w:r w:rsidR="0014141C" w:rsidRPr="0044500E">
        <w:rPr>
          <w:noProof/>
        </w:rPr>
        <w:t>(van Os et al., 2000)</w:t>
      </w:r>
      <w:r w:rsidR="00533452" w:rsidRPr="0044500E">
        <w:fldChar w:fldCharType="end"/>
      </w:r>
      <w:r w:rsidR="00B37EE8" w:rsidRPr="0044500E">
        <w:t xml:space="preserve">. </w:t>
      </w:r>
      <w:r w:rsidR="008B2B53">
        <w:t>It also highlights the importance of form</w:t>
      </w:r>
      <w:r w:rsidR="00FB49D7">
        <w:t xml:space="preserve">, such as distress and pre-occupation, as well as </w:t>
      </w:r>
      <w:r w:rsidR="008B2B53">
        <w:t xml:space="preserve">content of hallucinations. </w:t>
      </w:r>
      <w:r w:rsidR="00B37EE8" w:rsidRPr="0044500E">
        <w:t>PPS illustrates a</w:t>
      </w:r>
      <w:r w:rsidR="00FB49D7">
        <w:t xml:space="preserve"> relatively benign </w:t>
      </w:r>
      <w:r w:rsidR="00FB49D7" w:rsidRPr="0044500E">
        <w:t>hallucination experience</w:t>
      </w:r>
      <w:r w:rsidR="00FB49D7">
        <w:t xml:space="preserve"> that is</w:t>
      </w:r>
      <w:r w:rsidR="00B37EE8" w:rsidRPr="0044500E">
        <w:t xml:space="preserve"> common</w:t>
      </w:r>
      <w:r w:rsidR="00FB49D7">
        <w:t>, yet</w:t>
      </w:r>
      <w:r w:rsidR="00675E0B" w:rsidRPr="0044500E">
        <w:t xml:space="preserve"> infrequent</w:t>
      </w:r>
      <w:r w:rsidR="00B37EE8" w:rsidRPr="0044500E">
        <w:t>, non-distressing</w:t>
      </w:r>
      <w:r w:rsidR="00615C68" w:rsidRPr="0044500E">
        <w:t xml:space="preserve"> and non-disruptive</w:t>
      </w:r>
      <w:r w:rsidR="00FE48C2" w:rsidRPr="0044500E">
        <w:t xml:space="preserve">. </w:t>
      </w:r>
      <w:r w:rsidR="00D65312" w:rsidRPr="0044500E">
        <w:fldChar w:fldCharType="begin"/>
      </w:r>
      <w:r w:rsidR="00D65312" w:rsidRPr="0044500E">
        <w:instrText xml:space="preserve"> ADDIN EN.CITE &lt;EndNote&gt;&lt;Cite AuthorYear="1"&gt;&lt;Author&gt;Rothberg&lt;/Author&gt;&lt;Year&gt;2010&lt;/Year&gt;&lt;RecNum&gt;139&lt;/RecNum&gt;&lt;DisplayText&gt;Rothberg et al. (2010)&lt;/DisplayText&gt;&lt;record&gt;&lt;rec-number&gt;139&lt;/rec-number&gt;&lt;foreign-keys&gt;&lt;key app="EN" db-id="w2xdtavf1fs5evexvxxxp9282v59d0f90exw" timestamp="1680009113"&gt;139&lt;/key&gt;&lt;/foreign-keys&gt;&lt;ref-type name="Journal Article"&gt;17&lt;/ref-type&gt;&lt;contributors&gt;&lt;authors&gt;&lt;author&gt;Rothberg, M.&lt;/author&gt;&lt;author&gt;Arora, A.&lt;/author&gt;&lt;author&gt;Hermann, J.&lt;/author&gt;&lt;author&gt;Kleppel, R.&lt;/author&gt;&lt;author&gt;Marie, P.&lt;/author&gt;&lt;author&gt;Visintainer, P.&lt;/author&gt;&lt;/authors&gt;&lt;/contributors&gt;&lt;titles&gt;&lt;title&gt;Phantom vibration syndrome among medical staff: a cross sectional survey&lt;/title&gt;&lt;secondary-title&gt;BMJ&lt;/secondary-title&gt;&lt;/titles&gt;&lt;periodical&gt;&lt;full-title&gt;Bmj&lt;/full-title&gt;&lt;/periodical&gt;&lt;volume&gt;341&lt;/volume&gt;&lt;dates&gt;&lt;year&gt;2010&lt;/year&gt;&lt;pub-dates&gt;&lt;date&gt;2010&lt;/date&gt;&lt;/pub-dates&gt;&lt;/dates&gt;&lt;urls&gt;&lt;related-urls&gt;&lt;url&gt;http://dx.doi.org/10.1136/bmj.c6914&lt;/url&gt;&lt;/related-urls&gt;&lt;/urls&gt;&lt;electronic-resource-num&gt;10.1136/bmj.c6914&lt;/electronic-resource-num&gt;&lt;/record&gt;&lt;/Cite&gt;&lt;/EndNote&gt;</w:instrText>
      </w:r>
      <w:r w:rsidR="00D65312" w:rsidRPr="0044500E">
        <w:fldChar w:fldCharType="separate"/>
      </w:r>
      <w:r w:rsidR="00D65312" w:rsidRPr="0044500E">
        <w:rPr>
          <w:noProof/>
        </w:rPr>
        <w:t>Rothberg et al. (2010)</w:t>
      </w:r>
      <w:r w:rsidR="00D65312" w:rsidRPr="0044500E">
        <w:fldChar w:fldCharType="end"/>
      </w:r>
      <w:r w:rsidR="00D65312" w:rsidRPr="0044500E">
        <w:t xml:space="preserve"> </w:t>
      </w:r>
      <w:r w:rsidR="00AD4C77" w:rsidRPr="0044500E">
        <w:t>proposed</w:t>
      </w:r>
      <w:r w:rsidR="00D65312" w:rsidRPr="0044500E">
        <w:t xml:space="preserve"> that excessive</w:t>
      </w:r>
      <w:r w:rsidR="00F40063" w:rsidRPr="0044500E">
        <w:t xml:space="preserve"> or problematic</w:t>
      </w:r>
      <w:r w:rsidR="00D65312" w:rsidRPr="0044500E">
        <w:t xml:space="preserve"> smartphone use may chronically activate smartphone-related schemata, which are semantic networks shaped by prior experience. This can bias perception and increase expectancy for phone-related cues. This heightened expectancy can lead to misinterpretation of benign sensory input as phone-related </w:t>
      </w:r>
      <w:r w:rsidR="00D65312" w:rsidRPr="0044500E">
        <w:fldChar w:fldCharType="begin">
          <w:fldData xml:space="preserve">PEVuZE5vdGU+PENpdGU+PEF1dGhvcj5EZWI8L0F1dGhvcj48WWVhcj4yMDE1PC9ZZWFyPjxSZWNO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==
</w:fldData>
        </w:fldChar>
      </w:r>
      <w:r w:rsidR="00D92F9C" w:rsidRPr="0044500E">
        <w:instrText xml:space="preserve"> ADDIN EN.CITE </w:instrText>
      </w:r>
      <w:r w:rsidR="00D92F9C" w:rsidRPr="0044500E">
        <w:fldChar w:fldCharType="begin">
          <w:fldData xml:space="preserve">PEVuZE5vdGU+PENpdGU+PEF1dGhvcj5EZWI8L0F1dGhvcj48WWVhcj4yMDE1PC9ZZWFyPjxSZWNO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==
</w:fldData>
        </w:fldChar>
      </w:r>
      <w:r w:rsidR="00D92F9C" w:rsidRPr="0044500E">
        <w:instrText xml:space="preserve"> ADDIN EN.CITE.DATA </w:instrText>
      </w:r>
      <w:r w:rsidR="00D92F9C" w:rsidRPr="0044500E">
        <w:fldChar w:fldCharType="end"/>
      </w:r>
      <w:r w:rsidR="00D65312" w:rsidRPr="0044500E">
        <w:fldChar w:fldCharType="separate"/>
      </w:r>
      <w:r w:rsidR="00D92F9C" w:rsidRPr="0044500E">
        <w:rPr>
          <w:noProof/>
        </w:rPr>
        <w:t>(Deb, 2015; Pisano et al., 2021; Rosenberger, 2015; Tanis et al., 2015)</w:t>
      </w:r>
      <w:r w:rsidR="00D65312" w:rsidRPr="0044500E">
        <w:fldChar w:fldCharType="end"/>
      </w:r>
      <w:r w:rsidR="00D65312" w:rsidRPr="0044500E">
        <w:t>.</w:t>
      </w:r>
      <w:r w:rsidR="00065C64" w:rsidRPr="0044500E">
        <w:t xml:space="preserve"> </w:t>
      </w:r>
      <w:r w:rsidR="007A7776">
        <w:lastRenderedPageBreak/>
        <w:t>PPS may</w:t>
      </w:r>
      <w:r w:rsidR="0014650A">
        <w:t xml:space="preserve"> also</w:t>
      </w:r>
      <w:r w:rsidR="007A7776">
        <w:t xml:space="preserve"> be the result of faulty source monitoring, which refers to </w:t>
      </w:r>
      <w:r w:rsidR="00B97CFB" w:rsidRPr="00B97CFB">
        <w:t>the ability to distinguish internal thoughts from external stimuli</w:t>
      </w:r>
      <w:r w:rsidR="00065C64" w:rsidRPr="0044500E">
        <w:t>, and is related to hallucination-proneness</w:t>
      </w:r>
      <w:r w:rsidR="00B97CFB" w:rsidRPr="00B97CFB">
        <w:t xml:space="preserve"> </w:t>
      </w:r>
      <w:r w:rsidR="0035719B" w:rsidRPr="0044500E">
        <w:fldChar w:fldCharType="begin"/>
      </w:r>
      <w:r w:rsidR="0035719B" w:rsidRPr="0044500E">
        <w:instrText xml:space="preserve"> ADDIN EN.CITE &lt;EndNote&gt;&lt;Cite&gt;&lt;Author&gt;Bentall&lt;/Author&gt;&lt;Year&gt;1990&lt;/Year&gt;&lt;RecNum&gt;8068&lt;/RecNum&gt;&lt;DisplayText&gt;(Bentall, 1990)&lt;/DisplayText&gt;&lt;record&gt;&lt;rec-number&gt;8068&lt;/rec-number&gt;&lt;foreign-keys&gt;&lt;key app="EN" db-id="w2xdtavf1fs5evexvxxxp9282v59d0f90exw" timestamp="1762427653"&gt;8068&lt;/key&gt;&lt;/foreign-keys&gt;&lt;ref-type name="Journal Article"&gt;17&lt;/ref-type&gt;&lt;contributors&gt;&lt;authors&gt;&lt;author&gt;Bentall, R. P.&lt;/author&gt;&lt;/authors&gt;&lt;/contributors&gt;&lt;auth-address&gt;Department of Psychiatry, New Medical School, Liverpool, England.&lt;/auth-address&gt;&lt;titles&gt;&lt;title&gt;The illusion of reality: a review and integration of psychological research on hallucinations&lt;/title&gt;&lt;secondary-title&gt;Psychol Bull&lt;/secondary-title&gt;&lt;/titles&gt;&lt;periodical&gt;&lt;full-title&gt;Psychol Bull&lt;/full-title&gt;&lt;/periodical&gt;&lt;pages&gt;82-95&lt;/pages&gt;&lt;volume&gt;107&lt;/volume&gt;&lt;number&gt;1&lt;/number&gt;&lt;keywords&gt;&lt;keyword&gt;Cognition&lt;/keyword&gt;&lt;keyword&gt;Hallucinations/*etiology&lt;/keyword&gt;&lt;keyword&gt;Humans&lt;/keyword&gt;&lt;keyword&gt;Models, Psychological&lt;/keyword&gt;&lt;keyword&gt;Physical Stimulation&lt;/keyword&gt;&lt;keyword&gt;Psychotic Disorders/etiology&lt;/keyword&gt;&lt;keyword&gt;Stress, Psychological/complications&lt;/keyword&gt;&lt;/keywords&gt;&lt;dates&gt;&lt;year&gt;1990&lt;/year&gt;&lt;pub-dates&gt;&lt;date&gt;Jan&lt;/date&gt;&lt;/pub-dates&gt;&lt;/dates&gt;&lt;isbn&gt;0033-2909 (Print)&amp;#xD;0033-2909 (Linking)&lt;/isbn&gt;&lt;accession-num&gt;2404293&lt;/accession-num&gt;&lt;urls&gt;&lt;related-urls&gt;&lt;url&gt;https://www.ncbi.nlm.nih.gov/pubmed/2404293&lt;/url&gt;&lt;/related-urls&gt;&lt;/urls&gt;&lt;electronic-resource-num&gt;10.1037/0033-2909.107.1.82&lt;/electronic-resource-num&gt;&lt;remote-database-name&gt;Medline&lt;/remote-database-name&gt;&lt;remote-database-provider&gt;NLM&lt;/remote-database-provider&gt;&lt;/record&gt;&lt;/Cite&gt;&lt;/EndNote&gt;</w:instrText>
      </w:r>
      <w:r w:rsidR="0035719B" w:rsidRPr="0044500E">
        <w:fldChar w:fldCharType="separate"/>
      </w:r>
      <w:r w:rsidR="0035719B" w:rsidRPr="0044500E">
        <w:rPr>
          <w:noProof/>
        </w:rPr>
        <w:t>(Bentall, 1990)</w:t>
      </w:r>
      <w:r w:rsidR="0035719B" w:rsidRPr="0044500E">
        <w:fldChar w:fldCharType="end"/>
      </w:r>
      <w:r w:rsidR="00B97CFB" w:rsidRPr="00B97CFB">
        <w:t xml:space="preserve">. Hallucination-prone individuals may </w:t>
      </w:r>
      <w:r w:rsidR="007A7776">
        <w:t xml:space="preserve">be more likely </w:t>
      </w:r>
      <w:r w:rsidR="00B97CFB" w:rsidRPr="00B97CFB">
        <w:t xml:space="preserve">misattribute thoughts about calls or notifications to actual phone signals. </w:t>
      </w:r>
      <w:r w:rsidR="00F40063" w:rsidRPr="0044500E">
        <w:t>When combined with schema salience</w:t>
      </w:r>
      <w:r w:rsidR="00C216C1" w:rsidRPr="0044500E">
        <w:t xml:space="preserve"> from</w:t>
      </w:r>
      <w:r w:rsidR="00B97CFB" w:rsidRPr="00B97CFB">
        <w:t xml:space="preserve"> </w:t>
      </w:r>
      <w:r w:rsidR="001156B4" w:rsidRPr="0044500E">
        <w:t>problematic</w:t>
      </w:r>
      <w:r w:rsidR="00B97CFB" w:rsidRPr="00B97CFB">
        <w:t xml:space="preserve"> phone use</w:t>
      </w:r>
      <w:r w:rsidR="00C216C1" w:rsidRPr="0044500E">
        <w:t>, this misattribution becomes more likely</w:t>
      </w:r>
      <w:r w:rsidR="00B97CFB" w:rsidRPr="00B97CFB">
        <w:t xml:space="preserve">. </w:t>
      </w:r>
    </w:p>
    <w:p w14:paraId="1FF4E7C4" w14:textId="7734CE93" w:rsidR="00B97CFB" w:rsidRDefault="00C216C1" w:rsidP="00065C64">
      <w:r w:rsidRPr="0044500E">
        <w:t xml:space="preserve">Interestingly, </w:t>
      </w:r>
      <w:r w:rsidR="00DC4604" w:rsidRPr="0044500E">
        <w:t xml:space="preserve">whilst </w:t>
      </w:r>
      <w:r w:rsidR="00B97CFB" w:rsidRPr="00B97CFB">
        <w:t xml:space="preserve">delusion-proneness was </w:t>
      </w:r>
      <w:r w:rsidR="00DC4604" w:rsidRPr="0044500E">
        <w:t>correlated with</w:t>
      </w:r>
      <w:r w:rsidR="00B97CFB" w:rsidRPr="00B97CFB">
        <w:t xml:space="preserve"> PPS, </w:t>
      </w:r>
      <w:r w:rsidR="00DC4604" w:rsidRPr="0044500E">
        <w:t xml:space="preserve">it was not a significant predictor </w:t>
      </w:r>
      <w:r w:rsidR="00E837A4" w:rsidRPr="0044500E">
        <w:t xml:space="preserve">alongside hallucination-proneness and problematic phone use, </w:t>
      </w:r>
      <w:r w:rsidR="00B97CFB" w:rsidRPr="00B97CFB">
        <w:t xml:space="preserve">indicating PPS </w:t>
      </w:r>
      <w:r w:rsidR="00E837A4" w:rsidRPr="0044500E">
        <w:t>is influenced</w:t>
      </w:r>
      <w:r w:rsidR="00B97CFB" w:rsidRPr="00B97CFB">
        <w:t xml:space="preserve"> </w:t>
      </w:r>
      <w:r w:rsidR="00E837A4" w:rsidRPr="0044500E">
        <w:t xml:space="preserve">more </w:t>
      </w:r>
      <w:r w:rsidR="00B97CFB" w:rsidRPr="00B97CFB">
        <w:t xml:space="preserve">specifically </w:t>
      </w:r>
      <w:r w:rsidR="00E837A4" w:rsidRPr="0044500E">
        <w:t>by</w:t>
      </w:r>
      <w:r w:rsidR="00B97CFB" w:rsidRPr="00B97CFB">
        <w:t xml:space="preserve"> hallucination-proneness </w:t>
      </w:r>
      <w:r w:rsidR="00E837A4" w:rsidRPr="0044500E">
        <w:t xml:space="preserve">and </w:t>
      </w:r>
      <w:r w:rsidR="00E06F13" w:rsidRPr="0044500E">
        <w:t xml:space="preserve">sensory input, </w:t>
      </w:r>
      <w:r w:rsidR="00B97CFB" w:rsidRPr="00B97CFB">
        <w:t>rather than broader psychotic-like traits.</w:t>
      </w:r>
    </w:p>
    <w:p w14:paraId="7DC6BB94" w14:textId="51C36DC7" w:rsidR="00B97CFB" w:rsidRPr="0044500E" w:rsidRDefault="00EE0F87" w:rsidP="003E59B4">
      <w:r>
        <w:t xml:space="preserve">In terms of </w:t>
      </w:r>
      <w:r w:rsidR="00183FE5">
        <w:t>attempts</w:t>
      </w:r>
      <w:r>
        <w:t xml:space="preserve"> to reduce these experiences, </w:t>
      </w:r>
      <w:r w:rsidR="00CE62FA">
        <w:t xml:space="preserve">a </w:t>
      </w:r>
      <w:r w:rsidR="00581651">
        <w:t xml:space="preserve">clear </w:t>
      </w:r>
      <w:r w:rsidR="00CE62FA">
        <w:t xml:space="preserve">understanding of the impact of PPS is required before any interventions can be developed. </w:t>
      </w:r>
      <w:r w:rsidR="00681B8D">
        <w:t xml:space="preserve">As phone use appears to be the main driver of PPS experience, and the </w:t>
      </w:r>
      <w:r w:rsidR="00A41C77">
        <w:t xml:space="preserve">successful </w:t>
      </w:r>
      <w:r w:rsidR="003E59B4">
        <w:t>reduction in PPS was related</w:t>
      </w:r>
      <w:r w:rsidR="00581651">
        <w:t xml:space="preserve"> to changes in phone use</w:t>
      </w:r>
      <w:r w:rsidR="003E59B4">
        <w:t xml:space="preserve"> and phone location</w:t>
      </w:r>
      <w:r w:rsidR="00581651">
        <w:t>,</w:t>
      </w:r>
      <w:r w:rsidR="002A1322" w:rsidRPr="0044500E">
        <w:t xml:space="preserve"> results </w:t>
      </w:r>
      <w:r w:rsidR="00581651">
        <w:t xml:space="preserve">may </w:t>
      </w:r>
      <w:r w:rsidR="00A41C77">
        <w:t>point towards</w:t>
      </w:r>
      <w:r w:rsidR="002A1322" w:rsidRPr="0044500E">
        <w:t xml:space="preserve"> conscious behavioural change </w:t>
      </w:r>
      <w:r w:rsidR="003E59B4">
        <w:t>as</w:t>
      </w:r>
      <w:r w:rsidR="002A1322" w:rsidRPr="0044500E">
        <w:t xml:space="preserve"> a primary target to </w:t>
      </w:r>
      <w:r w:rsidR="00581651">
        <w:t>reduce</w:t>
      </w:r>
      <w:r w:rsidR="002A1322" w:rsidRPr="0044500E">
        <w:t xml:space="preserve"> PPS.</w:t>
      </w:r>
      <w:r w:rsidR="002A1322">
        <w:t xml:space="preserve"> </w:t>
      </w:r>
      <w:r w:rsidR="00581651">
        <w:t>However</w:t>
      </w:r>
      <w:r w:rsidR="000457C1">
        <w:t>,</w:t>
      </w:r>
      <w:r w:rsidR="00581651">
        <w:t xml:space="preserve"> we must be mindful that typically</w:t>
      </w:r>
      <w:r w:rsidR="00CE62FA" w:rsidRPr="00CE62FA">
        <w:t xml:space="preserve"> disruption to functioning and emotional distress</w:t>
      </w:r>
      <w:r w:rsidR="00183FE5">
        <w:t xml:space="preserve"> </w:t>
      </w:r>
      <w:r w:rsidR="00581651">
        <w:t>as a result of an experience is required before interventions are suggested.</w:t>
      </w:r>
      <w:r w:rsidR="00183FE5">
        <w:t xml:space="preserve"> </w:t>
      </w:r>
    </w:p>
    <w:p w14:paraId="3AAA949F" w14:textId="77777777" w:rsidR="001F5711" w:rsidRPr="0044500E" w:rsidRDefault="001F5711" w:rsidP="00E42477">
      <w:pPr>
        <w:pStyle w:val="Heading2"/>
      </w:pPr>
      <w:r w:rsidRPr="0044500E">
        <w:t>Limitations and Future Directions</w:t>
      </w:r>
    </w:p>
    <w:p w14:paraId="3FB75BBC" w14:textId="0B358181" w:rsidR="001172EE" w:rsidRPr="0044500E" w:rsidRDefault="005700B4" w:rsidP="00D3791F">
      <w:r w:rsidRPr="0044500E">
        <w:t>Our participants were primarily young, white</w:t>
      </w:r>
      <w:r w:rsidR="0013069C" w:rsidRPr="0044500E">
        <w:t xml:space="preserve">, </w:t>
      </w:r>
      <w:r w:rsidRPr="0044500E">
        <w:t>female</w:t>
      </w:r>
      <w:r w:rsidR="0013069C" w:rsidRPr="0044500E">
        <w:t xml:space="preserve"> university students. </w:t>
      </w:r>
      <w:r w:rsidR="00983E5F" w:rsidRPr="0044500E">
        <w:t>Future</w:t>
      </w:r>
      <w:r w:rsidR="00C04CAB" w:rsidRPr="0044500E">
        <w:t xml:space="preserve"> studies would</w:t>
      </w:r>
      <w:r w:rsidR="00526191" w:rsidRPr="0044500E">
        <w:t xml:space="preserve"> </w:t>
      </w:r>
      <w:r w:rsidR="00C04CAB" w:rsidRPr="0044500E">
        <w:t>benefit from utilising sample</w:t>
      </w:r>
      <w:r w:rsidR="003247AC" w:rsidRPr="0044500E">
        <w:t>s</w:t>
      </w:r>
      <w:r w:rsidR="00C04CAB" w:rsidRPr="0044500E">
        <w:t xml:space="preserve"> with wide</w:t>
      </w:r>
      <w:r w:rsidR="00983E5F" w:rsidRPr="0044500E">
        <w:t>r</w:t>
      </w:r>
      <w:r w:rsidR="00C04CAB" w:rsidRPr="0044500E">
        <w:t xml:space="preserve"> ranging age demographic</w:t>
      </w:r>
      <w:r w:rsidR="00667DE3" w:rsidRPr="0044500E">
        <w:t>s</w:t>
      </w:r>
      <w:r w:rsidR="00DE1AAC" w:rsidRPr="0044500E">
        <w:t xml:space="preserve"> to understand the prevalence of PPS across the general population</w:t>
      </w:r>
      <w:r w:rsidR="00C04CAB" w:rsidRPr="0044500E">
        <w:t xml:space="preserve">. </w:t>
      </w:r>
      <w:r w:rsidR="000A641C" w:rsidRPr="0044500E">
        <w:t xml:space="preserve">To date the majority of research has focussed on student use </w:t>
      </w:r>
      <w:r w:rsidR="003D5014" w:rsidRPr="0044500E">
        <w:t>of</w:t>
      </w:r>
      <w:r w:rsidR="000A641C" w:rsidRPr="0044500E">
        <w:t xml:space="preserve"> mobile and smart phones.</w:t>
      </w:r>
      <w:r w:rsidR="003D5014" w:rsidRPr="0044500E">
        <w:t xml:space="preserve"> Further exploration of the </w:t>
      </w:r>
      <w:r w:rsidR="00E50C62" w:rsidRPr="0044500E">
        <w:t>frequency of PPS on other devices would highlight the breadth and impact of</w:t>
      </w:r>
      <w:r w:rsidR="00E129E3" w:rsidRPr="0044500E">
        <w:t xml:space="preserve"> </w:t>
      </w:r>
      <w:r w:rsidR="00502F61" w:rsidRPr="0044500E">
        <w:t>this phenomenon</w:t>
      </w:r>
      <w:r w:rsidR="005F20A5" w:rsidRPr="0044500E">
        <w:t xml:space="preserve"> in a broader population and highlight the influence of socio-demographic factors.</w:t>
      </w:r>
    </w:p>
    <w:p w14:paraId="2D78D888" w14:textId="0A15B056" w:rsidR="00C041D9" w:rsidRPr="0044500E" w:rsidRDefault="00C041D9" w:rsidP="00D3791F">
      <w:pPr>
        <w:rPr>
          <w:highlight w:val="green"/>
        </w:rPr>
      </w:pPr>
      <w:r w:rsidRPr="0044500E">
        <w:t>This study was also cross-sectional. Longitudinal analyses would support</w:t>
      </w:r>
      <w:r w:rsidR="00147A7E" w:rsidRPr="0044500E">
        <w:t xml:space="preserve"> understanding patterns of experiences, such as the impact of changing phone use on frequency of PPS, and </w:t>
      </w:r>
      <w:r w:rsidR="00CD592A" w:rsidRPr="0044500E">
        <w:t>the impact of external stressors</w:t>
      </w:r>
      <w:r w:rsidR="00682774" w:rsidRPr="0044500E">
        <w:t xml:space="preserve"> on phone use </w:t>
      </w:r>
      <w:r w:rsidR="00E17B30" w:rsidRPr="0044500E">
        <w:t xml:space="preserve">behaviours </w:t>
      </w:r>
      <w:r w:rsidR="00682774" w:rsidRPr="0044500E">
        <w:t xml:space="preserve">and </w:t>
      </w:r>
      <w:r w:rsidR="004E4D14" w:rsidRPr="0044500E">
        <w:t>PPS.</w:t>
      </w:r>
    </w:p>
    <w:p w14:paraId="1A81B53A" w14:textId="791B9177" w:rsidR="00026CED" w:rsidRPr="0044500E" w:rsidRDefault="00C041D9" w:rsidP="00D3791F">
      <w:pPr>
        <w:rPr>
          <w:highlight w:val="green"/>
        </w:rPr>
      </w:pPr>
      <w:r w:rsidRPr="0044500E">
        <w:t>F</w:t>
      </w:r>
      <w:r w:rsidR="00983E5F" w:rsidRPr="0044500E">
        <w:t xml:space="preserve">uture research into PPS </w:t>
      </w:r>
      <w:r w:rsidR="00A903AF" w:rsidRPr="0044500E">
        <w:t>may</w:t>
      </w:r>
      <w:r w:rsidR="00983E5F" w:rsidRPr="0044500E">
        <w:t xml:space="preserve"> </w:t>
      </w:r>
      <w:r w:rsidR="00026CED" w:rsidRPr="0044500E">
        <w:t xml:space="preserve">focus </w:t>
      </w:r>
      <w:r w:rsidR="00983E5F" w:rsidRPr="0044500E">
        <w:t xml:space="preserve">on </w:t>
      </w:r>
      <w:r w:rsidRPr="0044500E">
        <w:t xml:space="preserve">identifying </w:t>
      </w:r>
      <w:r w:rsidR="00983E5F" w:rsidRPr="0044500E">
        <w:t xml:space="preserve">factors which may protect against </w:t>
      </w:r>
      <w:r w:rsidR="00A903AF" w:rsidRPr="0044500E">
        <w:t xml:space="preserve">or reduce PPS experiences </w:t>
      </w:r>
      <w:r w:rsidR="00983E5F" w:rsidRPr="0044500E">
        <w:t>experiencing the phenomenon</w:t>
      </w:r>
      <w:r w:rsidRPr="0044500E">
        <w:t xml:space="preserve">. </w:t>
      </w:r>
      <w:r w:rsidR="00026CED" w:rsidRPr="0044500E">
        <w:t>Th</w:t>
      </w:r>
      <w:r w:rsidR="00B764DC" w:rsidRPr="0044500E">
        <w:t xml:space="preserve">is </w:t>
      </w:r>
      <w:r w:rsidR="00983E5F" w:rsidRPr="0044500E">
        <w:t xml:space="preserve">would provide </w:t>
      </w:r>
      <w:r w:rsidR="00983E5F" w:rsidRPr="0044500E">
        <w:lastRenderedPageBreak/>
        <w:t>further insight into the mechanisms underlying the phenomenon</w:t>
      </w:r>
      <w:r w:rsidR="007F2CEF" w:rsidRPr="0044500E">
        <w:t xml:space="preserve"> and models of hallucinations in non-clinical populations</w:t>
      </w:r>
      <w:r w:rsidR="00983E5F" w:rsidRPr="0044500E">
        <w:t xml:space="preserve">, as well as inform techniques for </w:t>
      </w:r>
      <w:r w:rsidR="00E81432" w:rsidRPr="0044500E">
        <w:t>supporting</w:t>
      </w:r>
      <w:r w:rsidR="00983E5F" w:rsidRPr="0044500E">
        <w:t xml:space="preserve"> </w:t>
      </w:r>
      <w:r w:rsidR="00A903AF" w:rsidRPr="0044500E">
        <w:t>the minority of individuals</w:t>
      </w:r>
      <w:r w:rsidR="00983E5F" w:rsidRPr="0044500E">
        <w:t xml:space="preserve"> who find phantom signals to be significantly distressing or impairing</w:t>
      </w:r>
      <w:r w:rsidR="00A903AF" w:rsidRPr="0044500E">
        <w:t>.</w:t>
      </w:r>
      <w:r w:rsidR="00A46751" w:rsidRPr="0044500E">
        <w:t xml:space="preserve"> </w:t>
      </w:r>
    </w:p>
    <w:p w14:paraId="75B71A6B" w14:textId="495E331F" w:rsidR="00AC085A" w:rsidRPr="0044500E" w:rsidRDefault="00AC085A" w:rsidP="00E42477">
      <w:pPr>
        <w:pStyle w:val="Heading2"/>
      </w:pPr>
      <w:r w:rsidRPr="0044500E">
        <w:t>Conclusion</w:t>
      </w:r>
    </w:p>
    <w:p w14:paraId="4C84CD2E" w14:textId="2D3F46FB" w:rsidR="00DB027C" w:rsidRPr="0044500E" w:rsidRDefault="000A7EDB" w:rsidP="00D3791F">
      <w:r w:rsidRPr="0044500E">
        <w:t>Phantom Phone signals</w:t>
      </w:r>
      <w:r w:rsidR="00A44D47" w:rsidRPr="0044500E">
        <w:t xml:space="preserve"> </w:t>
      </w:r>
      <w:r w:rsidR="00A903AF" w:rsidRPr="0044500E">
        <w:t>w</w:t>
      </w:r>
      <w:r w:rsidRPr="0044500E">
        <w:t>ere</w:t>
      </w:r>
      <w:r w:rsidR="00A44D47" w:rsidRPr="0044500E">
        <w:t xml:space="preserve"> experienced by the majority of </w:t>
      </w:r>
      <w:r w:rsidRPr="0044500E">
        <w:t>our healthy undergraduate students.</w:t>
      </w:r>
      <w:r w:rsidR="00274DC4" w:rsidRPr="0044500E">
        <w:t xml:space="preserve"> </w:t>
      </w:r>
      <w:r w:rsidR="008D782A" w:rsidRPr="0044500E">
        <w:t>The experience is</w:t>
      </w:r>
      <w:r w:rsidR="00DD25FD" w:rsidRPr="0044500E">
        <w:t xml:space="preserve"> benign, as </w:t>
      </w:r>
      <w:r w:rsidR="00BD251B" w:rsidRPr="0044500E">
        <w:t>PPS tend to be infrequent and neither distressing nor disruptive</w:t>
      </w:r>
      <w:r w:rsidR="00274DC4" w:rsidRPr="0044500E">
        <w:t xml:space="preserve">. </w:t>
      </w:r>
      <w:r w:rsidR="00851EB7" w:rsidRPr="0044500E">
        <w:t>More</w:t>
      </w:r>
      <w:r w:rsidR="00A903AF" w:rsidRPr="0044500E">
        <w:t xml:space="preserve"> problematic phone use behaviours</w:t>
      </w:r>
      <w:r w:rsidR="00A44D47" w:rsidRPr="0044500E">
        <w:t xml:space="preserve"> and </w:t>
      </w:r>
      <w:r w:rsidRPr="0044500E">
        <w:t xml:space="preserve">higher </w:t>
      </w:r>
      <w:r w:rsidR="00A44D47" w:rsidRPr="0044500E">
        <w:t>hallucination</w:t>
      </w:r>
      <w:r w:rsidR="00A903AF" w:rsidRPr="0044500E">
        <w:t>-proneness</w:t>
      </w:r>
      <w:r w:rsidR="00A44D47" w:rsidRPr="0044500E">
        <w:t xml:space="preserve"> </w:t>
      </w:r>
      <w:r w:rsidR="00BD251B" w:rsidRPr="0044500E">
        <w:t>were associated with an increased likelihood of PPS</w:t>
      </w:r>
      <w:r w:rsidR="00913FBB" w:rsidRPr="0044500E">
        <w:t xml:space="preserve">. </w:t>
      </w:r>
      <w:r w:rsidR="00853BC9" w:rsidRPr="0044500E">
        <w:t>In contrast, resilience and metacognition showed no significant relationship with PPS</w:t>
      </w:r>
      <w:r w:rsidR="007F2CEF" w:rsidRPr="0044500E">
        <w:t xml:space="preserve">. </w:t>
      </w:r>
      <w:r w:rsidR="00853BC9" w:rsidRPr="0044500E">
        <w:t>Results also highlighted that, despite associations between the two, delusional ideation did not influence the likelihood of PPS. Overall, the findings suggest that phone-use behaviours are the primary factor influencing PPS, indicating that behavioural interventions may be the most effective approach for reducing PPS where required.</w:t>
      </w:r>
    </w:p>
    <w:p w14:paraId="19F20325" w14:textId="482848FC" w:rsidR="00C30E08" w:rsidRPr="0044500E" w:rsidRDefault="001318C0" w:rsidP="00E42477">
      <w:pPr>
        <w:pStyle w:val="Heading1"/>
      </w:pPr>
      <w:r w:rsidRPr="0044500E">
        <w:t>References</w:t>
      </w:r>
    </w:p>
    <w:p w14:paraId="4AFEC7D6" w14:textId="77777777" w:rsidR="002E1D82" w:rsidRPr="0044500E" w:rsidRDefault="002E1D82" w:rsidP="000967A9"/>
    <w:p w14:paraId="47D3DEDB" w14:textId="69C0EA94" w:rsidR="001D6AE7" w:rsidRPr="001D6AE7" w:rsidRDefault="002E1D82" w:rsidP="000967A9">
      <w:pPr>
        <w:rPr>
          <w:noProof/>
        </w:rPr>
      </w:pPr>
      <w:r w:rsidRPr="006A70AA">
        <w:fldChar w:fldCharType="begin"/>
      </w:r>
      <w:r w:rsidRPr="006A70AA">
        <w:instrText xml:space="preserve"> ADDIN EN.REFLIST </w:instrText>
      </w:r>
      <w:r w:rsidRPr="006A70AA">
        <w:fldChar w:fldCharType="separate"/>
      </w:r>
      <w:r w:rsidR="001D6AE7" w:rsidRPr="001D6AE7">
        <w:rPr>
          <w:noProof/>
        </w:rPr>
        <w:t xml:space="preserve">Aleksandrowicz, A., Kowalski, J., &amp; Gawęda, Ł. (2023). Phantom phone signals and other hallucinatory-like experiences: Investigation of similarities and differences. </w:t>
      </w:r>
      <w:r w:rsidR="001D6AE7" w:rsidRPr="001D6AE7">
        <w:rPr>
          <w:i/>
          <w:noProof/>
        </w:rPr>
        <w:t>Psychiatry Research</w:t>
      </w:r>
      <w:r w:rsidR="001D6AE7" w:rsidRPr="001D6AE7">
        <w:rPr>
          <w:noProof/>
        </w:rPr>
        <w:t>,</w:t>
      </w:r>
      <w:r w:rsidR="001D6AE7" w:rsidRPr="001D6AE7">
        <w:rPr>
          <w:i/>
          <w:noProof/>
        </w:rPr>
        <w:t xml:space="preserve"> 319</w:t>
      </w:r>
      <w:r w:rsidR="001D6AE7" w:rsidRPr="001D6AE7">
        <w:rPr>
          <w:noProof/>
        </w:rPr>
        <w:t xml:space="preserve">, 114964. </w:t>
      </w:r>
      <w:hyperlink r:id="rId14" w:history="1">
        <w:r w:rsidR="001D6AE7" w:rsidRPr="001D6AE7">
          <w:rPr>
            <w:rStyle w:val="Hyperlink"/>
            <w:noProof/>
          </w:rPr>
          <w:t>https://doi.org/10.1016/j.psychres.2022.114964</w:t>
        </w:r>
      </w:hyperlink>
      <w:r w:rsidR="001D6AE7" w:rsidRPr="001D6AE7">
        <w:rPr>
          <w:noProof/>
        </w:rPr>
        <w:t xml:space="preserve"> </w:t>
      </w:r>
    </w:p>
    <w:p w14:paraId="65076CB1" w14:textId="45591235" w:rsidR="001D6AE7" w:rsidRPr="001D6AE7" w:rsidRDefault="001D6AE7" w:rsidP="000967A9">
      <w:pPr>
        <w:rPr>
          <w:noProof/>
        </w:rPr>
      </w:pPr>
      <w:r w:rsidRPr="001D6AE7">
        <w:rPr>
          <w:noProof/>
        </w:rPr>
        <w:t xml:space="preserve">Bentall, R. P. (1990). The illusion of reality: a review and integration of psychological research on hallucinations. </w:t>
      </w:r>
      <w:r w:rsidRPr="001D6AE7">
        <w:rPr>
          <w:i/>
          <w:noProof/>
        </w:rPr>
        <w:t>Psychol Bull</w:t>
      </w:r>
      <w:r w:rsidRPr="001D6AE7">
        <w:rPr>
          <w:noProof/>
        </w:rPr>
        <w:t>,</w:t>
      </w:r>
      <w:r w:rsidRPr="001D6AE7">
        <w:rPr>
          <w:i/>
          <w:noProof/>
        </w:rPr>
        <w:t xml:space="preserve"> 107</w:t>
      </w:r>
      <w:r w:rsidRPr="001D6AE7">
        <w:rPr>
          <w:noProof/>
        </w:rPr>
        <w:t xml:space="preserve">(1), 82-95. </w:t>
      </w:r>
      <w:hyperlink r:id="rId15" w:history="1">
        <w:r w:rsidRPr="001D6AE7">
          <w:rPr>
            <w:rStyle w:val="Hyperlink"/>
            <w:noProof/>
          </w:rPr>
          <w:t>https://doi.org/10.1037/0033-2909.107.1.82</w:t>
        </w:r>
      </w:hyperlink>
      <w:r w:rsidRPr="001D6AE7">
        <w:rPr>
          <w:noProof/>
        </w:rPr>
        <w:t xml:space="preserve"> </w:t>
      </w:r>
    </w:p>
    <w:p w14:paraId="61EAAFC6" w14:textId="77777777" w:rsidR="001D6AE7" w:rsidRPr="001D6AE7" w:rsidRDefault="001D6AE7" w:rsidP="000967A9">
      <w:pPr>
        <w:rPr>
          <w:noProof/>
        </w:rPr>
      </w:pPr>
      <w:r w:rsidRPr="001D6AE7">
        <w:rPr>
          <w:noProof/>
        </w:rPr>
        <w:t xml:space="preserve">Chen, H., Ma, J., Guan, J., Yin, L., Shi, Z., &amp; Zhang, Y. (2022). The impact of psychological distress on problematic smartphone use among college students: The mediating role of metacognitions about smartphone use. </w:t>
      </w:r>
      <w:r w:rsidRPr="001D6AE7">
        <w:rPr>
          <w:i/>
          <w:noProof/>
        </w:rPr>
        <w:t>Frontiers in Psychology</w:t>
      </w:r>
      <w:r w:rsidRPr="001D6AE7">
        <w:rPr>
          <w:noProof/>
        </w:rPr>
        <w:t>,</w:t>
      </w:r>
      <w:r w:rsidRPr="001D6AE7">
        <w:rPr>
          <w:i/>
          <w:noProof/>
        </w:rPr>
        <w:t xml:space="preserve"> 13</w:t>
      </w:r>
      <w:r w:rsidRPr="001D6AE7">
        <w:rPr>
          <w:noProof/>
        </w:rPr>
        <w:t xml:space="preserve">. </w:t>
      </w:r>
    </w:p>
    <w:p w14:paraId="060894A2" w14:textId="04F70346" w:rsidR="001D6AE7" w:rsidRPr="001D6AE7" w:rsidRDefault="001D6AE7" w:rsidP="000967A9">
      <w:pPr>
        <w:rPr>
          <w:noProof/>
        </w:rPr>
      </w:pPr>
      <w:r w:rsidRPr="001D6AE7">
        <w:rPr>
          <w:noProof/>
        </w:rPr>
        <w:t xml:space="preserve">Choi, S., Kim, D., Choi, J., Ahn, H., Choi, E., &amp; Song, W. (2015). Comparison of risk and protective factors associated with smartphone addiction and Internet addiction. </w:t>
      </w:r>
      <w:r w:rsidRPr="001D6AE7">
        <w:rPr>
          <w:i/>
          <w:noProof/>
        </w:rPr>
        <w:t>Journal of Behavioral Addictions</w:t>
      </w:r>
      <w:r w:rsidRPr="001D6AE7">
        <w:rPr>
          <w:noProof/>
        </w:rPr>
        <w:t>,</w:t>
      </w:r>
      <w:r w:rsidRPr="001D6AE7">
        <w:rPr>
          <w:i/>
          <w:noProof/>
        </w:rPr>
        <w:t xml:space="preserve"> 4</w:t>
      </w:r>
      <w:r w:rsidRPr="001D6AE7">
        <w:rPr>
          <w:noProof/>
        </w:rPr>
        <w:t xml:space="preserve">(4), 308–314. </w:t>
      </w:r>
      <w:hyperlink r:id="rId16" w:history="1">
        <w:r w:rsidRPr="001D6AE7">
          <w:rPr>
            <w:rStyle w:val="Hyperlink"/>
            <w:noProof/>
          </w:rPr>
          <w:t>https://doi.org/10.1556/2006.4.2015.043</w:t>
        </w:r>
      </w:hyperlink>
      <w:r w:rsidRPr="001D6AE7">
        <w:rPr>
          <w:noProof/>
        </w:rPr>
        <w:t xml:space="preserve"> </w:t>
      </w:r>
    </w:p>
    <w:p w14:paraId="78609828" w14:textId="4A2A2B11" w:rsidR="001D6AE7" w:rsidRPr="001D6AE7" w:rsidRDefault="001D6AE7" w:rsidP="000967A9">
      <w:pPr>
        <w:rPr>
          <w:noProof/>
        </w:rPr>
      </w:pPr>
      <w:r w:rsidRPr="001D6AE7">
        <w:rPr>
          <w:noProof/>
        </w:rPr>
        <w:lastRenderedPageBreak/>
        <w:t xml:space="preserve">Deb, A. (2015). Phantom vibration and phantom ringing among mobile phone users: A systematic review of literature. </w:t>
      </w:r>
      <w:r w:rsidRPr="001D6AE7">
        <w:rPr>
          <w:i/>
          <w:noProof/>
        </w:rPr>
        <w:t>Asia-Pacific Psychiatry</w:t>
      </w:r>
      <w:r w:rsidRPr="001D6AE7">
        <w:rPr>
          <w:noProof/>
        </w:rPr>
        <w:t>,</w:t>
      </w:r>
      <w:r w:rsidRPr="001D6AE7">
        <w:rPr>
          <w:i/>
          <w:noProof/>
        </w:rPr>
        <w:t xml:space="preserve"> 7</w:t>
      </w:r>
      <w:r w:rsidRPr="001D6AE7">
        <w:rPr>
          <w:noProof/>
        </w:rPr>
        <w:t xml:space="preserve">(3), 231–239. </w:t>
      </w:r>
      <w:hyperlink r:id="rId17" w:history="1">
        <w:r w:rsidRPr="001D6AE7">
          <w:rPr>
            <w:rStyle w:val="Hyperlink"/>
            <w:noProof/>
          </w:rPr>
          <w:t>https://doi.org/10.1111/appy.12164</w:t>
        </w:r>
      </w:hyperlink>
      <w:r w:rsidRPr="001D6AE7">
        <w:rPr>
          <w:noProof/>
        </w:rPr>
        <w:t xml:space="preserve"> </w:t>
      </w:r>
    </w:p>
    <w:p w14:paraId="4D07CBEC" w14:textId="5FD250CA" w:rsidR="001D6AE7" w:rsidRPr="001D6AE7" w:rsidRDefault="001D6AE7" w:rsidP="000967A9">
      <w:pPr>
        <w:rPr>
          <w:noProof/>
        </w:rPr>
      </w:pPr>
      <w:r w:rsidRPr="001D6AE7">
        <w:rPr>
          <w:noProof/>
        </w:rPr>
        <w:t xml:space="preserve">Drouin, M., Kaiser, D., &amp; Miller, D. (2012). Phantom vibrations among undergraduates: Prevalence and associated psychological characteristics. </w:t>
      </w:r>
      <w:r w:rsidRPr="001D6AE7">
        <w:rPr>
          <w:i/>
          <w:noProof/>
        </w:rPr>
        <w:t>Computers in Human Behavior</w:t>
      </w:r>
      <w:r w:rsidRPr="001D6AE7">
        <w:rPr>
          <w:noProof/>
        </w:rPr>
        <w:t>,</w:t>
      </w:r>
      <w:r w:rsidRPr="001D6AE7">
        <w:rPr>
          <w:i/>
          <w:noProof/>
        </w:rPr>
        <w:t xml:space="preserve"> 28</w:t>
      </w:r>
      <w:r w:rsidRPr="001D6AE7">
        <w:rPr>
          <w:noProof/>
        </w:rPr>
        <w:t xml:space="preserve">(4), 1490–1496. </w:t>
      </w:r>
      <w:hyperlink r:id="rId18" w:history="1">
        <w:r w:rsidRPr="001D6AE7">
          <w:rPr>
            <w:rStyle w:val="Hyperlink"/>
            <w:noProof/>
          </w:rPr>
          <w:t>https://doi.org/10.1016/j.chb.2012.03.013</w:t>
        </w:r>
      </w:hyperlink>
      <w:r w:rsidRPr="001D6AE7">
        <w:rPr>
          <w:noProof/>
        </w:rPr>
        <w:t xml:space="preserve"> </w:t>
      </w:r>
    </w:p>
    <w:p w14:paraId="533DEF3D" w14:textId="77777777" w:rsidR="001D6AE7" w:rsidRPr="001D6AE7" w:rsidRDefault="001D6AE7" w:rsidP="000967A9">
      <w:pPr>
        <w:rPr>
          <w:noProof/>
        </w:rPr>
      </w:pPr>
      <w:r w:rsidRPr="001D6AE7">
        <w:rPr>
          <w:noProof/>
        </w:rPr>
        <w:t xml:space="preserve">Faul, F., Erdfelder, E., Lang, A.-G., &amp; Buchner, A. (2007). G* Power 3: A flexible statistical power analysis program for the social, behavioral, and biomedical sciences. </w:t>
      </w:r>
      <w:r w:rsidRPr="001D6AE7">
        <w:rPr>
          <w:i/>
          <w:noProof/>
        </w:rPr>
        <w:t>Behavior research methods</w:t>
      </w:r>
      <w:r w:rsidRPr="001D6AE7">
        <w:rPr>
          <w:noProof/>
        </w:rPr>
        <w:t>,</w:t>
      </w:r>
      <w:r w:rsidRPr="001D6AE7">
        <w:rPr>
          <w:i/>
          <w:noProof/>
        </w:rPr>
        <w:t xml:space="preserve"> 39</w:t>
      </w:r>
      <w:r w:rsidRPr="001D6AE7">
        <w:rPr>
          <w:noProof/>
        </w:rPr>
        <w:t xml:space="preserve">(2), 175-191. </w:t>
      </w:r>
    </w:p>
    <w:p w14:paraId="1E80BFC4" w14:textId="158EA336" w:rsidR="001D6AE7" w:rsidRPr="001D6AE7" w:rsidRDefault="001D6AE7" w:rsidP="000967A9">
      <w:pPr>
        <w:rPr>
          <w:noProof/>
        </w:rPr>
      </w:pPr>
      <w:r w:rsidRPr="001D6AE7">
        <w:rPr>
          <w:noProof/>
        </w:rPr>
        <w:t xml:space="preserve">Flavell, J. H. (1979). Metacognition and cognitive monitoring: A new area of cognitive–developmental inquiry. </w:t>
      </w:r>
      <w:r w:rsidRPr="001D6AE7">
        <w:rPr>
          <w:i/>
          <w:noProof/>
        </w:rPr>
        <w:t>American Psychologist</w:t>
      </w:r>
      <w:r w:rsidRPr="001D6AE7">
        <w:rPr>
          <w:noProof/>
        </w:rPr>
        <w:t>,</w:t>
      </w:r>
      <w:r w:rsidRPr="001D6AE7">
        <w:rPr>
          <w:i/>
          <w:noProof/>
        </w:rPr>
        <w:t xml:space="preserve"> 34</w:t>
      </w:r>
      <w:r w:rsidRPr="001D6AE7">
        <w:rPr>
          <w:noProof/>
        </w:rPr>
        <w:t xml:space="preserve">(10), 906-911. </w:t>
      </w:r>
      <w:hyperlink r:id="rId19" w:history="1">
        <w:r w:rsidRPr="001D6AE7">
          <w:rPr>
            <w:rStyle w:val="Hyperlink"/>
            <w:noProof/>
          </w:rPr>
          <w:t>https://doi.org/10.1037/0003-066x.34.10.906</w:t>
        </w:r>
      </w:hyperlink>
      <w:r w:rsidRPr="001D6AE7">
        <w:rPr>
          <w:noProof/>
        </w:rPr>
        <w:t xml:space="preserve"> </w:t>
      </w:r>
    </w:p>
    <w:p w14:paraId="047E00E4" w14:textId="77777777" w:rsidR="001D6AE7" w:rsidRPr="001D6AE7" w:rsidRDefault="001D6AE7" w:rsidP="000967A9">
      <w:pPr>
        <w:rPr>
          <w:noProof/>
        </w:rPr>
      </w:pPr>
      <w:r w:rsidRPr="001D6AE7">
        <w:rPr>
          <w:noProof/>
        </w:rPr>
        <w:t xml:space="preserve">Hamdan, A. B. B., Zulkefli, N. A. B. M., &amp; Fauzi, F. B. A. (2025). Prevalence of phantom vibration syndrome and its associated factors among undergraduate students in a public university. </w:t>
      </w:r>
      <w:r w:rsidRPr="001D6AE7">
        <w:rPr>
          <w:i/>
          <w:noProof/>
        </w:rPr>
        <w:t>Computers in Human Behavior Reports</w:t>
      </w:r>
      <w:r w:rsidRPr="001D6AE7">
        <w:rPr>
          <w:noProof/>
        </w:rPr>
        <w:t>,</w:t>
      </w:r>
      <w:r w:rsidRPr="001D6AE7">
        <w:rPr>
          <w:i/>
          <w:noProof/>
        </w:rPr>
        <w:t xml:space="preserve"> 17</w:t>
      </w:r>
      <w:r w:rsidRPr="001D6AE7">
        <w:rPr>
          <w:noProof/>
        </w:rPr>
        <w:t xml:space="preserve">, 100552. </w:t>
      </w:r>
    </w:p>
    <w:p w14:paraId="225DC308" w14:textId="77777777" w:rsidR="001D6AE7" w:rsidRPr="001D6AE7" w:rsidRDefault="001D6AE7" w:rsidP="000967A9">
      <w:pPr>
        <w:rPr>
          <w:noProof/>
        </w:rPr>
      </w:pPr>
      <w:r w:rsidRPr="001D6AE7">
        <w:rPr>
          <w:noProof/>
        </w:rPr>
        <w:t xml:space="preserve">Hao, Z., Jin, L., Huang, J., Akram, H. R., &amp; Cui, Q. (2023). Resilience and problematic smartphone use: a moderated mediation model. </w:t>
      </w:r>
      <w:r w:rsidRPr="001D6AE7">
        <w:rPr>
          <w:i/>
          <w:noProof/>
        </w:rPr>
        <w:t>Bmc Psychiatry</w:t>
      </w:r>
      <w:r w:rsidRPr="001D6AE7">
        <w:rPr>
          <w:noProof/>
        </w:rPr>
        <w:t>,</w:t>
      </w:r>
      <w:r w:rsidRPr="001D6AE7">
        <w:rPr>
          <w:i/>
          <w:noProof/>
        </w:rPr>
        <w:t xml:space="preserve"> 23</w:t>
      </w:r>
      <w:r w:rsidRPr="001D6AE7">
        <w:rPr>
          <w:noProof/>
        </w:rPr>
        <w:t xml:space="preserve">(1), 36. </w:t>
      </w:r>
    </w:p>
    <w:p w14:paraId="1FB98633" w14:textId="25B4E5F4" w:rsidR="001D6AE7" w:rsidRPr="001D6AE7" w:rsidRDefault="001D6AE7" w:rsidP="000967A9">
      <w:pPr>
        <w:rPr>
          <w:noProof/>
        </w:rPr>
      </w:pPr>
      <w:r w:rsidRPr="001D6AE7">
        <w:rPr>
          <w:noProof/>
        </w:rPr>
        <w:t xml:space="preserve">Hassani, H., Huang, X., &amp; Silva, E. (2021). The Human Digitalisation Journey: Technology First at the Expense of Humans? </w:t>
      </w:r>
      <w:r w:rsidRPr="001D6AE7">
        <w:rPr>
          <w:i/>
          <w:noProof/>
        </w:rPr>
        <w:t>Information</w:t>
      </w:r>
      <w:r w:rsidRPr="001D6AE7">
        <w:rPr>
          <w:noProof/>
        </w:rPr>
        <w:t>,</w:t>
      </w:r>
      <w:r w:rsidRPr="001D6AE7">
        <w:rPr>
          <w:i/>
          <w:noProof/>
        </w:rPr>
        <w:t xml:space="preserve"> 12</w:t>
      </w:r>
      <w:r w:rsidRPr="001D6AE7">
        <w:rPr>
          <w:noProof/>
        </w:rPr>
        <w:t xml:space="preserve">(7), 267. </w:t>
      </w:r>
      <w:hyperlink r:id="rId20" w:history="1">
        <w:r w:rsidRPr="001D6AE7">
          <w:rPr>
            <w:rStyle w:val="Hyperlink"/>
            <w:noProof/>
          </w:rPr>
          <w:t>https://www.mdpi.com/2078-2489/12/7/267</w:t>
        </w:r>
      </w:hyperlink>
      <w:r w:rsidRPr="001D6AE7">
        <w:rPr>
          <w:noProof/>
        </w:rPr>
        <w:t xml:space="preserve"> </w:t>
      </w:r>
    </w:p>
    <w:p w14:paraId="77A582EB" w14:textId="501F2902" w:rsidR="001D6AE7" w:rsidRPr="001D6AE7" w:rsidRDefault="001D6AE7" w:rsidP="000967A9">
      <w:pPr>
        <w:rPr>
          <w:noProof/>
        </w:rPr>
      </w:pPr>
      <w:r w:rsidRPr="001D6AE7">
        <w:rPr>
          <w:noProof/>
        </w:rPr>
        <w:t xml:space="preserve">Kiss, H., Fitzpatrick, K., &amp; Piko, B. (2020). The digital divide: Risk and protective factors and the differences in problematic use of digital devices among Hungarian youth. </w:t>
      </w:r>
      <w:r w:rsidRPr="001D6AE7">
        <w:rPr>
          <w:i/>
          <w:noProof/>
        </w:rPr>
        <w:t>Children and Youth Services Review</w:t>
      </w:r>
      <w:r w:rsidRPr="001D6AE7">
        <w:rPr>
          <w:noProof/>
        </w:rPr>
        <w:t>,</w:t>
      </w:r>
      <w:r w:rsidRPr="001D6AE7">
        <w:rPr>
          <w:i/>
          <w:noProof/>
        </w:rPr>
        <w:t xml:space="preserve"> 108</w:t>
      </w:r>
      <w:r w:rsidRPr="001D6AE7">
        <w:rPr>
          <w:noProof/>
        </w:rPr>
        <w:t xml:space="preserve">. </w:t>
      </w:r>
      <w:hyperlink r:id="rId21" w:history="1">
        <w:r w:rsidRPr="001D6AE7">
          <w:rPr>
            <w:rStyle w:val="Hyperlink"/>
            <w:noProof/>
          </w:rPr>
          <w:t>https://doi.org/10.1016/j.childyouth.2019.104612</w:t>
        </w:r>
      </w:hyperlink>
      <w:r w:rsidRPr="001D6AE7">
        <w:rPr>
          <w:noProof/>
        </w:rPr>
        <w:t xml:space="preserve"> </w:t>
      </w:r>
    </w:p>
    <w:p w14:paraId="5225567B" w14:textId="49C0EEC7" w:rsidR="001D6AE7" w:rsidRPr="001D6AE7" w:rsidRDefault="001D6AE7" w:rsidP="000967A9">
      <w:pPr>
        <w:rPr>
          <w:noProof/>
        </w:rPr>
      </w:pPr>
      <w:r w:rsidRPr="001D6AE7">
        <w:rPr>
          <w:noProof/>
        </w:rPr>
        <w:t xml:space="preserve">Kruger, D., &amp; Djerf, J. (2016). High Ringxiety: Attachment Anxiety Predicts Experiences of Phantom Cell Phone Ringing. </w:t>
      </w:r>
      <w:r w:rsidRPr="001D6AE7">
        <w:rPr>
          <w:i/>
          <w:noProof/>
        </w:rPr>
        <w:t>Cyberpsychology, Behavior, And Social Networking</w:t>
      </w:r>
      <w:r w:rsidRPr="001D6AE7">
        <w:rPr>
          <w:noProof/>
        </w:rPr>
        <w:t>,</w:t>
      </w:r>
      <w:r w:rsidRPr="001D6AE7">
        <w:rPr>
          <w:i/>
          <w:noProof/>
        </w:rPr>
        <w:t xml:space="preserve"> 19</w:t>
      </w:r>
      <w:r w:rsidRPr="001D6AE7">
        <w:rPr>
          <w:noProof/>
        </w:rPr>
        <w:t xml:space="preserve">(1), 56–59. </w:t>
      </w:r>
      <w:hyperlink r:id="rId22" w:history="1">
        <w:r w:rsidRPr="001D6AE7">
          <w:rPr>
            <w:rStyle w:val="Hyperlink"/>
            <w:noProof/>
          </w:rPr>
          <w:t>https://doi.org/10.1089/cyber.2015.0406</w:t>
        </w:r>
      </w:hyperlink>
      <w:r w:rsidRPr="001D6AE7">
        <w:rPr>
          <w:noProof/>
        </w:rPr>
        <w:t xml:space="preserve"> </w:t>
      </w:r>
    </w:p>
    <w:p w14:paraId="56A8B592" w14:textId="0E1A82FB" w:rsidR="001D6AE7" w:rsidRPr="001D6AE7" w:rsidRDefault="001D6AE7" w:rsidP="000967A9">
      <w:pPr>
        <w:rPr>
          <w:noProof/>
        </w:rPr>
      </w:pPr>
      <w:r w:rsidRPr="001D6AE7">
        <w:rPr>
          <w:noProof/>
        </w:rPr>
        <w:t xml:space="preserve">Kruger, D., &amp; Djerf, J. (2017). Bad vibrations? Cell phone dependency predicts phantom communication experiences. </w:t>
      </w:r>
      <w:r w:rsidRPr="001D6AE7">
        <w:rPr>
          <w:i/>
          <w:noProof/>
        </w:rPr>
        <w:t>Computers in Human Behavior</w:t>
      </w:r>
      <w:r w:rsidRPr="001D6AE7">
        <w:rPr>
          <w:noProof/>
        </w:rPr>
        <w:t>,</w:t>
      </w:r>
      <w:r w:rsidRPr="001D6AE7">
        <w:rPr>
          <w:i/>
          <w:noProof/>
        </w:rPr>
        <w:t xml:space="preserve"> 70</w:t>
      </w:r>
      <w:r w:rsidRPr="001D6AE7">
        <w:rPr>
          <w:noProof/>
        </w:rPr>
        <w:t xml:space="preserve">, 360–364. </w:t>
      </w:r>
      <w:hyperlink r:id="rId23" w:history="1">
        <w:r w:rsidRPr="001D6AE7">
          <w:rPr>
            <w:rStyle w:val="Hyperlink"/>
            <w:noProof/>
          </w:rPr>
          <w:t>https://doi.org/10.1016/j.chb.2017.01.017</w:t>
        </w:r>
      </w:hyperlink>
      <w:r w:rsidRPr="001D6AE7">
        <w:rPr>
          <w:noProof/>
        </w:rPr>
        <w:t xml:space="preserve"> </w:t>
      </w:r>
    </w:p>
    <w:p w14:paraId="1C401ACB" w14:textId="32763A41" w:rsidR="001D6AE7" w:rsidRPr="001D6AE7" w:rsidRDefault="001D6AE7" w:rsidP="000967A9">
      <w:pPr>
        <w:rPr>
          <w:noProof/>
        </w:rPr>
      </w:pPr>
      <w:r w:rsidRPr="001D6AE7">
        <w:rPr>
          <w:noProof/>
        </w:rPr>
        <w:lastRenderedPageBreak/>
        <w:t xml:space="preserve">Larøi, F., Bless, J. J., Laloyaux, J., Kråkvik, B., Vedul-Kjelsås, E., Kalhovde, A. M., Hirnstein, M., &amp; Hugdahl, K. (2019). An epidemiological study on the prevalence of hallucinations in a general-population sample: Effects of age and sensory modality. </w:t>
      </w:r>
      <w:r w:rsidRPr="001D6AE7">
        <w:rPr>
          <w:i/>
          <w:noProof/>
        </w:rPr>
        <w:t>Psychiatry Research</w:t>
      </w:r>
      <w:r w:rsidRPr="001D6AE7">
        <w:rPr>
          <w:noProof/>
        </w:rPr>
        <w:t>,</w:t>
      </w:r>
      <w:r w:rsidRPr="001D6AE7">
        <w:rPr>
          <w:i/>
          <w:noProof/>
        </w:rPr>
        <w:t xml:space="preserve"> 272</w:t>
      </w:r>
      <w:r w:rsidRPr="001D6AE7">
        <w:rPr>
          <w:noProof/>
        </w:rPr>
        <w:t xml:space="preserve">, 707-714. </w:t>
      </w:r>
      <w:hyperlink r:id="rId24" w:history="1">
        <w:r w:rsidRPr="001D6AE7">
          <w:rPr>
            <w:rStyle w:val="Hyperlink"/>
            <w:noProof/>
          </w:rPr>
          <w:t>https://doi.org/https://doi.org/10.1016/j.psychres.2019.01.003</w:t>
        </w:r>
      </w:hyperlink>
      <w:r w:rsidRPr="001D6AE7">
        <w:rPr>
          <w:noProof/>
        </w:rPr>
        <w:t xml:space="preserve"> </w:t>
      </w:r>
    </w:p>
    <w:p w14:paraId="72271294" w14:textId="37B109CE" w:rsidR="001D6AE7" w:rsidRPr="001D6AE7" w:rsidRDefault="001D6AE7" w:rsidP="000967A9">
      <w:pPr>
        <w:rPr>
          <w:noProof/>
        </w:rPr>
      </w:pPr>
      <w:r w:rsidRPr="001D6AE7">
        <w:rPr>
          <w:noProof/>
        </w:rPr>
        <w:t xml:space="preserve">Lee, H., Ahn, H., Choi, S., &amp; Choi, W. (2014). The SAMS: Smartphone Addiction Management System and Verification. </w:t>
      </w:r>
      <w:r w:rsidRPr="001D6AE7">
        <w:rPr>
          <w:i/>
          <w:noProof/>
        </w:rPr>
        <w:t>Journal of Medical Systems</w:t>
      </w:r>
      <w:r w:rsidRPr="001D6AE7">
        <w:rPr>
          <w:noProof/>
        </w:rPr>
        <w:t>,</w:t>
      </w:r>
      <w:r w:rsidRPr="001D6AE7">
        <w:rPr>
          <w:i/>
          <w:noProof/>
        </w:rPr>
        <w:t xml:space="preserve"> 38</w:t>
      </w:r>
      <w:r w:rsidRPr="001D6AE7">
        <w:rPr>
          <w:noProof/>
        </w:rPr>
        <w:t xml:space="preserve">(1). </w:t>
      </w:r>
      <w:hyperlink r:id="rId25" w:history="1">
        <w:r w:rsidRPr="001D6AE7">
          <w:rPr>
            <w:rStyle w:val="Hyperlink"/>
            <w:noProof/>
          </w:rPr>
          <w:t>https://doi.org/10.1007/s10916-013-0001-1</w:t>
        </w:r>
      </w:hyperlink>
      <w:r w:rsidRPr="001D6AE7">
        <w:rPr>
          <w:noProof/>
        </w:rPr>
        <w:t xml:space="preserve"> </w:t>
      </w:r>
    </w:p>
    <w:p w14:paraId="3EE9F03A" w14:textId="7CF941C5" w:rsidR="001D6AE7" w:rsidRPr="001D6AE7" w:rsidRDefault="001D6AE7" w:rsidP="000967A9">
      <w:pPr>
        <w:rPr>
          <w:noProof/>
        </w:rPr>
      </w:pPr>
      <w:r w:rsidRPr="001D6AE7">
        <w:rPr>
          <w:noProof/>
        </w:rPr>
        <w:t xml:space="preserve">Lin, Y., Chen, C., Li, P., &amp; Lin, S. H. (2013). A dimensional approach to the phantom vibration and ringing syndrome during medical internship. </w:t>
      </w:r>
      <w:r w:rsidRPr="001D6AE7">
        <w:rPr>
          <w:i/>
          <w:noProof/>
        </w:rPr>
        <w:t>J Psychiatr Res</w:t>
      </w:r>
      <w:r w:rsidRPr="001D6AE7">
        <w:rPr>
          <w:noProof/>
        </w:rPr>
        <w:t>,</w:t>
      </w:r>
      <w:r w:rsidRPr="001D6AE7">
        <w:rPr>
          <w:i/>
          <w:noProof/>
        </w:rPr>
        <w:t xml:space="preserve"> 47</w:t>
      </w:r>
      <w:r w:rsidRPr="001D6AE7">
        <w:rPr>
          <w:noProof/>
        </w:rPr>
        <w:t xml:space="preserve">(9), 1254-1258. </w:t>
      </w:r>
      <w:hyperlink r:id="rId26" w:history="1">
        <w:r w:rsidRPr="001D6AE7">
          <w:rPr>
            <w:rStyle w:val="Hyperlink"/>
            <w:noProof/>
          </w:rPr>
          <w:t>https://doi.org/10.1016/j.jpsychires.2013.05.023</w:t>
        </w:r>
      </w:hyperlink>
      <w:r w:rsidRPr="001D6AE7">
        <w:rPr>
          <w:noProof/>
        </w:rPr>
        <w:t xml:space="preserve"> </w:t>
      </w:r>
    </w:p>
    <w:p w14:paraId="5216FA66" w14:textId="062DA366" w:rsidR="001D6AE7" w:rsidRPr="001D6AE7" w:rsidRDefault="001D6AE7" w:rsidP="000967A9">
      <w:pPr>
        <w:rPr>
          <w:noProof/>
        </w:rPr>
      </w:pPr>
      <w:r w:rsidRPr="001D6AE7">
        <w:rPr>
          <w:noProof/>
        </w:rPr>
        <w:t xml:space="preserve">Lin, Y., Lin, S., Li, P., Huang, W., &amp; Chen, C. (2013). Prevalent Hallucinations during Medical Internships: Phantom Vibration and Ringing Syndromes. </w:t>
      </w:r>
      <w:r w:rsidRPr="001D6AE7">
        <w:rPr>
          <w:i/>
          <w:noProof/>
        </w:rPr>
        <w:t>PLoS one</w:t>
      </w:r>
      <w:r w:rsidRPr="001D6AE7">
        <w:rPr>
          <w:noProof/>
        </w:rPr>
        <w:t>,</w:t>
      </w:r>
      <w:r w:rsidRPr="001D6AE7">
        <w:rPr>
          <w:i/>
          <w:noProof/>
        </w:rPr>
        <w:t xml:space="preserve"> 8</w:t>
      </w:r>
      <w:r w:rsidRPr="001D6AE7">
        <w:rPr>
          <w:noProof/>
        </w:rPr>
        <w:t xml:space="preserve">(6). </w:t>
      </w:r>
      <w:hyperlink r:id="rId27" w:history="1">
        <w:r w:rsidRPr="001D6AE7">
          <w:rPr>
            <w:rStyle w:val="Hyperlink"/>
            <w:noProof/>
          </w:rPr>
          <w:t>https://doi.org/10.1371/journal.pone.0065152</w:t>
        </w:r>
      </w:hyperlink>
      <w:r w:rsidRPr="001D6AE7">
        <w:rPr>
          <w:noProof/>
        </w:rPr>
        <w:t xml:space="preserve"> </w:t>
      </w:r>
    </w:p>
    <w:p w14:paraId="4B0B5A4E" w14:textId="70B7D68A" w:rsidR="001D6AE7" w:rsidRPr="001D6AE7" w:rsidRDefault="001D6AE7" w:rsidP="000967A9">
      <w:pPr>
        <w:rPr>
          <w:noProof/>
        </w:rPr>
      </w:pPr>
      <w:r w:rsidRPr="001D6AE7">
        <w:rPr>
          <w:noProof/>
        </w:rPr>
        <w:t xml:space="preserve">Linszen, M. M. J., de Boer, J. N., Schutte, M. J. L., Begemann, M. J. H., de Vries, J., Koops, S., Blom, R. E., Bohlken, M. M., Heringa, S. M., Blom, J. D., &amp; Sommer, I. E. C. (2022). Occurrence and phenomenology of hallucinations in the general population: A large online survey. </w:t>
      </w:r>
      <w:r w:rsidRPr="001D6AE7">
        <w:rPr>
          <w:i/>
          <w:noProof/>
        </w:rPr>
        <w:t>Schizophrenia (Heidelb)</w:t>
      </w:r>
      <w:r w:rsidRPr="001D6AE7">
        <w:rPr>
          <w:noProof/>
        </w:rPr>
        <w:t>,</w:t>
      </w:r>
      <w:r w:rsidRPr="001D6AE7">
        <w:rPr>
          <w:i/>
          <w:noProof/>
        </w:rPr>
        <w:t xml:space="preserve"> 8</w:t>
      </w:r>
      <w:r w:rsidRPr="001D6AE7">
        <w:rPr>
          <w:noProof/>
        </w:rPr>
        <w:t xml:space="preserve">(1), 41. </w:t>
      </w:r>
      <w:hyperlink r:id="rId28" w:history="1">
        <w:r w:rsidRPr="001D6AE7">
          <w:rPr>
            <w:rStyle w:val="Hyperlink"/>
            <w:noProof/>
          </w:rPr>
          <w:t>https://doi.org/10.1038/s41537-022-00229-9</w:t>
        </w:r>
      </w:hyperlink>
      <w:r w:rsidRPr="001D6AE7">
        <w:rPr>
          <w:noProof/>
        </w:rPr>
        <w:t xml:space="preserve"> </w:t>
      </w:r>
    </w:p>
    <w:p w14:paraId="3C6925D3" w14:textId="647984B0" w:rsidR="001D6AE7" w:rsidRPr="001D6AE7" w:rsidRDefault="001D6AE7" w:rsidP="000967A9">
      <w:pPr>
        <w:rPr>
          <w:noProof/>
        </w:rPr>
      </w:pPr>
      <w:r w:rsidRPr="001D6AE7">
        <w:rPr>
          <w:noProof/>
        </w:rPr>
        <w:t xml:space="preserve">Luthar, S., &amp; Cicchetti, D. (2000). The construct of resilience: Implications for interventions and social policies. </w:t>
      </w:r>
      <w:r w:rsidRPr="001D6AE7">
        <w:rPr>
          <w:i/>
          <w:noProof/>
        </w:rPr>
        <w:t>Development and Psychopathology</w:t>
      </w:r>
      <w:r w:rsidRPr="001D6AE7">
        <w:rPr>
          <w:noProof/>
        </w:rPr>
        <w:t>,</w:t>
      </w:r>
      <w:r w:rsidRPr="001D6AE7">
        <w:rPr>
          <w:i/>
          <w:noProof/>
        </w:rPr>
        <w:t xml:space="preserve"> 12</w:t>
      </w:r>
      <w:r w:rsidRPr="001D6AE7">
        <w:rPr>
          <w:noProof/>
        </w:rPr>
        <w:t xml:space="preserve">(4), 857–885. </w:t>
      </w:r>
      <w:hyperlink r:id="rId29" w:history="1">
        <w:r w:rsidRPr="001D6AE7">
          <w:rPr>
            <w:rStyle w:val="Hyperlink"/>
            <w:noProof/>
          </w:rPr>
          <w:t>https://doi.org/10.1017/s0954579400004156</w:t>
        </w:r>
      </w:hyperlink>
      <w:r w:rsidRPr="001D6AE7">
        <w:rPr>
          <w:noProof/>
        </w:rPr>
        <w:t xml:space="preserve"> </w:t>
      </w:r>
    </w:p>
    <w:p w14:paraId="22A6FCE3" w14:textId="607C4C90" w:rsidR="001D6AE7" w:rsidRPr="001D6AE7" w:rsidRDefault="001D6AE7" w:rsidP="000967A9">
      <w:pPr>
        <w:rPr>
          <w:noProof/>
        </w:rPr>
      </w:pPr>
      <w:r w:rsidRPr="001D6AE7">
        <w:rPr>
          <w:noProof/>
        </w:rPr>
        <w:t xml:space="preserve">Mangot, A., Murthy, V., Kshirsagar, S., Deshmukh, A., &amp; Tembe, D. (2018). Prevalence and Pattern of Phantom Ringing and Phantom Vibration among Medical Interns and their Relationship with Smartphone Use and Perceived Stress. </w:t>
      </w:r>
      <w:r w:rsidRPr="001D6AE7">
        <w:rPr>
          <w:i/>
          <w:noProof/>
        </w:rPr>
        <w:t>Indian Journal of Psychological Medicine</w:t>
      </w:r>
      <w:r w:rsidRPr="001D6AE7">
        <w:rPr>
          <w:noProof/>
        </w:rPr>
        <w:t>,</w:t>
      </w:r>
      <w:r w:rsidRPr="001D6AE7">
        <w:rPr>
          <w:i/>
          <w:noProof/>
        </w:rPr>
        <w:t xml:space="preserve"> 40</w:t>
      </w:r>
      <w:r w:rsidRPr="001D6AE7">
        <w:rPr>
          <w:noProof/>
        </w:rPr>
        <w:t xml:space="preserve">(5), 440–445. </w:t>
      </w:r>
      <w:hyperlink r:id="rId30" w:history="1">
        <w:r w:rsidRPr="001D6AE7">
          <w:rPr>
            <w:rStyle w:val="Hyperlink"/>
            <w:noProof/>
          </w:rPr>
          <w:t>https://doi.org/10.4103/ijpsym.ijpsym_141_18</w:t>
        </w:r>
      </w:hyperlink>
      <w:r w:rsidRPr="001D6AE7">
        <w:rPr>
          <w:noProof/>
        </w:rPr>
        <w:t xml:space="preserve"> </w:t>
      </w:r>
    </w:p>
    <w:p w14:paraId="6FDC53C8" w14:textId="77777777" w:rsidR="001D6AE7" w:rsidRPr="001D6AE7" w:rsidRDefault="001D6AE7" w:rsidP="000967A9">
      <w:pPr>
        <w:rPr>
          <w:noProof/>
        </w:rPr>
      </w:pPr>
      <w:r w:rsidRPr="001D6AE7">
        <w:rPr>
          <w:noProof/>
        </w:rPr>
        <w:t xml:space="preserve">Masthi, N. R. (2012). Mobile phone dependence among college students in Bangalore. </w:t>
      </w:r>
      <w:r w:rsidRPr="001D6AE7">
        <w:rPr>
          <w:i/>
          <w:noProof/>
        </w:rPr>
        <w:t>RGUHS Journal of Medical Sciences</w:t>
      </w:r>
      <w:r w:rsidRPr="001D6AE7">
        <w:rPr>
          <w:noProof/>
        </w:rPr>
        <w:t>,</w:t>
      </w:r>
      <w:r w:rsidRPr="001D6AE7">
        <w:rPr>
          <w:i/>
          <w:noProof/>
        </w:rPr>
        <w:t xml:space="preserve"> 2</w:t>
      </w:r>
      <w:r w:rsidRPr="001D6AE7">
        <w:rPr>
          <w:noProof/>
        </w:rPr>
        <w:t xml:space="preserve">(2). </w:t>
      </w:r>
    </w:p>
    <w:p w14:paraId="42CCB74E" w14:textId="77777777" w:rsidR="001D6AE7" w:rsidRPr="001D6AE7" w:rsidRDefault="001D6AE7" w:rsidP="000967A9">
      <w:pPr>
        <w:rPr>
          <w:noProof/>
        </w:rPr>
      </w:pPr>
      <w:r w:rsidRPr="001D6AE7">
        <w:rPr>
          <w:noProof/>
        </w:rPr>
        <w:lastRenderedPageBreak/>
        <w:t xml:space="preserve">Masthi, N. R., Pruthvi, S., &amp; Phaneendra, M. (2018). A comparative study on social media usage and health status among students studying in pre-university colleges of urban Bengaluru. </w:t>
      </w:r>
      <w:r w:rsidRPr="001D6AE7">
        <w:rPr>
          <w:i/>
          <w:noProof/>
        </w:rPr>
        <w:t>Indian journal of community medicine</w:t>
      </w:r>
      <w:r w:rsidRPr="001D6AE7">
        <w:rPr>
          <w:noProof/>
        </w:rPr>
        <w:t>,</w:t>
      </w:r>
      <w:r w:rsidRPr="001D6AE7">
        <w:rPr>
          <w:i/>
          <w:noProof/>
        </w:rPr>
        <w:t xml:space="preserve"> 43</w:t>
      </w:r>
      <w:r w:rsidRPr="001D6AE7">
        <w:rPr>
          <w:noProof/>
        </w:rPr>
        <w:t xml:space="preserve">(3), 180-184. </w:t>
      </w:r>
    </w:p>
    <w:p w14:paraId="407BB6C2" w14:textId="06DB5B0D" w:rsidR="001D6AE7" w:rsidRPr="001D6AE7" w:rsidRDefault="001D6AE7" w:rsidP="000967A9">
      <w:pPr>
        <w:rPr>
          <w:noProof/>
        </w:rPr>
      </w:pPr>
      <w:r w:rsidRPr="001D6AE7">
        <w:rPr>
          <w:noProof/>
        </w:rPr>
        <w:t xml:space="preserve">Merlo, L., Stone, A., &amp; Bibbey, A. (2013). Measuring Problematic Mobile Phone Use: Development and Preliminary Psychometric Properties of the PUMP Scale. </w:t>
      </w:r>
      <w:r w:rsidRPr="001D6AE7">
        <w:rPr>
          <w:i/>
          <w:noProof/>
        </w:rPr>
        <w:t>Journal of Addiction</w:t>
      </w:r>
      <w:r w:rsidRPr="001D6AE7">
        <w:rPr>
          <w:noProof/>
        </w:rPr>
        <w:t xml:space="preserve">, 1–7. </w:t>
      </w:r>
      <w:hyperlink r:id="rId31" w:history="1">
        <w:r w:rsidRPr="001D6AE7">
          <w:rPr>
            <w:rStyle w:val="Hyperlink"/>
            <w:noProof/>
          </w:rPr>
          <w:t>https://doi.org/10.1155/2013/912807</w:t>
        </w:r>
      </w:hyperlink>
      <w:r w:rsidRPr="001D6AE7">
        <w:rPr>
          <w:noProof/>
        </w:rPr>
        <w:t xml:space="preserve"> </w:t>
      </w:r>
    </w:p>
    <w:p w14:paraId="06F2F129" w14:textId="76ADE918" w:rsidR="001D6AE7" w:rsidRPr="001D6AE7" w:rsidRDefault="001D6AE7" w:rsidP="000967A9">
      <w:pPr>
        <w:rPr>
          <w:noProof/>
        </w:rPr>
      </w:pPr>
      <w:r w:rsidRPr="001D6AE7">
        <w:rPr>
          <w:noProof/>
        </w:rPr>
        <w:t xml:space="preserve">Mitchell, C., Maybery, M., Russell-Smith, S., Collerton, D., Gignac, G., &amp; Waters, F. (2017). The Structure and Measurement of Unusual Sensory Experiences in Different Modalities: The Multi-Modality Unusual Sensory Experiences Questionnaire (MUSEQ. </w:t>
      </w:r>
      <w:r w:rsidRPr="001D6AE7">
        <w:rPr>
          <w:i/>
          <w:noProof/>
        </w:rPr>
        <w:t>Frontiers in Psychology</w:t>
      </w:r>
      <w:r w:rsidRPr="001D6AE7">
        <w:rPr>
          <w:noProof/>
        </w:rPr>
        <w:t>,</w:t>
      </w:r>
      <w:r w:rsidRPr="001D6AE7">
        <w:rPr>
          <w:i/>
          <w:noProof/>
        </w:rPr>
        <w:t xml:space="preserve"> 8</w:t>
      </w:r>
      <w:r w:rsidRPr="001D6AE7">
        <w:rPr>
          <w:noProof/>
        </w:rPr>
        <w:t xml:space="preserve">. </w:t>
      </w:r>
      <w:hyperlink r:id="rId32" w:history="1">
        <w:r w:rsidRPr="001D6AE7">
          <w:rPr>
            <w:rStyle w:val="Hyperlink"/>
            <w:noProof/>
          </w:rPr>
          <w:t>https://doi.org/10.3389/fpsyg.2017.01363</w:t>
        </w:r>
      </w:hyperlink>
      <w:r w:rsidRPr="001D6AE7">
        <w:rPr>
          <w:noProof/>
        </w:rPr>
        <w:t xml:space="preserve"> </w:t>
      </w:r>
    </w:p>
    <w:p w14:paraId="2F672254" w14:textId="362F4AC2" w:rsidR="001D6AE7" w:rsidRPr="001D6AE7" w:rsidRDefault="001D6AE7" w:rsidP="000967A9">
      <w:pPr>
        <w:rPr>
          <w:noProof/>
        </w:rPr>
      </w:pPr>
      <w:r w:rsidRPr="001D6AE7">
        <w:rPr>
          <w:noProof/>
        </w:rPr>
        <w:t xml:space="preserve">Mohammadbeigi, A., Mohammadsalehi, N., Moshiri, E., Anbari, Z., Ahmadi, A., &amp; Ansari, H. (2017). The prevalence of phantom vibration/ringing syndromes and their related factors in Iranian’ students of medical sciences. </w:t>
      </w:r>
      <w:r w:rsidRPr="001D6AE7">
        <w:rPr>
          <w:i/>
          <w:noProof/>
        </w:rPr>
        <w:t>Asian Journal of Psychiatry</w:t>
      </w:r>
      <w:r w:rsidRPr="001D6AE7">
        <w:rPr>
          <w:noProof/>
        </w:rPr>
        <w:t>,</w:t>
      </w:r>
      <w:r w:rsidRPr="001D6AE7">
        <w:rPr>
          <w:i/>
          <w:noProof/>
        </w:rPr>
        <w:t xml:space="preserve"> 27</w:t>
      </w:r>
      <w:r w:rsidRPr="001D6AE7">
        <w:rPr>
          <w:noProof/>
        </w:rPr>
        <w:t xml:space="preserve">, 76–80. </w:t>
      </w:r>
      <w:hyperlink r:id="rId33" w:history="1">
        <w:r w:rsidRPr="001D6AE7">
          <w:rPr>
            <w:rStyle w:val="Hyperlink"/>
            <w:noProof/>
          </w:rPr>
          <w:t>https://doi.org/10.1016/j.ajp.2017.02.012</w:t>
        </w:r>
      </w:hyperlink>
      <w:r w:rsidRPr="001D6AE7">
        <w:rPr>
          <w:noProof/>
        </w:rPr>
        <w:t xml:space="preserve"> </w:t>
      </w:r>
    </w:p>
    <w:p w14:paraId="6610ADA8" w14:textId="77777777" w:rsidR="001D6AE7" w:rsidRPr="001D6AE7" w:rsidRDefault="001D6AE7" w:rsidP="000967A9">
      <w:pPr>
        <w:rPr>
          <w:noProof/>
        </w:rPr>
      </w:pPr>
      <w:r w:rsidRPr="001D6AE7">
        <w:rPr>
          <w:noProof/>
        </w:rPr>
        <w:t xml:space="preserve">Mohammadbeigi, A., Mohammadsalehi, N., Moshiri, E., Anbari, Z., Ahmadi, A., &amp; Ansari, H. (2017). The prevalence of phantom vibration/ringing syndromes and their related factors in Iranian’students of medical sciences. </w:t>
      </w:r>
      <w:r w:rsidRPr="001D6AE7">
        <w:rPr>
          <w:i/>
          <w:noProof/>
        </w:rPr>
        <w:t>Asian Journal of Psychiatry</w:t>
      </w:r>
      <w:r w:rsidRPr="001D6AE7">
        <w:rPr>
          <w:noProof/>
        </w:rPr>
        <w:t>,</w:t>
      </w:r>
      <w:r w:rsidRPr="001D6AE7">
        <w:rPr>
          <w:i/>
          <w:noProof/>
        </w:rPr>
        <w:t xml:space="preserve"> 27</w:t>
      </w:r>
      <w:r w:rsidRPr="001D6AE7">
        <w:rPr>
          <w:noProof/>
        </w:rPr>
        <w:t xml:space="preserve">, 76-80. </w:t>
      </w:r>
    </w:p>
    <w:p w14:paraId="05F1EC8C" w14:textId="759FAABA" w:rsidR="001D6AE7" w:rsidRPr="001D6AE7" w:rsidRDefault="001D6AE7" w:rsidP="000967A9">
      <w:pPr>
        <w:rPr>
          <w:noProof/>
        </w:rPr>
      </w:pPr>
      <w:r w:rsidRPr="001D6AE7">
        <w:rPr>
          <w:noProof/>
        </w:rPr>
        <w:t xml:space="preserve">Morrison, A. P., Gumley, A. I., Ashcroft, K., Manousos, I. R., White, R., Gillan, K., Wells, A., &amp; Kingdon, D. (2011). Metacognition and persecutory delusions: Tests of a metacognitive model in a clinical population and comparisons with non-patients. </w:t>
      </w:r>
      <w:r w:rsidRPr="001D6AE7">
        <w:rPr>
          <w:i/>
          <w:noProof/>
        </w:rPr>
        <w:t>British Journal of Clinical Psychology</w:t>
      </w:r>
      <w:r w:rsidRPr="001D6AE7">
        <w:rPr>
          <w:noProof/>
        </w:rPr>
        <w:t>,</w:t>
      </w:r>
      <w:r w:rsidRPr="001D6AE7">
        <w:rPr>
          <w:i/>
          <w:noProof/>
        </w:rPr>
        <w:t xml:space="preserve"> 50</w:t>
      </w:r>
      <w:r w:rsidRPr="001D6AE7">
        <w:rPr>
          <w:noProof/>
        </w:rPr>
        <w:t xml:space="preserve">, 223-233. </w:t>
      </w:r>
      <w:hyperlink r:id="rId34" w:history="1">
        <w:r w:rsidRPr="001D6AE7">
          <w:rPr>
            <w:rStyle w:val="Hyperlink"/>
            <w:noProof/>
          </w:rPr>
          <w:t>https://doi.org/10.1348/014466510x511141</w:t>
        </w:r>
      </w:hyperlink>
      <w:r w:rsidRPr="001D6AE7">
        <w:rPr>
          <w:noProof/>
        </w:rPr>
        <w:t xml:space="preserve"> </w:t>
      </w:r>
    </w:p>
    <w:p w14:paraId="70ED1C2A" w14:textId="39E2F6A7" w:rsidR="001D6AE7" w:rsidRPr="001D6AE7" w:rsidRDefault="001D6AE7" w:rsidP="000967A9">
      <w:pPr>
        <w:rPr>
          <w:noProof/>
        </w:rPr>
      </w:pPr>
      <w:r w:rsidRPr="001D6AE7">
        <w:rPr>
          <w:noProof/>
        </w:rPr>
        <w:t xml:space="preserve">Nuevo, R., Chatterji, S., Verdes, E., Naidoo, N., Arango, C., &amp; Ayuso-Mateos, J. L. (2012). The continuum of psychotic symptoms in the general population: a cross-national study. </w:t>
      </w:r>
      <w:r w:rsidRPr="001D6AE7">
        <w:rPr>
          <w:i/>
          <w:noProof/>
        </w:rPr>
        <w:t>Schizophr Bull</w:t>
      </w:r>
      <w:r w:rsidRPr="001D6AE7">
        <w:rPr>
          <w:noProof/>
        </w:rPr>
        <w:t>,</w:t>
      </w:r>
      <w:r w:rsidRPr="001D6AE7">
        <w:rPr>
          <w:i/>
          <w:noProof/>
        </w:rPr>
        <w:t xml:space="preserve"> 38</w:t>
      </w:r>
      <w:r w:rsidRPr="001D6AE7">
        <w:rPr>
          <w:noProof/>
        </w:rPr>
        <w:t xml:space="preserve">(3), 475-485. </w:t>
      </w:r>
      <w:hyperlink r:id="rId35" w:history="1">
        <w:r w:rsidRPr="001D6AE7">
          <w:rPr>
            <w:rStyle w:val="Hyperlink"/>
            <w:noProof/>
          </w:rPr>
          <w:t>https://doi.org/10.1093/schbul/sbq099</w:t>
        </w:r>
      </w:hyperlink>
      <w:r w:rsidRPr="001D6AE7">
        <w:rPr>
          <w:noProof/>
        </w:rPr>
        <w:t xml:space="preserve"> </w:t>
      </w:r>
    </w:p>
    <w:p w14:paraId="6B2D5428" w14:textId="1E6F830D" w:rsidR="001D6AE7" w:rsidRPr="001D6AE7" w:rsidRDefault="001D6AE7" w:rsidP="000967A9">
      <w:pPr>
        <w:rPr>
          <w:noProof/>
        </w:rPr>
      </w:pPr>
      <w:r w:rsidRPr="001D6AE7">
        <w:rPr>
          <w:noProof/>
        </w:rPr>
        <w:t xml:space="preserve">Ohayon, M. M. (2000). Prevalence of hallucinations and their pathological associations in the general population. </w:t>
      </w:r>
      <w:r w:rsidRPr="001D6AE7">
        <w:rPr>
          <w:i/>
          <w:noProof/>
        </w:rPr>
        <w:t>Psychiatry Research</w:t>
      </w:r>
      <w:r w:rsidRPr="001D6AE7">
        <w:rPr>
          <w:noProof/>
        </w:rPr>
        <w:t>,</w:t>
      </w:r>
      <w:r w:rsidRPr="001D6AE7">
        <w:rPr>
          <w:i/>
          <w:noProof/>
        </w:rPr>
        <w:t xml:space="preserve"> 97</w:t>
      </w:r>
      <w:r w:rsidRPr="001D6AE7">
        <w:rPr>
          <w:noProof/>
        </w:rPr>
        <w:t xml:space="preserve">(2), 153-164. </w:t>
      </w:r>
      <w:hyperlink r:id="rId36" w:history="1">
        <w:r w:rsidRPr="001D6AE7">
          <w:rPr>
            <w:rStyle w:val="Hyperlink"/>
            <w:noProof/>
          </w:rPr>
          <w:t>https://doi.org/https://doi.org/10.1016/S0165-1781(00)00227-4</w:t>
        </w:r>
      </w:hyperlink>
      <w:r w:rsidRPr="001D6AE7">
        <w:rPr>
          <w:noProof/>
        </w:rPr>
        <w:t xml:space="preserve"> </w:t>
      </w:r>
    </w:p>
    <w:p w14:paraId="11CB163B" w14:textId="1D9C1114" w:rsidR="001D6AE7" w:rsidRPr="001D6AE7" w:rsidRDefault="001D6AE7" w:rsidP="000967A9">
      <w:pPr>
        <w:rPr>
          <w:noProof/>
        </w:rPr>
      </w:pPr>
      <w:r w:rsidRPr="001D6AE7">
        <w:rPr>
          <w:noProof/>
        </w:rPr>
        <w:lastRenderedPageBreak/>
        <w:t xml:space="preserve">Palmer-Cooper, E., McGuire, N., &amp; Wright, A. (2022). Unusual experiences and their association with metacognition: investigating ASMR and Tulpamancy. </w:t>
      </w:r>
      <w:r w:rsidRPr="001D6AE7">
        <w:rPr>
          <w:i/>
          <w:noProof/>
        </w:rPr>
        <w:t>Cognitive Neuropsychiatry</w:t>
      </w:r>
      <w:r w:rsidRPr="001D6AE7">
        <w:rPr>
          <w:noProof/>
        </w:rPr>
        <w:t>,</w:t>
      </w:r>
      <w:r w:rsidRPr="001D6AE7">
        <w:rPr>
          <w:i/>
          <w:noProof/>
        </w:rPr>
        <w:t xml:space="preserve"> 27</w:t>
      </w:r>
      <w:r w:rsidRPr="001D6AE7">
        <w:rPr>
          <w:noProof/>
        </w:rPr>
        <w:t xml:space="preserve">(2-3), 86-104. </w:t>
      </w:r>
      <w:hyperlink r:id="rId37" w:history="1">
        <w:r w:rsidRPr="001D6AE7">
          <w:rPr>
            <w:rStyle w:val="Hyperlink"/>
            <w:noProof/>
          </w:rPr>
          <w:t>https://doi.org/10.1080/13546805.2021.1999798</w:t>
        </w:r>
      </w:hyperlink>
      <w:r w:rsidRPr="001D6AE7">
        <w:rPr>
          <w:noProof/>
        </w:rPr>
        <w:t xml:space="preserve"> </w:t>
      </w:r>
    </w:p>
    <w:p w14:paraId="5A571328" w14:textId="77777777" w:rsidR="001D6AE7" w:rsidRPr="001D6AE7" w:rsidRDefault="001D6AE7" w:rsidP="000967A9">
      <w:pPr>
        <w:rPr>
          <w:noProof/>
        </w:rPr>
      </w:pPr>
      <w:r w:rsidRPr="001D6AE7">
        <w:rPr>
          <w:noProof/>
        </w:rPr>
        <w:t xml:space="preserve">Pedone, R., Semerari, A., Riccardi, I., Procacci, M., Nicolò, G., &amp; Carcione, A. (2017). Development of a self-report measure of metacognition: The Metacognition Self-Assessment Scale (MSAS). Instrument description and factor structure. </w:t>
      </w:r>
      <w:r w:rsidRPr="001D6AE7">
        <w:rPr>
          <w:i/>
          <w:noProof/>
        </w:rPr>
        <w:t>Clinical Neuropsychiatry: Journal of Treatment Evaluation</w:t>
      </w:r>
      <w:r w:rsidRPr="001D6AE7">
        <w:rPr>
          <w:noProof/>
        </w:rPr>
        <w:t>,</w:t>
      </w:r>
      <w:r w:rsidRPr="001D6AE7">
        <w:rPr>
          <w:i/>
          <w:noProof/>
        </w:rPr>
        <w:t xml:space="preserve"> 14</w:t>
      </w:r>
      <w:r w:rsidRPr="001D6AE7">
        <w:rPr>
          <w:noProof/>
        </w:rPr>
        <w:t xml:space="preserve">(3), 185–194. </w:t>
      </w:r>
    </w:p>
    <w:p w14:paraId="097F1208" w14:textId="3616D4EE" w:rsidR="001D6AE7" w:rsidRPr="001D6AE7" w:rsidRDefault="001D6AE7" w:rsidP="000967A9">
      <w:pPr>
        <w:rPr>
          <w:noProof/>
        </w:rPr>
      </w:pPr>
      <w:r w:rsidRPr="001D6AE7">
        <w:rPr>
          <w:noProof/>
        </w:rPr>
        <w:t xml:space="preserve">Peters, E., Joseph, S., Day, S., &amp; Garety, P. (2004). Measuring delusional ideation: the 21-item Peters et al. Delusions Inventory (PDI). </w:t>
      </w:r>
      <w:r w:rsidRPr="001D6AE7">
        <w:rPr>
          <w:i/>
          <w:noProof/>
        </w:rPr>
        <w:t>Schizophr Bull</w:t>
      </w:r>
      <w:r w:rsidRPr="001D6AE7">
        <w:rPr>
          <w:noProof/>
        </w:rPr>
        <w:t>,</w:t>
      </w:r>
      <w:r w:rsidRPr="001D6AE7">
        <w:rPr>
          <w:i/>
          <w:noProof/>
        </w:rPr>
        <w:t xml:space="preserve"> 30</w:t>
      </w:r>
      <w:r w:rsidRPr="001D6AE7">
        <w:rPr>
          <w:noProof/>
        </w:rPr>
        <w:t xml:space="preserve">(4), 1005-1022. </w:t>
      </w:r>
      <w:hyperlink r:id="rId38" w:history="1">
        <w:r w:rsidRPr="001D6AE7">
          <w:rPr>
            <w:rStyle w:val="Hyperlink"/>
            <w:noProof/>
          </w:rPr>
          <w:t>https://doi.org/10.1093/oxfordjournals.schbul.a007116</w:t>
        </w:r>
      </w:hyperlink>
      <w:r w:rsidRPr="001D6AE7">
        <w:rPr>
          <w:noProof/>
        </w:rPr>
        <w:t xml:space="preserve"> </w:t>
      </w:r>
    </w:p>
    <w:p w14:paraId="2060A9AB" w14:textId="43FAAAA8" w:rsidR="001D6AE7" w:rsidRPr="001D6AE7" w:rsidRDefault="001D6AE7" w:rsidP="000967A9">
      <w:pPr>
        <w:rPr>
          <w:noProof/>
        </w:rPr>
      </w:pPr>
      <w:r w:rsidRPr="001D6AE7">
        <w:rPr>
          <w:noProof/>
        </w:rPr>
        <w:t xml:space="preserve">Pisano, S., Masi, G., Catone, G., Muratori, P., Milone, A., &amp; Iuliano, R. (2021). Phantom Phone Signal: Why it should be of interest for psychiatry. </w:t>
      </w:r>
      <w:r w:rsidRPr="001D6AE7">
        <w:rPr>
          <w:i/>
          <w:noProof/>
        </w:rPr>
        <w:t>Rivista di Psichiatria</w:t>
      </w:r>
      <w:r w:rsidRPr="001D6AE7">
        <w:rPr>
          <w:noProof/>
        </w:rPr>
        <w:t>,</w:t>
      </w:r>
      <w:r w:rsidRPr="001D6AE7">
        <w:rPr>
          <w:i/>
          <w:noProof/>
        </w:rPr>
        <w:t xml:space="preserve"> 56</w:t>
      </w:r>
      <w:r w:rsidRPr="001D6AE7">
        <w:rPr>
          <w:noProof/>
        </w:rPr>
        <w:t xml:space="preserve">(3), 138–142. </w:t>
      </w:r>
      <w:hyperlink r:id="rId39" w:history="1">
        <w:r w:rsidRPr="001D6AE7">
          <w:rPr>
            <w:rStyle w:val="Hyperlink"/>
            <w:noProof/>
          </w:rPr>
          <w:t>https://doi.org/10.1708/3635.36154</w:t>
        </w:r>
      </w:hyperlink>
      <w:r w:rsidRPr="001D6AE7">
        <w:rPr>
          <w:noProof/>
        </w:rPr>
        <w:t xml:space="preserve"> </w:t>
      </w:r>
    </w:p>
    <w:p w14:paraId="7241A19F" w14:textId="282CB3F3" w:rsidR="001D6AE7" w:rsidRPr="001D6AE7" w:rsidRDefault="001D6AE7" w:rsidP="000967A9">
      <w:pPr>
        <w:rPr>
          <w:noProof/>
        </w:rPr>
      </w:pPr>
      <w:r w:rsidRPr="001D6AE7">
        <w:rPr>
          <w:noProof/>
        </w:rPr>
        <w:t xml:space="preserve">Pisano, S., Muratori, P., Senese, V., Gorga, C., Siciliano, M., &amp; Carotenuto, M. (2019). Phantom Phone Signals in youths: Prevalence, correlates and relation to psychopathology. </w:t>
      </w:r>
      <w:r w:rsidRPr="001D6AE7">
        <w:rPr>
          <w:i/>
          <w:noProof/>
        </w:rPr>
        <w:t>PLoS one</w:t>
      </w:r>
      <w:r w:rsidRPr="001D6AE7">
        <w:rPr>
          <w:noProof/>
        </w:rPr>
        <w:t>,</w:t>
      </w:r>
      <w:r w:rsidRPr="001D6AE7">
        <w:rPr>
          <w:i/>
          <w:noProof/>
        </w:rPr>
        <w:t xml:space="preserve"> 14</w:t>
      </w:r>
      <w:r w:rsidRPr="001D6AE7">
        <w:rPr>
          <w:noProof/>
        </w:rPr>
        <w:t xml:space="preserve">(1), 0210095. </w:t>
      </w:r>
      <w:hyperlink r:id="rId40" w:history="1">
        <w:r w:rsidRPr="001D6AE7">
          <w:rPr>
            <w:rStyle w:val="Hyperlink"/>
            <w:noProof/>
          </w:rPr>
          <w:t>https://doi.org/10.1371/journal.pone.0210095</w:t>
        </w:r>
      </w:hyperlink>
      <w:r w:rsidRPr="001D6AE7">
        <w:rPr>
          <w:noProof/>
        </w:rPr>
        <w:t xml:space="preserve"> </w:t>
      </w:r>
    </w:p>
    <w:p w14:paraId="3800DD34" w14:textId="2349BC8D" w:rsidR="001D6AE7" w:rsidRPr="001D6AE7" w:rsidRDefault="001D6AE7" w:rsidP="000967A9">
      <w:pPr>
        <w:rPr>
          <w:noProof/>
        </w:rPr>
      </w:pPr>
      <w:r w:rsidRPr="001D6AE7">
        <w:rPr>
          <w:noProof/>
        </w:rPr>
        <w:t xml:space="preserve">Rosenberger, R. (2015). An experiential account of phantom vibration syndrome. </w:t>
      </w:r>
      <w:r w:rsidRPr="001D6AE7">
        <w:rPr>
          <w:i/>
          <w:noProof/>
        </w:rPr>
        <w:t>Computers in Human Behavior</w:t>
      </w:r>
      <w:r w:rsidRPr="001D6AE7">
        <w:rPr>
          <w:noProof/>
        </w:rPr>
        <w:t>,</w:t>
      </w:r>
      <w:r w:rsidRPr="001D6AE7">
        <w:rPr>
          <w:i/>
          <w:noProof/>
        </w:rPr>
        <w:t xml:space="preserve"> 52</w:t>
      </w:r>
      <w:r w:rsidRPr="001D6AE7">
        <w:rPr>
          <w:noProof/>
        </w:rPr>
        <w:t xml:space="preserve">, 124–131. </w:t>
      </w:r>
      <w:hyperlink r:id="rId41" w:history="1">
        <w:r w:rsidRPr="001D6AE7">
          <w:rPr>
            <w:rStyle w:val="Hyperlink"/>
            <w:noProof/>
          </w:rPr>
          <w:t>https://doi.org/10.1016/j.chb.2015.04.065</w:t>
        </w:r>
      </w:hyperlink>
      <w:r w:rsidRPr="001D6AE7">
        <w:rPr>
          <w:noProof/>
        </w:rPr>
        <w:t xml:space="preserve"> </w:t>
      </w:r>
    </w:p>
    <w:p w14:paraId="4F8DF12B" w14:textId="1508068B" w:rsidR="001D6AE7" w:rsidRPr="001D6AE7" w:rsidRDefault="001D6AE7" w:rsidP="000967A9">
      <w:pPr>
        <w:rPr>
          <w:noProof/>
        </w:rPr>
      </w:pPr>
      <w:r w:rsidRPr="001D6AE7">
        <w:rPr>
          <w:noProof/>
        </w:rPr>
        <w:t xml:space="preserve">Rothberg, M., Arora, A., Hermann, J., Kleppel, R., Marie, P., &amp; Visintainer, P. (2010). Phantom vibration syndrome among medical staff: a cross sectional survey. </w:t>
      </w:r>
      <w:r w:rsidRPr="001D6AE7">
        <w:rPr>
          <w:i/>
          <w:noProof/>
        </w:rPr>
        <w:t>Bmj</w:t>
      </w:r>
      <w:r w:rsidRPr="001D6AE7">
        <w:rPr>
          <w:noProof/>
        </w:rPr>
        <w:t>,</w:t>
      </w:r>
      <w:r w:rsidRPr="001D6AE7">
        <w:rPr>
          <w:i/>
          <w:noProof/>
        </w:rPr>
        <w:t xml:space="preserve"> 341</w:t>
      </w:r>
      <w:r w:rsidRPr="001D6AE7">
        <w:rPr>
          <w:noProof/>
        </w:rPr>
        <w:t xml:space="preserve">. </w:t>
      </w:r>
      <w:hyperlink r:id="rId42" w:history="1">
        <w:r w:rsidRPr="001D6AE7">
          <w:rPr>
            <w:rStyle w:val="Hyperlink"/>
            <w:noProof/>
          </w:rPr>
          <w:t>https://doi.org/10.1136/bmj.c6914</w:t>
        </w:r>
      </w:hyperlink>
      <w:r w:rsidRPr="001D6AE7">
        <w:rPr>
          <w:noProof/>
        </w:rPr>
        <w:t xml:space="preserve"> </w:t>
      </w:r>
    </w:p>
    <w:p w14:paraId="6EFD05E6" w14:textId="57C9C506" w:rsidR="001D6AE7" w:rsidRPr="001D6AE7" w:rsidRDefault="001D6AE7" w:rsidP="000967A9">
      <w:pPr>
        <w:rPr>
          <w:noProof/>
        </w:rPr>
      </w:pPr>
      <w:r w:rsidRPr="001D6AE7">
        <w:rPr>
          <w:noProof/>
        </w:rPr>
        <w:t xml:space="preserve">Sauer, V. J., Eimler, S. C., Maafi, S., Pietrek, M., &amp; Krämer, N. C. (2015). The phantom in my pocket: Determinants of phantom phone sensations. </w:t>
      </w:r>
      <w:r w:rsidRPr="001D6AE7">
        <w:rPr>
          <w:i/>
          <w:noProof/>
        </w:rPr>
        <w:t>Mobile Media &amp; Communication</w:t>
      </w:r>
      <w:r w:rsidRPr="001D6AE7">
        <w:rPr>
          <w:noProof/>
        </w:rPr>
        <w:t>,</w:t>
      </w:r>
      <w:r w:rsidRPr="001D6AE7">
        <w:rPr>
          <w:i/>
          <w:noProof/>
        </w:rPr>
        <w:t xml:space="preserve"> 3</w:t>
      </w:r>
      <w:r w:rsidRPr="001D6AE7">
        <w:rPr>
          <w:noProof/>
        </w:rPr>
        <w:t xml:space="preserve">(3), 293-316. </w:t>
      </w:r>
      <w:hyperlink r:id="rId43" w:history="1">
        <w:r w:rsidRPr="001D6AE7">
          <w:rPr>
            <w:rStyle w:val="Hyperlink"/>
            <w:noProof/>
          </w:rPr>
          <w:t>https://doi.org/10.1177/2050157914562656</w:t>
        </w:r>
      </w:hyperlink>
      <w:r w:rsidRPr="001D6AE7">
        <w:rPr>
          <w:noProof/>
        </w:rPr>
        <w:t xml:space="preserve"> </w:t>
      </w:r>
    </w:p>
    <w:p w14:paraId="0AAB0218" w14:textId="7C1BE778" w:rsidR="001D6AE7" w:rsidRPr="001D6AE7" w:rsidRDefault="001D6AE7" w:rsidP="000967A9">
      <w:pPr>
        <w:rPr>
          <w:noProof/>
        </w:rPr>
      </w:pPr>
      <w:r w:rsidRPr="001D6AE7">
        <w:rPr>
          <w:noProof/>
        </w:rPr>
        <w:t xml:space="preserve">Shen, X. (2020). Is psychological resilience a protective factor between motivations and excessive smartphone use? </w:t>
      </w:r>
      <w:r w:rsidRPr="001D6AE7">
        <w:rPr>
          <w:i/>
          <w:noProof/>
        </w:rPr>
        <w:t>Journal of Pacific Rim Psychology</w:t>
      </w:r>
      <w:r w:rsidRPr="001D6AE7">
        <w:rPr>
          <w:noProof/>
        </w:rPr>
        <w:t>,</w:t>
      </w:r>
      <w:r w:rsidRPr="001D6AE7">
        <w:rPr>
          <w:i/>
          <w:noProof/>
        </w:rPr>
        <w:t xml:space="preserve"> 14</w:t>
      </w:r>
      <w:r w:rsidRPr="001D6AE7">
        <w:rPr>
          <w:noProof/>
        </w:rPr>
        <w:t xml:space="preserve">. </w:t>
      </w:r>
      <w:hyperlink r:id="rId44" w:history="1">
        <w:r w:rsidRPr="001D6AE7">
          <w:rPr>
            <w:rStyle w:val="Hyperlink"/>
            <w:noProof/>
          </w:rPr>
          <w:t>https://doi.org/10.1017/prp.2020.10</w:t>
        </w:r>
      </w:hyperlink>
      <w:r w:rsidRPr="001D6AE7">
        <w:rPr>
          <w:noProof/>
        </w:rPr>
        <w:t xml:space="preserve"> </w:t>
      </w:r>
    </w:p>
    <w:p w14:paraId="6080C50C" w14:textId="77777777" w:rsidR="001D6AE7" w:rsidRPr="001D6AE7" w:rsidRDefault="001D6AE7" w:rsidP="000967A9">
      <w:pPr>
        <w:rPr>
          <w:noProof/>
        </w:rPr>
      </w:pPr>
      <w:r w:rsidRPr="001D6AE7">
        <w:rPr>
          <w:noProof/>
        </w:rPr>
        <w:lastRenderedPageBreak/>
        <w:t xml:space="preserve">Shi, Z., Chen, H., Guan, J., Xie, Y., Huang, S., Chen, X., Liu, B., &amp; Shu, Y. (2021). Psychometric properties of the metacognitions about smartphone use questionnaire (MSUQ) in Chinese college students. </w:t>
      </w:r>
      <w:r w:rsidRPr="001D6AE7">
        <w:rPr>
          <w:i/>
          <w:noProof/>
        </w:rPr>
        <w:t>Addictive Behaviors</w:t>
      </w:r>
      <w:r w:rsidRPr="001D6AE7">
        <w:rPr>
          <w:noProof/>
        </w:rPr>
        <w:t>,</w:t>
      </w:r>
      <w:r w:rsidRPr="001D6AE7">
        <w:rPr>
          <w:i/>
          <w:noProof/>
        </w:rPr>
        <w:t xml:space="preserve"> 123</w:t>
      </w:r>
      <w:r w:rsidRPr="001D6AE7">
        <w:rPr>
          <w:noProof/>
        </w:rPr>
        <w:t xml:space="preserve">, 107041. </w:t>
      </w:r>
    </w:p>
    <w:p w14:paraId="789B327A" w14:textId="77777777" w:rsidR="001D6AE7" w:rsidRPr="001D6AE7" w:rsidRDefault="001D6AE7" w:rsidP="000967A9">
      <w:pPr>
        <w:rPr>
          <w:noProof/>
        </w:rPr>
      </w:pPr>
      <w:r w:rsidRPr="001D6AE7">
        <w:rPr>
          <w:noProof/>
        </w:rPr>
        <w:t xml:space="preserve">Subba, S. H., Mandelia, C., Pathak, V., Reddy, D., Goel, A., Tayal, A., &amp; Nagaraj, K. (2013). Ringxiety and the mobile phone usage pattern among the students of a medical college in South India. </w:t>
      </w:r>
      <w:r w:rsidRPr="001D6AE7">
        <w:rPr>
          <w:i/>
          <w:noProof/>
        </w:rPr>
        <w:t>Journal of clinical and diagnostic research: JCDR</w:t>
      </w:r>
      <w:r w:rsidRPr="001D6AE7">
        <w:rPr>
          <w:noProof/>
        </w:rPr>
        <w:t>,</w:t>
      </w:r>
      <w:r w:rsidRPr="001D6AE7">
        <w:rPr>
          <w:i/>
          <w:noProof/>
        </w:rPr>
        <w:t xml:space="preserve"> 7</w:t>
      </w:r>
      <w:r w:rsidRPr="001D6AE7">
        <w:rPr>
          <w:noProof/>
        </w:rPr>
        <w:t xml:space="preserve">(2), 205. </w:t>
      </w:r>
    </w:p>
    <w:p w14:paraId="0B28D8AF" w14:textId="7CF5A46D" w:rsidR="001D6AE7" w:rsidRPr="001D6AE7" w:rsidRDefault="001D6AE7" w:rsidP="000967A9">
      <w:pPr>
        <w:rPr>
          <w:noProof/>
        </w:rPr>
      </w:pPr>
      <w:r w:rsidRPr="001D6AE7">
        <w:rPr>
          <w:noProof/>
        </w:rPr>
        <w:t xml:space="preserve">Tanis, M., Beukeboom, C., Hartmann, T., &amp; Vermeulen, I. (2015). Phantom phone signals: An investigation into the prevalence and predictors of imagined cell phone signals. </w:t>
      </w:r>
      <w:r w:rsidRPr="001D6AE7">
        <w:rPr>
          <w:i/>
          <w:noProof/>
        </w:rPr>
        <w:t>Computers in Human Behavior</w:t>
      </w:r>
      <w:r w:rsidRPr="001D6AE7">
        <w:rPr>
          <w:noProof/>
        </w:rPr>
        <w:t>,</w:t>
      </w:r>
      <w:r w:rsidRPr="001D6AE7">
        <w:rPr>
          <w:i/>
          <w:noProof/>
        </w:rPr>
        <w:t xml:space="preserve"> 51</w:t>
      </w:r>
      <w:r w:rsidRPr="001D6AE7">
        <w:rPr>
          <w:noProof/>
        </w:rPr>
        <w:t xml:space="preserve">, 356–362. </w:t>
      </w:r>
      <w:hyperlink r:id="rId45" w:history="1">
        <w:r w:rsidRPr="001D6AE7">
          <w:rPr>
            <w:rStyle w:val="Hyperlink"/>
            <w:noProof/>
          </w:rPr>
          <w:t>https://doi.org/10.1016/j.chb.2015.04.039</w:t>
        </w:r>
      </w:hyperlink>
      <w:r w:rsidRPr="001D6AE7">
        <w:rPr>
          <w:noProof/>
        </w:rPr>
        <w:t xml:space="preserve"> </w:t>
      </w:r>
    </w:p>
    <w:p w14:paraId="41D6852B" w14:textId="5658B3E6" w:rsidR="001D6AE7" w:rsidRPr="001D6AE7" w:rsidRDefault="001D6AE7" w:rsidP="000967A9">
      <w:pPr>
        <w:rPr>
          <w:noProof/>
        </w:rPr>
      </w:pPr>
      <w:r w:rsidRPr="001D6AE7">
        <w:rPr>
          <w:noProof/>
        </w:rPr>
        <w:t xml:space="preserve">van Os, J., Hanssen, M., Bijl, R., &amp; Ravelli, A. (2000). Strauss (1969) revisited: a psychosis continuum in the general population? </w:t>
      </w:r>
      <w:r w:rsidRPr="001D6AE7">
        <w:rPr>
          <w:i/>
          <w:noProof/>
        </w:rPr>
        <w:t>Schizophrenia Research</w:t>
      </w:r>
      <w:r w:rsidRPr="001D6AE7">
        <w:rPr>
          <w:noProof/>
        </w:rPr>
        <w:t>,</w:t>
      </w:r>
      <w:r w:rsidRPr="001D6AE7">
        <w:rPr>
          <w:i/>
          <w:noProof/>
        </w:rPr>
        <w:t xml:space="preserve"> 45</w:t>
      </w:r>
      <w:r w:rsidRPr="001D6AE7">
        <w:rPr>
          <w:noProof/>
        </w:rPr>
        <w:t xml:space="preserve">(1-2), 11–20. </w:t>
      </w:r>
      <w:hyperlink r:id="rId46" w:history="1">
        <w:r w:rsidRPr="001D6AE7">
          <w:rPr>
            <w:rStyle w:val="Hyperlink"/>
            <w:noProof/>
          </w:rPr>
          <w:t>https://doi.org/10.1016/s0920-9964(99)00224-8</w:t>
        </w:r>
      </w:hyperlink>
      <w:r w:rsidRPr="001D6AE7">
        <w:rPr>
          <w:noProof/>
        </w:rPr>
        <w:t xml:space="preserve"> </w:t>
      </w:r>
    </w:p>
    <w:p w14:paraId="0779FEDF" w14:textId="6006E983" w:rsidR="001D6AE7" w:rsidRPr="001D6AE7" w:rsidRDefault="001D6AE7" w:rsidP="000967A9">
      <w:pPr>
        <w:rPr>
          <w:noProof/>
        </w:rPr>
      </w:pPr>
      <w:r w:rsidRPr="001D6AE7">
        <w:rPr>
          <w:noProof/>
        </w:rPr>
        <w:t xml:space="preserve">Varese, F., &amp; Bentall, R. P. (2011). The metacognitive beliefs account of hallucinatory experiences: A literature review and meta-analysis. </w:t>
      </w:r>
      <w:r w:rsidRPr="001D6AE7">
        <w:rPr>
          <w:i/>
          <w:noProof/>
        </w:rPr>
        <w:t>Clinical Psychology Review</w:t>
      </w:r>
      <w:r w:rsidRPr="001D6AE7">
        <w:rPr>
          <w:noProof/>
        </w:rPr>
        <w:t>,</w:t>
      </w:r>
      <w:r w:rsidRPr="001D6AE7">
        <w:rPr>
          <w:i/>
          <w:noProof/>
        </w:rPr>
        <w:t xml:space="preserve"> 31</w:t>
      </w:r>
      <w:r w:rsidRPr="001D6AE7">
        <w:rPr>
          <w:noProof/>
        </w:rPr>
        <w:t xml:space="preserve">(5), 850-864. </w:t>
      </w:r>
      <w:hyperlink r:id="rId47" w:history="1">
        <w:r w:rsidRPr="001D6AE7">
          <w:rPr>
            <w:rStyle w:val="Hyperlink"/>
            <w:noProof/>
          </w:rPr>
          <w:t>https://doi.org/10.1016/j.cpr.2010.12.001</w:t>
        </w:r>
      </w:hyperlink>
      <w:r w:rsidRPr="001D6AE7">
        <w:rPr>
          <w:noProof/>
        </w:rPr>
        <w:t xml:space="preserve"> </w:t>
      </w:r>
    </w:p>
    <w:p w14:paraId="433B913F" w14:textId="01651548" w:rsidR="001D6AE7" w:rsidRPr="001D6AE7" w:rsidRDefault="001D6AE7" w:rsidP="000967A9">
      <w:pPr>
        <w:rPr>
          <w:noProof/>
        </w:rPr>
      </w:pPr>
      <w:r w:rsidRPr="001D6AE7">
        <w:rPr>
          <w:noProof/>
        </w:rPr>
        <w:t xml:space="preserve">Wagnild, G. M., &amp; Collins, J. A. (2009). Assessing resilience. </w:t>
      </w:r>
      <w:r w:rsidRPr="001D6AE7">
        <w:rPr>
          <w:i/>
          <w:noProof/>
        </w:rPr>
        <w:t>J Psychosoc Nurs Ment Health Serv</w:t>
      </w:r>
      <w:r w:rsidRPr="001D6AE7">
        <w:rPr>
          <w:noProof/>
        </w:rPr>
        <w:t>,</w:t>
      </w:r>
      <w:r w:rsidRPr="001D6AE7">
        <w:rPr>
          <w:i/>
          <w:noProof/>
        </w:rPr>
        <w:t xml:space="preserve"> 47</w:t>
      </w:r>
      <w:r w:rsidRPr="001D6AE7">
        <w:rPr>
          <w:noProof/>
        </w:rPr>
        <w:t xml:space="preserve">(12), 28-33. </w:t>
      </w:r>
      <w:hyperlink r:id="rId48" w:history="1">
        <w:r w:rsidRPr="001D6AE7">
          <w:rPr>
            <w:rStyle w:val="Hyperlink"/>
            <w:noProof/>
          </w:rPr>
          <w:t>https://doi.org/10.3928/02793695-20091103-01</w:t>
        </w:r>
      </w:hyperlink>
      <w:r w:rsidRPr="001D6AE7">
        <w:rPr>
          <w:noProof/>
        </w:rPr>
        <w:t xml:space="preserve"> </w:t>
      </w:r>
    </w:p>
    <w:p w14:paraId="7D94E483" w14:textId="047A2398" w:rsidR="001D6AE7" w:rsidRPr="001D6AE7" w:rsidRDefault="001D6AE7" w:rsidP="000967A9">
      <w:pPr>
        <w:rPr>
          <w:noProof/>
        </w:rPr>
      </w:pPr>
      <w:r w:rsidRPr="001D6AE7">
        <w:rPr>
          <w:noProof/>
        </w:rPr>
        <w:t xml:space="preserve">Yates, K., Lång, U., Peters, E. M., Wigman, J. T. W., McNicholas, F., Cannon, M., DeVylder, J., Ramsay, H., Oh, H., &amp; Kelleher, I. (2021). Hallucinations in the general population across the adult lifespan: prevalence and psychopathologic significance. </w:t>
      </w:r>
      <w:r w:rsidRPr="001D6AE7">
        <w:rPr>
          <w:i/>
          <w:noProof/>
        </w:rPr>
        <w:t>The British Journal of Psychiatry</w:t>
      </w:r>
      <w:r w:rsidRPr="001D6AE7">
        <w:rPr>
          <w:noProof/>
        </w:rPr>
        <w:t>,</w:t>
      </w:r>
      <w:r w:rsidRPr="001D6AE7">
        <w:rPr>
          <w:i/>
          <w:noProof/>
        </w:rPr>
        <w:t xml:space="preserve"> 219</w:t>
      </w:r>
      <w:r w:rsidRPr="001D6AE7">
        <w:rPr>
          <w:noProof/>
        </w:rPr>
        <w:t xml:space="preserve">(6), 652-658. </w:t>
      </w:r>
      <w:hyperlink r:id="rId49" w:history="1">
        <w:r w:rsidRPr="001D6AE7">
          <w:rPr>
            <w:rStyle w:val="Hyperlink"/>
            <w:noProof/>
          </w:rPr>
          <w:t>https://doi.org/10.1192/bjp.2021.100</w:t>
        </w:r>
      </w:hyperlink>
      <w:r w:rsidRPr="001D6AE7">
        <w:rPr>
          <w:noProof/>
        </w:rPr>
        <w:t xml:space="preserve"> </w:t>
      </w:r>
    </w:p>
    <w:p w14:paraId="5916A83F" w14:textId="36769091" w:rsidR="005603AC" w:rsidRPr="006A70AA" w:rsidRDefault="002E1D82" w:rsidP="000967A9">
      <w:pPr>
        <w:rPr>
          <w:shd w:val="clear" w:color="auto" w:fill="FFFFFF"/>
        </w:rPr>
      </w:pPr>
      <w:r w:rsidRPr="006A70AA">
        <w:fldChar w:fldCharType="end"/>
      </w:r>
    </w:p>
    <w:p w14:paraId="6FA8C313" w14:textId="662A2F2E" w:rsidR="0054109C" w:rsidRPr="00027321" w:rsidRDefault="003004A4" w:rsidP="00D3791F">
      <w:pPr>
        <w:rPr>
          <w:b/>
          <w:bCs/>
        </w:rPr>
      </w:pPr>
      <w:r w:rsidRPr="00027321">
        <w:rPr>
          <w:b/>
          <w:bCs/>
        </w:rPr>
        <w:t>Tables</w:t>
      </w:r>
    </w:p>
    <w:p w14:paraId="678CC5FF" w14:textId="77777777" w:rsidR="003004A4" w:rsidRPr="0044500E" w:rsidRDefault="003004A4" w:rsidP="003004A4">
      <w:r w:rsidRPr="0044500E">
        <w:t>Table 1. Participant demographics.</w:t>
      </w:r>
    </w:p>
    <w:tbl>
      <w:tblPr>
        <w:tblStyle w:val="TableGrid"/>
        <w:tblW w:w="3380" w:type="pct"/>
        <w:tblLook w:val="04A0" w:firstRow="1" w:lastRow="0" w:firstColumn="1" w:lastColumn="0" w:noHBand="0" w:noVBand="1"/>
      </w:tblPr>
      <w:tblGrid>
        <w:gridCol w:w="2268"/>
        <w:gridCol w:w="1701"/>
        <w:gridCol w:w="2133"/>
      </w:tblGrid>
      <w:tr w:rsidR="003004A4" w:rsidRPr="0044500E" w14:paraId="2E356419" w14:textId="77777777" w:rsidTr="00383980">
        <w:tc>
          <w:tcPr>
            <w:tcW w:w="3252" w:type="pct"/>
            <w:gridSpan w:val="2"/>
            <w:tcBorders>
              <w:left w:val="nil"/>
              <w:right w:val="nil"/>
            </w:tcBorders>
          </w:tcPr>
          <w:p w14:paraId="1E94B87B" w14:textId="77777777" w:rsidR="003004A4" w:rsidRPr="0044500E" w:rsidRDefault="003004A4" w:rsidP="00383980">
            <w:pPr>
              <w:pStyle w:val="NoSpacing"/>
              <w:rPr>
                <w:rFonts w:ascii="Aptos" w:hAnsi="Aptos"/>
                <w:color w:val="000000" w:themeColor="text1"/>
              </w:rPr>
            </w:pPr>
            <w:r w:rsidRPr="0044500E">
              <w:rPr>
                <w:rFonts w:ascii="Aptos" w:hAnsi="Aptos"/>
                <w:color w:val="000000" w:themeColor="text1"/>
              </w:rPr>
              <w:t>Demographics</w:t>
            </w:r>
          </w:p>
        </w:tc>
        <w:tc>
          <w:tcPr>
            <w:tcW w:w="1748" w:type="pct"/>
            <w:tcBorders>
              <w:left w:val="nil"/>
              <w:right w:val="nil"/>
            </w:tcBorders>
          </w:tcPr>
          <w:p w14:paraId="4A760F4A" w14:textId="77777777" w:rsidR="003004A4" w:rsidRPr="0044500E" w:rsidRDefault="003004A4" w:rsidP="00383980">
            <w:pPr>
              <w:pStyle w:val="NoSpacing"/>
              <w:rPr>
                <w:rFonts w:ascii="Aptos" w:hAnsi="Aptos"/>
                <w:color w:val="000000" w:themeColor="text1"/>
              </w:rPr>
            </w:pPr>
            <w:r w:rsidRPr="0044500E">
              <w:rPr>
                <w:rFonts w:ascii="Aptos" w:hAnsi="Aptos"/>
                <w:color w:val="000000" w:themeColor="text1"/>
              </w:rPr>
              <w:t>(</w:t>
            </w:r>
            <w:r w:rsidRPr="0044500E">
              <w:rPr>
                <w:rFonts w:ascii="Aptos" w:hAnsi="Aptos"/>
                <w:i/>
                <w:iCs/>
                <w:color w:val="000000" w:themeColor="text1"/>
              </w:rPr>
              <w:t>N =265</w:t>
            </w:r>
            <w:r w:rsidRPr="0044500E">
              <w:rPr>
                <w:rFonts w:ascii="Aptos" w:hAnsi="Aptos"/>
                <w:color w:val="000000" w:themeColor="text1"/>
              </w:rPr>
              <w:t>)</w:t>
            </w:r>
          </w:p>
        </w:tc>
      </w:tr>
      <w:tr w:rsidR="003004A4" w:rsidRPr="0044500E" w14:paraId="6119473A" w14:textId="77777777" w:rsidTr="00383980">
        <w:tc>
          <w:tcPr>
            <w:tcW w:w="3252" w:type="pct"/>
            <w:gridSpan w:val="2"/>
            <w:tcBorders>
              <w:left w:val="nil"/>
              <w:right w:val="nil"/>
            </w:tcBorders>
          </w:tcPr>
          <w:p w14:paraId="514DE13B" w14:textId="77777777" w:rsidR="003004A4" w:rsidRPr="0044500E" w:rsidRDefault="003004A4" w:rsidP="00383980">
            <w:pPr>
              <w:pStyle w:val="NoSpacing"/>
              <w:rPr>
                <w:rFonts w:ascii="Aptos" w:hAnsi="Aptos"/>
                <w:color w:val="000000" w:themeColor="text1"/>
              </w:rPr>
            </w:pPr>
            <w:r w:rsidRPr="0044500E">
              <w:rPr>
                <w:rFonts w:ascii="Aptos" w:hAnsi="Aptos"/>
                <w:color w:val="000000" w:themeColor="text1"/>
              </w:rPr>
              <w:t>Age (mean, S.D)</w:t>
            </w:r>
          </w:p>
        </w:tc>
        <w:tc>
          <w:tcPr>
            <w:tcW w:w="1748" w:type="pct"/>
            <w:tcBorders>
              <w:left w:val="nil"/>
              <w:right w:val="nil"/>
            </w:tcBorders>
          </w:tcPr>
          <w:p w14:paraId="33C67F95" w14:textId="77777777" w:rsidR="003004A4" w:rsidRPr="0044500E" w:rsidRDefault="003004A4" w:rsidP="00383980">
            <w:pPr>
              <w:pStyle w:val="NoSpacing"/>
              <w:rPr>
                <w:rFonts w:ascii="Aptos" w:hAnsi="Aptos"/>
                <w:b/>
                <w:bCs/>
                <w:color w:val="000000" w:themeColor="text1"/>
              </w:rPr>
            </w:pPr>
            <w:r w:rsidRPr="0044500E">
              <w:rPr>
                <w:rFonts w:ascii="Aptos" w:hAnsi="Aptos"/>
                <w:color w:val="000000" w:themeColor="text1"/>
              </w:rPr>
              <w:t>19.74 (1.54)</w:t>
            </w:r>
          </w:p>
        </w:tc>
      </w:tr>
      <w:tr w:rsidR="003004A4" w:rsidRPr="0044500E" w14:paraId="12E5D333" w14:textId="77777777" w:rsidTr="00383980">
        <w:tc>
          <w:tcPr>
            <w:tcW w:w="1858" w:type="pct"/>
            <w:vMerge w:val="restart"/>
            <w:tcBorders>
              <w:left w:val="nil"/>
              <w:right w:val="nil"/>
            </w:tcBorders>
          </w:tcPr>
          <w:p w14:paraId="21CE5C95" w14:textId="77777777" w:rsidR="003004A4" w:rsidRPr="0044500E" w:rsidRDefault="003004A4" w:rsidP="00383980">
            <w:pPr>
              <w:pStyle w:val="NoSpacing"/>
              <w:rPr>
                <w:rFonts w:ascii="Aptos" w:hAnsi="Aptos"/>
                <w:color w:val="000000" w:themeColor="text1"/>
              </w:rPr>
            </w:pPr>
            <w:r w:rsidRPr="0044500E">
              <w:rPr>
                <w:rFonts w:ascii="Aptos" w:hAnsi="Aptos"/>
                <w:color w:val="000000" w:themeColor="text1"/>
              </w:rPr>
              <w:t>Gender, % (</w:t>
            </w:r>
            <w:r w:rsidRPr="0044500E">
              <w:rPr>
                <w:rFonts w:ascii="Aptos" w:hAnsi="Aptos"/>
                <w:i/>
                <w:iCs/>
                <w:color w:val="000000" w:themeColor="text1"/>
              </w:rPr>
              <w:t>N</w:t>
            </w:r>
            <w:r w:rsidRPr="0044500E">
              <w:rPr>
                <w:rFonts w:ascii="Aptos" w:hAnsi="Aptos"/>
                <w:color w:val="000000" w:themeColor="text1"/>
              </w:rPr>
              <w:t>)</w:t>
            </w:r>
          </w:p>
        </w:tc>
        <w:tc>
          <w:tcPr>
            <w:tcW w:w="1394" w:type="pct"/>
            <w:tcBorders>
              <w:top w:val="nil"/>
              <w:left w:val="nil"/>
              <w:bottom w:val="nil"/>
              <w:right w:val="nil"/>
            </w:tcBorders>
          </w:tcPr>
          <w:p w14:paraId="04C271CF" w14:textId="77777777" w:rsidR="003004A4" w:rsidRPr="0044500E" w:rsidRDefault="003004A4" w:rsidP="00383980">
            <w:pPr>
              <w:pStyle w:val="NoSpacing"/>
              <w:rPr>
                <w:rFonts w:ascii="Aptos" w:hAnsi="Aptos"/>
                <w:color w:val="000000" w:themeColor="text1"/>
              </w:rPr>
            </w:pPr>
            <w:r w:rsidRPr="0044500E">
              <w:rPr>
                <w:rFonts w:ascii="Aptos" w:hAnsi="Aptos"/>
                <w:color w:val="000000" w:themeColor="text1"/>
              </w:rPr>
              <w:t>Female</w:t>
            </w:r>
          </w:p>
        </w:tc>
        <w:tc>
          <w:tcPr>
            <w:tcW w:w="1748" w:type="pct"/>
            <w:tcBorders>
              <w:top w:val="nil"/>
              <w:left w:val="nil"/>
              <w:bottom w:val="nil"/>
              <w:right w:val="nil"/>
            </w:tcBorders>
          </w:tcPr>
          <w:p w14:paraId="3294D616" w14:textId="77777777" w:rsidR="003004A4" w:rsidRPr="0044500E" w:rsidRDefault="003004A4" w:rsidP="00383980">
            <w:pPr>
              <w:pStyle w:val="NoSpacing"/>
              <w:rPr>
                <w:rFonts w:ascii="Aptos" w:hAnsi="Aptos"/>
                <w:color w:val="000000" w:themeColor="text1"/>
              </w:rPr>
            </w:pPr>
            <w:r w:rsidRPr="0044500E">
              <w:rPr>
                <w:rFonts w:ascii="Aptos" w:hAnsi="Aptos"/>
                <w:color w:val="000000" w:themeColor="text1"/>
              </w:rPr>
              <w:t>84.2 (223)</w:t>
            </w:r>
          </w:p>
        </w:tc>
      </w:tr>
      <w:tr w:rsidR="003004A4" w:rsidRPr="0044500E" w14:paraId="2A533EAD" w14:textId="77777777" w:rsidTr="00383980">
        <w:tc>
          <w:tcPr>
            <w:tcW w:w="1858" w:type="pct"/>
            <w:vMerge/>
            <w:tcBorders>
              <w:left w:val="nil"/>
              <w:right w:val="nil"/>
            </w:tcBorders>
          </w:tcPr>
          <w:p w14:paraId="15E410C4" w14:textId="77777777" w:rsidR="003004A4" w:rsidRPr="0044500E" w:rsidRDefault="003004A4" w:rsidP="00383980">
            <w:pPr>
              <w:pStyle w:val="NoSpacing"/>
              <w:rPr>
                <w:rFonts w:ascii="Aptos" w:hAnsi="Aptos"/>
                <w:color w:val="000000" w:themeColor="text1"/>
              </w:rPr>
            </w:pPr>
          </w:p>
        </w:tc>
        <w:tc>
          <w:tcPr>
            <w:tcW w:w="1394" w:type="pct"/>
            <w:tcBorders>
              <w:top w:val="nil"/>
              <w:left w:val="nil"/>
              <w:bottom w:val="nil"/>
              <w:right w:val="nil"/>
            </w:tcBorders>
          </w:tcPr>
          <w:p w14:paraId="6963DC62" w14:textId="77777777" w:rsidR="003004A4" w:rsidRPr="0044500E" w:rsidRDefault="003004A4" w:rsidP="00383980">
            <w:pPr>
              <w:pStyle w:val="NoSpacing"/>
              <w:rPr>
                <w:rFonts w:ascii="Aptos" w:hAnsi="Aptos"/>
                <w:color w:val="000000" w:themeColor="text1"/>
              </w:rPr>
            </w:pPr>
            <w:r w:rsidRPr="0044500E">
              <w:rPr>
                <w:rFonts w:ascii="Aptos" w:hAnsi="Aptos"/>
                <w:color w:val="000000" w:themeColor="text1"/>
              </w:rPr>
              <w:t>Male</w:t>
            </w:r>
          </w:p>
        </w:tc>
        <w:tc>
          <w:tcPr>
            <w:tcW w:w="1748" w:type="pct"/>
            <w:tcBorders>
              <w:top w:val="nil"/>
              <w:left w:val="nil"/>
              <w:bottom w:val="nil"/>
              <w:right w:val="nil"/>
            </w:tcBorders>
          </w:tcPr>
          <w:p w14:paraId="370A89BF" w14:textId="77777777" w:rsidR="003004A4" w:rsidRPr="0044500E" w:rsidRDefault="003004A4" w:rsidP="00383980">
            <w:pPr>
              <w:pStyle w:val="NoSpacing"/>
              <w:rPr>
                <w:rFonts w:ascii="Aptos" w:hAnsi="Aptos"/>
                <w:color w:val="000000" w:themeColor="text1"/>
              </w:rPr>
            </w:pPr>
            <w:r w:rsidRPr="0044500E">
              <w:rPr>
                <w:rFonts w:ascii="Aptos" w:hAnsi="Aptos"/>
                <w:color w:val="000000" w:themeColor="text1"/>
              </w:rPr>
              <w:t>13.2 (35)</w:t>
            </w:r>
          </w:p>
        </w:tc>
      </w:tr>
      <w:tr w:rsidR="003004A4" w:rsidRPr="0044500E" w14:paraId="28587E44" w14:textId="77777777" w:rsidTr="00383980">
        <w:tc>
          <w:tcPr>
            <w:tcW w:w="1858" w:type="pct"/>
            <w:vMerge/>
            <w:tcBorders>
              <w:left w:val="nil"/>
              <w:right w:val="nil"/>
            </w:tcBorders>
          </w:tcPr>
          <w:p w14:paraId="569847F7" w14:textId="77777777" w:rsidR="003004A4" w:rsidRPr="0044500E" w:rsidRDefault="003004A4" w:rsidP="00383980">
            <w:pPr>
              <w:pStyle w:val="NoSpacing"/>
              <w:rPr>
                <w:rFonts w:ascii="Aptos" w:hAnsi="Aptos"/>
                <w:color w:val="000000" w:themeColor="text1"/>
              </w:rPr>
            </w:pPr>
          </w:p>
        </w:tc>
        <w:tc>
          <w:tcPr>
            <w:tcW w:w="1394" w:type="pct"/>
            <w:tcBorders>
              <w:top w:val="nil"/>
              <w:left w:val="nil"/>
              <w:bottom w:val="single" w:sz="4" w:space="0" w:color="auto"/>
              <w:right w:val="nil"/>
            </w:tcBorders>
          </w:tcPr>
          <w:p w14:paraId="2B0DB5C2" w14:textId="77777777" w:rsidR="003004A4" w:rsidRPr="0044500E" w:rsidRDefault="003004A4" w:rsidP="00383980">
            <w:pPr>
              <w:pStyle w:val="NoSpacing"/>
              <w:rPr>
                <w:rFonts w:ascii="Aptos" w:hAnsi="Aptos"/>
                <w:color w:val="000000" w:themeColor="text1"/>
              </w:rPr>
            </w:pPr>
            <w:r w:rsidRPr="0044500E">
              <w:rPr>
                <w:rFonts w:ascii="Aptos" w:hAnsi="Aptos"/>
                <w:color w:val="000000" w:themeColor="text1"/>
              </w:rPr>
              <w:t>Gender Diverse</w:t>
            </w:r>
          </w:p>
        </w:tc>
        <w:tc>
          <w:tcPr>
            <w:tcW w:w="1748" w:type="pct"/>
            <w:tcBorders>
              <w:top w:val="nil"/>
              <w:left w:val="nil"/>
              <w:bottom w:val="single" w:sz="4" w:space="0" w:color="auto"/>
              <w:right w:val="nil"/>
            </w:tcBorders>
          </w:tcPr>
          <w:p w14:paraId="4802A3F3" w14:textId="77777777" w:rsidR="003004A4" w:rsidRPr="0044500E" w:rsidRDefault="003004A4" w:rsidP="00383980">
            <w:pPr>
              <w:pStyle w:val="NoSpacing"/>
              <w:rPr>
                <w:rFonts w:ascii="Aptos" w:hAnsi="Aptos"/>
                <w:color w:val="000000" w:themeColor="text1"/>
              </w:rPr>
            </w:pPr>
            <w:r w:rsidRPr="0044500E">
              <w:rPr>
                <w:rFonts w:ascii="Aptos" w:hAnsi="Aptos"/>
                <w:color w:val="000000" w:themeColor="text1"/>
              </w:rPr>
              <w:t>2.6 (7)</w:t>
            </w:r>
          </w:p>
        </w:tc>
      </w:tr>
      <w:tr w:rsidR="003004A4" w:rsidRPr="0044500E" w14:paraId="033D39B1" w14:textId="77777777" w:rsidTr="00383980">
        <w:tc>
          <w:tcPr>
            <w:tcW w:w="1858" w:type="pct"/>
            <w:vMerge w:val="restart"/>
            <w:tcBorders>
              <w:top w:val="single" w:sz="4" w:space="0" w:color="auto"/>
              <w:left w:val="nil"/>
              <w:bottom w:val="nil"/>
              <w:right w:val="nil"/>
            </w:tcBorders>
          </w:tcPr>
          <w:p w14:paraId="65F0BA23" w14:textId="77777777" w:rsidR="003004A4" w:rsidRPr="0044500E" w:rsidRDefault="003004A4" w:rsidP="00383980">
            <w:pPr>
              <w:pStyle w:val="NoSpacing"/>
              <w:rPr>
                <w:rFonts w:ascii="Aptos" w:hAnsi="Aptos"/>
                <w:color w:val="000000" w:themeColor="text1"/>
              </w:rPr>
            </w:pPr>
            <w:r w:rsidRPr="0044500E">
              <w:rPr>
                <w:rFonts w:ascii="Aptos" w:hAnsi="Aptos"/>
                <w:color w:val="000000" w:themeColor="text1"/>
              </w:rPr>
              <w:t>Ethnicity, % (</w:t>
            </w:r>
            <w:r w:rsidRPr="0044500E">
              <w:rPr>
                <w:rFonts w:ascii="Aptos" w:hAnsi="Aptos"/>
                <w:i/>
                <w:iCs/>
                <w:color w:val="000000" w:themeColor="text1"/>
              </w:rPr>
              <w:t>N</w:t>
            </w:r>
            <w:r w:rsidRPr="0044500E">
              <w:rPr>
                <w:rFonts w:ascii="Aptos" w:hAnsi="Aptos"/>
                <w:color w:val="000000" w:themeColor="text1"/>
              </w:rPr>
              <w:t>)</w:t>
            </w:r>
          </w:p>
        </w:tc>
        <w:tc>
          <w:tcPr>
            <w:tcW w:w="1394" w:type="pct"/>
            <w:tcBorders>
              <w:top w:val="single" w:sz="4" w:space="0" w:color="auto"/>
              <w:left w:val="nil"/>
              <w:bottom w:val="nil"/>
              <w:right w:val="nil"/>
            </w:tcBorders>
          </w:tcPr>
          <w:p w14:paraId="5F21BCD6" w14:textId="77777777" w:rsidR="003004A4" w:rsidRPr="0044500E" w:rsidRDefault="003004A4" w:rsidP="00383980">
            <w:pPr>
              <w:pStyle w:val="NoSpacing"/>
              <w:rPr>
                <w:rFonts w:ascii="Aptos" w:hAnsi="Aptos"/>
                <w:color w:val="000000" w:themeColor="text1"/>
              </w:rPr>
            </w:pPr>
            <w:r w:rsidRPr="0044500E">
              <w:rPr>
                <w:rFonts w:ascii="Aptos" w:hAnsi="Aptos"/>
                <w:color w:val="000000" w:themeColor="text1"/>
              </w:rPr>
              <w:t>White</w:t>
            </w:r>
          </w:p>
        </w:tc>
        <w:tc>
          <w:tcPr>
            <w:tcW w:w="1748" w:type="pct"/>
            <w:tcBorders>
              <w:left w:val="nil"/>
              <w:bottom w:val="nil"/>
              <w:right w:val="nil"/>
            </w:tcBorders>
          </w:tcPr>
          <w:p w14:paraId="2C563BB4" w14:textId="77777777" w:rsidR="003004A4" w:rsidRPr="0044500E" w:rsidRDefault="003004A4" w:rsidP="00383980">
            <w:pPr>
              <w:pStyle w:val="NoSpacing"/>
              <w:rPr>
                <w:rFonts w:ascii="Aptos" w:hAnsi="Aptos"/>
                <w:color w:val="000000" w:themeColor="text1"/>
              </w:rPr>
            </w:pPr>
            <w:r w:rsidRPr="0044500E">
              <w:rPr>
                <w:rFonts w:ascii="Aptos" w:hAnsi="Aptos"/>
                <w:color w:val="000000" w:themeColor="text1"/>
              </w:rPr>
              <w:t>80 (212)</w:t>
            </w:r>
          </w:p>
        </w:tc>
      </w:tr>
      <w:tr w:rsidR="003004A4" w:rsidRPr="0044500E" w14:paraId="67AFAE18" w14:textId="77777777" w:rsidTr="00383980">
        <w:tc>
          <w:tcPr>
            <w:tcW w:w="1858" w:type="pct"/>
            <w:vMerge/>
            <w:tcBorders>
              <w:top w:val="nil"/>
              <w:left w:val="nil"/>
              <w:bottom w:val="nil"/>
              <w:right w:val="nil"/>
            </w:tcBorders>
          </w:tcPr>
          <w:p w14:paraId="5EDAF1D9" w14:textId="77777777" w:rsidR="003004A4" w:rsidRPr="0044500E" w:rsidRDefault="003004A4" w:rsidP="00383980">
            <w:pPr>
              <w:pStyle w:val="NoSpacing"/>
              <w:rPr>
                <w:rFonts w:ascii="Aptos" w:hAnsi="Aptos"/>
                <w:color w:val="000000" w:themeColor="text1"/>
              </w:rPr>
            </w:pPr>
          </w:p>
        </w:tc>
        <w:tc>
          <w:tcPr>
            <w:tcW w:w="1394" w:type="pct"/>
            <w:tcBorders>
              <w:top w:val="nil"/>
              <w:left w:val="nil"/>
              <w:bottom w:val="nil"/>
              <w:right w:val="nil"/>
            </w:tcBorders>
          </w:tcPr>
          <w:p w14:paraId="107CF4AB" w14:textId="77777777" w:rsidR="003004A4" w:rsidRPr="0044500E" w:rsidRDefault="003004A4" w:rsidP="00383980">
            <w:pPr>
              <w:pStyle w:val="NoSpacing"/>
              <w:rPr>
                <w:rFonts w:ascii="Aptos" w:hAnsi="Aptos"/>
                <w:color w:val="000000" w:themeColor="text1"/>
              </w:rPr>
            </w:pPr>
            <w:r w:rsidRPr="0044500E">
              <w:rPr>
                <w:rFonts w:ascii="Aptos" w:hAnsi="Aptos"/>
                <w:color w:val="000000" w:themeColor="text1"/>
              </w:rPr>
              <w:t>Asian</w:t>
            </w:r>
          </w:p>
        </w:tc>
        <w:tc>
          <w:tcPr>
            <w:tcW w:w="1748" w:type="pct"/>
            <w:tcBorders>
              <w:top w:val="nil"/>
              <w:left w:val="nil"/>
              <w:bottom w:val="nil"/>
              <w:right w:val="nil"/>
            </w:tcBorders>
          </w:tcPr>
          <w:p w14:paraId="24C2FEA4" w14:textId="77777777" w:rsidR="003004A4" w:rsidRPr="0044500E" w:rsidRDefault="003004A4" w:rsidP="00383980">
            <w:pPr>
              <w:pStyle w:val="NoSpacing"/>
              <w:rPr>
                <w:rFonts w:ascii="Aptos" w:hAnsi="Aptos"/>
                <w:color w:val="000000" w:themeColor="text1"/>
              </w:rPr>
            </w:pPr>
            <w:r w:rsidRPr="0044500E">
              <w:rPr>
                <w:rFonts w:ascii="Aptos" w:hAnsi="Aptos"/>
                <w:color w:val="000000" w:themeColor="text1"/>
              </w:rPr>
              <w:t>8.7 (23)</w:t>
            </w:r>
          </w:p>
        </w:tc>
      </w:tr>
      <w:tr w:rsidR="003004A4" w:rsidRPr="0044500E" w14:paraId="4C3A1ADB" w14:textId="77777777" w:rsidTr="00383980">
        <w:tc>
          <w:tcPr>
            <w:tcW w:w="1858" w:type="pct"/>
            <w:vMerge/>
            <w:tcBorders>
              <w:top w:val="nil"/>
              <w:left w:val="nil"/>
              <w:bottom w:val="nil"/>
              <w:right w:val="nil"/>
            </w:tcBorders>
          </w:tcPr>
          <w:p w14:paraId="59B6CAB9" w14:textId="77777777" w:rsidR="003004A4" w:rsidRPr="0044500E" w:rsidRDefault="003004A4" w:rsidP="00383980">
            <w:pPr>
              <w:pStyle w:val="NoSpacing"/>
              <w:rPr>
                <w:rFonts w:ascii="Aptos" w:hAnsi="Aptos"/>
                <w:color w:val="000000" w:themeColor="text1"/>
              </w:rPr>
            </w:pPr>
          </w:p>
        </w:tc>
        <w:tc>
          <w:tcPr>
            <w:tcW w:w="1394" w:type="pct"/>
            <w:tcBorders>
              <w:top w:val="nil"/>
              <w:left w:val="nil"/>
              <w:bottom w:val="nil"/>
              <w:right w:val="nil"/>
            </w:tcBorders>
          </w:tcPr>
          <w:p w14:paraId="548C0CA6" w14:textId="77777777" w:rsidR="003004A4" w:rsidRPr="0044500E" w:rsidRDefault="003004A4" w:rsidP="00383980">
            <w:pPr>
              <w:pStyle w:val="NoSpacing"/>
              <w:rPr>
                <w:rFonts w:ascii="Aptos" w:hAnsi="Aptos"/>
                <w:color w:val="000000" w:themeColor="text1"/>
              </w:rPr>
            </w:pPr>
            <w:r w:rsidRPr="0044500E">
              <w:rPr>
                <w:rFonts w:ascii="Aptos" w:hAnsi="Aptos"/>
                <w:color w:val="000000" w:themeColor="text1"/>
              </w:rPr>
              <w:t>Mixed</w:t>
            </w:r>
          </w:p>
        </w:tc>
        <w:tc>
          <w:tcPr>
            <w:tcW w:w="1748" w:type="pct"/>
            <w:tcBorders>
              <w:top w:val="nil"/>
              <w:left w:val="nil"/>
              <w:bottom w:val="nil"/>
              <w:right w:val="nil"/>
            </w:tcBorders>
          </w:tcPr>
          <w:p w14:paraId="1BCE164C" w14:textId="77777777" w:rsidR="003004A4" w:rsidRPr="0044500E" w:rsidRDefault="003004A4" w:rsidP="00383980">
            <w:pPr>
              <w:pStyle w:val="NoSpacing"/>
              <w:rPr>
                <w:rFonts w:ascii="Aptos" w:hAnsi="Aptos"/>
                <w:color w:val="000000" w:themeColor="text1"/>
              </w:rPr>
            </w:pPr>
            <w:r w:rsidRPr="0044500E">
              <w:rPr>
                <w:rFonts w:ascii="Aptos" w:hAnsi="Aptos"/>
                <w:color w:val="000000" w:themeColor="text1"/>
              </w:rPr>
              <w:t>5.3 (14)</w:t>
            </w:r>
          </w:p>
        </w:tc>
      </w:tr>
      <w:tr w:rsidR="003004A4" w:rsidRPr="0044500E" w14:paraId="765C2712" w14:textId="77777777" w:rsidTr="00383980">
        <w:tc>
          <w:tcPr>
            <w:tcW w:w="1858" w:type="pct"/>
            <w:vMerge/>
            <w:tcBorders>
              <w:top w:val="nil"/>
              <w:left w:val="nil"/>
              <w:bottom w:val="nil"/>
              <w:right w:val="nil"/>
            </w:tcBorders>
          </w:tcPr>
          <w:p w14:paraId="6C2514B4" w14:textId="77777777" w:rsidR="003004A4" w:rsidRPr="0044500E" w:rsidRDefault="003004A4" w:rsidP="00383980">
            <w:pPr>
              <w:pStyle w:val="NoSpacing"/>
              <w:rPr>
                <w:rFonts w:ascii="Aptos" w:hAnsi="Aptos"/>
                <w:color w:val="000000" w:themeColor="text1"/>
              </w:rPr>
            </w:pPr>
          </w:p>
        </w:tc>
        <w:tc>
          <w:tcPr>
            <w:tcW w:w="1394" w:type="pct"/>
            <w:tcBorders>
              <w:top w:val="nil"/>
              <w:left w:val="nil"/>
              <w:bottom w:val="nil"/>
              <w:right w:val="nil"/>
            </w:tcBorders>
          </w:tcPr>
          <w:p w14:paraId="659832BA" w14:textId="77777777" w:rsidR="003004A4" w:rsidRPr="0044500E" w:rsidRDefault="003004A4" w:rsidP="00383980">
            <w:pPr>
              <w:pStyle w:val="NoSpacing"/>
              <w:rPr>
                <w:rFonts w:ascii="Aptos" w:hAnsi="Aptos"/>
                <w:color w:val="000000" w:themeColor="text1"/>
              </w:rPr>
            </w:pPr>
            <w:r w:rsidRPr="0044500E">
              <w:rPr>
                <w:rFonts w:ascii="Aptos" w:hAnsi="Aptos"/>
                <w:color w:val="000000" w:themeColor="text1"/>
              </w:rPr>
              <w:t>Black</w:t>
            </w:r>
          </w:p>
        </w:tc>
        <w:tc>
          <w:tcPr>
            <w:tcW w:w="1748" w:type="pct"/>
            <w:tcBorders>
              <w:top w:val="nil"/>
              <w:left w:val="nil"/>
              <w:bottom w:val="nil"/>
              <w:right w:val="nil"/>
            </w:tcBorders>
          </w:tcPr>
          <w:p w14:paraId="1ADEF4A5" w14:textId="77777777" w:rsidR="003004A4" w:rsidRPr="0044500E" w:rsidRDefault="003004A4" w:rsidP="00383980">
            <w:pPr>
              <w:pStyle w:val="NoSpacing"/>
              <w:rPr>
                <w:rFonts w:ascii="Aptos" w:hAnsi="Aptos"/>
                <w:color w:val="000000" w:themeColor="text1"/>
              </w:rPr>
            </w:pPr>
            <w:r w:rsidRPr="0044500E">
              <w:rPr>
                <w:rFonts w:ascii="Aptos" w:hAnsi="Aptos"/>
                <w:color w:val="000000" w:themeColor="text1"/>
              </w:rPr>
              <w:t>3.8 (10)</w:t>
            </w:r>
          </w:p>
        </w:tc>
      </w:tr>
      <w:tr w:rsidR="003004A4" w:rsidRPr="0044500E" w14:paraId="213A1F96" w14:textId="77777777" w:rsidTr="00383980">
        <w:trPr>
          <w:trHeight w:val="75"/>
        </w:trPr>
        <w:tc>
          <w:tcPr>
            <w:tcW w:w="1858" w:type="pct"/>
            <w:tcBorders>
              <w:top w:val="nil"/>
              <w:left w:val="nil"/>
              <w:bottom w:val="nil"/>
              <w:right w:val="nil"/>
            </w:tcBorders>
          </w:tcPr>
          <w:p w14:paraId="4853C22B" w14:textId="77777777" w:rsidR="003004A4" w:rsidRPr="0044500E" w:rsidRDefault="003004A4" w:rsidP="00383980">
            <w:pPr>
              <w:pStyle w:val="NoSpacing"/>
              <w:rPr>
                <w:rFonts w:ascii="Aptos" w:hAnsi="Aptos"/>
                <w:color w:val="000000" w:themeColor="text1"/>
              </w:rPr>
            </w:pPr>
          </w:p>
        </w:tc>
        <w:tc>
          <w:tcPr>
            <w:tcW w:w="1394" w:type="pct"/>
            <w:tcBorders>
              <w:top w:val="nil"/>
              <w:left w:val="nil"/>
              <w:bottom w:val="nil"/>
              <w:right w:val="nil"/>
            </w:tcBorders>
          </w:tcPr>
          <w:p w14:paraId="504CC35D" w14:textId="77777777" w:rsidR="003004A4" w:rsidRPr="0044500E" w:rsidRDefault="003004A4" w:rsidP="00383980">
            <w:pPr>
              <w:pStyle w:val="NoSpacing"/>
              <w:rPr>
                <w:rFonts w:ascii="Aptos" w:hAnsi="Aptos"/>
                <w:color w:val="000000" w:themeColor="text1"/>
              </w:rPr>
            </w:pPr>
            <w:r w:rsidRPr="0044500E">
              <w:rPr>
                <w:rFonts w:ascii="Aptos" w:hAnsi="Aptos"/>
                <w:color w:val="000000" w:themeColor="text1"/>
              </w:rPr>
              <w:t>Other</w:t>
            </w:r>
          </w:p>
        </w:tc>
        <w:tc>
          <w:tcPr>
            <w:tcW w:w="1748" w:type="pct"/>
            <w:tcBorders>
              <w:top w:val="nil"/>
              <w:left w:val="nil"/>
              <w:bottom w:val="nil"/>
              <w:right w:val="nil"/>
            </w:tcBorders>
          </w:tcPr>
          <w:p w14:paraId="2BEF9529" w14:textId="77777777" w:rsidR="003004A4" w:rsidRPr="0044500E" w:rsidRDefault="003004A4" w:rsidP="00383980">
            <w:pPr>
              <w:pStyle w:val="NoSpacing"/>
              <w:rPr>
                <w:rFonts w:ascii="Aptos" w:hAnsi="Aptos"/>
                <w:color w:val="000000" w:themeColor="text1"/>
              </w:rPr>
            </w:pPr>
            <w:r w:rsidRPr="0044500E">
              <w:rPr>
                <w:rFonts w:ascii="Aptos" w:hAnsi="Aptos"/>
                <w:color w:val="000000" w:themeColor="text1"/>
              </w:rPr>
              <w:t>0.8 (2)</w:t>
            </w:r>
          </w:p>
        </w:tc>
      </w:tr>
      <w:tr w:rsidR="003004A4" w:rsidRPr="0044500E" w14:paraId="0BCB2C73" w14:textId="77777777" w:rsidTr="00383980">
        <w:trPr>
          <w:trHeight w:val="75"/>
        </w:trPr>
        <w:tc>
          <w:tcPr>
            <w:tcW w:w="1858" w:type="pct"/>
            <w:tcBorders>
              <w:top w:val="nil"/>
              <w:left w:val="nil"/>
              <w:bottom w:val="single" w:sz="4" w:space="0" w:color="auto"/>
              <w:right w:val="nil"/>
            </w:tcBorders>
          </w:tcPr>
          <w:p w14:paraId="4DDA813A" w14:textId="77777777" w:rsidR="003004A4" w:rsidRPr="0044500E" w:rsidRDefault="003004A4" w:rsidP="00383980">
            <w:pPr>
              <w:pStyle w:val="NoSpacing"/>
              <w:rPr>
                <w:rFonts w:ascii="Aptos" w:hAnsi="Aptos"/>
                <w:color w:val="000000" w:themeColor="text1"/>
              </w:rPr>
            </w:pPr>
          </w:p>
        </w:tc>
        <w:tc>
          <w:tcPr>
            <w:tcW w:w="1394" w:type="pct"/>
            <w:tcBorders>
              <w:top w:val="nil"/>
              <w:left w:val="nil"/>
              <w:bottom w:val="single" w:sz="4" w:space="0" w:color="auto"/>
              <w:right w:val="nil"/>
            </w:tcBorders>
          </w:tcPr>
          <w:p w14:paraId="529C6FB3" w14:textId="77777777" w:rsidR="003004A4" w:rsidRPr="0044500E" w:rsidRDefault="003004A4" w:rsidP="00383980">
            <w:pPr>
              <w:pStyle w:val="NoSpacing"/>
              <w:rPr>
                <w:rFonts w:ascii="Aptos" w:hAnsi="Aptos"/>
                <w:color w:val="000000" w:themeColor="text1"/>
              </w:rPr>
            </w:pPr>
            <w:r w:rsidRPr="0044500E">
              <w:rPr>
                <w:rFonts w:ascii="Aptos" w:hAnsi="Aptos"/>
                <w:color w:val="000000" w:themeColor="text1"/>
              </w:rPr>
              <w:t>Does not state</w:t>
            </w:r>
          </w:p>
        </w:tc>
        <w:tc>
          <w:tcPr>
            <w:tcW w:w="1748" w:type="pct"/>
            <w:tcBorders>
              <w:top w:val="nil"/>
              <w:left w:val="nil"/>
              <w:bottom w:val="single" w:sz="4" w:space="0" w:color="auto"/>
              <w:right w:val="nil"/>
            </w:tcBorders>
          </w:tcPr>
          <w:p w14:paraId="567619DE" w14:textId="77777777" w:rsidR="003004A4" w:rsidRPr="0044500E" w:rsidRDefault="003004A4" w:rsidP="00383980">
            <w:pPr>
              <w:pStyle w:val="NoSpacing"/>
              <w:rPr>
                <w:rFonts w:ascii="Aptos" w:hAnsi="Aptos"/>
                <w:color w:val="000000" w:themeColor="text1"/>
              </w:rPr>
            </w:pPr>
            <w:r w:rsidRPr="0044500E">
              <w:rPr>
                <w:rFonts w:ascii="Aptos" w:hAnsi="Aptos"/>
                <w:color w:val="000000" w:themeColor="text1"/>
              </w:rPr>
              <w:t>1.5 (4)</w:t>
            </w:r>
          </w:p>
        </w:tc>
      </w:tr>
    </w:tbl>
    <w:p w14:paraId="0C74E03E" w14:textId="77777777" w:rsidR="003004A4" w:rsidRPr="0044500E" w:rsidRDefault="003004A4" w:rsidP="003004A4"/>
    <w:p w14:paraId="7ACB614B" w14:textId="595CE76A" w:rsidR="003004A4" w:rsidRPr="006A7CE3" w:rsidRDefault="003004A4" w:rsidP="003004A4">
      <w:r w:rsidRPr="006A7CE3">
        <w:t>Table 2. Phantom Phone Experiences</w:t>
      </w:r>
      <w:r w:rsidR="00027321" w:rsidRPr="006A7CE3">
        <w:t xml:space="preserve"> as reported on the PPEAS</w:t>
      </w:r>
    </w:p>
    <w:tbl>
      <w:tblPr>
        <w:tblStyle w:val="TableGrid"/>
        <w:tblW w:w="4319" w:type="pct"/>
        <w:tblLook w:val="04A0" w:firstRow="1" w:lastRow="0" w:firstColumn="1" w:lastColumn="0" w:noHBand="0" w:noVBand="1"/>
      </w:tblPr>
      <w:tblGrid>
        <w:gridCol w:w="4820"/>
        <w:gridCol w:w="1488"/>
        <w:gridCol w:w="1489"/>
      </w:tblGrid>
      <w:tr w:rsidR="003004A4" w:rsidRPr="0044500E" w14:paraId="16D310F0" w14:textId="77777777" w:rsidTr="00383980">
        <w:trPr>
          <w:trHeight w:val="75"/>
        </w:trPr>
        <w:tc>
          <w:tcPr>
            <w:tcW w:w="3091" w:type="pct"/>
            <w:tcBorders>
              <w:top w:val="single" w:sz="4" w:space="0" w:color="auto"/>
              <w:left w:val="nil"/>
              <w:bottom w:val="single" w:sz="4" w:space="0" w:color="auto"/>
              <w:right w:val="nil"/>
            </w:tcBorders>
          </w:tcPr>
          <w:p w14:paraId="676071FB" w14:textId="77777777" w:rsidR="003004A4" w:rsidRPr="0044500E" w:rsidRDefault="003004A4" w:rsidP="00383980">
            <w:pPr>
              <w:pStyle w:val="NoSpacing"/>
              <w:rPr>
                <w:rFonts w:ascii="Aptos" w:hAnsi="Aptos"/>
                <w:color w:val="000000" w:themeColor="text1"/>
                <w:sz w:val="22"/>
                <w:szCs w:val="22"/>
              </w:rPr>
            </w:pPr>
            <w:r w:rsidRPr="0044500E">
              <w:rPr>
                <w:rFonts w:ascii="Aptos" w:hAnsi="Aptos"/>
                <w:color w:val="000000" w:themeColor="text1"/>
                <w:sz w:val="22"/>
                <w:szCs w:val="22"/>
              </w:rPr>
              <w:t xml:space="preserve">Phantom Phone Experiences – PPEAS </w:t>
            </w:r>
          </w:p>
        </w:tc>
        <w:tc>
          <w:tcPr>
            <w:tcW w:w="954" w:type="pct"/>
            <w:tcBorders>
              <w:top w:val="single" w:sz="4" w:space="0" w:color="auto"/>
              <w:left w:val="nil"/>
              <w:bottom w:val="single" w:sz="4" w:space="0" w:color="auto"/>
              <w:right w:val="nil"/>
            </w:tcBorders>
          </w:tcPr>
          <w:p w14:paraId="7A018E0F" w14:textId="77777777" w:rsidR="003004A4" w:rsidRPr="0044500E" w:rsidRDefault="003004A4" w:rsidP="00383980">
            <w:pPr>
              <w:pStyle w:val="NoSpacing"/>
              <w:rPr>
                <w:rFonts w:ascii="Aptos" w:hAnsi="Aptos"/>
                <w:color w:val="000000" w:themeColor="text1"/>
                <w:sz w:val="22"/>
                <w:szCs w:val="22"/>
              </w:rPr>
            </w:pPr>
            <w:r w:rsidRPr="0044500E">
              <w:rPr>
                <w:rFonts w:ascii="Aptos" w:hAnsi="Aptos"/>
                <w:color w:val="000000" w:themeColor="text1"/>
                <w:sz w:val="22"/>
                <w:szCs w:val="22"/>
              </w:rPr>
              <w:t>% (</w:t>
            </w:r>
            <w:r w:rsidRPr="0044500E">
              <w:rPr>
                <w:rFonts w:ascii="Aptos" w:hAnsi="Aptos"/>
                <w:i/>
                <w:iCs/>
                <w:color w:val="000000" w:themeColor="text1"/>
                <w:sz w:val="22"/>
                <w:szCs w:val="22"/>
              </w:rPr>
              <w:t>N</w:t>
            </w:r>
            <w:r w:rsidRPr="0044500E">
              <w:rPr>
                <w:rFonts w:ascii="Aptos" w:hAnsi="Aptos"/>
                <w:color w:val="000000" w:themeColor="text1"/>
                <w:sz w:val="22"/>
                <w:szCs w:val="22"/>
              </w:rPr>
              <w:t>)</w:t>
            </w:r>
          </w:p>
        </w:tc>
        <w:tc>
          <w:tcPr>
            <w:tcW w:w="955" w:type="pct"/>
            <w:tcBorders>
              <w:top w:val="single" w:sz="4" w:space="0" w:color="auto"/>
              <w:left w:val="nil"/>
              <w:bottom w:val="single" w:sz="4" w:space="0" w:color="auto"/>
              <w:right w:val="nil"/>
            </w:tcBorders>
          </w:tcPr>
          <w:p w14:paraId="28B3DA86" w14:textId="77777777" w:rsidR="003004A4" w:rsidRPr="0044500E" w:rsidRDefault="003004A4" w:rsidP="00383980">
            <w:pPr>
              <w:pStyle w:val="NoSpacing"/>
              <w:rPr>
                <w:rFonts w:ascii="Aptos" w:hAnsi="Aptos"/>
                <w:color w:val="000000" w:themeColor="text1"/>
                <w:sz w:val="22"/>
                <w:szCs w:val="22"/>
              </w:rPr>
            </w:pPr>
            <w:r w:rsidRPr="0044500E">
              <w:rPr>
                <w:rFonts w:ascii="Aptos" w:hAnsi="Aptos"/>
                <w:color w:val="000000" w:themeColor="text1"/>
                <w:sz w:val="22"/>
                <w:szCs w:val="22"/>
              </w:rPr>
              <w:t>M (SD)</w:t>
            </w:r>
          </w:p>
        </w:tc>
      </w:tr>
      <w:tr w:rsidR="003004A4" w:rsidRPr="0044500E" w14:paraId="025CDD14" w14:textId="77777777" w:rsidTr="00383980">
        <w:trPr>
          <w:trHeight w:val="75"/>
        </w:trPr>
        <w:tc>
          <w:tcPr>
            <w:tcW w:w="3091" w:type="pct"/>
            <w:tcBorders>
              <w:top w:val="single" w:sz="4" w:space="0" w:color="auto"/>
              <w:left w:val="nil"/>
              <w:bottom w:val="nil"/>
              <w:right w:val="nil"/>
            </w:tcBorders>
          </w:tcPr>
          <w:p w14:paraId="3A3D7AE4" w14:textId="77777777" w:rsidR="003004A4" w:rsidRPr="0044500E" w:rsidRDefault="003004A4" w:rsidP="00383980">
            <w:pPr>
              <w:pStyle w:val="NoSpacing"/>
              <w:rPr>
                <w:rFonts w:ascii="Aptos" w:hAnsi="Aptos"/>
                <w:color w:val="000000" w:themeColor="text1"/>
                <w:sz w:val="22"/>
                <w:szCs w:val="22"/>
              </w:rPr>
            </w:pPr>
            <w:r w:rsidRPr="0044500E">
              <w:rPr>
                <w:rFonts w:ascii="Aptos" w:hAnsi="Aptos"/>
                <w:color w:val="000000" w:themeColor="text1"/>
                <w:sz w:val="22"/>
                <w:szCs w:val="22"/>
              </w:rPr>
              <w:t xml:space="preserve">Experiences PPS </w:t>
            </w:r>
          </w:p>
          <w:p w14:paraId="63A03D0A" w14:textId="77777777" w:rsidR="003004A4" w:rsidRPr="0044500E" w:rsidRDefault="003004A4" w:rsidP="00383980">
            <w:pPr>
              <w:pStyle w:val="NoSpacing"/>
              <w:ind w:left="720"/>
              <w:rPr>
                <w:rFonts w:ascii="Aptos" w:hAnsi="Aptos"/>
                <w:color w:val="000000" w:themeColor="text1"/>
                <w:sz w:val="22"/>
                <w:szCs w:val="22"/>
              </w:rPr>
            </w:pPr>
            <w:r w:rsidRPr="0044500E">
              <w:rPr>
                <w:rFonts w:ascii="Aptos" w:hAnsi="Aptos"/>
                <w:color w:val="000000" w:themeColor="text1"/>
                <w:sz w:val="22"/>
                <w:szCs w:val="22"/>
              </w:rPr>
              <w:t>Yes</w:t>
            </w:r>
          </w:p>
          <w:p w14:paraId="15529C06" w14:textId="77777777" w:rsidR="003004A4" w:rsidRPr="0044500E" w:rsidRDefault="003004A4" w:rsidP="00383980">
            <w:pPr>
              <w:pStyle w:val="NoSpacing"/>
              <w:ind w:left="720"/>
              <w:rPr>
                <w:rFonts w:ascii="Aptos" w:hAnsi="Aptos"/>
                <w:color w:val="000000" w:themeColor="text1"/>
                <w:sz w:val="22"/>
                <w:szCs w:val="22"/>
              </w:rPr>
            </w:pPr>
            <w:r w:rsidRPr="0044500E">
              <w:rPr>
                <w:rFonts w:ascii="Aptos" w:hAnsi="Aptos"/>
                <w:color w:val="000000" w:themeColor="text1"/>
                <w:sz w:val="22"/>
                <w:szCs w:val="22"/>
              </w:rPr>
              <w:t>No</w:t>
            </w:r>
          </w:p>
          <w:p w14:paraId="1D386188" w14:textId="77777777" w:rsidR="003004A4" w:rsidRPr="0044500E" w:rsidRDefault="003004A4" w:rsidP="00383980">
            <w:pPr>
              <w:pStyle w:val="NoSpacing"/>
              <w:ind w:left="720"/>
              <w:rPr>
                <w:rFonts w:ascii="Aptos" w:hAnsi="Aptos"/>
                <w:color w:val="000000" w:themeColor="text1"/>
                <w:sz w:val="22"/>
                <w:szCs w:val="22"/>
              </w:rPr>
            </w:pPr>
          </w:p>
          <w:p w14:paraId="17025F99" w14:textId="77777777" w:rsidR="003004A4" w:rsidRPr="0044500E" w:rsidRDefault="003004A4" w:rsidP="00383980">
            <w:pPr>
              <w:pStyle w:val="NoSpacing"/>
              <w:rPr>
                <w:rFonts w:ascii="Aptos" w:hAnsi="Aptos"/>
                <w:i/>
                <w:iCs/>
                <w:color w:val="000000" w:themeColor="text1"/>
                <w:sz w:val="22"/>
                <w:szCs w:val="22"/>
              </w:rPr>
            </w:pPr>
            <w:r w:rsidRPr="0044500E">
              <w:rPr>
                <w:rFonts w:ascii="Aptos" w:hAnsi="Aptos"/>
                <w:i/>
                <w:iCs/>
                <w:color w:val="000000" w:themeColor="text1"/>
                <w:sz w:val="22"/>
                <w:szCs w:val="22"/>
              </w:rPr>
              <w:t>Number of PPS</w:t>
            </w:r>
          </w:p>
          <w:p w14:paraId="511A251B" w14:textId="77777777" w:rsidR="003004A4" w:rsidRPr="0044500E" w:rsidRDefault="003004A4" w:rsidP="00383980">
            <w:pPr>
              <w:pStyle w:val="NoSpacing"/>
              <w:ind w:left="720"/>
              <w:rPr>
                <w:rFonts w:ascii="Aptos" w:hAnsi="Aptos"/>
                <w:color w:val="000000" w:themeColor="text1"/>
                <w:sz w:val="22"/>
                <w:szCs w:val="22"/>
              </w:rPr>
            </w:pPr>
            <w:r w:rsidRPr="0044500E">
              <w:rPr>
                <w:rFonts w:ascii="Aptos" w:hAnsi="Aptos"/>
                <w:color w:val="000000" w:themeColor="text1"/>
                <w:sz w:val="22"/>
                <w:szCs w:val="22"/>
              </w:rPr>
              <w:t>1</w:t>
            </w:r>
          </w:p>
          <w:p w14:paraId="730E634F" w14:textId="77777777" w:rsidR="003004A4" w:rsidRPr="0044500E" w:rsidRDefault="003004A4" w:rsidP="00383980">
            <w:pPr>
              <w:pStyle w:val="NoSpacing"/>
              <w:ind w:left="720"/>
              <w:rPr>
                <w:rFonts w:ascii="Aptos" w:hAnsi="Aptos"/>
                <w:color w:val="000000" w:themeColor="text1"/>
                <w:sz w:val="22"/>
                <w:szCs w:val="22"/>
              </w:rPr>
            </w:pPr>
            <w:r w:rsidRPr="0044500E">
              <w:rPr>
                <w:rFonts w:ascii="Aptos" w:hAnsi="Aptos"/>
                <w:color w:val="000000" w:themeColor="text1"/>
                <w:sz w:val="22"/>
                <w:szCs w:val="22"/>
              </w:rPr>
              <w:t>2</w:t>
            </w:r>
          </w:p>
        </w:tc>
        <w:tc>
          <w:tcPr>
            <w:tcW w:w="954" w:type="pct"/>
            <w:tcBorders>
              <w:top w:val="single" w:sz="4" w:space="0" w:color="auto"/>
              <w:left w:val="nil"/>
              <w:bottom w:val="nil"/>
              <w:right w:val="nil"/>
            </w:tcBorders>
          </w:tcPr>
          <w:p w14:paraId="0A04BA20" w14:textId="77777777" w:rsidR="003004A4" w:rsidRPr="0044500E" w:rsidRDefault="003004A4" w:rsidP="00383980">
            <w:pPr>
              <w:pStyle w:val="NoSpacing"/>
              <w:rPr>
                <w:rFonts w:ascii="Aptos" w:hAnsi="Aptos"/>
                <w:color w:val="000000" w:themeColor="text1"/>
                <w:sz w:val="22"/>
                <w:szCs w:val="22"/>
              </w:rPr>
            </w:pPr>
          </w:p>
          <w:p w14:paraId="72650ACE" w14:textId="77777777" w:rsidR="003004A4" w:rsidRPr="0044500E" w:rsidRDefault="003004A4" w:rsidP="00383980">
            <w:pPr>
              <w:pStyle w:val="NoSpacing"/>
              <w:rPr>
                <w:rFonts w:ascii="Aptos" w:hAnsi="Aptos"/>
                <w:color w:val="000000" w:themeColor="text1"/>
                <w:sz w:val="22"/>
                <w:szCs w:val="22"/>
              </w:rPr>
            </w:pPr>
            <w:r w:rsidRPr="0044500E">
              <w:rPr>
                <w:rFonts w:ascii="Aptos" w:hAnsi="Aptos"/>
                <w:color w:val="000000" w:themeColor="text1"/>
                <w:sz w:val="22"/>
                <w:szCs w:val="22"/>
              </w:rPr>
              <w:t>86.8 (</w:t>
            </w:r>
            <w:bookmarkStart w:id="1" w:name="OLE_LINK1"/>
            <w:r w:rsidRPr="0044500E">
              <w:rPr>
                <w:rFonts w:ascii="Aptos" w:hAnsi="Aptos"/>
                <w:color w:val="000000" w:themeColor="text1"/>
                <w:sz w:val="22"/>
                <w:szCs w:val="22"/>
              </w:rPr>
              <w:t>230</w:t>
            </w:r>
            <w:bookmarkEnd w:id="1"/>
            <w:r w:rsidRPr="0044500E">
              <w:rPr>
                <w:rFonts w:ascii="Aptos" w:hAnsi="Aptos"/>
                <w:color w:val="000000" w:themeColor="text1"/>
                <w:sz w:val="22"/>
                <w:szCs w:val="22"/>
              </w:rPr>
              <w:t>)</w:t>
            </w:r>
          </w:p>
          <w:p w14:paraId="295C6EFB" w14:textId="77777777" w:rsidR="003004A4" w:rsidRPr="0044500E" w:rsidRDefault="003004A4" w:rsidP="00383980">
            <w:pPr>
              <w:pStyle w:val="NoSpacing"/>
              <w:rPr>
                <w:rFonts w:ascii="Aptos" w:hAnsi="Aptos"/>
                <w:color w:val="000000" w:themeColor="text1"/>
                <w:sz w:val="22"/>
                <w:szCs w:val="22"/>
              </w:rPr>
            </w:pPr>
            <w:r w:rsidRPr="0044500E">
              <w:rPr>
                <w:rFonts w:ascii="Aptos" w:hAnsi="Aptos"/>
                <w:color w:val="000000" w:themeColor="text1"/>
                <w:sz w:val="22"/>
                <w:szCs w:val="22"/>
              </w:rPr>
              <w:t>13.2 (35)</w:t>
            </w:r>
          </w:p>
          <w:p w14:paraId="5A1A6D79" w14:textId="77777777" w:rsidR="003004A4" w:rsidRPr="0044500E" w:rsidRDefault="003004A4" w:rsidP="00383980">
            <w:pPr>
              <w:pStyle w:val="NoSpacing"/>
              <w:rPr>
                <w:rFonts w:ascii="Aptos" w:hAnsi="Aptos"/>
                <w:color w:val="000000" w:themeColor="text1"/>
                <w:sz w:val="22"/>
                <w:szCs w:val="22"/>
              </w:rPr>
            </w:pPr>
          </w:p>
          <w:p w14:paraId="42E69013" w14:textId="77777777" w:rsidR="003004A4" w:rsidRPr="0044500E" w:rsidRDefault="003004A4" w:rsidP="00383980">
            <w:pPr>
              <w:pStyle w:val="NoSpacing"/>
              <w:rPr>
                <w:rFonts w:ascii="Aptos" w:hAnsi="Aptos"/>
                <w:color w:val="000000" w:themeColor="text1"/>
                <w:sz w:val="22"/>
                <w:szCs w:val="22"/>
              </w:rPr>
            </w:pPr>
          </w:p>
          <w:p w14:paraId="22320FEE" w14:textId="77777777" w:rsidR="003004A4" w:rsidRPr="0044500E" w:rsidRDefault="003004A4" w:rsidP="00383980">
            <w:pPr>
              <w:pStyle w:val="NoSpacing"/>
              <w:rPr>
                <w:rFonts w:ascii="Aptos" w:hAnsi="Aptos"/>
                <w:color w:val="000000" w:themeColor="text1"/>
                <w:sz w:val="22"/>
                <w:szCs w:val="22"/>
              </w:rPr>
            </w:pPr>
            <w:r w:rsidRPr="0044500E">
              <w:rPr>
                <w:rFonts w:ascii="Aptos" w:hAnsi="Aptos"/>
                <w:color w:val="000000" w:themeColor="text1"/>
                <w:sz w:val="22"/>
                <w:szCs w:val="22"/>
              </w:rPr>
              <w:t>29.1 (77)</w:t>
            </w:r>
          </w:p>
          <w:p w14:paraId="7599EDEE" w14:textId="77777777" w:rsidR="003004A4" w:rsidRPr="0044500E" w:rsidRDefault="003004A4" w:rsidP="00383980">
            <w:pPr>
              <w:pStyle w:val="NoSpacing"/>
              <w:rPr>
                <w:rFonts w:ascii="Aptos" w:hAnsi="Aptos"/>
                <w:color w:val="000000" w:themeColor="text1"/>
                <w:sz w:val="22"/>
                <w:szCs w:val="22"/>
              </w:rPr>
            </w:pPr>
            <w:r w:rsidRPr="0044500E">
              <w:rPr>
                <w:rFonts w:ascii="Aptos" w:hAnsi="Aptos"/>
                <w:color w:val="000000" w:themeColor="text1"/>
                <w:sz w:val="22"/>
                <w:szCs w:val="22"/>
              </w:rPr>
              <w:t>57.7 (153)</w:t>
            </w:r>
          </w:p>
        </w:tc>
        <w:tc>
          <w:tcPr>
            <w:tcW w:w="955" w:type="pct"/>
            <w:tcBorders>
              <w:top w:val="single" w:sz="4" w:space="0" w:color="auto"/>
              <w:left w:val="nil"/>
              <w:bottom w:val="nil"/>
              <w:right w:val="nil"/>
            </w:tcBorders>
          </w:tcPr>
          <w:p w14:paraId="2D49C6D0" w14:textId="77777777" w:rsidR="003004A4" w:rsidRPr="0044500E" w:rsidRDefault="003004A4" w:rsidP="00383980">
            <w:pPr>
              <w:pStyle w:val="NoSpacing"/>
              <w:rPr>
                <w:rFonts w:ascii="Aptos" w:hAnsi="Aptos"/>
                <w:color w:val="000000" w:themeColor="text1"/>
                <w:sz w:val="22"/>
                <w:szCs w:val="22"/>
              </w:rPr>
            </w:pPr>
          </w:p>
        </w:tc>
      </w:tr>
      <w:tr w:rsidR="003004A4" w:rsidRPr="0044500E" w14:paraId="662C7CB9" w14:textId="77777777" w:rsidTr="00383980">
        <w:trPr>
          <w:trHeight w:val="75"/>
        </w:trPr>
        <w:tc>
          <w:tcPr>
            <w:tcW w:w="3091" w:type="pct"/>
            <w:tcBorders>
              <w:top w:val="nil"/>
              <w:left w:val="nil"/>
              <w:bottom w:val="nil"/>
              <w:right w:val="nil"/>
            </w:tcBorders>
          </w:tcPr>
          <w:p w14:paraId="3F99EEA1" w14:textId="77777777" w:rsidR="003004A4" w:rsidRPr="0044500E" w:rsidRDefault="003004A4" w:rsidP="00383980">
            <w:pPr>
              <w:pStyle w:val="NoSpacing"/>
              <w:rPr>
                <w:rFonts w:ascii="Aptos" w:hAnsi="Aptos"/>
                <w:i/>
                <w:iCs/>
                <w:color w:val="000000" w:themeColor="text1"/>
                <w:sz w:val="22"/>
                <w:szCs w:val="22"/>
              </w:rPr>
            </w:pPr>
            <w:r w:rsidRPr="0044500E">
              <w:rPr>
                <w:rFonts w:ascii="Aptos" w:hAnsi="Aptos"/>
                <w:i/>
                <w:iCs/>
                <w:color w:val="000000" w:themeColor="text1"/>
                <w:sz w:val="22"/>
                <w:szCs w:val="22"/>
              </w:rPr>
              <w:t>Phantom Sound</w:t>
            </w:r>
          </w:p>
          <w:p w14:paraId="0F647055" w14:textId="77777777" w:rsidR="003004A4" w:rsidRPr="0044500E" w:rsidRDefault="003004A4" w:rsidP="00383980">
            <w:pPr>
              <w:pStyle w:val="NoSpacing"/>
              <w:ind w:left="720"/>
              <w:rPr>
                <w:rFonts w:ascii="Aptos" w:hAnsi="Aptos"/>
                <w:color w:val="000000" w:themeColor="text1"/>
                <w:sz w:val="22"/>
                <w:szCs w:val="22"/>
              </w:rPr>
            </w:pPr>
            <w:r w:rsidRPr="0044500E">
              <w:rPr>
                <w:rFonts w:ascii="Aptos" w:hAnsi="Aptos"/>
                <w:color w:val="000000" w:themeColor="text1"/>
                <w:sz w:val="22"/>
                <w:szCs w:val="22"/>
              </w:rPr>
              <w:t>Yes</w:t>
            </w:r>
          </w:p>
          <w:p w14:paraId="1B362F31" w14:textId="77777777" w:rsidR="003004A4" w:rsidRPr="0044500E" w:rsidRDefault="003004A4" w:rsidP="00383980">
            <w:pPr>
              <w:pStyle w:val="NoSpacing"/>
              <w:ind w:left="720"/>
              <w:rPr>
                <w:rFonts w:ascii="Aptos" w:hAnsi="Aptos"/>
                <w:color w:val="000000" w:themeColor="text1"/>
                <w:sz w:val="22"/>
                <w:szCs w:val="22"/>
              </w:rPr>
            </w:pPr>
            <w:r w:rsidRPr="0044500E">
              <w:rPr>
                <w:rFonts w:ascii="Aptos" w:hAnsi="Aptos"/>
                <w:color w:val="000000" w:themeColor="text1"/>
                <w:sz w:val="22"/>
                <w:szCs w:val="22"/>
              </w:rPr>
              <w:t>No</w:t>
            </w:r>
          </w:p>
        </w:tc>
        <w:tc>
          <w:tcPr>
            <w:tcW w:w="954" w:type="pct"/>
            <w:tcBorders>
              <w:top w:val="nil"/>
              <w:left w:val="nil"/>
              <w:bottom w:val="nil"/>
              <w:right w:val="nil"/>
            </w:tcBorders>
          </w:tcPr>
          <w:p w14:paraId="08BD3B21" w14:textId="77777777" w:rsidR="003004A4" w:rsidRPr="0044500E" w:rsidRDefault="003004A4" w:rsidP="00383980">
            <w:pPr>
              <w:pStyle w:val="NoSpacing"/>
              <w:rPr>
                <w:rFonts w:ascii="Aptos" w:hAnsi="Aptos"/>
                <w:color w:val="000000" w:themeColor="text1"/>
                <w:sz w:val="22"/>
                <w:szCs w:val="22"/>
              </w:rPr>
            </w:pPr>
          </w:p>
          <w:p w14:paraId="5E9209AC" w14:textId="77777777" w:rsidR="003004A4" w:rsidRPr="0044500E" w:rsidRDefault="003004A4" w:rsidP="00383980">
            <w:pPr>
              <w:pStyle w:val="NoSpacing"/>
              <w:rPr>
                <w:rFonts w:ascii="Aptos" w:hAnsi="Aptos"/>
                <w:color w:val="000000" w:themeColor="text1"/>
                <w:sz w:val="22"/>
                <w:szCs w:val="22"/>
              </w:rPr>
            </w:pPr>
            <w:r w:rsidRPr="0044500E">
              <w:rPr>
                <w:rFonts w:ascii="Aptos" w:hAnsi="Aptos"/>
                <w:color w:val="000000" w:themeColor="text1"/>
                <w:sz w:val="22"/>
                <w:szCs w:val="22"/>
              </w:rPr>
              <w:t>71.3 (189)</w:t>
            </w:r>
          </w:p>
          <w:p w14:paraId="2389FD87" w14:textId="77777777" w:rsidR="003004A4" w:rsidRPr="0044500E" w:rsidRDefault="003004A4" w:rsidP="00383980">
            <w:pPr>
              <w:pStyle w:val="NoSpacing"/>
              <w:rPr>
                <w:rFonts w:ascii="Aptos" w:hAnsi="Aptos"/>
                <w:color w:val="000000" w:themeColor="text1"/>
                <w:sz w:val="22"/>
                <w:szCs w:val="22"/>
              </w:rPr>
            </w:pPr>
            <w:r w:rsidRPr="0044500E">
              <w:rPr>
                <w:rFonts w:ascii="Aptos" w:hAnsi="Aptos"/>
                <w:color w:val="000000" w:themeColor="text1"/>
                <w:sz w:val="22"/>
                <w:szCs w:val="22"/>
              </w:rPr>
              <w:t>28.7 (76)</w:t>
            </w:r>
          </w:p>
        </w:tc>
        <w:tc>
          <w:tcPr>
            <w:tcW w:w="955" w:type="pct"/>
            <w:tcBorders>
              <w:top w:val="nil"/>
              <w:left w:val="nil"/>
              <w:bottom w:val="nil"/>
              <w:right w:val="nil"/>
            </w:tcBorders>
          </w:tcPr>
          <w:p w14:paraId="7FCFE90C" w14:textId="77777777" w:rsidR="003004A4" w:rsidRPr="0044500E" w:rsidRDefault="003004A4" w:rsidP="00383980">
            <w:pPr>
              <w:pStyle w:val="NoSpacing"/>
              <w:rPr>
                <w:rFonts w:ascii="Aptos" w:hAnsi="Aptos"/>
                <w:color w:val="000000" w:themeColor="text1"/>
                <w:sz w:val="22"/>
                <w:szCs w:val="22"/>
              </w:rPr>
            </w:pPr>
          </w:p>
        </w:tc>
      </w:tr>
      <w:tr w:rsidR="003004A4" w:rsidRPr="0044500E" w14:paraId="48F16FDD" w14:textId="77777777" w:rsidTr="00383980">
        <w:trPr>
          <w:trHeight w:val="75"/>
        </w:trPr>
        <w:tc>
          <w:tcPr>
            <w:tcW w:w="3091" w:type="pct"/>
            <w:tcBorders>
              <w:top w:val="nil"/>
              <w:left w:val="nil"/>
              <w:bottom w:val="single" w:sz="4" w:space="0" w:color="auto"/>
              <w:right w:val="nil"/>
            </w:tcBorders>
          </w:tcPr>
          <w:p w14:paraId="53B9BFB7" w14:textId="77777777" w:rsidR="003004A4" w:rsidRPr="0044500E" w:rsidRDefault="003004A4" w:rsidP="00383980">
            <w:pPr>
              <w:pStyle w:val="NoSpacing"/>
              <w:rPr>
                <w:rFonts w:ascii="Aptos" w:hAnsi="Aptos"/>
                <w:i/>
                <w:iCs/>
                <w:color w:val="000000" w:themeColor="text1"/>
                <w:sz w:val="22"/>
                <w:szCs w:val="22"/>
              </w:rPr>
            </w:pPr>
            <w:r w:rsidRPr="0044500E">
              <w:rPr>
                <w:rFonts w:ascii="Aptos" w:hAnsi="Aptos"/>
                <w:i/>
                <w:iCs/>
                <w:color w:val="000000" w:themeColor="text1"/>
                <w:sz w:val="22"/>
                <w:szCs w:val="22"/>
              </w:rPr>
              <w:t>Phantom Vibration</w:t>
            </w:r>
          </w:p>
          <w:p w14:paraId="17FCA8A6" w14:textId="77777777" w:rsidR="003004A4" w:rsidRPr="0044500E" w:rsidRDefault="003004A4" w:rsidP="00383980">
            <w:pPr>
              <w:pStyle w:val="NoSpacing"/>
              <w:ind w:left="720"/>
              <w:rPr>
                <w:rFonts w:ascii="Aptos" w:hAnsi="Aptos"/>
                <w:color w:val="000000" w:themeColor="text1"/>
                <w:sz w:val="22"/>
                <w:szCs w:val="22"/>
              </w:rPr>
            </w:pPr>
            <w:r w:rsidRPr="0044500E">
              <w:rPr>
                <w:rFonts w:ascii="Aptos" w:hAnsi="Aptos"/>
                <w:color w:val="000000" w:themeColor="text1"/>
                <w:sz w:val="22"/>
                <w:szCs w:val="22"/>
              </w:rPr>
              <w:t>Yes</w:t>
            </w:r>
          </w:p>
          <w:p w14:paraId="52DEA1A0" w14:textId="77777777" w:rsidR="003004A4" w:rsidRPr="0044500E" w:rsidRDefault="003004A4" w:rsidP="00383980">
            <w:pPr>
              <w:pStyle w:val="NoSpacing"/>
              <w:ind w:left="720"/>
              <w:rPr>
                <w:rFonts w:ascii="Aptos" w:hAnsi="Aptos"/>
                <w:color w:val="000000" w:themeColor="text1"/>
                <w:sz w:val="22"/>
                <w:szCs w:val="22"/>
              </w:rPr>
            </w:pPr>
            <w:r w:rsidRPr="0044500E">
              <w:rPr>
                <w:rFonts w:ascii="Aptos" w:hAnsi="Aptos"/>
                <w:color w:val="000000" w:themeColor="text1"/>
                <w:sz w:val="22"/>
                <w:szCs w:val="22"/>
              </w:rPr>
              <w:t>No</w:t>
            </w:r>
          </w:p>
        </w:tc>
        <w:tc>
          <w:tcPr>
            <w:tcW w:w="954" w:type="pct"/>
            <w:tcBorders>
              <w:top w:val="nil"/>
              <w:left w:val="nil"/>
              <w:bottom w:val="single" w:sz="4" w:space="0" w:color="auto"/>
              <w:right w:val="nil"/>
            </w:tcBorders>
          </w:tcPr>
          <w:p w14:paraId="41EB4F3E" w14:textId="77777777" w:rsidR="003004A4" w:rsidRPr="0044500E" w:rsidRDefault="003004A4" w:rsidP="00383980">
            <w:pPr>
              <w:pStyle w:val="NoSpacing"/>
              <w:rPr>
                <w:rFonts w:ascii="Aptos" w:hAnsi="Aptos"/>
                <w:color w:val="000000" w:themeColor="text1"/>
                <w:sz w:val="22"/>
                <w:szCs w:val="22"/>
              </w:rPr>
            </w:pPr>
          </w:p>
          <w:p w14:paraId="7B4BC860" w14:textId="77777777" w:rsidR="003004A4" w:rsidRPr="0044500E" w:rsidRDefault="003004A4" w:rsidP="00383980">
            <w:pPr>
              <w:pStyle w:val="NoSpacing"/>
              <w:rPr>
                <w:rFonts w:ascii="Aptos" w:hAnsi="Aptos"/>
                <w:color w:val="000000" w:themeColor="text1"/>
                <w:sz w:val="22"/>
                <w:szCs w:val="22"/>
              </w:rPr>
            </w:pPr>
            <w:r w:rsidRPr="0044500E">
              <w:rPr>
                <w:rFonts w:ascii="Aptos" w:hAnsi="Aptos"/>
                <w:color w:val="000000" w:themeColor="text1"/>
                <w:sz w:val="22"/>
                <w:szCs w:val="22"/>
              </w:rPr>
              <w:t>73.2 (194)</w:t>
            </w:r>
          </w:p>
          <w:p w14:paraId="2552F653" w14:textId="77777777" w:rsidR="003004A4" w:rsidRPr="0044500E" w:rsidRDefault="003004A4" w:rsidP="00383980">
            <w:pPr>
              <w:pStyle w:val="NoSpacing"/>
              <w:rPr>
                <w:rFonts w:ascii="Aptos" w:hAnsi="Aptos"/>
                <w:color w:val="000000" w:themeColor="text1"/>
                <w:sz w:val="22"/>
                <w:szCs w:val="22"/>
              </w:rPr>
            </w:pPr>
            <w:r w:rsidRPr="0044500E">
              <w:rPr>
                <w:rFonts w:ascii="Aptos" w:hAnsi="Aptos"/>
                <w:color w:val="000000" w:themeColor="text1"/>
                <w:sz w:val="22"/>
                <w:szCs w:val="22"/>
              </w:rPr>
              <w:t>26.8 (71)</w:t>
            </w:r>
          </w:p>
        </w:tc>
        <w:tc>
          <w:tcPr>
            <w:tcW w:w="955" w:type="pct"/>
            <w:tcBorders>
              <w:top w:val="nil"/>
              <w:left w:val="nil"/>
              <w:bottom w:val="single" w:sz="4" w:space="0" w:color="auto"/>
              <w:right w:val="nil"/>
            </w:tcBorders>
          </w:tcPr>
          <w:p w14:paraId="7AC093C2" w14:textId="77777777" w:rsidR="003004A4" w:rsidRPr="0044500E" w:rsidRDefault="003004A4" w:rsidP="00383980">
            <w:pPr>
              <w:pStyle w:val="NoSpacing"/>
              <w:rPr>
                <w:rFonts w:ascii="Aptos" w:hAnsi="Aptos"/>
                <w:color w:val="000000" w:themeColor="text1"/>
                <w:sz w:val="22"/>
                <w:szCs w:val="22"/>
              </w:rPr>
            </w:pPr>
          </w:p>
        </w:tc>
      </w:tr>
      <w:tr w:rsidR="003004A4" w:rsidRPr="0044500E" w14:paraId="7E148AC2" w14:textId="77777777" w:rsidTr="00383980">
        <w:trPr>
          <w:trHeight w:val="75"/>
        </w:trPr>
        <w:tc>
          <w:tcPr>
            <w:tcW w:w="3091" w:type="pct"/>
            <w:tcBorders>
              <w:top w:val="nil"/>
              <w:left w:val="nil"/>
              <w:bottom w:val="nil"/>
              <w:right w:val="nil"/>
            </w:tcBorders>
          </w:tcPr>
          <w:p w14:paraId="715D4AD2" w14:textId="77777777" w:rsidR="003004A4" w:rsidRPr="0044500E" w:rsidRDefault="003004A4" w:rsidP="00383980">
            <w:pPr>
              <w:pStyle w:val="NoSpacing"/>
              <w:rPr>
                <w:rFonts w:ascii="Aptos" w:hAnsi="Aptos"/>
                <w:color w:val="000000" w:themeColor="text1"/>
                <w:sz w:val="22"/>
                <w:szCs w:val="22"/>
              </w:rPr>
            </w:pPr>
            <w:r w:rsidRPr="0044500E">
              <w:rPr>
                <w:rFonts w:ascii="Aptos" w:hAnsi="Aptos"/>
                <w:color w:val="000000" w:themeColor="text1"/>
                <w:sz w:val="22"/>
                <w:szCs w:val="22"/>
              </w:rPr>
              <w:t>Frequency of PPS</w:t>
            </w:r>
          </w:p>
          <w:p w14:paraId="230C5CD1" w14:textId="77777777" w:rsidR="003004A4" w:rsidRPr="0044500E" w:rsidRDefault="003004A4" w:rsidP="00383980">
            <w:pPr>
              <w:pStyle w:val="NoSpacing"/>
              <w:rPr>
                <w:rFonts w:ascii="Aptos" w:hAnsi="Aptos"/>
                <w:i/>
                <w:iCs/>
                <w:color w:val="000000" w:themeColor="text1"/>
                <w:sz w:val="22"/>
                <w:szCs w:val="22"/>
              </w:rPr>
            </w:pPr>
            <w:r w:rsidRPr="0044500E">
              <w:rPr>
                <w:rFonts w:ascii="Aptos" w:hAnsi="Aptos"/>
                <w:i/>
                <w:iCs/>
                <w:color w:val="000000" w:themeColor="text1"/>
                <w:sz w:val="22"/>
                <w:szCs w:val="22"/>
              </w:rPr>
              <w:t>Phantom Sound</w:t>
            </w:r>
          </w:p>
          <w:p w14:paraId="2C518170" w14:textId="77777777" w:rsidR="003004A4" w:rsidRPr="0044500E" w:rsidRDefault="003004A4" w:rsidP="00383980">
            <w:pPr>
              <w:pStyle w:val="NoSpacing"/>
              <w:ind w:left="720"/>
              <w:rPr>
                <w:rFonts w:ascii="Aptos" w:hAnsi="Aptos"/>
                <w:i/>
                <w:iCs/>
                <w:color w:val="000000" w:themeColor="text1"/>
                <w:sz w:val="22"/>
                <w:szCs w:val="22"/>
              </w:rPr>
            </w:pPr>
            <w:r w:rsidRPr="0044500E">
              <w:rPr>
                <w:rFonts w:ascii="Aptos" w:hAnsi="Aptos"/>
                <w:color w:val="000000" w:themeColor="text1"/>
                <w:sz w:val="22"/>
                <w:szCs w:val="22"/>
              </w:rPr>
              <w:t xml:space="preserve"> Very Rarely</w:t>
            </w:r>
          </w:p>
          <w:p w14:paraId="4DDF726A" w14:textId="77777777" w:rsidR="003004A4" w:rsidRPr="0044500E" w:rsidRDefault="003004A4" w:rsidP="00383980">
            <w:pPr>
              <w:pStyle w:val="NoSpacing"/>
              <w:ind w:left="720"/>
              <w:rPr>
                <w:rFonts w:ascii="Aptos" w:hAnsi="Aptos"/>
                <w:color w:val="000000" w:themeColor="text1"/>
                <w:sz w:val="22"/>
                <w:szCs w:val="22"/>
              </w:rPr>
            </w:pPr>
            <w:r w:rsidRPr="0044500E">
              <w:rPr>
                <w:rFonts w:ascii="Aptos" w:hAnsi="Aptos"/>
                <w:color w:val="000000" w:themeColor="text1"/>
                <w:sz w:val="22"/>
                <w:szCs w:val="22"/>
              </w:rPr>
              <w:t xml:space="preserve"> Once a month</w:t>
            </w:r>
          </w:p>
          <w:p w14:paraId="1035265A" w14:textId="77777777" w:rsidR="003004A4" w:rsidRPr="0044500E" w:rsidRDefault="003004A4" w:rsidP="00383980">
            <w:pPr>
              <w:pStyle w:val="NoSpacing"/>
              <w:ind w:left="720"/>
              <w:rPr>
                <w:rFonts w:ascii="Aptos" w:hAnsi="Aptos"/>
                <w:color w:val="000000" w:themeColor="text1"/>
                <w:sz w:val="22"/>
                <w:szCs w:val="22"/>
              </w:rPr>
            </w:pPr>
            <w:r w:rsidRPr="0044500E">
              <w:rPr>
                <w:rFonts w:ascii="Aptos" w:hAnsi="Aptos"/>
                <w:color w:val="000000" w:themeColor="text1"/>
                <w:sz w:val="22"/>
                <w:szCs w:val="22"/>
              </w:rPr>
              <w:t>Once every 2 weeks</w:t>
            </w:r>
          </w:p>
          <w:p w14:paraId="620CF601" w14:textId="77777777" w:rsidR="003004A4" w:rsidRPr="0044500E" w:rsidRDefault="003004A4" w:rsidP="00383980">
            <w:pPr>
              <w:pStyle w:val="NoSpacing"/>
              <w:ind w:left="720"/>
              <w:rPr>
                <w:rFonts w:ascii="Aptos" w:hAnsi="Aptos"/>
                <w:color w:val="000000" w:themeColor="text1"/>
                <w:sz w:val="22"/>
                <w:szCs w:val="22"/>
              </w:rPr>
            </w:pPr>
            <w:r w:rsidRPr="0044500E">
              <w:rPr>
                <w:rFonts w:ascii="Aptos" w:hAnsi="Aptos"/>
                <w:color w:val="000000" w:themeColor="text1"/>
                <w:sz w:val="22"/>
                <w:szCs w:val="22"/>
              </w:rPr>
              <w:t>Once a week</w:t>
            </w:r>
          </w:p>
          <w:p w14:paraId="26465DC1" w14:textId="77777777" w:rsidR="003004A4" w:rsidRPr="0044500E" w:rsidRDefault="003004A4" w:rsidP="00383980">
            <w:pPr>
              <w:pStyle w:val="NoSpacing"/>
              <w:ind w:left="720"/>
              <w:rPr>
                <w:rFonts w:ascii="Aptos" w:hAnsi="Aptos"/>
                <w:color w:val="000000" w:themeColor="text1"/>
                <w:sz w:val="22"/>
                <w:szCs w:val="22"/>
              </w:rPr>
            </w:pPr>
            <w:r w:rsidRPr="0044500E">
              <w:rPr>
                <w:rFonts w:ascii="Aptos" w:hAnsi="Aptos"/>
                <w:color w:val="000000" w:themeColor="text1"/>
                <w:sz w:val="22"/>
                <w:szCs w:val="22"/>
              </w:rPr>
              <w:t>Daily</w:t>
            </w:r>
          </w:p>
          <w:p w14:paraId="74878356" w14:textId="77777777" w:rsidR="003004A4" w:rsidRPr="0044500E" w:rsidRDefault="003004A4" w:rsidP="00383980">
            <w:pPr>
              <w:pStyle w:val="NoSpacing"/>
              <w:ind w:left="720"/>
              <w:rPr>
                <w:rFonts w:ascii="Aptos" w:hAnsi="Aptos"/>
                <w:color w:val="000000" w:themeColor="text1"/>
                <w:sz w:val="22"/>
                <w:szCs w:val="22"/>
              </w:rPr>
            </w:pPr>
            <w:r w:rsidRPr="0044500E">
              <w:rPr>
                <w:rFonts w:ascii="Aptos" w:hAnsi="Aptos"/>
                <w:color w:val="000000" w:themeColor="text1"/>
                <w:sz w:val="22"/>
                <w:szCs w:val="22"/>
              </w:rPr>
              <w:t>More than daily</w:t>
            </w:r>
          </w:p>
        </w:tc>
        <w:tc>
          <w:tcPr>
            <w:tcW w:w="954" w:type="pct"/>
            <w:tcBorders>
              <w:top w:val="nil"/>
              <w:left w:val="nil"/>
              <w:bottom w:val="nil"/>
              <w:right w:val="nil"/>
            </w:tcBorders>
          </w:tcPr>
          <w:p w14:paraId="0DC66C5D" w14:textId="77777777" w:rsidR="003004A4" w:rsidRPr="0044500E" w:rsidRDefault="003004A4" w:rsidP="00383980">
            <w:pPr>
              <w:pStyle w:val="NoSpacing"/>
              <w:rPr>
                <w:rFonts w:ascii="Aptos" w:hAnsi="Aptos"/>
                <w:color w:val="000000" w:themeColor="text1"/>
                <w:sz w:val="22"/>
                <w:szCs w:val="22"/>
              </w:rPr>
            </w:pPr>
          </w:p>
          <w:p w14:paraId="1037D17A" w14:textId="77777777" w:rsidR="003004A4" w:rsidRPr="0044500E" w:rsidRDefault="003004A4" w:rsidP="00383980">
            <w:pPr>
              <w:pStyle w:val="NoSpacing"/>
              <w:rPr>
                <w:rFonts w:ascii="Aptos" w:hAnsi="Aptos"/>
                <w:color w:val="000000" w:themeColor="text1"/>
                <w:sz w:val="22"/>
                <w:szCs w:val="22"/>
              </w:rPr>
            </w:pPr>
          </w:p>
          <w:p w14:paraId="486BF6CF" w14:textId="77777777" w:rsidR="003004A4" w:rsidRPr="0044500E" w:rsidRDefault="003004A4" w:rsidP="00383980">
            <w:pPr>
              <w:pStyle w:val="NoSpacing"/>
              <w:rPr>
                <w:rFonts w:ascii="Aptos" w:hAnsi="Aptos"/>
                <w:color w:val="000000" w:themeColor="text1"/>
                <w:sz w:val="22"/>
                <w:szCs w:val="22"/>
              </w:rPr>
            </w:pPr>
            <w:r w:rsidRPr="0044500E">
              <w:rPr>
                <w:rFonts w:ascii="Aptos" w:hAnsi="Aptos"/>
                <w:color w:val="000000" w:themeColor="text1"/>
                <w:sz w:val="22"/>
                <w:szCs w:val="22"/>
              </w:rPr>
              <w:t>54.3 (144)</w:t>
            </w:r>
          </w:p>
          <w:p w14:paraId="70E83398" w14:textId="77777777" w:rsidR="003004A4" w:rsidRPr="0044500E" w:rsidRDefault="003004A4" w:rsidP="00383980">
            <w:pPr>
              <w:pStyle w:val="NoSpacing"/>
              <w:rPr>
                <w:rFonts w:ascii="Aptos" w:hAnsi="Aptos"/>
                <w:color w:val="000000" w:themeColor="text1"/>
                <w:sz w:val="22"/>
                <w:szCs w:val="22"/>
              </w:rPr>
            </w:pPr>
            <w:r w:rsidRPr="0044500E">
              <w:rPr>
                <w:rFonts w:ascii="Aptos" w:hAnsi="Aptos"/>
                <w:color w:val="000000" w:themeColor="text1"/>
                <w:sz w:val="22"/>
                <w:szCs w:val="22"/>
              </w:rPr>
              <w:t>21.5 (57)</w:t>
            </w:r>
          </w:p>
          <w:p w14:paraId="17104A9A" w14:textId="77777777" w:rsidR="003004A4" w:rsidRPr="0044500E" w:rsidRDefault="003004A4" w:rsidP="00383980">
            <w:pPr>
              <w:pStyle w:val="NoSpacing"/>
              <w:rPr>
                <w:rFonts w:ascii="Aptos" w:hAnsi="Aptos"/>
                <w:color w:val="000000" w:themeColor="text1"/>
                <w:sz w:val="22"/>
                <w:szCs w:val="22"/>
              </w:rPr>
            </w:pPr>
            <w:r w:rsidRPr="0044500E">
              <w:rPr>
                <w:rFonts w:ascii="Aptos" w:hAnsi="Aptos"/>
                <w:color w:val="000000" w:themeColor="text1"/>
                <w:sz w:val="22"/>
                <w:szCs w:val="22"/>
              </w:rPr>
              <w:t>10.2 (27)</w:t>
            </w:r>
          </w:p>
          <w:p w14:paraId="670ABD80" w14:textId="77777777" w:rsidR="003004A4" w:rsidRPr="0044500E" w:rsidRDefault="003004A4" w:rsidP="00383980">
            <w:pPr>
              <w:pStyle w:val="NoSpacing"/>
              <w:rPr>
                <w:rFonts w:ascii="Aptos" w:hAnsi="Aptos"/>
                <w:color w:val="000000" w:themeColor="text1"/>
                <w:sz w:val="22"/>
                <w:szCs w:val="22"/>
              </w:rPr>
            </w:pPr>
            <w:r w:rsidRPr="0044500E">
              <w:rPr>
                <w:rFonts w:ascii="Aptos" w:hAnsi="Aptos"/>
                <w:color w:val="000000" w:themeColor="text1"/>
                <w:sz w:val="22"/>
                <w:szCs w:val="22"/>
              </w:rPr>
              <w:t>9.8 (26)</w:t>
            </w:r>
          </w:p>
          <w:p w14:paraId="2214C340" w14:textId="77777777" w:rsidR="003004A4" w:rsidRPr="0044500E" w:rsidRDefault="003004A4" w:rsidP="00383980">
            <w:pPr>
              <w:pStyle w:val="NoSpacing"/>
              <w:rPr>
                <w:rFonts w:ascii="Aptos" w:hAnsi="Aptos"/>
                <w:color w:val="000000" w:themeColor="text1"/>
                <w:sz w:val="22"/>
                <w:szCs w:val="22"/>
              </w:rPr>
            </w:pPr>
            <w:r w:rsidRPr="0044500E">
              <w:rPr>
                <w:rFonts w:ascii="Aptos" w:hAnsi="Aptos"/>
                <w:color w:val="000000" w:themeColor="text1"/>
                <w:sz w:val="22"/>
                <w:szCs w:val="22"/>
              </w:rPr>
              <w:t>3.8 (10)</w:t>
            </w:r>
          </w:p>
          <w:p w14:paraId="1193295F" w14:textId="77777777" w:rsidR="003004A4" w:rsidRPr="0044500E" w:rsidRDefault="003004A4" w:rsidP="00383980">
            <w:pPr>
              <w:pStyle w:val="NoSpacing"/>
              <w:rPr>
                <w:rFonts w:ascii="Aptos" w:hAnsi="Aptos"/>
                <w:color w:val="000000" w:themeColor="text1"/>
                <w:sz w:val="22"/>
                <w:szCs w:val="22"/>
              </w:rPr>
            </w:pPr>
            <w:r w:rsidRPr="0044500E">
              <w:rPr>
                <w:rFonts w:ascii="Aptos" w:hAnsi="Aptos"/>
                <w:color w:val="000000" w:themeColor="text1"/>
                <w:sz w:val="22"/>
                <w:szCs w:val="22"/>
              </w:rPr>
              <w:t>.4 (1)</w:t>
            </w:r>
          </w:p>
        </w:tc>
        <w:tc>
          <w:tcPr>
            <w:tcW w:w="955" w:type="pct"/>
            <w:tcBorders>
              <w:top w:val="nil"/>
              <w:left w:val="nil"/>
              <w:bottom w:val="nil"/>
              <w:right w:val="nil"/>
            </w:tcBorders>
          </w:tcPr>
          <w:p w14:paraId="55A6E10D" w14:textId="77777777" w:rsidR="003004A4" w:rsidRPr="0044500E" w:rsidRDefault="003004A4" w:rsidP="00383980">
            <w:pPr>
              <w:pStyle w:val="NoSpacing"/>
              <w:rPr>
                <w:rFonts w:ascii="Aptos" w:hAnsi="Aptos"/>
                <w:color w:val="000000" w:themeColor="text1"/>
                <w:sz w:val="22"/>
                <w:szCs w:val="22"/>
              </w:rPr>
            </w:pPr>
          </w:p>
        </w:tc>
      </w:tr>
      <w:tr w:rsidR="003004A4" w:rsidRPr="0044500E" w14:paraId="16836A9E" w14:textId="77777777" w:rsidTr="00383980">
        <w:trPr>
          <w:trHeight w:val="75"/>
        </w:trPr>
        <w:tc>
          <w:tcPr>
            <w:tcW w:w="3091" w:type="pct"/>
            <w:tcBorders>
              <w:top w:val="nil"/>
              <w:left w:val="nil"/>
              <w:bottom w:val="single" w:sz="4" w:space="0" w:color="auto"/>
              <w:right w:val="nil"/>
            </w:tcBorders>
          </w:tcPr>
          <w:p w14:paraId="751C28EA" w14:textId="77777777" w:rsidR="003004A4" w:rsidRPr="0044500E" w:rsidRDefault="003004A4" w:rsidP="00383980">
            <w:pPr>
              <w:pStyle w:val="NoSpacing"/>
              <w:rPr>
                <w:rFonts w:ascii="Aptos" w:hAnsi="Aptos"/>
                <w:i/>
                <w:iCs/>
                <w:color w:val="000000" w:themeColor="text1"/>
                <w:sz w:val="22"/>
                <w:szCs w:val="22"/>
              </w:rPr>
            </w:pPr>
            <w:r w:rsidRPr="0044500E">
              <w:rPr>
                <w:rFonts w:ascii="Aptos" w:hAnsi="Aptos"/>
                <w:i/>
                <w:iCs/>
                <w:color w:val="000000" w:themeColor="text1"/>
                <w:sz w:val="22"/>
                <w:szCs w:val="22"/>
              </w:rPr>
              <w:t>Phantom Vibration</w:t>
            </w:r>
          </w:p>
          <w:p w14:paraId="545A7D30" w14:textId="77777777" w:rsidR="003004A4" w:rsidRPr="0044500E" w:rsidRDefault="003004A4" w:rsidP="00383980">
            <w:pPr>
              <w:pStyle w:val="NoSpacing"/>
              <w:ind w:left="720"/>
              <w:rPr>
                <w:rFonts w:ascii="Aptos" w:hAnsi="Aptos"/>
                <w:i/>
                <w:iCs/>
                <w:color w:val="000000" w:themeColor="text1"/>
                <w:sz w:val="22"/>
                <w:szCs w:val="22"/>
              </w:rPr>
            </w:pPr>
            <w:r w:rsidRPr="0044500E">
              <w:rPr>
                <w:rFonts w:ascii="Aptos" w:hAnsi="Aptos"/>
                <w:color w:val="000000" w:themeColor="text1"/>
                <w:sz w:val="22"/>
                <w:szCs w:val="22"/>
              </w:rPr>
              <w:t xml:space="preserve"> Very Rarely</w:t>
            </w:r>
          </w:p>
          <w:p w14:paraId="2E816EBC" w14:textId="77777777" w:rsidR="003004A4" w:rsidRPr="0044500E" w:rsidRDefault="003004A4" w:rsidP="00383980">
            <w:pPr>
              <w:pStyle w:val="NoSpacing"/>
              <w:ind w:left="720"/>
              <w:rPr>
                <w:rFonts w:ascii="Aptos" w:hAnsi="Aptos"/>
                <w:color w:val="000000" w:themeColor="text1"/>
                <w:sz w:val="22"/>
                <w:szCs w:val="22"/>
              </w:rPr>
            </w:pPr>
            <w:r w:rsidRPr="0044500E">
              <w:rPr>
                <w:rFonts w:ascii="Aptos" w:hAnsi="Aptos"/>
                <w:color w:val="000000" w:themeColor="text1"/>
                <w:sz w:val="22"/>
                <w:szCs w:val="22"/>
              </w:rPr>
              <w:t xml:space="preserve"> Once a month</w:t>
            </w:r>
          </w:p>
          <w:p w14:paraId="3681E309" w14:textId="77777777" w:rsidR="003004A4" w:rsidRPr="0044500E" w:rsidRDefault="003004A4" w:rsidP="00383980">
            <w:pPr>
              <w:pStyle w:val="NoSpacing"/>
              <w:ind w:left="720"/>
              <w:rPr>
                <w:rFonts w:ascii="Aptos" w:hAnsi="Aptos"/>
                <w:color w:val="000000" w:themeColor="text1"/>
                <w:sz w:val="22"/>
                <w:szCs w:val="22"/>
              </w:rPr>
            </w:pPr>
            <w:r w:rsidRPr="0044500E">
              <w:rPr>
                <w:rFonts w:ascii="Aptos" w:hAnsi="Aptos"/>
                <w:color w:val="000000" w:themeColor="text1"/>
                <w:sz w:val="22"/>
                <w:szCs w:val="22"/>
              </w:rPr>
              <w:t>Once every 2 weeks</w:t>
            </w:r>
          </w:p>
          <w:p w14:paraId="2FEFA7B6" w14:textId="77777777" w:rsidR="003004A4" w:rsidRPr="0044500E" w:rsidRDefault="003004A4" w:rsidP="00383980">
            <w:pPr>
              <w:pStyle w:val="NoSpacing"/>
              <w:ind w:left="720"/>
              <w:rPr>
                <w:rFonts w:ascii="Aptos" w:hAnsi="Aptos"/>
                <w:color w:val="000000" w:themeColor="text1"/>
                <w:sz w:val="22"/>
                <w:szCs w:val="22"/>
              </w:rPr>
            </w:pPr>
            <w:r w:rsidRPr="0044500E">
              <w:rPr>
                <w:rFonts w:ascii="Aptos" w:hAnsi="Aptos"/>
                <w:color w:val="000000" w:themeColor="text1"/>
                <w:sz w:val="22"/>
                <w:szCs w:val="22"/>
              </w:rPr>
              <w:t>Once a week</w:t>
            </w:r>
          </w:p>
          <w:p w14:paraId="1801C9FC" w14:textId="77777777" w:rsidR="003004A4" w:rsidRPr="0044500E" w:rsidRDefault="003004A4" w:rsidP="00383980">
            <w:pPr>
              <w:pStyle w:val="NoSpacing"/>
              <w:ind w:left="720"/>
              <w:rPr>
                <w:rFonts w:ascii="Aptos" w:hAnsi="Aptos"/>
                <w:color w:val="000000" w:themeColor="text1"/>
                <w:sz w:val="22"/>
                <w:szCs w:val="22"/>
              </w:rPr>
            </w:pPr>
            <w:r w:rsidRPr="0044500E">
              <w:rPr>
                <w:rFonts w:ascii="Aptos" w:hAnsi="Aptos"/>
                <w:color w:val="000000" w:themeColor="text1"/>
                <w:sz w:val="22"/>
                <w:szCs w:val="22"/>
              </w:rPr>
              <w:t>Daily</w:t>
            </w:r>
          </w:p>
          <w:p w14:paraId="17AE8C5C" w14:textId="77777777" w:rsidR="003004A4" w:rsidRPr="0044500E" w:rsidRDefault="003004A4" w:rsidP="00383980">
            <w:pPr>
              <w:pStyle w:val="NoSpacing"/>
              <w:ind w:left="720"/>
              <w:rPr>
                <w:rFonts w:ascii="Aptos" w:hAnsi="Aptos"/>
                <w:color w:val="000000" w:themeColor="text1"/>
                <w:sz w:val="22"/>
                <w:szCs w:val="22"/>
              </w:rPr>
            </w:pPr>
            <w:r w:rsidRPr="0044500E">
              <w:rPr>
                <w:rFonts w:ascii="Aptos" w:hAnsi="Aptos"/>
                <w:color w:val="000000" w:themeColor="text1"/>
                <w:sz w:val="22"/>
                <w:szCs w:val="22"/>
              </w:rPr>
              <w:t>More than daily</w:t>
            </w:r>
          </w:p>
        </w:tc>
        <w:tc>
          <w:tcPr>
            <w:tcW w:w="954" w:type="pct"/>
            <w:tcBorders>
              <w:top w:val="nil"/>
              <w:left w:val="nil"/>
              <w:bottom w:val="single" w:sz="4" w:space="0" w:color="auto"/>
              <w:right w:val="nil"/>
            </w:tcBorders>
          </w:tcPr>
          <w:p w14:paraId="1E4B67A9" w14:textId="77777777" w:rsidR="003004A4" w:rsidRPr="0044500E" w:rsidRDefault="003004A4" w:rsidP="00383980">
            <w:pPr>
              <w:pStyle w:val="NoSpacing"/>
              <w:rPr>
                <w:rFonts w:ascii="Aptos" w:hAnsi="Aptos"/>
                <w:color w:val="000000" w:themeColor="text1"/>
                <w:sz w:val="22"/>
                <w:szCs w:val="22"/>
              </w:rPr>
            </w:pPr>
          </w:p>
          <w:p w14:paraId="4DD487C0" w14:textId="77777777" w:rsidR="003004A4" w:rsidRPr="0044500E" w:rsidRDefault="003004A4" w:rsidP="00383980">
            <w:pPr>
              <w:pStyle w:val="NoSpacing"/>
              <w:rPr>
                <w:rFonts w:ascii="Aptos" w:hAnsi="Aptos"/>
                <w:color w:val="000000" w:themeColor="text1"/>
                <w:sz w:val="22"/>
                <w:szCs w:val="22"/>
              </w:rPr>
            </w:pPr>
            <w:r w:rsidRPr="0044500E">
              <w:rPr>
                <w:rFonts w:ascii="Aptos" w:hAnsi="Aptos"/>
                <w:color w:val="000000" w:themeColor="text1"/>
                <w:sz w:val="22"/>
                <w:szCs w:val="22"/>
              </w:rPr>
              <w:t>49.1 (130)</w:t>
            </w:r>
          </w:p>
          <w:p w14:paraId="6D68A3EB" w14:textId="77777777" w:rsidR="003004A4" w:rsidRPr="0044500E" w:rsidRDefault="003004A4" w:rsidP="00383980">
            <w:pPr>
              <w:pStyle w:val="NoSpacing"/>
              <w:rPr>
                <w:rFonts w:ascii="Aptos" w:hAnsi="Aptos"/>
                <w:color w:val="000000" w:themeColor="text1"/>
                <w:sz w:val="22"/>
                <w:szCs w:val="22"/>
              </w:rPr>
            </w:pPr>
            <w:r w:rsidRPr="0044500E">
              <w:rPr>
                <w:rFonts w:ascii="Aptos" w:hAnsi="Aptos"/>
                <w:color w:val="000000" w:themeColor="text1"/>
                <w:sz w:val="22"/>
                <w:szCs w:val="22"/>
              </w:rPr>
              <w:t>23.8 (63)</w:t>
            </w:r>
          </w:p>
          <w:p w14:paraId="62656009" w14:textId="77777777" w:rsidR="003004A4" w:rsidRPr="0044500E" w:rsidRDefault="003004A4" w:rsidP="00383980">
            <w:pPr>
              <w:pStyle w:val="NoSpacing"/>
              <w:rPr>
                <w:rFonts w:ascii="Aptos" w:hAnsi="Aptos"/>
                <w:color w:val="000000" w:themeColor="text1"/>
                <w:sz w:val="22"/>
                <w:szCs w:val="22"/>
              </w:rPr>
            </w:pPr>
            <w:r w:rsidRPr="0044500E">
              <w:rPr>
                <w:rFonts w:ascii="Aptos" w:hAnsi="Aptos"/>
                <w:color w:val="000000" w:themeColor="text1"/>
                <w:sz w:val="22"/>
                <w:szCs w:val="22"/>
              </w:rPr>
              <w:t>10.6 (28)</w:t>
            </w:r>
          </w:p>
          <w:p w14:paraId="6622283C" w14:textId="77777777" w:rsidR="003004A4" w:rsidRPr="0044500E" w:rsidRDefault="003004A4" w:rsidP="00383980">
            <w:pPr>
              <w:pStyle w:val="NoSpacing"/>
              <w:rPr>
                <w:rFonts w:ascii="Aptos" w:hAnsi="Aptos"/>
                <w:color w:val="000000" w:themeColor="text1"/>
                <w:sz w:val="22"/>
                <w:szCs w:val="22"/>
              </w:rPr>
            </w:pPr>
            <w:r w:rsidRPr="0044500E">
              <w:rPr>
                <w:rFonts w:ascii="Aptos" w:hAnsi="Aptos"/>
                <w:color w:val="000000" w:themeColor="text1"/>
                <w:sz w:val="22"/>
                <w:szCs w:val="22"/>
              </w:rPr>
              <w:t xml:space="preserve">10.6 (28) </w:t>
            </w:r>
          </w:p>
          <w:p w14:paraId="476E8660" w14:textId="77777777" w:rsidR="003004A4" w:rsidRPr="0044500E" w:rsidRDefault="003004A4" w:rsidP="00383980">
            <w:pPr>
              <w:pStyle w:val="NoSpacing"/>
              <w:rPr>
                <w:rFonts w:ascii="Aptos" w:hAnsi="Aptos"/>
                <w:color w:val="000000" w:themeColor="text1"/>
                <w:sz w:val="22"/>
                <w:szCs w:val="22"/>
              </w:rPr>
            </w:pPr>
            <w:r w:rsidRPr="0044500E">
              <w:rPr>
                <w:rFonts w:ascii="Aptos" w:hAnsi="Aptos"/>
                <w:color w:val="000000" w:themeColor="text1"/>
                <w:sz w:val="22"/>
                <w:szCs w:val="22"/>
              </w:rPr>
              <w:t>5.7 (15)</w:t>
            </w:r>
          </w:p>
          <w:p w14:paraId="7625DF06" w14:textId="77777777" w:rsidR="003004A4" w:rsidRPr="0044500E" w:rsidRDefault="003004A4" w:rsidP="00383980">
            <w:pPr>
              <w:pStyle w:val="NoSpacing"/>
              <w:rPr>
                <w:rFonts w:ascii="Aptos" w:hAnsi="Aptos"/>
                <w:color w:val="000000" w:themeColor="text1"/>
                <w:sz w:val="22"/>
                <w:szCs w:val="22"/>
              </w:rPr>
            </w:pPr>
            <w:r w:rsidRPr="0044500E">
              <w:rPr>
                <w:rFonts w:ascii="Aptos" w:hAnsi="Aptos"/>
                <w:color w:val="000000" w:themeColor="text1"/>
                <w:sz w:val="22"/>
                <w:szCs w:val="22"/>
              </w:rPr>
              <w:t>.4 (1)</w:t>
            </w:r>
          </w:p>
        </w:tc>
        <w:tc>
          <w:tcPr>
            <w:tcW w:w="955" w:type="pct"/>
            <w:tcBorders>
              <w:top w:val="nil"/>
              <w:left w:val="nil"/>
              <w:bottom w:val="single" w:sz="4" w:space="0" w:color="auto"/>
              <w:right w:val="nil"/>
            </w:tcBorders>
          </w:tcPr>
          <w:p w14:paraId="25E9D454" w14:textId="77777777" w:rsidR="003004A4" w:rsidRPr="0044500E" w:rsidRDefault="003004A4" w:rsidP="00383980">
            <w:pPr>
              <w:pStyle w:val="NoSpacing"/>
              <w:rPr>
                <w:rFonts w:ascii="Aptos" w:hAnsi="Aptos"/>
                <w:color w:val="000000" w:themeColor="text1"/>
                <w:sz w:val="22"/>
                <w:szCs w:val="22"/>
              </w:rPr>
            </w:pPr>
          </w:p>
        </w:tc>
      </w:tr>
      <w:tr w:rsidR="003004A4" w:rsidRPr="0044500E" w14:paraId="56430762" w14:textId="77777777" w:rsidTr="00383980">
        <w:trPr>
          <w:trHeight w:val="75"/>
        </w:trPr>
        <w:tc>
          <w:tcPr>
            <w:tcW w:w="3091" w:type="pct"/>
            <w:tcBorders>
              <w:top w:val="single" w:sz="4" w:space="0" w:color="auto"/>
              <w:left w:val="nil"/>
              <w:bottom w:val="single" w:sz="4" w:space="0" w:color="auto"/>
              <w:right w:val="nil"/>
            </w:tcBorders>
          </w:tcPr>
          <w:p w14:paraId="4A9DE98B" w14:textId="77777777" w:rsidR="003004A4" w:rsidRPr="0044500E" w:rsidRDefault="003004A4" w:rsidP="00383980">
            <w:pPr>
              <w:pStyle w:val="NoSpacing"/>
              <w:rPr>
                <w:rFonts w:ascii="Aptos" w:hAnsi="Aptos"/>
                <w:color w:val="000000" w:themeColor="text1"/>
                <w:sz w:val="22"/>
                <w:szCs w:val="22"/>
              </w:rPr>
            </w:pPr>
            <w:r w:rsidRPr="0044500E">
              <w:rPr>
                <w:rFonts w:ascii="Aptos" w:hAnsi="Aptos"/>
                <w:color w:val="000000" w:themeColor="text1"/>
                <w:sz w:val="22"/>
                <w:szCs w:val="22"/>
              </w:rPr>
              <w:t>First Experience</w:t>
            </w:r>
          </w:p>
          <w:p w14:paraId="2715518A" w14:textId="77777777" w:rsidR="003004A4" w:rsidRPr="0044500E" w:rsidRDefault="003004A4" w:rsidP="00383980">
            <w:pPr>
              <w:pStyle w:val="NoSpacing"/>
              <w:rPr>
                <w:rFonts w:ascii="Aptos" w:hAnsi="Aptos"/>
                <w:i/>
                <w:iCs/>
                <w:color w:val="000000" w:themeColor="text1"/>
                <w:sz w:val="22"/>
                <w:szCs w:val="22"/>
              </w:rPr>
            </w:pPr>
            <w:r w:rsidRPr="0044500E">
              <w:rPr>
                <w:rFonts w:ascii="Aptos" w:hAnsi="Aptos"/>
                <w:i/>
                <w:iCs/>
                <w:color w:val="000000" w:themeColor="text1"/>
                <w:sz w:val="22"/>
                <w:szCs w:val="22"/>
              </w:rPr>
              <w:t>Phantom Sound</w:t>
            </w:r>
          </w:p>
          <w:p w14:paraId="77E5DF04" w14:textId="77777777" w:rsidR="003004A4" w:rsidRPr="0044500E" w:rsidRDefault="003004A4" w:rsidP="00383980">
            <w:pPr>
              <w:pStyle w:val="NoSpacing"/>
              <w:ind w:left="720"/>
              <w:rPr>
                <w:rFonts w:ascii="Aptos" w:hAnsi="Aptos"/>
                <w:color w:val="000000" w:themeColor="text1"/>
                <w:sz w:val="22"/>
                <w:szCs w:val="22"/>
              </w:rPr>
            </w:pPr>
            <w:r w:rsidRPr="0044500E">
              <w:rPr>
                <w:rFonts w:ascii="Aptos" w:hAnsi="Aptos"/>
                <w:color w:val="000000" w:themeColor="text1"/>
                <w:sz w:val="22"/>
                <w:szCs w:val="22"/>
              </w:rPr>
              <w:t>&lt; 1 month ago</w:t>
            </w:r>
          </w:p>
          <w:p w14:paraId="48A98C05" w14:textId="77777777" w:rsidR="003004A4" w:rsidRPr="0044500E" w:rsidRDefault="003004A4" w:rsidP="00383980">
            <w:pPr>
              <w:pStyle w:val="NoSpacing"/>
              <w:ind w:left="720"/>
              <w:rPr>
                <w:rFonts w:ascii="Aptos" w:hAnsi="Aptos"/>
                <w:color w:val="000000" w:themeColor="text1"/>
                <w:sz w:val="22"/>
                <w:szCs w:val="22"/>
              </w:rPr>
            </w:pPr>
            <w:r w:rsidRPr="0044500E">
              <w:rPr>
                <w:rFonts w:ascii="Aptos" w:hAnsi="Aptos"/>
                <w:color w:val="000000" w:themeColor="text1"/>
                <w:sz w:val="22"/>
                <w:szCs w:val="22"/>
              </w:rPr>
              <w:t>1-6 months ago</w:t>
            </w:r>
          </w:p>
          <w:p w14:paraId="2B6D877D" w14:textId="77777777" w:rsidR="003004A4" w:rsidRPr="0044500E" w:rsidRDefault="003004A4" w:rsidP="00383980">
            <w:pPr>
              <w:pStyle w:val="NoSpacing"/>
              <w:ind w:left="720"/>
              <w:rPr>
                <w:rFonts w:ascii="Aptos" w:hAnsi="Aptos"/>
                <w:color w:val="000000" w:themeColor="text1"/>
                <w:sz w:val="22"/>
                <w:szCs w:val="22"/>
              </w:rPr>
            </w:pPr>
            <w:r w:rsidRPr="0044500E">
              <w:rPr>
                <w:rFonts w:ascii="Aptos" w:hAnsi="Aptos"/>
                <w:color w:val="000000" w:themeColor="text1"/>
                <w:sz w:val="22"/>
                <w:szCs w:val="22"/>
              </w:rPr>
              <w:t>6-12 months ago</w:t>
            </w:r>
          </w:p>
          <w:p w14:paraId="23F3A0ED" w14:textId="77777777" w:rsidR="003004A4" w:rsidRPr="0044500E" w:rsidRDefault="003004A4" w:rsidP="00383980">
            <w:pPr>
              <w:pStyle w:val="NoSpacing"/>
              <w:ind w:left="720"/>
              <w:rPr>
                <w:rFonts w:ascii="Aptos" w:hAnsi="Aptos"/>
                <w:color w:val="000000" w:themeColor="text1"/>
                <w:sz w:val="22"/>
                <w:szCs w:val="22"/>
              </w:rPr>
            </w:pPr>
            <w:r w:rsidRPr="0044500E">
              <w:rPr>
                <w:rFonts w:ascii="Aptos" w:hAnsi="Aptos"/>
                <w:color w:val="000000" w:themeColor="text1"/>
                <w:sz w:val="22"/>
                <w:szCs w:val="22"/>
              </w:rPr>
              <w:t>1-5 years ago</w:t>
            </w:r>
          </w:p>
          <w:p w14:paraId="547167C2" w14:textId="77777777" w:rsidR="003004A4" w:rsidRPr="0044500E" w:rsidRDefault="003004A4" w:rsidP="00383980">
            <w:pPr>
              <w:pStyle w:val="NoSpacing"/>
              <w:ind w:left="720"/>
              <w:rPr>
                <w:rFonts w:ascii="Aptos" w:hAnsi="Aptos"/>
                <w:color w:val="000000" w:themeColor="text1"/>
                <w:sz w:val="22"/>
                <w:szCs w:val="22"/>
              </w:rPr>
            </w:pPr>
            <w:r w:rsidRPr="0044500E">
              <w:rPr>
                <w:rFonts w:ascii="Aptos" w:hAnsi="Aptos"/>
                <w:color w:val="000000" w:themeColor="text1"/>
                <w:sz w:val="22"/>
                <w:szCs w:val="22"/>
              </w:rPr>
              <w:t>&gt; 5 years ago</w:t>
            </w:r>
          </w:p>
          <w:p w14:paraId="1DA65824" w14:textId="77777777" w:rsidR="003004A4" w:rsidRPr="0044500E" w:rsidRDefault="003004A4" w:rsidP="00383980">
            <w:pPr>
              <w:pStyle w:val="NoSpacing"/>
              <w:rPr>
                <w:rFonts w:ascii="Aptos" w:hAnsi="Aptos"/>
                <w:i/>
                <w:iCs/>
                <w:color w:val="000000" w:themeColor="text1"/>
                <w:sz w:val="22"/>
                <w:szCs w:val="22"/>
              </w:rPr>
            </w:pPr>
            <w:r w:rsidRPr="0044500E">
              <w:rPr>
                <w:rFonts w:ascii="Aptos" w:hAnsi="Aptos"/>
                <w:i/>
                <w:iCs/>
                <w:color w:val="000000" w:themeColor="text1"/>
                <w:sz w:val="22"/>
                <w:szCs w:val="22"/>
              </w:rPr>
              <w:t>Phantom Vibration</w:t>
            </w:r>
          </w:p>
          <w:p w14:paraId="11902EAE" w14:textId="77777777" w:rsidR="003004A4" w:rsidRPr="0044500E" w:rsidRDefault="003004A4" w:rsidP="00383980">
            <w:pPr>
              <w:pStyle w:val="NoSpacing"/>
              <w:ind w:left="720"/>
              <w:rPr>
                <w:rFonts w:ascii="Aptos" w:hAnsi="Aptos"/>
                <w:color w:val="000000" w:themeColor="text1"/>
                <w:sz w:val="22"/>
                <w:szCs w:val="22"/>
              </w:rPr>
            </w:pPr>
            <w:r w:rsidRPr="0044500E">
              <w:rPr>
                <w:rFonts w:ascii="Aptos" w:hAnsi="Aptos"/>
                <w:color w:val="000000" w:themeColor="text1"/>
                <w:sz w:val="22"/>
                <w:szCs w:val="22"/>
              </w:rPr>
              <w:t>&lt; 1 month ago</w:t>
            </w:r>
          </w:p>
          <w:p w14:paraId="635B7544" w14:textId="77777777" w:rsidR="003004A4" w:rsidRPr="0044500E" w:rsidRDefault="003004A4" w:rsidP="00383980">
            <w:pPr>
              <w:pStyle w:val="NoSpacing"/>
              <w:ind w:left="720"/>
              <w:rPr>
                <w:rFonts w:ascii="Aptos" w:hAnsi="Aptos"/>
                <w:color w:val="000000" w:themeColor="text1"/>
                <w:sz w:val="22"/>
                <w:szCs w:val="22"/>
              </w:rPr>
            </w:pPr>
            <w:r w:rsidRPr="0044500E">
              <w:rPr>
                <w:rFonts w:ascii="Aptos" w:hAnsi="Aptos"/>
                <w:color w:val="000000" w:themeColor="text1"/>
                <w:sz w:val="22"/>
                <w:szCs w:val="22"/>
              </w:rPr>
              <w:t>1-6 months ago</w:t>
            </w:r>
          </w:p>
          <w:p w14:paraId="46AEAA6A" w14:textId="77777777" w:rsidR="003004A4" w:rsidRPr="0044500E" w:rsidRDefault="003004A4" w:rsidP="00383980">
            <w:pPr>
              <w:pStyle w:val="NoSpacing"/>
              <w:ind w:left="720"/>
              <w:rPr>
                <w:rFonts w:ascii="Aptos" w:hAnsi="Aptos"/>
                <w:color w:val="000000" w:themeColor="text1"/>
                <w:sz w:val="22"/>
                <w:szCs w:val="22"/>
              </w:rPr>
            </w:pPr>
            <w:r w:rsidRPr="0044500E">
              <w:rPr>
                <w:rFonts w:ascii="Aptos" w:hAnsi="Aptos"/>
                <w:color w:val="000000" w:themeColor="text1"/>
                <w:sz w:val="22"/>
                <w:szCs w:val="22"/>
              </w:rPr>
              <w:t>6-12 months ago</w:t>
            </w:r>
          </w:p>
          <w:p w14:paraId="35CC6FE3" w14:textId="77777777" w:rsidR="003004A4" w:rsidRPr="0044500E" w:rsidRDefault="003004A4" w:rsidP="00383980">
            <w:pPr>
              <w:pStyle w:val="NoSpacing"/>
              <w:ind w:left="720"/>
              <w:rPr>
                <w:rFonts w:ascii="Aptos" w:hAnsi="Aptos"/>
                <w:color w:val="000000" w:themeColor="text1"/>
                <w:sz w:val="22"/>
                <w:szCs w:val="22"/>
              </w:rPr>
            </w:pPr>
            <w:r w:rsidRPr="0044500E">
              <w:rPr>
                <w:rFonts w:ascii="Aptos" w:hAnsi="Aptos"/>
                <w:color w:val="000000" w:themeColor="text1"/>
                <w:sz w:val="22"/>
                <w:szCs w:val="22"/>
              </w:rPr>
              <w:t>1-5 years ago</w:t>
            </w:r>
          </w:p>
          <w:p w14:paraId="7EED26F6" w14:textId="77777777" w:rsidR="003004A4" w:rsidRPr="0044500E" w:rsidRDefault="003004A4" w:rsidP="00383980">
            <w:pPr>
              <w:pStyle w:val="NoSpacing"/>
              <w:ind w:left="720"/>
              <w:rPr>
                <w:rFonts w:ascii="Aptos" w:hAnsi="Aptos"/>
                <w:color w:val="000000" w:themeColor="text1"/>
                <w:sz w:val="22"/>
                <w:szCs w:val="22"/>
              </w:rPr>
            </w:pPr>
            <w:r w:rsidRPr="0044500E">
              <w:rPr>
                <w:rFonts w:ascii="Aptos" w:hAnsi="Aptos"/>
                <w:color w:val="000000" w:themeColor="text1"/>
                <w:sz w:val="22"/>
                <w:szCs w:val="22"/>
              </w:rPr>
              <w:t>&gt; 5 years ago</w:t>
            </w:r>
          </w:p>
        </w:tc>
        <w:tc>
          <w:tcPr>
            <w:tcW w:w="954" w:type="pct"/>
            <w:tcBorders>
              <w:top w:val="single" w:sz="4" w:space="0" w:color="auto"/>
              <w:left w:val="nil"/>
              <w:bottom w:val="single" w:sz="4" w:space="0" w:color="auto"/>
              <w:right w:val="nil"/>
            </w:tcBorders>
          </w:tcPr>
          <w:p w14:paraId="6AFCA0DA" w14:textId="77777777" w:rsidR="003004A4" w:rsidRPr="0044500E" w:rsidRDefault="003004A4" w:rsidP="00383980">
            <w:pPr>
              <w:pStyle w:val="NoSpacing"/>
              <w:rPr>
                <w:rFonts w:ascii="Aptos" w:hAnsi="Aptos"/>
                <w:color w:val="000000" w:themeColor="text1"/>
                <w:sz w:val="22"/>
                <w:szCs w:val="22"/>
              </w:rPr>
            </w:pPr>
          </w:p>
          <w:p w14:paraId="78B3C434" w14:textId="77777777" w:rsidR="003004A4" w:rsidRPr="0044500E" w:rsidRDefault="003004A4" w:rsidP="00383980">
            <w:pPr>
              <w:pStyle w:val="NoSpacing"/>
              <w:rPr>
                <w:rFonts w:ascii="Aptos" w:hAnsi="Aptos"/>
                <w:color w:val="000000" w:themeColor="text1"/>
                <w:sz w:val="22"/>
                <w:szCs w:val="22"/>
              </w:rPr>
            </w:pPr>
          </w:p>
          <w:p w14:paraId="237AE638" w14:textId="77777777" w:rsidR="003004A4" w:rsidRPr="0044500E" w:rsidRDefault="003004A4" w:rsidP="00383980">
            <w:pPr>
              <w:pStyle w:val="NoSpacing"/>
              <w:rPr>
                <w:rFonts w:ascii="Aptos" w:hAnsi="Aptos"/>
                <w:color w:val="000000" w:themeColor="text1"/>
                <w:sz w:val="22"/>
                <w:szCs w:val="22"/>
              </w:rPr>
            </w:pPr>
            <w:r w:rsidRPr="0044500E">
              <w:rPr>
                <w:rFonts w:ascii="Aptos" w:hAnsi="Aptos"/>
                <w:color w:val="000000" w:themeColor="text1"/>
                <w:sz w:val="22"/>
                <w:szCs w:val="22"/>
              </w:rPr>
              <w:t>7.2 (19)</w:t>
            </w:r>
          </w:p>
          <w:p w14:paraId="3CDEB867" w14:textId="77777777" w:rsidR="003004A4" w:rsidRPr="0044500E" w:rsidRDefault="003004A4" w:rsidP="00383980">
            <w:pPr>
              <w:pStyle w:val="NoSpacing"/>
              <w:rPr>
                <w:rFonts w:ascii="Aptos" w:hAnsi="Aptos"/>
                <w:color w:val="000000" w:themeColor="text1"/>
                <w:sz w:val="22"/>
                <w:szCs w:val="22"/>
              </w:rPr>
            </w:pPr>
            <w:r w:rsidRPr="0044500E">
              <w:rPr>
                <w:rFonts w:ascii="Aptos" w:hAnsi="Aptos"/>
                <w:color w:val="000000" w:themeColor="text1"/>
                <w:sz w:val="22"/>
                <w:szCs w:val="22"/>
              </w:rPr>
              <w:t>12.5 (33)</w:t>
            </w:r>
          </w:p>
          <w:p w14:paraId="47551AE3" w14:textId="77777777" w:rsidR="003004A4" w:rsidRPr="0044500E" w:rsidRDefault="003004A4" w:rsidP="00383980">
            <w:pPr>
              <w:pStyle w:val="NoSpacing"/>
              <w:rPr>
                <w:rFonts w:ascii="Aptos" w:hAnsi="Aptos"/>
                <w:color w:val="000000" w:themeColor="text1"/>
                <w:sz w:val="22"/>
                <w:szCs w:val="22"/>
              </w:rPr>
            </w:pPr>
            <w:r w:rsidRPr="0044500E">
              <w:rPr>
                <w:rFonts w:ascii="Aptos" w:hAnsi="Aptos"/>
                <w:color w:val="000000" w:themeColor="text1"/>
                <w:sz w:val="22"/>
                <w:szCs w:val="22"/>
              </w:rPr>
              <w:t>14.3 (38)</w:t>
            </w:r>
          </w:p>
          <w:p w14:paraId="26F55DA5" w14:textId="77777777" w:rsidR="003004A4" w:rsidRPr="0044500E" w:rsidRDefault="003004A4" w:rsidP="00383980">
            <w:pPr>
              <w:pStyle w:val="NoSpacing"/>
              <w:rPr>
                <w:rFonts w:ascii="Aptos" w:hAnsi="Aptos"/>
                <w:color w:val="000000" w:themeColor="text1"/>
                <w:sz w:val="22"/>
                <w:szCs w:val="22"/>
              </w:rPr>
            </w:pPr>
            <w:r w:rsidRPr="0044500E">
              <w:rPr>
                <w:rFonts w:ascii="Aptos" w:hAnsi="Aptos"/>
                <w:color w:val="000000" w:themeColor="text1"/>
                <w:sz w:val="22"/>
                <w:szCs w:val="22"/>
              </w:rPr>
              <w:t>31.7 (84)</w:t>
            </w:r>
          </w:p>
          <w:p w14:paraId="2E163AFD" w14:textId="77777777" w:rsidR="003004A4" w:rsidRPr="0044500E" w:rsidRDefault="003004A4" w:rsidP="00383980">
            <w:pPr>
              <w:pStyle w:val="NoSpacing"/>
              <w:rPr>
                <w:rFonts w:ascii="Aptos" w:hAnsi="Aptos"/>
                <w:color w:val="000000" w:themeColor="text1"/>
                <w:sz w:val="22"/>
                <w:szCs w:val="22"/>
              </w:rPr>
            </w:pPr>
            <w:r w:rsidRPr="0044500E">
              <w:rPr>
                <w:rFonts w:ascii="Aptos" w:hAnsi="Aptos"/>
                <w:color w:val="000000" w:themeColor="text1"/>
                <w:sz w:val="22"/>
                <w:szCs w:val="22"/>
              </w:rPr>
              <w:t>7.2 (19)</w:t>
            </w:r>
          </w:p>
          <w:p w14:paraId="25E1D0A8" w14:textId="77777777" w:rsidR="003004A4" w:rsidRPr="0044500E" w:rsidRDefault="003004A4" w:rsidP="00383980">
            <w:pPr>
              <w:pStyle w:val="NoSpacing"/>
              <w:rPr>
                <w:rFonts w:ascii="Aptos" w:hAnsi="Aptos"/>
                <w:color w:val="000000" w:themeColor="text1"/>
                <w:sz w:val="22"/>
                <w:szCs w:val="22"/>
              </w:rPr>
            </w:pPr>
          </w:p>
          <w:p w14:paraId="630E8137" w14:textId="77777777" w:rsidR="003004A4" w:rsidRPr="0044500E" w:rsidRDefault="003004A4" w:rsidP="00383980">
            <w:pPr>
              <w:pStyle w:val="NoSpacing"/>
              <w:rPr>
                <w:rFonts w:ascii="Aptos" w:hAnsi="Aptos"/>
                <w:color w:val="000000" w:themeColor="text1"/>
                <w:sz w:val="22"/>
                <w:szCs w:val="22"/>
              </w:rPr>
            </w:pPr>
            <w:r w:rsidRPr="0044500E">
              <w:rPr>
                <w:rFonts w:ascii="Aptos" w:hAnsi="Aptos"/>
                <w:color w:val="000000" w:themeColor="text1"/>
                <w:sz w:val="22"/>
                <w:szCs w:val="22"/>
              </w:rPr>
              <w:t>12.1 (32)</w:t>
            </w:r>
          </w:p>
          <w:p w14:paraId="3E80000F" w14:textId="77777777" w:rsidR="003004A4" w:rsidRPr="0044500E" w:rsidRDefault="003004A4" w:rsidP="00383980">
            <w:pPr>
              <w:pStyle w:val="NoSpacing"/>
              <w:rPr>
                <w:rFonts w:ascii="Aptos" w:hAnsi="Aptos"/>
                <w:color w:val="000000" w:themeColor="text1"/>
                <w:sz w:val="22"/>
                <w:szCs w:val="22"/>
              </w:rPr>
            </w:pPr>
            <w:r w:rsidRPr="0044500E">
              <w:rPr>
                <w:rFonts w:ascii="Aptos" w:hAnsi="Aptos"/>
                <w:color w:val="000000" w:themeColor="text1"/>
                <w:sz w:val="22"/>
                <w:szCs w:val="22"/>
              </w:rPr>
              <w:t>14.3 (38)</w:t>
            </w:r>
          </w:p>
          <w:p w14:paraId="4F8F1A90" w14:textId="77777777" w:rsidR="003004A4" w:rsidRPr="0044500E" w:rsidRDefault="003004A4" w:rsidP="00383980">
            <w:pPr>
              <w:pStyle w:val="NoSpacing"/>
              <w:rPr>
                <w:rFonts w:ascii="Aptos" w:hAnsi="Aptos"/>
                <w:color w:val="000000" w:themeColor="text1"/>
                <w:sz w:val="22"/>
                <w:szCs w:val="22"/>
              </w:rPr>
            </w:pPr>
            <w:r w:rsidRPr="0044500E">
              <w:rPr>
                <w:rFonts w:ascii="Aptos" w:hAnsi="Aptos"/>
                <w:color w:val="000000" w:themeColor="text1"/>
                <w:sz w:val="22"/>
                <w:szCs w:val="22"/>
              </w:rPr>
              <w:t>16.2 (43)</w:t>
            </w:r>
          </w:p>
          <w:p w14:paraId="3FFADB5B" w14:textId="77777777" w:rsidR="003004A4" w:rsidRPr="0044500E" w:rsidRDefault="003004A4" w:rsidP="00383980">
            <w:pPr>
              <w:pStyle w:val="NoSpacing"/>
              <w:rPr>
                <w:rFonts w:ascii="Aptos" w:hAnsi="Aptos"/>
                <w:color w:val="000000" w:themeColor="text1"/>
                <w:sz w:val="22"/>
                <w:szCs w:val="22"/>
              </w:rPr>
            </w:pPr>
            <w:r w:rsidRPr="0044500E">
              <w:rPr>
                <w:rFonts w:ascii="Aptos" w:hAnsi="Aptos"/>
                <w:color w:val="000000" w:themeColor="text1"/>
                <w:sz w:val="22"/>
                <w:szCs w:val="22"/>
              </w:rPr>
              <w:t>23.0 (61)</w:t>
            </w:r>
          </w:p>
          <w:p w14:paraId="15BE121F" w14:textId="77777777" w:rsidR="003004A4" w:rsidRPr="0044500E" w:rsidRDefault="003004A4" w:rsidP="00383980">
            <w:pPr>
              <w:pStyle w:val="NoSpacing"/>
              <w:rPr>
                <w:rFonts w:ascii="Aptos" w:hAnsi="Aptos"/>
                <w:color w:val="000000" w:themeColor="text1"/>
                <w:sz w:val="22"/>
                <w:szCs w:val="22"/>
              </w:rPr>
            </w:pPr>
            <w:r w:rsidRPr="0044500E">
              <w:rPr>
                <w:rFonts w:ascii="Aptos" w:hAnsi="Aptos"/>
                <w:color w:val="000000" w:themeColor="text1"/>
                <w:sz w:val="22"/>
                <w:szCs w:val="22"/>
              </w:rPr>
              <w:t>5.3 (14)</w:t>
            </w:r>
          </w:p>
        </w:tc>
        <w:tc>
          <w:tcPr>
            <w:tcW w:w="955" w:type="pct"/>
            <w:tcBorders>
              <w:top w:val="single" w:sz="4" w:space="0" w:color="auto"/>
              <w:left w:val="nil"/>
              <w:bottom w:val="single" w:sz="4" w:space="0" w:color="auto"/>
              <w:right w:val="nil"/>
            </w:tcBorders>
          </w:tcPr>
          <w:p w14:paraId="37C9DD7E" w14:textId="77777777" w:rsidR="003004A4" w:rsidRPr="0044500E" w:rsidRDefault="003004A4" w:rsidP="00383980">
            <w:pPr>
              <w:pStyle w:val="NoSpacing"/>
              <w:rPr>
                <w:rFonts w:ascii="Aptos" w:hAnsi="Aptos"/>
                <w:color w:val="000000" w:themeColor="text1"/>
                <w:sz w:val="22"/>
                <w:szCs w:val="22"/>
              </w:rPr>
            </w:pPr>
          </w:p>
        </w:tc>
      </w:tr>
      <w:tr w:rsidR="003004A4" w:rsidRPr="0044500E" w14:paraId="2C3E9DE9" w14:textId="77777777" w:rsidTr="00383980">
        <w:trPr>
          <w:trHeight w:val="75"/>
        </w:trPr>
        <w:tc>
          <w:tcPr>
            <w:tcW w:w="3091" w:type="pct"/>
            <w:tcBorders>
              <w:top w:val="single" w:sz="4" w:space="0" w:color="auto"/>
              <w:left w:val="nil"/>
              <w:bottom w:val="single" w:sz="4" w:space="0" w:color="auto"/>
              <w:right w:val="nil"/>
            </w:tcBorders>
          </w:tcPr>
          <w:p w14:paraId="647F27EC" w14:textId="77777777" w:rsidR="003004A4" w:rsidRPr="0044500E" w:rsidRDefault="003004A4" w:rsidP="00383980">
            <w:pPr>
              <w:pStyle w:val="NoSpacing"/>
              <w:rPr>
                <w:rFonts w:ascii="Aptos" w:hAnsi="Aptos"/>
                <w:color w:val="000000" w:themeColor="text1"/>
                <w:sz w:val="22"/>
                <w:szCs w:val="22"/>
              </w:rPr>
            </w:pPr>
            <w:r w:rsidRPr="0044500E">
              <w:rPr>
                <w:rFonts w:ascii="Aptos" w:hAnsi="Aptos"/>
                <w:color w:val="000000" w:themeColor="text1"/>
                <w:sz w:val="22"/>
                <w:szCs w:val="22"/>
              </w:rPr>
              <w:t>Distress</w:t>
            </w:r>
          </w:p>
          <w:p w14:paraId="7D2B6318" w14:textId="77777777" w:rsidR="003004A4" w:rsidRPr="0044500E" w:rsidRDefault="003004A4" w:rsidP="00383980">
            <w:pPr>
              <w:pStyle w:val="NoSpacing"/>
              <w:ind w:left="720"/>
              <w:rPr>
                <w:rFonts w:ascii="Aptos" w:hAnsi="Aptos"/>
                <w:i/>
                <w:iCs/>
                <w:color w:val="000000" w:themeColor="text1"/>
                <w:sz w:val="22"/>
                <w:szCs w:val="22"/>
              </w:rPr>
            </w:pPr>
            <w:r w:rsidRPr="0044500E">
              <w:rPr>
                <w:rFonts w:ascii="Aptos" w:hAnsi="Aptos"/>
                <w:i/>
                <w:iCs/>
                <w:color w:val="000000" w:themeColor="text1"/>
                <w:sz w:val="22"/>
                <w:szCs w:val="22"/>
              </w:rPr>
              <w:t>Phantom Sound</w:t>
            </w:r>
          </w:p>
          <w:p w14:paraId="0485922C" w14:textId="77777777" w:rsidR="003004A4" w:rsidRPr="0044500E" w:rsidRDefault="003004A4" w:rsidP="00383980">
            <w:pPr>
              <w:pStyle w:val="NoSpacing"/>
              <w:ind w:left="720"/>
              <w:rPr>
                <w:rFonts w:ascii="Aptos" w:hAnsi="Aptos"/>
                <w:i/>
                <w:iCs/>
                <w:color w:val="000000" w:themeColor="text1"/>
                <w:sz w:val="22"/>
                <w:szCs w:val="22"/>
              </w:rPr>
            </w:pPr>
            <w:r w:rsidRPr="0044500E">
              <w:rPr>
                <w:rFonts w:ascii="Aptos" w:hAnsi="Aptos"/>
                <w:i/>
                <w:iCs/>
                <w:color w:val="000000" w:themeColor="text1"/>
                <w:sz w:val="22"/>
                <w:szCs w:val="22"/>
              </w:rPr>
              <w:t>Phantom Vibration</w:t>
            </w:r>
          </w:p>
          <w:p w14:paraId="13455E9B" w14:textId="77777777" w:rsidR="003004A4" w:rsidRPr="0044500E" w:rsidRDefault="003004A4" w:rsidP="00383980">
            <w:pPr>
              <w:pStyle w:val="NoSpacing"/>
              <w:rPr>
                <w:rFonts w:ascii="Aptos" w:hAnsi="Aptos"/>
                <w:color w:val="000000" w:themeColor="text1"/>
                <w:sz w:val="22"/>
                <w:szCs w:val="22"/>
              </w:rPr>
            </w:pPr>
          </w:p>
        </w:tc>
        <w:tc>
          <w:tcPr>
            <w:tcW w:w="954" w:type="pct"/>
            <w:tcBorders>
              <w:top w:val="single" w:sz="4" w:space="0" w:color="auto"/>
              <w:left w:val="nil"/>
              <w:bottom w:val="single" w:sz="4" w:space="0" w:color="auto"/>
              <w:right w:val="nil"/>
            </w:tcBorders>
          </w:tcPr>
          <w:p w14:paraId="674B11C2" w14:textId="77777777" w:rsidR="003004A4" w:rsidRPr="0044500E" w:rsidRDefault="003004A4" w:rsidP="00383980">
            <w:pPr>
              <w:pStyle w:val="NoSpacing"/>
              <w:rPr>
                <w:rFonts w:ascii="Aptos" w:hAnsi="Aptos"/>
                <w:color w:val="000000" w:themeColor="text1"/>
                <w:sz w:val="22"/>
                <w:szCs w:val="22"/>
              </w:rPr>
            </w:pPr>
          </w:p>
        </w:tc>
        <w:tc>
          <w:tcPr>
            <w:tcW w:w="955" w:type="pct"/>
            <w:tcBorders>
              <w:top w:val="single" w:sz="4" w:space="0" w:color="auto"/>
              <w:left w:val="nil"/>
              <w:bottom w:val="single" w:sz="4" w:space="0" w:color="auto"/>
              <w:right w:val="nil"/>
            </w:tcBorders>
          </w:tcPr>
          <w:p w14:paraId="45F53B2F" w14:textId="77777777" w:rsidR="003004A4" w:rsidRPr="0044500E" w:rsidRDefault="003004A4" w:rsidP="00383980">
            <w:pPr>
              <w:pStyle w:val="NoSpacing"/>
              <w:rPr>
                <w:rFonts w:ascii="Aptos" w:hAnsi="Aptos"/>
                <w:color w:val="000000" w:themeColor="text1"/>
                <w:sz w:val="22"/>
                <w:szCs w:val="22"/>
              </w:rPr>
            </w:pPr>
          </w:p>
          <w:p w14:paraId="6BEC4FA4" w14:textId="77777777" w:rsidR="003004A4" w:rsidRPr="0044500E" w:rsidRDefault="003004A4" w:rsidP="00383980">
            <w:pPr>
              <w:pStyle w:val="NoSpacing"/>
              <w:rPr>
                <w:rFonts w:ascii="Aptos" w:hAnsi="Aptos"/>
                <w:color w:val="000000" w:themeColor="text1"/>
                <w:sz w:val="22"/>
                <w:szCs w:val="22"/>
              </w:rPr>
            </w:pPr>
            <w:r w:rsidRPr="0044500E">
              <w:rPr>
                <w:rFonts w:ascii="Aptos" w:hAnsi="Aptos"/>
                <w:color w:val="000000" w:themeColor="text1"/>
                <w:sz w:val="22"/>
                <w:szCs w:val="22"/>
              </w:rPr>
              <w:t>.20 (.49)</w:t>
            </w:r>
          </w:p>
          <w:p w14:paraId="63B8310D" w14:textId="77777777" w:rsidR="003004A4" w:rsidRPr="0044500E" w:rsidRDefault="003004A4" w:rsidP="00383980">
            <w:pPr>
              <w:pStyle w:val="NoSpacing"/>
              <w:rPr>
                <w:rFonts w:ascii="Aptos" w:hAnsi="Aptos"/>
                <w:color w:val="000000" w:themeColor="text1"/>
                <w:sz w:val="22"/>
                <w:szCs w:val="22"/>
              </w:rPr>
            </w:pPr>
            <w:r w:rsidRPr="0044500E">
              <w:rPr>
                <w:rFonts w:ascii="Aptos" w:hAnsi="Aptos"/>
                <w:color w:val="000000" w:themeColor="text1"/>
                <w:sz w:val="22"/>
                <w:szCs w:val="22"/>
              </w:rPr>
              <w:t>.20 (.45)</w:t>
            </w:r>
          </w:p>
        </w:tc>
      </w:tr>
      <w:tr w:rsidR="003004A4" w:rsidRPr="0044500E" w14:paraId="3845CE2E" w14:textId="77777777" w:rsidTr="00383980">
        <w:trPr>
          <w:trHeight w:val="75"/>
        </w:trPr>
        <w:tc>
          <w:tcPr>
            <w:tcW w:w="3091" w:type="pct"/>
            <w:tcBorders>
              <w:top w:val="single" w:sz="4" w:space="0" w:color="auto"/>
              <w:left w:val="nil"/>
              <w:bottom w:val="single" w:sz="4" w:space="0" w:color="auto"/>
              <w:right w:val="nil"/>
            </w:tcBorders>
          </w:tcPr>
          <w:p w14:paraId="793CB37B" w14:textId="77777777" w:rsidR="003004A4" w:rsidRPr="0044500E" w:rsidRDefault="003004A4" w:rsidP="00383980">
            <w:pPr>
              <w:pStyle w:val="NoSpacing"/>
              <w:rPr>
                <w:rFonts w:ascii="Aptos" w:hAnsi="Aptos"/>
                <w:color w:val="000000" w:themeColor="text1"/>
                <w:sz w:val="22"/>
                <w:szCs w:val="22"/>
              </w:rPr>
            </w:pPr>
            <w:r w:rsidRPr="0044500E">
              <w:rPr>
                <w:rFonts w:ascii="Aptos" w:hAnsi="Aptos"/>
                <w:color w:val="000000" w:themeColor="text1"/>
                <w:sz w:val="22"/>
                <w:szCs w:val="22"/>
              </w:rPr>
              <w:lastRenderedPageBreak/>
              <w:t>Disruption</w:t>
            </w:r>
          </w:p>
          <w:p w14:paraId="28BE6C99" w14:textId="77777777" w:rsidR="003004A4" w:rsidRPr="0044500E" w:rsidRDefault="003004A4" w:rsidP="00383980">
            <w:pPr>
              <w:pStyle w:val="NoSpacing"/>
              <w:ind w:left="720"/>
              <w:rPr>
                <w:rFonts w:ascii="Aptos" w:hAnsi="Aptos"/>
                <w:i/>
                <w:iCs/>
                <w:color w:val="000000" w:themeColor="text1"/>
                <w:sz w:val="22"/>
                <w:szCs w:val="22"/>
              </w:rPr>
            </w:pPr>
            <w:r w:rsidRPr="0044500E">
              <w:rPr>
                <w:rFonts w:ascii="Aptos" w:hAnsi="Aptos"/>
                <w:i/>
                <w:iCs/>
                <w:color w:val="000000" w:themeColor="text1"/>
                <w:sz w:val="22"/>
                <w:szCs w:val="22"/>
              </w:rPr>
              <w:t>Phantom Sound</w:t>
            </w:r>
          </w:p>
          <w:p w14:paraId="2C58E740" w14:textId="77777777" w:rsidR="003004A4" w:rsidRPr="0044500E" w:rsidRDefault="003004A4" w:rsidP="00383980">
            <w:pPr>
              <w:pStyle w:val="NoSpacing"/>
              <w:ind w:left="720"/>
              <w:rPr>
                <w:rFonts w:ascii="Aptos" w:hAnsi="Aptos"/>
                <w:i/>
                <w:iCs/>
                <w:color w:val="000000" w:themeColor="text1"/>
                <w:sz w:val="22"/>
                <w:szCs w:val="22"/>
              </w:rPr>
            </w:pPr>
            <w:r w:rsidRPr="0044500E">
              <w:rPr>
                <w:rFonts w:ascii="Aptos" w:hAnsi="Aptos"/>
                <w:i/>
                <w:iCs/>
                <w:color w:val="000000" w:themeColor="text1"/>
                <w:sz w:val="22"/>
                <w:szCs w:val="22"/>
              </w:rPr>
              <w:t>Phantom Vibration</w:t>
            </w:r>
          </w:p>
          <w:p w14:paraId="69AC4888" w14:textId="77777777" w:rsidR="003004A4" w:rsidRPr="0044500E" w:rsidRDefault="003004A4" w:rsidP="00383980">
            <w:pPr>
              <w:pStyle w:val="NoSpacing"/>
              <w:rPr>
                <w:rFonts w:ascii="Aptos" w:hAnsi="Aptos"/>
                <w:color w:val="000000" w:themeColor="text1"/>
                <w:sz w:val="22"/>
                <w:szCs w:val="22"/>
              </w:rPr>
            </w:pPr>
          </w:p>
        </w:tc>
        <w:tc>
          <w:tcPr>
            <w:tcW w:w="954" w:type="pct"/>
            <w:tcBorders>
              <w:top w:val="single" w:sz="4" w:space="0" w:color="auto"/>
              <w:left w:val="nil"/>
              <w:bottom w:val="single" w:sz="4" w:space="0" w:color="auto"/>
              <w:right w:val="nil"/>
            </w:tcBorders>
          </w:tcPr>
          <w:p w14:paraId="116771C9" w14:textId="77777777" w:rsidR="003004A4" w:rsidRPr="0044500E" w:rsidRDefault="003004A4" w:rsidP="00383980">
            <w:pPr>
              <w:pStyle w:val="NoSpacing"/>
              <w:rPr>
                <w:rFonts w:ascii="Aptos" w:hAnsi="Aptos"/>
                <w:color w:val="000000" w:themeColor="text1"/>
                <w:sz w:val="22"/>
                <w:szCs w:val="22"/>
              </w:rPr>
            </w:pPr>
          </w:p>
        </w:tc>
        <w:tc>
          <w:tcPr>
            <w:tcW w:w="955" w:type="pct"/>
            <w:tcBorders>
              <w:top w:val="single" w:sz="4" w:space="0" w:color="auto"/>
              <w:left w:val="nil"/>
              <w:bottom w:val="single" w:sz="4" w:space="0" w:color="auto"/>
              <w:right w:val="nil"/>
            </w:tcBorders>
          </w:tcPr>
          <w:p w14:paraId="4884E078" w14:textId="77777777" w:rsidR="003004A4" w:rsidRPr="0044500E" w:rsidRDefault="003004A4" w:rsidP="00383980">
            <w:pPr>
              <w:pStyle w:val="NoSpacing"/>
              <w:rPr>
                <w:rFonts w:ascii="Aptos" w:hAnsi="Aptos"/>
                <w:color w:val="000000" w:themeColor="text1"/>
                <w:sz w:val="22"/>
                <w:szCs w:val="22"/>
              </w:rPr>
            </w:pPr>
          </w:p>
          <w:p w14:paraId="2CA43B21" w14:textId="77777777" w:rsidR="003004A4" w:rsidRPr="0044500E" w:rsidRDefault="003004A4" w:rsidP="00383980">
            <w:pPr>
              <w:pStyle w:val="NoSpacing"/>
              <w:rPr>
                <w:rFonts w:ascii="Aptos" w:hAnsi="Aptos"/>
                <w:color w:val="000000" w:themeColor="text1"/>
                <w:sz w:val="22"/>
                <w:szCs w:val="22"/>
              </w:rPr>
            </w:pPr>
            <w:r w:rsidRPr="0044500E">
              <w:rPr>
                <w:rFonts w:ascii="Aptos" w:hAnsi="Aptos"/>
                <w:color w:val="000000" w:themeColor="text1"/>
                <w:sz w:val="22"/>
                <w:szCs w:val="22"/>
              </w:rPr>
              <w:t>.26 (.56)</w:t>
            </w:r>
          </w:p>
          <w:p w14:paraId="337D2B2B" w14:textId="77777777" w:rsidR="003004A4" w:rsidRPr="0044500E" w:rsidRDefault="003004A4" w:rsidP="00383980">
            <w:pPr>
              <w:pStyle w:val="NoSpacing"/>
              <w:rPr>
                <w:rFonts w:ascii="Aptos" w:hAnsi="Aptos"/>
                <w:color w:val="000000" w:themeColor="text1"/>
                <w:sz w:val="22"/>
                <w:szCs w:val="22"/>
              </w:rPr>
            </w:pPr>
            <w:r w:rsidRPr="0044500E">
              <w:rPr>
                <w:rFonts w:ascii="Aptos" w:hAnsi="Aptos"/>
                <w:color w:val="000000" w:themeColor="text1"/>
                <w:sz w:val="22"/>
                <w:szCs w:val="22"/>
              </w:rPr>
              <w:t>.26 (.52)</w:t>
            </w:r>
          </w:p>
          <w:p w14:paraId="63EDE3B7" w14:textId="77777777" w:rsidR="003004A4" w:rsidRPr="0044500E" w:rsidRDefault="003004A4" w:rsidP="00383980">
            <w:pPr>
              <w:pStyle w:val="NoSpacing"/>
              <w:rPr>
                <w:rFonts w:ascii="Aptos" w:hAnsi="Aptos"/>
                <w:color w:val="000000" w:themeColor="text1"/>
                <w:sz w:val="22"/>
                <w:szCs w:val="22"/>
              </w:rPr>
            </w:pPr>
          </w:p>
        </w:tc>
      </w:tr>
      <w:tr w:rsidR="003004A4" w:rsidRPr="0044500E" w14:paraId="7A157CE2" w14:textId="77777777" w:rsidTr="00383980">
        <w:trPr>
          <w:trHeight w:val="75"/>
        </w:trPr>
        <w:tc>
          <w:tcPr>
            <w:tcW w:w="3091" w:type="pct"/>
            <w:tcBorders>
              <w:top w:val="single" w:sz="4" w:space="0" w:color="auto"/>
              <w:left w:val="nil"/>
              <w:bottom w:val="single" w:sz="4" w:space="0" w:color="auto"/>
              <w:right w:val="nil"/>
            </w:tcBorders>
          </w:tcPr>
          <w:p w14:paraId="6903875C" w14:textId="77777777" w:rsidR="003004A4" w:rsidRPr="0044500E" w:rsidRDefault="003004A4" w:rsidP="00383980">
            <w:pPr>
              <w:pStyle w:val="NoSpacing"/>
              <w:rPr>
                <w:rFonts w:ascii="Aptos" w:hAnsi="Aptos"/>
                <w:color w:val="000000" w:themeColor="text1"/>
                <w:sz w:val="22"/>
                <w:szCs w:val="22"/>
              </w:rPr>
            </w:pPr>
            <w:r w:rsidRPr="0044500E">
              <w:rPr>
                <w:rFonts w:ascii="Aptos" w:hAnsi="Aptos"/>
                <w:color w:val="000000" w:themeColor="text1"/>
                <w:sz w:val="22"/>
                <w:szCs w:val="22"/>
              </w:rPr>
              <w:t>Composite Impact Scores</w:t>
            </w:r>
          </w:p>
          <w:p w14:paraId="476CCDA8" w14:textId="77777777" w:rsidR="003004A4" w:rsidRPr="0044500E" w:rsidRDefault="003004A4" w:rsidP="00383980">
            <w:pPr>
              <w:pStyle w:val="NoSpacing"/>
              <w:ind w:left="720"/>
              <w:rPr>
                <w:rFonts w:ascii="Aptos" w:hAnsi="Aptos"/>
                <w:i/>
                <w:iCs/>
                <w:color w:val="000000" w:themeColor="text1"/>
                <w:sz w:val="22"/>
                <w:szCs w:val="22"/>
              </w:rPr>
            </w:pPr>
            <w:r w:rsidRPr="0044500E">
              <w:rPr>
                <w:rFonts w:ascii="Aptos" w:hAnsi="Aptos"/>
                <w:i/>
                <w:iCs/>
                <w:color w:val="000000" w:themeColor="text1"/>
                <w:sz w:val="22"/>
                <w:szCs w:val="22"/>
              </w:rPr>
              <w:t>Phantom Sound</w:t>
            </w:r>
          </w:p>
          <w:p w14:paraId="341A7BD3" w14:textId="77777777" w:rsidR="003004A4" w:rsidRPr="0044500E" w:rsidRDefault="003004A4" w:rsidP="00383980">
            <w:pPr>
              <w:pStyle w:val="NoSpacing"/>
              <w:ind w:left="720"/>
              <w:rPr>
                <w:rFonts w:ascii="Aptos" w:hAnsi="Aptos"/>
                <w:color w:val="000000" w:themeColor="text1"/>
                <w:sz w:val="22"/>
                <w:szCs w:val="22"/>
              </w:rPr>
            </w:pPr>
            <w:r w:rsidRPr="0044500E">
              <w:rPr>
                <w:rFonts w:ascii="Aptos" w:hAnsi="Aptos"/>
                <w:i/>
                <w:iCs/>
                <w:color w:val="000000" w:themeColor="text1"/>
                <w:sz w:val="22"/>
                <w:szCs w:val="22"/>
              </w:rPr>
              <w:t>Phantom Vibration</w:t>
            </w:r>
            <w:r w:rsidRPr="0044500E">
              <w:rPr>
                <w:rFonts w:ascii="Aptos" w:hAnsi="Aptos"/>
                <w:color w:val="000000" w:themeColor="text1"/>
                <w:sz w:val="22"/>
                <w:szCs w:val="22"/>
              </w:rPr>
              <w:t xml:space="preserve"> Total</w:t>
            </w:r>
          </w:p>
        </w:tc>
        <w:tc>
          <w:tcPr>
            <w:tcW w:w="954" w:type="pct"/>
            <w:tcBorders>
              <w:top w:val="single" w:sz="4" w:space="0" w:color="auto"/>
              <w:left w:val="nil"/>
              <w:bottom w:val="single" w:sz="4" w:space="0" w:color="auto"/>
              <w:right w:val="nil"/>
            </w:tcBorders>
          </w:tcPr>
          <w:p w14:paraId="770D26AA" w14:textId="77777777" w:rsidR="003004A4" w:rsidRPr="0044500E" w:rsidRDefault="003004A4" w:rsidP="00383980">
            <w:pPr>
              <w:pStyle w:val="NoSpacing"/>
              <w:rPr>
                <w:rFonts w:ascii="Aptos" w:hAnsi="Aptos"/>
                <w:color w:val="000000" w:themeColor="text1"/>
                <w:sz w:val="22"/>
                <w:szCs w:val="22"/>
              </w:rPr>
            </w:pPr>
          </w:p>
        </w:tc>
        <w:tc>
          <w:tcPr>
            <w:tcW w:w="955" w:type="pct"/>
            <w:tcBorders>
              <w:top w:val="single" w:sz="4" w:space="0" w:color="auto"/>
              <w:left w:val="nil"/>
              <w:bottom w:val="single" w:sz="4" w:space="0" w:color="auto"/>
              <w:right w:val="nil"/>
            </w:tcBorders>
          </w:tcPr>
          <w:p w14:paraId="4E913FDE" w14:textId="77777777" w:rsidR="003004A4" w:rsidRPr="0044500E" w:rsidRDefault="003004A4" w:rsidP="00383980">
            <w:pPr>
              <w:pStyle w:val="NoSpacing"/>
              <w:rPr>
                <w:rFonts w:ascii="Aptos" w:hAnsi="Aptos"/>
                <w:color w:val="000000" w:themeColor="text1"/>
                <w:sz w:val="22"/>
                <w:szCs w:val="22"/>
              </w:rPr>
            </w:pPr>
          </w:p>
          <w:p w14:paraId="354C0815" w14:textId="77777777" w:rsidR="003004A4" w:rsidRPr="0044500E" w:rsidRDefault="003004A4" w:rsidP="00383980">
            <w:pPr>
              <w:pStyle w:val="NoSpacing"/>
              <w:rPr>
                <w:rFonts w:ascii="Aptos" w:hAnsi="Aptos"/>
                <w:color w:val="000000" w:themeColor="text1"/>
                <w:sz w:val="22"/>
                <w:szCs w:val="22"/>
              </w:rPr>
            </w:pPr>
            <w:r w:rsidRPr="0044500E">
              <w:rPr>
                <w:rFonts w:ascii="Aptos" w:hAnsi="Aptos"/>
                <w:color w:val="000000" w:themeColor="text1"/>
                <w:sz w:val="22"/>
                <w:szCs w:val="22"/>
              </w:rPr>
              <w:t>2.08 (2.03)</w:t>
            </w:r>
          </w:p>
          <w:p w14:paraId="40DEDEB4" w14:textId="77777777" w:rsidR="003004A4" w:rsidRPr="0044500E" w:rsidRDefault="003004A4" w:rsidP="00383980">
            <w:pPr>
              <w:pStyle w:val="NoSpacing"/>
              <w:rPr>
                <w:rFonts w:ascii="Aptos" w:hAnsi="Aptos"/>
                <w:color w:val="000000" w:themeColor="text1"/>
                <w:sz w:val="22"/>
                <w:szCs w:val="22"/>
              </w:rPr>
            </w:pPr>
            <w:r w:rsidRPr="0044500E">
              <w:rPr>
                <w:rFonts w:ascii="Aptos" w:hAnsi="Aptos"/>
                <w:color w:val="000000" w:themeColor="text1"/>
                <w:sz w:val="22"/>
                <w:szCs w:val="22"/>
              </w:rPr>
              <w:t>2.17 (2.04)</w:t>
            </w:r>
          </w:p>
          <w:p w14:paraId="41126766" w14:textId="77777777" w:rsidR="003004A4" w:rsidRPr="0044500E" w:rsidRDefault="003004A4" w:rsidP="00383980">
            <w:pPr>
              <w:pStyle w:val="NoSpacing"/>
              <w:rPr>
                <w:rFonts w:ascii="Aptos" w:hAnsi="Aptos"/>
                <w:color w:val="000000" w:themeColor="text1"/>
                <w:sz w:val="22"/>
                <w:szCs w:val="22"/>
              </w:rPr>
            </w:pPr>
            <w:r w:rsidRPr="0044500E">
              <w:rPr>
                <w:rFonts w:ascii="Aptos" w:hAnsi="Aptos"/>
                <w:color w:val="000000" w:themeColor="text1"/>
                <w:sz w:val="22"/>
                <w:szCs w:val="22"/>
              </w:rPr>
              <w:t>4.2528 (3.66)</w:t>
            </w:r>
          </w:p>
        </w:tc>
      </w:tr>
      <w:tr w:rsidR="003004A4" w:rsidRPr="0044500E" w14:paraId="4FB6D51C" w14:textId="77777777" w:rsidTr="00383980">
        <w:trPr>
          <w:trHeight w:val="75"/>
        </w:trPr>
        <w:tc>
          <w:tcPr>
            <w:tcW w:w="3091" w:type="pct"/>
            <w:tcBorders>
              <w:top w:val="single" w:sz="4" w:space="0" w:color="auto"/>
              <w:left w:val="nil"/>
              <w:bottom w:val="single" w:sz="4" w:space="0" w:color="auto"/>
              <w:right w:val="nil"/>
            </w:tcBorders>
          </w:tcPr>
          <w:p w14:paraId="2564D939" w14:textId="77777777" w:rsidR="003004A4" w:rsidRPr="0044500E" w:rsidRDefault="003004A4" w:rsidP="00383980">
            <w:pPr>
              <w:pStyle w:val="NoSpacing"/>
              <w:rPr>
                <w:rFonts w:ascii="Aptos" w:hAnsi="Aptos"/>
                <w:color w:val="000000" w:themeColor="text1"/>
                <w:sz w:val="22"/>
                <w:szCs w:val="22"/>
              </w:rPr>
            </w:pPr>
            <w:r w:rsidRPr="0044500E">
              <w:rPr>
                <w:rFonts w:ascii="Aptos" w:hAnsi="Aptos"/>
                <w:color w:val="000000" w:themeColor="text1"/>
                <w:sz w:val="22"/>
                <w:szCs w:val="22"/>
              </w:rPr>
              <w:t>Device Type</w:t>
            </w:r>
          </w:p>
          <w:p w14:paraId="28EE2192" w14:textId="77777777" w:rsidR="003004A4" w:rsidRPr="0044500E" w:rsidRDefault="003004A4" w:rsidP="00383980">
            <w:pPr>
              <w:pStyle w:val="NoSpacing"/>
              <w:ind w:left="720"/>
              <w:rPr>
                <w:rFonts w:ascii="Aptos" w:hAnsi="Aptos"/>
                <w:i/>
                <w:iCs/>
                <w:color w:val="000000" w:themeColor="text1"/>
                <w:sz w:val="22"/>
                <w:szCs w:val="22"/>
              </w:rPr>
            </w:pPr>
            <w:r w:rsidRPr="0044500E">
              <w:rPr>
                <w:rFonts w:ascii="Aptos" w:hAnsi="Aptos"/>
                <w:i/>
                <w:iCs/>
                <w:color w:val="000000" w:themeColor="text1"/>
                <w:sz w:val="22"/>
                <w:szCs w:val="22"/>
              </w:rPr>
              <w:t>Phantom Sound</w:t>
            </w:r>
          </w:p>
          <w:p w14:paraId="528AAAEA" w14:textId="77777777" w:rsidR="003004A4" w:rsidRPr="0044500E" w:rsidRDefault="003004A4" w:rsidP="00383980">
            <w:pPr>
              <w:pStyle w:val="NoSpacing"/>
              <w:ind w:left="720"/>
              <w:rPr>
                <w:rFonts w:ascii="Aptos" w:hAnsi="Aptos"/>
                <w:color w:val="000000" w:themeColor="text1"/>
                <w:sz w:val="22"/>
                <w:szCs w:val="22"/>
              </w:rPr>
            </w:pPr>
            <w:r w:rsidRPr="0044500E">
              <w:rPr>
                <w:rFonts w:ascii="Aptos" w:hAnsi="Aptos"/>
                <w:color w:val="000000" w:themeColor="text1"/>
                <w:sz w:val="22"/>
                <w:szCs w:val="22"/>
              </w:rPr>
              <w:t>Smartphone</w:t>
            </w:r>
          </w:p>
          <w:p w14:paraId="2CCBBAC9" w14:textId="77777777" w:rsidR="003004A4" w:rsidRPr="0044500E" w:rsidRDefault="003004A4" w:rsidP="00383980">
            <w:pPr>
              <w:pStyle w:val="NoSpacing"/>
              <w:ind w:left="720"/>
              <w:rPr>
                <w:rFonts w:ascii="Aptos" w:hAnsi="Aptos"/>
                <w:color w:val="000000" w:themeColor="text1"/>
                <w:sz w:val="22"/>
                <w:szCs w:val="22"/>
              </w:rPr>
            </w:pPr>
            <w:r w:rsidRPr="0044500E">
              <w:rPr>
                <w:rFonts w:ascii="Aptos" w:hAnsi="Aptos"/>
                <w:color w:val="000000" w:themeColor="text1"/>
                <w:sz w:val="22"/>
                <w:szCs w:val="22"/>
              </w:rPr>
              <w:t>Smartphone and Smartwatch</w:t>
            </w:r>
          </w:p>
          <w:p w14:paraId="1EC97A74" w14:textId="77777777" w:rsidR="003004A4" w:rsidRPr="0044500E" w:rsidRDefault="003004A4" w:rsidP="00383980">
            <w:pPr>
              <w:pStyle w:val="NoSpacing"/>
              <w:ind w:left="720"/>
              <w:rPr>
                <w:rFonts w:ascii="Aptos" w:hAnsi="Aptos"/>
                <w:color w:val="000000" w:themeColor="text1"/>
                <w:sz w:val="22"/>
                <w:szCs w:val="22"/>
              </w:rPr>
            </w:pPr>
            <w:r w:rsidRPr="0044500E">
              <w:rPr>
                <w:rFonts w:ascii="Aptos" w:hAnsi="Aptos"/>
                <w:color w:val="000000" w:themeColor="text1"/>
                <w:sz w:val="22"/>
                <w:szCs w:val="22"/>
              </w:rPr>
              <w:t>Smartphone and Laptop</w:t>
            </w:r>
          </w:p>
          <w:p w14:paraId="326B67EB" w14:textId="77777777" w:rsidR="003004A4" w:rsidRPr="0044500E" w:rsidRDefault="003004A4" w:rsidP="00383980">
            <w:pPr>
              <w:pStyle w:val="NoSpacing"/>
              <w:ind w:left="720"/>
              <w:rPr>
                <w:rFonts w:ascii="Aptos" w:hAnsi="Aptos"/>
                <w:color w:val="000000" w:themeColor="text1"/>
                <w:sz w:val="22"/>
                <w:szCs w:val="22"/>
              </w:rPr>
            </w:pPr>
            <w:r w:rsidRPr="0044500E">
              <w:rPr>
                <w:rFonts w:ascii="Aptos" w:hAnsi="Aptos"/>
                <w:color w:val="000000" w:themeColor="text1"/>
                <w:sz w:val="22"/>
                <w:szCs w:val="22"/>
              </w:rPr>
              <w:t>Smartphone and Landline</w:t>
            </w:r>
          </w:p>
          <w:p w14:paraId="5D7E698D" w14:textId="77777777" w:rsidR="003004A4" w:rsidRPr="0044500E" w:rsidRDefault="003004A4" w:rsidP="00383980">
            <w:pPr>
              <w:pStyle w:val="NoSpacing"/>
              <w:ind w:left="720"/>
              <w:rPr>
                <w:rFonts w:ascii="Aptos" w:hAnsi="Aptos"/>
                <w:color w:val="000000" w:themeColor="text1"/>
                <w:sz w:val="22"/>
                <w:szCs w:val="22"/>
              </w:rPr>
            </w:pPr>
            <w:r w:rsidRPr="0044500E">
              <w:rPr>
                <w:rFonts w:ascii="Aptos" w:hAnsi="Aptos"/>
                <w:color w:val="000000" w:themeColor="text1"/>
                <w:sz w:val="22"/>
                <w:szCs w:val="22"/>
              </w:rPr>
              <w:t>Laptop</w:t>
            </w:r>
            <w:r w:rsidRPr="0044500E">
              <w:rPr>
                <w:rFonts w:ascii="Aptos" w:hAnsi="Aptos"/>
                <w:color w:val="000000" w:themeColor="text1"/>
                <w:sz w:val="22"/>
                <w:szCs w:val="22"/>
              </w:rPr>
              <w:tab/>
            </w:r>
          </w:p>
          <w:p w14:paraId="55A4357D" w14:textId="77777777" w:rsidR="003004A4" w:rsidRPr="0044500E" w:rsidRDefault="003004A4" w:rsidP="00383980">
            <w:pPr>
              <w:pStyle w:val="NoSpacing"/>
              <w:rPr>
                <w:rFonts w:ascii="Aptos" w:hAnsi="Aptos"/>
                <w:color w:val="000000" w:themeColor="text1"/>
                <w:sz w:val="22"/>
                <w:szCs w:val="22"/>
              </w:rPr>
            </w:pPr>
          </w:p>
          <w:p w14:paraId="17A4F280" w14:textId="77777777" w:rsidR="003004A4" w:rsidRPr="0044500E" w:rsidRDefault="003004A4" w:rsidP="00383980">
            <w:pPr>
              <w:pStyle w:val="NoSpacing"/>
              <w:ind w:left="720"/>
              <w:rPr>
                <w:rFonts w:ascii="Aptos" w:hAnsi="Aptos"/>
                <w:i/>
                <w:iCs/>
                <w:color w:val="000000" w:themeColor="text1"/>
                <w:sz w:val="22"/>
                <w:szCs w:val="22"/>
              </w:rPr>
            </w:pPr>
            <w:r w:rsidRPr="0044500E">
              <w:rPr>
                <w:rFonts w:ascii="Aptos" w:hAnsi="Aptos"/>
                <w:i/>
                <w:iCs/>
                <w:color w:val="000000" w:themeColor="text1"/>
                <w:sz w:val="22"/>
                <w:szCs w:val="22"/>
              </w:rPr>
              <w:t>Phantom Vibration</w:t>
            </w:r>
          </w:p>
          <w:p w14:paraId="2DF7D62B" w14:textId="77777777" w:rsidR="003004A4" w:rsidRPr="0044500E" w:rsidRDefault="003004A4" w:rsidP="00383980">
            <w:pPr>
              <w:pStyle w:val="NoSpacing"/>
              <w:ind w:left="720"/>
              <w:rPr>
                <w:rFonts w:ascii="Aptos" w:hAnsi="Aptos"/>
                <w:color w:val="000000" w:themeColor="text1"/>
                <w:sz w:val="22"/>
                <w:szCs w:val="22"/>
              </w:rPr>
            </w:pPr>
            <w:r w:rsidRPr="0044500E">
              <w:rPr>
                <w:rFonts w:ascii="Aptos" w:hAnsi="Aptos"/>
                <w:color w:val="000000" w:themeColor="text1"/>
                <w:sz w:val="22"/>
                <w:szCs w:val="22"/>
              </w:rPr>
              <w:t>Smartphone</w:t>
            </w:r>
          </w:p>
          <w:p w14:paraId="17DFF5E8" w14:textId="77777777" w:rsidR="003004A4" w:rsidRPr="0044500E" w:rsidRDefault="003004A4" w:rsidP="00383980">
            <w:pPr>
              <w:pStyle w:val="NoSpacing"/>
              <w:ind w:left="720"/>
              <w:rPr>
                <w:rFonts w:ascii="Aptos" w:hAnsi="Aptos"/>
                <w:color w:val="000000" w:themeColor="text1"/>
                <w:sz w:val="22"/>
                <w:szCs w:val="22"/>
              </w:rPr>
            </w:pPr>
            <w:r w:rsidRPr="0044500E">
              <w:rPr>
                <w:rFonts w:ascii="Aptos" w:hAnsi="Aptos"/>
                <w:color w:val="000000" w:themeColor="text1"/>
                <w:sz w:val="22"/>
                <w:szCs w:val="22"/>
              </w:rPr>
              <w:t>Smartphone and Smartwatch</w:t>
            </w:r>
          </w:p>
          <w:p w14:paraId="05E9874C" w14:textId="77777777" w:rsidR="003004A4" w:rsidRPr="0044500E" w:rsidRDefault="003004A4" w:rsidP="00383980">
            <w:pPr>
              <w:pStyle w:val="NoSpacing"/>
              <w:ind w:left="720"/>
              <w:rPr>
                <w:rFonts w:ascii="Aptos" w:hAnsi="Aptos"/>
                <w:color w:val="000000" w:themeColor="text1"/>
                <w:sz w:val="22"/>
                <w:szCs w:val="22"/>
              </w:rPr>
            </w:pPr>
            <w:r w:rsidRPr="0044500E">
              <w:rPr>
                <w:rFonts w:ascii="Aptos" w:hAnsi="Aptos"/>
                <w:color w:val="000000" w:themeColor="text1"/>
                <w:sz w:val="22"/>
                <w:szCs w:val="22"/>
              </w:rPr>
              <w:t>Smartphone and Laptop</w:t>
            </w:r>
          </w:p>
          <w:p w14:paraId="6AF8230F" w14:textId="77777777" w:rsidR="003004A4" w:rsidRPr="0044500E" w:rsidRDefault="003004A4" w:rsidP="00383980">
            <w:pPr>
              <w:pStyle w:val="NoSpacing"/>
              <w:ind w:left="720"/>
              <w:rPr>
                <w:rFonts w:ascii="Aptos" w:hAnsi="Aptos"/>
                <w:color w:val="000000" w:themeColor="text1"/>
                <w:sz w:val="22"/>
                <w:szCs w:val="22"/>
              </w:rPr>
            </w:pPr>
            <w:r w:rsidRPr="0044500E">
              <w:rPr>
                <w:rFonts w:ascii="Aptos" w:hAnsi="Aptos"/>
                <w:color w:val="000000" w:themeColor="text1"/>
                <w:sz w:val="22"/>
                <w:szCs w:val="22"/>
              </w:rPr>
              <w:t>Smartphone and Landline</w:t>
            </w:r>
          </w:p>
          <w:p w14:paraId="4C65D5FB" w14:textId="77777777" w:rsidR="003004A4" w:rsidRPr="0044500E" w:rsidRDefault="003004A4" w:rsidP="00383980">
            <w:pPr>
              <w:pStyle w:val="NoSpacing"/>
              <w:ind w:left="720"/>
              <w:rPr>
                <w:rFonts w:ascii="Aptos" w:hAnsi="Aptos"/>
                <w:color w:val="000000" w:themeColor="text1"/>
                <w:sz w:val="22"/>
                <w:szCs w:val="22"/>
              </w:rPr>
            </w:pPr>
            <w:r w:rsidRPr="0044500E">
              <w:rPr>
                <w:rFonts w:ascii="Aptos" w:hAnsi="Aptos"/>
                <w:color w:val="000000" w:themeColor="text1"/>
                <w:sz w:val="22"/>
                <w:szCs w:val="22"/>
              </w:rPr>
              <w:t>Smartwatch</w:t>
            </w:r>
          </w:p>
          <w:p w14:paraId="79CEEECC" w14:textId="77777777" w:rsidR="003004A4" w:rsidRPr="0044500E" w:rsidRDefault="003004A4" w:rsidP="00383980">
            <w:pPr>
              <w:pStyle w:val="NoSpacing"/>
              <w:rPr>
                <w:rFonts w:ascii="Aptos" w:hAnsi="Aptos"/>
                <w:color w:val="000000" w:themeColor="text1"/>
                <w:sz w:val="22"/>
                <w:szCs w:val="22"/>
              </w:rPr>
            </w:pPr>
          </w:p>
        </w:tc>
        <w:tc>
          <w:tcPr>
            <w:tcW w:w="954" w:type="pct"/>
            <w:tcBorders>
              <w:top w:val="single" w:sz="4" w:space="0" w:color="auto"/>
              <w:left w:val="nil"/>
              <w:bottom w:val="single" w:sz="4" w:space="0" w:color="auto"/>
              <w:right w:val="nil"/>
            </w:tcBorders>
          </w:tcPr>
          <w:p w14:paraId="12AC088A" w14:textId="77777777" w:rsidR="003004A4" w:rsidRPr="0044500E" w:rsidRDefault="003004A4" w:rsidP="00383980">
            <w:pPr>
              <w:pStyle w:val="NoSpacing"/>
              <w:rPr>
                <w:rFonts w:ascii="Aptos" w:hAnsi="Aptos"/>
                <w:color w:val="000000" w:themeColor="text1"/>
                <w:sz w:val="22"/>
                <w:szCs w:val="22"/>
              </w:rPr>
            </w:pPr>
          </w:p>
          <w:p w14:paraId="704C8271" w14:textId="77777777" w:rsidR="00C1204C" w:rsidRPr="0044500E" w:rsidRDefault="00C1204C" w:rsidP="00383980">
            <w:pPr>
              <w:pStyle w:val="NoSpacing"/>
              <w:rPr>
                <w:rFonts w:ascii="Aptos" w:hAnsi="Aptos"/>
                <w:color w:val="000000" w:themeColor="text1"/>
                <w:sz w:val="22"/>
                <w:szCs w:val="22"/>
              </w:rPr>
            </w:pPr>
          </w:p>
          <w:p w14:paraId="6CD05658" w14:textId="1DF8E0E1" w:rsidR="003004A4" w:rsidRPr="0044500E" w:rsidRDefault="00084434" w:rsidP="00383980">
            <w:pPr>
              <w:pStyle w:val="NoSpacing"/>
              <w:rPr>
                <w:rFonts w:ascii="Aptos" w:hAnsi="Aptos"/>
                <w:color w:val="000000" w:themeColor="text1"/>
                <w:sz w:val="22"/>
                <w:szCs w:val="22"/>
              </w:rPr>
            </w:pPr>
            <w:r>
              <w:rPr>
                <w:rFonts w:ascii="Aptos" w:hAnsi="Aptos"/>
                <w:color w:val="000000" w:themeColor="text1"/>
                <w:sz w:val="22"/>
                <w:szCs w:val="22"/>
              </w:rPr>
              <w:t>77.8</w:t>
            </w:r>
            <w:r w:rsidR="003004A4" w:rsidRPr="0044500E">
              <w:rPr>
                <w:rFonts w:ascii="Aptos" w:hAnsi="Aptos"/>
                <w:color w:val="000000" w:themeColor="text1"/>
                <w:sz w:val="22"/>
                <w:szCs w:val="22"/>
              </w:rPr>
              <w:t xml:space="preserve"> (179)</w:t>
            </w:r>
          </w:p>
          <w:p w14:paraId="0F8D615D" w14:textId="48BDD876" w:rsidR="003004A4" w:rsidRPr="0044500E" w:rsidRDefault="003004A4" w:rsidP="00383980">
            <w:pPr>
              <w:pStyle w:val="NoSpacing"/>
              <w:rPr>
                <w:rFonts w:ascii="Aptos" w:hAnsi="Aptos"/>
                <w:color w:val="000000" w:themeColor="text1"/>
                <w:sz w:val="22"/>
                <w:szCs w:val="22"/>
              </w:rPr>
            </w:pPr>
            <w:r w:rsidRPr="0044500E">
              <w:rPr>
                <w:rFonts w:ascii="Aptos" w:hAnsi="Aptos"/>
                <w:color w:val="000000" w:themeColor="text1"/>
                <w:sz w:val="22"/>
                <w:szCs w:val="22"/>
              </w:rPr>
              <w:t>4.</w:t>
            </w:r>
            <w:r w:rsidR="00C001D5">
              <w:rPr>
                <w:rFonts w:ascii="Aptos" w:hAnsi="Aptos"/>
                <w:color w:val="000000" w:themeColor="text1"/>
                <w:sz w:val="22"/>
                <w:szCs w:val="22"/>
              </w:rPr>
              <w:t>7</w:t>
            </w:r>
            <w:r w:rsidRPr="0044500E">
              <w:rPr>
                <w:rFonts w:ascii="Aptos" w:hAnsi="Aptos"/>
                <w:color w:val="000000" w:themeColor="text1"/>
                <w:sz w:val="22"/>
                <w:szCs w:val="22"/>
              </w:rPr>
              <w:t xml:space="preserve"> (11)</w:t>
            </w:r>
          </w:p>
          <w:p w14:paraId="3DDCD5C5" w14:textId="77777777" w:rsidR="003004A4" w:rsidRPr="0044500E" w:rsidRDefault="003004A4" w:rsidP="00383980">
            <w:pPr>
              <w:pStyle w:val="NoSpacing"/>
              <w:rPr>
                <w:rFonts w:ascii="Aptos" w:hAnsi="Aptos"/>
                <w:color w:val="000000" w:themeColor="text1"/>
                <w:sz w:val="22"/>
                <w:szCs w:val="22"/>
              </w:rPr>
            </w:pPr>
            <w:r w:rsidRPr="0044500E">
              <w:rPr>
                <w:rFonts w:ascii="Aptos" w:hAnsi="Aptos"/>
                <w:color w:val="000000" w:themeColor="text1"/>
                <w:sz w:val="22"/>
                <w:szCs w:val="22"/>
              </w:rPr>
              <w:t>.4 (1)</w:t>
            </w:r>
          </w:p>
          <w:p w14:paraId="5C01CE1E" w14:textId="77777777" w:rsidR="003004A4" w:rsidRPr="0044500E" w:rsidRDefault="003004A4" w:rsidP="00383980">
            <w:pPr>
              <w:pStyle w:val="NoSpacing"/>
              <w:rPr>
                <w:rFonts w:ascii="Aptos" w:hAnsi="Aptos"/>
                <w:color w:val="000000" w:themeColor="text1"/>
                <w:sz w:val="22"/>
                <w:szCs w:val="22"/>
              </w:rPr>
            </w:pPr>
            <w:r w:rsidRPr="0044500E">
              <w:rPr>
                <w:rFonts w:ascii="Aptos" w:hAnsi="Aptos"/>
                <w:color w:val="000000" w:themeColor="text1"/>
                <w:sz w:val="22"/>
                <w:szCs w:val="22"/>
              </w:rPr>
              <w:t>.4 (1)</w:t>
            </w:r>
          </w:p>
          <w:p w14:paraId="4C4D2FC9" w14:textId="77777777" w:rsidR="003004A4" w:rsidRPr="0044500E" w:rsidRDefault="003004A4" w:rsidP="00383980">
            <w:pPr>
              <w:pStyle w:val="NoSpacing"/>
              <w:rPr>
                <w:rFonts w:ascii="Aptos" w:hAnsi="Aptos"/>
                <w:color w:val="000000" w:themeColor="text1"/>
                <w:sz w:val="22"/>
                <w:szCs w:val="22"/>
              </w:rPr>
            </w:pPr>
            <w:r w:rsidRPr="0044500E">
              <w:rPr>
                <w:rFonts w:ascii="Aptos" w:hAnsi="Aptos"/>
                <w:color w:val="000000" w:themeColor="text1"/>
                <w:sz w:val="22"/>
                <w:szCs w:val="22"/>
              </w:rPr>
              <w:t>.4 (1)</w:t>
            </w:r>
          </w:p>
          <w:p w14:paraId="482F1885" w14:textId="77777777" w:rsidR="003004A4" w:rsidRPr="0044500E" w:rsidRDefault="003004A4" w:rsidP="00383980">
            <w:pPr>
              <w:pStyle w:val="NoSpacing"/>
              <w:rPr>
                <w:rFonts w:ascii="Aptos" w:hAnsi="Aptos"/>
                <w:color w:val="000000" w:themeColor="text1"/>
                <w:sz w:val="22"/>
                <w:szCs w:val="22"/>
              </w:rPr>
            </w:pPr>
          </w:p>
          <w:p w14:paraId="30263022" w14:textId="77777777" w:rsidR="003004A4" w:rsidRPr="0044500E" w:rsidRDefault="003004A4" w:rsidP="00383980">
            <w:pPr>
              <w:pStyle w:val="NoSpacing"/>
              <w:rPr>
                <w:rFonts w:ascii="Aptos" w:hAnsi="Aptos"/>
                <w:color w:val="000000" w:themeColor="text1"/>
                <w:sz w:val="22"/>
                <w:szCs w:val="22"/>
              </w:rPr>
            </w:pPr>
          </w:p>
          <w:p w14:paraId="4411492A" w14:textId="01FE3472" w:rsidR="003004A4" w:rsidRPr="0044500E" w:rsidRDefault="00C001D5" w:rsidP="00383980">
            <w:pPr>
              <w:pStyle w:val="NoSpacing"/>
              <w:rPr>
                <w:rFonts w:ascii="Aptos" w:hAnsi="Aptos"/>
                <w:color w:val="000000" w:themeColor="text1"/>
                <w:sz w:val="22"/>
                <w:szCs w:val="22"/>
              </w:rPr>
            </w:pPr>
            <w:r>
              <w:rPr>
                <w:rFonts w:ascii="Aptos" w:hAnsi="Aptos"/>
                <w:color w:val="000000" w:themeColor="text1"/>
                <w:sz w:val="22"/>
                <w:szCs w:val="22"/>
              </w:rPr>
              <w:t>72.1</w:t>
            </w:r>
            <w:r w:rsidR="003004A4" w:rsidRPr="0044500E">
              <w:rPr>
                <w:rFonts w:ascii="Aptos" w:hAnsi="Aptos"/>
                <w:color w:val="000000" w:themeColor="text1"/>
                <w:sz w:val="22"/>
                <w:szCs w:val="22"/>
              </w:rPr>
              <w:t xml:space="preserve"> (166)</w:t>
            </w:r>
          </w:p>
          <w:p w14:paraId="6630AEAA" w14:textId="6AFEA93D" w:rsidR="003004A4" w:rsidRPr="0044500E" w:rsidRDefault="003004A4" w:rsidP="00383980">
            <w:pPr>
              <w:pStyle w:val="NoSpacing"/>
              <w:rPr>
                <w:rFonts w:ascii="Aptos" w:hAnsi="Aptos"/>
                <w:color w:val="000000" w:themeColor="text1"/>
                <w:sz w:val="22"/>
                <w:szCs w:val="22"/>
              </w:rPr>
            </w:pPr>
            <w:r w:rsidRPr="0044500E">
              <w:rPr>
                <w:rFonts w:ascii="Aptos" w:hAnsi="Aptos"/>
                <w:color w:val="000000" w:themeColor="text1"/>
                <w:sz w:val="22"/>
                <w:szCs w:val="22"/>
              </w:rPr>
              <w:t>4.</w:t>
            </w:r>
            <w:r w:rsidR="00C001D5">
              <w:rPr>
                <w:rFonts w:ascii="Aptos" w:hAnsi="Aptos"/>
                <w:color w:val="000000" w:themeColor="text1"/>
                <w:sz w:val="22"/>
                <w:szCs w:val="22"/>
              </w:rPr>
              <w:t>7</w:t>
            </w:r>
            <w:r w:rsidRPr="0044500E">
              <w:rPr>
                <w:rFonts w:ascii="Aptos" w:hAnsi="Aptos"/>
                <w:color w:val="000000" w:themeColor="text1"/>
                <w:sz w:val="22"/>
                <w:szCs w:val="22"/>
              </w:rPr>
              <w:t xml:space="preserve"> (11)</w:t>
            </w:r>
          </w:p>
          <w:p w14:paraId="74A9AADD" w14:textId="77777777" w:rsidR="003004A4" w:rsidRPr="0044500E" w:rsidRDefault="003004A4" w:rsidP="00383980">
            <w:pPr>
              <w:pStyle w:val="NoSpacing"/>
              <w:rPr>
                <w:rFonts w:ascii="Aptos" w:hAnsi="Aptos"/>
                <w:color w:val="000000" w:themeColor="text1"/>
                <w:sz w:val="22"/>
                <w:szCs w:val="22"/>
              </w:rPr>
            </w:pPr>
            <w:r w:rsidRPr="0044500E">
              <w:rPr>
                <w:rFonts w:ascii="Aptos" w:hAnsi="Aptos"/>
                <w:color w:val="000000" w:themeColor="text1"/>
                <w:sz w:val="22"/>
                <w:szCs w:val="22"/>
              </w:rPr>
              <w:t>.4 (1)</w:t>
            </w:r>
          </w:p>
          <w:p w14:paraId="2C0CCAD6" w14:textId="77777777" w:rsidR="003004A4" w:rsidRPr="0044500E" w:rsidRDefault="003004A4" w:rsidP="00383980">
            <w:pPr>
              <w:pStyle w:val="NoSpacing"/>
              <w:rPr>
                <w:rFonts w:ascii="Aptos" w:hAnsi="Aptos"/>
                <w:color w:val="000000" w:themeColor="text1"/>
                <w:sz w:val="22"/>
                <w:szCs w:val="22"/>
              </w:rPr>
            </w:pPr>
            <w:r w:rsidRPr="0044500E">
              <w:rPr>
                <w:rFonts w:ascii="Aptos" w:hAnsi="Aptos"/>
                <w:color w:val="000000" w:themeColor="text1"/>
                <w:sz w:val="22"/>
                <w:szCs w:val="22"/>
              </w:rPr>
              <w:t>.4 (1)</w:t>
            </w:r>
          </w:p>
          <w:p w14:paraId="01CE3276" w14:textId="07ABC87E" w:rsidR="003004A4" w:rsidRPr="0044500E" w:rsidRDefault="003004A4" w:rsidP="00383980">
            <w:pPr>
              <w:pStyle w:val="NoSpacing"/>
              <w:rPr>
                <w:rFonts w:ascii="Aptos" w:hAnsi="Aptos"/>
                <w:color w:val="000000" w:themeColor="text1"/>
                <w:sz w:val="22"/>
                <w:szCs w:val="22"/>
              </w:rPr>
            </w:pPr>
            <w:r w:rsidRPr="0044500E">
              <w:rPr>
                <w:rFonts w:ascii="Aptos" w:hAnsi="Aptos"/>
                <w:color w:val="000000" w:themeColor="text1"/>
                <w:sz w:val="22"/>
                <w:szCs w:val="22"/>
              </w:rPr>
              <w:t xml:space="preserve"> 3</w:t>
            </w:r>
            <w:r w:rsidR="007D63C0">
              <w:rPr>
                <w:rFonts w:ascii="Aptos" w:hAnsi="Aptos"/>
                <w:color w:val="000000" w:themeColor="text1"/>
                <w:sz w:val="22"/>
                <w:szCs w:val="22"/>
              </w:rPr>
              <w:t xml:space="preserve">.4 </w:t>
            </w:r>
            <w:r w:rsidRPr="0044500E">
              <w:rPr>
                <w:rFonts w:ascii="Aptos" w:hAnsi="Aptos"/>
                <w:color w:val="000000" w:themeColor="text1"/>
                <w:sz w:val="22"/>
                <w:szCs w:val="22"/>
              </w:rPr>
              <w:t>(8)</w:t>
            </w:r>
          </w:p>
        </w:tc>
        <w:tc>
          <w:tcPr>
            <w:tcW w:w="955" w:type="pct"/>
            <w:tcBorders>
              <w:top w:val="single" w:sz="4" w:space="0" w:color="auto"/>
              <w:left w:val="nil"/>
              <w:bottom w:val="single" w:sz="4" w:space="0" w:color="auto"/>
              <w:right w:val="nil"/>
            </w:tcBorders>
          </w:tcPr>
          <w:p w14:paraId="5E728D9D" w14:textId="77777777" w:rsidR="003004A4" w:rsidRPr="0044500E" w:rsidRDefault="003004A4" w:rsidP="00383980">
            <w:pPr>
              <w:pStyle w:val="NoSpacing"/>
              <w:rPr>
                <w:rFonts w:ascii="Aptos" w:hAnsi="Aptos"/>
                <w:color w:val="000000" w:themeColor="text1"/>
                <w:sz w:val="22"/>
                <w:szCs w:val="22"/>
              </w:rPr>
            </w:pPr>
          </w:p>
          <w:p w14:paraId="6BAFBB71" w14:textId="77777777" w:rsidR="003004A4" w:rsidRPr="0044500E" w:rsidRDefault="003004A4" w:rsidP="00383980">
            <w:pPr>
              <w:pStyle w:val="NoSpacing"/>
              <w:rPr>
                <w:rFonts w:ascii="Aptos" w:hAnsi="Aptos"/>
                <w:color w:val="000000" w:themeColor="text1"/>
                <w:sz w:val="22"/>
                <w:szCs w:val="22"/>
              </w:rPr>
            </w:pPr>
          </w:p>
        </w:tc>
      </w:tr>
      <w:tr w:rsidR="003004A4" w:rsidRPr="0044500E" w14:paraId="3A6D2AE7" w14:textId="77777777" w:rsidTr="00383980">
        <w:trPr>
          <w:trHeight w:val="75"/>
        </w:trPr>
        <w:tc>
          <w:tcPr>
            <w:tcW w:w="3091" w:type="pct"/>
            <w:tcBorders>
              <w:top w:val="single" w:sz="4" w:space="0" w:color="auto"/>
              <w:left w:val="nil"/>
              <w:bottom w:val="single" w:sz="4" w:space="0" w:color="auto"/>
              <w:right w:val="nil"/>
            </w:tcBorders>
          </w:tcPr>
          <w:p w14:paraId="4BC1A0F8" w14:textId="2A7F121B" w:rsidR="002C2F36" w:rsidRPr="0044500E" w:rsidRDefault="000D757A" w:rsidP="00383980">
            <w:pPr>
              <w:pStyle w:val="NoSpacing"/>
              <w:rPr>
                <w:rFonts w:ascii="Aptos" w:hAnsi="Aptos"/>
                <w:color w:val="000000" w:themeColor="text1"/>
                <w:sz w:val="22"/>
                <w:szCs w:val="22"/>
              </w:rPr>
            </w:pPr>
            <w:r w:rsidRPr="0044500E">
              <w:rPr>
                <w:rFonts w:ascii="Aptos" w:hAnsi="Aptos"/>
                <w:color w:val="000000" w:themeColor="text1"/>
                <w:sz w:val="22"/>
                <w:szCs w:val="22"/>
              </w:rPr>
              <w:t>Reducing</w:t>
            </w:r>
            <w:r w:rsidR="002C2F36" w:rsidRPr="0044500E">
              <w:rPr>
                <w:rFonts w:ascii="Aptos" w:hAnsi="Aptos"/>
                <w:color w:val="000000" w:themeColor="text1"/>
                <w:sz w:val="22"/>
                <w:szCs w:val="22"/>
              </w:rPr>
              <w:t xml:space="preserve"> PPS</w:t>
            </w:r>
          </w:p>
          <w:p w14:paraId="7872741E" w14:textId="0A141479" w:rsidR="003004A4" w:rsidRPr="0044500E" w:rsidRDefault="00EB08A1" w:rsidP="00EB08A1">
            <w:pPr>
              <w:pStyle w:val="NoSpacing"/>
              <w:ind w:left="720"/>
              <w:rPr>
                <w:rFonts w:ascii="Aptos" w:hAnsi="Aptos"/>
                <w:i/>
                <w:iCs/>
                <w:color w:val="000000" w:themeColor="text1"/>
                <w:sz w:val="22"/>
                <w:szCs w:val="22"/>
              </w:rPr>
            </w:pPr>
            <w:r w:rsidRPr="0044500E">
              <w:rPr>
                <w:rFonts w:ascii="Aptos" w:hAnsi="Aptos"/>
                <w:i/>
                <w:iCs/>
                <w:color w:val="000000" w:themeColor="text1"/>
                <w:sz w:val="22"/>
                <w:szCs w:val="22"/>
              </w:rPr>
              <w:t>Tried to stop Phantom Sounds</w:t>
            </w:r>
          </w:p>
          <w:p w14:paraId="2631A331" w14:textId="7955ABAE" w:rsidR="001C6D9F" w:rsidRPr="0044500E" w:rsidRDefault="001C6D9F" w:rsidP="00383980">
            <w:pPr>
              <w:pStyle w:val="NoSpacing"/>
              <w:ind w:left="720"/>
              <w:rPr>
                <w:rFonts w:ascii="Aptos" w:hAnsi="Aptos"/>
                <w:color w:val="000000" w:themeColor="text1"/>
                <w:sz w:val="22"/>
                <w:szCs w:val="22"/>
              </w:rPr>
            </w:pPr>
            <w:r w:rsidRPr="0044500E">
              <w:rPr>
                <w:rFonts w:ascii="Aptos" w:hAnsi="Aptos"/>
                <w:color w:val="000000" w:themeColor="text1"/>
                <w:sz w:val="22"/>
                <w:szCs w:val="22"/>
              </w:rPr>
              <w:t>Successful</w:t>
            </w:r>
          </w:p>
          <w:p w14:paraId="03597760" w14:textId="77777777" w:rsidR="001C7B77" w:rsidRPr="0044500E" w:rsidRDefault="001C7B77" w:rsidP="00383980">
            <w:pPr>
              <w:pStyle w:val="NoSpacing"/>
              <w:ind w:left="720"/>
              <w:rPr>
                <w:rFonts w:ascii="Aptos" w:hAnsi="Aptos"/>
                <w:color w:val="000000" w:themeColor="text1"/>
                <w:sz w:val="22"/>
                <w:szCs w:val="22"/>
              </w:rPr>
            </w:pPr>
            <w:r w:rsidRPr="0044500E">
              <w:rPr>
                <w:rFonts w:ascii="Aptos" w:hAnsi="Aptos"/>
                <w:color w:val="000000" w:themeColor="text1"/>
                <w:sz w:val="22"/>
                <w:szCs w:val="22"/>
              </w:rPr>
              <w:t>Methods:</w:t>
            </w:r>
          </w:p>
          <w:p w14:paraId="59DD8C06" w14:textId="3438C723" w:rsidR="003004A4" w:rsidRPr="0044500E" w:rsidRDefault="001C7B77" w:rsidP="001C7B77">
            <w:pPr>
              <w:pStyle w:val="NoSpacing"/>
              <w:ind w:left="1440"/>
              <w:rPr>
                <w:rFonts w:ascii="Aptos" w:hAnsi="Aptos"/>
                <w:color w:val="000000" w:themeColor="text1"/>
                <w:sz w:val="22"/>
                <w:szCs w:val="22"/>
              </w:rPr>
            </w:pPr>
            <w:r w:rsidRPr="0044500E">
              <w:rPr>
                <w:rFonts w:ascii="Aptos" w:hAnsi="Aptos"/>
                <w:color w:val="000000" w:themeColor="text1"/>
                <w:sz w:val="22"/>
                <w:szCs w:val="22"/>
              </w:rPr>
              <w:t xml:space="preserve">Phone on </w:t>
            </w:r>
            <w:r w:rsidR="003004A4" w:rsidRPr="0044500E">
              <w:rPr>
                <w:rFonts w:ascii="Aptos" w:hAnsi="Aptos"/>
                <w:color w:val="000000" w:themeColor="text1"/>
                <w:sz w:val="22"/>
                <w:szCs w:val="22"/>
              </w:rPr>
              <w:t xml:space="preserve">Silent </w:t>
            </w:r>
          </w:p>
          <w:p w14:paraId="23519607" w14:textId="77777777" w:rsidR="003004A4" w:rsidRPr="0044500E" w:rsidRDefault="003004A4" w:rsidP="001C7B77">
            <w:pPr>
              <w:pStyle w:val="NoSpacing"/>
              <w:ind w:left="2160" w:hanging="720"/>
              <w:rPr>
                <w:rFonts w:ascii="Aptos" w:hAnsi="Aptos"/>
                <w:color w:val="000000" w:themeColor="text1"/>
                <w:sz w:val="22"/>
                <w:szCs w:val="22"/>
              </w:rPr>
            </w:pPr>
            <w:r w:rsidRPr="0044500E">
              <w:rPr>
                <w:rFonts w:ascii="Aptos" w:hAnsi="Aptos"/>
                <w:color w:val="000000" w:themeColor="text1"/>
                <w:sz w:val="22"/>
                <w:szCs w:val="22"/>
              </w:rPr>
              <w:t>Move/Reduce use</w:t>
            </w:r>
          </w:p>
          <w:p w14:paraId="0BF547D6" w14:textId="012DE1AE" w:rsidR="003004A4" w:rsidRPr="0044500E" w:rsidRDefault="00E01BD8" w:rsidP="001C7B77">
            <w:pPr>
              <w:pStyle w:val="NoSpacing"/>
              <w:ind w:left="1440"/>
              <w:rPr>
                <w:rFonts w:ascii="Aptos" w:hAnsi="Aptos"/>
                <w:color w:val="000000" w:themeColor="text1"/>
                <w:sz w:val="22"/>
                <w:szCs w:val="22"/>
              </w:rPr>
            </w:pPr>
            <w:r w:rsidRPr="0044500E">
              <w:rPr>
                <w:rFonts w:ascii="Aptos" w:hAnsi="Aptos"/>
                <w:color w:val="000000" w:themeColor="text1"/>
                <w:sz w:val="22"/>
                <w:szCs w:val="22"/>
              </w:rPr>
              <w:t>Meditation</w:t>
            </w:r>
            <w:r w:rsidR="003004A4" w:rsidRPr="0044500E">
              <w:rPr>
                <w:rFonts w:ascii="Aptos" w:hAnsi="Aptos"/>
                <w:color w:val="000000" w:themeColor="text1"/>
                <w:sz w:val="22"/>
                <w:szCs w:val="22"/>
              </w:rPr>
              <w:t xml:space="preserve"> </w:t>
            </w:r>
          </w:p>
          <w:p w14:paraId="5BD1A68C" w14:textId="77777777" w:rsidR="003004A4" w:rsidRPr="0044500E" w:rsidRDefault="003004A4" w:rsidP="001C7B77">
            <w:pPr>
              <w:pStyle w:val="NoSpacing"/>
              <w:ind w:left="1440"/>
              <w:rPr>
                <w:rFonts w:ascii="Aptos" w:hAnsi="Aptos"/>
                <w:color w:val="000000" w:themeColor="text1"/>
                <w:sz w:val="22"/>
                <w:szCs w:val="22"/>
              </w:rPr>
            </w:pPr>
            <w:r w:rsidRPr="0044500E">
              <w:rPr>
                <w:rFonts w:ascii="Aptos" w:hAnsi="Aptos"/>
                <w:color w:val="000000" w:themeColor="text1"/>
                <w:sz w:val="22"/>
                <w:szCs w:val="22"/>
              </w:rPr>
              <w:t>Believe</w:t>
            </w:r>
            <w:r w:rsidRPr="0044500E">
              <w:rPr>
                <w:rFonts w:ascii="Aptos" w:hAnsi="Aptos"/>
                <w:color w:val="000000" w:themeColor="text1"/>
                <w:sz w:val="22"/>
                <w:szCs w:val="22"/>
              </w:rPr>
              <w:tab/>
            </w:r>
          </w:p>
          <w:p w14:paraId="14EF1F7B" w14:textId="77777777" w:rsidR="003004A4" w:rsidRPr="0044500E" w:rsidRDefault="003004A4" w:rsidP="00383980">
            <w:pPr>
              <w:pStyle w:val="NoSpacing"/>
              <w:ind w:left="720"/>
              <w:rPr>
                <w:rFonts w:ascii="Aptos" w:hAnsi="Aptos"/>
                <w:i/>
                <w:iCs/>
                <w:color w:val="000000" w:themeColor="text1"/>
                <w:sz w:val="22"/>
                <w:szCs w:val="22"/>
              </w:rPr>
            </w:pPr>
          </w:p>
          <w:p w14:paraId="32026660" w14:textId="6A2248BE" w:rsidR="000D757A" w:rsidRPr="0044500E" w:rsidRDefault="00EB08A1" w:rsidP="00383980">
            <w:pPr>
              <w:pStyle w:val="NoSpacing"/>
              <w:ind w:left="720"/>
              <w:rPr>
                <w:rFonts w:ascii="Aptos" w:hAnsi="Aptos"/>
                <w:i/>
                <w:iCs/>
                <w:color w:val="000000" w:themeColor="text1"/>
                <w:sz w:val="22"/>
                <w:szCs w:val="22"/>
              </w:rPr>
            </w:pPr>
            <w:r w:rsidRPr="0044500E">
              <w:rPr>
                <w:rFonts w:ascii="Aptos" w:hAnsi="Aptos"/>
                <w:i/>
                <w:iCs/>
                <w:color w:val="000000" w:themeColor="text1"/>
                <w:sz w:val="22"/>
                <w:szCs w:val="22"/>
              </w:rPr>
              <w:t xml:space="preserve">Tried to stop </w:t>
            </w:r>
            <w:r w:rsidR="003004A4" w:rsidRPr="0044500E">
              <w:rPr>
                <w:rFonts w:ascii="Aptos" w:hAnsi="Aptos"/>
                <w:i/>
                <w:iCs/>
                <w:color w:val="000000" w:themeColor="text1"/>
                <w:sz w:val="22"/>
                <w:szCs w:val="22"/>
              </w:rPr>
              <w:t>Phantom Vibration</w:t>
            </w:r>
            <w:r w:rsidRPr="0044500E">
              <w:rPr>
                <w:rFonts w:ascii="Aptos" w:hAnsi="Aptos"/>
                <w:i/>
                <w:iCs/>
                <w:color w:val="000000" w:themeColor="text1"/>
                <w:sz w:val="22"/>
                <w:szCs w:val="22"/>
              </w:rPr>
              <w:t>?</w:t>
            </w:r>
          </w:p>
          <w:p w14:paraId="195BCF73" w14:textId="627DAC32" w:rsidR="001C6D9F" w:rsidRPr="0044500E" w:rsidRDefault="001C6D9F" w:rsidP="001C6D9F">
            <w:pPr>
              <w:pStyle w:val="NoSpacing"/>
              <w:ind w:left="720"/>
              <w:rPr>
                <w:rFonts w:ascii="Aptos" w:hAnsi="Aptos"/>
                <w:color w:val="000000" w:themeColor="text1"/>
                <w:sz w:val="22"/>
                <w:szCs w:val="22"/>
              </w:rPr>
            </w:pPr>
            <w:r w:rsidRPr="0044500E">
              <w:rPr>
                <w:rFonts w:ascii="Aptos" w:hAnsi="Aptos"/>
                <w:color w:val="000000" w:themeColor="text1"/>
                <w:sz w:val="22"/>
                <w:szCs w:val="22"/>
              </w:rPr>
              <w:t>Successful</w:t>
            </w:r>
          </w:p>
          <w:p w14:paraId="678F6E73" w14:textId="10DA5671" w:rsidR="001C7B77" w:rsidRPr="0044500E" w:rsidRDefault="001C7B77" w:rsidP="001C7B77">
            <w:pPr>
              <w:pStyle w:val="NoSpacing"/>
              <w:ind w:left="720"/>
              <w:rPr>
                <w:rFonts w:ascii="Aptos" w:hAnsi="Aptos"/>
                <w:color w:val="000000" w:themeColor="text1"/>
                <w:sz w:val="22"/>
                <w:szCs w:val="22"/>
              </w:rPr>
            </w:pPr>
            <w:r w:rsidRPr="0044500E">
              <w:rPr>
                <w:rFonts w:ascii="Aptos" w:hAnsi="Aptos"/>
                <w:color w:val="000000" w:themeColor="text1"/>
                <w:sz w:val="22"/>
                <w:szCs w:val="22"/>
              </w:rPr>
              <w:t>Methods:</w:t>
            </w:r>
          </w:p>
          <w:p w14:paraId="35D83D72" w14:textId="77777777" w:rsidR="0059669F" w:rsidRPr="0044500E" w:rsidRDefault="0059669F" w:rsidP="0059669F">
            <w:pPr>
              <w:pStyle w:val="NoSpacing"/>
              <w:ind w:left="1440"/>
              <w:rPr>
                <w:rFonts w:ascii="Aptos" w:hAnsi="Aptos"/>
                <w:color w:val="000000" w:themeColor="text1"/>
                <w:sz w:val="22"/>
                <w:szCs w:val="22"/>
              </w:rPr>
            </w:pPr>
            <w:r w:rsidRPr="0044500E">
              <w:rPr>
                <w:rFonts w:ascii="Aptos" w:hAnsi="Aptos"/>
                <w:color w:val="000000" w:themeColor="text1"/>
                <w:sz w:val="22"/>
                <w:szCs w:val="22"/>
              </w:rPr>
              <w:t xml:space="preserve">Phone on Silent </w:t>
            </w:r>
          </w:p>
          <w:p w14:paraId="2D2E0C41" w14:textId="77777777" w:rsidR="002852FA" w:rsidRPr="0044500E" w:rsidRDefault="002852FA" w:rsidP="002852FA">
            <w:pPr>
              <w:pStyle w:val="NoSpacing"/>
              <w:ind w:left="2160" w:hanging="720"/>
              <w:rPr>
                <w:rFonts w:ascii="Aptos" w:hAnsi="Aptos"/>
                <w:color w:val="000000" w:themeColor="text1"/>
                <w:sz w:val="22"/>
                <w:szCs w:val="22"/>
              </w:rPr>
            </w:pPr>
            <w:r w:rsidRPr="0044500E">
              <w:rPr>
                <w:rFonts w:ascii="Aptos" w:hAnsi="Aptos"/>
                <w:color w:val="000000" w:themeColor="text1"/>
                <w:sz w:val="22"/>
                <w:szCs w:val="22"/>
              </w:rPr>
              <w:t>Move/Reduce use</w:t>
            </w:r>
          </w:p>
          <w:p w14:paraId="01AC4862" w14:textId="77777777" w:rsidR="003004A4" w:rsidRPr="0044500E" w:rsidRDefault="003004A4" w:rsidP="001C7B77">
            <w:pPr>
              <w:pStyle w:val="NoSpacing"/>
              <w:ind w:left="2160" w:hanging="720"/>
              <w:rPr>
                <w:rFonts w:ascii="Aptos" w:hAnsi="Aptos"/>
                <w:color w:val="000000" w:themeColor="text1"/>
                <w:sz w:val="22"/>
                <w:szCs w:val="22"/>
              </w:rPr>
            </w:pPr>
            <w:r w:rsidRPr="0044500E">
              <w:rPr>
                <w:rFonts w:ascii="Aptos" w:hAnsi="Aptos"/>
                <w:color w:val="000000" w:themeColor="text1"/>
                <w:sz w:val="22"/>
                <w:szCs w:val="22"/>
              </w:rPr>
              <w:t>Believe</w:t>
            </w:r>
            <w:r w:rsidRPr="0044500E">
              <w:rPr>
                <w:rFonts w:ascii="Aptos" w:hAnsi="Aptos"/>
                <w:color w:val="000000" w:themeColor="text1"/>
                <w:sz w:val="22"/>
                <w:szCs w:val="22"/>
              </w:rPr>
              <w:tab/>
            </w:r>
          </w:p>
          <w:p w14:paraId="49617AF8" w14:textId="77777777" w:rsidR="003004A4" w:rsidRPr="0044500E" w:rsidRDefault="003004A4" w:rsidP="001C7B77">
            <w:pPr>
              <w:pStyle w:val="NoSpacing"/>
              <w:ind w:left="2160" w:hanging="720"/>
              <w:rPr>
                <w:rFonts w:ascii="Aptos" w:hAnsi="Aptos"/>
                <w:color w:val="000000" w:themeColor="text1"/>
                <w:sz w:val="22"/>
                <w:szCs w:val="22"/>
              </w:rPr>
            </w:pPr>
            <w:r w:rsidRPr="0044500E">
              <w:rPr>
                <w:rFonts w:ascii="Aptos" w:hAnsi="Aptos"/>
                <w:color w:val="000000" w:themeColor="text1"/>
                <w:sz w:val="22"/>
                <w:szCs w:val="22"/>
              </w:rPr>
              <w:t>Check</w:t>
            </w:r>
          </w:p>
          <w:p w14:paraId="01E1AC17" w14:textId="77777777" w:rsidR="003004A4" w:rsidRPr="0044500E" w:rsidRDefault="003004A4" w:rsidP="00616F79">
            <w:pPr>
              <w:pStyle w:val="NoSpacing"/>
              <w:rPr>
                <w:rFonts w:ascii="Aptos" w:hAnsi="Aptos"/>
                <w:color w:val="000000" w:themeColor="text1"/>
                <w:sz w:val="22"/>
                <w:szCs w:val="22"/>
              </w:rPr>
            </w:pPr>
          </w:p>
        </w:tc>
        <w:tc>
          <w:tcPr>
            <w:tcW w:w="954" w:type="pct"/>
            <w:tcBorders>
              <w:top w:val="single" w:sz="4" w:space="0" w:color="auto"/>
              <w:left w:val="nil"/>
              <w:bottom w:val="single" w:sz="4" w:space="0" w:color="auto"/>
              <w:right w:val="nil"/>
            </w:tcBorders>
          </w:tcPr>
          <w:p w14:paraId="41C80221" w14:textId="77777777" w:rsidR="003004A4" w:rsidRPr="0044500E" w:rsidRDefault="003004A4" w:rsidP="00383980">
            <w:pPr>
              <w:pStyle w:val="NoSpacing"/>
              <w:rPr>
                <w:rFonts w:ascii="Aptos" w:hAnsi="Aptos"/>
                <w:color w:val="000000" w:themeColor="text1"/>
                <w:sz w:val="22"/>
                <w:szCs w:val="22"/>
              </w:rPr>
            </w:pPr>
          </w:p>
          <w:p w14:paraId="35C0C756" w14:textId="3DBE7EB0" w:rsidR="002C2F36" w:rsidRPr="0044500E" w:rsidRDefault="007D63C0" w:rsidP="00383980">
            <w:pPr>
              <w:pStyle w:val="NoSpacing"/>
              <w:rPr>
                <w:rFonts w:ascii="Aptos" w:hAnsi="Aptos"/>
                <w:color w:val="000000" w:themeColor="text1"/>
                <w:sz w:val="22"/>
                <w:szCs w:val="22"/>
              </w:rPr>
            </w:pPr>
            <w:r>
              <w:rPr>
                <w:rFonts w:ascii="Aptos" w:hAnsi="Aptos"/>
                <w:color w:val="000000" w:themeColor="text1"/>
                <w:sz w:val="22"/>
                <w:szCs w:val="22"/>
              </w:rPr>
              <w:t>6.52</w:t>
            </w:r>
            <w:r w:rsidR="001511F8" w:rsidRPr="0044500E">
              <w:rPr>
                <w:rFonts w:ascii="Aptos" w:hAnsi="Aptos"/>
                <w:color w:val="000000" w:themeColor="text1"/>
                <w:sz w:val="22"/>
                <w:szCs w:val="22"/>
              </w:rPr>
              <w:t xml:space="preserve"> (15)</w:t>
            </w:r>
          </w:p>
          <w:p w14:paraId="4B744AB4" w14:textId="13BD18DA" w:rsidR="00EB08A1" w:rsidRPr="0044500E" w:rsidRDefault="00F62ACA" w:rsidP="00383980">
            <w:pPr>
              <w:pStyle w:val="NoSpacing"/>
              <w:rPr>
                <w:rFonts w:ascii="Aptos" w:hAnsi="Aptos"/>
                <w:color w:val="000000" w:themeColor="text1"/>
                <w:sz w:val="22"/>
                <w:szCs w:val="22"/>
              </w:rPr>
            </w:pPr>
            <w:r w:rsidRPr="0044500E">
              <w:rPr>
                <w:rFonts w:ascii="Aptos" w:hAnsi="Aptos"/>
                <w:color w:val="000000" w:themeColor="text1"/>
                <w:sz w:val="22"/>
                <w:szCs w:val="22"/>
              </w:rPr>
              <w:t>93.3 (14)</w:t>
            </w:r>
          </w:p>
          <w:p w14:paraId="4438AB1A" w14:textId="77777777" w:rsidR="00063DE0" w:rsidRPr="0044500E" w:rsidRDefault="00063DE0" w:rsidP="00383980">
            <w:pPr>
              <w:pStyle w:val="NoSpacing"/>
              <w:rPr>
                <w:rFonts w:ascii="Aptos" w:hAnsi="Aptos"/>
                <w:color w:val="000000" w:themeColor="text1"/>
                <w:sz w:val="22"/>
                <w:szCs w:val="22"/>
              </w:rPr>
            </w:pPr>
          </w:p>
          <w:p w14:paraId="31067AE4" w14:textId="695A2EC3" w:rsidR="003004A4" w:rsidRPr="0044500E" w:rsidRDefault="008D7539" w:rsidP="00383980">
            <w:pPr>
              <w:pStyle w:val="NoSpacing"/>
              <w:rPr>
                <w:rFonts w:ascii="Aptos" w:hAnsi="Aptos"/>
                <w:color w:val="000000" w:themeColor="text1"/>
                <w:sz w:val="22"/>
                <w:szCs w:val="22"/>
              </w:rPr>
            </w:pPr>
            <w:r>
              <w:rPr>
                <w:rFonts w:ascii="Aptos" w:hAnsi="Aptos"/>
                <w:color w:val="000000" w:themeColor="text1"/>
                <w:sz w:val="22"/>
                <w:szCs w:val="22"/>
              </w:rPr>
              <w:t>53</w:t>
            </w:r>
            <w:r w:rsidR="009C799E">
              <w:rPr>
                <w:rFonts w:ascii="Aptos" w:hAnsi="Aptos"/>
                <w:color w:val="000000" w:themeColor="text1"/>
                <w:sz w:val="22"/>
                <w:szCs w:val="22"/>
              </w:rPr>
              <w:t>.4</w:t>
            </w:r>
            <w:r w:rsidR="00B07121" w:rsidRPr="0044500E">
              <w:rPr>
                <w:rFonts w:ascii="Aptos" w:hAnsi="Aptos"/>
                <w:color w:val="000000" w:themeColor="text1"/>
                <w:sz w:val="22"/>
                <w:szCs w:val="22"/>
              </w:rPr>
              <w:t xml:space="preserve"> (8)</w:t>
            </w:r>
          </w:p>
          <w:p w14:paraId="60A53A91" w14:textId="2F4F3E80" w:rsidR="003004A4" w:rsidRPr="0044500E" w:rsidRDefault="00516FDC" w:rsidP="00383980">
            <w:pPr>
              <w:pStyle w:val="NoSpacing"/>
              <w:rPr>
                <w:rFonts w:ascii="Aptos" w:hAnsi="Aptos"/>
                <w:color w:val="000000" w:themeColor="text1"/>
                <w:sz w:val="22"/>
                <w:szCs w:val="22"/>
              </w:rPr>
            </w:pPr>
            <w:r>
              <w:rPr>
                <w:rFonts w:ascii="Aptos" w:hAnsi="Aptos"/>
                <w:color w:val="000000" w:themeColor="text1"/>
                <w:sz w:val="22"/>
                <w:szCs w:val="22"/>
              </w:rPr>
              <w:t>33.3</w:t>
            </w:r>
            <w:r w:rsidR="00B07121" w:rsidRPr="0044500E">
              <w:rPr>
                <w:rFonts w:ascii="Aptos" w:hAnsi="Aptos"/>
                <w:color w:val="000000" w:themeColor="text1"/>
                <w:sz w:val="22"/>
                <w:szCs w:val="22"/>
              </w:rPr>
              <w:t xml:space="preserve"> (5)</w:t>
            </w:r>
          </w:p>
          <w:p w14:paraId="3DC4C04A" w14:textId="12226EE2" w:rsidR="003004A4" w:rsidRPr="0044500E" w:rsidRDefault="00516FDC" w:rsidP="00383980">
            <w:pPr>
              <w:pStyle w:val="NoSpacing"/>
              <w:rPr>
                <w:rFonts w:ascii="Aptos" w:hAnsi="Aptos"/>
                <w:color w:val="000000" w:themeColor="text1"/>
                <w:sz w:val="22"/>
                <w:szCs w:val="22"/>
              </w:rPr>
            </w:pPr>
            <w:r>
              <w:rPr>
                <w:rFonts w:ascii="Aptos" w:hAnsi="Aptos"/>
                <w:color w:val="000000" w:themeColor="text1"/>
                <w:sz w:val="22"/>
                <w:szCs w:val="22"/>
              </w:rPr>
              <w:t>6.67</w:t>
            </w:r>
            <w:r w:rsidR="003004A4" w:rsidRPr="0044500E">
              <w:rPr>
                <w:rFonts w:ascii="Aptos" w:hAnsi="Aptos"/>
                <w:color w:val="000000" w:themeColor="text1"/>
                <w:sz w:val="22"/>
                <w:szCs w:val="22"/>
              </w:rPr>
              <w:t xml:space="preserve"> (1)</w:t>
            </w:r>
          </w:p>
          <w:p w14:paraId="4011BB23" w14:textId="71FBED15" w:rsidR="003004A4" w:rsidRPr="0044500E" w:rsidRDefault="00516FDC" w:rsidP="00383980">
            <w:pPr>
              <w:pStyle w:val="NoSpacing"/>
              <w:rPr>
                <w:rFonts w:ascii="Aptos" w:hAnsi="Aptos"/>
                <w:color w:val="000000" w:themeColor="text1"/>
                <w:sz w:val="22"/>
                <w:szCs w:val="22"/>
              </w:rPr>
            </w:pPr>
            <w:r>
              <w:rPr>
                <w:rFonts w:ascii="Aptos" w:hAnsi="Aptos"/>
                <w:color w:val="000000" w:themeColor="text1"/>
                <w:sz w:val="22"/>
                <w:szCs w:val="22"/>
              </w:rPr>
              <w:t>6.67</w:t>
            </w:r>
            <w:r w:rsidR="003004A4" w:rsidRPr="0044500E">
              <w:rPr>
                <w:rFonts w:ascii="Aptos" w:hAnsi="Aptos"/>
                <w:color w:val="000000" w:themeColor="text1"/>
                <w:sz w:val="22"/>
                <w:szCs w:val="22"/>
              </w:rPr>
              <w:t xml:space="preserve"> (1)</w:t>
            </w:r>
          </w:p>
          <w:p w14:paraId="6E851A37" w14:textId="77777777" w:rsidR="00433828" w:rsidRPr="0044500E" w:rsidRDefault="00433828" w:rsidP="001C6D9F">
            <w:pPr>
              <w:pStyle w:val="NoSpacing"/>
              <w:rPr>
                <w:rFonts w:ascii="Aptos" w:hAnsi="Aptos"/>
                <w:color w:val="000000" w:themeColor="text1"/>
                <w:sz w:val="22"/>
                <w:szCs w:val="22"/>
              </w:rPr>
            </w:pPr>
          </w:p>
          <w:p w14:paraId="3736571D" w14:textId="3CD6499F" w:rsidR="001C6D9F" w:rsidRPr="0044500E" w:rsidRDefault="004C201D" w:rsidP="001C6D9F">
            <w:pPr>
              <w:pStyle w:val="NoSpacing"/>
              <w:rPr>
                <w:rFonts w:ascii="Aptos" w:hAnsi="Aptos"/>
                <w:color w:val="000000" w:themeColor="text1"/>
                <w:sz w:val="22"/>
                <w:szCs w:val="22"/>
              </w:rPr>
            </w:pPr>
            <w:r>
              <w:rPr>
                <w:rFonts w:ascii="Aptos" w:hAnsi="Aptos"/>
                <w:color w:val="000000" w:themeColor="text1"/>
                <w:sz w:val="22"/>
                <w:szCs w:val="22"/>
              </w:rPr>
              <w:t>5.65</w:t>
            </w:r>
            <w:r w:rsidR="001C6D9F" w:rsidRPr="0044500E">
              <w:rPr>
                <w:rFonts w:ascii="Aptos" w:hAnsi="Aptos"/>
                <w:color w:val="000000" w:themeColor="text1"/>
                <w:sz w:val="22"/>
                <w:szCs w:val="22"/>
              </w:rPr>
              <w:t xml:space="preserve"> (13)</w:t>
            </w:r>
          </w:p>
          <w:p w14:paraId="4CBB42BA" w14:textId="131329F0" w:rsidR="001C6D9F" w:rsidRPr="0044500E" w:rsidRDefault="00433828" w:rsidP="001C6D9F">
            <w:pPr>
              <w:pStyle w:val="NoSpacing"/>
              <w:rPr>
                <w:rFonts w:ascii="Aptos" w:hAnsi="Aptos"/>
                <w:color w:val="000000" w:themeColor="text1"/>
                <w:sz w:val="22"/>
                <w:szCs w:val="22"/>
              </w:rPr>
            </w:pPr>
            <w:r w:rsidRPr="0044500E">
              <w:rPr>
                <w:rFonts w:ascii="Aptos" w:hAnsi="Aptos"/>
                <w:color w:val="000000" w:themeColor="text1"/>
                <w:sz w:val="22"/>
                <w:szCs w:val="22"/>
              </w:rPr>
              <w:t>84.6 (11)</w:t>
            </w:r>
          </w:p>
          <w:p w14:paraId="28F6A3CC" w14:textId="77777777" w:rsidR="00063DE0" w:rsidRPr="0044500E" w:rsidRDefault="00063DE0" w:rsidP="00383980">
            <w:pPr>
              <w:pStyle w:val="NoSpacing"/>
              <w:rPr>
                <w:rFonts w:ascii="Aptos" w:hAnsi="Aptos"/>
                <w:color w:val="000000" w:themeColor="text1"/>
                <w:sz w:val="22"/>
                <w:szCs w:val="22"/>
              </w:rPr>
            </w:pPr>
          </w:p>
          <w:p w14:paraId="0780C367" w14:textId="2B2B2531" w:rsidR="003004A4" w:rsidRPr="0044500E" w:rsidRDefault="003C5A9C" w:rsidP="00383980">
            <w:pPr>
              <w:pStyle w:val="NoSpacing"/>
              <w:rPr>
                <w:rFonts w:ascii="Aptos" w:hAnsi="Aptos"/>
                <w:color w:val="000000" w:themeColor="text1"/>
                <w:sz w:val="22"/>
                <w:szCs w:val="22"/>
              </w:rPr>
            </w:pPr>
            <w:r>
              <w:rPr>
                <w:rFonts w:ascii="Aptos" w:hAnsi="Aptos"/>
                <w:color w:val="000000" w:themeColor="text1"/>
                <w:sz w:val="22"/>
                <w:szCs w:val="22"/>
              </w:rPr>
              <w:t>38.5</w:t>
            </w:r>
            <w:r w:rsidR="00063DE0" w:rsidRPr="0044500E">
              <w:rPr>
                <w:rFonts w:ascii="Aptos" w:hAnsi="Aptos"/>
                <w:color w:val="000000" w:themeColor="text1"/>
                <w:sz w:val="22"/>
                <w:szCs w:val="22"/>
              </w:rPr>
              <w:t xml:space="preserve"> (5)</w:t>
            </w:r>
          </w:p>
          <w:p w14:paraId="71D50C04" w14:textId="1A1A648E" w:rsidR="003004A4" w:rsidRPr="0044500E" w:rsidRDefault="003C5A9C" w:rsidP="00383980">
            <w:pPr>
              <w:pStyle w:val="NoSpacing"/>
              <w:rPr>
                <w:rFonts w:ascii="Aptos" w:hAnsi="Aptos"/>
                <w:color w:val="000000" w:themeColor="text1"/>
                <w:sz w:val="22"/>
                <w:szCs w:val="22"/>
              </w:rPr>
            </w:pPr>
            <w:r>
              <w:rPr>
                <w:rFonts w:ascii="Aptos" w:hAnsi="Aptos"/>
                <w:color w:val="000000" w:themeColor="text1"/>
                <w:sz w:val="22"/>
                <w:szCs w:val="22"/>
              </w:rPr>
              <w:t xml:space="preserve">38.5 </w:t>
            </w:r>
            <w:r w:rsidR="00063DE0" w:rsidRPr="0044500E">
              <w:rPr>
                <w:rFonts w:ascii="Aptos" w:hAnsi="Aptos"/>
                <w:color w:val="000000" w:themeColor="text1"/>
                <w:sz w:val="22"/>
                <w:szCs w:val="22"/>
              </w:rPr>
              <w:t xml:space="preserve"> (5)</w:t>
            </w:r>
          </w:p>
          <w:p w14:paraId="153ADC96" w14:textId="7EC072C4" w:rsidR="003004A4" w:rsidRPr="0044500E" w:rsidRDefault="00EC346B" w:rsidP="00383980">
            <w:pPr>
              <w:pStyle w:val="NoSpacing"/>
              <w:rPr>
                <w:rFonts w:ascii="Aptos" w:hAnsi="Aptos"/>
                <w:color w:val="000000" w:themeColor="text1"/>
                <w:sz w:val="22"/>
                <w:szCs w:val="22"/>
              </w:rPr>
            </w:pPr>
            <w:r>
              <w:rPr>
                <w:rFonts w:ascii="Aptos" w:hAnsi="Aptos"/>
                <w:color w:val="000000" w:themeColor="text1"/>
                <w:sz w:val="22"/>
                <w:szCs w:val="22"/>
              </w:rPr>
              <w:t>7.6</w:t>
            </w:r>
            <w:r w:rsidR="003004A4" w:rsidRPr="0044500E">
              <w:rPr>
                <w:rFonts w:ascii="Aptos" w:hAnsi="Aptos"/>
                <w:color w:val="000000" w:themeColor="text1"/>
                <w:sz w:val="22"/>
                <w:szCs w:val="22"/>
              </w:rPr>
              <w:t xml:space="preserve"> (1)</w:t>
            </w:r>
          </w:p>
          <w:p w14:paraId="0E2D1EEB" w14:textId="3F85789E" w:rsidR="003004A4" w:rsidRPr="0044500E" w:rsidRDefault="00EC346B" w:rsidP="00383980">
            <w:pPr>
              <w:pStyle w:val="NoSpacing"/>
              <w:rPr>
                <w:rFonts w:ascii="Aptos" w:hAnsi="Aptos"/>
                <w:color w:val="000000" w:themeColor="text1"/>
                <w:sz w:val="22"/>
                <w:szCs w:val="22"/>
              </w:rPr>
            </w:pPr>
            <w:r>
              <w:rPr>
                <w:rFonts w:ascii="Aptos" w:hAnsi="Aptos"/>
                <w:color w:val="000000" w:themeColor="text1"/>
                <w:sz w:val="22"/>
                <w:szCs w:val="22"/>
              </w:rPr>
              <w:t>7.6</w:t>
            </w:r>
            <w:r w:rsidR="003004A4" w:rsidRPr="0044500E">
              <w:rPr>
                <w:rFonts w:ascii="Aptos" w:hAnsi="Aptos"/>
                <w:color w:val="000000" w:themeColor="text1"/>
                <w:sz w:val="22"/>
                <w:szCs w:val="22"/>
              </w:rPr>
              <w:t xml:space="preserve"> (1)</w:t>
            </w:r>
          </w:p>
          <w:p w14:paraId="7407C83A" w14:textId="77777777" w:rsidR="003004A4" w:rsidRPr="0044500E" w:rsidRDefault="003004A4" w:rsidP="00383980">
            <w:pPr>
              <w:pStyle w:val="NoSpacing"/>
              <w:rPr>
                <w:rFonts w:ascii="Aptos" w:hAnsi="Aptos"/>
                <w:color w:val="000000" w:themeColor="text1"/>
                <w:sz w:val="22"/>
                <w:szCs w:val="22"/>
              </w:rPr>
            </w:pPr>
          </w:p>
        </w:tc>
        <w:tc>
          <w:tcPr>
            <w:tcW w:w="955" w:type="pct"/>
            <w:tcBorders>
              <w:top w:val="single" w:sz="4" w:space="0" w:color="auto"/>
              <w:left w:val="nil"/>
              <w:bottom w:val="single" w:sz="4" w:space="0" w:color="auto"/>
              <w:right w:val="nil"/>
            </w:tcBorders>
          </w:tcPr>
          <w:p w14:paraId="69995560" w14:textId="77777777" w:rsidR="003004A4" w:rsidRPr="0044500E" w:rsidRDefault="003004A4" w:rsidP="00383980">
            <w:pPr>
              <w:pStyle w:val="NoSpacing"/>
              <w:rPr>
                <w:rFonts w:ascii="Aptos" w:hAnsi="Aptos"/>
                <w:color w:val="000000" w:themeColor="text1"/>
                <w:sz w:val="22"/>
                <w:szCs w:val="22"/>
              </w:rPr>
            </w:pPr>
          </w:p>
        </w:tc>
      </w:tr>
    </w:tbl>
    <w:p w14:paraId="0913B065" w14:textId="77777777" w:rsidR="003004A4" w:rsidRPr="0044500E" w:rsidRDefault="003004A4" w:rsidP="003004A4"/>
    <w:p w14:paraId="5362C950" w14:textId="77777777" w:rsidR="003004A4" w:rsidRPr="0044500E" w:rsidRDefault="003004A4" w:rsidP="003004A4"/>
    <w:p w14:paraId="0FD1EBDD" w14:textId="39F51C28" w:rsidR="003004A4" w:rsidRPr="006A7CE3" w:rsidRDefault="003004A4" w:rsidP="003004A4">
      <w:r w:rsidRPr="006A7CE3">
        <w:t xml:space="preserve">Table 3. </w:t>
      </w:r>
      <w:r w:rsidR="002A5906" w:rsidRPr="002A5906">
        <w:t xml:space="preserve">Total </w:t>
      </w:r>
      <w:r w:rsidR="002A5906">
        <w:t>Self-Report</w:t>
      </w:r>
      <w:r w:rsidR="002A5906" w:rsidRPr="002A5906">
        <w:t xml:space="preserve"> Measure Means</w:t>
      </w:r>
      <w:r w:rsidR="002A5906">
        <w:t xml:space="preserve"> and</w:t>
      </w:r>
      <w:r w:rsidR="002A5906" w:rsidRPr="002A5906">
        <w:t xml:space="preserve"> Standard Deviations</w:t>
      </w:r>
    </w:p>
    <w:tbl>
      <w:tblPr>
        <w:tblStyle w:val="TableGrid"/>
        <w:tblW w:w="3377" w:type="pct"/>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694"/>
        <w:gridCol w:w="1701"/>
        <w:gridCol w:w="1701"/>
      </w:tblGrid>
      <w:tr w:rsidR="003004A4" w:rsidRPr="0044500E" w14:paraId="6AF6BA4D" w14:textId="77777777" w:rsidTr="00383980">
        <w:tc>
          <w:tcPr>
            <w:tcW w:w="2210" w:type="pct"/>
          </w:tcPr>
          <w:p w14:paraId="0352430C" w14:textId="77777777" w:rsidR="003004A4" w:rsidRPr="0044500E" w:rsidRDefault="003004A4" w:rsidP="00383980">
            <w:pPr>
              <w:pStyle w:val="NoSpacing"/>
              <w:rPr>
                <w:rFonts w:ascii="Aptos" w:eastAsiaTheme="minorHAnsi" w:hAnsi="Aptos"/>
                <w:color w:val="000000" w:themeColor="text1"/>
                <w:sz w:val="22"/>
                <w:szCs w:val="22"/>
                <w:lang w:eastAsia="en-US"/>
              </w:rPr>
            </w:pPr>
            <w:r w:rsidRPr="0044500E">
              <w:rPr>
                <w:rFonts w:ascii="Aptos" w:eastAsiaTheme="minorHAnsi" w:hAnsi="Aptos"/>
                <w:color w:val="000000" w:themeColor="text1"/>
                <w:sz w:val="22"/>
                <w:szCs w:val="22"/>
                <w:lang w:eastAsia="en-US"/>
              </w:rPr>
              <w:t>Measure</w:t>
            </w:r>
          </w:p>
        </w:tc>
        <w:tc>
          <w:tcPr>
            <w:tcW w:w="2790" w:type="pct"/>
            <w:gridSpan w:val="2"/>
          </w:tcPr>
          <w:p w14:paraId="05E2DAF6" w14:textId="77777777" w:rsidR="003004A4" w:rsidRPr="0044500E" w:rsidRDefault="003004A4" w:rsidP="00383980">
            <w:pPr>
              <w:pStyle w:val="NoSpacing"/>
              <w:rPr>
                <w:rFonts w:ascii="Aptos" w:eastAsiaTheme="minorHAnsi" w:hAnsi="Aptos"/>
                <w:color w:val="000000" w:themeColor="text1"/>
                <w:sz w:val="22"/>
                <w:szCs w:val="22"/>
                <w:lang w:eastAsia="en-US"/>
              </w:rPr>
            </w:pPr>
          </w:p>
        </w:tc>
      </w:tr>
      <w:tr w:rsidR="003004A4" w:rsidRPr="0044500E" w14:paraId="35770040" w14:textId="77777777" w:rsidTr="00383980">
        <w:tc>
          <w:tcPr>
            <w:tcW w:w="2210" w:type="pct"/>
          </w:tcPr>
          <w:p w14:paraId="16560FE3" w14:textId="77777777" w:rsidR="003004A4" w:rsidRPr="0044500E" w:rsidRDefault="003004A4" w:rsidP="00383980">
            <w:pPr>
              <w:pStyle w:val="NoSpacing"/>
              <w:rPr>
                <w:rFonts w:ascii="Aptos" w:eastAsiaTheme="minorHAnsi" w:hAnsi="Aptos"/>
                <w:color w:val="000000" w:themeColor="text1"/>
                <w:sz w:val="22"/>
                <w:szCs w:val="22"/>
                <w:lang w:eastAsia="en-US"/>
              </w:rPr>
            </w:pPr>
          </w:p>
        </w:tc>
        <w:tc>
          <w:tcPr>
            <w:tcW w:w="1395" w:type="pct"/>
          </w:tcPr>
          <w:p w14:paraId="7EAC234B" w14:textId="77777777" w:rsidR="003004A4" w:rsidRPr="0044500E" w:rsidRDefault="003004A4" w:rsidP="00383980">
            <w:pPr>
              <w:pStyle w:val="NoSpacing"/>
              <w:rPr>
                <w:rFonts w:ascii="Aptos" w:eastAsiaTheme="minorHAnsi" w:hAnsi="Aptos"/>
                <w:color w:val="000000" w:themeColor="text1"/>
                <w:sz w:val="22"/>
                <w:szCs w:val="22"/>
                <w:lang w:eastAsia="en-US"/>
              </w:rPr>
            </w:pPr>
            <w:r w:rsidRPr="0044500E">
              <w:rPr>
                <w:rFonts w:ascii="Aptos" w:eastAsiaTheme="minorHAnsi" w:hAnsi="Aptos"/>
                <w:color w:val="000000" w:themeColor="text1"/>
                <w:sz w:val="22"/>
                <w:szCs w:val="22"/>
                <w:lang w:eastAsia="en-US"/>
              </w:rPr>
              <w:t>M</w:t>
            </w:r>
          </w:p>
        </w:tc>
        <w:tc>
          <w:tcPr>
            <w:tcW w:w="1395" w:type="pct"/>
          </w:tcPr>
          <w:p w14:paraId="2CD2FE6A" w14:textId="77777777" w:rsidR="003004A4" w:rsidRPr="0044500E" w:rsidRDefault="003004A4" w:rsidP="00383980">
            <w:pPr>
              <w:pStyle w:val="NoSpacing"/>
              <w:rPr>
                <w:rFonts w:ascii="Aptos" w:eastAsiaTheme="minorHAnsi" w:hAnsi="Aptos"/>
                <w:color w:val="000000" w:themeColor="text1"/>
                <w:sz w:val="22"/>
                <w:szCs w:val="22"/>
                <w:lang w:eastAsia="en-US"/>
              </w:rPr>
            </w:pPr>
            <w:r w:rsidRPr="0044500E">
              <w:rPr>
                <w:rFonts w:ascii="Aptos" w:eastAsiaTheme="minorHAnsi" w:hAnsi="Aptos"/>
                <w:color w:val="000000" w:themeColor="text1"/>
                <w:sz w:val="22"/>
                <w:szCs w:val="22"/>
                <w:lang w:eastAsia="en-US"/>
              </w:rPr>
              <w:t>(SD)</w:t>
            </w:r>
          </w:p>
        </w:tc>
      </w:tr>
      <w:tr w:rsidR="003004A4" w:rsidRPr="0044500E" w14:paraId="3E777A07" w14:textId="77777777" w:rsidTr="00383980">
        <w:trPr>
          <w:trHeight w:val="420"/>
        </w:trPr>
        <w:tc>
          <w:tcPr>
            <w:tcW w:w="2210" w:type="pct"/>
          </w:tcPr>
          <w:p w14:paraId="315165A0" w14:textId="77777777" w:rsidR="003004A4" w:rsidRPr="0044500E" w:rsidRDefault="003004A4" w:rsidP="00383980">
            <w:pPr>
              <w:pStyle w:val="NoSpacing"/>
              <w:rPr>
                <w:rFonts w:ascii="Aptos" w:eastAsiaTheme="minorHAnsi" w:hAnsi="Aptos"/>
                <w:color w:val="000000" w:themeColor="text1"/>
                <w:sz w:val="22"/>
                <w:szCs w:val="22"/>
                <w:lang w:eastAsia="en-US"/>
              </w:rPr>
            </w:pPr>
            <w:r w:rsidRPr="0044500E">
              <w:rPr>
                <w:rFonts w:ascii="Aptos" w:hAnsi="Aptos"/>
                <w:color w:val="000000" w:themeColor="text1"/>
                <w:sz w:val="22"/>
                <w:szCs w:val="22"/>
              </w:rPr>
              <w:t>PUMP Total</w:t>
            </w:r>
          </w:p>
        </w:tc>
        <w:tc>
          <w:tcPr>
            <w:tcW w:w="1395" w:type="pct"/>
          </w:tcPr>
          <w:p w14:paraId="1AB484D1" w14:textId="77777777" w:rsidR="003004A4" w:rsidRPr="0044500E" w:rsidRDefault="003004A4" w:rsidP="00383980">
            <w:pPr>
              <w:pStyle w:val="NoSpacing"/>
              <w:rPr>
                <w:rFonts w:ascii="Aptos" w:eastAsiaTheme="minorHAnsi" w:hAnsi="Aptos"/>
                <w:color w:val="000000" w:themeColor="text1"/>
                <w:sz w:val="22"/>
                <w:szCs w:val="22"/>
                <w:lang w:eastAsia="en-US"/>
              </w:rPr>
            </w:pPr>
            <w:r w:rsidRPr="0044500E">
              <w:rPr>
                <w:rFonts w:ascii="Aptos" w:hAnsi="Aptos"/>
                <w:color w:val="000000" w:themeColor="text1"/>
                <w:sz w:val="22"/>
                <w:szCs w:val="22"/>
              </w:rPr>
              <w:t>56.74</w:t>
            </w:r>
          </w:p>
        </w:tc>
        <w:tc>
          <w:tcPr>
            <w:tcW w:w="1395" w:type="pct"/>
          </w:tcPr>
          <w:p w14:paraId="1A5809AA" w14:textId="77777777" w:rsidR="003004A4" w:rsidRPr="0044500E" w:rsidRDefault="003004A4" w:rsidP="00383980">
            <w:pPr>
              <w:pStyle w:val="NoSpacing"/>
              <w:rPr>
                <w:rFonts w:ascii="Aptos" w:eastAsiaTheme="minorHAnsi" w:hAnsi="Aptos"/>
                <w:color w:val="000000" w:themeColor="text1"/>
                <w:sz w:val="22"/>
                <w:szCs w:val="22"/>
                <w:lang w:eastAsia="en-US"/>
              </w:rPr>
            </w:pPr>
            <w:r w:rsidRPr="0044500E">
              <w:rPr>
                <w:rFonts w:ascii="Aptos" w:hAnsi="Aptos"/>
                <w:color w:val="000000" w:themeColor="text1"/>
                <w:sz w:val="22"/>
                <w:szCs w:val="22"/>
              </w:rPr>
              <w:t>10.95</w:t>
            </w:r>
          </w:p>
        </w:tc>
      </w:tr>
      <w:tr w:rsidR="003004A4" w:rsidRPr="0044500E" w14:paraId="65A6340E" w14:textId="77777777" w:rsidTr="00383980">
        <w:trPr>
          <w:trHeight w:val="420"/>
        </w:trPr>
        <w:tc>
          <w:tcPr>
            <w:tcW w:w="2210" w:type="pct"/>
            <w:tcBorders>
              <w:bottom w:val="single" w:sz="4" w:space="0" w:color="auto"/>
            </w:tcBorders>
          </w:tcPr>
          <w:p w14:paraId="08912C06" w14:textId="5D227B1F" w:rsidR="003004A4" w:rsidRPr="0044500E" w:rsidRDefault="00F47BC5" w:rsidP="00383980">
            <w:pPr>
              <w:pStyle w:val="NoSpacing"/>
              <w:rPr>
                <w:rFonts w:ascii="Aptos" w:eastAsiaTheme="minorHAnsi" w:hAnsi="Aptos"/>
                <w:color w:val="000000" w:themeColor="text1"/>
                <w:sz w:val="22"/>
                <w:szCs w:val="22"/>
                <w:lang w:eastAsia="en-US"/>
              </w:rPr>
            </w:pPr>
            <w:r w:rsidRPr="0044500E">
              <w:rPr>
                <w:rFonts w:ascii="Aptos" w:hAnsi="Aptos"/>
                <w:color w:val="000000" w:themeColor="text1"/>
                <w:sz w:val="22"/>
                <w:szCs w:val="22"/>
              </w:rPr>
              <w:t>RS-14</w:t>
            </w:r>
            <w:r w:rsidR="003004A4" w:rsidRPr="0044500E">
              <w:rPr>
                <w:rFonts w:ascii="Aptos" w:hAnsi="Aptos"/>
                <w:color w:val="000000" w:themeColor="text1"/>
                <w:sz w:val="22"/>
                <w:szCs w:val="22"/>
              </w:rPr>
              <w:t xml:space="preserve"> Total</w:t>
            </w:r>
          </w:p>
        </w:tc>
        <w:tc>
          <w:tcPr>
            <w:tcW w:w="1395" w:type="pct"/>
            <w:tcBorders>
              <w:bottom w:val="single" w:sz="4" w:space="0" w:color="auto"/>
            </w:tcBorders>
          </w:tcPr>
          <w:p w14:paraId="44528E9D" w14:textId="77777777" w:rsidR="003004A4" w:rsidRPr="0044500E" w:rsidRDefault="003004A4" w:rsidP="00383980">
            <w:pPr>
              <w:pStyle w:val="NoSpacing"/>
              <w:rPr>
                <w:rFonts w:ascii="Aptos" w:eastAsiaTheme="minorHAnsi" w:hAnsi="Aptos"/>
                <w:color w:val="000000" w:themeColor="text1"/>
                <w:sz w:val="22"/>
                <w:szCs w:val="22"/>
                <w:lang w:eastAsia="en-US"/>
              </w:rPr>
            </w:pPr>
            <w:r w:rsidRPr="0044500E">
              <w:rPr>
                <w:rFonts w:ascii="Aptos" w:hAnsi="Aptos"/>
                <w:color w:val="000000" w:themeColor="text1"/>
                <w:sz w:val="22"/>
                <w:szCs w:val="22"/>
              </w:rPr>
              <w:t>70.06</w:t>
            </w:r>
          </w:p>
        </w:tc>
        <w:tc>
          <w:tcPr>
            <w:tcW w:w="1395" w:type="pct"/>
            <w:tcBorders>
              <w:bottom w:val="single" w:sz="4" w:space="0" w:color="auto"/>
            </w:tcBorders>
          </w:tcPr>
          <w:p w14:paraId="2E35EBDC" w14:textId="77777777" w:rsidR="003004A4" w:rsidRPr="0044500E" w:rsidRDefault="003004A4" w:rsidP="00383980">
            <w:pPr>
              <w:pStyle w:val="NoSpacing"/>
              <w:rPr>
                <w:rFonts w:ascii="Aptos" w:eastAsiaTheme="minorHAnsi" w:hAnsi="Aptos"/>
                <w:color w:val="000000" w:themeColor="text1"/>
                <w:sz w:val="22"/>
                <w:szCs w:val="22"/>
                <w:lang w:eastAsia="en-US"/>
              </w:rPr>
            </w:pPr>
            <w:r w:rsidRPr="0044500E">
              <w:rPr>
                <w:rFonts w:ascii="Aptos" w:hAnsi="Aptos"/>
                <w:color w:val="000000" w:themeColor="text1"/>
                <w:sz w:val="22"/>
                <w:szCs w:val="22"/>
              </w:rPr>
              <w:t>12.45</w:t>
            </w:r>
          </w:p>
        </w:tc>
      </w:tr>
      <w:tr w:rsidR="003004A4" w:rsidRPr="0044500E" w14:paraId="60259722" w14:textId="77777777" w:rsidTr="00383980">
        <w:trPr>
          <w:trHeight w:val="420"/>
        </w:trPr>
        <w:tc>
          <w:tcPr>
            <w:tcW w:w="2210" w:type="pct"/>
            <w:tcBorders>
              <w:bottom w:val="nil"/>
            </w:tcBorders>
          </w:tcPr>
          <w:p w14:paraId="3427F4D3" w14:textId="77777777" w:rsidR="003004A4" w:rsidRPr="0044500E" w:rsidRDefault="003004A4" w:rsidP="00383980">
            <w:pPr>
              <w:pStyle w:val="NoSpacing"/>
              <w:rPr>
                <w:rFonts w:ascii="Aptos" w:eastAsiaTheme="minorHAnsi" w:hAnsi="Aptos"/>
                <w:color w:val="000000" w:themeColor="text1"/>
                <w:sz w:val="22"/>
                <w:szCs w:val="22"/>
                <w:lang w:eastAsia="en-US"/>
              </w:rPr>
            </w:pPr>
            <w:r w:rsidRPr="0044500E">
              <w:rPr>
                <w:rFonts w:ascii="Aptos" w:hAnsi="Aptos"/>
                <w:color w:val="000000" w:themeColor="text1"/>
                <w:sz w:val="22"/>
                <w:szCs w:val="22"/>
              </w:rPr>
              <w:lastRenderedPageBreak/>
              <w:t>MUSEQ Total</w:t>
            </w:r>
          </w:p>
        </w:tc>
        <w:tc>
          <w:tcPr>
            <w:tcW w:w="1395" w:type="pct"/>
            <w:tcBorders>
              <w:bottom w:val="nil"/>
            </w:tcBorders>
          </w:tcPr>
          <w:p w14:paraId="7BE8002A" w14:textId="77777777" w:rsidR="003004A4" w:rsidRPr="0044500E" w:rsidRDefault="003004A4" w:rsidP="00383980">
            <w:pPr>
              <w:pStyle w:val="NoSpacing"/>
              <w:rPr>
                <w:rFonts w:ascii="Aptos" w:eastAsiaTheme="minorHAnsi" w:hAnsi="Aptos"/>
                <w:color w:val="000000" w:themeColor="text1"/>
                <w:sz w:val="22"/>
                <w:szCs w:val="22"/>
                <w:lang w:eastAsia="en-US"/>
              </w:rPr>
            </w:pPr>
            <w:r w:rsidRPr="0044500E">
              <w:rPr>
                <w:rFonts w:ascii="Aptos" w:hAnsi="Aptos"/>
                <w:color w:val="000000" w:themeColor="text1"/>
                <w:sz w:val="22"/>
                <w:szCs w:val="22"/>
              </w:rPr>
              <w:t>57.55</w:t>
            </w:r>
          </w:p>
        </w:tc>
        <w:tc>
          <w:tcPr>
            <w:tcW w:w="1395" w:type="pct"/>
            <w:tcBorders>
              <w:bottom w:val="nil"/>
            </w:tcBorders>
          </w:tcPr>
          <w:p w14:paraId="0E5B5055" w14:textId="77777777" w:rsidR="003004A4" w:rsidRPr="0044500E" w:rsidRDefault="003004A4" w:rsidP="00383980">
            <w:pPr>
              <w:pStyle w:val="NoSpacing"/>
              <w:rPr>
                <w:rFonts w:ascii="Aptos" w:eastAsiaTheme="minorHAnsi" w:hAnsi="Aptos"/>
                <w:color w:val="000000" w:themeColor="text1"/>
                <w:sz w:val="22"/>
                <w:szCs w:val="22"/>
                <w:lang w:eastAsia="en-US"/>
              </w:rPr>
            </w:pPr>
            <w:r w:rsidRPr="0044500E">
              <w:rPr>
                <w:rFonts w:ascii="Aptos" w:hAnsi="Aptos"/>
                <w:color w:val="000000" w:themeColor="text1"/>
                <w:sz w:val="22"/>
                <w:szCs w:val="22"/>
              </w:rPr>
              <w:t>31.16</w:t>
            </w:r>
          </w:p>
        </w:tc>
      </w:tr>
      <w:tr w:rsidR="003004A4" w:rsidRPr="0044500E" w14:paraId="65697C4C" w14:textId="77777777" w:rsidTr="00383980">
        <w:trPr>
          <w:trHeight w:val="420"/>
        </w:trPr>
        <w:tc>
          <w:tcPr>
            <w:tcW w:w="2210" w:type="pct"/>
            <w:tcBorders>
              <w:top w:val="nil"/>
              <w:bottom w:val="nil"/>
            </w:tcBorders>
          </w:tcPr>
          <w:p w14:paraId="1D23CD6B" w14:textId="77777777" w:rsidR="003004A4" w:rsidRPr="0044500E" w:rsidRDefault="003004A4" w:rsidP="00383980">
            <w:pPr>
              <w:pStyle w:val="NoSpacing"/>
              <w:ind w:left="720"/>
              <w:rPr>
                <w:rFonts w:ascii="Aptos" w:hAnsi="Aptos"/>
                <w:color w:val="000000" w:themeColor="text1"/>
                <w:sz w:val="22"/>
                <w:szCs w:val="22"/>
              </w:rPr>
            </w:pPr>
            <w:r w:rsidRPr="0044500E">
              <w:rPr>
                <w:rFonts w:ascii="Aptos" w:hAnsi="Aptos"/>
                <w:color w:val="000000" w:themeColor="text1"/>
                <w:sz w:val="22"/>
                <w:szCs w:val="22"/>
              </w:rPr>
              <w:t>Auditory</w:t>
            </w:r>
          </w:p>
        </w:tc>
        <w:tc>
          <w:tcPr>
            <w:tcW w:w="1395" w:type="pct"/>
            <w:tcBorders>
              <w:top w:val="nil"/>
              <w:bottom w:val="nil"/>
            </w:tcBorders>
          </w:tcPr>
          <w:p w14:paraId="7CD01304" w14:textId="2B6BFDB3" w:rsidR="003004A4" w:rsidRPr="0044500E" w:rsidRDefault="003004A4" w:rsidP="00383980">
            <w:pPr>
              <w:pStyle w:val="NoSpacing"/>
              <w:rPr>
                <w:rFonts w:ascii="Aptos" w:hAnsi="Aptos"/>
                <w:color w:val="000000" w:themeColor="text1"/>
                <w:sz w:val="22"/>
                <w:szCs w:val="22"/>
              </w:rPr>
            </w:pPr>
            <w:r w:rsidRPr="0044500E">
              <w:rPr>
                <w:rFonts w:ascii="Aptos" w:hAnsi="Aptos"/>
                <w:color w:val="000000" w:themeColor="text1"/>
                <w:sz w:val="22"/>
                <w:szCs w:val="22"/>
              </w:rPr>
              <w:t>13.82</w:t>
            </w:r>
            <w:r w:rsidR="00F47BC5" w:rsidRPr="0044500E">
              <w:rPr>
                <w:rFonts w:ascii="Aptos" w:hAnsi="Aptos"/>
                <w:color w:val="000000" w:themeColor="text1"/>
                <w:sz w:val="22"/>
                <w:szCs w:val="22"/>
              </w:rPr>
              <w:t xml:space="preserve"> </w:t>
            </w:r>
          </w:p>
        </w:tc>
        <w:tc>
          <w:tcPr>
            <w:tcW w:w="1395" w:type="pct"/>
            <w:tcBorders>
              <w:top w:val="nil"/>
              <w:bottom w:val="nil"/>
            </w:tcBorders>
          </w:tcPr>
          <w:p w14:paraId="3CA01C46" w14:textId="7A0E37C5" w:rsidR="003004A4" w:rsidRPr="0044500E" w:rsidRDefault="003004A4" w:rsidP="00383980">
            <w:pPr>
              <w:pStyle w:val="NoSpacing"/>
              <w:rPr>
                <w:rFonts w:ascii="Aptos" w:hAnsi="Aptos"/>
                <w:color w:val="000000" w:themeColor="text1"/>
                <w:sz w:val="22"/>
                <w:szCs w:val="22"/>
              </w:rPr>
            </w:pPr>
            <w:r w:rsidRPr="0044500E">
              <w:rPr>
                <w:rFonts w:ascii="Aptos" w:hAnsi="Aptos"/>
                <w:color w:val="000000" w:themeColor="text1"/>
                <w:sz w:val="22"/>
                <w:szCs w:val="22"/>
              </w:rPr>
              <w:t>5.84</w:t>
            </w:r>
          </w:p>
        </w:tc>
      </w:tr>
      <w:tr w:rsidR="003004A4" w:rsidRPr="0044500E" w14:paraId="46181BB2" w14:textId="77777777" w:rsidTr="00383980">
        <w:trPr>
          <w:trHeight w:val="420"/>
        </w:trPr>
        <w:tc>
          <w:tcPr>
            <w:tcW w:w="2210" w:type="pct"/>
            <w:tcBorders>
              <w:top w:val="nil"/>
              <w:bottom w:val="nil"/>
            </w:tcBorders>
          </w:tcPr>
          <w:p w14:paraId="1AD26BC5" w14:textId="77777777" w:rsidR="003004A4" w:rsidRPr="0044500E" w:rsidRDefault="003004A4" w:rsidP="00383980">
            <w:pPr>
              <w:pStyle w:val="NoSpacing"/>
              <w:ind w:left="720"/>
              <w:rPr>
                <w:rFonts w:ascii="Aptos" w:hAnsi="Aptos"/>
                <w:color w:val="000000" w:themeColor="text1"/>
                <w:sz w:val="22"/>
                <w:szCs w:val="22"/>
              </w:rPr>
            </w:pPr>
            <w:r w:rsidRPr="0044500E">
              <w:rPr>
                <w:rFonts w:ascii="Aptos" w:hAnsi="Aptos"/>
                <w:color w:val="000000" w:themeColor="text1"/>
                <w:sz w:val="22"/>
                <w:szCs w:val="22"/>
              </w:rPr>
              <w:t>Visual</w:t>
            </w:r>
          </w:p>
        </w:tc>
        <w:tc>
          <w:tcPr>
            <w:tcW w:w="1395" w:type="pct"/>
            <w:tcBorders>
              <w:top w:val="nil"/>
              <w:bottom w:val="nil"/>
            </w:tcBorders>
          </w:tcPr>
          <w:p w14:paraId="7AF09116" w14:textId="141CC53C" w:rsidR="003004A4" w:rsidRPr="0044500E" w:rsidRDefault="003004A4" w:rsidP="00383980">
            <w:pPr>
              <w:pStyle w:val="NoSpacing"/>
              <w:rPr>
                <w:rFonts w:ascii="Aptos" w:hAnsi="Aptos"/>
                <w:color w:val="000000" w:themeColor="text1"/>
                <w:sz w:val="22"/>
                <w:szCs w:val="22"/>
              </w:rPr>
            </w:pPr>
            <w:r w:rsidRPr="0044500E">
              <w:rPr>
                <w:rFonts w:ascii="Aptos" w:hAnsi="Aptos"/>
                <w:color w:val="000000" w:themeColor="text1"/>
                <w:sz w:val="22"/>
                <w:szCs w:val="22"/>
              </w:rPr>
              <w:t>11.77</w:t>
            </w:r>
          </w:p>
        </w:tc>
        <w:tc>
          <w:tcPr>
            <w:tcW w:w="1395" w:type="pct"/>
            <w:tcBorders>
              <w:top w:val="nil"/>
              <w:bottom w:val="nil"/>
            </w:tcBorders>
          </w:tcPr>
          <w:p w14:paraId="2D30D996" w14:textId="4EFD2EDE" w:rsidR="003004A4" w:rsidRPr="0044500E" w:rsidRDefault="003004A4" w:rsidP="00383980">
            <w:pPr>
              <w:pStyle w:val="NoSpacing"/>
              <w:rPr>
                <w:rFonts w:ascii="Aptos" w:hAnsi="Aptos"/>
                <w:color w:val="000000" w:themeColor="text1"/>
                <w:sz w:val="22"/>
                <w:szCs w:val="22"/>
              </w:rPr>
            </w:pPr>
            <w:r w:rsidRPr="0044500E">
              <w:rPr>
                <w:rFonts w:ascii="Aptos" w:hAnsi="Aptos"/>
                <w:color w:val="000000" w:themeColor="text1"/>
                <w:sz w:val="22"/>
                <w:szCs w:val="22"/>
              </w:rPr>
              <w:t>6.95</w:t>
            </w:r>
          </w:p>
        </w:tc>
      </w:tr>
      <w:tr w:rsidR="003004A4" w:rsidRPr="0044500E" w14:paraId="5A2C856F" w14:textId="77777777" w:rsidTr="00383980">
        <w:trPr>
          <w:trHeight w:val="420"/>
        </w:trPr>
        <w:tc>
          <w:tcPr>
            <w:tcW w:w="2210" w:type="pct"/>
            <w:tcBorders>
              <w:top w:val="nil"/>
              <w:bottom w:val="nil"/>
            </w:tcBorders>
          </w:tcPr>
          <w:p w14:paraId="25EB4B17" w14:textId="77777777" w:rsidR="003004A4" w:rsidRPr="0044500E" w:rsidRDefault="003004A4" w:rsidP="00383980">
            <w:pPr>
              <w:pStyle w:val="NoSpacing"/>
              <w:ind w:left="720"/>
              <w:rPr>
                <w:rFonts w:ascii="Aptos" w:hAnsi="Aptos"/>
                <w:color w:val="000000" w:themeColor="text1"/>
                <w:sz w:val="22"/>
                <w:szCs w:val="22"/>
              </w:rPr>
            </w:pPr>
            <w:r w:rsidRPr="0044500E">
              <w:rPr>
                <w:rFonts w:ascii="Aptos" w:hAnsi="Aptos"/>
                <w:color w:val="000000" w:themeColor="text1"/>
                <w:sz w:val="22"/>
                <w:szCs w:val="22"/>
              </w:rPr>
              <w:t>Bodily</w:t>
            </w:r>
          </w:p>
        </w:tc>
        <w:tc>
          <w:tcPr>
            <w:tcW w:w="1395" w:type="pct"/>
            <w:tcBorders>
              <w:top w:val="nil"/>
              <w:bottom w:val="nil"/>
            </w:tcBorders>
          </w:tcPr>
          <w:p w14:paraId="49BE6D5B" w14:textId="02D52624" w:rsidR="003004A4" w:rsidRPr="0044500E" w:rsidRDefault="003004A4" w:rsidP="00383980">
            <w:pPr>
              <w:pStyle w:val="NoSpacing"/>
              <w:rPr>
                <w:rFonts w:ascii="Aptos" w:hAnsi="Aptos"/>
                <w:color w:val="000000" w:themeColor="text1"/>
                <w:sz w:val="22"/>
                <w:szCs w:val="22"/>
              </w:rPr>
            </w:pPr>
            <w:r w:rsidRPr="0044500E">
              <w:rPr>
                <w:rFonts w:ascii="Aptos" w:hAnsi="Aptos"/>
                <w:color w:val="000000" w:themeColor="text1"/>
                <w:sz w:val="22"/>
                <w:szCs w:val="22"/>
              </w:rPr>
              <w:t>11.62</w:t>
            </w:r>
          </w:p>
        </w:tc>
        <w:tc>
          <w:tcPr>
            <w:tcW w:w="1395" w:type="pct"/>
            <w:tcBorders>
              <w:top w:val="nil"/>
              <w:bottom w:val="nil"/>
            </w:tcBorders>
          </w:tcPr>
          <w:p w14:paraId="342713BA" w14:textId="4B5E34DF" w:rsidR="003004A4" w:rsidRPr="0044500E" w:rsidRDefault="003004A4" w:rsidP="00383980">
            <w:pPr>
              <w:pStyle w:val="NoSpacing"/>
              <w:rPr>
                <w:rFonts w:ascii="Aptos" w:hAnsi="Aptos"/>
                <w:color w:val="000000" w:themeColor="text1"/>
                <w:sz w:val="22"/>
                <w:szCs w:val="22"/>
              </w:rPr>
            </w:pPr>
            <w:r w:rsidRPr="0044500E">
              <w:rPr>
                <w:rFonts w:ascii="Aptos" w:hAnsi="Aptos"/>
                <w:color w:val="000000" w:themeColor="text1"/>
                <w:sz w:val="22"/>
                <w:szCs w:val="22"/>
              </w:rPr>
              <w:t>7.29</w:t>
            </w:r>
          </w:p>
        </w:tc>
      </w:tr>
      <w:tr w:rsidR="003004A4" w:rsidRPr="0044500E" w14:paraId="7AC18673" w14:textId="77777777" w:rsidTr="00383980">
        <w:trPr>
          <w:trHeight w:val="420"/>
        </w:trPr>
        <w:tc>
          <w:tcPr>
            <w:tcW w:w="2210" w:type="pct"/>
            <w:tcBorders>
              <w:top w:val="nil"/>
              <w:bottom w:val="nil"/>
            </w:tcBorders>
          </w:tcPr>
          <w:p w14:paraId="7907DC5F" w14:textId="77777777" w:rsidR="003004A4" w:rsidRPr="0044500E" w:rsidRDefault="003004A4" w:rsidP="00383980">
            <w:pPr>
              <w:pStyle w:val="NoSpacing"/>
              <w:ind w:left="720"/>
              <w:rPr>
                <w:rFonts w:ascii="Aptos" w:hAnsi="Aptos"/>
                <w:color w:val="000000" w:themeColor="text1"/>
                <w:sz w:val="22"/>
                <w:szCs w:val="22"/>
              </w:rPr>
            </w:pPr>
            <w:r w:rsidRPr="0044500E">
              <w:rPr>
                <w:rFonts w:ascii="Aptos" w:hAnsi="Aptos"/>
                <w:color w:val="000000" w:themeColor="text1"/>
                <w:sz w:val="22"/>
                <w:szCs w:val="22"/>
              </w:rPr>
              <w:t>Gustatory</w:t>
            </w:r>
          </w:p>
        </w:tc>
        <w:tc>
          <w:tcPr>
            <w:tcW w:w="1395" w:type="pct"/>
            <w:tcBorders>
              <w:top w:val="nil"/>
              <w:bottom w:val="nil"/>
            </w:tcBorders>
          </w:tcPr>
          <w:p w14:paraId="3D9E1BAD" w14:textId="77777777" w:rsidR="003004A4" w:rsidRPr="0044500E" w:rsidRDefault="003004A4" w:rsidP="00383980">
            <w:pPr>
              <w:pStyle w:val="NoSpacing"/>
              <w:rPr>
                <w:rFonts w:ascii="Aptos" w:hAnsi="Aptos"/>
                <w:color w:val="000000" w:themeColor="text1"/>
                <w:sz w:val="22"/>
                <w:szCs w:val="22"/>
              </w:rPr>
            </w:pPr>
            <w:r w:rsidRPr="0044500E">
              <w:rPr>
                <w:rFonts w:ascii="Aptos" w:hAnsi="Aptos"/>
                <w:color w:val="000000" w:themeColor="text1"/>
                <w:sz w:val="22"/>
                <w:szCs w:val="22"/>
              </w:rPr>
              <w:t>8.36</w:t>
            </w:r>
          </w:p>
        </w:tc>
        <w:tc>
          <w:tcPr>
            <w:tcW w:w="1395" w:type="pct"/>
            <w:tcBorders>
              <w:top w:val="nil"/>
              <w:bottom w:val="nil"/>
            </w:tcBorders>
          </w:tcPr>
          <w:p w14:paraId="75989CBA" w14:textId="77777777" w:rsidR="003004A4" w:rsidRPr="0044500E" w:rsidRDefault="003004A4" w:rsidP="00383980">
            <w:pPr>
              <w:pStyle w:val="NoSpacing"/>
              <w:rPr>
                <w:rFonts w:ascii="Aptos" w:hAnsi="Aptos"/>
                <w:color w:val="000000" w:themeColor="text1"/>
                <w:sz w:val="22"/>
                <w:szCs w:val="22"/>
              </w:rPr>
            </w:pPr>
            <w:r w:rsidRPr="0044500E">
              <w:rPr>
                <w:rFonts w:ascii="Aptos" w:hAnsi="Aptos"/>
                <w:color w:val="000000" w:themeColor="text1"/>
                <w:sz w:val="22"/>
                <w:szCs w:val="22"/>
              </w:rPr>
              <w:t>6.93</w:t>
            </w:r>
          </w:p>
        </w:tc>
      </w:tr>
      <w:tr w:rsidR="003004A4" w:rsidRPr="0044500E" w14:paraId="37548231" w14:textId="77777777" w:rsidTr="00383980">
        <w:trPr>
          <w:trHeight w:val="420"/>
        </w:trPr>
        <w:tc>
          <w:tcPr>
            <w:tcW w:w="2210" w:type="pct"/>
            <w:tcBorders>
              <w:top w:val="nil"/>
              <w:bottom w:val="nil"/>
            </w:tcBorders>
          </w:tcPr>
          <w:p w14:paraId="6D4FE5C8" w14:textId="77777777" w:rsidR="003004A4" w:rsidRPr="0044500E" w:rsidRDefault="003004A4" w:rsidP="00383980">
            <w:pPr>
              <w:pStyle w:val="NoSpacing"/>
              <w:ind w:left="720"/>
              <w:rPr>
                <w:rFonts w:ascii="Aptos" w:hAnsi="Aptos"/>
                <w:color w:val="000000" w:themeColor="text1"/>
                <w:sz w:val="22"/>
                <w:szCs w:val="22"/>
              </w:rPr>
            </w:pPr>
            <w:r w:rsidRPr="0044500E">
              <w:rPr>
                <w:rFonts w:ascii="Aptos" w:hAnsi="Aptos"/>
                <w:color w:val="000000" w:themeColor="text1"/>
                <w:sz w:val="22"/>
                <w:szCs w:val="22"/>
              </w:rPr>
              <w:t>Olfactory</w:t>
            </w:r>
          </w:p>
        </w:tc>
        <w:tc>
          <w:tcPr>
            <w:tcW w:w="1395" w:type="pct"/>
            <w:tcBorders>
              <w:top w:val="nil"/>
              <w:bottom w:val="nil"/>
            </w:tcBorders>
          </w:tcPr>
          <w:p w14:paraId="03324805" w14:textId="579BA82E" w:rsidR="003004A4" w:rsidRPr="0044500E" w:rsidRDefault="003004A4" w:rsidP="00383980">
            <w:pPr>
              <w:pStyle w:val="NoSpacing"/>
              <w:rPr>
                <w:rFonts w:ascii="Aptos" w:hAnsi="Aptos"/>
                <w:color w:val="000000" w:themeColor="text1"/>
                <w:sz w:val="22"/>
                <w:szCs w:val="22"/>
              </w:rPr>
            </w:pPr>
            <w:r w:rsidRPr="0044500E">
              <w:rPr>
                <w:rFonts w:ascii="Aptos" w:hAnsi="Aptos"/>
                <w:color w:val="000000" w:themeColor="text1"/>
                <w:sz w:val="22"/>
                <w:szCs w:val="22"/>
              </w:rPr>
              <w:t>8.26</w:t>
            </w:r>
          </w:p>
        </w:tc>
        <w:tc>
          <w:tcPr>
            <w:tcW w:w="1395" w:type="pct"/>
            <w:tcBorders>
              <w:top w:val="nil"/>
              <w:bottom w:val="nil"/>
            </w:tcBorders>
          </w:tcPr>
          <w:p w14:paraId="48F9EF0C" w14:textId="1E871761" w:rsidR="003004A4" w:rsidRPr="0044500E" w:rsidRDefault="003004A4" w:rsidP="00383980">
            <w:pPr>
              <w:pStyle w:val="NoSpacing"/>
              <w:rPr>
                <w:rFonts w:ascii="Aptos" w:hAnsi="Aptos"/>
                <w:color w:val="000000" w:themeColor="text1"/>
                <w:sz w:val="22"/>
                <w:szCs w:val="22"/>
              </w:rPr>
            </w:pPr>
            <w:r w:rsidRPr="0044500E">
              <w:rPr>
                <w:rFonts w:ascii="Aptos" w:hAnsi="Aptos"/>
                <w:color w:val="000000" w:themeColor="text1"/>
                <w:sz w:val="22"/>
                <w:szCs w:val="22"/>
              </w:rPr>
              <w:t>6.43</w:t>
            </w:r>
          </w:p>
        </w:tc>
      </w:tr>
      <w:tr w:rsidR="003004A4" w:rsidRPr="0044500E" w14:paraId="02C560C4" w14:textId="77777777" w:rsidTr="00383980">
        <w:trPr>
          <w:trHeight w:val="420"/>
        </w:trPr>
        <w:tc>
          <w:tcPr>
            <w:tcW w:w="2210" w:type="pct"/>
            <w:tcBorders>
              <w:top w:val="nil"/>
              <w:bottom w:val="nil"/>
            </w:tcBorders>
          </w:tcPr>
          <w:p w14:paraId="40135BAE" w14:textId="77777777" w:rsidR="003004A4" w:rsidRPr="0044500E" w:rsidRDefault="003004A4" w:rsidP="00383980">
            <w:pPr>
              <w:pStyle w:val="NoSpacing"/>
              <w:ind w:left="720"/>
              <w:rPr>
                <w:rFonts w:ascii="Aptos" w:hAnsi="Aptos"/>
                <w:color w:val="000000" w:themeColor="text1"/>
                <w:sz w:val="22"/>
                <w:szCs w:val="22"/>
              </w:rPr>
            </w:pPr>
            <w:r w:rsidRPr="0044500E">
              <w:rPr>
                <w:rFonts w:ascii="Aptos" w:hAnsi="Aptos"/>
                <w:color w:val="000000" w:themeColor="text1"/>
                <w:sz w:val="22"/>
                <w:szCs w:val="22"/>
              </w:rPr>
              <w:t>Sensed</w:t>
            </w:r>
          </w:p>
        </w:tc>
        <w:tc>
          <w:tcPr>
            <w:tcW w:w="1395" w:type="pct"/>
            <w:tcBorders>
              <w:top w:val="nil"/>
              <w:bottom w:val="nil"/>
            </w:tcBorders>
          </w:tcPr>
          <w:p w14:paraId="3E5209EE" w14:textId="2A813183" w:rsidR="003004A4" w:rsidRPr="0044500E" w:rsidRDefault="003004A4" w:rsidP="00383980">
            <w:pPr>
              <w:pStyle w:val="NoSpacing"/>
              <w:rPr>
                <w:rFonts w:ascii="Aptos" w:hAnsi="Aptos"/>
                <w:color w:val="000000" w:themeColor="text1"/>
                <w:sz w:val="22"/>
                <w:szCs w:val="22"/>
              </w:rPr>
            </w:pPr>
            <w:r w:rsidRPr="0044500E">
              <w:rPr>
                <w:rFonts w:ascii="Aptos" w:hAnsi="Aptos"/>
                <w:color w:val="000000" w:themeColor="text1"/>
                <w:sz w:val="22"/>
                <w:szCs w:val="22"/>
              </w:rPr>
              <w:t>3.72</w:t>
            </w:r>
          </w:p>
        </w:tc>
        <w:tc>
          <w:tcPr>
            <w:tcW w:w="1395" w:type="pct"/>
            <w:tcBorders>
              <w:top w:val="nil"/>
              <w:bottom w:val="nil"/>
            </w:tcBorders>
          </w:tcPr>
          <w:p w14:paraId="632AF9FE" w14:textId="67007AE0" w:rsidR="003004A4" w:rsidRPr="0044500E" w:rsidRDefault="003004A4" w:rsidP="00383980">
            <w:pPr>
              <w:pStyle w:val="NoSpacing"/>
              <w:rPr>
                <w:rFonts w:ascii="Aptos" w:hAnsi="Aptos"/>
                <w:color w:val="000000" w:themeColor="text1"/>
                <w:sz w:val="22"/>
                <w:szCs w:val="22"/>
              </w:rPr>
            </w:pPr>
            <w:r w:rsidRPr="0044500E">
              <w:rPr>
                <w:rFonts w:ascii="Aptos" w:hAnsi="Aptos"/>
                <w:color w:val="000000" w:themeColor="text1"/>
                <w:sz w:val="22"/>
                <w:szCs w:val="22"/>
              </w:rPr>
              <w:t>3.73</w:t>
            </w:r>
          </w:p>
        </w:tc>
      </w:tr>
      <w:tr w:rsidR="003004A4" w:rsidRPr="0044500E" w14:paraId="0C209ACB" w14:textId="77777777" w:rsidTr="00383980">
        <w:trPr>
          <w:trHeight w:val="420"/>
        </w:trPr>
        <w:tc>
          <w:tcPr>
            <w:tcW w:w="2210" w:type="pct"/>
            <w:tcBorders>
              <w:bottom w:val="nil"/>
            </w:tcBorders>
          </w:tcPr>
          <w:p w14:paraId="691DEA5C" w14:textId="030CF740" w:rsidR="003004A4" w:rsidRPr="0044500E" w:rsidRDefault="003004A4" w:rsidP="00383980">
            <w:pPr>
              <w:pStyle w:val="NoSpacing"/>
              <w:rPr>
                <w:rFonts w:ascii="Aptos" w:eastAsiaTheme="minorHAnsi" w:hAnsi="Aptos"/>
                <w:color w:val="000000" w:themeColor="text1"/>
                <w:sz w:val="22"/>
                <w:szCs w:val="22"/>
                <w:lang w:eastAsia="en-US"/>
              </w:rPr>
            </w:pPr>
            <w:r w:rsidRPr="0044500E">
              <w:rPr>
                <w:rFonts w:ascii="Aptos" w:hAnsi="Aptos"/>
                <w:color w:val="000000" w:themeColor="text1"/>
                <w:sz w:val="22"/>
                <w:szCs w:val="22"/>
              </w:rPr>
              <w:t>PDI</w:t>
            </w:r>
            <w:r w:rsidR="002A5906">
              <w:rPr>
                <w:rFonts w:ascii="Aptos" w:hAnsi="Aptos"/>
                <w:color w:val="000000" w:themeColor="text1"/>
                <w:sz w:val="22"/>
                <w:szCs w:val="22"/>
              </w:rPr>
              <w:t xml:space="preserve">-12 </w:t>
            </w:r>
            <w:r w:rsidRPr="0044500E">
              <w:rPr>
                <w:rFonts w:ascii="Aptos" w:hAnsi="Aptos"/>
                <w:color w:val="000000" w:themeColor="text1"/>
                <w:sz w:val="22"/>
                <w:szCs w:val="22"/>
              </w:rPr>
              <w:t>Total</w:t>
            </w:r>
          </w:p>
        </w:tc>
        <w:tc>
          <w:tcPr>
            <w:tcW w:w="1395" w:type="pct"/>
            <w:tcBorders>
              <w:bottom w:val="nil"/>
            </w:tcBorders>
          </w:tcPr>
          <w:p w14:paraId="3BB4BD3E" w14:textId="77777777" w:rsidR="003004A4" w:rsidRPr="0044500E" w:rsidRDefault="003004A4" w:rsidP="00383980">
            <w:pPr>
              <w:pStyle w:val="NoSpacing"/>
              <w:rPr>
                <w:rFonts w:ascii="Aptos" w:eastAsiaTheme="minorHAnsi" w:hAnsi="Aptos"/>
                <w:color w:val="000000" w:themeColor="text1"/>
                <w:sz w:val="22"/>
                <w:szCs w:val="22"/>
                <w:lang w:eastAsia="en-US"/>
              </w:rPr>
            </w:pPr>
            <w:r w:rsidRPr="0044500E">
              <w:rPr>
                <w:rFonts w:ascii="Aptos" w:hAnsi="Aptos"/>
                <w:color w:val="000000" w:themeColor="text1"/>
                <w:sz w:val="22"/>
                <w:szCs w:val="22"/>
              </w:rPr>
              <w:t>3.87</w:t>
            </w:r>
          </w:p>
        </w:tc>
        <w:tc>
          <w:tcPr>
            <w:tcW w:w="1395" w:type="pct"/>
            <w:tcBorders>
              <w:bottom w:val="nil"/>
            </w:tcBorders>
          </w:tcPr>
          <w:p w14:paraId="1FCCBAA2" w14:textId="77777777" w:rsidR="003004A4" w:rsidRPr="0044500E" w:rsidRDefault="003004A4" w:rsidP="00383980">
            <w:pPr>
              <w:pStyle w:val="NoSpacing"/>
              <w:rPr>
                <w:rFonts w:ascii="Aptos" w:eastAsiaTheme="minorHAnsi" w:hAnsi="Aptos"/>
                <w:color w:val="000000" w:themeColor="text1"/>
                <w:sz w:val="22"/>
                <w:szCs w:val="22"/>
                <w:lang w:eastAsia="en-US"/>
              </w:rPr>
            </w:pPr>
            <w:r w:rsidRPr="0044500E">
              <w:rPr>
                <w:rFonts w:ascii="Aptos" w:hAnsi="Aptos"/>
                <w:color w:val="000000" w:themeColor="text1"/>
                <w:sz w:val="22"/>
                <w:szCs w:val="22"/>
              </w:rPr>
              <w:t>2.66</w:t>
            </w:r>
          </w:p>
        </w:tc>
      </w:tr>
      <w:tr w:rsidR="003004A4" w:rsidRPr="0044500E" w14:paraId="331F097E" w14:textId="77777777" w:rsidTr="00383980">
        <w:trPr>
          <w:trHeight w:val="420"/>
        </w:trPr>
        <w:tc>
          <w:tcPr>
            <w:tcW w:w="2210" w:type="pct"/>
            <w:tcBorders>
              <w:top w:val="nil"/>
              <w:bottom w:val="nil"/>
            </w:tcBorders>
          </w:tcPr>
          <w:p w14:paraId="59DF0B3A" w14:textId="2A5C46AA" w:rsidR="003004A4" w:rsidRPr="0044500E" w:rsidRDefault="003004A4" w:rsidP="00383980">
            <w:pPr>
              <w:pStyle w:val="NoSpacing"/>
              <w:ind w:firstLine="457"/>
              <w:rPr>
                <w:rFonts w:ascii="Aptos" w:eastAsiaTheme="minorHAnsi" w:hAnsi="Aptos"/>
                <w:color w:val="000000" w:themeColor="text1"/>
                <w:sz w:val="22"/>
                <w:szCs w:val="22"/>
                <w:lang w:eastAsia="en-US"/>
              </w:rPr>
            </w:pPr>
            <w:r w:rsidRPr="0044500E">
              <w:rPr>
                <w:rFonts w:ascii="Aptos" w:hAnsi="Aptos"/>
                <w:color w:val="000000" w:themeColor="text1"/>
                <w:sz w:val="22"/>
                <w:szCs w:val="22"/>
              </w:rPr>
              <w:t>PDI</w:t>
            </w:r>
            <w:r w:rsidR="00D4302B">
              <w:rPr>
                <w:rFonts w:ascii="Aptos" w:hAnsi="Aptos"/>
                <w:color w:val="000000" w:themeColor="text1"/>
                <w:sz w:val="22"/>
                <w:szCs w:val="22"/>
              </w:rPr>
              <w:t xml:space="preserve"> </w:t>
            </w:r>
            <w:r w:rsidRPr="0044500E">
              <w:rPr>
                <w:rFonts w:ascii="Aptos" w:hAnsi="Aptos"/>
                <w:color w:val="000000" w:themeColor="text1"/>
                <w:sz w:val="22"/>
                <w:szCs w:val="22"/>
              </w:rPr>
              <w:t>Distress</w:t>
            </w:r>
          </w:p>
        </w:tc>
        <w:tc>
          <w:tcPr>
            <w:tcW w:w="1395" w:type="pct"/>
            <w:tcBorders>
              <w:top w:val="nil"/>
              <w:bottom w:val="nil"/>
            </w:tcBorders>
          </w:tcPr>
          <w:p w14:paraId="5CBE93B9" w14:textId="77777777" w:rsidR="003004A4" w:rsidRPr="0044500E" w:rsidRDefault="003004A4" w:rsidP="00383980">
            <w:pPr>
              <w:pStyle w:val="NoSpacing"/>
              <w:rPr>
                <w:rFonts w:ascii="Aptos" w:eastAsiaTheme="minorHAnsi" w:hAnsi="Aptos"/>
                <w:color w:val="000000" w:themeColor="text1"/>
                <w:sz w:val="22"/>
                <w:szCs w:val="22"/>
                <w:lang w:eastAsia="en-US"/>
              </w:rPr>
            </w:pPr>
            <w:r w:rsidRPr="0044500E">
              <w:rPr>
                <w:rFonts w:ascii="Aptos" w:hAnsi="Aptos"/>
                <w:color w:val="000000" w:themeColor="text1"/>
                <w:sz w:val="22"/>
                <w:szCs w:val="22"/>
              </w:rPr>
              <w:t>10.85</w:t>
            </w:r>
          </w:p>
        </w:tc>
        <w:tc>
          <w:tcPr>
            <w:tcW w:w="1395" w:type="pct"/>
            <w:tcBorders>
              <w:top w:val="nil"/>
              <w:bottom w:val="nil"/>
            </w:tcBorders>
          </w:tcPr>
          <w:p w14:paraId="16361061" w14:textId="77777777" w:rsidR="003004A4" w:rsidRPr="0044500E" w:rsidRDefault="003004A4" w:rsidP="00383980">
            <w:pPr>
              <w:pStyle w:val="NoSpacing"/>
              <w:rPr>
                <w:rFonts w:ascii="Aptos" w:eastAsiaTheme="minorHAnsi" w:hAnsi="Aptos"/>
                <w:color w:val="000000" w:themeColor="text1"/>
                <w:sz w:val="22"/>
                <w:szCs w:val="22"/>
                <w:lang w:eastAsia="en-US"/>
              </w:rPr>
            </w:pPr>
            <w:r w:rsidRPr="0044500E">
              <w:rPr>
                <w:rFonts w:ascii="Aptos" w:hAnsi="Aptos"/>
                <w:color w:val="000000" w:themeColor="text1"/>
                <w:sz w:val="22"/>
                <w:szCs w:val="22"/>
              </w:rPr>
              <w:t>8.76</w:t>
            </w:r>
          </w:p>
        </w:tc>
      </w:tr>
      <w:tr w:rsidR="003004A4" w:rsidRPr="0044500E" w14:paraId="5827244F" w14:textId="77777777" w:rsidTr="00383980">
        <w:trPr>
          <w:trHeight w:val="420"/>
        </w:trPr>
        <w:tc>
          <w:tcPr>
            <w:tcW w:w="2210" w:type="pct"/>
            <w:tcBorders>
              <w:top w:val="nil"/>
              <w:bottom w:val="nil"/>
            </w:tcBorders>
          </w:tcPr>
          <w:p w14:paraId="48BBFFB7" w14:textId="0C6DC5A7" w:rsidR="003004A4" w:rsidRPr="0044500E" w:rsidRDefault="003004A4" w:rsidP="00383980">
            <w:pPr>
              <w:pStyle w:val="NoSpacing"/>
              <w:ind w:firstLine="457"/>
              <w:rPr>
                <w:rFonts w:ascii="Aptos" w:eastAsiaTheme="minorHAnsi" w:hAnsi="Aptos"/>
                <w:color w:val="000000" w:themeColor="text1"/>
                <w:sz w:val="22"/>
                <w:szCs w:val="22"/>
                <w:lang w:eastAsia="en-US"/>
              </w:rPr>
            </w:pPr>
            <w:r w:rsidRPr="0044500E">
              <w:rPr>
                <w:rFonts w:ascii="Aptos" w:hAnsi="Aptos"/>
                <w:color w:val="000000" w:themeColor="text1"/>
                <w:sz w:val="22"/>
                <w:szCs w:val="22"/>
              </w:rPr>
              <w:t>PDI</w:t>
            </w:r>
            <w:r w:rsidR="00D4302B">
              <w:rPr>
                <w:rFonts w:ascii="Aptos" w:hAnsi="Aptos"/>
                <w:color w:val="000000" w:themeColor="text1"/>
                <w:sz w:val="22"/>
                <w:szCs w:val="22"/>
              </w:rPr>
              <w:t xml:space="preserve"> </w:t>
            </w:r>
            <w:r w:rsidRPr="0044500E">
              <w:rPr>
                <w:rFonts w:ascii="Aptos" w:hAnsi="Aptos"/>
                <w:color w:val="000000" w:themeColor="text1"/>
                <w:sz w:val="22"/>
                <w:szCs w:val="22"/>
              </w:rPr>
              <w:t>Preoccup</w:t>
            </w:r>
            <w:r w:rsidR="00D4302B">
              <w:rPr>
                <w:rFonts w:ascii="Aptos" w:hAnsi="Aptos"/>
                <w:color w:val="000000" w:themeColor="text1"/>
                <w:sz w:val="22"/>
                <w:szCs w:val="22"/>
              </w:rPr>
              <w:t>ation</w:t>
            </w:r>
          </w:p>
        </w:tc>
        <w:tc>
          <w:tcPr>
            <w:tcW w:w="1395" w:type="pct"/>
            <w:tcBorders>
              <w:top w:val="nil"/>
              <w:bottom w:val="nil"/>
            </w:tcBorders>
          </w:tcPr>
          <w:p w14:paraId="6F4DDA42" w14:textId="77777777" w:rsidR="003004A4" w:rsidRPr="0044500E" w:rsidRDefault="003004A4" w:rsidP="00383980">
            <w:pPr>
              <w:pStyle w:val="NoSpacing"/>
              <w:rPr>
                <w:rFonts w:ascii="Aptos" w:eastAsiaTheme="minorHAnsi" w:hAnsi="Aptos"/>
                <w:color w:val="000000" w:themeColor="text1"/>
                <w:sz w:val="22"/>
                <w:szCs w:val="22"/>
                <w:lang w:eastAsia="en-US"/>
              </w:rPr>
            </w:pPr>
            <w:r w:rsidRPr="0044500E">
              <w:rPr>
                <w:rFonts w:ascii="Aptos" w:hAnsi="Aptos"/>
                <w:color w:val="000000" w:themeColor="text1"/>
                <w:sz w:val="22"/>
                <w:szCs w:val="22"/>
              </w:rPr>
              <w:t>10.20</w:t>
            </w:r>
          </w:p>
        </w:tc>
        <w:tc>
          <w:tcPr>
            <w:tcW w:w="1395" w:type="pct"/>
            <w:tcBorders>
              <w:top w:val="nil"/>
              <w:bottom w:val="nil"/>
            </w:tcBorders>
          </w:tcPr>
          <w:p w14:paraId="18BAFA75" w14:textId="77777777" w:rsidR="003004A4" w:rsidRPr="0044500E" w:rsidRDefault="003004A4" w:rsidP="00383980">
            <w:pPr>
              <w:pStyle w:val="NoSpacing"/>
              <w:rPr>
                <w:rFonts w:ascii="Aptos" w:eastAsiaTheme="minorHAnsi" w:hAnsi="Aptos"/>
                <w:color w:val="000000" w:themeColor="text1"/>
                <w:sz w:val="22"/>
                <w:szCs w:val="22"/>
                <w:lang w:eastAsia="en-US"/>
              </w:rPr>
            </w:pPr>
            <w:r w:rsidRPr="0044500E">
              <w:rPr>
                <w:rFonts w:ascii="Aptos" w:hAnsi="Aptos"/>
                <w:color w:val="000000" w:themeColor="text1"/>
                <w:sz w:val="22"/>
                <w:szCs w:val="22"/>
              </w:rPr>
              <w:t>8.28</w:t>
            </w:r>
          </w:p>
        </w:tc>
      </w:tr>
      <w:tr w:rsidR="003004A4" w:rsidRPr="0044500E" w14:paraId="4AF44972" w14:textId="77777777" w:rsidTr="00383980">
        <w:trPr>
          <w:trHeight w:val="420"/>
        </w:trPr>
        <w:tc>
          <w:tcPr>
            <w:tcW w:w="2210" w:type="pct"/>
            <w:tcBorders>
              <w:top w:val="nil"/>
              <w:bottom w:val="single" w:sz="4" w:space="0" w:color="auto"/>
            </w:tcBorders>
          </w:tcPr>
          <w:p w14:paraId="70A8C150" w14:textId="39B12843" w:rsidR="003004A4" w:rsidRPr="0044500E" w:rsidRDefault="003004A4" w:rsidP="00383980">
            <w:pPr>
              <w:pStyle w:val="NoSpacing"/>
              <w:ind w:firstLine="457"/>
              <w:rPr>
                <w:rFonts w:ascii="Aptos" w:eastAsiaTheme="minorHAnsi" w:hAnsi="Aptos"/>
                <w:color w:val="000000" w:themeColor="text1"/>
                <w:sz w:val="22"/>
                <w:szCs w:val="22"/>
                <w:lang w:eastAsia="en-US"/>
              </w:rPr>
            </w:pPr>
            <w:r w:rsidRPr="0044500E">
              <w:rPr>
                <w:rFonts w:ascii="Aptos" w:hAnsi="Aptos"/>
                <w:color w:val="000000" w:themeColor="text1"/>
                <w:sz w:val="22"/>
                <w:szCs w:val="22"/>
              </w:rPr>
              <w:t>PDI</w:t>
            </w:r>
            <w:r w:rsidR="00D4302B">
              <w:rPr>
                <w:rFonts w:ascii="Aptos" w:hAnsi="Aptos"/>
                <w:color w:val="000000" w:themeColor="text1"/>
                <w:sz w:val="22"/>
                <w:szCs w:val="22"/>
              </w:rPr>
              <w:t xml:space="preserve"> </w:t>
            </w:r>
            <w:r w:rsidRPr="0044500E">
              <w:rPr>
                <w:rFonts w:ascii="Aptos" w:hAnsi="Aptos"/>
                <w:color w:val="000000" w:themeColor="text1"/>
                <w:sz w:val="22"/>
                <w:szCs w:val="22"/>
              </w:rPr>
              <w:t>Convic</w:t>
            </w:r>
            <w:r w:rsidR="00D4302B">
              <w:rPr>
                <w:rFonts w:ascii="Aptos" w:hAnsi="Aptos"/>
                <w:color w:val="000000" w:themeColor="text1"/>
                <w:sz w:val="22"/>
                <w:szCs w:val="22"/>
              </w:rPr>
              <w:t>tion</w:t>
            </w:r>
          </w:p>
        </w:tc>
        <w:tc>
          <w:tcPr>
            <w:tcW w:w="1395" w:type="pct"/>
            <w:tcBorders>
              <w:top w:val="nil"/>
              <w:bottom w:val="single" w:sz="4" w:space="0" w:color="auto"/>
            </w:tcBorders>
          </w:tcPr>
          <w:p w14:paraId="150D195E" w14:textId="77777777" w:rsidR="003004A4" w:rsidRPr="0044500E" w:rsidRDefault="003004A4" w:rsidP="00383980">
            <w:pPr>
              <w:pStyle w:val="NoSpacing"/>
              <w:rPr>
                <w:rFonts w:ascii="Aptos" w:eastAsiaTheme="minorHAnsi" w:hAnsi="Aptos"/>
                <w:color w:val="000000" w:themeColor="text1"/>
                <w:sz w:val="22"/>
                <w:szCs w:val="22"/>
                <w:lang w:eastAsia="en-US"/>
              </w:rPr>
            </w:pPr>
            <w:r w:rsidRPr="0044500E">
              <w:rPr>
                <w:rFonts w:ascii="Aptos" w:hAnsi="Aptos"/>
                <w:color w:val="000000" w:themeColor="text1"/>
                <w:sz w:val="22"/>
                <w:szCs w:val="22"/>
              </w:rPr>
              <w:t>11.60</w:t>
            </w:r>
          </w:p>
        </w:tc>
        <w:tc>
          <w:tcPr>
            <w:tcW w:w="1395" w:type="pct"/>
            <w:tcBorders>
              <w:top w:val="nil"/>
              <w:bottom w:val="single" w:sz="4" w:space="0" w:color="auto"/>
            </w:tcBorders>
          </w:tcPr>
          <w:p w14:paraId="3292F601" w14:textId="77777777" w:rsidR="003004A4" w:rsidRPr="0044500E" w:rsidRDefault="003004A4" w:rsidP="00383980">
            <w:pPr>
              <w:pStyle w:val="NoSpacing"/>
              <w:rPr>
                <w:rFonts w:ascii="Aptos" w:eastAsiaTheme="minorHAnsi" w:hAnsi="Aptos"/>
                <w:color w:val="000000" w:themeColor="text1"/>
                <w:sz w:val="22"/>
                <w:szCs w:val="22"/>
                <w:lang w:eastAsia="en-US"/>
              </w:rPr>
            </w:pPr>
            <w:r w:rsidRPr="0044500E">
              <w:rPr>
                <w:rFonts w:ascii="Aptos" w:hAnsi="Aptos"/>
                <w:color w:val="000000" w:themeColor="text1"/>
                <w:sz w:val="22"/>
                <w:szCs w:val="22"/>
              </w:rPr>
              <w:t>8.96</w:t>
            </w:r>
          </w:p>
        </w:tc>
      </w:tr>
      <w:tr w:rsidR="003004A4" w:rsidRPr="0044500E" w14:paraId="383319F1" w14:textId="77777777" w:rsidTr="00383980">
        <w:trPr>
          <w:trHeight w:val="420"/>
        </w:trPr>
        <w:tc>
          <w:tcPr>
            <w:tcW w:w="2210" w:type="pct"/>
            <w:tcBorders>
              <w:top w:val="single" w:sz="4" w:space="0" w:color="auto"/>
              <w:bottom w:val="nil"/>
            </w:tcBorders>
          </w:tcPr>
          <w:p w14:paraId="18B28663" w14:textId="77777777" w:rsidR="003004A4" w:rsidRPr="0044500E" w:rsidRDefault="003004A4" w:rsidP="00383980">
            <w:pPr>
              <w:pStyle w:val="NoSpacing"/>
              <w:rPr>
                <w:rFonts w:ascii="Aptos" w:eastAsiaTheme="minorHAnsi" w:hAnsi="Aptos"/>
                <w:color w:val="000000" w:themeColor="text1"/>
                <w:sz w:val="22"/>
                <w:szCs w:val="22"/>
                <w:lang w:eastAsia="en-US"/>
              </w:rPr>
            </w:pPr>
            <w:r w:rsidRPr="0044500E">
              <w:rPr>
                <w:rFonts w:ascii="Aptos" w:hAnsi="Aptos"/>
                <w:color w:val="000000" w:themeColor="text1"/>
                <w:sz w:val="22"/>
                <w:szCs w:val="22"/>
              </w:rPr>
              <w:t>MSAS Total</w:t>
            </w:r>
          </w:p>
        </w:tc>
        <w:tc>
          <w:tcPr>
            <w:tcW w:w="1395" w:type="pct"/>
            <w:tcBorders>
              <w:top w:val="single" w:sz="4" w:space="0" w:color="auto"/>
              <w:bottom w:val="nil"/>
            </w:tcBorders>
          </w:tcPr>
          <w:p w14:paraId="13DA53FE" w14:textId="77777777" w:rsidR="003004A4" w:rsidRPr="0044500E" w:rsidRDefault="003004A4" w:rsidP="00383980">
            <w:pPr>
              <w:pStyle w:val="NoSpacing"/>
              <w:rPr>
                <w:rFonts w:ascii="Aptos" w:eastAsiaTheme="minorHAnsi" w:hAnsi="Aptos"/>
                <w:color w:val="000000" w:themeColor="text1"/>
                <w:sz w:val="22"/>
                <w:szCs w:val="22"/>
                <w:lang w:eastAsia="en-US"/>
              </w:rPr>
            </w:pPr>
            <w:r w:rsidRPr="0044500E">
              <w:rPr>
                <w:rFonts w:ascii="Aptos" w:hAnsi="Aptos"/>
                <w:color w:val="000000" w:themeColor="text1"/>
                <w:sz w:val="22"/>
                <w:szCs w:val="22"/>
              </w:rPr>
              <w:t>69.24</w:t>
            </w:r>
          </w:p>
        </w:tc>
        <w:tc>
          <w:tcPr>
            <w:tcW w:w="1395" w:type="pct"/>
            <w:tcBorders>
              <w:top w:val="single" w:sz="4" w:space="0" w:color="auto"/>
              <w:bottom w:val="nil"/>
            </w:tcBorders>
          </w:tcPr>
          <w:p w14:paraId="39D4EA73" w14:textId="77777777" w:rsidR="003004A4" w:rsidRPr="0044500E" w:rsidRDefault="003004A4" w:rsidP="00383980">
            <w:pPr>
              <w:pStyle w:val="NoSpacing"/>
              <w:rPr>
                <w:rFonts w:ascii="Aptos" w:eastAsiaTheme="minorHAnsi" w:hAnsi="Aptos"/>
                <w:color w:val="000000" w:themeColor="text1"/>
                <w:sz w:val="22"/>
                <w:szCs w:val="22"/>
                <w:lang w:eastAsia="en-US"/>
              </w:rPr>
            </w:pPr>
            <w:r w:rsidRPr="0044500E">
              <w:rPr>
                <w:rFonts w:ascii="Aptos" w:hAnsi="Aptos"/>
                <w:color w:val="000000" w:themeColor="text1"/>
                <w:sz w:val="22"/>
                <w:szCs w:val="22"/>
              </w:rPr>
              <w:t>11.22</w:t>
            </w:r>
          </w:p>
        </w:tc>
      </w:tr>
      <w:tr w:rsidR="003004A4" w:rsidRPr="0044500E" w14:paraId="70C53D20" w14:textId="77777777" w:rsidTr="00383980">
        <w:trPr>
          <w:trHeight w:val="420"/>
        </w:trPr>
        <w:tc>
          <w:tcPr>
            <w:tcW w:w="2210" w:type="pct"/>
            <w:tcBorders>
              <w:top w:val="nil"/>
              <w:bottom w:val="nil"/>
            </w:tcBorders>
          </w:tcPr>
          <w:p w14:paraId="1B76F610" w14:textId="77777777" w:rsidR="003004A4" w:rsidRPr="0044500E" w:rsidRDefault="003004A4" w:rsidP="00383980">
            <w:pPr>
              <w:pStyle w:val="NoSpacing"/>
              <w:ind w:firstLine="457"/>
              <w:rPr>
                <w:rFonts w:ascii="Aptos" w:eastAsiaTheme="minorHAnsi" w:hAnsi="Aptos"/>
                <w:color w:val="000000" w:themeColor="text1"/>
                <w:sz w:val="22"/>
                <w:szCs w:val="22"/>
                <w:lang w:eastAsia="en-US"/>
              </w:rPr>
            </w:pPr>
            <w:r w:rsidRPr="0044500E">
              <w:rPr>
                <w:rFonts w:ascii="Aptos" w:hAnsi="Aptos"/>
                <w:color w:val="000000" w:themeColor="text1"/>
                <w:sz w:val="22"/>
                <w:szCs w:val="22"/>
              </w:rPr>
              <w:t>MSAS Monitoring</w:t>
            </w:r>
          </w:p>
        </w:tc>
        <w:tc>
          <w:tcPr>
            <w:tcW w:w="1395" w:type="pct"/>
            <w:tcBorders>
              <w:top w:val="nil"/>
              <w:bottom w:val="nil"/>
            </w:tcBorders>
          </w:tcPr>
          <w:p w14:paraId="3DCA908A" w14:textId="77777777" w:rsidR="003004A4" w:rsidRPr="0044500E" w:rsidRDefault="003004A4" w:rsidP="00383980">
            <w:pPr>
              <w:pStyle w:val="NoSpacing"/>
              <w:rPr>
                <w:rFonts w:ascii="Aptos" w:eastAsiaTheme="minorHAnsi" w:hAnsi="Aptos"/>
                <w:color w:val="000000" w:themeColor="text1"/>
                <w:sz w:val="22"/>
                <w:szCs w:val="22"/>
                <w:lang w:eastAsia="en-US"/>
              </w:rPr>
            </w:pPr>
            <w:r w:rsidRPr="0044500E">
              <w:rPr>
                <w:rFonts w:ascii="Aptos" w:hAnsi="Aptos"/>
                <w:color w:val="000000" w:themeColor="text1"/>
                <w:sz w:val="22"/>
                <w:szCs w:val="22"/>
              </w:rPr>
              <w:t>23.23</w:t>
            </w:r>
          </w:p>
        </w:tc>
        <w:tc>
          <w:tcPr>
            <w:tcW w:w="1395" w:type="pct"/>
            <w:tcBorders>
              <w:top w:val="nil"/>
              <w:bottom w:val="nil"/>
            </w:tcBorders>
          </w:tcPr>
          <w:p w14:paraId="1F17D7F9" w14:textId="77777777" w:rsidR="003004A4" w:rsidRPr="0044500E" w:rsidRDefault="003004A4" w:rsidP="00383980">
            <w:pPr>
              <w:pStyle w:val="NoSpacing"/>
              <w:rPr>
                <w:rFonts w:ascii="Aptos" w:eastAsiaTheme="minorHAnsi" w:hAnsi="Aptos"/>
                <w:color w:val="000000" w:themeColor="text1"/>
                <w:sz w:val="22"/>
                <w:szCs w:val="22"/>
                <w:lang w:eastAsia="en-US"/>
              </w:rPr>
            </w:pPr>
            <w:r w:rsidRPr="0044500E">
              <w:rPr>
                <w:rFonts w:ascii="Aptos" w:hAnsi="Aptos"/>
                <w:color w:val="000000" w:themeColor="text1"/>
                <w:sz w:val="22"/>
                <w:szCs w:val="22"/>
              </w:rPr>
              <w:t>4.29</w:t>
            </w:r>
          </w:p>
        </w:tc>
      </w:tr>
      <w:tr w:rsidR="003004A4" w:rsidRPr="0044500E" w14:paraId="1B8E2C6B" w14:textId="77777777" w:rsidTr="00383980">
        <w:trPr>
          <w:trHeight w:val="420"/>
        </w:trPr>
        <w:tc>
          <w:tcPr>
            <w:tcW w:w="2210" w:type="pct"/>
            <w:tcBorders>
              <w:top w:val="nil"/>
              <w:bottom w:val="nil"/>
            </w:tcBorders>
          </w:tcPr>
          <w:p w14:paraId="59C6F460" w14:textId="77777777" w:rsidR="003004A4" w:rsidRPr="0044500E" w:rsidRDefault="003004A4" w:rsidP="00383980">
            <w:pPr>
              <w:pStyle w:val="NoSpacing"/>
              <w:ind w:firstLine="457"/>
              <w:rPr>
                <w:rFonts w:ascii="Aptos" w:eastAsiaTheme="minorHAnsi" w:hAnsi="Aptos"/>
                <w:color w:val="000000" w:themeColor="text1"/>
                <w:sz w:val="22"/>
                <w:szCs w:val="22"/>
                <w:lang w:eastAsia="en-US"/>
              </w:rPr>
            </w:pPr>
            <w:r w:rsidRPr="0044500E">
              <w:rPr>
                <w:rFonts w:ascii="Aptos" w:hAnsi="Aptos"/>
                <w:color w:val="000000" w:themeColor="text1"/>
                <w:sz w:val="22"/>
                <w:szCs w:val="22"/>
              </w:rPr>
              <w:t>MSAS Differentiation</w:t>
            </w:r>
          </w:p>
        </w:tc>
        <w:tc>
          <w:tcPr>
            <w:tcW w:w="1395" w:type="pct"/>
            <w:tcBorders>
              <w:top w:val="nil"/>
              <w:bottom w:val="nil"/>
            </w:tcBorders>
          </w:tcPr>
          <w:p w14:paraId="4099FB8A" w14:textId="77777777" w:rsidR="003004A4" w:rsidRPr="0044500E" w:rsidRDefault="003004A4" w:rsidP="00383980">
            <w:pPr>
              <w:pStyle w:val="NoSpacing"/>
              <w:rPr>
                <w:rFonts w:ascii="Aptos" w:eastAsiaTheme="minorHAnsi" w:hAnsi="Aptos"/>
                <w:color w:val="000000" w:themeColor="text1"/>
                <w:sz w:val="22"/>
                <w:szCs w:val="22"/>
                <w:lang w:eastAsia="en-US"/>
              </w:rPr>
            </w:pPr>
            <w:r w:rsidRPr="0044500E">
              <w:rPr>
                <w:rFonts w:ascii="Aptos" w:hAnsi="Aptos"/>
                <w:color w:val="000000" w:themeColor="text1"/>
                <w:sz w:val="22"/>
                <w:szCs w:val="22"/>
              </w:rPr>
              <w:t>7.762</w:t>
            </w:r>
          </w:p>
        </w:tc>
        <w:tc>
          <w:tcPr>
            <w:tcW w:w="1395" w:type="pct"/>
            <w:tcBorders>
              <w:top w:val="nil"/>
              <w:bottom w:val="nil"/>
            </w:tcBorders>
          </w:tcPr>
          <w:p w14:paraId="6E53AFDA" w14:textId="77777777" w:rsidR="003004A4" w:rsidRPr="0044500E" w:rsidRDefault="003004A4" w:rsidP="00383980">
            <w:pPr>
              <w:pStyle w:val="NoSpacing"/>
              <w:rPr>
                <w:rFonts w:ascii="Aptos" w:eastAsiaTheme="minorHAnsi" w:hAnsi="Aptos"/>
                <w:color w:val="000000" w:themeColor="text1"/>
                <w:sz w:val="22"/>
                <w:szCs w:val="22"/>
                <w:lang w:eastAsia="en-US"/>
              </w:rPr>
            </w:pPr>
            <w:r w:rsidRPr="0044500E">
              <w:rPr>
                <w:rFonts w:ascii="Aptos" w:hAnsi="Aptos"/>
                <w:color w:val="000000" w:themeColor="text1"/>
                <w:sz w:val="22"/>
                <w:szCs w:val="22"/>
              </w:rPr>
              <w:t>1.60</w:t>
            </w:r>
          </w:p>
        </w:tc>
      </w:tr>
      <w:tr w:rsidR="003004A4" w:rsidRPr="0044500E" w14:paraId="36D2B19E" w14:textId="77777777" w:rsidTr="00383980">
        <w:trPr>
          <w:trHeight w:val="420"/>
        </w:trPr>
        <w:tc>
          <w:tcPr>
            <w:tcW w:w="2210" w:type="pct"/>
            <w:tcBorders>
              <w:top w:val="nil"/>
              <w:bottom w:val="nil"/>
            </w:tcBorders>
          </w:tcPr>
          <w:p w14:paraId="384ABFD7" w14:textId="77777777" w:rsidR="003004A4" w:rsidRPr="0044500E" w:rsidRDefault="003004A4" w:rsidP="00383980">
            <w:pPr>
              <w:pStyle w:val="NoSpacing"/>
              <w:ind w:firstLine="457"/>
              <w:rPr>
                <w:rFonts w:ascii="Aptos" w:eastAsiaTheme="minorHAnsi" w:hAnsi="Aptos"/>
                <w:color w:val="000000" w:themeColor="text1"/>
                <w:sz w:val="22"/>
                <w:szCs w:val="22"/>
                <w:lang w:eastAsia="en-US"/>
              </w:rPr>
            </w:pPr>
            <w:r w:rsidRPr="0044500E">
              <w:rPr>
                <w:rFonts w:ascii="Aptos" w:hAnsi="Aptos"/>
                <w:color w:val="000000" w:themeColor="text1"/>
                <w:sz w:val="22"/>
                <w:szCs w:val="22"/>
              </w:rPr>
              <w:t>MSAS Integration</w:t>
            </w:r>
          </w:p>
        </w:tc>
        <w:tc>
          <w:tcPr>
            <w:tcW w:w="1395" w:type="pct"/>
            <w:tcBorders>
              <w:top w:val="nil"/>
              <w:bottom w:val="nil"/>
            </w:tcBorders>
          </w:tcPr>
          <w:p w14:paraId="26AE7313" w14:textId="77777777" w:rsidR="003004A4" w:rsidRPr="0044500E" w:rsidRDefault="003004A4" w:rsidP="00383980">
            <w:pPr>
              <w:pStyle w:val="NoSpacing"/>
              <w:rPr>
                <w:rFonts w:ascii="Aptos" w:eastAsiaTheme="minorHAnsi" w:hAnsi="Aptos"/>
                <w:color w:val="000000" w:themeColor="text1"/>
                <w:sz w:val="22"/>
                <w:szCs w:val="22"/>
                <w:lang w:eastAsia="en-US"/>
              </w:rPr>
            </w:pPr>
            <w:r w:rsidRPr="0044500E">
              <w:rPr>
                <w:rFonts w:ascii="Aptos" w:hAnsi="Aptos"/>
                <w:color w:val="000000" w:themeColor="text1"/>
                <w:sz w:val="22"/>
                <w:szCs w:val="22"/>
              </w:rPr>
              <w:t>7.211</w:t>
            </w:r>
          </w:p>
        </w:tc>
        <w:tc>
          <w:tcPr>
            <w:tcW w:w="1395" w:type="pct"/>
            <w:tcBorders>
              <w:top w:val="nil"/>
              <w:bottom w:val="nil"/>
            </w:tcBorders>
          </w:tcPr>
          <w:p w14:paraId="0D815CD3" w14:textId="77777777" w:rsidR="003004A4" w:rsidRPr="0044500E" w:rsidRDefault="003004A4" w:rsidP="00383980">
            <w:pPr>
              <w:pStyle w:val="NoSpacing"/>
              <w:rPr>
                <w:rFonts w:ascii="Aptos" w:eastAsiaTheme="minorHAnsi" w:hAnsi="Aptos"/>
                <w:color w:val="000000" w:themeColor="text1"/>
                <w:sz w:val="22"/>
                <w:szCs w:val="22"/>
                <w:lang w:eastAsia="en-US"/>
              </w:rPr>
            </w:pPr>
            <w:r w:rsidRPr="0044500E">
              <w:rPr>
                <w:rFonts w:ascii="Aptos" w:hAnsi="Aptos"/>
                <w:color w:val="000000" w:themeColor="text1"/>
                <w:sz w:val="22"/>
                <w:szCs w:val="22"/>
              </w:rPr>
              <w:t>1.81</w:t>
            </w:r>
          </w:p>
        </w:tc>
      </w:tr>
      <w:tr w:rsidR="003004A4" w:rsidRPr="0044500E" w14:paraId="46945004" w14:textId="77777777" w:rsidTr="00383980">
        <w:trPr>
          <w:trHeight w:val="420"/>
        </w:trPr>
        <w:tc>
          <w:tcPr>
            <w:tcW w:w="2210" w:type="pct"/>
            <w:tcBorders>
              <w:top w:val="nil"/>
              <w:bottom w:val="nil"/>
            </w:tcBorders>
          </w:tcPr>
          <w:p w14:paraId="4BF4BF42" w14:textId="77777777" w:rsidR="003004A4" w:rsidRPr="0044500E" w:rsidRDefault="003004A4" w:rsidP="00383980">
            <w:pPr>
              <w:pStyle w:val="NoSpacing"/>
              <w:ind w:firstLine="457"/>
              <w:rPr>
                <w:rFonts w:ascii="Aptos" w:eastAsiaTheme="minorHAnsi" w:hAnsi="Aptos"/>
                <w:color w:val="000000" w:themeColor="text1"/>
                <w:sz w:val="22"/>
                <w:szCs w:val="22"/>
                <w:lang w:eastAsia="en-US"/>
              </w:rPr>
            </w:pPr>
            <w:r w:rsidRPr="0044500E">
              <w:rPr>
                <w:rFonts w:ascii="Aptos" w:hAnsi="Aptos"/>
                <w:color w:val="000000" w:themeColor="text1"/>
                <w:sz w:val="22"/>
                <w:szCs w:val="22"/>
              </w:rPr>
              <w:t>MSAS Decentration</w:t>
            </w:r>
          </w:p>
        </w:tc>
        <w:tc>
          <w:tcPr>
            <w:tcW w:w="1395" w:type="pct"/>
            <w:tcBorders>
              <w:top w:val="nil"/>
              <w:bottom w:val="nil"/>
            </w:tcBorders>
          </w:tcPr>
          <w:p w14:paraId="075A1E0C" w14:textId="77777777" w:rsidR="003004A4" w:rsidRPr="0044500E" w:rsidRDefault="003004A4" w:rsidP="00383980">
            <w:pPr>
              <w:pStyle w:val="NoSpacing"/>
              <w:rPr>
                <w:rFonts w:ascii="Aptos" w:eastAsiaTheme="minorHAnsi" w:hAnsi="Aptos"/>
                <w:color w:val="000000" w:themeColor="text1"/>
                <w:sz w:val="22"/>
                <w:szCs w:val="22"/>
                <w:lang w:eastAsia="en-US"/>
              </w:rPr>
            </w:pPr>
            <w:r w:rsidRPr="0044500E">
              <w:rPr>
                <w:rFonts w:ascii="Aptos" w:hAnsi="Aptos"/>
                <w:color w:val="000000" w:themeColor="text1"/>
                <w:sz w:val="22"/>
                <w:szCs w:val="22"/>
              </w:rPr>
              <w:t>12.78</w:t>
            </w:r>
          </w:p>
        </w:tc>
        <w:tc>
          <w:tcPr>
            <w:tcW w:w="1395" w:type="pct"/>
            <w:tcBorders>
              <w:top w:val="nil"/>
              <w:bottom w:val="nil"/>
            </w:tcBorders>
          </w:tcPr>
          <w:p w14:paraId="273F6862" w14:textId="77777777" w:rsidR="003004A4" w:rsidRPr="0044500E" w:rsidRDefault="003004A4" w:rsidP="00383980">
            <w:pPr>
              <w:pStyle w:val="NoSpacing"/>
              <w:rPr>
                <w:rFonts w:ascii="Aptos" w:eastAsiaTheme="minorHAnsi" w:hAnsi="Aptos"/>
                <w:color w:val="000000" w:themeColor="text1"/>
                <w:sz w:val="22"/>
                <w:szCs w:val="22"/>
                <w:lang w:eastAsia="en-US"/>
              </w:rPr>
            </w:pPr>
            <w:r w:rsidRPr="0044500E">
              <w:rPr>
                <w:rFonts w:ascii="Aptos" w:hAnsi="Aptos"/>
                <w:color w:val="000000" w:themeColor="text1"/>
                <w:sz w:val="22"/>
                <w:szCs w:val="22"/>
              </w:rPr>
              <w:t>2.30</w:t>
            </w:r>
          </w:p>
        </w:tc>
      </w:tr>
      <w:tr w:rsidR="003004A4" w:rsidRPr="0044500E" w14:paraId="6CDF46F0" w14:textId="77777777" w:rsidTr="00383980">
        <w:trPr>
          <w:trHeight w:val="420"/>
        </w:trPr>
        <w:tc>
          <w:tcPr>
            <w:tcW w:w="2210" w:type="pct"/>
            <w:tcBorders>
              <w:top w:val="nil"/>
              <w:bottom w:val="nil"/>
            </w:tcBorders>
          </w:tcPr>
          <w:p w14:paraId="42CE902E" w14:textId="77777777" w:rsidR="003004A4" w:rsidRPr="0044500E" w:rsidRDefault="003004A4" w:rsidP="00383980">
            <w:pPr>
              <w:pStyle w:val="NoSpacing"/>
              <w:ind w:firstLine="457"/>
              <w:rPr>
                <w:rFonts w:ascii="Aptos" w:eastAsiaTheme="minorHAnsi" w:hAnsi="Aptos"/>
                <w:color w:val="000000" w:themeColor="text1"/>
                <w:sz w:val="22"/>
                <w:szCs w:val="22"/>
                <w:lang w:eastAsia="en-US"/>
              </w:rPr>
            </w:pPr>
            <w:r w:rsidRPr="0044500E">
              <w:rPr>
                <w:rFonts w:ascii="Aptos" w:hAnsi="Aptos"/>
                <w:color w:val="000000" w:themeColor="text1"/>
                <w:sz w:val="22"/>
                <w:szCs w:val="22"/>
              </w:rPr>
              <w:t>MSAS Mastery</w:t>
            </w:r>
          </w:p>
        </w:tc>
        <w:tc>
          <w:tcPr>
            <w:tcW w:w="1395" w:type="pct"/>
            <w:tcBorders>
              <w:top w:val="nil"/>
              <w:bottom w:val="nil"/>
            </w:tcBorders>
          </w:tcPr>
          <w:p w14:paraId="097E0FAD" w14:textId="77777777" w:rsidR="003004A4" w:rsidRPr="0044500E" w:rsidRDefault="003004A4" w:rsidP="00383980">
            <w:pPr>
              <w:pStyle w:val="NoSpacing"/>
              <w:rPr>
                <w:rFonts w:ascii="Aptos" w:eastAsiaTheme="minorHAnsi" w:hAnsi="Aptos"/>
                <w:color w:val="000000" w:themeColor="text1"/>
                <w:sz w:val="22"/>
                <w:szCs w:val="22"/>
                <w:lang w:eastAsia="en-US"/>
              </w:rPr>
            </w:pPr>
            <w:r w:rsidRPr="0044500E">
              <w:rPr>
                <w:rFonts w:ascii="Aptos" w:hAnsi="Aptos"/>
                <w:color w:val="000000" w:themeColor="text1"/>
                <w:sz w:val="22"/>
                <w:szCs w:val="22"/>
              </w:rPr>
              <w:t>18.26</w:t>
            </w:r>
          </w:p>
        </w:tc>
        <w:tc>
          <w:tcPr>
            <w:tcW w:w="1395" w:type="pct"/>
            <w:tcBorders>
              <w:top w:val="nil"/>
              <w:bottom w:val="nil"/>
            </w:tcBorders>
          </w:tcPr>
          <w:p w14:paraId="442C26F4" w14:textId="77777777" w:rsidR="003004A4" w:rsidRPr="0044500E" w:rsidRDefault="003004A4" w:rsidP="00383980">
            <w:pPr>
              <w:pStyle w:val="NoSpacing"/>
              <w:rPr>
                <w:rFonts w:ascii="Aptos" w:eastAsiaTheme="minorHAnsi" w:hAnsi="Aptos"/>
                <w:color w:val="000000" w:themeColor="text1"/>
                <w:sz w:val="22"/>
                <w:szCs w:val="22"/>
                <w:lang w:eastAsia="en-US"/>
              </w:rPr>
            </w:pPr>
            <w:r w:rsidRPr="0044500E">
              <w:rPr>
                <w:rFonts w:ascii="Aptos" w:hAnsi="Aptos"/>
                <w:color w:val="000000" w:themeColor="text1"/>
                <w:sz w:val="22"/>
                <w:szCs w:val="22"/>
              </w:rPr>
              <w:t>3.37</w:t>
            </w:r>
          </w:p>
        </w:tc>
      </w:tr>
    </w:tbl>
    <w:p w14:paraId="4CB15F65" w14:textId="77777777" w:rsidR="003004A4" w:rsidRPr="0044500E" w:rsidRDefault="003004A4" w:rsidP="003004A4">
      <w:pPr>
        <w:pStyle w:val="NoSpacing"/>
        <w:rPr>
          <w:rFonts w:ascii="Aptos" w:hAnsi="Aptos"/>
          <w:color w:val="000000" w:themeColor="text1"/>
        </w:rPr>
      </w:pPr>
    </w:p>
    <w:p w14:paraId="4BA5896C" w14:textId="03A4DAA2" w:rsidR="003004A4" w:rsidRPr="0044500E" w:rsidRDefault="003004A4" w:rsidP="003004A4">
      <w:r w:rsidRPr="0044500E">
        <w:rPr>
          <w:i/>
          <w:iCs/>
        </w:rPr>
        <w:t>Note.</w:t>
      </w:r>
      <w:r w:rsidRPr="0044500E">
        <w:t xml:space="preserve"> </w:t>
      </w:r>
      <w:r w:rsidRPr="0044500E">
        <w:rPr>
          <w:i/>
          <w:iCs/>
        </w:rPr>
        <w:t xml:space="preserve">M </w:t>
      </w:r>
      <w:r w:rsidRPr="0044500E">
        <w:t xml:space="preserve">and </w:t>
      </w:r>
      <w:r w:rsidRPr="0044500E">
        <w:rPr>
          <w:i/>
          <w:iCs/>
        </w:rPr>
        <w:t xml:space="preserve">SD </w:t>
      </w:r>
      <w:r w:rsidRPr="0044500E">
        <w:t xml:space="preserve">represent mean and standard deviation, respectively. </w:t>
      </w:r>
      <w:r w:rsidRPr="002A5906">
        <w:rPr>
          <w:i/>
          <w:iCs/>
        </w:rPr>
        <w:t>PUM</w:t>
      </w:r>
      <w:r w:rsidR="00417409" w:rsidRPr="002A5906">
        <w:rPr>
          <w:i/>
          <w:iCs/>
        </w:rPr>
        <w:t>P</w:t>
      </w:r>
      <w:r w:rsidR="00417409" w:rsidRPr="002A5906">
        <w:t xml:space="preserve"> </w:t>
      </w:r>
      <w:r w:rsidR="00417409" w:rsidRPr="0044500E">
        <w:rPr>
          <w:i/>
          <w:iCs/>
        </w:rPr>
        <w:t>=</w:t>
      </w:r>
      <w:r w:rsidRPr="0044500E">
        <w:t xml:space="preserve"> Problematic Use of Mobile Phone Scale, </w:t>
      </w:r>
      <w:r w:rsidRPr="002A5906">
        <w:rPr>
          <w:i/>
          <w:iCs/>
        </w:rPr>
        <w:t>MUSEQ</w:t>
      </w:r>
      <w:r w:rsidRPr="0044500E">
        <w:t xml:space="preserve"> = Multi-Modality Unusual Sensory Experiences Questionnaire, </w:t>
      </w:r>
      <w:r w:rsidRPr="002A5906">
        <w:rPr>
          <w:i/>
          <w:iCs/>
        </w:rPr>
        <w:t>PDI-21</w:t>
      </w:r>
      <w:r w:rsidRPr="0044500E">
        <w:t xml:space="preserve"> = 21-item Peters Delusion Inventory, </w:t>
      </w:r>
      <w:r w:rsidRPr="00BD2A69">
        <w:rPr>
          <w:i/>
          <w:iCs/>
        </w:rPr>
        <w:t>RS-14</w:t>
      </w:r>
      <w:r w:rsidRPr="0044500E">
        <w:t xml:space="preserve"> = 14-item Resilience Scale.</w:t>
      </w:r>
    </w:p>
    <w:p w14:paraId="2895C502" w14:textId="77777777" w:rsidR="003004A4" w:rsidRPr="0044500E" w:rsidRDefault="003004A4" w:rsidP="003004A4"/>
    <w:p w14:paraId="14B3B03A" w14:textId="4F14D086" w:rsidR="003004A4" w:rsidRPr="006A7CE3" w:rsidRDefault="003004A4" w:rsidP="003004A4">
      <w:r w:rsidRPr="006A7CE3">
        <w:t>Table 4. Correlations between</w:t>
      </w:r>
      <w:r w:rsidR="00027321" w:rsidRPr="006A7CE3">
        <w:t xml:space="preserve"> PPEAS</w:t>
      </w:r>
      <w:r w:rsidR="006B46B6" w:rsidRPr="006A7CE3">
        <w:t xml:space="preserve"> and Self-report Measures</w:t>
      </w:r>
    </w:p>
    <w:tbl>
      <w:tblPr>
        <w:tblW w:w="5000" w:type="pct"/>
        <w:tblCellMar>
          <w:left w:w="0" w:type="dxa"/>
          <w:right w:w="0" w:type="dxa"/>
        </w:tblCellMar>
        <w:tblLook w:val="04A0" w:firstRow="1" w:lastRow="0" w:firstColumn="1" w:lastColumn="0" w:noHBand="0" w:noVBand="1"/>
      </w:tblPr>
      <w:tblGrid>
        <w:gridCol w:w="1622"/>
        <w:gridCol w:w="885"/>
        <w:gridCol w:w="885"/>
        <w:gridCol w:w="976"/>
        <w:gridCol w:w="976"/>
        <w:gridCol w:w="875"/>
        <w:gridCol w:w="1028"/>
        <w:gridCol w:w="885"/>
        <w:gridCol w:w="884"/>
      </w:tblGrid>
      <w:tr w:rsidR="003004A4" w:rsidRPr="0044500E" w14:paraId="60E0E0E9" w14:textId="77777777" w:rsidTr="00383980">
        <w:trPr>
          <w:trHeight w:val="165"/>
        </w:trPr>
        <w:tc>
          <w:tcPr>
            <w:tcW w:w="900" w:type="pct"/>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hideMark/>
          </w:tcPr>
          <w:p w14:paraId="4C7C5405" w14:textId="77777777" w:rsidR="003004A4" w:rsidRPr="0044500E" w:rsidRDefault="003004A4" w:rsidP="00383980">
            <w:pPr>
              <w:pStyle w:val="NoSpacing"/>
              <w:rPr>
                <w:rFonts w:ascii="Aptos" w:hAnsi="Aptos"/>
                <w:sz w:val="24"/>
                <w:szCs w:val="24"/>
                <w:lang w:eastAsia="en-GB"/>
              </w:rPr>
            </w:pPr>
            <w:r w:rsidRPr="0044500E">
              <w:rPr>
                <w:rFonts w:ascii="Aptos" w:hAnsi="Aptos"/>
                <w:lang w:eastAsia="en-GB"/>
              </w:rPr>
              <w:t>Variable</w:t>
            </w:r>
          </w:p>
        </w:tc>
        <w:tc>
          <w:tcPr>
            <w:tcW w:w="491" w:type="pct"/>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hideMark/>
          </w:tcPr>
          <w:p w14:paraId="58B0316F" w14:textId="77777777" w:rsidR="003004A4" w:rsidRPr="0044500E" w:rsidRDefault="003004A4" w:rsidP="00383980">
            <w:pPr>
              <w:pStyle w:val="NoSpacing"/>
              <w:rPr>
                <w:rFonts w:ascii="Aptos" w:hAnsi="Aptos"/>
                <w:sz w:val="24"/>
                <w:szCs w:val="24"/>
                <w:lang w:eastAsia="en-GB"/>
              </w:rPr>
            </w:pPr>
            <w:r w:rsidRPr="0044500E">
              <w:rPr>
                <w:rFonts w:ascii="Aptos" w:hAnsi="Aptos"/>
                <w:lang w:eastAsia="en-GB"/>
              </w:rPr>
              <w:t>1</w:t>
            </w:r>
          </w:p>
        </w:tc>
        <w:tc>
          <w:tcPr>
            <w:tcW w:w="491" w:type="pct"/>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hideMark/>
          </w:tcPr>
          <w:p w14:paraId="7A65658F" w14:textId="77777777" w:rsidR="003004A4" w:rsidRPr="0044500E" w:rsidRDefault="003004A4" w:rsidP="00383980">
            <w:pPr>
              <w:pStyle w:val="NoSpacing"/>
              <w:rPr>
                <w:rFonts w:ascii="Aptos" w:hAnsi="Aptos"/>
                <w:sz w:val="24"/>
                <w:szCs w:val="24"/>
                <w:lang w:eastAsia="en-GB"/>
              </w:rPr>
            </w:pPr>
            <w:r w:rsidRPr="0044500E">
              <w:rPr>
                <w:rFonts w:ascii="Aptos" w:hAnsi="Aptos"/>
                <w:lang w:eastAsia="en-GB"/>
              </w:rPr>
              <w:t>2</w:t>
            </w:r>
          </w:p>
        </w:tc>
        <w:tc>
          <w:tcPr>
            <w:tcW w:w="541" w:type="pct"/>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hideMark/>
          </w:tcPr>
          <w:p w14:paraId="1EF610EB" w14:textId="77777777" w:rsidR="003004A4" w:rsidRPr="0044500E" w:rsidRDefault="003004A4" w:rsidP="00383980">
            <w:pPr>
              <w:pStyle w:val="NoSpacing"/>
              <w:rPr>
                <w:rFonts w:ascii="Aptos" w:hAnsi="Aptos"/>
                <w:sz w:val="24"/>
                <w:szCs w:val="24"/>
                <w:lang w:eastAsia="en-GB"/>
              </w:rPr>
            </w:pPr>
            <w:r w:rsidRPr="0044500E">
              <w:rPr>
                <w:rFonts w:ascii="Aptos" w:hAnsi="Aptos"/>
                <w:lang w:eastAsia="en-GB"/>
              </w:rPr>
              <w:t>3</w:t>
            </w:r>
          </w:p>
        </w:tc>
        <w:tc>
          <w:tcPr>
            <w:tcW w:w="541" w:type="pct"/>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hideMark/>
          </w:tcPr>
          <w:p w14:paraId="60F3C57C" w14:textId="77777777" w:rsidR="003004A4" w:rsidRPr="0044500E" w:rsidRDefault="003004A4" w:rsidP="00383980">
            <w:pPr>
              <w:pStyle w:val="NoSpacing"/>
              <w:rPr>
                <w:rFonts w:ascii="Aptos" w:hAnsi="Aptos"/>
                <w:sz w:val="24"/>
                <w:szCs w:val="24"/>
                <w:lang w:eastAsia="en-GB"/>
              </w:rPr>
            </w:pPr>
            <w:r w:rsidRPr="0044500E">
              <w:rPr>
                <w:rFonts w:ascii="Aptos" w:hAnsi="Aptos"/>
                <w:lang w:eastAsia="en-GB"/>
              </w:rPr>
              <w:t>4</w:t>
            </w:r>
          </w:p>
        </w:tc>
        <w:tc>
          <w:tcPr>
            <w:tcW w:w="485" w:type="pct"/>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hideMark/>
          </w:tcPr>
          <w:p w14:paraId="02EC1625" w14:textId="77777777" w:rsidR="003004A4" w:rsidRPr="0044500E" w:rsidRDefault="003004A4" w:rsidP="00383980">
            <w:pPr>
              <w:pStyle w:val="NoSpacing"/>
              <w:rPr>
                <w:rFonts w:ascii="Aptos" w:hAnsi="Aptos"/>
                <w:sz w:val="24"/>
                <w:szCs w:val="24"/>
                <w:lang w:eastAsia="en-GB"/>
              </w:rPr>
            </w:pPr>
            <w:r w:rsidRPr="0044500E">
              <w:rPr>
                <w:rFonts w:ascii="Aptos" w:hAnsi="Aptos"/>
                <w:lang w:eastAsia="en-GB"/>
              </w:rPr>
              <w:t>5</w:t>
            </w:r>
          </w:p>
        </w:tc>
        <w:tc>
          <w:tcPr>
            <w:tcW w:w="570" w:type="pct"/>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hideMark/>
          </w:tcPr>
          <w:p w14:paraId="361A32BA" w14:textId="77777777" w:rsidR="003004A4" w:rsidRPr="0044500E" w:rsidRDefault="003004A4" w:rsidP="00383980">
            <w:pPr>
              <w:pStyle w:val="NoSpacing"/>
              <w:rPr>
                <w:rFonts w:ascii="Aptos" w:hAnsi="Aptos"/>
                <w:sz w:val="24"/>
                <w:szCs w:val="24"/>
                <w:lang w:eastAsia="en-GB"/>
              </w:rPr>
            </w:pPr>
            <w:r w:rsidRPr="0044500E">
              <w:rPr>
                <w:rFonts w:ascii="Aptos" w:hAnsi="Aptos"/>
                <w:lang w:eastAsia="en-GB"/>
              </w:rPr>
              <w:t>6</w:t>
            </w:r>
          </w:p>
        </w:tc>
        <w:tc>
          <w:tcPr>
            <w:tcW w:w="491" w:type="pct"/>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hideMark/>
          </w:tcPr>
          <w:p w14:paraId="2618E6A3" w14:textId="77777777" w:rsidR="003004A4" w:rsidRPr="0044500E" w:rsidRDefault="003004A4" w:rsidP="00383980">
            <w:pPr>
              <w:pStyle w:val="NoSpacing"/>
              <w:rPr>
                <w:rFonts w:ascii="Aptos" w:hAnsi="Aptos"/>
                <w:sz w:val="24"/>
                <w:szCs w:val="24"/>
                <w:lang w:eastAsia="en-GB"/>
              </w:rPr>
            </w:pPr>
            <w:r w:rsidRPr="0044500E">
              <w:rPr>
                <w:rFonts w:ascii="Aptos" w:hAnsi="Aptos"/>
                <w:lang w:eastAsia="en-GB"/>
              </w:rPr>
              <w:t>7</w:t>
            </w:r>
          </w:p>
        </w:tc>
        <w:tc>
          <w:tcPr>
            <w:tcW w:w="490" w:type="pct"/>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hideMark/>
          </w:tcPr>
          <w:p w14:paraId="2454B643" w14:textId="77777777" w:rsidR="003004A4" w:rsidRPr="0044500E" w:rsidRDefault="003004A4" w:rsidP="00383980">
            <w:pPr>
              <w:pStyle w:val="NoSpacing"/>
              <w:rPr>
                <w:rFonts w:ascii="Aptos" w:hAnsi="Aptos"/>
                <w:sz w:val="24"/>
                <w:szCs w:val="24"/>
                <w:lang w:eastAsia="en-GB"/>
              </w:rPr>
            </w:pPr>
            <w:r w:rsidRPr="0044500E">
              <w:rPr>
                <w:rFonts w:ascii="Aptos" w:hAnsi="Aptos"/>
                <w:lang w:eastAsia="en-GB"/>
              </w:rPr>
              <w:t>8</w:t>
            </w:r>
          </w:p>
        </w:tc>
      </w:tr>
      <w:tr w:rsidR="003004A4" w:rsidRPr="0044500E" w14:paraId="5E4091FA" w14:textId="77777777" w:rsidTr="00383980">
        <w:trPr>
          <w:trHeight w:val="180"/>
        </w:trPr>
        <w:tc>
          <w:tcPr>
            <w:tcW w:w="900" w:type="pct"/>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hideMark/>
          </w:tcPr>
          <w:p w14:paraId="2E2129CE" w14:textId="22FB83DC" w:rsidR="003004A4" w:rsidRPr="0044500E" w:rsidRDefault="003004A4" w:rsidP="00383980">
            <w:pPr>
              <w:pStyle w:val="NoSpacing"/>
              <w:rPr>
                <w:rFonts w:ascii="Aptos" w:hAnsi="Aptos"/>
                <w:sz w:val="24"/>
                <w:szCs w:val="24"/>
                <w:lang w:eastAsia="en-GB"/>
              </w:rPr>
            </w:pPr>
            <w:r w:rsidRPr="0044500E">
              <w:rPr>
                <w:rFonts w:ascii="Aptos" w:hAnsi="Aptos"/>
                <w:lang w:eastAsia="en-GB"/>
              </w:rPr>
              <w:t>1 MUSEQ</w:t>
            </w:r>
            <w:r w:rsidR="002A5906">
              <w:rPr>
                <w:rFonts w:ascii="Aptos" w:hAnsi="Aptos"/>
                <w:lang w:eastAsia="en-GB"/>
              </w:rPr>
              <w:t xml:space="preserve"> Total</w:t>
            </w:r>
          </w:p>
        </w:tc>
        <w:tc>
          <w:tcPr>
            <w:tcW w:w="491" w:type="pct"/>
            <w:tcBorders>
              <w:top w:val="single" w:sz="4" w:space="0" w:color="auto"/>
              <w:left w:val="single" w:sz="4" w:space="0" w:color="auto"/>
            </w:tcBorders>
            <w:tcMar>
              <w:top w:w="60" w:type="dxa"/>
              <w:left w:w="60" w:type="dxa"/>
              <w:bottom w:w="60" w:type="dxa"/>
              <w:right w:w="60" w:type="dxa"/>
            </w:tcMar>
            <w:hideMark/>
          </w:tcPr>
          <w:p w14:paraId="494D9189" w14:textId="77777777" w:rsidR="003004A4" w:rsidRPr="0044500E" w:rsidRDefault="003004A4" w:rsidP="00383980">
            <w:pPr>
              <w:pStyle w:val="NoSpacing"/>
              <w:rPr>
                <w:rFonts w:ascii="Aptos" w:hAnsi="Aptos"/>
                <w:sz w:val="24"/>
                <w:szCs w:val="24"/>
                <w:lang w:eastAsia="en-GB"/>
              </w:rPr>
            </w:pPr>
            <w:r w:rsidRPr="0044500E">
              <w:rPr>
                <w:rFonts w:ascii="Aptos" w:hAnsi="Aptos"/>
                <w:lang w:eastAsia="en-GB"/>
              </w:rPr>
              <w:t>1</w:t>
            </w:r>
          </w:p>
        </w:tc>
        <w:tc>
          <w:tcPr>
            <w:tcW w:w="491" w:type="pct"/>
            <w:tcBorders>
              <w:top w:val="single" w:sz="4" w:space="0" w:color="auto"/>
            </w:tcBorders>
            <w:tcMar>
              <w:top w:w="60" w:type="dxa"/>
              <w:left w:w="60" w:type="dxa"/>
              <w:bottom w:w="60" w:type="dxa"/>
              <w:right w:w="60" w:type="dxa"/>
            </w:tcMar>
          </w:tcPr>
          <w:p w14:paraId="3FD51C78" w14:textId="77777777" w:rsidR="003004A4" w:rsidRPr="0044500E" w:rsidRDefault="003004A4" w:rsidP="00383980">
            <w:pPr>
              <w:pStyle w:val="NoSpacing"/>
              <w:rPr>
                <w:rFonts w:ascii="Aptos" w:hAnsi="Aptos"/>
                <w:sz w:val="24"/>
                <w:szCs w:val="24"/>
                <w:lang w:eastAsia="en-GB"/>
              </w:rPr>
            </w:pPr>
          </w:p>
        </w:tc>
        <w:tc>
          <w:tcPr>
            <w:tcW w:w="541" w:type="pct"/>
            <w:tcBorders>
              <w:top w:val="single" w:sz="4" w:space="0" w:color="auto"/>
            </w:tcBorders>
            <w:tcMar>
              <w:top w:w="60" w:type="dxa"/>
              <w:left w:w="60" w:type="dxa"/>
              <w:bottom w:w="60" w:type="dxa"/>
              <w:right w:w="60" w:type="dxa"/>
            </w:tcMar>
          </w:tcPr>
          <w:p w14:paraId="6DB2106A" w14:textId="77777777" w:rsidR="003004A4" w:rsidRPr="0044500E" w:rsidRDefault="003004A4" w:rsidP="00383980">
            <w:pPr>
              <w:pStyle w:val="NoSpacing"/>
              <w:rPr>
                <w:rFonts w:ascii="Aptos" w:hAnsi="Aptos"/>
                <w:sz w:val="24"/>
                <w:szCs w:val="24"/>
                <w:lang w:eastAsia="en-GB"/>
              </w:rPr>
            </w:pPr>
          </w:p>
        </w:tc>
        <w:tc>
          <w:tcPr>
            <w:tcW w:w="541" w:type="pct"/>
            <w:tcBorders>
              <w:top w:val="single" w:sz="4" w:space="0" w:color="auto"/>
            </w:tcBorders>
            <w:tcMar>
              <w:top w:w="60" w:type="dxa"/>
              <w:left w:w="60" w:type="dxa"/>
              <w:bottom w:w="60" w:type="dxa"/>
              <w:right w:w="60" w:type="dxa"/>
            </w:tcMar>
          </w:tcPr>
          <w:p w14:paraId="632CB721" w14:textId="77777777" w:rsidR="003004A4" w:rsidRPr="0044500E" w:rsidRDefault="003004A4" w:rsidP="00383980">
            <w:pPr>
              <w:pStyle w:val="NoSpacing"/>
              <w:rPr>
                <w:rFonts w:ascii="Aptos" w:hAnsi="Aptos"/>
                <w:sz w:val="24"/>
                <w:szCs w:val="24"/>
                <w:lang w:eastAsia="en-GB"/>
              </w:rPr>
            </w:pPr>
          </w:p>
        </w:tc>
        <w:tc>
          <w:tcPr>
            <w:tcW w:w="485" w:type="pct"/>
            <w:tcBorders>
              <w:top w:val="single" w:sz="4" w:space="0" w:color="auto"/>
            </w:tcBorders>
            <w:tcMar>
              <w:top w:w="60" w:type="dxa"/>
              <w:left w:w="60" w:type="dxa"/>
              <w:bottom w:w="60" w:type="dxa"/>
              <w:right w:w="60" w:type="dxa"/>
            </w:tcMar>
          </w:tcPr>
          <w:p w14:paraId="457A5A29" w14:textId="77777777" w:rsidR="003004A4" w:rsidRPr="0044500E" w:rsidRDefault="003004A4" w:rsidP="00383980">
            <w:pPr>
              <w:pStyle w:val="NoSpacing"/>
              <w:rPr>
                <w:rFonts w:ascii="Aptos" w:hAnsi="Aptos"/>
                <w:sz w:val="24"/>
                <w:szCs w:val="24"/>
                <w:lang w:eastAsia="en-GB"/>
              </w:rPr>
            </w:pPr>
          </w:p>
        </w:tc>
        <w:tc>
          <w:tcPr>
            <w:tcW w:w="570" w:type="pct"/>
            <w:tcBorders>
              <w:top w:val="single" w:sz="4" w:space="0" w:color="auto"/>
            </w:tcBorders>
            <w:tcMar>
              <w:top w:w="60" w:type="dxa"/>
              <w:left w:w="60" w:type="dxa"/>
              <w:bottom w:w="60" w:type="dxa"/>
              <w:right w:w="60" w:type="dxa"/>
            </w:tcMar>
          </w:tcPr>
          <w:p w14:paraId="01E1A353" w14:textId="77777777" w:rsidR="003004A4" w:rsidRPr="0044500E" w:rsidRDefault="003004A4" w:rsidP="00383980">
            <w:pPr>
              <w:pStyle w:val="NoSpacing"/>
              <w:rPr>
                <w:rFonts w:ascii="Aptos" w:hAnsi="Aptos"/>
                <w:sz w:val="24"/>
                <w:szCs w:val="24"/>
                <w:lang w:eastAsia="en-GB"/>
              </w:rPr>
            </w:pPr>
          </w:p>
        </w:tc>
        <w:tc>
          <w:tcPr>
            <w:tcW w:w="491" w:type="pct"/>
            <w:tcBorders>
              <w:top w:val="single" w:sz="4" w:space="0" w:color="auto"/>
            </w:tcBorders>
            <w:tcMar>
              <w:top w:w="60" w:type="dxa"/>
              <w:left w:w="60" w:type="dxa"/>
              <w:bottom w:w="60" w:type="dxa"/>
              <w:right w:w="60" w:type="dxa"/>
            </w:tcMar>
          </w:tcPr>
          <w:p w14:paraId="4843651E" w14:textId="77777777" w:rsidR="003004A4" w:rsidRPr="0044500E" w:rsidRDefault="003004A4" w:rsidP="00383980">
            <w:pPr>
              <w:pStyle w:val="NoSpacing"/>
              <w:rPr>
                <w:rFonts w:ascii="Aptos" w:hAnsi="Aptos"/>
                <w:sz w:val="24"/>
                <w:szCs w:val="24"/>
                <w:lang w:eastAsia="en-GB"/>
              </w:rPr>
            </w:pPr>
          </w:p>
        </w:tc>
        <w:tc>
          <w:tcPr>
            <w:tcW w:w="490" w:type="pct"/>
            <w:tcBorders>
              <w:top w:val="single" w:sz="4" w:space="0" w:color="auto"/>
            </w:tcBorders>
            <w:tcMar>
              <w:top w:w="60" w:type="dxa"/>
              <w:left w:w="60" w:type="dxa"/>
              <w:bottom w:w="60" w:type="dxa"/>
              <w:right w:w="60" w:type="dxa"/>
            </w:tcMar>
          </w:tcPr>
          <w:p w14:paraId="5C8B120E" w14:textId="77777777" w:rsidR="003004A4" w:rsidRPr="0044500E" w:rsidRDefault="003004A4" w:rsidP="00383980">
            <w:pPr>
              <w:pStyle w:val="NoSpacing"/>
              <w:rPr>
                <w:rFonts w:ascii="Aptos" w:hAnsi="Aptos"/>
                <w:sz w:val="24"/>
                <w:szCs w:val="24"/>
                <w:lang w:eastAsia="en-GB"/>
              </w:rPr>
            </w:pPr>
          </w:p>
        </w:tc>
      </w:tr>
      <w:tr w:rsidR="003004A4" w:rsidRPr="0044500E" w14:paraId="5AC031D8" w14:textId="77777777" w:rsidTr="00383980">
        <w:trPr>
          <w:trHeight w:val="165"/>
        </w:trPr>
        <w:tc>
          <w:tcPr>
            <w:tcW w:w="900" w:type="pct"/>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hideMark/>
          </w:tcPr>
          <w:p w14:paraId="6E2D1D6D" w14:textId="346795AD" w:rsidR="003004A4" w:rsidRPr="0044500E" w:rsidRDefault="003004A4" w:rsidP="00383980">
            <w:pPr>
              <w:pStyle w:val="NoSpacing"/>
              <w:rPr>
                <w:rFonts w:ascii="Aptos" w:hAnsi="Aptos"/>
                <w:sz w:val="24"/>
                <w:szCs w:val="24"/>
                <w:lang w:eastAsia="en-GB"/>
              </w:rPr>
            </w:pPr>
            <w:r w:rsidRPr="0044500E">
              <w:rPr>
                <w:rFonts w:ascii="Aptos" w:hAnsi="Aptos"/>
                <w:lang w:eastAsia="en-GB"/>
              </w:rPr>
              <w:t>2 PD</w:t>
            </w:r>
            <w:r w:rsidR="00F440F1" w:rsidRPr="0044500E">
              <w:rPr>
                <w:rFonts w:ascii="Aptos" w:hAnsi="Aptos"/>
                <w:lang w:eastAsia="en-GB"/>
              </w:rPr>
              <w:t>I</w:t>
            </w:r>
            <w:r w:rsidR="002A5906">
              <w:rPr>
                <w:rFonts w:ascii="Aptos" w:hAnsi="Aptos"/>
                <w:lang w:eastAsia="en-GB"/>
              </w:rPr>
              <w:t>-21 Total</w:t>
            </w:r>
          </w:p>
        </w:tc>
        <w:tc>
          <w:tcPr>
            <w:tcW w:w="491" w:type="pct"/>
            <w:tcBorders>
              <w:left w:val="single" w:sz="4" w:space="0" w:color="auto"/>
            </w:tcBorders>
            <w:tcMar>
              <w:top w:w="60" w:type="dxa"/>
              <w:left w:w="60" w:type="dxa"/>
              <w:bottom w:w="60" w:type="dxa"/>
              <w:right w:w="60" w:type="dxa"/>
            </w:tcMar>
            <w:hideMark/>
          </w:tcPr>
          <w:p w14:paraId="53CED73B" w14:textId="77777777" w:rsidR="003004A4" w:rsidRPr="0044500E" w:rsidRDefault="003004A4" w:rsidP="00383980">
            <w:pPr>
              <w:pStyle w:val="NoSpacing"/>
              <w:rPr>
                <w:rFonts w:ascii="Aptos" w:hAnsi="Aptos"/>
                <w:sz w:val="24"/>
                <w:szCs w:val="24"/>
                <w:lang w:eastAsia="en-GB"/>
              </w:rPr>
            </w:pPr>
            <w:r w:rsidRPr="0044500E">
              <w:rPr>
                <w:rFonts w:ascii="Aptos" w:hAnsi="Aptos"/>
                <w:lang w:eastAsia="en-GB"/>
              </w:rPr>
              <w:t>.359**</w:t>
            </w:r>
          </w:p>
        </w:tc>
        <w:tc>
          <w:tcPr>
            <w:tcW w:w="491" w:type="pct"/>
            <w:tcMar>
              <w:top w:w="60" w:type="dxa"/>
              <w:left w:w="60" w:type="dxa"/>
              <w:bottom w:w="60" w:type="dxa"/>
              <w:right w:w="60" w:type="dxa"/>
            </w:tcMar>
            <w:hideMark/>
          </w:tcPr>
          <w:p w14:paraId="4123DD35" w14:textId="77777777" w:rsidR="003004A4" w:rsidRPr="0044500E" w:rsidRDefault="003004A4" w:rsidP="00383980">
            <w:pPr>
              <w:pStyle w:val="NoSpacing"/>
              <w:rPr>
                <w:rFonts w:ascii="Aptos" w:hAnsi="Aptos"/>
                <w:sz w:val="24"/>
                <w:szCs w:val="24"/>
                <w:lang w:eastAsia="en-GB"/>
              </w:rPr>
            </w:pPr>
            <w:r w:rsidRPr="0044500E">
              <w:rPr>
                <w:rFonts w:ascii="Aptos" w:hAnsi="Aptos"/>
                <w:lang w:eastAsia="en-GB"/>
              </w:rPr>
              <w:t>1</w:t>
            </w:r>
          </w:p>
        </w:tc>
        <w:tc>
          <w:tcPr>
            <w:tcW w:w="541" w:type="pct"/>
            <w:tcMar>
              <w:top w:w="60" w:type="dxa"/>
              <w:left w:w="60" w:type="dxa"/>
              <w:bottom w:w="60" w:type="dxa"/>
              <w:right w:w="60" w:type="dxa"/>
            </w:tcMar>
          </w:tcPr>
          <w:p w14:paraId="17EA0DE0" w14:textId="77777777" w:rsidR="003004A4" w:rsidRPr="0044500E" w:rsidRDefault="003004A4" w:rsidP="00383980">
            <w:pPr>
              <w:pStyle w:val="NoSpacing"/>
              <w:rPr>
                <w:rFonts w:ascii="Aptos" w:hAnsi="Aptos"/>
                <w:sz w:val="24"/>
                <w:szCs w:val="24"/>
                <w:lang w:eastAsia="en-GB"/>
              </w:rPr>
            </w:pPr>
          </w:p>
        </w:tc>
        <w:tc>
          <w:tcPr>
            <w:tcW w:w="541" w:type="pct"/>
            <w:tcMar>
              <w:top w:w="60" w:type="dxa"/>
              <w:left w:w="60" w:type="dxa"/>
              <w:bottom w:w="60" w:type="dxa"/>
              <w:right w:w="60" w:type="dxa"/>
            </w:tcMar>
          </w:tcPr>
          <w:p w14:paraId="09231921" w14:textId="77777777" w:rsidR="003004A4" w:rsidRPr="0044500E" w:rsidRDefault="003004A4" w:rsidP="00383980">
            <w:pPr>
              <w:pStyle w:val="NoSpacing"/>
              <w:rPr>
                <w:rFonts w:ascii="Aptos" w:hAnsi="Aptos"/>
                <w:sz w:val="24"/>
                <w:szCs w:val="24"/>
                <w:lang w:eastAsia="en-GB"/>
              </w:rPr>
            </w:pPr>
          </w:p>
        </w:tc>
        <w:tc>
          <w:tcPr>
            <w:tcW w:w="485" w:type="pct"/>
            <w:tcMar>
              <w:top w:w="60" w:type="dxa"/>
              <w:left w:w="60" w:type="dxa"/>
              <w:bottom w:w="60" w:type="dxa"/>
              <w:right w:w="60" w:type="dxa"/>
            </w:tcMar>
          </w:tcPr>
          <w:p w14:paraId="2287B6CB" w14:textId="77777777" w:rsidR="003004A4" w:rsidRPr="0044500E" w:rsidRDefault="003004A4" w:rsidP="00383980">
            <w:pPr>
              <w:pStyle w:val="NoSpacing"/>
              <w:rPr>
                <w:rFonts w:ascii="Aptos" w:hAnsi="Aptos"/>
                <w:sz w:val="24"/>
                <w:szCs w:val="24"/>
                <w:lang w:eastAsia="en-GB"/>
              </w:rPr>
            </w:pPr>
          </w:p>
        </w:tc>
        <w:tc>
          <w:tcPr>
            <w:tcW w:w="570" w:type="pct"/>
            <w:tcMar>
              <w:top w:w="60" w:type="dxa"/>
              <w:left w:w="60" w:type="dxa"/>
              <w:bottom w:w="60" w:type="dxa"/>
              <w:right w:w="60" w:type="dxa"/>
            </w:tcMar>
          </w:tcPr>
          <w:p w14:paraId="4B7C5F3D" w14:textId="77777777" w:rsidR="003004A4" w:rsidRPr="0044500E" w:rsidRDefault="003004A4" w:rsidP="00383980">
            <w:pPr>
              <w:pStyle w:val="NoSpacing"/>
              <w:rPr>
                <w:rFonts w:ascii="Aptos" w:hAnsi="Aptos"/>
                <w:sz w:val="24"/>
                <w:szCs w:val="24"/>
                <w:lang w:eastAsia="en-GB"/>
              </w:rPr>
            </w:pPr>
          </w:p>
        </w:tc>
        <w:tc>
          <w:tcPr>
            <w:tcW w:w="491" w:type="pct"/>
            <w:tcMar>
              <w:top w:w="60" w:type="dxa"/>
              <w:left w:w="60" w:type="dxa"/>
              <w:bottom w:w="60" w:type="dxa"/>
              <w:right w:w="60" w:type="dxa"/>
            </w:tcMar>
          </w:tcPr>
          <w:p w14:paraId="7D5E8AA9" w14:textId="77777777" w:rsidR="003004A4" w:rsidRPr="0044500E" w:rsidRDefault="003004A4" w:rsidP="00383980">
            <w:pPr>
              <w:pStyle w:val="NoSpacing"/>
              <w:rPr>
                <w:rFonts w:ascii="Aptos" w:hAnsi="Aptos"/>
                <w:sz w:val="24"/>
                <w:szCs w:val="24"/>
                <w:lang w:eastAsia="en-GB"/>
              </w:rPr>
            </w:pPr>
          </w:p>
        </w:tc>
        <w:tc>
          <w:tcPr>
            <w:tcW w:w="490" w:type="pct"/>
            <w:tcMar>
              <w:top w:w="60" w:type="dxa"/>
              <w:left w:w="60" w:type="dxa"/>
              <w:bottom w:w="60" w:type="dxa"/>
              <w:right w:w="60" w:type="dxa"/>
            </w:tcMar>
          </w:tcPr>
          <w:p w14:paraId="2EFA7DFD" w14:textId="77777777" w:rsidR="003004A4" w:rsidRPr="0044500E" w:rsidRDefault="003004A4" w:rsidP="00383980">
            <w:pPr>
              <w:pStyle w:val="NoSpacing"/>
              <w:rPr>
                <w:rFonts w:ascii="Aptos" w:hAnsi="Aptos"/>
                <w:sz w:val="24"/>
                <w:szCs w:val="24"/>
                <w:lang w:eastAsia="en-GB"/>
              </w:rPr>
            </w:pPr>
          </w:p>
        </w:tc>
      </w:tr>
      <w:tr w:rsidR="003004A4" w:rsidRPr="0044500E" w14:paraId="31B44176" w14:textId="77777777" w:rsidTr="00383980">
        <w:trPr>
          <w:trHeight w:val="165"/>
        </w:trPr>
        <w:tc>
          <w:tcPr>
            <w:tcW w:w="900" w:type="pct"/>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hideMark/>
          </w:tcPr>
          <w:p w14:paraId="1A450AA1" w14:textId="032F9A07" w:rsidR="003004A4" w:rsidRPr="0044500E" w:rsidRDefault="003004A4" w:rsidP="00383980">
            <w:pPr>
              <w:pStyle w:val="NoSpacing"/>
              <w:rPr>
                <w:rFonts w:ascii="Aptos" w:hAnsi="Aptos"/>
                <w:sz w:val="24"/>
                <w:szCs w:val="24"/>
                <w:lang w:eastAsia="en-GB"/>
              </w:rPr>
            </w:pPr>
            <w:r w:rsidRPr="0044500E">
              <w:rPr>
                <w:rFonts w:ascii="Aptos" w:hAnsi="Aptos"/>
                <w:lang w:eastAsia="en-GB"/>
              </w:rPr>
              <w:t>3 RS-14</w:t>
            </w:r>
            <w:r w:rsidR="002A5906">
              <w:rPr>
                <w:rFonts w:ascii="Aptos" w:hAnsi="Aptos"/>
                <w:lang w:eastAsia="en-GB"/>
              </w:rPr>
              <w:t xml:space="preserve"> Total</w:t>
            </w:r>
          </w:p>
        </w:tc>
        <w:tc>
          <w:tcPr>
            <w:tcW w:w="491" w:type="pct"/>
            <w:tcBorders>
              <w:left w:val="single" w:sz="4" w:space="0" w:color="auto"/>
            </w:tcBorders>
            <w:tcMar>
              <w:top w:w="60" w:type="dxa"/>
              <w:left w:w="60" w:type="dxa"/>
              <w:bottom w:w="60" w:type="dxa"/>
              <w:right w:w="60" w:type="dxa"/>
            </w:tcMar>
            <w:hideMark/>
          </w:tcPr>
          <w:p w14:paraId="65B59030" w14:textId="77777777" w:rsidR="003004A4" w:rsidRPr="0044500E" w:rsidRDefault="003004A4" w:rsidP="00383980">
            <w:pPr>
              <w:pStyle w:val="NoSpacing"/>
              <w:rPr>
                <w:rFonts w:ascii="Aptos" w:hAnsi="Aptos"/>
                <w:sz w:val="24"/>
                <w:szCs w:val="24"/>
                <w:lang w:eastAsia="en-GB"/>
              </w:rPr>
            </w:pPr>
            <w:r w:rsidRPr="0044500E">
              <w:rPr>
                <w:rFonts w:ascii="Aptos" w:hAnsi="Aptos"/>
                <w:lang w:eastAsia="en-GB"/>
              </w:rPr>
              <w:t>-0.103</w:t>
            </w:r>
          </w:p>
        </w:tc>
        <w:tc>
          <w:tcPr>
            <w:tcW w:w="491" w:type="pct"/>
            <w:tcMar>
              <w:top w:w="60" w:type="dxa"/>
              <w:left w:w="60" w:type="dxa"/>
              <w:bottom w:w="60" w:type="dxa"/>
              <w:right w:w="60" w:type="dxa"/>
            </w:tcMar>
            <w:hideMark/>
          </w:tcPr>
          <w:p w14:paraId="01696924" w14:textId="77777777" w:rsidR="003004A4" w:rsidRPr="0044500E" w:rsidRDefault="003004A4" w:rsidP="00383980">
            <w:pPr>
              <w:pStyle w:val="NoSpacing"/>
              <w:rPr>
                <w:rFonts w:ascii="Aptos" w:hAnsi="Aptos"/>
                <w:sz w:val="24"/>
                <w:szCs w:val="24"/>
                <w:lang w:eastAsia="en-GB"/>
              </w:rPr>
            </w:pPr>
            <w:r w:rsidRPr="0044500E">
              <w:rPr>
                <w:rFonts w:ascii="Aptos" w:hAnsi="Aptos"/>
                <w:lang w:eastAsia="en-GB"/>
              </w:rPr>
              <w:t>-.136*</w:t>
            </w:r>
          </w:p>
        </w:tc>
        <w:tc>
          <w:tcPr>
            <w:tcW w:w="541" w:type="pct"/>
            <w:tcMar>
              <w:top w:w="60" w:type="dxa"/>
              <w:left w:w="60" w:type="dxa"/>
              <w:bottom w:w="60" w:type="dxa"/>
              <w:right w:w="60" w:type="dxa"/>
            </w:tcMar>
            <w:hideMark/>
          </w:tcPr>
          <w:p w14:paraId="43F34C8A" w14:textId="77777777" w:rsidR="003004A4" w:rsidRPr="0044500E" w:rsidRDefault="003004A4" w:rsidP="00383980">
            <w:pPr>
              <w:pStyle w:val="NoSpacing"/>
              <w:rPr>
                <w:rFonts w:ascii="Aptos" w:hAnsi="Aptos"/>
                <w:sz w:val="24"/>
                <w:szCs w:val="24"/>
                <w:lang w:eastAsia="en-GB"/>
              </w:rPr>
            </w:pPr>
            <w:r w:rsidRPr="0044500E">
              <w:rPr>
                <w:rFonts w:ascii="Aptos" w:hAnsi="Aptos"/>
                <w:lang w:eastAsia="en-GB"/>
              </w:rPr>
              <w:t>1</w:t>
            </w:r>
          </w:p>
        </w:tc>
        <w:tc>
          <w:tcPr>
            <w:tcW w:w="541" w:type="pct"/>
            <w:tcMar>
              <w:top w:w="60" w:type="dxa"/>
              <w:left w:w="60" w:type="dxa"/>
              <w:bottom w:w="60" w:type="dxa"/>
              <w:right w:w="60" w:type="dxa"/>
            </w:tcMar>
          </w:tcPr>
          <w:p w14:paraId="67CC2864" w14:textId="77777777" w:rsidR="003004A4" w:rsidRPr="0044500E" w:rsidRDefault="003004A4" w:rsidP="00383980">
            <w:pPr>
              <w:pStyle w:val="NoSpacing"/>
              <w:rPr>
                <w:rFonts w:ascii="Aptos" w:hAnsi="Aptos"/>
                <w:sz w:val="24"/>
                <w:szCs w:val="24"/>
                <w:lang w:eastAsia="en-GB"/>
              </w:rPr>
            </w:pPr>
          </w:p>
        </w:tc>
        <w:tc>
          <w:tcPr>
            <w:tcW w:w="485" w:type="pct"/>
            <w:tcMar>
              <w:top w:w="60" w:type="dxa"/>
              <w:left w:w="60" w:type="dxa"/>
              <w:bottom w:w="60" w:type="dxa"/>
              <w:right w:w="60" w:type="dxa"/>
            </w:tcMar>
          </w:tcPr>
          <w:p w14:paraId="1E367CF7" w14:textId="77777777" w:rsidR="003004A4" w:rsidRPr="0044500E" w:rsidRDefault="003004A4" w:rsidP="00383980">
            <w:pPr>
              <w:pStyle w:val="NoSpacing"/>
              <w:rPr>
                <w:rFonts w:ascii="Aptos" w:hAnsi="Aptos"/>
                <w:sz w:val="24"/>
                <w:szCs w:val="24"/>
                <w:lang w:eastAsia="en-GB"/>
              </w:rPr>
            </w:pPr>
          </w:p>
        </w:tc>
        <w:tc>
          <w:tcPr>
            <w:tcW w:w="570" w:type="pct"/>
            <w:tcMar>
              <w:top w:w="60" w:type="dxa"/>
              <w:left w:w="60" w:type="dxa"/>
              <w:bottom w:w="60" w:type="dxa"/>
              <w:right w:w="60" w:type="dxa"/>
            </w:tcMar>
          </w:tcPr>
          <w:p w14:paraId="2B64D424" w14:textId="77777777" w:rsidR="003004A4" w:rsidRPr="0044500E" w:rsidRDefault="003004A4" w:rsidP="00383980">
            <w:pPr>
              <w:pStyle w:val="NoSpacing"/>
              <w:rPr>
                <w:rFonts w:ascii="Aptos" w:hAnsi="Aptos"/>
                <w:sz w:val="24"/>
                <w:szCs w:val="24"/>
                <w:lang w:eastAsia="en-GB"/>
              </w:rPr>
            </w:pPr>
          </w:p>
        </w:tc>
        <w:tc>
          <w:tcPr>
            <w:tcW w:w="491" w:type="pct"/>
            <w:tcMar>
              <w:top w:w="60" w:type="dxa"/>
              <w:left w:w="60" w:type="dxa"/>
              <w:bottom w:w="60" w:type="dxa"/>
              <w:right w:w="60" w:type="dxa"/>
            </w:tcMar>
          </w:tcPr>
          <w:p w14:paraId="562B3CB2" w14:textId="77777777" w:rsidR="003004A4" w:rsidRPr="0044500E" w:rsidRDefault="003004A4" w:rsidP="00383980">
            <w:pPr>
              <w:pStyle w:val="NoSpacing"/>
              <w:rPr>
                <w:rFonts w:ascii="Aptos" w:hAnsi="Aptos"/>
                <w:sz w:val="24"/>
                <w:szCs w:val="24"/>
                <w:lang w:eastAsia="en-GB"/>
              </w:rPr>
            </w:pPr>
          </w:p>
        </w:tc>
        <w:tc>
          <w:tcPr>
            <w:tcW w:w="490" w:type="pct"/>
            <w:tcMar>
              <w:top w:w="60" w:type="dxa"/>
              <w:left w:w="60" w:type="dxa"/>
              <w:bottom w:w="60" w:type="dxa"/>
              <w:right w:w="60" w:type="dxa"/>
            </w:tcMar>
          </w:tcPr>
          <w:p w14:paraId="53C46DC7" w14:textId="77777777" w:rsidR="003004A4" w:rsidRPr="0044500E" w:rsidRDefault="003004A4" w:rsidP="00383980">
            <w:pPr>
              <w:pStyle w:val="NoSpacing"/>
              <w:rPr>
                <w:rFonts w:ascii="Aptos" w:hAnsi="Aptos"/>
                <w:sz w:val="24"/>
                <w:szCs w:val="24"/>
                <w:lang w:eastAsia="en-GB"/>
              </w:rPr>
            </w:pPr>
          </w:p>
        </w:tc>
      </w:tr>
      <w:tr w:rsidR="003004A4" w:rsidRPr="0044500E" w14:paraId="24D54C60" w14:textId="77777777" w:rsidTr="00383980">
        <w:trPr>
          <w:trHeight w:val="165"/>
        </w:trPr>
        <w:tc>
          <w:tcPr>
            <w:tcW w:w="900" w:type="pct"/>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hideMark/>
          </w:tcPr>
          <w:p w14:paraId="6B40215C" w14:textId="0D0C0F6E" w:rsidR="003004A4" w:rsidRPr="0044500E" w:rsidRDefault="003004A4" w:rsidP="00383980">
            <w:pPr>
              <w:pStyle w:val="NoSpacing"/>
              <w:rPr>
                <w:rFonts w:ascii="Aptos" w:hAnsi="Aptos"/>
                <w:sz w:val="24"/>
                <w:szCs w:val="24"/>
                <w:lang w:eastAsia="en-GB"/>
              </w:rPr>
            </w:pPr>
            <w:r w:rsidRPr="0044500E">
              <w:rPr>
                <w:rFonts w:ascii="Aptos" w:hAnsi="Aptos"/>
                <w:lang w:eastAsia="en-GB"/>
              </w:rPr>
              <w:t>4 PUMP</w:t>
            </w:r>
            <w:r w:rsidR="002A5906">
              <w:rPr>
                <w:rFonts w:ascii="Aptos" w:hAnsi="Aptos"/>
                <w:lang w:eastAsia="en-GB"/>
              </w:rPr>
              <w:t xml:space="preserve"> Total</w:t>
            </w:r>
          </w:p>
        </w:tc>
        <w:tc>
          <w:tcPr>
            <w:tcW w:w="491" w:type="pct"/>
            <w:tcBorders>
              <w:left w:val="single" w:sz="4" w:space="0" w:color="auto"/>
            </w:tcBorders>
            <w:tcMar>
              <w:top w:w="60" w:type="dxa"/>
              <w:left w:w="60" w:type="dxa"/>
              <w:bottom w:w="60" w:type="dxa"/>
              <w:right w:w="60" w:type="dxa"/>
            </w:tcMar>
            <w:hideMark/>
          </w:tcPr>
          <w:p w14:paraId="164CA9EE" w14:textId="77777777" w:rsidR="003004A4" w:rsidRPr="0044500E" w:rsidRDefault="003004A4" w:rsidP="00383980">
            <w:pPr>
              <w:pStyle w:val="NoSpacing"/>
              <w:rPr>
                <w:rFonts w:ascii="Aptos" w:hAnsi="Aptos"/>
                <w:sz w:val="24"/>
                <w:szCs w:val="24"/>
                <w:lang w:eastAsia="en-GB"/>
              </w:rPr>
            </w:pPr>
            <w:r w:rsidRPr="0044500E">
              <w:rPr>
                <w:rFonts w:ascii="Aptos" w:hAnsi="Aptos"/>
                <w:lang w:eastAsia="en-GB"/>
              </w:rPr>
              <w:t>.234**</w:t>
            </w:r>
          </w:p>
        </w:tc>
        <w:tc>
          <w:tcPr>
            <w:tcW w:w="491" w:type="pct"/>
            <w:tcMar>
              <w:top w:w="60" w:type="dxa"/>
              <w:left w:w="60" w:type="dxa"/>
              <w:bottom w:w="60" w:type="dxa"/>
              <w:right w:w="60" w:type="dxa"/>
            </w:tcMar>
            <w:hideMark/>
          </w:tcPr>
          <w:p w14:paraId="161FCB55" w14:textId="77777777" w:rsidR="003004A4" w:rsidRPr="0044500E" w:rsidRDefault="003004A4" w:rsidP="00383980">
            <w:pPr>
              <w:pStyle w:val="NoSpacing"/>
              <w:rPr>
                <w:rFonts w:ascii="Aptos" w:hAnsi="Aptos"/>
                <w:sz w:val="24"/>
                <w:szCs w:val="24"/>
                <w:lang w:eastAsia="en-GB"/>
              </w:rPr>
            </w:pPr>
            <w:r w:rsidRPr="0044500E">
              <w:rPr>
                <w:rFonts w:ascii="Aptos" w:hAnsi="Aptos"/>
                <w:lang w:eastAsia="en-GB"/>
              </w:rPr>
              <w:t>.180**</w:t>
            </w:r>
          </w:p>
        </w:tc>
        <w:tc>
          <w:tcPr>
            <w:tcW w:w="541" w:type="pct"/>
            <w:tcMar>
              <w:top w:w="60" w:type="dxa"/>
              <w:left w:w="60" w:type="dxa"/>
              <w:bottom w:w="60" w:type="dxa"/>
              <w:right w:w="60" w:type="dxa"/>
            </w:tcMar>
            <w:hideMark/>
          </w:tcPr>
          <w:p w14:paraId="5CC83460" w14:textId="77777777" w:rsidR="003004A4" w:rsidRPr="0044500E" w:rsidRDefault="003004A4" w:rsidP="00383980">
            <w:pPr>
              <w:pStyle w:val="NoSpacing"/>
              <w:rPr>
                <w:rFonts w:ascii="Aptos" w:hAnsi="Aptos"/>
                <w:sz w:val="24"/>
                <w:szCs w:val="24"/>
                <w:lang w:eastAsia="en-GB"/>
              </w:rPr>
            </w:pPr>
            <w:r w:rsidRPr="0044500E">
              <w:rPr>
                <w:rFonts w:ascii="Aptos" w:hAnsi="Aptos"/>
                <w:lang w:eastAsia="en-GB"/>
              </w:rPr>
              <w:t>-.284**</w:t>
            </w:r>
          </w:p>
        </w:tc>
        <w:tc>
          <w:tcPr>
            <w:tcW w:w="541" w:type="pct"/>
            <w:tcMar>
              <w:top w:w="60" w:type="dxa"/>
              <w:left w:w="60" w:type="dxa"/>
              <w:bottom w:w="60" w:type="dxa"/>
              <w:right w:w="60" w:type="dxa"/>
            </w:tcMar>
            <w:hideMark/>
          </w:tcPr>
          <w:p w14:paraId="078E1F12" w14:textId="77777777" w:rsidR="003004A4" w:rsidRPr="0044500E" w:rsidRDefault="003004A4" w:rsidP="00383980">
            <w:pPr>
              <w:pStyle w:val="NoSpacing"/>
              <w:rPr>
                <w:rFonts w:ascii="Aptos" w:hAnsi="Aptos"/>
                <w:sz w:val="24"/>
                <w:szCs w:val="24"/>
                <w:lang w:eastAsia="en-GB"/>
              </w:rPr>
            </w:pPr>
            <w:r w:rsidRPr="0044500E">
              <w:rPr>
                <w:rFonts w:ascii="Aptos" w:hAnsi="Aptos"/>
                <w:lang w:eastAsia="en-GB"/>
              </w:rPr>
              <w:t>1</w:t>
            </w:r>
          </w:p>
        </w:tc>
        <w:tc>
          <w:tcPr>
            <w:tcW w:w="485" w:type="pct"/>
            <w:tcMar>
              <w:top w:w="60" w:type="dxa"/>
              <w:left w:w="60" w:type="dxa"/>
              <w:bottom w:w="60" w:type="dxa"/>
              <w:right w:w="60" w:type="dxa"/>
            </w:tcMar>
          </w:tcPr>
          <w:p w14:paraId="724AA0FF" w14:textId="77777777" w:rsidR="003004A4" w:rsidRPr="0044500E" w:rsidRDefault="003004A4" w:rsidP="00383980">
            <w:pPr>
              <w:pStyle w:val="NoSpacing"/>
              <w:rPr>
                <w:rFonts w:ascii="Aptos" w:hAnsi="Aptos"/>
                <w:sz w:val="24"/>
                <w:szCs w:val="24"/>
                <w:lang w:eastAsia="en-GB"/>
              </w:rPr>
            </w:pPr>
          </w:p>
        </w:tc>
        <w:tc>
          <w:tcPr>
            <w:tcW w:w="570" w:type="pct"/>
            <w:tcMar>
              <w:top w:w="60" w:type="dxa"/>
              <w:left w:w="60" w:type="dxa"/>
              <w:bottom w:w="60" w:type="dxa"/>
              <w:right w:w="60" w:type="dxa"/>
            </w:tcMar>
          </w:tcPr>
          <w:p w14:paraId="340F3DF7" w14:textId="77777777" w:rsidR="003004A4" w:rsidRPr="0044500E" w:rsidRDefault="003004A4" w:rsidP="00383980">
            <w:pPr>
              <w:pStyle w:val="NoSpacing"/>
              <w:rPr>
                <w:rFonts w:ascii="Aptos" w:hAnsi="Aptos"/>
                <w:sz w:val="24"/>
                <w:szCs w:val="24"/>
                <w:lang w:eastAsia="en-GB"/>
              </w:rPr>
            </w:pPr>
          </w:p>
        </w:tc>
        <w:tc>
          <w:tcPr>
            <w:tcW w:w="491" w:type="pct"/>
            <w:tcMar>
              <w:top w:w="60" w:type="dxa"/>
              <w:left w:w="60" w:type="dxa"/>
              <w:bottom w:w="60" w:type="dxa"/>
              <w:right w:w="60" w:type="dxa"/>
            </w:tcMar>
          </w:tcPr>
          <w:p w14:paraId="47C8F2CA" w14:textId="77777777" w:rsidR="003004A4" w:rsidRPr="0044500E" w:rsidRDefault="003004A4" w:rsidP="00383980">
            <w:pPr>
              <w:pStyle w:val="NoSpacing"/>
              <w:rPr>
                <w:rFonts w:ascii="Aptos" w:hAnsi="Aptos"/>
                <w:sz w:val="24"/>
                <w:szCs w:val="24"/>
                <w:lang w:eastAsia="en-GB"/>
              </w:rPr>
            </w:pPr>
          </w:p>
        </w:tc>
        <w:tc>
          <w:tcPr>
            <w:tcW w:w="490" w:type="pct"/>
            <w:tcMar>
              <w:top w:w="60" w:type="dxa"/>
              <w:left w:w="60" w:type="dxa"/>
              <w:bottom w:w="60" w:type="dxa"/>
              <w:right w:w="60" w:type="dxa"/>
            </w:tcMar>
          </w:tcPr>
          <w:p w14:paraId="031702DB" w14:textId="77777777" w:rsidR="003004A4" w:rsidRPr="0044500E" w:rsidRDefault="003004A4" w:rsidP="00383980">
            <w:pPr>
              <w:pStyle w:val="NoSpacing"/>
              <w:rPr>
                <w:rFonts w:ascii="Aptos" w:hAnsi="Aptos"/>
                <w:sz w:val="24"/>
                <w:szCs w:val="24"/>
                <w:lang w:eastAsia="en-GB"/>
              </w:rPr>
            </w:pPr>
          </w:p>
        </w:tc>
      </w:tr>
      <w:tr w:rsidR="003004A4" w:rsidRPr="0044500E" w14:paraId="26A99172" w14:textId="77777777" w:rsidTr="00383980">
        <w:trPr>
          <w:trHeight w:val="165"/>
        </w:trPr>
        <w:tc>
          <w:tcPr>
            <w:tcW w:w="900" w:type="pct"/>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hideMark/>
          </w:tcPr>
          <w:p w14:paraId="25DFB6ED" w14:textId="1B55F3EF" w:rsidR="003004A4" w:rsidRPr="0044500E" w:rsidRDefault="003004A4" w:rsidP="00383980">
            <w:pPr>
              <w:pStyle w:val="NoSpacing"/>
              <w:rPr>
                <w:rFonts w:ascii="Aptos" w:hAnsi="Aptos"/>
                <w:sz w:val="24"/>
                <w:szCs w:val="24"/>
                <w:lang w:eastAsia="en-GB"/>
              </w:rPr>
            </w:pPr>
            <w:r w:rsidRPr="0044500E">
              <w:rPr>
                <w:rFonts w:ascii="Aptos" w:hAnsi="Aptos"/>
                <w:lang w:eastAsia="en-GB"/>
              </w:rPr>
              <w:t>5 MSAS</w:t>
            </w:r>
            <w:r w:rsidR="002A5906">
              <w:rPr>
                <w:rFonts w:ascii="Aptos" w:hAnsi="Aptos"/>
                <w:lang w:eastAsia="en-GB"/>
              </w:rPr>
              <w:t xml:space="preserve"> Total</w:t>
            </w:r>
          </w:p>
        </w:tc>
        <w:tc>
          <w:tcPr>
            <w:tcW w:w="491" w:type="pct"/>
            <w:tcBorders>
              <w:left w:val="single" w:sz="4" w:space="0" w:color="auto"/>
            </w:tcBorders>
            <w:tcMar>
              <w:top w:w="60" w:type="dxa"/>
              <w:left w:w="60" w:type="dxa"/>
              <w:bottom w:w="60" w:type="dxa"/>
              <w:right w:w="60" w:type="dxa"/>
            </w:tcMar>
            <w:hideMark/>
          </w:tcPr>
          <w:p w14:paraId="1279677C" w14:textId="77777777" w:rsidR="003004A4" w:rsidRPr="0044500E" w:rsidRDefault="003004A4" w:rsidP="00383980">
            <w:pPr>
              <w:pStyle w:val="NoSpacing"/>
              <w:rPr>
                <w:rFonts w:ascii="Aptos" w:hAnsi="Aptos"/>
                <w:sz w:val="24"/>
                <w:szCs w:val="24"/>
                <w:lang w:eastAsia="en-GB"/>
              </w:rPr>
            </w:pPr>
            <w:r w:rsidRPr="0044500E">
              <w:rPr>
                <w:rFonts w:ascii="Aptos" w:hAnsi="Aptos"/>
                <w:lang w:eastAsia="en-GB"/>
              </w:rPr>
              <w:t>-.155*</w:t>
            </w:r>
          </w:p>
        </w:tc>
        <w:tc>
          <w:tcPr>
            <w:tcW w:w="491" w:type="pct"/>
            <w:tcMar>
              <w:top w:w="60" w:type="dxa"/>
              <w:left w:w="60" w:type="dxa"/>
              <w:bottom w:w="60" w:type="dxa"/>
              <w:right w:w="60" w:type="dxa"/>
            </w:tcMar>
            <w:hideMark/>
          </w:tcPr>
          <w:p w14:paraId="5683BB2A" w14:textId="77777777" w:rsidR="003004A4" w:rsidRPr="0044500E" w:rsidRDefault="003004A4" w:rsidP="00383980">
            <w:pPr>
              <w:pStyle w:val="NoSpacing"/>
              <w:rPr>
                <w:rFonts w:ascii="Aptos" w:hAnsi="Aptos"/>
                <w:sz w:val="24"/>
                <w:szCs w:val="24"/>
                <w:lang w:eastAsia="en-GB"/>
              </w:rPr>
            </w:pPr>
            <w:r w:rsidRPr="0044500E">
              <w:rPr>
                <w:rFonts w:ascii="Aptos" w:hAnsi="Aptos"/>
                <w:lang w:eastAsia="en-GB"/>
              </w:rPr>
              <w:t>-0.066</w:t>
            </w:r>
          </w:p>
        </w:tc>
        <w:tc>
          <w:tcPr>
            <w:tcW w:w="541" w:type="pct"/>
            <w:tcMar>
              <w:top w:w="60" w:type="dxa"/>
              <w:left w:w="60" w:type="dxa"/>
              <w:bottom w:w="60" w:type="dxa"/>
              <w:right w:w="60" w:type="dxa"/>
            </w:tcMar>
            <w:hideMark/>
          </w:tcPr>
          <w:p w14:paraId="16B0202A" w14:textId="77777777" w:rsidR="003004A4" w:rsidRPr="0044500E" w:rsidRDefault="003004A4" w:rsidP="00383980">
            <w:pPr>
              <w:pStyle w:val="NoSpacing"/>
              <w:rPr>
                <w:rFonts w:ascii="Aptos" w:hAnsi="Aptos"/>
                <w:sz w:val="24"/>
                <w:szCs w:val="24"/>
                <w:lang w:eastAsia="en-GB"/>
              </w:rPr>
            </w:pPr>
            <w:r w:rsidRPr="0044500E">
              <w:rPr>
                <w:rFonts w:ascii="Aptos" w:hAnsi="Aptos"/>
                <w:lang w:eastAsia="en-GB"/>
              </w:rPr>
              <w:t>.529**</w:t>
            </w:r>
          </w:p>
        </w:tc>
        <w:tc>
          <w:tcPr>
            <w:tcW w:w="541" w:type="pct"/>
            <w:tcMar>
              <w:top w:w="60" w:type="dxa"/>
              <w:left w:w="60" w:type="dxa"/>
              <w:bottom w:w="60" w:type="dxa"/>
              <w:right w:w="60" w:type="dxa"/>
            </w:tcMar>
            <w:hideMark/>
          </w:tcPr>
          <w:p w14:paraId="7DCE9FEE" w14:textId="77777777" w:rsidR="003004A4" w:rsidRPr="0044500E" w:rsidRDefault="003004A4" w:rsidP="00383980">
            <w:pPr>
              <w:pStyle w:val="NoSpacing"/>
              <w:rPr>
                <w:rFonts w:ascii="Aptos" w:hAnsi="Aptos"/>
                <w:sz w:val="24"/>
                <w:szCs w:val="24"/>
                <w:lang w:eastAsia="en-GB"/>
              </w:rPr>
            </w:pPr>
            <w:r w:rsidRPr="0044500E">
              <w:rPr>
                <w:rFonts w:ascii="Aptos" w:hAnsi="Aptos"/>
                <w:lang w:eastAsia="en-GB"/>
              </w:rPr>
              <w:t>-.220**</w:t>
            </w:r>
          </w:p>
        </w:tc>
        <w:tc>
          <w:tcPr>
            <w:tcW w:w="485" w:type="pct"/>
            <w:tcMar>
              <w:top w:w="60" w:type="dxa"/>
              <w:left w:w="60" w:type="dxa"/>
              <w:bottom w:w="60" w:type="dxa"/>
              <w:right w:w="60" w:type="dxa"/>
            </w:tcMar>
            <w:hideMark/>
          </w:tcPr>
          <w:p w14:paraId="7ADA61E5" w14:textId="77777777" w:rsidR="003004A4" w:rsidRPr="0044500E" w:rsidRDefault="003004A4" w:rsidP="00383980">
            <w:pPr>
              <w:pStyle w:val="NoSpacing"/>
              <w:rPr>
                <w:rFonts w:ascii="Aptos" w:hAnsi="Aptos"/>
                <w:sz w:val="24"/>
                <w:szCs w:val="24"/>
                <w:lang w:eastAsia="en-GB"/>
              </w:rPr>
            </w:pPr>
            <w:r w:rsidRPr="0044500E">
              <w:rPr>
                <w:rFonts w:ascii="Aptos" w:hAnsi="Aptos"/>
                <w:lang w:eastAsia="en-GB"/>
              </w:rPr>
              <w:t>1</w:t>
            </w:r>
          </w:p>
        </w:tc>
        <w:tc>
          <w:tcPr>
            <w:tcW w:w="570" w:type="pct"/>
            <w:tcMar>
              <w:top w:w="60" w:type="dxa"/>
              <w:left w:w="60" w:type="dxa"/>
              <w:bottom w:w="60" w:type="dxa"/>
              <w:right w:w="60" w:type="dxa"/>
            </w:tcMar>
          </w:tcPr>
          <w:p w14:paraId="26EA98BC" w14:textId="77777777" w:rsidR="003004A4" w:rsidRPr="0044500E" w:rsidRDefault="003004A4" w:rsidP="00383980">
            <w:pPr>
              <w:pStyle w:val="NoSpacing"/>
              <w:rPr>
                <w:rFonts w:ascii="Aptos" w:hAnsi="Aptos"/>
                <w:sz w:val="24"/>
                <w:szCs w:val="24"/>
                <w:lang w:eastAsia="en-GB"/>
              </w:rPr>
            </w:pPr>
          </w:p>
        </w:tc>
        <w:tc>
          <w:tcPr>
            <w:tcW w:w="491" w:type="pct"/>
            <w:tcMar>
              <w:top w:w="60" w:type="dxa"/>
              <w:left w:w="60" w:type="dxa"/>
              <w:bottom w:w="60" w:type="dxa"/>
              <w:right w:w="60" w:type="dxa"/>
            </w:tcMar>
          </w:tcPr>
          <w:p w14:paraId="10F23898" w14:textId="77777777" w:rsidR="003004A4" w:rsidRPr="0044500E" w:rsidRDefault="003004A4" w:rsidP="00383980">
            <w:pPr>
              <w:pStyle w:val="NoSpacing"/>
              <w:rPr>
                <w:rFonts w:ascii="Aptos" w:hAnsi="Aptos"/>
                <w:sz w:val="24"/>
                <w:szCs w:val="24"/>
                <w:lang w:eastAsia="en-GB"/>
              </w:rPr>
            </w:pPr>
          </w:p>
        </w:tc>
        <w:tc>
          <w:tcPr>
            <w:tcW w:w="490" w:type="pct"/>
            <w:tcMar>
              <w:top w:w="60" w:type="dxa"/>
              <w:left w:w="60" w:type="dxa"/>
              <w:bottom w:w="60" w:type="dxa"/>
              <w:right w:w="60" w:type="dxa"/>
            </w:tcMar>
          </w:tcPr>
          <w:p w14:paraId="3771DFF5" w14:textId="77777777" w:rsidR="003004A4" w:rsidRPr="0044500E" w:rsidRDefault="003004A4" w:rsidP="00383980">
            <w:pPr>
              <w:pStyle w:val="NoSpacing"/>
              <w:rPr>
                <w:rFonts w:ascii="Aptos" w:hAnsi="Aptos"/>
                <w:sz w:val="24"/>
                <w:szCs w:val="24"/>
                <w:lang w:eastAsia="en-GB"/>
              </w:rPr>
            </w:pPr>
          </w:p>
        </w:tc>
      </w:tr>
      <w:tr w:rsidR="003004A4" w:rsidRPr="0044500E" w14:paraId="7CA8266F" w14:textId="77777777" w:rsidTr="00383980">
        <w:trPr>
          <w:trHeight w:val="165"/>
        </w:trPr>
        <w:tc>
          <w:tcPr>
            <w:tcW w:w="900" w:type="pct"/>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hideMark/>
          </w:tcPr>
          <w:p w14:paraId="523D9B47" w14:textId="15297DDA" w:rsidR="003004A4" w:rsidRPr="0044500E" w:rsidRDefault="003004A4" w:rsidP="00383980">
            <w:pPr>
              <w:pStyle w:val="NoSpacing"/>
              <w:rPr>
                <w:rFonts w:ascii="Aptos" w:hAnsi="Aptos"/>
                <w:sz w:val="24"/>
                <w:szCs w:val="24"/>
                <w:lang w:eastAsia="en-GB"/>
              </w:rPr>
            </w:pPr>
            <w:r w:rsidRPr="0044500E">
              <w:rPr>
                <w:rFonts w:ascii="Aptos" w:hAnsi="Aptos"/>
                <w:lang w:eastAsia="en-GB"/>
              </w:rPr>
              <w:t>6 PPEAS</w:t>
            </w:r>
            <w:r w:rsidR="000F0D11">
              <w:rPr>
                <w:rFonts w:ascii="Aptos" w:hAnsi="Aptos"/>
                <w:lang w:eastAsia="en-GB"/>
              </w:rPr>
              <w:t xml:space="preserve"> CIS</w:t>
            </w:r>
          </w:p>
        </w:tc>
        <w:tc>
          <w:tcPr>
            <w:tcW w:w="491" w:type="pct"/>
            <w:tcBorders>
              <w:left w:val="single" w:sz="4" w:space="0" w:color="auto"/>
            </w:tcBorders>
            <w:tcMar>
              <w:top w:w="60" w:type="dxa"/>
              <w:left w:w="60" w:type="dxa"/>
              <w:bottom w:w="60" w:type="dxa"/>
              <w:right w:w="60" w:type="dxa"/>
            </w:tcMar>
            <w:hideMark/>
          </w:tcPr>
          <w:p w14:paraId="207ADCF8" w14:textId="77777777" w:rsidR="003004A4" w:rsidRPr="0044500E" w:rsidRDefault="003004A4" w:rsidP="00383980">
            <w:pPr>
              <w:pStyle w:val="NoSpacing"/>
              <w:rPr>
                <w:rFonts w:ascii="Aptos" w:hAnsi="Aptos"/>
                <w:sz w:val="24"/>
                <w:szCs w:val="24"/>
                <w:lang w:eastAsia="en-GB"/>
              </w:rPr>
            </w:pPr>
            <w:r w:rsidRPr="0044500E">
              <w:rPr>
                <w:rFonts w:ascii="Aptos" w:hAnsi="Aptos"/>
                <w:lang w:eastAsia="en-GB"/>
              </w:rPr>
              <w:t>.321**</w:t>
            </w:r>
          </w:p>
        </w:tc>
        <w:tc>
          <w:tcPr>
            <w:tcW w:w="491" w:type="pct"/>
            <w:tcMar>
              <w:top w:w="60" w:type="dxa"/>
              <w:left w:w="60" w:type="dxa"/>
              <w:bottom w:w="60" w:type="dxa"/>
              <w:right w:w="60" w:type="dxa"/>
            </w:tcMar>
            <w:hideMark/>
          </w:tcPr>
          <w:p w14:paraId="247BD855" w14:textId="77777777" w:rsidR="003004A4" w:rsidRPr="0044500E" w:rsidRDefault="003004A4" w:rsidP="00383980">
            <w:pPr>
              <w:pStyle w:val="NoSpacing"/>
              <w:rPr>
                <w:rFonts w:ascii="Aptos" w:hAnsi="Aptos"/>
                <w:sz w:val="24"/>
                <w:szCs w:val="24"/>
                <w:lang w:eastAsia="en-GB"/>
              </w:rPr>
            </w:pPr>
            <w:r w:rsidRPr="0044500E">
              <w:rPr>
                <w:rFonts w:ascii="Aptos" w:hAnsi="Aptos"/>
                <w:lang w:eastAsia="en-GB"/>
              </w:rPr>
              <w:t>.226**</w:t>
            </w:r>
          </w:p>
        </w:tc>
        <w:tc>
          <w:tcPr>
            <w:tcW w:w="541" w:type="pct"/>
            <w:tcMar>
              <w:top w:w="60" w:type="dxa"/>
              <w:left w:w="60" w:type="dxa"/>
              <w:bottom w:w="60" w:type="dxa"/>
              <w:right w:w="60" w:type="dxa"/>
            </w:tcMar>
            <w:hideMark/>
          </w:tcPr>
          <w:p w14:paraId="3E26FE3C" w14:textId="77777777" w:rsidR="003004A4" w:rsidRPr="0044500E" w:rsidRDefault="003004A4" w:rsidP="00383980">
            <w:pPr>
              <w:pStyle w:val="NoSpacing"/>
              <w:rPr>
                <w:rFonts w:ascii="Aptos" w:hAnsi="Aptos"/>
                <w:sz w:val="24"/>
                <w:szCs w:val="24"/>
                <w:lang w:eastAsia="en-GB"/>
              </w:rPr>
            </w:pPr>
            <w:r w:rsidRPr="0044500E">
              <w:rPr>
                <w:rFonts w:ascii="Aptos" w:hAnsi="Aptos"/>
                <w:lang w:eastAsia="en-GB"/>
              </w:rPr>
              <w:t>-0.033</w:t>
            </w:r>
          </w:p>
        </w:tc>
        <w:tc>
          <w:tcPr>
            <w:tcW w:w="541" w:type="pct"/>
            <w:tcMar>
              <w:top w:w="60" w:type="dxa"/>
              <w:left w:w="60" w:type="dxa"/>
              <w:bottom w:w="60" w:type="dxa"/>
              <w:right w:w="60" w:type="dxa"/>
            </w:tcMar>
            <w:hideMark/>
          </w:tcPr>
          <w:p w14:paraId="78F416F7" w14:textId="77777777" w:rsidR="003004A4" w:rsidRPr="0044500E" w:rsidRDefault="003004A4" w:rsidP="00383980">
            <w:pPr>
              <w:pStyle w:val="NoSpacing"/>
              <w:rPr>
                <w:rFonts w:ascii="Aptos" w:hAnsi="Aptos"/>
                <w:sz w:val="24"/>
                <w:szCs w:val="24"/>
                <w:lang w:eastAsia="en-GB"/>
              </w:rPr>
            </w:pPr>
            <w:r w:rsidRPr="0044500E">
              <w:rPr>
                <w:rFonts w:ascii="Aptos" w:hAnsi="Aptos"/>
                <w:lang w:eastAsia="en-GB"/>
              </w:rPr>
              <w:t>.345**</w:t>
            </w:r>
          </w:p>
        </w:tc>
        <w:tc>
          <w:tcPr>
            <w:tcW w:w="485" w:type="pct"/>
            <w:tcMar>
              <w:top w:w="60" w:type="dxa"/>
              <w:left w:w="60" w:type="dxa"/>
              <w:bottom w:w="60" w:type="dxa"/>
              <w:right w:w="60" w:type="dxa"/>
            </w:tcMar>
            <w:hideMark/>
          </w:tcPr>
          <w:p w14:paraId="4721F366" w14:textId="77777777" w:rsidR="003004A4" w:rsidRPr="0044500E" w:rsidRDefault="003004A4" w:rsidP="00383980">
            <w:pPr>
              <w:pStyle w:val="NoSpacing"/>
              <w:rPr>
                <w:rFonts w:ascii="Aptos" w:hAnsi="Aptos"/>
                <w:sz w:val="24"/>
                <w:szCs w:val="24"/>
                <w:lang w:eastAsia="en-GB"/>
              </w:rPr>
            </w:pPr>
            <w:r w:rsidRPr="0044500E">
              <w:rPr>
                <w:rFonts w:ascii="Aptos" w:hAnsi="Aptos"/>
                <w:lang w:eastAsia="en-GB"/>
              </w:rPr>
              <w:t>0.008</w:t>
            </w:r>
          </w:p>
        </w:tc>
        <w:tc>
          <w:tcPr>
            <w:tcW w:w="570" w:type="pct"/>
            <w:tcMar>
              <w:top w:w="60" w:type="dxa"/>
              <w:left w:w="60" w:type="dxa"/>
              <w:bottom w:w="60" w:type="dxa"/>
              <w:right w:w="60" w:type="dxa"/>
            </w:tcMar>
            <w:hideMark/>
          </w:tcPr>
          <w:p w14:paraId="7C8358A8" w14:textId="77777777" w:rsidR="003004A4" w:rsidRPr="0044500E" w:rsidRDefault="003004A4" w:rsidP="00383980">
            <w:pPr>
              <w:pStyle w:val="NoSpacing"/>
              <w:rPr>
                <w:rFonts w:ascii="Aptos" w:hAnsi="Aptos"/>
                <w:sz w:val="24"/>
                <w:szCs w:val="24"/>
                <w:lang w:eastAsia="en-GB"/>
              </w:rPr>
            </w:pPr>
            <w:r w:rsidRPr="0044500E">
              <w:rPr>
                <w:rFonts w:ascii="Aptos" w:hAnsi="Aptos"/>
                <w:lang w:eastAsia="en-GB"/>
              </w:rPr>
              <w:t>1</w:t>
            </w:r>
          </w:p>
        </w:tc>
        <w:tc>
          <w:tcPr>
            <w:tcW w:w="491" w:type="pct"/>
            <w:tcMar>
              <w:top w:w="60" w:type="dxa"/>
              <w:left w:w="60" w:type="dxa"/>
              <w:bottom w:w="60" w:type="dxa"/>
              <w:right w:w="60" w:type="dxa"/>
            </w:tcMar>
          </w:tcPr>
          <w:p w14:paraId="55ED259B" w14:textId="77777777" w:rsidR="003004A4" w:rsidRPr="0044500E" w:rsidRDefault="003004A4" w:rsidP="00383980">
            <w:pPr>
              <w:pStyle w:val="NoSpacing"/>
              <w:rPr>
                <w:rFonts w:ascii="Aptos" w:hAnsi="Aptos"/>
                <w:sz w:val="24"/>
                <w:szCs w:val="24"/>
                <w:lang w:eastAsia="en-GB"/>
              </w:rPr>
            </w:pPr>
          </w:p>
        </w:tc>
        <w:tc>
          <w:tcPr>
            <w:tcW w:w="490" w:type="pct"/>
            <w:tcMar>
              <w:top w:w="60" w:type="dxa"/>
              <w:left w:w="60" w:type="dxa"/>
              <w:bottom w:w="60" w:type="dxa"/>
              <w:right w:w="60" w:type="dxa"/>
            </w:tcMar>
          </w:tcPr>
          <w:p w14:paraId="05C89FD3" w14:textId="77777777" w:rsidR="003004A4" w:rsidRPr="0044500E" w:rsidRDefault="003004A4" w:rsidP="00383980">
            <w:pPr>
              <w:pStyle w:val="NoSpacing"/>
              <w:rPr>
                <w:rFonts w:ascii="Aptos" w:hAnsi="Aptos"/>
                <w:sz w:val="24"/>
                <w:szCs w:val="24"/>
                <w:lang w:eastAsia="en-GB"/>
              </w:rPr>
            </w:pPr>
          </w:p>
        </w:tc>
      </w:tr>
      <w:tr w:rsidR="003004A4" w:rsidRPr="0044500E" w14:paraId="23EC7E97" w14:textId="77777777" w:rsidTr="00383980">
        <w:trPr>
          <w:trHeight w:val="165"/>
        </w:trPr>
        <w:tc>
          <w:tcPr>
            <w:tcW w:w="900" w:type="pct"/>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hideMark/>
          </w:tcPr>
          <w:p w14:paraId="59D766C9" w14:textId="7FBC8BF2" w:rsidR="003004A4" w:rsidRPr="0044500E" w:rsidRDefault="003004A4" w:rsidP="00383980">
            <w:pPr>
              <w:pStyle w:val="NoSpacing"/>
              <w:rPr>
                <w:rFonts w:ascii="Aptos" w:hAnsi="Aptos"/>
                <w:sz w:val="24"/>
                <w:szCs w:val="24"/>
                <w:lang w:eastAsia="en-GB"/>
              </w:rPr>
            </w:pPr>
            <w:r w:rsidRPr="0044500E">
              <w:rPr>
                <w:rFonts w:ascii="Aptos" w:hAnsi="Aptos"/>
                <w:lang w:eastAsia="en-GB"/>
              </w:rPr>
              <w:t>7 PPEAS vibration</w:t>
            </w:r>
            <w:r w:rsidR="00E45251">
              <w:rPr>
                <w:rFonts w:ascii="Aptos" w:hAnsi="Aptos"/>
                <w:lang w:eastAsia="en-GB"/>
              </w:rPr>
              <w:t xml:space="preserve"> CIS</w:t>
            </w:r>
          </w:p>
        </w:tc>
        <w:tc>
          <w:tcPr>
            <w:tcW w:w="491" w:type="pct"/>
            <w:tcBorders>
              <w:left w:val="single" w:sz="4" w:space="0" w:color="auto"/>
            </w:tcBorders>
            <w:tcMar>
              <w:top w:w="60" w:type="dxa"/>
              <w:left w:w="60" w:type="dxa"/>
              <w:bottom w:w="60" w:type="dxa"/>
              <w:right w:w="60" w:type="dxa"/>
            </w:tcMar>
            <w:hideMark/>
          </w:tcPr>
          <w:p w14:paraId="378F0D9A" w14:textId="77777777" w:rsidR="003004A4" w:rsidRPr="0044500E" w:rsidRDefault="003004A4" w:rsidP="00383980">
            <w:pPr>
              <w:pStyle w:val="NoSpacing"/>
              <w:rPr>
                <w:rFonts w:ascii="Aptos" w:hAnsi="Aptos"/>
                <w:sz w:val="24"/>
                <w:szCs w:val="24"/>
                <w:lang w:eastAsia="en-GB"/>
              </w:rPr>
            </w:pPr>
            <w:r w:rsidRPr="0044500E">
              <w:rPr>
                <w:rFonts w:ascii="Aptos" w:hAnsi="Aptos"/>
                <w:lang w:eastAsia="en-GB"/>
              </w:rPr>
              <w:t>.291**</w:t>
            </w:r>
          </w:p>
        </w:tc>
        <w:tc>
          <w:tcPr>
            <w:tcW w:w="491" w:type="pct"/>
            <w:tcMar>
              <w:top w:w="60" w:type="dxa"/>
              <w:left w:w="60" w:type="dxa"/>
              <w:bottom w:w="60" w:type="dxa"/>
              <w:right w:w="60" w:type="dxa"/>
            </w:tcMar>
            <w:hideMark/>
          </w:tcPr>
          <w:p w14:paraId="0609ABF5" w14:textId="77777777" w:rsidR="003004A4" w:rsidRPr="0044500E" w:rsidRDefault="003004A4" w:rsidP="00383980">
            <w:pPr>
              <w:pStyle w:val="NoSpacing"/>
              <w:rPr>
                <w:rFonts w:ascii="Aptos" w:hAnsi="Aptos"/>
                <w:sz w:val="24"/>
                <w:szCs w:val="24"/>
                <w:lang w:eastAsia="en-GB"/>
              </w:rPr>
            </w:pPr>
            <w:r w:rsidRPr="0044500E">
              <w:rPr>
                <w:rFonts w:ascii="Aptos" w:hAnsi="Aptos"/>
                <w:lang w:eastAsia="en-GB"/>
              </w:rPr>
              <w:t>.179**</w:t>
            </w:r>
          </w:p>
        </w:tc>
        <w:tc>
          <w:tcPr>
            <w:tcW w:w="541" w:type="pct"/>
            <w:tcMar>
              <w:top w:w="60" w:type="dxa"/>
              <w:left w:w="60" w:type="dxa"/>
              <w:bottom w:w="60" w:type="dxa"/>
              <w:right w:w="60" w:type="dxa"/>
            </w:tcMar>
            <w:hideMark/>
          </w:tcPr>
          <w:p w14:paraId="3C1695C5" w14:textId="77777777" w:rsidR="003004A4" w:rsidRPr="0044500E" w:rsidRDefault="003004A4" w:rsidP="00383980">
            <w:pPr>
              <w:pStyle w:val="NoSpacing"/>
              <w:rPr>
                <w:rFonts w:ascii="Aptos" w:hAnsi="Aptos"/>
                <w:sz w:val="24"/>
                <w:szCs w:val="24"/>
                <w:lang w:eastAsia="en-GB"/>
              </w:rPr>
            </w:pPr>
            <w:r w:rsidRPr="0044500E">
              <w:rPr>
                <w:rFonts w:ascii="Aptos" w:hAnsi="Aptos"/>
                <w:lang w:eastAsia="en-GB"/>
              </w:rPr>
              <w:t>0.006</w:t>
            </w:r>
          </w:p>
        </w:tc>
        <w:tc>
          <w:tcPr>
            <w:tcW w:w="541" w:type="pct"/>
            <w:tcMar>
              <w:top w:w="60" w:type="dxa"/>
              <w:left w:w="60" w:type="dxa"/>
              <w:bottom w:w="60" w:type="dxa"/>
              <w:right w:w="60" w:type="dxa"/>
            </w:tcMar>
            <w:hideMark/>
          </w:tcPr>
          <w:p w14:paraId="497C7025" w14:textId="77777777" w:rsidR="003004A4" w:rsidRPr="0044500E" w:rsidRDefault="003004A4" w:rsidP="00383980">
            <w:pPr>
              <w:pStyle w:val="NoSpacing"/>
              <w:rPr>
                <w:rFonts w:ascii="Aptos" w:hAnsi="Aptos"/>
                <w:sz w:val="24"/>
                <w:szCs w:val="24"/>
                <w:lang w:eastAsia="en-GB"/>
              </w:rPr>
            </w:pPr>
            <w:r w:rsidRPr="0044500E">
              <w:rPr>
                <w:rFonts w:ascii="Aptos" w:hAnsi="Aptos"/>
                <w:lang w:eastAsia="en-GB"/>
              </w:rPr>
              <w:t>.270**</w:t>
            </w:r>
          </w:p>
        </w:tc>
        <w:tc>
          <w:tcPr>
            <w:tcW w:w="485" w:type="pct"/>
            <w:tcMar>
              <w:top w:w="60" w:type="dxa"/>
              <w:left w:w="60" w:type="dxa"/>
              <w:bottom w:w="60" w:type="dxa"/>
              <w:right w:w="60" w:type="dxa"/>
            </w:tcMar>
            <w:hideMark/>
          </w:tcPr>
          <w:p w14:paraId="45E72384" w14:textId="77777777" w:rsidR="003004A4" w:rsidRPr="0044500E" w:rsidRDefault="003004A4" w:rsidP="00383980">
            <w:pPr>
              <w:pStyle w:val="NoSpacing"/>
              <w:rPr>
                <w:rFonts w:ascii="Aptos" w:hAnsi="Aptos"/>
                <w:sz w:val="24"/>
                <w:szCs w:val="24"/>
                <w:lang w:eastAsia="en-GB"/>
              </w:rPr>
            </w:pPr>
            <w:r w:rsidRPr="0044500E">
              <w:rPr>
                <w:rFonts w:ascii="Aptos" w:hAnsi="Aptos"/>
                <w:lang w:eastAsia="en-GB"/>
              </w:rPr>
              <w:t>-0.002</w:t>
            </w:r>
          </w:p>
        </w:tc>
        <w:tc>
          <w:tcPr>
            <w:tcW w:w="570" w:type="pct"/>
            <w:tcMar>
              <w:top w:w="60" w:type="dxa"/>
              <w:left w:w="60" w:type="dxa"/>
              <w:bottom w:w="60" w:type="dxa"/>
              <w:right w:w="60" w:type="dxa"/>
            </w:tcMar>
            <w:hideMark/>
          </w:tcPr>
          <w:p w14:paraId="4F4A6441" w14:textId="77777777" w:rsidR="003004A4" w:rsidRPr="0044500E" w:rsidRDefault="003004A4" w:rsidP="00383980">
            <w:pPr>
              <w:pStyle w:val="NoSpacing"/>
              <w:rPr>
                <w:rFonts w:ascii="Aptos" w:hAnsi="Aptos"/>
                <w:sz w:val="24"/>
                <w:szCs w:val="24"/>
                <w:lang w:eastAsia="en-GB"/>
              </w:rPr>
            </w:pPr>
            <w:r w:rsidRPr="0044500E">
              <w:rPr>
                <w:rFonts w:ascii="Aptos" w:hAnsi="Aptos"/>
                <w:lang w:eastAsia="en-GB"/>
              </w:rPr>
              <w:t>.898**</w:t>
            </w:r>
          </w:p>
        </w:tc>
        <w:tc>
          <w:tcPr>
            <w:tcW w:w="491" w:type="pct"/>
            <w:tcMar>
              <w:top w:w="60" w:type="dxa"/>
              <w:left w:w="60" w:type="dxa"/>
              <w:bottom w:w="60" w:type="dxa"/>
              <w:right w:w="60" w:type="dxa"/>
            </w:tcMar>
            <w:hideMark/>
          </w:tcPr>
          <w:p w14:paraId="73F501A1" w14:textId="77777777" w:rsidR="003004A4" w:rsidRPr="0044500E" w:rsidRDefault="003004A4" w:rsidP="00383980">
            <w:pPr>
              <w:pStyle w:val="NoSpacing"/>
              <w:rPr>
                <w:rFonts w:ascii="Aptos" w:hAnsi="Aptos"/>
                <w:sz w:val="24"/>
                <w:szCs w:val="24"/>
                <w:lang w:eastAsia="en-GB"/>
              </w:rPr>
            </w:pPr>
            <w:r w:rsidRPr="0044500E">
              <w:rPr>
                <w:rFonts w:ascii="Aptos" w:hAnsi="Aptos"/>
                <w:lang w:eastAsia="en-GB"/>
              </w:rPr>
              <w:t>1</w:t>
            </w:r>
          </w:p>
        </w:tc>
        <w:tc>
          <w:tcPr>
            <w:tcW w:w="490" w:type="pct"/>
            <w:tcMar>
              <w:top w:w="60" w:type="dxa"/>
              <w:left w:w="60" w:type="dxa"/>
              <w:bottom w:w="60" w:type="dxa"/>
              <w:right w:w="60" w:type="dxa"/>
            </w:tcMar>
          </w:tcPr>
          <w:p w14:paraId="194C6C89" w14:textId="77777777" w:rsidR="003004A4" w:rsidRPr="0044500E" w:rsidRDefault="003004A4" w:rsidP="00383980">
            <w:pPr>
              <w:pStyle w:val="NoSpacing"/>
              <w:rPr>
                <w:rFonts w:ascii="Aptos" w:hAnsi="Aptos"/>
                <w:sz w:val="24"/>
                <w:szCs w:val="24"/>
                <w:lang w:eastAsia="en-GB"/>
              </w:rPr>
            </w:pPr>
          </w:p>
        </w:tc>
      </w:tr>
      <w:tr w:rsidR="003004A4" w:rsidRPr="0044500E" w14:paraId="65E11347" w14:textId="77777777" w:rsidTr="00383980">
        <w:trPr>
          <w:trHeight w:val="165"/>
        </w:trPr>
        <w:tc>
          <w:tcPr>
            <w:tcW w:w="900" w:type="pct"/>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hideMark/>
          </w:tcPr>
          <w:p w14:paraId="42C130E3" w14:textId="02F7C01F" w:rsidR="003004A4" w:rsidRPr="0044500E" w:rsidRDefault="003004A4" w:rsidP="00383980">
            <w:pPr>
              <w:pStyle w:val="NoSpacing"/>
              <w:rPr>
                <w:rFonts w:ascii="Aptos" w:hAnsi="Aptos"/>
                <w:sz w:val="24"/>
                <w:szCs w:val="24"/>
                <w:lang w:eastAsia="en-GB"/>
              </w:rPr>
            </w:pPr>
            <w:r w:rsidRPr="0044500E">
              <w:rPr>
                <w:rFonts w:ascii="Aptos" w:hAnsi="Aptos"/>
                <w:lang w:eastAsia="en-GB"/>
              </w:rPr>
              <w:lastRenderedPageBreak/>
              <w:t>8 PPEAS sound</w:t>
            </w:r>
            <w:r w:rsidR="00E45251">
              <w:rPr>
                <w:rFonts w:ascii="Aptos" w:hAnsi="Aptos"/>
                <w:lang w:eastAsia="en-GB"/>
              </w:rPr>
              <w:t xml:space="preserve"> CIS</w:t>
            </w:r>
          </w:p>
        </w:tc>
        <w:tc>
          <w:tcPr>
            <w:tcW w:w="491" w:type="pct"/>
            <w:tcBorders>
              <w:left w:val="single" w:sz="4" w:space="0" w:color="auto"/>
            </w:tcBorders>
            <w:tcMar>
              <w:top w:w="60" w:type="dxa"/>
              <w:left w:w="60" w:type="dxa"/>
              <w:bottom w:w="60" w:type="dxa"/>
              <w:right w:w="60" w:type="dxa"/>
            </w:tcMar>
            <w:hideMark/>
          </w:tcPr>
          <w:p w14:paraId="087D39A1" w14:textId="77777777" w:rsidR="003004A4" w:rsidRPr="0044500E" w:rsidRDefault="003004A4" w:rsidP="00383980">
            <w:pPr>
              <w:pStyle w:val="NoSpacing"/>
              <w:rPr>
                <w:rFonts w:ascii="Aptos" w:hAnsi="Aptos"/>
                <w:sz w:val="24"/>
                <w:szCs w:val="24"/>
                <w:lang w:eastAsia="en-GB"/>
              </w:rPr>
            </w:pPr>
            <w:r w:rsidRPr="0044500E">
              <w:rPr>
                <w:rFonts w:ascii="Aptos" w:hAnsi="Aptos"/>
                <w:lang w:eastAsia="en-GB"/>
              </w:rPr>
              <w:t>.284**</w:t>
            </w:r>
          </w:p>
        </w:tc>
        <w:tc>
          <w:tcPr>
            <w:tcW w:w="491" w:type="pct"/>
            <w:tcMar>
              <w:top w:w="60" w:type="dxa"/>
              <w:left w:w="60" w:type="dxa"/>
              <w:bottom w:w="60" w:type="dxa"/>
              <w:right w:w="60" w:type="dxa"/>
            </w:tcMar>
            <w:hideMark/>
          </w:tcPr>
          <w:p w14:paraId="47187BB4" w14:textId="77777777" w:rsidR="003004A4" w:rsidRPr="0044500E" w:rsidRDefault="003004A4" w:rsidP="00383980">
            <w:pPr>
              <w:pStyle w:val="NoSpacing"/>
              <w:rPr>
                <w:rFonts w:ascii="Aptos" w:hAnsi="Aptos"/>
                <w:sz w:val="24"/>
                <w:szCs w:val="24"/>
                <w:lang w:eastAsia="en-GB"/>
              </w:rPr>
            </w:pPr>
            <w:r w:rsidRPr="0044500E">
              <w:rPr>
                <w:rFonts w:ascii="Aptos" w:hAnsi="Aptos"/>
                <w:lang w:eastAsia="en-GB"/>
              </w:rPr>
              <w:t>.227**</w:t>
            </w:r>
          </w:p>
        </w:tc>
        <w:tc>
          <w:tcPr>
            <w:tcW w:w="541" w:type="pct"/>
            <w:tcMar>
              <w:top w:w="60" w:type="dxa"/>
              <w:left w:w="60" w:type="dxa"/>
              <w:bottom w:w="60" w:type="dxa"/>
              <w:right w:w="60" w:type="dxa"/>
            </w:tcMar>
            <w:hideMark/>
          </w:tcPr>
          <w:p w14:paraId="114E744C" w14:textId="77777777" w:rsidR="003004A4" w:rsidRPr="0044500E" w:rsidRDefault="003004A4" w:rsidP="00383980">
            <w:pPr>
              <w:pStyle w:val="NoSpacing"/>
              <w:rPr>
                <w:rFonts w:ascii="Aptos" w:hAnsi="Aptos"/>
                <w:sz w:val="24"/>
                <w:szCs w:val="24"/>
                <w:lang w:eastAsia="en-GB"/>
              </w:rPr>
            </w:pPr>
            <w:r w:rsidRPr="0044500E">
              <w:rPr>
                <w:rFonts w:ascii="Aptos" w:hAnsi="Aptos"/>
                <w:lang w:eastAsia="en-GB"/>
              </w:rPr>
              <w:t>-0.066</w:t>
            </w:r>
          </w:p>
        </w:tc>
        <w:tc>
          <w:tcPr>
            <w:tcW w:w="541" w:type="pct"/>
            <w:tcMar>
              <w:top w:w="60" w:type="dxa"/>
              <w:left w:w="60" w:type="dxa"/>
              <w:bottom w:w="60" w:type="dxa"/>
              <w:right w:w="60" w:type="dxa"/>
            </w:tcMar>
            <w:hideMark/>
          </w:tcPr>
          <w:p w14:paraId="09D03B2A" w14:textId="77777777" w:rsidR="003004A4" w:rsidRPr="0044500E" w:rsidRDefault="003004A4" w:rsidP="00383980">
            <w:pPr>
              <w:pStyle w:val="NoSpacing"/>
              <w:rPr>
                <w:rFonts w:ascii="Aptos" w:hAnsi="Aptos"/>
                <w:sz w:val="24"/>
                <w:szCs w:val="24"/>
                <w:lang w:eastAsia="en-GB"/>
              </w:rPr>
            </w:pPr>
            <w:r w:rsidRPr="0044500E">
              <w:rPr>
                <w:rFonts w:ascii="Aptos" w:hAnsi="Aptos"/>
                <w:lang w:eastAsia="en-GB"/>
              </w:rPr>
              <w:t>.349**</w:t>
            </w:r>
          </w:p>
        </w:tc>
        <w:tc>
          <w:tcPr>
            <w:tcW w:w="485" w:type="pct"/>
            <w:tcMar>
              <w:top w:w="60" w:type="dxa"/>
              <w:left w:w="60" w:type="dxa"/>
              <w:bottom w:w="60" w:type="dxa"/>
              <w:right w:w="60" w:type="dxa"/>
            </w:tcMar>
            <w:hideMark/>
          </w:tcPr>
          <w:p w14:paraId="147A6C8A" w14:textId="77777777" w:rsidR="003004A4" w:rsidRPr="0044500E" w:rsidRDefault="003004A4" w:rsidP="00383980">
            <w:pPr>
              <w:pStyle w:val="NoSpacing"/>
              <w:rPr>
                <w:rFonts w:ascii="Aptos" w:hAnsi="Aptos"/>
                <w:sz w:val="24"/>
                <w:szCs w:val="24"/>
                <w:lang w:eastAsia="en-GB"/>
              </w:rPr>
            </w:pPr>
            <w:r w:rsidRPr="0044500E">
              <w:rPr>
                <w:rFonts w:ascii="Aptos" w:hAnsi="Aptos"/>
                <w:lang w:eastAsia="en-GB"/>
              </w:rPr>
              <w:t>0.015</w:t>
            </w:r>
          </w:p>
        </w:tc>
        <w:tc>
          <w:tcPr>
            <w:tcW w:w="570" w:type="pct"/>
            <w:tcMar>
              <w:top w:w="60" w:type="dxa"/>
              <w:left w:w="60" w:type="dxa"/>
              <w:bottom w:w="60" w:type="dxa"/>
              <w:right w:w="60" w:type="dxa"/>
            </w:tcMar>
            <w:hideMark/>
          </w:tcPr>
          <w:p w14:paraId="37A2990A" w14:textId="77777777" w:rsidR="003004A4" w:rsidRPr="0044500E" w:rsidRDefault="003004A4" w:rsidP="00383980">
            <w:pPr>
              <w:pStyle w:val="NoSpacing"/>
              <w:rPr>
                <w:rFonts w:ascii="Aptos" w:hAnsi="Aptos"/>
                <w:sz w:val="24"/>
                <w:szCs w:val="24"/>
                <w:lang w:eastAsia="en-GB"/>
              </w:rPr>
            </w:pPr>
            <w:r w:rsidRPr="0044500E">
              <w:rPr>
                <w:rFonts w:ascii="Aptos" w:hAnsi="Aptos"/>
                <w:lang w:eastAsia="en-GB"/>
              </w:rPr>
              <w:t>.897**</w:t>
            </w:r>
          </w:p>
        </w:tc>
        <w:tc>
          <w:tcPr>
            <w:tcW w:w="491" w:type="pct"/>
            <w:tcMar>
              <w:top w:w="60" w:type="dxa"/>
              <w:left w:w="60" w:type="dxa"/>
              <w:bottom w:w="60" w:type="dxa"/>
              <w:right w:w="60" w:type="dxa"/>
            </w:tcMar>
            <w:hideMark/>
          </w:tcPr>
          <w:p w14:paraId="73D5E33B" w14:textId="77777777" w:rsidR="003004A4" w:rsidRPr="0044500E" w:rsidRDefault="003004A4" w:rsidP="00383980">
            <w:pPr>
              <w:pStyle w:val="NoSpacing"/>
              <w:rPr>
                <w:rFonts w:ascii="Aptos" w:hAnsi="Aptos"/>
                <w:sz w:val="24"/>
                <w:szCs w:val="24"/>
                <w:lang w:eastAsia="en-GB"/>
              </w:rPr>
            </w:pPr>
            <w:r w:rsidRPr="0044500E">
              <w:rPr>
                <w:rFonts w:ascii="Aptos" w:hAnsi="Aptos"/>
                <w:lang w:eastAsia="en-GB"/>
              </w:rPr>
              <w:t>.610**</w:t>
            </w:r>
          </w:p>
        </w:tc>
        <w:tc>
          <w:tcPr>
            <w:tcW w:w="490" w:type="pct"/>
            <w:tcMar>
              <w:top w:w="60" w:type="dxa"/>
              <w:left w:w="60" w:type="dxa"/>
              <w:bottom w:w="60" w:type="dxa"/>
              <w:right w:w="60" w:type="dxa"/>
            </w:tcMar>
            <w:hideMark/>
          </w:tcPr>
          <w:p w14:paraId="6F7B3D06" w14:textId="77777777" w:rsidR="003004A4" w:rsidRPr="0044500E" w:rsidRDefault="003004A4" w:rsidP="00383980">
            <w:pPr>
              <w:pStyle w:val="NoSpacing"/>
              <w:rPr>
                <w:rFonts w:ascii="Aptos" w:hAnsi="Aptos"/>
                <w:sz w:val="24"/>
                <w:szCs w:val="24"/>
                <w:lang w:eastAsia="en-GB"/>
              </w:rPr>
            </w:pPr>
            <w:r w:rsidRPr="0044500E">
              <w:rPr>
                <w:rFonts w:ascii="Aptos" w:hAnsi="Aptos"/>
                <w:lang w:eastAsia="en-GB"/>
              </w:rPr>
              <w:t>1</w:t>
            </w:r>
          </w:p>
        </w:tc>
      </w:tr>
    </w:tbl>
    <w:p w14:paraId="0E18C015" w14:textId="5E26E057" w:rsidR="007F57CD" w:rsidRPr="0044500E" w:rsidRDefault="007F57CD" w:rsidP="007F57CD">
      <w:r w:rsidRPr="0044500E">
        <w:rPr>
          <w:i/>
          <w:iCs/>
        </w:rPr>
        <w:t>Note.</w:t>
      </w:r>
      <w:r w:rsidRPr="0044500E">
        <w:t xml:space="preserve"> </w:t>
      </w:r>
      <w:r w:rsidRPr="0044500E">
        <w:rPr>
          <w:i/>
          <w:iCs/>
        </w:rPr>
        <w:t>MUSEQ</w:t>
      </w:r>
      <w:r w:rsidRPr="0044500E">
        <w:t xml:space="preserve"> = Multi-Modality Unusual Sensory Experiences Questionnaire, </w:t>
      </w:r>
      <w:r w:rsidRPr="0044500E">
        <w:rPr>
          <w:i/>
          <w:iCs/>
        </w:rPr>
        <w:t>PDI</w:t>
      </w:r>
      <w:r w:rsidRPr="0044500E">
        <w:t xml:space="preserve"> = 21-item Peters Delusion Inventory</w:t>
      </w:r>
      <w:r>
        <w:t xml:space="preserve">, </w:t>
      </w:r>
      <w:r w:rsidRPr="002A5906">
        <w:rPr>
          <w:i/>
          <w:iCs/>
        </w:rPr>
        <w:t>RS-14</w:t>
      </w:r>
      <w:r>
        <w:t xml:space="preserve"> = Resilience Scale, </w:t>
      </w:r>
      <w:r w:rsidRPr="0044500E">
        <w:rPr>
          <w:i/>
          <w:iCs/>
        </w:rPr>
        <w:t>PUMP =</w:t>
      </w:r>
      <w:r w:rsidRPr="0044500E">
        <w:t xml:space="preserve"> Problematic Use of Mobile Phone Scale,</w:t>
      </w:r>
      <w:r>
        <w:t xml:space="preserve"> </w:t>
      </w:r>
      <w:r w:rsidRPr="002A5906">
        <w:rPr>
          <w:i/>
          <w:iCs/>
        </w:rPr>
        <w:t>MSAS</w:t>
      </w:r>
      <w:r>
        <w:t xml:space="preserve"> = Metacognition Self-</w:t>
      </w:r>
      <w:r w:rsidR="00D4302B">
        <w:t>Assessment</w:t>
      </w:r>
      <w:r>
        <w:t xml:space="preserve"> Scale,</w:t>
      </w:r>
      <w:r w:rsidR="002E1396">
        <w:t xml:space="preserve"> </w:t>
      </w:r>
      <w:r w:rsidR="002E1396" w:rsidRPr="002A5906">
        <w:rPr>
          <w:i/>
          <w:iCs/>
        </w:rPr>
        <w:t>PPEAS CIS</w:t>
      </w:r>
      <w:r w:rsidR="002E1396">
        <w:t xml:space="preserve"> = </w:t>
      </w:r>
      <w:r w:rsidR="002E1396" w:rsidRPr="0044500E">
        <w:t>Phantom Phone Experiences and Appraisal Scale</w:t>
      </w:r>
      <w:r w:rsidR="002E1396">
        <w:t xml:space="preserve"> Composite Index Score</w:t>
      </w:r>
      <w:r w:rsidR="00DD2E16">
        <w:t>s for total, vibration and sound subscales.</w:t>
      </w:r>
      <w:r w:rsidR="00E63CBE">
        <w:t xml:space="preserve"> * </w:t>
      </w:r>
      <w:r w:rsidR="00E63CBE" w:rsidRPr="00E63CBE">
        <w:rPr>
          <w:i/>
          <w:iCs/>
        </w:rPr>
        <w:t>p&lt;.</w:t>
      </w:r>
      <w:r w:rsidR="00E63CBE">
        <w:t>05, **</w:t>
      </w:r>
      <w:r w:rsidR="00E63CBE" w:rsidRPr="00E63CBE">
        <w:rPr>
          <w:i/>
          <w:iCs/>
        </w:rPr>
        <w:t xml:space="preserve"> p&lt;.</w:t>
      </w:r>
      <w:r w:rsidR="00E63CBE">
        <w:t>01, ***</w:t>
      </w:r>
      <w:r w:rsidR="00E63CBE" w:rsidRPr="00E63CBE">
        <w:rPr>
          <w:i/>
          <w:iCs/>
        </w:rPr>
        <w:t xml:space="preserve"> p&lt;.</w:t>
      </w:r>
      <w:r w:rsidR="00E63CBE">
        <w:t>001.</w:t>
      </w:r>
    </w:p>
    <w:p w14:paraId="06AD6DA1" w14:textId="77777777" w:rsidR="003004A4" w:rsidRPr="0044500E" w:rsidRDefault="003004A4" w:rsidP="00D84549">
      <w:pPr>
        <w:ind w:firstLine="0"/>
      </w:pPr>
    </w:p>
    <w:sectPr w:rsidR="003004A4" w:rsidRPr="0044500E" w:rsidSect="008A2D67">
      <w:headerReference w:type="even" r:id="rId50"/>
      <w:headerReference w:type="default" r:id="rId51"/>
      <w:footerReference w:type="even" r:id="rId52"/>
      <w:footerReference w:type="default" r:id="rId53"/>
      <w:headerReference w:type="first" r:id="rId54"/>
      <w:footerReference w:type="first" r:id="rId5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415F6" w14:textId="77777777" w:rsidR="00135D55" w:rsidRDefault="00135D55" w:rsidP="00D3791F">
      <w:r>
        <w:separator/>
      </w:r>
    </w:p>
  </w:endnote>
  <w:endnote w:type="continuationSeparator" w:id="0">
    <w:p w14:paraId="4F4EE98A" w14:textId="77777777" w:rsidR="00135D55" w:rsidRDefault="00135D55" w:rsidP="00D37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27789199"/>
      <w:docPartObj>
        <w:docPartGallery w:val="Page Numbers (Bottom of Page)"/>
        <w:docPartUnique/>
      </w:docPartObj>
    </w:sdtPr>
    <w:sdtEndPr>
      <w:rPr>
        <w:rStyle w:val="PageNumber"/>
      </w:rPr>
    </w:sdtEndPr>
    <w:sdtContent>
      <w:p w14:paraId="25DDBBB4" w14:textId="13CB50FC" w:rsidR="000B2153" w:rsidRDefault="000B2153" w:rsidP="00D3791F">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2B50DB">
          <w:rPr>
            <w:rStyle w:val="PageNumber"/>
            <w:noProof/>
          </w:rPr>
          <w:t>1</w:t>
        </w:r>
        <w:r>
          <w:rPr>
            <w:rStyle w:val="PageNumber"/>
          </w:rPr>
          <w:fldChar w:fldCharType="end"/>
        </w:r>
      </w:p>
    </w:sdtContent>
  </w:sdt>
  <w:p w14:paraId="05DDB7B8" w14:textId="77777777" w:rsidR="000B2153" w:rsidRDefault="000B2153" w:rsidP="00D379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1ADE7" w14:textId="39609E98" w:rsidR="000B2153" w:rsidRPr="000B2153" w:rsidRDefault="000B2153" w:rsidP="00D3791F">
    <w:pPr>
      <w:pStyle w:val="Footer"/>
      <w:rPr>
        <w:rStyle w:val="PageNumber"/>
        <w:rFonts w:ascii="Times New Roman" w:hAnsi="Times New Roman"/>
      </w:rPr>
    </w:pPr>
  </w:p>
  <w:p w14:paraId="44133DAB" w14:textId="77777777" w:rsidR="000B2153" w:rsidRPr="000B2153" w:rsidRDefault="000B2153" w:rsidP="00D379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E8596" w14:textId="77777777" w:rsidR="005E4A67" w:rsidRDefault="005E4A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ECE3E" w14:textId="77777777" w:rsidR="00135D55" w:rsidRDefault="00135D55" w:rsidP="00D3791F">
      <w:r>
        <w:separator/>
      </w:r>
    </w:p>
  </w:footnote>
  <w:footnote w:type="continuationSeparator" w:id="0">
    <w:p w14:paraId="65F948CB" w14:textId="77777777" w:rsidR="00135D55" w:rsidRDefault="00135D55" w:rsidP="00D379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A1AC6" w14:textId="01700EA7" w:rsidR="005E4A67" w:rsidRDefault="00D93279">
    <w:pPr>
      <w:pStyle w:val="Header"/>
    </w:pPr>
    <w:r>
      <w:rPr>
        <w:noProof/>
      </w:rPr>
    </w:r>
    <w:r w:rsidR="00D93279">
      <w:rPr>
        <w:noProof/>
      </w:rPr>
      <w:pict w14:anchorId="42EEBD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9078191" o:spid="_x0000_s1026" type="#_x0000_t136" alt="" style="position:absolute;left:0;text-align:left;margin-left:0;margin-top:0;width:485.1pt;height:150.9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Aptos&quot;;font-size:1pt" string="Pre-prin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1C056" w14:textId="38D60C90" w:rsidR="005E4A67" w:rsidRDefault="00D93279">
    <w:pPr>
      <w:pStyle w:val="Header"/>
    </w:pPr>
    <w:r>
      <w:rPr>
        <w:noProof/>
      </w:rPr>
    </w:r>
    <w:r w:rsidR="00D93279">
      <w:rPr>
        <w:noProof/>
      </w:rPr>
      <w:pict w14:anchorId="06ACB2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9078192" o:spid="_x0000_s1028" type="#_x0000_t136" alt="" style="position:absolute;left:0;text-align:left;margin-left:0;margin-top:0;width:485.1pt;height:150.9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Aptos&quot;;font-size:1pt" string="Pre-prin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9D458" w14:textId="178A68EA" w:rsidR="005E4A67" w:rsidRDefault="00D93279">
    <w:pPr>
      <w:pStyle w:val="Header"/>
    </w:pPr>
    <w:r>
      <w:rPr>
        <w:noProof/>
      </w:rPr>
    </w:r>
    <w:r w:rsidR="00D93279">
      <w:rPr>
        <w:noProof/>
      </w:rPr>
      <w:pict w14:anchorId="33E785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9078190" o:spid="_x0000_s1027" type="#_x0000_t136" alt="" style="position:absolute;left:0;text-align:left;margin-left:0;margin-top:0;width:485.1pt;height:150.9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Aptos&quot;;font-size:1pt" string="Pre-prin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01D8E"/>
    <w:multiLevelType w:val="multilevel"/>
    <w:tmpl w:val="E3A276F0"/>
    <w:lvl w:ilvl="0">
      <w:start w:val="1"/>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20DE1B1B"/>
    <w:multiLevelType w:val="hybridMultilevel"/>
    <w:tmpl w:val="42E81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A745B4"/>
    <w:multiLevelType w:val="hybridMultilevel"/>
    <w:tmpl w:val="D096C516"/>
    <w:lvl w:ilvl="0" w:tplc="0C06C782">
      <w:start w:val="1"/>
      <w:numFmt w:val="bullet"/>
      <w:lvlText w:val=""/>
      <w:lvlJc w:val="left"/>
      <w:pPr>
        <w:ind w:left="1440" w:hanging="360"/>
      </w:pPr>
      <w:rPr>
        <w:rFonts w:ascii="Symbol" w:hAnsi="Symbol" w:hint="default"/>
      </w:rPr>
    </w:lvl>
    <w:lvl w:ilvl="1" w:tplc="5078945C">
      <w:start w:val="1"/>
      <w:numFmt w:val="bullet"/>
      <w:lvlText w:val="o"/>
      <w:lvlJc w:val="left"/>
      <w:pPr>
        <w:ind w:left="1440" w:hanging="360"/>
      </w:pPr>
      <w:rPr>
        <w:rFonts w:ascii="Arial" w:hAnsi="Arial" w:cs="Arial" w:hint="default"/>
        <w:sz w:val="22"/>
        <w:szCs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18245B"/>
    <w:multiLevelType w:val="multilevel"/>
    <w:tmpl w:val="E5C8B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7165953">
    <w:abstractNumId w:val="2"/>
  </w:num>
  <w:num w:numId="2" w16cid:durableId="1032147715">
    <w:abstractNumId w:val="3"/>
  </w:num>
  <w:num w:numId="3" w16cid:durableId="1131247186">
    <w:abstractNumId w:val="0"/>
  </w:num>
  <w:num w:numId="4" w16cid:durableId="12948260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2xdtavf1fs5evexvxxxp9282v59d0f90exw&quot;&gt;Metacognition&lt;record-ids&gt;&lt;item&gt;2&lt;/item&gt;&lt;item&gt;6&lt;/item&gt;&lt;item&gt;74&lt;/item&gt;&lt;item&gt;117&lt;/item&gt;&lt;item&gt;118&lt;/item&gt;&lt;item&gt;119&lt;/item&gt;&lt;item&gt;121&lt;/item&gt;&lt;item&gt;122&lt;/item&gt;&lt;item&gt;123&lt;/item&gt;&lt;item&gt;125&lt;/item&gt;&lt;item&gt;126&lt;/item&gt;&lt;item&gt;127&lt;/item&gt;&lt;item&gt;128&lt;/item&gt;&lt;item&gt;129&lt;/item&gt;&lt;item&gt;130&lt;/item&gt;&lt;item&gt;131&lt;/item&gt;&lt;item&gt;133&lt;/item&gt;&lt;item&gt;135&lt;/item&gt;&lt;item&gt;136&lt;/item&gt;&lt;item&gt;138&lt;/item&gt;&lt;item&gt;139&lt;/item&gt;&lt;item&gt;142&lt;/item&gt;&lt;item&gt;144&lt;/item&gt;&lt;item&gt;145&lt;/item&gt;&lt;item&gt;175&lt;/item&gt;&lt;item&gt;179&lt;/item&gt;&lt;item&gt;180&lt;/item&gt;&lt;item&gt;181&lt;/item&gt;&lt;item&gt;182&lt;/item&gt;&lt;item&gt;183&lt;/item&gt;&lt;item&gt;401&lt;/item&gt;&lt;item&gt;402&lt;/item&gt;&lt;item&gt;403&lt;/item&gt;&lt;item&gt;404&lt;/item&gt;&lt;item&gt;414&lt;/item&gt;&lt;item&gt;8059&lt;/item&gt;&lt;item&gt;8060&lt;/item&gt;&lt;item&gt;8061&lt;/item&gt;&lt;item&gt;8062&lt;/item&gt;&lt;item&gt;8064&lt;/item&gt;&lt;item&gt;8065&lt;/item&gt;&lt;item&gt;8066&lt;/item&gt;&lt;item&gt;8067&lt;/item&gt;&lt;item&gt;8068&lt;/item&gt;&lt;item&gt;8070&lt;/item&gt;&lt;item&gt;8072&lt;/item&gt;&lt;/record-ids&gt;&lt;/item&gt;&lt;/Libraries&gt;"/>
  </w:docVars>
  <w:rsids>
    <w:rsidRoot w:val="000314BE"/>
    <w:rsid w:val="000006E1"/>
    <w:rsid w:val="00000B5E"/>
    <w:rsid w:val="00003697"/>
    <w:rsid w:val="000060F9"/>
    <w:rsid w:val="0000643E"/>
    <w:rsid w:val="00010A94"/>
    <w:rsid w:val="00011265"/>
    <w:rsid w:val="000117D0"/>
    <w:rsid w:val="00013C1D"/>
    <w:rsid w:val="00013CE2"/>
    <w:rsid w:val="0001585B"/>
    <w:rsid w:val="00016D56"/>
    <w:rsid w:val="00017BC0"/>
    <w:rsid w:val="00017BE4"/>
    <w:rsid w:val="0002029E"/>
    <w:rsid w:val="000217B3"/>
    <w:rsid w:val="00021BA8"/>
    <w:rsid w:val="000225CD"/>
    <w:rsid w:val="00022B7D"/>
    <w:rsid w:val="00023CD4"/>
    <w:rsid w:val="00026CED"/>
    <w:rsid w:val="00027321"/>
    <w:rsid w:val="000314BE"/>
    <w:rsid w:val="00033910"/>
    <w:rsid w:val="00033DF0"/>
    <w:rsid w:val="00033F48"/>
    <w:rsid w:val="00035327"/>
    <w:rsid w:val="0003549F"/>
    <w:rsid w:val="0003723C"/>
    <w:rsid w:val="00037C68"/>
    <w:rsid w:val="00037C7A"/>
    <w:rsid w:val="000402CE"/>
    <w:rsid w:val="00040507"/>
    <w:rsid w:val="00040891"/>
    <w:rsid w:val="00040CAE"/>
    <w:rsid w:val="00042811"/>
    <w:rsid w:val="000433C6"/>
    <w:rsid w:val="000457C1"/>
    <w:rsid w:val="00047322"/>
    <w:rsid w:val="000474C0"/>
    <w:rsid w:val="00051D5F"/>
    <w:rsid w:val="000520AB"/>
    <w:rsid w:val="00052E6F"/>
    <w:rsid w:val="000535ED"/>
    <w:rsid w:val="00054177"/>
    <w:rsid w:val="00055152"/>
    <w:rsid w:val="000613CF"/>
    <w:rsid w:val="000629BE"/>
    <w:rsid w:val="00063DE0"/>
    <w:rsid w:val="00064703"/>
    <w:rsid w:val="00065C64"/>
    <w:rsid w:val="00065DF6"/>
    <w:rsid w:val="00067610"/>
    <w:rsid w:val="00071F2A"/>
    <w:rsid w:val="00072DBD"/>
    <w:rsid w:val="00074A2C"/>
    <w:rsid w:val="00074B65"/>
    <w:rsid w:val="00074D1D"/>
    <w:rsid w:val="00076F66"/>
    <w:rsid w:val="00077C15"/>
    <w:rsid w:val="00080BFE"/>
    <w:rsid w:val="00081586"/>
    <w:rsid w:val="0008193D"/>
    <w:rsid w:val="00081AC8"/>
    <w:rsid w:val="00082625"/>
    <w:rsid w:val="00083A1B"/>
    <w:rsid w:val="00084434"/>
    <w:rsid w:val="000848D0"/>
    <w:rsid w:val="000900BE"/>
    <w:rsid w:val="0009076F"/>
    <w:rsid w:val="00091390"/>
    <w:rsid w:val="0009172D"/>
    <w:rsid w:val="00091B52"/>
    <w:rsid w:val="0009365B"/>
    <w:rsid w:val="000936EC"/>
    <w:rsid w:val="00093867"/>
    <w:rsid w:val="000945BD"/>
    <w:rsid w:val="000948BF"/>
    <w:rsid w:val="000967A9"/>
    <w:rsid w:val="000A18DB"/>
    <w:rsid w:val="000A1F0C"/>
    <w:rsid w:val="000A2B51"/>
    <w:rsid w:val="000A3AB9"/>
    <w:rsid w:val="000A3BB5"/>
    <w:rsid w:val="000A603D"/>
    <w:rsid w:val="000A641C"/>
    <w:rsid w:val="000A6A74"/>
    <w:rsid w:val="000A6B98"/>
    <w:rsid w:val="000A7EDB"/>
    <w:rsid w:val="000B055B"/>
    <w:rsid w:val="000B2153"/>
    <w:rsid w:val="000B26CF"/>
    <w:rsid w:val="000B2911"/>
    <w:rsid w:val="000B6082"/>
    <w:rsid w:val="000B73A2"/>
    <w:rsid w:val="000C1D9B"/>
    <w:rsid w:val="000C2AFA"/>
    <w:rsid w:val="000C3066"/>
    <w:rsid w:val="000C449A"/>
    <w:rsid w:val="000C4A2A"/>
    <w:rsid w:val="000C5373"/>
    <w:rsid w:val="000C566C"/>
    <w:rsid w:val="000C60BB"/>
    <w:rsid w:val="000C7CCD"/>
    <w:rsid w:val="000D1E2D"/>
    <w:rsid w:val="000D1F1D"/>
    <w:rsid w:val="000D46B6"/>
    <w:rsid w:val="000D5E05"/>
    <w:rsid w:val="000D65AD"/>
    <w:rsid w:val="000D6654"/>
    <w:rsid w:val="000D757A"/>
    <w:rsid w:val="000E0BB5"/>
    <w:rsid w:val="000E172E"/>
    <w:rsid w:val="000E32CE"/>
    <w:rsid w:val="000E32D0"/>
    <w:rsid w:val="000E505E"/>
    <w:rsid w:val="000E652E"/>
    <w:rsid w:val="000F0D11"/>
    <w:rsid w:val="000F1776"/>
    <w:rsid w:val="000F30DD"/>
    <w:rsid w:val="000F39A5"/>
    <w:rsid w:val="000F523E"/>
    <w:rsid w:val="00100568"/>
    <w:rsid w:val="00103F07"/>
    <w:rsid w:val="00105154"/>
    <w:rsid w:val="001156B4"/>
    <w:rsid w:val="001172EE"/>
    <w:rsid w:val="00122D75"/>
    <w:rsid w:val="00124613"/>
    <w:rsid w:val="001260FB"/>
    <w:rsid w:val="001278A6"/>
    <w:rsid w:val="0013069C"/>
    <w:rsid w:val="001318C0"/>
    <w:rsid w:val="00131F0F"/>
    <w:rsid w:val="00134732"/>
    <w:rsid w:val="0013571D"/>
    <w:rsid w:val="00135D55"/>
    <w:rsid w:val="00136A70"/>
    <w:rsid w:val="00137ED8"/>
    <w:rsid w:val="001410E6"/>
    <w:rsid w:val="0014141C"/>
    <w:rsid w:val="00142C7B"/>
    <w:rsid w:val="00143AA1"/>
    <w:rsid w:val="0014420B"/>
    <w:rsid w:val="0014507C"/>
    <w:rsid w:val="00145FFA"/>
    <w:rsid w:val="0014650A"/>
    <w:rsid w:val="00146D70"/>
    <w:rsid w:val="0014711A"/>
    <w:rsid w:val="00147A7E"/>
    <w:rsid w:val="00147BF8"/>
    <w:rsid w:val="0015083A"/>
    <w:rsid w:val="0015095C"/>
    <w:rsid w:val="001510E6"/>
    <w:rsid w:val="001511F8"/>
    <w:rsid w:val="001526CF"/>
    <w:rsid w:val="001557D7"/>
    <w:rsid w:val="001561B9"/>
    <w:rsid w:val="001606C8"/>
    <w:rsid w:val="00163E3D"/>
    <w:rsid w:val="00165F1E"/>
    <w:rsid w:val="00167836"/>
    <w:rsid w:val="00173109"/>
    <w:rsid w:val="001744A5"/>
    <w:rsid w:val="00174B0C"/>
    <w:rsid w:val="00174C4F"/>
    <w:rsid w:val="0017643F"/>
    <w:rsid w:val="00182103"/>
    <w:rsid w:val="00182B4B"/>
    <w:rsid w:val="001837C5"/>
    <w:rsid w:val="00183D83"/>
    <w:rsid w:val="00183FE5"/>
    <w:rsid w:val="0018408D"/>
    <w:rsid w:val="0018408F"/>
    <w:rsid w:val="0018413A"/>
    <w:rsid w:val="00187588"/>
    <w:rsid w:val="00187BDC"/>
    <w:rsid w:val="00187DE3"/>
    <w:rsid w:val="00191C63"/>
    <w:rsid w:val="00191FAF"/>
    <w:rsid w:val="00197F01"/>
    <w:rsid w:val="001A0E22"/>
    <w:rsid w:val="001A1775"/>
    <w:rsid w:val="001A1D3D"/>
    <w:rsid w:val="001A588E"/>
    <w:rsid w:val="001A5E77"/>
    <w:rsid w:val="001A7150"/>
    <w:rsid w:val="001A71D5"/>
    <w:rsid w:val="001A7B4A"/>
    <w:rsid w:val="001B194A"/>
    <w:rsid w:val="001B19E8"/>
    <w:rsid w:val="001B23EF"/>
    <w:rsid w:val="001B273E"/>
    <w:rsid w:val="001B3B51"/>
    <w:rsid w:val="001B44CD"/>
    <w:rsid w:val="001B63A4"/>
    <w:rsid w:val="001C091C"/>
    <w:rsid w:val="001C2891"/>
    <w:rsid w:val="001C2B3A"/>
    <w:rsid w:val="001C3A65"/>
    <w:rsid w:val="001C3D6C"/>
    <w:rsid w:val="001C3E2B"/>
    <w:rsid w:val="001C5745"/>
    <w:rsid w:val="001C6D9F"/>
    <w:rsid w:val="001C7B77"/>
    <w:rsid w:val="001D17DA"/>
    <w:rsid w:val="001D1B76"/>
    <w:rsid w:val="001D470D"/>
    <w:rsid w:val="001D5328"/>
    <w:rsid w:val="001D6AE7"/>
    <w:rsid w:val="001D6DD3"/>
    <w:rsid w:val="001D74E4"/>
    <w:rsid w:val="001D7968"/>
    <w:rsid w:val="001E0747"/>
    <w:rsid w:val="001E4BB2"/>
    <w:rsid w:val="001E5A3B"/>
    <w:rsid w:val="001E5C05"/>
    <w:rsid w:val="001E69BB"/>
    <w:rsid w:val="001F1CDC"/>
    <w:rsid w:val="001F2E4E"/>
    <w:rsid w:val="001F458B"/>
    <w:rsid w:val="001F5711"/>
    <w:rsid w:val="001F7353"/>
    <w:rsid w:val="0020137A"/>
    <w:rsid w:val="00201D3D"/>
    <w:rsid w:val="00203762"/>
    <w:rsid w:val="00204146"/>
    <w:rsid w:val="002065D6"/>
    <w:rsid w:val="002069A7"/>
    <w:rsid w:val="00206DA6"/>
    <w:rsid w:val="00207105"/>
    <w:rsid w:val="00210592"/>
    <w:rsid w:val="00213A43"/>
    <w:rsid w:val="00214877"/>
    <w:rsid w:val="002149BF"/>
    <w:rsid w:val="002150D2"/>
    <w:rsid w:val="00215428"/>
    <w:rsid w:val="00215E54"/>
    <w:rsid w:val="00217321"/>
    <w:rsid w:val="002173B0"/>
    <w:rsid w:val="0021798D"/>
    <w:rsid w:val="00217EBC"/>
    <w:rsid w:val="002216EB"/>
    <w:rsid w:val="00223367"/>
    <w:rsid w:val="00223743"/>
    <w:rsid w:val="00223C16"/>
    <w:rsid w:val="0022489B"/>
    <w:rsid w:val="002253BC"/>
    <w:rsid w:val="00225C24"/>
    <w:rsid w:val="00227A2A"/>
    <w:rsid w:val="00227D8F"/>
    <w:rsid w:val="00230351"/>
    <w:rsid w:val="002303F2"/>
    <w:rsid w:val="00232B9B"/>
    <w:rsid w:val="002336E0"/>
    <w:rsid w:val="00233A8D"/>
    <w:rsid w:val="0023431B"/>
    <w:rsid w:val="00236ECE"/>
    <w:rsid w:val="00242737"/>
    <w:rsid w:val="002429F3"/>
    <w:rsid w:val="002449ED"/>
    <w:rsid w:val="00245728"/>
    <w:rsid w:val="00246827"/>
    <w:rsid w:val="0024722B"/>
    <w:rsid w:val="00247F52"/>
    <w:rsid w:val="00251641"/>
    <w:rsid w:val="002521E7"/>
    <w:rsid w:val="002534A1"/>
    <w:rsid w:val="002541F4"/>
    <w:rsid w:val="00254854"/>
    <w:rsid w:val="002549B4"/>
    <w:rsid w:val="00255138"/>
    <w:rsid w:val="00255A46"/>
    <w:rsid w:val="002562CF"/>
    <w:rsid w:val="00256D90"/>
    <w:rsid w:val="00260788"/>
    <w:rsid w:val="00263F61"/>
    <w:rsid w:val="0026591C"/>
    <w:rsid w:val="00267366"/>
    <w:rsid w:val="0027047D"/>
    <w:rsid w:val="00270E7F"/>
    <w:rsid w:val="002716F0"/>
    <w:rsid w:val="002729E2"/>
    <w:rsid w:val="00273C83"/>
    <w:rsid w:val="00274DC4"/>
    <w:rsid w:val="00275A30"/>
    <w:rsid w:val="0027653F"/>
    <w:rsid w:val="00276907"/>
    <w:rsid w:val="00276B24"/>
    <w:rsid w:val="0028148E"/>
    <w:rsid w:val="0028186B"/>
    <w:rsid w:val="00283BC8"/>
    <w:rsid w:val="00285227"/>
    <w:rsid w:val="002852FA"/>
    <w:rsid w:val="00286C99"/>
    <w:rsid w:val="00286E7F"/>
    <w:rsid w:val="00287F9C"/>
    <w:rsid w:val="002914BC"/>
    <w:rsid w:val="002914D0"/>
    <w:rsid w:val="002927D4"/>
    <w:rsid w:val="00293405"/>
    <w:rsid w:val="00297BAD"/>
    <w:rsid w:val="002A1322"/>
    <w:rsid w:val="002A18CD"/>
    <w:rsid w:val="002A5906"/>
    <w:rsid w:val="002A630A"/>
    <w:rsid w:val="002A6D2C"/>
    <w:rsid w:val="002A709A"/>
    <w:rsid w:val="002A749F"/>
    <w:rsid w:val="002B1BED"/>
    <w:rsid w:val="002B50DB"/>
    <w:rsid w:val="002B6D89"/>
    <w:rsid w:val="002C0CD5"/>
    <w:rsid w:val="002C2F36"/>
    <w:rsid w:val="002C5A82"/>
    <w:rsid w:val="002D1F2F"/>
    <w:rsid w:val="002D5B39"/>
    <w:rsid w:val="002E0188"/>
    <w:rsid w:val="002E1396"/>
    <w:rsid w:val="002E1D82"/>
    <w:rsid w:val="002E25F0"/>
    <w:rsid w:val="002E2CDF"/>
    <w:rsid w:val="002E3FC7"/>
    <w:rsid w:val="002E4635"/>
    <w:rsid w:val="002E5619"/>
    <w:rsid w:val="002E7245"/>
    <w:rsid w:val="002F015C"/>
    <w:rsid w:val="002F642C"/>
    <w:rsid w:val="002F778B"/>
    <w:rsid w:val="003004A4"/>
    <w:rsid w:val="00301F60"/>
    <w:rsid w:val="003042EF"/>
    <w:rsid w:val="003045C0"/>
    <w:rsid w:val="00304F27"/>
    <w:rsid w:val="003054DD"/>
    <w:rsid w:val="00305C70"/>
    <w:rsid w:val="00310672"/>
    <w:rsid w:val="0031151B"/>
    <w:rsid w:val="00311B60"/>
    <w:rsid w:val="00311CE4"/>
    <w:rsid w:val="00314B4D"/>
    <w:rsid w:val="00315569"/>
    <w:rsid w:val="003176B5"/>
    <w:rsid w:val="003176D3"/>
    <w:rsid w:val="003179A6"/>
    <w:rsid w:val="00320BA5"/>
    <w:rsid w:val="00322202"/>
    <w:rsid w:val="0032386F"/>
    <w:rsid w:val="003247AC"/>
    <w:rsid w:val="00324DFB"/>
    <w:rsid w:val="003253B9"/>
    <w:rsid w:val="00325EAD"/>
    <w:rsid w:val="00326D0A"/>
    <w:rsid w:val="00331320"/>
    <w:rsid w:val="00333BDD"/>
    <w:rsid w:val="00333E6E"/>
    <w:rsid w:val="0033458B"/>
    <w:rsid w:val="00336D65"/>
    <w:rsid w:val="003371C3"/>
    <w:rsid w:val="0034000E"/>
    <w:rsid w:val="00340D7B"/>
    <w:rsid w:val="00340E88"/>
    <w:rsid w:val="00341844"/>
    <w:rsid w:val="003434D3"/>
    <w:rsid w:val="00345351"/>
    <w:rsid w:val="00345A5F"/>
    <w:rsid w:val="00345CD2"/>
    <w:rsid w:val="00346211"/>
    <w:rsid w:val="0034714B"/>
    <w:rsid w:val="00347DB6"/>
    <w:rsid w:val="00350BC5"/>
    <w:rsid w:val="003521A5"/>
    <w:rsid w:val="00352830"/>
    <w:rsid w:val="0035294C"/>
    <w:rsid w:val="003542B9"/>
    <w:rsid w:val="00355409"/>
    <w:rsid w:val="00356B7D"/>
    <w:rsid w:val="0035719B"/>
    <w:rsid w:val="00360888"/>
    <w:rsid w:val="00360CC3"/>
    <w:rsid w:val="003611FF"/>
    <w:rsid w:val="003612A8"/>
    <w:rsid w:val="003644CE"/>
    <w:rsid w:val="003653D6"/>
    <w:rsid w:val="00366E48"/>
    <w:rsid w:val="00370D3E"/>
    <w:rsid w:val="00371A24"/>
    <w:rsid w:val="003737D3"/>
    <w:rsid w:val="00376B52"/>
    <w:rsid w:val="0037717F"/>
    <w:rsid w:val="003779D0"/>
    <w:rsid w:val="00377A9E"/>
    <w:rsid w:val="003817AB"/>
    <w:rsid w:val="00382672"/>
    <w:rsid w:val="00383D39"/>
    <w:rsid w:val="00383E6F"/>
    <w:rsid w:val="00386AC9"/>
    <w:rsid w:val="00387F0D"/>
    <w:rsid w:val="00390071"/>
    <w:rsid w:val="00390AE7"/>
    <w:rsid w:val="003920A8"/>
    <w:rsid w:val="003925C4"/>
    <w:rsid w:val="00394662"/>
    <w:rsid w:val="00394A43"/>
    <w:rsid w:val="00394BBF"/>
    <w:rsid w:val="003A00D8"/>
    <w:rsid w:val="003A00F7"/>
    <w:rsid w:val="003A0E51"/>
    <w:rsid w:val="003A116D"/>
    <w:rsid w:val="003A144B"/>
    <w:rsid w:val="003A1993"/>
    <w:rsid w:val="003A41F6"/>
    <w:rsid w:val="003A6570"/>
    <w:rsid w:val="003A713F"/>
    <w:rsid w:val="003A72B8"/>
    <w:rsid w:val="003A742A"/>
    <w:rsid w:val="003B0237"/>
    <w:rsid w:val="003B35E1"/>
    <w:rsid w:val="003B3FB5"/>
    <w:rsid w:val="003B67C4"/>
    <w:rsid w:val="003C1A6E"/>
    <w:rsid w:val="003C3575"/>
    <w:rsid w:val="003C426B"/>
    <w:rsid w:val="003C4BED"/>
    <w:rsid w:val="003C5A9C"/>
    <w:rsid w:val="003C7C72"/>
    <w:rsid w:val="003D26BD"/>
    <w:rsid w:val="003D3E2D"/>
    <w:rsid w:val="003D4CEF"/>
    <w:rsid w:val="003D5014"/>
    <w:rsid w:val="003D6DEE"/>
    <w:rsid w:val="003D779B"/>
    <w:rsid w:val="003D7B68"/>
    <w:rsid w:val="003E0006"/>
    <w:rsid w:val="003E0305"/>
    <w:rsid w:val="003E0DBC"/>
    <w:rsid w:val="003E1E08"/>
    <w:rsid w:val="003E31F6"/>
    <w:rsid w:val="003E59B4"/>
    <w:rsid w:val="003F082E"/>
    <w:rsid w:val="003F0922"/>
    <w:rsid w:val="003F0B00"/>
    <w:rsid w:val="003F3413"/>
    <w:rsid w:val="00400467"/>
    <w:rsid w:val="004005E8"/>
    <w:rsid w:val="00400EF5"/>
    <w:rsid w:val="0040455E"/>
    <w:rsid w:val="00405444"/>
    <w:rsid w:val="00405C74"/>
    <w:rsid w:val="004064D6"/>
    <w:rsid w:val="004067BD"/>
    <w:rsid w:val="00407032"/>
    <w:rsid w:val="00407CF4"/>
    <w:rsid w:val="00407F80"/>
    <w:rsid w:val="0041188C"/>
    <w:rsid w:val="00411BEC"/>
    <w:rsid w:val="00411D77"/>
    <w:rsid w:val="00412F1A"/>
    <w:rsid w:val="00412F6F"/>
    <w:rsid w:val="0041636B"/>
    <w:rsid w:val="00417409"/>
    <w:rsid w:val="0042104F"/>
    <w:rsid w:val="004216E7"/>
    <w:rsid w:val="004248A0"/>
    <w:rsid w:val="00427C4D"/>
    <w:rsid w:val="00433828"/>
    <w:rsid w:val="00440D94"/>
    <w:rsid w:val="00443302"/>
    <w:rsid w:val="0044500E"/>
    <w:rsid w:val="0044609B"/>
    <w:rsid w:val="00447098"/>
    <w:rsid w:val="004472B9"/>
    <w:rsid w:val="0045029D"/>
    <w:rsid w:val="00452170"/>
    <w:rsid w:val="00452B71"/>
    <w:rsid w:val="00452EFE"/>
    <w:rsid w:val="00453B4E"/>
    <w:rsid w:val="00453EE4"/>
    <w:rsid w:val="00454881"/>
    <w:rsid w:val="00462065"/>
    <w:rsid w:val="00462827"/>
    <w:rsid w:val="00464BDD"/>
    <w:rsid w:val="00465508"/>
    <w:rsid w:val="00466AA0"/>
    <w:rsid w:val="00470F5A"/>
    <w:rsid w:val="0047136A"/>
    <w:rsid w:val="00471474"/>
    <w:rsid w:val="0048089C"/>
    <w:rsid w:val="00481A53"/>
    <w:rsid w:val="00482A38"/>
    <w:rsid w:val="00482FF7"/>
    <w:rsid w:val="00484D4C"/>
    <w:rsid w:val="00485E4D"/>
    <w:rsid w:val="00485FA8"/>
    <w:rsid w:val="00486DC7"/>
    <w:rsid w:val="00487191"/>
    <w:rsid w:val="0049217D"/>
    <w:rsid w:val="00492632"/>
    <w:rsid w:val="0049427A"/>
    <w:rsid w:val="00495009"/>
    <w:rsid w:val="004A0F09"/>
    <w:rsid w:val="004A15E8"/>
    <w:rsid w:val="004A1935"/>
    <w:rsid w:val="004A2153"/>
    <w:rsid w:val="004A33A3"/>
    <w:rsid w:val="004A4C92"/>
    <w:rsid w:val="004A50F8"/>
    <w:rsid w:val="004A798E"/>
    <w:rsid w:val="004B3A4C"/>
    <w:rsid w:val="004B3B09"/>
    <w:rsid w:val="004B5145"/>
    <w:rsid w:val="004B53B7"/>
    <w:rsid w:val="004B63A7"/>
    <w:rsid w:val="004B6F78"/>
    <w:rsid w:val="004C155A"/>
    <w:rsid w:val="004C163C"/>
    <w:rsid w:val="004C201D"/>
    <w:rsid w:val="004C24C5"/>
    <w:rsid w:val="004C2932"/>
    <w:rsid w:val="004C2FE5"/>
    <w:rsid w:val="004C3642"/>
    <w:rsid w:val="004C5FB0"/>
    <w:rsid w:val="004C7C3C"/>
    <w:rsid w:val="004D02F0"/>
    <w:rsid w:val="004D03D3"/>
    <w:rsid w:val="004D162F"/>
    <w:rsid w:val="004D1FF3"/>
    <w:rsid w:val="004D2280"/>
    <w:rsid w:val="004D2288"/>
    <w:rsid w:val="004D2C42"/>
    <w:rsid w:val="004D3299"/>
    <w:rsid w:val="004D393C"/>
    <w:rsid w:val="004D3EA6"/>
    <w:rsid w:val="004D45A9"/>
    <w:rsid w:val="004D4D46"/>
    <w:rsid w:val="004D7566"/>
    <w:rsid w:val="004E1A53"/>
    <w:rsid w:val="004E4197"/>
    <w:rsid w:val="004E4279"/>
    <w:rsid w:val="004E4D14"/>
    <w:rsid w:val="004E6181"/>
    <w:rsid w:val="004E6D7B"/>
    <w:rsid w:val="004F138E"/>
    <w:rsid w:val="004F3281"/>
    <w:rsid w:val="004F3F5C"/>
    <w:rsid w:val="004F4503"/>
    <w:rsid w:val="004F460B"/>
    <w:rsid w:val="004F4ECD"/>
    <w:rsid w:val="004F4FD4"/>
    <w:rsid w:val="004F588B"/>
    <w:rsid w:val="004F6522"/>
    <w:rsid w:val="004F6CE9"/>
    <w:rsid w:val="004F7129"/>
    <w:rsid w:val="00502619"/>
    <w:rsid w:val="00502F61"/>
    <w:rsid w:val="00503656"/>
    <w:rsid w:val="00503A9C"/>
    <w:rsid w:val="005079F6"/>
    <w:rsid w:val="005111CB"/>
    <w:rsid w:val="00512187"/>
    <w:rsid w:val="00513284"/>
    <w:rsid w:val="005161C4"/>
    <w:rsid w:val="0051692F"/>
    <w:rsid w:val="00516BEB"/>
    <w:rsid w:val="00516FDC"/>
    <w:rsid w:val="00517272"/>
    <w:rsid w:val="005219B4"/>
    <w:rsid w:val="00522701"/>
    <w:rsid w:val="00523B21"/>
    <w:rsid w:val="00525512"/>
    <w:rsid w:val="00525BCD"/>
    <w:rsid w:val="00526191"/>
    <w:rsid w:val="005262B7"/>
    <w:rsid w:val="00526E3A"/>
    <w:rsid w:val="00530324"/>
    <w:rsid w:val="0053156C"/>
    <w:rsid w:val="00531BA0"/>
    <w:rsid w:val="00531F41"/>
    <w:rsid w:val="005327F5"/>
    <w:rsid w:val="00533452"/>
    <w:rsid w:val="005341E9"/>
    <w:rsid w:val="00534E0B"/>
    <w:rsid w:val="005376F6"/>
    <w:rsid w:val="0054109C"/>
    <w:rsid w:val="005415C3"/>
    <w:rsid w:val="0054164F"/>
    <w:rsid w:val="00545CFE"/>
    <w:rsid w:val="00546403"/>
    <w:rsid w:val="00551FDE"/>
    <w:rsid w:val="005523EB"/>
    <w:rsid w:val="00552A85"/>
    <w:rsid w:val="00552F91"/>
    <w:rsid w:val="005538D6"/>
    <w:rsid w:val="0055582A"/>
    <w:rsid w:val="00557657"/>
    <w:rsid w:val="005603AC"/>
    <w:rsid w:val="005621C4"/>
    <w:rsid w:val="00562B05"/>
    <w:rsid w:val="00565BCD"/>
    <w:rsid w:val="005663E9"/>
    <w:rsid w:val="00567277"/>
    <w:rsid w:val="00567A54"/>
    <w:rsid w:val="005700B4"/>
    <w:rsid w:val="005702F1"/>
    <w:rsid w:val="00571362"/>
    <w:rsid w:val="0057537B"/>
    <w:rsid w:val="00575613"/>
    <w:rsid w:val="00577511"/>
    <w:rsid w:val="00577EB0"/>
    <w:rsid w:val="00580954"/>
    <w:rsid w:val="00581651"/>
    <w:rsid w:val="00583C69"/>
    <w:rsid w:val="005840CA"/>
    <w:rsid w:val="00585190"/>
    <w:rsid w:val="0058580D"/>
    <w:rsid w:val="005902B9"/>
    <w:rsid w:val="00590D64"/>
    <w:rsid w:val="00590FBA"/>
    <w:rsid w:val="00592360"/>
    <w:rsid w:val="00592F21"/>
    <w:rsid w:val="005940CD"/>
    <w:rsid w:val="0059669F"/>
    <w:rsid w:val="005A0455"/>
    <w:rsid w:val="005A0688"/>
    <w:rsid w:val="005A13A1"/>
    <w:rsid w:val="005A27D8"/>
    <w:rsid w:val="005A2F50"/>
    <w:rsid w:val="005A341E"/>
    <w:rsid w:val="005A3A6B"/>
    <w:rsid w:val="005A6F86"/>
    <w:rsid w:val="005B05DB"/>
    <w:rsid w:val="005B2091"/>
    <w:rsid w:val="005B74AC"/>
    <w:rsid w:val="005B7BA8"/>
    <w:rsid w:val="005B7C07"/>
    <w:rsid w:val="005C026E"/>
    <w:rsid w:val="005C0B4C"/>
    <w:rsid w:val="005C115F"/>
    <w:rsid w:val="005C4149"/>
    <w:rsid w:val="005C46C9"/>
    <w:rsid w:val="005C52C7"/>
    <w:rsid w:val="005C5C70"/>
    <w:rsid w:val="005D0023"/>
    <w:rsid w:val="005D0114"/>
    <w:rsid w:val="005D14DD"/>
    <w:rsid w:val="005D15D0"/>
    <w:rsid w:val="005D29CA"/>
    <w:rsid w:val="005D2AE7"/>
    <w:rsid w:val="005D3990"/>
    <w:rsid w:val="005D419D"/>
    <w:rsid w:val="005D4E37"/>
    <w:rsid w:val="005D7428"/>
    <w:rsid w:val="005E2551"/>
    <w:rsid w:val="005E4A67"/>
    <w:rsid w:val="005E526C"/>
    <w:rsid w:val="005E61CB"/>
    <w:rsid w:val="005E6E87"/>
    <w:rsid w:val="005E79B0"/>
    <w:rsid w:val="005E7E93"/>
    <w:rsid w:val="005F20A5"/>
    <w:rsid w:val="005F2233"/>
    <w:rsid w:val="005F277D"/>
    <w:rsid w:val="005F4E13"/>
    <w:rsid w:val="005F6C2F"/>
    <w:rsid w:val="006011F7"/>
    <w:rsid w:val="00601752"/>
    <w:rsid w:val="0060176D"/>
    <w:rsid w:val="00603BAB"/>
    <w:rsid w:val="00603CB9"/>
    <w:rsid w:val="00605A34"/>
    <w:rsid w:val="00606F8E"/>
    <w:rsid w:val="0060729E"/>
    <w:rsid w:val="00607513"/>
    <w:rsid w:val="0061132F"/>
    <w:rsid w:val="00614E38"/>
    <w:rsid w:val="00615C68"/>
    <w:rsid w:val="006169DA"/>
    <w:rsid w:val="00616F79"/>
    <w:rsid w:val="00621B7C"/>
    <w:rsid w:val="00625CB3"/>
    <w:rsid w:val="006263F3"/>
    <w:rsid w:val="006265AD"/>
    <w:rsid w:val="006278D3"/>
    <w:rsid w:val="006300FD"/>
    <w:rsid w:val="00630534"/>
    <w:rsid w:val="00632501"/>
    <w:rsid w:val="00632565"/>
    <w:rsid w:val="00632BF1"/>
    <w:rsid w:val="006367AA"/>
    <w:rsid w:val="00636C9A"/>
    <w:rsid w:val="006375C7"/>
    <w:rsid w:val="00637E87"/>
    <w:rsid w:val="006403A3"/>
    <w:rsid w:val="0064138B"/>
    <w:rsid w:val="00642993"/>
    <w:rsid w:val="00646DEE"/>
    <w:rsid w:val="006503CC"/>
    <w:rsid w:val="00650647"/>
    <w:rsid w:val="0065325D"/>
    <w:rsid w:val="00653B43"/>
    <w:rsid w:val="0065655E"/>
    <w:rsid w:val="006617E5"/>
    <w:rsid w:val="00662AAE"/>
    <w:rsid w:val="006638A3"/>
    <w:rsid w:val="00664E74"/>
    <w:rsid w:val="00667DE3"/>
    <w:rsid w:val="006702CA"/>
    <w:rsid w:val="00672343"/>
    <w:rsid w:val="00672718"/>
    <w:rsid w:val="00673B42"/>
    <w:rsid w:val="0067419D"/>
    <w:rsid w:val="00675540"/>
    <w:rsid w:val="00675E06"/>
    <w:rsid w:val="00675E0B"/>
    <w:rsid w:val="00675FE8"/>
    <w:rsid w:val="00676C98"/>
    <w:rsid w:val="00681B8D"/>
    <w:rsid w:val="00682774"/>
    <w:rsid w:val="00682DE8"/>
    <w:rsid w:val="00682E9F"/>
    <w:rsid w:val="006834EC"/>
    <w:rsid w:val="00683DD1"/>
    <w:rsid w:val="00684880"/>
    <w:rsid w:val="006905E7"/>
    <w:rsid w:val="006907B7"/>
    <w:rsid w:val="00690C00"/>
    <w:rsid w:val="00690E17"/>
    <w:rsid w:val="0069111C"/>
    <w:rsid w:val="00693076"/>
    <w:rsid w:val="00693888"/>
    <w:rsid w:val="00697CE6"/>
    <w:rsid w:val="006A14AB"/>
    <w:rsid w:val="006A15BF"/>
    <w:rsid w:val="006A1AC7"/>
    <w:rsid w:val="006A203A"/>
    <w:rsid w:val="006A2D1E"/>
    <w:rsid w:val="006A4A58"/>
    <w:rsid w:val="006A533E"/>
    <w:rsid w:val="006A5AFF"/>
    <w:rsid w:val="006A7039"/>
    <w:rsid w:val="006A70AA"/>
    <w:rsid w:val="006A7CE3"/>
    <w:rsid w:val="006A7E99"/>
    <w:rsid w:val="006A7F12"/>
    <w:rsid w:val="006B0A94"/>
    <w:rsid w:val="006B10BF"/>
    <w:rsid w:val="006B153E"/>
    <w:rsid w:val="006B1A02"/>
    <w:rsid w:val="006B1D17"/>
    <w:rsid w:val="006B3361"/>
    <w:rsid w:val="006B46B6"/>
    <w:rsid w:val="006B552E"/>
    <w:rsid w:val="006B57BD"/>
    <w:rsid w:val="006B7626"/>
    <w:rsid w:val="006C00DE"/>
    <w:rsid w:val="006C235E"/>
    <w:rsid w:val="006C2430"/>
    <w:rsid w:val="006C3A68"/>
    <w:rsid w:val="006C42EA"/>
    <w:rsid w:val="006C576C"/>
    <w:rsid w:val="006D0662"/>
    <w:rsid w:val="006D2168"/>
    <w:rsid w:val="006D2B47"/>
    <w:rsid w:val="006D2F7B"/>
    <w:rsid w:val="006D30B7"/>
    <w:rsid w:val="006D3F22"/>
    <w:rsid w:val="006D565E"/>
    <w:rsid w:val="006E001D"/>
    <w:rsid w:val="006E0960"/>
    <w:rsid w:val="006E1807"/>
    <w:rsid w:val="006E1982"/>
    <w:rsid w:val="006E25D0"/>
    <w:rsid w:val="006E4E12"/>
    <w:rsid w:val="006F16E4"/>
    <w:rsid w:val="006F451A"/>
    <w:rsid w:val="006F7C33"/>
    <w:rsid w:val="007002B5"/>
    <w:rsid w:val="00700DCC"/>
    <w:rsid w:val="007073C4"/>
    <w:rsid w:val="007073EF"/>
    <w:rsid w:val="007079BF"/>
    <w:rsid w:val="00711844"/>
    <w:rsid w:val="0071250A"/>
    <w:rsid w:val="00713988"/>
    <w:rsid w:val="0071501A"/>
    <w:rsid w:val="00715508"/>
    <w:rsid w:val="00716086"/>
    <w:rsid w:val="0071629E"/>
    <w:rsid w:val="007168A7"/>
    <w:rsid w:val="007168B7"/>
    <w:rsid w:val="00717177"/>
    <w:rsid w:val="00717491"/>
    <w:rsid w:val="00717CEC"/>
    <w:rsid w:val="00717CF3"/>
    <w:rsid w:val="00721B82"/>
    <w:rsid w:val="00722309"/>
    <w:rsid w:val="007238DC"/>
    <w:rsid w:val="00723990"/>
    <w:rsid w:val="00724EEE"/>
    <w:rsid w:val="00726B35"/>
    <w:rsid w:val="00726DDC"/>
    <w:rsid w:val="00727A74"/>
    <w:rsid w:val="007308E4"/>
    <w:rsid w:val="00730916"/>
    <w:rsid w:val="00732C27"/>
    <w:rsid w:val="0073559A"/>
    <w:rsid w:val="00740714"/>
    <w:rsid w:val="00740ED5"/>
    <w:rsid w:val="00743AF1"/>
    <w:rsid w:val="0074460C"/>
    <w:rsid w:val="00751250"/>
    <w:rsid w:val="00754411"/>
    <w:rsid w:val="00754587"/>
    <w:rsid w:val="00757E18"/>
    <w:rsid w:val="00760110"/>
    <w:rsid w:val="00760B9F"/>
    <w:rsid w:val="00761E03"/>
    <w:rsid w:val="007623CF"/>
    <w:rsid w:val="0076255A"/>
    <w:rsid w:val="00763F76"/>
    <w:rsid w:val="00765A66"/>
    <w:rsid w:val="00767C11"/>
    <w:rsid w:val="007728A4"/>
    <w:rsid w:val="00774F09"/>
    <w:rsid w:val="00777DE1"/>
    <w:rsid w:val="00780A21"/>
    <w:rsid w:val="00780E26"/>
    <w:rsid w:val="007845BB"/>
    <w:rsid w:val="00784BF7"/>
    <w:rsid w:val="007856D2"/>
    <w:rsid w:val="00785E7B"/>
    <w:rsid w:val="00786DBD"/>
    <w:rsid w:val="00791082"/>
    <w:rsid w:val="00794299"/>
    <w:rsid w:val="00797020"/>
    <w:rsid w:val="007A0F2F"/>
    <w:rsid w:val="007A2F96"/>
    <w:rsid w:val="007A7155"/>
    <w:rsid w:val="007A7776"/>
    <w:rsid w:val="007B15EF"/>
    <w:rsid w:val="007B2958"/>
    <w:rsid w:val="007B51AD"/>
    <w:rsid w:val="007B5FB3"/>
    <w:rsid w:val="007B7BC6"/>
    <w:rsid w:val="007C0B4B"/>
    <w:rsid w:val="007C0E74"/>
    <w:rsid w:val="007C2104"/>
    <w:rsid w:val="007C49BD"/>
    <w:rsid w:val="007C525B"/>
    <w:rsid w:val="007C6ED6"/>
    <w:rsid w:val="007C6F01"/>
    <w:rsid w:val="007C6F5D"/>
    <w:rsid w:val="007C7002"/>
    <w:rsid w:val="007C75C3"/>
    <w:rsid w:val="007C7B1B"/>
    <w:rsid w:val="007D01D7"/>
    <w:rsid w:val="007D20FB"/>
    <w:rsid w:val="007D351C"/>
    <w:rsid w:val="007D3C83"/>
    <w:rsid w:val="007D6059"/>
    <w:rsid w:val="007D63C0"/>
    <w:rsid w:val="007D74D5"/>
    <w:rsid w:val="007D7955"/>
    <w:rsid w:val="007D7A7A"/>
    <w:rsid w:val="007D7A98"/>
    <w:rsid w:val="007E04C9"/>
    <w:rsid w:val="007E0504"/>
    <w:rsid w:val="007E39FB"/>
    <w:rsid w:val="007E43D2"/>
    <w:rsid w:val="007E456D"/>
    <w:rsid w:val="007E5360"/>
    <w:rsid w:val="007F2CEF"/>
    <w:rsid w:val="007F52A4"/>
    <w:rsid w:val="007F56BC"/>
    <w:rsid w:val="007F57CD"/>
    <w:rsid w:val="007F5E16"/>
    <w:rsid w:val="007F6B79"/>
    <w:rsid w:val="007F72FF"/>
    <w:rsid w:val="00800825"/>
    <w:rsid w:val="008024E8"/>
    <w:rsid w:val="00802BE6"/>
    <w:rsid w:val="00803E82"/>
    <w:rsid w:val="008054C8"/>
    <w:rsid w:val="00806320"/>
    <w:rsid w:val="0080647A"/>
    <w:rsid w:val="008071EC"/>
    <w:rsid w:val="00807642"/>
    <w:rsid w:val="008116F3"/>
    <w:rsid w:val="00811996"/>
    <w:rsid w:val="00812BF2"/>
    <w:rsid w:val="008134D0"/>
    <w:rsid w:val="00813CA3"/>
    <w:rsid w:val="00815285"/>
    <w:rsid w:val="008163AD"/>
    <w:rsid w:val="008167F6"/>
    <w:rsid w:val="00816D50"/>
    <w:rsid w:val="00820CDE"/>
    <w:rsid w:val="00820E39"/>
    <w:rsid w:val="00823472"/>
    <w:rsid w:val="00823651"/>
    <w:rsid w:val="00823707"/>
    <w:rsid w:val="00824A93"/>
    <w:rsid w:val="0082637D"/>
    <w:rsid w:val="008268E0"/>
    <w:rsid w:val="0082770B"/>
    <w:rsid w:val="00830739"/>
    <w:rsid w:val="008320D8"/>
    <w:rsid w:val="008321BC"/>
    <w:rsid w:val="008335FA"/>
    <w:rsid w:val="00837A33"/>
    <w:rsid w:val="0084072B"/>
    <w:rsid w:val="00841AEF"/>
    <w:rsid w:val="00841D3E"/>
    <w:rsid w:val="008422F9"/>
    <w:rsid w:val="0084242B"/>
    <w:rsid w:val="0084320E"/>
    <w:rsid w:val="0084343C"/>
    <w:rsid w:val="00846ADD"/>
    <w:rsid w:val="00846AE7"/>
    <w:rsid w:val="00846D4F"/>
    <w:rsid w:val="00851EB7"/>
    <w:rsid w:val="00853BC9"/>
    <w:rsid w:val="00854499"/>
    <w:rsid w:val="0085571F"/>
    <w:rsid w:val="00856C9C"/>
    <w:rsid w:val="0086017A"/>
    <w:rsid w:val="00860779"/>
    <w:rsid w:val="00860E30"/>
    <w:rsid w:val="00861086"/>
    <w:rsid w:val="00862003"/>
    <w:rsid w:val="00862492"/>
    <w:rsid w:val="008662BE"/>
    <w:rsid w:val="008679B5"/>
    <w:rsid w:val="00871225"/>
    <w:rsid w:val="00872449"/>
    <w:rsid w:val="00876425"/>
    <w:rsid w:val="00876B56"/>
    <w:rsid w:val="00877532"/>
    <w:rsid w:val="008810AF"/>
    <w:rsid w:val="00881E6C"/>
    <w:rsid w:val="00884D7A"/>
    <w:rsid w:val="008867FD"/>
    <w:rsid w:val="008879A9"/>
    <w:rsid w:val="00890D03"/>
    <w:rsid w:val="00891BBC"/>
    <w:rsid w:val="00892A19"/>
    <w:rsid w:val="00892CEE"/>
    <w:rsid w:val="008932DE"/>
    <w:rsid w:val="00894A1C"/>
    <w:rsid w:val="00896BC0"/>
    <w:rsid w:val="00897193"/>
    <w:rsid w:val="00897D33"/>
    <w:rsid w:val="008A1DE5"/>
    <w:rsid w:val="008A2131"/>
    <w:rsid w:val="008A2D67"/>
    <w:rsid w:val="008A4E40"/>
    <w:rsid w:val="008B112A"/>
    <w:rsid w:val="008B2B53"/>
    <w:rsid w:val="008B35D5"/>
    <w:rsid w:val="008B5AC6"/>
    <w:rsid w:val="008B5BD5"/>
    <w:rsid w:val="008B727C"/>
    <w:rsid w:val="008C0EF9"/>
    <w:rsid w:val="008C6A50"/>
    <w:rsid w:val="008C7B2D"/>
    <w:rsid w:val="008D2104"/>
    <w:rsid w:val="008D297C"/>
    <w:rsid w:val="008D2E35"/>
    <w:rsid w:val="008D4221"/>
    <w:rsid w:val="008D4C0B"/>
    <w:rsid w:val="008D5708"/>
    <w:rsid w:val="008D62D3"/>
    <w:rsid w:val="008D7539"/>
    <w:rsid w:val="008D782A"/>
    <w:rsid w:val="008E12DD"/>
    <w:rsid w:val="008E1911"/>
    <w:rsid w:val="008E2A0B"/>
    <w:rsid w:val="008E2B11"/>
    <w:rsid w:val="008E5CB4"/>
    <w:rsid w:val="008F001F"/>
    <w:rsid w:val="008F04B7"/>
    <w:rsid w:val="008F1782"/>
    <w:rsid w:val="008F2D67"/>
    <w:rsid w:val="008F4B5D"/>
    <w:rsid w:val="009012E2"/>
    <w:rsid w:val="009012F8"/>
    <w:rsid w:val="00901E9A"/>
    <w:rsid w:val="00902765"/>
    <w:rsid w:val="00905225"/>
    <w:rsid w:val="00907A37"/>
    <w:rsid w:val="00913FBB"/>
    <w:rsid w:val="0091547C"/>
    <w:rsid w:val="00916FD0"/>
    <w:rsid w:val="00917812"/>
    <w:rsid w:val="00917B92"/>
    <w:rsid w:val="009203F1"/>
    <w:rsid w:val="00922021"/>
    <w:rsid w:val="009255AF"/>
    <w:rsid w:val="00927B64"/>
    <w:rsid w:val="009301C8"/>
    <w:rsid w:val="00931DF9"/>
    <w:rsid w:val="00934146"/>
    <w:rsid w:val="00936E79"/>
    <w:rsid w:val="00937C4D"/>
    <w:rsid w:val="00937CA2"/>
    <w:rsid w:val="009406ED"/>
    <w:rsid w:val="00940C03"/>
    <w:rsid w:val="0094112E"/>
    <w:rsid w:val="009411B9"/>
    <w:rsid w:val="00943705"/>
    <w:rsid w:val="00945161"/>
    <w:rsid w:val="009457E3"/>
    <w:rsid w:val="0094601D"/>
    <w:rsid w:val="00946EC9"/>
    <w:rsid w:val="00946FD4"/>
    <w:rsid w:val="00947E59"/>
    <w:rsid w:val="009500DA"/>
    <w:rsid w:val="00950102"/>
    <w:rsid w:val="009508D8"/>
    <w:rsid w:val="00952093"/>
    <w:rsid w:val="009525D4"/>
    <w:rsid w:val="009532B2"/>
    <w:rsid w:val="00953B18"/>
    <w:rsid w:val="0095499F"/>
    <w:rsid w:val="00954BBA"/>
    <w:rsid w:val="00956042"/>
    <w:rsid w:val="00957CCA"/>
    <w:rsid w:val="00962727"/>
    <w:rsid w:val="00963588"/>
    <w:rsid w:val="00966131"/>
    <w:rsid w:val="009677F9"/>
    <w:rsid w:val="009715A9"/>
    <w:rsid w:val="00971D79"/>
    <w:rsid w:val="009726E7"/>
    <w:rsid w:val="00972C33"/>
    <w:rsid w:val="00973042"/>
    <w:rsid w:val="00973FEC"/>
    <w:rsid w:val="009744AD"/>
    <w:rsid w:val="009749D4"/>
    <w:rsid w:val="00981E72"/>
    <w:rsid w:val="00982EE3"/>
    <w:rsid w:val="00983173"/>
    <w:rsid w:val="009836F6"/>
    <w:rsid w:val="00983E5F"/>
    <w:rsid w:val="0098413B"/>
    <w:rsid w:val="00984BC4"/>
    <w:rsid w:val="00984DF8"/>
    <w:rsid w:val="00985B8B"/>
    <w:rsid w:val="00987A96"/>
    <w:rsid w:val="00990F28"/>
    <w:rsid w:val="00992324"/>
    <w:rsid w:val="00996238"/>
    <w:rsid w:val="00996FE4"/>
    <w:rsid w:val="009A04CD"/>
    <w:rsid w:val="009A0784"/>
    <w:rsid w:val="009A0D13"/>
    <w:rsid w:val="009A17D2"/>
    <w:rsid w:val="009A237C"/>
    <w:rsid w:val="009A2655"/>
    <w:rsid w:val="009A3F03"/>
    <w:rsid w:val="009A59A1"/>
    <w:rsid w:val="009A6299"/>
    <w:rsid w:val="009B128B"/>
    <w:rsid w:val="009B290A"/>
    <w:rsid w:val="009B418D"/>
    <w:rsid w:val="009B4A92"/>
    <w:rsid w:val="009B7029"/>
    <w:rsid w:val="009C14FC"/>
    <w:rsid w:val="009C29A4"/>
    <w:rsid w:val="009C3C8E"/>
    <w:rsid w:val="009C73E8"/>
    <w:rsid w:val="009C799E"/>
    <w:rsid w:val="009D2203"/>
    <w:rsid w:val="009D484A"/>
    <w:rsid w:val="009D57C5"/>
    <w:rsid w:val="009D75E1"/>
    <w:rsid w:val="009E0103"/>
    <w:rsid w:val="009E0BD3"/>
    <w:rsid w:val="009E11A6"/>
    <w:rsid w:val="009E14DC"/>
    <w:rsid w:val="009E69DD"/>
    <w:rsid w:val="009E7ADE"/>
    <w:rsid w:val="009E7D99"/>
    <w:rsid w:val="009F01CA"/>
    <w:rsid w:val="009F020E"/>
    <w:rsid w:val="009F0D9D"/>
    <w:rsid w:val="009F122F"/>
    <w:rsid w:val="009F18E6"/>
    <w:rsid w:val="009F1BF3"/>
    <w:rsid w:val="009F48AE"/>
    <w:rsid w:val="009F4E8B"/>
    <w:rsid w:val="009F58EB"/>
    <w:rsid w:val="00A00427"/>
    <w:rsid w:val="00A0166F"/>
    <w:rsid w:val="00A01743"/>
    <w:rsid w:val="00A01BAB"/>
    <w:rsid w:val="00A027B4"/>
    <w:rsid w:val="00A045A6"/>
    <w:rsid w:val="00A06676"/>
    <w:rsid w:val="00A06C7F"/>
    <w:rsid w:val="00A07454"/>
    <w:rsid w:val="00A1004F"/>
    <w:rsid w:val="00A113AF"/>
    <w:rsid w:val="00A1225D"/>
    <w:rsid w:val="00A13C87"/>
    <w:rsid w:val="00A141A4"/>
    <w:rsid w:val="00A142AE"/>
    <w:rsid w:val="00A1659D"/>
    <w:rsid w:val="00A17068"/>
    <w:rsid w:val="00A211CF"/>
    <w:rsid w:val="00A21677"/>
    <w:rsid w:val="00A216AA"/>
    <w:rsid w:val="00A21BF1"/>
    <w:rsid w:val="00A23905"/>
    <w:rsid w:val="00A248C5"/>
    <w:rsid w:val="00A24955"/>
    <w:rsid w:val="00A25B04"/>
    <w:rsid w:val="00A2642D"/>
    <w:rsid w:val="00A264FB"/>
    <w:rsid w:val="00A275B5"/>
    <w:rsid w:val="00A308DF"/>
    <w:rsid w:val="00A30DB7"/>
    <w:rsid w:val="00A3111B"/>
    <w:rsid w:val="00A313E3"/>
    <w:rsid w:val="00A34106"/>
    <w:rsid w:val="00A3496F"/>
    <w:rsid w:val="00A359F9"/>
    <w:rsid w:val="00A36283"/>
    <w:rsid w:val="00A37C03"/>
    <w:rsid w:val="00A4071F"/>
    <w:rsid w:val="00A4098E"/>
    <w:rsid w:val="00A4142E"/>
    <w:rsid w:val="00A41C77"/>
    <w:rsid w:val="00A43E18"/>
    <w:rsid w:val="00A440FE"/>
    <w:rsid w:val="00A4452B"/>
    <w:rsid w:val="00A44D47"/>
    <w:rsid w:val="00A46194"/>
    <w:rsid w:val="00A46751"/>
    <w:rsid w:val="00A47166"/>
    <w:rsid w:val="00A473D5"/>
    <w:rsid w:val="00A500DF"/>
    <w:rsid w:val="00A51543"/>
    <w:rsid w:val="00A5249B"/>
    <w:rsid w:val="00A52C7A"/>
    <w:rsid w:val="00A564CD"/>
    <w:rsid w:val="00A60535"/>
    <w:rsid w:val="00A61AF1"/>
    <w:rsid w:val="00A62B35"/>
    <w:rsid w:val="00A62F5C"/>
    <w:rsid w:val="00A6319C"/>
    <w:rsid w:val="00A660A3"/>
    <w:rsid w:val="00A6788F"/>
    <w:rsid w:val="00A7107B"/>
    <w:rsid w:val="00A710AF"/>
    <w:rsid w:val="00A71DEE"/>
    <w:rsid w:val="00A72DCE"/>
    <w:rsid w:val="00A7310B"/>
    <w:rsid w:val="00A754CE"/>
    <w:rsid w:val="00A7614E"/>
    <w:rsid w:val="00A772E6"/>
    <w:rsid w:val="00A801A8"/>
    <w:rsid w:val="00A80BD3"/>
    <w:rsid w:val="00A817E2"/>
    <w:rsid w:val="00A8384D"/>
    <w:rsid w:val="00A84AE4"/>
    <w:rsid w:val="00A84B50"/>
    <w:rsid w:val="00A852FA"/>
    <w:rsid w:val="00A87B87"/>
    <w:rsid w:val="00A903AF"/>
    <w:rsid w:val="00A90B90"/>
    <w:rsid w:val="00A91B86"/>
    <w:rsid w:val="00A91E25"/>
    <w:rsid w:val="00A91F46"/>
    <w:rsid w:val="00A9375A"/>
    <w:rsid w:val="00A93C70"/>
    <w:rsid w:val="00A9525E"/>
    <w:rsid w:val="00A95B9F"/>
    <w:rsid w:val="00A95BDE"/>
    <w:rsid w:val="00A967F4"/>
    <w:rsid w:val="00A9711B"/>
    <w:rsid w:val="00A97821"/>
    <w:rsid w:val="00A97F07"/>
    <w:rsid w:val="00AA137B"/>
    <w:rsid w:val="00AA1AD0"/>
    <w:rsid w:val="00AA1BF5"/>
    <w:rsid w:val="00AA204F"/>
    <w:rsid w:val="00AA36E6"/>
    <w:rsid w:val="00AA4BAB"/>
    <w:rsid w:val="00AA50CB"/>
    <w:rsid w:val="00AA7E13"/>
    <w:rsid w:val="00AB0133"/>
    <w:rsid w:val="00AB1096"/>
    <w:rsid w:val="00AB5350"/>
    <w:rsid w:val="00AB5907"/>
    <w:rsid w:val="00AC0578"/>
    <w:rsid w:val="00AC085A"/>
    <w:rsid w:val="00AC0A2A"/>
    <w:rsid w:val="00AC6CE8"/>
    <w:rsid w:val="00AC7B27"/>
    <w:rsid w:val="00AD09BA"/>
    <w:rsid w:val="00AD0B32"/>
    <w:rsid w:val="00AD1315"/>
    <w:rsid w:val="00AD2311"/>
    <w:rsid w:val="00AD3E53"/>
    <w:rsid w:val="00AD4C77"/>
    <w:rsid w:val="00AD5839"/>
    <w:rsid w:val="00AE0A70"/>
    <w:rsid w:val="00AE1FD1"/>
    <w:rsid w:val="00AE3379"/>
    <w:rsid w:val="00AE5125"/>
    <w:rsid w:val="00AE74EF"/>
    <w:rsid w:val="00AE7E2D"/>
    <w:rsid w:val="00AF1903"/>
    <w:rsid w:val="00AF43E8"/>
    <w:rsid w:val="00B03685"/>
    <w:rsid w:val="00B060D3"/>
    <w:rsid w:val="00B07121"/>
    <w:rsid w:val="00B07A93"/>
    <w:rsid w:val="00B127D9"/>
    <w:rsid w:val="00B140CD"/>
    <w:rsid w:val="00B15C21"/>
    <w:rsid w:val="00B164F6"/>
    <w:rsid w:val="00B1708D"/>
    <w:rsid w:val="00B20021"/>
    <w:rsid w:val="00B20B28"/>
    <w:rsid w:val="00B24493"/>
    <w:rsid w:val="00B259E3"/>
    <w:rsid w:val="00B25D1C"/>
    <w:rsid w:val="00B31FA2"/>
    <w:rsid w:val="00B33A63"/>
    <w:rsid w:val="00B34222"/>
    <w:rsid w:val="00B35375"/>
    <w:rsid w:val="00B3636C"/>
    <w:rsid w:val="00B37471"/>
    <w:rsid w:val="00B37834"/>
    <w:rsid w:val="00B37EE8"/>
    <w:rsid w:val="00B41397"/>
    <w:rsid w:val="00B4156D"/>
    <w:rsid w:val="00B430D7"/>
    <w:rsid w:val="00B43489"/>
    <w:rsid w:val="00B447E8"/>
    <w:rsid w:val="00B4729A"/>
    <w:rsid w:val="00B54661"/>
    <w:rsid w:val="00B548C0"/>
    <w:rsid w:val="00B555E4"/>
    <w:rsid w:val="00B55AE5"/>
    <w:rsid w:val="00B57990"/>
    <w:rsid w:val="00B601C9"/>
    <w:rsid w:val="00B607F1"/>
    <w:rsid w:val="00B62AE0"/>
    <w:rsid w:val="00B635A6"/>
    <w:rsid w:val="00B63788"/>
    <w:rsid w:val="00B659BB"/>
    <w:rsid w:val="00B6696B"/>
    <w:rsid w:val="00B66DE3"/>
    <w:rsid w:val="00B670A5"/>
    <w:rsid w:val="00B7014E"/>
    <w:rsid w:val="00B72812"/>
    <w:rsid w:val="00B731B5"/>
    <w:rsid w:val="00B764DC"/>
    <w:rsid w:val="00B776E8"/>
    <w:rsid w:val="00B80B81"/>
    <w:rsid w:val="00B80C04"/>
    <w:rsid w:val="00B81E39"/>
    <w:rsid w:val="00B8356D"/>
    <w:rsid w:val="00B83F00"/>
    <w:rsid w:val="00B85E6A"/>
    <w:rsid w:val="00B862F0"/>
    <w:rsid w:val="00B86951"/>
    <w:rsid w:val="00B90739"/>
    <w:rsid w:val="00B91B13"/>
    <w:rsid w:val="00B92BF8"/>
    <w:rsid w:val="00B93A95"/>
    <w:rsid w:val="00B94C83"/>
    <w:rsid w:val="00B94F7F"/>
    <w:rsid w:val="00B95B71"/>
    <w:rsid w:val="00B96F04"/>
    <w:rsid w:val="00B97CFB"/>
    <w:rsid w:val="00B97E5B"/>
    <w:rsid w:val="00BA08AF"/>
    <w:rsid w:val="00BA0E4B"/>
    <w:rsid w:val="00BA1795"/>
    <w:rsid w:val="00BA2336"/>
    <w:rsid w:val="00BA27BC"/>
    <w:rsid w:val="00BA4449"/>
    <w:rsid w:val="00BA44EE"/>
    <w:rsid w:val="00BA7492"/>
    <w:rsid w:val="00BB0AB8"/>
    <w:rsid w:val="00BB3993"/>
    <w:rsid w:val="00BB4ECC"/>
    <w:rsid w:val="00BB6410"/>
    <w:rsid w:val="00BC08EE"/>
    <w:rsid w:val="00BC31A5"/>
    <w:rsid w:val="00BC4381"/>
    <w:rsid w:val="00BC4AB3"/>
    <w:rsid w:val="00BC72A3"/>
    <w:rsid w:val="00BC7F74"/>
    <w:rsid w:val="00BD1A4B"/>
    <w:rsid w:val="00BD251B"/>
    <w:rsid w:val="00BD28E5"/>
    <w:rsid w:val="00BD2A69"/>
    <w:rsid w:val="00BD5727"/>
    <w:rsid w:val="00BE0506"/>
    <w:rsid w:val="00BE0520"/>
    <w:rsid w:val="00BE169D"/>
    <w:rsid w:val="00BE2D76"/>
    <w:rsid w:val="00BE7F95"/>
    <w:rsid w:val="00BF37AF"/>
    <w:rsid w:val="00BF414F"/>
    <w:rsid w:val="00BF4364"/>
    <w:rsid w:val="00BF4849"/>
    <w:rsid w:val="00BF4F11"/>
    <w:rsid w:val="00BF6C4A"/>
    <w:rsid w:val="00C001D5"/>
    <w:rsid w:val="00C02FE4"/>
    <w:rsid w:val="00C03A27"/>
    <w:rsid w:val="00C041D9"/>
    <w:rsid w:val="00C042A3"/>
    <w:rsid w:val="00C04CAB"/>
    <w:rsid w:val="00C05846"/>
    <w:rsid w:val="00C06E14"/>
    <w:rsid w:val="00C077BB"/>
    <w:rsid w:val="00C07BD4"/>
    <w:rsid w:val="00C11DEB"/>
    <w:rsid w:val="00C1204C"/>
    <w:rsid w:val="00C13375"/>
    <w:rsid w:val="00C1472F"/>
    <w:rsid w:val="00C15171"/>
    <w:rsid w:val="00C1534F"/>
    <w:rsid w:val="00C15359"/>
    <w:rsid w:val="00C205C4"/>
    <w:rsid w:val="00C20C59"/>
    <w:rsid w:val="00C216C1"/>
    <w:rsid w:val="00C22CD7"/>
    <w:rsid w:val="00C22D96"/>
    <w:rsid w:val="00C23AD6"/>
    <w:rsid w:val="00C248EA"/>
    <w:rsid w:val="00C26CAB"/>
    <w:rsid w:val="00C27D52"/>
    <w:rsid w:val="00C27E48"/>
    <w:rsid w:val="00C306EC"/>
    <w:rsid w:val="00C30E08"/>
    <w:rsid w:val="00C34692"/>
    <w:rsid w:val="00C34B0A"/>
    <w:rsid w:val="00C35C0C"/>
    <w:rsid w:val="00C36535"/>
    <w:rsid w:val="00C37B84"/>
    <w:rsid w:val="00C4108E"/>
    <w:rsid w:val="00C41743"/>
    <w:rsid w:val="00C44E5E"/>
    <w:rsid w:val="00C4667F"/>
    <w:rsid w:val="00C469C7"/>
    <w:rsid w:val="00C470D6"/>
    <w:rsid w:val="00C50E7D"/>
    <w:rsid w:val="00C52BEB"/>
    <w:rsid w:val="00C546C5"/>
    <w:rsid w:val="00C5473D"/>
    <w:rsid w:val="00C555E9"/>
    <w:rsid w:val="00C56239"/>
    <w:rsid w:val="00C56728"/>
    <w:rsid w:val="00C56745"/>
    <w:rsid w:val="00C619D8"/>
    <w:rsid w:val="00C61C9F"/>
    <w:rsid w:val="00C638B1"/>
    <w:rsid w:val="00C64BA2"/>
    <w:rsid w:val="00C65636"/>
    <w:rsid w:val="00C66361"/>
    <w:rsid w:val="00C70021"/>
    <w:rsid w:val="00C72BAE"/>
    <w:rsid w:val="00C73B4B"/>
    <w:rsid w:val="00C73CC2"/>
    <w:rsid w:val="00C76490"/>
    <w:rsid w:val="00C76776"/>
    <w:rsid w:val="00C8286E"/>
    <w:rsid w:val="00C83BF2"/>
    <w:rsid w:val="00C83D28"/>
    <w:rsid w:val="00C83DB1"/>
    <w:rsid w:val="00C84731"/>
    <w:rsid w:val="00C8481A"/>
    <w:rsid w:val="00C86468"/>
    <w:rsid w:val="00C87EE2"/>
    <w:rsid w:val="00C90E33"/>
    <w:rsid w:val="00C91955"/>
    <w:rsid w:val="00C92391"/>
    <w:rsid w:val="00C93724"/>
    <w:rsid w:val="00C941C1"/>
    <w:rsid w:val="00C970C5"/>
    <w:rsid w:val="00CA1A13"/>
    <w:rsid w:val="00CA2953"/>
    <w:rsid w:val="00CA321A"/>
    <w:rsid w:val="00CA3755"/>
    <w:rsid w:val="00CA3B8C"/>
    <w:rsid w:val="00CA3C2C"/>
    <w:rsid w:val="00CA5CB4"/>
    <w:rsid w:val="00CA76CC"/>
    <w:rsid w:val="00CB28D9"/>
    <w:rsid w:val="00CB2900"/>
    <w:rsid w:val="00CB2CA3"/>
    <w:rsid w:val="00CB3E2E"/>
    <w:rsid w:val="00CB3EDC"/>
    <w:rsid w:val="00CB5CC2"/>
    <w:rsid w:val="00CB7B2F"/>
    <w:rsid w:val="00CB7B5F"/>
    <w:rsid w:val="00CB7F38"/>
    <w:rsid w:val="00CC1E72"/>
    <w:rsid w:val="00CC2397"/>
    <w:rsid w:val="00CC36E5"/>
    <w:rsid w:val="00CC6CD8"/>
    <w:rsid w:val="00CD28BD"/>
    <w:rsid w:val="00CD3960"/>
    <w:rsid w:val="00CD437B"/>
    <w:rsid w:val="00CD45BA"/>
    <w:rsid w:val="00CD592A"/>
    <w:rsid w:val="00CD65CA"/>
    <w:rsid w:val="00CD73DD"/>
    <w:rsid w:val="00CE0D61"/>
    <w:rsid w:val="00CE15B8"/>
    <w:rsid w:val="00CE23F2"/>
    <w:rsid w:val="00CE24D4"/>
    <w:rsid w:val="00CE4552"/>
    <w:rsid w:val="00CE5166"/>
    <w:rsid w:val="00CE62FA"/>
    <w:rsid w:val="00CF1491"/>
    <w:rsid w:val="00CF18A3"/>
    <w:rsid w:val="00CF18E9"/>
    <w:rsid w:val="00CF1FCC"/>
    <w:rsid w:val="00CF2CBB"/>
    <w:rsid w:val="00CF48C0"/>
    <w:rsid w:val="00CF531F"/>
    <w:rsid w:val="00CF5646"/>
    <w:rsid w:val="00CF5921"/>
    <w:rsid w:val="00CF5969"/>
    <w:rsid w:val="00CF708E"/>
    <w:rsid w:val="00CF7E39"/>
    <w:rsid w:val="00CF7F2F"/>
    <w:rsid w:val="00D005A4"/>
    <w:rsid w:val="00D0280B"/>
    <w:rsid w:val="00D02895"/>
    <w:rsid w:val="00D03A5A"/>
    <w:rsid w:val="00D048B0"/>
    <w:rsid w:val="00D06105"/>
    <w:rsid w:val="00D06DF1"/>
    <w:rsid w:val="00D07F7C"/>
    <w:rsid w:val="00D114C7"/>
    <w:rsid w:val="00D11517"/>
    <w:rsid w:val="00D14378"/>
    <w:rsid w:val="00D16785"/>
    <w:rsid w:val="00D17A8E"/>
    <w:rsid w:val="00D203A2"/>
    <w:rsid w:val="00D217F4"/>
    <w:rsid w:val="00D220F5"/>
    <w:rsid w:val="00D22A7B"/>
    <w:rsid w:val="00D22B4A"/>
    <w:rsid w:val="00D22F3B"/>
    <w:rsid w:val="00D239FB"/>
    <w:rsid w:val="00D23C57"/>
    <w:rsid w:val="00D24036"/>
    <w:rsid w:val="00D24094"/>
    <w:rsid w:val="00D24983"/>
    <w:rsid w:val="00D2560C"/>
    <w:rsid w:val="00D27A58"/>
    <w:rsid w:val="00D27F47"/>
    <w:rsid w:val="00D30E05"/>
    <w:rsid w:val="00D30F1C"/>
    <w:rsid w:val="00D32F2C"/>
    <w:rsid w:val="00D34B84"/>
    <w:rsid w:val="00D3541A"/>
    <w:rsid w:val="00D3791F"/>
    <w:rsid w:val="00D37AF3"/>
    <w:rsid w:val="00D37BD5"/>
    <w:rsid w:val="00D406ED"/>
    <w:rsid w:val="00D418FB"/>
    <w:rsid w:val="00D41963"/>
    <w:rsid w:val="00D4302B"/>
    <w:rsid w:val="00D433C5"/>
    <w:rsid w:val="00D43A58"/>
    <w:rsid w:val="00D45533"/>
    <w:rsid w:val="00D458D7"/>
    <w:rsid w:val="00D465C5"/>
    <w:rsid w:val="00D47905"/>
    <w:rsid w:val="00D47E09"/>
    <w:rsid w:val="00D52086"/>
    <w:rsid w:val="00D5211C"/>
    <w:rsid w:val="00D53B4C"/>
    <w:rsid w:val="00D5588F"/>
    <w:rsid w:val="00D55CBE"/>
    <w:rsid w:val="00D577CA"/>
    <w:rsid w:val="00D57EA7"/>
    <w:rsid w:val="00D625AC"/>
    <w:rsid w:val="00D62951"/>
    <w:rsid w:val="00D633B3"/>
    <w:rsid w:val="00D640F3"/>
    <w:rsid w:val="00D650FC"/>
    <w:rsid w:val="00D65312"/>
    <w:rsid w:val="00D67095"/>
    <w:rsid w:val="00D71E94"/>
    <w:rsid w:val="00D73065"/>
    <w:rsid w:val="00D759CF"/>
    <w:rsid w:val="00D76EB1"/>
    <w:rsid w:val="00D808DC"/>
    <w:rsid w:val="00D80950"/>
    <w:rsid w:val="00D80E5E"/>
    <w:rsid w:val="00D84549"/>
    <w:rsid w:val="00D8607A"/>
    <w:rsid w:val="00D874BF"/>
    <w:rsid w:val="00D8774B"/>
    <w:rsid w:val="00D90765"/>
    <w:rsid w:val="00D90A91"/>
    <w:rsid w:val="00D90F7F"/>
    <w:rsid w:val="00D92F9C"/>
    <w:rsid w:val="00D93279"/>
    <w:rsid w:val="00D94109"/>
    <w:rsid w:val="00D944EB"/>
    <w:rsid w:val="00D973CE"/>
    <w:rsid w:val="00DA0A9B"/>
    <w:rsid w:val="00DA133C"/>
    <w:rsid w:val="00DA459D"/>
    <w:rsid w:val="00DA6D6C"/>
    <w:rsid w:val="00DA7C53"/>
    <w:rsid w:val="00DB027C"/>
    <w:rsid w:val="00DB1B08"/>
    <w:rsid w:val="00DB3E28"/>
    <w:rsid w:val="00DB4149"/>
    <w:rsid w:val="00DB6D14"/>
    <w:rsid w:val="00DB7C71"/>
    <w:rsid w:val="00DC278E"/>
    <w:rsid w:val="00DC2D84"/>
    <w:rsid w:val="00DC4604"/>
    <w:rsid w:val="00DC60DF"/>
    <w:rsid w:val="00DC6694"/>
    <w:rsid w:val="00DC6C80"/>
    <w:rsid w:val="00DC7827"/>
    <w:rsid w:val="00DD0874"/>
    <w:rsid w:val="00DD1F00"/>
    <w:rsid w:val="00DD25FD"/>
    <w:rsid w:val="00DD2E16"/>
    <w:rsid w:val="00DD4391"/>
    <w:rsid w:val="00DD5048"/>
    <w:rsid w:val="00DD51A8"/>
    <w:rsid w:val="00DD535D"/>
    <w:rsid w:val="00DD628D"/>
    <w:rsid w:val="00DD70CF"/>
    <w:rsid w:val="00DD753C"/>
    <w:rsid w:val="00DE05B7"/>
    <w:rsid w:val="00DE12E8"/>
    <w:rsid w:val="00DE1AAC"/>
    <w:rsid w:val="00DE1ACB"/>
    <w:rsid w:val="00DE1BC2"/>
    <w:rsid w:val="00DE2976"/>
    <w:rsid w:val="00DE5811"/>
    <w:rsid w:val="00DE5927"/>
    <w:rsid w:val="00DE600D"/>
    <w:rsid w:val="00DE62B7"/>
    <w:rsid w:val="00DE7602"/>
    <w:rsid w:val="00DF1D63"/>
    <w:rsid w:val="00DF39EF"/>
    <w:rsid w:val="00DF433F"/>
    <w:rsid w:val="00DF4CE9"/>
    <w:rsid w:val="00DF4ED7"/>
    <w:rsid w:val="00DF645F"/>
    <w:rsid w:val="00E009E1"/>
    <w:rsid w:val="00E01BD8"/>
    <w:rsid w:val="00E03672"/>
    <w:rsid w:val="00E04EAA"/>
    <w:rsid w:val="00E05020"/>
    <w:rsid w:val="00E05726"/>
    <w:rsid w:val="00E0656A"/>
    <w:rsid w:val="00E06F13"/>
    <w:rsid w:val="00E11981"/>
    <w:rsid w:val="00E12044"/>
    <w:rsid w:val="00E129E3"/>
    <w:rsid w:val="00E16CF9"/>
    <w:rsid w:val="00E17B30"/>
    <w:rsid w:val="00E21AAF"/>
    <w:rsid w:val="00E2317B"/>
    <w:rsid w:val="00E252EE"/>
    <w:rsid w:val="00E30F8D"/>
    <w:rsid w:val="00E31A63"/>
    <w:rsid w:val="00E324DE"/>
    <w:rsid w:val="00E33A38"/>
    <w:rsid w:val="00E34086"/>
    <w:rsid w:val="00E35A1A"/>
    <w:rsid w:val="00E3602D"/>
    <w:rsid w:val="00E37650"/>
    <w:rsid w:val="00E37C2A"/>
    <w:rsid w:val="00E4042A"/>
    <w:rsid w:val="00E42477"/>
    <w:rsid w:val="00E42AE0"/>
    <w:rsid w:val="00E44159"/>
    <w:rsid w:val="00E45251"/>
    <w:rsid w:val="00E455C2"/>
    <w:rsid w:val="00E4569D"/>
    <w:rsid w:val="00E45700"/>
    <w:rsid w:val="00E4687D"/>
    <w:rsid w:val="00E47651"/>
    <w:rsid w:val="00E50625"/>
    <w:rsid w:val="00E50C62"/>
    <w:rsid w:val="00E52563"/>
    <w:rsid w:val="00E5274E"/>
    <w:rsid w:val="00E534E1"/>
    <w:rsid w:val="00E566A8"/>
    <w:rsid w:val="00E56FC9"/>
    <w:rsid w:val="00E5732B"/>
    <w:rsid w:val="00E576E2"/>
    <w:rsid w:val="00E601C3"/>
    <w:rsid w:val="00E616AB"/>
    <w:rsid w:val="00E628C3"/>
    <w:rsid w:val="00E63CBE"/>
    <w:rsid w:val="00E6478B"/>
    <w:rsid w:val="00E64D3D"/>
    <w:rsid w:val="00E67502"/>
    <w:rsid w:val="00E67BE4"/>
    <w:rsid w:val="00E71D86"/>
    <w:rsid w:val="00E732D6"/>
    <w:rsid w:val="00E742E1"/>
    <w:rsid w:val="00E75557"/>
    <w:rsid w:val="00E770C9"/>
    <w:rsid w:val="00E77D43"/>
    <w:rsid w:val="00E80AA2"/>
    <w:rsid w:val="00E80FFA"/>
    <w:rsid w:val="00E812DF"/>
    <w:rsid w:val="00E81432"/>
    <w:rsid w:val="00E837A4"/>
    <w:rsid w:val="00E841DF"/>
    <w:rsid w:val="00E842E1"/>
    <w:rsid w:val="00E84384"/>
    <w:rsid w:val="00E861D8"/>
    <w:rsid w:val="00E94A57"/>
    <w:rsid w:val="00E94C61"/>
    <w:rsid w:val="00E94E34"/>
    <w:rsid w:val="00E9657C"/>
    <w:rsid w:val="00E976C3"/>
    <w:rsid w:val="00E97ACE"/>
    <w:rsid w:val="00EA114A"/>
    <w:rsid w:val="00EA12E5"/>
    <w:rsid w:val="00EA13F8"/>
    <w:rsid w:val="00EA199D"/>
    <w:rsid w:val="00EA19AD"/>
    <w:rsid w:val="00EA1BB8"/>
    <w:rsid w:val="00EA5BB8"/>
    <w:rsid w:val="00EA7782"/>
    <w:rsid w:val="00EB08A1"/>
    <w:rsid w:val="00EB37F4"/>
    <w:rsid w:val="00EB42E2"/>
    <w:rsid w:val="00EB48D4"/>
    <w:rsid w:val="00EB55FC"/>
    <w:rsid w:val="00EB5B26"/>
    <w:rsid w:val="00EB7C29"/>
    <w:rsid w:val="00EC08B0"/>
    <w:rsid w:val="00EC1341"/>
    <w:rsid w:val="00EC1465"/>
    <w:rsid w:val="00EC2566"/>
    <w:rsid w:val="00EC2731"/>
    <w:rsid w:val="00EC2CCF"/>
    <w:rsid w:val="00EC346B"/>
    <w:rsid w:val="00EC34FF"/>
    <w:rsid w:val="00EC3885"/>
    <w:rsid w:val="00EC3C90"/>
    <w:rsid w:val="00EC4179"/>
    <w:rsid w:val="00EC5F6A"/>
    <w:rsid w:val="00EC6BE8"/>
    <w:rsid w:val="00ED2729"/>
    <w:rsid w:val="00ED3C29"/>
    <w:rsid w:val="00ED4837"/>
    <w:rsid w:val="00ED7454"/>
    <w:rsid w:val="00EE0E12"/>
    <w:rsid w:val="00EE0F87"/>
    <w:rsid w:val="00EE1909"/>
    <w:rsid w:val="00EE3523"/>
    <w:rsid w:val="00EE5B28"/>
    <w:rsid w:val="00EE760E"/>
    <w:rsid w:val="00EE7753"/>
    <w:rsid w:val="00EF0AB5"/>
    <w:rsid w:val="00EF10D3"/>
    <w:rsid w:val="00EF161E"/>
    <w:rsid w:val="00EF1D97"/>
    <w:rsid w:val="00EF464E"/>
    <w:rsid w:val="00EF4E40"/>
    <w:rsid w:val="00EF5A93"/>
    <w:rsid w:val="00EF5EC5"/>
    <w:rsid w:val="00EF5FFD"/>
    <w:rsid w:val="00EF6F28"/>
    <w:rsid w:val="00F03363"/>
    <w:rsid w:val="00F038A3"/>
    <w:rsid w:val="00F049EE"/>
    <w:rsid w:val="00F04F1B"/>
    <w:rsid w:val="00F0605F"/>
    <w:rsid w:val="00F06BD9"/>
    <w:rsid w:val="00F07B3D"/>
    <w:rsid w:val="00F111A1"/>
    <w:rsid w:val="00F11B77"/>
    <w:rsid w:val="00F14D76"/>
    <w:rsid w:val="00F1764F"/>
    <w:rsid w:val="00F21047"/>
    <w:rsid w:val="00F22E2C"/>
    <w:rsid w:val="00F25147"/>
    <w:rsid w:val="00F26592"/>
    <w:rsid w:val="00F27145"/>
    <w:rsid w:val="00F273AD"/>
    <w:rsid w:val="00F325C6"/>
    <w:rsid w:val="00F34C44"/>
    <w:rsid w:val="00F3535D"/>
    <w:rsid w:val="00F35806"/>
    <w:rsid w:val="00F35C24"/>
    <w:rsid w:val="00F37D1F"/>
    <w:rsid w:val="00F40063"/>
    <w:rsid w:val="00F41A42"/>
    <w:rsid w:val="00F440F1"/>
    <w:rsid w:val="00F451C2"/>
    <w:rsid w:val="00F4533C"/>
    <w:rsid w:val="00F4790C"/>
    <w:rsid w:val="00F47BC5"/>
    <w:rsid w:val="00F502B1"/>
    <w:rsid w:val="00F522BD"/>
    <w:rsid w:val="00F5466F"/>
    <w:rsid w:val="00F57C95"/>
    <w:rsid w:val="00F57D5C"/>
    <w:rsid w:val="00F624A8"/>
    <w:rsid w:val="00F62ACA"/>
    <w:rsid w:val="00F65D33"/>
    <w:rsid w:val="00F708CB"/>
    <w:rsid w:val="00F73967"/>
    <w:rsid w:val="00F744F6"/>
    <w:rsid w:val="00F74F75"/>
    <w:rsid w:val="00F766CD"/>
    <w:rsid w:val="00F77188"/>
    <w:rsid w:val="00F803F6"/>
    <w:rsid w:val="00F83A42"/>
    <w:rsid w:val="00F83EA2"/>
    <w:rsid w:val="00F84030"/>
    <w:rsid w:val="00F8415C"/>
    <w:rsid w:val="00F86D0E"/>
    <w:rsid w:val="00F90A09"/>
    <w:rsid w:val="00F90E86"/>
    <w:rsid w:val="00F948FD"/>
    <w:rsid w:val="00F94A32"/>
    <w:rsid w:val="00F94B7F"/>
    <w:rsid w:val="00F94C31"/>
    <w:rsid w:val="00F95A04"/>
    <w:rsid w:val="00F96F5A"/>
    <w:rsid w:val="00FA02D1"/>
    <w:rsid w:val="00FA1603"/>
    <w:rsid w:val="00FA2AFD"/>
    <w:rsid w:val="00FA3168"/>
    <w:rsid w:val="00FA6306"/>
    <w:rsid w:val="00FA65F6"/>
    <w:rsid w:val="00FB0C0F"/>
    <w:rsid w:val="00FB0EB1"/>
    <w:rsid w:val="00FB2B01"/>
    <w:rsid w:val="00FB4269"/>
    <w:rsid w:val="00FB49D7"/>
    <w:rsid w:val="00FB4BEE"/>
    <w:rsid w:val="00FB52A5"/>
    <w:rsid w:val="00FB7478"/>
    <w:rsid w:val="00FB7487"/>
    <w:rsid w:val="00FC1D4C"/>
    <w:rsid w:val="00FC28EF"/>
    <w:rsid w:val="00FC385C"/>
    <w:rsid w:val="00FC5FE1"/>
    <w:rsid w:val="00FC6125"/>
    <w:rsid w:val="00FC7DF9"/>
    <w:rsid w:val="00FD146E"/>
    <w:rsid w:val="00FD2553"/>
    <w:rsid w:val="00FD267E"/>
    <w:rsid w:val="00FD28DE"/>
    <w:rsid w:val="00FD2F46"/>
    <w:rsid w:val="00FD54B3"/>
    <w:rsid w:val="00FD56F2"/>
    <w:rsid w:val="00FE0412"/>
    <w:rsid w:val="00FE0E14"/>
    <w:rsid w:val="00FE1641"/>
    <w:rsid w:val="00FE306C"/>
    <w:rsid w:val="00FE4251"/>
    <w:rsid w:val="00FE48C2"/>
    <w:rsid w:val="00FE65AE"/>
    <w:rsid w:val="00FF2961"/>
    <w:rsid w:val="00FF33E7"/>
    <w:rsid w:val="00FF3DAE"/>
    <w:rsid w:val="00FF61E2"/>
    <w:rsid w:val="00FF7234"/>
    <w:rsid w:val="00FF76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941BB"/>
  <w15:chartTrackingRefBased/>
  <w15:docId w15:val="{ADF7FE17-F93E-4D78-96E1-6B9DD49A8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D3791F"/>
    <w:pPr>
      <w:autoSpaceDE w:val="0"/>
      <w:autoSpaceDN w:val="0"/>
      <w:adjustRightInd w:val="0"/>
      <w:spacing w:after="0" w:line="360" w:lineRule="auto"/>
      <w:ind w:firstLine="720"/>
    </w:pPr>
    <w:rPr>
      <w:rFonts w:ascii="Aptos" w:hAnsi="Aptos" w:cs="Courier New"/>
      <w:color w:val="000000" w:themeColor="text1"/>
      <w:sz w:val="24"/>
      <w:szCs w:val="24"/>
    </w:rPr>
  </w:style>
  <w:style w:type="paragraph" w:styleId="Heading1">
    <w:name w:val="heading 1"/>
    <w:basedOn w:val="Normal"/>
    <w:next w:val="Normal"/>
    <w:link w:val="Heading1Char"/>
    <w:uiPriority w:val="9"/>
    <w:qFormat/>
    <w:rsid w:val="00E42477"/>
    <w:pPr>
      <w:keepNext/>
      <w:keepLines/>
      <w:spacing w:before="360" w:line="240" w:lineRule="auto"/>
      <w:outlineLvl w:val="0"/>
    </w:pPr>
    <w:rPr>
      <w:rFonts w:eastAsiaTheme="majorEastAsia" w:cstheme="majorBidi"/>
      <w:b/>
      <w:sz w:val="32"/>
      <w:szCs w:val="28"/>
    </w:rPr>
  </w:style>
  <w:style w:type="paragraph" w:styleId="Heading2">
    <w:name w:val="heading 2"/>
    <w:basedOn w:val="Normal"/>
    <w:next w:val="Normal"/>
    <w:link w:val="Heading2Char"/>
    <w:uiPriority w:val="9"/>
    <w:unhideWhenUsed/>
    <w:qFormat/>
    <w:rsid w:val="00E42477"/>
    <w:pPr>
      <w:keepNext/>
      <w:keepLines/>
      <w:spacing w:before="120" w:line="240" w:lineRule="auto"/>
      <w:outlineLvl w:val="1"/>
    </w:pPr>
    <w:rPr>
      <w:rFonts w:eastAsiaTheme="majorEastAsia" w:cstheme="majorBidi"/>
      <w:i/>
      <w:iCs/>
      <w:sz w:val="28"/>
      <w:szCs w:val="26"/>
    </w:rPr>
  </w:style>
  <w:style w:type="paragraph" w:styleId="Heading3">
    <w:name w:val="heading 3"/>
    <w:basedOn w:val="Normal"/>
    <w:next w:val="Normal"/>
    <w:link w:val="Heading3Char"/>
    <w:uiPriority w:val="9"/>
    <w:unhideWhenUsed/>
    <w:qFormat/>
    <w:rsid w:val="00E42477"/>
    <w:pPr>
      <w:keepNext/>
      <w:keepLines/>
      <w:spacing w:before="20" w:line="240" w:lineRule="auto"/>
      <w:outlineLvl w:val="2"/>
    </w:pPr>
    <w:rPr>
      <w:rFonts w:eastAsiaTheme="majorEastAsia" w:cstheme="majorHAnsi"/>
      <w:b/>
      <w:bCs/>
      <w:i/>
      <w:iCs/>
    </w:rPr>
  </w:style>
  <w:style w:type="paragraph" w:styleId="Heading4">
    <w:name w:val="heading 4"/>
    <w:basedOn w:val="Normal"/>
    <w:next w:val="Normal"/>
    <w:link w:val="Heading4Char"/>
    <w:uiPriority w:val="9"/>
    <w:unhideWhenUsed/>
    <w:qFormat/>
    <w:rsid w:val="00AF43E8"/>
    <w:pPr>
      <w:keepNext/>
      <w:keepLines/>
      <w:spacing w:before="200"/>
      <w:outlineLvl w:val="3"/>
    </w:pPr>
    <w:rPr>
      <w:rFonts w:asciiTheme="majorHAnsi" w:eastAsiaTheme="majorEastAsia" w:hAnsiTheme="majorHAnsi" w:cstheme="majorBidi"/>
      <w:i/>
      <w:iCs/>
      <w:color w:val="262626" w:themeColor="text1" w:themeTint="D9"/>
    </w:rPr>
  </w:style>
  <w:style w:type="paragraph" w:styleId="Heading5">
    <w:name w:val="heading 5"/>
    <w:basedOn w:val="Normal"/>
    <w:next w:val="Normal"/>
    <w:link w:val="Heading5Char"/>
    <w:uiPriority w:val="9"/>
    <w:semiHidden/>
    <w:unhideWhenUsed/>
    <w:qFormat/>
    <w:rsid w:val="003644CE"/>
    <w:pPr>
      <w:keepNext/>
      <w:keepLines/>
      <w:spacing w:before="200"/>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unhideWhenUsed/>
    <w:qFormat/>
    <w:rsid w:val="003644CE"/>
    <w:pPr>
      <w:keepNext/>
      <w:keepLines/>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unhideWhenUsed/>
    <w:qFormat/>
    <w:rsid w:val="003644CE"/>
    <w:pPr>
      <w:keepNext/>
      <w:keepLines/>
      <w:spacing w:before="200"/>
      <w:outlineLvl w:val="6"/>
    </w:pPr>
    <w:rPr>
      <w:rFonts w:asciiTheme="majorHAnsi" w:eastAsiaTheme="majorEastAsia" w:hAnsiTheme="majorHAnsi" w:cstheme="majorBidi"/>
      <w:i/>
      <w:iCs/>
      <w:color w:val="0E2841" w:themeColor="text2"/>
    </w:rPr>
  </w:style>
  <w:style w:type="paragraph" w:styleId="Heading8">
    <w:name w:val="heading 8"/>
    <w:basedOn w:val="Normal"/>
    <w:next w:val="Normal"/>
    <w:link w:val="Heading8Char"/>
    <w:uiPriority w:val="9"/>
    <w:semiHidden/>
    <w:unhideWhenUsed/>
    <w:qFormat/>
    <w:rsid w:val="003644CE"/>
    <w:pPr>
      <w:keepNext/>
      <w:keepLines/>
      <w:spacing w:before="20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3644CE"/>
    <w:pPr>
      <w:keepNext/>
      <w:keepLines/>
      <w:spacing w:before="20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69DD"/>
    <w:pPr>
      <w:tabs>
        <w:tab w:val="center" w:pos="4513"/>
        <w:tab w:val="right" w:pos="9026"/>
      </w:tabs>
    </w:pPr>
  </w:style>
  <w:style w:type="character" w:customStyle="1" w:styleId="HeaderChar">
    <w:name w:val="Header Char"/>
    <w:basedOn w:val="DefaultParagraphFont"/>
    <w:link w:val="Header"/>
    <w:uiPriority w:val="99"/>
    <w:rsid w:val="009E69DD"/>
    <w:rPr>
      <w:rFonts w:ascii="Arial" w:eastAsia="Times New Roman" w:hAnsi="Arial" w:cs="Times New Roman"/>
      <w:szCs w:val="24"/>
    </w:rPr>
  </w:style>
  <w:style w:type="paragraph" w:styleId="Footer">
    <w:name w:val="footer"/>
    <w:basedOn w:val="Normal"/>
    <w:link w:val="FooterChar"/>
    <w:uiPriority w:val="99"/>
    <w:unhideWhenUsed/>
    <w:rsid w:val="009E69DD"/>
    <w:pPr>
      <w:tabs>
        <w:tab w:val="center" w:pos="4513"/>
        <w:tab w:val="right" w:pos="9026"/>
      </w:tabs>
    </w:pPr>
  </w:style>
  <w:style w:type="character" w:customStyle="1" w:styleId="FooterChar">
    <w:name w:val="Footer Char"/>
    <w:basedOn w:val="DefaultParagraphFont"/>
    <w:link w:val="Footer"/>
    <w:uiPriority w:val="99"/>
    <w:rsid w:val="009E69DD"/>
    <w:rPr>
      <w:rFonts w:ascii="Arial" w:eastAsia="Times New Roman" w:hAnsi="Arial" w:cs="Times New Roman"/>
      <w:szCs w:val="24"/>
    </w:rPr>
  </w:style>
  <w:style w:type="paragraph" w:styleId="FootnoteText">
    <w:name w:val="footnote text"/>
    <w:basedOn w:val="Normal"/>
    <w:link w:val="FootnoteTextChar"/>
    <w:uiPriority w:val="99"/>
    <w:unhideWhenUsed/>
    <w:rsid w:val="00552A85"/>
    <w:rPr>
      <w:sz w:val="20"/>
      <w:szCs w:val="20"/>
    </w:rPr>
  </w:style>
  <w:style w:type="character" w:customStyle="1" w:styleId="FootnoteTextChar">
    <w:name w:val="Footnote Text Char"/>
    <w:basedOn w:val="DefaultParagraphFont"/>
    <w:link w:val="FootnoteText"/>
    <w:uiPriority w:val="99"/>
    <w:rsid w:val="00552A85"/>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552A85"/>
    <w:rPr>
      <w:vertAlign w:val="superscript"/>
    </w:rPr>
  </w:style>
  <w:style w:type="table" w:styleId="PlainTable2">
    <w:name w:val="Plain Table 2"/>
    <w:basedOn w:val="TableNormal"/>
    <w:uiPriority w:val="42"/>
    <w:rsid w:val="001318C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nhideWhenUsed/>
    <w:rsid w:val="00003697"/>
    <w:rPr>
      <w:color w:val="467886" w:themeColor="hyperlink"/>
      <w:u w:val="single"/>
    </w:rPr>
  </w:style>
  <w:style w:type="character" w:styleId="UnresolvedMention">
    <w:name w:val="Unresolved Mention"/>
    <w:basedOn w:val="DefaultParagraphFont"/>
    <w:uiPriority w:val="99"/>
    <w:semiHidden/>
    <w:unhideWhenUsed/>
    <w:rsid w:val="00003697"/>
    <w:rPr>
      <w:color w:val="605E5C"/>
      <w:shd w:val="clear" w:color="auto" w:fill="E1DFDD"/>
    </w:rPr>
  </w:style>
  <w:style w:type="character" w:styleId="Emphasis">
    <w:name w:val="Emphasis"/>
    <w:basedOn w:val="DefaultParagraphFont"/>
    <w:uiPriority w:val="20"/>
    <w:qFormat/>
    <w:rsid w:val="003644CE"/>
    <w:rPr>
      <w:b w:val="0"/>
      <w:i/>
      <w:iCs/>
      <w:color w:val="0E2841" w:themeColor="text2"/>
    </w:rPr>
  </w:style>
  <w:style w:type="character" w:styleId="FollowedHyperlink">
    <w:name w:val="FollowedHyperlink"/>
    <w:basedOn w:val="DefaultParagraphFont"/>
    <w:uiPriority w:val="99"/>
    <w:semiHidden/>
    <w:unhideWhenUsed/>
    <w:rsid w:val="00603CB9"/>
    <w:rPr>
      <w:color w:val="96607D" w:themeColor="followedHyperlink"/>
      <w:u w:val="single"/>
    </w:rPr>
  </w:style>
  <w:style w:type="paragraph" w:styleId="ListParagraph">
    <w:name w:val="List Paragraph"/>
    <w:basedOn w:val="Normal"/>
    <w:uiPriority w:val="34"/>
    <w:qFormat/>
    <w:rsid w:val="003644CE"/>
    <w:pPr>
      <w:spacing w:line="240" w:lineRule="auto"/>
      <w:ind w:left="720" w:hanging="288"/>
      <w:contextualSpacing/>
    </w:pPr>
    <w:rPr>
      <w:color w:val="0E2841" w:themeColor="text2"/>
    </w:rPr>
  </w:style>
  <w:style w:type="character" w:customStyle="1" w:styleId="Heading4Char">
    <w:name w:val="Heading 4 Char"/>
    <w:basedOn w:val="DefaultParagraphFont"/>
    <w:link w:val="Heading4"/>
    <w:uiPriority w:val="9"/>
    <w:rsid w:val="00AF43E8"/>
    <w:rPr>
      <w:rFonts w:asciiTheme="majorHAnsi" w:eastAsiaTheme="majorEastAsia" w:hAnsiTheme="majorHAnsi" w:cstheme="majorBidi"/>
      <w:i/>
      <w:iCs/>
      <w:color w:val="262626" w:themeColor="text1" w:themeTint="D9"/>
    </w:rPr>
  </w:style>
  <w:style w:type="character" w:styleId="CommentReference">
    <w:name w:val="annotation reference"/>
    <w:basedOn w:val="DefaultParagraphFont"/>
    <w:uiPriority w:val="99"/>
    <w:semiHidden/>
    <w:unhideWhenUsed/>
    <w:rsid w:val="006403A3"/>
    <w:rPr>
      <w:sz w:val="16"/>
      <w:szCs w:val="16"/>
    </w:rPr>
  </w:style>
  <w:style w:type="paragraph" w:styleId="CommentText">
    <w:name w:val="annotation text"/>
    <w:basedOn w:val="Normal"/>
    <w:link w:val="CommentTextChar"/>
    <w:uiPriority w:val="99"/>
    <w:unhideWhenUsed/>
    <w:rsid w:val="006403A3"/>
    <w:rPr>
      <w:sz w:val="20"/>
      <w:szCs w:val="20"/>
    </w:rPr>
  </w:style>
  <w:style w:type="character" w:customStyle="1" w:styleId="CommentTextChar">
    <w:name w:val="Comment Text Char"/>
    <w:basedOn w:val="DefaultParagraphFont"/>
    <w:link w:val="CommentText"/>
    <w:uiPriority w:val="99"/>
    <w:rsid w:val="006403A3"/>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6403A3"/>
    <w:rPr>
      <w:b/>
      <w:bCs/>
    </w:rPr>
  </w:style>
  <w:style w:type="character" w:customStyle="1" w:styleId="CommentSubjectChar">
    <w:name w:val="Comment Subject Char"/>
    <w:basedOn w:val="CommentTextChar"/>
    <w:link w:val="CommentSubject"/>
    <w:uiPriority w:val="99"/>
    <w:semiHidden/>
    <w:rsid w:val="006403A3"/>
    <w:rPr>
      <w:rFonts w:ascii="Arial" w:eastAsia="Times New Roman" w:hAnsi="Arial" w:cs="Times New Roman"/>
      <w:b/>
      <w:bCs/>
      <w:sz w:val="20"/>
      <w:szCs w:val="20"/>
    </w:rPr>
  </w:style>
  <w:style w:type="character" w:styleId="PageNumber">
    <w:name w:val="page number"/>
    <w:basedOn w:val="DefaultParagraphFont"/>
    <w:uiPriority w:val="99"/>
    <w:semiHidden/>
    <w:unhideWhenUsed/>
    <w:rsid w:val="000B2153"/>
  </w:style>
  <w:style w:type="character" w:styleId="LineNumber">
    <w:name w:val="line number"/>
    <w:basedOn w:val="DefaultParagraphFont"/>
    <w:uiPriority w:val="99"/>
    <w:semiHidden/>
    <w:unhideWhenUsed/>
    <w:rsid w:val="002B50DB"/>
  </w:style>
  <w:style w:type="paragraph" w:styleId="Revision">
    <w:name w:val="Revision"/>
    <w:hidden/>
    <w:uiPriority w:val="99"/>
    <w:semiHidden/>
    <w:rsid w:val="003653D6"/>
    <w:pPr>
      <w:spacing w:after="0" w:line="240" w:lineRule="auto"/>
    </w:pPr>
    <w:rPr>
      <w:rFonts w:ascii="Arial" w:eastAsia="Times New Roman" w:hAnsi="Arial" w:cs="Times New Roman"/>
      <w:szCs w:val="24"/>
    </w:rPr>
  </w:style>
  <w:style w:type="character" w:customStyle="1" w:styleId="Heading1Char">
    <w:name w:val="Heading 1 Char"/>
    <w:basedOn w:val="DefaultParagraphFont"/>
    <w:link w:val="Heading1"/>
    <w:uiPriority w:val="9"/>
    <w:rsid w:val="00E42477"/>
    <w:rPr>
      <w:rFonts w:ascii="Aptos" w:eastAsiaTheme="majorEastAsia" w:hAnsi="Aptos" w:cstheme="majorBidi"/>
      <w:b/>
      <w:color w:val="000000" w:themeColor="text1"/>
      <w:sz w:val="32"/>
      <w:szCs w:val="28"/>
    </w:rPr>
  </w:style>
  <w:style w:type="character" w:customStyle="1" w:styleId="Heading2Char">
    <w:name w:val="Heading 2 Char"/>
    <w:basedOn w:val="DefaultParagraphFont"/>
    <w:link w:val="Heading2"/>
    <w:uiPriority w:val="9"/>
    <w:rsid w:val="00E42477"/>
    <w:rPr>
      <w:rFonts w:ascii="Aptos" w:eastAsiaTheme="majorEastAsia" w:hAnsi="Aptos" w:cstheme="majorBidi"/>
      <w:i/>
      <w:iCs/>
      <w:color w:val="000000" w:themeColor="text1"/>
      <w:sz w:val="28"/>
      <w:szCs w:val="26"/>
    </w:rPr>
  </w:style>
  <w:style w:type="character" w:customStyle="1" w:styleId="Heading3Char">
    <w:name w:val="Heading 3 Char"/>
    <w:basedOn w:val="DefaultParagraphFont"/>
    <w:link w:val="Heading3"/>
    <w:uiPriority w:val="9"/>
    <w:rsid w:val="00E42477"/>
    <w:rPr>
      <w:rFonts w:ascii="Aptos" w:eastAsiaTheme="majorEastAsia" w:hAnsi="Aptos" w:cstheme="majorHAnsi"/>
      <w:b/>
      <w:bCs/>
      <w:i/>
      <w:iCs/>
      <w:color w:val="000000" w:themeColor="text1"/>
      <w:sz w:val="24"/>
      <w:szCs w:val="24"/>
    </w:rPr>
  </w:style>
  <w:style w:type="character" w:customStyle="1" w:styleId="Heading5Char">
    <w:name w:val="Heading 5 Char"/>
    <w:basedOn w:val="DefaultParagraphFont"/>
    <w:link w:val="Heading5"/>
    <w:uiPriority w:val="9"/>
    <w:semiHidden/>
    <w:rsid w:val="003644CE"/>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3644CE"/>
    <w:rPr>
      <w:rFonts w:asciiTheme="majorHAnsi" w:eastAsiaTheme="majorEastAsia" w:hAnsiTheme="majorHAnsi" w:cstheme="majorBidi"/>
      <w:i/>
      <w:iCs/>
      <w:color w:val="000000" w:themeColor="text1"/>
    </w:rPr>
  </w:style>
  <w:style w:type="character" w:customStyle="1" w:styleId="Heading7Char">
    <w:name w:val="Heading 7 Char"/>
    <w:basedOn w:val="DefaultParagraphFont"/>
    <w:link w:val="Heading7"/>
    <w:uiPriority w:val="9"/>
    <w:semiHidden/>
    <w:rsid w:val="003644CE"/>
    <w:rPr>
      <w:rFonts w:asciiTheme="majorHAnsi" w:eastAsiaTheme="majorEastAsia" w:hAnsiTheme="majorHAnsi" w:cstheme="majorBidi"/>
      <w:i/>
      <w:iCs/>
      <w:color w:val="0E2841" w:themeColor="text2"/>
    </w:rPr>
  </w:style>
  <w:style w:type="character" w:customStyle="1" w:styleId="Heading8Char">
    <w:name w:val="Heading 8 Char"/>
    <w:basedOn w:val="DefaultParagraphFont"/>
    <w:link w:val="Heading8"/>
    <w:uiPriority w:val="9"/>
    <w:semiHidden/>
    <w:rsid w:val="003644CE"/>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3644CE"/>
    <w:rPr>
      <w:rFonts w:asciiTheme="majorHAnsi" w:eastAsiaTheme="majorEastAsia" w:hAnsiTheme="majorHAnsi" w:cstheme="majorBidi"/>
      <w:i/>
      <w:iCs/>
      <w:color w:val="000000"/>
      <w:sz w:val="20"/>
      <w:szCs w:val="20"/>
    </w:rPr>
  </w:style>
  <w:style w:type="paragraph" w:styleId="Title">
    <w:name w:val="Title"/>
    <w:basedOn w:val="Normal"/>
    <w:next w:val="Normal"/>
    <w:link w:val="TitleChar"/>
    <w:uiPriority w:val="10"/>
    <w:qFormat/>
    <w:rsid w:val="00E42477"/>
    <w:pPr>
      <w:spacing w:after="120" w:line="240" w:lineRule="auto"/>
      <w:contextualSpacing/>
    </w:pPr>
    <w:rPr>
      <w:rFonts w:eastAsiaTheme="majorEastAsia" w:cstheme="majorBidi"/>
      <w:spacing w:val="30"/>
      <w:kern w:val="28"/>
      <w:sz w:val="40"/>
      <w:szCs w:val="40"/>
      <w14:ligatures w14:val="standard"/>
      <w14:numForm w14:val="oldStyle"/>
    </w:rPr>
  </w:style>
  <w:style w:type="character" w:customStyle="1" w:styleId="TitleChar">
    <w:name w:val="Title Char"/>
    <w:basedOn w:val="DefaultParagraphFont"/>
    <w:link w:val="Title"/>
    <w:uiPriority w:val="10"/>
    <w:rsid w:val="00E42477"/>
    <w:rPr>
      <w:rFonts w:ascii="Aptos" w:eastAsiaTheme="majorEastAsia" w:hAnsi="Aptos" w:cstheme="majorBidi"/>
      <w:color w:val="000000" w:themeColor="text1"/>
      <w:spacing w:val="30"/>
      <w:kern w:val="28"/>
      <w:sz w:val="40"/>
      <w:szCs w:val="40"/>
      <w14:ligatures w14:val="standard"/>
      <w14:numForm w14:val="oldStyle"/>
    </w:rPr>
  </w:style>
  <w:style w:type="paragraph" w:styleId="Subtitle">
    <w:name w:val="Subtitle"/>
    <w:basedOn w:val="Normal"/>
    <w:next w:val="Normal"/>
    <w:link w:val="SubtitleChar"/>
    <w:uiPriority w:val="11"/>
    <w:qFormat/>
    <w:rsid w:val="003644CE"/>
    <w:pPr>
      <w:numPr>
        <w:ilvl w:val="1"/>
      </w:numPr>
      <w:ind w:firstLine="720"/>
    </w:pPr>
    <w:rPr>
      <w:rFonts w:eastAsiaTheme="majorEastAsia" w:cstheme="majorBidi"/>
      <w:iCs/>
      <w:color w:val="153D63" w:themeColor="text2" w:themeTint="E6"/>
      <w:sz w:val="32"/>
      <w14:ligatures w14:val="standard"/>
    </w:rPr>
  </w:style>
  <w:style w:type="character" w:customStyle="1" w:styleId="SubtitleChar">
    <w:name w:val="Subtitle Char"/>
    <w:basedOn w:val="DefaultParagraphFont"/>
    <w:link w:val="Subtitle"/>
    <w:uiPriority w:val="11"/>
    <w:rsid w:val="003644CE"/>
    <w:rPr>
      <w:rFonts w:eastAsiaTheme="majorEastAsia" w:cstheme="majorBidi"/>
      <w:iCs/>
      <w:color w:val="153D63" w:themeColor="text2" w:themeTint="E6"/>
      <w:sz w:val="32"/>
      <w:szCs w:val="24"/>
      <w14:ligatures w14:val="standard"/>
    </w:rPr>
  </w:style>
  <w:style w:type="character" w:styleId="Strong">
    <w:name w:val="Strong"/>
    <w:basedOn w:val="DefaultParagraphFont"/>
    <w:uiPriority w:val="22"/>
    <w:qFormat/>
    <w:rsid w:val="003644CE"/>
    <w:rPr>
      <w:b/>
      <w:bCs/>
      <w:color w:val="153D63" w:themeColor="text2" w:themeTint="E6"/>
    </w:rPr>
  </w:style>
  <w:style w:type="paragraph" w:styleId="NoSpacing">
    <w:name w:val="No Spacing"/>
    <w:link w:val="NoSpacingChar"/>
    <w:uiPriority w:val="1"/>
    <w:qFormat/>
    <w:rsid w:val="003644CE"/>
    <w:pPr>
      <w:spacing w:after="0" w:line="240" w:lineRule="auto"/>
    </w:pPr>
  </w:style>
  <w:style w:type="paragraph" w:styleId="Quote">
    <w:name w:val="Quote"/>
    <w:basedOn w:val="Normal"/>
    <w:next w:val="Normal"/>
    <w:link w:val="QuoteChar"/>
    <w:uiPriority w:val="29"/>
    <w:qFormat/>
    <w:rsid w:val="003644CE"/>
    <w:pPr>
      <w:pBdr>
        <w:left w:val="single" w:sz="48" w:space="13" w:color="156082" w:themeColor="accent1"/>
      </w:pBdr>
    </w:pPr>
    <w:rPr>
      <w:rFonts w:asciiTheme="majorHAnsi" w:eastAsiaTheme="minorEastAsia" w:hAnsiTheme="majorHAnsi"/>
      <w:b/>
      <w:i/>
      <w:iCs/>
      <w:color w:val="156082" w:themeColor="accent1"/>
    </w:rPr>
  </w:style>
  <w:style w:type="character" w:customStyle="1" w:styleId="QuoteChar">
    <w:name w:val="Quote Char"/>
    <w:basedOn w:val="DefaultParagraphFont"/>
    <w:link w:val="Quote"/>
    <w:uiPriority w:val="29"/>
    <w:rsid w:val="003644CE"/>
    <w:rPr>
      <w:rFonts w:asciiTheme="majorHAnsi" w:eastAsiaTheme="minorEastAsia" w:hAnsiTheme="majorHAnsi"/>
      <w:b/>
      <w:i/>
      <w:iCs/>
      <w:color w:val="156082" w:themeColor="accent1"/>
      <w:sz w:val="24"/>
    </w:rPr>
  </w:style>
  <w:style w:type="paragraph" w:styleId="IntenseQuote">
    <w:name w:val="Intense Quote"/>
    <w:basedOn w:val="Normal"/>
    <w:next w:val="Normal"/>
    <w:link w:val="IntenseQuoteChar"/>
    <w:uiPriority w:val="30"/>
    <w:qFormat/>
    <w:rsid w:val="003644CE"/>
    <w:pPr>
      <w:pBdr>
        <w:left w:val="single" w:sz="48" w:space="13" w:color="E97132" w:themeColor="accent2"/>
      </w:pBdr>
      <w:spacing w:before="240" w:after="120" w:line="300" w:lineRule="auto"/>
    </w:pPr>
    <w:rPr>
      <w:rFonts w:eastAsiaTheme="minorEastAsia"/>
      <w:b/>
      <w:bCs/>
      <w:i/>
      <w:iCs/>
      <w:color w:val="E97132" w:themeColor="accent2"/>
      <w:sz w:val="26"/>
      <w14:ligatures w14:val="standard"/>
      <w14:numForm w14:val="oldStyle"/>
    </w:rPr>
  </w:style>
  <w:style w:type="character" w:customStyle="1" w:styleId="IntenseQuoteChar">
    <w:name w:val="Intense Quote Char"/>
    <w:basedOn w:val="DefaultParagraphFont"/>
    <w:link w:val="IntenseQuote"/>
    <w:uiPriority w:val="30"/>
    <w:rsid w:val="003644CE"/>
    <w:rPr>
      <w:rFonts w:eastAsiaTheme="minorEastAsia"/>
      <w:b/>
      <w:bCs/>
      <w:i/>
      <w:iCs/>
      <w:color w:val="E97132" w:themeColor="accent2"/>
      <w:sz w:val="26"/>
      <w14:ligatures w14:val="standard"/>
      <w14:numForm w14:val="oldStyle"/>
    </w:rPr>
  </w:style>
  <w:style w:type="character" w:styleId="SubtleEmphasis">
    <w:name w:val="Subtle Emphasis"/>
    <w:basedOn w:val="DefaultParagraphFont"/>
    <w:uiPriority w:val="19"/>
    <w:qFormat/>
    <w:rsid w:val="003644CE"/>
    <w:rPr>
      <w:i/>
      <w:iCs/>
      <w:color w:val="000000"/>
    </w:rPr>
  </w:style>
  <w:style w:type="character" w:styleId="IntenseEmphasis">
    <w:name w:val="Intense Emphasis"/>
    <w:basedOn w:val="DefaultParagraphFont"/>
    <w:uiPriority w:val="21"/>
    <w:qFormat/>
    <w:rsid w:val="003644CE"/>
    <w:rPr>
      <w:b/>
      <w:bCs/>
      <w:i/>
      <w:iCs/>
      <w:color w:val="0E2841" w:themeColor="text2"/>
    </w:rPr>
  </w:style>
  <w:style w:type="character" w:styleId="SubtleReference">
    <w:name w:val="Subtle Reference"/>
    <w:basedOn w:val="DefaultParagraphFont"/>
    <w:uiPriority w:val="31"/>
    <w:qFormat/>
    <w:rsid w:val="003644CE"/>
    <w:rPr>
      <w:smallCaps/>
      <w:color w:val="000000"/>
      <w:u w:val="single"/>
    </w:rPr>
  </w:style>
  <w:style w:type="character" w:styleId="IntenseReference">
    <w:name w:val="Intense Reference"/>
    <w:basedOn w:val="DefaultParagraphFont"/>
    <w:uiPriority w:val="32"/>
    <w:qFormat/>
    <w:rsid w:val="003644CE"/>
    <w:rPr>
      <w:rFonts w:asciiTheme="minorHAnsi" w:hAnsiTheme="minorHAnsi"/>
      <w:b/>
      <w:bCs/>
      <w:smallCaps/>
      <w:color w:val="0E2841" w:themeColor="text2"/>
      <w:spacing w:val="5"/>
      <w:sz w:val="22"/>
      <w:u w:val="single"/>
    </w:rPr>
  </w:style>
  <w:style w:type="character" w:styleId="BookTitle">
    <w:name w:val="Book Title"/>
    <w:basedOn w:val="DefaultParagraphFont"/>
    <w:uiPriority w:val="33"/>
    <w:qFormat/>
    <w:rsid w:val="003644CE"/>
    <w:rPr>
      <w:rFonts w:asciiTheme="majorHAnsi" w:hAnsiTheme="majorHAnsi"/>
      <w:b/>
      <w:bCs/>
      <w:caps w:val="0"/>
      <w:smallCaps/>
      <w:color w:val="0E2841" w:themeColor="text2"/>
      <w:spacing w:val="10"/>
      <w:sz w:val="22"/>
    </w:rPr>
  </w:style>
  <w:style w:type="paragraph" w:styleId="TOCHeading">
    <w:name w:val="TOC Heading"/>
    <w:basedOn w:val="Heading1"/>
    <w:next w:val="Normal"/>
    <w:uiPriority w:val="39"/>
    <w:semiHidden/>
    <w:unhideWhenUsed/>
    <w:qFormat/>
    <w:rsid w:val="003644CE"/>
    <w:pPr>
      <w:spacing w:before="480" w:line="264" w:lineRule="auto"/>
      <w:outlineLvl w:val="9"/>
    </w:pPr>
    <w:rPr>
      <w:b w:val="0"/>
    </w:rPr>
  </w:style>
  <w:style w:type="paragraph" w:customStyle="1" w:styleId="PersonalName">
    <w:name w:val="Personal Name"/>
    <w:basedOn w:val="Title"/>
    <w:qFormat/>
    <w:rsid w:val="003644CE"/>
    <w:rPr>
      <w:b/>
      <w:caps/>
      <w:color w:val="000000"/>
      <w:sz w:val="28"/>
      <w:szCs w:val="28"/>
    </w:rPr>
  </w:style>
  <w:style w:type="paragraph" w:styleId="Caption">
    <w:name w:val="caption"/>
    <w:basedOn w:val="Normal"/>
    <w:next w:val="Normal"/>
    <w:uiPriority w:val="35"/>
    <w:semiHidden/>
    <w:unhideWhenUsed/>
    <w:qFormat/>
    <w:rsid w:val="003644CE"/>
    <w:pPr>
      <w:spacing w:line="240" w:lineRule="auto"/>
    </w:pPr>
    <w:rPr>
      <w:rFonts w:eastAsiaTheme="minorEastAsia"/>
      <w:b/>
      <w:bCs/>
      <w:smallCaps/>
      <w:color w:val="0E2841" w:themeColor="text2"/>
      <w:spacing w:val="6"/>
      <w:szCs w:val="18"/>
    </w:rPr>
  </w:style>
  <w:style w:type="character" w:customStyle="1" w:styleId="NoSpacingChar">
    <w:name w:val="No Spacing Char"/>
    <w:basedOn w:val="DefaultParagraphFont"/>
    <w:link w:val="NoSpacing"/>
    <w:uiPriority w:val="1"/>
    <w:rsid w:val="003644CE"/>
  </w:style>
  <w:style w:type="paragraph" w:customStyle="1" w:styleId="EndNoteBibliographyTitle">
    <w:name w:val="EndNote Bibliography Title"/>
    <w:basedOn w:val="Normal"/>
    <w:link w:val="EndNoteBibliographyTitleChar"/>
    <w:rsid w:val="00CE24D4"/>
    <w:pPr>
      <w:jc w:val="center"/>
    </w:pPr>
    <w:rPr>
      <w:rFonts w:ascii="Arial" w:hAnsi="Arial" w:cs="Arial"/>
      <w:sz w:val="22"/>
      <w:lang w:val="en-US"/>
    </w:rPr>
  </w:style>
  <w:style w:type="character" w:customStyle="1" w:styleId="EndNoteBibliographyTitleChar">
    <w:name w:val="EndNote Bibliography Title Char"/>
    <w:basedOn w:val="DefaultParagraphFont"/>
    <w:link w:val="EndNoteBibliographyTitle"/>
    <w:rsid w:val="00CE24D4"/>
    <w:rPr>
      <w:rFonts w:ascii="Arial" w:hAnsi="Arial" w:cs="Arial"/>
      <w:color w:val="000000" w:themeColor="text1"/>
      <w:szCs w:val="24"/>
      <w:lang w:val="en-US"/>
    </w:rPr>
  </w:style>
  <w:style w:type="paragraph" w:customStyle="1" w:styleId="EndNoteBibliography">
    <w:name w:val="EndNote Bibliography"/>
    <w:basedOn w:val="Normal"/>
    <w:link w:val="EndNoteBibliographyChar"/>
    <w:rsid w:val="00CE24D4"/>
    <w:pPr>
      <w:spacing w:line="240" w:lineRule="auto"/>
    </w:pPr>
    <w:rPr>
      <w:rFonts w:ascii="Arial" w:hAnsi="Arial" w:cs="Arial"/>
      <w:sz w:val="22"/>
      <w:lang w:val="en-US"/>
    </w:rPr>
  </w:style>
  <w:style w:type="character" w:customStyle="1" w:styleId="EndNoteBibliographyChar">
    <w:name w:val="EndNote Bibliography Char"/>
    <w:basedOn w:val="DefaultParagraphFont"/>
    <w:link w:val="EndNoteBibliography"/>
    <w:rsid w:val="00CE24D4"/>
    <w:rPr>
      <w:rFonts w:ascii="Arial" w:hAnsi="Arial" w:cs="Arial"/>
      <w:color w:val="000000" w:themeColor="text1"/>
      <w:szCs w:val="24"/>
      <w:lang w:val="en-US"/>
    </w:rPr>
  </w:style>
  <w:style w:type="paragraph" w:customStyle="1" w:styleId="Tabletitle">
    <w:name w:val="Table title"/>
    <w:basedOn w:val="Normal"/>
    <w:next w:val="Normal"/>
    <w:qFormat/>
    <w:rsid w:val="000945BD"/>
    <w:pPr>
      <w:widowControl w:val="0"/>
      <w:spacing w:before="240"/>
    </w:pPr>
    <w:rPr>
      <w:rFonts w:eastAsia="Times New Roman" w:cs="Times New Roman"/>
      <w:lang w:eastAsia="en-GB"/>
    </w:rPr>
  </w:style>
  <w:style w:type="table" w:styleId="TableGrid">
    <w:name w:val="Table Grid"/>
    <w:basedOn w:val="TableNormal"/>
    <w:uiPriority w:val="39"/>
    <w:rsid w:val="000945B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C3066"/>
    <w:pPr>
      <w:spacing w:before="100" w:beforeAutospacing="1" w:after="100" w:afterAutospacing="1" w:line="240" w:lineRule="auto"/>
      <w:ind w:firstLine="0"/>
    </w:pPr>
    <w:rPr>
      <w:rFonts w:ascii="Times New Roman" w:eastAsia="Times New Roman" w:hAnsi="Times New Roman" w:cs="Times New Roman"/>
      <w:lang w:eastAsia="en-GB"/>
    </w:rPr>
  </w:style>
  <w:style w:type="paragraph" w:customStyle="1" w:styleId="Correspondencedetails">
    <w:name w:val="Correspondence details"/>
    <w:basedOn w:val="Normal"/>
    <w:qFormat/>
    <w:rsid w:val="003B35E1"/>
    <w:pPr>
      <w:widowControl w:val="0"/>
      <w:autoSpaceDE/>
      <w:autoSpaceDN/>
      <w:adjustRightInd/>
      <w:spacing w:before="240"/>
    </w:pPr>
    <w:rPr>
      <w:rFonts w:eastAsia="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24639">
      <w:bodyDiv w:val="1"/>
      <w:marLeft w:val="0"/>
      <w:marRight w:val="0"/>
      <w:marTop w:val="0"/>
      <w:marBottom w:val="0"/>
      <w:divBdr>
        <w:top w:val="none" w:sz="0" w:space="0" w:color="auto"/>
        <w:left w:val="none" w:sz="0" w:space="0" w:color="auto"/>
        <w:bottom w:val="none" w:sz="0" w:space="0" w:color="auto"/>
        <w:right w:val="none" w:sz="0" w:space="0" w:color="auto"/>
      </w:divBdr>
    </w:div>
    <w:div w:id="1308824484">
      <w:bodyDiv w:val="1"/>
      <w:marLeft w:val="0"/>
      <w:marRight w:val="0"/>
      <w:marTop w:val="0"/>
      <w:marBottom w:val="0"/>
      <w:divBdr>
        <w:top w:val="none" w:sz="0" w:space="0" w:color="auto"/>
        <w:left w:val="none" w:sz="0" w:space="0" w:color="auto"/>
        <w:bottom w:val="none" w:sz="0" w:space="0" w:color="auto"/>
        <w:right w:val="none" w:sz="0" w:space="0" w:color="auto"/>
      </w:divBdr>
    </w:div>
    <w:div w:id="2032337943">
      <w:bodyDiv w:val="1"/>
      <w:marLeft w:val="0"/>
      <w:marRight w:val="0"/>
      <w:marTop w:val="0"/>
      <w:marBottom w:val="0"/>
      <w:divBdr>
        <w:top w:val="none" w:sz="0" w:space="0" w:color="auto"/>
        <w:left w:val="none" w:sz="0" w:space="0" w:color="auto"/>
        <w:bottom w:val="none" w:sz="0" w:space="0" w:color="auto"/>
        <w:right w:val="none" w:sz="0" w:space="0" w:color="auto"/>
      </w:divBdr>
    </w:div>
    <w:div w:id="211952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doi.org/10.1016/j.chb.2012.03.013" TargetMode="External"/><Relationship Id="rId26" Type="http://schemas.openxmlformats.org/officeDocument/2006/relationships/hyperlink" Target="https://doi.org/10.1016/j.jpsychires.2013.05.023" TargetMode="External"/><Relationship Id="rId39" Type="http://schemas.openxmlformats.org/officeDocument/2006/relationships/hyperlink" Target="https://doi.org/10.1708/3635.36154" TargetMode="External"/><Relationship Id="rId21" Type="http://schemas.openxmlformats.org/officeDocument/2006/relationships/hyperlink" Target="https://doi.org/10.1016/j.childyouth.2019.104612" TargetMode="External"/><Relationship Id="rId34" Type="http://schemas.openxmlformats.org/officeDocument/2006/relationships/hyperlink" Target="https://doi.org/10.1348/014466510x511141" TargetMode="External"/><Relationship Id="rId42" Type="http://schemas.openxmlformats.org/officeDocument/2006/relationships/hyperlink" Target="https://doi.org/10.1136/bmj.c6914" TargetMode="External"/><Relationship Id="rId47" Type="http://schemas.openxmlformats.org/officeDocument/2006/relationships/hyperlink" Target="https://doi.org/10.1016/j.cpr.2010.12.001" TargetMode="External"/><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556/2006.4.2015.043" TargetMode="External"/><Relationship Id="rId29" Type="http://schemas.openxmlformats.org/officeDocument/2006/relationships/hyperlink" Target="https://doi.org/10.1017/s0954579400004156" TargetMode="External"/><Relationship Id="rId11" Type="http://schemas.openxmlformats.org/officeDocument/2006/relationships/hyperlink" Target="https://www.uk.linkedin.com/in/emmapalmercooper" TargetMode="External"/><Relationship Id="rId24" Type="http://schemas.openxmlformats.org/officeDocument/2006/relationships/hyperlink" Target="https://doi.org/https://doi.org/10.1016/j.psychres.2019.01.003" TargetMode="External"/><Relationship Id="rId32" Type="http://schemas.openxmlformats.org/officeDocument/2006/relationships/hyperlink" Target="https://doi.org/10.3389/fpsyg.2017.01363" TargetMode="External"/><Relationship Id="rId37" Type="http://schemas.openxmlformats.org/officeDocument/2006/relationships/hyperlink" Target="https://doi.org/10.1080/13546805.2021.1999798" TargetMode="External"/><Relationship Id="rId40" Type="http://schemas.openxmlformats.org/officeDocument/2006/relationships/hyperlink" Target="https://doi.org/10.1371/journal.pone.0210095" TargetMode="External"/><Relationship Id="rId45" Type="http://schemas.openxmlformats.org/officeDocument/2006/relationships/hyperlink" Target="https://doi.org/10.1016/j.chb.2015.04.039" TargetMode="External"/><Relationship Id="rId53" Type="http://schemas.openxmlformats.org/officeDocument/2006/relationships/footer" Target="footer2.xml"/><Relationship Id="rId5" Type="http://schemas.openxmlformats.org/officeDocument/2006/relationships/webSettings" Target="webSettings.xml"/><Relationship Id="rId19" Type="http://schemas.openxmlformats.org/officeDocument/2006/relationships/hyperlink" Target="https://doi.org/10.1037/0003-066x.34.10.906" TargetMode="External"/><Relationship Id="rId4" Type="http://schemas.openxmlformats.org/officeDocument/2006/relationships/settings" Target="settings.xml"/><Relationship Id="rId9" Type="http://schemas.openxmlformats.org/officeDocument/2006/relationships/hyperlink" Target="http://www.instagram.com/@dr_emmaclaire" TargetMode="External"/><Relationship Id="rId14" Type="http://schemas.openxmlformats.org/officeDocument/2006/relationships/hyperlink" Target="https://doi.org/10.1016/j.psychres.2022.114964" TargetMode="External"/><Relationship Id="rId22" Type="http://schemas.openxmlformats.org/officeDocument/2006/relationships/hyperlink" Target="https://doi.org/10.1089/cyber.2015.0406" TargetMode="External"/><Relationship Id="rId27" Type="http://schemas.openxmlformats.org/officeDocument/2006/relationships/hyperlink" Target="https://doi.org/10.1371/journal.pone.0065152" TargetMode="External"/><Relationship Id="rId30" Type="http://schemas.openxmlformats.org/officeDocument/2006/relationships/hyperlink" Target="https://doi.org/10.4103/ijpsym.ijpsym_141_18" TargetMode="External"/><Relationship Id="rId35" Type="http://schemas.openxmlformats.org/officeDocument/2006/relationships/hyperlink" Target="https://doi.org/10.1093/schbul/sbq099" TargetMode="External"/><Relationship Id="rId43" Type="http://schemas.openxmlformats.org/officeDocument/2006/relationships/hyperlink" Target="https://doi.org/10.1177/2050157914562656" TargetMode="External"/><Relationship Id="rId48" Type="http://schemas.openxmlformats.org/officeDocument/2006/relationships/hyperlink" Target="https://doi.org/10.3928/02793695-20091103-01" TargetMode="External"/><Relationship Id="rId56" Type="http://schemas.openxmlformats.org/officeDocument/2006/relationships/fontTable" Target="fontTable.xml"/><Relationship Id="rId8" Type="http://schemas.openxmlformats.org/officeDocument/2006/relationships/hyperlink" Target="mailto:e.c.palmer-cooper@soton.ac.uk" TargetMode="External"/><Relationship Id="rId51"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s://bsky.app/profile/dremmaclaire.bsky.social" TargetMode="External"/><Relationship Id="rId17" Type="http://schemas.openxmlformats.org/officeDocument/2006/relationships/hyperlink" Target="https://doi.org/10.1111/appy.12164" TargetMode="External"/><Relationship Id="rId25" Type="http://schemas.openxmlformats.org/officeDocument/2006/relationships/hyperlink" Target="https://doi.org/10.1007/s10916-013-0001-1" TargetMode="External"/><Relationship Id="rId33" Type="http://schemas.openxmlformats.org/officeDocument/2006/relationships/hyperlink" Target="https://doi.org/10.1016/j.ajp.2017.02.012" TargetMode="External"/><Relationship Id="rId38" Type="http://schemas.openxmlformats.org/officeDocument/2006/relationships/hyperlink" Target="https://doi.org/10.1093/oxfordjournals.schbul.a007116" TargetMode="External"/><Relationship Id="rId46" Type="http://schemas.openxmlformats.org/officeDocument/2006/relationships/hyperlink" Target="https://doi.org/10.1016/s0920-9964(99)00224-8" TargetMode="External"/><Relationship Id="rId20" Type="http://schemas.openxmlformats.org/officeDocument/2006/relationships/hyperlink" Target="https://www.mdpi.com/2078-2489/12/7/267" TargetMode="External"/><Relationship Id="rId41" Type="http://schemas.openxmlformats.org/officeDocument/2006/relationships/hyperlink" Target="https://doi.org/10.1016/j.chb.2015.04.065" TargetMode="External"/><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37/0033-2909.107.1.82" TargetMode="External"/><Relationship Id="rId23" Type="http://schemas.openxmlformats.org/officeDocument/2006/relationships/hyperlink" Target="https://doi.org/10.1016/j.chb.2017.01.017" TargetMode="External"/><Relationship Id="rId28" Type="http://schemas.openxmlformats.org/officeDocument/2006/relationships/hyperlink" Target="https://doi.org/10.1038/s41537-022-00229-9" TargetMode="External"/><Relationship Id="rId36" Type="http://schemas.openxmlformats.org/officeDocument/2006/relationships/hyperlink" Target="https://doi.org/https://doi.org/10.1016/S0165-1781(00)00227-4" TargetMode="External"/><Relationship Id="rId49" Type="http://schemas.openxmlformats.org/officeDocument/2006/relationships/hyperlink" Target="https://doi.org/10.1192/bjp.2021.100" TargetMode="External"/><Relationship Id="rId57" Type="http://schemas.openxmlformats.org/officeDocument/2006/relationships/theme" Target="theme/theme1.xml"/><Relationship Id="rId10" Type="http://schemas.openxmlformats.org/officeDocument/2006/relationships/hyperlink" Target="http://www.threads.com/@dr_emmaclaire" TargetMode="External"/><Relationship Id="rId31" Type="http://schemas.openxmlformats.org/officeDocument/2006/relationships/hyperlink" Target="https://doi.org/10.1155/2013/912807" TargetMode="External"/><Relationship Id="rId44" Type="http://schemas.openxmlformats.org/officeDocument/2006/relationships/hyperlink" Target="https://doi.org/10.1017/prp.2020.10"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41B9FD-DDC4-478B-A692-F3B8C58E9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26</Pages>
  <Words>12316</Words>
  <Characters>70203</Characters>
  <Application>Microsoft Office Word</Application>
  <DocSecurity>0</DocSecurity>
  <Lines>585</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Woollard</dc:creator>
  <cp:keywords/>
  <dc:description/>
  <cp:lastModifiedBy>EPC</cp:lastModifiedBy>
  <cp:revision>171</cp:revision>
  <dcterms:created xsi:type="dcterms:W3CDTF">2025-11-06T16:04:00Z</dcterms:created>
  <dcterms:modified xsi:type="dcterms:W3CDTF">2025-11-26T11:36:00Z</dcterms:modified>
</cp:coreProperties>
</file>