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BFE2C" w14:textId="1140ACFA" w:rsidR="009E6AC1" w:rsidRPr="00DA23CA" w:rsidRDefault="009E6AC1" w:rsidP="009E6AC1">
      <w:pPr>
        <w:jc w:val="center"/>
        <w:rPr>
          <w:rFonts w:ascii="Times New Roman" w:hAnsi="Times New Roman" w:cs="Times New Roman"/>
          <w:b/>
          <w:bCs/>
          <w:color w:val="000000" w:themeColor="text1"/>
          <w:sz w:val="24"/>
          <w:szCs w:val="24"/>
        </w:rPr>
      </w:pPr>
      <w:r w:rsidRPr="00DA23CA">
        <w:rPr>
          <w:rFonts w:ascii="Times New Roman" w:eastAsia="DengXian" w:hAnsi="Times New Roman" w:cs="Times New Roman"/>
          <w:b/>
          <w:bCs/>
          <w:color w:val="000000" w:themeColor="text1"/>
          <w:sz w:val="24"/>
          <w:szCs w:val="24"/>
          <w:lang w:eastAsia="zh-CN"/>
        </w:rPr>
        <w:t xml:space="preserve">ESG </w:t>
      </w:r>
      <w:r w:rsidRPr="00DA23CA">
        <w:rPr>
          <w:rFonts w:ascii="Times New Roman" w:hAnsi="Times New Roman" w:cs="Times New Roman"/>
          <w:b/>
          <w:bCs/>
          <w:color w:val="000000" w:themeColor="text1"/>
          <w:sz w:val="24"/>
          <w:szCs w:val="24"/>
        </w:rPr>
        <w:t>Assurance and Dividends</w:t>
      </w:r>
      <w:r w:rsidR="00C768D4" w:rsidRPr="00DA23CA">
        <w:rPr>
          <w:rFonts w:ascii="Times New Roman" w:hAnsi="Times New Roman" w:cs="Times New Roman"/>
          <w:b/>
          <w:bCs/>
          <w:color w:val="000000" w:themeColor="text1"/>
          <w:sz w:val="24"/>
          <w:szCs w:val="24"/>
        </w:rPr>
        <w:t>: Evidence from 18 Countries in Africa</w:t>
      </w:r>
    </w:p>
    <w:p w14:paraId="2132B607" w14:textId="77777777" w:rsidR="009E6AC1" w:rsidRPr="00DA23CA" w:rsidRDefault="009E6AC1" w:rsidP="009E6AC1">
      <w:pPr>
        <w:jc w:val="both"/>
        <w:rPr>
          <w:rFonts w:ascii="Times New Roman" w:hAnsi="Times New Roman" w:cs="Times New Roman"/>
          <w:b/>
          <w:bCs/>
          <w:color w:val="000000" w:themeColor="text1"/>
          <w:sz w:val="24"/>
          <w:szCs w:val="24"/>
        </w:rPr>
      </w:pPr>
      <w:r w:rsidRPr="00DA23CA">
        <w:rPr>
          <w:rFonts w:ascii="Times New Roman" w:hAnsi="Times New Roman" w:cs="Times New Roman"/>
          <w:b/>
          <w:bCs/>
          <w:color w:val="000000" w:themeColor="text1"/>
          <w:sz w:val="24"/>
          <w:szCs w:val="24"/>
        </w:rPr>
        <w:t>Abstract</w:t>
      </w:r>
    </w:p>
    <w:p w14:paraId="1322D198" w14:textId="0BCE3D68" w:rsidR="009E6AC1" w:rsidRPr="00DA23CA" w:rsidRDefault="009E6AC1" w:rsidP="00D61102">
      <w:pPr>
        <w:jc w:val="both"/>
        <w:rPr>
          <w:rFonts w:ascii="Times New Roman" w:hAnsi="Times New Roman" w:cs="Times New Roman"/>
          <w:color w:val="000000" w:themeColor="text1"/>
          <w:sz w:val="24"/>
          <w:szCs w:val="24"/>
        </w:rPr>
      </w:pPr>
      <w:r w:rsidRPr="00DA23CA">
        <w:rPr>
          <w:rFonts w:ascii="Times New Roman" w:hAnsi="Times New Roman" w:cs="Times New Roman"/>
          <w:color w:val="000000" w:themeColor="text1"/>
          <w:sz w:val="24"/>
          <w:szCs w:val="24"/>
        </w:rPr>
        <w:t xml:space="preserve">This study </w:t>
      </w:r>
      <w:r w:rsidR="002A077A" w:rsidRPr="00DA23CA">
        <w:rPr>
          <w:rFonts w:ascii="Times New Roman" w:hAnsi="Times New Roman" w:cs="Times New Roman"/>
          <w:color w:val="000000" w:themeColor="text1"/>
          <w:sz w:val="24"/>
          <w:szCs w:val="24"/>
        </w:rPr>
        <w:t>examines the impact of environmental, social, and governance (ESG) assurance on</w:t>
      </w:r>
      <w:r w:rsidRPr="00DA23CA">
        <w:rPr>
          <w:rFonts w:ascii="Times New Roman" w:hAnsi="Times New Roman" w:cs="Times New Roman"/>
          <w:color w:val="000000" w:themeColor="text1"/>
          <w:sz w:val="24"/>
          <w:szCs w:val="24"/>
        </w:rPr>
        <w:t xml:space="preserve"> a firm’s dividend payout policies within the unique African context.</w:t>
      </w:r>
      <w:r w:rsidR="00C51697" w:rsidRPr="00DA23CA">
        <w:rPr>
          <w:rFonts w:ascii="Times New Roman" w:hAnsi="Times New Roman" w:cs="Times New Roman"/>
          <w:color w:val="000000" w:themeColor="text1"/>
          <w:sz w:val="24"/>
          <w:szCs w:val="24"/>
        </w:rPr>
        <w:t xml:space="preserve"> </w:t>
      </w:r>
      <w:r w:rsidR="008855F1" w:rsidRPr="00DA23CA">
        <w:rPr>
          <w:rFonts w:ascii="Times New Roman" w:hAnsi="Times New Roman" w:cs="Times New Roman"/>
          <w:color w:val="000000" w:themeColor="text1"/>
          <w:sz w:val="24"/>
          <w:szCs w:val="24"/>
        </w:rPr>
        <w:t>Using a staggered difference-in-differences (</w:t>
      </w:r>
      <w:proofErr w:type="spellStart"/>
      <w:r w:rsidR="008855F1" w:rsidRPr="00DA23CA">
        <w:rPr>
          <w:rFonts w:ascii="Times New Roman" w:hAnsi="Times New Roman" w:cs="Times New Roman"/>
          <w:color w:val="000000" w:themeColor="text1"/>
          <w:sz w:val="24"/>
          <w:szCs w:val="24"/>
        </w:rPr>
        <w:t>DiD</w:t>
      </w:r>
      <w:proofErr w:type="spellEnd"/>
      <w:r w:rsidR="008855F1" w:rsidRPr="00DA23CA">
        <w:rPr>
          <w:rFonts w:ascii="Times New Roman" w:hAnsi="Times New Roman" w:cs="Times New Roman"/>
          <w:color w:val="000000" w:themeColor="text1"/>
          <w:sz w:val="24"/>
          <w:szCs w:val="24"/>
        </w:rPr>
        <w:t xml:space="preserve">) model, </w:t>
      </w:r>
      <w:r w:rsidR="000318A6" w:rsidRPr="00DA23CA">
        <w:rPr>
          <w:rFonts w:ascii="Times New Roman" w:hAnsi="Times New Roman" w:cs="Times New Roman"/>
          <w:color w:val="000000" w:themeColor="text1"/>
          <w:sz w:val="24"/>
          <w:szCs w:val="24"/>
        </w:rPr>
        <w:t>t</w:t>
      </w:r>
      <w:r w:rsidRPr="00DA23CA">
        <w:rPr>
          <w:rFonts w:ascii="Times New Roman" w:hAnsi="Times New Roman" w:cs="Times New Roman"/>
          <w:color w:val="000000" w:themeColor="text1"/>
          <w:sz w:val="24"/>
          <w:szCs w:val="24"/>
        </w:rPr>
        <w:t xml:space="preserve">his study </w:t>
      </w:r>
      <w:r w:rsidR="00BF6D51" w:rsidRPr="00DA23CA">
        <w:rPr>
          <w:rFonts w:ascii="Times New Roman" w:hAnsi="Times New Roman" w:cs="Times New Roman"/>
          <w:color w:val="000000" w:themeColor="text1"/>
          <w:sz w:val="24"/>
          <w:szCs w:val="24"/>
        </w:rPr>
        <w:t>examines how voluntary third-party assurance of ESG reports influences firms’ dividend payout policies compared to those without assurance</w:t>
      </w:r>
      <w:r w:rsidRPr="00DA23CA">
        <w:rPr>
          <w:rFonts w:ascii="Times New Roman" w:hAnsi="Times New Roman" w:cs="Times New Roman"/>
          <w:color w:val="000000" w:themeColor="text1"/>
          <w:sz w:val="24"/>
          <w:szCs w:val="24"/>
        </w:rPr>
        <w:t xml:space="preserve">. </w:t>
      </w:r>
      <w:r w:rsidR="000318A6" w:rsidRPr="00DA23CA">
        <w:rPr>
          <w:rFonts w:ascii="Times New Roman" w:hAnsi="Times New Roman" w:cs="Times New Roman"/>
          <w:color w:val="000000" w:themeColor="text1"/>
          <w:sz w:val="24"/>
          <w:szCs w:val="24"/>
        </w:rPr>
        <w:t xml:space="preserve">This study </w:t>
      </w:r>
      <w:r w:rsidR="00BF6D51" w:rsidRPr="00DA23CA">
        <w:rPr>
          <w:rFonts w:ascii="Times New Roman" w:hAnsi="Times New Roman" w:cs="Times New Roman"/>
          <w:color w:val="000000" w:themeColor="text1"/>
          <w:sz w:val="24"/>
          <w:szCs w:val="24"/>
        </w:rPr>
        <w:t>utilises a panel data set comprising a sample of 738 listed African firms across 18 African countries, yielding</w:t>
      </w:r>
      <w:r w:rsidR="00196227" w:rsidRPr="00DA23CA">
        <w:rPr>
          <w:rFonts w:ascii="Times New Roman" w:hAnsi="Times New Roman" w:cs="Times New Roman"/>
          <w:color w:val="000000" w:themeColor="text1"/>
          <w:sz w:val="24"/>
          <w:szCs w:val="24"/>
        </w:rPr>
        <w:t xml:space="preserve"> 8,645 firm-year</w:t>
      </w:r>
      <w:r w:rsidR="00033BB2" w:rsidRPr="00DA23CA">
        <w:rPr>
          <w:rFonts w:ascii="Times New Roman" w:hAnsi="Times New Roman" w:cs="Times New Roman"/>
          <w:color w:val="000000" w:themeColor="text1"/>
          <w:sz w:val="24"/>
          <w:szCs w:val="24"/>
        </w:rPr>
        <w:t xml:space="preserve"> observations</w:t>
      </w:r>
      <w:r w:rsidR="000318A6" w:rsidRPr="00DA23CA">
        <w:rPr>
          <w:rFonts w:ascii="Times New Roman" w:hAnsi="Times New Roman" w:cs="Times New Roman"/>
          <w:color w:val="000000" w:themeColor="text1"/>
          <w:sz w:val="24"/>
          <w:szCs w:val="24"/>
        </w:rPr>
        <w:t xml:space="preserve">. </w:t>
      </w:r>
      <w:r w:rsidR="005A3865" w:rsidRPr="00DA23CA">
        <w:rPr>
          <w:rFonts w:ascii="Times New Roman" w:hAnsi="Times New Roman" w:cs="Times New Roman"/>
          <w:color w:val="000000" w:themeColor="text1"/>
          <w:sz w:val="24"/>
          <w:szCs w:val="24"/>
        </w:rPr>
        <w:t>Based on the stakeholder and agency theories, we</w:t>
      </w:r>
      <w:r w:rsidR="0032790E" w:rsidRPr="00DA23CA">
        <w:rPr>
          <w:rFonts w:ascii="Times New Roman" w:hAnsi="Times New Roman" w:cs="Times New Roman"/>
          <w:color w:val="000000" w:themeColor="text1"/>
          <w:sz w:val="24"/>
          <w:szCs w:val="24"/>
        </w:rPr>
        <w:t xml:space="preserve"> find</w:t>
      </w:r>
      <w:r w:rsidR="00C51697" w:rsidRPr="00DA23CA">
        <w:rPr>
          <w:rFonts w:ascii="Times New Roman" w:hAnsi="Times New Roman" w:cs="Times New Roman"/>
          <w:color w:val="000000" w:themeColor="text1"/>
          <w:sz w:val="24"/>
          <w:szCs w:val="24"/>
        </w:rPr>
        <w:t xml:space="preserve"> </w:t>
      </w:r>
      <w:r w:rsidR="00D5784C" w:rsidRPr="00DA23CA">
        <w:rPr>
          <w:rFonts w:ascii="Times New Roman" w:hAnsi="Times New Roman" w:cs="Times New Roman"/>
          <w:color w:val="000000" w:themeColor="text1"/>
          <w:sz w:val="24"/>
          <w:szCs w:val="24"/>
        </w:rPr>
        <w:t xml:space="preserve">that </w:t>
      </w:r>
      <w:r w:rsidR="0032790E" w:rsidRPr="00DA23CA">
        <w:rPr>
          <w:rFonts w:ascii="Times New Roman" w:hAnsi="Times New Roman" w:cs="Times New Roman"/>
          <w:color w:val="000000" w:themeColor="text1"/>
          <w:sz w:val="24"/>
          <w:szCs w:val="24"/>
        </w:rPr>
        <w:t>a</w:t>
      </w:r>
      <w:r w:rsidRPr="00DA23CA">
        <w:rPr>
          <w:rFonts w:ascii="Times New Roman" w:hAnsi="Times New Roman" w:cs="Times New Roman"/>
          <w:color w:val="000000" w:themeColor="text1"/>
          <w:sz w:val="24"/>
          <w:szCs w:val="24"/>
        </w:rPr>
        <w:t xml:space="preserve">fter </w:t>
      </w:r>
      <w:r w:rsidR="004B04D7" w:rsidRPr="00DA23CA">
        <w:rPr>
          <w:rFonts w:ascii="Times New Roman" w:hAnsi="Times New Roman" w:cs="Times New Roman"/>
          <w:color w:val="000000" w:themeColor="text1"/>
          <w:sz w:val="24"/>
          <w:szCs w:val="24"/>
        </w:rPr>
        <w:t>implementing</w:t>
      </w:r>
      <w:r w:rsidRPr="00DA23CA">
        <w:rPr>
          <w:rFonts w:ascii="Times New Roman" w:hAnsi="Times New Roman" w:cs="Times New Roman"/>
          <w:color w:val="000000" w:themeColor="text1"/>
          <w:sz w:val="24"/>
          <w:szCs w:val="24"/>
        </w:rPr>
        <w:t xml:space="preserve"> ESG assurance, assured firms increase their dividend payout policies compared to non-assured firms.</w:t>
      </w:r>
      <w:r w:rsidR="008F1FC4" w:rsidRPr="00DA23CA">
        <w:rPr>
          <w:rFonts w:ascii="Times New Roman" w:hAnsi="Times New Roman" w:cs="Times New Roman"/>
          <w:color w:val="000000" w:themeColor="text1"/>
          <w:sz w:val="24"/>
          <w:szCs w:val="24"/>
        </w:rPr>
        <w:t xml:space="preserve"> </w:t>
      </w:r>
      <w:r w:rsidRPr="00DA23CA">
        <w:rPr>
          <w:rFonts w:ascii="Times New Roman" w:hAnsi="Times New Roman" w:cs="Times New Roman"/>
          <w:color w:val="000000" w:themeColor="text1"/>
          <w:sz w:val="24"/>
          <w:szCs w:val="24"/>
          <w:lang w:eastAsia="zh-CN"/>
        </w:rPr>
        <w:t>T</w:t>
      </w:r>
      <w:r w:rsidRPr="00DA23CA">
        <w:rPr>
          <w:rFonts w:ascii="Times New Roman" w:hAnsi="Times New Roman" w:cs="Times New Roman"/>
          <w:color w:val="000000" w:themeColor="text1"/>
          <w:sz w:val="24"/>
          <w:szCs w:val="24"/>
        </w:rPr>
        <w:t>he mining and metals industry sector</w:t>
      </w:r>
      <w:r w:rsidRPr="00DA23CA">
        <w:rPr>
          <w:rFonts w:ascii="Times New Roman" w:hAnsi="Times New Roman" w:cs="Times New Roman"/>
          <w:color w:val="000000" w:themeColor="text1"/>
          <w:sz w:val="24"/>
          <w:szCs w:val="24"/>
          <w:lang w:eastAsia="zh-CN"/>
        </w:rPr>
        <w:t>s</w:t>
      </w:r>
      <w:r w:rsidRPr="00DA23CA">
        <w:rPr>
          <w:rFonts w:ascii="Times New Roman" w:hAnsi="Times New Roman" w:cs="Times New Roman"/>
          <w:color w:val="000000" w:themeColor="text1"/>
          <w:sz w:val="24"/>
          <w:szCs w:val="24"/>
        </w:rPr>
        <w:t xml:space="preserve"> lead with the highest ESG assurance. ESG-assured firms consistently report high dividend payouts compared to non-assured </w:t>
      </w:r>
      <w:r w:rsidR="00555131" w:rsidRPr="00DA23CA">
        <w:rPr>
          <w:rFonts w:ascii="Times New Roman" w:hAnsi="Times New Roman" w:cs="Times New Roman"/>
          <w:color w:val="000000" w:themeColor="text1"/>
          <w:sz w:val="24"/>
          <w:szCs w:val="24"/>
        </w:rPr>
        <w:t>firms. Furthermore, our results suggest that fo</w:t>
      </w:r>
      <w:r w:rsidR="00ED6E81" w:rsidRPr="00DA23CA">
        <w:rPr>
          <w:rFonts w:ascii="Times New Roman" w:hAnsi="Times New Roman" w:cs="Times New Roman"/>
          <w:color w:val="000000" w:themeColor="text1"/>
          <w:sz w:val="24"/>
          <w:szCs w:val="24"/>
        </w:rPr>
        <w:t>l</w:t>
      </w:r>
      <w:r w:rsidR="00555131" w:rsidRPr="00DA23CA">
        <w:rPr>
          <w:rFonts w:ascii="Times New Roman" w:hAnsi="Times New Roman" w:cs="Times New Roman"/>
          <w:color w:val="000000" w:themeColor="text1"/>
          <w:sz w:val="24"/>
          <w:szCs w:val="24"/>
        </w:rPr>
        <w:t xml:space="preserve">lowing ESG assurance, firms </w:t>
      </w:r>
      <w:r w:rsidR="00ED6E81" w:rsidRPr="00DA23CA">
        <w:rPr>
          <w:rFonts w:ascii="Times New Roman" w:hAnsi="Times New Roman" w:cs="Times New Roman"/>
          <w:color w:val="000000" w:themeColor="text1"/>
          <w:sz w:val="24"/>
          <w:szCs w:val="24"/>
        </w:rPr>
        <w:t xml:space="preserve">increase dividend payout driven by </w:t>
      </w:r>
      <w:r w:rsidR="00F976D8" w:rsidRPr="00DA23CA">
        <w:rPr>
          <w:rFonts w:ascii="Times New Roman" w:hAnsi="Times New Roman" w:cs="Times New Roman"/>
          <w:color w:val="000000" w:themeColor="text1"/>
          <w:sz w:val="24"/>
          <w:szCs w:val="24"/>
        </w:rPr>
        <w:t>reduced</w:t>
      </w:r>
      <w:r w:rsidR="00555131" w:rsidRPr="00DA23CA">
        <w:rPr>
          <w:rFonts w:ascii="Times New Roman" w:hAnsi="Times New Roman" w:cs="Times New Roman"/>
          <w:color w:val="000000" w:themeColor="text1"/>
          <w:sz w:val="24"/>
          <w:szCs w:val="24"/>
        </w:rPr>
        <w:t xml:space="preserve"> information asymmetry</w:t>
      </w:r>
      <w:r w:rsidR="00ED6E81" w:rsidRPr="00DA23CA">
        <w:rPr>
          <w:rFonts w:ascii="Times New Roman" w:hAnsi="Times New Roman" w:cs="Times New Roman"/>
          <w:color w:val="000000" w:themeColor="text1"/>
          <w:sz w:val="24"/>
          <w:szCs w:val="24"/>
        </w:rPr>
        <w:t>.</w:t>
      </w:r>
      <w:r w:rsidR="00C51697" w:rsidRPr="00DA23CA">
        <w:rPr>
          <w:rFonts w:ascii="Times New Roman" w:hAnsi="Times New Roman" w:cs="Times New Roman"/>
          <w:color w:val="000000" w:themeColor="text1"/>
          <w:sz w:val="24"/>
          <w:szCs w:val="24"/>
        </w:rPr>
        <w:t xml:space="preserve"> </w:t>
      </w:r>
      <w:r w:rsidRPr="00DA23CA">
        <w:rPr>
          <w:rFonts w:ascii="Times New Roman" w:hAnsi="Times New Roman" w:cs="Times New Roman"/>
          <w:color w:val="000000" w:themeColor="text1"/>
          <w:sz w:val="24"/>
          <w:szCs w:val="24"/>
        </w:rPr>
        <w:t xml:space="preserve">This result </w:t>
      </w:r>
      <w:r w:rsidR="000B1583" w:rsidRPr="00DA23CA">
        <w:rPr>
          <w:rFonts w:ascii="Times New Roman" w:hAnsi="Times New Roman" w:cs="Times New Roman"/>
          <w:color w:val="000000" w:themeColor="text1"/>
          <w:sz w:val="24"/>
          <w:szCs w:val="24"/>
        </w:rPr>
        <w:t>builds upon existing studies, primarily focusing on the impact</w:t>
      </w:r>
      <w:r w:rsidRPr="00DA23CA">
        <w:rPr>
          <w:rFonts w:ascii="Times New Roman" w:hAnsi="Times New Roman" w:cs="Times New Roman"/>
          <w:color w:val="000000" w:themeColor="text1"/>
          <w:sz w:val="24"/>
          <w:szCs w:val="24"/>
        </w:rPr>
        <w:t xml:space="preserve"> of ESG on firm decision-making and performance.</w:t>
      </w:r>
      <w:r w:rsidR="00C51697" w:rsidRPr="00DA23CA">
        <w:rPr>
          <w:rFonts w:ascii="Times New Roman" w:hAnsi="Times New Roman" w:cs="Times New Roman"/>
          <w:color w:val="000000" w:themeColor="text1"/>
          <w:sz w:val="24"/>
          <w:szCs w:val="24"/>
        </w:rPr>
        <w:t xml:space="preserve"> </w:t>
      </w:r>
      <w:r w:rsidRPr="00DA23CA">
        <w:rPr>
          <w:rFonts w:ascii="Times New Roman" w:hAnsi="Times New Roman" w:cs="Times New Roman"/>
          <w:color w:val="000000" w:themeColor="text1"/>
          <w:sz w:val="24"/>
          <w:szCs w:val="24"/>
        </w:rPr>
        <w:t xml:space="preserve">Accounting professionals, researchers, policymakers, business executives, and investors </w:t>
      </w:r>
      <w:r w:rsidR="00D5784C" w:rsidRPr="00DA23CA">
        <w:rPr>
          <w:rFonts w:ascii="Times New Roman" w:hAnsi="Times New Roman" w:cs="Times New Roman"/>
          <w:color w:val="000000" w:themeColor="text1"/>
          <w:sz w:val="24"/>
          <w:szCs w:val="24"/>
        </w:rPr>
        <w:t xml:space="preserve">would </w:t>
      </w:r>
      <w:r w:rsidRPr="00DA23CA">
        <w:rPr>
          <w:rFonts w:ascii="Times New Roman" w:hAnsi="Times New Roman" w:cs="Times New Roman"/>
          <w:color w:val="000000" w:themeColor="text1"/>
          <w:sz w:val="24"/>
          <w:szCs w:val="24"/>
        </w:rPr>
        <w:t>find this study insightful in understanding how ESG assurance impacts firm dividend policies.</w:t>
      </w:r>
    </w:p>
    <w:p w14:paraId="79CD1CF7" w14:textId="77777777" w:rsidR="00E9710E" w:rsidRPr="00DA23CA" w:rsidRDefault="00E9710E" w:rsidP="00E9710E">
      <w:pPr>
        <w:spacing w:before="120" w:after="0" w:line="240" w:lineRule="auto"/>
        <w:jc w:val="both"/>
        <w:rPr>
          <w:rFonts w:ascii="Times New Roman" w:hAnsi="Times New Roman" w:cs="Times New Roman"/>
          <w:color w:val="000000" w:themeColor="text1"/>
          <w:sz w:val="24"/>
          <w:szCs w:val="24"/>
        </w:rPr>
      </w:pPr>
      <w:r w:rsidRPr="00DA23CA">
        <w:rPr>
          <w:rFonts w:ascii="Times New Roman" w:hAnsi="Times New Roman" w:cs="Times New Roman"/>
          <w:b/>
          <w:bCs/>
          <w:color w:val="000000" w:themeColor="text1"/>
          <w:sz w:val="24"/>
          <w:szCs w:val="24"/>
        </w:rPr>
        <w:t>Keywords:</w:t>
      </w:r>
      <w:r w:rsidRPr="00DA23CA">
        <w:rPr>
          <w:rFonts w:ascii="Times New Roman" w:hAnsi="Times New Roman" w:cs="Times New Roman"/>
          <w:color w:val="000000" w:themeColor="text1"/>
          <w:sz w:val="24"/>
          <w:szCs w:val="24"/>
        </w:rPr>
        <w:t xml:space="preserve"> Environmental, Social Governance (ESG), ESG Assurance, Dividends, Africa’s environment.</w:t>
      </w:r>
    </w:p>
    <w:p w14:paraId="093CBA8B" w14:textId="77777777" w:rsidR="00E9710E" w:rsidRPr="00DA23CA" w:rsidRDefault="00E9710E" w:rsidP="00E54374">
      <w:pPr>
        <w:spacing w:before="120" w:after="0" w:line="240" w:lineRule="auto"/>
        <w:jc w:val="both"/>
        <w:rPr>
          <w:rFonts w:ascii="Times New Roman" w:hAnsi="Times New Roman" w:cs="Times New Roman"/>
          <w:color w:val="000000" w:themeColor="text1"/>
          <w:sz w:val="24"/>
          <w:szCs w:val="24"/>
        </w:rPr>
      </w:pPr>
    </w:p>
    <w:p w14:paraId="46AFDCFA" w14:textId="77777777" w:rsidR="009E6AC1" w:rsidRPr="00DA23CA" w:rsidRDefault="009E6AC1" w:rsidP="009E6AC1">
      <w:pPr>
        <w:rPr>
          <w:rFonts w:ascii="Times New Roman" w:hAnsi="Times New Roman" w:cs="Times New Roman"/>
          <w:color w:val="000000" w:themeColor="text1"/>
        </w:rPr>
      </w:pPr>
      <w:r w:rsidRPr="00DA23CA">
        <w:rPr>
          <w:rFonts w:ascii="Times New Roman" w:hAnsi="Times New Roman" w:cs="Times New Roman"/>
          <w:color w:val="000000" w:themeColor="text1"/>
        </w:rPr>
        <w:br w:type="page"/>
      </w:r>
    </w:p>
    <w:p w14:paraId="63BD334B" w14:textId="77777777" w:rsidR="009E6AC1" w:rsidRPr="005B60DE" w:rsidRDefault="009E6AC1" w:rsidP="005B60DE">
      <w:pPr>
        <w:pStyle w:val="ListParagraph"/>
        <w:numPr>
          <w:ilvl w:val="0"/>
          <w:numId w:val="2"/>
        </w:numPr>
        <w:spacing w:before="120" w:after="0" w:line="360" w:lineRule="auto"/>
        <w:ind w:left="0" w:firstLine="0"/>
        <w:jc w:val="both"/>
        <w:rPr>
          <w:rFonts w:ascii="Times New Roman" w:hAnsi="Times New Roman" w:cs="Times New Roman"/>
          <w:b/>
          <w:bCs/>
          <w:color w:val="000000" w:themeColor="text1"/>
          <w:sz w:val="24"/>
          <w:szCs w:val="24"/>
        </w:rPr>
      </w:pPr>
      <w:r w:rsidRPr="005B60DE">
        <w:rPr>
          <w:rFonts w:ascii="Times New Roman" w:hAnsi="Times New Roman" w:cs="Times New Roman"/>
          <w:b/>
          <w:bCs/>
          <w:color w:val="000000" w:themeColor="text1"/>
          <w:sz w:val="24"/>
          <w:szCs w:val="24"/>
        </w:rPr>
        <w:lastRenderedPageBreak/>
        <w:t xml:space="preserve">Introduction </w:t>
      </w:r>
    </w:p>
    <w:p w14:paraId="7BBE36E1" w14:textId="62E0E879" w:rsidR="004E76C2" w:rsidRPr="005B60DE" w:rsidRDefault="00C10EF0" w:rsidP="005B60DE">
      <w:pPr>
        <w:spacing w:before="120" w:after="0" w:line="360" w:lineRule="auto"/>
        <w:jc w:val="both"/>
        <w:rPr>
          <w:rFonts w:ascii="Times New Roman" w:hAnsi="Times New Roman" w:cs="Times New Roman"/>
          <w:color w:val="000000" w:themeColor="text1"/>
          <w:sz w:val="24"/>
          <w:szCs w:val="24"/>
        </w:rPr>
      </w:pPr>
      <w:r w:rsidRPr="005B60DE">
        <w:rPr>
          <w:rFonts w:ascii="Times New Roman" w:hAnsi="Times New Roman" w:cs="Times New Roman"/>
          <w:color w:val="000000" w:themeColor="text1"/>
          <w:sz w:val="24"/>
          <w:szCs w:val="24"/>
          <w:lang w:eastAsia="zh-CN"/>
        </w:rPr>
        <w:t>A</w:t>
      </w:r>
      <w:r w:rsidRPr="005B60DE">
        <w:rPr>
          <w:rFonts w:ascii="Times New Roman" w:hAnsi="Times New Roman" w:cs="Times New Roman"/>
          <w:color w:val="000000" w:themeColor="text1"/>
          <w:sz w:val="24"/>
          <w:szCs w:val="24"/>
        </w:rPr>
        <w:t xml:space="preserve"> key concern for stakeholders is the nature of the business strategic focus and operating model, and whether they link to sustainability (Norris, 2024; Waddock &amp; Graves, 1997).</w:t>
      </w:r>
      <w:r w:rsidRPr="005B60DE">
        <w:rPr>
          <w:rFonts w:ascii="Times New Roman" w:hAnsi="Times New Roman" w:cs="Times New Roman"/>
          <w:color w:val="000000" w:themeColor="text1"/>
          <w:sz w:val="24"/>
          <w:szCs w:val="24"/>
          <w:lang w:eastAsia="zh-CN"/>
        </w:rPr>
        <w:t xml:space="preserve"> </w:t>
      </w:r>
      <w:r w:rsidR="00515C53" w:rsidRPr="005B60DE">
        <w:rPr>
          <w:rFonts w:ascii="Times New Roman" w:hAnsi="Times New Roman" w:cs="Times New Roman"/>
          <w:color w:val="000000" w:themeColor="text1"/>
          <w:sz w:val="24"/>
          <w:szCs w:val="24"/>
        </w:rPr>
        <w:t>Managers</w:t>
      </w:r>
      <w:r w:rsidR="00E42F53" w:rsidRPr="005B60DE">
        <w:rPr>
          <w:rFonts w:ascii="Times New Roman" w:hAnsi="Times New Roman" w:cs="Times New Roman"/>
          <w:color w:val="000000" w:themeColor="text1"/>
          <w:sz w:val="24"/>
          <w:szCs w:val="24"/>
        </w:rPr>
        <w:t xml:space="preserve"> use </w:t>
      </w:r>
      <w:r w:rsidR="00E751F7" w:rsidRPr="005B60DE">
        <w:rPr>
          <w:rFonts w:ascii="Times New Roman" w:hAnsi="Times New Roman" w:cs="Times New Roman"/>
          <w:color w:val="000000" w:themeColor="text1"/>
          <w:sz w:val="24"/>
          <w:szCs w:val="24"/>
        </w:rPr>
        <w:t>sustainability disclosures</w:t>
      </w:r>
      <w:r w:rsidR="00E42F53" w:rsidRPr="005B60DE">
        <w:rPr>
          <w:rFonts w:ascii="Times New Roman" w:hAnsi="Times New Roman" w:cs="Times New Roman"/>
          <w:color w:val="000000" w:themeColor="text1"/>
          <w:sz w:val="24"/>
          <w:szCs w:val="24"/>
        </w:rPr>
        <w:t xml:space="preserve"> to signal a company’s socially responsible behaviour, </w:t>
      </w:r>
      <w:r w:rsidR="00E751F7" w:rsidRPr="005B60DE">
        <w:rPr>
          <w:rFonts w:ascii="Times New Roman" w:hAnsi="Times New Roman" w:cs="Times New Roman"/>
          <w:color w:val="000000" w:themeColor="text1"/>
          <w:sz w:val="24"/>
          <w:szCs w:val="24"/>
        </w:rPr>
        <w:t xml:space="preserve">but there </w:t>
      </w:r>
      <w:r w:rsidR="00E42F53" w:rsidRPr="005B60DE">
        <w:rPr>
          <w:rFonts w:ascii="Times New Roman" w:hAnsi="Times New Roman" w:cs="Times New Roman"/>
          <w:color w:val="000000" w:themeColor="text1"/>
          <w:sz w:val="24"/>
          <w:szCs w:val="24"/>
        </w:rPr>
        <w:t xml:space="preserve">is </w:t>
      </w:r>
      <w:r w:rsidR="00E75C47" w:rsidRPr="005B60DE">
        <w:rPr>
          <w:rFonts w:ascii="Times New Roman" w:hAnsi="Times New Roman" w:cs="Times New Roman"/>
          <w:color w:val="000000" w:themeColor="text1"/>
          <w:sz w:val="24"/>
          <w:szCs w:val="24"/>
        </w:rPr>
        <w:t xml:space="preserve">a </w:t>
      </w:r>
      <w:r w:rsidR="00E751F7" w:rsidRPr="005B60DE">
        <w:rPr>
          <w:rFonts w:ascii="Times New Roman" w:hAnsi="Times New Roman" w:cs="Times New Roman"/>
          <w:color w:val="000000" w:themeColor="text1"/>
          <w:sz w:val="24"/>
          <w:szCs w:val="24"/>
        </w:rPr>
        <w:t xml:space="preserve">growing </w:t>
      </w:r>
      <w:r w:rsidR="00E42F53" w:rsidRPr="005B60DE">
        <w:rPr>
          <w:rFonts w:ascii="Times New Roman" w:hAnsi="Times New Roman" w:cs="Times New Roman"/>
          <w:color w:val="000000" w:themeColor="text1"/>
          <w:sz w:val="24"/>
          <w:szCs w:val="24"/>
        </w:rPr>
        <w:t xml:space="preserve">perception that such disclosures are diversionary in nature and contain false information </w:t>
      </w:r>
      <w:r w:rsidR="00E42F53" w:rsidRPr="005B60DE">
        <w:rPr>
          <w:rFonts w:ascii="Times New Roman" w:hAnsi="Times New Roman" w:cs="Times New Roman"/>
          <w:color w:val="000000" w:themeColor="text1"/>
          <w:sz w:val="24"/>
          <w:szCs w:val="24"/>
        </w:rPr>
        <w:fldChar w:fldCharType="begin"/>
      </w:r>
      <w:r w:rsidR="00E42F53" w:rsidRPr="005B60DE">
        <w:rPr>
          <w:rFonts w:ascii="Times New Roman" w:hAnsi="Times New Roman" w:cs="Times New Roman"/>
          <w:color w:val="000000" w:themeColor="text1"/>
          <w:sz w:val="24"/>
          <w:szCs w:val="24"/>
        </w:rPr>
        <w:instrText xml:space="preserve"> ADDIN EN.CITE &lt;EndNote&gt;&lt;Cite&gt;&lt;Author&gt;Yang&lt;/Author&gt;&lt;Year&gt;2020&lt;/Year&gt;&lt;RecNum&gt;17&lt;/RecNum&gt;&lt;DisplayText&gt;&lt;style font="Times New Roman"&gt;(Yang et al., 2020)&lt;/style&gt;&lt;/DisplayText&gt;&lt;record&gt;&lt;rec-number&gt;17&lt;/rec-number&gt;&lt;foreign-keys&gt;&lt;key app="EN" db-id="twrzaz2z5tvfrweespxxdx00redp5fxepfz2" timestamp="1759286327"&gt;17&lt;/key&gt;&lt;/foreign-keys&gt;&lt;ref-type name="Journal Article"&gt;17&lt;/ref-type&gt;&lt;contributors&gt;&lt;authors&gt;&lt;author&gt;Yang, Zhi&lt;/author&gt;&lt;author&gt;Nguyen, Thi Thu Huong&lt;/author&gt;&lt;author&gt;Nguyen, Hoang Nam&lt;/author&gt;&lt;author&gt;Nguyen, Thi Thuy Nga&lt;/author&gt;&lt;author&gt;Cao, Thi Thanh&lt;/author&gt;&lt;/authors&gt;&lt;/contributors&gt;&lt;titles&gt;&lt;title&gt;Greenwashing behaviours: Causes, taxonomy and consequences based on a systematic literature review&lt;/title&gt;&lt;secondary-title&gt;Journal of Business Economics and Management&lt;/secondary-title&gt;&lt;/titles&gt;&lt;periodical&gt;&lt;full-title&gt;Journal of Business Economics and Management&lt;/full-title&gt;&lt;/periodical&gt;&lt;pages&gt;1486-1507&lt;/pages&gt;&lt;volume&gt;21&lt;/volume&gt;&lt;number&gt;5&lt;/number&gt;&lt;dates&gt;&lt;year&gt;2020&lt;/year&gt;&lt;/dates&gt;&lt;isbn&gt;2029-4433&lt;/isbn&gt;&lt;urls&gt;&lt;/urls&gt;&lt;electronic-resource-num&gt;10.3846/jbem.2020.13225&lt;/electronic-resource-num&gt;&lt;/record&gt;&lt;/Cite&gt;&lt;/EndNote&gt;</w:instrText>
      </w:r>
      <w:r w:rsidR="00E42F53" w:rsidRPr="005B60DE">
        <w:rPr>
          <w:rFonts w:ascii="Times New Roman" w:hAnsi="Times New Roman" w:cs="Times New Roman"/>
          <w:color w:val="000000" w:themeColor="text1"/>
          <w:sz w:val="24"/>
          <w:szCs w:val="24"/>
        </w:rPr>
        <w:fldChar w:fldCharType="separate"/>
      </w:r>
      <w:r w:rsidR="00E42F53" w:rsidRPr="005B60DE">
        <w:rPr>
          <w:rFonts w:ascii="Times New Roman" w:hAnsi="Times New Roman" w:cs="Times New Roman"/>
          <w:noProof/>
          <w:color w:val="000000" w:themeColor="text1"/>
          <w:sz w:val="24"/>
          <w:szCs w:val="24"/>
        </w:rPr>
        <w:t>(Yang et al., 2020)</w:t>
      </w:r>
      <w:r w:rsidR="00E42F53" w:rsidRPr="005B60DE">
        <w:rPr>
          <w:rFonts w:ascii="Times New Roman" w:hAnsi="Times New Roman" w:cs="Times New Roman"/>
          <w:color w:val="000000" w:themeColor="text1"/>
          <w:sz w:val="24"/>
          <w:szCs w:val="24"/>
        </w:rPr>
        <w:fldChar w:fldCharType="end"/>
      </w:r>
      <w:r w:rsidR="00E42F53" w:rsidRPr="005B60DE">
        <w:rPr>
          <w:rFonts w:ascii="Times New Roman" w:hAnsi="Times New Roman" w:cs="Times New Roman"/>
          <w:color w:val="000000" w:themeColor="text1"/>
          <w:sz w:val="24"/>
          <w:szCs w:val="24"/>
        </w:rPr>
        <w:t xml:space="preserve">. This creates the need to verify and confirm the transparency of sustainability disclosures issued by managers of corporations </w:t>
      </w:r>
      <w:r w:rsidR="00E42F53" w:rsidRPr="005B60DE">
        <w:rPr>
          <w:rFonts w:ascii="Times New Roman" w:hAnsi="Times New Roman" w:cs="Times New Roman"/>
          <w:color w:val="000000" w:themeColor="text1"/>
          <w:sz w:val="24"/>
          <w:szCs w:val="24"/>
        </w:rPr>
        <w:fldChar w:fldCharType="begin"/>
      </w:r>
      <w:r w:rsidR="00CA6803" w:rsidRPr="005B60DE">
        <w:rPr>
          <w:rFonts w:ascii="Times New Roman" w:hAnsi="Times New Roman" w:cs="Times New Roman"/>
          <w:color w:val="000000" w:themeColor="text1"/>
          <w:sz w:val="24"/>
          <w:szCs w:val="24"/>
        </w:rPr>
        <w:instrText xml:space="preserve"> ADDIN EN.CITE &lt;EndNote&gt;&lt;Cite&gt;&lt;Author&gt;Kolk&lt;/Author&gt;&lt;Year&gt;2008&lt;/Year&gt;&lt;RecNum&gt;18&lt;/RecNum&gt;&lt;DisplayText&gt;&lt;style font="Times New Roman"&gt;(Kolk, 2008; O’Dwyer &amp;amp; Owen, 2005)&lt;/style&gt;&lt;/DisplayText&gt;&lt;record&gt;&lt;rec-number&gt;18&lt;/rec-number&gt;&lt;foreign-keys&gt;&lt;key app="EN" db-id="twrzaz2z5tvfrweespxxdx00redp5fxepfz2" timestamp="1759286327"&gt;18&lt;/key&gt;&lt;/foreign-keys&gt;&lt;ref-type name="Journal Article"&gt;17&lt;/ref-type&gt;&lt;contributors&gt;&lt;authors&gt;&lt;author&gt;Kolk, Ans&lt;/author&gt;&lt;/authors&gt;&lt;/contributors&gt;&lt;titles&gt;&lt;title&gt;Sustainability, accountability and corporate governance: Exploring multinationals’ reporting practices&lt;/title&gt;&lt;secondary-title&gt;Business Strategy and the Environment&lt;/secondary-title&gt;&lt;/titles&gt;&lt;periodical&gt;&lt;full-title&gt;Business Strategy and the Environment&lt;/full-title&gt;&lt;/periodical&gt;&lt;pages&gt;1-15&lt;/pages&gt;&lt;volume&gt;17&lt;/volume&gt;&lt;number&gt;1&lt;/number&gt;&lt;dates&gt;&lt;year&gt;2008&lt;/year&gt;&lt;/dates&gt;&lt;isbn&gt;0964-4733&lt;/isbn&gt;&lt;urls&gt;&lt;/urls&gt;&lt;electronic-resource-num&gt;10.1002/bse.511&lt;/electronic-resource-num&gt;&lt;/record&gt;&lt;/Cite&gt;&lt;Cite&gt;&lt;Author&gt;O’Dwyer&lt;/Author&gt;&lt;Year&gt;2005&lt;/Year&gt;&lt;RecNum&gt;19&lt;/RecNum&gt;&lt;record&gt;&lt;rec-number&gt;19&lt;/rec-number&gt;&lt;foreign-keys&gt;&lt;key app="EN" db-id="twrzaz2z5tvfrweespxxdx00redp5fxepfz2" timestamp="1759286327"&gt;19&lt;/key&gt;&lt;/foreign-keys&gt;&lt;ref-type name="Journal Article"&gt;17&lt;/ref-type&gt;&lt;contributors&gt;&lt;authors&gt;&lt;author&gt;O’Dwyer, Brendan&lt;/author&gt;&lt;author&gt;Owen, David L&lt;/author&gt;&lt;/authors&gt;&lt;/contributors&gt;&lt;titles&gt;&lt;title&gt;Assurance statement practice in environmental, social and sustainability reporting: A critical evaluation&lt;/title&gt;&lt;secondary-title&gt;The British Accounting Review&lt;/secondary-title&gt;&lt;/titles&gt;&lt;periodical&gt;&lt;full-title&gt;The British Accounting Review&lt;/full-title&gt;&lt;/periodical&gt;&lt;pages&gt;205-229&lt;/pages&gt;&lt;volume&gt;37&lt;/volume&gt;&lt;number&gt;2&lt;/number&gt;&lt;dates&gt;&lt;year&gt;2005&lt;/year&gt;&lt;/dates&gt;&lt;isbn&gt;0890-8389&lt;/isbn&gt;&lt;urls&gt;&lt;/urls&gt;&lt;electronic-resource-num&gt;10.1016/j.bar.2005.01.005&lt;/electronic-resource-num&gt;&lt;/record&gt;&lt;/Cite&gt;&lt;/EndNote&gt;</w:instrText>
      </w:r>
      <w:r w:rsidR="00E42F53" w:rsidRPr="005B60DE">
        <w:rPr>
          <w:rFonts w:ascii="Times New Roman" w:hAnsi="Times New Roman" w:cs="Times New Roman"/>
          <w:color w:val="000000" w:themeColor="text1"/>
          <w:sz w:val="24"/>
          <w:szCs w:val="24"/>
        </w:rPr>
        <w:fldChar w:fldCharType="separate"/>
      </w:r>
      <w:r w:rsidR="00E42F53" w:rsidRPr="005B60DE">
        <w:rPr>
          <w:rFonts w:ascii="Times New Roman" w:hAnsi="Times New Roman" w:cs="Times New Roman"/>
          <w:noProof/>
          <w:color w:val="000000" w:themeColor="text1"/>
          <w:sz w:val="24"/>
          <w:szCs w:val="24"/>
        </w:rPr>
        <w:t>(Kolk, 2008; O’Dwyer &amp; Owen, 2005)</w:t>
      </w:r>
      <w:r w:rsidR="00E42F53" w:rsidRPr="005B60DE">
        <w:rPr>
          <w:rFonts w:ascii="Times New Roman" w:hAnsi="Times New Roman" w:cs="Times New Roman"/>
          <w:color w:val="000000" w:themeColor="text1"/>
          <w:sz w:val="24"/>
          <w:szCs w:val="24"/>
        </w:rPr>
        <w:fldChar w:fldCharType="end"/>
      </w:r>
      <w:r w:rsidR="00E42F53" w:rsidRPr="005B60DE">
        <w:rPr>
          <w:rFonts w:ascii="Times New Roman" w:hAnsi="Times New Roman" w:cs="Times New Roman"/>
          <w:color w:val="000000" w:themeColor="text1"/>
          <w:sz w:val="24"/>
          <w:szCs w:val="24"/>
        </w:rPr>
        <w:t xml:space="preserve">. Arising from these, companies are resorting to third-party ESG assurance to guarantee the credibility and verifiability of sustainability disclosures </w:t>
      </w:r>
      <w:r w:rsidR="00E42F53" w:rsidRPr="005B60DE">
        <w:rPr>
          <w:rFonts w:ascii="Times New Roman" w:hAnsi="Times New Roman" w:cs="Times New Roman"/>
          <w:color w:val="000000" w:themeColor="text1"/>
          <w:sz w:val="24"/>
          <w:szCs w:val="24"/>
        </w:rPr>
        <w:fldChar w:fldCharType="begin"/>
      </w:r>
      <w:r w:rsidR="00E42F53" w:rsidRPr="005B60DE">
        <w:rPr>
          <w:rFonts w:ascii="Times New Roman" w:hAnsi="Times New Roman" w:cs="Times New Roman"/>
          <w:color w:val="000000" w:themeColor="text1"/>
          <w:sz w:val="24"/>
          <w:szCs w:val="24"/>
        </w:rPr>
        <w:instrText xml:space="preserve"> ADDIN EN.CITE &lt;EndNote&gt;&lt;Cite&gt;&lt;Author&gt;EY&lt;/Author&gt;&lt;Year&gt;2022&lt;/Year&gt;&lt;RecNum&gt;20&lt;/RecNum&gt;&lt;DisplayText&gt;&lt;style font="Times New Roman"&gt;(EY, 2022; PWC, 2024)&lt;/style&gt;&lt;/DisplayText&gt;&lt;record&gt;&lt;rec-number&gt;20&lt;/rec-number&gt;&lt;foreign-keys&gt;&lt;key app="EN" db-id="twrzaz2z5tvfrweespxxdx00redp5fxepfz2" timestamp="1759286327"&gt;20&lt;/key&gt;&lt;/foreign-keys&gt;&lt;ref-type name="Report"&gt;27&lt;/ref-type&gt;&lt;contributors&gt;&lt;authors&gt;&lt;author&gt;EY&lt;/author&gt;&lt;/authors&gt;&lt;/contributors&gt;&lt;titles&gt;&lt;title&gt;How can corporate reporting bridge the ESG trust gap? EY global corporate reporting and institutional investor survey&lt;/title&gt;&lt;/titles&gt;&lt;dates&gt;&lt;year&gt;2022&lt;/year&gt;&lt;/dates&gt;&lt;publisher&gt;EYGM Limited&lt;/publisher&gt;&lt;urls&gt;&lt;related-urls&gt;&lt;url&gt;https://www.ey.com/en_au/assurance/how-can-corporate-reporting-bridge-the-esg-trust-gap&lt;/url&gt;&lt;/related-urls&gt;&lt;/urls&gt;&lt;/record&gt;&lt;/Cite&gt;&lt;Cite&gt;&lt;Author&gt;PWC&lt;/Author&gt;&lt;Year&gt;2024&lt;/Year&gt;&lt;RecNum&gt;21&lt;/RecNum&gt;&lt;record&gt;&lt;rec-number&gt;21&lt;/rec-number&gt;&lt;foreign-keys&gt;&lt;key app="EN" db-id="twrzaz2z5tvfrweespxxdx00redp5fxepfz2" timestamp="1759286327"&gt;21&lt;/key&gt;&lt;/foreign-keys&gt;&lt;ref-type name="Web Page"&gt;12&lt;/ref-type&gt;&lt;contributors&gt;&lt;authors&gt;&lt;author&gt;PWC&lt;/author&gt;&lt;/authors&gt;&lt;/contributors&gt;&lt;titles&gt;&lt;title&gt;Four Advantages to Obtaining Independent ESG Assurance&lt;/title&gt;&lt;/titles&gt;&lt;dates&gt;&lt;year&gt;2024&lt;/year&gt;&lt;/dates&gt;&lt;urls&gt;&lt;related-urls&gt;&lt;url&gt;https://www.pwc.com/us/en/services/esg/library/4-advantages-sustainability-assurance.html&lt;/url&gt;&lt;/related-urls&gt;&lt;/urls&gt;&lt;/record&gt;&lt;/Cite&gt;&lt;/EndNote&gt;</w:instrText>
      </w:r>
      <w:r w:rsidR="00E42F53" w:rsidRPr="005B60DE">
        <w:rPr>
          <w:rFonts w:ascii="Times New Roman" w:hAnsi="Times New Roman" w:cs="Times New Roman"/>
          <w:color w:val="000000" w:themeColor="text1"/>
          <w:sz w:val="24"/>
          <w:szCs w:val="24"/>
        </w:rPr>
        <w:fldChar w:fldCharType="separate"/>
      </w:r>
      <w:r w:rsidR="00E42F53" w:rsidRPr="005B60DE">
        <w:rPr>
          <w:rFonts w:ascii="Times New Roman" w:hAnsi="Times New Roman" w:cs="Times New Roman"/>
          <w:noProof/>
          <w:color w:val="000000" w:themeColor="text1"/>
          <w:sz w:val="24"/>
          <w:szCs w:val="24"/>
        </w:rPr>
        <w:t>(EY, 2022; PWC, 2024)</w:t>
      </w:r>
      <w:r w:rsidR="00E42F53" w:rsidRPr="005B60DE">
        <w:rPr>
          <w:rFonts w:ascii="Times New Roman" w:hAnsi="Times New Roman" w:cs="Times New Roman"/>
          <w:color w:val="000000" w:themeColor="text1"/>
          <w:sz w:val="24"/>
          <w:szCs w:val="24"/>
        </w:rPr>
        <w:fldChar w:fldCharType="end"/>
      </w:r>
      <w:r w:rsidR="00E42F53" w:rsidRPr="005B60DE">
        <w:rPr>
          <w:rFonts w:ascii="Times New Roman" w:hAnsi="Times New Roman" w:cs="Times New Roman"/>
          <w:color w:val="000000" w:themeColor="text1"/>
          <w:sz w:val="24"/>
          <w:szCs w:val="24"/>
        </w:rPr>
        <w:t xml:space="preserve">. Assurance instils objectivity, confidence, and credibility in measurements and disclosures </w:t>
      </w:r>
      <w:r w:rsidR="00E42F53" w:rsidRPr="005B60DE">
        <w:rPr>
          <w:rFonts w:ascii="Times New Roman" w:hAnsi="Times New Roman" w:cs="Times New Roman"/>
          <w:color w:val="000000" w:themeColor="text1"/>
          <w:sz w:val="24"/>
          <w:szCs w:val="24"/>
        </w:rPr>
        <w:fldChar w:fldCharType="begin"/>
      </w:r>
      <w:r w:rsidR="00E42F53" w:rsidRPr="005B60DE">
        <w:rPr>
          <w:rFonts w:ascii="Times New Roman" w:hAnsi="Times New Roman" w:cs="Times New Roman"/>
          <w:color w:val="000000" w:themeColor="text1"/>
          <w:sz w:val="24"/>
          <w:szCs w:val="24"/>
        </w:rPr>
        <w:instrText xml:space="preserve"> ADDIN EN.CITE &lt;EndNote&gt;&lt;Cite&gt;&lt;Author&gt;Kaplan&lt;/Author&gt;&lt;Year&gt;2021&lt;/Year&gt;&lt;RecNum&gt;22&lt;/RecNum&gt;&lt;DisplayText&gt;&lt;style font="Times New Roman"&gt;(Kaplan &amp;amp; Ramanna, 2021)&lt;/style&gt;&lt;/DisplayText&gt;&lt;record&gt;&lt;rec-number&gt;22&lt;/rec-number&gt;&lt;foreign-keys&gt;&lt;key app="EN" db-id="twrzaz2z5tvfrweespxxdx00redp5fxepfz2" timestamp="1759286327"&gt;22&lt;/key&gt;&lt;/foreign-keys&gt;&lt;ref-type name="Book"&gt;6&lt;/ref-type&gt;&lt;contributors&gt;&lt;authors&gt;&lt;author&gt;Kaplan, Robert S&lt;/author&gt;&lt;author&gt;Ramanna, Karthik&lt;/author&gt;&lt;/authors&gt;&lt;/contributors&gt;&lt;titles&gt;&lt;title&gt;How to fix ESG reporting&lt;/title&gt;&lt;/titles&gt;&lt;dates&gt;&lt;year&gt;2021&lt;/year&gt;&lt;/dates&gt;&lt;publisher&gt;Harvard Business School Boston, MA, USA&lt;/publisher&gt;&lt;urls&gt;&lt;related-urls&gt;&lt;url&gt;https://www.bsg.ox.ac.uk/sites/default/files/2021-08/HBS_WorkingPaper_HowToFixESGReporting_Combined.pdf&lt;/url&gt;&lt;/related-urls&gt;&lt;/urls&gt;&lt;/record&gt;&lt;/Cite&gt;&lt;/EndNote&gt;</w:instrText>
      </w:r>
      <w:r w:rsidR="00E42F53" w:rsidRPr="005B60DE">
        <w:rPr>
          <w:rFonts w:ascii="Times New Roman" w:hAnsi="Times New Roman" w:cs="Times New Roman"/>
          <w:color w:val="000000" w:themeColor="text1"/>
          <w:sz w:val="24"/>
          <w:szCs w:val="24"/>
        </w:rPr>
        <w:fldChar w:fldCharType="separate"/>
      </w:r>
      <w:r w:rsidR="00E42F53" w:rsidRPr="005B60DE">
        <w:rPr>
          <w:rFonts w:ascii="Times New Roman" w:hAnsi="Times New Roman" w:cs="Times New Roman"/>
          <w:noProof/>
          <w:color w:val="000000" w:themeColor="text1"/>
          <w:sz w:val="24"/>
          <w:szCs w:val="24"/>
        </w:rPr>
        <w:t>(Kaplan &amp; Ramanna, 2021)</w:t>
      </w:r>
      <w:r w:rsidR="00E42F53" w:rsidRPr="005B60DE">
        <w:rPr>
          <w:rFonts w:ascii="Times New Roman" w:hAnsi="Times New Roman" w:cs="Times New Roman"/>
          <w:color w:val="000000" w:themeColor="text1"/>
          <w:sz w:val="24"/>
          <w:szCs w:val="24"/>
        </w:rPr>
        <w:fldChar w:fldCharType="end"/>
      </w:r>
      <w:r w:rsidR="00E42F53" w:rsidRPr="005B60DE">
        <w:rPr>
          <w:rFonts w:ascii="Times New Roman" w:hAnsi="Times New Roman" w:cs="Times New Roman"/>
          <w:color w:val="000000" w:themeColor="text1"/>
          <w:sz w:val="24"/>
          <w:szCs w:val="24"/>
        </w:rPr>
        <w:t xml:space="preserve">. </w:t>
      </w:r>
      <w:r w:rsidR="008E24C6" w:rsidRPr="005B60DE">
        <w:rPr>
          <w:rFonts w:ascii="Times New Roman" w:hAnsi="Times New Roman" w:cs="Times New Roman"/>
          <w:color w:val="000000" w:themeColor="text1"/>
          <w:sz w:val="24"/>
          <w:szCs w:val="24"/>
        </w:rPr>
        <w:t xml:space="preserve">With the assurance of sustainability disclosures, information users expect credible information from companies </w:t>
      </w:r>
      <w:r w:rsidR="008E24C6" w:rsidRPr="005B60DE">
        <w:rPr>
          <w:rFonts w:ascii="Times New Roman" w:hAnsi="Times New Roman" w:cs="Times New Roman"/>
          <w:color w:val="000000" w:themeColor="text1"/>
          <w:sz w:val="24"/>
          <w:szCs w:val="24"/>
        </w:rPr>
        <w:fldChar w:fldCharType="begin"/>
      </w:r>
      <w:r w:rsidR="002870BA" w:rsidRPr="005B60DE">
        <w:rPr>
          <w:rFonts w:ascii="Times New Roman" w:hAnsi="Times New Roman" w:cs="Times New Roman"/>
          <w:color w:val="000000" w:themeColor="text1"/>
          <w:sz w:val="24"/>
          <w:szCs w:val="24"/>
        </w:rPr>
        <w:instrText xml:space="preserve"> ADDIN EN.CITE &lt;EndNote&gt;&lt;Cite&gt;&lt;Author&gt;The International Federation of Accountants&lt;/Author&gt;&lt;Year&gt;2024&lt;/Year&gt;&lt;RecNum&gt;48&lt;/RecNum&gt;&lt;DisplayText&gt;&lt;style font="Times New Roman"&gt;(The International Federation of Accountants, 2024)&lt;/style&gt;&lt;/DisplayText&gt;&lt;record&gt;&lt;rec-number&gt;48&lt;/rec-number&gt;&lt;foreign-keys&gt;&lt;key app="EN" db-id="twrzaz2z5tvfrweespxxdx00redp5fxepfz2" timestamp="1759286328"&gt;48&lt;/key&gt;&lt;/foreign-keys&gt;&lt;ref-type name="Web Page"&gt;12&lt;/ref-type&gt;&lt;contributors&gt;&lt;authors&gt;&lt;author&gt;The International Federation of Accountants,&lt;/author&gt;&lt;/authors&gt;&lt;/contributors&gt;&lt;titles&gt;&lt;title&gt;Sustainability assurance: What to expect&lt;/title&gt;&lt;/titles&gt;&lt;volume&gt;2024&lt;/volume&gt;&lt;number&gt;7 December&lt;/number&gt;&lt;dates&gt;&lt;year&gt;2024&lt;/year&gt;&lt;/dates&gt;&lt;urls&gt;&lt;related-urls&gt;&lt;url&gt;https://www.ifac.org/knowledge-gateway/audit-assurance/publications/sustainability-assurance-what-expect&lt;/url&gt;&lt;/related-urls&gt;&lt;/urls&gt;&lt;/record&gt;&lt;/Cite&gt;&lt;/EndNote&gt;</w:instrText>
      </w:r>
      <w:r w:rsidR="008E24C6" w:rsidRPr="005B60DE">
        <w:rPr>
          <w:rFonts w:ascii="Times New Roman" w:hAnsi="Times New Roman" w:cs="Times New Roman"/>
          <w:color w:val="000000" w:themeColor="text1"/>
          <w:sz w:val="24"/>
          <w:szCs w:val="24"/>
        </w:rPr>
        <w:fldChar w:fldCharType="separate"/>
      </w:r>
      <w:r w:rsidR="008E24C6" w:rsidRPr="005B60DE">
        <w:rPr>
          <w:rFonts w:ascii="Times New Roman" w:hAnsi="Times New Roman" w:cs="Times New Roman"/>
          <w:noProof/>
          <w:color w:val="000000" w:themeColor="text1"/>
          <w:sz w:val="24"/>
          <w:szCs w:val="24"/>
        </w:rPr>
        <w:t>(The International Federation of Accountants, 2024)</w:t>
      </w:r>
      <w:r w:rsidR="008E24C6" w:rsidRPr="005B60DE">
        <w:rPr>
          <w:rFonts w:ascii="Times New Roman" w:hAnsi="Times New Roman" w:cs="Times New Roman"/>
          <w:color w:val="000000" w:themeColor="text1"/>
          <w:sz w:val="24"/>
          <w:szCs w:val="24"/>
        </w:rPr>
        <w:fldChar w:fldCharType="end"/>
      </w:r>
      <w:r w:rsidR="008E24C6" w:rsidRPr="005B60DE">
        <w:rPr>
          <w:rFonts w:ascii="Times New Roman" w:hAnsi="Times New Roman" w:cs="Times New Roman"/>
          <w:color w:val="000000" w:themeColor="text1"/>
          <w:sz w:val="24"/>
          <w:szCs w:val="24"/>
        </w:rPr>
        <w:t xml:space="preserve">. </w:t>
      </w:r>
      <w:r w:rsidR="00E42F53" w:rsidRPr="005B60DE">
        <w:rPr>
          <w:rFonts w:ascii="Times New Roman" w:hAnsi="Times New Roman" w:cs="Times New Roman"/>
          <w:color w:val="000000" w:themeColor="text1"/>
          <w:sz w:val="24"/>
          <w:szCs w:val="24"/>
        </w:rPr>
        <w:t xml:space="preserve">Companies also seek to establish internal and external legitimacy, and sustainability assurance is viewed as part of this wider strategy </w:t>
      </w:r>
      <w:r w:rsidR="00E42F53" w:rsidRPr="005B60DE">
        <w:rPr>
          <w:rFonts w:ascii="Times New Roman" w:hAnsi="Times New Roman" w:cs="Times New Roman"/>
          <w:color w:val="000000" w:themeColor="text1"/>
          <w:sz w:val="24"/>
          <w:szCs w:val="24"/>
        </w:rPr>
        <w:fldChar w:fldCharType="begin"/>
      </w:r>
      <w:r w:rsidR="00E42F53" w:rsidRPr="005B60DE">
        <w:rPr>
          <w:rFonts w:ascii="Times New Roman" w:hAnsi="Times New Roman" w:cs="Times New Roman"/>
          <w:color w:val="000000" w:themeColor="text1"/>
          <w:sz w:val="24"/>
          <w:szCs w:val="24"/>
        </w:rPr>
        <w:instrText xml:space="preserve"> ADDIN EN.CITE &lt;EndNote&gt;&lt;Cite&gt;&lt;Author&gt;O’Dwyer&lt;/Author&gt;&lt;Year&gt;2005&lt;/Year&gt;&lt;RecNum&gt;19&lt;/RecNum&gt;&lt;DisplayText&gt;&lt;style font="Times New Roman"&gt;(O’Dwyer &amp;amp; Owen, 2005)&lt;/style&gt;&lt;/DisplayText&gt;&lt;record&gt;&lt;rec-number&gt;19&lt;/rec-number&gt;&lt;foreign-keys&gt;&lt;key app="EN" db-id="twrzaz2z5tvfrweespxxdx00redp5fxepfz2" timestamp="1759286327"&gt;19&lt;/key&gt;&lt;/foreign-keys&gt;&lt;ref-type name="Journal Article"&gt;17&lt;/ref-type&gt;&lt;contributors&gt;&lt;authors&gt;&lt;author&gt;O’Dwyer, Brendan&lt;/author&gt;&lt;author&gt;Owen, David L&lt;/author&gt;&lt;/authors&gt;&lt;/contributors&gt;&lt;titles&gt;&lt;title&gt;Assurance statement practice in environmental, social and sustainability reporting: A critical evaluation&lt;/title&gt;&lt;secondary-title&gt;The British Accounting Review&lt;/secondary-title&gt;&lt;/titles&gt;&lt;periodical&gt;&lt;full-title&gt;The British Accounting Review&lt;/full-title&gt;&lt;/periodical&gt;&lt;pages&gt;205-229&lt;/pages&gt;&lt;volume&gt;37&lt;/volume&gt;&lt;number&gt;2&lt;/number&gt;&lt;dates&gt;&lt;year&gt;2005&lt;/year&gt;&lt;/dates&gt;&lt;isbn&gt;0890-8389&lt;/isbn&gt;&lt;urls&gt;&lt;/urls&gt;&lt;electronic-resource-num&gt;10.1016/j.bar.2005.01.005&lt;/electronic-resource-num&gt;&lt;/record&gt;&lt;/Cite&gt;&lt;/EndNote&gt;</w:instrText>
      </w:r>
      <w:r w:rsidR="00E42F53" w:rsidRPr="005B60DE">
        <w:rPr>
          <w:rFonts w:ascii="Times New Roman" w:hAnsi="Times New Roman" w:cs="Times New Roman"/>
          <w:color w:val="000000" w:themeColor="text1"/>
          <w:sz w:val="24"/>
          <w:szCs w:val="24"/>
        </w:rPr>
        <w:fldChar w:fldCharType="separate"/>
      </w:r>
      <w:r w:rsidR="00E42F53" w:rsidRPr="005B60DE">
        <w:rPr>
          <w:rFonts w:ascii="Times New Roman" w:hAnsi="Times New Roman" w:cs="Times New Roman"/>
          <w:noProof/>
          <w:color w:val="000000" w:themeColor="text1"/>
          <w:sz w:val="24"/>
          <w:szCs w:val="24"/>
        </w:rPr>
        <w:t>(O’Dwyer &amp; Owen, 2005)</w:t>
      </w:r>
      <w:r w:rsidR="00E42F53" w:rsidRPr="005B60DE">
        <w:rPr>
          <w:rFonts w:ascii="Times New Roman" w:hAnsi="Times New Roman" w:cs="Times New Roman"/>
          <w:color w:val="000000" w:themeColor="text1"/>
          <w:sz w:val="24"/>
          <w:szCs w:val="24"/>
        </w:rPr>
        <w:fldChar w:fldCharType="end"/>
      </w:r>
      <w:r w:rsidR="00E42F53" w:rsidRPr="005B60DE">
        <w:rPr>
          <w:rFonts w:ascii="Times New Roman" w:hAnsi="Times New Roman" w:cs="Times New Roman"/>
          <w:color w:val="000000" w:themeColor="text1"/>
          <w:sz w:val="24"/>
          <w:szCs w:val="24"/>
        </w:rPr>
        <w:t xml:space="preserve">. </w:t>
      </w:r>
      <w:r w:rsidR="003E3756" w:rsidRPr="005B60DE">
        <w:rPr>
          <w:rFonts w:ascii="Times New Roman" w:hAnsi="Times New Roman" w:cs="Times New Roman"/>
          <w:color w:val="000000" w:themeColor="text1"/>
          <w:sz w:val="24"/>
          <w:szCs w:val="24"/>
        </w:rPr>
        <w:t xml:space="preserve">The need for credible </w:t>
      </w:r>
      <w:r w:rsidR="00F138FE" w:rsidRPr="005B60DE">
        <w:rPr>
          <w:rFonts w:ascii="Times New Roman" w:hAnsi="Times New Roman" w:cs="Times New Roman"/>
          <w:color w:val="000000" w:themeColor="text1"/>
          <w:sz w:val="24"/>
          <w:szCs w:val="24"/>
        </w:rPr>
        <w:t xml:space="preserve">sustainability </w:t>
      </w:r>
      <w:r w:rsidR="003E3756" w:rsidRPr="005B60DE">
        <w:rPr>
          <w:rFonts w:ascii="Times New Roman" w:hAnsi="Times New Roman" w:cs="Times New Roman"/>
          <w:color w:val="000000" w:themeColor="text1"/>
          <w:sz w:val="24"/>
          <w:szCs w:val="24"/>
        </w:rPr>
        <w:t xml:space="preserve">reporting is </w:t>
      </w:r>
      <w:r w:rsidR="00284774" w:rsidRPr="005B60DE">
        <w:rPr>
          <w:rFonts w:ascii="Times New Roman" w:hAnsi="Times New Roman" w:cs="Times New Roman"/>
          <w:color w:val="000000" w:themeColor="text1"/>
          <w:sz w:val="24"/>
          <w:szCs w:val="24"/>
        </w:rPr>
        <w:t>driven by the fact that</w:t>
      </w:r>
      <w:r w:rsidR="00616E40" w:rsidRPr="005B60DE">
        <w:rPr>
          <w:rFonts w:ascii="Times New Roman" w:hAnsi="Times New Roman" w:cs="Times New Roman"/>
          <w:color w:val="000000" w:themeColor="text1"/>
          <w:sz w:val="24"/>
          <w:szCs w:val="24"/>
        </w:rPr>
        <w:t>,</w:t>
      </w:r>
      <w:r w:rsidR="00284774" w:rsidRPr="005B60DE">
        <w:rPr>
          <w:rFonts w:ascii="Times New Roman" w:hAnsi="Times New Roman" w:cs="Times New Roman"/>
          <w:color w:val="000000" w:themeColor="text1"/>
          <w:sz w:val="24"/>
          <w:szCs w:val="24"/>
        </w:rPr>
        <w:t xml:space="preserve"> a</w:t>
      </w:r>
      <w:r w:rsidR="004E76C2" w:rsidRPr="005B60DE">
        <w:rPr>
          <w:rFonts w:ascii="Times New Roman" w:hAnsi="Times New Roman" w:cs="Times New Roman"/>
          <w:color w:val="000000" w:themeColor="text1"/>
          <w:sz w:val="24"/>
          <w:szCs w:val="24"/>
        </w:rPr>
        <w:t xml:space="preserve">s companies deliver goods and offer services, they have an impact on sustainability through their value-creation processes, and stakeholders are increasingly demanding accountability from the companies </w:t>
      </w:r>
      <w:r w:rsidR="004E76C2" w:rsidRPr="005B60DE">
        <w:rPr>
          <w:rFonts w:ascii="Times New Roman" w:hAnsi="Times New Roman" w:cs="Times New Roman"/>
          <w:color w:val="000000" w:themeColor="text1"/>
          <w:sz w:val="24"/>
          <w:szCs w:val="24"/>
        </w:rPr>
        <w:fldChar w:fldCharType="begin">
          <w:fldData xml:space="preserve">PEVuZE5vdGU+PENpdGU+PEF1dGhvcj5DYW1pbGxlcmk8L0F1dGhvcj48WWVhcj4yMDE3PC9ZZWFy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</w:fldData>
        </w:fldChar>
      </w:r>
      <w:r w:rsidR="0083523D" w:rsidRPr="005B60DE">
        <w:rPr>
          <w:rFonts w:ascii="Times New Roman" w:hAnsi="Times New Roman" w:cs="Times New Roman"/>
          <w:color w:val="000000" w:themeColor="text1"/>
          <w:sz w:val="24"/>
          <w:szCs w:val="24"/>
        </w:rPr>
        <w:instrText xml:space="preserve"> ADDIN EN.CITE </w:instrText>
      </w:r>
      <w:r w:rsidR="0083523D" w:rsidRPr="005B60DE">
        <w:rPr>
          <w:rFonts w:ascii="Times New Roman" w:hAnsi="Times New Roman" w:cs="Times New Roman"/>
          <w:color w:val="000000" w:themeColor="text1"/>
          <w:sz w:val="24"/>
          <w:szCs w:val="24"/>
        </w:rPr>
        <w:fldChar w:fldCharType="begin">
          <w:fldData xml:space="preserve">PEVuZE5vdGU+PENpdGU+PEF1dGhvcj5DYW1pbGxlcmk8L0F1dGhvcj48WWVhcj4yMDE3PC9ZZWFy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</w:fldData>
        </w:fldChar>
      </w:r>
      <w:r w:rsidR="0083523D" w:rsidRPr="005B60DE">
        <w:rPr>
          <w:rFonts w:ascii="Times New Roman" w:hAnsi="Times New Roman" w:cs="Times New Roman"/>
          <w:color w:val="000000" w:themeColor="text1"/>
          <w:sz w:val="24"/>
          <w:szCs w:val="24"/>
        </w:rPr>
        <w:instrText xml:space="preserve"> ADDIN EN.CITE.DATA </w:instrText>
      </w:r>
      <w:r w:rsidR="0083523D" w:rsidRPr="005B60DE">
        <w:rPr>
          <w:rFonts w:ascii="Times New Roman" w:hAnsi="Times New Roman" w:cs="Times New Roman"/>
          <w:color w:val="000000" w:themeColor="text1"/>
          <w:sz w:val="24"/>
          <w:szCs w:val="24"/>
        </w:rPr>
      </w:r>
      <w:r w:rsidR="0083523D" w:rsidRPr="005B60DE">
        <w:rPr>
          <w:rFonts w:ascii="Times New Roman" w:hAnsi="Times New Roman" w:cs="Times New Roman"/>
          <w:color w:val="000000" w:themeColor="text1"/>
          <w:sz w:val="24"/>
          <w:szCs w:val="24"/>
        </w:rPr>
        <w:fldChar w:fldCharType="end"/>
      </w:r>
      <w:r w:rsidR="004E76C2" w:rsidRPr="005B60DE">
        <w:rPr>
          <w:rFonts w:ascii="Times New Roman" w:hAnsi="Times New Roman" w:cs="Times New Roman"/>
          <w:color w:val="000000" w:themeColor="text1"/>
          <w:sz w:val="24"/>
          <w:szCs w:val="24"/>
        </w:rPr>
      </w:r>
      <w:r w:rsidR="004E76C2" w:rsidRPr="005B60DE">
        <w:rPr>
          <w:rFonts w:ascii="Times New Roman" w:hAnsi="Times New Roman" w:cs="Times New Roman"/>
          <w:color w:val="000000" w:themeColor="text1"/>
          <w:sz w:val="24"/>
          <w:szCs w:val="24"/>
        </w:rPr>
        <w:fldChar w:fldCharType="separate"/>
      </w:r>
      <w:r w:rsidR="004E76C2" w:rsidRPr="005B60DE">
        <w:rPr>
          <w:rFonts w:ascii="Times New Roman" w:hAnsi="Times New Roman" w:cs="Times New Roman"/>
          <w:noProof/>
          <w:color w:val="000000" w:themeColor="text1"/>
          <w:sz w:val="24"/>
          <w:szCs w:val="24"/>
        </w:rPr>
        <w:t>(Bui et al., 2021; Camilleri, 2017a, 2017b; Porter, 2011; Wang et al., 2023)</w:t>
      </w:r>
      <w:r w:rsidR="004E76C2" w:rsidRPr="005B60DE">
        <w:rPr>
          <w:rFonts w:ascii="Times New Roman" w:hAnsi="Times New Roman" w:cs="Times New Roman"/>
          <w:color w:val="000000" w:themeColor="text1"/>
          <w:sz w:val="24"/>
          <w:szCs w:val="24"/>
        </w:rPr>
        <w:fldChar w:fldCharType="end"/>
      </w:r>
      <w:r w:rsidR="004E76C2" w:rsidRPr="005B60DE">
        <w:rPr>
          <w:rFonts w:ascii="Times New Roman" w:hAnsi="Times New Roman" w:cs="Times New Roman"/>
          <w:color w:val="000000" w:themeColor="text1"/>
          <w:sz w:val="24"/>
          <w:szCs w:val="24"/>
        </w:rPr>
        <w:t xml:space="preserve">. </w:t>
      </w:r>
    </w:p>
    <w:p w14:paraId="53E2509A" w14:textId="7CAD9F5F" w:rsidR="001A052A" w:rsidRPr="005B60DE" w:rsidRDefault="009E6AC1" w:rsidP="005B60DE">
      <w:pPr>
        <w:spacing w:before="120" w:after="0" w:line="360" w:lineRule="auto"/>
        <w:jc w:val="both"/>
        <w:rPr>
          <w:rFonts w:ascii="Times New Roman" w:hAnsi="Times New Roman" w:cs="Times New Roman"/>
          <w:color w:val="000000" w:themeColor="text1"/>
          <w:sz w:val="24"/>
          <w:szCs w:val="24"/>
        </w:rPr>
      </w:pPr>
      <w:r w:rsidRPr="005B60DE">
        <w:rPr>
          <w:rFonts w:ascii="Times New Roman" w:hAnsi="Times New Roman" w:cs="Times New Roman"/>
          <w:color w:val="000000" w:themeColor="text1"/>
          <w:sz w:val="24"/>
          <w:szCs w:val="24"/>
        </w:rPr>
        <w:t xml:space="preserve">Early scholarly work exploring </w:t>
      </w:r>
      <w:r w:rsidR="002F33B3" w:rsidRPr="005B60DE">
        <w:rPr>
          <w:rFonts w:ascii="Times New Roman" w:hAnsi="Times New Roman" w:cs="Times New Roman"/>
          <w:color w:val="000000" w:themeColor="text1"/>
          <w:sz w:val="24"/>
          <w:szCs w:val="24"/>
        </w:rPr>
        <w:t xml:space="preserve">the </w:t>
      </w:r>
      <w:r w:rsidRPr="005B60DE">
        <w:rPr>
          <w:rFonts w:ascii="Times New Roman" w:hAnsi="Times New Roman" w:cs="Times New Roman"/>
          <w:color w:val="000000" w:themeColor="text1"/>
          <w:sz w:val="24"/>
          <w:szCs w:val="24"/>
        </w:rPr>
        <w:t xml:space="preserve">assurance of sustainability disclosures from an international perspective includes </w:t>
      </w:r>
      <w:r w:rsidRPr="005B60DE">
        <w:rPr>
          <w:rFonts w:ascii="Times New Roman" w:hAnsi="Times New Roman" w:cs="Times New Roman"/>
          <w:color w:val="000000" w:themeColor="text1"/>
          <w:sz w:val="24"/>
          <w:szCs w:val="24"/>
        </w:rPr>
        <w:fldChar w:fldCharType="begin">
          <w:fldData xml:space="preserve">PEVuZE5vdGU+PENpdGU+PEF1dGhvcj5Db3JhbTwvQXV0aG9yPjxZZWFyPjIwMDk8L1llYXI+PFJl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</w:fldData>
        </w:fldChar>
      </w:r>
      <w:r w:rsidR="002A24D9" w:rsidRPr="005B60DE">
        <w:rPr>
          <w:rFonts w:ascii="Times New Roman" w:hAnsi="Times New Roman" w:cs="Times New Roman"/>
          <w:color w:val="000000" w:themeColor="text1"/>
          <w:sz w:val="24"/>
          <w:szCs w:val="24"/>
        </w:rPr>
        <w:instrText xml:space="preserve"> ADDIN EN.CITE </w:instrText>
      </w:r>
      <w:r w:rsidR="002A24D9" w:rsidRPr="005B60DE">
        <w:rPr>
          <w:rFonts w:ascii="Times New Roman" w:hAnsi="Times New Roman" w:cs="Times New Roman"/>
          <w:color w:val="000000" w:themeColor="text1"/>
          <w:sz w:val="24"/>
          <w:szCs w:val="24"/>
        </w:rPr>
        <w:fldChar w:fldCharType="begin">
          <w:fldData xml:space="preserve">PEVuZE5vdGU+PENpdGU+PEF1dGhvcj5Db3JhbTwvQXV0aG9yPjxZZWFyPjIwMDk8L1llYXI+PFJl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</w:fldData>
        </w:fldChar>
      </w:r>
      <w:r w:rsidR="002A24D9" w:rsidRPr="005B60DE">
        <w:rPr>
          <w:rFonts w:ascii="Times New Roman" w:hAnsi="Times New Roman" w:cs="Times New Roman"/>
          <w:color w:val="000000" w:themeColor="text1"/>
          <w:sz w:val="24"/>
          <w:szCs w:val="24"/>
        </w:rPr>
        <w:instrText xml:space="preserve"> ADDIN EN.CITE.DATA </w:instrText>
      </w:r>
      <w:r w:rsidR="002A24D9" w:rsidRPr="005B60DE">
        <w:rPr>
          <w:rFonts w:ascii="Times New Roman" w:hAnsi="Times New Roman" w:cs="Times New Roman"/>
          <w:color w:val="000000" w:themeColor="text1"/>
          <w:sz w:val="24"/>
          <w:szCs w:val="24"/>
        </w:rPr>
      </w:r>
      <w:r w:rsidR="002A24D9" w:rsidRPr="005B60DE">
        <w:rPr>
          <w:rFonts w:ascii="Times New Roman" w:hAnsi="Times New Roman" w:cs="Times New Roman"/>
          <w:color w:val="000000" w:themeColor="text1"/>
          <w:sz w:val="24"/>
          <w:szCs w:val="24"/>
        </w:rPr>
        <w:fldChar w:fldCharType="end"/>
      </w:r>
      <w:r w:rsidRPr="005B60DE">
        <w:rPr>
          <w:rFonts w:ascii="Times New Roman" w:hAnsi="Times New Roman" w:cs="Times New Roman"/>
          <w:color w:val="000000" w:themeColor="text1"/>
          <w:sz w:val="24"/>
          <w:szCs w:val="24"/>
        </w:rPr>
      </w:r>
      <w:r w:rsidRPr="005B60DE">
        <w:rPr>
          <w:rFonts w:ascii="Times New Roman" w:hAnsi="Times New Roman" w:cs="Times New Roman"/>
          <w:color w:val="000000" w:themeColor="text1"/>
          <w:sz w:val="24"/>
          <w:szCs w:val="24"/>
        </w:rPr>
        <w:fldChar w:fldCharType="separate"/>
      </w:r>
      <w:r w:rsidR="00762AA4" w:rsidRPr="005B60DE">
        <w:rPr>
          <w:rFonts w:ascii="Times New Roman" w:hAnsi="Times New Roman" w:cs="Times New Roman"/>
          <w:noProof/>
          <w:color w:val="000000" w:themeColor="text1"/>
          <w:sz w:val="24"/>
          <w:szCs w:val="24"/>
        </w:rPr>
        <w:t>(Coram et al., 2009; Ruhnke &amp; Gabriel, 2013; Simnett &amp; Nugent, 2007; Wong &amp; Millington, 2014)</w:t>
      </w:r>
      <w:r w:rsidRPr="005B60DE">
        <w:rPr>
          <w:rFonts w:ascii="Times New Roman" w:hAnsi="Times New Roman" w:cs="Times New Roman"/>
          <w:color w:val="000000" w:themeColor="text1"/>
          <w:sz w:val="24"/>
          <w:szCs w:val="24"/>
        </w:rPr>
        <w:fldChar w:fldCharType="end"/>
      </w:r>
      <w:r w:rsidRPr="005B60DE">
        <w:rPr>
          <w:rFonts w:ascii="Times New Roman" w:hAnsi="Times New Roman" w:cs="Times New Roman"/>
          <w:color w:val="000000" w:themeColor="text1"/>
          <w:sz w:val="24"/>
          <w:szCs w:val="24"/>
        </w:rPr>
        <w:t xml:space="preserve">. These studies explore the emerging concept of sustainability assurance by examining its value and relevance </w:t>
      </w:r>
      <w:r w:rsidRPr="005B60DE">
        <w:rPr>
          <w:rFonts w:ascii="Times New Roman" w:hAnsi="Times New Roman" w:cs="Times New Roman"/>
          <w:color w:val="000000" w:themeColor="text1"/>
          <w:sz w:val="24"/>
          <w:szCs w:val="24"/>
        </w:rPr>
        <w:fldChar w:fldCharType="begin">
          <w:fldData xml:space="preserve">PEVuZE5vdGU+PENpdGU+PEF1dGhvcj5Db3JhbTwvQXV0aG9yPjxZZWFyPjIwMDk8L1llYXI+PFJl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</w:fldData>
        </w:fldChar>
      </w:r>
      <w:r w:rsidR="00AE29FF" w:rsidRPr="005B60DE">
        <w:rPr>
          <w:rFonts w:ascii="Times New Roman" w:hAnsi="Times New Roman" w:cs="Times New Roman"/>
          <w:color w:val="000000" w:themeColor="text1"/>
          <w:sz w:val="24"/>
          <w:szCs w:val="24"/>
        </w:rPr>
        <w:instrText xml:space="preserve"> ADDIN EN.CITE </w:instrText>
      </w:r>
      <w:r w:rsidR="00AE29FF" w:rsidRPr="005B60DE">
        <w:rPr>
          <w:rFonts w:ascii="Times New Roman" w:hAnsi="Times New Roman" w:cs="Times New Roman"/>
          <w:color w:val="000000" w:themeColor="text1"/>
          <w:sz w:val="24"/>
          <w:szCs w:val="24"/>
        </w:rPr>
        <w:fldChar w:fldCharType="begin">
          <w:fldData xml:space="preserve">PEVuZE5vdGU+PENpdGU+PEF1dGhvcj5Db3JhbTwvQXV0aG9yPjxZZWFyPjIwMDk8L1llYXI+PFJl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</w:fldData>
        </w:fldChar>
      </w:r>
      <w:r w:rsidR="00AE29FF" w:rsidRPr="005B60DE">
        <w:rPr>
          <w:rFonts w:ascii="Times New Roman" w:hAnsi="Times New Roman" w:cs="Times New Roman"/>
          <w:color w:val="000000" w:themeColor="text1"/>
          <w:sz w:val="24"/>
          <w:szCs w:val="24"/>
        </w:rPr>
        <w:instrText xml:space="preserve"> ADDIN EN.CITE.DATA </w:instrText>
      </w:r>
      <w:r w:rsidR="00AE29FF" w:rsidRPr="005B60DE">
        <w:rPr>
          <w:rFonts w:ascii="Times New Roman" w:hAnsi="Times New Roman" w:cs="Times New Roman"/>
          <w:color w:val="000000" w:themeColor="text1"/>
          <w:sz w:val="24"/>
          <w:szCs w:val="24"/>
        </w:rPr>
      </w:r>
      <w:r w:rsidR="00AE29FF" w:rsidRPr="005B60DE">
        <w:rPr>
          <w:rFonts w:ascii="Times New Roman" w:hAnsi="Times New Roman" w:cs="Times New Roman"/>
          <w:color w:val="000000" w:themeColor="text1"/>
          <w:sz w:val="24"/>
          <w:szCs w:val="24"/>
        </w:rPr>
        <w:fldChar w:fldCharType="end"/>
      </w:r>
      <w:r w:rsidRPr="005B60DE">
        <w:rPr>
          <w:rFonts w:ascii="Times New Roman" w:hAnsi="Times New Roman" w:cs="Times New Roman"/>
          <w:color w:val="000000" w:themeColor="text1"/>
          <w:sz w:val="24"/>
          <w:szCs w:val="24"/>
        </w:rPr>
      </w:r>
      <w:r w:rsidRPr="005B60DE">
        <w:rPr>
          <w:rFonts w:ascii="Times New Roman" w:hAnsi="Times New Roman" w:cs="Times New Roman"/>
          <w:color w:val="000000" w:themeColor="text1"/>
          <w:sz w:val="24"/>
          <w:szCs w:val="24"/>
        </w:rPr>
        <w:fldChar w:fldCharType="separate"/>
      </w:r>
      <w:r w:rsidR="00762AA4" w:rsidRPr="005B60DE">
        <w:rPr>
          <w:rFonts w:ascii="Times New Roman" w:hAnsi="Times New Roman" w:cs="Times New Roman"/>
          <w:noProof/>
          <w:color w:val="000000" w:themeColor="text1"/>
          <w:sz w:val="24"/>
          <w:szCs w:val="24"/>
        </w:rPr>
        <w:t>(Coram et al., 2009; Simnett &amp; Nugent, 2007; Simnett et al., 2009)</w:t>
      </w:r>
      <w:r w:rsidRPr="005B60DE">
        <w:rPr>
          <w:rFonts w:ascii="Times New Roman" w:hAnsi="Times New Roman" w:cs="Times New Roman"/>
          <w:color w:val="000000" w:themeColor="text1"/>
          <w:sz w:val="24"/>
          <w:szCs w:val="24"/>
        </w:rPr>
        <w:fldChar w:fldCharType="end"/>
      </w:r>
      <w:r w:rsidRPr="005B60DE">
        <w:rPr>
          <w:rFonts w:ascii="Times New Roman" w:hAnsi="Times New Roman" w:cs="Times New Roman"/>
          <w:color w:val="000000" w:themeColor="text1"/>
          <w:sz w:val="24"/>
          <w:szCs w:val="24"/>
        </w:rPr>
        <w:t xml:space="preserve">, determinants and drivers of voluntary assurance </w:t>
      </w:r>
      <w:r w:rsidRPr="005B60DE">
        <w:rPr>
          <w:rFonts w:ascii="Times New Roman" w:hAnsi="Times New Roman" w:cs="Times New Roman"/>
          <w:color w:val="000000" w:themeColor="text1"/>
          <w:sz w:val="24"/>
          <w:szCs w:val="24"/>
        </w:rPr>
        <w:fldChar w:fldCharType="begin">
          <w:fldData xml:space="preserve">PEVuZE5vdGU+PENpdGU+PEF1dGhvcj5Lb2xrPC9BdXRob3I+PFllYXI+MjAxMDwvWWVhcj48UmVj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</w:fldData>
        </w:fldChar>
      </w:r>
      <w:r w:rsidR="002A24D9" w:rsidRPr="005B60DE">
        <w:rPr>
          <w:rFonts w:ascii="Times New Roman" w:hAnsi="Times New Roman" w:cs="Times New Roman"/>
          <w:color w:val="000000" w:themeColor="text1"/>
          <w:sz w:val="24"/>
          <w:szCs w:val="24"/>
        </w:rPr>
        <w:instrText xml:space="preserve"> ADDIN EN.CITE </w:instrText>
      </w:r>
      <w:r w:rsidR="002A24D9" w:rsidRPr="005B60DE">
        <w:rPr>
          <w:rFonts w:ascii="Times New Roman" w:hAnsi="Times New Roman" w:cs="Times New Roman"/>
          <w:color w:val="000000" w:themeColor="text1"/>
          <w:sz w:val="24"/>
          <w:szCs w:val="24"/>
        </w:rPr>
        <w:fldChar w:fldCharType="begin">
          <w:fldData xml:space="preserve">PEVuZE5vdGU+PENpdGU+PEF1dGhvcj5Lb2xrPC9BdXRob3I+PFllYXI+MjAxMDwvWWVhcj48UmVj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</w:fldData>
        </w:fldChar>
      </w:r>
      <w:r w:rsidR="002A24D9" w:rsidRPr="005B60DE">
        <w:rPr>
          <w:rFonts w:ascii="Times New Roman" w:hAnsi="Times New Roman" w:cs="Times New Roman"/>
          <w:color w:val="000000" w:themeColor="text1"/>
          <w:sz w:val="24"/>
          <w:szCs w:val="24"/>
        </w:rPr>
        <w:instrText xml:space="preserve"> ADDIN EN.CITE.DATA </w:instrText>
      </w:r>
      <w:r w:rsidR="002A24D9" w:rsidRPr="005B60DE">
        <w:rPr>
          <w:rFonts w:ascii="Times New Roman" w:hAnsi="Times New Roman" w:cs="Times New Roman"/>
          <w:color w:val="000000" w:themeColor="text1"/>
          <w:sz w:val="24"/>
          <w:szCs w:val="24"/>
        </w:rPr>
      </w:r>
      <w:r w:rsidR="002A24D9" w:rsidRPr="005B60DE">
        <w:rPr>
          <w:rFonts w:ascii="Times New Roman" w:hAnsi="Times New Roman" w:cs="Times New Roman"/>
          <w:color w:val="000000" w:themeColor="text1"/>
          <w:sz w:val="24"/>
          <w:szCs w:val="24"/>
        </w:rPr>
        <w:fldChar w:fldCharType="end"/>
      </w:r>
      <w:r w:rsidRPr="005B60DE">
        <w:rPr>
          <w:rFonts w:ascii="Times New Roman" w:hAnsi="Times New Roman" w:cs="Times New Roman"/>
          <w:color w:val="000000" w:themeColor="text1"/>
          <w:sz w:val="24"/>
          <w:szCs w:val="24"/>
        </w:rPr>
      </w:r>
      <w:r w:rsidRPr="005B60DE">
        <w:rPr>
          <w:rFonts w:ascii="Times New Roman" w:hAnsi="Times New Roman" w:cs="Times New Roman"/>
          <w:color w:val="000000" w:themeColor="text1"/>
          <w:sz w:val="24"/>
          <w:szCs w:val="24"/>
        </w:rPr>
        <w:fldChar w:fldCharType="separate"/>
      </w:r>
      <w:r w:rsidR="00762AA4" w:rsidRPr="005B60DE">
        <w:rPr>
          <w:rFonts w:ascii="Times New Roman" w:hAnsi="Times New Roman" w:cs="Times New Roman"/>
          <w:noProof/>
          <w:color w:val="000000" w:themeColor="text1"/>
          <w:sz w:val="24"/>
          <w:szCs w:val="24"/>
        </w:rPr>
        <w:t>(Kolk &amp; Perego, 2010; Ruhnke &amp; Gabriel, 2013; Wong &amp; Millington, 2014)</w:t>
      </w:r>
      <w:r w:rsidRPr="005B60DE">
        <w:rPr>
          <w:rFonts w:ascii="Times New Roman" w:hAnsi="Times New Roman" w:cs="Times New Roman"/>
          <w:color w:val="000000" w:themeColor="text1"/>
          <w:sz w:val="24"/>
          <w:szCs w:val="24"/>
        </w:rPr>
        <w:fldChar w:fldCharType="end"/>
      </w:r>
      <w:r w:rsidRPr="005B60DE">
        <w:rPr>
          <w:rFonts w:ascii="Times New Roman" w:hAnsi="Times New Roman" w:cs="Times New Roman"/>
          <w:color w:val="000000" w:themeColor="text1"/>
          <w:sz w:val="24"/>
          <w:szCs w:val="24"/>
        </w:rPr>
        <w:t xml:space="preserve">, assurance quality and practice </w:t>
      </w:r>
      <w:r w:rsidRPr="005B60DE">
        <w:rPr>
          <w:rFonts w:ascii="Times New Roman" w:hAnsi="Times New Roman" w:cs="Times New Roman"/>
          <w:color w:val="000000" w:themeColor="text1"/>
          <w:sz w:val="24"/>
          <w:szCs w:val="24"/>
        </w:rPr>
        <w:fldChar w:fldCharType="begin"/>
      </w:r>
      <w:r w:rsidR="00AE29FF" w:rsidRPr="005B60DE">
        <w:rPr>
          <w:rFonts w:ascii="Times New Roman" w:hAnsi="Times New Roman" w:cs="Times New Roman"/>
          <w:color w:val="000000" w:themeColor="text1"/>
          <w:sz w:val="24"/>
          <w:szCs w:val="24"/>
        </w:rPr>
        <w:instrText xml:space="preserve"> ADDIN EN.CITE &lt;EndNote&gt;&lt;Cite&gt;&lt;Author&gt;O’Dwyer&lt;/Author&gt;&lt;Year&gt;2005&lt;/Year&gt;&lt;RecNum&gt;19&lt;/RecNum&gt;&lt;DisplayText&gt;&lt;style font="Times New Roman"&gt;(O’Dwyer &amp;amp; Owen, 2005; Zorio et al., 2013)&lt;/style&gt;&lt;/DisplayText&gt;&lt;record&gt;&lt;rec-number&gt;19&lt;/rec-number&gt;&lt;foreign-keys&gt;&lt;key app="EN" db-id="twrzaz2z5tvfrweespxxdx00redp5fxepfz2" timestamp="1759286327"&gt;19&lt;/key&gt;&lt;/foreign-keys&gt;&lt;ref-type name="Journal Article"&gt;17&lt;/ref-type&gt;&lt;contributors&gt;&lt;authors&gt;&lt;author&gt;O’Dwyer, Brendan&lt;/author&gt;&lt;author&gt;Owen, David L&lt;/author&gt;&lt;/authors&gt;&lt;/contributors&gt;&lt;titles&gt;&lt;title&gt;Assurance statement practice in environmental, social and sustainability reporting: A critical evaluation&lt;/title&gt;&lt;secondary-title&gt;The British Accounting Review&lt;/secondary-title&gt;&lt;/titles&gt;&lt;periodical&gt;&lt;full-title&gt;The British Accounting Review&lt;/full-title&gt;&lt;/periodical&gt;&lt;pages&gt;205-229&lt;/pages&gt;&lt;volume&gt;37&lt;/volume&gt;&lt;number&gt;2&lt;/number&gt;&lt;dates&gt;&lt;year&gt;2005&lt;/year&gt;&lt;/dates&gt;&lt;isbn&gt;0890-8389&lt;/isbn&gt;&lt;urls&gt;&lt;/urls&gt;&lt;electronic-resource-num&gt;10.1016/j.bar.2005.01.005&lt;/electronic-resource-num&gt;&lt;/record&gt;&lt;/Cite&gt;&lt;Cite&gt;&lt;Author&gt;Zorio&lt;/Author&gt;&lt;Year&gt;2013&lt;/Year&gt;&lt;RecNum&gt;29&lt;/RecNum&gt;&lt;record&gt;&lt;rec-number&gt;29&lt;/rec-number&gt;&lt;foreign-keys&gt;&lt;key app="EN" db-id="twrzaz2z5tvfrweespxxdx00redp5fxepfz2" timestamp="1759286327"&gt;29&lt;/key&gt;&lt;/foreign-keys&gt;&lt;ref-type name="Journal Article"&gt;17&lt;/ref-type&gt;&lt;contributors&gt;&lt;authors&gt;&lt;author&gt;Zorio, Ana&lt;/author&gt;&lt;author&gt;García‐Benau, Maria A.&lt;/author&gt;&lt;author&gt;Sierra, Laura&lt;/author&gt;&lt;/authors&gt;&lt;/contributors&gt;&lt;titles&gt;&lt;title&gt;Sustainability development and the quality of assurance reports: Empirical evidence&lt;/title&gt;&lt;secondary-title&gt;Business Strategy and the Environment&lt;/secondary-title&gt;&lt;/titles&gt;&lt;periodical&gt;&lt;full-title&gt;Business Strategy and the Environment&lt;/full-title&gt;&lt;/periodical&gt;&lt;pages&gt;484-500&lt;/pages&gt;&lt;volume&gt;22&lt;/volume&gt;&lt;number&gt;7&lt;/number&gt;&lt;dates&gt;&lt;year&gt;2013&lt;/year&gt;&lt;/dates&gt;&lt;publisher&gt;Wiley&lt;/publisher&gt;&lt;isbn&gt;0964-4733&lt;/isbn&gt;&lt;urls&gt;&lt;related-urls&gt;&lt;url&gt;https://dx.doi.org/10.1002/bse.1764&lt;/url&gt;&lt;/related-urls&gt;&lt;/urls&gt;&lt;electronic-resource-num&gt;10.1002/bse.1764&lt;/electronic-resource-num&gt;&lt;/record&gt;&lt;/Cite&gt;&lt;/EndNote&gt;</w:instrText>
      </w:r>
      <w:r w:rsidRPr="005B60DE">
        <w:rPr>
          <w:rFonts w:ascii="Times New Roman" w:hAnsi="Times New Roman" w:cs="Times New Roman"/>
          <w:color w:val="000000" w:themeColor="text1"/>
          <w:sz w:val="24"/>
          <w:szCs w:val="24"/>
        </w:rPr>
        <w:fldChar w:fldCharType="separate"/>
      </w:r>
      <w:r w:rsidR="00762AA4" w:rsidRPr="005B60DE">
        <w:rPr>
          <w:rFonts w:ascii="Times New Roman" w:hAnsi="Times New Roman" w:cs="Times New Roman"/>
          <w:noProof/>
          <w:color w:val="000000" w:themeColor="text1"/>
          <w:sz w:val="24"/>
          <w:szCs w:val="24"/>
        </w:rPr>
        <w:t>(O’Dwyer &amp; Owen, 2005; Zorio et al., 2013)</w:t>
      </w:r>
      <w:r w:rsidRPr="005B60DE">
        <w:rPr>
          <w:rFonts w:ascii="Times New Roman" w:hAnsi="Times New Roman" w:cs="Times New Roman"/>
          <w:color w:val="000000" w:themeColor="text1"/>
          <w:sz w:val="24"/>
          <w:szCs w:val="24"/>
        </w:rPr>
        <w:fldChar w:fldCharType="end"/>
      </w:r>
      <w:r w:rsidRPr="005B60DE">
        <w:rPr>
          <w:rFonts w:ascii="Times New Roman" w:hAnsi="Times New Roman" w:cs="Times New Roman"/>
          <w:color w:val="000000" w:themeColor="text1"/>
          <w:sz w:val="24"/>
          <w:szCs w:val="24"/>
        </w:rPr>
        <w:t xml:space="preserve">. </w:t>
      </w:r>
      <w:r w:rsidRPr="005B60DE">
        <w:rPr>
          <w:rFonts w:ascii="Times New Roman" w:hAnsi="Times New Roman" w:cs="Times New Roman"/>
          <w:color w:val="000000" w:themeColor="text1"/>
          <w:sz w:val="24"/>
          <w:szCs w:val="24"/>
        </w:rPr>
        <w:fldChar w:fldCharType="begin"/>
      </w:r>
      <w:r w:rsidR="00762AA4" w:rsidRPr="005B60DE">
        <w:rPr>
          <w:rFonts w:ascii="Times New Roman" w:hAnsi="Times New Roman" w:cs="Times New Roman"/>
          <w:color w:val="000000" w:themeColor="text1"/>
          <w:sz w:val="24"/>
          <w:szCs w:val="24"/>
        </w:rPr>
        <w:instrText xml:space="preserve"> ADDIN EN.CITE &lt;EndNote&gt;&lt;Cite AuthorYear="1"&gt;&lt;Author&gt;Cuadrado-Ballesteros&lt;/Author&gt;&lt;Year&gt;2017&lt;/Year&gt;&lt;RecNum&gt;1193&lt;/RecNum&gt;&lt;DisplayText&gt;&lt;style font="Times New Roman"&gt;Cuadrado-Ballesteros et al. (2017)&lt;/style&gt;&lt;/DisplayText&gt;&lt;record&gt;&lt;rec-number&gt;1193&lt;/rec-number&gt;&lt;foreign-keys&gt;&lt;key app="EN" db-id="tpv9a5pd3wfp50epdx9xsepbt2xva5505ttr" timestamp="1722128102"&gt;1193&lt;/key&gt;&lt;/foreign-keys&gt;&lt;ref-type name="Journal Article"&gt;17&lt;/ref-type&gt;&lt;contributors&gt;&lt;authors&gt;&lt;author&gt;Cuadrado-Ballesteros, Beatriz&lt;/author&gt;&lt;author&gt;Martínez-Ferrero, Jennifer&lt;/author&gt;&lt;author&gt;García-Sánchez, Isabel María&lt;/author&gt;&lt;/authors&gt;&lt;/contributors&gt;&lt;titles&gt;&lt;title&gt;Mitigating information asymmetry through sustainability assurance: The role of accountants and levels of assurance&lt;/title&gt;&lt;secondary-title&gt;International Business Review&lt;/secondary-title&gt;&lt;/titles&gt;&lt;periodical&gt;&lt;full-title&gt;International Business Review&lt;/full-title&gt;&lt;/periodical&gt;&lt;pages&gt;1141-1156&lt;/pages&gt;&lt;volume&gt;26&lt;/volume&gt;&lt;number&gt;6&lt;/number&gt;&lt;section&gt;1141&lt;/section&gt;&lt;dates&gt;&lt;year&gt;2017&lt;/year&gt;&lt;/dates&gt;&lt;isbn&gt;09695931&lt;/isbn&gt;&lt;urls&gt;&lt;/urls&gt;&lt;electronic-resource-num&gt;10.1016/j.ibusrev.2017.04.009&lt;/electronic-resource-num&gt;&lt;/record&gt;&lt;/Cite&gt;&lt;/EndNote&gt;</w:instrText>
      </w:r>
      <w:r w:rsidRPr="005B60DE">
        <w:rPr>
          <w:rFonts w:ascii="Times New Roman" w:hAnsi="Times New Roman" w:cs="Times New Roman"/>
          <w:color w:val="000000" w:themeColor="text1"/>
          <w:sz w:val="24"/>
          <w:szCs w:val="24"/>
        </w:rPr>
        <w:fldChar w:fldCharType="separate"/>
      </w:r>
      <w:r w:rsidR="00762AA4" w:rsidRPr="005B60DE">
        <w:rPr>
          <w:rFonts w:ascii="Times New Roman" w:hAnsi="Times New Roman" w:cs="Times New Roman"/>
          <w:noProof/>
          <w:color w:val="000000" w:themeColor="text1"/>
          <w:sz w:val="24"/>
          <w:szCs w:val="24"/>
        </w:rPr>
        <w:t>Cuadrado-Ballesteros et al. (2017)</w:t>
      </w:r>
      <w:r w:rsidRPr="005B60DE">
        <w:rPr>
          <w:rFonts w:ascii="Times New Roman" w:hAnsi="Times New Roman" w:cs="Times New Roman"/>
          <w:color w:val="000000" w:themeColor="text1"/>
          <w:sz w:val="24"/>
          <w:szCs w:val="24"/>
        </w:rPr>
        <w:fldChar w:fldCharType="end"/>
      </w:r>
      <w:r w:rsidRPr="005B60DE">
        <w:rPr>
          <w:rFonts w:ascii="Times New Roman" w:hAnsi="Times New Roman" w:cs="Times New Roman"/>
          <w:color w:val="000000" w:themeColor="text1"/>
          <w:sz w:val="24"/>
          <w:szCs w:val="24"/>
        </w:rPr>
        <w:t xml:space="preserve"> highlight the role of ESG assurance in mitigating information asymmetry. Key studies examining </w:t>
      </w:r>
      <w:r w:rsidR="008B2CEB" w:rsidRPr="005B60DE">
        <w:rPr>
          <w:rFonts w:ascii="Times New Roman" w:hAnsi="Times New Roman" w:cs="Times New Roman"/>
          <w:color w:val="000000" w:themeColor="text1"/>
          <w:sz w:val="24"/>
          <w:szCs w:val="24"/>
        </w:rPr>
        <w:t xml:space="preserve">the </w:t>
      </w:r>
      <w:r w:rsidRPr="005B60DE">
        <w:rPr>
          <w:rFonts w:ascii="Times New Roman" w:hAnsi="Times New Roman" w:cs="Times New Roman"/>
          <w:color w:val="000000" w:themeColor="text1"/>
          <w:sz w:val="24"/>
          <w:szCs w:val="24"/>
        </w:rPr>
        <w:t xml:space="preserve">sustainability assurance literature and research agenda include </w:t>
      </w:r>
      <w:r w:rsidRPr="005B60DE">
        <w:rPr>
          <w:rFonts w:ascii="Times New Roman" w:hAnsi="Times New Roman" w:cs="Times New Roman"/>
          <w:color w:val="000000" w:themeColor="text1"/>
          <w:sz w:val="24"/>
          <w:szCs w:val="24"/>
        </w:rPr>
        <w:fldChar w:fldCharType="begin"/>
      </w:r>
      <w:r w:rsidR="00AE29FF" w:rsidRPr="005B60DE">
        <w:rPr>
          <w:rFonts w:ascii="Times New Roman" w:hAnsi="Times New Roman" w:cs="Times New Roman"/>
          <w:color w:val="000000" w:themeColor="text1"/>
          <w:sz w:val="24"/>
          <w:szCs w:val="24"/>
        </w:rPr>
        <w:instrText xml:space="preserve"> ADDIN EN.CITE &lt;EndNote&gt;&lt;Cite&gt;&lt;Author&gt;Cohen&lt;/Author&gt;&lt;Year&gt;2014&lt;/Year&gt;&lt;RecNum&gt;42&lt;/RecNum&gt;&lt;DisplayText&gt;&lt;style font="Times New Roman"&gt;(Cohen &amp;amp; Simnett, 2014; Farooq &amp;amp; De Villiers, 2017b)&lt;/style&gt;&lt;/DisplayText&gt;&lt;record&gt;&lt;rec-number&gt;42&lt;/rec-number&gt;&lt;foreign-keys&gt;&lt;key app="EN" db-id="twrzaz2z5tvfrweespxxdx00redp5fxepfz2" timestamp="1759286328"&gt;42&lt;/key&gt;&lt;/foreign-keys&gt;&lt;ref-type name="Journal Article"&gt;17&lt;/ref-type&gt;&lt;contributors&gt;&lt;authors&gt;&lt;author&gt;Cohen, Jeffrey R.&lt;/author&gt;&lt;author&gt;Simnett, Roger&lt;/author&gt;&lt;/authors&gt;&lt;/contributors&gt;&lt;titles&gt;&lt;title&gt;CSR and assurance services: A research agenda&lt;/title&gt;&lt;secondary-title&gt;Auditing: A Journal of Practice &amp;amp; Theory&lt;/secondary-title&gt;&lt;/titles&gt;&lt;periodical&gt;&lt;full-title&gt;Auditing: A Journal of Practice &amp;amp; Theory&lt;/full-title&gt;&lt;/periodical&gt;&lt;pages&gt;59-74&lt;/pages&gt;&lt;volume&gt;34&lt;/volume&gt;&lt;number&gt;1&lt;/number&gt;&lt;section&gt;59&lt;/section&gt;&lt;dates&gt;&lt;year&gt;2014&lt;/year&gt;&lt;/dates&gt;&lt;isbn&gt;1558-7991&amp;#xD;0278-0380&lt;/isbn&gt;&lt;urls&gt;&lt;/urls&gt;&lt;electronic-resource-num&gt;10.2308/ajpt-50876&lt;/electronic-resource-num&gt;&lt;/record&gt;&lt;/Cite&gt;&lt;Cite&gt;&lt;Author&gt;Farooq&lt;/Author&gt;&lt;Year&gt;2017&lt;/Year&gt;&lt;RecNum&gt;43&lt;/RecNum&gt;&lt;record&gt;&lt;rec-number&gt;43&lt;/rec-number&gt;&lt;foreign-keys&gt;&lt;key app="EN" db-id="twrzaz2z5tvfrweespxxdx00redp5fxepfz2" timestamp="1759286328"&gt;43&lt;/key&gt;&lt;/foreign-keys&gt;&lt;ref-type name="Journal Article"&gt;17&lt;/ref-type&gt;&lt;contributors&gt;&lt;authors&gt;&lt;author&gt;Farooq, Muhammad Bilal&lt;/author&gt;&lt;author&gt;De Villiers, Charl&lt;/author&gt;&lt;/authors&gt;&lt;/contributors&gt;&lt;titles&gt;&lt;title&gt;The market for sustainability assurance services: A comprehensive literature review and future avenues for research&lt;/title&gt;&lt;secondary-title&gt;Pacific Accounting Review&lt;/secondary-title&gt;&lt;/titles&gt;&lt;periodical&gt;&lt;full-title&gt;Pacific Accounting Review&lt;/full-title&gt;&lt;/periodical&gt;&lt;pages&gt;79-106&lt;/pages&gt;&lt;volume&gt;29&lt;/volume&gt;&lt;number&gt;1&lt;/number&gt;&lt;dates&gt;&lt;year&gt;2017&lt;/year&gt;&lt;/dates&gt;&lt;isbn&gt;0114-0582&lt;/isbn&gt;&lt;urls&gt;&lt;/urls&gt;&lt;electronic-resource-num&gt;10.1108/PAR-10-2016-0093&lt;/electronic-resource-num&gt;&lt;/record&gt;&lt;/Cite&gt;&lt;/EndNote&gt;</w:instrText>
      </w:r>
      <w:r w:rsidRPr="005B60DE">
        <w:rPr>
          <w:rFonts w:ascii="Times New Roman" w:hAnsi="Times New Roman" w:cs="Times New Roman"/>
          <w:color w:val="000000" w:themeColor="text1"/>
          <w:sz w:val="24"/>
          <w:szCs w:val="24"/>
        </w:rPr>
        <w:fldChar w:fldCharType="separate"/>
      </w:r>
      <w:r w:rsidR="00762AA4" w:rsidRPr="005B60DE">
        <w:rPr>
          <w:rFonts w:ascii="Times New Roman" w:hAnsi="Times New Roman" w:cs="Times New Roman"/>
          <w:noProof/>
          <w:color w:val="000000" w:themeColor="text1"/>
          <w:sz w:val="24"/>
          <w:szCs w:val="24"/>
        </w:rPr>
        <w:t>(Cohen &amp; Simnett, 2014; Farooq &amp; De Villiers, 2017b)</w:t>
      </w:r>
      <w:r w:rsidRPr="005B60DE">
        <w:rPr>
          <w:rFonts w:ascii="Times New Roman" w:hAnsi="Times New Roman" w:cs="Times New Roman"/>
          <w:color w:val="000000" w:themeColor="text1"/>
          <w:sz w:val="24"/>
          <w:szCs w:val="24"/>
        </w:rPr>
        <w:fldChar w:fldCharType="end"/>
      </w:r>
      <w:r w:rsidRPr="005B60DE">
        <w:rPr>
          <w:rFonts w:ascii="Times New Roman" w:hAnsi="Times New Roman" w:cs="Times New Roman"/>
          <w:color w:val="000000" w:themeColor="text1"/>
          <w:sz w:val="24"/>
          <w:szCs w:val="24"/>
        </w:rPr>
        <w:t xml:space="preserve">. Research on </w:t>
      </w:r>
      <w:r w:rsidR="00144CBB" w:rsidRPr="005B60DE">
        <w:rPr>
          <w:rFonts w:ascii="Times New Roman" w:hAnsi="Times New Roman" w:cs="Times New Roman"/>
          <w:color w:val="000000" w:themeColor="text1"/>
          <w:sz w:val="24"/>
          <w:szCs w:val="24"/>
        </w:rPr>
        <w:t>providers</w:t>
      </w:r>
      <w:r w:rsidRPr="005B60DE">
        <w:rPr>
          <w:rFonts w:ascii="Times New Roman" w:hAnsi="Times New Roman" w:cs="Times New Roman"/>
          <w:color w:val="000000" w:themeColor="text1"/>
          <w:sz w:val="24"/>
          <w:szCs w:val="24"/>
        </w:rPr>
        <w:t xml:space="preserve"> and provider characteristics includes </w:t>
      </w:r>
      <w:r w:rsidRPr="005B60DE">
        <w:rPr>
          <w:rFonts w:ascii="Times New Roman" w:hAnsi="Times New Roman" w:cs="Times New Roman"/>
          <w:color w:val="000000" w:themeColor="text1"/>
          <w:sz w:val="24"/>
          <w:szCs w:val="24"/>
        </w:rPr>
        <w:fldChar w:fldCharType="begin"/>
      </w:r>
      <w:r w:rsidR="007D5381" w:rsidRPr="005B60DE">
        <w:rPr>
          <w:rFonts w:ascii="Times New Roman" w:hAnsi="Times New Roman" w:cs="Times New Roman"/>
          <w:color w:val="000000" w:themeColor="text1"/>
          <w:sz w:val="24"/>
          <w:szCs w:val="24"/>
        </w:rPr>
        <w:instrText xml:space="preserve"> ADDIN EN.CITE &lt;EndNote&gt;&lt;Cite&gt;&lt;Author&gt;Farooq&lt;/Author&gt;&lt;Year&gt;2019&lt;/Year&gt;&lt;RecNum&gt;44&lt;/RecNum&gt;&lt;DisplayText&gt;&lt;style font="Times New Roman"&gt;(Bentley‐Goode et al., 2024; Farooq &amp;amp; De Villiers, 2019b)&lt;/style&gt;&lt;/DisplayText&gt;&lt;record&gt;&lt;rec-number&gt;44&lt;/rec-number&gt;&lt;foreign-keys&gt;&lt;key app="EN" db-id="twrzaz2z5tvfrweespxxdx00redp5fxepfz2" timestamp="1759286328"&gt;44&lt;/key&gt;&lt;/foreign-keys&gt;&lt;ref-type name="Journal Article"&gt;17&lt;/ref-type&gt;&lt;contributors&gt;&lt;authors&gt;&lt;author&gt;Farooq, Muhammad Bilal&lt;/author&gt;&lt;author&gt;De Villiers, Charl&lt;/author&gt;&lt;/authors&gt;&lt;/contributors&gt;&lt;titles&gt;&lt;title&gt;Sustainability assurance: who are the assurance providers and what do they do?&lt;/title&gt;&lt;secondary-title&gt;Challenges in Managing Sustainable Business: Reporting, Taxation, Ethics and Governance&lt;/secondary-title&gt;&lt;/titles&gt;&lt;periodical&gt;&lt;full-title&gt;Challenges in Managing Sustainable Business: Reporting, Taxation, Ethics and Governance&lt;/full-title&gt;&lt;/periodical&gt;&lt;pages&gt;137-154&lt;/pages&gt;&lt;dates&gt;&lt;year&gt;2019&lt;/year&gt;&lt;/dates&gt;&lt;isbn&gt;3319932659&lt;/isbn&gt;&lt;urls&gt;&lt;/urls&gt;&lt;electronic-resource-num&gt;10.1007/978-3-319-93266-8_6&lt;/electronic-resource-num&gt;&lt;/record&gt;&lt;/Cite&gt;&lt;Cite&gt;&lt;Author&gt;Bentley‐Goode&lt;/Author&gt;&lt;Year&gt;2024&lt;/Year&gt;&lt;RecNum&gt;45&lt;/RecNum&gt;&lt;record&gt;&lt;rec-number&gt;45&lt;/rec-number&gt;&lt;foreign-keys&gt;&lt;key app="EN" db-id="twrzaz2z5tvfrweespxxdx00redp5fxepfz2" timestamp="1759286328"&gt;45&lt;/key&gt;&lt;/foreign-keys&gt;&lt;ref-type name="Journal Article"&gt;17&lt;/ref-type&gt;&lt;contributors&gt;&lt;authors&gt;&lt;author&gt;Bentley‐Goode, Kathleen A&lt;/author&gt;&lt;author&gt;Simnett, Roger&lt;/author&gt;&lt;author&gt;Thompson, Anne&lt;/author&gt;&lt;author&gt;Trotman, Andrew J&lt;/author&gt;&lt;/authors&gt;&lt;/contributors&gt;&lt;titles&gt;&lt;title&gt;Choice of assurance provider and impact on quality of sustainability reporting: Evidence from sustainability reporting restatements&lt;/title&gt;&lt;secondary-title&gt;Accounting &amp;amp; Finance&lt;/secondary-title&gt;&lt;/titles&gt;&lt;periodical&gt;&lt;full-title&gt;Accounting &amp;amp; Finance&lt;/full-title&gt;&lt;/periodical&gt;&lt;pages&gt;2135–2172&lt;/pages&gt;&lt;number&gt;65&lt;/number&gt;&lt;dates&gt;&lt;year&gt;2024&lt;/year&gt;&lt;/dates&gt;&lt;isbn&gt;0810-5391&lt;/isbn&gt;&lt;urls&gt;&lt;/urls&gt;&lt;electronic-resource-num&gt;10.1111/acfi.13367&lt;/electronic-resource-num&gt;&lt;/record&gt;&lt;/Cite&gt;&lt;/EndNote&gt;</w:instrText>
      </w:r>
      <w:r w:rsidRPr="005B60DE">
        <w:rPr>
          <w:rFonts w:ascii="Times New Roman" w:hAnsi="Times New Roman" w:cs="Times New Roman"/>
          <w:color w:val="000000" w:themeColor="text1"/>
          <w:sz w:val="24"/>
          <w:szCs w:val="24"/>
        </w:rPr>
        <w:fldChar w:fldCharType="separate"/>
      </w:r>
      <w:r w:rsidR="00762AA4" w:rsidRPr="005B60DE">
        <w:rPr>
          <w:rFonts w:ascii="Times New Roman" w:hAnsi="Times New Roman" w:cs="Times New Roman"/>
          <w:noProof/>
          <w:color w:val="000000" w:themeColor="text1"/>
          <w:sz w:val="24"/>
          <w:szCs w:val="24"/>
        </w:rPr>
        <w:t>(Bentley‐Goode et al., 2024; Farooq &amp; De Villiers, 2019b)</w:t>
      </w:r>
      <w:r w:rsidRPr="005B60DE">
        <w:rPr>
          <w:rFonts w:ascii="Times New Roman" w:hAnsi="Times New Roman" w:cs="Times New Roman"/>
          <w:color w:val="000000" w:themeColor="text1"/>
          <w:sz w:val="24"/>
          <w:szCs w:val="24"/>
        </w:rPr>
        <w:fldChar w:fldCharType="end"/>
      </w:r>
      <w:r w:rsidRPr="005B60DE">
        <w:rPr>
          <w:rFonts w:ascii="Times New Roman" w:hAnsi="Times New Roman" w:cs="Times New Roman"/>
          <w:color w:val="000000" w:themeColor="text1"/>
          <w:sz w:val="24"/>
          <w:szCs w:val="24"/>
        </w:rPr>
        <w:t xml:space="preserve">. Studies examining </w:t>
      </w:r>
      <w:r w:rsidR="00003C9B" w:rsidRPr="005B60DE">
        <w:rPr>
          <w:rFonts w:ascii="Times New Roman" w:hAnsi="Times New Roman" w:cs="Times New Roman"/>
          <w:color w:val="000000" w:themeColor="text1"/>
          <w:sz w:val="24"/>
          <w:szCs w:val="24"/>
        </w:rPr>
        <w:t xml:space="preserve">the scope of engagement </w:t>
      </w:r>
      <w:r w:rsidRPr="005B60DE">
        <w:rPr>
          <w:rFonts w:ascii="Times New Roman" w:hAnsi="Times New Roman" w:cs="Times New Roman"/>
          <w:color w:val="000000" w:themeColor="text1"/>
          <w:sz w:val="24"/>
          <w:szCs w:val="24"/>
        </w:rPr>
        <w:t xml:space="preserve">include </w:t>
      </w:r>
      <w:r w:rsidRPr="005B60DE">
        <w:rPr>
          <w:rFonts w:ascii="Times New Roman" w:hAnsi="Times New Roman" w:cs="Times New Roman"/>
          <w:color w:val="000000" w:themeColor="text1"/>
          <w:sz w:val="24"/>
          <w:szCs w:val="24"/>
        </w:rPr>
        <w:fldChar w:fldCharType="begin"/>
      </w:r>
      <w:r w:rsidR="00AE29FF" w:rsidRPr="005B60DE">
        <w:rPr>
          <w:rFonts w:ascii="Times New Roman" w:hAnsi="Times New Roman" w:cs="Times New Roman"/>
          <w:color w:val="000000" w:themeColor="text1"/>
          <w:sz w:val="24"/>
          <w:szCs w:val="24"/>
        </w:rPr>
        <w:instrText xml:space="preserve"> ADDIN EN.CITE &lt;EndNote&gt;&lt;Cite&gt;&lt;Author&gt;Farooq&lt;/Author&gt;&lt;Year&gt;2019&lt;/Year&gt;&lt;RecNum&gt;36&lt;/RecNum&gt;&lt;DisplayText&gt;&lt;style font="Times New Roman"&gt;(Farooq &amp;amp; De Villiers, 2017a&lt;/style&gt;, &lt;style font="Times New Roman"&gt;2019a)&lt;/style&gt;&lt;/DisplayText&gt;&lt;record&gt;&lt;rec-number&gt;36&lt;/rec-number&gt;&lt;foreign-keys&gt;&lt;key app="EN" db-id="twrzaz2z5tvfrweespxxdx00redp5fxepfz2" timestamp="1759286327"&gt;36&lt;/key&gt;&lt;/foreign-keys&gt;&lt;ref-type name="Journal Article"&gt;17&lt;/ref-type&gt;&lt;contributors&gt;&lt;authors&gt;&lt;author&gt;Farooq, Muhammad Bilal&lt;/author&gt;&lt;author&gt;De Villiers, Charl&lt;/author&gt;&lt;/authors&gt;&lt;/contributors&gt;&lt;titles&gt;&lt;title&gt;How sustainability assurance engagement scopes are determined, and its impact on capture and credibility enhancement&lt;/title&gt;&lt;secondary-title&gt;Accounting, Auditing &amp;amp; Accountability Journal&lt;/secondary-title&gt;&lt;/titles&gt;&lt;periodical&gt;&lt;full-title&gt;Accounting, Auditing &amp;amp; Accountability Journal&lt;/full-title&gt;&lt;/periodical&gt;&lt;pages&gt;417-445&lt;/pages&gt;&lt;volume&gt;33&lt;/volume&gt;&lt;number&gt;2&lt;/number&gt;&lt;dates&gt;&lt;year&gt;2019&lt;/year&gt;&lt;/dates&gt;&lt;isbn&gt;0951-3574&lt;/isbn&gt;&lt;urls&gt;&lt;/urls&gt;&lt;electronic-resource-num&gt;10.1108/AAAJ-11-2018-3727&lt;/electronic-resource-num&gt;&lt;/record&gt;&lt;/Cite&gt;&lt;Cite&gt;&lt;Author&gt;Farooq&lt;/Author&gt;&lt;Year&gt;2017&lt;/Year&gt;&lt;RecNum&gt;46&lt;/RecNum&gt;&lt;record&gt;&lt;rec-number&gt;46&lt;/rec-number&gt;&lt;foreign-keys&gt;&lt;key app="EN" db-id="twrzaz2z5tvfrweespxxdx00redp5fxepfz2" timestamp="1759286328"&gt;46&lt;/key&gt;&lt;/foreign-keys&gt;&lt;ref-type name="Book Section"&gt;5&lt;/ref-type&gt;&lt;contributors&gt;&lt;authors&gt;&lt;author&gt;Farooq, Muhammad Bilal&lt;/author&gt;&lt;author&gt;De Villiers, Charl&lt;/author&gt;&lt;/authors&gt;&lt;/contributors&gt;&lt;titles&gt;&lt;title&gt;Assurance of sustainability and integrated reports&lt;/title&gt;&lt;secondary-title&gt;Sustainability Accounting and Integrated Reporting&lt;/secondary-title&gt;&lt;/titles&gt;&lt;pages&gt;149-162&lt;/pages&gt;&lt;dates&gt;&lt;year&gt;2017&lt;/year&gt;&lt;/dates&gt;&lt;publisher&gt;Routledge&lt;/publisher&gt;&lt;urls&gt;&lt;/urls&gt;&lt;electronic-resource-num&gt;10.4324/9781315108032&lt;/electronic-resource-num&gt;&lt;/record&gt;&lt;/Cite&gt;&lt;/EndNote&gt;</w:instrText>
      </w:r>
      <w:r w:rsidRPr="005B60DE">
        <w:rPr>
          <w:rFonts w:ascii="Times New Roman" w:hAnsi="Times New Roman" w:cs="Times New Roman"/>
          <w:color w:val="000000" w:themeColor="text1"/>
          <w:sz w:val="24"/>
          <w:szCs w:val="24"/>
        </w:rPr>
        <w:fldChar w:fldCharType="separate"/>
      </w:r>
      <w:r w:rsidR="00762AA4" w:rsidRPr="005B60DE">
        <w:rPr>
          <w:rFonts w:ascii="Times New Roman" w:hAnsi="Times New Roman" w:cs="Times New Roman"/>
          <w:noProof/>
          <w:color w:val="000000" w:themeColor="text1"/>
          <w:sz w:val="24"/>
          <w:szCs w:val="24"/>
        </w:rPr>
        <w:t xml:space="preserve">Farooq </w:t>
      </w:r>
      <w:r w:rsidR="00DD5D11" w:rsidRPr="005B60DE">
        <w:rPr>
          <w:rFonts w:ascii="Times New Roman" w:hAnsi="Times New Roman" w:cs="Times New Roman"/>
          <w:noProof/>
          <w:color w:val="000000" w:themeColor="text1"/>
          <w:sz w:val="24"/>
          <w:szCs w:val="24"/>
          <w:lang w:eastAsia="zh-CN"/>
        </w:rPr>
        <w:t>and</w:t>
      </w:r>
      <w:r w:rsidR="00762AA4" w:rsidRPr="005B60DE">
        <w:rPr>
          <w:rFonts w:ascii="Times New Roman" w:hAnsi="Times New Roman" w:cs="Times New Roman"/>
          <w:noProof/>
          <w:color w:val="000000" w:themeColor="text1"/>
          <w:sz w:val="24"/>
          <w:szCs w:val="24"/>
        </w:rPr>
        <w:t xml:space="preserve"> De Villiers </w:t>
      </w:r>
      <w:r w:rsidR="00DD5D11" w:rsidRPr="005B60DE">
        <w:rPr>
          <w:rFonts w:ascii="Times New Roman" w:hAnsi="Times New Roman" w:cs="Times New Roman"/>
          <w:noProof/>
          <w:color w:val="000000" w:themeColor="text1"/>
          <w:sz w:val="24"/>
          <w:szCs w:val="24"/>
          <w:lang w:eastAsia="zh-CN"/>
        </w:rPr>
        <w:t>(</w:t>
      </w:r>
      <w:r w:rsidR="00762AA4" w:rsidRPr="005B60DE">
        <w:rPr>
          <w:rFonts w:ascii="Times New Roman" w:hAnsi="Times New Roman" w:cs="Times New Roman"/>
          <w:noProof/>
          <w:color w:val="000000" w:themeColor="text1"/>
          <w:sz w:val="24"/>
          <w:szCs w:val="24"/>
        </w:rPr>
        <w:t>2017a, 2019a)</w:t>
      </w:r>
      <w:r w:rsidRPr="005B60DE">
        <w:rPr>
          <w:rFonts w:ascii="Times New Roman" w:hAnsi="Times New Roman" w:cs="Times New Roman"/>
          <w:color w:val="000000" w:themeColor="text1"/>
          <w:sz w:val="24"/>
          <w:szCs w:val="24"/>
        </w:rPr>
        <w:fldChar w:fldCharType="end"/>
      </w:r>
      <w:r w:rsidRPr="005B60DE">
        <w:rPr>
          <w:rFonts w:ascii="Times New Roman" w:hAnsi="Times New Roman" w:cs="Times New Roman"/>
          <w:color w:val="000000" w:themeColor="text1"/>
          <w:sz w:val="24"/>
          <w:szCs w:val="24"/>
        </w:rPr>
        <w:t xml:space="preserve">. </w:t>
      </w:r>
    </w:p>
    <w:p w14:paraId="58DBD33B" w14:textId="4A05B30A" w:rsidR="000E64CD" w:rsidRPr="005B60DE" w:rsidRDefault="00A07EB9" w:rsidP="005B60DE">
      <w:pPr>
        <w:spacing w:before="120" w:after="0" w:line="360" w:lineRule="auto"/>
        <w:jc w:val="both"/>
        <w:rPr>
          <w:rFonts w:ascii="Times New Roman" w:hAnsi="Times New Roman" w:cs="Times New Roman"/>
          <w:color w:val="000000" w:themeColor="text1"/>
          <w:sz w:val="24"/>
          <w:szCs w:val="24"/>
        </w:rPr>
      </w:pPr>
      <w:r w:rsidRPr="005B60DE">
        <w:rPr>
          <w:rFonts w:ascii="Times New Roman" w:hAnsi="Times New Roman" w:cs="Times New Roman"/>
          <w:color w:val="000000" w:themeColor="text1"/>
          <w:sz w:val="24"/>
          <w:szCs w:val="24"/>
          <w:lang w:eastAsia="zh-CN"/>
        </w:rPr>
        <w:t xml:space="preserve">The first research gap our study addresses is </w:t>
      </w:r>
      <w:r w:rsidR="00141474" w:rsidRPr="005B60DE">
        <w:rPr>
          <w:rFonts w:ascii="Times New Roman" w:hAnsi="Times New Roman" w:cs="Times New Roman"/>
          <w:color w:val="000000" w:themeColor="text1"/>
          <w:sz w:val="24"/>
          <w:szCs w:val="24"/>
          <w:lang w:eastAsia="zh-CN"/>
        </w:rPr>
        <w:t>the relationship between ESG assurance and dividend payment</w:t>
      </w:r>
      <w:r w:rsidR="000D59CB" w:rsidRPr="005B60DE">
        <w:rPr>
          <w:rFonts w:ascii="Times New Roman" w:hAnsi="Times New Roman" w:cs="Times New Roman"/>
          <w:color w:val="000000" w:themeColor="text1"/>
          <w:sz w:val="24"/>
          <w:szCs w:val="24"/>
          <w:lang w:eastAsia="zh-CN"/>
        </w:rPr>
        <w:t xml:space="preserve"> in </w:t>
      </w:r>
      <w:r w:rsidR="000E64CD" w:rsidRPr="005B60DE">
        <w:rPr>
          <w:rFonts w:ascii="Times New Roman" w:hAnsi="Times New Roman" w:cs="Times New Roman"/>
          <w:color w:val="000000" w:themeColor="text1"/>
          <w:sz w:val="24"/>
          <w:szCs w:val="24"/>
          <w:lang w:eastAsia="zh-CN"/>
        </w:rPr>
        <w:t xml:space="preserve">the </w:t>
      </w:r>
      <w:r w:rsidR="000D59CB" w:rsidRPr="005B60DE">
        <w:rPr>
          <w:rFonts w:ascii="Times New Roman" w:hAnsi="Times New Roman" w:cs="Times New Roman"/>
          <w:color w:val="000000" w:themeColor="text1"/>
          <w:sz w:val="24"/>
          <w:szCs w:val="24"/>
          <w:lang w:eastAsia="zh-CN"/>
        </w:rPr>
        <w:t>African setting</w:t>
      </w:r>
      <w:r w:rsidR="00141474" w:rsidRPr="005B60DE">
        <w:rPr>
          <w:rFonts w:ascii="Times New Roman" w:hAnsi="Times New Roman" w:cs="Times New Roman"/>
          <w:color w:val="000000" w:themeColor="text1"/>
          <w:sz w:val="24"/>
          <w:szCs w:val="24"/>
          <w:lang w:eastAsia="zh-CN"/>
        </w:rPr>
        <w:t xml:space="preserve">. </w:t>
      </w:r>
      <w:r w:rsidR="009E6AC1" w:rsidRPr="005B60DE">
        <w:rPr>
          <w:rFonts w:ascii="Times New Roman" w:hAnsi="Times New Roman" w:cs="Times New Roman"/>
          <w:color w:val="000000" w:themeColor="text1"/>
          <w:sz w:val="24"/>
          <w:szCs w:val="24"/>
        </w:rPr>
        <w:fldChar w:fldCharType="begin"/>
      </w:r>
      <w:r w:rsidR="00AE29FF" w:rsidRPr="005B60DE">
        <w:rPr>
          <w:rFonts w:ascii="Times New Roman" w:hAnsi="Times New Roman" w:cs="Times New Roman"/>
          <w:color w:val="000000" w:themeColor="text1"/>
          <w:sz w:val="24"/>
          <w:szCs w:val="24"/>
        </w:rPr>
        <w:instrText xml:space="preserve"> ADDIN EN.CITE &lt;EndNote&gt;&lt;Cite AuthorYear="1"&gt;&lt;Author&gt;Barros&lt;/Author&gt;&lt;Year&gt;2023&lt;/Year&gt;&lt;RecNum&gt;57&lt;/RecNum&gt;&lt;DisplayText&gt;&lt;style font="Times New Roman"&gt;Barros et al. (2023)&lt;/style&gt;&lt;/DisplayText&gt;&lt;record&gt;&lt;rec-number&gt;57&lt;/rec-number&gt;&lt;foreign-keys&gt;&lt;key app="EN" db-id="twrzaz2z5tvfrweespxxdx00redp5fxepfz2" timestamp="1759286328"&gt;57&lt;/key&gt;&lt;/foreign-keys&gt;&lt;ref-type name="Journal Article"&gt;17&lt;/ref-type&gt;&lt;contributors&gt;&lt;authors&gt;&lt;author&gt;Barros, Victor&lt;/author&gt;&lt;author&gt;Verga Matos, Pedro&lt;/author&gt;&lt;author&gt;Miranda Sarmento, Joaquim&lt;/author&gt;&lt;author&gt;Rino Vieira, Pedro&lt;/author&gt;&lt;/authors&gt;&lt;/contributors&gt;&lt;titles&gt;&lt;title&gt;High-tech firms: Dividend policy in a context of sustainability and technological change&lt;/title&gt;&lt;secondary-title&gt;Technological Forecasting and Social Change&lt;/secondary-title&gt;&lt;/titles&gt;&lt;periodical&gt;&lt;full-title&gt;Technological Forecasting and Social Change&lt;/full-title&gt;&lt;/periodical&gt;&lt;volume&gt;190&lt;/volume&gt;&lt;section&gt;122434&lt;/section&gt;&lt;dates&gt;&lt;year&gt;2023&lt;/year&gt;&lt;/dates&gt;&lt;isbn&gt;00401625&lt;/isbn&gt;&lt;urls&gt;&lt;/urls&gt;&lt;electronic-resource-num&gt;10.1016/j.techfore.2023.122434&lt;/electronic-resource-num&gt;&lt;/record&gt;&lt;/Cite&gt;&lt;/EndNote&gt;</w:instrText>
      </w:r>
      <w:r w:rsidR="009E6AC1" w:rsidRPr="005B60DE">
        <w:rPr>
          <w:rFonts w:ascii="Times New Roman" w:hAnsi="Times New Roman" w:cs="Times New Roman"/>
          <w:color w:val="000000" w:themeColor="text1"/>
          <w:sz w:val="24"/>
          <w:szCs w:val="24"/>
        </w:rPr>
        <w:fldChar w:fldCharType="separate"/>
      </w:r>
      <w:r w:rsidR="00762AA4" w:rsidRPr="005B60DE">
        <w:rPr>
          <w:rFonts w:ascii="Times New Roman" w:hAnsi="Times New Roman" w:cs="Times New Roman"/>
          <w:noProof/>
          <w:color w:val="000000" w:themeColor="text1"/>
          <w:sz w:val="24"/>
          <w:szCs w:val="24"/>
        </w:rPr>
        <w:t>Barros et al. (2023)</w:t>
      </w:r>
      <w:r w:rsidR="009E6AC1" w:rsidRPr="005B60DE">
        <w:rPr>
          <w:rFonts w:ascii="Times New Roman" w:hAnsi="Times New Roman" w:cs="Times New Roman"/>
          <w:color w:val="000000" w:themeColor="text1"/>
          <w:sz w:val="24"/>
          <w:szCs w:val="24"/>
        </w:rPr>
        <w:fldChar w:fldCharType="end"/>
      </w:r>
      <w:r w:rsidR="009E6AC1" w:rsidRPr="005B60DE">
        <w:rPr>
          <w:rFonts w:ascii="Times New Roman" w:hAnsi="Times New Roman" w:cs="Times New Roman"/>
          <w:color w:val="000000" w:themeColor="text1"/>
          <w:sz w:val="24"/>
          <w:szCs w:val="24"/>
        </w:rPr>
        <w:t xml:space="preserve"> </w:t>
      </w:r>
      <w:r w:rsidR="00344072" w:rsidRPr="005B60DE">
        <w:rPr>
          <w:rFonts w:ascii="Times New Roman" w:hAnsi="Times New Roman" w:cs="Times New Roman"/>
          <w:color w:val="000000" w:themeColor="text1"/>
          <w:sz w:val="24"/>
          <w:szCs w:val="24"/>
        </w:rPr>
        <w:t>note that, despite the high number of studies on sustainability, there is limited evidence on the relationship between ESG and company decisions regarding dividends, as most studies have focused on</w:t>
      </w:r>
      <w:r w:rsidR="009E6AC1" w:rsidRPr="005B60DE">
        <w:rPr>
          <w:rFonts w:ascii="Times New Roman" w:hAnsi="Times New Roman" w:cs="Times New Roman"/>
          <w:color w:val="000000" w:themeColor="text1"/>
          <w:sz w:val="24"/>
          <w:szCs w:val="24"/>
        </w:rPr>
        <w:t xml:space="preserve"> corporate sustainability and financial performance. </w:t>
      </w:r>
      <w:r w:rsidR="009E6AC1" w:rsidRPr="005B60DE">
        <w:rPr>
          <w:rFonts w:ascii="Times New Roman" w:hAnsi="Times New Roman" w:cs="Times New Roman"/>
          <w:color w:val="000000" w:themeColor="text1"/>
          <w:sz w:val="24"/>
          <w:szCs w:val="24"/>
        </w:rPr>
        <w:fldChar w:fldCharType="begin"/>
      </w:r>
      <w:r w:rsidR="00AE29FF" w:rsidRPr="005B60DE">
        <w:rPr>
          <w:rFonts w:ascii="Times New Roman" w:hAnsi="Times New Roman" w:cs="Times New Roman"/>
          <w:color w:val="000000" w:themeColor="text1"/>
          <w:sz w:val="24"/>
          <w:szCs w:val="24"/>
        </w:rPr>
        <w:instrText xml:space="preserve"> ADDIN EN.CITE &lt;EndNote&gt;&lt;Cite AuthorYear="1"&gt;&lt;Author&gt;Ellili&lt;/Author&gt;&lt;Year&gt;2022&lt;/Year&gt;&lt;RecNum&gt;58&lt;/RecNum&gt;&lt;DisplayText&gt;&lt;style font="Times New Roman"&gt;Ellili (2022)&lt;/style&gt;&lt;/DisplayText&gt;&lt;record&gt;&lt;rec-number&gt;58&lt;/rec-number&gt;&lt;foreign-keys&gt;&lt;key app="EN" db-id="twrzaz2z5tvfrweespxxdx00redp5fxepfz2" timestamp="1759286328"&gt;58&lt;/key&gt;&lt;/foreign-keys&gt;&lt;ref-type name="Journal Article"&gt;17&lt;/ref-type&gt;&lt;contributors&gt;&lt;authors&gt;&lt;author&gt;Ellili, Nejla Ould Daoud&lt;/author&gt;&lt;/authors&gt;&lt;/contributors&gt;&lt;titles&gt;&lt;title&gt;Impact of environmental, social, and governance disclosure on dividend policy: What is the role of corporate governance? Evidence from an emerging market&lt;/title&gt;&lt;secondary-title&gt;Corporate Social Responsibility and Environmental Management&lt;/secondary-title&gt;&lt;/titles&gt;&lt;periodical&gt;&lt;full-title&gt;Corporate Social Responsibility and Environmental Management&lt;/full-title&gt;&lt;/periodical&gt;&lt;pages&gt;1396-1413&lt;/pages&gt;&lt;volume&gt;29&lt;/volume&gt;&lt;number&gt;5&lt;/number&gt;&lt;section&gt;1396&lt;/section&gt;&lt;dates&gt;&lt;year&gt;2022&lt;/year&gt;&lt;/dates&gt;&lt;isbn&gt;1535-3958&amp;#xD;1535-3966&lt;/isbn&gt;&lt;urls&gt;&lt;/urls&gt;&lt;electronic-resource-num&gt;10.1002/csr.2277&lt;/electronic-resource-num&gt;&lt;/record&gt;&lt;/Cite&gt;&lt;/EndNote&gt;</w:instrText>
      </w:r>
      <w:r w:rsidR="009E6AC1" w:rsidRPr="005B60DE">
        <w:rPr>
          <w:rFonts w:ascii="Times New Roman" w:hAnsi="Times New Roman" w:cs="Times New Roman"/>
          <w:color w:val="000000" w:themeColor="text1"/>
          <w:sz w:val="24"/>
          <w:szCs w:val="24"/>
        </w:rPr>
        <w:fldChar w:fldCharType="separate"/>
      </w:r>
      <w:r w:rsidR="00762AA4" w:rsidRPr="005B60DE">
        <w:rPr>
          <w:rFonts w:ascii="Times New Roman" w:hAnsi="Times New Roman" w:cs="Times New Roman"/>
          <w:noProof/>
          <w:color w:val="000000" w:themeColor="text1"/>
          <w:sz w:val="24"/>
          <w:szCs w:val="24"/>
        </w:rPr>
        <w:t>Ellili (2022)</w:t>
      </w:r>
      <w:r w:rsidR="009E6AC1" w:rsidRPr="005B60DE">
        <w:rPr>
          <w:rFonts w:ascii="Times New Roman" w:hAnsi="Times New Roman" w:cs="Times New Roman"/>
          <w:color w:val="000000" w:themeColor="text1"/>
          <w:sz w:val="24"/>
          <w:szCs w:val="24"/>
        </w:rPr>
        <w:fldChar w:fldCharType="end"/>
      </w:r>
      <w:r w:rsidR="009E6AC1" w:rsidRPr="005B60DE">
        <w:rPr>
          <w:rFonts w:ascii="Times New Roman" w:hAnsi="Times New Roman" w:cs="Times New Roman"/>
          <w:color w:val="000000" w:themeColor="text1"/>
          <w:sz w:val="24"/>
          <w:szCs w:val="24"/>
        </w:rPr>
        <w:t xml:space="preserve"> finds </w:t>
      </w:r>
      <w:r w:rsidR="00C963F8" w:rsidRPr="005B60DE">
        <w:rPr>
          <w:rFonts w:ascii="Times New Roman" w:hAnsi="Times New Roman" w:cs="Times New Roman"/>
          <w:color w:val="000000" w:themeColor="text1"/>
          <w:sz w:val="24"/>
          <w:szCs w:val="24"/>
        </w:rPr>
        <w:t xml:space="preserve">that </w:t>
      </w:r>
      <w:r w:rsidR="009E6AC1" w:rsidRPr="005B60DE">
        <w:rPr>
          <w:rFonts w:ascii="Times New Roman" w:hAnsi="Times New Roman" w:cs="Times New Roman"/>
          <w:color w:val="000000" w:themeColor="text1"/>
          <w:sz w:val="24"/>
          <w:szCs w:val="24"/>
        </w:rPr>
        <w:t xml:space="preserve">ESG and dividend policy are positively </w:t>
      </w:r>
      <w:r w:rsidR="00A13EDB" w:rsidRPr="005B60DE">
        <w:rPr>
          <w:rFonts w:ascii="Times New Roman" w:hAnsi="Times New Roman" w:cs="Times New Roman"/>
          <w:color w:val="000000" w:themeColor="text1"/>
          <w:sz w:val="24"/>
          <w:szCs w:val="24"/>
        </w:rPr>
        <w:t>correlated and that a company’s governance plays a significant role in this</w:t>
      </w:r>
      <w:r w:rsidR="009E6AC1" w:rsidRPr="005B60DE">
        <w:rPr>
          <w:rFonts w:ascii="Times New Roman" w:hAnsi="Times New Roman" w:cs="Times New Roman"/>
          <w:color w:val="000000" w:themeColor="text1"/>
          <w:sz w:val="24"/>
          <w:szCs w:val="24"/>
        </w:rPr>
        <w:t xml:space="preserve"> association. Studies with conflicting results exist. </w:t>
      </w:r>
      <w:r w:rsidR="009E6AC1" w:rsidRPr="005B60DE">
        <w:rPr>
          <w:rFonts w:ascii="Times New Roman" w:hAnsi="Times New Roman" w:cs="Times New Roman"/>
          <w:color w:val="000000" w:themeColor="text1"/>
          <w:sz w:val="24"/>
          <w:szCs w:val="24"/>
        </w:rPr>
        <w:fldChar w:fldCharType="begin"/>
      </w:r>
      <w:r w:rsidR="00CA6803" w:rsidRPr="005B60DE">
        <w:rPr>
          <w:rFonts w:ascii="Times New Roman" w:hAnsi="Times New Roman" w:cs="Times New Roman"/>
          <w:color w:val="000000" w:themeColor="text1"/>
          <w:sz w:val="24"/>
          <w:szCs w:val="24"/>
        </w:rPr>
        <w:instrText xml:space="preserve"> ADDIN EN.CITE &lt;EndNote&gt;&lt;Cite AuthorYear="1"&gt;&lt;Author&gt;Niccolo&lt;/Author&gt;&lt;Year&gt;2020&lt;/Year&gt;&lt;RecNum&gt;59&lt;/RecNum&gt;&lt;DisplayText&gt;&lt;style font="Times New Roman"&gt;Niccolo et al. (2020)&lt;/style&gt;&lt;/DisplayText&gt;&lt;record&gt;&lt;rec-number&gt;59&lt;/rec-number&gt;&lt;foreign-keys&gt;&lt;key app="EN" db-id="twrzaz2z5tvfrweespxxdx00redp5fxepfz2" timestamp="1759286328"&gt;59&lt;/key&gt;&lt;/foreign-keys&gt;&lt;ref-type name="Conference Paper"&gt;47&lt;/ref-type&gt;&lt;contributors&gt;&lt;authors&gt;&lt;author&gt;Niccolo, Nirino&lt;/author&gt;&lt;author&gt;Battisti, Enrico&lt;/author&gt;&lt;author&gt;Papa, Armando&lt;/author&gt;&lt;author&gt;Miglietta, Nicola&lt;/author&gt;&lt;/authors&gt;&lt;/contributors&gt;&lt;titles&gt;&lt;title&gt;Shareholder value and dividend policy: The role of ESG strategies&lt;/title&gt;&lt;secondary-title&gt;IEEE International Conference on Technology Management, Operations and Decisions (ICTMOD)&lt;/secondary-title&gt;&lt;/titles&gt;&lt;pages&gt;1-5&lt;/pages&gt;&lt;dates&gt;&lt;year&gt;2020&lt;/year&gt;&lt;/dates&gt;&lt;urls&gt;&lt;/urls&gt;&lt;electronic-resource-num&gt;10.1109/ictmod49425.2020.9380585&lt;/electronic-resource-num&gt;&lt;/record&gt;&lt;/Cite&gt;&lt;/EndNote&gt;</w:instrText>
      </w:r>
      <w:r w:rsidR="009E6AC1" w:rsidRPr="005B60DE">
        <w:rPr>
          <w:rFonts w:ascii="Times New Roman" w:hAnsi="Times New Roman" w:cs="Times New Roman"/>
          <w:color w:val="000000" w:themeColor="text1"/>
          <w:sz w:val="24"/>
          <w:szCs w:val="24"/>
        </w:rPr>
        <w:fldChar w:fldCharType="separate"/>
      </w:r>
      <w:r w:rsidR="00762AA4" w:rsidRPr="005B60DE">
        <w:rPr>
          <w:rFonts w:ascii="Times New Roman" w:hAnsi="Times New Roman" w:cs="Times New Roman"/>
          <w:noProof/>
          <w:color w:val="000000" w:themeColor="text1"/>
          <w:sz w:val="24"/>
          <w:szCs w:val="24"/>
        </w:rPr>
        <w:t>Niccolo et al. (2020)</w:t>
      </w:r>
      <w:r w:rsidR="009E6AC1" w:rsidRPr="005B60DE">
        <w:rPr>
          <w:rFonts w:ascii="Times New Roman" w:hAnsi="Times New Roman" w:cs="Times New Roman"/>
          <w:color w:val="000000" w:themeColor="text1"/>
          <w:sz w:val="24"/>
          <w:szCs w:val="24"/>
        </w:rPr>
        <w:fldChar w:fldCharType="end"/>
      </w:r>
      <w:r w:rsidR="009E6AC1" w:rsidRPr="005B60DE">
        <w:rPr>
          <w:rFonts w:ascii="Times New Roman" w:hAnsi="Times New Roman" w:cs="Times New Roman"/>
          <w:color w:val="000000" w:themeColor="text1"/>
          <w:sz w:val="24"/>
          <w:szCs w:val="24"/>
        </w:rPr>
        <w:t xml:space="preserve"> document a negative impact of ESG practices on dividend policy among Chinese firms, which is driven by the perception that ESG activities erode </w:t>
      </w:r>
      <w:r w:rsidR="00C963F8" w:rsidRPr="005B60DE">
        <w:rPr>
          <w:rFonts w:ascii="Times New Roman" w:hAnsi="Times New Roman" w:cs="Times New Roman"/>
          <w:color w:val="000000" w:themeColor="text1"/>
          <w:sz w:val="24"/>
          <w:szCs w:val="24"/>
        </w:rPr>
        <w:t>shareholders’</w:t>
      </w:r>
      <w:r w:rsidR="009E6AC1" w:rsidRPr="005B60DE">
        <w:rPr>
          <w:rFonts w:ascii="Times New Roman" w:hAnsi="Times New Roman" w:cs="Times New Roman"/>
          <w:color w:val="000000" w:themeColor="text1"/>
          <w:sz w:val="24"/>
          <w:szCs w:val="24"/>
        </w:rPr>
        <w:t xml:space="preserve"> wealth and, therefore, reduce the availability </w:t>
      </w:r>
      <w:r w:rsidR="00D35A18" w:rsidRPr="005B60DE">
        <w:rPr>
          <w:rFonts w:ascii="Times New Roman" w:hAnsi="Times New Roman" w:cs="Times New Roman"/>
          <w:color w:val="000000" w:themeColor="text1"/>
          <w:sz w:val="24"/>
          <w:szCs w:val="24"/>
        </w:rPr>
        <w:t>of funds for dividend payments</w:t>
      </w:r>
      <w:r w:rsidR="009E6AC1" w:rsidRPr="005B60DE">
        <w:rPr>
          <w:rFonts w:ascii="Times New Roman" w:hAnsi="Times New Roman" w:cs="Times New Roman"/>
          <w:color w:val="000000" w:themeColor="text1"/>
          <w:sz w:val="24"/>
          <w:szCs w:val="24"/>
        </w:rPr>
        <w:t xml:space="preserve">. </w:t>
      </w:r>
      <w:r w:rsidR="009E6AC1" w:rsidRPr="005B60DE">
        <w:rPr>
          <w:rFonts w:ascii="Times New Roman" w:hAnsi="Times New Roman" w:cs="Times New Roman"/>
          <w:color w:val="000000" w:themeColor="text1"/>
          <w:sz w:val="24"/>
          <w:szCs w:val="24"/>
        </w:rPr>
        <w:fldChar w:fldCharType="begin"/>
      </w:r>
      <w:r w:rsidR="00AE29FF" w:rsidRPr="005B60DE">
        <w:rPr>
          <w:rFonts w:ascii="Times New Roman" w:hAnsi="Times New Roman" w:cs="Times New Roman"/>
          <w:color w:val="000000" w:themeColor="text1"/>
          <w:sz w:val="24"/>
          <w:szCs w:val="24"/>
        </w:rPr>
        <w:instrText xml:space="preserve"> ADDIN EN.CITE &lt;EndNote&gt;&lt;Cite AuthorYear="1"&gt;&lt;Author&gt;Oh&lt;/Author&gt;&lt;Year&gt;2021&lt;/Year&gt;&lt;RecNum&gt;60&lt;/RecNum&gt;&lt;DisplayText&gt;&lt;style font="Times New Roman"&gt;Oh and Park (2021)&lt;/style&gt;&lt;/DisplayText&gt;&lt;record&gt;&lt;rec-number&gt;60&lt;/rec-number&gt;&lt;foreign-keys&gt;&lt;key app="EN" db-id="twrzaz2z5tvfrweespxxdx00redp5fxepfz2" timestamp="1759286328"&gt;60&lt;/key&gt;&lt;/foreign-keys&gt;&lt;ref-type name="Journal Article"&gt;17&lt;/ref-type&gt;&lt;contributors&gt;&lt;authors&gt;&lt;author&gt;Oh, Hyunmin&lt;/author&gt;&lt;author&gt;Park, Sambock&lt;/author&gt;&lt;/authors&gt;&lt;/contributors&gt;&lt;titles&gt;&lt;title&gt;Corporate sustainable management, dividend policy and chaebol&lt;/title&gt;&lt;secondary-title&gt;Sustainability&lt;/secondary-title&gt;&lt;/titles&gt;&lt;periodical&gt;&lt;full-title&gt;Sustainability&lt;/full-title&gt;&lt;/periodical&gt;&lt;volume&gt;13&lt;/volume&gt;&lt;number&gt;13&lt;/number&gt;&lt;section&gt;7495&lt;/section&gt;&lt;dates&gt;&lt;year&gt;2021&lt;/year&gt;&lt;/dates&gt;&lt;isbn&gt;2071-1050&lt;/isbn&gt;&lt;urls&gt;&lt;/urls&gt;&lt;electronic-resource-num&gt;10.3390/su13137495&lt;/electronic-resource-num&gt;&lt;/record&gt;&lt;/Cite&gt;&lt;/EndNote&gt;</w:instrText>
      </w:r>
      <w:r w:rsidR="009E6AC1" w:rsidRPr="005B60DE">
        <w:rPr>
          <w:rFonts w:ascii="Times New Roman" w:hAnsi="Times New Roman" w:cs="Times New Roman"/>
          <w:color w:val="000000" w:themeColor="text1"/>
          <w:sz w:val="24"/>
          <w:szCs w:val="24"/>
        </w:rPr>
        <w:fldChar w:fldCharType="separate"/>
      </w:r>
      <w:r w:rsidR="00762AA4" w:rsidRPr="005B60DE">
        <w:rPr>
          <w:rFonts w:ascii="Times New Roman" w:hAnsi="Times New Roman" w:cs="Times New Roman"/>
          <w:noProof/>
          <w:color w:val="000000" w:themeColor="text1"/>
          <w:sz w:val="24"/>
          <w:szCs w:val="24"/>
        </w:rPr>
        <w:t>Oh and Park (2021)</w:t>
      </w:r>
      <w:r w:rsidR="009E6AC1" w:rsidRPr="005B60DE">
        <w:rPr>
          <w:rFonts w:ascii="Times New Roman" w:hAnsi="Times New Roman" w:cs="Times New Roman"/>
          <w:color w:val="000000" w:themeColor="text1"/>
          <w:sz w:val="24"/>
          <w:szCs w:val="24"/>
        </w:rPr>
        <w:fldChar w:fldCharType="end"/>
      </w:r>
      <w:r w:rsidR="009E6AC1" w:rsidRPr="005B60DE">
        <w:rPr>
          <w:rFonts w:ascii="Times New Roman" w:hAnsi="Times New Roman" w:cs="Times New Roman"/>
          <w:color w:val="000000" w:themeColor="text1"/>
          <w:sz w:val="24"/>
          <w:szCs w:val="24"/>
        </w:rPr>
        <w:t xml:space="preserve"> find that corporate sustainability management </w:t>
      </w:r>
      <w:r w:rsidR="0054072E" w:rsidRPr="005B60DE">
        <w:rPr>
          <w:rFonts w:ascii="Times New Roman" w:hAnsi="Times New Roman" w:cs="Times New Roman"/>
          <w:color w:val="000000" w:themeColor="text1"/>
          <w:sz w:val="24"/>
          <w:szCs w:val="24"/>
        </w:rPr>
        <w:t>has a positive impact on dividends, but a negative impact on conglomerates (chaebol groups</w:t>
      </w:r>
      <w:r w:rsidR="009E6AC1" w:rsidRPr="005B60DE">
        <w:rPr>
          <w:rFonts w:ascii="Times New Roman" w:hAnsi="Times New Roman" w:cs="Times New Roman"/>
          <w:color w:val="000000" w:themeColor="text1"/>
          <w:sz w:val="24"/>
          <w:szCs w:val="24"/>
        </w:rPr>
        <w:t xml:space="preserve">). Thus, the influence of ESG activities on dividends is a key concern for companies, investors, and policymakers. </w:t>
      </w:r>
    </w:p>
    <w:p w14:paraId="0ABB0C70" w14:textId="57B2511C" w:rsidR="001A052A" w:rsidRPr="005B60DE" w:rsidRDefault="00986587" w:rsidP="005B60DE">
      <w:pPr>
        <w:spacing w:before="120" w:after="0" w:line="360" w:lineRule="auto"/>
        <w:jc w:val="both"/>
        <w:rPr>
          <w:rFonts w:ascii="Times New Roman" w:hAnsi="Times New Roman" w:cs="Times New Roman"/>
          <w:color w:val="000000" w:themeColor="text1"/>
          <w:sz w:val="24"/>
          <w:szCs w:val="24"/>
          <w:lang w:eastAsia="zh-CN"/>
        </w:rPr>
      </w:pPr>
      <w:r w:rsidRPr="005B60DE">
        <w:rPr>
          <w:rFonts w:ascii="Times New Roman" w:hAnsi="Times New Roman" w:cs="Times New Roman"/>
          <w:color w:val="000000" w:themeColor="text1"/>
          <w:sz w:val="24"/>
          <w:szCs w:val="24"/>
          <w:lang w:eastAsia="zh-CN"/>
        </w:rPr>
        <w:t xml:space="preserve">The second practical and theoretical gap we address is providing causal evidence on the relationship between ESG assurance and dividends. </w:t>
      </w:r>
      <w:r w:rsidR="00812577" w:rsidRPr="005B60DE">
        <w:rPr>
          <w:rFonts w:ascii="Times New Roman" w:hAnsi="Times New Roman" w:cs="Times New Roman"/>
          <w:color w:val="000000" w:themeColor="text1"/>
          <w:sz w:val="24"/>
          <w:szCs w:val="24"/>
        </w:rPr>
        <w:t xml:space="preserve">Recent extant literature documents that ESG influences dividends in different markets </w:t>
      </w:r>
      <w:r w:rsidR="00812577" w:rsidRPr="005B60DE">
        <w:rPr>
          <w:rFonts w:ascii="Times New Roman" w:hAnsi="Times New Roman" w:cs="Times New Roman"/>
          <w:color w:val="000000" w:themeColor="text1"/>
          <w:sz w:val="24"/>
          <w:szCs w:val="24"/>
        </w:rPr>
        <w:fldChar w:fldCharType="begin">
          <w:fldData xml:space="preserve">PEVuZE5vdGU+PENpdGU+PEF1dGhvcj5CaWx5YXktRXJkb2dhbjwvQXV0aG9yPjxZZWFyPjIwMjM8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</w:fldData>
        </w:fldChar>
      </w:r>
      <w:r w:rsidR="00812577" w:rsidRPr="005B60DE">
        <w:rPr>
          <w:rFonts w:ascii="Times New Roman" w:hAnsi="Times New Roman" w:cs="Times New Roman"/>
          <w:color w:val="000000" w:themeColor="text1"/>
          <w:sz w:val="24"/>
          <w:szCs w:val="24"/>
        </w:rPr>
        <w:instrText xml:space="preserve"> ADDIN EN.CITE </w:instrText>
      </w:r>
      <w:r w:rsidR="00812577" w:rsidRPr="005B60DE">
        <w:rPr>
          <w:rFonts w:ascii="Times New Roman" w:hAnsi="Times New Roman" w:cs="Times New Roman"/>
          <w:color w:val="000000" w:themeColor="text1"/>
          <w:sz w:val="24"/>
          <w:szCs w:val="24"/>
        </w:rPr>
        <w:fldChar w:fldCharType="begin">
          <w:fldData xml:space="preserve">PEVuZE5vdGU+PENpdGU+PEF1dGhvcj5CaWx5YXktRXJkb2dhbjwvQXV0aG9yPjxZZWFyPjIwMjM8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</w:fldData>
        </w:fldChar>
      </w:r>
      <w:r w:rsidR="00812577" w:rsidRPr="005B60DE">
        <w:rPr>
          <w:rFonts w:ascii="Times New Roman" w:hAnsi="Times New Roman" w:cs="Times New Roman"/>
          <w:color w:val="000000" w:themeColor="text1"/>
          <w:sz w:val="24"/>
          <w:szCs w:val="24"/>
        </w:rPr>
        <w:instrText xml:space="preserve"> ADDIN EN.CITE.DATA </w:instrText>
      </w:r>
      <w:r w:rsidR="00812577" w:rsidRPr="005B60DE">
        <w:rPr>
          <w:rFonts w:ascii="Times New Roman" w:hAnsi="Times New Roman" w:cs="Times New Roman"/>
          <w:color w:val="000000" w:themeColor="text1"/>
          <w:sz w:val="24"/>
          <w:szCs w:val="24"/>
        </w:rPr>
      </w:r>
      <w:r w:rsidR="00812577" w:rsidRPr="005B60DE">
        <w:rPr>
          <w:rFonts w:ascii="Times New Roman" w:hAnsi="Times New Roman" w:cs="Times New Roman"/>
          <w:color w:val="000000" w:themeColor="text1"/>
          <w:sz w:val="24"/>
          <w:szCs w:val="24"/>
        </w:rPr>
        <w:fldChar w:fldCharType="end"/>
      </w:r>
      <w:r w:rsidR="00812577" w:rsidRPr="005B60DE">
        <w:rPr>
          <w:rFonts w:ascii="Times New Roman" w:hAnsi="Times New Roman" w:cs="Times New Roman"/>
          <w:color w:val="000000" w:themeColor="text1"/>
          <w:sz w:val="24"/>
          <w:szCs w:val="24"/>
        </w:rPr>
      </w:r>
      <w:r w:rsidR="00812577" w:rsidRPr="005B60DE">
        <w:rPr>
          <w:rFonts w:ascii="Times New Roman" w:hAnsi="Times New Roman" w:cs="Times New Roman"/>
          <w:color w:val="000000" w:themeColor="text1"/>
          <w:sz w:val="24"/>
          <w:szCs w:val="24"/>
        </w:rPr>
        <w:fldChar w:fldCharType="separate"/>
      </w:r>
      <w:r w:rsidR="00812577" w:rsidRPr="005B60DE">
        <w:rPr>
          <w:rFonts w:ascii="Times New Roman" w:hAnsi="Times New Roman" w:cs="Times New Roman"/>
          <w:noProof/>
          <w:color w:val="000000" w:themeColor="text1"/>
          <w:sz w:val="24"/>
          <w:szCs w:val="24"/>
        </w:rPr>
        <w:t>(Bilyay-Erdogan et al., 2023; Salvi et al., 2024; Verga Matos et al., 2020)</w:t>
      </w:r>
      <w:r w:rsidR="00812577" w:rsidRPr="005B60DE">
        <w:rPr>
          <w:rFonts w:ascii="Times New Roman" w:hAnsi="Times New Roman" w:cs="Times New Roman"/>
          <w:color w:val="000000" w:themeColor="text1"/>
          <w:sz w:val="24"/>
          <w:szCs w:val="24"/>
        </w:rPr>
        <w:fldChar w:fldCharType="end"/>
      </w:r>
      <w:r w:rsidR="00812577" w:rsidRPr="005B60DE">
        <w:rPr>
          <w:rFonts w:ascii="Times New Roman" w:hAnsi="Times New Roman" w:cs="Times New Roman"/>
          <w:color w:val="000000" w:themeColor="text1"/>
          <w:sz w:val="24"/>
          <w:szCs w:val="24"/>
        </w:rPr>
        <w:t xml:space="preserve">. </w:t>
      </w:r>
      <w:r w:rsidR="009E6AC1" w:rsidRPr="005B60DE">
        <w:rPr>
          <w:rFonts w:ascii="Times New Roman" w:hAnsi="Times New Roman" w:cs="Times New Roman"/>
          <w:color w:val="000000" w:themeColor="text1"/>
          <w:sz w:val="24"/>
          <w:szCs w:val="24"/>
        </w:rPr>
        <w:t>The findings are mixed</w:t>
      </w:r>
      <w:r w:rsidR="005B4CD2" w:rsidRPr="005B60DE">
        <w:rPr>
          <w:rFonts w:ascii="Times New Roman" w:hAnsi="Times New Roman" w:cs="Times New Roman"/>
          <w:color w:val="000000" w:themeColor="text1"/>
          <w:sz w:val="24"/>
          <w:szCs w:val="24"/>
        </w:rPr>
        <w:t xml:space="preserve"> </w:t>
      </w:r>
      <w:r w:rsidR="009E6AC1" w:rsidRPr="005B60DE">
        <w:rPr>
          <w:rFonts w:ascii="Times New Roman" w:hAnsi="Times New Roman" w:cs="Times New Roman"/>
          <w:color w:val="000000" w:themeColor="text1"/>
          <w:sz w:val="24"/>
          <w:szCs w:val="24"/>
        </w:rPr>
        <w:fldChar w:fldCharType="begin"/>
      </w:r>
      <w:r w:rsidR="00AE29FF" w:rsidRPr="005B60DE">
        <w:rPr>
          <w:rFonts w:ascii="Times New Roman" w:hAnsi="Times New Roman" w:cs="Times New Roman"/>
          <w:color w:val="000000" w:themeColor="text1"/>
          <w:sz w:val="24"/>
          <w:szCs w:val="24"/>
        </w:rPr>
        <w:instrText xml:space="preserve"> ADDIN EN.CITE &lt;EndNote&gt;&lt;Cite&gt;&lt;Author&gt;Nollet&lt;/Author&gt;&lt;Year&gt;2016&lt;/Year&gt;&lt;RecNum&gt;61&lt;/RecNum&gt;&lt;DisplayText&gt;&lt;style font="Times New Roman"&gt;(Nollet et al., 2016)&lt;/style&gt;&lt;/DisplayText&gt;&lt;record&gt;&lt;rec-number&gt;61&lt;/rec-number&gt;&lt;foreign-keys&gt;&lt;key app="EN" db-id="twrzaz2z5tvfrweespxxdx00redp5fxepfz2" timestamp="1759286328"&gt;61&lt;/key&gt;&lt;/foreign-keys&gt;&lt;ref-type name="Journal Article"&gt;17&lt;/ref-type&gt;&lt;contributors&gt;&lt;authors&gt;&lt;author&gt;Nollet, Joscha&lt;/author&gt;&lt;author&gt;Filis, George&lt;/author&gt;&lt;author&gt;Mitrokostas, Evangelos&lt;/author&gt;&lt;/authors&gt;&lt;/contributors&gt;&lt;titles&gt;&lt;title&gt;Corporate social responsibility and financial performance: A non-linear and disaggregated approach&lt;/title&gt;&lt;secondary-title&gt;Economic Modelling&lt;/secondary-title&gt;&lt;/titles&gt;&lt;periodical&gt;&lt;full-title&gt;Economic Modelling&lt;/full-title&gt;&lt;/periodical&gt;&lt;pages&gt;400-407&lt;/pages&gt;&lt;volume&gt;52&lt;/volume&gt;&lt;section&gt;400&lt;/section&gt;&lt;dates&gt;&lt;year&gt;2016&lt;/year&gt;&lt;/dates&gt;&lt;isbn&gt;02649993&lt;/isbn&gt;&lt;urls&gt;&lt;/urls&gt;&lt;electronic-resource-num&gt;10.1016/j.econmod.2015.09.019&lt;/electronic-resource-num&gt;&lt;/record&gt;&lt;/Cite&gt;&lt;/EndNote&gt;</w:instrText>
      </w:r>
      <w:r w:rsidR="009E6AC1" w:rsidRPr="005B60DE">
        <w:rPr>
          <w:rFonts w:ascii="Times New Roman" w:hAnsi="Times New Roman" w:cs="Times New Roman"/>
          <w:color w:val="000000" w:themeColor="text1"/>
          <w:sz w:val="24"/>
          <w:szCs w:val="24"/>
        </w:rPr>
        <w:fldChar w:fldCharType="separate"/>
      </w:r>
      <w:r w:rsidR="00762AA4" w:rsidRPr="005B60DE">
        <w:rPr>
          <w:rFonts w:ascii="Times New Roman" w:hAnsi="Times New Roman" w:cs="Times New Roman"/>
          <w:noProof/>
          <w:color w:val="000000" w:themeColor="text1"/>
          <w:sz w:val="24"/>
          <w:szCs w:val="24"/>
        </w:rPr>
        <w:t>(Nollet et al., 2016)</w:t>
      </w:r>
      <w:r w:rsidR="009E6AC1" w:rsidRPr="005B60DE">
        <w:rPr>
          <w:rFonts w:ascii="Times New Roman" w:hAnsi="Times New Roman" w:cs="Times New Roman"/>
          <w:color w:val="000000" w:themeColor="text1"/>
          <w:sz w:val="24"/>
          <w:szCs w:val="24"/>
        </w:rPr>
        <w:fldChar w:fldCharType="end"/>
      </w:r>
      <w:r w:rsidR="009E6AC1" w:rsidRPr="005B60DE">
        <w:rPr>
          <w:rFonts w:ascii="Times New Roman" w:hAnsi="Times New Roman" w:cs="Times New Roman"/>
          <w:color w:val="000000" w:themeColor="text1"/>
          <w:sz w:val="24"/>
          <w:szCs w:val="24"/>
        </w:rPr>
        <w:t xml:space="preserve">. The mixed findings have triggered research investigating how ESG impacts corporate decisions on investments, </w:t>
      </w:r>
      <w:r w:rsidR="009E6AC1" w:rsidRPr="005B60DE">
        <w:rPr>
          <w:rFonts w:ascii="Times New Roman" w:hAnsi="Times New Roman" w:cs="Times New Roman"/>
          <w:color w:val="000000" w:themeColor="text1"/>
          <w:sz w:val="24"/>
          <w:szCs w:val="24"/>
        </w:rPr>
        <w:lastRenderedPageBreak/>
        <w:t>dividends</w:t>
      </w:r>
      <w:r w:rsidR="00725EF8" w:rsidRPr="005B60DE">
        <w:rPr>
          <w:rFonts w:ascii="Times New Roman" w:hAnsi="Times New Roman" w:cs="Times New Roman"/>
          <w:color w:val="000000" w:themeColor="text1"/>
          <w:sz w:val="24"/>
          <w:szCs w:val="24"/>
        </w:rPr>
        <w:t>,</w:t>
      </w:r>
      <w:r w:rsidR="009E6AC1" w:rsidRPr="005B60DE">
        <w:rPr>
          <w:rFonts w:ascii="Times New Roman" w:hAnsi="Times New Roman" w:cs="Times New Roman"/>
          <w:color w:val="000000" w:themeColor="text1"/>
          <w:sz w:val="24"/>
          <w:szCs w:val="24"/>
        </w:rPr>
        <w:t xml:space="preserve"> and </w:t>
      </w:r>
      <w:r w:rsidR="00EA4DA9" w:rsidRPr="005B60DE">
        <w:rPr>
          <w:rFonts w:ascii="Times New Roman" w:hAnsi="Times New Roman" w:cs="Times New Roman"/>
          <w:color w:val="000000" w:themeColor="text1"/>
          <w:sz w:val="24"/>
          <w:szCs w:val="24"/>
        </w:rPr>
        <w:t xml:space="preserve">the </w:t>
      </w:r>
      <w:r w:rsidR="009E6AC1" w:rsidRPr="005B60DE">
        <w:rPr>
          <w:rFonts w:ascii="Times New Roman" w:hAnsi="Times New Roman" w:cs="Times New Roman"/>
          <w:color w:val="000000" w:themeColor="text1"/>
          <w:sz w:val="24"/>
          <w:szCs w:val="24"/>
        </w:rPr>
        <w:t xml:space="preserve">cost of funds </w:t>
      </w:r>
      <w:r w:rsidR="009E6AC1" w:rsidRPr="005B60DE">
        <w:rPr>
          <w:rFonts w:ascii="Times New Roman" w:hAnsi="Times New Roman" w:cs="Times New Roman"/>
          <w:color w:val="000000" w:themeColor="text1"/>
          <w:sz w:val="24"/>
          <w:szCs w:val="24"/>
        </w:rPr>
        <w:fldChar w:fldCharType="begin"/>
      </w:r>
      <w:r w:rsidR="00AE29FF" w:rsidRPr="005B60DE">
        <w:rPr>
          <w:rFonts w:ascii="Times New Roman" w:hAnsi="Times New Roman" w:cs="Times New Roman"/>
          <w:color w:val="000000" w:themeColor="text1"/>
          <w:sz w:val="24"/>
          <w:szCs w:val="24"/>
        </w:rPr>
        <w:instrText xml:space="preserve"> ADDIN EN.CITE &lt;EndNote&gt;&lt;Cite&gt;&lt;Author&gt;Bilyay-Erdogan&lt;/Author&gt;&lt;Year&gt;2023&lt;/Year&gt;&lt;RecNum&gt;53&lt;/RecNum&gt;&lt;DisplayText&gt;&lt;style font="Times New Roman"&gt;(Bilyay-Erdogan et al., 2023)&lt;/style&gt;&lt;/DisplayText&gt;&lt;record&gt;&lt;rec-number&gt;53&lt;/rec-number&gt;&lt;foreign-keys&gt;&lt;key app="EN" db-id="twrzaz2z5tvfrweespxxdx00redp5fxepfz2" timestamp="1759286328"&gt;53&lt;/key&gt;&lt;/foreign-keys&gt;&lt;ref-type name="Journal Article"&gt;17&lt;/ref-type&gt;&lt;contributors&gt;&lt;authors&gt;&lt;author&gt;Bilyay-Erdogan, Seda&lt;/author&gt;&lt;author&gt;Danisman, Gamze Ozturk&lt;/author&gt;&lt;author&gt;Demir, Ender&lt;/author&gt;&lt;/authors&gt;&lt;/contributors&gt;&lt;titles&gt;&lt;title&gt;ESG performance and dividend payout: A channel analysis&lt;/title&gt;&lt;secondary-title&gt;Finance Research Letters&lt;/secondary-title&gt;&lt;/titles&gt;&lt;periodical&gt;&lt;full-title&gt;Finance Research Letters&lt;/full-title&gt;&lt;/periodical&gt;&lt;volume&gt;55&lt;/volume&gt;&lt;section&gt;103827&lt;/section&gt;&lt;dates&gt;&lt;year&gt;2023&lt;/year&gt;&lt;/dates&gt;&lt;isbn&gt;15446123&lt;/isbn&gt;&lt;urls&gt;&lt;/urls&gt;&lt;electronic-resource-num&gt;10.1016/j.frl.2023.103827&lt;/electronic-resource-num&gt;&lt;/record&gt;&lt;/Cite&gt;&lt;/EndNote&gt;</w:instrText>
      </w:r>
      <w:r w:rsidR="009E6AC1" w:rsidRPr="005B60DE">
        <w:rPr>
          <w:rFonts w:ascii="Times New Roman" w:hAnsi="Times New Roman" w:cs="Times New Roman"/>
          <w:color w:val="000000" w:themeColor="text1"/>
          <w:sz w:val="24"/>
          <w:szCs w:val="24"/>
        </w:rPr>
        <w:fldChar w:fldCharType="separate"/>
      </w:r>
      <w:r w:rsidR="00762AA4" w:rsidRPr="005B60DE">
        <w:rPr>
          <w:rFonts w:ascii="Times New Roman" w:hAnsi="Times New Roman" w:cs="Times New Roman"/>
          <w:noProof/>
          <w:color w:val="000000" w:themeColor="text1"/>
          <w:sz w:val="24"/>
          <w:szCs w:val="24"/>
        </w:rPr>
        <w:t>(Bilyay-Erdogan et al., 2023)</w:t>
      </w:r>
      <w:r w:rsidR="009E6AC1" w:rsidRPr="005B60DE">
        <w:rPr>
          <w:rFonts w:ascii="Times New Roman" w:hAnsi="Times New Roman" w:cs="Times New Roman"/>
          <w:color w:val="000000" w:themeColor="text1"/>
          <w:sz w:val="24"/>
          <w:szCs w:val="24"/>
        </w:rPr>
        <w:fldChar w:fldCharType="end"/>
      </w:r>
      <w:r w:rsidR="009E6AC1" w:rsidRPr="005B60DE">
        <w:rPr>
          <w:rFonts w:ascii="Times New Roman" w:hAnsi="Times New Roman" w:cs="Times New Roman"/>
          <w:color w:val="000000" w:themeColor="text1"/>
          <w:sz w:val="24"/>
          <w:szCs w:val="24"/>
        </w:rPr>
        <w:t xml:space="preserve">. </w:t>
      </w:r>
      <w:r w:rsidR="001A052A" w:rsidRPr="005B60DE">
        <w:rPr>
          <w:rFonts w:ascii="Times New Roman" w:hAnsi="Times New Roman" w:cs="Times New Roman"/>
          <w:color w:val="000000" w:themeColor="text1"/>
          <w:sz w:val="24"/>
          <w:szCs w:val="24"/>
        </w:rPr>
        <w:t xml:space="preserve">Dividends are important because they are the most </w:t>
      </w:r>
      <w:r w:rsidR="00AC72FE" w:rsidRPr="005B60DE">
        <w:rPr>
          <w:rFonts w:ascii="Times New Roman" w:hAnsi="Times New Roman" w:cs="Times New Roman"/>
          <w:color w:val="000000" w:themeColor="text1"/>
          <w:sz w:val="24"/>
          <w:szCs w:val="24"/>
        </w:rPr>
        <w:t>common method of payment to shareholders. Investors favour companies that pay stable and sizable</w:t>
      </w:r>
      <w:r w:rsidR="001A052A" w:rsidRPr="005B60DE">
        <w:rPr>
          <w:rFonts w:ascii="Times New Roman" w:hAnsi="Times New Roman" w:cs="Times New Roman"/>
          <w:color w:val="000000" w:themeColor="text1"/>
          <w:sz w:val="24"/>
          <w:szCs w:val="24"/>
        </w:rPr>
        <w:t xml:space="preserve"> dividends</w:t>
      </w:r>
      <w:r w:rsidR="004034F8" w:rsidRPr="005B60DE">
        <w:rPr>
          <w:rFonts w:ascii="Times New Roman" w:hAnsi="Times New Roman" w:cs="Times New Roman"/>
          <w:color w:val="000000" w:themeColor="text1"/>
          <w:sz w:val="24"/>
          <w:szCs w:val="24"/>
        </w:rPr>
        <w:t>,</w:t>
      </w:r>
      <w:r w:rsidR="001A052A" w:rsidRPr="005B60DE">
        <w:rPr>
          <w:rFonts w:ascii="Times New Roman" w:hAnsi="Times New Roman" w:cs="Times New Roman"/>
          <w:color w:val="000000" w:themeColor="text1"/>
          <w:sz w:val="24"/>
          <w:szCs w:val="24"/>
        </w:rPr>
        <w:t xml:space="preserve"> as these decrease agency costs and signal the quality of earnings of such companies </w:t>
      </w:r>
      <w:r w:rsidR="001A052A" w:rsidRPr="005B60DE">
        <w:rPr>
          <w:rFonts w:ascii="Times New Roman" w:hAnsi="Times New Roman" w:cs="Times New Roman"/>
          <w:color w:val="000000" w:themeColor="text1"/>
          <w:sz w:val="24"/>
          <w:szCs w:val="24"/>
        </w:rPr>
        <w:fldChar w:fldCharType="begin"/>
      </w:r>
      <w:r w:rsidR="001A052A" w:rsidRPr="005B60DE">
        <w:rPr>
          <w:rFonts w:ascii="Times New Roman" w:hAnsi="Times New Roman" w:cs="Times New Roman"/>
          <w:color w:val="000000" w:themeColor="text1"/>
          <w:sz w:val="24"/>
          <w:szCs w:val="24"/>
        </w:rPr>
        <w:instrText xml:space="preserve"> ADDIN EN.CITE &lt;EndNote&gt;&lt;Cite&gt;&lt;Author&gt;Bilyay-Erdogan&lt;/Author&gt;&lt;Year&gt;2023&lt;/Year&gt;&lt;RecNum&gt;53&lt;/RecNum&gt;&lt;DisplayText&gt;&lt;style font="Times New Roman"&gt;(Bilyay-Erdogan et al., 2023)&lt;/style&gt;&lt;/DisplayText&gt;&lt;record&gt;&lt;rec-number&gt;53&lt;/rec-number&gt;&lt;foreign-keys&gt;&lt;key app="EN" db-id="twrzaz2z5tvfrweespxxdx00redp5fxepfz2" timestamp="1759286328"&gt;53&lt;/key&gt;&lt;/foreign-keys&gt;&lt;ref-type name="Journal Article"&gt;17&lt;/ref-type&gt;&lt;contributors&gt;&lt;authors&gt;&lt;author&gt;Bilyay-Erdogan, Seda&lt;/author&gt;&lt;author&gt;Danisman, Gamze Ozturk&lt;/author&gt;&lt;author&gt;Demir, Ender&lt;/author&gt;&lt;/authors&gt;&lt;/contributors&gt;&lt;titles&gt;&lt;title&gt;ESG performance and dividend payout: A channel analysis&lt;/title&gt;&lt;secondary-title&gt;Finance Research Letters&lt;/secondary-title&gt;&lt;/titles&gt;&lt;periodical&gt;&lt;full-title&gt;Finance Research Letters&lt;/full-title&gt;&lt;/periodical&gt;&lt;volume&gt;55&lt;/volume&gt;&lt;section&gt;103827&lt;/section&gt;&lt;dates&gt;&lt;year&gt;2023&lt;/year&gt;&lt;/dates&gt;&lt;isbn&gt;15446123&lt;/isbn&gt;&lt;urls&gt;&lt;/urls&gt;&lt;electronic-resource-num&gt;10.1016/j.frl.2023.103827&lt;/electronic-resource-num&gt;&lt;/record&gt;&lt;/Cite&gt;&lt;/EndNote&gt;</w:instrText>
      </w:r>
      <w:r w:rsidR="001A052A" w:rsidRPr="005B60DE">
        <w:rPr>
          <w:rFonts w:ascii="Times New Roman" w:hAnsi="Times New Roman" w:cs="Times New Roman"/>
          <w:color w:val="000000" w:themeColor="text1"/>
          <w:sz w:val="24"/>
          <w:szCs w:val="24"/>
        </w:rPr>
        <w:fldChar w:fldCharType="separate"/>
      </w:r>
      <w:r w:rsidR="001A052A" w:rsidRPr="005B60DE">
        <w:rPr>
          <w:rFonts w:ascii="Times New Roman" w:hAnsi="Times New Roman" w:cs="Times New Roman"/>
          <w:noProof/>
          <w:color w:val="000000" w:themeColor="text1"/>
          <w:sz w:val="24"/>
          <w:szCs w:val="24"/>
        </w:rPr>
        <w:t>(Bilyay-Erdogan et al., 2023)</w:t>
      </w:r>
      <w:r w:rsidR="001A052A" w:rsidRPr="005B60DE">
        <w:rPr>
          <w:rFonts w:ascii="Times New Roman" w:hAnsi="Times New Roman" w:cs="Times New Roman"/>
          <w:color w:val="000000" w:themeColor="text1"/>
          <w:sz w:val="24"/>
          <w:szCs w:val="24"/>
        </w:rPr>
        <w:fldChar w:fldCharType="end"/>
      </w:r>
      <w:r w:rsidR="001A052A" w:rsidRPr="005B60DE">
        <w:rPr>
          <w:rFonts w:ascii="Times New Roman" w:hAnsi="Times New Roman" w:cs="Times New Roman"/>
          <w:color w:val="000000" w:themeColor="text1"/>
          <w:sz w:val="24"/>
          <w:szCs w:val="24"/>
        </w:rPr>
        <w:t>.</w:t>
      </w:r>
      <w:r w:rsidR="00AB16FC" w:rsidRPr="005B60DE">
        <w:rPr>
          <w:rFonts w:ascii="Times New Roman" w:hAnsi="Times New Roman" w:cs="Times New Roman"/>
          <w:color w:val="000000" w:themeColor="text1"/>
          <w:sz w:val="24"/>
          <w:szCs w:val="24"/>
          <w:lang w:eastAsia="zh-CN"/>
        </w:rPr>
        <w:t xml:space="preserve"> Our study aims to address this by </w:t>
      </w:r>
      <w:r w:rsidR="00BD0B97" w:rsidRPr="005B60DE">
        <w:rPr>
          <w:rFonts w:ascii="Times New Roman" w:hAnsi="Times New Roman" w:cs="Times New Roman"/>
          <w:color w:val="000000" w:themeColor="text1"/>
          <w:sz w:val="24"/>
          <w:szCs w:val="24"/>
          <w:lang w:eastAsia="zh-CN"/>
        </w:rPr>
        <w:t xml:space="preserve">following the spirit of </w:t>
      </w:r>
      <w:r w:rsidR="00B05B3A" w:rsidRPr="005B60DE">
        <w:rPr>
          <w:rFonts w:ascii="Times New Roman" w:hAnsi="Times New Roman" w:cs="Times New Roman"/>
          <w:color w:val="000000" w:themeColor="text1"/>
          <w:sz w:val="24"/>
          <w:szCs w:val="24"/>
          <w:lang w:eastAsia="zh-CN"/>
        </w:rPr>
        <w:t>the difference in differences (</w:t>
      </w:r>
      <w:proofErr w:type="spellStart"/>
      <w:r w:rsidR="00B05B3A" w:rsidRPr="005B60DE">
        <w:rPr>
          <w:rFonts w:ascii="Times New Roman" w:hAnsi="Times New Roman" w:cs="Times New Roman"/>
          <w:color w:val="000000" w:themeColor="text1"/>
          <w:sz w:val="24"/>
          <w:szCs w:val="24"/>
          <w:lang w:eastAsia="zh-CN"/>
        </w:rPr>
        <w:t>DiD</w:t>
      </w:r>
      <w:proofErr w:type="spellEnd"/>
      <w:r w:rsidR="00B05B3A" w:rsidRPr="005B60DE">
        <w:rPr>
          <w:rFonts w:ascii="Times New Roman" w:hAnsi="Times New Roman" w:cs="Times New Roman"/>
          <w:color w:val="000000" w:themeColor="text1"/>
          <w:sz w:val="24"/>
          <w:szCs w:val="24"/>
          <w:lang w:eastAsia="zh-CN"/>
        </w:rPr>
        <w:t>)</w:t>
      </w:r>
      <w:r w:rsidR="00BD0B97" w:rsidRPr="005B60DE">
        <w:rPr>
          <w:rFonts w:ascii="Times New Roman" w:hAnsi="Times New Roman" w:cs="Times New Roman"/>
          <w:color w:val="000000" w:themeColor="text1"/>
          <w:sz w:val="24"/>
          <w:szCs w:val="24"/>
          <w:lang w:eastAsia="zh-CN"/>
        </w:rPr>
        <w:t xml:space="preserve"> model </w:t>
      </w:r>
      <w:r w:rsidR="00B05B3A" w:rsidRPr="005B60DE">
        <w:rPr>
          <w:rFonts w:ascii="Times New Roman" w:hAnsi="Times New Roman" w:cs="Times New Roman"/>
          <w:color w:val="000000" w:themeColor="text1"/>
          <w:sz w:val="24"/>
          <w:szCs w:val="24"/>
          <w:lang w:eastAsia="zh-CN"/>
        </w:rPr>
        <w:t xml:space="preserve">to identify clear causal inference. </w:t>
      </w:r>
    </w:p>
    <w:p w14:paraId="1E717266" w14:textId="6EDE8E23" w:rsidR="00643E0D" w:rsidRPr="005B60DE" w:rsidRDefault="00D240BC" w:rsidP="005B60DE">
      <w:pPr>
        <w:spacing w:before="120" w:after="0" w:line="360" w:lineRule="auto"/>
        <w:jc w:val="both"/>
        <w:rPr>
          <w:rFonts w:ascii="Times New Roman" w:hAnsi="Times New Roman" w:cs="Times New Roman"/>
          <w:color w:val="000000" w:themeColor="text1"/>
          <w:sz w:val="24"/>
          <w:szCs w:val="24"/>
        </w:rPr>
      </w:pPr>
      <w:r w:rsidRPr="005B60DE">
        <w:rPr>
          <w:rFonts w:ascii="Times New Roman" w:hAnsi="Times New Roman" w:cs="Times New Roman"/>
          <w:color w:val="000000" w:themeColor="text1"/>
          <w:sz w:val="24"/>
          <w:szCs w:val="24"/>
          <w:lang w:eastAsia="zh-CN"/>
        </w:rPr>
        <w:t>Overall</w:t>
      </w:r>
      <w:r w:rsidR="000831A5" w:rsidRPr="005B60DE">
        <w:rPr>
          <w:rFonts w:ascii="Times New Roman" w:hAnsi="Times New Roman" w:cs="Times New Roman"/>
          <w:color w:val="000000" w:themeColor="text1"/>
          <w:sz w:val="24"/>
          <w:szCs w:val="24"/>
        </w:rPr>
        <w:t xml:space="preserve">, there is a scarcity of </w:t>
      </w:r>
      <w:r w:rsidR="00820343" w:rsidRPr="005B60DE">
        <w:rPr>
          <w:rFonts w:ascii="Times New Roman" w:hAnsi="Times New Roman" w:cs="Times New Roman"/>
          <w:color w:val="000000" w:themeColor="text1"/>
          <w:sz w:val="24"/>
          <w:szCs w:val="24"/>
          <w:lang w:eastAsia="zh-CN"/>
        </w:rPr>
        <w:t xml:space="preserve">causal </w:t>
      </w:r>
      <w:r w:rsidR="007E6A06" w:rsidRPr="005B60DE">
        <w:rPr>
          <w:rFonts w:ascii="Times New Roman" w:hAnsi="Times New Roman" w:cs="Times New Roman"/>
          <w:color w:val="000000" w:themeColor="text1"/>
          <w:sz w:val="24"/>
          <w:szCs w:val="24"/>
        </w:rPr>
        <w:t>evidence that covers the impact of ESG assurance on dividend payout</w:t>
      </w:r>
      <w:r w:rsidR="006646B8" w:rsidRPr="005B60DE">
        <w:rPr>
          <w:rFonts w:ascii="Times New Roman" w:hAnsi="Times New Roman" w:cs="Times New Roman"/>
          <w:color w:val="000000" w:themeColor="text1"/>
          <w:sz w:val="24"/>
          <w:szCs w:val="24"/>
        </w:rPr>
        <w:t>s</w:t>
      </w:r>
      <w:r w:rsidR="007A0D9E" w:rsidRPr="005B60DE">
        <w:rPr>
          <w:rFonts w:ascii="Times New Roman" w:hAnsi="Times New Roman" w:cs="Times New Roman"/>
          <w:color w:val="000000" w:themeColor="text1"/>
          <w:sz w:val="24"/>
          <w:szCs w:val="24"/>
        </w:rPr>
        <w:t xml:space="preserve">. In response to this glaring gap, </w:t>
      </w:r>
      <w:r w:rsidR="008D3750" w:rsidRPr="005B60DE">
        <w:rPr>
          <w:rFonts w:ascii="Times New Roman" w:hAnsi="Times New Roman" w:cs="Times New Roman"/>
          <w:color w:val="000000" w:themeColor="text1"/>
          <w:sz w:val="24"/>
          <w:szCs w:val="24"/>
        </w:rPr>
        <w:t>t</w:t>
      </w:r>
      <w:r w:rsidR="009E6AC1" w:rsidRPr="005B60DE">
        <w:rPr>
          <w:rFonts w:ascii="Times New Roman" w:hAnsi="Times New Roman" w:cs="Times New Roman"/>
          <w:color w:val="000000" w:themeColor="text1"/>
          <w:sz w:val="24"/>
          <w:szCs w:val="24"/>
        </w:rPr>
        <w:t xml:space="preserve">his paper explores ESG assurance and dividend payouts in the context of African firms. We examine whether assurance of ESG reports impacts dividend payouts. Calls have been made to utilise accounting research as an influential enabler in Africa’s social and economic development </w:t>
      </w:r>
      <w:r w:rsidR="009E6AC1" w:rsidRPr="005B60DE">
        <w:rPr>
          <w:rFonts w:ascii="Times New Roman" w:hAnsi="Times New Roman" w:cs="Times New Roman"/>
          <w:color w:val="000000" w:themeColor="text1"/>
          <w:sz w:val="24"/>
          <w:szCs w:val="24"/>
        </w:rPr>
        <w:fldChar w:fldCharType="begin">
          <w:fldData xml:space="preserve">PEVuZE5vdGU+PENpdGU+PEF1dGhvcj5MYXNzb3U8L0F1dGhvcj48WWVhcj4yMDIxPC9ZZWFyPjxS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</w:fldData>
        </w:fldChar>
      </w:r>
      <w:r w:rsidR="00AE29FF" w:rsidRPr="005B60DE">
        <w:rPr>
          <w:rFonts w:ascii="Times New Roman" w:hAnsi="Times New Roman" w:cs="Times New Roman"/>
          <w:color w:val="000000" w:themeColor="text1"/>
          <w:sz w:val="24"/>
          <w:szCs w:val="24"/>
        </w:rPr>
        <w:instrText xml:space="preserve"> ADDIN EN.CITE </w:instrText>
      </w:r>
      <w:r w:rsidR="00AE29FF" w:rsidRPr="005B60DE">
        <w:rPr>
          <w:rFonts w:ascii="Times New Roman" w:hAnsi="Times New Roman" w:cs="Times New Roman"/>
          <w:color w:val="000000" w:themeColor="text1"/>
          <w:sz w:val="24"/>
          <w:szCs w:val="24"/>
        </w:rPr>
        <w:fldChar w:fldCharType="begin">
          <w:fldData xml:space="preserve">PEVuZE5vdGU+PENpdGU+PEF1dGhvcj5MYXNzb3U8L0F1dGhvcj48WWVhcj4yMDIxPC9ZZWFyPjxS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</w:fldData>
        </w:fldChar>
      </w:r>
      <w:r w:rsidR="00AE29FF" w:rsidRPr="005B60DE">
        <w:rPr>
          <w:rFonts w:ascii="Times New Roman" w:hAnsi="Times New Roman" w:cs="Times New Roman"/>
          <w:color w:val="000000" w:themeColor="text1"/>
          <w:sz w:val="24"/>
          <w:szCs w:val="24"/>
        </w:rPr>
        <w:instrText xml:space="preserve"> ADDIN EN.CITE.DATA </w:instrText>
      </w:r>
      <w:r w:rsidR="00AE29FF" w:rsidRPr="005B60DE">
        <w:rPr>
          <w:rFonts w:ascii="Times New Roman" w:hAnsi="Times New Roman" w:cs="Times New Roman"/>
          <w:color w:val="000000" w:themeColor="text1"/>
          <w:sz w:val="24"/>
          <w:szCs w:val="24"/>
        </w:rPr>
      </w:r>
      <w:r w:rsidR="00AE29FF" w:rsidRPr="005B60DE">
        <w:rPr>
          <w:rFonts w:ascii="Times New Roman" w:hAnsi="Times New Roman" w:cs="Times New Roman"/>
          <w:color w:val="000000" w:themeColor="text1"/>
          <w:sz w:val="24"/>
          <w:szCs w:val="24"/>
        </w:rPr>
        <w:fldChar w:fldCharType="end"/>
      </w:r>
      <w:r w:rsidR="009E6AC1" w:rsidRPr="005B60DE">
        <w:rPr>
          <w:rFonts w:ascii="Times New Roman" w:hAnsi="Times New Roman" w:cs="Times New Roman"/>
          <w:color w:val="000000" w:themeColor="text1"/>
          <w:sz w:val="24"/>
          <w:szCs w:val="24"/>
        </w:rPr>
      </w:r>
      <w:r w:rsidR="009E6AC1" w:rsidRPr="005B60DE">
        <w:rPr>
          <w:rFonts w:ascii="Times New Roman" w:hAnsi="Times New Roman" w:cs="Times New Roman"/>
          <w:color w:val="000000" w:themeColor="text1"/>
          <w:sz w:val="24"/>
          <w:szCs w:val="24"/>
        </w:rPr>
        <w:fldChar w:fldCharType="separate"/>
      </w:r>
      <w:r w:rsidR="00762AA4" w:rsidRPr="005B60DE">
        <w:rPr>
          <w:rFonts w:ascii="Times New Roman" w:hAnsi="Times New Roman" w:cs="Times New Roman"/>
          <w:noProof/>
          <w:color w:val="000000" w:themeColor="text1"/>
          <w:sz w:val="24"/>
          <w:szCs w:val="24"/>
        </w:rPr>
        <w:t>(Lassou et al., 2021; Tilt et al., 2021)</w:t>
      </w:r>
      <w:r w:rsidR="009E6AC1" w:rsidRPr="005B60DE">
        <w:rPr>
          <w:rFonts w:ascii="Times New Roman" w:hAnsi="Times New Roman" w:cs="Times New Roman"/>
          <w:color w:val="000000" w:themeColor="text1"/>
          <w:sz w:val="24"/>
          <w:szCs w:val="24"/>
        </w:rPr>
        <w:fldChar w:fldCharType="end"/>
      </w:r>
      <w:r w:rsidR="002B380B" w:rsidRPr="005B60DE">
        <w:rPr>
          <w:rFonts w:ascii="Times New Roman" w:hAnsi="Times New Roman" w:cs="Times New Roman"/>
          <w:color w:val="000000" w:themeColor="text1"/>
          <w:sz w:val="24"/>
          <w:szCs w:val="24"/>
        </w:rPr>
        <w:t xml:space="preserve">. </w:t>
      </w:r>
      <w:r w:rsidR="00A43484" w:rsidRPr="005B60DE">
        <w:rPr>
          <w:rFonts w:ascii="Times New Roman" w:hAnsi="Times New Roman" w:cs="Times New Roman"/>
          <w:color w:val="000000" w:themeColor="text1"/>
          <w:sz w:val="24"/>
          <w:szCs w:val="24"/>
        </w:rPr>
        <w:t xml:space="preserve">The low levels of accounting research in Africa </w:t>
      </w:r>
      <w:r w:rsidR="002B380B" w:rsidRPr="005B60DE">
        <w:rPr>
          <w:rFonts w:ascii="Times New Roman" w:hAnsi="Times New Roman" w:cs="Times New Roman"/>
          <w:color w:val="000000" w:themeColor="text1"/>
          <w:sz w:val="24"/>
          <w:szCs w:val="24"/>
        </w:rPr>
        <w:t>are</w:t>
      </w:r>
      <w:r w:rsidR="00A43484" w:rsidRPr="005B60DE">
        <w:rPr>
          <w:rFonts w:ascii="Times New Roman" w:hAnsi="Times New Roman" w:cs="Times New Roman"/>
          <w:color w:val="000000" w:themeColor="text1"/>
          <w:sz w:val="24"/>
          <w:szCs w:val="24"/>
        </w:rPr>
        <w:t xml:space="preserve"> documented </w:t>
      </w:r>
      <w:r w:rsidR="00A43484" w:rsidRPr="005B60DE">
        <w:rPr>
          <w:rFonts w:ascii="Times New Roman" w:hAnsi="Times New Roman" w:cs="Times New Roman"/>
          <w:color w:val="000000" w:themeColor="text1"/>
          <w:sz w:val="24"/>
          <w:szCs w:val="24"/>
        </w:rPr>
        <w:fldChar w:fldCharType="begin">
          <w:fldData xml:space="preserve">PEVuZE5vdGU+PENpdGU+PEF1dGhvcj5MYXNzb3U8L0F1dGhvcj48WWVhcj4yMDIxPC9ZZWFyPjxS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</w:fldData>
        </w:fldChar>
      </w:r>
      <w:r w:rsidR="00A43484" w:rsidRPr="005B60DE">
        <w:rPr>
          <w:rFonts w:ascii="Times New Roman" w:hAnsi="Times New Roman" w:cs="Times New Roman"/>
          <w:color w:val="000000" w:themeColor="text1"/>
          <w:sz w:val="24"/>
          <w:szCs w:val="24"/>
        </w:rPr>
        <w:instrText xml:space="preserve"> ADDIN EN.CITE </w:instrText>
      </w:r>
      <w:r w:rsidR="00A43484" w:rsidRPr="005B60DE">
        <w:rPr>
          <w:rFonts w:ascii="Times New Roman" w:hAnsi="Times New Roman" w:cs="Times New Roman"/>
          <w:color w:val="000000" w:themeColor="text1"/>
          <w:sz w:val="24"/>
          <w:szCs w:val="24"/>
        </w:rPr>
        <w:fldChar w:fldCharType="begin">
          <w:fldData xml:space="preserve">PEVuZE5vdGU+PENpdGU+PEF1dGhvcj5MYXNzb3U8L0F1dGhvcj48WWVhcj4yMDIxPC9ZZWFyPjxS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</w:fldData>
        </w:fldChar>
      </w:r>
      <w:r w:rsidR="00A43484" w:rsidRPr="005B60DE">
        <w:rPr>
          <w:rFonts w:ascii="Times New Roman" w:hAnsi="Times New Roman" w:cs="Times New Roman"/>
          <w:color w:val="000000" w:themeColor="text1"/>
          <w:sz w:val="24"/>
          <w:szCs w:val="24"/>
        </w:rPr>
        <w:instrText xml:space="preserve"> ADDIN EN.CITE.DATA </w:instrText>
      </w:r>
      <w:r w:rsidR="00A43484" w:rsidRPr="005B60DE">
        <w:rPr>
          <w:rFonts w:ascii="Times New Roman" w:hAnsi="Times New Roman" w:cs="Times New Roman"/>
          <w:color w:val="000000" w:themeColor="text1"/>
          <w:sz w:val="24"/>
          <w:szCs w:val="24"/>
        </w:rPr>
      </w:r>
      <w:r w:rsidR="00A43484" w:rsidRPr="005B60DE">
        <w:rPr>
          <w:rFonts w:ascii="Times New Roman" w:hAnsi="Times New Roman" w:cs="Times New Roman"/>
          <w:color w:val="000000" w:themeColor="text1"/>
          <w:sz w:val="24"/>
          <w:szCs w:val="24"/>
        </w:rPr>
        <w:fldChar w:fldCharType="end"/>
      </w:r>
      <w:r w:rsidR="00A43484" w:rsidRPr="005B60DE">
        <w:rPr>
          <w:rFonts w:ascii="Times New Roman" w:hAnsi="Times New Roman" w:cs="Times New Roman"/>
          <w:color w:val="000000" w:themeColor="text1"/>
          <w:sz w:val="24"/>
          <w:szCs w:val="24"/>
        </w:rPr>
      </w:r>
      <w:r w:rsidR="00A43484" w:rsidRPr="005B60DE">
        <w:rPr>
          <w:rFonts w:ascii="Times New Roman" w:hAnsi="Times New Roman" w:cs="Times New Roman"/>
          <w:color w:val="000000" w:themeColor="text1"/>
          <w:sz w:val="24"/>
          <w:szCs w:val="24"/>
        </w:rPr>
        <w:fldChar w:fldCharType="separate"/>
      </w:r>
      <w:r w:rsidR="00A43484" w:rsidRPr="005B60DE">
        <w:rPr>
          <w:rFonts w:ascii="Times New Roman" w:hAnsi="Times New Roman" w:cs="Times New Roman"/>
          <w:noProof/>
          <w:color w:val="000000" w:themeColor="text1"/>
          <w:sz w:val="24"/>
          <w:szCs w:val="24"/>
        </w:rPr>
        <w:t>(Lassou et al., 2021; Moses &amp; Hopper, 2022; Waweru et al., 2023)</w:t>
      </w:r>
      <w:r w:rsidR="00A43484" w:rsidRPr="005B60DE">
        <w:rPr>
          <w:rFonts w:ascii="Times New Roman" w:hAnsi="Times New Roman" w:cs="Times New Roman"/>
          <w:color w:val="000000" w:themeColor="text1"/>
          <w:sz w:val="24"/>
          <w:szCs w:val="24"/>
        </w:rPr>
        <w:fldChar w:fldCharType="end"/>
      </w:r>
      <w:r w:rsidR="0049485A" w:rsidRPr="005B60DE">
        <w:rPr>
          <w:rFonts w:ascii="Times New Roman" w:hAnsi="Times New Roman" w:cs="Times New Roman"/>
          <w:color w:val="000000" w:themeColor="text1"/>
          <w:sz w:val="24"/>
          <w:szCs w:val="24"/>
        </w:rPr>
        <w:t>,</w:t>
      </w:r>
      <w:r w:rsidR="00A43484" w:rsidRPr="005B60DE">
        <w:rPr>
          <w:rFonts w:ascii="Times New Roman" w:hAnsi="Times New Roman" w:cs="Times New Roman"/>
          <w:color w:val="000000" w:themeColor="text1"/>
          <w:sz w:val="24"/>
          <w:szCs w:val="24"/>
        </w:rPr>
        <w:t xml:space="preserve"> and </w:t>
      </w:r>
      <w:r w:rsidR="008B7264" w:rsidRPr="005B60DE">
        <w:rPr>
          <w:rFonts w:ascii="Times New Roman" w:hAnsi="Times New Roman" w:cs="Times New Roman"/>
          <w:color w:val="000000" w:themeColor="text1"/>
          <w:sz w:val="24"/>
          <w:szCs w:val="24"/>
        </w:rPr>
        <w:t xml:space="preserve">the </w:t>
      </w:r>
      <w:r w:rsidR="00A43484" w:rsidRPr="005B60DE">
        <w:rPr>
          <w:rFonts w:ascii="Times New Roman" w:hAnsi="Times New Roman" w:cs="Times New Roman"/>
          <w:color w:val="000000" w:themeColor="text1"/>
          <w:sz w:val="24"/>
          <w:szCs w:val="24"/>
        </w:rPr>
        <w:t xml:space="preserve">lack of extensive collaboration in sustainable disclosure research between Africa and other regions </w:t>
      </w:r>
      <w:r w:rsidR="008B7264" w:rsidRPr="005B60DE">
        <w:rPr>
          <w:rFonts w:ascii="Times New Roman" w:hAnsi="Times New Roman" w:cs="Times New Roman"/>
          <w:color w:val="000000" w:themeColor="text1"/>
          <w:sz w:val="24"/>
          <w:szCs w:val="24"/>
        </w:rPr>
        <w:t>remains</w:t>
      </w:r>
      <w:r w:rsidR="00A43484" w:rsidRPr="005B60DE">
        <w:rPr>
          <w:rFonts w:ascii="Times New Roman" w:hAnsi="Times New Roman" w:cs="Times New Roman"/>
          <w:color w:val="000000" w:themeColor="text1"/>
          <w:sz w:val="24"/>
          <w:szCs w:val="24"/>
        </w:rPr>
        <w:t xml:space="preserve"> a key concern </w:t>
      </w:r>
      <w:r w:rsidR="00A43484" w:rsidRPr="005B60DE">
        <w:rPr>
          <w:rFonts w:ascii="Times New Roman" w:hAnsi="Times New Roman" w:cs="Times New Roman"/>
          <w:color w:val="000000" w:themeColor="text1"/>
          <w:sz w:val="24"/>
          <w:szCs w:val="24"/>
        </w:rPr>
        <w:fldChar w:fldCharType="begin">
          <w:fldData xml:space="preserve">PEVuZE5vdGU+PENpdGU+PEF1dGhvcj5CZW5hbWV1cjwvQXV0aG9yPjxZZWFyPjIwMjU8L1llYXI+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</w:fldData>
        </w:fldChar>
      </w:r>
      <w:r w:rsidR="00075AD5" w:rsidRPr="005B60DE">
        <w:rPr>
          <w:rFonts w:ascii="Times New Roman" w:hAnsi="Times New Roman" w:cs="Times New Roman"/>
          <w:color w:val="000000" w:themeColor="text1"/>
          <w:sz w:val="24"/>
          <w:szCs w:val="24"/>
        </w:rPr>
        <w:instrText xml:space="preserve"> ADDIN EN.CITE </w:instrText>
      </w:r>
      <w:r w:rsidR="00075AD5" w:rsidRPr="005B60DE">
        <w:rPr>
          <w:rFonts w:ascii="Times New Roman" w:hAnsi="Times New Roman" w:cs="Times New Roman"/>
          <w:color w:val="000000" w:themeColor="text1"/>
          <w:sz w:val="24"/>
          <w:szCs w:val="24"/>
        </w:rPr>
        <w:fldChar w:fldCharType="begin">
          <w:fldData xml:space="preserve">PEVuZE5vdGU+PENpdGU+PEF1dGhvcj5CZW5hbWV1cjwvQXV0aG9yPjxZZWFyPjIwMjU8L1llYXI+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</w:fldData>
        </w:fldChar>
      </w:r>
      <w:r w:rsidR="00075AD5" w:rsidRPr="005B60DE">
        <w:rPr>
          <w:rFonts w:ascii="Times New Roman" w:hAnsi="Times New Roman" w:cs="Times New Roman"/>
          <w:color w:val="000000" w:themeColor="text1"/>
          <w:sz w:val="24"/>
          <w:szCs w:val="24"/>
        </w:rPr>
        <w:instrText xml:space="preserve"> ADDIN EN.CITE.DATA </w:instrText>
      </w:r>
      <w:r w:rsidR="00075AD5" w:rsidRPr="005B60DE">
        <w:rPr>
          <w:rFonts w:ascii="Times New Roman" w:hAnsi="Times New Roman" w:cs="Times New Roman"/>
          <w:color w:val="000000" w:themeColor="text1"/>
          <w:sz w:val="24"/>
          <w:szCs w:val="24"/>
        </w:rPr>
      </w:r>
      <w:r w:rsidR="00075AD5" w:rsidRPr="005B60DE">
        <w:rPr>
          <w:rFonts w:ascii="Times New Roman" w:hAnsi="Times New Roman" w:cs="Times New Roman"/>
          <w:color w:val="000000" w:themeColor="text1"/>
          <w:sz w:val="24"/>
          <w:szCs w:val="24"/>
        </w:rPr>
        <w:fldChar w:fldCharType="end"/>
      </w:r>
      <w:r w:rsidR="00A43484" w:rsidRPr="005B60DE">
        <w:rPr>
          <w:rFonts w:ascii="Times New Roman" w:hAnsi="Times New Roman" w:cs="Times New Roman"/>
          <w:color w:val="000000" w:themeColor="text1"/>
          <w:sz w:val="24"/>
          <w:szCs w:val="24"/>
        </w:rPr>
      </w:r>
      <w:r w:rsidR="00A43484" w:rsidRPr="005B60DE">
        <w:rPr>
          <w:rFonts w:ascii="Times New Roman" w:hAnsi="Times New Roman" w:cs="Times New Roman"/>
          <w:color w:val="000000" w:themeColor="text1"/>
          <w:sz w:val="24"/>
          <w:szCs w:val="24"/>
        </w:rPr>
        <w:fldChar w:fldCharType="separate"/>
      </w:r>
      <w:r w:rsidR="00A43484" w:rsidRPr="005B60DE">
        <w:rPr>
          <w:rFonts w:ascii="Times New Roman" w:hAnsi="Times New Roman" w:cs="Times New Roman"/>
          <w:noProof/>
          <w:color w:val="000000" w:themeColor="text1"/>
          <w:sz w:val="24"/>
          <w:szCs w:val="24"/>
        </w:rPr>
        <w:t>(Benameur et al., 2025; Benameur et al., 2024)</w:t>
      </w:r>
      <w:r w:rsidR="00A43484" w:rsidRPr="005B60DE">
        <w:rPr>
          <w:rFonts w:ascii="Times New Roman" w:hAnsi="Times New Roman" w:cs="Times New Roman"/>
          <w:color w:val="000000" w:themeColor="text1"/>
          <w:sz w:val="24"/>
          <w:szCs w:val="24"/>
        </w:rPr>
        <w:fldChar w:fldCharType="end"/>
      </w:r>
      <w:r w:rsidR="00A43484" w:rsidRPr="005B60DE">
        <w:rPr>
          <w:rFonts w:ascii="Times New Roman" w:hAnsi="Times New Roman" w:cs="Times New Roman"/>
          <w:color w:val="000000" w:themeColor="text1"/>
          <w:sz w:val="24"/>
          <w:szCs w:val="24"/>
        </w:rPr>
        <w:t xml:space="preserve">. </w:t>
      </w:r>
    </w:p>
    <w:p w14:paraId="0AAE0489" w14:textId="16108A7A" w:rsidR="001C0759" w:rsidRPr="005B60DE" w:rsidRDefault="009E6AC1" w:rsidP="005B60DE">
      <w:pPr>
        <w:spacing w:before="120" w:after="0" w:line="360" w:lineRule="auto"/>
        <w:jc w:val="both"/>
        <w:rPr>
          <w:rFonts w:ascii="Times New Roman" w:hAnsi="Times New Roman" w:cs="Times New Roman"/>
          <w:color w:val="000000" w:themeColor="text1"/>
          <w:sz w:val="24"/>
          <w:szCs w:val="24"/>
        </w:rPr>
      </w:pPr>
      <w:r w:rsidRPr="005B60DE">
        <w:rPr>
          <w:rFonts w:ascii="Times New Roman" w:hAnsi="Times New Roman" w:cs="Times New Roman"/>
          <w:color w:val="000000" w:themeColor="text1"/>
          <w:sz w:val="24"/>
          <w:szCs w:val="24"/>
        </w:rPr>
        <w:t>We</w:t>
      </w:r>
      <w:r w:rsidR="0014455F" w:rsidRPr="005B60DE">
        <w:rPr>
          <w:rFonts w:ascii="Times New Roman" w:hAnsi="Times New Roman" w:cs="Times New Roman"/>
          <w:color w:val="000000" w:themeColor="text1"/>
          <w:sz w:val="24"/>
          <w:szCs w:val="24"/>
          <w:lang w:eastAsia="zh-CN"/>
        </w:rPr>
        <w:t xml:space="preserve"> </w:t>
      </w:r>
      <w:r w:rsidRPr="005B60DE">
        <w:rPr>
          <w:rFonts w:ascii="Times New Roman" w:hAnsi="Times New Roman" w:cs="Times New Roman"/>
          <w:color w:val="000000" w:themeColor="text1"/>
          <w:sz w:val="24"/>
          <w:szCs w:val="24"/>
        </w:rPr>
        <w:t xml:space="preserve">focus on the African market </w:t>
      </w:r>
      <w:r w:rsidR="00946A5D" w:rsidRPr="005B60DE">
        <w:rPr>
          <w:rFonts w:ascii="Times New Roman" w:hAnsi="Times New Roman" w:cs="Times New Roman"/>
          <w:color w:val="000000" w:themeColor="text1"/>
          <w:sz w:val="24"/>
          <w:szCs w:val="24"/>
        </w:rPr>
        <w:t>for</w:t>
      </w:r>
      <w:r w:rsidRPr="005B60DE">
        <w:rPr>
          <w:rFonts w:ascii="Times New Roman" w:hAnsi="Times New Roman" w:cs="Times New Roman"/>
          <w:color w:val="000000" w:themeColor="text1"/>
          <w:sz w:val="24"/>
          <w:szCs w:val="24"/>
        </w:rPr>
        <w:t xml:space="preserve"> </w:t>
      </w:r>
      <w:r w:rsidR="00B930DF" w:rsidRPr="005B60DE">
        <w:rPr>
          <w:rFonts w:ascii="Times New Roman" w:hAnsi="Times New Roman" w:cs="Times New Roman"/>
          <w:color w:val="000000" w:themeColor="text1"/>
          <w:sz w:val="24"/>
          <w:szCs w:val="24"/>
        </w:rPr>
        <w:t>three key</w:t>
      </w:r>
      <w:r w:rsidRPr="005B60DE">
        <w:rPr>
          <w:rFonts w:ascii="Times New Roman" w:hAnsi="Times New Roman" w:cs="Times New Roman"/>
          <w:color w:val="000000" w:themeColor="text1"/>
          <w:sz w:val="24"/>
          <w:szCs w:val="24"/>
          <w:lang w:eastAsia="zh-CN"/>
        </w:rPr>
        <w:t xml:space="preserve"> reasons</w:t>
      </w:r>
      <w:r w:rsidRPr="005B60DE">
        <w:rPr>
          <w:rFonts w:ascii="Times New Roman" w:hAnsi="Times New Roman" w:cs="Times New Roman"/>
          <w:color w:val="000000" w:themeColor="text1"/>
          <w:sz w:val="24"/>
          <w:szCs w:val="24"/>
        </w:rPr>
        <w:t xml:space="preserve">. First, there are significant risks and opportunities because of Africa’s sustainability of human, financial, and natural resources </w:t>
      </w:r>
      <w:r w:rsidRPr="005B60DE">
        <w:rPr>
          <w:rFonts w:ascii="Times New Roman" w:hAnsi="Times New Roman" w:cs="Times New Roman"/>
          <w:color w:val="000000" w:themeColor="text1"/>
          <w:sz w:val="24"/>
          <w:szCs w:val="24"/>
          <w:lang w:eastAsia="zh-CN"/>
        </w:rPr>
        <w:fldChar w:fldCharType="begin"/>
      </w:r>
      <w:r w:rsidR="00AE29FF" w:rsidRPr="005B60DE">
        <w:rPr>
          <w:rFonts w:ascii="Times New Roman" w:hAnsi="Times New Roman" w:cs="Times New Roman"/>
          <w:color w:val="000000" w:themeColor="text1"/>
          <w:sz w:val="24"/>
          <w:szCs w:val="24"/>
          <w:lang w:eastAsia="zh-CN"/>
        </w:rPr>
        <w:instrText xml:space="preserve"> ADDIN EN.CITE &lt;EndNote&gt;&lt;Cite&gt;&lt;Author&gt;United Nations Environmental Programme&lt;/Author&gt;&lt;Year&gt;2024&lt;/Year&gt;&lt;RecNum&gt;68&lt;/RecNum&gt;&lt;DisplayText&gt;&lt;style font="Times New Roman"&gt;(United Nations Environmental Programme, 2024)&lt;/style&gt;&lt;/DisplayText&gt;&lt;record&gt;&lt;rec-number&gt;68&lt;/rec-number&gt;&lt;foreign-keys&gt;&lt;key app="EN" db-id="twrzaz2z5tvfrweespxxdx00redp5fxepfz2" timestamp="1759286328"&gt;68&lt;/key&gt;&lt;/foreign-keys&gt;&lt;ref-type name="Web Page"&gt;12&lt;/ref-type&gt;&lt;contributors&gt;&lt;authors&gt;&lt;author&gt;United Nations Environmental Programme,&lt;/author&gt;&lt;/authors&gt;&lt;/contributors&gt;&lt;titles&gt;&lt;title&gt;Our Work in Africa&lt;/title&gt;&lt;/titles&gt;&lt;dates&gt;&lt;year&gt;2024&lt;/year&gt;&lt;/dates&gt;&lt;urls&gt;&lt;related-urls&gt;&lt;url&gt;https://www.unep.org/regions/africa/our-work-africa#:~:text=The%20continent%20has%2040%20percent,internal%20renewable%20fresh%20water%20source.&lt;/url&gt;&lt;/related-urls&gt;&lt;/urls&gt;&lt;/record&gt;&lt;/Cite&gt;&lt;/EndNote&gt;</w:instrText>
      </w:r>
      <w:r w:rsidRPr="005B60DE">
        <w:rPr>
          <w:rFonts w:ascii="Times New Roman" w:hAnsi="Times New Roman" w:cs="Times New Roman"/>
          <w:color w:val="000000" w:themeColor="text1"/>
          <w:sz w:val="24"/>
          <w:szCs w:val="24"/>
          <w:lang w:eastAsia="zh-CN"/>
        </w:rPr>
        <w:fldChar w:fldCharType="separate"/>
      </w:r>
      <w:r w:rsidR="00762AA4" w:rsidRPr="005B60DE">
        <w:rPr>
          <w:rFonts w:ascii="Times New Roman" w:hAnsi="Times New Roman" w:cs="Times New Roman"/>
          <w:noProof/>
          <w:color w:val="000000" w:themeColor="text1"/>
          <w:sz w:val="24"/>
          <w:szCs w:val="24"/>
          <w:lang w:eastAsia="zh-CN"/>
        </w:rPr>
        <w:t>(United Nations Environmental Programme, 2024)</w:t>
      </w:r>
      <w:r w:rsidRPr="005B60DE">
        <w:rPr>
          <w:rFonts w:ascii="Times New Roman" w:hAnsi="Times New Roman" w:cs="Times New Roman"/>
          <w:color w:val="000000" w:themeColor="text1"/>
          <w:sz w:val="24"/>
          <w:szCs w:val="24"/>
          <w:lang w:eastAsia="zh-CN"/>
        </w:rPr>
        <w:fldChar w:fldCharType="end"/>
      </w:r>
      <w:r w:rsidRPr="005B60DE">
        <w:rPr>
          <w:rFonts w:ascii="Times New Roman" w:hAnsi="Times New Roman" w:cs="Times New Roman"/>
          <w:color w:val="000000" w:themeColor="text1"/>
          <w:sz w:val="24"/>
          <w:szCs w:val="24"/>
        </w:rPr>
        <w:t>.</w:t>
      </w:r>
      <w:r w:rsidR="007E28C1" w:rsidRPr="005B60DE">
        <w:rPr>
          <w:rFonts w:ascii="Times New Roman" w:hAnsi="Times New Roman" w:cs="Times New Roman"/>
          <w:color w:val="000000" w:themeColor="text1"/>
          <w:sz w:val="24"/>
          <w:szCs w:val="24"/>
        </w:rPr>
        <w:t xml:space="preserve"> </w:t>
      </w:r>
      <w:r w:rsidR="00106C5A" w:rsidRPr="005B60DE">
        <w:rPr>
          <w:rFonts w:ascii="Times New Roman" w:hAnsi="Times New Roman" w:cs="Times New Roman"/>
          <w:color w:val="000000" w:themeColor="text1"/>
          <w:sz w:val="24"/>
          <w:szCs w:val="24"/>
        </w:rPr>
        <w:t xml:space="preserve">Despite being an insignificant contributor to greenhouse gas emissions, Africa is highly exposed to the risks of climate change </w:t>
      </w:r>
      <w:r w:rsidR="00106C5A" w:rsidRPr="005B60DE">
        <w:rPr>
          <w:rFonts w:ascii="Times New Roman" w:hAnsi="Times New Roman" w:cs="Times New Roman"/>
          <w:color w:val="000000" w:themeColor="text1"/>
          <w:sz w:val="24"/>
          <w:szCs w:val="24"/>
        </w:rPr>
        <w:fldChar w:fldCharType="begin"/>
      </w:r>
      <w:r w:rsidR="00106C5A" w:rsidRPr="005B60DE">
        <w:rPr>
          <w:rFonts w:ascii="Times New Roman" w:hAnsi="Times New Roman" w:cs="Times New Roman"/>
          <w:color w:val="000000" w:themeColor="text1"/>
          <w:sz w:val="24"/>
          <w:szCs w:val="24"/>
        </w:rPr>
        <w:instrText xml:space="preserve"> ADDIN EN.CITE &lt;EndNote&gt;&lt;Cite&gt;&lt;Author&gt;African Development Bank&lt;/Author&gt;&lt;Year&gt;2024&lt;/Year&gt;&lt;RecNum&gt;64&lt;/RecNum&gt;&lt;DisplayText&gt;&lt;style font="Times New Roman"&gt;(African Development Bank, 2024)&lt;/style&gt;&lt;/DisplayText&gt;&lt;record&gt;&lt;rec-number&gt;64&lt;/rec-number&gt;&lt;foreign-keys&gt;&lt;key app="EN" db-id="twrzaz2z5tvfrweespxxdx00redp5fxepfz2" timestamp="1759286328"&gt;64&lt;/key&gt;&lt;/foreign-keys&gt;&lt;ref-type name="Web Page"&gt;12&lt;/ref-type&gt;&lt;contributors&gt;&lt;authors&gt;&lt;author&gt;African Development Bank,&lt;/author&gt;&lt;/authors&gt;&lt;/contributors&gt;&lt;titles&gt;&lt;title&gt;Africa and climate change&lt;/title&gt;&lt;/titles&gt;&lt;volume&gt;2024&lt;/volume&gt;&lt;number&gt;25/11/2024&lt;/number&gt;&lt;dates&gt;&lt;year&gt;2024&lt;/year&gt;&lt;/dates&gt;&lt;publisher&gt;African Development Bank&lt;/publisher&gt;&lt;urls&gt;&lt;related-urls&gt;&lt;url&gt;https://www.afdb.org/en/topics-and-sectors/sectors/climate-change/our-strategy&lt;/url&gt;&lt;/related-urls&gt;&lt;/urls&gt;&lt;/record&gt;&lt;/Cite&gt;&lt;/EndNote&gt;</w:instrText>
      </w:r>
      <w:r w:rsidR="00106C5A" w:rsidRPr="005B60DE">
        <w:rPr>
          <w:rFonts w:ascii="Times New Roman" w:hAnsi="Times New Roman" w:cs="Times New Roman"/>
          <w:color w:val="000000" w:themeColor="text1"/>
          <w:sz w:val="24"/>
          <w:szCs w:val="24"/>
        </w:rPr>
        <w:fldChar w:fldCharType="separate"/>
      </w:r>
      <w:r w:rsidR="00106C5A" w:rsidRPr="005B60DE">
        <w:rPr>
          <w:rFonts w:ascii="Times New Roman" w:hAnsi="Times New Roman" w:cs="Times New Roman"/>
          <w:noProof/>
          <w:color w:val="000000" w:themeColor="text1"/>
          <w:sz w:val="24"/>
          <w:szCs w:val="24"/>
        </w:rPr>
        <w:t>(African Development Bank, 2024)</w:t>
      </w:r>
      <w:r w:rsidR="00106C5A" w:rsidRPr="005B60DE">
        <w:rPr>
          <w:rFonts w:ascii="Times New Roman" w:hAnsi="Times New Roman" w:cs="Times New Roman"/>
          <w:color w:val="000000" w:themeColor="text1"/>
          <w:sz w:val="24"/>
          <w:szCs w:val="24"/>
        </w:rPr>
        <w:fldChar w:fldCharType="end"/>
      </w:r>
      <w:r w:rsidR="00106C5A" w:rsidRPr="005B60DE">
        <w:rPr>
          <w:rFonts w:ascii="Times New Roman" w:hAnsi="Times New Roman" w:cs="Times New Roman"/>
          <w:color w:val="000000" w:themeColor="text1"/>
          <w:sz w:val="24"/>
          <w:szCs w:val="24"/>
        </w:rPr>
        <w:t xml:space="preserve">. </w:t>
      </w:r>
      <w:r w:rsidRPr="005B60DE">
        <w:rPr>
          <w:rFonts w:ascii="Times New Roman" w:hAnsi="Times New Roman" w:cs="Times New Roman"/>
          <w:color w:val="000000" w:themeColor="text1"/>
          <w:sz w:val="24"/>
          <w:szCs w:val="24"/>
        </w:rPr>
        <w:t xml:space="preserve">The risks are driven by Africa’s weak capability to </w:t>
      </w:r>
      <w:r w:rsidR="00900CA4" w:rsidRPr="005B60DE">
        <w:rPr>
          <w:rFonts w:ascii="Times New Roman" w:hAnsi="Times New Roman" w:cs="Times New Roman"/>
          <w:color w:val="000000" w:themeColor="text1"/>
          <w:sz w:val="24"/>
          <w:szCs w:val="24"/>
        </w:rPr>
        <w:t xml:space="preserve">adapt </w:t>
      </w:r>
      <w:r w:rsidRPr="005B60DE">
        <w:rPr>
          <w:rFonts w:ascii="Times New Roman" w:hAnsi="Times New Roman" w:cs="Times New Roman"/>
          <w:color w:val="000000" w:themeColor="text1"/>
          <w:sz w:val="24"/>
          <w:szCs w:val="24"/>
        </w:rPr>
        <w:t xml:space="preserve">and deal with the effects of climate </w:t>
      </w:r>
      <w:r w:rsidR="00EA4DA9" w:rsidRPr="005B60DE">
        <w:rPr>
          <w:rFonts w:ascii="Times New Roman" w:hAnsi="Times New Roman" w:cs="Times New Roman"/>
          <w:color w:val="000000" w:themeColor="text1"/>
          <w:sz w:val="24"/>
          <w:szCs w:val="24"/>
        </w:rPr>
        <w:t xml:space="preserve">change </w:t>
      </w:r>
      <w:r w:rsidRPr="005B60DE">
        <w:rPr>
          <w:rFonts w:ascii="Times New Roman" w:hAnsi="Times New Roman" w:cs="Times New Roman"/>
          <w:color w:val="000000" w:themeColor="text1"/>
          <w:sz w:val="24"/>
          <w:szCs w:val="24"/>
        </w:rPr>
        <w:fldChar w:fldCharType="begin"/>
      </w:r>
      <w:r w:rsidR="00AE29FF" w:rsidRPr="005B60DE">
        <w:rPr>
          <w:rFonts w:ascii="Times New Roman" w:hAnsi="Times New Roman" w:cs="Times New Roman"/>
          <w:color w:val="000000" w:themeColor="text1"/>
          <w:sz w:val="24"/>
          <w:szCs w:val="24"/>
        </w:rPr>
        <w:instrText xml:space="preserve"> ADDIN EN.CITE &lt;EndNote&gt;&lt;Cite&gt;&lt;Author&gt;Kumssa&lt;/Author&gt;&lt;Year&gt;2010&lt;/Year&gt;&lt;RecNum&gt;1&lt;/RecNum&gt;&lt;DisplayText&gt;&lt;style font="Times New Roman"&gt;(Kumssa &amp;amp; Jones, 2010)&lt;/style&gt;&lt;/DisplayText&gt;&lt;record&gt;&lt;rec-number&gt;1&lt;/rec-number&gt;&lt;foreign-keys&gt;&lt;key app="EN" db-id="twrzaz2z5tvfrweespxxdx00redp5fxepfz2" timestamp="1759286327"&gt;1&lt;/key&gt;&lt;/foreign-keys&gt;&lt;ref-type name="Journal Article"&gt;17&lt;/ref-type&gt;&lt;contributors&gt;&lt;authors&gt;&lt;author&gt;Kumssa, Asfaw&lt;/author&gt;&lt;author&gt;Jones, John F&lt;/author&gt;&lt;/authors&gt;&lt;/contributors&gt;&lt;titles&gt;&lt;title&gt;Climate change and human security in Africa&lt;/title&gt;&lt;secondary-title&gt;International Journal of Sustainable Development &amp;amp; World Ecology&lt;/secondary-title&gt;&lt;/titles&gt;&lt;periodical&gt;&lt;full-title&gt;International Journal of Sustainable Development &amp;amp; World Ecology&lt;/full-title&gt;&lt;/periodical&gt;&lt;pages&gt;453-461&lt;/pages&gt;&lt;volume&gt;17&lt;/volume&gt;&lt;number&gt;6&lt;/number&gt;&lt;dates&gt;&lt;year&gt;2010&lt;/year&gt;&lt;/dates&gt;&lt;isbn&gt;1350-4509&lt;/isbn&gt;&lt;urls&gt;&lt;/urls&gt;&lt;electronic-resource-num&gt;10.1080/13504509.2010.520453&lt;/electronic-resource-num&gt;&lt;/record&gt;&lt;/Cite&gt;&lt;/EndNote&gt;</w:instrText>
      </w:r>
      <w:r w:rsidRPr="005B60DE">
        <w:rPr>
          <w:rFonts w:ascii="Times New Roman" w:hAnsi="Times New Roman" w:cs="Times New Roman"/>
          <w:color w:val="000000" w:themeColor="text1"/>
          <w:sz w:val="24"/>
          <w:szCs w:val="24"/>
        </w:rPr>
        <w:fldChar w:fldCharType="separate"/>
      </w:r>
      <w:r w:rsidR="00762AA4" w:rsidRPr="005B60DE">
        <w:rPr>
          <w:rFonts w:ascii="Times New Roman" w:hAnsi="Times New Roman" w:cs="Times New Roman"/>
          <w:noProof/>
          <w:color w:val="000000" w:themeColor="text1"/>
          <w:sz w:val="24"/>
          <w:szCs w:val="24"/>
        </w:rPr>
        <w:t>(Kumssa &amp; Jones, 2010)</w:t>
      </w:r>
      <w:r w:rsidRPr="005B60DE">
        <w:rPr>
          <w:rFonts w:ascii="Times New Roman" w:hAnsi="Times New Roman" w:cs="Times New Roman"/>
          <w:color w:val="000000" w:themeColor="text1"/>
          <w:sz w:val="24"/>
          <w:szCs w:val="24"/>
        </w:rPr>
        <w:fldChar w:fldCharType="end"/>
      </w:r>
      <w:r w:rsidRPr="005B60DE">
        <w:rPr>
          <w:rFonts w:ascii="Times New Roman" w:hAnsi="Times New Roman" w:cs="Times New Roman"/>
          <w:color w:val="000000" w:themeColor="text1"/>
          <w:sz w:val="24"/>
          <w:szCs w:val="24"/>
        </w:rPr>
        <w:t xml:space="preserve">. Africa has a population of 1.2 billion people, accounting for 15% of the global population </w:t>
      </w:r>
      <w:r w:rsidRPr="005B60DE">
        <w:rPr>
          <w:rFonts w:ascii="Times New Roman" w:hAnsi="Times New Roman" w:cs="Times New Roman"/>
          <w:color w:val="000000" w:themeColor="text1"/>
          <w:sz w:val="24"/>
          <w:szCs w:val="24"/>
        </w:rPr>
        <w:fldChar w:fldCharType="begin"/>
      </w:r>
      <w:r w:rsidR="00AE29FF" w:rsidRPr="005B60DE">
        <w:rPr>
          <w:rFonts w:ascii="Times New Roman" w:hAnsi="Times New Roman" w:cs="Times New Roman"/>
          <w:color w:val="000000" w:themeColor="text1"/>
          <w:sz w:val="24"/>
          <w:szCs w:val="24"/>
        </w:rPr>
        <w:instrText xml:space="preserve"> ADDIN EN.CITE &lt;EndNote&gt;&lt;Cite&gt;&lt;Author&gt;United Nations&lt;/Author&gt;&lt;Year&gt;2022&lt;/Year&gt;&lt;RecNum&gt;71&lt;/RecNum&gt;&lt;DisplayText&gt;&lt;style font="Times New Roman"&gt;(United Nations, 2022)&lt;/style&gt;&lt;/DisplayText&gt;&lt;record&gt;&lt;rec-number&gt;71&lt;/rec-number&gt;&lt;foreign-keys&gt;&lt;key app="EN" db-id="twrzaz2z5tvfrweespxxdx00redp5fxepfz2" timestamp="1759286328"&gt;71&lt;/key&gt;&lt;/foreign-keys&gt;&lt;ref-type name="Report"&gt;27&lt;/ref-type&gt;&lt;contributors&gt;&lt;authors&gt;&lt;author&gt;United Nations,&lt;/author&gt;&lt;/authors&gt;&lt;/contributors&gt;&lt;titles&gt;&lt;title&gt;World population prospects 2022: Summary of results. &lt;/title&gt;&lt;/titles&gt;&lt;dates&gt;&lt;year&gt;2022&lt;/year&gt;&lt;/dates&gt;&lt;urls&gt;&lt;related-urls&gt;&lt;url&gt;https://www.un.org/development/desa/pd/sites/www.un.org.development.desa.pd/files/wpp2022_summary_of_results.pdf&lt;/url&gt;&lt;/related-urls&gt;&lt;/urls&gt;&lt;/record&gt;&lt;/Cite&gt;&lt;/EndNote&gt;</w:instrText>
      </w:r>
      <w:r w:rsidRPr="005B60DE">
        <w:rPr>
          <w:rFonts w:ascii="Times New Roman" w:hAnsi="Times New Roman" w:cs="Times New Roman"/>
          <w:color w:val="000000" w:themeColor="text1"/>
          <w:sz w:val="24"/>
          <w:szCs w:val="24"/>
        </w:rPr>
        <w:fldChar w:fldCharType="separate"/>
      </w:r>
      <w:r w:rsidR="00762AA4" w:rsidRPr="005B60DE">
        <w:rPr>
          <w:rFonts w:ascii="Times New Roman" w:hAnsi="Times New Roman" w:cs="Times New Roman"/>
          <w:noProof/>
          <w:color w:val="000000" w:themeColor="text1"/>
          <w:sz w:val="24"/>
          <w:szCs w:val="24"/>
        </w:rPr>
        <w:t>(United Nations, 2022)</w:t>
      </w:r>
      <w:r w:rsidRPr="005B60DE">
        <w:rPr>
          <w:rFonts w:ascii="Times New Roman" w:hAnsi="Times New Roman" w:cs="Times New Roman"/>
          <w:color w:val="000000" w:themeColor="text1"/>
          <w:sz w:val="24"/>
          <w:szCs w:val="24"/>
        </w:rPr>
        <w:fldChar w:fldCharType="end"/>
      </w:r>
      <w:r w:rsidRPr="005B60DE">
        <w:rPr>
          <w:rFonts w:ascii="Times New Roman" w:hAnsi="Times New Roman" w:cs="Times New Roman"/>
          <w:color w:val="000000" w:themeColor="text1"/>
          <w:sz w:val="24"/>
          <w:szCs w:val="24"/>
        </w:rPr>
        <w:t>. The large and youthful population is a huge demographic dividend</w:t>
      </w:r>
      <w:r w:rsidRPr="005B60DE">
        <w:rPr>
          <w:rStyle w:val="FootnoteReference"/>
          <w:rFonts w:ascii="Times New Roman" w:hAnsi="Times New Roman" w:cs="Times New Roman"/>
          <w:color w:val="000000" w:themeColor="text1"/>
          <w:sz w:val="24"/>
          <w:szCs w:val="24"/>
        </w:rPr>
        <w:footnoteReference w:id="1"/>
      </w:r>
      <w:r w:rsidRPr="005B60DE">
        <w:rPr>
          <w:rFonts w:ascii="Times New Roman" w:hAnsi="Times New Roman" w:cs="Times New Roman"/>
          <w:color w:val="000000" w:themeColor="text1"/>
          <w:sz w:val="24"/>
          <w:szCs w:val="24"/>
        </w:rPr>
        <w:t xml:space="preserve"> </w:t>
      </w:r>
      <w:r w:rsidRPr="005B60DE">
        <w:rPr>
          <w:rFonts w:ascii="Times New Roman" w:hAnsi="Times New Roman" w:cs="Times New Roman"/>
          <w:color w:val="000000" w:themeColor="text1"/>
          <w:sz w:val="24"/>
          <w:szCs w:val="24"/>
          <w:lang w:eastAsia="zh-CN"/>
        </w:rPr>
        <w:fldChar w:fldCharType="begin">
          <w:fldData xml:space="preserve">PEVuZE5vdGU+PENpdGU+PEF1dGhvcj5XZW55PC9BdXRob3I+PFllYXI+MjAxNzwvWWVhcj48UmVj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</w:fldData>
        </w:fldChar>
      </w:r>
      <w:r w:rsidR="0083523D" w:rsidRPr="005B60DE">
        <w:rPr>
          <w:rFonts w:ascii="Times New Roman" w:hAnsi="Times New Roman" w:cs="Times New Roman"/>
          <w:color w:val="000000" w:themeColor="text1"/>
          <w:sz w:val="24"/>
          <w:szCs w:val="24"/>
          <w:lang w:eastAsia="zh-CN"/>
        </w:rPr>
        <w:instrText xml:space="preserve"> ADDIN EN.CITE </w:instrText>
      </w:r>
      <w:r w:rsidR="0083523D" w:rsidRPr="005B60DE">
        <w:rPr>
          <w:rFonts w:ascii="Times New Roman" w:hAnsi="Times New Roman" w:cs="Times New Roman"/>
          <w:color w:val="000000" w:themeColor="text1"/>
          <w:sz w:val="24"/>
          <w:szCs w:val="24"/>
          <w:lang w:eastAsia="zh-CN"/>
        </w:rPr>
        <w:fldChar w:fldCharType="begin">
          <w:fldData xml:space="preserve">PEVuZE5vdGU+PENpdGU+PEF1dGhvcj5XZW55PC9BdXRob3I+PFllYXI+MjAxNzwvWWVhcj48UmVj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</w:fldData>
        </w:fldChar>
      </w:r>
      <w:r w:rsidR="0083523D" w:rsidRPr="005B60DE">
        <w:rPr>
          <w:rFonts w:ascii="Times New Roman" w:hAnsi="Times New Roman" w:cs="Times New Roman"/>
          <w:color w:val="000000" w:themeColor="text1"/>
          <w:sz w:val="24"/>
          <w:szCs w:val="24"/>
          <w:lang w:eastAsia="zh-CN"/>
        </w:rPr>
        <w:instrText xml:space="preserve"> ADDIN EN.CITE.DATA </w:instrText>
      </w:r>
      <w:r w:rsidR="0083523D" w:rsidRPr="005B60DE">
        <w:rPr>
          <w:rFonts w:ascii="Times New Roman" w:hAnsi="Times New Roman" w:cs="Times New Roman"/>
          <w:color w:val="000000" w:themeColor="text1"/>
          <w:sz w:val="24"/>
          <w:szCs w:val="24"/>
          <w:lang w:eastAsia="zh-CN"/>
        </w:rPr>
      </w:r>
      <w:r w:rsidR="0083523D" w:rsidRPr="005B60DE">
        <w:rPr>
          <w:rFonts w:ascii="Times New Roman" w:hAnsi="Times New Roman" w:cs="Times New Roman"/>
          <w:color w:val="000000" w:themeColor="text1"/>
          <w:sz w:val="24"/>
          <w:szCs w:val="24"/>
          <w:lang w:eastAsia="zh-CN"/>
        </w:rPr>
        <w:fldChar w:fldCharType="end"/>
      </w:r>
      <w:r w:rsidRPr="005B60DE">
        <w:rPr>
          <w:rFonts w:ascii="Times New Roman" w:hAnsi="Times New Roman" w:cs="Times New Roman"/>
          <w:color w:val="000000" w:themeColor="text1"/>
          <w:sz w:val="24"/>
          <w:szCs w:val="24"/>
          <w:lang w:eastAsia="zh-CN"/>
        </w:rPr>
      </w:r>
      <w:r w:rsidRPr="005B60DE">
        <w:rPr>
          <w:rFonts w:ascii="Times New Roman" w:hAnsi="Times New Roman" w:cs="Times New Roman"/>
          <w:color w:val="000000" w:themeColor="text1"/>
          <w:sz w:val="24"/>
          <w:szCs w:val="24"/>
          <w:lang w:eastAsia="zh-CN"/>
        </w:rPr>
        <w:fldChar w:fldCharType="separate"/>
      </w:r>
      <w:r w:rsidR="0040302F" w:rsidRPr="005B60DE">
        <w:rPr>
          <w:rFonts w:ascii="Times New Roman" w:hAnsi="Times New Roman" w:cs="Times New Roman"/>
          <w:noProof/>
          <w:color w:val="000000" w:themeColor="text1"/>
          <w:sz w:val="24"/>
          <w:szCs w:val="24"/>
          <w:lang w:eastAsia="zh-CN"/>
        </w:rPr>
        <w:t>(Almudhaf, 2017; Canning et al., 2015; Weny et al., 2017)</w:t>
      </w:r>
      <w:r w:rsidRPr="005B60DE">
        <w:rPr>
          <w:rFonts w:ascii="Times New Roman" w:hAnsi="Times New Roman" w:cs="Times New Roman"/>
          <w:color w:val="000000" w:themeColor="text1"/>
          <w:sz w:val="24"/>
          <w:szCs w:val="24"/>
          <w:lang w:eastAsia="zh-CN"/>
        </w:rPr>
        <w:fldChar w:fldCharType="end"/>
      </w:r>
      <w:r w:rsidRPr="005B60DE">
        <w:rPr>
          <w:rFonts w:ascii="Times New Roman" w:hAnsi="Times New Roman" w:cs="Times New Roman"/>
          <w:color w:val="000000" w:themeColor="text1"/>
          <w:sz w:val="24"/>
          <w:szCs w:val="24"/>
        </w:rPr>
        <w:t>.</w:t>
      </w:r>
      <w:r w:rsidR="00643E0D" w:rsidRPr="005B60DE">
        <w:rPr>
          <w:rFonts w:ascii="Times New Roman" w:hAnsi="Times New Roman" w:cs="Times New Roman"/>
          <w:color w:val="000000" w:themeColor="text1"/>
          <w:sz w:val="24"/>
          <w:szCs w:val="24"/>
        </w:rPr>
        <w:t xml:space="preserve"> </w:t>
      </w:r>
      <w:r w:rsidR="00D34D61" w:rsidRPr="005B60DE">
        <w:rPr>
          <w:rFonts w:ascii="Times New Roman" w:hAnsi="Times New Roman" w:cs="Times New Roman"/>
          <w:color w:val="000000" w:themeColor="text1"/>
          <w:sz w:val="24"/>
          <w:szCs w:val="24"/>
        </w:rPr>
        <w:t>Second, d</w:t>
      </w:r>
      <w:r w:rsidRPr="005B60DE">
        <w:rPr>
          <w:rFonts w:ascii="Times New Roman" w:hAnsi="Times New Roman" w:cs="Times New Roman"/>
          <w:color w:val="000000" w:themeColor="text1"/>
          <w:sz w:val="24"/>
          <w:szCs w:val="24"/>
        </w:rPr>
        <w:t xml:space="preserve">ividend payouts have an implication on cash and investments. In Africa, capital markets are </w:t>
      </w:r>
      <w:r w:rsidR="00725EF8" w:rsidRPr="005B60DE">
        <w:rPr>
          <w:rFonts w:ascii="Times New Roman" w:hAnsi="Times New Roman" w:cs="Times New Roman"/>
          <w:color w:val="000000" w:themeColor="text1"/>
          <w:sz w:val="24"/>
          <w:szCs w:val="24"/>
        </w:rPr>
        <w:t>underdeveloped</w:t>
      </w:r>
      <w:r w:rsidRPr="005B60DE">
        <w:rPr>
          <w:rFonts w:ascii="Times New Roman" w:hAnsi="Times New Roman" w:cs="Times New Roman"/>
          <w:color w:val="000000" w:themeColor="text1"/>
          <w:sz w:val="24"/>
          <w:szCs w:val="24"/>
        </w:rPr>
        <w:t xml:space="preserve">, and governments compete in borrowing </w:t>
      </w:r>
      <w:r w:rsidR="00026FBD" w:rsidRPr="005B60DE">
        <w:rPr>
          <w:rFonts w:ascii="Times New Roman" w:hAnsi="Times New Roman" w:cs="Times New Roman"/>
          <w:color w:val="000000" w:themeColor="text1"/>
          <w:sz w:val="24"/>
          <w:szCs w:val="24"/>
        </w:rPr>
        <w:t xml:space="preserve">from </w:t>
      </w:r>
      <w:r w:rsidRPr="005B60DE">
        <w:rPr>
          <w:rFonts w:ascii="Times New Roman" w:hAnsi="Times New Roman" w:cs="Times New Roman"/>
          <w:color w:val="000000" w:themeColor="text1"/>
          <w:sz w:val="24"/>
          <w:szCs w:val="24"/>
        </w:rPr>
        <w:t xml:space="preserve">capital markets, </w:t>
      </w:r>
      <w:r w:rsidR="00E171F4" w:rsidRPr="005B60DE">
        <w:rPr>
          <w:rFonts w:ascii="Times New Roman" w:hAnsi="Times New Roman" w:cs="Times New Roman"/>
          <w:color w:val="000000" w:themeColor="text1"/>
          <w:sz w:val="24"/>
          <w:szCs w:val="24"/>
        </w:rPr>
        <w:t>which</w:t>
      </w:r>
      <w:r w:rsidRPr="005B60DE">
        <w:rPr>
          <w:rFonts w:ascii="Times New Roman" w:hAnsi="Times New Roman" w:cs="Times New Roman"/>
          <w:color w:val="000000" w:themeColor="text1"/>
          <w:sz w:val="24"/>
          <w:szCs w:val="24"/>
        </w:rPr>
        <w:t xml:space="preserve"> impacts private-sector credit </w:t>
      </w:r>
      <w:r w:rsidRPr="005B60DE">
        <w:rPr>
          <w:rFonts w:ascii="Times New Roman" w:hAnsi="Times New Roman" w:cs="Times New Roman"/>
          <w:color w:val="000000" w:themeColor="text1"/>
          <w:sz w:val="24"/>
          <w:szCs w:val="24"/>
        </w:rPr>
        <w:fldChar w:fldCharType="begin"/>
      </w:r>
      <w:r w:rsidR="002870BA" w:rsidRPr="005B60DE">
        <w:rPr>
          <w:rFonts w:ascii="Times New Roman" w:hAnsi="Times New Roman" w:cs="Times New Roman"/>
          <w:color w:val="000000" w:themeColor="text1"/>
          <w:sz w:val="24"/>
          <w:szCs w:val="24"/>
        </w:rPr>
        <w:instrText xml:space="preserve"> ADDIN EN.CITE &lt;EndNote&gt;&lt;Cite&gt;&lt;Author&gt;CFA Institute&lt;/Author&gt;&lt;Year&gt;2024&lt;/Year&gt;&lt;RecNum&gt;75&lt;/RecNum&gt;&lt;DisplayText&gt;&lt;style font="Times New Roman"&gt;(CFA Institute, 2024; Ntim, 2012)&lt;/style&gt;&lt;/DisplayText&gt;&lt;record&gt;&lt;rec-number&gt;75&lt;/rec-number&gt;&lt;foreign-keys&gt;&lt;key app="EN" db-id="twrzaz2z5tvfrweespxxdx00redp5fxepfz2" timestamp="1759286328"&gt;75&lt;/key&gt;&lt;/foreign-keys&gt;&lt;ref-type name="Web Page"&gt;12&lt;/ref-type&gt;&lt;contributors&gt;&lt;authors&gt;&lt;author&gt;CFA Institute,&lt;/author&gt;&lt;/authors&gt;&lt;/contributors&gt;&lt;titles&gt;&lt;title&gt;How capital market development can help shape Africa’s future&lt;/title&gt;&lt;/titles&gt;&lt;volume&gt;2025&lt;/volume&gt;&lt;number&gt;1 February&lt;/number&gt;&lt;dates&gt;&lt;year&gt;2024&lt;/year&gt;&lt;/dates&gt;&lt;urls&gt;&lt;related-urls&gt;&lt;url&gt;https://www.cfainstitute.org/insights/articles/capital-market-development-africa-future#:~:text=As%20it%20stands%2C%20Africa&amp;apos;s%20equity,and%20Seychelles%20all%20score%2010.&lt;/url&gt;&lt;/related-urls&gt;&lt;/urls&gt;&lt;/record&gt;&lt;/Cite&gt;&lt;Cite&gt;&lt;Author&gt;Ntim&lt;/Author&gt;&lt;Year&gt;2012&lt;/Year&gt;&lt;RecNum&gt;76&lt;/RecNum&gt;&lt;record&gt;&lt;rec-number&gt;76&lt;/rec-number&gt;&lt;foreign-keys&gt;&lt;key app="EN" db-id="twrzaz2z5tvfrweespxxdx00redp5fxepfz2" timestamp="1759286328"&gt;76&lt;/key&gt;&lt;/foreign-keys&gt;&lt;ref-type name="Journal Article"&gt;17&lt;/ref-type&gt;&lt;contributors&gt;&lt;authors&gt;&lt;author&gt;Ntim, Collins G&lt;/author&gt;&lt;/authors&gt;&lt;/contributors&gt;&lt;titles&gt;&lt;title&gt;Why African stock markets should formally harmonise and integrate their operations&lt;/title&gt;&lt;secondary-title&gt;African Review of Economics and Finance&lt;/secondary-title&gt;&lt;/titles&gt;&lt;periodical&gt;&lt;full-title&gt;African Review of Economics and Finance&lt;/full-title&gt;&lt;/periodical&gt;&lt;pages&gt;53-72&lt;/pages&gt;&lt;volume&gt;4&lt;/volume&gt;&lt;number&gt;1&lt;/number&gt;&lt;dates&gt;&lt;year&gt;2012&lt;/year&gt;&lt;/dates&gt;&lt;isbn&gt;2042-1478&lt;/isbn&gt;&lt;urls&gt;&lt;related-urls&gt;&lt;url&gt;https://www.ajol.info/index.php/aref/article/view/86968&lt;/url&gt;&lt;/related-urls&gt;&lt;/urls&gt;&lt;/record&gt;&lt;/Cite&gt;&lt;/EndNote&gt;</w:instrText>
      </w:r>
      <w:r w:rsidRPr="005B60DE">
        <w:rPr>
          <w:rFonts w:ascii="Times New Roman" w:hAnsi="Times New Roman" w:cs="Times New Roman"/>
          <w:color w:val="000000" w:themeColor="text1"/>
          <w:sz w:val="24"/>
          <w:szCs w:val="24"/>
        </w:rPr>
        <w:fldChar w:fldCharType="separate"/>
      </w:r>
      <w:r w:rsidR="00762AA4" w:rsidRPr="005B60DE">
        <w:rPr>
          <w:rFonts w:ascii="Times New Roman" w:hAnsi="Times New Roman" w:cs="Times New Roman"/>
          <w:noProof/>
          <w:color w:val="000000" w:themeColor="text1"/>
          <w:sz w:val="24"/>
          <w:szCs w:val="24"/>
        </w:rPr>
        <w:t>(CFA Institute, 2024; Ntim, 2012)</w:t>
      </w:r>
      <w:r w:rsidRPr="005B60DE">
        <w:rPr>
          <w:rFonts w:ascii="Times New Roman" w:hAnsi="Times New Roman" w:cs="Times New Roman"/>
          <w:color w:val="000000" w:themeColor="text1"/>
          <w:sz w:val="24"/>
          <w:szCs w:val="24"/>
        </w:rPr>
        <w:fldChar w:fldCharType="end"/>
      </w:r>
      <w:r w:rsidRPr="005B60DE">
        <w:rPr>
          <w:rFonts w:ascii="Times New Roman" w:hAnsi="Times New Roman" w:cs="Times New Roman"/>
          <w:color w:val="000000" w:themeColor="text1"/>
          <w:sz w:val="24"/>
          <w:szCs w:val="24"/>
        </w:rPr>
        <w:t xml:space="preserve">. A huge gap in capital exists to support Africa’s economic growth and opportunities </w:t>
      </w:r>
      <w:r w:rsidRPr="005B60DE">
        <w:rPr>
          <w:rFonts w:ascii="Times New Roman" w:hAnsi="Times New Roman" w:cs="Times New Roman"/>
          <w:color w:val="000000" w:themeColor="text1"/>
          <w:sz w:val="24"/>
          <w:szCs w:val="24"/>
        </w:rPr>
        <w:fldChar w:fldCharType="begin"/>
      </w:r>
      <w:r w:rsidR="002870BA" w:rsidRPr="005B60DE">
        <w:rPr>
          <w:rFonts w:ascii="Times New Roman" w:hAnsi="Times New Roman" w:cs="Times New Roman"/>
          <w:color w:val="000000" w:themeColor="text1"/>
          <w:sz w:val="24"/>
          <w:szCs w:val="24"/>
        </w:rPr>
        <w:instrText xml:space="preserve"> ADDIN EN.CITE &lt;EndNote&gt;&lt;Cite&gt;&lt;Author&gt;International Finance Corporation&lt;/Author&gt;&lt;Year&gt;2024&lt;/Year&gt;&lt;RecNum&gt;77&lt;/RecNum&gt;&lt;DisplayText&gt;&lt;style font="Times New Roman"&gt;(International Finance Corporation, 2024)&lt;/style&gt;&lt;/DisplayText&gt;&lt;record&gt;&lt;rec-number&gt;77&lt;/rec-number&gt;&lt;foreign-keys&gt;&lt;key app="EN" db-id="twrzaz2z5tvfrweespxxdx00redp5fxepfz2" timestamp="1759286328"&gt;77&lt;/key&gt;&lt;/foreign-keys&gt;&lt;ref-type name="Web Page"&gt;12&lt;/ref-type&gt;&lt;contributors&gt;&lt;authors&gt;&lt;author&gt;International Finance Corporation,&lt;/author&gt;&lt;/authors&gt;&lt;/contributors&gt;&lt;titles&gt;&lt;title&gt;Creating Efficient Capital Markets in Africa&lt;/title&gt;&lt;/titles&gt;&lt;volume&gt;2025&lt;/volume&gt;&lt;number&gt;1 February&lt;/number&gt;&lt;dates&gt;&lt;year&gt;2024&lt;/year&gt;&lt;/dates&gt;&lt;urls&gt;&lt;related-urls&gt;&lt;url&gt;https://www.ifc.org/en/insights-reports/2023/creating-efficient-capital-markets-in-africa&lt;/url&gt;&lt;/related-urls&gt;&lt;/urls&gt;&lt;/record&gt;&lt;/Cite&gt;&lt;/EndNote&gt;</w:instrText>
      </w:r>
      <w:r w:rsidRPr="005B60DE">
        <w:rPr>
          <w:rFonts w:ascii="Times New Roman" w:hAnsi="Times New Roman" w:cs="Times New Roman"/>
          <w:color w:val="000000" w:themeColor="text1"/>
          <w:sz w:val="24"/>
          <w:szCs w:val="24"/>
        </w:rPr>
        <w:fldChar w:fldCharType="separate"/>
      </w:r>
      <w:r w:rsidR="00762AA4" w:rsidRPr="005B60DE">
        <w:rPr>
          <w:rFonts w:ascii="Times New Roman" w:hAnsi="Times New Roman" w:cs="Times New Roman"/>
          <w:noProof/>
          <w:color w:val="000000" w:themeColor="text1"/>
          <w:sz w:val="24"/>
          <w:szCs w:val="24"/>
        </w:rPr>
        <w:t>(International Finance Corporation, 2024)</w:t>
      </w:r>
      <w:r w:rsidRPr="005B60DE">
        <w:rPr>
          <w:rFonts w:ascii="Times New Roman" w:hAnsi="Times New Roman" w:cs="Times New Roman"/>
          <w:color w:val="000000" w:themeColor="text1"/>
          <w:sz w:val="24"/>
          <w:szCs w:val="24"/>
        </w:rPr>
        <w:fldChar w:fldCharType="end"/>
      </w:r>
      <w:r w:rsidRPr="005B60DE">
        <w:rPr>
          <w:rFonts w:ascii="Times New Roman" w:hAnsi="Times New Roman" w:cs="Times New Roman"/>
          <w:color w:val="000000" w:themeColor="text1"/>
          <w:sz w:val="24"/>
          <w:szCs w:val="24"/>
        </w:rPr>
        <w:t xml:space="preserve">. It is documented that to cope with climate change, Africa requires over USD 2.5 trillion by 2030 </w:t>
      </w:r>
      <w:r w:rsidRPr="005B60DE">
        <w:rPr>
          <w:rFonts w:ascii="Times New Roman" w:hAnsi="Times New Roman" w:cs="Times New Roman"/>
          <w:color w:val="000000" w:themeColor="text1"/>
          <w:sz w:val="24"/>
          <w:szCs w:val="24"/>
        </w:rPr>
        <w:fldChar w:fldCharType="begin"/>
      </w:r>
      <w:r w:rsidR="002870BA" w:rsidRPr="005B60DE">
        <w:rPr>
          <w:rFonts w:ascii="Times New Roman" w:hAnsi="Times New Roman" w:cs="Times New Roman"/>
          <w:color w:val="000000" w:themeColor="text1"/>
          <w:sz w:val="24"/>
          <w:szCs w:val="24"/>
        </w:rPr>
        <w:instrText xml:space="preserve"> ADDIN EN.CITE &lt;EndNote&gt;&lt;Cite&gt;&lt;Author&gt;Agence Francaise de Developpement&lt;/Author&gt;&lt;Year&gt;2024&lt;/Year&gt;&lt;RecNum&gt;78&lt;/RecNum&gt;&lt;DisplayText&gt;&lt;style font="Times New Roman"&gt;(Agence Francaise de Developpement, 2024; The World Economic Forum, 2024)&lt;/style&gt;&lt;/DisplayText&gt;&lt;record&gt;&lt;rec-number&gt;78&lt;/rec-number&gt;&lt;foreign-keys&gt;&lt;key app="EN" db-id="twrzaz2z5tvfrweespxxdx00redp5fxepfz2" timestamp="1759286328"&gt;78&lt;/key&gt;&lt;/foreign-keys&gt;&lt;ref-type name="Web Page"&gt;12&lt;/ref-type&gt;&lt;contributors&gt;&lt;authors&gt;&lt;author&gt;Agence Francaise de Developpement,&lt;/author&gt;&lt;/authors&gt;&lt;/contributors&gt;&lt;titles&gt;&lt;title&gt;Closing the $2.5 trillion Climate Gap in Africa&lt;/title&gt;&lt;/titles&gt;&lt;volume&gt;2025&lt;/volume&gt;&lt;number&gt;1 February&lt;/number&gt;&lt;dates&gt;&lt;year&gt;2024&lt;/year&gt;&lt;/dates&gt;&lt;pub-location&gt;5 rue Roland Barthes 75 598 PARIS CEDEX 12 FRANCE&lt;/pub-location&gt;&lt;publisher&gt;Agence Francaise de Developpement&lt;/publisher&gt;&lt;urls&gt;&lt;related-urls&gt;&lt;url&gt;https://www.afd.fr/en/actualites/closing-25-trillion-climate-gap-africa#:~:text=The%20sheer%20scale%20of%20financing,over%2010%25%20of%20total%20needs.&lt;/url&gt;&lt;/related-urls&gt;&lt;/urls&gt;&lt;/record&gt;&lt;/Cite&gt;&lt;Cite&gt;&lt;Author&gt;The World Economic Forum&lt;/Author&gt;&lt;Year&gt;2024&lt;/Year&gt;&lt;RecNum&gt;79&lt;/RecNum&gt;&lt;record&gt;&lt;rec-number&gt;79&lt;/rec-number&gt;&lt;foreign-keys&gt;&lt;key app="EN" db-id="twrzaz2z5tvfrweespxxdx00redp5fxepfz2" timestamp="1759286328"&gt;79&lt;/key&gt;&lt;/foreign-keys&gt;&lt;ref-type name="Web Page"&gt;12&lt;/ref-type&gt;&lt;contributors&gt;&lt;authors&gt;&lt;author&gt;The World Economic Forum,&lt;/author&gt;&lt;/authors&gt;&lt;/contributors&gt;&lt;titles&gt;&lt;title&gt;How to finance Africa’s future economic development&lt;/title&gt;&lt;/titles&gt;&lt;volume&gt;2025&lt;/volume&gt;&lt;number&gt;1 February&lt;/number&gt;&lt;dates&gt;&lt;year&gt;2024&lt;/year&gt;&lt;/dates&gt;&lt;publisher&gt;The World Economic Forum&lt;/publisher&gt;&lt;urls&gt;&lt;related-urls&gt;&lt;url&gt;https://www.weforum.org/stories/2024/08/how-to-finance-africas-future-economic-development/&lt;/url&gt;&lt;/related-urls&gt;&lt;/urls&gt;&lt;/record&gt;&lt;/Cite&gt;&lt;/EndNote&gt;</w:instrText>
      </w:r>
      <w:r w:rsidRPr="005B60DE">
        <w:rPr>
          <w:rFonts w:ascii="Times New Roman" w:hAnsi="Times New Roman" w:cs="Times New Roman"/>
          <w:color w:val="000000" w:themeColor="text1"/>
          <w:sz w:val="24"/>
          <w:szCs w:val="24"/>
        </w:rPr>
        <w:fldChar w:fldCharType="separate"/>
      </w:r>
      <w:r w:rsidR="00762AA4" w:rsidRPr="005B60DE">
        <w:rPr>
          <w:rFonts w:ascii="Times New Roman" w:hAnsi="Times New Roman" w:cs="Times New Roman"/>
          <w:noProof/>
          <w:color w:val="000000" w:themeColor="text1"/>
          <w:sz w:val="24"/>
          <w:szCs w:val="24"/>
        </w:rPr>
        <w:t>(Agence Francaise de Developpement, 2024; The World Economic Forum, 2024)</w:t>
      </w:r>
      <w:r w:rsidRPr="005B60DE">
        <w:rPr>
          <w:rFonts w:ascii="Times New Roman" w:hAnsi="Times New Roman" w:cs="Times New Roman"/>
          <w:color w:val="000000" w:themeColor="text1"/>
          <w:sz w:val="24"/>
          <w:szCs w:val="24"/>
        </w:rPr>
        <w:fldChar w:fldCharType="end"/>
      </w:r>
      <w:r w:rsidRPr="005B60DE">
        <w:rPr>
          <w:rFonts w:ascii="Times New Roman" w:hAnsi="Times New Roman" w:cs="Times New Roman"/>
          <w:color w:val="000000" w:themeColor="text1"/>
          <w:sz w:val="24"/>
          <w:szCs w:val="24"/>
        </w:rPr>
        <w:t xml:space="preserve">. Stakeholders are always concerned about how investments made by companies contribute to sustainability </w:t>
      </w:r>
      <w:r w:rsidRPr="005B60DE">
        <w:rPr>
          <w:rFonts w:ascii="Times New Roman" w:hAnsi="Times New Roman" w:cs="Times New Roman"/>
          <w:color w:val="000000" w:themeColor="text1"/>
          <w:sz w:val="24"/>
          <w:szCs w:val="24"/>
        </w:rPr>
        <w:fldChar w:fldCharType="begin"/>
      </w:r>
      <w:r w:rsidR="00AE29FF" w:rsidRPr="005B60DE">
        <w:rPr>
          <w:rFonts w:ascii="Times New Roman" w:hAnsi="Times New Roman" w:cs="Times New Roman"/>
          <w:color w:val="000000" w:themeColor="text1"/>
          <w:sz w:val="24"/>
          <w:szCs w:val="24"/>
        </w:rPr>
        <w:instrText xml:space="preserve"> ADDIN EN.CITE &lt;EndNote&gt;&lt;Cite&gt;&lt;Author&gt;Friedman&lt;/Author&gt;&lt;Year&gt;2001&lt;/Year&gt;&lt;RecNum&gt;80&lt;/RecNum&gt;&lt;DisplayText&gt;&lt;style font="Times New Roman"&gt;(Friedman &amp;amp; Miles, 2001; Garel &amp;amp; Petit-Romec, 2021)&lt;/style&gt;&lt;/DisplayText&gt;&lt;record&gt;&lt;rec-number&gt;80&lt;/rec-number&gt;&lt;foreign-keys&gt;&lt;key app="EN" db-id="twrzaz2z5tvfrweespxxdx00redp5fxepfz2" timestamp="1759286328"&gt;80&lt;/key&gt;&lt;/foreign-keys&gt;&lt;ref-type name="Journal Article"&gt;17&lt;/ref-type&gt;&lt;contributors&gt;&lt;authors&gt;&lt;author&gt;Friedman, Andrew L&lt;/author&gt;&lt;author&gt;Miles, Samantha&lt;/author&gt;&lt;/authors&gt;&lt;/contributors&gt;&lt;titles&gt;&lt;title&gt;Socially responsible investment and corporate social and environmental reporting in the UK: an exploratory study&lt;/title&gt;&lt;secondary-title&gt;The British Accounting Review&lt;/secondary-title&gt;&lt;/titles&gt;&lt;periodical&gt;&lt;full-title&gt;The British Accounting Review&lt;/full-title&gt;&lt;/periodical&gt;&lt;pages&gt;523-548&lt;/pages&gt;&lt;volume&gt;33&lt;/volume&gt;&lt;number&gt;4&lt;/number&gt;&lt;dates&gt;&lt;year&gt;2001&lt;/year&gt;&lt;/dates&gt;&lt;isbn&gt;0890-8389&lt;/isbn&gt;&lt;urls&gt;&lt;/urls&gt;&lt;electronic-resource-num&gt;10.1006/bare.2001.0172&lt;/electronic-resource-num&gt;&lt;/record&gt;&lt;/Cite&gt;&lt;Cite&gt;&lt;Author&gt;Garel&lt;/Author&gt;&lt;Year&gt;2021&lt;/Year&gt;&lt;RecNum&gt;81&lt;/RecNum&gt;&lt;record&gt;&lt;rec-number&gt;81&lt;/rec-number&gt;&lt;foreign-keys&gt;&lt;key app="EN" db-id="twrzaz2z5tvfrweespxxdx00redp5fxepfz2" timestamp="1759286328"&gt;81&lt;/key&gt;&lt;/foreign-keys&gt;&lt;ref-type name="Journal Article"&gt;17&lt;/ref-type&gt;&lt;contributors&gt;&lt;authors&gt;&lt;author&gt;Garel, Alexandre&lt;/author&gt;&lt;author&gt;Petit-Romec, Arthur&lt;/author&gt;&lt;/authors&gt;&lt;/contributors&gt;&lt;titles&gt;&lt;title&gt;Engaging employees for the long run: Long-term investors and employee-related CSR&lt;/title&gt;&lt;secondary-title&gt;Journal of Business Ethics&lt;/secondary-title&gt;&lt;/titles&gt;&lt;periodical&gt;&lt;full-title&gt;Journal of Business Ethics&lt;/full-title&gt;&lt;/periodical&gt;&lt;pages&gt;35-63&lt;/pages&gt;&lt;volume&gt;174&lt;/volume&gt;&lt;number&gt;1&lt;/number&gt;&lt;dates&gt;&lt;year&gt;2021&lt;/year&gt;&lt;/dates&gt;&lt;isbn&gt;0167-4544&lt;/isbn&gt;&lt;urls&gt;&lt;/urls&gt;&lt;electronic-resource-num&gt;10.1007/s10551-020-04572-8&lt;/electronic-resource-num&gt;&lt;/record&gt;&lt;/Cite&gt;&lt;/EndNote&gt;</w:instrText>
      </w:r>
      <w:r w:rsidRPr="005B60DE">
        <w:rPr>
          <w:rFonts w:ascii="Times New Roman" w:hAnsi="Times New Roman" w:cs="Times New Roman"/>
          <w:color w:val="000000" w:themeColor="text1"/>
          <w:sz w:val="24"/>
          <w:szCs w:val="24"/>
        </w:rPr>
        <w:fldChar w:fldCharType="separate"/>
      </w:r>
      <w:r w:rsidR="00762AA4" w:rsidRPr="005B60DE">
        <w:rPr>
          <w:rFonts w:ascii="Times New Roman" w:hAnsi="Times New Roman" w:cs="Times New Roman"/>
          <w:noProof/>
          <w:color w:val="000000" w:themeColor="text1"/>
          <w:sz w:val="24"/>
          <w:szCs w:val="24"/>
        </w:rPr>
        <w:t>(Friedman &amp; Miles, 2001; Garel &amp; Petit-Romec, 2021)</w:t>
      </w:r>
      <w:r w:rsidRPr="005B60DE">
        <w:rPr>
          <w:rFonts w:ascii="Times New Roman" w:hAnsi="Times New Roman" w:cs="Times New Roman"/>
          <w:color w:val="000000" w:themeColor="text1"/>
          <w:sz w:val="24"/>
          <w:szCs w:val="24"/>
        </w:rPr>
        <w:fldChar w:fldCharType="end"/>
      </w:r>
      <w:r w:rsidRPr="005B60DE">
        <w:rPr>
          <w:rFonts w:ascii="Times New Roman" w:hAnsi="Times New Roman" w:cs="Times New Roman"/>
          <w:color w:val="000000" w:themeColor="text1"/>
          <w:sz w:val="24"/>
          <w:szCs w:val="24"/>
        </w:rPr>
        <w:t xml:space="preserve">. </w:t>
      </w:r>
      <w:r w:rsidR="001C0759" w:rsidRPr="005B60DE">
        <w:rPr>
          <w:rFonts w:ascii="Times New Roman" w:hAnsi="Times New Roman" w:cs="Times New Roman"/>
          <w:color w:val="000000" w:themeColor="text1"/>
          <w:sz w:val="24"/>
          <w:szCs w:val="24"/>
        </w:rPr>
        <w:t xml:space="preserve">Third, </w:t>
      </w:r>
      <w:r w:rsidR="00707E16" w:rsidRPr="005B60DE">
        <w:rPr>
          <w:rFonts w:ascii="Times New Roman" w:hAnsi="Times New Roman" w:cs="Times New Roman"/>
          <w:color w:val="000000" w:themeColor="text1"/>
          <w:sz w:val="24"/>
          <w:szCs w:val="24"/>
        </w:rPr>
        <w:t xml:space="preserve">Africa </w:t>
      </w:r>
      <w:r w:rsidR="00A116FE" w:rsidRPr="005B60DE">
        <w:rPr>
          <w:rFonts w:ascii="Times New Roman" w:hAnsi="Times New Roman" w:cs="Times New Roman"/>
          <w:color w:val="000000" w:themeColor="text1"/>
          <w:sz w:val="24"/>
          <w:szCs w:val="24"/>
        </w:rPr>
        <w:t>i</w:t>
      </w:r>
      <w:r w:rsidR="00707E16" w:rsidRPr="005B60DE">
        <w:rPr>
          <w:rFonts w:ascii="Times New Roman" w:hAnsi="Times New Roman" w:cs="Times New Roman"/>
          <w:color w:val="000000" w:themeColor="text1"/>
          <w:sz w:val="24"/>
          <w:szCs w:val="24"/>
        </w:rPr>
        <w:t>s a developing market</w:t>
      </w:r>
      <w:r w:rsidR="00A116FE" w:rsidRPr="005B60DE">
        <w:rPr>
          <w:rFonts w:ascii="Times New Roman" w:hAnsi="Times New Roman" w:cs="Times New Roman"/>
          <w:color w:val="000000" w:themeColor="text1"/>
          <w:sz w:val="24"/>
          <w:szCs w:val="24"/>
        </w:rPr>
        <w:t>,</w:t>
      </w:r>
      <w:r w:rsidR="00707E16" w:rsidRPr="005B60DE">
        <w:rPr>
          <w:rFonts w:ascii="Times New Roman" w:hAnsi="Times New Roman" w:cs="Times New Roman"/>
          <w:color w:val="000000" w:themeColor="text1"/>
          <w:sz w:val="24"/>
          <w:szCs w:val="24"/>
        </w:rPr>
        <w:t xml:space="preserve"> </w:t>
      </w:r>
      <w:r w:rsidR="00A116FE" w:rsidRPr="005B60DE">
        <w:rPr>
          <w:rFonts w:ascii="Times New Roman" w:hAnsi="Times New Roman" w:cs="Times New Roman"/>
          <w:color w:val="000000" w:themeColor="text1"/>
          <w:sz w:val="24"/>
          <w:szCs w:val="24"/>
        </w:rPr>
        <w:t xml:space="preserve">with </w:t>
      </w:r>
      <w:r w:rsidR="00707E16" w:rsidRPr="005B60DE">
        <w:rPr>
          <w:rFonts w:ascii="Times New Roman" w:hAnsi="Times New Roman" w:cs="Times New Roman"/>
          <w:color w:val="000000" w:themeColor="text1"/>
          <w:sz w:val="24"/>
          <w:szCs w:val="24"/>
        </w:rPr>
        <w:t xml:space="preserve">different institutional </w:t>
      </w:r>
      <w:r w:rsidR="00C33EB4" w:rsidRPr="005B60DE">
        <w:rPr>
          <w:rFonts w:ascii="Times New Roman" w:hAnsi="Times New Roman" w:cs="Times New Roman"/>
          <w:color w:val="000000" w:themeColor="text1"/>
          <w:sz w:val="24"/>
          <w:szCs w:val="24"/>
        </w:rPr>
        <w:t xml:space="preserve">and governance </w:t>
      </w:r>
      <w:r w:rsidR="00707E16" w:rsidRPr="005B60DE">
        <w:rPr>
          <w:rFonts w:ascii="Times New Roman" w:hAnsi="Times New Roman" w:cs="Times New Roman"/>
          <w:color w:val="000000" w:themeColor="text1"/>
          <w:sz w:val="24"/>
          <w:szCs w:val="24"/>
        </w:rPr>
        <w:t xml:space="preserve">structures </w:t>
      </w:r>
      <w:r w:rsidR="00013E50" w:rsidRPr="005B60DE">
        <w:rPr>
          <w:rFonts w:ascii="Times New Roman" w:hAnsi="Times New Roman" w:cs="Times New Roman"/>
          <w:color w:val="000000" w:themeColor="text1"/>
          <w:sz w:val="24"/>
          <w:szCs w:val="24"/>
        </w:rPr>
        <w:fldChar w:fldCharType="begin"/>
      </w:r>
      <w:r w:rsidR="00013E50" w:rsidRPr="005B60DE">
        <w:rPr>
          <w:rFonts w:ascii="Times New Roman" w:hAnsi="Times New Roman" w:cs="Times New Roman"/>
          <w:color w:val="000000" w:themeColor="text1"/>
          <w:sz w:val="24"/>
          <w:szCs w:val="24"/>
        </w:rPr>
        <w:instrText xml:space="preserve"> ADDIN EN.CITE &lt;EndNote&gt;&lt;Cite&gt;&lt;Author&gt;Chipeta&lt;/Author&gt;&lt;Year&gt;2021&lt;/Year&gt;&lt;RecNum&gt;171&lt;/RecNum&gt;&lt;DisplayText&gt;&lt;style font="Times New Roman"&gt;(Chipeta et al., 2021)&lt;/style&gt;&lt;/DisplayText&gt;&lt;record&gt;&lt;rec-number&gt;171&lt;/rec-number&gt;&lt;foreign-keys&gt;&lt;key app="EN" db-id="twrzaz2z5tvfrweespxxdx00redp5fxepfz2" timestamp="1759286329"&gt;171&lt;/key&gt;&lt;/foreign-keys&gt;&lt;ref-type name="Journal Article"&gt;17&lt;/ref-type&gt;&lt;contributors&gt;&lt;authors&gt;&lt;author&gt;Chipeta, Chimwemwe&lt;/author&gt;&lt;author&gt;Aftab, Nadeem&lt;/author&gt;&lt;author&gt;Machokoto, Michael&lt;/author&gt;&lt;/authors&gt;&lt;/contributors&gt;&lt;titles&gt;&lt;title&gt;The implications of financial conservatism for African firms&lt;/title&gt;&lt;secondary-title&gt;Finance Research Letters&lt;/secondary-title&gt;&lt;/titles&gt;&lt;periodical&gt;&lt;full-title&gt;Finance Research Letters&lt;/full-title&gt;&lt;/periodical&gt;&lt;pages&gt;101926&lt;/pages&gt;&lt;volume&gt;42&lt;/volume&gt;&lt;dates&gt;&lt;year&gt;2021&lt;/year&gt;&lt;/dates&gt;&lt;publisher&gt;Elsevier BV&lt;/publisher&gt;&lt;isbn&gt;1544-6123&lt;/isbn&gt;&lt;urls&gt;&lt;related-urls&gt;&lt;url&gt;https://dx.doi.org/10.1016/j.frl.2021.101926&lt;/url&gt;&lt;/related-urls&gt;&lt;/urls&gt;&lt;electronic-resource-num&gt;10.1016/j.frl.2021.101926&lt;/electronic-resource-num&gt;&lt;/record&gt;&lt;/Cite&gt;&lt;/EndNote&gt;</w:instrText>
      </w:r>
      <w:r w:rsidR="00013E50" w:rsidRPr="005B60DE">
        <w:rPr>
          <w:rFonts w:ascii="Times New Roman" w:hAnsi="Times New Roman" w:cs="Times New Roman"/>
          <w:color w:val="000000" w:themeColor="text1"/>
          <w:sz w:val="24"/>
          <w:szCs w:val="24"/>
        </w:rPr>
        <w:fldChar w:fldCharType="separate"/>
      </w:r>
      <w:r w:rsidR="00013E50" w:rsidRPr="005B60DE">
        <w:rPr>
          <w:rFonts w:ascii="Times New Roman" w:hAnsi="Times New Roman" w:cs="Times New Roman"/>
          <w:noProof/>
          <w:color w:val="000000" w:themeColor="text1"/>
          <w:sz w:val="24"/>
          <w:szCs w:val="24"/>
        </w:rPr>
        <w:t>(Chipeta et al., 2021)</w:t>
      </w:r>
      <w:r w:rsidR="00013E50" w:rsidRPr="005B60DE">
        <w:rPr>
          <w:rFonts w:ascii="Times New Roman" w:hAnsi="Times New Roman" w:cs="Times New Roman"/>
          <w:color w:val="000000" w:themeColor="text1"/>
          <w:sz w:val="24"/>
          <w:szCs w:val="24"/>
        </w:rPr>
        <w:fldChar w:fldCharType="end"/>
      </w:r>
      <w:r w:rsidR="00707E16" w:rsidRPr="005B60DE">
        <w:rPr>
          <w:rFonts w:ascii="Times New Roman" w:hAnsi="Times New Roman" w:cs="Times New Roman"/>
          <w:color w:val="000000" w:themeColor="text1"/>
          <w:sz w:val="24"/>
          <w:szCs w:val="24"/>
        </w:rPr>
        <w:t>.</w:t>
      </w:r>
      <w:r w:rsidR="00C33EB4" w:rsidRPr="005B60DE">
        <w:rPr>
          <w:rFonts w:ascii="Times New Roman" w:hAnsi="Times New Roman" w:cs="Times New Roman"/>
          <w:color w:val="000000" w:themeColor="text1"/>
          <w:sz w:val="24"/>
          <w:szCs w:val="24"/>
        </w:rPr>
        <w:t xml:space="preserve"> </w:t>
      </w:r>
      <w:r w:rsidR="00BE6600" w:rsidRPr="005B60DE">
        <w:rPr>
          <w:rFonts w:ascii="Times New Roman" w:hAnsi="Times New Roman" w:cs="Times New Roman"/>
          <w:color w:val="000000" w:themeColor="text1"/>
          <w:sz w:val="24"/>
          <w:szCs w:val="24"/>
        </w:rPr>
        <w:t xml:space="preserve">Existing ESG studies assume </w:t>
      </w:r>
      <w:r w:rsidR="00AB5527" w:rsidRPr="005B60DE">
        <w:rPr>
          <w:rFonts w:ascii="Times New Roman" w:hAnsi="Times New Roman" w:cs="Times New Roman"/>
          <w:color w:val="000000" w:themeColor="text1"/>
          <w:sz w:val="24"/>
          <w:szCs w:val="24"/>
        </w:rPr>
        <w:t xml:space="preserve">the </w:t>
      </w:r>
      <w:r w:rsidR="00BE6600" w:rsidRPr="005B60DE">
        <w:rPr>
          <w:rFonts w:ascii="Times New Roman" w:hAnsi="Times New Roman" w:cs="Times New Roman"/>
          <w:color w:val="000000" w:themeColor="text1"/>
          <w:sz w:val="24"/>
          <w:szCs w:val="24"/>
        </w:rPr>
        <w:t xml:space="preserve">existence of </w:t>
      </w:r>
      <w:r w:rsidR="00AB5527" w:rsidRPr="005B60DE">
        <w:rPr>
          <w:rFonts w:ascii="Times New Roman" w:hAnsi="Times New Roman" w:cs="Times New Roman"/>
          <w:color w:val="000000" w:themeColor="text1"/>
          <w:sz w:val="24"/>
          <w:szCs w:val="24"/>
        </w:rPr>
        <w:t xml:space="preserve">a </w:t>
      </w:r>
      <w:r w:rsidR="00BE6600" w:rsidRPr="005B60DE">
        <w:rPr>
          <w:rFonts w:ascii="Times New Roman" w:hAnsi="Times New Roman" w:cs="Times New Roman"/>
          <w:color w:val="000000" w:themeColor="text1"/>
          <w:sz w:val="24"/>
          <w:szCs w:val="24"/>
        </w:rPr>
        <w:t xml:space="preserve">functioning and supporting institutional </w:t>
      </w:r>
      <w:r w:rsidR="005A21AE" w:rsidRPr="005B60DE">
        <w:rPr>
          <w:rFonts w:ascii="Times New Roman" w:hAnsi="Times New Roman" w:cs="Times New Roman"/>
          <w:color w:val="000000" w:themeColor="text1"/>
          <w:sz w:val="24"/>
          <w:szCs w:val="24"/>
        </w:rPr>
        <w:t xml:space="preserve">framework </w:t>
      </w:r>
      <w:r w:rsidR="00AB5527" w:rsidRPr="005B60DE">
        <w:rPr>
          <w:rFonts w:ascii="Times New Roman" w:hAnsi="Times New Roman" w:cs="Times New Roman"/>
          <w:color w:val="000000" w:themeColor="text1"/>
          <w:sz w:val="24"/>
          <w:szCs w:val="24"/>
        </w:rPr>
        <w:t>in the form</w:t>
      </w:r>
      <w:r w:rsidR="00BE6600" w:rsidRPr="005B60DE">
        <w:rPr>
          <w:rFonts w:ascii="Times New Roman" w:hAnsi="Times New Roman" w:cs="Times New Roman"/>
          <w:color w:val="000000" w:themeColor="text1"/>
          <w:sz w:val="24"/>
          <w:szCs w:val="24"/>
        </w:rPr>
        <w:t xml:space="preserve"> of transparent and strong governments, market </w:t>
      </w:r>
      <w:r w:rsidR="00954898" w:rsidRPr="005B60DE">
        <w:rPr>
          <w:rFonts w:ascii="Times New Roman" w:hAnsi="Times New Roman" w:cs="Times New Roman"/>
          <w:color w:val="000000" w:themeColor="text1"/>
          <w:sz w:val="24"/>
          <w:szCs w:val="24"/>
        </w:rPr>
        <w:t>systems, enlightened</w:t>
      </w:r>
      <w:r w:rsidR="00BE6600" w:rsidRPr="005B60DE">
        <w:rPr>
          <w:rFonts w:ascii="Times New Roman" w:hAnsi="Times New Roman" w:cs="Times New Roman"/>
          <w:color w:val="000000" w:themeColor="text1"/>
          <w:sz w:val="24"/>
          <w:szCs w:val="24"/>
        </w:rPr>
        <w:t xml:space="preserve"> civil society</w:t>
      </w:r>
      <w:r w:rsidR="009932A2" w:rsidRPr="005B60DE">
        <w:rPr>
          <w:rFonts w:ascii="Times New Roman" w:hAnsi="Times New Roman" w:cs="Times New Roman"/>
          <w:color w:val="000000" w:themeColor="text1"/>
          <w:sz w:val="24"/>
          <w:szCs w:val="24"/>
        </w:rPr>
        <w:t>,</w:t>
      </w:r>
      <w:r w:rsidR="005A21AE" w:rsidRPr="005B60DE">
        <w:rPr>
          <w:rFonts w:ascii="Times New Roman" w:hAnsi="Times New Roman" w:cs="Times New Roman"/>
          <w:color w:val="000000" w:themeColor="text1"/>
          <w:sz w:val="24"/>
          <w:szCs w:val="24"/>
        </w:rPr>
        <w:t xml:space="preserve"> and other players</w:t>
      </w:r>
      <w:r w:rsidR="006C2A21" w:rsidRPr="005B60DE">
        <w:rPr>
          <w:rFonts w:ascii="Times New Roman" w:hAnsi="Times New Roman" w:cs="Times New Roman"/>
          <w:color w:val="000000" w:themeColor="text1"/>
          <w:sz w:val="24"/>
          <w:szCs w:val="24"/>
        </w:rPr>
        <w:t xml:space="preserve"> </w:t>
      </w:r>
      <w:r w:rsidR="00686EB1" w:rsidRPr="005B60DE">
        <w:rPr>
          <w:rFonts w:ascii="Times New Roman" w:hAnsi="Times New Roman" w:cs="Times New Roman"/>
          <w:color w:val="000000" w:themeColor="text1"/>
          <w:sz w:val="24"/>
          <w:szCs w:val="24"/>
        </w:rPr>
        <w:fldChar w:fldCharType="begin">
          <w:fldData xml:space="preserve">PEVuZE5vdGU+PENpdGU+PEF1dGhvcj5BZGVsZXllPC9BdXRob3I+PFllYXI+MjAyMDwvWWVhcj48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</w:fldData>
        </w:fldChar>
      </w:r>
      <w:r w:rsidR="0083523D" w:rsidRPr="005B60DE">
        <w:rPr>
          <w:rFonts w:ascii="Times New Roman" w:hAnsi="Times New Roman" w:cs="Times New Roman"/>
          <w:color w:val="000000" w:themeColor="text1"/>
          <w:sz w:val="24"/>
          <w:szCs w:val="24"/>
        </w:rPr>
        <w:instrText xml:space="preserve"> ADDIN EN.CITE </w:instrText>
      </w:r>
      <w:r w:rsidR="0083523D" w:rsidRPr="005B60DE">
        <w:rPr>
          <w:rFonts w:ascii="Times New Roman" w:hAnsi="Times New Roman" w:cs="Times New Roman"/>
          <w:color w:val="000000" w:themeColor="text1"/>
          <w:sz w:val="24"/>
          <w:szCs w:val="24"/>
        </w:rPr>
        <w:fldChar w:fldCharType="begin">
          <w:fldData xml:space="preserve">PEVuZE5vdGU+PENpdGU+PEF1dGhvcj5BZGVsZXllPC9BdXRob3I+PFllYXI+MjAyMDwvWWVhcj48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</w:fldData>
        </w:fldChar>
      </w:r>
      <w:r w:rsidR="0083523D" w:rsidRPr="005B60DE">
        <w:rPr>
          <w:rFonts w:ascii="Times New Roman" w:hAnsi="Times New Roman" w:cs="Times New Roman"/>
          <w:color w:val="000000" w:themeColor="text1"/>
          <w:sz w:val="24"/>
          <w:szCs w:val="24"/>
        </w:rPr>
        <w:instrText xml:space="preserve"> ADDIN EN.CITE.DATA </w:instrText>
      </w:r>
      <w:r w:rsidR="0083523D" w:rsidRPr="005B60DE">
        <w:rPr>
          <w:rFonts w:ascii="Times New Roman" w:hAnsi="Times New Roman" w:cs="Times New Roman"/>
          <w:color w:val="000000" w:themeColor="text1"/>
          <w:sz w:val="24"/>
          <w:szCs w:val="24"/>
        </w:rPr>
      </w:r>
      <w:r w:rsidR="0083523D" w:rsidRPr="005B60DE">
        <w:rPr>
          <w:rFonts w:ascii="Times New Roman" w:hAnsi="Times New Roman" w:cs="Times New Roman"/>
          <w:color w:val="000000" w:themeColor="text1"/>
          <w:sz w:val="24"/>
          <w:szCs w:val="24"/>
        </w:rPr>
        <w:fldChar w:fldCharType="end"/>
      </w:r>
      <w:r w:rsidR="00686EB1" w:rsidRPr="005B60DE">
        <w:rPr>
          <w:rFonts w:ascii="Times New Roman" w:hAnsi="Times New Roman" w:cs="Times New Roman"/>
          <w:color w:val="000000" w:themeColor="text1"/>
          <w:sz w:val="24"/>
          <w:szCs w:val="24"/>
        </w:rPr>
      </w:r>
      <w:r w:rsidR="00686EB1" w:rsidRPr="005B60DE">
        <w:rPr>
          <w:rFonts w:ascii="Times New Roman" w:hAnsi="Times New Roman" w:cs="Times New Roman"/>
          <w:color w:val="000000" w:themeColor="text1"/>
          <w:sz w:val="24"/>
          <w:szCs w:val="24"/>
        </w:rPr>
        <w:fldChar w:fldCharType="separate"/>
      </w:r>
      <w:r w:rsidR="00442C9C" w:rsidRPr="005B60DE">
        <w:rPr>
          <w:rFonts w:ascii="Times New Roman" w:hAnsi="Times New Roman" w:cs="Times New Roman"/>
          <w:noProof/>
          <w:color w:val="000000" w:themeColor="text1"/>
          <w:sz w:val="24"/>
          <w:szCs w:val="24"/>
        </w:rPr>
        <w:t>(Adeleye et al., 2020; Amaeshi et al., 2016; Mnif &amp; Slimi, 2024)</w:t>
      </w:r>
      <w:r w:rsidR="00686EB1" w:rsidRPr="005B60DE">
        <w:rPr>
          <w:rFonts w:ascii="Times New Roman" w:hAnsi="Times New Roman" w:cs="Times New Roman"/>
          <w:color w:val="000000" w:themeColor="text1"/>
          <w:sz w:val="24"/>
          <w:szCs w:val="24"/>
        </w:rPr>
        <w:fldChar w:fldCharType="end"/>
      </w:r>
      <w:r w:rsidR="00BE6600" w:rsidRPr="005B60DE">
        <w:rPr>
          <w:rFonts w:ascii="Times New Roman" w:hAnsi="Times New Roman" w:cs="Times New Roman"/>
          <w:color w:val="000000" w:themeColor="text1"/>
          <w:sz w:val="24"/>
          <w:szCs w:val="24"/>
        </w:rPr>
        <w:t xml:space="preserve">. </w:t>
      </w:r>
      <w:r w:rsidR="00ED5F93" w:rsidRPr="005B60DE">
        <w:rPr>
          <w:rFonts w:ascii="Times New Roman" w:hAnsi="Times New Roman" w:cs="Times New Roman"/>
          <w:color w:val="000000" w:themeColor="text1"/>
          <w:sz w:val="24"/>
          <w:szCs w:val="24"/>
        </w:rPr>
        <w:t xml:space="preserve">Africa </w:t>
      </w:r>
      <w:r w:rsidR="008777F7" w:rsidRPr="005B60DE">
        <w:rPr>
          <w:rFonts w:ascii="Times New Roman" w:hAnsi="Times New Roman" w:cs="Times New Roman"/>
          <w:color w:val="000000" w:themeColor="text1"/>
          <w:sz w:val="24"/>
          <w:szCs w:val="24"/>
        </w:rPr>
        <w:t>faces institutional constraints that pose challenges to</w:t>
      </w:r>
      <w:r w:rsidR="00D544C1" w:rsidRPr="005B60DE">
        <w:rPr>
          <w:rFonts w:ascii="Times New Roman" w:hAnsi="Times New Roman" w:cs="Times New Roman"/>
          <w:color w:val="000000" w:themeColor="text1"/>
          <w:sz w:val="24"/>
          <w:szCs w:val="24"/>
        </w:rPr>
        <w:t xml:space="preserve"> ESG </w:t>
      </w:r>
      <w:r w:rsidR="00F63714" w:rsidRPr="005B60DE">
        <w:rPr>
          <w:rFonts w:ascii="Times New Roman" w:hAnsi="Times New Roman" w:cs="Times New Roman"/>
          <w:color w:val="000000" w:themeColor="text1"/>
          <w:sz w:val="24"/>
          <w:szCs w:val="24"/>
        </w:rPr>
        <w:t>disclosure and assurance.</w:t>
      </w:r>
      <w:r w:rsidR="004052F8" w:rsidRPr="005B60DE">
        <w:rPr>
          <w:rFonts w:ascii="Times New Roman" w:hAnsi="Times New Roman" w:cs="Times New Roman"/>
          <w:color w:val="000000" w:themeColor="text1"/>
          <w:sz w:val="24"/>
          <w:szCs w:val="24"/>
        </w:rPr>
        <w:t xml:space="preserve"> These differences and specificities </w:t>
      </w:r>
      <w:r w:rsidR="00AB29AB" w:rsidRPr="005B60DE">
        <w:rPr>
          <w:rFonts w:ascii="Times New Roman" w:hAnsi="Times New Roman" w:cs="Times New Roman"/>
          <w:color w:val="000000" w:themeColor="text1"/>
          <w:sz w:val="24"/>
          <w:szCs w:val="24"/>
        </w:rPr>
        <w:t xml:space="preserve">in </w:t>
      </w:r>
      <w:r w:rsidR="00752FA6" w:rsidRPr="005B60DE">
        <w:rPr>
          <w:rFonts w:ascii="Times New Roman" w:hAnsi="Times New Roman" w:cs="Times New Roman"/>
          <w:color w:val="000000" w:themeColor="text1"/>
          <w:sz w:val="24"/>
          <w:szCs w:val="24"/>
        </w:rPr>
        <w:t>institutions</w:t>
      </w:r>
      <w:r w:rsidR="00AB29AB" w:rsidRPr="005B60DE">
        <w:rPr>
          <w:rFonts w:ascii="Times New Roman" w:hAnsi="Times New Roman" w:cs="Times New Roman"/>
          <w:color w:val="000000" w:themeColor="text1"/>
          <w:sz w:val="24"/>
          <w:szCs w:val="24"/>
        </w:rPr>
        <w:t xml:space="preserve"> </w:t>
      </w:r>
      <w:r w:rsidR="00D017EA" w:rsidRPr="005B60DE">
        <w:rPr>
          <w:rFonts w:ascii="Times New Roman" w:hAnsi="Times New Roman" w:cs="Times New Roman"/>
          <w:color w:val="000000" w:themeColor="text1"/>
          <w:sz w:val="24"/>
          <w:szCs w:val="24"/>
        </w:rPr>
        <w:t xml:space="preserve">make </w:t>
      </w:r>
      <w:r w:rsidR="00AB29AB" w:rsidRPr="005B60DE">
        <w:rPr>
          <w:rFonts w:ascii="Times New Roman" w:hAnsi="Times New Roman" w:cs="Times New Roman"/>
          <w:color w:val="000000" w:themeColor="text1"/>
          <w:sz w:val="24"/>
          <w:szCs w:val="24"/>
        </w:rPr>
        <w:t xml:space="preserve">Africa </w:t>
      </w:r>
      <w:r w:rsidR="00D017EA" w:rsidRPr="005B60DE">
        <w:rPr>
          <w:rFonts w:ascii="Times New Roman" w:hAnsi="Times New Roman" w:cs="Times New Roman"/>
          <w:color w:val="000000" w:themeColor="text1"/>
          <w:sz w:val="24"/>
          <w:szCs w:val="24"/>
        </w:rPr>
        <w:t xml:space="preserve">a distinct </w:t>
      </w:r>
      <w:r w:rsidR="00AB29AB" w:rsidRPr="005B60DE">
        <w:rPr>
          <w:rFonts w:ascii="Times New Roman" w:hAnsi="Times New Roman" w:cs="Times New Roman"/>
          <w:color w:val="000000" w:themeColor="text1"/>
          <w:sz w:val="24"/>
          <w:szCs w:val="24"/>
        </w:rPr>
        <w:t>market.</w:t>
      </w:r>
    </w:p>
    <w:p w14:paraId="6007F649" w14:textId="6C10D8A4" w:rsidR="009E6AC1" w:rsidRPr="005B60DE" w:rsidRDefault="009E6AC1" w:rsidP="005B60DE">
      <w:pPr>
        <w:spacing w:before="120" w:after="0" w:line="360" w:lineRule="auto"/>
        <w:jc w:val="both"/>
        <w:rPr>
          <w:rFonts w:ascii="Times New Roman" w:hAnsi="Times New Roman" w:cs="Times New Roman"/>
          <w:color w:val="000000" w:themeColor="text1"/>
          <w:sz w:val="24"/>
          <w:szCs w:val="24"/>
        </w:rPr>
      </w:pPr>
      <w:r w:rsidRPr="005B60DE">
        <w:rPr>
          <w:rFonts w:ascii="Times New Roman" w:hAnsi="Times New Roman" w:cs="Times New Roman"/>
          <w:color w:val="000000" w:themeColor="text1"/>
          <w:sz w:val="24"/>
          <w:szCs w:val="24"/>
        </w:rPr>
        <w:t xml:space="preserve">This paper examines dividend payout policy in the African market setting. </w:t>
      </w:r>
      <w:r w:rsidR="00B20510" w:rsidRPr="005B60DE">
        <w:rPr>
          <w:rFonts w:ascii="Times New Roman" w:hAnsi="Times New Roman" w:cs="Times New Roman"/>
          <w:color w:val="000000" w:themeColor="text1"/>
          <w:sz w:val="24"/>
          <w:szCs w:val="24"/>
        </w:rPr>
        <w:t>Due to the low returns on cash, investors expect managers to increase returns by investing or returning cash to shareholders through</w:t>
      </w:r>
      <w:r w:rsidRPr="005B60DE">
        <w:rPr>
          <w:rFonts w:ascii="Times New Roman" w:hAnsi="Times New Roman" w:cs="Times New Roman"/>
          <w:color w:val="000000" w:themeColor="text1"/>
          <w:sz w:val="24"/>
          <w:szCs w:val="24"/>
        </w:rPr>
        <w:t xml:space="preserve"> dividends </w:t>
      </w:r>
      <w:r w:rsidRPr="005B60DE">
        <w:rPr>
          <w:rFonts w:ascii="Times New Roman" w:hAnsi="Times New Roman" w:cs="Times New Roman"/>
          <w:color w:val="000000" w:themeColor="text1"/>
          <w:sz w:val="24"/>
          <w:szCs w:val="24"/>
        </w:rPr>
        <w:fldChar w:fldCharType="begin"/>
      </w:r>
      <w:r w:rsidR="00AE29FF" w:rsidRPr="005B60DE">
        <w:rPr>
          <w:rFonts w:ascii="Times New Roman" w:hAnsi="Times New Roman" w:cs="Times New Roman"/>
          <w:color w:val="000000" w:themeColor="text1"/>
          <w:sz w:val="24"/>
          <w:szCs w:val="24"/>
        </w:rPr>
        <w:instrText xml:space="preserve"> ADDIN EN.CITE &lt;EndNote&gt;&lt;Cite&gt;&lt;Author&gt;Xu&lt;/Author&gt;&lt;Year&gt;2019&lt;/Year&gt;&lt;RecNum&gt;96&lt;/RecNum&gt;&lt;DisplayText&gt;&lt;style font="Times New Roman"&gt;(Xu et al., 2019)&lt;/style&gt;&lt;/DisplayText&gt;&lt;record&gt;&lt;rec-number&gt;96&lt;/rec-number&gt;&lt;foreign-keys&gt;&lt;key app="EN" db-id="twrzaz2z5tvfrweespxxdx00redp5fxepfz2" timestamp="1759286328"&gt;96&lt;/key&gt;&lt;/foreign-keys&gt;&lt;ref-type name="Journal Article"&gt;17&lt;/ref-type&gt;&lt;contributors&gt;&lt;authors&gt;&lt;author&gt;Xu, Xixiong&lt;/author&gt;&lt;author&gt;Li, Wanli&lt;/author&gt;&lt;author&gt;Li, Yaoqin&lt;/author&gt;&lt;author&gt;Liu, Xing&lt;/author&gt;&lt;/authors&gt;&lt;/contributors&gt;&lt;titles&gt;&lt;title&gt;Female CFOs and corporate cash holdings: Precautionary motive or agency motive?&lt;/title&gt;&lt;secondary-title&gt;International Review of Economics &amp;amp; Finance&lt;/secondary-title&gt;&lt;/titles&gt;&lt;periodical&gt;&lt;full-title&gt;International Review of Economics &amp;amp; Finance&lt;/full-title&gt;&lt;/periodical&gt;&lt;pages&gt;434-454&lt;/pages&gt;&lt;volume&gt;63&lt;/volume&gt;&lt;keywords&gt;&lt;keyword&gt;Cash holdings&lt;/keyword&gt;&lt;keyword&gt;CFO gender&lt;/keyword&gt;&lt;keyword&gt;Precautionary motive&lt;/keyword&gt;&lt;keyword&gt;Agency motive&lt;/keyword&gt;&lt;keyword&gt;CFO ability&lt;/keyword&gt;&lt;/keywords&gt;&lt;dates&gt;&lt;year&gt;2019&lt;/year&gt;&lt;pub-dates&gt;&lt;date&gt;2019/09/01/&lt;/date&gt;&lt;/pub-dates&gt;&lt;/dates&gt;&lt;isbn&gt;1059-0560&lt;/isbn&gt;&lt;urls&gt;&lt;related-urls&gt;&lt;url&gt;https://www.sciencedirect.com/science/article/pii/S1059056018303472&lt;/url&gt;&lt;/related-urls&gt;&lt;/urls&gt;&lt;electronic-resource-num&gt;10.1016/j.iref.2019.05.006&lt;/electronic-resource-num&gt;&lt;/record&gt;&lt;/Cite&gt;&lt;/EndNote&gt;</w:instrText>
      </w:r>
      <w:r w:rsidRPr="005B60DE">
        <w:rPr>
          <w:rFonts w:ascii="Times New Roman" w:hAnsi="Times New Roman" w:cs="Times New Roman"/>
          <w:color w:val="000000" w:themeColor="text1"/>
          <w:sz w:val="24"/>
          <w:szCs w:val="24"/>
        </w:rPr>
        <w:fldChar w:fldCharType="separate"/>
      </w:r>
      <w:r w:rsidR="00762AA4" w:rsidRPr="005B60DE">
        <w:rPr>
          <w:rFonts w:ascii="Times New Roman" w:hAnsi="Times New Roman" w:cs="Times New Roman"/>
          <w:noProof/>
          <w:color w:val="000000" w:themeColor="text1"/>
          <w:sz w:val="24"/>
          <w:szCs w:val="24"/>
        </w:rPr>
        <w:t>(Xu et al., 2019)</w:t>
      </w:r>
      <w:r w:rsidRPr="005B60DE">
        <w:rPr>
          <w:rFonts w:ascii="Times New Roman" w:hAnsi="Times New Roman" w:cs="Times New Roman"/>
          <w:color w:val="000000" w:themeColor="text1"/>
          <w:sz w:val="24"/>
          <w:szCs w:val="24"/>
        </w:rPr>
        <w:fldChar w:fldCharType="end"/>
      </w:r>
      <w:r w:rsidRPr="005B60DE">
        <w:rPr>
          <w:rFonts w:ascii="Times New Roman" w:hAnsi="Times New Roman" w:cs="Times New Roman"/>
          <w:color w:val="000000" w:themeColor="text1"/>
          <w:sz w:val="24"/>
          <w:szCs w:val="24"/>
        </w:rPr>
        <w:t>. We</w:t>
      </w:r>
      <w:r w:rsidR="00D06409" w:rsidRPr="005B60DE">
        <w:rPr>
          <w:rFonts w:ascii="Times New Roman" w:hAnsi="Times New Roman" w:cs="Times New Roman"/>
          <w:color w:val="000000" w:themeColor="text1"/>
          <w:sz w:val="24"/>
          <w:szCs w:val="24"/>
        </w:rPr>
        <w:t xml:space="preserve"> therefore propose the hypothesis that firms with ESG-assured reports pay higher</w:t>
      </w:r>
      <w:r w:rsidRPr="005B60DE">
        <w:rPr>
          <w:rFonts w:ascii="Times New Roman" w:hAnsi="Times New Roman" w:cs="Times New Roman"/>
          <w:color w:val="000000" w:themeColor="text1"/>
          <w:sz w:val="24"/>
          <w:szCs w:val="24"/>
        </w:rPr>
        <w:t xml:space="preserve"> dividends.</w:t>
      </w:r>
      <w:r w:rsidR="004564BD" w:rsidRPr="005B60DE">
        <w:rPr>
          <w:rFonts w:ascii="Times New Roman" w:hAnsi="Times New Roman" w:cs="Times New Roman"/>
          <w:color w:val="000000" w:themeColor="text1"/>
          <w:sz w:val="24"/>
          <w:szCs w:val="24"/>
        </w:rPr>
        <w:t xml:space="preserve"> </w:t>
      </w:r>
      <w:r w:rsidRPr="005B60DE">
        <w:rPr>
          <w:rFonts w:ascii="Times New Roman" w:hAnsi="Times New Roman" w:cs="Times New Roman"/>
          <w:color w:val="000000" w:themeColor="text1"/>
          <w:sz w:val="24"/>
          <w:szCs w:val="24"/>
        </w:rPr>
        <w:t xml:space="preserve">Our investigation </w:t>
      </w:r>
      <w:r w:rsidR="00947446" w:rsidRPr="005B60DE">
        <w:rPr>
          <w:rFonts w:ascii="Times New Roman" w:hAnsi="Times New Roman" w:cs="Times New Roman"/>
          <w:color w:val="000000" w:themeColor="text1"/>
          <w:sz w:val="24"/>
          <w:szCs w:val="24"/>
        </w:rPr>
        <w:t xml:space="preserve">into </w:t>
      </w:r>
      <w:r w:rsidR="007058D2" w:rsidRPr="005B60DE">
        <w:rPr>
          <w:rFonts w:ascii="Times New Roman" w:hAnsi="Times New Roman" w:cs="Times New Roman"/>
          <w:color w:val="000000" w:themeColor="text1"/>
          <w:sz w:val="24"/>
          <w:szCs w:val="24"/>
        </w:rPr>
        <w:t>the impact of ESG assurance on</w:t>
      </w:r>
      <w:r w:rsidR="00947446" w:rsidRPr="005B60DE">
        <w:rPr>
          <w:rFonts w:ascii="Times New Roman" w:hAnsi="Times New Roman" w:cs="Times New Roman"/>
          <w:color w:val="000000" w:themeColor="text1"/>
          <w:sz w:val="24"/>
          <w:szCs w:val="24"/>
        </w:rPr>
        <w:t xml:space="preserve"> dividends is based on listed African companies from 2008 to 2023, comprising</w:t>
      </w:r>
      <w:r w:rsidRPr="005B60DE">
        <w:rPr>
          <w:rFonts w:ascii="Times New Roman" w:hAnsi="Times New Roman" w:cs="Times New Roman"/>
          <w:color w:val="000000" w:themeColor="text1"/>
          <w:sz w:val="24"/>
          <w:szCs w:val="24"/>
        </w:rPr>
        <w:t xml:space="preserve"> 8,</w:t>
      </w:r>
      <w:r w:rsidR="00E26B6C" w:rsidRPr="005B60DE">
        <w:rPr>
          <w:rFonts w:ascii="Times New Roman" w:hAnsi="Times New Roman" w:cs="Times New Roman"/>
          <w:color w:val="000000" w:themeColor="text1"/>
          <w:sz w:val="24"/>
          <w:szCs w:val="24"/>
        </w:rPr>
        <w:t>645</w:t>
      </w:r>
      <w:r w:rsidRPr="005B60DE">
        <w:rPr>
          <w:rFonts w:ascii="Times New Roman" w:hAnsi="Times New Roman" w:cs="Times New Roman"/>
          <w:color w:val="000000" w:themeColor="text1"/>
          <w:sz w:val="24"/>
          <w:szCs w:val="24"/>
        </w:rPr>
        <w:t xml:space="preserve"> firm-year observations. The findings </w:t>
      </w:r>
      <w:r w:rsidR="00D94145" w:rsidRPr="005B60DE">
        <w:rPr>
          <w:rFonts w:ascii="Times New Roman" w:hAnsi="Times New Roman" w:cs="Times New Roman"/>
          <w:color w:val="000000" w:themeColor="text1"/>
          <w:sz w:val="24"/>
          <w:szCs w:val="24"/>
        </w:rPr>
        <w:t>suggest</w:t>
      </w:r>
      <w:r w:rsidR="002D2FB8" w:rsidRPr="005B60DE">
        <w:rPr>
          <w:rFonts w:ascii="Times New Roman" w:hAnsi="Times New Roman" w:cs="Times New Roman"/>
          <w:color w:val="000000" w:themeColor="text1"/>
          <w:sz w:val="24"/>
          <w:szCs w:val="24"/>
        </w:rPr>
        <w:t xml:space="preserve"> </w:t>
      </w:r>
      <w:r w:rsidRPr="005B60DE">
        <w:rPr>
          <w:rFonts w:ascii="Times New Roman" w:hAnsi="Times New Roman" w:cs="Times New Roman"/>
          <w:color w:val="000000" w:themeColor="text1"/>
          <w:sz w:val="24"/>
          <w:szCs w:val="24"/>
        </w:rPr>
        <w:t xml:space="preserve">that ESG assurance </w:t>
      </w:r>
      <w:r w:rsidR="00974A4B" w:rsidRPr="005B60DE">
        <w:rPr>
          <w:rFonts w:ascii="Times New Roman" w:hAnsi="Times New Roman" w:cs="Times New Roman"/>
          <w:color w:val="000000" w:themeColor="text1"/>
          <w:sz w:val="24"/>
          <w:szCs w:val="24"/>
        </w:rPr>
        <w:t xml:space="preserve">has a positive </w:t>
      </w:r>
      <w:r w:rsidR="0034326A" w:rsidRPr="005B60DE">
        <w:rPr>
          <w:rFonts w:ascii="Times New Roman" w:hAnsi="Times New Roman" w:cs="Times New Roman"/>
          <w:color w:val="000000" w:themeColor="text1"/>
          <w:sz w:val="24"/>
          <w:szCs w:val="24"/>
        </w:rPr>
        <w:t>impac</w:t>
      </w:r>
      <w:r w:rsidR="00974A4B" w:rsidRPr="005B60DE">
        <w:rPr>
          <w:rFonts w:ascii="Times New Roman" w:hAnsi="Times New Roman" w:cs="Times New Roman"/>
          <w:color w:val="000000" w:themeColor="text1"/>
          <w:sz w:val="24"/>
          <w:szCs w:val="24"/>
        </w:rPr>
        <w:t xml:space="preserve">t on </w:t>
      </w:r>
      <w:r w:rsidRPr="005B60DE">
        <w:rPr>
          <w:rFonts w:ascii="Times New Roman" w:hAnsi="Times New Roman" w:cs="Times New Roman"/>
          <w:color w:val="000000" w:themeColor="text1"/>
          <w:sz w:val="24"/>
          <w:szCs w:val="24"/>
        </w:rPr>
        <w:t>dividend payouts, which is consistent with our hypothesis. Our result remains consistent after addressing endogeneity concerns using a range of approaches.</w:t>
      </w:r>
      <w:r w:rsidR="002553C2" w:rsidRPr="005B60DE">
        <w:rPr>
          <w:rFonts w:ascii="Times New Roman" w:hAnsi="Times New Roman" w:cs="Times New Roman"/>
          <w:color w:val="000000" w:themeColor="text1"/>
          <w:sz w:val="24"/>
          <w:szCs w:val="24"/>
        </w:rPr>
        <w:t xml:space="preserve"> First, we </w:t>
      </w:r>
      <w:r w:rsidR="00192BB1" w:rsidRPr="005B60DE">
        <w:rPr>
          <w:rFonts w:ascii="Times New Roman" w:hAnsi="Times New Roman" w:cs="Times New Roman"/>
          <w:color w:val="000000" w:themeColor="text1"/>
          <w:sz w:val="24"/>
          <w:szCs w:val="24"/>
        </w:rPr>
        <w:t xml:space="preserve">use </w:t>
      </w:r>
      <w:r w:rsidR="002553C2" w:rsidRPr="005B60DE">
        <w:rPr>
          <w:rFonts w:ascii="Times New Roman" w:hAnsi="Times New Roman" w:cs="Times New Roman"/>
          <w:color w:val="000000" w:themeColor="text1"/>
          <w:sz w:val="24"/>
          <w:szCs w:val="24"/>
        </w:rPr>
        <w:t xml:space="preserve">parallel trend tests </w:t>
      </w:r>
      <w:r w:rsidR="00192BB1" w:rsidRPr="005B60DE">
        <w:rPr>
          <w:rFonts w:ascii="Times New Roman" w:hAnsi="Times New Roman" w:cs="Times New Roman"/>
          <w:color w:val="000000" w:themeColor="text1"/>
          <w:sz w:val="24"/>
          <w:szCs w:val="24"/>
        </w:rPr>
        <w:t xml:space="preserve">to ascertain the validity of our </w:t>
      </w:r>
      <w:proofErr w:type="spellStart"/>
      <w:r w:rsidR="00192BB1" w:rsidRPr="005B60DE">
        <w:rPr>
          <w:rFonts w:ascii="Times New Roman" w:hAnsi="Times New Roman" w:cs="Times New Roman"/>
          <w:color w:val="000000" w:themeColor="text1"/>
          <w:sz w:val="24"/>
          <w:szCs w:val="24"/>
        </w:rPr>
        <w:t>DiD</w:t>
      </w:r>
      <w:proofErr w:type="spellEnd"/>
      <w:r w:rsidR="00192BB1" w:rsidRPr="005B60DE">
        <w:rPr>
          <w:rFonts w:ascii="Times New Roman" w:hAnsi="Times New Roman" w:cs="Times New Roman"/>
          <w:color w:val="000000" w:themeColor="text1"/>
          <w:sz w:val="24"/>
          <w:szCs w:val="24"/>
        </w:rPr>
        <w:t xml:space="preserve"> model </w:t>
      </w:r>
      <w:r w:rsidR="002553C2" w:rsidRPr="005B60DE">
        <w:rPr>
          <w:rFonts w:ascii="Times New Roman" w:hAnsi="Times New Roman" w:cs="Times New Roman"/>
          <w:color w:val="000000" w:themeColor="text1"/>
          <w:sz w:val="24"/>
          <w:szCs w:val="24"/>
        </w:rPr>
        <w:t xml:space="preserve">by examining the pre-treatment trends between the treatment and control groups </w:t>
      </w:r>
      <w:r w:rsidR="002553C2" w:rsidRPr="005B60DE">
        <w:rPr>
          <w:rFonts w:ascii="Times New Roman" w:hAnsi="Times New Roman" w:cs="Times New Roman"/>
          <w:color w:val="000000" w:themeColor="text1"/>
          <w:sz w:val="24"/>
          <w:szCs w:val="24"/>
        </w:rPr>
        <w:fldChar w:fldCharType="begin"/>
      </w:r>
      <w:r w:rsidR="00AE29FF" w:rsidRPr="005B60DE">
        <w:rPr>
          <w:rFonts w:ascii="Times New Roman" w:hAnsi="Times New Roman" w:cs="Times New Roman"/>
          <w:color w:val="000000" w:themeColor="text1"/>
          <w:sz w:val="24"/>
          <w:szCs w:val="24"/>
        </w:rPr>
        <w:instrText xml:space="preserve"> ADDIN EN.CITE &lt;EndNote&gt;&lt;Cite&gt;&lt;Author&gt;Beck&lt;/Author&gt;&lt;Year&gt;2010&lt;/Year&gt;&lt;RecNum&gt;98&lt;/RecNum&gt;&lt;DisplayText&gt;&lt;style font="Times New Roman"&gt;(Beck et al., 2010)&lt;/style&gt;&lt;/DisplayText&gt;&lt;record&gt;&lt;rec-number&gt;98&lt;/rec-number&gt;&lt;foreign-keys&gt;&lt;key app="EN" db-id="twrzaz2z5tvfrweespxxdx00redp5fxepfz2" timestamp="1759286328"&gt;98&lt;/key&gt;&lt;/foreign-keys&gt;&lt;ref-type name="Journal Article"&gt;17&lt;/ref-type&gt;&lt;contributors&gt;&lt;authors&gt;&lt;author&gt;Beck, T.&lt;/author&gt;&lt;author&gt;Levine, R.&lt;/author&gt;&lt;author&gt;Levkov, A.&lt;/author&gt;&lt;/authors&gt;&lt;/contributors&gt;&lt;titles&gt;&lt;title&gt;Big bad banks? The winners and losers from bank deregulation in the United States&lt;/title&gt;&lt;secondary-title&gt;The Journal of Finance&lt;/secondary-title&gt;&lt;/titles&gt;&lt;periodical&gt;&lt;full-title&gt;The Journal of Finance&lt;/full-title&gt;&lt;/periodical&gt;&lt;pages&gt;1637–1667&lt;/pages&gt;&lt;volume&gt;65&lt;/volume&gt;&lt;number&gt;5&lt;/number&gt;&lt;dates&gt;&lt;year&gt;2010&lt;/year&gt;&lt;/dates&gt;&lt;urls&gt;&lt;related-urls&gt;&lt;url&gt;https://www.jstor.org/stable/40864982&lt;/url&gt;&lt;/related-urls&gt;&lt;/urls&gt;&lt;/record&gt;&lt;/Cite&gt;&lt;/EndNote&gt;</w:instrText>
      </w:r>
      <w:r w:rsidR="002553C2" w:rsidRPr="005B60DE">
        <w:rPr>
          <w:rFonts w:ascii="Times New Roman" w:hAnsi="Times New Roman" w:cs="Times New Roman"/>
          <w:color w:val="000000" w:themeColor="text1"/>
          <w:sz w:val="24"/>
          <w:szCs w:val="24"/>
        </w:rPr>
        <w:fldChar w:fldCharType="separate"/>
      </w:r>
      <w:r w:rsidR="00762AA4" w:rsidRPr="005B60DE">
        <w:rPr>
          <w:rFonts w:ascii="Times New Roman" w:hAnsi="Times New Roman" w:cs="Times New Roman"/>
          <w:noProof/>
          <w:color w:val="000000" w:themeColor="text1"/>
          <w:sz w:val="24"/>
          <w:szCs w:val="24"/>
        </w:rPr>
        <w:t>(Beck et al., 2010)</w:t>
      </w:r>
      <w:r w:rsidR="002553C2" w:rsidRPr="005B60DE">
        <w:rPr>
          <w:rFonts w:ascii="Times New Roman" w:hAnsi="Times New Roman" w:cs="Times New Roman"/>
          <w:color w:val="000000" w:themeColor="text1"/>
          <w:sz w:val="24"/>
          <w:szCs w:val="24"/>
        </w:rPr>
        <w:fldChar w:fldCharType="end"/>
      </w:r>
      <w:r w:rsidR="002553C2" w:rsidRPr="005B60DE">
        <w:rPr>
          <w:rFonts w:ascii="Times New Roman" w:hAnsi="Times New Roman" w:cs="Times New Roman"/>
          <w:color w:val="000000" w:themeColor="text1"/>
          <w:sz w:val="24"/>
          <w:szCs w:val="24"/>
        </w:rPr>
        <w:t xml:space="preserve">. </w:t>
      </w:r>
      <w:r w:rsidR="002C2528" w:rsidRPr="005B60DE">
        <w:rPr>
          <w:rFonts w:ascii="Times New Roman" w:hAnsi="Times New Roman" w:cs="Times New Roman"/>
          <w:color w:val="000000" w:themeColor="text1"/>
          <w:sz w:val="24"/>
          <w:szCs w:val="24"/>
        </w:rPr>
        <w:t xml:space="preserve">Second, we re-estimate our models by </w:t>
      </w:r>
      <w:r w:rsidR="00F13A63" w:rsidRPr="005B60DE">
        <w:rPr>
          <w:rFonts w:ascii="Times New Roman" w:hAnsi="Times New Roman" w:cs="Times New Roman"/>
          <w:color w:val="000000" w:themeColor="text1"/>
          <w:sz w:val="24"/>
          <w:szCs w:val="24"/>
        </w:rPr>
        <w:t xml:space="preserve">including </w:t>
      </w:r>
      <w:r w:rsidR="002C2528" w:rsidRPr="005B60DE">
        <w:rPr>
          <w:rFonts w:ascii="Times New Roman" w:hAnsi="Times New Roman" w:cs="Times New Roman"/>
          <w:color w:val="000000" w:themeColor="text1"/>
          <w:sz w:val="24"/>
          <w:szCs w:val="24"/>
        </w:rPr>
        <w:t>country-level and firm board variables. Third</w:t>
      </w:r>
      <w:r w:rsidR="00F13A63" w:rsidRPr="005B60DE">
        <w:rPr>
          <w:rFonts w:ascii="Times New Roman" w:hAnsi="Times New Roman" w:cs="Times New Roman"/>
          <w:color w:val="000000" w:themeColor="text1"/>
          <w:sz w:val="24"/>
          <w:szCs w:val="24"/>
        </w:rPr>
        <w:t>,</w:t>
      </w:r>
      <w:r w:rsidR="002C2528" w:rsidRPr="005B60DE">
        <w:rPr>
          <w:rFonts w:ascii="Times New Roman" w:hAnsi="Times New Roman" w:cs="Times New Roman"/>
          <w:color w:val="000000" w:themeColor="text1"/>
          <w:sz w:val="24"/>
          <w:szCs w:val="24"/>
        </w:rPr>
        <w:t xml:space="preserve"> this study mitigates the endogeneity concerns due to omitted variable bias using a bound estimate approach </w:t>
      </w:r>
      <w:r w:rsidR="002C2528" w:rsidRPr="005B60DE">
        <w:rPr>
          <w:rFonts w:ascii="Times New Roman" w:hAnsi="Times New Roman" w:cs="Times New Roman"/>
          <w:color w:val="000000" w:themeColor="text1"/>
          <w:sz w:val="24"/>
          <w:szCs w:val="24"/>
        </w:rPr>
        <w:fldChar w:fldCharType="begin"/>
      </w:r>
      <w:r w:rsidR="00373D5C" w:rsidRPr="005B60DE">
        <w:rPr>
          <w:rFonts w:ascii="Times New Roman" w:hAnsi="Times New Roman" w:cs="Times New Roman"/>
          <w:color w:val="000000" w:themeColor="text1"/>
          <w:sz w:val="24"/>
          <w:szCs w:val="24"/>
        </w:rPr>
        <w:instrText xml:space="preserve"> ADDIN EN.CITE &lt;EndNote&gt;&lt;Cite&gt;&lt;Author&gt;Oster&lt;/Author&gt;&lt;Year&gt;2019&lt;/Year&gt;&lt;RecNum&gt;99&lt;/RecNum&gt;&lt;DisplayText&gt;&lt;style font="Times New Roman"&gt;(Cao et al., 2025; Oster, 2019a)&lt;/style&gt;&lt;/DisplayText&gt;&lt;record&gt;&lt;rec-number&gt;99&lt;/rec-number&gt;&lt;foreign-keys&gt;&lt;key app="EN" db-id="twrzaz2z5tvfrweespxxdx00redp5fxepfz2" timestamp="1759286328"&gt;99&lt;/key&gt;&lt;/foreign-keys&gt;&lt;ref-type name="Journal Article"&gt;17&lt;/ref-type&gt;&lt;contributors&gt;&lt;authors&gt;&lt;author&gt;Oster, Emily&lt;/author&gt;&lt;/authors&gt;&lt;/contributors&gt;&lt;titles&gt;&lt;title&gt;Unobservable selection and coefficient stability: Theory and evidence&lt;/title&gt;&lt;secondary-title&gt;Journal of Business &amp;amp; Economic Statistics&lt;/secondary-title&gt;&lt;/titles&gt;&lt;periodical&gt;&lt;full-title&gt;Journal of Business &amp;amp; Economic Statistics&lt;/full-title&gt;&lt;/periodical&gt;&lt;volume&gt;37&lt;/volume&gt;&lt;number&gt;2&lt;/number&gt;&lt;dates&gt;&lt;year&gt;2019&lt;/year&gt;&lt;/dates&gt;&lt;urls&gt;&lt;/urls&gt;&lt;electronic-resource-num&gt;.1080/07350015.2016.1227711&lt;/electronic-resource-num&gt;&lt;/record&gt;&lt;/Cite&gt;&lt;Cite&gt;&lt;Author&gt;Cao&lt;/Author&gt;&lt;Year&gt;2025&lt;/Year&gt;&lt;RecNum&gt;100&lt;/RecNum&gt;&lt;record&gt;&lt;rec-number&gt;100&lt;/rec-number&gt;&lt;foreign-keys&gt;&lt;key app="EN" db-id="twrzaz2z5tvfrweespxxdx00redp5fxepfz2" timestamp="1759286328"&gt;100&lt;/key&gt;&lt;/foreign-keys&gt;&lt;ref-type name="Journal Article"&gt;17&lt;/ref-type&gt;&lt;contributors&gt;&lt;authors&gt;&lt;author&gt;Cao, J.&lt;/author&gt;&lt;author&gt;Huang, Z.&lt;/author&gt;&lt;author&gt;Kristanto, A.B.&lt;/author&gt;&lt;/authors&gt;&lt;/contributors&gt;&lt;titles&gt;&lt;title&gt;Brightening the dark side of environmental regulation: Evidence from green revenues and greenwashing behaviors&lt;/title&gt;&lt;secondary-title&gt;Journal of International Accounting Research&lt;/secondary-title&gt;&lt;/titles&gt;&lt;periodical&gt;&lt;full-title&gt;Journal of International Accounting Research&lt;/full-title&gt;&lt;/periodical&gt;&lt;pages&gt;1–34&lt;/pages&gt;&lt;dates&gt;&lt;year&gt;2025&lt;/year&gt;&lt;/dates&gt;&lt;urls&gt;&lt;/urls&gt;&lt;electronic-resource-num&gt;10.2308/JIAR-2024-025&lt;/electronic-resource-num&gt;&lt;/record&gt;&lt;/Cite&gt;&lt;/EndNote&gt;</w:instrText>
      </w:r>
      <w:r w:rsidR="002C2528" w:rsidRPr="005B60DE">
        <w:rPr>
          <w:rFonts w:ascii="Times New Roman" w:hAnsi="Times New Roman" w:cs="Times New Roman"/>
          <w:color w:val="000000" w:themeColor="text1"/>
          <w:sz w:val="24"/>
          <w:szCs w:val="24"/>
        </w:rPr>
        <w:fldChar w:fldCharType="separate"/>
      </w:r>
      <w:r w:rsidR="00373D5C" w:rsidRPr="005B60DE">
        <w:rPr>
          <w:rFonts w:ascii="Times New Roman" w:hAnsi="Times New Roman" w:cs="Times New Roman"/>
          <w:noProof/>
          <w:color w:val="000000" w:themeColor="text1"/>
          <w:sz w:val="24"/>
          <w:szCs w:val="24"/>
        </w:rPr>
        <w:t>(Cao et al., 2025; Oster, 2019a)</w:t>
      </w:r>
      <w:r w:rsidR="002C2528" w:rsidRPr="005B60DE">
        <w:rPr>
          <w:rFonts w:ascii="Times New Roman" w:hAnsi="Times New Roman" w:cs="Times New Roman"/>
          <w:color w:val="000000" w:themeColor="text1"/>
          <w:sz w:val="24"/>
          <w:szCs w:val="24"/>
        </w:rPr>
        <w:fldChar w:fldCharType="end"/>
      </w:r>
      <w:r w:rsidR="002C2528" w:rsidRPr="005B60DE">
        <w:rPr>
          <w:rFonts w:ascii="Times New Roman" w:hAnsi="Times New Roman" w:cs="Times New Roman"/>
          <w:color w:val="000000" w:themeColor="text1"/>
          <w:sz w:val="24"/>
          <w:szCs w:val="24"/>
        </w:rPr>
        <w:t xml:space="preserve">. </w:t>
      </w:r>
      <w:r w:rsidR="00E15B19" w:rsidRPr="005B60DE">
        <w:rPr>
          <w:rFonts w:ascii="Times New Roman" w:hAnsi="Times New Roman" w:cs="Times New Roman"/>
          <w:color w:val="000000" w:themeColor="text1"/>
          <w:sz w:val="24"/>
          <w:szCs w:val="24"/>
        </w:rPr>
        <w:t>Fourth</w:t>
      </w:r>
      <w:r w:rsidR="002C2528" w:rsidRPr="005B60DE">
        <w:rPr>
          <w:rFonts w:ascii="Times New Roman" w:hAnsi="Times New Roman" w:cs="Times New Roman"/>
          <w:color w:val="000000" w:themeColor="text1"/>
          <w:sz w:val="24"/>
          <w:szCs w:val="24"/>
        </w:rPr>
        <w:t xml:space="preserve">, we also address potential bias in staggered </w:t>
      </w:r>
      <w:proofErr w:type="spellStart"/>
      <w:r w:rsidR="002C2528" w:rsidRPr="005B60DE">
        <w:rPr>
          <w:rFonts w:ascii="Times New Roman" w:hAnsi="Times New Roman" w:cs="Times New Roman"/>
          <w:color w:val="000000" w:themeColor="text1"/>
          <w:sz w:val="24"/>
          <w:szCs w:val="24"/>
        </w:rPr>
        <w:t>DiD</w:t>
      </w:r>
      <w:proofErr w:type="spellEnd"/>
      <w:r w:rsidR="002C2528" w:rsidRPr="005B60DE">
        <w:rPr>
          <w:rFonts w:ascii="Times New Roman" w:hAnsi="Times New Roman" w:cs="Times New Roman"/>
          <w:color w:val="000000" w:themeColor="text1"/>
          <w:sz w:val="24"/>
          <w:szCs w:val="24"/>
        </w:rPr>
        <w:t xml:space="preserve"> due to heterogeneous treatment effects and time-variant treatment </w:t>
      </w:r>
      <w:r w:rsidR="002C2528" w:rsidRPr="005B60DE">
        <w:rPr>
          <w:rFonts w:ascii="Times New Roman" w:hAnsi="Times New Roman" w:cs="Times New Roman"/>
          <w:color w:val="000000" w:themeColor="text1"/>
          <w:sz w:val="24"/>
          <w:szCs w:val="24"/>
        </w:rPr>
        <w:fldChar w:fldCharType="begin"/>
      </w:r>
      <w:r w:rsidR="00AE29FF" w:rsidRPr="005B60DE">
        <w:rPr>
          <w:rFonts w:ascii="Times New Roman" w:hAnsi="Times New Roman" w:cs="Times New Roman"/>
          <w:color w:val="000000" w:themeColor="text1"/>
          <w:sz w:val="24"/>
          <w:szCs w:val="24"/>
        </w:rPr>
        <w:instrText xml:space="preserve"> ADDIN EN.CITE &lt;EndNote&gt;&lt;Cite&gt;&lt;Author&gt;Baker&lt;/Author&gt;&lt;Year&gt;2022&lt;/Year&gt;&lt;RecNum&gt;101&lt;/RecNum&gt;&lt;DisplayText&gt;&lt;style font="Times New Roman"&gt;(Baker et al., 2022)&lt;/style&gt;&lt;/DisplayText&gt;&lt;record&gt;&lt;rec-number&gt;101&lt;/rec-number&gt;&lt;foreign-keys&gt;&lt;key app="EN" db-id="twrzaz2z5tvfrweespxxdx00redp5fxepfz2" timestamp="1759286328"&gt;101&lt;/key&gt;&lt;/foreign-keys&gt;&lt;ref-type name="Journal Article"&gt;17&lt;/ref-type&gt;&lt;contributors&gt;&lt;authors&gt;&lt;author&gt;Baker, Andrew C.&lt;/author&gt;&lt;author&gt;Larcker, David F.&lt;/author&gt;&lt;author&gt;Wang, Charles C. Y.&lt;/author&gt;&lt;/authors&gt;&lt;/contributors&gt;&lt;titles&gt;&lt;title&gt;How much should we trust staggered difference-in-differences estimates?&lt;/title&gt;&lt;secondary-title&gt;Journal of Financial Economics&lt;/secondary-title&gt;&lt;/titles&gt;&lt;periodical&gt;&lt;full-title&gt;Journal of Financial Economics&lt;/full-title&gt;&lt;/periodical&gt;&lt;pages&gt;370-395&lt;/pages&gt;&lt;volume&gt;144&lt;/volume&gt;&lt;number&gt;2&lt;/number&gt;&lt;keywords&gt;&lt;keyword&gt;Difference in differences&lt;/keyword&gt;&lt;keyword&gt;Staggered difference-in-differences&lt;/keyword&gt;&lt;keyword&gt;Generalized difference-in-differences&lt;/keyword&gt;&lt;keyword&gt;Dynamic treatment effects&lt;/keyword&gt;&lt;keyword&gt;Treatment effect heterogeneity&lt;/keyword&gt;&lt;/keywords&gt;&lt;dates&gt;&lt;year&gt;2022&lt;/year&gt;&lt;pub-dates&gt;&lt;date&gt;2022/05/01/&lt;/date&gt;&lt;/pub-dates&gt;&lt;/dates&gt;&lt;isbn&gt;0304-405X&lt;/isbn&gt;&lt;urls&gt;&lt;related-urls&gt;&lt;url&gt;https://www.sciencedirect.com/science/article/pii/S0304405X22000204&lt;/url&gt;&lt;/related-urls&gt;&lt;/urls&gt;&lt;electronic-resource-num&gt;10.1016/j.jfineco.2022.01.004&lt;/electronic-resource-num&gt;&lt;/record&gt;&lt;/Cite&gt;&lt;/EndNote&gt;</w:instrText>
      </w:r>
      <w:r w:rsidR="002C2528" w:rsidRPr="005B60DE">
        <w:rPr>
          <w:rFonts w:ascii="Times New Roman" w:hAnsi="Times New Roman" w:cs="Times New Roman"/>
          <w:color w:val="000000" w:themeColor="text1"/>
          <w:sz w:val="24"/>
          <w:szCs w:val="24"/>
        </w:rPr>
        <w:fldChar w:fldCharType="separate"/>
      </w:r>
      <w:r w:rsidR="00762AA4" w:rsidRPr="005B60DE">
        <w:rPr>
          <w:rFonts w:ascii="Times New Roman" w:hAnsi="Times New Roman" w:cs="Times New Roman"/>
          <w:noProof/>
          <w:color w:val="000000" w:themeColor="text1"/>
          <w:sz w:val="24"/>
          <w:szCs w:val="24"/>
        </w:rPr>
        <w:t>(Baker et al., 2022)</w:t>
      </w:r>
      <w:r w:rsidR="002C2528" w:rsidRPr="005B60DE">
        <w:rPr>
          <w:rFonts w:ascii="Times New Roman" w:hAnsi="Times New Roman" w:cs="Times New Roman"/>
          <w:color w:val="000000" w:themeColor="text1"/>
          <w:sz w:val="24"/>
          <w:szCs w:val="24"/>
        </w:rPr>
        <w:fldChar w:fldCharType="end"/>
      </w:r>
      <w:r w:rsidR="002C2528" w:rsidRPr="005B60DE">
        <w:rPr>
          <w:rFonts w:ascii="Times New Roman" w:hAnsi="Times New Roman" w:cs="Times New Roman"/>
          <w:color w:val="000000" w:themeColor="text1"/>
          <w:sz w:val="24"/>
          <w:szCs w:val="24"/>
        </w:rPr>
        <w:t xml:space="preserve">. Specifically, we adopt alternative estimators based on </w:t>
      </w:r>
      <w:r w:rsidR="002C2528" w:rsidRPr="005B60DE">
        <w:rPr>
          <w:rFonts w:ascii="Times New Roman" w:hAnsi="Times New Roman" w:cs="Times New Roman"/>
          <w:color w:val="000000" w:themeColor="text1"/>
          <w:sz w:val="24"/>
          <w:szCs w:val="24"/>
        </w:rPr>
        <w:fldChar w:fldCharType="begin"/>
      </w:r>
      <w:r w:rsidR="00AE29FF" w:rsidRPr="005B60DE">
        <w:rPr>
          <w:rFonts w:ascii="Times New Roman" w:hAnsi="Times New Roman" w:cs="Times New Roman"/>
          <w:color w:val="000000" w:themeColor="text1"/>
          <w:sz w:val="24"/>
          <w:szCs w:val="24"/>
        </w:rPr>
        <w:instrText xml:space="preserve"> ADDIN EN.CITE &lt;EndNote&gt;&lt;Cite AuthorYear="1"&gt;&lt;Author&gt;Sun&lt;/Author&gt;&lt;Year&gt;2021&lt;/Year&gt;&lt;RecNum&gt;102&lt;/RecNum&gt;&lt;DisplayText&gt;&lt;style font="Times New Roman"&gt;Sun and Abraham (2021)&lt;/style&gt;&lt;/DisplayText&gt;&lt;record&gt;&lt;rec-number&gt;102&lt;/rec-number&gt;&lt;foreign-keys&gt;&lt;key app="EN" db-id="twrzaz2z5tvfrweespxxdx00redp5fxepfz2" timestamp="1759286328"&gt;102&lt;/key&gt;&lt;/foreign-keys&gt;&lt;ref-type name="Journal Article"&gt;17&lt;/ref-type&gt;&lt;contributors&gt;&lt;authors&gt;&lt;author&gt;Sun, Liyang&lt;/author&gt;&lt;author&gt;Abraham, Sarah&lt;/author&gt;&lt;/authors&gt;&lt;/contributors&gt;&lt;titles&gt;&lt;title&gt;Estimating dynamic treatment effects in event studies with heterogeneous treatment effects&lt;/title&gt;&lt;secondary-title&gt;Journal of Econometrics&lt;/secondary-title&gt;&lt;/titles&gt;&lt;periodical&gt;&lt;full-title&gt;Journal of Econometrics&lt;/full-title&gt;&lt;/periodical&gt;&lt;pages&gt;175-199&lt;/pages&gt;&lt;volume&gt;225&lt;/volume&gt;&lt;number&gt;2&lt;/number&gt;&lt;section&gt;175&lt;/section&gt;&lt;dates&gt;&lt;year&gt;2021&lt;/year&gt;&lt;/dates&gt;&lt;isbn&gt;03044076&lt;/isbn&gt;&lt;urls&gt;&lt;/urls&gt;&lt;electronic-resource-num&gt;10.1016/j.jeconom.2020.09.006&lt;/electronic-resource-num&gt;&lt;/record&gt;&lt;/Cite&gt;&lt;/EndNote&gt;</w:instrText>
      </w:r>
      <w:r w:rsidR="002C2528" w:rsidRPr="005B60DE">
        <w:rPr>
          <w:rFonts w:ascii="Times New Roman" w:hAnsi="Times New Roman" w:cs="Times New Roman"/>
          <w:color w:val="000000" w:themeColor="text1"/>
          <w:sz w:val="24"/>
          <w:szCs w:val="24"/>
        </w:rPr>
        <w:fldChar w:fldCharType="separate"/>
      </w:r>
      <w:r w:rsidR="00762AA4" w:rsidRPr="005B60DE">
        <w:rPr>
          <w:rFonts w:ascii="Times New Roman" w:hAnsi="Times New Roman" w:cs="Times New Roman"/>
          <w:noProof/>
          <w:color w:val="000000" w:themeColor="text1"/>
          <w:sz w:val="24"/>
          <w:szCs w:val="24"/>
        </w:rPr>
        <w:t>Sun and Abraham (2021)</w:t>
      </w:r>
      <w:r w:rsidR="002C2528" w:rsidRPr="005B60DE">
        <w:rPr>
          <w:rFonts w:ascii="Times New Roman" w:hAnsi="Times New Roman" w:cs="Times New Roman"/>
          <w:color w:val="000000" w:themeColor="text1"/>
          <w:sz w:val="24"/>
          <w:szCs w:val="24"/>
        </w:rPr>
        <w:fldChar w:fldCharType="end"/>
      </w:r>
      <w:r w:rsidR="002C2528" w:rsidRPr="005B60DE">
        <w:rPr>
          <w:rFonts w:ascii="Times New Roman" w:hAnsi="Times New Roman" w:cs="Times New Roman"/>
          <w:color w:val="000000" w:themeColor="text1"/>
          <w:sz w:val="24"/>
          <w:szCs w:val="24"/>
        </w:rPr>
        <w:t xml:space="preserve"> and a stacked regression estimator based on </w:t>
      </w:r>
      <w:r w:rsidR="002C2528" w:rsidRPr="005B60DE">
        <w:rPr>
          <w:rFonts w:ascii="Times New Roman" w:hAnsi="Times New Roman" w:cs="Times New Roman"/>
          <w:color w:val="000000" w:themeColor="text1"/>
          <w:sz w:val="24"/>
          <w:szCs w:val="24"/>
        </w:rPr>
        <w:fldChar w:fldCharType="begin"/>
      </w:r>
      <w:r w:rsidR="00AE29FF" w:rsidRPr="005B60DE">
        <w:rPr>
          <w:rFonts w:ascii="Times New Roman" w:hAnsi="Times New Roman" w:cs="Times New Roman"/>
          <w:color w:val="000000" w:themeColor="text1"/>
          <w:sz w:val="24"/>
          <w:szCs w:val="24"/>
        </w:rPr>
        <w:instrText xml:space="preserve"> ADDIN EN.CITE &lt;EndNote&gt;&lt;Cite AuthorYear="1"&gt;&lt;Author&gt;Cengiz&lt;/Author&gt;&lt;Year&gt;2019&lt;/Year&gt;&lt;RecNum&gt;103&lt;/RecNum&gt;&lt;DisplayText&gt;&lt;style font="Times New Roman"&gt;Cengiz et al. (2019)&lt;/style&gt;&lt;/DisplayText&gt;&lt;record&gt;&lt;rec-number&gt;103&lt;/rec-number&gt;&lt;foreign-keys&gt;&lt;key app="EN" db-id="twrzaz2z5tvfrweespxxdx00redp5fxepfz2" timestamp="1759286328"&gt;103&lt;/key&gt;&lt;/foreign-keys&gt;&lt;ref-type name="Journal Article"&gt;17&lt;/ref-type&gt;&lt;contributors&gt;&lt;authors&gt;&lt;author&gt;Cengiz, D.&lt;/author&gt;&lt;author&gt;Dube, A.&lt;/author&gt;&lt;author&gt;Lindner, A.&lt;/author&gt;&lt;author&gt;Zipperer, B.&lt;/author&gt;&lt;/authors&gt;&lt;/contributors&gt;&lt;titles&gt;&lt;title&gt;The effect of minimum wages on low-wage jobs&lt;/title&gt;&lt;secondary-title&gt;The Quarterly Journal of Economics&lt;/secondary-title&gt;&lt;/titles&gt;&lt;periodical&gt;&lt;full-title&gt;The Quarterly Journal of Economics&lt;/full-title&gt;&lt;/periodical&gt;&lt;pages&gt;1405-1454&lt;/pages&gt;&lt;volume&gt;134&lt;/volume&gt;&lt;number&gt;3&lt;/number&gt;&lt;dates&gt;&lt;year&gt;2019&lt;/year&gt;&lt;/dates&gt;&lt;urls&gt;&lt;/urls&gt;&lt;electronic-resource-num&gt;10.1093/qje/qjz014&lt;/electronic-resource-num&gt;&lt;/record&gt;&lt;/Cite&gt;&lt;/EndNote&gt;</w:instrText>
      </w:r>
      <w:r w:rsidR="002C2528" w:rsidRPr="005B60DE">
        <w:rPr>
          <w:rFonts w:ascii="Times New Roman" w:hAnsi="Times New Roman" w:cs="Times New Roman"/>
          <w:color w:val="000000" w:themeColor="text1"/>
          <w:sz w:val="24"/>
          <w:szCs w:val="24"/>
        </w:rPr>
        <w:fldChar w:fldCharType="separate"/>
      </w:r>
      <w:r w:rsidR="00762AA4" w:rsidRPr="005B60DE">
        <w:rPr>
          <w:rFonts w:ascii="Times New Roman" w:hAnsi="Times New Roman" w:cs="Times New Roman"/>
          <w:noProof/>
          <w:color w:val="000000" w:themeColor="text1"/>
          <w:sz w:val="24"/>
          <w:szCs w:val="24"/>
        </w:rPr>
        <w:t>Cengiz et al. (2019)</w:t>
      </w:r>
      <w:r w:rsidR="002C2528" w:rsidRPr="005B60DE">
        <w:rPr>
          <w:rFonts w:ascii="Times New Roman" w:hAnsi="Times New Roman" w:cs="Times New Roman"/>
          <w:color w:val="000000" w:themeColor="text1"/>
          <w:sz w:val="24"/>
          <w:szCs w:val="24"/>
        </w:rPr>
        <w:fldChar w:fldCharType="end"/>
      </w:r>
      <w:r w:rsidR="002C2528" w:rsidRPr="005B60DE">
        <w:rPr>
          <w:rFonts w:ascii="Times New Roman" w:hAnsi="Times New Roman" w:cs="Times New Roman"/>
          <w:color w:val="000000" w:themeColor="text1"/>
          <w:sz w:val="24"/>
          <w:szCs w:val="24"/>
        </w:rPr>
        <w:t xml:space="preserve">. </w:t>
      </w:r>
      <w:r w:rsidR="00540EAC" w:rsidRPr="005B60DE">
        <w:rPr>
          <w:rFonts w:ascii="Times New Roman" w:hAnsi="Times New Roman" w:cs="Times New Roman"/>
          <w:color w:val="000000" w:themeColor="text1"/>
          <w:sz w:val="24"/>
          <w:szCs w:val="24"/>
        </w:rPr>
        <w:t>Moreover</w:t>
      </w:r>
      <w:r w:rsidR="004534BE" w:rsidRPr="005B60DE">
        <w:rPr>
          <w:rFonts w:ascii="Times New Roman" w:hAnsi="Times New Roman" w:cs="Times New Roman"/>
          <w:color w:val="000000" w:themeColor="text1"/>
          <w:sz w:val="24"/>
          <w:szCs w:val="24"/>
        </w:rPr>
        <w:t xml:space="preserve">, our heterogeneity analysis </w:t>
      </w:r>
      <w:r w:rsidR="00E927D8" w:rsidRPr="005B60DE">
        <w:rPr>
          <w:rFonts w:ascii="Times New Roman" w:hAnsi="Times New Roman" w:cs="Times New Roman"/>
          <w:color w:val="000000" w:themeColor="text1"/>
          <w:sz w:val="24"/>
          <w:szCs w:val="24"/>
        </w:rPr>
        <w:t>suggests that the impact of ESG assurance on increasing dividend payments is more pronounced</w:t>
      </w:r>
      <w:r w:rsidR="004534BE" w:rsidRPr="005B60DE">
        <w:rPr>
          <w:rFonts w:ascii="Times New Roman" w:hAnsi="Times New Roman" w:cs="Times New Roman"/>
          <w:color w:val="000000" w:themeColor="text1"/>
          <w:sz w:val="24"/>
          <w:szCs w:val="24"/>
        </w:rPr>
        <w:t xml:space="preserve"> among firms with greater information asymmetry. Moreover, firms that </w:t>
      </w:r>
      <w:r w:rsidR="00CF0121" w:rsidRPr="005B60DE">
        <w:rPr>
          <w:rFonts w:ascii="Times New Roman" w:hAnsi="Times New Roman" w:cs="Times New Roman"/>
          <w:color w:val="000000" w:themeColor="text1"/>
          <w:sz w:val="24"/>
          <w:szCs w:val="24"/>
        </w:rPr>
        <w:t xml:space="preserve">increase dividends </w:t>
      </w:r>
      <w:r w:rsidR="004534BE" w:rsidRPr="005B60DE">
        <w:rPr>
          <w:rFonts w:ascii="Times New Roman" w:hAnsi="Times New Roman" w:cs="Times New Roman"/>
          <w:color w:val="000000" w:themeColor="text1"/>
          <w:sz w:val="24"/>
          <w:szCs w:val="24"/>
        </w:rPr>
        <w:t xml:space="preserve">following the adoption of ESG assurance </w:t>
      </w:r>
      <w:r w:rsidR="00CF0121" w:rsidRPr="005B60DE">
        <w:rPr>
          <w:rFonts w:ascii="Times New Roman" w:hAnsi="Times New Roman" w:cs="Times New Roman"/>
          <w:color w:val="000000" w:themeColor="text1"/>
          <w:sz w:val="24"/>
          <w:szCs w:val="24"/>
        </w:rPr>
        <w:t xml:space="preserve">signal to the stakeholders </w:t>
      </w:r>
      <w:r w:rsidR="007C38F1" w:rsidRPr="005B60DE">
        <w:rPr>
          <w:rFonts w:ascii="Times New Roman" w:hAnsi="Times New Roman" w:cs="Times New Roman"/>
          <w:color w:val="000000" w:themeColor="text1"/>
          <w:sz w:val="24"/>
          <w:szCs w:val="24"/>
        </w:rPr>
        <w:t xml:space="preserve">their commitment to </w:t>
      </w:r>
      <w:r w:rsidR="004534BE" w:rsidRPr="005B60DE">
        <w:rPr>
          <w:rFonts w:ascii="Times New Roman" w:hAnsi="Times New Roman" w:cs="Times New Roman"/>
          <w:color w:val="000000" w:themeColor="text1"/>
          <w:sz w:val="24"/>
          <w:szCs w:val="24"/>
        </w:rPr>
        <w:t>green innovation and ESG performance.</w:t>
      </w:r>
      <w:r w:rsidR="00F800BE" w:rsidRPr="005B60DE">
        <w:rPr>
          <w:rFonts w:ascii="Times New Roman" w:hAnsi="Times New Roman" w:cs="Times New Roman"/>
          <w:color w:val="000000" w:themeColor="text1"/>
          <w:sz w:val="24"/>
          <w:szCs w:val="24"/>
        </w:rPr>
        <w:t xml:space="preserve"> </w:t>
      </w:r>
      <w:r w:rsidRPr="005B60DE">
        <w:rPr>
          <w:rFonts w:ascii="Times New Roman" w:hAnsi="Times New Roman" w:cs="Times New Roman"/>
          <w:color w:val="000000" w:themeColor="text1"/>
          <w:sz w:val="24"/>
          <w:szCs w:val="24"/>
        </w:rPr>
        <w:t>Our findings remain in agreement across the robustness tests.</w:t>
      </w:r>
    </w:p>
    <w:p w14:paraId="7B07E6C4" w14:textId="73C580BE" w:rsidR="00073126" w:rsidRPr="005B60DE" w:rsidRDefault="009E6AC1" w:rsidP="005B60DE">
      <w:pPr>
        <w:spacing w:before="120" w:after="0" w:line="360" w:lineRule="auto"/>
        <w:jc w:val="both"/>
        <w:rPr>
          <w:rFonts w:ascii="Times New Roman" w:hAnsi="Times New Roman" w:cs="Times New Roman"/>
          <w:color w:val="000000" w:themeColor="text1"/>
          <w:sz w:val="24"/>
          <w:szCs w:val="24"/>
        </w:rPr>
      </w:pPr>
      <w:r w:rsidRPr="005B60DE">
        <w:rPr>
          <w:rFonts w:ascii="Times New Roman" w:hAnsi="Times New Roman" w:cs="Times New Roman"/>
          <w:color w:val="000000" w:themeColor="text1"/>
          <w:sz w:val="24"/>
          <w:szCs w:val="24"/>
        </w:rPr>
        <w:t>We contribute to the ESG literature in three main areas. First, we</w:t>
      </w:r>
      <w:r w:rsidRPr="005B60DE">
        <w:rPr>
          <w:rFonts w:ascii="Times New Roman" w:hAnsi="Times New Roman" w:cs="Times New Roman"/>
          <w:color w:val="000000" w:themeColor="text1"/>
          <w:sz w:val="24"/>
          <w:szCs w:val="24"/>
          <w:lang w:eastAsia="zh-CN"/>
        </w:rPr>
        <w:t xml:space="preserve"> </w:t>
      </w:r>
      <w:r w:rsidR="007976D4" w:rsidRPr="005B60DE">
        <w:rPr>
          <w:rFonts w:ascii="Times New Roman" w:hAnsi="Times New Roman" w:cs="Times New Roman"/>
          <w:color w:val="000000" w:themeColor="text1"/>
          <w:sz w:val="24"/>
          <w:szCs w:val="24"/>
          <w:lang w:eastAsia="zh-CN"/>
        </w:rPr>
        <w:t xml:space="preserve">contribute to theory by </w:t>
      </w:r>
      <w:r w:rsidR="001B09D8" w:rsidRPr="005B60DE">
        <w:rPr>
          <w:rFonts w:ascii="Times New Roman" w:hAnsi="Times New Roman" w:cs="Times New Roman"/>
          <w:color w:val="000000" w:themeColor="text1"/>
          <w:sz w:val="24"/>
          <w:szCs w:val="24"/>
        </w:rPr>
        <w:t>build</w:t>
      </w:r>
      <w:r w:rsidR="007976D4" w:rsidRPr="005B60DE">
        <w:rPr>
          <w:rFonts w:ascii="Times New Roman" w:hAnsi="Times New Roman" w:cs="Times New Roman"/>
          <w:color w:val="000000" w:themeColor="text1"/>
          <w:sz w:val="24"/>
          <w:szCs w:val="24"/>
        </w:rPr>
        <w:t>ing</w:t>
      </w:r>
      <w:r w:rsidR="001B09D8" w:rsidRPr="005B60DE">
        <w:rPr>
          <w:rFonts w:ascii="Times New Roman" w:hAnsi="Times New Roman" w:cs="Times New Roman"/>
          <w:color w:val="000000" w:themeColor="text1"/>
          <w:sz w:val="24"/>
          <w:szCs w:val="24"/>
        </w:rPr>
        <w:t xml:space="preserve"> upon existing studies that address ESG and the role of assurance in the African context</w:t>
      </w:r>
      <w:r w:rsidRPr="005B60DE">
        <w:rPr>
          <w:rFonts w:ascii="Times New Roman" w:hAnsi="Times New Roman" w:cs="Times New Roman"/>
          <w:color w:val="000000" w:themeColor="text1"/>
          <w:sz w:val="24"/>
          <w:szCs w:val="24"/>
        </w:rPr>
        <w:t xml:space="preserve">. </w:t>
      </w:r>
      <w:r w:rsidR="00F207D2" w:rsidRPr="005B60DE">
        <w:rPr>
          <w:rFonts w:ascii="Times New Roman" w:hAnsi="Times New Roman" w:cs="Times New Roman"/>
          <w:color w:val="000000" w:themeColor="text1"/>
          <w:sz w:val="24"/>
          <w:szCs w:val="24"/>
        </w:rPr>
        <w:t xml:space="preserve">Unlike previous </w:t>
      </w:r>
      <w:bookmarkStart w:id="0" w:name="_Hlk212447355"/>
      <w:r w:rsidR="00F207D2" w:rsidRPr="005B60DE">
        <w:rPr>
          <w:rFonts w:ascii="Times New Roman" w:hAnsi="Times New Roman" w:cs="Times New Roman"/>
          <w:color w:val="000000" w:themeColor="text1"/>
          <w:sz w:val="24"/>
          <w:szCs w:val="24"/>
        </w:rPr>
        <w:t xml:space="preserve">studies </w:t>
      </w:r>
      <w:r w:rsidR="00AC53EF" w:rsidRPr="005B60DE">
        <w:rPr>
          <w:rFonts w:ascii="Times New Roman" w:hAnsi="Times New Roman" w:cs="Times New Roman"/>
          <w:color w:val="000000" w:themeColor="text1"/>
          <w:sz w:val="24"/>
          <w:szCs w:val="24"/>
        </w:rPr>
        <w:t xml:space="preserve">by </w:t>
      </w:r>
      <w:r w:rsidRPr="005B60DE">
        <w:rPr>
          <w:rFonts w:ascii="Times New Roman" w:hAnsi="Times New Roman" w:cs="Times New Roman"/>
          <w:color w:val="000000" w:themeColor="text1"/>
          <w:sz w:val="24"/>
          <w:szCs w:val="24"/>
        </w:rPr>
        <w:fldChar w:fldCharType="begin"/>
      </w:r>
      <w:r w:rsidR="00AE29FF" w:rsidRPr="005B60DE">
        <w:rPr>
          <w:rFonts w:ascii="Times New Roman" w:hAnsi="Times New Roman" w:cs="Times New Roman"/>
          <w:color w:val="000000" w:themeColor="text1"/>
          <w:sz w:val="24"/>
          <w:szCs w:val="24"/>
        </w:rPr>
        <w:instrText xml:space="preserve"> ADDIN EN.CITE &lt;EndNote&gt;&lt;Cite AuthorYear="1"&gt;&lt;Author&gt;Erin&lt;/Author&gt;&lt;Year&gt;2024&lt;/Year&gt;&lt;RecNum&gt;106&lt;/RecNum&gt;&lt;DisplayText&gt;&lt;style font="Times New Roman"&gt;Erin and Ackers (2024)&lt;/style&gt;&lt;/DisplayText&gt;&lt;record&gt;&lt;rec-number&gt;106&lt;/rec-number&gt;&lt;foreign-keys&gt;&lt;key app="EN" db-id="twrzaz2z5tvfrweespxxdx00redp5fxepfz2" timestamp="1759286328"&gt;106&lt;/key&gt;&lt;/foreign-keys&gt;&lt;ref-type name="Journal Article"&gt;17&lt;/ref-type&gt;&lt;contributors&gt;&lt;authors&gt;&lt;author&gt;Erin, Olayinka Adedayo&lt;/author&gt;&lt;author&gt;Ackers, Barry&lt;/author&gt;&lt;/authors&gt;&lt;/contributors&gt;&lt;titles&gt;&lt;title&gt;Corporate board, assurance and sustainability reporting practices: A focus on selected African countries&lt;/title&gt;&lt;secondary-title&gt;Journal of Accounting &amp;amp; Organizational Change&lt;/secondary-title&gt;&lt;/titles&gt;&lt;periodical&gt;&lt;full-title&gt;Journal of Accounting &amp;amp; Organizational Change&lt;/full-title&gt;&lt;/periodical&gt;&lt;pages&gt;85-118&lt;/pages&gt;&lt;volume&gt;20&lt;/volume&gt;&lt;number&gt;6&lt;/number&gt;&lt;dates&gt;&lt;year&gt;2024&lt;/year&gt;&lt;/dates&gt;&lt;publisher&gt;Emerald&lt;/publisher&gt;&lt;isbn&gt;1832-5912&lt;/isbn&gt;&lt;urls&gt;&lt;related-urls&gt;&lt;url&gt;https://dx.doi.org/10.1108/jaoc-07-2023-0123&lt;/url&gt;&lt;/related-urls&gt;&lt;/urls&gt;&lt;electronic-resource-num&gt;10.1108/jaoc-07-2023-0123&lt;/electronic-resource-num&gt;&lt;/record&gt;&lt;/Cite&gt;&lt;/EndNote&gt;</w:instrText>
      </w:r>
      <w:r w:rsidRPr="005B60DE">
        <w:rPr>
          <w:rFonts w:ascii="Times New Roman" w:hAnsi="Times New Roman" w:cs="Times New Roman"/>
          <w:color w:val="000000" w:themeColor="text1"/>
          <w:sz w:val="24"/>
          <w:szCs w:val="24"/>
        </w:rPr>
        <w:fldChar w:fldCharType="separate"/>
      </w:r>
      <w:r w:rsidR="00762AA4" w:rsidRPr="005B60DE">
        <w:rPr>
          <w:rFonts w:ascii="Times New Roman" w:hAnsi="Times New Roman" w:cs="Times New Roman"/>
          <w:noProof/>
          <w:color w:val="000000" w:themeColor="text1"/>
          <w:sz w:val="24"/>
          <w:szCs w:val="24"/>
        </w:rPr>
        <w:t>Erin and Ackers (2024)</w:t>
      </w:r>
      <w:r w:rsidRPr="005B60DE">
        <w:rPr>
          <w:rFonts w:ascii="Times New Roman" w:hAnsi="Times New Roman" w:cs="Times New Roman"/>
          <w:color w:val="000000" w:themeColor="text1"/>
          <w:sz w:val="24"/>
          <w:szCs w:val="24"/>
        </w:rPr>
        <w:fldChar w:fldCharType="end"/>
      </w:r>
      <w:r w:rsidRPr="005B60DE">
        <w:rPr>
          <w:rFonts w:ascii="Times New Roman" w:hAnsi="Times New Roman" w:cs="Times New Roman"/>
          <w:color w:val="000000" w:themeColor="text1"/>
          <w:sz w:val="24"/>
          <w:szCs w:val="24"/>
        </w:rPr>
        <w:t xml:space="preserve">, </w:t>
      </w:r>
      <w:r w:rsidRPr="005B60DE">
        <w:rPr>
          <w:rFonts w:ascii="Times New Roman" w:hAnsi="Times New Roman" w:cs="Times New Roman"/>
          <w:color w:val="000000" w:themeColor="text1"/>
          <w:sz w:val="24"/>
          <w:szCs w:val="24"/>
        </w:rPr>
        <w:fldChar w:fldCharType="begin"/>
      </w:r>
      <w:r w:rsidR="00AE29FF" w:rsidRPr="005B60DE">
        <w:rPr>
          <w:rFonts w:ascii="Times New Roman" w:hAnsi="Times New Roman" w:cs="Times New Roman"/>
          <w:color w:val="000000" w:themeColor="text1"/>
          <w:sz w:val="24"/>
          <w:szCs w:val="24"/>
        </w:rPr>
        <w:instrText xml:space="preserve"> ADDIN EN.CITE &lt;EndNote&gt;&lt;Cite AuthorYear="1"&gt;&lt;Author&gt;Maroun&lt;/Author&gt;&lt;Year&gt;2018&lt;/Year&gt;&lt;RecNum&gt;107&lt;/RecNum&gt;&lt;DisplayText&gt;&lt;style font="Times New Roman"&gt;Maroun (2018)&lt;/style&gt;&lt;/DisplayText&gt;&lt;record&gt;&lt;rec-number&gt;107&lt;/rec-number&gt;&lt;foreign-keys&gt;&lt;key app="EN" db-id="twrzaz2z5tvfrweespxxdx00redp5fxepfz2" timestamp="1759286328"&gt;107&lt;/key&gt;&lt;/foreign-keys&gt;&lt;ref-type name="Journal Article"&gt;17&lt;/ref-type&gt;&lt;contributors&gt;&lt;authors&gt;&lt;author&gt;Maroun, Warren&lt;/author&gt;&lt;/authors&gt;&lt;/contributors&gt;&lt;titles&gt;&lt;title&gt;Modifying assurance practices to meet the needs of integrated reporting&lt;/title&gt;&lt;secondary-title&gt;Accounting, Auditing &amp;amp; Accountability Journal&lt;/secondary-title&gt;&lt;/titles&gt;&lt;periodical&gt;&lt;full-title&gt;Accounting, Auditing &amp;amp; Accountability Journal&lt;/full-title&gt;&lt;/periodical&gt;&lt;pages&gt;400-427&lt;/pages&gt;&lt;volume&gt;31&lt;/volume&gt;&lt;number&gt;2&lt;/number&gt;&lt;dates&gt;&lt;year&gt;2018&lt;/year&gt;&lt;/dates&gt;&lt;publisher&gt;Emerald&lt;/publisher&gt;&lt;isbn&gt;0951-3574&lt;/isbn&gt;&lt;urls&gt;&lt;related-urls&gt;&lt;url&gt;https://dx.doi.org/10.1108/aaaj-10-2016-2732&lt;/url&gt;&lt;/related-urls&gt;&lt;/urls&gt;&lt;electronic-resource-num&gt;10.1108/aaaj-10-2016-2732&lt;/electronic-resource-num&gt;&lt;/record&gt;&lt;/Cite&gt;&lt;/EndNote&gt;</w:instrText>
      </w:r>
      <w:r w:rsidRPr="005B60DE">
        <w:rPr>
          <w:rFonts w:ascii="Times New Roman" w:hAnsi="Times New Roman" w:cs="Times New Roman"/>
          <w:color w:val="000000" w:themeColor="text1"/>
          <w:sz w:val="24"/>
          <w:szCs w:val="24"/>
        </w:rPr>
        <w:fldChar w:fldCharType="separate"/>
      </w:r>
      <w:r w:rsidR="00762AA4" w:rsidRPr="005B60DE">
        <w:rPr>
          <w:rFonts w:ascii="Times New Roman" w:hAnsi="Times New Roman" w:cs="Times New Roman"/>
          <w:noProof/>
          <w:color w:val="000000" w:themeColor="text1"/>
          <w:sz w:val="24"/>
          <w:szCs w:val="24"/>
        </w:rPr>
        <w:t>Maroun (2018)</w:t>
      </w:r>
      <w:r w:rsidRPr="005B60DE">
        <w:rPr>
          <w:rFonts w:ascii="Times New Roman" w:hAnsi="Times New Roman" w:cs="Times New Roman"/>
          <w:color w:val="000000" w:themeColor="text1"/>
          <w:sz w:val="24"/>
          <w:szCs w:val="24"/>
        </w:rPr>
        <w:fldChar w:fldCharType="end"/>
      </w:r>
      <w:r w:rsidRPr="005B60DE">
        <w:rPr>
          <w:rFonts w:ascii="Times New Roman" w:hAnsi="Times New Roman" w:cs="Times New Roman"/>
          <w:color w:val="000000" w:themeColor="text1"/>
          <w:sz w:val="24"/>
          <w:szCs w:val="24"/>
        </w:rPr>
        <w:t xml:space="preserve">, </w:t>
      </w:r>
      <w:r w:rsidRPr="005B60DE">
        <w:rPr>
          <w:rFonts w:ascii="Times New Roman" w:hAnsi="Times New Roman" w:cs="Times New Roman"/>
          <w:color w:val="000000" w:themeColor="text1"/>
          <w:sz w:val="24"/>
          <w:szCs w:val="24"/>
        </w:rPr>
        <w:fldChar w:fldCharType="begin"/>
      </w:r>
      <w:r w:rsidR="00AE29FF" w:rsidRPr="005B60DE">
        <w:rPr>
          <w:rFonts w:ascii="Times New Roman" w:hAnsi="Times New Roman" w:cs="Times New Roman"/>
          <w:color w:val="000000" w:themeColor="text1"/>
          <w:sz w:val="24"/>
          <w:szCs w:val="24"/>
        </w:rPr>
        <w:instrText xml:space="preserve"> ADDIN EN.CITE &lt;EndNote&gt;&lt;Cite AuthorYear="1"&gt;&lt;Author&gt;Maroun&lt;/Author&gt;&lt;Year&gt;2019&lt;/Year&gt;&lt;RecNum&gt;108&lt;/RecNum&gt;&lt;DisplayText&gt;&lt;style font="Times New Roman"&gt;Maroun (2019)&lt;/style&gt;&lt;/DisplayText&gt;&lt;record&gt;&lt;rec-number&gt;108&lt;/rec-number&gt;&lt;foreign-keys&gt;&lt;key app="EN" db-id="twrzaz2z5tvfrweespxxdx00redp5fxepfz2" timestamp="1759286328"&gt;108&lt;/key&gt;&lt;/foreign-keys&gt;&lt;ref-type name="Journal Article"&gt;17&lt;/ref-type&gt;&lt;contributors&gt;&lt;authors&gt;&lt;author&gt;Maroun, Warren&lt;/author&gt;&lt;/authors&gt;&lt;/contributors&gt;&lt;titles&gt;&lt;title&gt;Exploring the rationale for integrated report assurance&lt;/title&gt;&lt;secondary-title&gt;Accounting, Auditing &amp;amp; Accountability Journal&lt;/secondary-title&gt;&lt;/titles&gt;&lt;periodical&gt;&lt;full-title&gt;Accounting, Auditing &amp;amp; Accountability Journal&lt;/full-title&gt;&lt;/periodical&gt;&lt;pages&gt;1826-1854&lt;/pages&gt;&lt;volume&gt;32&lt;/volume&gt;&lt;number&gt;6&lt;/number&gt;&lt;dates&gt;&lt;year&gt;2019&lt;/year&gt;&lt;/dates&gt;&lt;publisher&gt;Emerald&lt;/publisher&gt;&lt;isbn&gt;0951-3574&lt;/isbn&gt;&lt;urls&gt;&lt;related-urls&gt;&lt;url&gt;https://dx.doi.org/10.1108/aaaj-04-2018-3463&lt;/url&gt;&lt;/related-urls&gt;&lt;/urls&gt;&lt;electronic-resource-num&gt;10.1108/aaaj-04-2018-3463&lt;/electronic-resource-num&gt;&lt;/record&gt;&lt;/Cite&gt;&lt;/EndNote&gt;</w:instrText>
      </w:r>
      <w:r w:rsidRPr="005B60DE">
        <w:rPr>
          <w:rFonts w:ascii="Times New Roman" w:hAnsi="Times New Roman" w:cs="Times New Roman"/>
          <w:color w:val="000000" w:themeColor="text1"/>
          <w:sz w:val="24"/>
          <w:szCs w:val="24"/>
        </w:rPr>
        <w:fldChar w:fldCharType="separate"/>
      </w:r>
      <w:r w:rsidR="00762AA4" w:rsidRPr="005B60DE">
        <w:rPr>
          <w:rFonts w:ascii="Times New Roman" w:hAnsi="Times New Roman" w:cs="Times New Roman"/>
          <w:noProof/>
          <w:color w:val="000000" w:themeColor="text1"/>
          <w:sz w:val="24"/>
          <w:szCs w:val="24"/>
        </w:rPr>
        <w:t>Maroun (2019)</w:t>
      </w:r>
      <w:r w:rsidRPr="005B60DE">
        <w:rPr>
          <w:rFonts w:ascii="Times New Roman" w:hAnsi="Times New Roman" w:cs="Times New Roman"/>
          <w:color w:val="000000" w:themeColor="text1"/>
          <w:sz w:val="24"/>
          <w:szCs w:val="24"/>
        </w:rPr>
        <w:fldChar w:fldCharType="end"/>
      </w:r>
      <w:r w:rsidRPr="005B60DE">
        <w:rPr>
          <w:rFonts w:ascii="Times New Roman" w:hAnsi="Times New Roman" w:cs="Times New Roman"/>
          <w:color w:val="000000" w:themeColor="text1"/>
          <w:sz w:val="24"/>
          <w:szCs w:val="24"/>
        </w:rPr>
        <w:t xml:space="preserve">, </w:t>
      </w:r>
      <w:r w:rsidRPr="005B60DE">
        <w:rPr>
          <w:rFonts w:ascii="Times New Roman" w:hAnsi="Times New Roman" w:cs="Times New Roman"/>
          <w:color w:val="000000" w:themeColor="text1"/>
          <w:sz w:val="24"/>
          <w:szCs w:val="24"/>
        </w:rPr>
        <w:fldChar w:fldCharType="begin"/>
      </w:r>
      <w:r w:rsidR="00AE29FF" w:rsidRPr="005B60DE">
        <w:rPr>
          <w:rFonts w:ascii="Times New Roman" w:hAnsi="Times New Roman" w:cs="Times New Roman"/>
          <w:color w:val="000000" w:themeColor="text1"/>
          <w:sz w:val="24"/>
          <w:szCs w:val="24"/>
        </w:rPr>
        <w:instrText xml:space="preserve"> ADDIN EN.CITE &lt;EndNote&gt;&lt;Cite AuthorYear="1"&gt;&lt;Author&gt;Maroun&lt;/Author&gt;&lt;Year&gt;2020&lt;/Year&gt;&lt;RecNum&gt;109&lt;/RecNum&gt;&lt;DisplayText&gt;&lt;style font="Times New Roman"&gt;Maroun (2020)&lt;/style&gt;&lt;/DisplayText&gt;&lt;record&gt;&lt;rec-number&gt;109&lt;/rec-number&gt;&lt;foreign-keys&gt;&lt;key app="EN" db-id="twrzaz2z5tvfrweespxxdx00redp5fxepfz2" timestamp="1759286328"&gt;109&lt;/key&gt;&lt;/foreign-keys&gt;&lt;ref-type name="Journal Article"&gt;17&lt;/ref-type&gt;&lt;contributors&gt;&lt;authors&gt;&lt;author&gt;Maroun, Warren&lt;/author&gt;&lt;/authors&gt;&lt;/contributors&gt;&lt;titles&gt;&lt;title&gt;A conceptual model for understanding corporate social responsibility assurance practice&lt;/title&gt;&lt;secondary-title&gt;Journal of Business Ethics&lt;/secondary-title&gt;&lt;/titles&gt;&lt;periodical&gt;&lt;full-title&gt;Journal of Business Ethics&lt;/full-title&gt;&lt;/periodical&gt;&lt;pages&gt;187-209&lt;/pages&gt;&lt;volume&gt;161&lt;/volume&gt;&lt;number&gt;1&lt;/number&gt;&lt;dates&gt;&lt;year&gt;2020&lt;/year&gt;&lt;/dates&gt;&lt;publisher&gt;Springer Science and Business Media LLC&lt;/publisher&gt;&lt;isbn&gt;0167-4544&lt;/isbn&gt;&lt;urls&gt;&lt;related-urls&gt;&lt;url&gt;https://dx.doi.org/10.1007/s10551-018-3909-z&lt;/url&gt;&lt;/related-urls&gt;&lt;/urls&gt;&lt;electronic-resource-num&gt;10.1007/s10551-018-3909-z&lt;/electronic-resource-num&gt;&lt;/record&gt;&lt;/Cite&gt;&lt;/EndNote&gt;</w:instrText>
      </w:r>
      <w:r w:rsidRPr="005B60DE">
        <w:rPr>
          <w:rFonts w:ascii="Times New Roman" w:hAnsi="Times New Roman" w:cs="Times New Roman"/>
          <w:color w:val="000000" w:themeColor="text1"/>
          <w:sz w:val="24"/>
          <w:szCs w:val="24"/>
        </w:rPr>
        <w:fldChar w:fldCharType="separate"/>
      </w:r>
      <w:r w:rsidR="00762AA4" w:rsidRPr="005B60DE">
        <w:rPr>
          <w:rFonts w:ascii="Times New Roman" w:hAnsi="Times New Roman" w:cs="Times New Roman"/>
          <w:noProof/>
          <w:color w:val="000000" w:themeColor="text1"/>
          <w:sz w:val="24"/>
          <w:szCs w:val="24"/>
        </w:rPr>
        <w:t>Maroun (2020)</w:t>
      </w:r>
      <w:r w:rsidRPr="005B60DE">
        <w:rPr>
          <w:rFonts w:ascii="Times New Roman" w:hAnsi="Times New Roman" w:cs="Times New Roman"/>
          <w:color w:val="000000" w:themeColor="text1"/>
          <w:sz w:val="24"/>
          <w:szCs w:val="24"/>
        </w:rPr>
        <w:fldChar w:fldCharType="end"/>
      </w:r>
      <w:r w:rsidRPr="005B60DE">
        <w:rPr>
          <w:rFonts w:ascii="Times New Roman" w:hAnsi="Times New Roman" w:cs="Times New Roman"/>
          <w:color w:val="000000" w:themeColor="text1"/>
          <w:sz w:val="24"/>
          <w:szCs w:val="24"/>
        </w:rPr>
        <w:t xml:space="preserve">, and </w:t>
      </w:r>
      <w:r w:rsidRPr="005B60DE">
        <w:rPr>
          <w:rFonts w:ascii="Times New Roman" w:hAnsi="Times New Roman" w:cs="Times New Roman"/>
          <w:color w:val="000000" w:themeColor="text1"/>
          <w:sz w:val="24"/>
          <w:szCs w:val="24"/>
        </w:rPr>
        <w:fldChar w:fldCharType="begin"/>
      </w:r>
      <w:r w:rsidR="00AE29FF" w:rsidRPr="005B60DE">
        <w:rPr>
          <w:rFonts w:ascii="Times New Roman" w:hAnsi="Times New Roman" w:cs="Times New Roman"/>
          <w:color w:val="000000" w:themeColor="text1"/>
          <w:sz w:val="24"/>
          <w:szCs w:val="24"/>
        </w:rPr>
        <w:instrText xml:space="preserve"> ADDIN EN.CITE &lt;EndNote&gt;&lt;Cite AuthorYear="1"&gt;&lt;Author&gt;Maroun&lt;/Author&gt;&lt;Year&gt;2022&lt;/Year&gt;&lt;RecNum&gt;110&lt;/RecNum&gt;&lt;DisplayText&gt;&lt;style font="Times New Roman"&gt;Maroun (2022)&lt;/style&gt;&lt;/DisplayText&gt;&lt;record&gt;&lt;rec-number&gt;110&lt;/rec-number&gt;&lt;foreign-keys&gt;&lt;key app="EN" db-id="twrzaz2z5tvfrweespxxdx00redp5fxepfz2" timestamp="1759286328"&gt;110&lt;/key&gt;&lt;/foreign-keys&gt;&lt;ref-type name="Journal Article"&gt;17&lt;/ref-type&gt;&lt;contributors&gt;&lt;authors&gt;&lt;author&gt;Maroun, Warren&lt;/author&gt;&lt;/authors&gt;&lt;/contributors&gt;&lt;titles&gt;&lt;title&gt;Corporate governance and the use of external assurance for integrated reports&lt;/title&gt;&lt;secondary-title&gt;Corporate Governance: An International Review&lt;/secondary-title&gt;&lt;/titles&gt;&lt;periodical&gt;&lt;full-title&gt;Corporate Governance: An International Review&lt;/full-title&gt;&lt;/periodical&gt;&lt;pages&gt;584-607&lt;/pages&gt;&lt;volume&gt;30&lt;/volume&gt;&lt;number&gt;5&lt;/number&gt;&lt;section&gt;584&lt;/section&gt;&lt;dates&gt;&lt;year&gt;2022&lt;/year&gt;&lt;/dates&gt;&lt;isbn&gt;0964-8410&amp;#xD;1467-8683&lt;/isbn&gt;&lt;urls&gt;&lt;/urls&gt;&lt;electronic-resource-num&gt;10.1111/corg.12430&lt;/electronic-resource-num&gt;&lt;/record&gt;&lt;/Cite&gt;&lt;/EndNote&gt;</w:instrText>
      </w:r>
      <w:r w:rsidRPr="005B60DE">
        <w:rPr>
          <w:rFonts w:ascii="Times New Roman" w:hAnsi="Times New Roman" w:cs="Times New Roman"/>
          <w:color w:val="000000" w:themeColor="text1"/>
          <w:sz w:val="24"/>
          <w:szCs w:val="24"/>
        </w:rPr>
        <w:fldChar w:fldCharType="separate"/>
      </w:r>
      <w:r w:rsidR="00762AA4" w:rsidRPr="005B60DE">
        <w:rPr>
          <w:rFonts w:ascii="Times New Roman" w:hAnsi="Times New Roman" w:cs="Times New Roman"/>
          <w:noProof/>
          <w:color w:val="000000" w:themeColor="text1"/>
          <w:sz w:val="24"/>
          <w:szCs w:val="24"/>
        </w:rPr>
        <w:t>Maroun (2022)</w:t>
      </w:r>
      <w:r w:rsidRPr="005B60DE">
        <w:rPr>
          <w:rFonts w:ascii="Times New Roman" w:hAnsi="Times New Roman" w:cs="Times New Roman"/>
          <w:color w:val="000000" w:themeColor="text1"/>
          <w:sz w:val="24"/>
          <w:szCs w:val="24"/>
        </w:rPr>
        <w:fldChar w:fldCharType="end"/>
      </w:r>
      <w:r w:rsidRPr="005B60DE">
        <w:rPr>
          <w:rFonts w:ascii="Times New Roman" w:hAnsi="Times New Roman" w:cs="Times New Roman"/>
          <w:color w:val="000000" w:themeColor="text1"/>
          <w:sz w:val="24"/>
          <w:szCs w:val="24"/>
        </w:rPr>
        <w:t xml:space="preserve"> </w:t>
      </w:r>
      <w:r w:rsidR="00AC53EF" w:rsidRPr="005B60DE">
        <w:rPr>
          <w:rFonts w:ascii="Times New Roman" w:hAnsi="Times New Roman" w:cs="Times New Roman"/>
          <w:color w:val="000000" w:themeColor="text1"/>
          <w:sz w:val="24"/>
          <w:szCs w:val="24"/>
        </w:rPr>
        <w:t xml:space="preserve">that </w:t>
      </w:r>
      <w:r w:rsidRPr="005B60DE">
        <w:rPr>
          <w:rFonts w:ascii="Times New Roman" w:hAnsi="Times New Roman" w:cs="Times New Roman"/>
          <w:color w:val="000000" w:themeColor="text1"/>
          <w:sz w:val="24"/>
          <w:szCs w:val="24"/>
        </w:rPr>
        <w:t xml:space="preserve">examine the </w:t>
      </w:r>
      <w:r w:rsidR="00C66663" w:rsidRPr="005B60DE">
        <w:rPr>
          <w:rFonts w:ascii="Times New Roman" w:hAnsi="Times New Roman" w:cs="Times New Roman"/>
          <w:color w:val="000000" w:themeColor="text1"/>
          <w:sz w:val="24"/>
          <w:szCs w:val="24"/>
        </w:rPr>
        <w:t>interplay</w:t>
      </w:r>
      <w:r w:rsidR="00630689" w:rsidRPr="005B60DE">
        <w:rPr>
          <w:rFonts w:ascii="Times New Roman" w:hAnsi="Times New Roman" w:cs="Times New Roman"/>
          <w:color w:val="000000" w:themeColor="text1"/>
          <w:sz w:val="24"/>
          <w:szCs w:val="24"/>
        </w:rPr>
        <w:t xml:space="preserve"> </w:t>
      </w:r>
      <w:r w:rsidRPr="005B60DE">
        <w:rPr>
          <w:rFonts w:ascii="Times New Roman" w:hAnsi="Times New Roman" w:cs="Times New Roman"/>
          <w:color w:val="000000" w:themeColor="text1"/>
          <w:sz w:val="24"/>
          <w:szCs w:val="24"/>
        </w:rPr>
        <w:t>of ESG assurance</w:t>
      </w:r>
      <w:r w:rsidR="00F12D21" w:rsidRPr="005B60DE">
        <w:rPr>
          <w:rFonts w:ascii="Times New Roman" w:hAnsi="Times New Roman" w:cs="Times New Roman"/>
          <w:color w:val="000000" w:themeColor="text1"/>
          <w:sz w:val="24"/>
          <w:szCs w:val="24"/>
        </w:rPr>
        <w:t>,</w:t>
      </w:r>
      <w:r w:rsidRPr="005B60DE">
        <w:rPr>
          <w:rFonts w:ascii="Times New Roman" w:hAnsi="Times New Roman" w:cs="Times New Roman"/>
          <w:color w:val="000000" w:themeColor="text1"/>
          <w:sz w:val="24"/>
          <w:szCs w:val="24"/>
        </w:rPr>
        <w:t xml:space="preserve"> corporate governance</w:t>
      </w:r>
      <w:r w:rsidR="00F12D21" w:rsidRPr="005B60DE">
        <w:rPr>
          <w:rFonts w:ascii="Times New Roman" w:hAnsi="Times New Roman" w:cs="Times New Roman"/>
          <w:color w:val="000000" w:themeColor="text1"/>
          <w:sz w:val="24"/>
          <w:szCs w:val="24"/>
        </w:rPr>
        <w:t>,</w:t>
      </w:r>
      <w:r w:rsidRPr="005B60DE">
        <w:rPr>
          <w:rFonts w:ascii="Times New Roman" w:hAnsi="Times New Roman" w:cs="Times New Roman"/>
          <w:color w:val="000000" w:themeColor="text1"/>
          <w:sz w:val="24"/>
          <w:szCs w:val="24"/>
        </w:rPr>
        <w:t xml:space="preserve"> and disclosure</w:t>
      </w:r>
      <w:bookmarkEnd w:id="0"/>
      <w:r w:rsidR="00B15182" w:rsidRPr="005B60DE">
        <w:rPr>
          <w:rFonts w:ascii="Times New Roman" w:hAnsi="Times New Roman" w:cs="Times New Roman"/>
          <w:color w:val="000000" w:themeColor="text1"/>
          <w:sz w:val="24"/>
          <w:szCs w:val="24"/>
        </w:rPr>
        <w:t>, our study extend</w:t>
      </w:r>
      <w:r w:rsidR="00DD64A2" w:rsidRPr="005B60DE">
        <w:rPr>
          <w:rFonts w:ascii="Times New Roman" w:hAnsi="Times New Roman" w:cs="Times New Roman"/>
          <w:color w:val="000000" w:themeColor="text1"/>
          <w:sz w:val="24"/>
          <w:szCs w:val="24"/>
        </w:rPr>
        <w:t>s</w:t>
      </w:r>
      <w:r w:rsidR="00B15182" w:rsidRPr="005B60DE">
        <w:rPr>
          <w:rFonts w:ascii="Times New Roman" w:hAnsi="Times New Roman" w:cs="Times New Roman"/>
          <w:color w:val="000000" w:themeColor="text1"/>
          <w:sz w:val="24"/>
          <w:szCs w:val="24"/>
        </w:rPr>
        <w:t xml:space="preserve"> these studies to </w:t>
      </w:r>
      <w:r w:rsidR="00202D6A" w:rsidRPr="005B60DE">
        <w:rPr>
          <w:rFonts w:ascii="Times New Roman" w:hAnsi="Times New Roman" w:cs="Times New Roman"/>
          <w:color w:val="000000" w:themeColor="text1"/>
          <w:sz w:val="24"/>
          <w:szCs w:val="24"/>
        </w:rPr>
        <w:t xml:space="preserve">the </w:t>
      </w:r>
      <w:r w:rsidR="00B15182" w:rsidRPr="005B60DE">
        <w:rPr>
          <w:rFonts w:ascii="Times New Roman" w:hAnsi="Times New Roman" w:cs="Times New Roman"/>
          <w:color w:val="000000" w:themeColor="text1"/>
          <w:sz w:val="24"/>
          <w:szCs w:val="24"/>
        </w:rPr>
        <w:t xml:space="preserve">impact of </w:t>
      </w:r>
      <w:r w:rsidR="00202D6A" w:rsidRPr="005B60DE">
        <w:rPr>
          <w:rFonts w:ascii="Times New Roman" w:hAnsi="Times New Roman" w:cs="Times New Roman"/>
          <w:color w:val="000000" w:themeColor="text1"/>
          <w:sz w:val="24"/>
          <w:szCs w:val="24"/>
        </w:rPr>
        <w:t xml:space="preserve">ESG </w:t>
      </w:r>
      <w:r w:rsidR="00B15182" w:rsidRPr="005B60DE">
        <w:rPr>
          <w:rFonts w:ascii="Times New Roman" w:hAnsi="Times New Roman" w:cs="Times New Roman"/>
          <w:color w:val="000000" w:themeColor="text1"/>
          <w:sz w:val="24"/>
          <w:szCs w:val="24"/>
        </w:rPr>
        <w:t xml:space="preserve">assurance </w:t>
      </w:r>
      <w:r w:rsidR="00202D6A" w:rsidRPr="005B60DE">
        <w:rPr>
          <w:rFonts w:ascii="Times New Roman" w:hAnsi="Times New Roman" w:cs="Times New Roman"/>
          <w:color w:val="000000" w:themeColor="text1"/>
          <w:sz w:val="24"/>
          <w:szCs w:val="24"/>
        </w:rPr>
        <w:t>on</w:t>
      </w:r>
      <w:r w:rsidR="00B15182" w:rsidRPr="005B60DE">
        <w:rPr>
          <w:rFonts w:ascii="Times New Roman" w:hAnsi="Times New Roman" w:cs="Times New Roman"/>
          <w:color w:val="000000" w:themeColor="text1"/>
          <w:sz w:val="24"/>
          <w:szCs w:val="24"/>
        </w:rPr>
        <w:t xml:space="preserve"> corporate finance decisions</w:t>
      </w:r>
      <w:r w:rsidR="00AF409D" w:rsidRPr="005B60DE">
        <w:rPr>
          <w:rFonts w:ascii="Times New Roman" w:hAnsi="Times New Roman" w:cs="Times New Roman"/>
          <w:color w:val="000000" w:themeColor="text1"/>
          <w:sz w:val="24"/>
          <w:szCs w:val="24"/>
        </w:rPr>
        <w:t>.</w:t>
      </w:r>
      <w:r w:rsidR="00630689" w:rsidRPr="005B60DE">
        <w:rPr>
          <w:rFonts w:ascii="Times New Roman" w:hAnsi="Times New Roman" w:cs="Times New Roman"/>
          <w:color w:val="000000" w:themeColor="text1"/>
          <w:sz w:val="24"/>
          <w:szCs w:val="24"/>
        </w:rPr>
        <w:t xml:space="preserve"> </w:t>
      </w:r>
      <w:r w:rsidRPr="005B60DE">
        <w:rPr>
          <w:rFonts w:ascii="Times New Roman" w:hAnsi="Times New Roman" w:cs="Times New Roman"/>
          <w:color w:val="000000" w:themeColor="text1"/>
          <w:sz w:val="24"/>
          <w:szCs w:val="24"/>
        </w:rPr>
        <w:t xml:space="preserve">These previous studies </w:t>
      </w:r>
      <w:r w:rsidR="006F61EE" w:rsidRPr="005B60DE">
        <w:rPr>
          <w:rFonts w:ascii="Times New Roman" w:hAnsi="Times New Roman" w:cs="Times New Roman"/>
          <w:color w:val="000000" w:themeColor="text1"/>
          <w:sz w:val="24"/>
          <w:szCs w:val="24"/>
        </w:rPr>
        <w:t>primarily address the rationale for assurance practices in</w:t>
      </w:r>
      <w:r w:rsidRPr="005B60DE">
        <w:rPr>
          <w:rFonts w:ascii="Times New Roman" w:hAnsi="Times New Roman" w:cs="Times New Roman"/>
          <w:color w:val="000000" w:themeColor="text1"/>
          <w:sz w:val="24"/>
          <w:szCs w:val="24"/>
        </w:rPr>
        <w:t xml:space="preserve"> integrated and sustainability reports. Our study</w:t>
      </w:r>
      <w:r w:rsidRPr="005B60DE">
        <w:rPr>
          <w:rFonts w:ascii="Times New Roman" w:hAnsi="Times New Roman" w:cs="Times New Roman"/>
          <w:color w:val="000000" w:themeColor="text1"/>
          <w:sz w:val="24"/>
          <w:szCs w:val="24"/>
          <w:lang w:eastAsia="zh-CN"/>
        </w:rPr>
        <w:t xml:space="preserve"> </w:t>
      </w:r>
      <w:r w:rsidR="00CA4C29" w:rsidRPr="005B60DE">
        <w:rPr>
          <w:rFonts w:ascii="Times New Roman" w:hAnsi="Times New Roman" w:cs="Times New Roman"/>
          <w:color w:val="000000" w:themeColor="text1"/>
          <w:sz w:val="24"/>
          <w:szCs w:val="24"/>
        </w:rPr>
        <w:t xml:space="preserve">contributes </w:t>
      </w:r>
      <w:r w:rsidR="000F0A3D" w:rsidRPr="005B60DE">
        <w:rPr>
          <w:rFonts w:ascii="Times New Roman" w:hAnsi="Times New Roman" w:cs="Times New Roman"/>
          <w:color w:val="000000" w:themeColor="text1"/>
          <w:sz w:val="24"/>
          <w:szCs w:val="24"/>
        </w:rPr>
        <w:t>to a growing body of research examining the emergence of ESG reporting practices in Africa, highlighting an important yet underexplored concern</w:t>
      </w:r>
      <w:r w:rsidR="007B5E95" w:rsidRPr="005B60DE">
        <w:rPr>
          <w:rFonts w:ascii="Times New Roman" w:hAnsi="Times New Roman" w:cs="Times New Roman"/>
          <w:color w:val="000000" w:themeColor="text1"/>
          <w:sz w:val="24"/>
          <w:szCs w:val="24"/>
        </w:rPr>
        <w:t xml:space="preserve"> of </w:t>
      </w:r>
      <w:r w:rsidRPr="005B60DE">
        <w:rPr>
          <w:rFonts w:ascii="Times New Roman" w:hAnsi="Times New Roman" w:cs="Times New Roman"/>
          <w:color w:val="000000" w:themeColor="text1"/>
          <w:sz w:val="24"/>
          <w:szCs w:val="24"/>
        </w:rPr>
        <w:t>ESG reporting assurance.</w:t>
      </w:r>
      <w:r w:rsidR="00630689" w:rsidRPr="005B60DE">
        <w:rPr>
          <w:rFonts w:ascii="Times New Roman" w:hAnsi="Times New Roman" w:cs="Times New Roman"/>
          <w:color w:val="000000" w:themeColor="text1"/>
          <w:sz w:val="24"/>
          <w:szCs w:val="24"/>
        </w:rPr>
        <w:t xml:space="preserve"> </w:t>
      </w:r>
    </w:p>
    <w:p w14:paraId="09BCF4B7" w14:textId="56C4C892" w:rsidR="00D24806" w:rsidRPr="005B60DE" w:rsidRDefault="009E6AC1" w:rsidP="005B60DE">
      <w:pPr>
        <w:spacing w:before="120" w:after="0" w:line="360" w:lineRule="auto"/>
        <w:jc w:val="both"/>
        <w:rPr>
          <w:rFonts w:ascii="Times New Roman" w:hAnsi="Times New Roman" w:cs="Times New Roman"/>
          <w:color w:val="000000" w:themeColor="text1"/>
          <w:sz w:val="24"/>
          <w:szCs w:val="24"/>
        </w:rPr>
      </w:pPr>
      <w:r w:rsidRPr="005B60DE">
        <w:rPr>
          <w:rFonts w:ascii="Times New Roman" w:hAnsi="Times New Roman" w:cs="Times New Roman"/>
          <w:color w:val="000000" w:themeColor="text1"/>
          <w:sz w:val="24"/>
          <w:szCs w:val="24"/>
        </w:rPr>
        <w:t xml:space="preserve">Second, </w:t>
      </w:r>
      <w:r w:rsidR="006D16B1" w:rsidRPr="005B60DE">
        <w:rPr>
          <w:rFonts w:ascii="Times New Roman" w:hAnsi="Times New Roman" w:cs="Times New Roman"/>
          <w:color w:val="000000" w:themeColor="text1"/>
          <w:sz w:val="24"/>
          <w:szCs w:val="24"/>
        </w:rPr>
        <w:t xml:space="preserve">our study </w:t>
      </w:r>
      <w:r w:rsidR="00CA4C29" w:rsidRPr="005B60DE">
        <w:rPr>
          <w:rFonts w:ascii="Times New Roman" w:hAnsi="Times New Roman" w:cs="Times New Roman"/>
          <w:color w:val="000000" w:themeColor="text1"/>
          <w:sz w:val="24"/>
          <w:szCs w:val="24"/>
        </w:rPr>
        <w:t>provides empirical contribution</w:t>
      </w:r>
      <w:r w:rsidR="00664052" w:rsidRPr="005B60DE">
        <w:rPr>
          <w:rFonts w:ascii="Times New Roman" w:hAnsi="Times New Roman" w:cs="Times New Roman"/>
          <w:color w:val="000000" w:themeColor="text1"/>
          <w:sz w:val="24"/>
          <w:szCs w:val="24"/>
          <w:lang w:eastAsia="zh-CN"/>
        </w:rPr>
        <w:t>s</w:t>
      </w:r>
      <w:r w:rsidR="00CA4C29" w:rsidRPr="005B60DE">
        <w:rPr>
          <w:rFonts w:ascii="Times New Roman" w:hAnsi="Times New Roman" w:cs="Times New Roman"/>
          <w:color w:val="000000" w:themeColor="text1"/>
          <w:sz w:val="24"/>
          <w:szCs w:val="24"/>
        </w:rPr>
        <w:t xml:space="preserve"> by </w:t>
      </w:r>
      <w:r w:rsidRPr="005B60DE">
        <w:rPr>
          <w:rFonts w:ascii="Times New Roman" w:hAnsi="Times New Roman" w:cs="Times New Roman"/>
          <w:color w:val="000000" w:themeColor="text1"/>
          <w:sz w:val="24"/>
          <w:szCs w:val="24"/>
        </w:rPr>
        <w:t>expand</w:t>
      </w:r>
      <w:r w:rsidR="00CA4C29" w:rsidRPr="005B60DE">
        <w:rPr>
          <w:rFonts w:ascii="Times New Roman" w:hAnsi="Times New Roman" w:cs="Times New Roman"/>
          <w:color w:val="000000" w:themeColor="text1"/>
          <w:sz w:val="24"/>
          <w:szCs w:val="24"/>
        </w:rPr>
        <w:t>ing</w:t>
      </w:r>
      <w:r w:rsidRPr="005B60DE">
        <w:rPr>
          <w:rFonts w:ascii="Times New Roman" w:hAnsi="Times New Roman" w:cs="Times New Roman"/>
          <w:color w:val="000000" w:themeColor="text1"/>
          <w:sz w:val="24"/>
          <w:szCs w:val="24"/>
        </w:rPr>
        <w:t xml:space="preserve"> the </w:t>
      </w:r>
      <w:r w:rsidRPr="005B60DE">
        <w:rPr>
          <w:rFonts w:ascii="Times New Roman" w:hAnsi="Times New Roman" w:cs="Times New Roman"/>
          <w:color w:val="000000" w:themeColor="text1"/>
          <w:sz w:val="24"/>
          <w:szCs w:val="24"/>
          <w:lang w:eastAsia="zh-CN"/>
        </w:rPr>
        <w:t>existing</w:t>
      </w:r>
      <w:r w:rsidRPr="005B60DE">
        <w:rPr>
          <w:rFonts w:ascii="Times New Roman" w:hAnsi="Times New Roman" w:cs="Times New Roman"/>
          <w:color w:val="000000" w:themeColor="text1"/>
          <w:sz w:val="24"/>
          <w:szCs w:val="24"/>
        </w:rPr>
        <w:t xml:space="preserve"> literature on ESG assurance </w:t>
      </w:r>
      <w:r w:rsidR="00CB70E1" w:rsidRPr="005B60DE">
        <w:rPr>
          <w:rFonts w:ascii="Times New Roman" w:hAnsi="Times New Roman" w:cs="Times New Roman"/>
          <w:color w:val="000000" w:themeColor="text1"/>
          <w:sz w:val="24"/>
          <w:szCs w:val="24"/>
        </w:rPr>
        <w:t>by addressing an important yet previously unexplored consequence for</w:t>
      </w:r>
      <w:r w:rsidRPr="005B60DE">
        <w:rPr>
          <w:rFonts w:ascii="Times New Roman" w:hAnsi="Times New Roman" w:cs="Times New Roman"/>
          <w:color w:val="000000" w:themeColor="text1"/>
          <w:sz w:val="24"/>
          <w:szCs w:val="24"/>
        </w:rPr>
        <w:t xml:space="preserve"> dividend payout policy. Previous studies have explored ESG assurance but have not examined its impact on dividend payouts. Key topics of interest from these past studies include the conceptual framework for assurance </w:t>
      </w:r>
      <w:r w:rsidRPr="005B60DE">
        <w:rPr>
          <w:rFonts w:ascii="Times New Roman" w:hAnsi="Times New Roman" w:cs="Times New Roman"/>
          <w:color w:val="000000" w:themeColor="text1"/>
          <w:sz w:val="24"/>
          <w:szCs w:val="24"/>
        </w:rPr>
        <w:fldChar w:fldCharType="begin"/>
      </w:r>
      <w:r w:rsidR="00AE29FF" w:rsidRPr="005B60DE">
        <w:rPr>
          <w:rFonts w:ascii="Times New Roman" w:hAnsi="Times New Roman" w:cs="Times New Roman"/>
          <w:color w:val="000000" w:themeColor="text1"/>
          <w:sz w:val="24"/>
          <w:szCs w:val="24"/>
        </w:rPr>
        <w:instrText xml:space="preserve"> ADDIN EN.CITE &lt;EndNote&gt;&lt;Cite&gt;&lt;Author&gt;Maroun&lt;/Author&gt;&lt;Year&gt;2020&lt;/Year&gt;&lt;RecNum&gt;109&lt;/RecNum&gt;&lt;DisplayText&gt;&lt;style font="Times New Roman"&gt;(Maroun, 2020)&lt;/style&gt;&lt;/DisplayText&gt;&lt;record&gt;&lt;rec-number&gt;109&lt;/rec-number&gt;&lt;foreign-keys&gt;&lt;key app="EN" db-id="twrzaz2z5tvfrweespxxdx00redp5fxepfz2" timestamp="1759286328"&gt;109&lt;/key&gt;&lt;/foreign-keys&gt;&lt;ref-type name="Journal Article"&gt;17&lt;/ref-type&gt;&lt;contributors&gt;&lt;authors&gt;&lt;author&gt;Maroun, Warren&lt;/author&gt;&lt;/authors&gt;&lt;/contributors&gt;&lt;titles&gt;&lt;title&gt;A conceptual model for understanding corporate social responsibility assurance practice&lt;/title&gt;&lt;secondary-title&gt;Journal of Business Ethics&lt;/secondary-title&gt;&lt;/titles&gt;&lt;periodical&gt;&lt;full-title&gt;Journal of Business Ethics&lt;/full-title&gt;&lt;/periodical&gt;&lt;pages&gt;187-209&lt;/pages&gt;&lt;volume&gt;161&lt;/volume&gt;&lt;number&gt;1&lt;/number&gt;&lt;dates&gt;&lt;year&gt;2020&lt;/year&gt;&lt;/dates&gt;&lt;publisher&gt;Springer Science and Business Media LLC&lt;/publisher&gt;&lt;isbn&gt;0167-4544&lt;/isbn&gt;&lt;urls&gt;&lt;related-urls&gt;&lt;url&gt;https://dx.doi.org/10.1007/s10551-018-3909-z&lt;/url&gt;&lt;/related-urls&gt;&lt;/urls&gt;&lt;electronic-resource-num&gt;10.1007/s10551-018-3909-z&lt;/electronic-resource-num&gt;&lt;/record&gt;&lt;/Cite&gt;&lt;/EndNote&gt;</w:instrText>
      </w:r>
      <w:r w:rsidRPr="005B60DE">
        <w:rPr>
          <w:rFonts w:ascii="Times New Roman" w:hAnsi="Times New Roman" w:cs="Times New Roman"/>
          <w:color w:val="000000" w:themeColor="text1"/>
          <w:sz w:val="24"/>
          <w:szCs w:val="24"/>
        </w:rPr>
        <w:fldChar w:fldCharType="separate"/>
      </w:r>
      <w:r w:rsidR="00762AA4" w:rsidRPr="005B60DE">
        <w:rPr>
          <w:rFonts w:ascii="Times New Roman" w:hAnsi="Times New Roman" w:cs="Times New Roman"/>
          <w:noProof/>
          <w:color w:val="000000" w:themeColor="text1"/>
          <w:sz w:val="24"/>
          <w:szCs w:val="24"/>
        </w:rPr>
        <w:t>(Maroun, 2020)</w:t>
      </w:r>
      <w:r w:rsidRPr="005B60DE">
        <w:rPr>
          <w:rFonts w:ascii="Times New Roman" w:hAnsi="Times New Roman" w:cs="Times New Roman"/>
          <w:color w:val="000000" w:themeColor="text1"/>
          <w:sz w:val="24"/>
          <w:szCs w:val="24"/>
        </w:rPr>
        <w:fldChar w:fldCharType="end"/>
      </w:r>
      <w:r w:rsidRPr="005B60DE">
        <w:rPr>
          <w:rFonts w:ascii="Times New Roman" w:hAnsi="Times New Roman" w:cs="Times New Roman"/>
          <w:color w:val="000000" w:themeColor="text1"/>
          <w:sz w:val="24"/>
          <w:szCs w:val="24"/>
        </w:rPr>
        <w:t xml:space="preserve">, information asymmetry and signalling </w:t>
      </w:r>
      <w:r w:rsidRPr="005B60DE">
        <w:rPr>
          <w:rFonts w:ascii="Times New Roman" w:hAnsi="Times New Roman" w:cs="Times New Roman"/>
          <w:color w:val="000000" w:themeColor="text1"/>
          <w:sz w:val="24"/>
          <w:szCs w:val="24"/>
        </w:rPr>
        <w:fldChar w:fldCharType="begin">
          <w:fldData xml:space="preserve">PEVuZE5vdGU+PENpdGU+PEF1dGhvcj5LaW08L0F1dGhvcj48WWVhcj4yMDIzPC9ZZWFyPjxSZWNO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</w:fldData>
        </w:fldChar>
      </w:r>
      <w:r w:rsidR="00AE29FF" w:rsidRPr="005B60DE">
        <w:rPr>
          <w:rFonts w:ascii="Times New Roman" w:hAnsi="Times New Roman" w:cs="Times New Roman"/>
          <w:color w:val="000000" w:themeColor="text1"/>
          <w:sz w:val="24"/>
          <w:szCs w:val="24"/>
        </w:rPr>
        <w:instrText xml:space="preserve"> ADDIN EN.CITE </w:instrText>
      </w:r>
      <w:r w:rsidR="00AE29FF" w:rsidRPr="005B60DE">
        <w:rPr>
          <w:rFonts w:ascii="Times New Roman" w:hAnsi="Times New Roman" w:cs="Times New Roman"/>
          <w:color w:val="000000" w:themeColor="text1"/>
          <w:sz w:val="24"/>
          <w:szCs w:val="24"/>
        </w:rPr>
        <w:fldChar w:fldCharType="begin">
          <w:fldData xml:space="preserve">PEVuZE5vdGU+PENpdGU+PEF1dGhvcj5LaW08L0F1dGhvcj48WWVhcj4yMDIzPC9ZZWFyPjxSZWNO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</w:fldData>
        </w:fldChar>
      </w:r>
      <w:r w:rsidR="00AE29FF" w:rsidRPr="005B60DE">
        <w:rPr>
          <w:rFonts w:ascii="Times New Roman" w:hAnsi="Times New Roman" w:cs="Times New Roman"/>
          <w:color w:val="000000" w:themeColor="text1"/>
          <w:sz w:val="24"/>
          <w:szCs w:val="24"/>
        </w:rPr>
        <w:instrText xml:space="preserve"> ADDIN EN.CITE.DATA </w:instrText>
      </w:r>
      <w:r w:rsidR="00AE29FF" w:rsidRPr="005B60DE">
        <w:rPr>
          <w:rFonts w:ascii="Times New Roman" w:hAnsi="Times New Roman" w:cs="Times New Roman"/>
          <w:color w:val="000000" w:themeColor="text1"/>
          <w:sz w:val="24"/>
          <w:szCs w:val="24"/>
        </w:rPr>
      </w:r>
      <w:r w:rsidR="00AE29FF" w:rsidRPr="005B60DE">
        <w:rPr>
          <w:rFonts w:ascii="Times New Roman" w:hAnsi="Times New Roman" w:cs="Times New Roman"/>
          <w:color w:val="000000" w:themeColor="text1"/>
          <w:sz w:val="24"/>
          <w:szCs w:val="24"/>
        </w:rPr>
        <w:fldChar w:fldCharType="end"/>
      </w:r>
      <w:r w:rsidRPr="005B60DE">
        <w:rPr>
          <w:rFonts w:ascii="Times New Roman" w:hAnsi="Times New Roman" w:cs="Times New Roman"/>
          <w:color w:val="000000" w:themeColor="text1"/>
          <w:sz w:val="24"/>
          <w:szCs w:val="24"/>
        </w:rPr>
      </w:r>
      <w:r w:rsidRPr="005B60DE">
        <w:rPr>
          <w:rFonts w:ascii="Times New Roman" w:hAnsi="Times New Roman" w:cs="Times New Roman"/>
          <w:color w:val="000000" w:themeColor="text1"/>
          <w:sz w:val="24"/>
          <w:szCs w:val="24"/>
        </w:rPr>
        <w:fldChar w:fldCharType="separate"/>
      </w:r>
      <w:r w:rsidR="00762AA4" w:rsidRPr="005B60DE">
        <w:rPr>
          <w:rFonts w:ascii="Times New Roman" w:hAnsi="Times New Roman" w:cs="Times New Roman"/>
          <w:noProof/>
          <w:color w:val="000000" w:themeColor="text1"/>
          <w:sz w:val="24"/>
          <w:szCs w:val="24"/>
        </w:rPr>
        <w:t>(Fuhrmann et al., 2017; Kim &amp; Park, 2023)</w:t>
      </w:r>
      <w:r w:rsidRPr="005B60DE">
        <w:rPr>
          <w:rFonts w:ascii="Times New Roman" w:hAnsi="Times New Roman" w:cs="Times New Roman"/>
          <w:color w:val="000000" w:themeColor="text1"/>
          <w:sz w:val="24"/>
          <w:szCs w:val="24"/>
        </w:rPr>
        <w:fldChar w:fldCharType="end"/>
      </w:r>
      <w:r w:rsidRPr="005B60DE">
        <w:rPr>
          <w:rFonts w:ascii="Times New Roman" w:hAnsi="Times New Roman" w:cs="Times New Roman"/>
          <w:color w:val="000000" w:themeColor="text1"/>
          <w:sz w:val="24"/>
          <w:szCs w:val="24"/>
        </w:rPr>
        <w:t xml:space="preserve">, the providers and market for the services </w:t>
      </w:r>
      <w:r w:rsidRPr="005B60DE">
        <w:rPr>
          <w:rFonts w:ascii="Times New Roman" w:hAnsi="Times New Roman" w:cs="Times New Roman"/>
          <w:color w:val="000000" w:themeColor="text1"/>
          <w:sz w:val="24"/>
          <w:szCs w:val="24"/>
        </w:rPr>
        <w:fldChar w:fldCharType="begin"/>
      </w:r>
      <w:r w:rsidR="00AE29FF" w:rsidRPr="005B60DE">
        <w:rPr>
          <w:rFonts w:ascii="Times New Roman" w:hAnsi="Times New Roman" w:cs="Times New Roman"/>
          <w:color w:val="000000" w:themeColor="text1"/>
          <w:sz w:val="24"/>
          <w:szCs w:val="24"/>
        </w:rPr>
        <w:instrText xml:space="preserve"> ADDIN EN.CITE &lt;EndNote&gt;&lt;Cite&gt;&lt;Author&gt;Simnett&lt;/Author&gt;&lt;Year&gt;2009&lt;/Year&gt;&lt;RecNum&gt;27&lt;/RecNum&gt;&lt;DisplayText&gt;&lt;style font="Times New Roman"&gt;(Farooq &amp;amp; De Villiers, 2017b; Simnett et al., 2009)&lt;/style&gt;&lt;/DisplayText&gt;&lt;record&gt;&lt;rec-number&gt;27&lt;/rec-number&gt;&lt;foreign-keys&gt;&lt;key app="EN" db-id="twrzaz2z5tvfrweespxxdx00redp5fxepfz2" timestamp="1759286327"&gt;27&lt;/key&gt;&lt;/foreign-keys&gt;&lt;ref-type name="Journal Article"&gt;17&lt;/ref-type&gt;&lt;contributors&gt;&lt;authors&gt;&lt;author&gt;Simnett, Roger&lt;/author&gt;&lt;author&gt;Vanstraelen, Ann&lt;/author&gt;&lt;author&gt;Chua, Wai Fong&lt;/author&gt;&lt;/authors&gt;&lt;/contributors&gt;&lt;titles&gt;&lt;title&gt;Assurance on sustainability reports: An international comparison&lt;/title&gt;&lt;secondary-title&gt;The Accounting Review&lt;/secondary-title&gt;&lt;/titles&gt;&lt;periodical&gt;&lt;full-title&gt;The Accounting Review&lt;/full-title&gt;&lt;/periodical&gt;&lt;pages&gt;937-967&lt;/pages&gt;&lt;volume&gt;84&lt;/volume&gt;&lt;number&gt;3&lt;/number&gt;&lt;section&gt;937&lt;/section&gt;&lt;dates&gt;&lt;year&gt;2009&lt;/year&gt;&lt;/dates&gt;&lt;isbn&gt;0001-4826&amp;#xD;1558-7967&lt;/isbn&gt;&lt;urls&gt;&lt;/urls&gt;&lt;electronic-resource-num&gt;10.2308/accr.2009.84.3.937&lt;/electronic-resource-num&gt;&lt;/record&gt;&lt;/Cite&gt;&lt;Cite&gt;&lt;Author&gt;Farooq&lt;/Author&gt;&lt;Year&gt;2017&lt;/Year&gt;&lt;RecNum&gt;43&lt;/RecNum&gt;&lt;record&gt;&lt;rec-number&gt;43&lt;/rec-number&gt;&lt;foreign-keys&gt;&lt;key app="EN" db-id="twrzaz2z5tvfrweespxxdx00redp5fxepfz2" timestamp="1759286328"&gt;43&lt;/key&gt;&lt;/foreign-keys&gt;&lt;ref-type name="Journal Article"&gt;17&lt;/ref-type&gt;&lt;contributors&gt;&lt;authors&gt;&lt;author&gt;Farooq, Muhammad Bilal&lt;/author&gt;&lt;author&gt;De Villiers, Charl&lt;/author&gt;&lt;/authors&gt;&lt;/contributors&gt;&lt;titles&gt;&lt;title&gt;The market for sustainability assurance services: A comprehensive literature review and future avenues for research&lt;/title&gt;&lt;secondary-title&gt;Pacific Accounting Review&lt;/secondary-title&gt;&lt;/titles&gt;&lt;periodical&gt;&lt;full-title&gt;Pacific Accounting Review&lt;/full-title&gt;&lt;/periodical&gt;&lt;pages&gt;79-106&lt;/pages&gt;&lt;volume&gt;29&lt;/volume&gt;&lt;number&gt;1&lt;/number&gt;&lt;dates&gt;&lt;year&gt;2017&lt;/year&gt;&lt;/dates&gt;&lt;isbn&gt;0114-0582&lt;/isbn&gt;&lt;urls&gt;&lt;/urls&gt;&lt;electronic-resource-num&gt;10.1108/PAR-10-2016-0093&lt;/electronic-resource-num&gt;&lt;/record&gt;&lt;/Cite&gt;&lt;/EndNote&gt;</w:instrText>
      </w:r>
      <w:r w:rsidRPr="005B60DE">
        <w:rPr>
          <w:rFonts w:ascii="Times New Roman" w:hAnsi="Times New Roman" w:cs="Times New Roman"/>
          <w:color w:val="000000" w:themeColor="text1"/>
          <w:sz w:val="24"/>
          <w:szCs w:val="24"/>
        </w:rPr>
        <w:fldChar w:fldCharType="separate"/>
      </w:r>
      <w:r w:rsidR="00762AA4" w:rsidRPr="005B60DE">
        <w:rPr>
          <w:rFonts w:ascii="Times New Roman" w:hAnsi="Times New Roman" w:cs="Times New Roman"/>
          <w:noProof/>
          <w:color w:val="000000" w:themeColor="text1"/>
          <w:sz w:val="24"/>
          <w:szCs w:val="24"/>
        </w:rPr>
        <w:t>(Farooq &amp; De Villiers, 2017b; Simnett et al., 2009)</w:t>
      </w:r>
      <w:r w:rsidRPr="005B60DE">
        <w:rPr>
          <w:rFonts w:ascii="Times New Roman" w:hAnsi="Times New Roman" w:cs="Times New Roman"/>
          <w:color w:val="000000" w:themeColor="text1"/>
          <w:sz w:val="24"/>
          <w:szCs w:val="24"/>
        </w:rPr>
        <w:fldChar w:fldCharType="end"/>
      </w:r>
      <w:r w:rsidRPr="005B60DE">
        <w:rPr>
          <w:rFonts w:ascii="Times New Roman" w:hAnsi="Times New Roman" w:cs="Times New Roman"/>
          <w:color w:val="000000" w:themeColor="text1"/>
          <w:sz w:val="24"/>
          <w:szCs w:val="24"/>
        </w:rPr>
        <w:t xml:space="preserve">, determinants of </w:t>
      </w:r>
      <w:r w:rsidR="00E00BB8" w:rsidRPr="005B60DE">
        <w:rPr>
          <w:rFonts w:ascii="Times New Roman" w:hAnsi="Times New Roman" w:cs="Times New Roman"/>
          <w:color w:val="000000" w:themeColor="text1"/>
          <w:sz w:val="24"/>
          <w:szCs w:val="24"/>
        </w:rPr>
        <w:t xml:space="preserve">the </w:t>
      </w:r>
      <w:r w:rsidRPr="005B60DE">
        <w:rPr>
          <w:rFonts w:ascii="Times New Roman" w:hAnsi="Times New Roman" w:cs="Times New Roman"/>
          <w:color w:val="000000" w:themeColor="text1"/>
          <w:sz w:val="24"/>
          <w:szCs w:val="24"/>
        </w:rPr>
        <w:t xml:space="preserve">adoption of assurance </w:t>
      </w:r>
      <w:r w:rsidRPr="005B60DE">
        <w:rPr>
          <w:rFonts w:ascii="Times New Roman" w:hAnsi="Times New Roman" w:cs="Times New Roman"/>
          <w:color w:val="000000" w:themeColor="text1"/>
          <w:sz w:val="24"/>
          <w:szCs w:val="24"/>
        </w:rPr>
        <w:fldChar w:fldCharType="begin">
          <w:fldData xml:space="preserve">PEVuZE5vdGU+PENpdGU+PEF1dGhvcj5SdWhua2U8L0F1dGhvcj48WWVhcj4yMDEzPC9ZZWFyPjxS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</w:fldData>
        </w:fldChar>
      </w:r>
      <w:r w:rsidR="002A24D9" w:rsidRPr="005B60DE">
        <w:rPr>
          <w:rFonts w:ascii="Times New Roman" w:hAnsi="Times New Roman" w:cs="Times New Roman"/>
          <w:color w:val="000000" w:themeColor="text1"/>
          <w:sz w:val="24"/>
          <w:szCs w:val="24"/>
        </w:rPr>
        <w:instrText xml:space="preserve"> ADDIN EN.CITE </w:instrText>
      </w:r>
      <w:r w:rsidR="002A24D9" w:rsidRPr="005B60DE">
        <w:rPr>
          <w:rFonts w:ascii="Times New Roman" w:hAnsi="Times New Roman" w:cs="Times New Roman"/>
          <w:color w:val="000000" w:themeColor="text1"/>
          <w:sz w:val="24"/>
          <w:szCs w:val="24"/>
        </w:rPr>
        <w:fldChar w:fldCharType="begin">
          <w:fldData xml:space="preserve">PEVuZE5vdGU+PENpdGU+PEF1dGhvcj5SdWhua2U8L0F1dGhvcj48WWVhcj4yMDEzPC9ZZWFyPjxS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</w:fldData>
        </w:fldChar>
      </w:r>
      <w:r w:rsidR="002A24D9" w:rsidRPr="005B60DE">
        <w:rPr>
          <w:rFonts w:ascii="Times New Roman" w:hAnsi="Times New Roman" w:cs="Times New Roman"/>
          <w:color w:val="000000" w:themeColor="text1"/>
          <w:sz w:val="24"/>
          <w:szCs w:val="24"/>
        </w:rPr>
        <w:instrText xml:space="preserve"> ADDIN EN.CITE.DATA </w:instrText>
      </w:r>
      <w:r w:rsidR="002A24D9" w:rsidRPr="005B60DE">
        <w:rPr>
          <w:rFonts w:ascii="Times New Roman" w:hAnsi="Times New Roman" w:cs="Times New Roman"/>
          <w:color w:val="000000" w:themeColor="text1"/>
          <w:sz w:val="24"/>
          <w:szCs w:val="24"/>
        </w:rPr>
      </w:r>
      <w:r w:rsidR="002A24D9" w:rsidRPr="005B60DE">
        <w:rPr>
          <w:rFonts w:ascii="Times New Roman" w:hAnsi="Times New Roman" w:cs="Times New Roman"/>
          <w:color w:val="000000" w:themeColor="text1"/>
          <w:sz w:val="24"/>
          <w:szCs w:val="24"/>
        </w:rPr>
        <w:fldChar w:fldCharType="end"/>
      </w:r>
      <w:r w:rsidRPr="005B60DE">
        <w:rPr>
          <w:rFonts w:ascii="Times New Roman" w:hAnsi="Times New Roman" w:cs="Times New Roman"/>
          <w:color w:val="000000" w:themeColor="text1"/>
          <w:sz w:val="24"/>
          <w:szCs w:val="24"/>
        </w:rPr>
      </w:r>
      <w:r w:rsidRPr="005B60DE">
        <w:rPr>
          <w:rFonts w:ascii="Times New Roman" w:hAnsi="Times New Roman" w:cs="Times New Roman"/>
          <w:color w:val="000000" w:themeColor="text1"/>
          <w:sz w:val="24"/>
          <w:szCs w:val="24"/>
        </w:rPr>
        <w:fldChar w:fldCharType="separate"/>
      </w:r>
      <w:r w:rsidR="00762AA4" w:rsidRPr="005B60DE">
        <w:rPr>
          <w:rFonts w:ascii="Times New Roman" w:hAnsi="Times New Roman" w:cs="Times New Roman"/>
          <w:noProof/>
          <w:color w:val="000000" w:themeColor="text1"/>
          <w:sz w:val="24"/>
          <w:szCs w:val="24"/>
        </w:rPr>
        <w:t>(Kolk &amp; Perego, 2010; Ruhnke &amp; Gabriel, 2013)</w:t>
      </w:r>
      <w:r w:rsidRPr="005B60DE">
        <w:rPr>
          <w:rFonts w:ascii="Times New Roman" w:hAnsi="Times New Roman" w:cs="Times New Roman"/>
          <w:color w:val="000000" w:themeColor="text1"/>
          <w:sz w:val="24"/>
          <w:szCs w:val="24"/>
        </w:rPr>
        <w:fldChar w:fldCharType="end"/>
      </w:r>
      <w:r w:rsidRPr="005B60DE">
        <w:rPr>
          <w:rFonts w:ascii="Times New Roman" w:hAnsi="Times New Roman" w:cs="Times New Roman"/>
          <w:color w:val="000000" w:themeColor="text1"/>
          <w:sz w:val="24"/>
          <w:szCs w:val="24"/>
        </w:rPr>
        <w:t>, board committees</w:t>
      </w:r>
      <w:r w:rsidR="005F435E" w:rsidRPr="005B60DE">
        <w:rPr>
          <w:rFonts w:ascii="Times New Roman" w:hAnsi="Times New Roman" w:cs="Times New Roman"/>
          <w:color w:val="000000" w:themeColor="text1"/>
          <w:sz w:val="24"/>
          <w:szCs w:val="24"/>
        </w:rPr>
        <w:t>,</w:t>
      </w:r>
      <w:r w:rsidRPr="005B60DE">
        <w:rPr>
          <w:rFonts w:ascii="Times New Roman" w:hAnsi="Times New Roman" w:cs="Times New Roman"/>
          <w:color w:val="000000" w:themeColor="text1"/>
          <w:sz w:val="24"/>
          <w:szCs w:val="24"/>
        </w:rPr>
        <w:t xml:space="preserve"> and roles in sustainability assurance </w:t>
      </w:r>
      <w:r w:rsidRPr="005B60DE">
        <w:rPr>
          <w:rFonts w:ascii="Times New Roman" w:hAnsi="Times New Roman" w:cs="Times New Roman"/>
          <w:color w:val="000000" w:themeColor="text1"/>
          <w:sz w:val="24"/>
          <w:szCs w:val="24"/>
        </w:rPr>
        <w:fldChar w:fldCharType="begin">
          <w:fldData xml:space="preserve">PEVuZE5vdGU+PENpdGU+PEF1dGhvcj5MaWFvPC9BdXRob3I+PFllYXI+MjAxODwvWWVhcj48UmVj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==
</w:fldData>
        </w:fldChar>
      </w:r>
      <w:r w:rsidR="00AE29FF" w:rsidRPr="005B60DE">
        <w:rPr>
          <w:rFonts w:ascii="Times New Roman" w:hAnsi="Times New Roman" w:cs="Times New Roman"/>
          <w:color w:val="000000" w:themeColor="text1"/>
          <w:sz w:val="24"/>
          <w:szCs w:val="24"/>
        </w:rPr>
        <w:instrText xml:space="preserve"> ADDIN EN.CITE </w:instrText>
      </w:r>
      <w:r w:rsidR="00AE29FF" w:rsidRPr="005B60DE">
        <w:rPr>
          <w:rFonts w:ascii="Times New Roman" w:hAnsi="Times New Roman" w:cs="Times New Roman"/>
          <w:color w:val="000000" w:themeColor="text1"/>
          <w:sz w:val="24"/>
          <w:szCs w:val="24"/>
        </w:rPr>
        <w:fldChar w:fldCharType="begin">
          <w:fldData xml:space="preserve">PEVuZE5vdGU+PENpdGU+PEF1dGhvcj5MaWFvPC9BdXRob3I+PFllYXI+MjAxODwvWWVhcj48UmVj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==
</w:fldData>
        </w:fldChar>
      </w:r>
      <w:r w:rsidR="00AE29FF" w:rsidRPr="005B60DE">
        <w:rPr>
          <w:rFonts w:ascii="Times New Roman" w:hAnsi="Times New Roman" w:cs="Times New Roman"/>
          <w:color w:val="000000" w:themeColor="text1"/>
          <w:sz w:val="24"/>
          <w:szCs w:val="24"/>
        </w:rPr>
        <w:instrText xml:space="preserve"> ADDIN EN.CITE.DATA </w:instrText>
      </w:r>
      <w:r w:rsidR="00AE29FF" w:rsidRPr="005B60DE">
        <w:rPr>
          <w:rFonts w:ascii="Times New Roman" w:hAnsi="Times New Roman" w:cs="Times New Roman"/>
          <w:color w:val="000000" w:themeColor="text1"/>
          <w:sz w:val="24"/>
          <w:szCs w:val="24"/>
        </w:rPr>
      </w:r>
      <w:r w:rsidR="00AE29FF" w:rsidRPr="005B60DE">
        <w:rPr>
          <w:rFonts w:ascii="Times New Roman" w:hAnsi="Times New Roman" w:cs="Times New Roman"/>
          <w:color w:val="000000" w:themeColor="text1"/>
          <w:sz w:val="24"/>
          <w:szCs w:val="24"/>
        </w:rPr>
        <w:fldChar w:fldCharType="end"/>
      </w:r>
      <w:r w:rsidRPr="005B60DE">
        <w:rPr>
          <w:rFonts w:ascii="Times New Roman" w:hAnsi="Times New Roman" w:cs="Times New Roman"/>
          <w:color w:val="000000" w:themeColor="text1"/>
          <w:sz w:val="24"/>
          <w:szCs w:val="24"/>
        </w:rPr>
      </w:r>
      <w:r w:rsidRPr="005B60DE">
        <w:rPr>
          <w:rFonts w:ascii="Times New Roman" w:hAnsi="Times New Roman" w:cs="Times New Roman"/>
          <w:color w:val="000000" w:themeColor="text1"/>
          <w:sz w:val="24"/>
          <w:szCs w:val="24"/>
        </w:rPr>
        <w:fldChar w:fldCharType="separate"/>
      </w:r>
      <w:r w:rsidR="00762AA4" w:rsidRPr="005B60DE">
        <w:rPr>
          <w:rFonts w:ascii="Times New Roman" w:hAnsi="Times New Roman" w:cs="Times New Roman"/>
          <w:noProof/>
          <w:color w:val="000000" w:themeColor="text1"/>
          <w:sz w:val="24"/>
          <w:szCs w:val="24"/>
        </w:rPr>
        <w:t>(Liao et al., 2018; Oware et al., 2024)</w:t>
      </w:r>
      <w:r w:rsidRPr="005B60DE">
        <w:rPr>
          <w:rFonts w:ascii="Times New Roman" w:hAnsi="Times New Roman" w:cs="Times New Roman"/>
          <w:color w:val="000000" w:themeColor="text1"/>
          <w:sz w:val="24"/>
          <w:szCs w:val="24"/>
        </w:rPr>
        <w:fldChar w:fldCharType="end"/>
      </w:r>
      <w:r w:rsidRPr="005B60DE">
        <w:rPr>
          <w:rFonts w:ascii="Times New Roman" w:hAnsi="Times New Roman" w:cs="Times New Roman"/>
          <w:color w:val="000000" w:themeColor="text1"/>
          <w:sz w:val="24"/>
          <w:szCs w:val="24"/>
        </w:rPr>
        <w:t xml:space="preserve">, assurance quality </w:t>
      </w:r>
      <w:r w:rsidRPr="005B60DE">
        <w:rPr>
          <w:rFonts w:ascii="Times New Roman" w:hAnsi="Times New Roman" w:cs="Times New Roman"/>
          <w:color w:val="000000" w:themeColor="text1"/>
          <w:sz w:val="24"/>
          <w:szCs w:val="24"/>
        </w:rPr>
        <w:fldChar w:fldCharType="begin">
          <w:fldData xml:space="preserve">PEVuZE5vdGU+PENpdGU+PEF1dGhvcj5LaWxpYzwvQXV0aG9yPjxZZWFyPjIwMjE8L1llYXI+PFJl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=
</w:fldData>
        </w:fldChar>
      </w:r>
      <w:r w:rsidR="00AE29FF" w:rsidRPr="005B60DE">
        <w:rPr>
          <w:rFonts w:ascii="Times New Roman" w:hAnsi="Times New Roman" w:cs="Times New Roman"/>
          <w:color w:val="000000" w:themeColor="text1"/>
          <w:sz w:val="24"/>
          <w:szCs w:val="24"/>
        </w:rPr>
        <w:instrText xml:space="preserve"> ADDIN EN.CITE </w:instrText>
      </w:r>
      <w:r w:rsidR="00AE29FF" w:rsidRPr="005B60DE">
        <w:rPr>
          <w:rFonts w:ascii="Times New Roman" w:hAnsi="Times New Roman" w:cs="Times New Roman"/>
          <w:color w:val="000000" w:themeColor="text1"/>
          <w:sz w:val="24"/>
          <w:szCs w:val="24"/>
        </w:rPr>
        <w:fldChar w:fldCharType="begin">
          <w:fldData xml:space="preserve">PEVuZE5vdGU+PENpdGU+PEF1dGhvcj5LaWxpYzwvQXV0aG9yPjxZZWFyPjIwMjE8L1llYXI+PFJl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=
</w:fldData>
        </w:fldChar>
      </w:r>
      <w:r w:rsidR="00AE29FF" w:rsidRPr="005B60DE">
        <w:rPr>
          <w:rFonts w:ascii="Times New Roman" w:hAnsi="Times New Roman" w:cs="Times New Roman"/>
          <w:color w:val="000000" w:themeColor="text1"/>
          <w:sz w:val="24"/>
          <w:szCs w:val="24"/>
        </w:rPr>
        <w:instrText xml:space="preserve"> ADDIN EN.CITE.DATA </w:instrText>
      </w:r>
      <w:r w:rsidR="00AE29FF" w:rsidRPr="005B60DE">
        <w:rPr>
          <w:rFonts w:ascii="Times New Roman" w:hAnsi="Times New Roman" w:cs="Times New Roman"/>
          <w:color w:val="000000" w:themeColor="text1"/>
          <w:sz w:val="24"/>
          <w:szCs w:val="24"/>
        </w:rPr>
      </w:r>
      <w:r w:rsidR="00AE29FF" w:rsidRPr="005B60DE">
        <w:rPr>
          <w:rFonts w:ascii="Times New Roman" w:hAnsi="Times New Roman" w:cs="Times New Roman"/>
          <w:color w:val="000000" w:themeColor="text1"/>
          <w:sz w:val="24"/>
          <w:szCs w:val="24"/>
        </w:rPr>
        <w:fldChar w:fldCharType="end"/>
      </w:r>
      <w:r w:rsidRPr="005B60DE">
        <w:rPr>
          <w:rFonts w:ascii="Times New Roman" w:hAnsi="Times New Roman" w:cs="Times New Roman"/>
          <w:color w:val="000000" w:themeColor="text1"/>
          <w:sz w:val="24"/>
          <w:szCs w:val="24"/>
        </w:rPr>
      </w:r>
      <w:r w:rsidRPr="005B60DE">
        <w:rPr>
          <w:rFonts w:ascii="Times New Roman" w:hAnsi="Times New Roman" w:cs="Times New Roman"/>
          <w:color w:val="000000" w:themeColor="text1"/>
          <w:sz w:val="24"/>
          <w:szCs w:val="24"/>
        </w:rPr>
        <w:fldChar w:fldCharType="separate"/>
      </w:r>
      <w:r w:rsidR="00762AA4" w:rsidRPr="005B60DE">
        <w:rPr>
          <w:rFonts w:ascii="Times New Roman" w:hAnsi="Times New Roman" w:cs="Times New Roman"/>
          <w:noProof/>
          <w:color w:val="000000" w:themeColor="text1"/>
          <w:sz w:val="24"/>
          <w:szCs w:val="24"/>
        </w:rPr>
        <w:t>(Grassmann et al., 2022; Kilic et al., 2021)</w:t>
      </w:r>
      <w:r w:rsidRPr="005B60DE">
        <w:rPr>
          <w:rFonts w:ascii="Times New Roman" w:hAnsi="Times New Roman" w:cs="Times New Roman"/>
          <w:color w:val="000000" w:themeColor="text1"/>
          <w:sz w:val="24"/>
          <w:szCs w:val="24"/>
        </w:rPr>
        <w:fldChar w:fldCharType="end"/>
      </w:r>
      <w:r w:rsidRPr="005B60DE">
        <w:rPr>
          <w:rFonts w:ascii="Times New Roman" w:hAnsi="Times New Roman" w:cs="Times New Roman"/>
          <w:color w:val="000000" w:themeColor="text1"/>
          <w:sz w:val="24"/>
          <w:szCs w:val="24"/>
        </w:rPr>
        <w:t>, assurance practices</w:t>
      </w:r>
      <w:r w:rsidR="00F12D21" w:rsidRPr="005B60DE">
        <w:rPr>
          <w:rFonts w:ascii="Times New Roman" w:hAnsi="Times New Roman" w:cs="Times New Roman"/>
          <w:color w:val="000000" w:themeColor="text1"/>
          <w:sz w:val="24"/>
          <w:szCs w:val="24"/>
        </w:rPr>
        <w:t>,</w:t>
      </w:r>
      <w:r w:rsidRPr="005B60DE">
        <w:rPr>
          <w:rFonts w:ascii="Times New Roman" w:hAnsi="Times New Roman" w:cs="Times New Roman"/>
          <w:color w:val="000000" w:themeColor="text1"/>
          <w:sz w:val="24"/>
          <w:szCs w:val="24"/>
        </w:rPr>
        <w:t xml:space="preserve"> and integrated reporting </w:t>
      </w:r>
      <w:r w:rsidRPr="005B60DE">
        <w:rPr>
          <w:rFonts w:ascii="Times New Roman" w:hAnsi="Times New Roman" w:cs="Times New Roman"/>
          <w:color w:val="000000" w:themeColor="text1"/>
          <w:sz w:val="24"/>
          <w:szCs w:val="24"/>
        </w:rPr>
        <w:fldChar w:fldCharType="begin">
          <w:fldData xml:space="preserve">PEVuZE5vdGU+PENpdGU+PEF1dGhvcj5NYXJvdW48L0F1dGhvcj48WWVhcj4yMDE4PC9ZZWFyPjxS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</w:fldData>
        </w:fldChar>
      </w:r>
      <w:r w:rsidR="00AE29FF" w:rsidRPr="005B60DE">
        <w:rPr>
          <w:rFonts w:ascii="Times New Roman" w:hAnsi="Times New Roman" w:cs="Times New Roman"/>
          <w:color w:val="000000" w:themeColor="text1"/>
          <w:sz w:val="24"/>
          <w:szCs w:val="24"/>
        </w:rPr>
        <w:instrText xml:space="preserve"> ADDIN EN.CITE </w:instrText>
      </w:r>
      <w:r w:rsidR="00AE29FF" w:rsidRPr="005B60DE">
        <w:rPr>
          <w:rFonts w:ascii="Times New Roman" w:hAnsi="Times New Roman" w:cs="Times New Roman"/>
          <w:color w:val="000000" w:themeColor="text1"/>
          <w:sz w:val="24"/>
          <w:szCs w:val="24"/>
        </w:rPr>
        <w:fldChar w:fldCharType="begin">
          <w:fldData xml:space="preserve">PEVuZE5vdGU+PENpdGU+PEF1dGhvcj5NYXJvdW48L0F1dGhvcj48WWVhcj4yMDE4PC9ZZWFyPjxS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</w:fldData>
        </w:fldChar>
      </w:r>
      <w:r w:rsidR="00AE29FF" w:rsidRPr="005B60DE">
        <w:rPr>
          <w:rFonts w:ascii="Times New Roman" w:hAnsi="Times New Roman" w:cs="Times New Roman"/>
          <w:color w:val="000000" w:themeColor="text1"/>
          <w:sz w:val="24"/>
          <w:szCs w:val="24"/>
        </w:rPr>
        <w:instrText xml:space="preserve"> ADDIN EN.CITE.DATA </w:instrText>
      </w:r>
      <w:r w:rsidR="00AE29FF" w:rsidRPr="005B60DE">
        <w:rPr>
          <w:rFonts w:ascii="Times New Roman" w:hAnsi="Times New Roman" w:cs="Times New Roman"/>
          <w:color w:val="000000" w:themeColor="text1"/>
          <w:sz w:val="24"/>
          <w:szCs w:val="24"/>
        </w:rPr>
      </w:r>
      <w:r w:rsidR="00AE29FF" w:rsidRPr="005B60DE">
        <w:rPr>
          <w:rFonts w:ascii="Times New Roman" w:hAnsi="Times New Roman" w:cs="Times New Roman"/>
          <w:color w:val="000000" w:themeColor="text1"/>
          <w:sz w:val="24"/>
          <w:szCs w:val="24"/>
        </w:rPr>
        <w:fldChar w:fldCharType="end"/>
      </w:r>
      <w:r w:rsidRPr="005B60DE">
        <w:rPr>
          <w:rFonts w:ascii="Times New Roman" w:hAnsi="Times New Roman" w:cs="Times New Roman"/>
          <w:color w:val="000000" w:themeColor="text1"/>
          <w:sz w:val="24"/>
          <w:szCs w:val="24"/>
        </w:rPr>
      </w:r>
      <w:r w:rsidRPr="005B60DE">
        <w:rPr>
          <w:rFonts w:ascii="Times New Roman" w:hAnsi="Times New Roman" w:cs="Times New Roman"/>
          <w:color w:val="000000" w:themeColor="text1"/>
          <w:sz w:val="24"/>
          <w:szCs w:val="24"/>
        </w:rPr>
        <w:fldChar w:fldCharType="separate"/>
      </w:r>
      <w:r w:rsidR="00762AA4" w:rsidRPr="005B60DE">
        <w:rPr>
          <w:rFonts w:ascii="Times New Roman" w:hAnsi="Times New Roman" w:cs="Times New Roman"/>
          <w:noProof/>
          <w:color w:val="000000" w:themeColor="text1"/>
          <w:sz w:val="24"/>
          <w:szCs w:val="24"/>
        </w:rPr>
        <w:t>(Maroun, 2018, 2019; O’Dwyer &amp; Owen, 2005)</w:t>
      </w:r>
      <w:r w:rsidRPr="005B60DE">
        <w:rPr>
          <w:rFonts w:ascii="Times New Roman" w:hAnsi="Times New Roman" w:cs="Times New Roman"/>
          <w:color w:val="000000" w:themeColor="text1"/>
          <w:sz w:val="24"/>
          <w:szCs w:val="24"/>
        </w:rPr>
        <w:fldChar w:fldCharType="end"/>
      </w:r>
      <w:r w:rsidRPr="005B60DE">
        <w:rPr>
          <w:rFonts w:ascii="Times New Roman" w:hAnsi="Times New Roman" w:cs="Times New Roman"/>
          <w:color w:val="000000" w:themeColor="text1"/>
          <w:sz w:val="24"/>
          <w:szCs w:val="24"/>
        </w:rPr>
        <w:t>.</w:t>
      </w:r>
      <w:r w:rsidR="00D624C8" w:rsidRPr="005B60DE">
        <w:rPr>
          <w:rFonts w:ascii="Times New Roman" w:hAnsi="Times New Roman" w:cs="Times New Roman"/>
          <w:color w:val="000000" w:themeColor="text1"/>
          <w:sz w:val="24"/>
          <w:szCs w:val="24"/>
        </w:rPr>
        <w:t xml:space="preserve"> Research </w:t>
      </w:r>
      <w:r w:rsidR="005D18D7" w:rsidRPr="005B60DE">
        <w:rPr>
          <w:rFonts w:ascii="Times New Roman" w:hAnsi="Times New Roman" w:cs="Times New Roman"/>
          <w:color w:val="000000" w:themeColor="text1"/>
          <w:sz w:val="24"/>
          <w:szCs w:val="24"/>
        </w:rPr>
        <w:t xml:space="preserve">on ESG and dividends </w:t>
      </w:r>
      <w:r w:rsidR="00D624C8" w:rsidRPr="005B60DE">
        <w:rPr>
          <w:rFonts w:ascii="Times New Roman" w:hAnsi="Times New Roman" w:cs="Times New Roman"/>
          <w:color w:val="000000" w:themeColor="text1"/>
          <w:sz w:val="24"/>
          <w:szCs w:val="24"/>
        </w:rPr>
        <w:t>has explored this relationship</w:t>
      </w:r>
      <w:r w:rsidR="00745864" w:rsidRPr="005B60DE">
        <w:rPr>
          <w:rFonts w:ascii="Times New Roman" w:hAnsi="Times New Roman" w:cs="Times New Roman"/>
          <w:color w:val="000000" w:themeColor="text1"/>
          <w:sz w:val="24"/>
          <w:szCs w:val="24"/>
        </w:rPr>
        <w:t xml:space="preserve">, </w:t>
      </w:r>
      <w:r w:rsidR="006F2235" w:rsidRPr="005B60DE">
        <w:rPr>
          <w:rFonts w:ascii="Times New Roman" w:hAnsi="Times New Roman" w:cs="Times New Roman"/>
          <w:color w:val="000000" w:themeColor="text1"/>
          <w:sz w:val="24"/>
          <w:szCs w:val="24"/>
        </w:rPr>
        <w:t>with a focus primarily</w:t>
      </w:r>
      <w:r w:rsidR="00D624C8" w:rsidRPr="005B60DE">
        <w:rPr>
          <w:rFonts w:ascii="Times New Roman" w:hAnsi="Times New Roman" w:cs="Times New Roman"/>
          <w:color w:val="000000" w:themeColor="text1"/>
          <w:sz w:val="24"/>
          <w:szCs w:val="24"/>
        </w:rPr>
        <w:t xml:space="preserve"> on developed </w:t>
      </w:r>
      <w:r w:rsidR="00554FC5" w:rsidRPr="005B60DE">
        <w:rPr>
          <w:rFonts w:ascii="Times New Roman" w:hAnsi="Times New Roman" w:cs="Times New Roman"/>
          <w:color w:val="000000" w:themeColor="text1"/>
          <w:sz w:val="24"/>
          <w:szCs w:val="24"/>
        </w:rPr>
        <w:t xml:space="preserve">and emerging </w:t>
      </w:r>
      <w:r w:rsidR="00D624C8" w:rsidRPr="005B60DE">
        <w:rPr>
          <w:rFonts w:ascii="Times New Roman" w:hAnsi="Times New Roman" w:cs="Times New Roman"/>
          <w:color w:val="000000" w:themeColor="text1"/>
          <w:sz w:val="24"/>
          <w:szCs w:val="24"/>
        </w:rPr>
        <w:t xml:space="preserve">economies. In South Africa, </w:t>
      </w:r>
      <w:r w:rsidR="00D624C8" w:rsidRPr="005B60DE">
        <w:rPr>
          <w:rFonts w:ascii="Times New Roman" w:hAnsi="Times New Roman" w:cs="Times New Roman"/>
          <w:color w:val="000000" w:themeColor="text1"/>
          <w:sz w:val="24"/>
          <w:szCs w:val="24"/>
        </w:rPr>
        <w:fldChar w:fldCharType="begin"/>
      </w:r>
      <w:r w:rsidR="00D624C8" w:rsidRPr="005B60DE">
        <w:rPr>
          <w:rFonts w:ascii="Times New Roman" w:hAnsi="Times New Roman" w:cs="Times New Roman"/>
          <w:color w:val="000000" w:themeColor="text1"/>
          <w:sz w:val="24"/>
          <w:szCs w:val="24"/>
        </w:rPr>
        <w:instrText xml:space="preserve"> ADDIN EN.CITE &lt;EndNote&gt;&lt;Cite AuthorYear="1"&gt;&lt;Author&gt;Buertey&lt;/Author&gt;&lt;Year&gt;2023&lt;/Year&gt;&lt;RecNum&gt;135&lt;/RecNum&gt;&lt;DisplayText&gt;&lt;style font="Times New Roman"&gt;Buertey et al. (2023)&lt;/style&gt;&lt;/DisplayText&gt;&lt;record&gt;&lt;rec-number&gt;135&lt;/rec-number&gt;&lt;foreign-keys&gt;&lt;key app="EN" db-id="twrzaz2z5tvfrweespxxdx00redp5fxepfz2" timestamp="1759286329"&gt;135&lt;/key&gt;&lt;/foreign-keys&gt;&lt;ref-type name="Journal Article"&gt;17&lt;/ref-type&gt;&lt;contributors&gt;&lt;authors&gt;&lt;author&gt;Buertey, Samuel&lt;/author&gt;&lt;author&gt;Ramsawak, Richard&lt;/author&gt;&lt;author&gt;Dziwornu, Raymond K.&lt;/author&gt;&lt;author&gt;Lee, Yong‐Seok&lt;/author&gt;&lt;/authors&gt;&lt;/contributors&gt;&lt;titles&gt;&lt;title&gt;Corporate social responsibility and dividend payout policy in extraordinary time: Empirical study of South Africa&lt;/title&gt;&lt;secondary-title&gt;Corporate Social Responsibility and Environmental Management&lt;/secondary-title&gt;&lt;/titles&gt;&lt;periodical&gt;&lt;full-title&gt;Corporate Social Responsibility and Environmental Management&lt;/full-title&gt;&lt;/periodical&gt;&lt;pages&gt;514-527&lt;/pages&gt;&lt;volume&gt;31&lt;/volume&gt;&lt;number&gt;1&lt;/number&gt;&lt;section&gt;514&lt;/section&gt;&lt;dates&gt;&lt;year&gt;2023&lt;/year&gt;&lt;/dates&gt;&lt;isbn&gt;1535-3958&amp;#xD;1535-3966&lt;/isbn&gt;&lt;urls&gt;&lt;/urls&gt;&lt;electronic-resource-num&gt;10.1002/csr.2582&lt;/electronic-resource-num&gt;&lt;/record&gt;&lt;/Cite&gt;&lt;/EndNote&gt;</w:instrText>
      </w:r>
      <w:r w:rsidR="00D624C8" w:rsidRPr="005B60DE">
        <w:rPr>
          <w:rFonts w:ascii="Times New Roman" w:hAnsi="Times New Roman" w:cs="Times New Roman"/>
          <w:color w:val="000000" w:themeColor="text1"/>
          <w:sz w:val="24"/>
          <w:szCs w:val="24"/>
        </w:rPr>
        <w:fldChar w:fldCharType="separate"/>
      </w:r>
      <w:r w:rsidR="00D624C8" w:rsidRPr="005B60DE">
        <w:rPr>
          <w:rFonts w:ascii="Times New Roman" w:hAnsi="Times New Roman" w:cs="Times New Roman"/>
          <w:noProof/>
          <w:color w:val="000000" w:themeColor="text1"/>
          <w:sz w:val="24"/>
          <w:szCs w:val="24"/>
        </w:rPr>
        <w:t>Buertey et al. (2023)</w:t>
      </w:r>
      <w:r w:rsidR="00D624C8" w:rsidRPr="005B60DE">
        <w:rPr>
          <w:rFonts w:ascii="Times New Roman" w:hAnsi="Times New Roman" w:cs="Times New Roman"/>
          <w:color w:val="000000" w:themeColor="text1"/>
          <w:sz w:val="24"/>
          <w:szCs w:val="24"/>
        </w:rPr>
        <w:fldChar w:fldCharType="end"/>
      </w:r>
      <w:r w:rsidR="00D624C8" w:rsidRPr="005B60DE">
        <w:rPr>
          <w:rFonts w:ascii="Times New Roman" w:hAnsi="Times New Roman" w:cs="Times New Roman"/>
          <w:color w:val="000000" w:themeColor="text1"/>
          <w:sz w:val="24"/>
          <w:szCs w:val="24"/>
        </w:rPr>
        <w:t xml:space="preserve"> </w:t>
      </w:r>
      <w:r w:rsidR="00C22FAC" w:rsidRPr="005B60DE">
        <w:rPr>
          <w:rFonts w:ascii="Times New Roman" w:hAnsi="Times New Roman" w:cs="Times New Roman"/>
          <w:color w:val="000000" w:themeColor="text1"/>
          <w:sz w:val="24"/>
          <w:szCs w:val="24"/>
        </w:rPr>
        <w:t>examine the influence of ESG, COVID-19, and dividends on firms in South Africa, highlighting that ESG performance has a positive impact on dividend payouts</w:t>
      </w:r>
      <w:r w:rsidR="00D624C8" w:rsidRPr="005B60DE">
        <w:rPr>
          <w:rFonts w:ascii="Times New Roman" w:hAnsi="Times New Roman" w:cs="Times New Roman"/>
          <w:color w:val="000000" w:themeColor="text1"/>
          <w:sz w:val="24"/>
          <w:szCs w:val="24"/>
        </w:rPr>
        <w:t>.</w:t>
      </w:r>
      <w:r w:rsidR="003F09A8" w:rsidRPr="005B60DE">
        <w:rPr>
          <w:rFonts w:ascii="Times New Roman" w:hAnsi="Times New Roman" w:cs="Times New Roman"/>
          <w:color w:val="000000" w:themeColor="text1"/>
          <w:sz w:val="24"/>
          <w:szCs w:val="24"/>
        </w:rPr>
        <w:t xml:space="preserve"> </w:t>
      </w:r>
      <w:r w:rsidR="00D624C8" w:rsidRPr="005B60DE">
        <w:rPr>
          <w:rFonts w:ascii="Times New Roman" w:hAnsi="Times New Roman" w:cs="Times New Roman"/>
          <w:color w:val="000000" w:themeColor="text1"/>
          <w:sz w:val="24"/>
          <w:szCs w:val="24"/>
        </w:rPr>
        <w:t xml:space="preserve">From the foregoing, firms with good ESG performance will likely carry out ESG assurance. </w:t>
      </w:r>
    </w:p>
    <w:p w14:paraId="61D6C393" w14:textId="62DFC77F" w:rsidR="00A64199" w:rsidRPr="005B60DE" w:rsidRDefault="00251A5B" w:rsidP="005B60DE">
      <w:pPr>
        <w:spacing w:before="120" w:after="0" w:line="360" w:lineRule="auto"/>
        <w:jc w:val="both"/>
        <w:rPr>
          <w:rFonts w:ascii="Times New Roman" w:hAnsi="Times New Roman" w:cs="Times New Roman"/>
          <w:color w:val="000000" w:themeColor="text1"/>
          <w:sz w:val="24"/>
          <w:szCs w:val="24"/>
        </w:rPr>
      </w:pPr>
      <w:r w:rsidRPr="005B60DE">
        <w:rPr>
          <w:rFonts w:ascii="Times New Roman" w:hAnsi="Times New Roman" w:cs="Times New Roman"/>
          <w:color w:val="000000" w:themeColor="text1"/>
          <w:sz w:val="24"/>
          <w:szCs w:val="24"/>
        </w:rPr>
        <w:t xml:space="preserve">Third, we contribute to </w:t>
      </w:r>
      <w:r w:rsidR="00D24806" w:rsidRPr="005B60DE">
        <w:rPr>
          <w:rFonts w:ascii="Times New Roman" w:hAnsi="Times New Roman" w:cs="Times New Roman"/>
          <w:color w:val="000000" w:themeColor="text1"/>
          <w:sz w:val="24"/>
          <w:szCs w:val="24"/>
        </w:rPr>
        <w:t xml:space="preserve">the </w:t>
      </w:r>
      <w:r w:rsidR="00C22FAC" w:rsidRPr="005B60DE">
        <w:rPr>
          <w:rFonts w:ascii="Times New Roman" w:hAnsi="Times New Roman" w:cs="Times New Roman"/>
          <w:color w:val="000000" w:themeColor="text1"/>
          <w:sz w:val="24"/>
          <w:szCs w:val="24"/>
        </w:rPr>
        <w:t>literature on integrated thinking</w:t>
      </w:r>
      <w:r w:rsidR="00E676B1" w:rsidRPr="005B60DE">
        <w:rPr>
          <w:rFonts w:ascii="Times New Roman" w:hAnsi="Times New Roman" w:cs="Times New Roman"/>
          <w:color w:val="000000" w:themeColor="text1"/>
          <w:sz w:val="24"/>
          <w:szCs w:val="24"/>
        </w:rPr>
        <w:t xml:space="preserve"> that is important in policy formulation</w:t>
      </w:r>
      <w:r w:rsidRPr="005B60DE">
        <w:rPr>
          <w:rFonts w:ascii="Times New Roman" w:hAnsi="Times New Roman" w:cs="Times New Roman"/>
          <w:color w:val="000000" w:themeColor="text1"/>
          <w:sz w:val="24"/>
          <w:szCs w:val="24"/>
        </w:rPr>
        <w:t xml:space="preserve">. </w:t>
      </w:r>
      <w:r w:rsidR="00A64199" w:rsidRPr="005B60DE">
        <w:rPr>
          <w:rFonts w:ascii="Times New Roman" w:hAnsi="Times New Roman" w:cs="Times New Roman"/>
          <w:color w:val="000000" w:themeColor="text1"/>
          <w:sz w:val="24"/>
          <w:szCs w:val="24"/>
        </w:rPr>
        <w:fldChar w:fldCharType="begin"/>
      </w:r>
      <w:r w:rsidR="00A64199" w:rsidRPr="005B60DE">
        <w:rPr>
          <w:rFonts w:ascii="Times New Roman" w:hAnsi="Times New Roman" w:cs="Times New Roman"/>
          <w:color w:val="000000" w:themeColor="text1"/>
          <w:sz w:val="24"/>
          <w:szCs w:val="24"/>
        </w:rPr>
        <w:instrText xml:space="preserve"> ADDIN EN.CITE &lt;EndNote&gt;&lt;Cite AuthorYear="1"&gt;&lt;Author&gt;Arul&lt;/Author&gt;&lt;Year&gt;2021&lt;/Year&gt;&lt;RecNum&gt;377&lt;/RecNum&gt;&lt;DisplayText&gt;&lt;style font="Times New Roman"&gt;Arul et al. (2021)&lt;/style&gt;&lt;/DisplayText&gt;&lt;record&gt;&lt;rec-number&gt;377&lt;/rec-number&gt;&lt;foreign-keys&gt;&lt;key app="EN" db-id="twrzaz2z5tvfrweespxxdx00redp5fxepfz2" timestamp="1759286671"&gt;377&lt;/key&gt;&lt;/foreign-keys&gt;&lt;ref-type name="Journal Article"&gt;17&lt;/ref-type&gt;&lt;contributors&gt;&lt;authors&gt;&lt;author&gt;Arul, Rayhan&lt;/author&gt;&lt;author&gt;De Villiers, Charl&lt;/author&gt;&lt;author&gt;Dimes, Ruth&lt;/author&gt;&lt;/authors&gt;&lt;/contributors&gt;&lt;titles&gt;&lt;title&gt;Insights from narrative disclosures regarding integrated thinking in integrated reports in South Africa and Japan&lt;/title&gt;&lt;secondary-title&gt;Meditari Accountancy Research&lt;/secondary-title&gt;&lt;/titles&gt;&lt;periodical&gt;&lt;full-title&gt;Meditari Accountancy Research&lt;/full-title&gt;&lt;/periodical&gt;&lt;pages&gt;720-739&lt;/pages&gt;&lt;volume&gt;29&lt;/volume&gt;&lt;number&gt;4&lt;/number&gt;&lt;dates&gt;&lt;year&gt;2021&lt;/year&gt;&lt;/dates&gt;&lt;publisher&gt;Emerald&lt;/publisher&gt;&lt;isbn&gt;2049-372X&lt;/isbn&gt;&lt;urls&gt;&lt;related-urls&gt;&lt;url&gt;https://dx.doi.org/10.1108/medar-06-2020-0934&lt;/url&gt;&lt;/related-urls&gt;&lt;/urls&gt;&lt;electronic-resource-num&gt;10.1108/medar-06-2020-0934&lt;/electronic-resource-num&gt;&lt;/record&gt;&lt;/Cite&gt;&lt;/EndNote&gt;</w:instrText>
      </w:r>
      <w:r w:rsidR="00A64199" w:rsidRPr="005B60DE">
        <w:rPr>
          <w:rFonts w:ascii="Times New Roman" w:hAnsi="Times New Roman" w:cs="Times New Roman"/>
          <w:color w:val="000000" w:themeColor="text1"/>
          <w:sz w:val="24"/>
          <w:szCs w:val="24"/>
        </w:rPr>
        <w:fldChar w:fldCharType="separate"/>
      </w:r>
      <w:r w:rsidR="00A64199" w:rsidRPr="005B60DE">
        <w:rPr>
          <w:rFonts w:ascii="Times New Roman" w:hAnsi="Times New Roman" w:cs="Times New Roman"/>
          <w:noProof/>
          <w:color w:val="000000" w:themeColor="text1"/>
          <w:sz w:val="24"/>
          <w:szCs w:val="24"/>
        </w:rPr>
        <w:t>Arul et al. (2021)</w:t>
      </w:r>
      <w:r w:rsidR="00A64199" w:rsidRPr="005B60DE">
        <w:rPr>
          <w:rFonts w:ascii="Times New Roman" w:hAnsi="Times New Roman" w:cs="Times New Roman"/>
          <w:color w:val="000000" w:themeColor="text1"/>
          <w:sz w:val="24"/>
          <w:szCs w:val="24"/>
        </w:rPr>
        <w:fldChar w:fldCharType="end"/>
      </w:r>
      <w:r w:rsidR="00A64199" w:rsidRPr="005B60DE">
        <w:rPr>
          <w:rFonts w:ascii="Times New Roman" w:hAnsi="Times New Roman" w:cs="Times New Roman"/>
          <w:color w:val="000000" w:themeColor="text1"/>
          <w:sz w:val="24"/>
          <w:szCs w:val="24"/>
        </w:rPr>
        <w:t xml:space="preserve"> </w:t>
      </w:r>
      <w:r w:rsidR="00D24806" w:rsidRPr="005B60DE">
        <w:rPr>
          <w:rFonts w:ascii="Times New Roman" w:hAnsi="Times New Roman" w:cs="Times New Roman"/>
          <w:color w:val="000000" w:themeColor="text1"/>
          <w:sz w:val="24"/>
          <w:szCs w:val="24"/>
        </w:rPr>
        <w:t>highlight</w:t>
      </w:r>
      <w:r w:rsidR="00A64199" w:rsidRPr="005B60DE">
        <w:rPr>
          <w:rFonts w:ascii="Times New Roman" w:hAnsi="Times New Roman" w:cs="Times New Roman"/>
          <w:color w:val="000000" w:themeColor="text1"/>
          <w:sz w:val="24"/>
          <w:szCs w:val="24"/>
        </w:rPr>
        <w:t xml:space="preserve"> that integrated thinking involves a holistic connection of the company’s business model with corporate governance, but this concept is often poorly understood. Companies, therefore, face challenges in decision-making as their strategies, policies, and structures do not align with current and expected integrated reporting practices. Integrated thinking is intended to promote sustainable value creation and preservation</w:t>
      </w:r>
      <w:r w:rsidR="00203545" w:rsidRPr="005B60DE">
        <w:rPr>
          <w:rFonts w:ascii="Times New Roman" w:hAnsi="Times New Roman" w:cs="Times New Roman"/>
          <w:color w:val="000000" w:themeColor="text1"/>
          <w:sz w:val="24"/>
          <w:szCs w:val="24"/>
        </w:rPr>
        <w:t>,</w:t>
      </w:r>
      <w:r w:rsidR="00A64199" w:rsidRPr="005B60DE">
        <w:rPr>
          <w:rFonts w:ascii="Times New Roman" w:hAnsi="Times New Roman" w:cs="Times New Roman"/>
          <w:color w:val="000000" w:themeColor="text1"/>
          <w:sz w:val="24"/>
          <w:szCs w:val="24"/>
        </w:rPr>
        <w:t xml:space="preserve"> and requires awareness, understanding</w:t>
      </w:r>
      <w:r w:rsidR="00203545" w:rsidRPr="005B60DE">
        <w:rPr>
          <w:rFonts w:ascii="Times New Roman" w:hAnsi="Times New Roman" w:cs="Times New Roman"/>
          <w:color w:val="000000" w:themeColor="text1"/>
          <w:sz w:val="24"/>
          <w:szCs w:val="24"/>
        </w:rPr>
        <w:t>,</w:t>
      </w:r>
      <w:r w:rsidR="00A64199" w:rsidRPr="005B60DE">
        <w:rPr>
          <w:rFonts w:ascii="Times New Roman" w:hAnsi="Times New Roman" w:cs="Times New Roman"/>
          <w:color w:val="000000" w:themeColor="text1"/>
          <w:sz w:val="24"/>
          <w:szCs w:val="24"/>
        </w:rPr>
        <w:t xml:space="preserve"> and commitment at all levels of corporate, functional, and management structures </w:t>
      </w:r>
      <w:r w:rsidR="00A64199" w:rsidRPr="005B60DE">
        <w:rPr>
          <w:rFonts w:ascii="Times New Roman" w:hAnsi="Times New Roman" w:cs="Times New Roman"/>
          <w:color w:val="000000" w:themeColor="text1"/>
          <w:sz w:val="24"/>
          <w:szCs w:val="24"/>
        </w:rPr>
        <w:fldChar w:fldCharType="begin"/>
      </w:r>
      <w:r w:rsidR="00A64199" w:rsidRPr="005B60DE">
        <w:rPr>
          <w:rFonts w:ascii="Times New Roman" w:hAnsi="Times New Roman" w:cs="Times New Roman"/>
          <w:color w:val="000000" w:themeColor="text1"/>
          <w:sz w:val="24"/>
          <w:szCs w:val="24"/>
        </w:rPr>
        <w:instrText xml:space="preserve"> ADDIN EN.CITE &lt;EndNote&gt;&lt;Cite&gt;&lt;Author&gt;Maroun&lt;/Author&gt;&lt;Year&gt;2023&lt;/Year&gt;&lt;RecNum&gt;339&lt;/RecNum&gt;&lt;DisplayText&gt;&lt;style font="Times New Roman"&gt;(Maroun et al., 2023)&lt;/style&gt;&lt;/DisplayText&gt;&lt;record&gt;&lt;rec-number&gt;339&lt;/rec-number&gt;&lt;foreign-keys&gt;&lt;key app="EN" db-id="twrzaz2z5tvfrweespxxdx00redp5fxepfz2" timestamp="1759286670"&gt;339&lt;/key&gt;&lt;/foreign-keys&gt;&lt;ref-type name="Journal Article"&gt;17&lt;/ref-type&gt;&lt;contributors&gt;&lt;authors&gt;&lt;author&gt;Maroun, Warren&lt;/author&gt;&lt;author&gt;Ecim, Dusan&lt;/author&gt;&lt;author&gt;Cerbone, Dannielle&lt;/author&gt;&lt;/authors&gt;&lt;/contributors&gt;&lt;titles&gt;&lt;title&gt;Refining integrated thinking&lt;/title&gt;&lt;secondary-title&gt;Sustainability Accounting, Management and Policy Journal&lt;/secondary-title&gt;&lt;/titles&gt;&lt;periodical&gt;&lt;full-title&gt;Sustainability Accounting, Management and Policy Journal&lt;/full-title&gt;&lt;/periodical&gt;&lt;pages&gt;1-25&lt;/pages&gt;&lt;volume&gt;14&lt;/volume&gt;&lt;number&gt;7&lt;/number&gt;&lt;dates&gt;&lt;year&gt;2023&lt;/year&gt;&lt;/dates&gt;&lt;publisher&gt;Emerald&lt;/publisher&gt;&lt;isbn&gt;2040-8021&lt;/isbn&gt;&lt;urls&gt;&lt;related-urls&gt;&lt;url&gt;https://dx.doi.org/10.1108/sampj-07-2021-0268&lt;/url&gt;&lt;/related-urls&gt;&lt;/urls&gt;&lt;electronic-resource-num&gt;10.1108/sampj-07-2021-0268&lt;/electronic-resource-num&gt;&lt;/record&gt;&lt;/Cite&gt;&lt;/EndNote&gt;</w:instrText>
      </w:r>
      <w:r w:rsidR="00A64199" w:rsidRPr="005B60DE">
        <w:rPr>
          <w:rFonts w:ascii="Times New Roman" w:hAnsi="Times New Roman" w:cs="Times New Roman"/>
          <w:color w:val="000000" w:themeColor="text1"/>
          <w:sz w:val="24"/>
          <w:szCs w:val="24"/>
        </w:rPr>
        <w:fldChar w:fldCharType="separate"/>
      </w:r>
      <w:r w:rsidR="00A64199" w:rsidRPr="005B60DE">
        <w:rPr>
          <w:rFonts w:ascii="Times New Roman" w:hAnsi="Times New Roman" w:cs="Times New Roman"/>
          <w:noProof/>
          <w:color w:val="000000" w:themeColor="text1"/>
          <w:sz w:val="24"/>
          <w:szCs w:val="24"/>
        </w:rPr>
        <w:t>(Maroun et al., 2023)</w:t>
      </w:r>
      <w:r w:rsidR="00A64199" w:rsidRPr="005B60DE">
        <w:rPr>
          <w:rFonts w:ascii="Times New Roman" w:hAnsi="Times New Roman" w:cs="Times New Roman"/>
          <w:color w:val="000000" w:themeColor="text1"/>
          <w:sz w:val="24"/>
          <w:szCs w:val="24"/>
        </w:rPr>
        <w:fldChar w:fldCharType="end"/>
      </w:r>
      <w:r w:rsidR="00A64199" w:rsidRPr="005B60DE">
        <w:rPr>
          <w:rFonts w:ascii="Times New Roman" w:hAnsi="Times New Roman" w:cs="Times New Roman"/>
          <w:color w:val="000000" w:themeColor="text1"/>
          <w:sz w:val="24"/>
          <w:szCs w:val="24"/>
        </w:rPr>
        <w:t>. Assurance is one of the tools that cut</w:t>
      </w:r>
      <w:r w:rsidR="006A75A0" w:rsidRPr="005B60DE">
        <w:rPr>
          <w:rFonts w:ascii="Times New Roman" w:hAnsi="Times New Roman" w:cs="Times New Roman"/>
          <w:color w:val="000000" w:themeColor="text1"/>
          <w:sz w:val="24"/>
          <w:szCs w:val="24"/>
        </w:rPr>
        <w:t>s</w:t>
      </w:r>
      <w:r w:rsidR="00A64199" w:rsidRPr="005B60DE">
        <w:rPr>
          <w:rFonts w:ascii="Times New Roman" w:hAnsi="Times New Roman" w:cs="Times New Roman"/>
          <w:color w:val="000000" w:themeColor="text1"/>
          <w:sz w:val="24"/>
          <w:szCs w:val="24"/>
        </w:rPr>
        <w:t xml:space="preserve"> across all levels of the company to address </w:t>
      </w:r>
      <w:r w:rsidR="00953F93" w:rsidRPr="005B60DE">
        <w:rPr>
          <w:rFonts w:ascii="Times New Roman" w:hAnsi="Times New Roman" w:cs="Times New Roman"/>
          <w:color w:val="000000" w:themeColor="text1"/>
          <w:sz w:val="24"/>
          <w:szCs w:val="24"/>
        </w:rPr>
        <w:t>agency problems, and if effective, would result in congruence between shareholders’ and managers’ goals</w:t>
      </w:r>
      <w:r w:rsidR="00A64199" w:rsidRPr="005B60DE">
        <w:rPr>
          <w:rFonts w:ascii="Times New Roman" w:hAnsi="Times New Roman" w:cs="Times New Roman"/>
          <w:color w:val="000000" w:themeColor="text1"/>
          <w:sz w:val="24"/>
          <w:szCs w:val="24"/>
        </w:rPr>
        <w:t>. This goal congruence results in the creation and protection of value that is shared by shareholders in the form of high dividends and stakeholders.</w:t>
      </w:r>
      <w:r w:rsidR="000B6BE2" w:rsidRPr="005B60DE">
        <w:rPr>
          <w:rFonts w:ascii="Times New Roman" w:hAnsi="Times New Roman" w:cs="Times New Roman"/>
          <w:color w:val="000000" w:themeColor="text1"/>
          <w:sz w:val="24"/>
          <w:szCs w:val="24"/>
        </w:rPr>
        <w:t xml:space="preserve"> ESG</w:t>
      </w:r>
      <w:r w:rsidR="00A64199" w:rsidRPr="005B60DE">
        <w:rPr>
          <w:rFonts w:ascii="Times New Roman" w:hAnsi="Times New Roman" w:cs="Times New Roman"/>
          <w:color w:val="000000" w:themeColor="text1"/>
          <w:sz w:val="24"/>
          <w:szCs w:val="24"/>
        </w:rPr>
        <w:t xml:space="preserve"> assurance provides credibility to stakeholders that the </w:t>
      </w:r>
      <w:r w:rsidR="001F0788" w:rsidRPr="005B60DE">
        <w:rPr>
          <w:rFonts w:ascii="Times New Roman" w:hAnsi="Times New Roman" w:cs="Times New Roman"/>
          <w:color w:val="000000" w:themeColor="text1"/>
          <w:sz w:val="24"/>
          <w:szCs w:val="24"/>
        </w:rPr>
        <w:t xml:space="preserve">company’s economic, social, and governance aspects are well-integrated and </w:t>
      </w:r>
      <w:r w:rsidR="00A64199" w:rsidRPr="005B60DE">
        <w:rPr>
          <w:rFonts w:ascii="Times New Roman" w:hAnsi="Times New Roman" w:cs="Times New Roman"/>
          <w:color w:val="000000" w:themeColor="text1"/>
          <w:sz w:val="24"/>
          <w:szCs w:val="24"/>
        </w:rPr>
        <w:t xml:space="preserve">aligned with long-term value creation. Therefore, our study </w:t>
      </w:r>
      <w:r w:rsidR="00752D5F" w:rsidRPr="005B60DE">
        <w:rPr>
          <w:rFonts w:ascii="Times New Roman" w:hAnsi="Times New Roman" w:cs="Times New Roman"/>
          <w:color w:val="000000" w:themeColor="text1"/>
          <w:sz w:val="24"/>
          <w:szCs w:val="24"/>
        </w:rPr>
        <w:t>makes a theoretical contribution to integrated thinking by connecting the benefits of agency costs to the outcomes of shareholders and stakeholders</w:t>
      </w:r>
      <w:r w:rsidR="00A64199" w:rsidRPr="005B60DE">
        <w:rPr>
          <w:rFonts w:ascii="Times New Roman" w:hAnsi="Times New Roman" w:cs="Times New Roman"/>
          <w:color w:val="000000" w:themeColor="text1"/>
          <w:sz w:val="24"/>
          <w:szCs w:val="24"/>
        </w:rPr>
        <w:t>.</w:t>
      </w:r>
    </w:p>
    <w:p w14:paraId="1F3544EE" w14:textId="3DF54DF2" w:rsidR="009E6AC1" w:rsidRPr="005B60DE" w:rsidRDefault="0019320E" w:rsidP="005B60DE">
      <w:pPr>
        <w:spacing w:before="120" w:after="0" w:line="360" w:lineRule="auto"/>
        <w:jc w:val="both"/>
        <w:rPr>
          <w:rFonts w:ascii="Times New Roman" w:hAnsi="Times New Roman" w:cs="Times New Roman"/>
          <w:color w:val="000000" w:themeColor="text1"/>
          <w:sz w:val="24"/>
          <w:szCs w:val="24"/>
        </w:rPr>
      </w:pPr>
      <w:r w:rsidRPr="005B60DE">
        <w:rPr>
          <w:rFonts w:ascii="Times New Roman" w:hAnsi="Times New Roman" w:cs="Times New Roman"/>
          <w:color w:val="000000" w:themeColor="text1"/>
          <w:sz w:val="24"/>
          <w:szCs w:val="24"/>
        </w:rPr>
        <w:t>The</w:t>
      </w:r>
      <w:r w:rsidR="009E6AC1" w:rsidRPr="005B60DE">
        <w:rPr>
          <w:rFonts w:ascii="Times New Roman" w:hAnsi="Times New Roman" w:cs="Times New Roman"/>
          <w:color w:val="000000" w:themeColor="text1"/>
          <w:sz w:val="24"/>
          <w:szCs w:val="24"/>
        </w:rPr>
        <w:t xml:space="preserve"> </w:t>
      </w:r>
      <w:r w:rsidR="008815A3" w:rsidRPr="005B60DE">
        <w:rPr>
          <w:rFonts w:ascii="Times New Roman" w:hAnsi="Times New Roman" w:cs="Times New Roman"/>
          <w:color w:val="000000" w:themeColor="text1"/>
          <w:sz w:val="24"/>
          <w:szCs w:val="24"/>
        </w:rPr>
        <w:t>remainder of the paper is structured as follows</w:t>
      </w:r>
      <w:r w:rsidR="009E6AC1" w:rsidRPr="005B60DE">
        <w:rPr>
          <w:rFonts w:ascii="Times New Roman" w:hAnsi="Times New Roman" w:cs="Times New Roman"/>
          <w:color w:val="000000" w:themeColor="text1"/>
          <w:sz w:val="24"/>
          <w:szCs w:val="24"/>
        </w:rPr>
        <w:t>. Section 2 describes our theoretical foundations and builds our main hypotheses. In Section 3, we describe the data, sample</w:t>
      </w:r>
      <w:r w:rsidR="00CB7DB2" w:rsidRPr="005B60DE">
        <w:rPr>
          <w:rFonts w:ascii="Times New Roman" w:hAnsi="Times New Roman" w:cs="Times New Roman"/>
          <w:color w:val="000000" w:themeColor="text1"/>
          <w:sz w:val="24"/>
          <w:szCs w:val="24"/>
        </w:rPr>
        <w:t>,</w:t>
      </w:r>
      <w:r w:rsidR="009E6AC1" w:rsidRPr="005B60DE">
        <w:rPr>
          <w:rFonts w:ascii="Times New Roman" w:hAnsi="Times New Roman" w:cs="Times New Roman"/>
          <w:color w:val="000000" w:themeColor="text1"/>
          <w:sz w:val="24"/>
          <w:szCs w:val="24"/>
        </w:rPr>
        <w:t xml:space="preserve"> and research plan. In Section 4, we highlight empirical results and robustness assessments. Section 5 describes the </w:t>
      </w:r>
      <w:r w:rsidR="00F0596E" w:rsidRPr="005B60DE">
        <w:rPr>
          <w:rFonts w:ascii="Times New Roman" w:hAnsi="Times New Roman" w:cs="Times New Roman"/>
          <w:color w:val="000000" w:themeColor="text1"/>
          <w:sz w:val="24"/>
          <w:szCs w:val="24"/>
        </w:rPr>
        <w:t>cross-sectional</w:t>
      </w:r>
      <w:r w:rsidR="009E6AC1" w:rsidRPr="005B60DE">
        <w:rPr>
          <w:rFonts w:ascii="Times New Roman" w:hAnsi="Times New Roman" w:cs="Times New Roman"/>
          <w:color w:val="000000" w:themeColor="text1"/>
          <w:sz w:val="24"/>
          <w:szCs w:val="24"/>
        </w:rPr>
        <w:t xml:space="preserve"> considerations. Section 6</w:t>
      </w:r>
      <w:r w:rsidR="00E93701" w:rsidRPr="005B60DE">
        <w:rPr>
          <w:rFonts w:ascii="Times New Roman" w:hAnsi="Times New Roman" w:cs="Times New Roman"/>
          <w:color w:val="000000" w:themeColor="text1"/>
          <w:sz w:val="24"/>
          <w:szCs w:val="24"/>
        </w:rPr>
        <w:t xml:space="preserve"> shows</w:t>
      </w:r>
      <w:r w:rsidR="009E6AC1" w:rsidRPr="005B60DE">
        <w:rPr>
          <w:rFonts w:ascii="Times New Roman" w:hAnsi="Times New Roman" w:cs="Times New Roman"/>
          <w:color w:val="000000" w:themeColor="text1"/>
          <w:sz w:val="24"/>
          <w:szCs w:val="24"/>
        </w:rPr>
        <w:t xml:space="preserve"> the </w:t>
      </w:r>
      <w:r w:rsidR="00F0596E" w:rsidRPr="005B60DE">
        <w:rPr>
          <w:rFonts w:ascii="Times New Roman" w:hAnsi="Times New Roman" w:cs="Times New Roman"/>
          <w:color w:val="000000" w:themeColor="text1"/>
          <w:sz w:val="24"/>
          <w:szCs w:val="24"/>
        </w:rPr>
        <w:t>outcome</w:t>
      </w:r>
      <w:r w:rsidR="009E6AC1" w:rsidRPr="005B60DE">
        <w:rPr>
          <w:rFonts w:ascii="Times New Roman" w:hAnsi="Times New Roman" w:cs="Times New Roman"/>
          <w:color w:val="000000" w:themeColor="text1"/>
          <w:sz w:val="24"/>
          <w:szCs w:val="24"/>
        </w:rPr>
        <w:t>. Section 7 highlights the conclusions.</w:t>
      </w:r>
    </w:p>
    <w:p w14:paraId="59A22471" w14:textId="77777777" w:rsidR="009E6AC1" w:rsidRPr="005B60DE" w:rsidRDefault="009E6AC1" w:rsidP="005B60DE">
      <w:pPr>
        <w:pStyle w:val="ListParagraph"/>
        <w:numPr>
          <w:ilvl w:val="0"/>
          <w:numId w:val="2"/>
        </w:numPr>
        <w:spacing w:before="120" w:after="0" w:line="360" w:lineRule="auto"/>
        <w:ind w:left="0" w:firstLine="0"/>
        <w:rPr>
          <w:rFonts w:ascii="Times New Roman" w:hAnsi="Times New Roman" w:cs="Times New Roman"/>
          <w:b/>
          <w:bCs/>
          <w:color w:val="000000" w:themeColor="text1"/>
          <w:sz w:val="24"/>
          <w:szCs w:val="24"/>
        </w:rPr>
      </w:pPr>
      <w:r w:rsidRPr="005B60DE">
        <w:rPr>
          <w:rFonts w:ascii="Times New Roman" w:hAnsi="Times New Roman" w:cs="Times New Roman"/>
          <w:b/>
          <w:bCs/>
          <w:color w:val="000000" w:themeColor="text1"/>
          <w:sz w:val="24"/>
          <w:szCs w:val="24"/>
        </w:rPr>
        <w:t xml:space="preserve">Theoretical mechanism and hypothesis development </w:t>
      </w:r>
    </w:p>
    <w:p w14:paraId="3C5CF5EB" w14:textId="77777777" w:rsidR="009E6AC1" w:rsidRPr="005B60DE" w:rsidRDefault="009E6AC1" w:rsidP="005B60DE">
      <w:pPr>
        <w:pStyle w:val="ListParagraph"/>
        <w:numPr>
          <w:ilvl w:val="1"/>
          <w:numId w:val="11"/>
        </w:numPr>
        <w:spacing w:before="120" w:after="0" w:line="360" w:lineRule="auto"/>
        <w:ind w:left="0" w:firstLine="0"/>
        <w:rPr>
          <w:rFonts w:ascii="Times New Roman" w:hAnsi="Times New Roman" w:cs="Times New Roman"/>
          <w:b/>
          <w:bCs/>
          <w:color w:val="000000" w:themeColor="text1"/>
          <w:sz w:val="24"/>
          <w:szCs w:val="24"/>
        </w:rPr>
      </w:pPr>
      <w:r w:rsidRPr="005B60DE">
        <w:rPr>
          <w:rFonts w:ascii="Times New Roman" w:hAnsi="Times New Roman" w:cs="Times New Roman"/>
          <w:b/>
          <w:bCs/>
          <w:color w:val="000000" w:themeColor="text1"/>
          <w:sz w:val="24"/>
          <w:szCs w:val="24"/>
        </w:rPr>
        <w:t>Theoretical basis</w:t>
      </w:r>
    </w:p>
    <w:p w14:paraId="5552FD4E" w14:textId="06BC0B98" w:rsidR="009E6AC1" w:rsidRPr="005B60DE" w:rsidRDefault="009E6AC1" w:rsidP="005B60DE">
      <w:pPr>
        <w:spacing w:before="120" w:after="0" w:line="360" w:lineRule="auto"/>
        <w:jc w:val="both"/>
        <w:rPr>
          <w:rFonts w:ascii="Times New Roman" w:hAnsi="Times New Roman" w:cs="Times New Roman"/>
          <w:color w:val="000000" w:themeColor="text1"/>
          <w:sz w:val="24"/>
          <w:szCs w:val="24"/>
        </w:rPr>
      </w:pPr>
      <w:r w:rsidRPr="005B60DE">
        <w:rPr>
          <w:rFonts w:ascii="Times New Roman" w:hAnsi="Times New Roman" w:cs="Times New Roman"/>
          <w:color w:val="000000" w:themeColor="text1"/>
          <w:sz w:val="24"/>
          <w:szCs w:val="24"/>
        </w:rPr>
        <w:t xml:space="preserve">Several theories explain sustainability reporting in accounting studies </w:t>
      </w:r>
      <w:r w:rsidRPr="005B60DE">
        <w:rPr>
          <w:rFonts w:ascii="Times New Roman" w:hAnsi="Times New Roman" w:cs="Times New Roman"/>
          <w:color w:val="000000" w:themeColor="text1"/>
          <w:sz w:val="24"/>
          <w:szCs w:val="24"/>
        </w:rPr>
        <w:fldChar w:fldCharType="begin"/>
      </w:r>
      <w:r w:rsidR="00AE29FF" w:rsidRPr="005B60DE">
        <w:rPr>
          <w:rFonts w:ascii="Times New Roman" w:hAnsi="Times New Roman" w:cs="Times New Roman"/>
          <w:color w:val="000000" w:themeColor="text1"/>
          <w:sz w:val="24"/>
          <w:szCs w:val="24"/>
        </w:rPr>
        <w:instrText xml:space="preserve"> ADDIN EN.CITE &lt;EndNote&gt;&lt;Cite&gt;&lt;Author&gt;Del Gesso&lt;/Author&gt;&lt;Year&gt;2024&lt;/Year&gt;&lt;RecNum&gt;126&lt;/RecNum&gt;&lt;DisplayText&gt;&lt;style font="Times New Roman"&gt;(Del Gesso &amp;amp; Lodhi, 2024; Rezaee, 2016)&lt;/style&gt;&lt;/DisplayText&gt;&lt;record&gt;&lt;rec-number&gt;126&lt;/rec-number&gt;&lt;foreign-keys&gt;&lt;key app="EN" db-id="twrzaz2z5tvfrweespxxdx00redp5fxepfz2" timestamp="1759286328"&gt;126&lt;/key&gt;&lt;/foreign-keys&gt;&lt;ref-type name="Journal Article"&gt;17&lt;/ref-type&gt;&lt;contributors&gt;&lt;authors&gt;&lt;author&gt;Del Gesso, Carla&lt;/author&gt;&lt;author&gt;Lodhi, Rab Nawaz&lt;/author&gt;&lt;/authors&gt;&lt;/contributors&gt;&lt;titles&gt;&lt;title&gt;Theories underlying environmental, social and governance (ESG) disclosure: A systematic review of accounting studies&lt;/title&gt;&lt;secondary-title&gt;Journal of Accounting Literature&lt;/secondary-title&gt;&lt;/titles&gt;&lt;periodical&gt;&lt;full-title&gt;Journal of Accounting Literature&lt;/full-title&gt;&lt;/periodical&gt;&lt;dates&gt;&lt;year&gt;2024&lt;/year&gt;&lt;/dates&gt;&lt;isbn&gt;0737-4607&amp;#xD;2452-1469&lt;/isbn&gt;&lt;urls&gt;&lt;/urls&gt;&lt;electronic-resource-num&gt;10.1108/jal-08-2023-0143&lt;/electronic-resource-num&gt;&lt;/record&gt;&lt;/Cite&gt;&lt;Cite&gt;&lt;Author&gt;Rezaee&lt;/Author&gt;&lt;Year&gt;2016&lt;/Year&gt;&lt;RecNum&gt;127&lt;/RecNum&gt;&lt;record&gt;&lt;rec-number&gt;127&lt;/rec-number&gt;&lt;foreign-keys&gt;&lt;key app="EN" db-id="twrzaz2z5tvfrweespxxdx00redp5fxepfz2" timestamp="1759286328"&gt;127&lt;/key&gt;&lt;/foreign-keys&gt;&lt;ref-type name="Journal Article"&gt;17&lt;/ref-type&gt;&lt;contributors&gt;&lt;authors&gt;&lt;author&gt;Rezaee, Zabihollah&lt;/author&gt;&lt;/authors&gt;&lt;/contributors&gt;&lt;titles&gt;&lt;title&gt;Business sustainability research: A theoretical and integrated perspective&lt;/title&gt;&lt;secondary-title&gt;Journal of Accounting Literature&lt;/secondary-title&gt;&lt;/titles&gt;&lt;periodical&gt;&lt;full-title&gt;Journal of Accounting Literature&lt;/full-title&gt;&lt;/periodical&gt;&lt;pages&gt;48-64&lt;/pages&gt;&lt;volume&gt;36&lt;/volume&gt;&lt;number&gt;1&lt;/number&gt;&lt;dates&gt;&lt;year&gt;2016&lt;/year&gt;&lt;/dates&gt;&lt;isbn&gt;0737-4607&lt;/isbn&gt;&lt;urls&gt;&lt;/urls&gt;&lt;electronic-resource-num&gt;10.1016/j.acclit.2016.05.003&lt;/electronic-resource-num&gt;&lt;/record&gt;&lt;/Cite&gt;&lt;/EndNote&gt;</w:instrText>
      </w:r>
      <w:r w:rsidRPr="005B60DE">
        <w:rPr>
          <w:rFonts w:ascii="Times New Roman" w:hAnsi="Times New Roman" w:cs="Times New Roman"/>
          <w:color w:val="000000" w:themeColor="text1"/>
          <w:sz w:val="24"/>
          <w:szCs w:val="24"/>
        </w:rPr>
        <w:fldChar w:fldCharType="separate"/>
      </w:r>
      <w:r w:rsidR="00762AA4" w:rsidRPr="005B60DE">
        <w:rPr>
          <w:rFonts w:ascii="Times New Roman" w:hAnsi="Times New Roman" w:cs="Times New Roman"/>
          <w:noProof/>
          <w:color w:val="000000" w:themeColor="text1"/>
          <w:sz w:val="24"/>
          <w:szCs w:val="24"/>
        </w:rPr>
        <w:t>(Del Gesso &amp; Lodhi, 2024; Rezaee, 2016)</w:t>
      </w:r>
      <w:r w:rsidRPr="005B60DE">
        <w:rPr>
          <w:rFonts w:ascii="Times New Roman" w:hAnsi="Times New Roman" w:cs="Times New Roman"/>
          <w:color w:val="000000" w:themeColor="text1"/>
          <w:sz w:val="24"/>
          <w:szCs w:val="24"/>
        </w:rPr>
        <w:fldChar w:fldCharType="end"/>
      </w:r>
      <w:r w:rsidRPr="005B60DE">
        <w:rPr>
          <w:rFonts w:ascii="Times New Roman" w:hAnsi="Times New Roman" w:cs="Times New Roman"/>
          <w:color w:val="000000" w:themeColor="text1"/>
          <w:sz w:val="24"/>
          <w:szCs w:val="24"/>
        </w:rPr>
        <w:t xml:space="preserve">. To examine the relationship between ESG assurance and dividends, we rely on two </w:t>
      </w:r>
      <w:r w:rsidR="008815A3" w:rsidRPr="005B60DE">
        <w:rPr>
          <w:rFonts w:ascii="Times New Roman" w:hAnsi="Times New Roman" w:cs="Times New Roman"/>
          <w:color w:val="000000" w:themeColor="text1"/>
          <w:sz w:val="24"/>
          <w:szCs w:val="24"/>
        </w:rPr>
        <w:t>primary theories: agency theory and stakeholder theory</w:t>
      </w:r>
      <w:r w:rsidRPr="005B60DE">
        <w:rPr>
          <w:rFonts w:ascii="Times New Roman" w:hAnsi="Times New Roman" w:cs="Times New Roman"/>
          <w:color w:val="000000" w:themeColor="text1"/>
          <w:sz w:val="24"/>
          <w:szCs w:val="24"/>
        </w:rPr>
        <w:t xml:space="preserve">. Under the agency theory, an agency relationship is a covenant where the principal engages and delegates certain powers to the agent to execute specified tasks </w:t>
      </w:r>
      <w:r w:rsidRPr="005B60DE">
        <w:rPr>
          <w:rFonts w:ascii="Times New Roman" w:hAnsi="Times New Roman" w:cs="Times New Roman"/>
          <w:color w:val="000000" w:themeColor="text1"/>
          <w:sz w:val="24"/>
          <w:szCs w:val="24"/>
        </w:rPr>
        <w:fldChar w:fldCharType="begin"/>
      </w:r>
      <w:r w:rsidR="00AE29FF" w:rsidRPr="005B60DE">
        <w:rPr>
          <w:rFonts w:ascii="Times New Roman" w:hAnsi="Times New Roman" w:cs="Times New Roman"/>
          <w:color w:val="000000" w:themeColor="text1"/>
          <w:sz w:val="24"/>
          <w:szCs w:val="24"/>
        </w:rPr>
        <w:instrText xml:space="preserve"> ADDIN EN.CITE &lt;EndNote&gt;&lt;Cite&gt;&lt;Author&gt;Jensen&lt;/Author&gt;&lt;Year&gt;1976&lt;/Year&gt;&lt;RecNum&gt;128&lt;/RecNum&gt;&lt;DisplayText&gt;&lt;style font="Times New Roman"&gt;(Jensen &amp;amp; Meckling, 1976)&lt;/style&gt;&lt;/DisplayText&gt;&lt;record&gt;&lt;rec-number&gt;128&lt;/rec-number&gt;&lt;foreign-keys&gt;&lt;key app="EN" db-id="twrzaz2z5tvfrweespxxdx00redp5fxepfz2" timestamp="1759286328"&gt;128&lt;/key&gt;&lt;/foreign-keys&gt;&lt;ref-type name="Journal Article"&gt;17&lt;/ref-type&gt;&lt;contributors&gt;&lt;authors&gt;&lt;author&gt;Jensen, Michael C.&lt;/author&gt;&lt;author&gt;Meckling, William H.&lt;/author&gt;&lt;/authors&gt;&lt;/contributors&gt;&lt;titles&gt;&lt;title&gt;Theory of the firm: Managerial behavior, agency costs, and ownership structure&lt;/title&gt;&lt;secondary-title&gt;Journal of Financial Economics&lt;/secondary-title&gt;&lt;/titles&gt;&lt;periodical&gt;&lt;full-title&gt;Journal of Financial Economics&lt;/full-title&gt;&lt;/periodical&gt;&lt;pages&gt;305-360&lt;/pages&gt;&lt;volume&gt;3&lt;/volume&gt;&lt;number&gt;4&lt;/number&gt;&lt;dates&gt;&lt;year&gt;1976&lt;/year&gt;&lt;/dates&gt;&lt;publisher&gt;Elsevier BV&lt;/publisher&gt;&lt;isbn&gt;0304-405X&lt;/isbn&gt;&lt;urls&gt;&lt;related-urls&gt;&lt;url&gt;https://dx.doi.org/10.1016/0304-405x(76)90026-x&lt;/url&gt;&lt;/related-urls&gt;&lt;/urls&gt;&lt;electronic-resource-num&gt;10.1016/0304-405x(76)90026-x&lt;/electronic-resource-num&gt;&lt;/record&gt;&lt;/Cite&gt;&lt;/EndNote&gt;</w:instrText>
      </w:r>
      <w:r w:rsidRPr="005B60DE">
        <w:rPr>
          <w:rFonts w:ascii="Times New Roman" w:hAnsi="Times New Roman" w:cs="Times New Roman"/>
          <w:color w:val="000000" w:themeColor="text1"/>
          <w:sz w:val="24"/>
          <w:szCs w:val="24"/>
        </w:rPr>
        <w:fldChar w:fldCharType="separate"/>
      </w:r>
      <w:r w:rsidR="00762AA4" w:rsidRPr="005B60DE">
        <w:rPr>
          <w:rFonts w:ascii="Times New Roman" w:hAnsi="Times New Roman" w:cs="Times New Roman"/>
          <w:noProof/>
          <w:color w:val="000000" w:themeColor="text1"/>
          <w:sz w:val="24"/>
          <w:szCs w:val="24"/>
        </w:rPr>
        <w:t>(Jensen &amp; Meckling, 1976)</w:t>
      </w:r>
      <w:r w:rsidRPr="005B60DE">
        <w:rPr>
          <w:rFonts w:ascii="Times New Roman" w:hAnsi="Times New Roman" w:cs="Times New Roman"/>
          <w:color w:val="000000" w:themeColor="text1"/>
          <w:sz w:val="24"/>
          <w:szCs w:val="24"/>
        </w:rPr>
        <w:fldChar w:fldCharType="end"/>
      </w:r>
      <w:r w:rsidRPr="005B60DE">
        <w:rPr>
          <w:rFonts w:ascii="Times New Roman" w:hAnsi="Times New Roman" w:cs="Times New Roman"/>
          <w:color w:val="000000" w:themeColor="text1"/>
          <w:sz w:val="24"/>
          <w:szCs w:val="24"/>
        </w:rPr>
        <w:t xml:space="preserve">. There are risks in that relationship because the agents may make decisions to further their interests, and dividends are considered an important tool to limit agency costs arising from free cash flow </w:t>
      </w:r>
      <w:r w:rsidRPr="005B60DE">
        <w:rPr>
          <w:rFonts w:ascii="Times New Roman" w:hAnsi="Times New Roman" w:cs="Times New Roman"/>
          <w:color w:val="000000" w:themeColor="text1"/>
          <w:sz w:val="24"/>
          <w:szCs w:val="24"/>
        </w:rPr>
        <w:fldChar w:fldCharType="begin"/>
      </w:r>
      <w:r w:rsidR="00AE29FF" w:rsidRPr="005B60DE">
        <w:rPr>
          <w:rFonts w:ascii="Times New Roman" w:hAnsi="Times New Roman" w:cs="Times New Roman"/>
          <w:color w:val="000000" w:themeColor="text1"/>
          <w:sz w:val="24"/>
          <w:szCs w:val="24"/>
        </w:rPr>
        <w:instrText xml:space="preserve"> ADDIN EN.CITE &lt;EndNote&gt;&lt;Cite&gt;&lt;Author&gt;Jensen&lt;/Author&gt;&lt;Year&gt;1986&lt;/Year&gt;&lt;RecNum&gt;87&lt;/RecNum&gt;&lt;DisplayText&gt;&lt;style font="Times New Roman"&gt;(Jensen, 1986)&lt;/style&gt;&lt;/DisplayText&gt;&lt;record&gt;&lt;rec-number&gt;87&lt;/rec-number&gt;&lt;foreign-keys&gt;&lt;key app="EN" db-id="twrzaz2z5tvfrweespxxdx00redp5fxepfz2" timestamp="1759286328"&gt;87&lt;/key&gt;&lt;/foreign-keys&gt;&lt;ref-type name="Journal Article"&gt;17&lt;/ref-type&gt;&lt;contributors&gt;&lt;authors&gt;&lt;author&gt;Jensen, Michael C.&lt;/author&gt;&lt;/authors&gt;&lt;/contributors&gt;&lt;titles&gt;&lt;title&gt;Agency costs of free cash flow, corporate finance, and takeovers&lt;/title&gt;&lt;secondary-title&gt;The American Economic Review&lt;/secondary-title&gt;&lt;/titles&gt;&lt;periodical&gt;&lt;full-title&gt;The American Economic Review&lt;/full-title&gt;&lt;/periodical&gt;&lt;pages&gt;323-329&lt;/pages&gt;&lt;volume&gt;76&lt;/volume&gt;&lt;number&gt;2&lt;/number&gt;&lt;dates&gt;&lt;year&gt;1986&lt;/year&gt;&lt;/dates&gt;&lt;publisher&gt;American Economic Association&lt;/publisher&gt;&lt;isbn&gt;00028282&lt;/isbn&gt;&lt;urls&gt;&lt;related-urls&gt;&lt;url&gt;http://www.jstor.org/stable/1818789&lt;/url&gt;&lt;/related-urls&gt;&lt;/urls&gt;&lt;custom1&gt;Full publication date: May, 1986&lt;/custom1&gt;&lt;remote-database-name&gt;JSTOR&lt;/remote-database-name&gt;&lt;access-date&gt;2024/05/21/&lt;/access-date&gt;&lt;/record&gt;&lt;/Cite&gt;&lt;/EndNote&gt;</w:instrText>
      </w:r>
      <w:r w:rsidRPr="005B60DE">
        <w:rPr>
          <w:rFonts w:ascii="Times New Roman" w:hAnsi="Times New Roman" w:cs="Times New Roman"/>
          <w:color w:val="000000" w:themeColor="text1"/>
          <w:sz w:val="24"/>
          <w:szCs w:val="24"/>
        </w:rPr>
        <w:fldChar w:fldCharType="separate"/>
      </w:r>
      <w:r w:rsidR="00762AA4" w:rsidRPr="005B60DE">
        <w:rPr>
          <w:rFonts w:ascii="Times New Roman" w:hAnsi="Times New Roman" w:cs="Times New Roman"/>
          <w:noProof/>
          <w:color w:val="000000" w:themeColor="text1"/>
          <w:sz w:val="24"/>
          <w:szCs w:val="24"/>
        </w:rPr>
        <w:t>(Jensen, 1986)</w:t>
      </w:r>
      <w:r w:rsidRPr="005B60DE">
        <w:rPr>
          <w:rFonts w:ascii="Times New Roman" w:hAnsi="Times New Roman" w:cs="Times New Roman"/>
          <w:color w:val="000000" w:themeColor="text1"/>
          <w:sz w:val="24"/>
          <w:szCs w:val="24"/>
        </w:rPr>
        <w:fldChar w:fldCharType="end"/>
      </w:r>
      <w:r w:rsidRPr="005B60DE">
        <w:rPr>
          <w:rFonts w:ascii="Times New Roman" w:hAnsi="Times New Roman" w:cs="Times New Roman"/>
          <w:color w:val="000000" w:themeColor="text1"/>
          <w:sz w:val="24"/>
          <w:szCs w:val="24"/>
        </w:rPr>
        <w:t xml:space="preserve">. With excess cash flows, managers make inefficient decisions and overinvest company resources. The dividend payout is a mechanism through which equity investors get cash from the company as a return for their capital investments </w:t>
      </w:r>
      <w:r w:rsidRPr="005B60DE">
        <w:rPr>
          <w:rFonts w:ascii="Times New Roman" w:hAnsi="Times New Roman" w:cs="Times New Roman"/>
          <w:color w:val="000000" w:themeColor="text1"/>
          <w:sz w:val="24"/>
          <w:szCs w:val="24"/>
        </w:rPr>
        <w:fldChar w:fldCharType="begin"/>
      </w:r>
      <w:r w:rsidR="00AE29FF" w:rsidRPr="005B60DE">
        <w:rPr>
          <w:rFonts w:ascii="Times New Roman" w:hAnsi="Times New Roman" w:cs="Times New Roman"/>
          <w:color w:val="000000" w:themeColor="text1"/>
          <w:sz w:val="24"/>
          <w:szCs w:val="24"/>
        </w:rPr>
        <w:instrText xml:space="preserve"> ADDIN EN.CITE &lt;EndNote&gt;&lt;Cite&gt;&lt;Author&gt;Samet&lt;/Author&gt;&lt;Year&gt;2017&lt;/Year&gt;&lt;RecNum&gt;119&lt;/RecNum&gt;&lt;DisplayText&gt;&lt;style font="Times New Roman"&gt;(Samet &amp;amp; Jarboui, 2017)&lt;/style&gt;&lt;/DisplayText&gt;&lt;record&gt;&lt;rec-number&gt;119&lt;/rec-number&gt;&lt;foreign-keys&gt;&lt;key app="EN" db-id="twrzaz2z5tvfrweespxxdx00redp5fxepfz2" timestamp="1759286328"&gt;119&lt;/key&gt;&lt;/foreign-keys&gt;&lt;ref-type name="Journal Article"&gt;17&lt;/ref-type&gt;&lt;contributors&gt;&lt;authors&gt;&lt;author&gt;Samet, Marwa&lt;/author&gt;&lt;author&gt;Jarboui, Anis&lt;/author&gt;&lt;/authors&gt;&lt;/contributors&gt;&lt;titles&gt;&lt;title&gt;Corporate social responsibility and payout decisions&lt;/title&gt;&lt;secondary-title&gt;Managerial Finance&lt;/secondary-title&gt;&lt;/titles&gt;&lt;periodical&gt;&lt;full-title&gt;Managerial Finance&lt;/full-title&gt;&lt;/periodical&gt;&lt;pages&gt;982-998&lt;/pages&gt;&lt;volume&gt;43&lt;/volume&gt;&lt;number&gt;9&lt;/number&gt;&lt;dates&gt;&lt;year&gt;2017&lt;/year&gt;&lt;/dates&gt;&lt;publisher&gt;Emerald&lt;/publisher&gt;&lt;isbn&gt;0307-4358&lt;/isbn&gt;&lt;urls&gt;&lt;related-urls&gt;&lt;url&gt;https://dx.doi.org/10.1108/mf-01-2017-0020&lt;/url&gt;&lt;/related-urls&gt;&lt;/urls&gt;&lt;electronic-resource-num&gt;10.1108/mf-01-2017-0020&lt;/electronic-resource-num&gt;&lt;/record&gt;&lt;/Cite&gt;&lt;/EndNote&gt;</w:instrText>
      </w:r>
      <w:r w:rsidRPr="005B60DE">
        <w:rPr>
          <w:rFonts w:ascii="Times New Roman" w:hAnsi="Times New Roman" w:cs="Times New Roman"/>
          <w:color w:val="000000" w:themeColor="text1"/>
          <w:sz w:val="24"/>
          <w:szCs w:val="24"/>
        </w:rPr>
        <w:fldChar w:fldCharType="separate"/>
      </w:r>
      <w:r w:rsidR="00762AA4" w:rsidRPr="005B60DE">
        <w:rPr>
          <w:rFonts w:ascii="Times New Roman" w:hAnsi="Times New Roman" w:cs="Times New Roman"/>
          <w:noProof/>
          <w:color w:val="000000" w:themeColor="text1"/>
          <w:sz w:val="24"/>
          <w:szCs w:val="24"/>
        </w:rPr>
        <w:t>(Samet &amp; Jarboui, 2017)</w:t>
      </w:r>
      <w:r w:rsidRPr="005B60DE">
        <w:rPr>
          <w:rFonts w:ascii="Times New Roman" w:hAnsi="Times New Roman" w:cs="Times New Roman"/>
          <w:color w:val="000000" w:themeColor="text1"/>
          <w:sz w:val="24"/>
          <w:szCs w:val="24"/>
        </w:rPr>
        <w:fldChar w:fldCharType="end"/>
      </w:r>
      <w:r w:rsidRPr="005B60DE">
        <w:rPr>
          <w:rFonts w:ascii="Times New Roman" w:hAnsi="Times New Roman" w:cs="Times New Roman"/>
          <w:color w:val="000000" w:themeColor="text1"/>
          <w:sz w:val="24"/>
          <w:szCs w:val="24"/>
        </w:rPr>
        <w:t xml:space="preserve">. However, investors may prefer dividends over retained earnings because, unless distributed, there are risks that this can be diverted by management to further their interests or reinvest in projects that lower the company’s worth because of negative net present value </w:t>
      </w:r>
      <w:r w:rsidRPr="005B60DE">
        <w:rPr>
          <w:rFonts w:ascii="Times New Roman" w:hAnsi="Times New Roman" w:cs="Times New Roman"/>
          <w:color w:val="000000" w:themeColor="text1"/>
          <w:sz w:val="24"/>
          <w:szCs w:val="24"/>
        </w:rPr>
        <w:fldChar w:fldCharType="begin"/>
      </w:r>
      <w:r w:rsidR="00AE29FF" w:rsidRPr="005B60DE">
        <w:rPr>
          <w:rFonts w:ascii="Times New Roman" w:hAnsi="Times New Roman" w:cs="Times New Roman"/>
          <w:color w:val="000000" w:themeColor="text1"/>
          <w:sz w:val="24"/>
          <w:szCs w:val="24"/>
        </w:rPr>
        <w:instrText xml:space="preserve"> ADDIN EN.CITE &lt;EndNote&gt;&lt;Cite&gt;&lt;Author&gt;La Porta&lt;/Author&gt;&lt;Year&gt;2007&lt;/Year&gt;&lt;RecNum&gt;129&lt;/RecNum&gt;&lt;DisplayText&gt;&lt;style font="Times New Roman"&gt;(Hsieh &amp;amp; Wang, 2009; La Porta et al., 2007)&lt;/style&gt;&lt;/DisplayText&gt;&lt;record&gt;&lt;rec-number&gt;129&lt;/rec-number&gt;&lt;foreign-keys&gt;&lt;key app="EN" db-id="twrzaz2z5tvfrweespxxdx00redp5fxepfz2" timestamp="1759286328"&gt;129&lt;/key&gt;&lt;/foreign-keys&gt;&lt;ref-type name="Journal Article"&gt;17&lt;/ref-type&gt;&lt;contributors&gt;&lt;authors&gt;&lt;author&gt;La Porta, Rafael&lt;/author&gt;&lt;author&gt;Lopez‐de‐Silanes, Florencio&lt;/author&gt;&lt;author&gt;Shleifer, Andrei&lt;/author&gt;&lt;author&gt;Vishny, Robert W.&lt;/author&gt;&lt;/authors&gt;&lt;/contributors&gt;&lt;titles&gt;&lt;title&gt;Agency problems and dividend policies around the world&lt;/title&gt;&lt;secondary-title&gt;The Journal of Finance&lt;/secondary-title&gt;&lt;/titles&gt;&lt;periodical&gt;&lt;full-title&gt;The Journal of Finance&lt;/full-title&gt;&lt;/periodical&gt;&lt;pages&gt;1-33&lt;/pages&gt;&lt;volume&gt;55&lt;/volume&gt;&lt;number&gt;1&lt;/number&gt;&lt;section&gt;1&lt;/section&gt;&lt;dates&gt;&lt;year&gt;2007&lt;/year&gt;&lt;/dates&gt;&lt;isbn&gt;0022-1082&amp;#xD;1540-6261&lt;/isbn&gt;&lt;urls&gt;&lt;/urls&gt;&lt;electronic-resource-num&gt;10.1111/0022-1082.00199&lt;/electronic-resource-num&gt;&lt;/record&gt;&lt;/Cite&gt;&lt;Cite&gt;&lt;Author&gt;Hsieh&lt;/Author&gt;&lt;Year&gt;2009&lt;/Year&gt;&lt;RecNum&gt;130&lt;/RecNum&gt;&lt;record&gt;&lt;rec-number&gt;130&lt;/rec-number&gt;&lt;foreign-keys&gt;&lt;key app="EN" db-id="twrzaz2z5tvfrweespxxdx00redp5fxepfz2" timestamp="1759286329"&gt;130&lt;/key&gt;&lt;/foreign-keys&gt;&lt;ref-type name="Book Section"&gt;5&lt;/ref-type&gt;&lt;contributors&gt;&lt;authors&gt;&lt;author&gt;Hsieh, Jim&lt;/author&gt;&lt;author&gt;Wang, Qinghai&lt;/author&gt;&lt;/authors&gt;&lt;/contributors&gt;&lt;titles&gt;&lt;title&gt;Stock repurchases: Theory and evidence, part 1&lt;/title&gt;&lt;secondary-title&gt;Dividends and Dividend Policy&lt;/secondary-title&gt;&lt;/titles&gt;&lt;pages&gt;239-260&lt;/pages&gt;&lt;dates&gt;&lt;year&gt;2009&lt;/year&gt;&lt;/dates&gt;&lt;urls&gt;&lt;related-urls&gt;&lt;url&gt;https://onlinelibrary.wiley.com/doi/abs/10.1002/9781118258408.ch14&lt;/url&gt;&lt;/related-urls&gt;&lt;/urls&gt;&lt;electronic-resource-num&gt;10.1002/9781118258408.ch14&lt;/electronic-resource-num&gt;&lt;/record&gt;&lt;/Cite&gt;&lt;/EndNote&gt;</w:instrText>
      </w:r>
      <w:r w:rsidRPr="005B60DE">
        <w:rPr>
          <w:rFonts w:ascii="Times New Roman" w:hAnsi="Times New Roman" w:cs="Times New Roman"/>
          <w:color w:val="000000" w:themeColor="text1"/>
          <w:sz w:val="24"/>
          <w:szCs w:val="24"/>
        </w:rPr>
        <w:fldChar w:fldCharType="separate"/>
      </w:r>
      <w:r w:rsidR="00762AA4" w:rsidRPr="005B60DE">
        <w:rPr>
          <w:rFonts w:ascii="Times New Roman" w:hAnsi="Times New Roman" w:cs="Times New Roman"/>
          <w:noProof/>
          <w:color w:val="000000" w:themeColor="text1"/>
          <w:sz w:val="24"/>
          <w:szCs w:val="24"/>
        </w:rPr>
        <w:t>(Hsieh &amp; Wang, 2009; La Porta et al., 2007)</w:t>
      </w:r>
      <w:r w:rsidRPr="005B60DE">
        <w:rPr>
          <w:rFonts w:ascii="Times New Roman" w:hAnsi="Times New Roman" w:cs="Times New Roman"/>
          <w:color w:val="000000" w:themeColor="text1"/>
          <w:sz w:val="24"/>
          <w:szCs w:val="24"/>
        </w:rPr>
        <w:fldChar w:fldCharType="end"/>
      </w:r>
      <w:r w:rsidRPr="005B60DE">
        <w:rPr>
          <w:rFonts w:ascii="Times New Roman" w:hAnsi="Times New Roman" w:cs="Times New Roman"/>
          <w:color w:val="000000" w:themeColor="text1"/>
          <w:sz w:val="24"/>
          <w:szCs w:val="24"/>
        </w:rPr>
        <w:t xml:space="preserve">. Dividends help limit managerial discretion by reducing the free cash available to managers. </w:t>
      </w:r>
      <w:r w:rsidRPr="005B60DE">
        <w:rPr>
          <w:rFonts w:ascii="Times New Roman" w:hAnsi="Times New Roman" w:cs="Times New Roman"/>
          <w:color w:val="000000" w:themeColor="text1"/>
          <w:sz w:val="24"/>
          <w:szCs w:val="24"/>
        </w:rPr>
        <w:fldChar w:fldCharType="begin"/>
      </w:r>
      <w:r w:rsidR="00AE29FF" w:rsidRPr="005B60DE">
        <w:rPr>
          <w:rFonts w:ascii="Times New Roman" w:hAnsi="Times New Roman" w:cs="Times New Roman"/>
          <w:color w:val="000000" w:themeColor="text1"/>
          <w:sz w:val="24"/>
          <w:szCs w:val="24"/>
        </w:rPr>
        <w:instrText xml:space="preserve"> ADDIN EN.CITE &lt;EndNote&gt;&lt;Cite AuthorYear="1"&gt;&lt;Author&gt;John&lt;/Author&gt;&lt;Year&gt;2011&lt;/Year&gt;&lt;RecNum&gt;131&lt;/RecNum&gt;&lt;DisplayText&gt;&lt;style font="Times New Roman"&gt;John et al. (2011)&lt;/style&gt;&lt;/DisplayText&gt;&lt;record&gt;&lt;rec-number&gt;131&lt;/rec-number&gt;&lt;foreign-keys&gt;&lt;key app="EN" db-id="twrzaz2z5tvfrweespxxdx00redp5fxepfz2" timestamp="1759286329"&gt;131&lt;/key&gt;&lt;/foreign-keys&gt;&lt;ref-type name="Journal Article"&gt;17&lt;/ref-type&gt;&lt;contributors&gt;&lt;authors&gt;&lt;author&gt;John, Kose&lt;/author&gt;&lt;author&gt;Knyazeva, Anzhela&lt;/author&gt;&lt;author&gt;Knyazeva, Diana&lt;/author&gt;&lt;/authors&gt;&lt;/contributors&gt;&lt;titles&gt;&lt;title&gt;Does geography matter? Firm location and corporate payout policy&lt;/title&gt;&lt;secondary-title&gt;Journal of Financial Economics&lt;/secondary-title&gt;&lt;/titles&gt;&lt;periodical&gt;&lt;full-title&gt;Journal of Financial Economics&lt;/full-title&gt;&lt;/periodical&gt;&lt;pages&gt;533-551&lt;/pages&gt;&lt;volume&gt;101&lt;/volume&gt;&lt;number&gt;3&lt;/number&gt;&lt;dates&gt;&lt;year&gt;2011&lt;/year&gt;&lt;/dates&gt;&lt;isbn&gt;0304-405X&lt;/isbn&gt;&lt;urls&gt;&lt;/urls&gt;&lt;electronic-resource-num&gt;10.1016/j.jfineco.2011.03.014&lt;/electronic-resource-num&gt;&lt;/record&gt;&lt;/Cite&gt;&lt;/EndNote&gt;</w:instrText>
      </w:r>
      <w:r w:rsidRPr="005B60DE">
        <w:rPr>
          <w:rFonts w:ascii="Times New Roman" w:hAnsi="Times New Roman" w:cs="Times New Roman"/>
          <w:color w:val="000000" w:themeColor="text1"/>
          <w:sz w:val="24"/>
          <w:szCs w:val="24"/>
        </w:rPr>
        <w:fldChar w:fldCharType="separate"/>
      </w:r>
      <w:r w:rsidR="00762AA4" w:rsidRPr="005B60DE">
        <w:rPr>
          <w:rFonts w:ascii="Times New Roman" w:hAnsi="Times New Roman" w:cs="Times New Roman"/>
          <w:noProof/>
          <w:color w:val="000000" w:themeColor="text1"/>
          <w:sz w:val="24"/>
          <w:szCs w:val="24"/>
        </w:rPr>
        <w:t>John et al. (2011)</w:t>
      </w:r>
      <w:r w:rsidRPr="005B60DE">
        <w:rPr>
          <w:rFonts w:ascii="Times New Roman" w:hAnsi="Times New Roman" w:cs="Times New Roman"/>
          <w:color w:val="000000" w:themeColor="text1"/>
          <w:sz w:val="24"/>
          <w:szCs w:val="24"/>
        </w:rPr>
        <w:fldChar w:fldCharType="end"/>
      </w:r>
      <w:r w:rsidRPr="005B60DE">
        <w:rPr>
          <w:rFonts w:ascii="Times New Roman" w:hAnsi="Times New Roman" w:cs="Times New Roman"/>
          <w:color w:val="000000" w:themeColor="text1"/>
          <w:sz w:val="24"/>
          <w:szCs w:val="24"/>
        </w:rPr>
        <w:t xml:space="preserve"> highlight that despite technological advances, distance affects information costs to investors, hindering the ability to monitor management. Thus, distantly placed firms respond to agency problems by paying higher dividends.</w:t>
      </w:r>
    </w:p>
    <w:p w14:paraId="6BCC775E" w14:textId="420D2F49" w:rsidR="009E6AC1" w:rsidRPr="005B60DE" w:rsidRDefault="009E6AC1" w:rsidP="005B60DE">
      <w:pPr>
        <w:spacing w:before="120" w:after="0" w:line="360" w:lineRule="auto"/>
        <w:jc w:val="both"/>
        <w:rPr>
          <w:rFonts w:ascii="Times New Roman" w:hAnsi="Times New Roman" w:cs="Times New Roman"/>
          <w:color w:val="000000" w:themeColor="text1"/>
          <w:sz w:val="24"/>
          <w:szCs w:val="24"/>
        </w:rPr>
      </w:pPr>
      <w:r w:rsidRPr="005B60DE">
        <w:rPr>
          <w:rFonts w:ascii="Times New Roman" w:hAnsi="Times New Roman" w:cs="Times New Roman"/>
          <w:color w:val="000000" w:themeColor="text1"/>
          <w:sz w:val="24"/>
          <w:szCs w:val="24"/>
        </w:rPr>
        <w:t xml:space="preserve">There are further risks that managers </w:t>
      </w:r>
      <w:r w:rsidR="00462F8D" w:rsidRPr="005B60DE">
        <w:rPr>
          <w:rFonts w:ascii="Times New Roman" w:hAnsi="Times New Roman" w:cs="Times New Roman"/>
          <w:color w:val="000000" w:themeColor="text1"/>
          <w:sz w:val="24"/>
          <w:szCs w:val="24"/>
        </w:rPr>
        <w:t xml:space="preserve">may </w:t>
      </w:r>
      <w:r w:rsidRPr="005B60DE">
        <w:rPr>
          <w:rFonts w:ascii="Times New Roman" w:hAnsi="Times New Roman" w:cs="Times New Roman"/>
          <w:color w:val="000000" w:themeColor="text1"/>
          <w:sz w:val="24"/>
          <w:szCs w:val="24"/>
        </w:rPr>
        <w:t xml:space="preserve">also </w:t>
      </w:r>
      <w:r w:rsidR="00462F8D" w:rsidRPr="005B60DE">
        <w:rPr>
          <w:rFonts w:ascii="Times New Roman" w:hAnsi="Times New Roman" w:cs="Times New Roman"/>
          <w:color w:val="000000" w:themeColor="text1"/>
          <w:sz w:val="24"/>
          <w:szCs w:val="24"/>
        </w:rPr>
        <w:t xml:space="preserve">exploit </w:t>
      </w:r>
      <w:r w:rsidRPr="005B60DE">
        <w:rPr>
          <w:rFonts w:ascii="Times New Roman" w:hAnsi="Times New Roman" w:cs="Times New Roman"/>
          <w:color w:val="000000" w:themeColor="text1"/>
          <w:sz w:val="24"/>
          <w:szCs w:val="24"/>
        </w:rPr>
        <w:t xml:space="preserve">use ESG activities for their </w:t>
      </w:r>
      <w:r w:rsidR="005346F3" w:rsidRPr="005B60DE">
        <w:rPr>
          <w:rFonts w:ascii="Times New Roman" w:hAnsi="Times New Roman" w:cs="Times New Roman"/>
          <w:color w:val="000000" w:themeColor="text1"/>
          <w:sz w:val="24"/>
          <w:szCs w:val="24"/>
        </w:rPr>
        <w:t xml:space="preserve">own </w:t>
      </w:r>
      <w:r w:rsidRPr="005B60DE">
        <w:rPr>
          <w:rFonts w:ascii="Times New Roman" w:hAnsi="Times New Roman" w:cs="Times New Roman"/>
          <w:color w:val="000000" w:themeColor="text1"/>
          <w:sz w:val="24"/>
          <w:szCs w:val="24"/>
        </w:rPr>
        <w:t>benefit, such as personal reputation building and dividends</w:t>
      </w:r>
      <w:r w:rsidR="00CB7DB2" w:rsidRPr="005B60DE">
        <w:rPr>
          <w:rFonts w:ascii="Times New Roman" w:hAnsi="Times New Roman" w:cs="Times New Roman"/>
          <w:color w:val="000000" w:themeColor="text1"/>
          <w:sz w:val="24"/>
          <w:szCs w:val="24"/>
        </w:rPr>
        <w:t>,</w:t>
      </w:r>
      <w:r w:rsidRPr="005B60DE">
        <w:rPr>
          <w:rFonts w:ascii="Times New Roman" w:hAnsi="Times New Roman" w:cs="Times New Roman"/>
          <w:color w:val="000000" w:themeColor="text1"/>
          <w:sz w:val="24"/>
          <w:szCs w:val="24"/>
        </w:rPr>
        <w:t xml:space="preserve"> serving as a control</w:t>
      </w:r>
      <w:r w:rsidR="00CB7DB2" w:rsidRPr="005B60DE">
        <w:rPr>
          <w:rFonts w:ascii="Times New Roman" w:hAnsi="Times New Roman" w:cs="Times New Roman"/>
          <w:color w:val="000000" w:themeColor="text1"/>
          <w:sz w:val="24"/>
          <w:szCs w:val="24"/>
        </w:rPr>
        <w:t>,</w:t>
      </w:r>
      <w:r w:rsidRPr="005B60DE">
        <w:rPr>
          <w:rFonts w:ascii="Times New Roman" w:hAnsi="Times New Roman" w:cs="Times New Roman"/>
          <w:color w:val="000000" w:themeColor="text1"/>
          <w:sz w:val="24"/>
          <w:szCs w:val="24"/>
        </w:rPr>
        <w:t xml:space="preserve"> or to protect shareholders’ interests. Another dimension is that shareholders can pay dividends to expropriate wealth from debt stockholders, </w:t>
      </w:r>
      <w:r w:rsidR="00CC2F2A" w:rsidRPr="005B60DE">
        <w:rPr>
          <w:rFonts w:ascii="Times New Roman" w:hAnsi="Times New Roman" w:cs="Times New Roman"/>
          <w:color w:val="000000" w:themeColor="text1"/>
          <w:sz w:val="24"/>
          <w:szCs w:val="24"/>
        </w:rPr>
        <w:t xml:space="preserve">which is a reason for the inclusion of </w:t>
      </w:r>
      <w:r w:rsidRPr="005B60DE">
        <w:rPr>
          <w:rFonts w:ascii="Times New Roman" w:hAnsi="Times New Roman" w:cs="Times New Roman"/>
          <w:color w:val="000000" w:themeColor="text1"/>
          <w:sz w:val="24"/>
          <w:szCs w:val="24"/>
        </w:rPr>
        <w:t xml:space="preserve">restrictive covenants in debt agreements </w:t>
      </w:r>
      <w:r w:rsidRPr="005B60DE">
        <w:rPr>
          <w:rFonts w:ascii="Times New Roman" w:hAnsi="Times New Roman" w:cs="Times New Roman"/>
          <w:color w:val="000000" w:themeColor="text1"/>
          <w:sz w:val="24"/>
          <w:szCs w:val="24"/>
        </w:rPr>
        <w:fldChar w:fldCharType="begin">
          <w:fldData xml:space="preserve">PEVuZE5vdGU+PENpdGU+PEF1dGhvcj5BZGFvZ2x1PC9BdXRob3I+PFllYXI+MjAwMDwvWWVhcj48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==
</w:fldData>
        </w:fldChar>
      </w:r>
      <w:r w:rsidR="00AE29FF" w:rsidRPr="005B60DE">
        <w:rPr>
          <w:rFonts w:ascii="Times New Roman" w:hAnsi="Times New Roman" w:cs="Times New Roman"/>
          <w:color w:val="000000" w:themeColor="text1"/>
          <w:sz w:val="24"/>
          <w:szCs w:val="24"/>
        </w:rPr>
        <w:instrText xml:space="preserve"> ADDIN EN.CITE </w:instrText>
      </w:r>
      <w:r w:rsidR="00AE29FF" w:rsidRPr="005B60DE">
        <w:rPr>
          <w:rFonts w:ascii="Times New Roman" w:hAnsi="Times New Roman" w:cs="Times New Roman"/>
          <w:color w:val="000000" w:themeColor="text1"/>
          <w:sz w:val="24"/>
          <w:szCs w:val="24"/>
        </w:rPr>
        <w:fldChar w:fldCharType="begin">
          <w:fldData xml:space="preserve">PEVuZE5vdGU+PENpdGU+PEF1dGhvcj5BZGFvZ2x1PC9BdXRob3I+PFllYXI+MjAwMDwvWWVhcj48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==
</w:fldData>
        </w:fldChar>
      </w:r>
      <w:r w:rsidR="00AE29FF" w:rsidRPr="005B60DE">
        <w:rPr>
          <w:rFonts w:ascii="Times New Roman" w:hAnsi="Times New Roman" w:cs="Times New Roman"/>
          <w:color w:val="000000" w:themeColor="text1"/>
          <w:sz w:val="24"/>
          <w:szCs w:val="24"/>
        </w:rPr>
        <w:instrText xml:space="preserve"> ADDIN EN.CITE.DATA </w:instrText>
      </w:r>
      <w:r w:rsidR="00AE29FF" w:rsidRPr="005B60DE">
        <w:rPr>
          <w:rFonts w:ascii="Times New Roman" w:hAnsi="Times New Roman" w:cs="Times New Roman"/>
          <w:color w:val="000000" w:themeColor="text1"/>
          <w:sz w:val="24"/>
          <w:szCs w:val="24"/>
        </w:rPr>
      </w:r>
      <w:r w:rsidR="00AE29FF" w:rsidRPr="005B60DE">
        <w:rPr>
          <w:rFonts w:ascii="Times New Roman" w:hAnsi="Times New Roman" w:cs="Times New Roman"/>
          <w:color w:val="000000" w:themeColor="text1"/>
          <w:sz w:val="24"/>
          <w:szCs w:val="24"/>
        </w:rPr>
        <w:fldChar w:fldCharType="end"/>
      </w:r>
      <w:r w:rsidRPr="005B60DE">
        <w:rPr>
          <w:rFonts w:ascii="Times New Roman" w:hAnsi="Times New Roman" w:cs="Times New Roman"/>
          <w:color w:val="000000" w:themeColor="text1"/>
          <w:sz w:val="24"/>
          <w:szCs w:val="24"/>
        </w:rPr>
      </w:r>
      <w:r w:rsidRPr="005B60DE">
        <w:rPr>
          <w:rFonts w:ascii="Times New Roman" w:hAnsi="Times New Roman" w:cs="Times New Roman"/>
          <w:color w:val="000000" w:themeColor="text1"/>
          <w:sz w:val="24"/>
          <w:szCs w:val="24"/>
        </w:rPr>
        <w:fldChar w:fldCharType="separate"/>
      </w:r>
      <w:r w:rsidR="00762AA4" w:rsidRPr="005B60DE">
        <w:rPr>
          <w:rFonts w:ascii="Times New Roman" w:hAnsi="Times New Roman" w:cs="Times New Roman"/>
          <w:noProof/>
          <w:color w:val="000000" w:themeColor="text1"/>
          <w:sz w:val="24"/>
          <w:szCs w:val="24"/>
        </w:rPr>
        <w:t>(Adaoglu, 2000; Jensen &amp; Meckling, 1976)</w:t>
      </w:r>
      <w:r w:rsidRPr="005B60DE">
        <w:rPr>
          <w:rFonts w:ascii="Times New Roman" w:hAnsi="Times New Roman" w:cs="Times New Roman"/>
          <w:color w:val="000000" w:themeColor="text1"/>
          <w:sz w:val="24"/>
          <w:szCs w:val="24"/>
        </w:rPr>
        <w:fldChar w:fldCharType="end"/>
      </w:r>
      <w:r w:rsidRPr="005B60DE">
        <w:rPr>
          <w:rFonts w:ascii="Times New Roman" w:hAnsi="Times New Roman" w:cs="Times New Roman"/>
          <w:color w:val="000000" w:themeColor="text1"/>
          <w:sz w:val="24"/>
          <w:szCs w:val="24"/>
        </w:rPr>
        <w:t xml:space="preserve">. There is </w:t>
      </w:r>
      <w:r w:rsidR="00CC2F2A" w:rsidRPr="005B60DE">
        <w:rPr>
          <w:rFonts w:ascii="Times New Roman" w:hAnsi="Times New Roman" w:cs="Times New Roman"/>
          <w:color w:val="000000" w:themeColor="text1"/>
          <w:sz w:val="24"/>
          <w:szCs w:val="24"/>
        </w:rPr>
        <w:t>an information asymmetry between managers and shareholders, and ESG reduces agency risks by mitigating this</w:t>
      </w:r>
      <w:r w:rsidRPr="005B60DE">
        <w:rPr>
          <w:rFonts w:ascii="Times New Roman" w:hAnsi="Times New Roman" w:cs="Times New Roman"/>
          <w:color w:val="000000" w:themeColor="text1"/>
          <w:sz w:val="24"/>
          <w:szCs w:val="24"/>
        </w:rPr>
        <w:t xml:space="preserve"> information asymmetry, resulting in improved performance </w:t>
      </w:r>
      <w:r w:rsidRPr="005B60DE">
        <w:rPr>
          <w:rFonts w:ascii="Times New Roman" w:hAnsi="Times New Roman" w:cs="Times New Roman"/>
          <w:color w:val="000000" w:themeColor="text1"/>
          <w:sz w:val="24"/>
          <w:szCs w:val="24"/>
        </w:rPr>
        <w:fldChar w:fldCharType="begin"/>
      </w:r>
      <w:r w:rsidR="0083523D" w:rsidRPr="005B60DE">
        <w:rPr>
          <w:rFonts w:ascii="Times New Roman" w:hAnsi="Times New Roman" w:cs="Times New Roman"/>
          <w:color w:val="000000" w:themeColor="text1"/>
          <w:sz w:val="24"/>
          <w:szCs w:val="24"/>
        </w:rPr>
        <w:instrText xml:space="preserve"> ADDIN EN.CITE &lt;EndNote&gt;&lt;Cite&gt;&lt;Author&gt;Benlemlih&lt;/Author&gt;&lt;Year&gt;2019&lt;/Year&gt;&lt;RecNum&gt;117&lt;/RecNum&gt;&lt;DisplayText&gt;&lt;style font="Times New Roman"&gt;(Benlemlih, 2019; Hassanein &amp;amp; Elsayed, 2024)&lt;/style&gt;&lt;/DisplayText&gt;&lt;record&gt;&lt;rec-number&gt;117&lt;/rec-number&gt;&lt;foreign-keys&gt;&lt;key app="EN" db-id="twrzaz2z5tvfrweespxxdx00redp5fxepfz2" timestamp="1759286328"&gt;117&lt;/key&gt;&lt;/foreign-keys&gt;&lt;ref-type name="Journal Article"&gt;17&lt;/ref-type&gt;&lt;contributors&gt;&lt;authors&gt;&lt;author&gt;Benlemlih, Mohammed&lt;/author&gt;&lt;/authors&gt;&lt;/contributors&gt;&lt;titles&gt;&lt;title&gt;Corporate social responsibility and dividend policy&lt;/title&gt;&lt;secondary-title&gt;Research in International Business and Finance&lt;/secondary-title&gt;&lt;/titles&gt;&lt;periodical&gt;&lt;full-title&gt;Research in International Business and Finance&lt;/full-title&gt;&lt;/periodical&gt;&lt;pages&gt;114-138&lt;/pages&gt;&lt;volume&gt;47&lt;/volume&gt;&lt;section&gt;114&lt;/section&gt;&lt;dates&gt;&lt;year&gt;2019&lt;/year&gt;&lt;/dates&gt;&lt;isbn&gt;02755319&lt;/isbn&gt;&lt;urls&gt;&lt;/urls&gt;&lt;electronic-resource-num&gt;10.1016/j.ribaf.2018.07.005&lt;/electronic-resource-num&gt;&lt;/record&gt;&lt;/Cite&gt;&lt;Cite&gt;&lt;Author&gt;Hassanein&lt;/Author&gt;&lt;Year&gt;2024&lt;/Year&gt;&lt;RecNum&gt;633&lt;/RecNum&gt;&lt;record&gt;&lt;rec-number&gt;633&lt;/rec-number&gt;&lt;foreign-keys&gt;&lt;key app="EN" db-id="twrzaz2z5tvfrweespxxdx00redp5fxepfz2" timestamp="1760083054"&gt;633&lt;/key&gt;&lt;/foreign-keys&gt;&lt;ref-type name="Journal Article"&gt;17&lt;/ref-type&gt;&lt;contributors&gt;&lt;authors&gt;&lt;author&gt;Hassanein, Ahmed&lt;/author&gt;&lt;author&gt;Elsayed, Nader&lt;/author&gt;&lt;/authors&gt;&lt;/contributors&gt;&lt;titles&gt;&lt;title&gt;Reporting ESG initiatives and gender diversity in Germany: Implications for stock liquidity&lt;/title&gt;&lt;secondary-title&gt;International Journal of Finance &amp;amp; Economics&lt;/secondary-title&gt;&lt;/titles&gt;&lt;periodical&gt;&lt;full-title&gt;International Journal of Finance &amp;amp; Economics&lt;/full-title&gt;&lt;/periodical&gt;&lt;volume&gt;n/a&lt;/volume&gt;&lt;number&gt;n/a&lt;/number&gt;&lt;dates&gt;&lt;year&gt;2024&lt;/year&gt;&lt;/dates&gt;&lt;isbn&gt;1076-9307&lt;/isbn&gt;&lt;urls&gt;&lt;related-urls&gt;&lt;url&gt;https://onlinelibrary.wiley.com/doi/abs/10.1002/ijfe.70009&lt;/url&gt;&lt;/related-urls&gt;&lt;/urls&gt;&lt;electronic-resource-num&gt;10.1002/ijfe.70009&lt;/electronic-resource-num&gt;&lt;/record&gt;&lt;/Cite&gt;&lt;/EndNote&gt;</w:instrText>
      </w:r>
      <w:r w:rsidRPr="005B60DE">
        <w:rPr>
          <w:rFonts w:ascii="Times New Roman" w:hAnsi="Times New Roman" w:cs="Times New Roman"/>
          <w:color w:val="000000" w:themeColor="text1"/>
          <w:sz w:val="24"/>
          <w:szCs w:val="24"/>
        </w:rPr>
        <w:fldChar w:fldCharType="separate"/>
      </w:r>
      <w:r w:rsidR="001220AA" w:rsidRPr="005B60DE">
        <w:rPr>
          <w:rFonts w:ascii="Times New Roman" w:hAnsi="Times New Roman" w:cs="Times New Roman"/>
          <w:noProof/>
          <w:color w:val="000000" w:themeColor="text1"/>
          <w:sz w:val="24"/>
          <w:szCs w:val="24"/>
        </w:rPr>
        <w:t>(Benlemlih, 2019; Hassanein &amp; Elsayed, 2024)</w:t>
      </w:r>
      <w:r w:rsidRPr="005B60DE">
        <w:rPr>
          <w:rFonts w:ascii="Times New Roman" w:hAnsi="Times New Roman" w:cs="Times New Roman"/>
          <w:color w:val="000000" w:themeColor="text1"/>
          <w:sz w:val="24"/>
          <w:szCs w:val="24"/>
        </w:rPr>
        <w:fldChar w:fldCharType="end"/>
      </w:r>
      <w:r w:rsidRPr="005B60DE">
        <w:rPr>
          <w:rFonts w:ascii="Times New Roman" w:hAnsi="Times New Roman" w:cs="Times New Roman"/>
          <w:color w:val="000000" w:themeColor="text1"/>
          <w:sz w:val="24"/>
          <w:szCs w:val="24"/>
        </w:rPr>
        <w:t xml:space="preserve">. However, </w:t>
      </w:r>
      <w:r w:rsidR="00A41524" w:rsidRPr="005B60DE">
        <w:rPr>
          <w:rFonts w:ascii="Times New Roman" w:hAnsi="Times New Roman" w:cs="Times New Roman"/>
          <w:color w:val="000000" w:themeColor="text1"/>
          <w:sz w:val="24"/>
          <w:szCs w:val="24"/>
        </w:rPr>
        <w:t xml:space="preserve">concerns exist about the verifiability and credibility of ESG disclosure, and the discretion in disclosure and assurance </w:t>
      </w:r>
      <w:r w:rsidR="004922C7" w:rsidRPr="005B60DE">
        <w:rPr>
          <w:rFonts w:ascii="Times New Roman" w:hAnsi="Times New Roman" w:cs="Times New Roman"/>
          <w:color w:val="000000" w:themeColor="text1"/>
          <w:sz w:val="24"/>
          <w:szCs w:val="24"/>
        </w:rPr>
        <w:t>alleviates</w:t>
      </w:r>
      <w:r w:rsidRPr="005B60DE">
        <w:rPr>
          <w:rFonts w:ascii="Times New Roman" w:hAnsi="Times New Roman" w:cs="Times New Roman"/>
          <w:color w:val="000000" w:themeColor="text1"/>
          <w:sz w:val="24"/>
          <w:szCs w:val="24"/>
        </w:rPr>
        <w:t xml:space="preserve"> the information asymmetries associated with ESG reports </w:t>
      </w:r>
      <w:r w:rsidRPr="005B60DE">
        <w:rPr>
          <w:rFonts w:ascii="Times New Roman" w:hAnsi="Times New Roman" w:cs="Times New Roman"/>
          <w:color w:val="000000" w:themeColor="text1"/>
          <w:sz w:val="24"/>
          <w:szCs w:val="24"/>
        </w:rPr>
        <w:fldChar w:fldCharType="begin"/>
      </w:r>
      <w:r w:rsidR="00AE29FF" w:rsidRPr="005B60DE">
        <w:rPr>
          <w:rFonts w:ascii="Times New Roman" w:hAnsi="Times New Roman" w:cs="Times New Roman"/>
          <w:color w:val="000000" w:themeColor="text1"/>
          <w:sz w:val="24"/>
          <w:szCs w:val="24"/>
        </w:rPr>
        <w:instrText xml:space="preserve"> ADDIN EN.CITE &lt;EndNote&gt;&lt;Cite&gt;&lt;Author&gt;La Porta&lt;/Author&gt;&lt;Year&gt;2007&lt;/Year&gt;&lt;RecNum&gt;129&lt;/RecNum&gt;&lt;DisplayText&gt;&lt;style font="Times New Roman"&gt;(La Porta et al., 2007)&lt;/style&gt;&lt;/DisplayText&gt;&lt;record&gt;&lt;rec-number&gt;129&lt;/rec-number&gt;&lt;foreign-keys&gt;&lt;key app="EN" db-id="twrzaz2z5tvfrweespxxdx00redp5fxepfz2" timestamp="1759286328"&gt;129&lt;/key&gt;&lt;/foreign-keys&gt;&lt;ref-type name="Journal Article"&gt;17&lt;/ref-type&gt;&lt;contributors&gt;&lt;authors&gt;&lt;author&gt;La Porta, Rafael&lt;/author&gt;&lt;author&gt;Lopez‐de‐Silanes, Florencio&lt;/author&gt;&lt;author&gt;Shleifer, Andrei&lt;/author&gt;&lt;author&gt;Vishny, Robert W.&lt;/author&gt;&lt;/authors&gt;&lt;/contributors&gt;&lt;titles&gt;&lt;title&gt;Agency problems and dividend policies around the world&lt;/title&gt;&lt;secondary-title&gt;The Journal of Finance&lt;/secondary-title&gt;&lt;/titles&gt;&lt;periodical&gt;&lt;full-title&gt;The Journal of Finance&lt;/full-title&gt;&lt;/periodical&gt;&lt;pages&gt;1-33&lt;/pages&gt;&lt;volume&gt;55&lt;/volume&gt;&lt;number&gt;1&lt;/number&gt;&lt;section&gt;1&lt;/section&gt;&lt;dates&gt;&lt;year&gt;2007&lt;/year&gt;&lt;/dates&gt;&lt;isbn&gt;0022-1082&amp;#xD;1540-6261&lt;/isbn&gt;&lt;urls&gt;&lt;/urls&gt;&lt;electronic-resource-num&gt;10.1111/0022-1082.00199&lt;/electronic-resource-num&gt;&lt;/record&gt;&lt;/Cite&gt;&lt;/EndNote&gt;</w:instrText>
      </w:r>
      <w:r w:rsidRPr="005B60DE">
        <w:rPr>
          <w:rFonts w:ascii="Times New Roman" w:hAnsi="Times New Roman" w:cs="Times New Roman"/>
          <w:color w:val="000000" w:themeColor="text1"/>
          <w:sz w:val="24"/>
          <w:szCs w:val="24"/>
        </w:rPr>
        <w:fldChar w:fldCharType="separate"/>
      </w:r>
      <w:r w:rsidR="00762AA4" w:rsidRPr="005B60DE">
        <w:rPr>
          <w:rFonts w:ascii="Times New Roman" w:hAnsi="Times New Roman" w:cs="Times New Roman"/>
          <w:noProof/>
          <w:color w:val="000000" w:themeColor="text1"/>
          <w:sz w:val="24"/>
          <w:szCs w:val="24"/>
        </w:rPr>
        <w:t>(La Porta et al., 2007)</w:t>
      </w:r>
      <w:r w:rsidRPr="005B60DE">
        <w:rPr>
          <w:rFonts w:ascii="Times New Roman" w:hAnsi="Times New Roman" w:cs="Times New Roman"/>
          <w:color w:val="000000" w:themeColor="text1"/>
          <w:sz w:val="24"/>
          <w:szCs w:val="24"/>
        </w:rPr>
        <w:fldChar w:fldCharType="end"/>
      </w:r>
      <w:r w:rsidRPr="005B60DE">
        <w:rPr>
          <w:rFonts w:ascii="Times New Roman" w:hAnsi="Times New Roman" w:cs="Times New Roman"/>
          <w:color w:val="000000" w:themeColor="text1"/>
          <w:sz w:val="24"/>
          <w:szCs w:val="24"/>
        </w:rPr>
        <w:t xml:space="preserve">. Therefore, an independent audit reduces the risks of incentive problems </w:t>
      </w:r>
      <w:r w:rsidRPr="005B60DE">
        <w:rPr>
          <w:rFonts w:ascii="Times New Roman" w:hAnsi="Times New Roman" w:cs="Times New Roman"/>
          <w:color w:val="000000" w:themeColor="text1"/>
          <w:sz w:val="24"/>
          <w:szCs w:val="24"/>
        </w:rPr>
        <w:fldChar w:fldCharType="begin">
          <w:fldData xml:space="preserve">PEVuZE5vdGU+PENpdGU+PEF1dGhvcj5KZW5zZW48L0F1dGhvcj48WWVhcj4xOTc2PC9ZZWFyPjxS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</w:fldData>
        </w:fldChar>
      </w:r>
      <w:r w:rsidR="00AE29FF" w:rsidRPr="005B60DE">
        <w:rPr>
          <w:rFonts w:ascii="Times New Roman" w:hAnsi="Times New Roman" w:cs="Times New Roman"/>
          <w:color w:val="000000" w:themeColor="text1"/>
          <w:sz w:val="24"/>
          <w:szCs w:val="24"/>
        </w:rPr>
        <w:instrText xml:space="preserve"> ADDIN EN.CITE </w:instrText>
      </w:r>
      <w:r w:rsidR="00AE29FF" w:rsidRPr="005B60DE">
        <w:rPr>
          <w:rFonts w:ascii="Times New Roman" w:hAnsi="Times New Roman" w:cs="Times New Roman"/>
          <w:color w:val="000000" w:themeColor="text1"/>
          <w:sz w:val="24"/>
          <w:szCs w:val="24"/>
        </w:rPr>
        <w:fldChar w:fldCharType="begin">
          <w:fldData xml:space="preserve">PEVuZE5vdGU+PENpdGU+PEF1dGhvcj5KZW5zZW48L0F1dGhvcj48WWVhcj4xOTc2PC9ZZWFyPjxS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</w:fldData>
        </w:fldChar>
      </w:r>
      <w:r w:rsidR="00AE29FF" w:rsidRPr="005B60DE">
        <w:rPr>
          <w:rFonts w:ascii="Times New Roman" w:hAnsi="Times New Roman" w:cs="Times New Roman"/>
          <w:color w:val="000000" w:themeColor="text1"/>
          <w:sz w:val="24"/>
          <w:szCs w:val="24"/>
        </w:rPr>
        <w:instrText xml:space="preserve"> ADDIN EN.CITE.DATA </w:instrText>
      </w:r>
      <w:r w:rsidR="00AE29FF" w:rsidRPr="005B60DE">
        <w:rPr>
          <w:rFonts w:ascii="Times New Roman" w:hAnsi="Times New Roman" w:cs="Times New Roman"/>
          <w:color w:val="000000" w:themeColor="text1"/>
          <w:sz w:val="24"/>
          <w:szCs w:val="24"/>
        </w:rPr>
      </w:r>
      <w:r w:rsidR="00AE29FF" w:rsidRPr="005B60DE">
        <w:rPr>
          <w:rFonts w:ascii="Times New Roman" w:hAnsi="Times New Roman" w:cs="Times New Roman"/>
          <w:color w:val="000000" w:themeColor="text1"/>
          <w:sz w:val="24"/>
          <w:szCs w:val="24"/>
        </w:rPr>
        <w:fldChar w:fldCharType="end"/>
      </w:r>
      <w:r w:rsidRPr="005B60DE">
        <w:rPr>
          <w:rFonts w:ascii="Times New Roman" w:hAnsi="Times New Roman" w:cs="Times New Roman"/>
          <w:color w:val="000000" w:themeColor="text1"/>
          <w:sz w:val="24"/>
          <w:szCs w:val="24"/>
        </w:rPr>
      </w:r>
      <w:r w:rsidRPr="005B60DE">
        <w:rPr>
          <w:rFonts w:ascii="Times New Roman" w:hAnsi="Times New Roman" w:cs="Times New Roman"/>
          <w:color w:val="000000" w:themeColor="text1"/>
          <w:sz w:val="24"/>
          <w:szCs w:val="24"/>
        </w:rPr>
        <w:fldChar w:fldCharType="separate"/>
      </w:r>
      <w:r w:rsidR="00762AA4" w:rsidRPr="005B60DE">
        <w:rPr>
          <w:rFonts w:ascii="Times New Roman" w:hAnsi="Times New Roman" w:cs="Times New Roman"/>
          <w:noProof/>
          <w:color w:val="000000" w:themeColor="text1"/>
          <w:sz w:val="24"/>
          <w:szCs w:val="24"/>
        </w:rPr>
        <w:t>(Jensen, 1986; Jensen &amp; Meckling, 1976; Kasongo, 2019)</w:t>
      </w:r>
      <w:r w:rsidRPr="005B60DE">
        <w:rPr>
          <w:rFonts w:ascii="Times New Roman" w:hAnsi="Times New Roman" w:cs="Times New Roman"/>
          <w:color w:val="000000" w:themeColor="text1"/>
          <w:sz w:val="24"/>
          <w:szCs w:val="24"/>
        </w:rPr>
        <w:fldChar w:fldCharType="end"/>
      </w:r>
      <w:r w:rsidRPr="005B60DE">
        <w:rPr>
          <w:rFonts w:ascii="Times New Roman" w:hAnsi="Times New Roman" w:cs="Times New Roman"/>
          <w:color w:val="000000" w:themeColor="text1"/>
          <w:sz w:val="24"/>
          <w:szCs w:val="24"/>
        </w:rPr>
        <w:t xml:space="preserve">. </w:t>
      </w:r>
    </w:p>
    <w:p w14:paraId="1E0C4FC8" w14:textId="1AE2512D" w:rsidR="009E6AC1" w:rsidRPr="005B60DE" w:rsidRDefault="009E6AC1" w:rsidP="005B60DE">
      <w:pPr>
        <w:spacing w:before="120" w:after="0" w:line="360" w:lineRule="auto"/>
        <w:jc w:val="both"/>
        <w:rPr>
          <w:rFonts w:ascii="Times New Roman" w:hAnsi="Times New Roman" w:cs="Times New Roman"/>
          <w:color w:val="000000" w:themeColor="text1"/>
          <w:sz w:val="24"/>
          <w:szCs w:val="24"/>
        </w:rPr>
      </w:pPr>
      <w:r w:rsidRPr="005B60DE">
        <w:rPr>
          <w:rFonts w:ascii="Times New Roman" w:hAnsi="Times New Roman" w:cs="Times New Roman"/>
          <w:color w:val="000000" w:themeColor="text1"/>
          <w:sz w:val="24"/>
          <w:szCs w:val="24"/>
        </w:rPr>
        <w:t xml:space="preserve">Under the stakeholder theory, companies are accountable to stakeholders and attend to a multiplicity of stakeholder needs </w:t>
      </w:r>
      <w:r w:rsidRPr="005B60DE">
        <w:rPr>
          <w:rFonts w:ascii="Times New Roman" w:hAnsi="Times New Roman" w:cs="Times New Roman"/>
          <w:color w:val="000000" w:themeColor="text1"/>
          <w:sz w:val="24"/>
          <w:szCs w:val="24"/>
        </w:rPr>
        <w:fldChar w:fldCharType="begin">
          <w:fldData xml:space="preserve">PEVuZE5vdGU+PENpdGU+PEF1dGhvcj5EZUFuZ2VsbzwvQXV0aG9yPjxZZWFyPjE5OTE8L1llYXI+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</w:fldData>
        </w:fldChar>
      </w:r>
      <w:r w:rsidR="00AE29FF" w:rsidRPr="005B60DE">
        <w:rPr>
          <w:rFonts w:ascii="Times New Roman" w:hAnsi="Times New Roman" w:cs="Times New Roman"/>
          <w:color w:val="000000" w:themeColor="text1"/>
          <w:sz w:val="24"/>
          <w:szCs w:val="24"/>
        </w:rPr>
        <w:instrText xml:space="preserve"> ADDIN EN.CITE </w:instrText>
      </w:r>
      <w:r w:rsidR="00AE29FF" w:rsidRPr="005B60DE">
        <w:rPr>
          <w:rFonts w:ascii="Times New Roman" w:hAnsi="Times New Roman" w:cs="Times New Roman"/>
          <w:color w:val="000000" w:themeColor="text1"/>
          <w:sz w:val="24"/>
          <w:szCs w:val="24"/>
        </w:rPr>
        <w:fldChar w:fldCharType="begin">
          <w:fldData xml:space="preserve">PEVuZE5vdGU+PENpdGU+PEF1dGhvcj5EZUFuZ2VsbzwvQXV0aG9yPjxZZWFyPjE5OTE8L1llYXI+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</w:fldData>
        </w:fldChar>
      </w:r>
      <w:r w:rsidR="00AE29FF" w:rsidRPr="005B60DE">
        <w:rPr>
          <w:rFonts w:ascii="Times New Roman" w:hAnsi="Times New Roman" w:cs="Times New Roman"/>
          <w:color w:val="000000" w:themeColor="text1"/>
          <w:sz w:val="24"/>
          <w:szCs w:val="24"/>
        </w:rPr>
        <w:instrText xml:space="preserve"> ADDIN EN.CITE.DATA </w:instrText>
      </w:r>
      <w:r w:rsidR="00AE29FF" w:rsidRPr="005B60DE">
        <w:rPr>
          <w:rFonts w:ascii="Times New Roman" w:hAnsi="Times New Roman" w:cs="Times New Roman"/>
          <w:color w:val="000000" w:themeColor="text1"/>
          <w:sz w:val="24"/>
          <w:szCs w:val="24"/>
        </w:rPr>
      </w:r>
      <w:r w:rsidR="00AE29FF" w:rsidRPr="005B60DE">
        <w:rPr>
          <w:rFonts w:ascii="Times New Roman" w:hAnsi="Times New Roman" w:cs="Times New Roman"/>
          <w:color w:val="000000" w:themeColor="text1"/>
          <w:sz w:val="24"/>
          <w:szCs w:val="24"/>
        </w:rPr>
        <w:fldChar w:fldCharType="end"/>
      </w:r>
      <w:r w:rsidRPr="005B60DE">
        <w:rPr>
          <w:rFonts w:ascii="Times New Roman" w:hAnsi="Times New Roman" w:cs="Times New Roman"/>
          <w:color w:val="000000" w:themeColor="text1"/>
          <w:sz w:val="24"/>
          <w:szCs w:val="24"/>
        </w:rPr>
      </w:r>
      <w:r w:rsidRPr="005B60DE">
        <w:rPr>
          <w:rFonts w:ascii="Times New Roman" w:hAnsi="Times New Roman" w:cs="Times New Roman"/>
          <w:color w:val="000000" w:themeColor="text1"/>
          <w:sz w:val="24"/>
          <w:szCs w:val="24"/>
        </w:rPr>
        <w:fldChar w:fldCharType="separate"/>
      </w:r>
      <w:r w:rsidR="00762AA4" w:rsidRPr="005B60DE">
        <w:rPr>
          <w:rFonts w:ascii="Times New Roman" w:hAnsi="Times New Roman" w:cs="Times New Roman"/>
          <w:noProof/>
          <w:color w:val="000000" w:themeColor="text1"/>
          <w:sz w:val="24"/>
          <w:szCs w:val="24"/>
        </w:rPr>
        <w:t>(DeAngelo &amp; DeAngelo, 1991; Freeman, 1984; Simoni et al., 2020)</w:t>
      </w:r>
      <w:r w:rsidRPr="005B60DE">
        <w:rPr>
          <w:rFonts w:ascii="Times New Roman" w:hAnsi="Times New Roman" w:cs="Times New Roman"/>
          <w:color w:val="000000" w:themeColor="text1"/>
          <w:sz w:val="24"/>
          <w:szCs w:val="24"/>
        </w:rPr>
        <w:fldChar w:fldCharType="end"/>
      </w:r>
      <w:r w:rsidRPr="005B60DE">
        <w:rPr>
          <w:rFonts w:ascii="Times New Roman" w:hAnsi="Times New Roman" w:cs="Times New Roman"/>
          <w:color w:val="000000" w:themeColor="text1"/>
          <w:sz w:val="24"/>
          <w:szCs w:val="24"/>
        </w:rPr>
        <w:t xml:space="preserve">. </w:t>
      </w:r>
      <w:r w:rsidR="00B90EFF" w:rsidRPr="005B60DE">
        <w:rPr>
          <w:rFonts w:ascii="Times New Roman" w:hAnsi="Times New Roman" w:cs="Times New Roman"/>
          <w:color w:val="000000" w:themeColor="text1"/>
          <w:sz w:val="24"/>
          <w:szCs w:val="24"/>
        </w:rPr>
        <w:t>A company is viewed as a bundle of human assets and relationships</w:t>
      </w:r>
      <w:r w:rsidR="00810224" w:rsidRPr="005B60DE">
        <w:rPr>
          <w:rFonts w:ascii="Times New Roman" w:hAnsi="Times New Roman" w:cs="Times New Roman"/>
          <w:color w:val="000000" w:themeColor="text1"/>
          <w:sz w:val="24"/>
          <w:szCs w:val="24"/>
        </w:rPr>
        <w:t xml:space="preserve"> </w:t>
      </w:r>
      <w:r w:rsidR="00810224" w:rsidRPr="005B60DE">
        <w:rPr>
          <w:rFonts w:ascii="Times New Roman" w:hAnsi="Times New Roman" w:cs="Times New Roman"/>
          <w:color w:val="000000" w:themeColor="text1"/>
          <w:sz w:val="24"/>
          <w:szCs w:val="24"/>
        </w:rPr>
        <w:fldChar w:fldCharType="begin"/>
      </w:r>
      <w:r w:rsidR="00AE29FF" w:rsidRPr="005B60DE">
        <w:rPr>
          <w:rFonts w:ascii="Times New Roman" w:hAnsi="Times New Roman" w:cs="Times New Roman"/>
          <w:color w:val="000000" w:themeColor="text1"/>
          <w:sz w:val="24"/>
          <w:szCs w:val="24"/>
        </w:rPr>
        <w:instrText xml:space="preserve"> ADDIN EN.CITE &lt;EndNote&gt;&lt;Cite&gt;&lt;Author&gt;Clarke&lt;/Author&gt;&lt;Year&gt;1998&lt;/Year&gt;&lt;RecNum&gt;134&lt;/RecNum&gt;&lt;DisplayText&gt;&lt;style font="Times New Roman"&gt;(Clarke, 1998)&lt;/style&gt;&lt;/DisplayText&gt;&lt;record&gt;&lt;rec-number&gt;134&lt;/rec-number&gt;&lt;foreign-keys&gt;&lt;key app="EN" db-id="twrzaz2z5tvfrweespxxdx00redp5fxepfz2" timestamp="1759286329"&gt;134&lt;/key&gt;&lt;/foreign-keys&gt;&lt;ref-type name="Journal Article"&gt;17&lt;/ref-type&gt;&lt;contributors&gt;&lt;authors&gt;&lt;author&gt;Clarke, Thomas&lt;/author&gt;&lt;/authors&gt;&lt;/contributors&gt;&lt;titles&gt;&lt;title&gt;The stakeholder corporation: A business philosophy for the information age&lt;/title&gt;&lt;secondary-title&gt;Long Range Planning&lt;/secondary-title&gt;&lt;/titles&gt;&lt;periodical&gt;&lt;full-title&gt;Long Range Planning&lt;/full-title&gt;&lt;/periodical&gt;&lt;pages&gt;182-194&lt;/pages&gt;&lt;volume&gt;31&lt;/volume&gt;&lt;number&gt;2&lt;/number&gt;&lt;dates&gt;&lt;year&gt;1998&lt;/year&gt;&lt;pub-dates&gt;&lt;date&gt;1998/04/01/&lt;/date&gt;&lt;/pub-dates&gt;&lt;/dates&gt;&lt;isbn&gt;0024-6301&lt;/isbn&gt;&lt;urls&gt;&lt;related-urls&gt;&lt;url&gt;https://www.sciencedirect.com/science/article/pii/S0024630198000028&lt;/url&gt;&lt;/related-urls&gt;&lt;/urls&gt;&lt;electronic-resource-num&gt;10.1016/S0024-6301(98)00002-8&lt;/electronic-resource-num&gt;&lt;/record&gt;&lt;/Cite&gt;&lt;/EndNote&gt;</w:instrText>
      </w:r>
      <w:r w:rsidR="00810224" w:rsidRPr="005B60DE">
        <w:rPr>
          <w:rFonts w:ascii="Times New Roman" w:hAnsi="Times New Roman" w:cs="Times New Roman"/>
          <w:color w:val="000000" w:themeColor="text1"/>
          <w:sz w:val="24"/>
          <w:szCs w:val="24"/>
        </w:rPr>
        <w:fldChar w:fldCharType="separate"/>
      </w:r>
      <w:r w:rsidR="00762AA4" w:rsidRPr="005B60DE">
        <w:rPr>
          <w:rFonts w:ascii="Times New Roman" w:hAnsi="Times New Roman" w:cs="Times New Roman"/>
          <w:noProof/>
          <w:color w:val="000000" w:themeColor="text1"/>
          <w:sz w:val="24"/>
          <w:szCs w:val="24"/>
        </w:rPr>
        <w:t>(Clarke, 1998)</w:t>
      </w:r>
      <w:r w:rsidR="00810224" w:rsidRPr="005B60DE">
        <w:rPr>
          <w:rFonts w:ascii="Times New Roman" w:hAnsi="Times New Roman" w:cs="Times New Roman"/>
          <w:color w:val="000000" w:themeColor="text1"/>
          <w:sz w:val="24"/>
          <w:szCs w:val="24"/>
        </w:rPr>
        <w:fldChar w:fldCharType="end"/>
      </w:r>
      <w:r w:rsidR="00B90EFF" w:rsidRPr="005B60DE">
        <w:rPr>
          <w:rFonts w:ascii="Times New Roman" w:hAnsi="Times New Roman" w:cs="Times New Roman"/>
          <w:color w:val="000000" w:themeColor="text1"/>
          <w:sz w:val="24"/>
          <w:szCs w:val="24"/>
        </w:rPr>
        <w:t xml:space="preserve">. </w:t>
      </w:r>
      <w:r w:rsidRPr="005B60DE">
        <w:rPr>
          <w:rFonts w:ascii="Times New Roman" w:hAnsi="Times New Roman" w:cs="Times New Roman"/>
          <w:color w:val="000000" w:themeColor="text1"/>
          <w:sz w:val="24"/>
          <w:szCs w:val="24"/>
        </w:rPr>
        <w:t xml:space="preserve">Companies need to honour contractual and implied claims from all stakeholders and signal to financial stakeholders </w:t>
      </w:r>
      <w:r w:rsidR="00B66040" w:rsidRPr="005B60DE">
        <w:rPr>
          <w:rFonts w:ascii="Times New Roman" w:hAnsi="Times New Roman" w:cs="Times New Roman"/>
          <w:color w:val="000000" w:themeColor="text1"/>
          <w:sz w:val="24"/>
          <w:szCs w:val="24"/>
        </w:rPr>
        <w:t>that good resource allocation is being made, ensuring that ESG expenditure does not deplete</w:t>
      </w:r>
      <w:r w:rsidRPr="005B60DE">
        <w:rPr>
          <w:rFonts w:ascii="Times New Roman" w:hAnsi="Times New Roman" w:cs="Times New Roman"/>
          <w:color w:val="000000" w:themeColor="text1"/>
          <w:sz w:val="24"/>
          <w:szCs w:val="24"/>
        </w:rPr>
        <w:t xml:space="preserve"> company cash </w:t>
      </w:r>
      <w:r w:rsidRPr="005B60DE">
        <w:rPr>
          <w:rFonts w:ascii="Times New Roman" w:hAnsi="Times New Roman" w:cs="Times New Roman"/>
          <w:color w:val="000000" w:themeColor="text1"/>
          <w:sz w:val="24"/>
          <w:szCs w:val="24"/>
        </w:rPr>
        <w:fldChar w:fldCharType="begin"/>
      </w:r>
      <w:r w:rsidR="00AE29FF" w:rsidRPr="005B60DE">
        <w:rPr>
          <w:rFonts w:ascii="Times New Roman" w:hAnsi="Times New Roman" w:cs="Times New Roman"/>
          <w:color w:val="000000" w:themeColor="text1"/>
          <w:sz w:val="24"/>
          <w:szCs w:val="24"/>
        </w:rPr>
        <w:instrText xml:space="preserve"> ADDIN EN.CITE &lt;EndNote&gt;&lt;Cite&gt;&lt;Author&gt;Benlemlih&lt;/Author&gt;&lt;Year&gt;2019&lt;/Year&gt;&lt;RecNum&gt;117&lt;/RecNum&gt;&lt;DisplayText&gt;&lt;style font="Times New Roman"&gt;(Benlemlih, 2019)&lt;/style&gt;&lt;/DisplayText&gt;&lt;record&gt;&lt;rec-number&gt;117&lt;/rec-number&gt;&lt;foreign-keys&gt;&lt;key app="EN" db-id="twrzaz2z5tvfrweespxxdx00redp5fxepfz2" timestamp="1759286328"&gt;117&lt;/key&gt;&lt;/foreign-keys&gt;&lt;ref-type name="Journal Article"&gt;17&lt;/ref-type&gt;&lt;contributors&gt;&lt;authors&gt;&lt;author&gt;Benlemlih, Mohammed&lt;/author&gt;&lt;/authors&gt;&lt;/contributors&gt;&lt;titles&gt;&lt;title&gt;Corporate social responsibility and dividend policy&lt;/title&gt;&lt;secondary-title&gt;Research in International Business and Finance&lt;/secondary-title&gt;&lt;/titles&gt;&lt;periodical&gt;&lt;full-title&gt;Research in International Business and Finance&lt;/full-title&gt;&lt;/periodical&gt;&lt;pages&gt;114-138&lt;/pages&gt;&lt;volume&gt;47&lt;/volume&gt;&lt;section&gt;114&lt;/section&gt;&lt;dates&gt;&lt;year&gt;2019&lt;/year&gt;&lt;/dates&gt;&lt;isbn&gt;02755319&lt;/isbn&gt;&lt;urls&gt;&lt;/urls&gt;&lt;electronic-resource-num&gt;10.1016/j.ribaf.2018.07.005&lt;/electronic-resource-num&gt;&lt;/record&gt;&lt;/Cite&gt;&lt;/EndNote&gt;</w:instrText>
      </w:r>
      <w:r w:rsidRPr="005B60DE">
        <w:rPr>
          <w:rFonts w:ascii="Times New Roman" w:hAnsi="Times New Roman" w:cs="Times New Roman"/>
          <w:color w:val="000000" w:themeColor="text1"/>
          <w:sz w:val="24"/>
          <w:szCs w:val="24"/>
        </w:rPr>
        <w:fldChar w:fldCharType="separate"/>
      </w:r>
      <w:r w:rsidR="00762AA4" w:rsidRPr="005B60DE">
        <w:rPr>
          <w:rFonts w:ascii="Times New Roman" w:hAnsi="Times New Roman" w:cs="Times New Roman"/>
          <w:noProof/>
          <w:color w:val="000000" w:themeColor="text1"/>
          <w:sz w:val="24"/>
          <w:szCs w:val="24"/>
        </w:rPr>
        <w:t>(Benlemlih, 2019)</w:t>
      </w:r>
      <w:r w:rsidRPr="005B60DE">
        <w:rPr>
          <w:rFonts w:ascii="Times New Roman" w:hAnsi="Times New Roman" w:cs="Times New Roman"/>
          <w:color w:val="000000" w:themeColor="text1"/>
          <w:sz w:val="24"/>
          <w:szCs w:val="24"/>
        </w:rPr>
        <w:fldChar w:fldCharType="end"/>
      </w:r>
      <w:r w:rsidRPr="005B60DE">
        <w:rPr>
          <w:rFonts w:ascii="Times New Roman" w:hAnsi="Times New Roman" w:cs="Times New Roman"/>
          <w:color w:val="000000" w:themeColor="text1"/>
          <w:sz w:val="24"/>
          <w:szCs w:val="24"/>
        </w:rPr>
        <w:t xml:space="preserve">. Companies are expected to create </w:t>
      </w:r>
      <w:r w:rsidR="00AA29B8" w:rsidRPr="005B60DE">
        <w:rPr>
          <w:rFonts w:ascii="Times New Roman" w:hAnsi="Times New Roman" w:cs="Times New Roman"/>
          <w:color w:val="000000" w:themeColor="text1"/>
          <w:sz w:val="24"/>
          <w:szCs w:val="24"/>
        </w:rPr>
        <w:t xml:space="preserve">shared </w:t>
      </w:r>
      <w:r w:rsidRPr="005B60DE">
        <w:rPr>
          <w:rFonts w:ascii="Times New Roman" w:hAnsi="Times New Roman" w:cs="Times New Roman"/>
          <w:color w:val="000000" w:themeColor="text1"/>
          <w:sz w:val="24"/>
          <w:szCs w:val="24"/>
        </w:rPr>
        <w:t xml:space="preserve">value for shareholders and stakeholders </w:t>
      </w:r>
      <w:r w:rsidR="003B2D18" w:rsidRPr="005B60DE">
        <w:rPr>
          <w:rFonts w:ascii="Times New Roman" w:hAnsi="Times New Roman" w:cs="Times New Roman"/>
          <w:color w:val="000000" w:themeColor="text1"/>
          <w:sz w:val="24"/>
          <w:szCs w:val="24"/>
        </w:rPr>
        <w:t xml:space="preserve">in a responsible manner, exercising fairness in wealth distribution among </w:t>
      </w:r>
      <w:r w:rsidRPr="005B60DE">
        <w:rPr>
          <w:rFonts w:ascii="Times New Roman" w:hAnsi="Times New Roman" w:cs="Times New Roman"/>
          <w:color w:val="000000" w:themeColor="text1"/>
          <w:sz w:val="24"/>
          <w:szCs w:val="24"/>
        </w:rPr>
        <w:t>multiple constituencies</w:t>
      </w:r>
      <w:r w:rsidR="00D721A7" w:rsidRPr="005B60DE">
        <w:rPr>
          <w:rFonts w:ascii="Times New Roman" w:hAnsi="Times New Roman" w:cs="Times New Roman"/>
          <w:color w:val="000000" w:themeColor="text1"/>
          <w:sz w:val="24"/>
          <w:szCs w:val="24"/>
        </w:rPr>
        <w:t>,</w:t>
      </w:r>
      <w:r w:rsidRPr="005B60DE">
        <w:rPr>
          <w:rFonts w:ascii="Times New Roman" w:hAnsi="Times New Roman" w:cs="Times New Roman"/>
          <w:color w:val="000000" w:themeColor="text1"/>
          <w:sz w:val="24"/>
          <w:szCs w:val="24"/>
        </w:rPr>
        <w:t xml:space="preserve"> regardless of the borders between them </w:t>
      </w:r>
      <w:r w:rsidRPr="005B60DE">
        <w:rPr>
          <w:rFonts w:ascii="Times New Roman" w:hAnsi="Times New Roman" w:cs="Times New Roman"/>
          <w:color w:val="000000" w:themeColor="text1"/>
          <w:sz w:val="24"/>
          <w:szCs w:val="24"/>
        </w:rPr>
        <w:fldChar w:fldCharType="begin">
          <w:fldData xml:space="preserve">PEVuZE5vdGU+PENpdGU+PEF1dGhvcj5CdWVydGV5PC9BdXRob3I+PFllYXI+MjAyMzwvWWVhcj48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</w:fldData>
        </w:fldChar>
      </w:r>
      <w:r w:rsidR="00AE29FF" w:rsidRPr="005B60DE">
        <w:rPr>
          <w:rFonts w:ascii="Times New Roman" w:hAnsi="Times New Roman" w:cs="Times New Roman"/>
          <w:color w:val="000000" w:themeColor="text1"/>
          <w:sz w:val="24"/>
          <w:szCs w:val="24"/>
        </w:rPr>
        <w:instrText xml:space="preserve"> ADDIN EN.CITE </w:instrText>
      </w:r>
      <w:r w:rsidR="00AE29FF" w:rsidRPr="005B60DE">
        <w:rPr>
          <w:rFonts w:ascii="Times New Roman" w:hAnsi="Times New Roman" w:cs="Times New Roman"/>
          <w:color w:val="000000" w:themeColor="text1"/>
          <w:sz w:val="24"/>
          <w:szCs w:val="24"/>
        </w:rPr>
        <w:fldChar w:fldCharType="begin">
          <w:fldData xml:space="preserve">PEVuZE5vdGU+PENpdGU+PEF1dGhvcj5CdWVydGV5PC9BdXRob3I+PFllYXI+MjAyMzwvWWVhcj48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</w:fldData>
        </w:fldChar>
      </w:r>
      <w:r w:rsidR="00AE29FF" w:rsidRPr="005B60DE">
        <w:rPr>
          <w:rFonts w:ascii="Times New Roman" w:hAnsi="Times New Roman" w:cs="Times New Roman"/>
          <w:color w:val="000000" w:themeColor="text1"/>
          <w:sz w:val="24"/>
          <w:szCs w:val="24"/>
        </w:rPr>
        <w:instrText xml:space="preserve"> ADDIN EN.CITE.DATA </w:instrText>
      </w:r>
      <w:r w:rsidR="00AE29FF" w:rsidRPr="005B60DE">
        <w:rPr>
          <w:rFonts w:ascii="Times New Roman" w:hAnsi="Times New Roman" w:cs="Times New Roman"/>
          <w:color w:val="000000" w:themeColor="text1"/>
          <w:sz w:val="24"/>
          <w:szCs w:val="24"/>
        </w:rPr>
      </w:r>
      <w:r w:rsidR="00AE29FF" w:rsidRPr="005B60DE">
        <w:rPr>
          <w:rFonts w:ascii="Times New Roman" w:hAnsi="Times New Roman" w:cs="Times New Roman"/>
          <w:color w:val="000000" w:themeColor="text1"/>
          <w:sz w:val="24"/>
          <w:szCs w:val="24"/>
        </w:rPr>
        <w:fldChar w:fldCharType="end"/>
      </w:r>
      <w:r w:rsidRPr="005B60DE">
        <w:rPr>
          <w:rFonts w:ascii="Times New Roman" w:hAnsi="Times New Roman" w:cs="Times New Roman"/>
          <w:color w:val="000000" w:themeColor="text1"/>
          <w:sz w:val="24"/>
          <w:szCs w:val="24"/>
        </w:rPr>
      </w:r>
      <w:r w:rsidRPr="005B60DE">
        <w:rPr>
          <w:rFonts w:ascii="Times New Roman" w:hAnsi="Times New Roman" w:cs="Times New Roman"/>
          <w:color w:val="000000" w:themeColor="text1"/>
          <w:sz w:val="24"/>
          <w:szCs w:val="24"/>
        </w:rPr>
        <w:fldChar w:fldCharType="separate"/>
      </w:r>
      <w:r w:rsidR="00762AA4" w:rsidRPr="005B60DE">
        <w:rPr>
          <w:rFonts w:ascii="Times New Roman" w:hAnsi="Times New Roman" w:cs="Times New Roman"/>
          <w:noProof/>
          <w:color w:val="000000" w:themeColor="text1"/>
          <w:sz w:val="24"/>
          <w:szCs w:val="24"/>
        </w:rPr>
        <w:t>(Buertey et al., 2023; Samet &amp; Jarboui, 2017; Yin &amp; Jamali, 2016)</w:t>
      </w:r>
      <w:r w:rsidRPr="005B60DE">
        <w:rPr>
          <w:rFonts w:ascii="Times New Roman" w:hAnsi="Times New Roman" w:cs="Times New Roman"/>
          <w:color w:val="000000" w:themeColor="text1"/>
          <w:sz w:val="24"/>
          <w:szCs w:val="24"/>
        </w:rPr>
        <w:fldChar w:fldCharType="end"/>
      </w:r>
      <w:r w:rsidRPr="005B60DE">
        <w:rPr>
          <w:rFonts w:ascii="Times New Roman" w:hAnsi="Times New Roman" w:cs="Times New Roman"/>
          <w:color w:val="000000" w:themeColor="text1"/>
          <w:sz w:val="24"/>
          <w:szCs w:val="24"/>
        </w:rPr>
        <w:t xml:space="preserve">. ESG actions acknowledge the input of </w:t>
      </w:r>
      <w:r w:rsidR="00092CFF" w:rsidRPr="005B60DE">
        <w:rPr>
          <w:rFonts w:ascii="Times New Roman" w:hAnsi="Times New Roman" w:cs="Times New Roman"/>
          <w:color w:val="000000" w:themeColor="text1"/>
          <w:sz w:val="24"/>
          <w:szCs w:val="24"/>
        </w:rPr>
        <w:t>various stakeholders in the company</w:t>
      </w:r>
      <w:r w:rsidR="00483AC4" w:rsidRPr="005B60DE">
        <w:rPr>
          <w:rFonts w:ascii="Times New Roman" w:hAnsi="Times New Roman" w:cs="Times New Roman"/>
          <w:color w:val="000000" w:themeColor="text1"/>
          <w:sz w:val="24"/>
          <w:szCs w:val="24"/>
        </w:rPr>
        <w:t>’</w:t>
      </w:r>
      <w:r w:rsidR="00092CFF" w:rsidRPr="005B60DE">
        <w:rPr>
          <w:rFonts w:ascii="Times New Roman" w:hAnsi="Times New Roman" w:cs="Times New Roman"/>
          <w:color w:val="000000" w:themeColor="text1"/>
          <w:sz w:val="24"/>
          <w:szCs w:val="24"/>
        </w:rPr>
        <w:t>s value creation process and are considered forms of compensation</w:t>
      </w:r>
      <w:r w:rsidRPr="005B60DE">
        <w:rPr>
          <w:rFonts w:ascii="Times New Roman" w:hAnsi="Times New Roman" w:cs="Times New Roman"/>
          <w:color w:val="000000" w:themeColor="text1"/>
          <w:sz w:val="24"/>
          <w:szCs w:val="24"/>
        </w:rPr>
        <w:t xml:space="preserve"> to all stakeholders </w:t>
      </w:r>
      <w:r w:rsidRPr="005B60DE">
        <w:rPr>
          <w:rFonts w:ascii="Times New Roman" w:hAnsi="Times New Roman" w:cs="Times New Roman"/>
          <w:color w:val="000000" w:themeColor="text1"/>
          <w:sz w:val="24"/>
          <w:szCs w:val="24"/>
        </w:rPr>
        <w:fldChar w:fldCharType="begin"/>
      </w:r>
      <w:r w:rsidR="00AE29FF" w:rsidRPr="005B60DE">
        <w:rPr>
          <w:rFonts w:ascii="Times New Roman" w:hAnsi="Times New Roman" w:cs="Times New Roman"/>
          <w:color w:val="000000" w:themeColor="text1"/>
          <w:sz w:val="24"/>
          <w:szCs w:val="24"/>
        </w:rPr>
        <w:instrText xml:space="preserve"> ADDIN EN.CITE &lt;EndNote&gt;&lt;Cite&gt;&lt;Author&gt;Bilyay-Erdogan&lt;/Author&gt;&lt;Year&gt;2023&lt;/Year&gt;&lt;RecNum&gt;53&lt;/RecNum&gt;&lt;DisplayText&gt;&lt;style font="Times New Roman"&gt;(Bilyay-Erdogan et al., 2023)&lt;/style&gt;&lt;/DisplayText&gt;&lt;record&gt;&lt;rec-number&gt;53&lt;/rec-number&gt;&lt;foreign-keys&gt;&lt;key app="EN" db-id="twrzaz2z5tvfrweespxxdx00redp5fxepfz2" timestamp="1759286328"&gt;53&lt;/key&gt;&lt;/foreign-keys&gt;&lt;ref-type name="Journal Article"&gt;17&lt;/ref-type&gt;&lt;contributors&gt;&lt;authors&gt;&lt;author&gt;Bilyay-Erdogan, Seda&lt;/author&gt;&lt;author&gt;Danisman, Gamze Ozturk&lt;/author&gt;&lt;author&gt;Demir, Ender&lt;/author&gt;&lt;/authors&gt;&lt;/contributors&gt;&lt;titles&gt;&lt;title&gt;ESG performance and dividend payout: A channel analysis&lt;/title&gt;&lt;secondary-title&gt;Finance Research Letters&lt;/secondary-title&gt;&lt;/titles&gt;&lt;periodical&gt;&lt;full-title&gt;Finance Research Letters&lt;/full-title&gt;&lt;/periodical&gt;&lt;volume&gt;55&lt;/volume&gt;&lt;section&gt;103827&lt;/section&gt;&lt;dates&gt;&lt;year&gt;2023&lt;/year&gt;&lt;/dates&gt;&lt;isbn&gt;15446123&lt;/isbn&gt;&lt;urls&gt;&lt;/urls&gt;&lt;electronic-resource-num&gt;10.1016/j.frl.2023.103827&lt;/electronic-resource-num&gt;&lt;/record&gt;&lt;/Cite&gt;&lt;/EndNote&gt;</w:instrText>
      </w:r>
      <w:r w:rsidRPr="005B60DE">
        <w:rPr>
          <w:rFonts w:ascii="Times New Roman" w:hAnsi="Times New Roman" w:cs="Times New Roman"/>
          <w:color w:val="000000" w:themeColor="text1"/>
          <w:sz w:val="24"/>
          <w:szCs w:val="24"/>
        </w:rPr>
        <w:fldChar w:fldCharType="separate"/>
      </w:r>
      <w:r w:rsidR="00762AA4" w:rsidRPr="005B60DE">
        <w:rPr>
          <w:rFonts w:ascii="Times New Roman" w:hAnsi="Times New Roman" w:cs="Times New Roman"/>
          <w:noProof/>
          <w:color w:val="000000" w:themeColor="text1"/>
          <w:sz w:val="24"/>
          <w:szCs w:val="24"/>
        </w:rPr>
        <w:t>(Bilyay-Erdogan et al., 2023)</w:t>
      </w:r>
      <w:r w:rsidRPr="005B60DE">
        <w:rPr>
          <w:rFonts w:ascii="Times New Roman" w:hAnsi="Times New Roman" w:cs="Times New Roman"/>
          <w:color w:val="000000" w:themeColor="text1"/>
          <w:sz w:val="24"/>
          <w:szCs w:val="24"/>
        </w:rPr>
        <w:fldChar w:fldCharType="end"/>
      </w:r>
      <w:r w:rsidRPr="005B60DE">
        <w:rPr>
          <w:rFonts w:ascii="Times New Roman" w:hAnsi="Times New Roman" w:cs="Times New Roman"/>
          <w:color w:val="000000" w:themeColor="text1"/>
          <w:sz w:val="24"/>
          <w:szCs w:val="24"/>
        </w:rPr>
        <w:t xml:space="preserve">. Shareholders are a key group of stakeholders or constituents. A company encompasses </w:t>
      </w:r>
      <w:r w:rsidR="00181AEC" w:rsidRPr="005B60DE">
        <w:rPr>
          <w:rFonts w:ascii="Times New Roman" w:hAnsi="Times New Roman" w:cs="Times New Roman"/>
          <w:color w:val="000000" w:themeColor="text1"/>
          <w:sz w:val="24"/>
          <w:szCs w:val="24"/>
        </w:rPr>
        <w:t>both implicit and explicit agreements between all stakeholders, and a power differential exists among stakeholders, necessitating</w:t>
      </w:r>
      <w:r w:rsidRPr="005B60DE">
        <w:rPr>
          <w:rFonts w:ascii="Times New Roman" w:hAnsi="Times New Roman" w:cs="Times New Roman"/>
          <w:color w:val="000000" w:themeColor="text1"/>
          <w:sz w:val="24"/>
          <w:szCs w:val="24"/>
        </w:rPr>
        <w:t xml:space="preserve"> a paradigm shift using stakeholder-agency theory </w:t>
      </w:r>
      <w:r w:rsidRPr="005B60DE">
        <w:rPr>
          <w:rFonts w:ascii="Times New Roman" w:hAnsi="Times New Roman" w:cs="Times New Roman"/>
          <w:color w:val="000000" w:themeColor="text1"/>
          <w:sz w:val="24"/>
          <w:szCs w:val="24"/>
        </w:rPr>
        <w:fldChar w:fldCharType="begin"/>
      </w:r>
      <w:r w:rsidR="00AE29FF" w:rsidRPr="005B60DE">
        <w:rPr>
          <w:rFonts w:ascii="Times New Roman" w:hAnsi="Times New Roman" w:cs="Times New Roman"/>
          <w:color w:val="000000" w:themeColor="text1"/>
          <w:sz w:val="24"/>
          <w:szCs w:val="24"/>
        </w:rPr>
        <w:instrText xml:space="preserve"> ADDIN EN.CITE &lt;EndNote&gt;&lt;Cite&gt;&lt;Author&gt;Hill&lt;/Author&gt;&lt;Year&gt;1992&lt;/Year&gt;&lt;RecNum&gt;137&lt;/RecNum&gt;&lt;DisplayText&gt;&lt;style font="Times New Roman"&gt;(Hill &amp;amp; Jones, 1992)&lt;/style&gt;&lt;/DisplayText&gt;&lt;record&gt;&lt;rec-number&gt;137&lt;/rec-number&gt;&lt;foreign-keys&gt;&lt;key app="EN" db-id="twrzaz2z5tvfrweespxxdx00redp5fxepfz2" timestamp="1759286329"&gt;137&lt;/key&gt;&lt;/foreign-keys&gt;&lt;ref-type name="Journal Article"&gt;17&lt;/ref-type&gt;&lt;contributors&gt;&lt;authors&gt;&lt;author&gt;Hill, Charles W. L.&lt;/author&gt;&lt;author&gt;Jones, Thomas M.&lt;/author&gt;&lt;/authors&gt;&lt;/contributors&gt;&lt;titles&gt;&lt;title&gt;Stakeholder‐agency theory&lt;/title&gt;&lt;secondary-title&gt;Journal of Management Studies&lt;/secondary-title&gt;&lt;/titles&gt;&lt;periodical&gt;&lt;full-title&gt;Journal of Management Studies&lt;/full-title&gt;&lt;/periodical&gt;&lt;pages&gt;131-154&lt;/pages&gt;&lt;volume&gt;29&lt;/volume&gt;&lt;number&gt;2&lt;/number&gt;&lt;dates&gt;&lt;year&gt;1992&lt;/year&gt;&lt;/dates&gt;&lt;publisher&gt;Wiley&lt;/publisher&gt;&lt;isbn&gt;0022-2380&lt;/isbn&gt;&lt;urls&gt;&lt;related-urls&gt;&lt;url&gt;https://dx.doi.org/10.1111/j.1467-6486.1992.tb00657.x&lt;/url&gt;&lt;/related-urls&gt;&lt;/urls&gt;&lt;electronic-resource-num&gt;10.1111/j.1467-6486.1992.tb00657.x&lt;/electronic-resource-num&gt;&lt;/record&gt;&lt;/Cite&gt;&lt;/EndNote&gt;</w:instrText>
      </w:r>
      <w:r w:rsidRPr="005B60DE">
        <w:rPr>
          <w:rFonts w:ascii="Times New Roman" w:hAnsi="Times New Roman" w:cs="Times New Roman"/>
          <w:color w:val="000000" w:themeColor="text1"/>
          <w:sz w:val="24"/>
          <w:szCs w:val="24"/>
        </w:rPr>
        <w:fldChar w:fldCharType="separate"/>
      </w:r>
      <w:r w:rsidR="00762AA4" w:rsidRPr="005B60DE">
        <w:rPr>
          <w:rFonts w:ascii="Times New Roman" w:hAnsi="Times New Roman" w:cs="Times New Roman"/>
          <w:noProof/>
          <w:color w:val="000000" w:themeColor="text1"/>
          <w:sz w:val="24"/>
          <w:szCs w:val="24"/>
        </w:rPr>
        <w:t>(Hill &amp; Jones, 1992)</w:t>
      </w:r>
      <w:r w:rsidRPr="005B60DE">
        <w:rPr>
          <w:rFonts w:ascii="Times New Roman" w:hAnsi="Times New Roman" w:cs="Times New Roman"/>
          <w:color w:val="000000" w:themeColor="text1"/>
          <w:sz w:val="24"/>
          <w:szCs w:val="24"/>
        </w:rPr>
        <w:fldChar w:fldCharType="end"/>
      </w:r>
      <w:r w:rsidRPr="005B60DE">
        <w:rPr>
          <w:rFonts w:ascii="Times New Roman" w:hAnsi="Times New Roman" w:cs="Times New Roman"/>
          <w:color w:val="000000" w:themeColor="text1"/>
          <w:sz w:val="24"/>
          <w:szCs w:val="24"/>
        </w:rPr>
        <w:t xml:space="preserve">. ESG assurance is </w:t>
      </w:r>
      <w:r w:rsidR="00181AEC" w:rsidRPr="005B60DE">
        <w:rPr>
          <w:rFonts w:ascii="Times New Roman" w:hAnsi="Times New Roman" w:cs="Times New Roman"/>
          <w:color w:val="000000" w:themeColor="text1"/>
          <w:sz w:val="24"/>
          <w:szCs w:val="24"/>
        </w:rPr>
        <w:t>a key aspect of the engagement between managers and external stakeholders, as it enhances</w:t>
      </w:r>
      <w:r w:rsidRPr="005B60DE">
        <w:rPr>
          <w:rFonts w:ascii="Times New Roman" w:hAnsi="Times New Roman" w:cs="Times New Roman"/>
          <w:color w:val="000000" w:themeColor="text1"/>
          <w:sz w:val="24"/>
          <w:szCs w:val="24"/>
        </w:rPr>
        <w:t xml:space="preserve"> disclosure </w:t>
      </w:r>
      <w:r w:rsidRPr="005B60DE">
        <w:rPr>
          <w:rFonts w:ascii="Times New Roman" w:hAnsi="Times New Roman" w:cs="Times New Roman"/>
          <w:color w:val="000000" w:themeColor="text1"/>
          <w:sz w:val="24"/>
          <w:szCs w:val="24"/>
        </w:rPr>
        <w:fldChar w:fldCharType="begin"/>
      </w:r>
      <w:r w:rsidR="00762AA4" w:rsidRPr="005B60DE">
        <w:rPr>
          <w:rFonts w:ascii="Times New Roman" w:hAnsi="Times New Roman" w:cs="Times New Roman"/>
          <w:color w:val="000000" w:themeColor="text1"/>
          <w:sz w:val="24"/>
          <w:szCs w:val="24"/>
        </w:rPr>
        <w:instrText xml:space="preserve"> ADDIN EN.CITE &lt;EndNote&gt;&lt;Cite&gt;&lt;Author&gt;O’Dwyer&lt;/Author&gt;&lt;Year&gt;2005&lt;/Year&gt;&lt;RecNum&gt;1146&lt;/RecNum&gt;&lt;DisplayText&gt;&lt;style font="Times New Roman"&gt;(O’Dwyer &amp;amp; Owen, 2005)&lt;/style&gt;&lt;/DisplayText&gt;&lt;record&gt;&lt;rec-number&gt;1146&lt;/rec-number&gt;&lt;foreign-keys&gt;&lt;key app="EN" db-id="tpv9a5pd3wfp50epdx9xsepbt2xva5505ttr" timestamp="1716679287"&gt;1146&lt;/key&gt;&lt;/foreign-keys&gt;&lt;ref-type name="Journal Article"&gt;17&lt;/ref-type&gt;&lt;contributors&gt;&lt;authors&gt;&lt;author&gt;O’Dwyer, Brendan&lt;/author&gt;&lt;author&gt;Owen, David L.&lt;/author&gt;&lt;/authors&gt;&lt;/contributors&gt;&lt;titles&gt;&lt;title&gt;Assurance statement practice in environmental, social and sustainability reporting: a critical evaluation&lt;/title&gt;&lt;secondary-title&gt;The British Accounting Review&lt;/secondary-title&gt;&lt;/titles&gt;&lt;periodical&gt;&lt;full-title&gt;The British Accounting Review&lt;/full-title&gt;&lt;/periodical&gt;&lt;pages&gt;205-229&lt;/pages&gt;&lt;volume&gt;37&lt;/volume&gt;&lt;number&gt;2&lt;/number&gt;&lt;keywords&gt;&lt;keyword&gt;Social&lt;/keyword&gt;&lt;keyword&gt;Critical&lt;/keyword&gt;&lt;keyword&gt;Environmental&lt;/keyword&gt;&lt;keyword&gt;Reporting&lt;/keyword&gt;&lt;keyword&gt;Assurance&lt;/keyword&gt;&lt;keyword&gt;Practice&lt;/keyword&gt;&lt;/keywords&gt;&lt;dates&gt;&lt;year&gt;2005&lt;/year&gt;&lt;pub-dates&gt;&lt;date&gt;2005/06/01/&lt;/date&gt;&lt;/pub-dates&gt;&lt;/dates&gt;&lt;isbn&gt;0890-8389&lt;/isbn&gt;&lt;urls&gt;&lt;related-urls&gt;&lt;url&gt;https://www.sciencedirect.com/science/article/pii/S0890838905000168&lt;/url&gt;&lt;/related-urls&gt;&lt;/urls&gt;&lt;electronic-resource-num&gt;10.1016/j.bar.2005.01.005&lt;/electronic-resource-num&gt;&lt;/record&gt;&lt;/Cite&gt;&lt;/EndNote&gt;</w:instrText>
      </w:r>
      <w:r w:rsidRPr="005B60DE">
        <w:rPr>
          <w:rFonts w:ascii="Times New Roman" w:hAnsi="Times New Roman" w:cs="Times New Roman"/>
          <w:color w:val="000000" w:themeColor="text1"/>
          <w:sz w:val="24"/>
          <w:szCs w:val="24"/>
        </w:rPr>
        <w:fldChar w:fldCharType="separate"/>
      </w:r>
      <w:r w:rsidR="00762AA4" w:rsidRPr="005B60DE">
        <w:rPr>
          <w:rFonts w:ascii="Times New Roman" w:hAnsi="Times New Roman" w:cs="Times New Roman"/>
          <w:noProof/>
          <w:color w:val="000000" w:themeColor="text1"/>
          <w:sz w:val="24"/>
          <w:szCs w:val="24"/>
        </w:rPr>
        <w:t>(O’Dwyer &amp; Owen, 2005)</w:t>
      </w:r>
      <w:r w:rsidRPr="005B60DE">
        <w:rPr>
          <w:rFonts w:ascii="Times New Roman" w:hAnsi="Times New Roman" w:cs="Times New Roman"/>
          <w:color w:val="000000" w:themeColor="text1"/>
          <w:sz w:val="24"/>
          <w:szCs w:val="24"/>
        </w:rPr>
        <w:fldChar w:fldCharType="end"/>
      </w:r>
      <w:r w:rsidRPr="005B60DE">
        <w:rPr>
          <w:rFonts w:ascii="Times New Roman" w:hAnsi="Times New Roman" w:cs="Times New Roman"/>
          <w:color w:val="000000" w:themeColor="text1"/>
          <w:sz w:val="24"/>
          <w:szCs w:val="24"/>
        </w:rPr>
        <w:t xml:space="preserve">. </w:t>
      </w:r>
    </w:p>
    <w:p w14:paraId="595D5E3B" w14:textId="77777777" w:rsidR="009E6AC1" w:rsidRPr="005B60DE" w:rsidRDefault="009E6AC1" w:rsidP="005B60DE">
      <w:pPr>
        <w:pStyle w:val="ListParagraph"/>
        <w:numPr>
          <w:ilvl w:val="1"/>
          <w:numId w:val="11"/>
        </w:numPr>
        <w:spacing w:before="120" w:after="0" w:line="360" w:lineRule="auto"/>
        <w:ind w:left="0" w:firstLine="0"/>
        <w:rPr>
          <w:rFonts w:ascii="Times New Roman" w:hAnsi="Times New Roman" w:cs="Times New Roman"/>
          <w:b/>
          <w:bCs/>
          <w:color w:val="000000" w:themeColor="text1"/>
          <w:sz w:val="24"/>
          <w:szCs w:val="24"/>
        </w:rPr>
      </w:pPr>
      <w:r w:rsidRPr="005B60DE">
        <w:rPr>
          <w:rFonts w:ascii="Times New Roman" w:hAnsi="Times New Roman" w:cs="Times New Roman"/>
          <w:b/>
          <w:bCs/>
          <w:color w:val="000000" w:themeColor="text1"/>
          <w:sz w:val="24"/>
          <w:szCs w:val="24"/>
        </w:rPr>
        <w:t>Dividend payout policy</w:t>
      </w:r>
    </w:p>
    <w:p w14:paraId="687161E1" w14:textId="6A8F2CBD" w:rsidR="009E6AC1" w:rsidRPr="005B60DE" w:rsidRDefault="009E6AC1" w:rsidP="005B60DE">
      <w:pPr>
        <w:spacing w:before="120" w:after="0" w:line="360" w:lineRule="auto"/>
        <w:jc w:val="both"/>
        <w:rPr>
          <w:rFonts w:ascii="Times New Roman" w:hAnsi="Times New Roman" w:cs="Times New Roman"/>
          <w:color w:val="000000" w:themeColor="text1"/>
          <w:sz w:val="24"/>
          <w:szCs w:val="24"/>
        </w:rPr>
      </w:pPr>
      <w:r w:rsidRPr="005B60DE">
        <w:rPr>
          <w:rFonts w:ascii="Times New Roman" w:hAnsi="Times New Roman" w:cs="Times New Roman"/>
          <w:color w:val="000000" w:themeColor="text1"/>
          <w:sz w:val="24"/>
          <w:szCs w:val="24"/>
        </w:rPr>
        <w:t xml:space="preserve">Dividend plays a key role in corporate finance theory, and managers use cash dividends to transmit information about company profitability </w:t>
      </w:r>
      <w:r w:rsidRPr="005B60DE">
        <w:rPr>
          <w:rFonts w:ascii="Times New Roman" w:hAnsi="Times New Roman" w:cs="Times New Roman"/>
          <w:color w:val="000000" w:themeColor="text1"/>
          <w:sz w:val="24"/>
          <w:szCs w:val="24"/>
        </w:rPr>
        <w:fldChar w:fldCharType="begin"/>
      </w:r>
      <w:r w:rsidR="00AE29FF" w:rsidRPr="005B60DE">
        <w:rPr>
          <w:rFonts w:ascii="Times New Roman" w:hAnsi="Times New Roman" w:cs="Times New Roman"/>
          <w:color w:val="000000" w:themeColor="text1"/>
          <w:sz w:val="24"/>
          <w:szCs w:val="24"/>
        </w:rPr>
        <w:instrText xml:space="preserve"> ADDIN EN.CITE &lt;EndNote&gt;&lt;Cite&gt;&lt;Author&gt;Harry DeAngelo&lt;/Author&gt;&lt;Year&gt;2000&lt;/Year&gt;&lt;RecNum&gt;143&lt;/RecNum&gt;&lt;DisplayText&gt;&lt;style font="Times New Roman"&gt;(Harry DeAngelo, 2000)&lt;/style&gt;&lt;/DisplayText&gt;&lt;record&gt;&lt;rec-number&gt;143&lt;/rec-number&gt;&lt;foreign-keys&gt;&lt;key app="EN" db-id="twrzaz2z5tvfrweespxxdx00redp5fxepfz2" timestamp="1759286329"&gt;143&lt;/key&gt;&lt;/foreign-keys&gt;&lt;ref-type name="Journal Article"&gt;17&lt;/ref-type&gt;&lt;contributors&gt;&lt;authors&gt;&lt;author&gt;Harry DeAngelo, Linda DeAngelo, Douglas J. Skinner&lt;/author&gt;&lt;/authors&gt;&lt;/contributors&gt;&lt;titles&gt;&lt;title&gt;Special dividends and the evolution of dividend signaling&lt;/title&gt;&lt;secondary-title&gt;Journal of Financial Economics&lt;/secondary-title&gt;&lt;/titles&gt;&lt;periodical&gt;&lt;full-title&gt;Journal of Financial Economics&lt;/full-title&gt;&lt;/periodical&gt;&lt;pages&gt;309-354&lt;/pages&gt;&lt;volume&gt;57&lt;/volume&gt;&lt;dates&gt;&lt;year&gt;2000&lt;/year&gt;&lt;/dates&gt;&lt;urls&gt;&lt;/urls&gt;&lt;electronic-resource-num&gt;10.1016/S0304-405X(00)00060-X&lt;/electronic-resource-num&gt;&lt;/record&gt;&lt;/Cite&gt;&lt;/EndNote&gt;</w:instrText>
      </w:r>
      <w:r w:rsidRPr="005B60DE">
        <w:rPr>
          <w:rFonts w:ascii="Times New Roman" w:hAnsi="Times New Roman" w:cs="Times New Roman"/>
          <w:color w:val="000000" w:themeColor="text1"/>
          <w:sz w:val="24"/>
          <w:szCs w:val="24"/>
        </w:rPr>
        <w:fldChar w:fldCharType="separate"/>
      </w:r>
      <w:r w:rsidR="00762AA4" w:rsidRPr="005B60DE">
        <w:rPr>
          <w:rFonts w:ascii="Times New Roman" w:hAnsi="Times New Roman" w:cs="Times New Roman"/>
          <w:noProof/>
          <w:color w:val="000000" w:themeColor="text1"/>
          <w:sz w:val="24"/>
          <w:szCs w:val="24"/>
        </w:rPr>
        <w:t>(Harry DeAngelo, 2000)</w:t>
      </w:r>
      <w:r w:rsidRPr="005B60DE">
        <w:rPr>
          <w:rFonts w:ascii="Times New Roman" w:hAnsi="Times New Roman" w:cs="Times New Roman"/>
          <w:color w:val="000000" w:themeColor="text1"/>
          <w:sz w:val="24"/>
          <w:szCs w:val="24"/>
        </w:rPr>
        <w:fldChar w:fldCharType="end"/>
      </w:r>
      <w:r w:rsidRPr="005B60DE">
        <w:rPr>
          <w:rFonts w:ascii="Times New Roman" w:hAnsi="Times New Roman" w:cs="Times New Roman"/>
          <w:color w:val="000000" w:themeColor="text1"/>
          <w:sz w:val="24"/>
          <w:szCs w:val="24"/>
        </w:rPr>
        <w:t xml:space="preserve">. As firms </w:t>
      </w:r>
      <w:r w:rsidR="00AB4269" w:rsidRPr="005B60DE">
        <w:rPr>
          <w:rFonts w:ascii="Times New Roman" w:hAnsi="Times New Roman" w:cs="Times New Roman"/>
          <w:color w:val="000000" w:themeColor="text1"/>
          <w:sz w:val="24"/>
          <w:szCs w:val="24"/>
        </w:rPr>
        <w:t>conduct their business</w:t>
      </w:r>
      <w:r w:rsidRPr="005B60DE">
        <w:rPr>
          <w:rFonts w:ascii="Times New Roman" w:hAnsi="Times New Roman" w:cs="Times New Roman"/>
          <w:color w:val="000000" w:themeColor="text1"/>
          <w:sz w:val="24"/>
          <w:szCs w:val="24"/>
        </w:rPr>
        <w:t xml:space="preserve">, the interests of shareholders and stakeholders should be </w:t>
      </w:r>
      <w:r w:rsidR="002E153F" w:rsidRPr="005B60DE">
        <w:rPr>
          <w:rFonts w:ascii="Times New Roman" w:hAnsi="Times New Roman" w:cs="Times New Roman"/>
          <w:color w:val="000000" w:themeColor="text1"/>
          <w:sz w:val="24"/>
          <w:szCs w:val="24"/>
        </w:rPr>
        <w:t>well-aligned</w:t>
      </w:r>
      <w:r w:rsidR="001B56E5" w:rsidRPr="005B60DE">
        <w:rPr>
          <w:rFonts w:ascii="Times New Roman" w:hAnsi="Times New Roman" w:cs="Times New Roman"/>
          <w:color w:val="000000" w:themeColor="text1"/>
          <w:sz w:val="24"/>
          <w:szCs w:val="24"/>
        </w:rPr>
        <w:t xml:space="preserve">. </w:t>
      </w:r>
      <w:r w:rsidRPr="005B60DE">
        <w:rPr>
          <w:rFonts w:ascii="Times New Roman" w:hAnsi="Times New Roman" w:cs="Times New Roman"/>
          <w:color w:val="000000" w:themeColor="text1"/>
          <w:sz w:val="24"/>
          <w:szCs w:val="24"/>
        </w:rPr>
        <w:t xml:space="preserve">In the context of ESG and dividends, ESG activities involve costs, and this transfers resources that would have been </w:t>
      </w:r>
      <w:r w:rsidR="00027C1B" w:rsidRPr="005B60DE">
        <w:rPr>
          <w:rFonts w:ascii="Times New Roman" w:hAnsi="Times New Roman" w:cs="Times New Roman"/>
          <w:color w:val="000000" w:themeColor="text1"/>
          <w:sz w:val="24"/>
          <w:szCs w:val="24"/>
        </w:rPr>
        <w:t>reinvested</w:t>
      </w:r>
      <w:r w:rsidRPr="005B60DE">
        <w:rPr>
          <w:rFonts w:ascii="Times New Roman" w:hAnsi="Times New Roman" w:cs="Times New Roman"/>
          <w:color w:val="000000" w:themeColor="text1"/>
          <w:sz w:val="24"/>
          <w:szCs w:val="24"/>
        </w:rPr>
        <w:t xml:space="preserve"> in other profitable projects or distributed as dividends from shareholders to stakeholders </w:t>
      </w:r>
      <w:r w:rsidRPr="005B60DE">
        <w:rPr>
          <w:rFonts w:ascii="Times New Roman" w:hAnsi="Times New Roman" w:cs="Times New Roman"/>
          <w:color w:val="000000" w:themeColor="text1"/>
          <w:sz w:val="24"/>
          <w:szCs w:val="24"/>
        </w:rPr>
        <w:fldChar w:fldCharType="begin"/>
      </w:r>
      <w:r w:rsidR="00AE29FF" w:rsidRPr="005B60DE">
        <w:rPr>
          <w:rFonts w:ascii="Times New Roman" w:hAnsi="Times New Roman" w:cs="Times New Roman"/>
          <w:color w:val="000000" w:themeColor="text1"/>
          <w:sz w:val="24"/>
          <w:szCs w:val="24"/>
        </w:rPr>
        <w:instrText xml:space="preserve"> ADDIN EN.CITE &lt;EndNote&gt;&lt;Cite&gt;&lt;Author&gt;De Villiers&lt;/Author&gt;&lt;Year&gt;2023&lt;/Year&gt;&lt;RecNum&gt;115&lt;/RecNum&gt;&lt;DisplayText&gt;&lt;style font="Times New Roman"&gt;(De Villiers et al., 2023)&lt;/style&gt;&lt;/DisplayText&gt;&lt;record&gt;&lt;rec-number&gt;115&lt;/rec-number&gt;&lt;foreign-keys&gt;&lt;key app="EN" db-id="twrzaz2z5tvfrweespxxdx00redp5fxepfz2" timestamp="1759286328"&gt;115&lt;/key&gt;&lt;/foreign-keys&gt;&lt;ref-type name="Journal Article"&gt;17&lt;/ref-type&gt;&lt;contributors&gt;&lt;authors&gt;&lt;author&gt;De Villiers, Charl&lt;/author&gt;&lt;author&gt;Ma, Diandian&lt;/author&gt;&lt;author&gt;Marques, Ana&lt;/author&gt;&lt;/authors&gt;&lt;/contributors&gt;&lt;titles&gt;&lt;title&gt;Corporate social responsibility disclosure, dividend payments, and firm value – Relations and mediating effects&lt;/title&gt;&lt;secondary-title&gt;Accounting &amp;amp; Finance&lt;/secondary-title&gt;&lt;/titles&gt;&lt;periodical&gt;&lt;full-title&gt;Accounting &amp;amp; Finance&lt;/full-title&gt;&lt;/periodical&gt;&lt;dates&gt;&lt;year&gt;2023&lt;/year&gt;&lt;/dates&gt;&lt;isbn&gt;0810-5391&amp;#xD;1467-629X&lt;/isbn&gt;&lt;urls&gt;&lt;/urls&gt;&lt;electronic-resource-num&gt;10.1111/acfi.13140&lt;/electronic-resource-num&gt;&lt;/record&gt;&lt;/Cite&gt;&lt;/EndNote&gt;</w:instrText>
      </w:r>
      <w:r w:rsidRPr="005B60DE">
        <w:rPr>
          <w:rFonts w:ascii="Times New Roman" w:hAnsi="Times New Roman" w:cs="Times New Roman"/>
          <w:color w:val="000000" w:themeColor="text1"/>
          <w:sz w:val="24"/>
          <w:szCs w:val="24"/>
        </w:rPr>
        <w:fldChar w:fldCharType="separate"/>
      </w:r>
      <w:r w:rsidR="00762AA4" w:rsidRPr="005B60DE">
        <w:rPr>
          <w:rFonts w:ascii="Times New Roman" w:hAnsi="Times New Roman" w:cs="Times New Roman"/>
          <w:noProof/>
          <w:color w:val="000000" w:themeColor="text1"/>
          <w:sz w:val="24"/>
          <w:szCs w:val="24"/>
        </w:rPr>
        <w:t>(De Villiers et al., 2023)</w:t>
      </w:r>
      <w:r w:rsidRPr="005B60DE">
        <w:rPr>
          <w:rFonts w:ascii="Times New Roman" w:hAnsi="Times New Roman" w:cs="Times New Roman"/>
          <w:color w:val="000000" w:themeColor="text1"/>
          <w:sz w:val="24"/>
          <w:szCs w:val="24"/>
        </w:rPr>
        <w:fldChar w:fldCharType="end"/>
      </w:r>
      <w:r w:rsidRPr="005B60DE">
        <w:rPr>
          <w:rFonts w:ascii="Times New Roman" w:hAnsi="Times New Roman" w:cs="Times New Roman"/>
          <w:color w:val="000000" w:themeColor="text1"/>
          <w:sz w:val="24"/>
          <w:szCs w:val="24"/>
        </w:rPr>
        <w:t xml:space="preserve">. </w:t>
      </w:r>
      <w:r w:rsidRPr="005B60DE">
        <w:rPr>
          <w:rFonts w:ascii="Times New Roman" w:hAnsi="Times New Roman" w:cs="Times New Roman"/>
          <w:color w:val="000000" w:themeColor="text1"/>
          <w:sz w:val="24"/>
          <w:szCs w:val="24"/>
        </w:rPr>
        <w:fldChar w:fldCharType="begin"/>
      </w:r>
      <w:r w:rsidR="00AE29FF" w:rsidRPr="005B60DE">
        <w:rPr>
          <w:rFonts w:ascii="Times New Roman" w:hAnsi="Times New Roman" w:cs="Times New Roman"/>
          <w:color w:val="000000" w:themeColor="text1"/>
          <w:sz w:val="24"/>
          <w:szCs w:val="24"/>
        </w:rPr>
        <w:instrText xml:space="preserve"> ADDIN EN.CITE &lt;EndNote&gt;&lt;Cite AuthorYear="1"&gt;&lt;Author&gt;Lys&lt;/Author&gt;&lt;Year&gt;2015&lt;/Year&gt;&lt;RecNum&gt;144&lt;/RecNum&gt;&lt;DisplayText&gt;&lt;style font="Times New Roman"&gt;Lys et al. (2015)&lt;/style&gt;&lt;/DisplayText&gt;&lt;record&gt;&lt;rec-number&gt;144&lt;/rec-number&gt;&lt;foreign-keys&gt;&lt;key app="EN" db-id="twrzaz2z5tvfrweespxxdx00redp5fxepfz2" timestamp="1759286329"&gt;144&lt;/key&gt;&lt;/foreign-keys&gt;&lt;ref-type name="Journal Article"&gt;17&lt;/ref-type&gt;&lt;contributors&gt;&lt;authors&gt;&lt;author&gt;Lys, Thomas&lt;/author&gt;&lt;author&gt;Naughton, James P.&lt;/author&gt;&lt;author&gt;Wang, Clare&lt;/author&gt;&lt;/authors&gt;&lt;/contributors&gt;&lt;titles&gt;&lt;title&gt;Signaling through corporate accountability reporting&lt;/title&gt;&lt;secondary-title&gt;Journal of Accounting and Economics&lt;/secondary-title&gt;&lt;/titles&gt;&lt;periodical&gt;&lt;full-title&gt;Journal of Accounting and Economics&lt;/full-title&gt;&lt;/periodical&gt;&lt;pages&gt;56-72&lt;/pages&gt;&lt;volume&gt;60&lt;/volume&gt;&lt;number&gt;1&lt;/number&gt;&lt;section&gt;56&lt;/section&gt;&lt;dates&gt;&lt;year&gt;2015&lt;/year&gt;&lt;/dates&gt;&lt;isbn&gt;01654101&lt;/isbn&gt;&lt;urls&gt;&lt;/urls&gt;&lt;electronic-resource-num&gt;10.1016/j.jacceco.2015.03.001&lt;/electronic-resource-num&gt;&lt;/record&gt;&lt;/Cite&gt;&lt;/EndNote&gt;</w:instrText>
      </w:r>
      <w:r w:rsidRPr="005B60DE">
        <w:rPr>
          <w:rFonts w:ascii="Times New Roman" w:hAnsi="Times New Roman" w:cs="Times New Roman"/>
          <w:color w:val="000000" w:themeColor="text1"/>
          <w:sz w:val="24"/>
          <w:szCs w:val="24"/>
        </w:rPr>
        <w:fldChar w:fldCharType="separate"/>
      </w:r>
      <w:r w:rsidR="00762AA4" w:rsidRPr="005B60DE">
        <w:rPr>
          <w:rFonts w:ascii="Times New Roman" w:hAnsi="Times New Roman" w:cs="Times New Roman"/>
          <w:noProof/>
          <w:color w:val="000000" w:themeColor="text1"/>
          <w:sz w:val="24"/>
          <w:szCs w:val="24"/>
        </w:rPr>
        <w:t>Lys et al. (2015)</w:t>
      </w:r>
      <w:r w:rsidRPr="005B60DE">
        <w:rPr>
          <w:rFonts w:ascii="Times New Roman" w:hAnsi="Times New Roman" w:cs="Times New Roman"/>
          <w:color w:val="000000" w:themeColor="text1"/>
          <w:sz w:val="24"/>
          <w:szCs w:val="24"/>
        </w:rPr>
        <w:fldChar w:fldCharType="end"/>
      </w:r>
      <w:r w:rsidRPr="005B60DE">
        <w:rPr>
          <w:rFonts w:ascii="Times New Roman" w:hAnsi="Times New Roman" w:cs="Times New Roman"/>
          <w:color w:val="000000" w:themeColor="text1"/>
          <w:sz w:val="24"/>
          <w:szCs w:val="24"/>
        </w:rPr>
        <w:t xml:space="preserve"> document that ESG spending is not a charity; firms only carry out ESG when they anticipate stronger future performance. </w:t>
      </w:r>
      <w:r w:rsidRPr="005B60DE">
        <w:rPr>
          <w:rFonts w:ascii="Times New Roman" w:hAnsi="Times New Roman" w:cs="Times New Roman"/>
          <w:color w:val="000000" w:themeColor="text1"/>
          <w:sz w:val="24"/>
          <w:szCs w:val="24"/>
        </w:rPr>
        <w:fldChar w:fldCharType="begin"/>
      </w:r>
      <w:r w:rsidR="00AE29FF" w:rsidRPr="005B60DE">
        <w:rPr>
          <w:rFonts w:ascii="Times New Roman" w:hAnsi="Times New Roman" w:cs="Times New Roman"/>
          <w:color w:val="000000" w:themeColor="text1"/>
          <w:sz w:val="24"/>
          <w:szCs w:val="24"/>
        </w:rPr>
        <w:instrText xml:space="preserve"> ADDIN EN.CITE &lt;EndNote&gt;&lt;Cite AuthorYear="1"&gt;&lt;Author&gt;Limkriangkrai&lt;/Author&gt;&lt;Year&gt;2017&lt;/Year&gt;&lt;RecNum&gt;145&lt;/RecNum&gt;&lt;DisplayText&gt;&lt;style font="Times New Roman"&gt;Limkriangkrai et al. (2017)&lt;/style&gt;&lt;/DisplayText&gt;&lt;record&gt;&lt;rec-number&gt;145&lt;/rec-number&gt;&lt;foreign-keys&gt;&lt;key app="EN" db-id="twrzaz2z5tvfrweespxxdx00redp5fxepfz2" timestamp="1759286329"&gt;145&lt;/key&gt;&lt;/foreign-keys&gt;&lt;ref-type name="Journal Article"&gt;17&lt;/ref-type&gt;&lt;contributors&gt;&lt;authors&gt;&lt;author&gt;Limkriangkrai, Manapon&lt;/author&gt;&lt;author&gt;Koh, SzeKee&lt;/author&gt;&lt;author&gt;Durand, Robert B.&lt;/author&gt;&lt;/authors&gt;&lt;/contributors&gt;&lt;titles&gt;&lt;title&gt;Environmental, social, and governance (ESG) profiles, stock returns, and financial policy: Australian evidence&lt;/title&gt;&lt;secondary-title&gt;International Review of Finance&lt;/secondary-title&gt;&lt;/titles&gt;&lt;periodical&gt;&lt;full-title&gt;International Review of Finance&lt;/full-title&gt;&lt;/periodical&gt;&lt;pages&gt;461-471&lt;/pages&gt;&lt;volume&gt;17&lt;/volume&gt;&lt;number&gt;3&lt;/number&gt;&lt;section&gt;461&lt;/section&gt;&lt;dates&gt;&lt;year&gt;2017&lt;/year&gt;&lt;/dates&gt;&lt;isbn&gt;1369412X&lt;/isbn&gt;&lt;urls&gt;&lt;/urls&gt;&lt;electronic-resource-num&gt;10.1111/irfi.12101&lt;/electronic-resource-num&gt;&lt;/record&gt;&lt;/Cite&gt;&lt;/EndNote&gt;</w:instrText>
      </w:r>
      <w:r w:rsidRPr="005B60DE">
        <w:rPr>
          <w:rFonts w:ascii="Times New Roman" w:hAnsi="Times New Roman" w:cs="Times New Roman"/>
          <w:color w:val="000000" w:themeColor="text1"/>
          <w:sz w:val="24"/>
          <w:szCs w:val="24"/>
        </w:rPr>
        <w:fldChar w:fldCharType="separate"/>
      </w:r>
      <w:r w:rsidR="00762AA4" w:rsidRPr="005B60DE">
        <w:rPr>
          <w:rFonts w:ascii="Times New Roman" w:hAnsi="Times New Roman" w:cs="Times New Roman"/>
          <w:noProof/>
          <w:color w:val="000000" w:themeColor="text1"/>
          <w:sz w:val="24"/>
          <w:szCs w:val="24"/>
        </w:rPr>
        <w:t>Limkriangkrai et al. (2017)</w:t>
      </w:r>
      <w:r w:rsidRPr="005B60DE">
        <w:rPr>
          <w:rFonts w:ascii="Times New Roman" w:hAnsi="Times New Roman" w:cs="Times New Roman"/>
          <w:color w:val="000000" w:themeColor="text1"/>
          <w:sz w:val="24"/>
          <w:szCs w:val="24"/>
        </w:rPr>
        <w:fldChar w:fldCharType="end"/>
      </w:r>
      <w:r w:rsidRPr="005B60DE">
        <w:rPr>
          <w:rFonts w:ascii="Times New Roman" w:hAnsi="Times New Roman" w:cs="Times New Roman"/>
          <w:color w:val="000000" w:themeColor="text1"/>
          <w:sz w:val="24"/>
          <w:szCs w:val="24"/>
        </w:rPr>
        <w:t xml:space="preserve"> investigate the effects of ESG evaluations on stock returns and financing </w:t>
      </w:r>
      <w:proofErr w:type="gramStart"/>
      <w:r w:rsidR="00983E16" w:rsidRPr="005B60DE">
        <w:rPr>
          <w:rFonts w:ascii="Times New Roman" w:hAnsi="Times New Roman" w:cs="Times New Roman"/>
          <w:color w:val="000000" w:themeColor="text1"/>
          <w:sz w:val="24"/>
          <w:szCs w:val="24"/>
        </w:rPr>
        <w:t>decisions</w:t>
      </w:r>
      <w:r w:rsidR="00DE2459" w:rsidRPr="005B60DE">
        <w:rPr>
          <w:rFonts w:ascii="Times New Roman" w:hAnsi="Times New Roman" w:cs="Times New Roman"/>
          <w:color w:val="000000" w:themeColor="text1"/>
          <w:sz w:val="24"/>
          <w:szCs w:val="24"/>
        </w:rPr>
        <w:t>,</w:t>
      </w:r>
      <w:r w:rsidR="00983E16" w:rsidRPr="005B60DE">
        <w:rPr>
          <w:rFonts w:ascii="Times New Roman" w:hAnsi="Times New Roman" w:cs="Times New Roman"/>
          <w:color w:val="000000" w:themeColor="text1"/>
          <w:sz w:val="24"/>
          <w:szCs w:val="24"/>
        </w:rPr>
        <w:t xml:space="preserve"> and</w:t>
      </w:r>
      <w:proofErr w:type="gramEnd"/>
      <w:r w:rsidRPr="005B60DE">
        <w:rPr>
          <w:rFonts w:ascii="Times New Roman" w:hAnsi="Times New Roman" w:cs="Times New Roman"/>
          <w:color w:val="000000" w:themeColor="text1"/>
          <w:sz w:val="24"/>
          <w:szCs w:val="24"/>
        </w:rPr>
        <w:t xml:space="preserve"> find that firms with good governance scores hold less cash. In contrast, companies with poor governance ratings have lower dividend payouts.</w:t>
      </w:r>
      <w:r w:rsidRPr="005B60DE" w:rsidDel="00A32C7B">
        <w:rPr>
          <w:rFonts w:ascii="Times New Roman" w:hAnsi="Times New Roman" w:cs="Times New Roman"/>
          <w:color w:val="000000" w:themeColor="text1"/>
          <w:sz w:val="24"/>
          <w:szCs w:val="24"/>
        </w:rPr>
        <w:t xml:space="preserve"> </w:t>
      </w:r>
      <w:r w:rsidRPr="005B60DE">
        <w:rPr>
          <w:rFonts w:ascii="Times New Roman" w:hAnsi="Times New Roman" w:cs="Times New Roman"/>
          <w:color w:val="000000" w:themeColor="text1"/>
          <w:sz w:val="24"/>
          <w:szCs w:val="24"/>
        </w:rPr>
        <w:t>Proponents of high dividend payouts view dividends as a tool to avoid agency costs</w:t>
      </w:r>
      <w:r w:rsidR="00027C1B" w:rsidRPr="005B60DE">
        <w:rPr>
          <w:rFonts w:ascii="Times New Roman" w:hAnsi="Times New Roman" w:cs="Times New Roman"/>
          <w:color w:val="000000" w:themeColor="text1"/>
          <w:sz w:val="24"/>
          <w:szCs w:val="24"/>
        </w:rPr>
        <w:t>,</w:t>
      </w:r>
      <w:r w:rsidRPr="005B60DE">
        <w:rPr>
          <w:rFonts w:ascii="Times New Roman" w:hAnsi="Times New Roman" w:cs="Times New Roman"/>
          <w:color w:val="000000" w:themeColor="text1"/>
          <w:sz w:val="24"/>
          <w:szCs w:val="24"/>
        </w:rPr>
        <w:t xml:space="preserve"> where managers use </w:t>
      </w:r>
      <w:r w:rsidR="00CB7DB2" w:rsidRPr="005B60DE">
        <w:rPr>
          <w:rFonts w:ascii="Times New Roman" w:hAnsi="Times New Roman" w:cs="Times New Roman"/>
          <w:color w:val="000000" w:themeColor="text1"/>
          <w:sz w:val="24"/>
          <w:szCs w:val="24"/>
        </w:rPr>
        <w:t>the company</w:t>
      </w:r>
      <w:r w:rsidR="00CB7DB2" w:rsidRPr="005B60DE">
        <w:rPr>
          <w:rFonts w:ascii="Times New Roman" w:hAnsi="Times New Roman" w:cs="Times New Roman"/>
          <w:color w:val="000000" w:themeColor="text1"/>
          <w:sz w:val="24"/>
          <w:szCs w:val="24"/>
          <w:lang w:eastAsia="zh-CN"/>
        </w:rPr>
        <w:t>’</w:t>
      </w:r>
      <w:r w:rsidR="00CB7DB2" w:rsidRPr="005B60DE">
        <w:rPr>
          <w:rFonts w:ascii="Times New Roman" w:hAnsi="Times New Roman" w:cs="Times New Roman"/>
          <w:color w:val="000000" w:themeColor="text1"/>
          <w:sz w:val="24"/>
          <w:szCs w:val="24"/>
        </w:rPr>
        <w:t xml:space="preserve">s </w:t>
      </w:r>
      <w:r w:rsidRPr="005B60DE">
        <w:rPr>
          <w:rFonts w:ascii="Times New Roman" w:hAnsi="Times New Roman" w:cs="Times New Roman"/>
          <w:color w:val="000000" w:themeColor="text1"/>
          <w:sz w:val="24"/>
          <w:szCs w:val="24"/>
        </w:rPr>
        <w:t xml:space="preserve">ESG activities for their benefit </w:t>
      </w:r>
      <w:r w:rsidRPr="005B60DE">
        <w:rPr>
          <w:rFonts w:ascii="Times New Roman" w:hAnsi="Times New Roman" w:cs="Times New Roman"/>
          <w:color w:val="000000" w:themeColor="text1"/>
          <w:sz w:val="24"/>
          <w:szCs w:val="24"/>
        </w:rPr>
        <w:fldChar w:fldCharType="begin"/>
      </w:r>
      <w:r w:rsidR="00AE29FF" w:rsidRPr="005B60DE">
        <w:rPr>
          <w:rFonts w:ascii="Times New Roman" w:hAnsi="Times New Roman" w:cs="Times New Roman"/>
          <w:color w:val="000000" w:themeColor="text1"/>
          <w:sz w:val="24"/>
          <w:szCs w:val="24"/>
        </w:rPr>
        <w:instrText xml:space="preserve"> ADDIN EN.CITE &lt;EndNote&gt;&lt;Cite&gt;&lt;Author&gt;Benlemlih&lt;/Author&gt;&lt;Year&gt;2019&lt;/Year&gt;&lt;RecNum&gt;117&lt;/RecNum&gt;&lt;DisplayText&gt;&lt;style font="Times New Roman"&gt;(Benlemlih, 2019)&lt;/style&gt;&lt;/DisplayText&gt;&lt;record&gt;&lt;rec-number&gt;117&lt;/rec-number&gt;&lt;foreign-keys&gt;&lt;key app="EN" db-id="twrzaz2z5tvfrweespxxdx00redp5fxepfz2" timestamp="1759286328"&gt;117&lt;/key&gt;&lt;/foreign-keys&gt;&lt;ref-type name="Journal Article"&gt;17&lt;/ref-type&gt;&lt;contributors&gt;&lt;authors&gt;&lt;author&gt;Benlemlih, Mohammed&lt;/author&gt;&lt;/authors&gt;&lt;/contributors&gt;&lt;titles&gt;&lt;title&gt;Corporate social responsibility and dividend policy&lt;/title&gt;&lt;secondary-title&gt;Research in International Business and Finance&lt;/secondary-title&gt;&lt;/titles&gt;&lt;periodical&gt;&lt;full-title&gt;Research in International Business and Finance&lt;/full-title&gt;&lt;/periodical&gt;&lt;pages&gt;114-138&lt;/pages&gt;&lt;volume&gt;47&lt;/volume&gt;&lt;section&gt;114&lt;/section&gt;&lt;dates&gt;&lt;year&gt;2019&lt;/year&gt;&lt;/dates&gt;&lt;isbn&gt;02755319&lt;/isbn&gt;&lt;urls&gt;&lt;/urls&gt;&lt;electronic-resource-num&gt;10.1016/j.ribaf.2018.07.005&lt;/electronic-resource-num&gt;&lt;/record&gt;&lt;/Cite&gt;&lt;/EndNote&gt;</w:instrText>
      </w:r>
      <w:r w:rsidRPr="005B60DE">
        <w:rPr>
          <w:rFonts w:ascii="Times New Roman" w:hAnsi="Times New Roman" w:cs="Times New Roman"/>
          <w:color w:val="000000" w:themeColor="text1"/>
          <w:sz w:val="24"/>
          <w:szCs w:val="24"/>
        </w:rPr>
        <w:fldChar w:fldCharType="separate"/>
      </w:r>
      <w:r w:rsidR="00762AA4" w:rsidRPr="005B60DE">
        <w:rPr>
          <w:rFonts w:ascii="Times New Roman" w:hAnsi="Times New Roman" w:cs="Times New Roman"/>
          <w:noProof/>
          <w:color w:val="000000" w:themeColor="text1"/>
          <w:sz w:val="24"/>
          <w:szCs w:val="24"/>
        </w:rPr>
        <w:t>(Benlemlih, 2019)</w:t>
      </w:r>
      <w:r w:rsidRPr="005B60DE">
        <w:rPr>
          <w:rFonts w:ascii="Times New Roman" w:hAnsi="Times New Roman" w:cs="Times New Roman"/>
          <w:color w:val="000000" w:themeColor="text1"/>
          <w:sz w:val="24"/>
          <w:szCs w:val="24"/>
        </w:rPr>
        <w:fldChar w:fldCharType="end"/>
      </w:r>
      <w:r w:rsidRPr="005B60DE">
        <w:rPr>
          <w:rFonts w:ascii="Times New Roman" w:hAnsi="Times New Roman" w:cs="Times New Roman"/>
          <w:color w:val="000000" w:themeColor="text1"/>
          <w:sz w:val="24"/>
          <w:szCs w:val="24"/>
        </w:rPr>
        <w:t xml:space="preserve">. A stable dividend signals to shareholders about the company’s future financial performance, reassuring investors that </w:t>
      </w:r>
      <w:r w:rsidR="00027C1B" w:rsidRPr="005B60DE">
        <w:rPr>
          <w:rFonts w:ascii="Times New Roman" w:hAnsi="Times New Roman" w:cs="Times New Roman"/>
          <w:color w:val="000000" w:themeColor="text1"/>
          <w:sz w:val="24"/>
          <w:szCs w:val="24"/>
        </w:rPr>
        <w:t>the company’s</w:t>
      </w:r>
      <w:r w:rsidRPr="005B60DE">
        <w:rPr>
          <w:rFonts w:ascii="Times New Roman" w:hAnsi="Times New Roman" w:cs="Times New Roman"/>
          <w:color w:val="000000" w:themeColor="text1"/>
          <w:sz w:val="24"/>
          <w:szCs w:val="24"/>
        </w:rPr>
        <w:t xml:space="preserve"> assets are well utilised. </w:t>
      </w:r>
      <w:r w:rsidRPr="005B60DE">
        <w:rPr>
          <w:rFonts w:ascii="Times New Roman" w:hAnsi="Times New Roman" w:cs="Times New Roman"/>
          <w:color w:val="000000" w:themeColor="text1"/>
          <w:sz w:val="24"/>
          <w:szCs w:val="24"/>
        </w:rPr>
        <w:fldChar w:fldCharType="begin"/>
      </w:r>
      <w:r w:rsidR="00AE29FF" w:rsidRPr="005B60DE">
        <w:rPr>
          <w:rFonts w:ascii="Times New Roman" w:hAnsi="Times New Roman" w:cs="Times New Roman"/>
          <w:color w:val="000000" w:themeColor="text1"/>
          <w:sz w:val="24"/>
          <w:szCs w:val="24"/>
        </w:rPr>
        <w:instrText xml:space="preserve"> ADDIN EN.CITE &lt;EndNote&gt;&lt;Cite AuthorYear="1"&gt;&lt;Author&gt;Rakotomavo&lt;/Author&gt;&lt;Year&gt;2012&lt;/Year&gt;&lt;RecNum&gt;146&lt;/RecNum&gt;&lt;DisplayText&gt;&lt;style font="Times New Roman"&gt;Rakotomavo (2012)&lt;/style&gt;&lt;/DisplayText&gt;&lt;record&gt;&lt;rec-number&gt;146&lt;/rec-number&gt;&lt;foreign-keys&gt;&lt;key app="EN" db-id="twrzaz2z5tvfrweespxxdx00redp5fxepfz2" timestamp="1759286329"&gt;146&lt;/key&gt;&lt;/foreign-keys&gt;&lt;ref-type name="Journal Article"&gt;17&lt;/ref-type&gt;&lt;contributors&gt;&lt;authors&gt;&lt;author&gt;Rakotomavo, Michel T. J.&lt;/author&gt;&lt;/authors&gt;&lt;/contributors&gt;&lt;titles&gt;&lt;title&gt;Corporate investment in social responsibility versus dividends?&lt;/title&gt;&lt;secondary-title&gt;Social Responsibility Journal&lt;/secondary-title&gt;&lt;/titles&gt;&lt;periodical&gt;&lt;full-title&gt;Social Responsibility Journal&lt;/full-title&gt;&lt;/periodical&gt;&lt;pages&gt;199-207&lt;/pages&gt;&lt;volume&gt;8&lt;/volume&gt;&lt;number&gt;2&lt;/number&gt;&lt;dates&gt;&lt;year&gt;2012&lt;/year&gt;&lt;/dates&gt;&lt;publisher&gt;Emerald&lt;/publisher&gt;&lt;isbn&gt;1747-1117&lt;/isbn&gt;&lt;urls&gt;&lt;related-urls&gt;&lt;url&gt;https://dx.doi.org/10.1108/17471111211234833&lt;/url&gt;&lt;/related-urls&gt;&lt;/urls&gt;&lt;electronic-resource-num&gt;10.1108/17471111211234833&lt;/electronic-resource-num&gt;&lt;/record&gt;&lt;/Cite&gt;&lt;/EndNote&gt;</w:instrText>
      </w:r>
      <w:r w:rsidRPr="005B60DE">
        <w:rPr>
          <w:rFonts w:ascii="Times New Roman" w:hAnsi="Times New Roman" w:cs="Times New Roman"/>
          <w:color w:val="000000" w:themeColor="text1"/>
          <w:sz w:val="24"/>
          <w:szCs w:val="24"/>
        </w:rPr>
        <w:fldChar w:fldCharType="separate"/>
      </w:r>
      <w:r w:rsidR="00762AA4" w:rsidRPr="005B60DE">
        <w:rPr>
          <w:rFonts w:ascii="Times New Roman" w:hAnsi="Times New Roman" w:cs="Times New Roman"/>
          <w:noProof/>
          <w:color w:val="000000" w:themeColor="text1"/>
          <w:sz w:val="24"/>
          <w:szCs w:val="24"/>
        </w:rPr>
        <w:t>Rakotomavo (2012)</w:t>
      </w:r>
      <w:r w:rsidRPr="005B60DE">
        <w:rPr>
          <w:rFonts w:ascii="Times New Roman" w:hAnsi="Times New Roman" w:cs="Times New Roman"/>
          <w:color w:val="000000" w:themeColor="text1"/>
          <w:sz w:val="24"/>
          <w:szCs w:val="24"/>
        </w:rPr>
        <w:fldChar w:fldCharType="end"/>
      </w:r>
      <w:r w:rsidRPr="005B60DE">
        <w:rPr>
          <w:rFonts w:ascii="Times New Roman" w:hAnsi="Times New Roman" w:cs="Times New Roman"/>
          <w:color w:val="000000" w:themeColor="text1"/>
          <w:sz w:val="24"/>
          <w:szCs w:val="24"/>
        </w:rPr>
        <w:t xml:space="preserve"> examines </w:t>
      </w:r>
      <w:r w:rsidR="008334AA" w:rsidRPr="005B60DE">
        <w:rPr>
          <w:rFonts w:ascii="Times New Roman" w:hAnsi="Times New Roman" w:cs="Times New Roman"/>
          <w:color w:val="000000" w:themeColor="text1"/>
          <w:sz w:val="24"/>
          <w:szCs w:val="24"/>
        </w:rPr>
        <w:t>whether</w:t>
      </w:r>
      <w:r w:rsidRPr="005B60DE">
        <w:rPr>
          <w:rFonts w:ascii="Times New Roman" w:hAnsi="Times New Roman" w:cs="Times New Roman"/>
          <w:color w:val="000000" w:themeColor="text1"/>
          <w:sz w:val="24"/>
          <w:szCs w:val="24"/>
        </w:rPr>
        <w:t xml:space="preserve"> investment in CSR reduces expected dividends for US firms. They find that firms </w:t>
      </w:r>
      <w:r w:rsidR="00E01447" w:rsidRPr="005B60DE">
        <w:rPr>
          <w:rFonts w:ascii="Times New Roman" w:hAnsi="Times New Roman" w:cs="Times New Roman"/>
          <w:color w:val="000000" w:themeColor="text1"/>
          <w:sz w:val="24"/>
          <w:szCs w:val="24"/>
        </w:rPr>
        <w:t>that invest heavily in CSR are large, profitable, and have substantial</w:t>
      </w:r>
      <w:r w:rsidRPr="005B60DE">
        <w:rPr>
          <w:rFonts w:ascii="Times New Roman" w:hAnsi="Times New Roman" w:cs="Times New Roman"/>
          <w:color w:val="000000" w:themeColor="text1"/>
          <w:sz w:val="24"/>
          <w:szCs w:val="24"/>
        </w:rPr>
        <w:t xml:space="preserve"> amounts of retained earnings.</w:t>
      </w:r>
      <w:r w:rsidRPr="005B60DE">
        <w:rPr>
          <w:rFonts w:ascii="Times New Roman" w:hAnsi="Times New Roman" w:cs="Times New Roman"/>
          <w:color w:val="000000" w:themeColor="text1"/>
          <w:sz w:val="24"/>
          <w:szCs w:val="24"/>
          <w:bdr w:val="none" w:sz="0" w:space="0" w:color="auto" w:frame="1"/>
          <w:shd w:val="clear" w:color="auto" w:fill="FFFFFF"/>
        </w:rPr>
        <w:t xml:space="preserve"> </w:t>
      </w:r>
      <w:r w:rsidRPr="005B60DE">
        <w:rPr>
          <w:rFonts w:ascii="Times New Roman" w:hAnsi="Times New Roman" w:cs="Times New Roman"/>
          <w:color w:val="000000" w:themeColor="text1"/>
          <w:sz w:val="24"/>
          <w:szCs w:val="24"/>
        </w:rPr>
        <w:t xml:space="preserve">CSR investment does not </w:t>
      </w:r>
      <w:r w:rsidR="00677465" w:rsidRPr="005B60DE">
        <w:rPr>
          <w:rFonts w:ascii="Times New Roman" w:hAnsi="Times New Roman" w:cs="Times New Roman"/>
          <w:color w:val="000000" w:themeColor="text1"/>
          <w:sz w:val="24"/>
          <w:szCs w:val="24"/>
        </w:rPr>
        <w:t>reduce dividend payments</w:t>
      </w:r>
      <w:r w:rsidRPr="005B60DE">
        <w:rPr>
          <w:rFonts w:ascii="Times New Roman" w:hAnsi="Times New Roman" w:cs="Times New Roman"/>
          <w:color w:val="000000" w:themeColor="text1"/>
          <w:sz w:val="24"/>
          <w:szCs w:val="24"/>
        </w:rPr>
        <w:t>. Therefore, CSR activities and dividends are aligned.</w:t>
      </w:r>
    </w:p>
    <w:p w14:paraId="0F96026C" w14:textId="11B44DD1" w:rsidR="00FF260C" w:rsidRPr="005B60DE" w:rsidRDefault="009E6AC1" w:rsidP="005B60DE">
      <w:pPr>
        <w:spacing w:before="120" w:after="0" w:line="360" w:lineRule="auto"/>
        <w:jc w:val="both"/>
        <w:rPr>
          <w:rFonts w:ascii="Times New Roman" w:hAnsi="Times New Roman" w:cs="Times New Roman"/>
          <w:color w:val="000000" w:themeColor="text1"/>
          <w:sz w:val="24"/>
          <w:szCs w:val="24"/>
        </w:rPr>
      </w:pPr>
      <w:r w:rsidRPr="005B60DE">
        <w:rPr>
          <w:rFonts w:ascii="Times New Roman" w:hAnsi="Times New Roman" w:cs="Times New Roman"/>
          <w:color w:val="000000" w:themeColor="text1"/>
          <w:sz w:val="24"/>
          <w:szCs w:val="24"/>
        </w:rPr>
        <w:fldChar w:fldCharType="begin"/>
      </w:r>
      <w:r w:rsidR="00AE29FF" w:rsidRPr="005B60DE">
        <w:rPr>
          <w:rFonts w:ascii="Times New Roman" w:hAnsi="Times New Roman" w:cs="Times New Roman"/>
          <w:color w:val="000000" w:themeColor="text1"/>
          <w:sz w:val="24"/>
          <w:szCs w:val="24"/>
        </w:rPr>
        <w:instrText xml:space="preserve"> ADDIN EN.CITE &lt;EndNote&gt;&lt;Cite AuthorYear="1"&gt;&lt;Author&gt;Zahid&lt;/Author&gt;&lt;Year&gt;2023&lt;/Year&gt;&lt;RecNum&gt;147&lt;/RecNum&gt;&lt;DisplayText&gt;&lt;style font="Times New Roman"&gt;Zahid et al. (2023)&lt;/style&gt;&lt;/DisplayText&gt;&lt;record&gt;&lt;rec-number&gt;147&lt;/rec-number&gt;&lt;foreign-keys&gt;&lt;key app="EN" db-id="twrzaz2z5tvfrweespxxdx00redp5fxepfz2" timestamp="1759286329"&gt;147&lt;/key&gt;&lt;/foreign-keys&gt;&lt;ref-type name="Journal Article"&gt;17&lt;/ref-type&gt;&lt;contributors&gt;&lt;authors&gt;&lt;author&gt;Zahid, R. M. Ammar&lt;/author&gt;&lt;author&gt;Taran, Alina&lt;/author&gt;&lt;author&gt;Khan, Muhammad Kaleem&lt;/author&gt;&lt;author&gt;Chersan, Ionela-Corina&lt;/author&gt;&lt;/authors&gt;&lt;/contributors&gt;&lt;titles&gt;&lt;title&gt;ESG, dividend payout policy and the moderating role of audit quality: Empirical evidence from Western Europe&lt;/title&gt;&lt;secondary-title&gt;Borsa Istanbul Review&lt;/secondary-title&gt;&lt;/titles&gt;&lt;periodical&gt;&lt;full-title&gt;Borsa Istanbul Review&lt;/full-title&gt;&lt;/periodical&gt;&lt;pages&gt;350-367&lt;/pages&gt;&lt;volume&gt;23&lt;/volume&gt;&lt;number&gt;2&lt;/number&gt;&lt;section&gt;350&lt;/section&gt;&lt;dates&gt;&lt;year&gt;2023&lt;/year&gt;&lt;/dates&gt;&lt;isbn&gt;22148450&lt;/isbn&gt;&lt;urls&gt;&lt;/urls&gt;&lt;electronic-resource-num&gt;10.1016/j.bir.2022.10.012&lt;/electronic-resource-num&gt;&lt;/record&gt;&lt;/Cite&gt;&lt;/EndNote&gt;</w:instrText>
      </w:r>
      <w:r w:rsidRPr="005B60DE">
        <w:rPr>
          <w:rFonts w:ascii="Times New Roman" w:hAnsi="Times New Roman" w:cs="Times New Roman"/>
          <w:color w:val="000000" w:themeColor="text1"/>
          <w:sz w:val="24"/>
          <w:szCs w:val="24"/>
        </w:rPr>
        <w:fldChar w:fldCharType="separate"/>
      </w:r>
      <w:r w:rsidR="00762AA4" w:rsidRPr="005B60DE">
        <w:rPr>
          <w:rFonts w:ascii="Times New Roman" w:hAnsi="Times New Roman" w:cs="Times New Roman"/>
          <w:noProof/>
          <w:color w:val="000000" w:themeColor="text1"/>
          <w:sz w:val="24"/>
          <w:szCs w:val="24"/>
        </w:rPr>
        <w:t>Zahid et al. (2023)</w:t>
      </w:r>
      <w:r w:rsidRPr="005B60DE">
        <w:rPr>
          <w:rFonts w:ascii="Times New Roman" w:hAnsi="Times New Roman" w:cs="Times New Roman"/>
          <w:color w:val="000000" w:themeColor="text1"/>
          <w:sz w:val="24"/>
          <w:szCs w:val="24"/>
        </w:rPr>
        <w:fldChar w:fldCharType="end"/>
      </w:r>
      <w:r w:rsidRPr="005B60DE">
        <w:rPr>
          <w:rFonts w:ascii="Times New Roman" w:hAnsi="Times New Roman" w:cs="Times New Roman"/>
          <w:color w:val="000000" w:themeColor="text1"/>
          <w:sz w:val="24"/>
          <w:szCs w:val="24"/>
        </w:rPr>
        <w:t xml:space="preserve"> investigate the linkage </w:t>
      </w:r>
      <w:r w:rsidR="00677465" w:rsidRPr="005B60DE">
        <w:rPr>
          <w:rFonts w:ascii="Times New Roman" w:hAnsi="Times New Roman" w:cs="Times New Roman"/>
          <w:color w:val="000000" w:themeColor="text1"/>
          <w:sz w:val="24"/>
          <w:szCs w:val="24"/>
        </w:rPr>
        <w:t xml:space="preserve">between </w:t>
      </w:r>
      <w:r w:rsidRPr="005B60DE">
        <w:rPr>
          <w:rFonts w:ascii="Times New Roman" w:hAnsi="Times New Roman" w:cs="Times New Roman"/>
          <w:color w:val="000000" w:themeColor="text1"/>
          <w:sz w:val="24"/>
          <w:szCs w:val="24"/>
        </w:rPr>
        <w:t xml:space="preserve">ESG and dividends moderated by audit quality. They find that although companies with good ESG practices are aligned with their stakeholders’ orientation by paying regular dividend payments, good ESG practices slow dividend growth. </w:t>
      </w:r>
      <w:r w:rsidRPr="005B60DE">
        <w:rPr>
          <w:rFonts w:ascii="Times New Roman" w:hAnsi="Times New Roman" w:cs="Times New Roman"/>
          <w:color w:val="000000" w:themeColor="text1"/>
          <w:sz w:val="24"/>
          <w:szCs w:val="24"/>
        </w:rPr>
        <w:fldChar w:fldCharType="begin"/>
      </w:r>
      <w:r w:rsidR="00AE29FF" w:rsidRPr="005B60DE">
        <w:rPr>
          <w:rFonts w:ascii="Times New Roman" w:hAnsi="Times New Roman" w:cs="Times New Roman"/>
          <w:color w:val="000000" w:themeColor="text1"/>
          <w:sz w:val="24"/>
          <w:szCs w:val="24"/>
        </w:rPr>
        <w:instrText xml:space="preserve"> ADDIN EN.CITE &lt;EndNote&gt;&lt;Cite AuthorYear="1"&gt;&lt;Author&gt;De Villiers&lt;/Author&gt;&lt;Year&gt;2023&lt;/Year&gt;&lt;RecNum&gt;115&lt;/RecNum&gt;&lt;DisplayText&gt;&lt;style font="Times New Roman"&gt;De Villiers et al. (2023)&lt;/style&gt;&lt;/DisplayText&gt;&lt;record&gt;&lt;rec-number&gt;115&lt;/rec-number&gt;&lt;foreign-keys&gt;&lt;key app="EN" db-id="twrzaz2z5tvfrweespxxdx00redp5fxepfz2" timestamp="1759286328"&gt;115&lt;/key&gt;&lt;/foreign-keys&gt;&lt;ref-type name="Journal Article"&gt;17&lt;/ref-type&gt;&lt;contributors&gt;&lt;authors&gt;&lt;author&gt;De Villiers, Charl&lt;/author&gt;&lt;author&gt;Ma, Diandian&lt;/author&gt;&lt;author&gt;Marques, Ana&lt;/author&gt;&lt;/authors&gt;&lt;/contributors&gt;&lt;titles&gt;&lt;title&gt;Corporate social responsibility disclosure, dividend payments, and firm value – Relations and mediating effects&lt;/title&gt;&lt;secondary-title&gt;Accounting &amp;amp; Finance&lt;/secondary-title&gt;&lt;/titles&gt;&lt;periodical&gt;&lt;full-title&gt;Accounting &amp;amp; Finance&lt;/full-title&gt;&lt;/periodical&gt;&lt;dates&gt;&lt;year&gt;2023&lt;/year&gt;&lt;/dates&gt;&lt;isbn&gt;0810-5391&amp;#xD;1467-629X&lt;/isbn&gt;&lt;urls&gt;&lt;/urls&gt;&lt;electronic-resource-num&gt;10.1111/acfi.13140&lt;/electronic-resource-num&gt;&lt;/record&gt;&lt;/Cite&gt;&lt;/EndNote&gt;</w:instrText>
      </w:r>
      <w:r w:rsidRPr="005B60DE">
        <w:rPr>
          <w:rFonts w:ascii="Times New Roman" w:hAnsi="Times New Roman" w:cs="Times New Roman"/>
          <w:color w:val="000000" w:themeColor="text1"/>
          <w:sz w:val="24"/>
          <w:szCs w:val="24"/>
        </w:rPr>
        <w:fldChar w:fldCharType="separate"/>
      </w:r>
      <w:r w:rsidR="00762AA4" w:rsidRPr="005B60DE">
        <w:rPr>
          <w:rFonts w:ascii="Times New Roman" w:hAnsi="Times New Roman" w:cs="Times New Roman"/>
          <w:noProof/>
          <w:color w:val="000000" w:themeColor="text1"/>
          <w:sz w:val="24"/>
          <w:szCs w:val="24"/>
        </w:rPr>
        <w:t>De Villiers et al. (2023)</w:t>
      </w:r>
      <w:r w:rsidRPr="005B60DE">
        <w:rPr>
          <w:rFonts w:ascii="Times New Roman" w:hAnsi="Times New Roman" w:cs="Times New Roman"/>
          <w:color w:val="000000" w:themeColor="text1"/>
          <w:sz w:val="24"/>
          <w:szCs w:val="24"/>
        </w:rPr>
        <w:fldChar w:fldCharType="end"/>
      </w:r>
      <w:r w:rsidRPr="005B60DE">
        <w:rPr>
          <w:rFonts w:ascii="Times New Roman" w:hAnsi="Times New Roman" w:cs="Times New Roman"/>
          <w:color w:val="000000" w:themeColor="text1"/>
          <w:sz w:val="24"/>
          <w:szCs w:val="24"/>
        </w:rPr>
        <w:t xml:space="preserve"> examine the association between CSR and dividend payments and value</w:t>
      </w:r>
      <w:r w:rsidR="00CB7DB2" w:rsidRPr="005B60DE">
        <w:rPr>
          <w:rFonts w:ascii="Times New Roman" w:hAnsi="Times New Roman" w:cs="Times New Roman"/>
          <w:color w:val="000000" w:themeColor="text1"/>
          <w:sz w:val="24"/>
          <w:szCs w:val="24"/>
        </w:rPr>
        <w:t>,</w:t>
      </w:r>
      <w:r w:rsidRPr="005B60DE">
        <w:rPr>
          <w:rFonts w:ascii="Times New Roman" w:hAnsi="Times New Roman" w:cs="Times New Roman"/>
          <w:color w:val="000000" w:themeColor="text1"/>
          <w:sz w:val="24"/>
          <w:szCs w:val="24"/>
        </w:rPr>
        <w:t xml:space="preserve"> and highlight a new perspective that managers use CSR disclosure and dividends to signal good prospects. This is the selective use of CSR disclosure to signal good information, and selective disclosure, withholding, or misrepresenting implies poor performance </w:t>
      </w:r>
      <w:r w:rsidRPr="005B60DE">
        <w:rPr>
          <w:rFonts w:ascii="Times New Roman" w:hAnsi="Times New Roman" w:cs="Times New Roman"/>
          <w:color w:val="000000" w:themeColor="text1"/>
          <w:sz w:val="24"/>
          <w:szCs w:val="24"/>
        </w:rPr>
        <w:fldChar w:fldCharType="begin"/>
      </w:r>
      <w:r w:rsidR="00AE29FF" w:rsidRPr="005B60DE">
        <w:rPr>
          <w:rFonts w:ascii="Times New Roman" w:hAnsi="Times New Roman" w:cs="Times New Roman"/>
          <w:color w:val="000000" w:themeColor="text1"/>
          <w:sz w:val="24"/>
          <w:szCs w:val="24"/>
        </w:rPr>
        <w:instrText xml:space="preserve"> ADDIN EN.CITE &lt;EndNote&gt;&lt;Cite&gt;&lt;Author&gt;Thorne&lt;/Author&gt;&lt;Year&gt;2014&lt;/Year&gt;&lt;RecNum&gt;148&lt;/RecNum&gt;&lt;DisplayText&gt;&lt;style font="Times New Roman"&gt;(Thorne et al., 2014)&lt;/style&gt;&lt;/DisplayText&gt;&lt;record&gt;&lt;rec-number&gt;148&lt;/rec-number&gt;&lt;foreign-keys&gt;&lt;key app="EN" db-id="twrzaz2z5tvfrweespxxdx00redp5fxepfz2" timestamp="1759286329"&gt;148&lt;/key&gt;&lt;/foreign-keys&gt;&lt;ref-type name="Journal Article"&gt;17&lt;/ref-type&gt;&lt;contributors&gt;&lt;authors&gt;&lt;author&gt;Thorne, Linda&lt;/author&gt;&lt;author&gt;S. Mahoney, Lois&lt;/author&gt;&lt;author&gt;Manetti, Giacomo&lt;/author&gt;&lt;/authors&gt;&lt;/contributors&gt;&lt;titles&gt;&lt;title&gt;Motivations for issuing standalone CSR reports: A survey of Canadian firms&lt;/title&gt;&lt;secondary-title&gt;Accounting, Auditing &amp;amp; Accountability Journal&lt;/secondary-title&gt;&lt;/titles&gt;&lt;periodical&gt;&lt;full-title&gt;Accounting, Auditing &amp;amp; Accountability Journal&lt;/full-title&gt;&lt;/periodical&gt;&lt;pages&gt;686-714&lt;/pages&gt;&lt;volume&gt;27&lt;/volume&gt;&lt;number&gt;4&lt;/number&gt;&lt;dates&gt;&lt;year&gt;2014&lt;/year&gt;&lt;/dates&gt;&lt;publisher&gt;Emerald&lt;/publisher&gt;&lt;isbn&gt;0951-3574&lt;/isbn&gt;&lt;urls&gt;&lt;related-urls&gt;&lt;url&gt;https://dx.doi.org/10.1108/aaaj-07-2013-1393&lt;/url&gt;&lt;/related-urls&gt;&lt;/urls&gt;&lt;electronic-resource-num&gt;10.1108/aaaj-07-2013-1393&lt;/electronic-resource-num&gt;&lt;/record&gt;&lt;/Cite&gt;&lt;/EndNote&gt;</w:instrText>
      </w:r>
      <w:r w:rsidRPr="005B60DE">
        <w:rPr>
          <w:rFonts w:ascii="Times New Roman" w:hAnsi="Times New Roman" w:cs="Times New Roman"/>
          <w:color w:val="000000" w:themeColor="text1"/>
          <w:sz w:val="24"/>
          <w:szCs w:val="24"/>
        </w:rPr>
        <w:fldChar w:fldCharType="separate"/>
      </w:r>
      <w:r w:rsidR="00762AA4" w:rsidRPr="005B60DE">
        <w:rPr>
          <w:rFonts w:ascii="Times New Roman" w:hAnsi="Times New Roman" w:cs="Times New Roman"/>
          <w:noProof/>
          <w:color w:val="000000" w:themeColor="text1"/>
          <w:sz w:val="24"/>
          <w:szCs w:val="24"/>
        </w:rPr>
        <w:t>(Thorne et al., 2014)</w:t>
      </w:r>
      <w:r w:rsidRPr="005B60DE">
        <w:rPr>
          <w:rFonts w:ascii="Times New Roman" w:hAnsi="Times New Roman" w:cs="Times New Roman"/>
          <w:color w:val="000000" w:themeColor="text1"/>
          <w:sz w:val="24"/>
          <w:szCs w:val="24"/>
        </w:rPr>
        <w:fldChar w:fldCharType="end"/>
      </w:r>
      <w:r w:rsidRPr="005B60DE">
        <w:rPr>
          <w:rFonts w:ascii="Times New Roman" w:hAnsi="Times New Roman" w:cs="Times New Roman"/>
          <w:color w:val="000000" w:themeColor="text1"/>
          <w:sz w:val="24"/>
          <w:szCs w:val="24"/>
        </w:rPr>
        <w:t xml:space="preserve">. </w:t>
      </w:r>
      <w:r w:rsidRPr="005B60DE">
        <w:rPr>
          <w:rFonts w:ascii="Times New Roman" w:hAnsi="Times New Roman" w:cs="Times New Roman"/>
          <w:color w:val="000000" w:themeColor="text1"/>
          <w:sz w:val="24"/>
          <w:szCs w:val="24"/>
        </w:rPr>
        <w:fldChar w:fldCharType="begin"/>
      </w:r>
      <w:r w:rsidR="00AE29FF" w:rsidRPr="005B60DE">
        <w:rPr>
          <w:rFonts w:ascii="Times New Roman" w:hAnsi="Times New Roman" w:cs="Times New Roman"/>
          <w:color w:val="000000" w:themeColor="text1"/>
          <w:sz w:val="24"/>
          <w:szCs w:val="24"/>
        </w:rPr>
        <w:instrText xml:space="preserve"> ADDIN EN.CITE &lt;EndNote&gt;&lt;Cite AuthorYear="1"&gt;&lt;Author&gt;Sun&lt;/Author&gt;&lt;Year&gt;2023&lt;/Year&gt;&lt;RecNum&gt;149&lt;/RecNum&gt;&lt;DisplayText&gt;&lt;style font="Times New Roman"&gt;Sun et al. (2023)&lt;/style&gt;&lt;/DisplayText&gt;&lt;record&gt;&lt;rec-number&gt;149&lt;/rec-number&gt;&lt;foreign-keys&gt;&lt;key app="EN" db-id="twrzaz2z5tvfrweespxxdx00redp5fxepfz2" timestamp="1759286329"&gt;149&lt;/key&gt;&lt;/foreign-keys&gt;&lt;ref-type name="Journal Article"&gt;17&lt;/ref-type&gt;&lt;contributors&gt;&lt;authors&gt;&lt;author&gt;Sun, Zeyu&lt;/author&gt;&lt;author&gt;Li, Xiaohui&lt;/author&gt;&lt;author&gt;Xie, Jing&lt;/author&gt;&lt;author&gt;Cheng, C. S.&lt;/author&gt;&lt;/authors&gt;&lt;/contributors&gt;&lt;titles&gt;&lt;title&gt;How does dividend payout affect corporate social responsibility? A channel analysis&lt;/title&gt;&lt;secondary-title&gt;Journal of Financial Stability&lt;/secondary-title&gt;&lt;/titles&gt;&lt;periodical&gt;&lt;full-title&gt;Journal of Financial Stability&lt;/full-title&gt;&lt;/periodical&gt;&lt;pages&gt;101165&lt;/pages&gt;&lt;volume&gt;68&lt;/volume&gt;&lt;keywords&gt;&lt;keyword&gt;Corporate social responsibility&lt;/keyword&gt;&lt;keyword&gt;Sustainable finance&lt;/keyword&gt;&lt;keyword&gt;Dividend payout&lt;/keyword&gt;&lt;keyword&gt;Stakeholder orientation&lt;/keyword&gt;&lt;/keywords&gt;&lt;dates&gt;&lt;year&gt;2023&lt;/year&gt;&lt;pub-dates&gt;&lt;date&gt;2023/10/01/&lt;/date&gt;&lt;/pub-dates&gt;&lt;/dates&gt;&lt;isbn&gt;1572-3089&lt;/isbn&gt;&lt;urls&gt;&lt;related-urls&gt;&lt;url&gt;https://www.sciencedirect.com/science/article/pii/S1572308923000657&lt;/url&gt;&lt;/related-urls&gt;&lt;/urls&gt;&lt;electronic-resource-num&gt;10.1016/j.jfs.2023.101165&lt;/electronic-resource-num&gt;&lt;/record&gt;&lt;/Cite&gt;&lt;/EndNote&gt;</w:instrText>
      </w:r>
      <w:r w:rsidRPr="005B60DE">
        <w:rPr>
          <w:rFonts w:ascii="Times New Roman" w:hAnsi="Times New Roman" w:cs="Times New Roman"/>
          <w:color w:val="000000" w:themeColor="text1"/>
          <w:sz w:val="24"/>
          <w:szCs w:val="24"/>
        </w:rPr>
        <w:fldChar w:fldCharType="separate"/>
      </w:r>
      <w:r w:rsidR="00762AA4" w:rsidRPr="005B60DE">
        <w:rPr>
          <w:rFonts w:ascii="Times New Roman" w:hAnsi="Times New Roman" w:cs="Times New Roman"/>
          <w:noProof/>
          <w:color w:val="000000" w:themeColor="text1"/>
          <w:sz w:val="24"/>
          <w:szCs w:val="24"/>
        </w:rPr>
        <w:t>Sun et al. (2023)</w:t>
      </w:r>
      <w:r w:rsidRPr="005B60DE">
        <w:rPr>
          <w:rFonts w:ascii="Times New Roman" w:hAnsi="Times New Roman" w:cs="Times New Roman"/>
          <w:color w:val="000000" w:themeColor="text1"/>
          <w:sz w:val="24"/>
          <w:szCs w:val="24"/>
        </w:rPr>
        <w:fldChar w:fldCharType="end"/>
      </w:r>
      <w:r w:rsidRPr="005B60DE">
        <w:rPr>
          <w:rFonts w:ascii="Times New Roman" w:hAnsi="Times New Roman" w:cs="Times New Roman"/>
          <w:color w:val="000000" w:themeColor="text1"/>
          <w:sz w:val="24"/>
          <w:szCs w:val="24"/>
        </w:rPr>
        <w:t xml:space="preserve"> explore US firms and found that firms paying dividends had outstanding CSR results in the subsequent year compared to those that did not. This is attributable to stakeholder relationship management through CSR. The study’s findings suggest that CSR and dividend policy have been considerably researched individually and with other variables. </w:t>
      </w:r>
    </w:p>
    <w:p w14:paraId="0E16D287" w14:textId="69525CE8" w:rsidR="00FF260C" w:rsidRPr="005B60DE" w:rsidRDefault="007919A0" w:rsidP="005B60DE">
      <w:pPr>
        <w:spacing w:before="120" w:after="0" w:line="360" w:lineRule="auto"/>
        <w:jc w:val="both"/>
        <w:rPr>
          <w:rFonts w:ascii="Times New Roman" w:hAnsi="Times New Roman" w:cs="Times New Roman"/>
          <w:color w:val="000000" w:themeColor="text1"/>
          <w:sz w:val="24"/>
          <w:szCs w:val="24"/>
        </w:rPr>
      </w:pPr>
      <w:r w:rsidRPr="005B60DE">
        <w:rPr>
          <w:rFonts w:ascii="Times New Roman" w:hAnsi="Times New Roman" w:cs="Times New Roman"/>
          <w:color w:val="000000" w:themeColor="text1"/>
          <w:sz w:val="24"/>
          <w:szCs w:val="24"/>
        </w:rPr>
        <w:t xml:space="preserve">The nature and use of dividends and repurchases are well-documented </w:t>
      </w:r>
      <w:r w:rsidRPr="005B60DE">
        <w:rPr>
          <w:rFonts w:ascii="Times New Roman" w:hAnsi="Times New Roman" w:cs="Times New Roman"/>
          <w:color w:val="000000" w:themeColor="text1"/>
          <w:sz w:val="24"/>
          <w:szCs w:val="24"/>
        </w:rPr>
        <w:fldChar w:fldCharType="begin"/>
      </w:r>
      <w:r w:rsidRPr="005B60DE">
        <w:rPr>
          <w:rFonts w:ascii="Times New Roman" w:hAnsi="Times New Roman" w:cs="Times New Roman"/>
          <w:color w:val="000000" w:themeColor="text1"/>
          <w:sz w:val="24"/>
          <w:szCs w:val="24"/>
        </w:rPr>
        <w:instrText xml:space="preserve"> ADDIN EN.CITE &lt;EndNote&gt;&lt;Cite&gt;&lt;Author&gt;El Ghoul&lt;/Author&gt;&lt;Year&gt;2024&lt;/Year&gt;&lt;RecNum&gt;140&lt;/RecNum&gt;&lt;DisplayText&gt;&lt;style font="Times New Roman"&gt;(El Ghoul et al., 2024)&lt;/style&gt;&lt;/DisplayText&gt;&lt;record&gt;&lt;rec-number&gt;140&lt;/rec-number&gt;&lt;foreign-keys&gt;&lt;key app="EN" db-id="twrzaz2z5tvfrweespxxdx00redp5fxepfz2" timestamp="1759286329"&gt;140&lt;/key&gt;&lt;/foreign-keys&gt;&lt;ref-type name="Journal Article"&gt;17&lt;/ref-type&gt;&lt;contributors&gt;&lt;authors&gt;&lt;author&gt;El Ghoul, Sadok&lt;/author&gt;&lt;author&gt;Guedhami, Omrane&lt;/author&gt;&lt;author&gt;Kim, Hyunseok&lt;/author&gt;&lt;author&gt;Suh, Jungwon&lt;/author&gt;&lt;/authors&gt;&lt;/contributors&gt;&lt;titles&gt;&lt;title&gt;The persistence and consequences of share repurchases&lt;/title&gt;&lt;secondary-title&gt;Journal of Business Finance &amp;amp; Accounting&lt;/secondary-title&gt;&lt;/titles&gt;&lt;periodical&gt;&lt;full-title&gt;Journal of Business Finance &amp;amp; Accounting&lt;/full-title&gt;&lt;/periodical&gt;&lt;pages&gt;431-472&lt;/pages&gt;&lt;volume&gt;51&lt;/volume&gt;&lt;number&gt;1-2&lt;/number&gt;&lt;dates&gt;&lt;year&gt;2024&lt;/year&gt;&lt;/dates&gt;&lt;isbn&gt;0306-686X&lt;/isbn&gt;&lt;urls&gt;&lt;/urls&gt;&lt;electronic-resource-num&gt;10.1111/jbfa.12699&lt;/electronic-resource-num&gt;&lt;/record&gt;&lt;/Cite&gt;&lt;/EndNote&gt;</w:instrText>
      </w:r>
      <w:r w:rsidRPr="005B60DE">
        <w:rPr>
          <w:rFonts w:ascii="Times New Roman" w:hAnsi="Times New Roman" w:cs="Times New Roman"/>
          <w:color w:val="000000" w:themeColor="text1"/>
          <w:sz w:val="24"/>
          <w:szCs w:val="24"/>
        </w:rPr>
        <w:fldChar w:fldCharType="separate"/>
      </w:r>
      <w:r w:rsidRPr="005B60DE">
        <w:rPr>
          <w:rFonts w:ascii="Times New Roman" w:hAnsi="Times New Roman" w:cs="Times New Roman"/>
          <w:noProof/>
          <w:color w:val="000000" w:themeColor="text1"/>
          <w:sz w:val="24"/>
          <w:szCs w:val="24"/>
        </w:rPr>
        <w:t>(El Ghoul et al., 2024)</w:t>
      </w:r>
      <w:r w:rsidRPr="005B60DE">
        <w:rPr>
          <w:rFonts w:ascii="Times New Roman" w:hAnsi="Times New Roman" w:cs="Times New Roman"/>
          <w:color w:val="000000" w:themeColor="text1"/>
          <w:sz w:val="24"/>
          <w:szCs w:val="24"/>
        </w:rPr>
        <w:fldChar w:fldCharType="end"/>
      </w:r>
      <w:r w:rsidRPr="005B60DE">
        <w:rPr>
          <w:rFonts w:ascii="Times New Roman" w:hAnsi="Times New Roman" w:cs="Times New Roman"/>
          <w:color w:val="000000" w:themeColor="text1"/>
          <w:sz w:val="24"/>
          <w:szCs w:val="24"/>
        </w:rPr>
        <w:t xml:space="preserve">. </w:t>
      </w:r>
      <w:r w:rsidR="00FF260C" w:rsidRPr="005B60DE">
        <w:rPr>
          <w:rFonts w:ascii="Times New Roman" w:hAnsi="Times New Roman" w:cs="Times New Roman"/>
          <w:color w:val="000000" w:themeColor="text1"/>
          <w:sz w:val="24"/>
          <w:szCs w:val="24"/>
        </w:rPr>
        <w:t xml:space="preserve">Stock repurchases, rather than dividends, are becoming the preferred payout method for shareholders </w:t>
      </w:r>
      <w:r w:rsidR="00FF260C" w:rsidRPr="005B60DE">
        <w:rPr>
          <w:rFonts w:ascii="Times New Roman" w:hAnsi="Times New Roman" w:cs="Times New Roman"/>
          <w:color w:val="000000" w:themeColor="text1"/>
          <w:sz w:val="24"/>
          <w:szCs w:val="24"/>
        </w:rPr>
        <w:fldChar w:fldCharType="begin"/>
      </w:r>
      <w:r w:rsidR="00FF260C" w:rsidRPr="005B60DE">
        <w:rPr>
          <w:rFonts w:ascii="Times New Roman" w:hAnsi="Times New Roman" w:cs="Times New Roman"/>
          <w:color w:val="000000" w:themeColor="text1"/>
          <w:sz w:val="24"/>
          <w:szCs w:val="24"/>
        </w:rPr>
        <w:instrText xml:space="preserve"> ADDIN EN.CITE &lt;EndNote&gt;&lt;Cite&gt;&lt;Author&gt;Jagannathan&lt;/Author&gt;&lt;Year&gt;2000&lt;/Year&gt;&lt;RecNum&gt;93&lt;/RecNum&gt;&lt;DisplayText&gt;&lt;style font="Times New Roman"&gt;(Jagannathan et al., 2000)&lt;/style&gt;&lt;/DisplayText&gt;&lt;record&gt;&lt;rec-number&gt;93&lt;/rec-number&gt;&lt;foreign-keys&gt;&lt;key app="EN" db-id="twrzaz2z5tvfrweespxxdx00redp5fxepfz2" timestamp="1759286328"&gt;93&lt;/key&gt;&lt;/foreign-keys&gt;&lt;ref-type name="Journal Article"&gt;17&lt;/ref-type&gt;&lt;contributors&gt;&lt;authors&gt;&lt;author&gt;Jagannathan, Murali&lt;/author&gt;&lt;author&gt;Stephens, Clifford P&lt;/author&gt;&lt;author&gt;Weisbach, Michael S&lt;/author&gt;&lt;/authors&gt;&lt;/contributors&gt;&lt;titles&gt;&lt;title&gt;Financial flexibility and the choice between dividends and stock repurchases&lt;/title&gt;&lt;secondary-title&gt;Journal of Financial Economics&lt;/secondary-title&gt;&lt;/titles&gt;&lt;periodical&gt;&lt;full-title&gt;Journal of Financial Economics&lt;/full-title&gt;&lt;/periodical&gt;&lt;pages&gt;355-384&lt;/pages&gt;&lt;volume&gt;57&lt;/volume&gt;&lt;number&gt;3&lt;/number&gt;&lt;dates&gt;&lt;year&gt;2000&lt;/year&gt;&lt;/dates&gt;&lt;isbn&gt;0304-405X&lt;/isbn&gt;&lt;urls&gt;&lt;/urls&gt;&lt;electronic-resource-num&gt;10.1016/S0304-405X(00)00061-1&lt;/electronic-resource-num&gt;&lt;/record&gt;&lt;/Cite&gt;&lt;/EndNote&gt;</w:instrText>
      </w:r>
      <w:r w:rsidR="00FF260C" w:rsidRPr="005B60DE">
        <w:rPr>
          <w:rFonts w:ascii="Times New Roman" w:hAnsi="Times New Roman" w:cs="Times New Roman"/>
          <w:color w:val="000000" w:themeColor="text1"/>
          <w:sz w:val="24"/>
          <w:szCs w:val="24"/>
        </w:rPr>
        <w:fldChar w:fldCharType="separate"/>
      </w:r>
      <w:r w:rsidR="00FF260C" w:rsidRPr="005B60DE">
        <w:rPr>
          <w:rFonts w:ascii="Times New Roman" w:hAnsi="Times New Roman" w:cs="Times New Roman"/>
          <w:noProof/>
          <w:color w:val="000000" w:themeColor="text1"/>
          <w:sz w:val="24"/>
          <w:szCs w:val="24"/>
        </w:rPr>
        <w:t>(Jagannathan et al., 2000)</w:t>
      </w:r>
      <w:r w:rsidR="00FF260C" w:rsidRPr="005B60DE">
        <w:rPr>
          <w:rFonts w:ascii="Times New Roman" w:hAnsi="Times New Roman" w:cs="Times New Roman"/>
          <w:color w:val="000000" w:themeColor="text1"/>
          <w:sz w:val="24"/>
          <w:szCs w:val="24"/>
        </w:rPr>
        <w:fldChar w:fldCharType="end"/>
      </w:r>
      <w:r w:rsidR="00FF260C" w:rsidRPr="005B60DE">
        <w:rPr>
          <w:rFonts w:ascii="Times New Roman" w:hAnsi="Times New Roman" w:cs="Times New Roman"/>
          <w:color w:val="000000" w:themeColor="text1"/>
          <w:sz w:val="24"/>
          <w:szCs w:val="24"/>
        </w:rPr>
        <w:t>. Stock repurchases</w:t>
      </w:r>
      <w:r w:rsidR="00FF260C" w:rsidRPr="005B60DE">
        <w:rPr>
          <w:rStyle w:val="FootnoteReference"/>
          <w:rFonts w:ascii="Times New Roman" w:hAnsi="Times New Roman" w:cs="Times New Roman"/>
          <w:color w:val="000000" w:themeColor="text1"/>
          <w:sz w:val="24"/>
          <w:szCs w:val="24"/>
        </w:rPr>
        <w:footnoteReference w:id="2"/>
      </w:r>
      <w:r w:rsidR="00FF260C" w:rsidRPr="005B60DE">
        <w:rPr>
          <w:rFonts w:ascii="Times New Roman" w:hAnsi="Times New Roman" w:cs="Times New Roman"/>
          <w:color w:val="000000" w:themeColor="text1"/>
          <w:sz w:val="24"/>
          <w:szCs w:val="24"/>
        </w:rPr>
        <w:t xml:space="preserve"> involve the company buying back its stock and are a strategic reaction to other firms’ repurchase decisions</w:t>
      </w:r>
      <w:r w:rsidR="005F435E" w:rsidRPr="005B60DE">
        <w:rPr>
          <w:rFonts w:ascii="Times New Roman" w:hAnsi="Times New Roman" w:cs="Times New Roman"/>
          <w:color w:val="000000" w:themeColor="text1"/>
          <w:sz w:val="24"/>
          <w:szCs w:val="24"/>
        </w:rPr>
        <w:t>,</w:t>
      </w:r>
      <w:r w:rsidR="00FF260C" w:rsidRPr="005B60DE">
        <w:rPr>
          <w:rFonts w:ascii="Times New Roman" w:hAnsi="Times New Roman" w:cs="Times New Roman"/>
          <w:color w:val="000000" w:themeColor="text1"/>
          <w:sz w:val="24"/>
          <w:szCs w:val="24"/>
        </w:rPr>
        <w:t xml:space="preserve"> but not to take advantage of undervalued stock prices </w:t>
      </w:r>
      <w:r w:rsidR="00FF260C" w:rsidRPr="005B60DE">
        <w:rPr>
          <w:rFonts w:ascii="Times New Roman" w:hAnsi="Times New Roman" w:cs="Times New Roman"/>
          <w:color w:val="000000" w:themeColor="text1"/>
          <w:sz w:val="24"/>
          <w:szCs w:val="24"/>
        </w:rPr>
        <w:fldChar w:fldCharType="begin"/>
      </w:r>
      <w:r w:rsidR="00FF260C" w:rsidRPr="005B60DE">
        <w:rPr>
          <w:rFonts w:ascii="Times New Roman" w:hAnsi="Times New Roman" w:cs="Times New Roman"/>
          <w:color w:val="000000" w:themeColor="text1"/>
          <w:sz w:val="24"/>
          <w:szCs w:val="24"/>
        </w:rPr>
        <w:instrText xml:space="preserve"> ADDIN EN.CITE &lt;EndNote&gt;&lt;Cite&gt;&lt;Author&gt;Massa&lt;/Author&gt;&lt;Year&gt;2007&lt;/Year&gt;&lt;RecNum&gt;94&lt;/RecNum&gt;&lt;DisplayText&gt;&lt;style font="Times New Roman"&gt;(Massa et al., 2007)&lt;/style&gt;&lt;/DisplayText&gt;&lt;record&gt;&lt;rec-number&gt;94&lt;/rec-number&gt;&lt;foreign-keys&gt;&lt;key app="EN" db-id="twrzaz2z5tvfrweespxxdx00redp5fxepfz2" timestamp="1759286328"&gt;94&lt;/key&gt;&lt;/foreign-keys&gt;&lt;ref-type name="Journal Article"&gt;17&lt;/ref-type&gt;&lt;contributors&gt;&lt;authors&gt;&lt;author&gt;Massa, Massimo&lt;/author&gt;&lt;author&gt;Rehman, Zahid&lt;/author&gt;&lt;author&gt;Vermaelen, Theo&lt;/author&gt;&lt;/authors&gt;&lt;/contributors&gt;&lt;titles&gt;&lt;title&gt;Mimicking repurchases&lt;/title&gt;&lt;secondary-title&gt;Journal of Financial Economics&lt;/secondary-title&gt;&lt;/titles&gt;&lt;periodical&gt;&lt;full-title&gt;Journal of Financial Economics&lt;/full-title&gt;&lt;/periodical&gt;&lt;pages&gt;624-666&lt;/pages&gt;&lt;volume&gt;84&lt;/volume&gt;&lt;number&gt;3&lt;/number&gt;&lt;keywords&gt;&lt;keyword&gt;Payout policy&lt;/keyword&gt;&lt;keyword&gt;Repurchases&lt;/keyword&gt;&lt;keyword&gt;Product market competition&lt;/keyword&gt;&lt;keyword&gt;Signaling&lt;/keyword&gt;&lt;/keywords&gt;&lt;dates&gt;&lt;year&gt;2007&lt;/year&gt;&lt;pub-dates&gt;&lt;date&gt;2007/06/01/&lt;/date&gt;&lt;/pub-dates&gt;&lt;/dates&gt;&lt;isbn&gt;0304-405X&lt;/isbn&gt;&lt;urls&gt;&lt;related-urls&gt;&lt;url&gt;https://www.sciencedirect.com/science/article/pii/S0304405X07000165&lt;/url&gt;&lt;/related-urls&gt;&lt;/urls&gt;&lt;electronic-resource-num&gt;10.1016/j.jfineco.2006.02.006&lt;/electronic-resource-num&gt;&lt;/record&gt;&lt;/Cite&gt;&lt;/EndNote&gt;</w:instrText>
      </w:r>
      <w:r w:rsidR="00FF260C" w:rsidRPr="005B60DE">
        <w:rPr>
          <w:rFonts w:ascii="Times New Roman" w:hAnsi="Times New Roman" w:cs="Times New Roman"/>
          <w:color w:val="000000" w:themeColor="text1"/>
          <w:sz w:val="24"/>
          <w:szCs w:val="24"/>
        </w:rPr>
        <w:fldChar w:fldCharType="separate"/>
      </w:r>
      <w:r w:rsidR="00FF260C" w:rsidRPr="005B60DE">
        <w:rPr>
          <w:rFonts w:ascii="Times New Roman" w:hAnsi="Times New Roman" w:cs="Times New Roman"/>
          <w:noProof/>
          <w:color w:val="000000" w:themeColor="text1"/>
          <w:sz w:val="24"/>
          <w:szCs w:val="24"/>
        </w:rPr>
        <w:t>(Massa et al., 2007)</w:t>
      </w:r>
      <w:r w:rsidR="00FF260C" w:rsidRPr="005B60DE">
        <w:rPr>
          <w:rFonts w:ascii="Times New Roman" w:hAnsi="Times New Roman" w:cs="Times New Roman"/>
          <w:color w:val="000000" w:themeColor="text1"/>
          <w:sz w:val="24"/>
          <w:szCs w:val="24"/>
        </w:rPr>
        <w:fldChar w:fldCharType="end"/>
      </w:r>
      <w:r w:rsidR="00FF260C" w:rsidRPr="005B60DE">
        <w:rPr>
          <w:rFonts w:ascii="Times New Roman" w:hAnsi="Times New Roman" w:cs="Times New Roman"/>
          <w:color w:val="000000" w:themeColor="text1"/>
          <w:sz w:val="24"/>
          <w:szCs w:val="24"/>
        </w:rPr>
        <w:t xml:space="preserve">. It is documented that dividend levels are tied to investment opportunities, while repurchases are paid from residual cash after investment </w:t>
      </w:r>
      <w:r w:rsidR="00FF260C" w:rsidRPr="005B60DE">
        <w:rPr>
          <w:rFonts w:ascii="Times New Roman" w:hAnsi="Times New Roman" w:cs="Times New Roman"/>
          <w:color w:val="000000" w:themeColor="text1"/>
          <w:sz w:val="24"/>
          <w:szCs w:val="24"/>
        </w:rPr>
        <w:fldChar w:fldCharType="begin"/>
      </w:r>
      <w:r w:rsidR="00FF260C" w:rsidRPr="005B60DE">
        <w:rPr>
          <w:rFonts w:ascii="Times New Roman" w:hAnsi="Times New Roman" w:cs="Times New Roman"/>
          <w:color w:val="000000" w:themeColor="text1"/>
          <w:sz w:val="24"/>
          <w:szCs w:val="24"/>
        </w:rPr>
        <w:instrText xml:space="preserve"> ADDIN EN.CITE &lt;EndNote&gt;&lt;Cite&gt;&lt;Author&gt;Brav&lt;/Author&gt;&lt;Year&gt;2005&lt;/Year&gt;&lt;RecNum&gt;95&lt;/RecNum&gt;&lt;DisplayText&gt;&lt;style font="Times New Roman"&gt;(Brav et al., 2005)&lt;/style&gt;&lt;/DisplayText&gt;&lt;record&gt;&lt;rec-number&gt;95&lt;/rec-number&gt;&lt;foreign-keys&gt;&lt;key app="EN" db-id="twrzaz2z5tvfrweespxxdx00redp5fxepfz2" timestamp="1759286328"&gt;95&lt;/key&gt;&lt;/foreign-keys&gt;&lt;ref-type name="Journal Article"&gt;17&lt;/ref-type&gt;&lt;contributors&gt;&lt;authors&gt;&lt;author&gt;Brav, Alon&lt;/author&gt;&lt;author&gt;Graham, John R&lt;/author&gt;&lt;author&gt;Harvey, Campbell R&lt;/author&gt;&lt;author&gt;Michaely, Roni&lt;/author&gt;&lt;/authors&gt;&lt;/contributors&gt;&lt;titles&gt;&lt;title&gt;Payout policy in the 21st century&lt;/title&gt;&lt;secondary-title&gt;Journal of Financial Economics&lt;/secondary-title&gt;&lt;/titles&gt;&lt;periodical&gt;&lt;full-title&gt;Journal of Financial Economics&lt;/full-title&gt;&lt;/periodical&gt;&lt;pages&gt;483-527&lt;/pages&gt;&lt;volume&gt;77&lt;/volume&gt;&lt;number&gt;3&lt;/number&gt;&lt;dates&gt;&lt;year&gt;2005&lt;/year&gt;&lt;/dates&gt;&lt;isbn&gt;0304-405X&lt;/isbn&gt;&lt;urls&gt;&lt;/urls&gt;&lt;electronic-resource-num&gt;10.1016/j.jfineco.2004.07.004&lt;/electronic-resource-num&gt;&lt;/record&gt;&lt;/Cite&gt;&lt;/EndNote&gt;</w:instrText>
      </w:r>
      <w:r w:rsidR="00FF260C" w:rsidRPr="005B60DE">
        <w:rPr>
          <w:rFonts w:ascii="Times New Roman" w:hAnsi="Times New Roman" w:cs="Times New Roman"/>
          <w:color w:val="000000" w:themeColor="text1"/>
          <w:sz w:val="24"/>
          <w:szCs w:val="24"/>
        </w:rPr>
        <w:fldChar w:fldCharType="separate"/>
      </w:r>
      <w:r w:rsidR="00FF260C" w:rsidRPr="005B60DE">
        <w:rPr>
          <w:rFonts w:ascii="Times New Roman" w:hAnsi="Times New Roman" w:cs="Times New Roman"/>
          <w:noProof/>
          <w:color w:val="000000" w:themeColor="text1"/>
          <w:sz w:val="24"/>
          <w:szCs w:val="24"/>
        </w:rPr>
        <w:t>(Brav et al., 2005)</w:t>
      </w:r>
      <w:r w:rsidR="00FF260C" w:rsidRPr="005B60DE">
        <w:rPr>
          <w:rFonts w:ascii="Times New Roman" w:hAnsi="Times New Roman" w:cs="Times New Roman"/>
          <w:color w:val="000000" w:themeColor="text1"/>
          <w:sz w:val="24"/>
          <w:szCs w:val="24"/>
        </w:rPr>
        <w:fldChar w:fldCharType="end"/>
      </w:r>
      <w:r w:rsidR="00FF260C" w:rsidRPr="005B60DE">
        <w:rPr>
          <w:rFonts w:ascii="Times New Roman" w:hAnsi="Times New Roman" w:cs="Times New Roman"/>
          <w:color w:val="000000" w:themeColor="text1"/>
          <w:sz w:val="24"/>
          <w:szCs w:val="24"/>
        </w:rPr>
        <w:t xml:space="preserve">. </w:t>
      </w:r>
      <w:r w:rsidR="00EB116E" w:rsidRPr="005B60DE">
        <w:rPr>
          <w:rFonts w:ascii="Times New Roman" w:hAnsi="Times New Roman" w:cs="Times New Roman"/>
          <w:color w:val="000000" w:themeColor="text1"/>
          <w:sz w:val="24"/>
          <w:szCs w:val="24"/>
        </w:rPr>
        <w:t>Due to the low prevalence of stock repurchases in Africa, our study does not examine the potential impact of ESG assurance on repurchases; however, this</w:t>
      </w:r>
      <w:r w:rsidR="000E3244" w:rsidRPr="005B60DE">
        <w:rPr>
          <w:rFonts w:ascii="Times New Roman" w:hAnsi="Times New Roman" w:cs="Times New Roman"/>
          <w:color w:val="000000" w:themeColor="text1"/>
          <w:sz w:val="24"/>
          <w:szCs w:val="24"/>
        </w:rPr>
        <w:t xml:space="preserve"> </w:t>
      </w:r>
      <w:r w:rsidR="00B95793" w:rsidRPr="005B60DE">
        <w:rPr>
          <w:rFonts w:ascii="Times New Roman" w:hAnsi="Times New Roman" w:cs="Times New Roman"/>
          <w:color w:val="000000" w:themeColor="text1"/>
          <w:sz w:val="24"/>
          <w:szCs w:val="24"/>
        </w:rPr>
        <w:t xml:space="preserve">would be an interesting </w:t>
      </w:r>
      <w:r w:rsidR="00EB2E7E" w:rsidRPr="005B60DE">
        <w:rPr>
          <w:rFonts w:ascii="Times New Roman" w:hAnsi="Times New Roman" w:cs="Times New Roman"/>
          <w:color w:val="000000" w:themeColor="text1"/>
          <w:sz w:val="24"/>
          <w:szCs w:val="24"/>
        </w:rPr>
        <w:t xml:space="preserve">area for future research. </w:t>
      </w:r>
    </w:p>
    <w:p w14:paraId="7F41467E" w14:textId="0C543E82" w:rsidR="009E6AC1" w:rsidRPr="005B60DE" w:rsidRDefault="005456DF" w:rsidP="005B60DE">
      <w:pPr>
        <w:spacing w:before="120" w:after="0" w:line="360" w:lineRule="auto"/>
        <w:jc w:val="both"/>
        <w:rPr>
          <w:rFonts w:ascii="Times New Roman" w:hAnsi="Times New Roman" w:cs="Times New Roman"/>
          <w:b/>
          <w:bCs/>
          <w:color w:val="000000" w:themeColor="text1"/>
          <w:sz w:val="24"/>
          <w:szCs w:val="24"/>
        </w:rPr>
      </w:pPr>
      <w:r w:rsidRPr="005B60DE">
        <w:rPr>
          <w:rFonts w:ascii="Times New Roman" w:hAnsi="Times New Roman" w:cs="Times New Roman"/>
          <w:b/>
          <w:bCs/>
          <w:color w:val="000000" w:themeColor="text1"/>
          <w:sz w:val="24"/>
          <w:szCs w:val="24"/>
        </w:rPr>
        <w:t>2.3</w:t>
      </w:r>
      <w:r w:rsidRPr="005B60DE">
        <w:rPr>
          <w:rFonts w:ascii="Times New Roman" w:hAnsi="Times New Roman" w:cs="Times New Roman"/>
          <w:b/>
          <w:bCs/>
          <w:color w:val="000000" w:themeColor="text1"/>
          <w:sz w:val="24"/>
          <w:szCs w:val="24"/>
        </w:rPr>
        <w:tab/>
      </w:r>
      <w:r w:rsidR="009E6AC1" w:rsidRPr="005B60DE">
        <w:rPr>
          <w:rFonts w:ascii="Times New Roman" w:hAnsi="Times New Roman" w:cs="Times New Roman"/>
          <w:b/>
          <w:bCs/>
          <w:color w:val="000000" w:themeColor="text1"/>
          <w:sz w:val="24"/>
          <w:szCs w:val="24"/>
        </w:rPr>
        <w:t>ESG assurance</w:t>
      </w:r>
    </w:p>
    <w:p w14:paraId="063A40FE" w14:textId="02CA5788" w:rsidR="009E6AC1" w:rsidRPr="005B60DE" w:rsidRDefault="009E6AC1" w:rsidP="005B60DE">
      <w:pPr>
        <w:spacing w:before="120" w:after="0" w:line="360" w:lineRule="auto"/>
        <w:jc w:val="both"/>
        <w:rPr>
          <w:rFonts w:ascii="Times New Roman" w:hAnsi="Times New Roman" w:cs="Times New Roman"/>
          <w:color w:val="000000" w:themeColor="text1"/>
          <w:sz w:val="24"/>
          <w:szCs w:val="24"/>
        </w:rPr>
      </w:pPr>
      <w:r w:rsidRPr="005B60DE">
        <w:rPr>
          <w:rFonts w:ascii="Times New Roman" w:hAnsi="Times New Roman" w:cs="Times New Roman"/>
          <w:color w:val="000000" w:themeColor="text1"/>
          <w:sz w:val="24"/>
          <w:szCs w:val="24"/>
        </w:rPr>
        <w:fldChar w:fldCharType="begin"/>
      </w:r>
      <w:r w:rsidR="00AE29FF" w:rsidRPr="005B60DE">
        <w:rPr>
          <w:rFonts w:ascii="Times New Roman" w:hAnsi="Times New Roman" w:cs="Times New Roman"/>
          <w:color w:val="000000" w:themeColor="text1"/>
          <w:sz w:val="24"/>
          <w:szCs w:val="24"/>
        </w:rPr>
        <w:instrText xml:space="preserve"> ADDIN EN.CITE &lt;EndNote&gt;&lt;Cite AuthorYear="1"&gt;&lt;Author&gt;Kuo&lt;/Author&gt;&lt;Year&gt;2022&lt;/Year&gt;&lt;RecNum&gt;152&lt;/RecNum&gt;&lt;DisplayText&gt;&lt;style font="Times New Roman"&gt;Kuo et al. (2022)&lt;/style&gt;&lt;/DisplayText&gt;&lt;record&gt;&lt;rec-number&gt;152&lt;/rec-number&gt;&lt;foreign-keys&gt;&lt;key app="EN" db-id="twrzaz2z5tvfrweespxxdx00redp5fxepfz2" timestamp="1759286329"&gt;152&lt;/key&gt;&lt;/foreign-keys&gt;&lt;ref-type name="Journal Article"&gt;17&lt;/ref-type&gt;&lt;contributors&gt;&lt;authors&gt;&lt;author&gt;Kuo, Nan‐Ting&lt;/author&gt;&lt;author&gt;Li, Shu&lt;/author&gt;&lt;author&gt;Zhai, Shiyun&lt;/author&gt;&lt;/authors&gt;&lt;/contributors&gt;&lt;titles&gt;&lt;title&gt;Institutional features and audit pricing of excess cash holdings: Do auditor liabilities beyond financial statement assurance matter?&lt;/title&gt;&lt;secondary-title&gt;Journal of Business Finance &amp;amp; Accounting&lt;/secondary-title&gt;&lt;/titles&gt;&lt;periodical&gt;&lt;full-title&gt;Journal of Business Finance &amp;amp; Accounting&lt;/full-title&gt;&lt;/periodical&gt;&lt;pages&gt;1581-1604&lt;/pages&gt;&lt;volume&gt;49&lt;/volume&gt;&lt;number&gt;9-10&lt;/number&gt;&lt;dates&gt;&lt;year&gt;2022&lt;/year&gt;&lt;/dates&gt;&lt;publisher&gt;Wiley&lt;/publisher&gt;&lt;isbn&gt;0306-686X&lt;/isbn&gt;&lt;urls&gt;&lt;related-urls&gt;&lt;url&gt;https://dx.doi.org/10.1111/jbfa.12602&lt;/url&gt;&lt;/related-urls&gt;&lt;/urls&gt;&lt;electronic-resource-num&gt;10.1111/jbfa.12602&lt;/electronic-resource-num&gt;&lt;/record&gt;&lt;/Cite&gt;&lt;/EndNote&gt;</w:instrText>
      </w:r>
      <w:r w:rsidRPr="005B60DE">
        <w:rPr>
          <w:rFonts w:ascii="Times New Roman" w:hAnsi="Times New Roman" w:cs="Times New Roman"/>
          <w:color w:val="000000" w:themeColor="text1"/>
          <w:sz w:val="24"/>
          <w:szCs w:val="24"/>
        </w:rPr>
        <w:fldChar w:fldCharType="separate"/>
      </w:r>
      <w:r w:rsidR="00762AA4" w:rsidRPr="005B60DE">
        <w:rPr>
          <w:rFonts w:ascii="Times New Roman" w:hAnsi="Times New Roman" w:cs="Times New Roman"/>
          <w:noProof/>
          <w:color w:val="000000" w:themeColor="text1"/>
          <w:sz w:val="24"/>
          <w:szCs w:val="24"/>
        </w:rPr>
        <w:t>Kuo et al. (2022)</w:t>
      </w:r>
      <w:r w:rsidRPr="005B60DE">
        <w:rPr>
          <w:rFonts w:ascii="Times New Roman" w:hAnsi="Times New Roman" w:cs="Times New Roman"/>
          <w:color w:val="000000" w:themeColor="text1"/>
          <w:sz w:val="24"/>
          <w:szCs w:val="24"/>
        </w:rPr>
        <w:fldChar w:fldCharType="end"/>
      </w:r>
      <w:r w:rsidRPr="005B60DE">
        <w:rPr>
          <w:rFonts w:ascii="Times New Roman" w:hAnsi="Times New Roman" w:cs="Times New Roman"/>
          <w:color w:val="000000" w:themeColor="text1"/>
          <w:sz w:val="24"/>
          <w:szCs w:val="24"/>
        </w:rPr>
        <w:t xml:space="preserve"> highlight the inherent agency problems and risks associated with ESG disclosures that necessitate assurance. </w:t>
      </w:r>
      <w:r w:rsidR="00AF64C9" w:rsidRPr="005B60DE">
        <w:rPr>
          <w:rFonts w:ascii="Times New Roman" w:hAnsi="Times New Roman" w:cs="Times New Roman"/>
          <w:color w:val="000000" w:themeColor="text1"/>
          <w:sz w:val="24"/>
          <w:szCs w:val="24"/>
        </w:rPr>
        <w:t xml:space="preserve">ESG assurance forms part of the </w:t>
      </w:r>
      <w:r w:rsidR="00EB116E" w:rsidRPr="005B60DE">
        <w:rPr>
          <w:rFonts w:ascii="Times New Roman" w:hAnsi="Times New Roman" w:cs="Times New Roman"/>
          <w:color w:val="000000" w:themeColor="text1"/>
          <w:sz w:val="24"/>
          <w:szCs w:val="24"/>
        </w:rPr>
        <w:t xml:space="preserve">nexus between quality, assurance, and stakeholder engagement </w:t>
      </w:r>
      <w:r w:rsidR="00AF64C9" w:rsidRPr="005B60DE">
        <w:rPr>
          <w:rFonts w:ascii="Times New Roman" w:hAnsi="Times New Roman" w:cs="Times New Roman"/>
          <w:color w:val="000000" w:themeColor="text1"/>
          <w:sz w:val="24"/>
          <w:szCs w:val="24"/>
        </w:rPr>
        <w:fldChar w:fldCharType="begin"/>
      </w:r>
      <w:r w:rsidR="00AF64C9" w:rsidRPr="005B60DE">
        <w:rPr>
          <w:rFonts w:ascii="Times New Roman" w:hAnsi="Times New Roman" w:cs="Times New Roman"/>
          <w:color w:val="000000" w:themeColor="text1"/>
          <w:sz w:val="24"/>
          <w:szCs w:val="24"/>
        </w:rPr>
        <w:instrText xml:space="preserve"> ADDIN EN.CITE &lt;EndNote&gt;&lt;Cite&gt;&lt;Author&gt;Benameur&lt;/Author&gt;&lt;Year&gt;2024&lt;/Year&gt;&lt;RecNum&gt;635&lt;/RecNum&gt;&lt;DisplayText&gt;&lt;style font="Times New Roman"&gt;(Benameur et al., 2024)&lt;/style&gt;&lt;/DisplayText&gt;&lt;record&gt;&lt;rec-number&gt;635&lt;/rec-number&gt;&lt;foreign-keys&gt;&lt;key app="EN" db-id="twrzaz2z5tvfrweespxxdx00redp5fxepfz2" timestamp="1760083237"&gt;635&lt;/key&gt;&lt;/foreign-keys&gt;&lt;ref-type name="Journal Article"&gt;17&lt;/ref-type&gt;&lt;contributors&gt;&lt;authors&gt;&lt;author&gt;Benameur, Kameleddine B.&lt;/author&gt;&lt;author&gt;Mostafa, Mohamed M.&lt;/author&gt;&lt;author&gt;Hassanein, Ahmed&lt;/author&gt;&lt;author&gt;Shariff, Mohammed Z.&lt;/author&gt;&lt;author&gt;Al-Shattarat, Wasim&lt;/author&gt;&lt;/authors&gt;&lt;/contributors&gt;&lt;titles&gt;&lt;title&gt;Sustainability reporting scholarly research: a bibliometric review and a future research agenda&lt;/title&gt;&lt;secondary-title&gt;Management Review Quarterly&lt;/secondary-title&gt;&lt;/titles&gt;&lt;periodical&gt;&lt;full-title&gt;Management Review Quarterly&lt;/full-title&gt;&lt;/periodical&gt;&lt;pages&gt;823-866&lt;/pages&gt;&lt;volume&gt;74&lt;/volume&gt;&lt;number&gt;2&lt;/number&gt;&lt;dates&gt;&lt;year&gt;2024&lt;/year&gt;&lt;pub-dates&gt;&lt;date&gt;2024/06/01&lt;/date&gt;&lt;/pub-dates&gt;&lt;/dates&gt;&lt;isbn&gt;2198-1639&lt;/isbn&gt;&lt;urls&gt;&lt;related-urls&gt;&lt;url&gt;https://doi.org/10.1007/s11301-023-00319-7&lt;/url&gt;&lt;/related-urls&gt;&lt;/urls&gt;&lt;electronic-resource-num&gt;10.1007/s11301-023-00319-7&lt;/electronic-resource-num&gt;&lt;/record&gt;&lt;/Cite&gt;&lt;/EndNote&gt;</w:instrText>
      </w:r>
      <w:r w:rsidR="00AF64C9" w:rsidRPr="005B60DE">
        <w:rPr>
          <w:rFonts w:ascii="Times New Roman" w:hAnsi="Times New Roman" w:cs="Times New Roman"/>
          <w:color w:val="000000" w:themeColor="text1"/>
          <w:sz w:val="24"/>
          <w:szCs w:val="24"/>
        </w:rPr>
        <w:fldChar w:fldCharType="separate"/>
      </w:r>
      <w:r w:rsidR="00AF64C9" w:rsidRPr="005B60DE">
        <w:rPr>
          <w:rFonts w:ascii="Times New Roman" w:hAnsi="Times New Roman" w:cs="Times New Roman"/>
          <w:noProof/>
          <w:color w:val="000000" w:themeColor="text1"/>
          <w:sz w:val="24"/>
          <w:szCs w:val="24"/>
        </w:rPr>
        <w:t>(Benameur et al., 2024)</w:t>
      </w:r>
      <w:r w:rsidR="00AF64C9" w:rsidRPr="005B60DE">
        <w:rPr>
          <w:rFonts w:ascii="Times New Roman" w:hAnsi="Times New Roman" w:cs="Times New Roman"/>
          <w:color w:val="000000" w:themeColor="text1"/>
          <w:sz w:val="24"/>
          <w:szCs w:val="24"/>
        </w:rPr>
        <w:fldChar w:fldCharType="end"/>
      </w:r>
      <w:r w:rsidR="00AF64C9" w:rsidRPr="005B60DE">
        <w:rPr>
          <w:rFonts w:ascii="Times New Roman" w:hAnsi="Times New Roman" w:cs="Times New Roman"/>
          <w:color w:val="000000" w:themeColor="text1"/>
          <w:sz w:val="24"/>
          <w:szCs w:val="24"/>
        </w:rPr>
        <w:t xml:space="preserve">. </w:t>
      </w:r>
      <w:r w:rsidR="00F472E5" w:rsidRPr="005B60DE">
        <w:rPr>
          <w:rFonts w:ascii="Times New Roman" w:hAnsi="Times New Roman" w:cs="Times New Roman"/>
          <w:color w:val="000000" w:themeColor="text1"/>
          <w:sz w:val="24"/>
          <w:szCs w:val="24"/>
        </w:rPr>
        <w:t>The existing literature indicates that companies are shifting towards an integrated approach that encompasses both</w:t>
      </w:r>
      <w:r w:rsidRPr="005B60DE">
        <w:rPr>
          <w:rFonts w:ascii="Times New Roman" w:hAnsi="Times New Roman" w:cs="Times New Roman"/>
          <w:color w:val="000000" w:themeColor="text1"/>
          <w:sz w:val="24"/>
          <w:szCs w:val="24"/>
        </w:rPr>
        <w:t xml:space="preserve"> financial and sustainability disclosure and assurance</w:t>
      </w:r>
      <w:r w:rsidRPr="005B60DE">
        <w:rPr>
          <w:rFonts w:ascii="Times New Roman" w:hAnsi="Times New Roman" w:cs="Times New Roman"/>
          <w:color w:val="000000" w:themeColor="text1"/>
          <w:sz w:val="24"/>
          <w:szCs w:val="24"/>
          <w:lang w:eastAsia="zh-CN"/>
        </w:rPr>
        <w:t xml:space="preserve"> </w:t>
      </w:r>
      <w:r w:rsidRPr="005B60DE">
        <w:rPr>
          <w:rFonts w:ascii="Times New Roman" w:hAnsi="Times New Roman" w:cs="Times New Roman"/>
          <w:color w:val="000000" w:themeColor="text1"/>
          <w:sz w:val="24"/>
          <w:szCs w:val="24"/>
        </w:rPr>
        <w:fldChar w:fldCharType="begin">
          <w:fldData xml:space="preserve">PEVuZE5vdGU+PENpdGU+PEF1dGhvcj5DaGFzaW90aXM8L0F1dGhvcj48WWVhcj4yMDIzPC9ZZWFy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</w:fldData>
        </w:fldChar>
      </w:r>
      <w:r w:rsidR="00AE29FF" w:rsidRPr="005B60DE">
        <w:rPr>
          <w:rFonts w:ascii="Times New Roman" w:hAnsi="Times New Roman" w:cs="Times New Roman"/>
          <w:color w:val="000000" w:themeColor="text1"/>
          <w:sz w:val="24"/>
          <w:szCs w:val="24"/>
        </w:rPr>
        <w:instrText xml:space="preserve"> ADDIN EN.CITE </w:instrText>
      </w:r>
      <w:r w:rsidR="00AE29FF" w:rsidRPr="005B60DE">
        <w:rPr>
          <w:rFonts w:ascii="Times New Roman" w:hAnsi="Times New Roman" w:cs="Times New Roman"/>
          <w:color w:val="000000" w:themeColor="text1"/>
          <w:sz w:val="24"/>
          <w:szCs w:val="24"/>
        </w:rPr>
        <w:fldChar w:fldCharType="begin">
          <w:fldData xml:space="preserve">PEVuZE5vdGU+PENpdGU+PEF1dGhvcj5DaGFzaW90aXM8L0F1dGhvcj48WWVhcj4yMDIzPC9ZZWFy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</w:fldData>
        </w:fldChar>
      </w:r>
      <w:r w:rsidR="00AE29FF" w:rsidRPr="005B60DE">
        <w:rPr>
          <w:rFonts w:ascii="Times New Roman" w:hAnsi="Times New Roman" w:cs="Times New Roman"/>
          <w:color w:val="000000" w:themeColor="text1"/>
          <w:sz w:val="24"/>
          <w:szCs w:val="24"/>
        </w:rPr>
        <w:instrText xml:space="preserve"> ADDIN EN.CITE.DATA </w:instrText>
      </w:r>
      <w:r w:rsidR="00AE29FF" w:rsidRPr="005B60DE">
        <w:rPr>
          <w:rFonts w:ascii="Times New Roman" w:hAnsi="Times New Roman" w:cs="Times New Roman"/>
          <w:color w:val="000000" w:themeColor="text1"/>
          <w:sz w:val="24"/>
          <w:szCs w:val="24"/>
        </w:rPr>
      </w:r>
      <w:r w:rsidR="00AE29FF" w:rsidRPr="005B60DE">
        <w:rPr>
          <w:rFonts w:ascii="Times New Roman" w:hAnsi="Times New Roman" w:cs="Times New Roman"/>
          <w:color w:val="000000" w:themeColor="text1"/>
          <w:sz w:val="24"/>
          <w:szCs w:val="24"/>
        </w:rPr>
        <w:fldChar w:fldCharType="end"/>
      </w:r>
      <w:r w:rsidRPr="005B60DE">
        <w:rPr>
          <w:rFonts w:ascii="Times New Roman" w:hAnsi="Times New Roman" w:cs="Times New Roman"/>
          <w:color w:val="000000" w:themeColor="text1"/>
          <w:sz w:val="24"/>
          <w:szCs w:val="24"/>
        </w:rPr>
      </w:r>
      <w:r w:rsidRPr="005B60DE">
        <w:rPr>
          <w:rFonts w:ascii="Times New Roman" w:hAnsi="Times New Roman" w:cs="Times New Roman"/>
          <w:color w:val="000000" w:themeColor="text1"/>
          <w:sz w:val="24"/>
          <w:szCs w:val="24"/>
        </w:rPr>
        <w:fldChar w:fldCharType="separate"/>
      </w:r>
      <w:r w:rsidR="00762AA4" w:rsidRPr="005B60DE">
        <w:rPr>
          <w:rFonts w:ascii="Times New Roman" w:hAnsi="Times New Roman" w:cs="Times New Roman"/>
          <w:noProof/>
          <w:color w:val="000000" w:themeColor="text1"/>
          <w:sz w:val="24"/>
          <w:szCs w:val="24"/>
        </w:rPr>
        <w:t>(Chasiotis et al., 2023; Ellili, 2022; Gillan et al., 2021; Khan, 2022)</w:t>
      </w:r>
      <w:r w:rsidRPr="005B60DE">
        <w:rPr>
          <w:rFonts w:ascii="Times New Roman" w:hAnsi="Times New Roman" w:cs="Times New Roman"/>
          <w:color w:val="000000" w:themeColor="text1"/>
          <w:sz w:val="24"/>
          <w:szCs w:val="24"/>
        </w:rPr>
        <w:fldChar w:fldCharType="end"/>
      </w:r>
      <w:r w:rsidRPr="005B60DE">
        <w:rPr>
          <w:rFonts w:ascii="Times New Roman" w:hAnsi="Times New Roman" w:cs="Times New Roman"/>
          <w:color w:val="000000" w:themeColor="text1"/>
          <w:sz w:val="24"/>
          <w:szCs w:val="24"/>
        </w:rPr>
        <w:t xml:space="preserve">. </w:t>
      </w:r>
      <w:r w:rsidR="002B6565" w:rsidRPr="005B60DE">
        <w:rPr>
          <w:rFonts w:ascii="Times New Roman" w:hAnsi="Times New Roman" w:cs="Times New Roman"/>
          <w:color w:val="000000" w:themeColor="text1"/>
          <w:sz w:val="24"/>
          <w:szCs w:val="24"/>
        </w:rPr>
        <w:t xml:space="preserve">Companies carrying ESG assurance are expected to be transparent, with good governance </w:t>
      </w:r>
      <w:r w:rsidRPr="005B60DE">
        <w:rPr>
          <w:rFonts w:ascii="Times New Roman" w:hAnsi="Times New Roman" w:cs="Times New Roman"/>
          <w:color w:val="000000" w:themeColor="text1"/>
          <w:sz w:val="24"/>
          <w:szCs w:val="24"/>
        </w:rPr>
        <w:t xml:space="preserve">reflected in sound internal controls and processes </w:t>
      </w:r>
      <w:r w:rsidRPr="005B60DE">
        <w:rPr>
          <w:rFonts w:ascii="Times New Roman" w:hAnsi="Times New Roman" w:cs="Times New Roman"/>
          <w:color w:val="000000" w:themeColor="text1"/>
          <w:sz w:val="24"/>
          <w:szCs w:val="24"/>
          <w:lang w:eastAsia="zh-CN"/>
        </w:rPr>
        <w:fldChar w:fldCharType="begin"/>
      </w:r>
      <w:r w:rsidR="00AE29FF" w:rsidRPr="005B60DE">
        <w:rPr>
          <w:rFonts w:ascii="Times New Roman" w:hAnsi="Times New Roman" w:cs="Times New Roman"/>
          <w:color w:val="000000" w:themeColor="text1"/>
          <w:sz w:val="24"/>
          <w:szCs w:val="24"/>
          <w:lang w:eastAsia="zh-CN"/>
        </w:rPr>
        <w:instrText xml:space="preserve"> ADDIN EN.CITE &lt;EndNote&gt;&lt;Cite&gt;&lt;Author&gt;KPMG&lt;/Author&gt;&lt;Year&gt;2022&lt;/Year&gt;&lt;RecNum&gt;156&lt;/RecNum&gt;&lt;DisplayText&gt;&lt;style font="Times New Roman"&gt;(KPMG, 2022)&lt;/style&gt;&lt;/DisplayText&gt;&lt;record&gt;&lt;rec-number&gt;156&lt;/rec-number&gt;&lt;foreign-keys&gt;&lt;key app="EN" db-id="twrzaz2z5tvfrweespxxdx00redp5fxepfz2" timestamp="1759286329"&gt;156&lt;/key&gt;&lt;/foreign-keys&gt;&lt;ref-type name="Report"&gt;27&lt;/ref-type&gt;&lt;contributors&gt;&lt;authors&gt;&lt;author&gt;KPMG&lt;/author&gt;&lt;/authors&gt;&lt;tertiary-authors&gt;&lt;author&gt;KPMG&lt;/author&gt;&lt;/tertiary-authors&gt;&lt;/contributors&gt;&lt;titles&gt;&lt;title&gt;Looking Ahead: ESG 2030 Predictions&lt;/title&gt;&lt;/titles&gt;&lt;dates&gt;&lt;year&gt;2022&lt;/year&gt;&lt;/dates&gt;&lt;pub-location&gt;Australia&lt;/pub-location&gt;&lt;urls&gt;&lt;related-urls&gt;&lt;url&gt;https://assets.kpmg.com/content/dam/kpmg/au/pdf/2022/esg-predictions-2030.pdf&lt;/url&gt;&lt;/related-urls&gt;&lt;/urls&gt;&lt;/record&gt;&lt;/Cite&gt;&lt;/EndNote&gt;</w:instrText>
      </w:r>
      <w:r w:rsidRPr="005B60DE">
        <w:rPr>
          <w:rFonts w:ascii="Times New Roman" w:hAnsi="Times New Roman" w:cs="Times New Roman"/>
          <w:color w:val="000000" w:themeColor="text1"/>
          <w:sz w:val="24"/>
          <w:szCs w:val="24"/>
          <w:lang w:eastAsia="zh-CN"/>
        </w:rPr>
        <w:fldChar w:fldCharType="separate"/>
      </w:r>
      <w:r w:rsidR="00762AA4" w:rsidRPr="005B60DE">
        <w:rPr>
          <w:rFonts w:ascii="Times New Roman" w:hAnsi="Times New Roman" w:cs="Times New Roman"/>
          <w:noProof/>
          <w:color w:val="000000" w:themeColor="text1"/>
          <w:sz w:val="24"/>
          <w:szCs w:val="24"/>
          <w:lang w:eastAsia="zh-CN"/>
        </w:rPr>
        <w:t>(KPMG, 2022)</w:t>
      </w:r>
      <w:r w:rsidRPr="005B60DE">
        <w:rPr>
          <w:rFonts w:ascii="Times New Roman" w:hAnsi="Times New Roman" w:cs="Times New Roman"/>
          <w:color w:val="000000" w:themeColor="text1"/>
          <w:sz w:val="24"/>
          <w:szCs w:val="24"/>
          <w:lang w:eastAsia="zh-CN"/>
        </w:rPr>
        <w:fldChar w:fldCharType="end"/>
      </w:r>
      <w:r w:rsidRPr="005B60DE">
        <w:rPr>
          <w:rFonts w:ascii="Times New Roman" w:hAnsi="Times New Roman" w:cs="Times New Roman"/>
          <w:color w:val="000000" w:themeColor="text1"/>
          <w:sz w:val="24"/>
          <w:szCs w:val="24"/>
        </w:rPr>
        <w:t xml:space="preserve">. Recent regulatory requirements have </w:t>
      </w:r>
      <w:r w:rsidR="002E3BBD" w:rsidRPr="005B60DE">
        <w:rPr>
          <w:rFonts w:ascii="Times New Roman" w:hAnsi="Times New Roman" w:cs="Times New Roman"/>
          <w:color w:val="000000" w:themeColor="text1"/>
          <w:sz w:val="24"/>
          <w:szCs w:val="24"/>
        </w:rPr>
        <w:t>led to the standardisation of disclosure and mandatory assurance in some jurisdictions, effectively eliminating</w:t>
      </w:r>
      <w:r w:rsidRPr="005B60DE">
        <w:rPr>
          <w:rFonts w:ascii="Times New Roman" w:hAnsi="Times New Roman" w:cs="Times New Roman"/>
          <w:color w:val="000000" w:themeColor="text1"/>
          <w:sz w:val="24"/>
          <w:szCs w:val="24"/>
        </w:rPr>
        <w:t xml:space="preserve"> voluntary assurance practices </w:t>
      </w:r>
      <w:r w:rsidRPr="005B60DE">
        <w:rPr>
          <w:rFonts w:ascii="Times New Roman" w:hAnsi="Times New Roman" w:cs="Times New Roman"/>
          <w:color w:val="000000" w:themeColor="text1"/>
          <w:sz w:val="24"/>
          <w:szCs w:val="24"/>
        </w:rPr>
        <w:fldChar w:fldCharType="begin"/>
      </w:r>
      <w:r w:rsidR="00AE29FF" w:rsidRPr="005B60DE">
        <w:rPr>
          <w:rFonts w:ascii="Times New Roman" w:hAnsi="Times New Roman" w:cs="Times New Roman"/>
          <w:color w:val="000000" w:themeColor="text1"/>
          <w:sz w:val="24"/>
          <w:szCs w:val="24"/>
        </w:rPr>
        <w:instrText xml:space="preserve"> ADDIN EN.CITE &lt;EndNote&gt;&lt;Cite&gt;&lt;Author&gt;KPMG&lt;/Author&gt;&lt;Year&gt;2024&lt;/Year&gt;&lt;RecNum&gt;50&lt;/RecNum&gt;&lt;DisplayText&gt;&lt;style font="Times New Roman"&gt;(KPMG, 2024)&lt;/style&gt;&lt;/DisplayText&gt;&lt;record&gt;&lt;rec-number&gt;50&lt;/rec-number&gt;&lt;foreign-keys&gt;&lt;key app="EN" db-id="twrzaz2z5tvfrweespxxdx00redp5fxepfz2" timestamp="1759286328"&gt;50&lt;/key&gt;&lt;/foreign-keys&gt;&lt;ref-type name="Report"&gt;27&lt;/ref-type&gt;&lt;contributors&gt;&lt;authors&gt;&lt;author&gt;KPMG&lt;/author&gt;&lt;/authors&gt;&lt;tertiary-authors&gt;&lt;author&gt;KPMG International&lt;/author&gt;&lt;/tertiary-authors&gt;&lt;/contributors&gt;&lt;titles&gt;&lt;title&gt;The move to mandatory reporting: Survey of Sustainability Reporting 2024&lt;/title&gt;&lt;/titles&gt;&lt;dates&gt;&lt;year&gt;2024&lt;/year&gt;&lt;/dates&gt;&lt;urls&gt;&lt;related-urls&gt;&lt;url&gt;https://kpmg.com/xx/en/our-insights/esg/the-move-to-mandatory-reporting.html&lt;/url&gt;&lt;/related-urls&gt;&lt;/urls&gt;&lt;/record&gt;&lt;/Cite&gt;&lt;/EndNote&gt;</w:instrText>
      </w:r>
      <w:r w:rsidRPr="005B60DE">
        <w:rPr>
          <w:rFonts w:ascii="Times New Roman" w:hAnsi="Times New Roman" w:cs="Times New Roman"/>
          <w:color w:val="000000" w:themeColor="text1"/>
          <w:sz w:val="24"/>
          <w:szCs w:val="24"/>
        </w:rPr>
        <w:fldChar w:fldCharType="separate"/>
      </w:r>
      <w:r w:rsidR="00762AA4" w:rsidRPr="005B60DE">
        <w:rPr>
          <w:rFonts w:ascii="Times New Roman" w:hAnsi="Times New Roman" w:cs="Times New Roman"/>
          <w:noProof/>
          <w:color w:val="000000" w:themeColor="text1"/>
          <w:sz w:val="24"/>
          <w:szCs w:val="24"/>
        </w:rPr>
        <w:t>(KPMG, 2024)</w:t>
      </w:r>
      <w:r w:rsidRPr="005B60DE">
        <w:rPr>
          <w:rFonts w:ascii="Times New Roman" w:hAnsi="Times New Roman" w:cs="Times New Roman"/>
          <w:color w:val="000000" w:themeColor="text1"/>
          <w:sz w:val="24"/>
          <w:szCs w:val="24"/>
        </w:rPr>
        <w:fldChar w:fldCharType="end"/>
      </w:r>
      <w:r w:rsidRPr="005B60DE">
        <w:rPr>
          <w:rFonts w:ascii="Times New Roman" w:hAnsi="Times New Roman" w:cs="Times New Roman"/>
          <w:color w:val="000000" w:themeColor="text1"/>
          <w:sz w:val="24"/>
          <w:szCs w:val="24"/>
        </w:rPr>
        <w:t xml:space="preserve">. Such regulatory pronouncements include the EU Corporate Sustainability Reporting Directive (CSRD) and the International Sustainability Standards Board (ISSB) standards. In Australia, the Australian Accounting Standards Board (AASB) is aligned with IFRS, and listed entities face mandatory disclosure and assurance requirements from January 2025 </w:t>
      </w:r>
      <w:r w:rsidRPr="005B60DE">
        <w:rPr>
          <w:rFonts w:ascii="Times New Roman" w:hAnsi="Times New Roman" w:cs="Times New Roman"/>
          <w:color w:val="000000" w:themeColor="text1"/>
          <w:sz w:val="24"/>
          <w:szCs w:val="24"/>
        </w:rPr>
        <w:fldChar w:fldCharType="begin"/>
      </w:r>
      <w:r w:rsidR="00AE29FF" w:rsidRPr="005B60DE">
        <w:rPr>
          <w:rFonts w:ascii="Times New Roman" w:hAnsi="Times New Roman" w:cs="Times New Roman"/>
          <w:color w:val="000000" w:themeColor="text1"/>
          <w:sz w:val="24"/>
          <w:szCs w:val="24"/>
        </w:rPr>
        <w:instrText xml:space="preserve"> ADDIN EN.CITE &lt;EndNote&gt;&lt;Cite&gt;&lt;Author&gt;Simnett&lt;/Author&gt;&lt;Year&gt;2025&lt;/Year&gt;&lt;RecNum&gt;157&lt;/RecNum&gt;&lt;DisplayText&gt;&lt;style font="Times New Roman"&gt;(Simnett et al., 2025)&lt;/style&gt;&lt;/DisplayText&gt;&lt;record&gt;&lt;rec-number&gt;157&lt;/rec-number&gt;&lt;foreign-keys&gt;&lt;key app="EN" db-id="twrzaz2z5tvfrweespxxdx00redp5fxepfz2" timestamp="1759286329"&gt;157&lt;/key&gt;&lt;/foreign-keys&gt;&lt;ref-type name="Journal Article"&gt;17&lt;/ref-type&gt;&lt;contributors&gt;&lt;authors&gt;&lt;author&gt;Simnett, Roger&lt;/author&gt;&lt;author&gt;Tan, Yun&lt;/author&gt;&lt;author&gt;You, Jean&lt;/author&gt;&lt;author&gt;Zhou, Shan&lt;/author&gt;&lt;/authors&gt;&lt;/contributors&gt;&lt;titles&gt;&lt;title&gt;Australian listed entities’ preparedness for mandatory reporting and assurance of climate‐related disclosures&lt;/title&gt;&lt;secondary-title&gt;Abacus&lt;/secondary-title&gt;&lt;/titles&gt;&lt;periodical&gt;&lt;full-title&gt;Abacus&lt;/full-title&gt;&lt;/periodical&gt;&lt;dates&gt;&lt;year&gt;2025&lt;/year&gt;&lt;/dates&gt;&lt;isbn&gt;0001-3072&lt;/isbn&gt;&lt;urls&gt;&lt;/urls&gt;&lt;electronic-resource-num&gt;10.1111/abac.12363&lt;/electronic-resource-num&gt;&lt;/record&gt;&lt;/Cite&gt;&lt;/EndNote&gt;</w:instrText>
      </w:r>
      <w:r w:rsidRPr="005B60DE">
        <w:rPr>
          <w:rFonts w:ascii="Times New Roman" w:hAnsi="Times New Roman" w:cs="Times New Roman"/>
          <w:color w:val="000000" w:themeColor="text1"/>
          <w:sz w:val="24"/>
          <w:szCs w:val="24"/>
        </w:rPr>
        <w:fldChar w:fldCharType="separate"/>
      </w:r>
      <w:r w:rsidR="00762AA4" w:rsidRPr="005B60DE">
        <w:rPr>
          <w:rFonts w:ascii="Times New Roman" w:hAnsi="Times New Roman" w:cs="Times New Roman"/>
          <w:noProof/>
          <w:color w:val="000000" w:themeColor="text1"/>
          <w:sz w:val="24"/>
          <w:szCs w:val="24"/>
        </w:rPr>
        <w:t>(Simnett et al., 2025)</w:t>
      </w:r>
      <w:r w:rsidRPr="005B60DE">
        <w:rPr>
          <w:rFonts w:ascii="Times New Roman" w:hAnsi="Times New Roman" w:cs="Times New Roman"/>
          <w:color w:val="000000" w:themeColor="text1"/>
          <w:sz w:val="24"/>
          <w:szCs w:val="24"/>
        </w:rPr>
        <w:fldChar w:fldCharType="end"/>
      </w:r>
      <w:r w:rsidRPr="005B60DE">
        <w:rPr>
          <w:rFonts w:ascii="Times New Roman" w:hAnsi="Times New Roman" w:cs="Times New Roman"/>
          <w:color w:val="000000" w:themeColor="text1"/>
          <w:sz w:val="24"/>
          <w:szCs w:val="24"/>
        </w:rPr>
        <w:t xml:space="preserve">. </w:t>
      </w:r>
      <w:r w:rsidR="002E3BBD" w:rsidRPr="005B60DE">
        <w:rPr>
          <w:rFonts w:ascii="Times New Roman" w:hAnsi="Times New Roman" w:cs="Times New Roman"/>
          <w:color w:val="000000" w:themeColor="text1"/>
          <w:sz w:val="24"/>
          <w:szCs w:val="24"/>
        </w:rPr>
        <w:t>The EU CSRD imposes mandatory assurance, whereas the</w:t>
      </w:r>
      <w:r w:rsidRPr="005B60DE">
        <w:rPr>
          <w:rFonts w:ascii="Times New Roman" w:hAnsi="Times New Roman" w:cs="Times New Roman"/>
          <w:color w:val="000000" w:themeColor="text1"/>
          <w:sz w:val="24"/>
          <w:szCs w:val="24"/>
        </w:rPr>
        <w:t xml:space="preserve"> ISSB does not.</w:t>
      </w:r>
    </w:p>
    <w:p w14:paraId="03DC1570" w14:textId="20E43AA8" w:rsidR="009E6AC1" w:rsidRPr="005B60DE" w:rsidRDefault="009E6AC1" w:rsidP="005B60DE">
      <w:pPr>
        <w:spacing w:before="120" w:after="0" w:line="360" w:lineRule="auto"/>
        <w:jc w:val="both"/>
        <w:rPr>
          <w:rFonts w:ascii="Times New Roman" w:hAnsi="Times New Roman" w:cs="Times New Roman"/>
          <w:color w:val="000000" w:themeColor="text1"/>
          <w:sz w:val="24"/>
          <w:szCs w:val="24"/>
        </w:rPr>
      </w:pPr>
      <w:r w:rsidRPr="005B60DE">
        <w:rPr>
          <w:rFonts w:ascii="Times New Roman" w:hAnsi="Times New Roman" w:cs="Times New Roman"/>
          <w:color w:val="000000" w:themeColor="text1"/>
          <w:sz w:val="24"/>
          <w:szCs w:val="24"/>
        </w:rPr>
        <w:t xml:space="preserve">Scholars have examined the reasons behind the assurance of ESG disclosures. </w:t>
      </w:r>
      <w:r w:rsidRPr="005B60DE">
        <w:rPr>
          <w:rFonts w:ascii="Times New Roman" w:hAnsi="Times New Roman" w:cs="Times New Roman"/>
          <w:color w:val="000000" w:themeColor="text1"/>
          <w:sz w:val="24"/>
          <w:szCs w:val="24"/>
        </w:rPr>
        <w:fldChar w:fldCharType="begin"/>
      </w:r>
      <w:r w:rsidR="00AE29FF" w:rsidRPr="005B60DE">
        <w:rPr>
          <w:rFonts w:ascii="Times New Roman" w:hAnsi="Times New Roman" w:cs="Times New Roman"/>
          <w:color w:val="000000" w:themeColor="text1"/>
          <w:sz w:val="24"/>
          <w:szCs w:val="24"/>
        </w:rPr>
        <w:instrText xml:space="preserve"> ADDIN EN.CITE &lt;EndNote&gt;&lt;Cite AuthorYear="1"&gt;&lt;Author&gt;Mock&lt;/Author&gt;&lt;Year&gt;2007&lt;/Year&gt;&lt;RecNum&gt;158&lt;/RecNum&gt;&lt;DisplayText&gt;&lt;style font="Times New Roman"&gt;Mock et al. (2007)&lt;/style&gt;&lt;/DisplayText&gt;&lt;record&gt;&lt;rec-number&gt;158&lt;/rec-number&gt;&lt;foreign-keys&gt;&lt;key app="EN" db-id="twrzaz2z5tvfrweespxxdx00redp5fxepfz2" timestamp="1759286329"&gt;158&lt;/key&gt;&lt;/foreign-keys&gt;&lt;ref-type name="Journal Article"&gt;17&lt;/ref-type&gt;&lt;contributors&gt;&lt;authors&gt;&lt;author&gt;Mock, Theodore J.&lt;/author&gt;&lt;author&gt;Strohm, Christiane&lt;/author&gt;&lt;author&gt;Swartz, Kevin M.&lt;/author&gt;&lt;/authors&gt;&lt;/contributors&gt;&lt;titles&gt;&lt;title&gt;An examination of worldwide assured sustainability reporting&lt;/title&gt;&lt;secondary-title&gt;Australian Accounting Review&lt;/secondary-title&gt;&lt;/titles&gt;&lt;periodical&gt;&lt;full-title&gt;Australian Accounting Review&lt;/full-title&gt;&lt;/periodical&gt;&lt;pages&gt;67-77&lt;/pages&gt;&lt;volume&gt;17&lt;/volume&gt;&lt;number&gt;41&lt;/number&gt;&lt;dates&gt;&lt;year&gt;2007&lt;/year&gt;&lt;/dates&gt;&lt;publisher&gt;Wiley&lt;/publisher&gt;&lt;isbn&gt;1035-6908&lt;/isbn&gt;&lt;urls&gt;&lt;related-urls&gt;&lt;url&gt;https://dx.doi.org/10.1111/j.1835-2561.2007.tb00455.x&lt;/url&gt;&lt;/related-urls&gt;&lt;/urls&gt;&lt;electronic-resource-num&gt;10.1111/j.1835-2561.2007.tb00455.x&lt;/electronic-resource-num&gt;&lt;/record&gt;&lt;/Cite&gt;&lt;/EndNote&gt;</w:instrText>
      </w:r>
      <w:r w:rsidRPr="005B60DE">
        <w:rPr>
          <w:rFonts w:ascii="Times New Roman" w:hAnsi="Times New Roman" w:cs="Times New Roman"/>
          <w:color w:val="000000" w:themeColor="text1"/>
          <w:sz w:val="24"/>
          <w:szCs w:val="24"/>
        </w:rPr>
        <w:fldChar w:fldCharType="separate"/>
      </w:r>
      <w:r w:rsidR="00762AA4" w:rsidRPr="005B60DE">
        <w:rPr>
          <w:rFonts w:ascii="Times New Roman" w:hAnsi="Times New Roman" w:cs="Times New Roman"/>
          <w:noProof/>
          <w:color w:val="000000" w:themeColor="text1"/>
          <w:sz w:val="24"/>
          <w:szCs w:val="24"/>
        </w:rPr>
        <w:t>Mock et al. (2007)</w:t>
      </w:r>
      <w:r w:rsidRPr="005B60DE">
        <w:rPr>
          <w:rFonts w:ascii="Times New Roman" w:hAnsi="Times New Roman" w:cs="Times New Roman"/>
          <w:color w:val="000000" w:themeColor="text1"/>
          <w:sz w:val="24"/>
          <w:szCs w:val="24"/>
        </w:rPr>
        <w:fldChar w:fldCharType="end"/>
      </w:r>
      <w:r w:rsidRPr="005B60DE">
        <w:rPr>
          <w:rFonts w:ascii="Times New Roman" w:hAnsi="Times New Roman" w:cs="Times New Roman"/>
          <w:color w:val="000000" w:themeColor="text1"/>
          <w:sz w:val="24"/>
          <w:szCs w:val="24"/>
        </w:rPr>
        <w:t xml:space="preserve"> and </w:t>
      </w:r>
      <w:r w:rsidRPr="005B60DE">
        <w:rPr>
          <w:rFonts w:ascii="Times New Roman" w:hAnsi="Times New Roman" w:cs="Times New Roman"/>
          <w:color w:val="000000" w:themeColor="text1"/>
          <w:sz w:val="24"/>
          <w:szCs w:val="24"/>
        </w:rPr>
        <w:fldChar w:fldCharType="begin"/>
      </w:r>
      <w:r w:rsidR="00AE29FF" w:rsidRPr="005B60DE">
        <w:rPr>
          <w:rFonts w:ascii="Times New Roman" w:hAnsi="Times New Roman" w:cs="Times New Roman"/>
          <w:color w:val="000000" w:themeColor="text1"/>
          <w:sz w:val="24"/>
          <w:szCs w:val="24"/>
        </w:rPr>
        <w:instrText xml:space="preserve"> ADDIN EN.CITE &lt;EndNote&gt;&lt;Cite AuthorYear="1"&gt;&lt;Author&gt;Simnett&lt;/Author&gt;&lt;Year&gt;2009&lt;/Year&gt;&lt;RecNum&gt;27&lt;/RecNum&gt;&lt;DisplayText&gt;&lt;style font="Times New Roman"&gt;Simnett et al. (2009)&lt;/style&gt;&lt;/DisplayText&gt;&lt;record&gt;&lt;rec-number&gt;27&lt;/rec-number&gt;&lt;foreign-keys&gt;&lt;key app="EN" db-id="twrzaz2z5tvfrweespxxdx00redp5fxepfz2" timestamp="1759286327"&gt;27&lt;/key&gt;&lt;/foreign-keys&gt;&lt;ref-type name="Journal Article"&gt;17&lt;/ref-type&gt;&lt;contributors&gt;&lt;authors&gt;&lt;author&gt;Simnett, Roger&lt;/author&gt;&lt;author&gt;Vanstraelen, Ann&lt;/author&gt;&lt;author&gt;Chua, Wai Fong&lt;/author&gt;&lt;/authors&gt;&lt;/contributors&gt;&lt;titles&gt;&lt;title&gt;Assurance on sustainability reports: An international comparison&lt;/title&gt;&lt;secondary-title&gt;The Accounting Review&lt;/secondary-title&gt;&lt;/titles&gt;&lt;periodical&gt;&lt;full-title&gt;The Accounting Review&lt;/full-title&gt;&lt;/periodical&gt;&lt;pages&gt;937-967&lt;/pages&gt;&lt;volume&gt;84&lt;/volume&gt;&lt;number&gt;3&lt;/number&gt;&lt;section&gt;937&lt;/section&gt;&lt;dates&gt;&lt;year&gt;2009&lt;/year&gt;&lt;/dates&gt;&lt;isbn&gt;0001-4826&amp;#xD;1558-7967&lt;/isbn&gt;&lt;urls&gt;&lt;/urls&gt;&lt;electronic-resource-num&gt;10.2308/accr.2009.84.3.937&lt;/electronic-resource-num&gt;&lt;/record&gt;&lt;/Cite&gt;&lt;/EndNote&gt;</w:instrText>
      </w:r>
      <w:r w:rsidRPr="005B60DE">
        <w:rPr>
          <w:rFonts w:ascii="Times New Roman" w:hAnsi="Times New Roman" w:cs="Times New Roman"/>
          <w:color w:val="000000" w:themeColor="text1"/>
          <w:sz w:val="24"/>
          <w:szCs w:val="24"/>
        </w:rPr>
        <w:fldChar w:fldCharType="separate"/>
      </w:r>
      <w:r w:rsidR="00762AA4" w:rsidRPr="005B60DE">
        <w:rPr>
          <w:rFonts w:ascii="Times New Roman" w:hAnsi="Times New Roman" w:cs="Times New Roman"/>
          <w:noProof/>
          <w:color w:val="000000" w:themeColor="text1"/>
          <w:sz w:val="24"/>
          <w:szCs w:val="24"/>
        </w:rPr>
        <w:t>Simnett et al. (2009)</w:t>
      </w:r>
      <w:r w:rsidRPr="005B60DE">
        <w:rPr>
          <w:rFonts w:ascii="Times New Roman" w:hAnsi="Times New Roman" w:cs="Times New Roman"/>
          <w:color w:val="000000" w:themeColor="text1"/>
          <w:sz w:val="24"/>
          <w:szCs w:val="24"/>
        </w:rPr>
        <w:fldChar w:fldCharType="end"/>
      </w:r>
      <w:r w:rsidRPr="005B60DE">
        <w:rPr>
          <w:rFonts w:ascii="Times New Roman" w:hAnsi="Times New Roman" w:cs="Times New Roman"/>
          <w:color w:val="000000" w:themeColor="text1"/>
          <w:sz w:val="24"/>
          <w:szCs w:val="24"/>
        </w:rPr>
        <w:t xml:space="preserve"> argue that environmentally sensitive businesses drive voluntary assurance because of stakeholders’ expectations. This is </w:t>
      </w:r>
      <w:r w:rsidR="00CB7DB2" w:rsidRPr="005B60DE">
        <w:rPr>
          <w:rFonts w:ascii="Times New Roman" w:hAnsi="Times New Roman" w:cs="Times New Roman"/>
          <w:color w:val="000000" w:themeColor="text1"/>
          <w:sz w:val="24"/>
          <w:szCs w:val="24"/>
        </w:rPr>
        <w:t xml:space="preserve">corroborated </w:t>
      </w:r>
      <w:r w:rsidRPr="005B60DE">
        <w:rPr>
          <w:rFonts w:ascii="Times New Roman" w:hAnsi="Times New Roman" w:cs="Times New Roman"/>
          <w:color w:val="000000" w:themeColor="text1"/>
          <w:sz w:val="24"/>
          <w:szCs w:val="24"/>
        </w:rPr>
        <w:t xml:space="preserve">by </w:t>
      </w:r>
      <w:r w:rsidRPr="005B60DE">
        <w:rPr>
          <w:rFonts w:ascii="Times New Roman" w:hAnsi="Times New Roman" w:cs="Times New Roman"/>
          <w:color w:val="000000" w:themeColor="text1"/>
          <w:sz w:val="24"/>
          <w:szCs w:val="24"/>
        </w:rPr>
        <w:fldChar w:fldCharType="begin"/>
      </w:r>
      <w:r w:rsidR="00AE29FF" w:rsidRPr="005B60DE">
        <w:rPr>
          <w:rFonts w:ascii="Times New Roman" w:hAnsi="Times New Roman" w:cs="Times New Roman"/>
          <w:color w:val="000000" w:themeColor="text1"/>
          <w:sz w:val="24"/>
          <w:szCs w:val="24"/>
        </w:rPr>
        <w:instrText xml:space="preserve"> ADDIN EN.CITE &lt;EndNote&gt;&lt;Cite AuthorYear="1"&gt;&lt;Author&gt;Gipper&lt;/Author&gt;&lt;Year&gt;2024&lt;/Year&gt;&lt;RecNum&gt;30&lt;/RecNum&gt;&lt;DisplayText&gt;&lt;style font="Times New Roman"&gt;Gipper et al. (2024a)&lt;/style&gt;&lt;/DisplayText&gt;&lt;record&gt;&lt;rec-number&gt;30&lt;/rec-number&gt;&lt;foreign-keys&gt;&lt;key app="EN" db-id="twrzaz2z5tvfrweespxxdx00redp5fxepfz2" timestamp="1759286327"&gt;30&lt;/key&gt;&lt;/foreign-keys&gt;&lt;ref-type name="Journal Article"&gt;17&lt;/ref-type&gt;&lt;contributors&gt;&lt;authors&gt;&lt;author&gt;Gipper, Brandon&lt;/author&gt;&lt;author&gt;Ross, Samantha&lt;/author&gt;&lt;author&gt;Shi, Shawn X.&lt;/author&gt;&lt;/authors&gt;&lt;/contributors&gt;&lt;titles&gt;&lt;title&gt;ESG assurance in the United States&lt;/title&gt;&lt;secondary-title&gt;Review of Accounting Studies&lt;/secondary-title&gt;&lt;/titles&gt;&lt;periodical&gt;&lt;full-title&gt;Review of Accounting Studies&lt;/full-title&gt;&lt;/periodical&gt;&lt;dates&gt;&lt;year&gt;2024&lt;/year&gt;&lt;/dates&gt;&lt;publisher&gt;Springer Science and Business Media LLC&lt;/publisher&gt;&lt;isbn&gt;1380-6653&lt;/isbn&gt;&lt;urls&gt;&lt;related-urls&gt;&lt;url&gt;https://dx.doi.org/10.1007/s11142-024-09856-2&lt;/url&gt;&lt;/related-urls&gt;&lt;/urls&gt;&lt;electronic-resource-num&gt;10.1007/s11142-024-09856-2&lt;/electronic-resource-num&gt;&lt;/record&gt;&lt;/Cite&gt;&lt;/EndNote&gt;</w:instrText>
      </w:r>
      <w:r w:rsidRPr="005B60DE">
        <w:rPr>
          <w:rFonts w:ascii="Times New Roman" w:hAnsi="Times New Roman" w:cs="Times New Roman"/>
          <w:color w:val="000000" w:themeColor="text1"/>
          <w:sz w:val="24"/>
          <w:szCs w:val="24"/>
        </w:rPr>
        <w:fldChar w:fldCharType="separate"/>
      </w:r>
      <w:r w:rsidR="00762AA4" w:rsidRPr="005B60DE">
        <w:rPr>
          <w:rFonts w:ascii="Times New Roman" w:hAnsi="Times New Roman" w:cs="Times New Roman"/>
          <w:noProof/>
          <w:color w:val="000000" w:themeColor="text1"/>
          <w:sz w:val="24"/>
          <w:szCs w:val="24"/>
        </w:rPr>
        <w:t>Gipper et al. (2024a)</w:t>
      </w:r>
      <w:r w:rsidRPr="005B60DE">
        <w:rPr>
          <w:rFonts w:ascii="Times New Roman" w:hAnsi="Times New Roman" w:cs="Times New Roman"/>
          <w:color w:val="000000" w:themeColor="text1"/>
          <w:sz w:val="24"/>
          <w:szCs w:val="24"/>
        </w:rPr>
        <w:fldChar w:fldCharType="end"/>
      </w:r>
      <w:r w:rsidRPr="005B60DE">
        <w:rPr>
          <w:rFonts w:ascii="Times New Roman" w:hAnsi="Times New Roman" w:cs="Times New Roman"/>
          <w:color w:val="000000" w:themeColor="text1"/>
          <w:sz w:val="24"/>
          <w:szCs w:val="24"/>
        </w:rPr>
        <w:t xml:space="preserve">, who </w:t>
      </w:r>
      <w:r w:rsidR="002659F4" w:rsidRPr="005B60DE">
        <w:rPr>
          <w:rFonts w:ascii="Times New Roman" w:hAnsi="Times New Roman" w:cs="Times New Roman"/>
          <w:color w:val="000000" w:themeColor="text1"/>
          <w:sz w:val="24"/>
          <w:szCs w:val="24"/>
        </w:rPr>
        <w:t xml:space="preserve">highlight </w:t>
      </w:r>
      <w:r w:rsidRPr="005B60DE">
        <w:rPr>
          <w:rFonts w:ascii="Times New Roman" w:hAnsi="Times New Roman" w:cs="Times New Roman"/>
          <w:color w:val="000000" w:themeColor="text1"/>
          <w:sz w:val="24"/>
          <w:szCs w:val="24"/>
        </w:rPr>
        <w:t xml:space="preserve">that the need to match the peers within the industry drives assurance. A compelling reason for ESG assurance is the need for credibility and verifiability of ESG disclosures </w:t>
      </w:r>
      <w:r w:rsidRPr="005B60DE">
        <w:rPr>
          <w:rFonts w:ascii="Times New Roman" w:hAnsi="Times New Roman" w:cs="Times New Roman"/>
          <w:color w:val="000000" w:themeColor="text1"/>
          <w:sz w:val="24"/>
          <w:szCs w:val="24"/>
        </w:rPr>
        <w:fldChar w:fldCharType="begin">
          <w:fldData xml:space="preserve">PEVuZE5vdGU+PENpdGU+PEF1dGhvcj5LUE1HPC9BdXRob3I+PFllYXI+MjAwODwvWWVhcj48UmVj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==
</w:fldData>
        </w:fldChar>
      </w:r>
      <w:r w:rsidR="00AE29FF" w:rsidRPr="005B60DE">
        <w:rPr>
          <w:rFonts w:ascii="Times New Roman" w:hAnsi="Times New Roman" w:cs="Times New Roman"/>
          <w:color w:val="000000" w:themeColor="text1"/>
          <w:sz w:val="24"/>
          <w:szCs w:val="24"/>
        </w:rPr>
        <w:instrText xml:space="preserve"> ADDIN EN.CITE </w:instrText>
      </w:r>
      <w:r w:rsidR="00AE29FF" w:rsidRPr="005B60DE">
        <w:rPr>
          <w:rFonts w:ascii="Times New Roman" w:hAnsi="Times New Roman" w:cs="Times New Roman"/>
          <w:color w:val="000000" w:themeColor="text1"/>
          <w:sz w:val="24"/>
          <w:szCs w:val="24"/>
        </w:rPr>
        <w:fldChar w:fldCharType="begin">
          <w:fldData xml:space="preserve">PEVuZE5vdGU+PENpdGU+PEF1dGhvcj5LUE1HPC9BdXRob3I+PFllYXI+MjAwODwvWWVhcj48UmVj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==
</w:fldData>
        </w:fldChar>
      </w:r>
      <w:r w:rsidR="00AE29FF" w:rsidRPr="005B60DE">
        <w:rPr>
          <w:rFonts w:ascii="Times New Roman" w:hAnsi="Times New Roman" w:cs="Times New Roman"/>
          <w:color w:val="000000" w:themeColor="text1"/>
          <w:sz w:val="24"/>
          <w:szCs w:val="24"/>
        </w:rPr>
        <w:instrText xml:space="preserve"> ADDIN EN.CITE.DATA </w:instrText>
      </w:r>
      <w:r w:rsidR="00AE29FF" w:rsidRPr="005B60DE">
        <w:rPr>
          <w:rFonts w:ascii="Times New Roman" w:hAnsi="Times New Roman" w:cs="Times New Roman"/>
          <w:color w:val="000000" w:themeColor="text1"/>
          <w:sz w:val="24"/>
          <w:szCs w:val="24"/>
        </w:rPr>
      </w:r>
      <w:r w:rsidR="00AE29FF" w:rsidRPr="005B60DE">
        <w:rPr>
          <w:rFonts w:ascii="Times New Roman" w:hAnsi="Times New Roman" w:cs="Times New Roman"/>
          <w:color w:val="000000" w:themeColor="text1"/>
          <w:sz w:val="24"/>
          <w:szCs w:val="24"/>
        </w:rPr>
        <w:fldChar w:fldCharType="end"/>
      </w:r>
      <w:r w:rsidRPr="005B60DE">
        <w:rPr>
          <w:rFonts w:ascii="Times New Roman" w:hAnsi="Times New Roman" w:cs="Times New Roman"/>
          <w:color w:val="000000" w:themeColor="text1"/>
          <w:sz w:val="24"/>
          <w:szCs w:val="24"/>
        </w:rPr>
      </w:r>
      <w:r w:rsidRPr="005B60DE">
        <w:rPr>
          <w:rFonts w:ascii="Times New Roman" w:hAnsi="Times New Roman" w:cs="Times New Roman"/>
          <w:color w:val="000000" w:themeColor="text1"/>
          <w:sz w:val="24"/>
          <w:szCs w:val="24"/>
        </w:rPr>
        <w:fldChar w:fldCharType="separate"/>
      </w:r>
      <w:r w:rsidR="00762AA4" w:rsidRPr="005B60DE">
        <w:rPr>
          <w:rFonts w:ascii="Times New Roman" w:hAnsi="Times New Roman" w:cs="Times New Roman"/>
          <w:noProof/>
          <w:color w:val="000000" w:themeColor="text1"/>
          <w:sz w:val="24"/>
          <w:szCs w:val="24"/>
        </w:rPr>
        <w:t>(KPMG, 2008, 2024; Sethi et al., 2017)</w:t>
      </w:r>
      <w:r w:rsidRPr="005B60DE">
        <w:rPr>
          <w:rFonts w:ascii="Times New Roman" w:hAnsi="Times New Roman" w:cs="Times New Roman"/>
          <w:color w:val="000000" w:themeColor="text1"/>
          <w:sz w:val="24"/>
          <w:szCs w:val="24"/>
        </w:rPr>
        <w:fldChar w:fldCharType="end"/>
      </w:r>
      <w:r w:rsidRPr="005B60DE">
        <w:rPr>
          <w:rFonts w:ascii="Times New Roman" w:hAnsi="Times New Roman" w:cs="Times New Roman"/>
          <w:color w:val="000000" w:themeColor="text1"/>
          <w:sz w:val="24"/>
          <w:szCs w:val="24"/>
        </w:rPr>
        <w:t xml:space="preserve">. Arguments exist that voluntary ESG assurance reflects a weak legal and regulatory regime, but evidence exists to support voluntary assurance in developed legal and regulatory settings </w:t>
      </w:r>
      <w:r w:rsidRPr="005B60DE">
        <w:rPr>
          <w:rFonts w:ascii="Times New Roman" w:hAnsi="Times New Roman" w:cs="Times New Roman"/>
          <w:color w:val="000000" w:themeColor="text1"/>
          <w:sz w:val="24"/>
          <w:szCs w:val="24"/>
        </w:rPr>
        <w:fldChar w:fldCharType="begin">
          <w:fldData xml:space="preserve">PEVuZE5vdGU+PENpdGU+PEF1dGhvcj5Lb2xrPC9BdXRob3I+PFllYXI+MjAxMDwvWWVhcj48UmVj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</w:fldData>
        </w:fldChar>
      </w:r>
      <w:r w:rsidR="00CA6803" w:rsidRPr="005B60DE">
        <w:rPr>
          <w:rFonts w:ascii="Times New Roman" w:hAnsi="Times New Roman" w:cs="Times New Roman"/>
          <w:color w:val="000000" w:themeColor="text1"/>
          <w:sz w:val="24"/>
          <w:szCs w:val="24"/>
        </w:rPr>
        <w:instrText xml:space="preserve"> ADDIN EN.CITE </w:instrText>
      </w:r>
      <w:r w:rsidR="00CA6803" w:rsidRPr="005B60DE">
        <w:rPr>
          <w:rFonts w:ascii="Times New Roman" w:hAnsi="Times New Roman" w:cs="Times New Roman"/>
          <w:color w:val="000000" w:themeColor="text1"/>
          <w:sz w:val="24"/>
          <w:szCs w:val="24"/>
        </w:rPr>
        <w:fldChar w:fldCharType="begin">
          <w:fldData xml:space="preserve">PEVuZE5vdGU+PENpdGU+PEF1dGhvcj5Lb2xrPC9BdXRob3I+PFllYXI+MjAxMDwvWWVhcj48UmVj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</w:fldData>
        </w:fldChar>
      </w:r>
      <w:r w:rsidR="00CA6803" w:rsidRPr="005B60DE">
        <w:rPr>
          <w:rFonts w:ascii="Times New Roman" w:hAnsi="Times New Roman" w:cs="Times New Roman"/>
          <w:color w:val="000000" w:themeColor="text1"/>
          <w:sz w:val="24"/>
          <w:szCs w:val="24"/>
        </w:rPr>
        <w:instrText xml:space="preserve"> ADDIN EN.CITE.DATA </w:instrText>
      </w:r>
      <w:r w:rsidR="00CA6803" w:rsidRPr="005B60DE">
        <w:rPr>
          <w:rFonts w:ascii="Times New Roman" w:hAnsi="Times New Roman" w:cs="Times New Roman"/>
          <w:color w:val="000000" w:themeColor="text1"/>
          <w:sz w:val="24"/>
          <w:szCs w:val="24"/>
        </w:rPr>
      </w:r>
      <w:r w:rsidR="00CA6803" w:rsidRPr="005B60DE">
        <w:rPr>
          <w:rFonts w:ascii="Times New Roman" w:hAnsi="Times New Roman" w:cs="Times New Roman"/>
          <w:color w:val="000000" w:themeColor="text1"/>
          <w:sz w:val="24"/>
          <w:szCs w:val="24"/>
        </w:rPr>
        <w:fldChar w:fldCharType="end"/>
      </w:r>
      <w:r w:rsidRPr="005B60DE">
        <w:rPr>
          <w:rFonts w:ascii="Times New Roman" w:hAnsi="Times New Roman" w:cs="Times New Roman"/>
          <w:color w:val="000000" w:themeColor="text1"/>
          <w:sz w:val="24"/>
          <w:szCs w:val="24"/>
        </w:rPr>
      </w:r>
      <w:r w:rsidRPr="005B60DE">
        <w:rPr>
          <w:rFonts w:ascii="Times New Roman" w:hAnsi="Times New Roman" w:cs="Times New Roman"/>
          <w:color w:val="000000" w:themeColor="text1"/>
          <w:sz w:val="24"/>
          <w:szCs w:val="24"/>
        </w:rPr>
        <w:fldChar w:fldCharType="separate"/>
      </w:r>
      <w:r w:rsidR="00762AA4" w:rsidRPr="005B60DE">
        <w:rPr>
          <w:rFonts w:ascii="Times New Roman" w:hAnsi="Times New Roman" w:cs="Times New Roman"/>
          <w:noProof/>
          <w:color w:val="000000" w:themeColor="text1"/>
          <w:sz w:val="24"/>
          <w:szCs w:val="24"/>
        </w:rPr>
        <w:t>(Kolk &amp; Perego, 2010; Sethi et al., 2017)</w:t>
      </w:r>
      <w:r w:rsidRPr="005B60DE">
        <w:rPr>
          <w:rFonts w:ascii="Times New Roman" w:hAnsi="Times New Roman" w:cs="Times New Roman"/>
          <w:color w:val="000000" w:themeColor="text1"/>
          <w:sz w:val="24"/>
          <w:szCs w:val="24"/>
        </w:rPr>
        <w:fldChar w:fldCharType="end"/>
      </w:r>
      <w:r w:rsidRPr="005B60DE">
        <w:rPr>
          <w:rFonts w:ascii="Times New Roman" w:hAnsi="Times New Roman" w:cs="Times New Roman"/>
          <w:color w:val="000000" w:themeColor="text1"/>
          <w:sz w:val="24"/>
          <w:szCs w:val="24"/>
        </w:rPr>
        <w:t xml:space="preserve">. </w:t>
      </w:r>
    </w:p>
    <w:p w14:paraId="2D2F0FE7" w14:textId="1EB762D9" w:rsidR="009E6AC1" w:rsidRPr="005B60DE" w:rsidRDefault="009E6AC1" w:rsidP="005B60DE">
      <w:pPr>
        <w:spacing w:before="120" w:after="0" w:line="360" w:lineRule="auto"/>
        <w:jc w:val="both"/>
        <w:rPr>
          <w:rFonts w:ascii="Times New Roman" w:hAnsi="Times New Roman" w:cs="Times New Roman"/>
          <w:color w:val="000000" w:themeColor="text1"/>
          <w:sz w:val="24"/>
          <w:szCs w:val="24"/>
        </w:rPr>
      </w:pPr>
      <w:r w:rsidRPr="005B60DE">
        <w:rPr>
          <w:rFonts w:ascii="Times New Roman" w:hAnsi="Times New Roman" w:cs="Times New Roman"/>
          <w:color w:val="000000" w:themeColor="text1"/>
          <w:sz w:val="24"/>
          <w:szCs w:val="24"/>
        </w:rPr>
        <w:t xml:space="preserve">Despite the reasons that drive assurance highlighted above, there are significant expenses associated with assurance </w:t>
      </w:r>
      <w:r w:rsidRPr="005B60DE">
        <w:rPr>
          <w:rFonts w:ascii="Times New Roman" w:hAnsi="Times New Roman" w:cs="Times New Roman"/>
          <w:color w:val="000000" w:themeColor="text1"/>
          <w:sz w:val="24"/>
          <w:szCs w:val="24"/>
        </w:rPr>
        <w:fldChar w:fldCharType="begin"/>
      </w:r>
      <w:r w:rsidR="00AE29FF" w:rsidRPr="005B60DE">
        <w:rPr>
          <w:rFonts w:ascii="Times New Roman" w:hAnsi="Times New Roman" w:cs="Times New Roman"/>
          <w:color w:val="000000" w:themeColor="text1"/>
          <w:sz w:val="24"/>
          <w:szCs w:val="24"/>
        </w:rPr>
        <w:instrText xml:space="preserve"> ADDIN EN.CITE &lt;EndNote&gt;&lt;Cite&gt;&lt;Author&gt;Coram&lt;/Author&gt;&lt;Year&gt;2009&lt;/Year&gt;&lt;RecNum&gt;23&lt;/RecNum&gt;&lt;DisplayText&gt;&lt;style font="Times New Roman"&gt;(Coram et al., 2009)&lt;/style&gt;&lt;/DisplayText&gt;&lt;record&gt;&lt;rec-number&gt;23&lt;/rec-number&gt;&lt;foreign-keys&gt;&lt;key app="EN" db-id="twrzaz2z5tvfrweespxxdx00redp5fxepfz2" timestamp="1759286327"&gt;23&lt;/key&gt;&lt;/foreign-keys&gt;&lt;ref-type name="Journal Article"&gt;17&lt;/ref-type&gt;&lt;contributors&gt;&lt;authors&gt;&lt;author&gt;Coram, Paul J.&lt;/author&gt;&lt;author&gt;Monroe, Gary S.&lt;/author&gt;&lt;author&gt;Woodliff, David R.&lt;/author&gt;&lt;/authors&gt;&lt;/contributors&gt;&lt;titles&gt;&lt;title&gt;The value of assurance on voluntary nonfinancial disclosure: An experimental evaluation&lt;/title&gt;&lt;secondary-title&gt;Auditing: A Journal of Practice &amp;amp; Theory&lt;/secondary-title&gt;&lt;/titles&gt;&lt;periodical&gt;&lt;full-title&gt;Auditing: A Journal of Practice &amp;amp; Theory&lt;/full-title&gt;&lt;/periodical&gt;&lt;pages&gt;137-151&lt;/pages&gt;&lt;volume&gt;28&lt;/volume&gt;&lt;number&gt;1&lt;/number&gt;&lt;dates&gt;&lt;year&gt;2009&lt;/year&gt;&lt;/dates&gt;&lt;isbn&gt;0278-0380&lt;/isbn&gt;&lt;urls&gt;&lt;related-urls&gt;&lt;url&gt;https://doi.org/10.2308/aud.2009.28.1.137&lt;/url&gt;&lt;/related-urls&gt;&lt;/urls&gt;&lt;electronic-resource-num&gt;10.2308/aud.2009.28.1.137&lt;/electronic-resource-num&gt;&lt;access-date&gt;2/6/2025&lt;/access-date&gt;&lt;/record&gt;&lt;/Cite&gt;&lt;/EndNote&gt;</w:instrText>
      </w:r>
      <w:r w:rsidRPr="005B60DE">
        <w:rPr>
          <w:rFonts w:ascii="Times New Roman" w:hAnsi="Times New Roman" w:cs="Times New Roman"/>
          <w:color w:val="000000" w:themeColor="text1"/>
          <w:sz w:val="24"/>
          <w:szCs w:val="24"/>
        </w:rPr>
        <w:fldChar w:fldCharType="separate"/>
      </w:r>
      <w:r w:rsidR="00762AA4" w:rsidRPr="005B60DE">
        <w:rPr>
          <w:rFonts w:ascii="Times New Roman" w:hAnsi="Times New Roman" w:cs="Times New Roman"/>
          <w:noProof/>
          <w:color w:val="000000" w:themeColor="text1"/>
          <w:sz w:val="24"/>
          <w:szCs w:val="24"/>
        </w:rPr>
        <w:t>(Coram et al., 2009)</w:t>
      </w:r>
      <w:r w:rsidRPr="005B60DE">
        <w:rPr>
          <w:rFonts w:ascii="Times New Roman" w:hAnsi="Times New Roman" w:cs="Times New Roman"/>
          <w:color w:val="000000" w:themeColor="text1"/>
          <w:sz w:val="24"/>
          <w:szCs w:val="24"/>
        </w:rPr>
        <w:fldChar w:fldCharType="end"/>
      </w:r>
      <w:r w:rsidRPr="005B60DE">
        <w:rPr>
          <w:rFonts w:ascii="Times New Roman" w:hAnsi="Times New Roman" w:cs="Times New Roman"/>
          <w:color w:val="000000" w:themeColor="text1"/>
          <w:sz w:val="24"/>
          <w:szCs w:val="24"/>
        </w:rPr>
        <w:t>. These expenses are direct and indirect. Direct expenses are costs paid to third-party service providers through service fees</w:t>
      </w:r>
      <w:r w:rsidRPr="005B60DE">
        <w:rPr>
          <w:rFonts w:ascii="Times New Roman" w:hAnsi="Times New Roman" w:cs="Times New Roman"/>
          <w:color w:val="000000" w:themeColor="text1"/>
          <w:sz w:val="24"/>
          <w:szCs w:val="24"/>
          <w:lang w:eastAsia="zh-CN"/>
        </w:rPr>
        <w:t xml:space="preserve"> </w:t>
      </w:r>
      <w:r w:rsidRPr="005B60DE">
        <w:rPr>
          <w:rFonts w:ascii="Times New Roman" w:hAnsi="Times New Roman" w:cs="Times New Roman"/>
          <w:color w:val="000000" w:themeColor="text1"/>
          <w:sz w:val="24"/>
          <w:szCs w:val="24"/>
          <w:lang w:eastAsia="zh-CN"/>
        </w:rPr>
        <w:fldChar w:fldCharType="begin"/>
      </w:r>
      <w:r w:rsidR="00AE29FF" w:rsidRPr="005B60DE">
        <w:rPr>
          <w:rFonts w:ascii="Times New Roman" w:hAnsi="Times New Roman" w:cs="Times New Roman"/>
          <w:color w:val="000000" w:themeColor="text1"/>
          <w:sz w:val="24"/>
          <w:szCs w:val="24"/>
          <w:lang w:eastAsia="zh-CN"/>
        </w:rPr>
        <w:instrText xml:space="preserve"> ADDIN EN.CITE &lt;EndNote&gt;&lt;Cite&gt;&lt;Author&gt;Christensen&lt;/Author&gt;&lt;Year&gt;2021&lt;/Year&gt;&lt;RecNum&gt;162&lt;/RecNum&gt;&lt;DisplayText&gt;&lt;style font="Times New Roman"&gt;(Christensen et al., 2021)&lt;/style&gt;&lt;/DisplayText&gt;&lt;record&gt;&lt;rec-number&gt;162&lt;/rec-number&gt;&lt;foreign-keys&gt;&lt;key app="EN" db-id="twrzaz2z5tvfrweespxxdx00redp5fxepfz2" timestamp="1759286329"&gt;162&lt;/key&gt;&lt;/foreign-keys&gt;&lt;ref-type name="Journal Article"&gt;17&lt;/ref-type&gt;&lt;contributors&gt;&lt;authors&gt;&lt;author&gt;Christensen, Hans B.&lt;/author&gt;&lt;author&gt;Hail, Luzi&lt;/author&gt;&lt;author&gt;Leuz, Christian&lt;/author&gt;&lt;/authors&gt;&lt;/contributors&gt;&lt;titles&gt;&lt;title&gt;Mandatory CSR and sustainability reporting: economic analysis and literature review&lt;/title&gt;&lt;secondary-title&gt;Review of Accounting Studies&lt;/secondary-title&gt;&lt;/titles&gt;&lt;periodical&gt;&lt;full-title&gt;Review of Accounting Studies&lt;/full-title&gt;&lt;/periodical&gt;&lt;pages&gt;1176-1248&lt;/pages&gt;&lt;volume&gt;26&lt;/volume&gt;&lt;number&gt;3&lt;/number&gt;&lt;dates&gt;&lt;year&gt;2021&lt;/year&gt;&lt;/dates&gt;&lt;publisher&gt;Springer Science and Business Media LLC&lt;/publisher&gt;&lt;isbn&gt;1380-6653&lt;/isbn&gt;&lt;urls&gt;&lt;related-urls&gt;&lt;url&gt;https://dx.doi.org/10.1007/s11142-021-09609-5&lt;/url&gt;&lt;/related-urls&gt;&lt;/urls&gt;&lt;electronic-resource-num&gt;10.1007/s11142-021-09609-5&lt;/electronic-resource-num&gt;&lt;/record&gt;&lt;/Cite&gt;&lt;/EndNote&gt;</w:instrText>
      </w:r>
      <w:r w:rsidRPr="005B60DE">
        <w:rPr>
          <w:rFonts w:ascii="Times New Roman" w:hAnsi="Times New Roman" w:cs="Times New Roman"/>
          <w:color w:val="000000" w:themeColor="text1"/>
          <w:sz w:val="24"/>
          <w:szCs w:val="24"/>
          <w:lang w:eastAsia="zh-CN"/>
        </w:rPr>
        <w:fldChar w:fldCharType="separate"/>
      </w:r>
      <w:r w:rsidR="00762AA4" w:rsidRPr="005B60DE">
        <w:rPr>
          <w:rFonts w:ascii="Times New Roman" w:hAnsi="Times New Roman" w:cs="Times New Roman"/>
          <w:noProof/>
          <w:color w:val="000000" w:themeColor="text1"/>
          <w:sz w:val="24"/>
          <w:szCs w:val="24"/>
          <w:lang w:eastAsia="zh-CN"/>
        </w:rPr>
        <w:t>(Christensen et al., 2021)</w:t>
      </w:r>
      <w:r w:rsidRPr="005B60DE">
        <w:rPr>
          <w:rFonts w:ascii="Times New Roman" w:hAnsi="Times New Roman" w:cs="Times New Roman"/>
          <w:color w:val="000000" w:themeColor="text1"/>
          <w:sz w:val="24"/>
          <w:szCs w:val="24"/>
          <w:lang w:eastAsia="zh-CN"/>
        </w:rPr>
        <w:fldChar w:fldCharType="end"/>
      </w:r>
      <w:r w:rsidRPr="005B60DE">
        <w:rPr>
          <w:rFonts w:ascii="Times New Roman" w:hAnsi="Times New Roman" w:cs="Times New Roman"/>
          <w:color w:val="000000" w:themeColor="text1"/>
          <w:sz w:val="24"/>
          <w:szCs w:val="24"/>
        </w:rPr>
        <w:t xml:space="preserve">. Indirect expenses are costs incurred in internal control ecosystems that support assurance </w:t>
      </w:r>
      <w:r w:rsidRPr="005B60DE">
        <w:rPr>
          <w:rFonts w:ascii="Times New Roman" w:hAnsi="Times New Roman" w:cs="Times New Roman"/>
          <w:color w:val="000000" w:themeColor="text1"/>
          <w:sz w:val="24"/>
          <w:szCs w:val="24"/>
        </w:rPr>
        <w:fldChar w:fldCharType="begin"/>
      </w:r>
      <w:r w:rsidR="00AE29FF" w:rsidRPr="005B60DE">
        <w:rPr>
          <w:rFonts w:ascii="Times New Roman" w:hAnsi="Times New Roman" w:cs="Times New Roman"/>
          <w:color w:val="000000" w:themeColor="text1"/>
          <w:sz w:val="24"/>
          <w:szCs w:val="24"/>
        </w:rPr>
        <w:instrText xml:space="preserve"> ADDIN EN.CITE &lt;EndNote&gt;&lt;Cite&gt;&lt;Author&gt;Rudzioniene&lt;/Author&gt;&lt;Year&gt;2023&lt;/Year&gt;&lt;RecNum&gt;163&lt;/RecNum&gt;&lt;DisplayText&gt;&lt;style font="Times New Roman"&gt;(Rudzioniene &amp;amp; Brazdzius, 2023)&lt;/style&gt;&lt;/DisplayText&gt;&lt;record&gt;&lt;rec-number&gt;163&lt;/rec-number&gt;&lt;foreign-keys&gt;&lt;key app="EN" db-id="twrzaz2z5tvfrweespxxdx00redp5fxepfz2" timestamp="1759286329"&gt;163&lt;/key&gt;&lt;/foreign-keys&gt;&lt;ref-type name="Book"&gt;6&lt;/ref-type&gt;&lt;contributors&gt;&lt;authors&gt;&lt;author&gt;Rudzioniene, Kristina &lt;/author&gt;&lt;author&gt;Brazdzius, Sarunas &lt;/author&gt;&lt;/authors&gt;&lt;/contributors&gt;&lt;titles&gt;&lt;title&gt;Cost and Benefits of Sustainability Reporting: Literature Review&lt;/title&gt;&lt;/titles&gt;&lt;section&gt;56-72&lt;/section&gt;&lt;dates&gt;&lt;year&gt;2023&lt;/year&gt;&lt;/dates&gt;&lt;publisher&gt;Wroclaw: Publishing House of Wroclaw University of Economics and Business&lt;/publisher&gt;&lt;urls&gt;&lt;related-urls&gt;&lt;url&gt;https://dbc.wroc.pl/Content/123932/Rudzioniene_Brazdzius_Cost_and_Benefits.pdf&lt;/url&gt;&lt;/related-urls&gt;&lt;/urls&gt;&lt;electronic-resource-num&gt;10.15611/2023.83.1.03 &lt;/electronic-resource-num&gt;&lt;/record&gt;&lt;/Cite&gt;&lt;/EndNote&gt;</w:instrText>
      </w:r>
      <w:r w:rsidRPr="005B60DE">
        <w:rPr>
          <w:rFonts w:ascii="Times New Roman" w:hAnsi="Times New Roman" w:cs="Times New Roman"/>
          <w:color w:val="000000" w:themeColor="text1"/>
          <w:sz w:val="24"/>
          <w:szCs w:val="24"/>
        </w:rPr>
        <w:fldChar w:fldCharType="separate"/>
      </w:r>
      <w:r w:rsidR="00762AA4" w:rsidRPr="005B60DE">
        <w:rPr>
          <w:rFonts w:ascii="Times New Roman" w:hAnsi="Times New Roman" w:cs="Times New Roman"/>
          <w:noProof/>
          <w:color w:val="000000" w:themeColor="text1"/>
          <w:sz w:val="24"/>
          <w:szCs w:val="24"/>
        </w:rPr>
        <w:t>(Rudzioniene &amp; Brazdzius, 2023)</w:t>
      </w:r>
      <w:r w:rsidRPr="005B60DE">
        <w:rPr>
          <w:rFonts w:ascii="Times New Roman" w:hAnsi="Times New Roman" w:cs="Times New Roman"/>
          <w:color w:val="000000" w:themeColor="text1"/>
          <w:sz w:val="24"/>
          <w:szCs w:val="24"/>
        </w:rPr>
        <w:fldChar w:fldCharType="end"/>
      </w:r>
      <w:r w:rsidRPr="005B60DE">
        <w:rPr>
          <w:rFonts w:ascii="Times New Roman" w:hAnsi="Times New Roman" w:cs="Times New Roman"/>
          <w:color w:val="000000" w:themeColor="text1"/>
          <w:sz w:val="24"/>
          <w:szCs w:val="24"/>
        </w:rPr>
        <w:t xml:space="preserve">. The high assurance costs imply that only firms in certain industries and with stakeholders’ expectations carry our ESG assurance </w:t>
      </w:r>
      <w:r w:rsidRPr="005B60DE">
        <w:rPr>
          <w:rFonts w:ascii="Times New Roman" w:hAnsi="Times New Roman" w:cs="Times New Roman"/>
          <w:color w:val="000000" w:themeColor="text1"/>
          <w:sz w:val="24"/>
          <w:szCs w:val="24"/>
        </w:rPr>
        <w:fldChar w:fldCharType="begin"/>
      </w:r>
      <w:r w:rsidR="00AE29FF" w:rsidRPr="005B60DE">
        <w:rPr>
          <w:rFonts w:ascii="Times New Roman" w:hAnsi="Times New Roman" w:cs="Times New Roman"/>
          <w:color w:val="000000" w:themeColor="text1"/>
          <w:sz w:val="24"/>
          <w:szCs w:val="24"/>
        </w:rPr>
        <w:instrText xml:space="preserve"> ADDIN EN.CITE &lt;EndNote&gt;&lt;Cite&gt;&lt;Author&gt;Gipper&lt;/Author&gt;&lt;Year&gt;2024&lt;/Year&gt;&lt;RecNum&gt;30&lt;/RecNum&gt;&lt;DisplayText&gt;&lt;style font="Times New Roman"&gt;(Gipper et al., 2024a)&lt;/style&gt;&lt;/DisplayText&gt;&lt;record&gt;&lt;rec-number&gt;30&lt;/rec-number&gt;&lt;foreign-keys&gt;&lt;key app="EN" db-id="twrzaz2z5tvfrweespxxdx00redp5fxepfz2" timestamp="1759286327"&gt;30&lt;/key&gt;&lt;/foreign-keys&gt;&lt;ref-type name="Journal Article"&gt;17&lt;/ref-type&gt;&lt;contributors&gt;&lt;authors&gt;&lt;author&gt;Gipper, Brandon&lt;/author&gt;&lt;author&gt;Ross, Samantha&lt;/author&gt;&lt;author&gt;Shi, Shawn X.&lt;/author&gt;&lt;/authors&gt;&lt;/contributors&gt;&lt;titles&gt;&lt;title&gt;ESG assurance in the United States&lt;/title&gt;&lt;secondary-title&gt;Review of Accounting Studies&lt;/secondary-title&gt;&lt;/titles&gt;&lt;periodical&gt;&lt;full-title&gt;Review of Accounting Studies&lt;/full-title&gt;&lt;/periodical&gt;&lt;dates&gt;&lt;year&gt;2024&lt;/year&gt;&lt;/dates&gt;&lt;publisher&gt;Springer Science and Business Media LLC&lt;/publisher&gt;&lt;isbn&gt;1380-6653&lt;/isbn&gt;&lt;urls&gt;&lt;related-urls&gt;&lt;url&gt;https://dx.doi.org/10.1007/s11142-024-09856-2&lt;/url&gt;&lt;/related-urls&gt;&lt;/urls&gt;&lt;electronic-resource-num&gt;10.1007/s11142-024-09856-2&lt;/electronic-resource-num&gt;&lt;/record&gt;&lt;/Cite&gt;&lt;/EndNote&gt;</w:instrText>
      </w:r>
      <w:r w:rsidRPr="005B60DE">
        <w:rPr>
          <w:rFonts w:ascii="Times New Roman" w:hAnsi="Times New Roman" w:cs="Times New Roman"/>
          <w:color w:val="000000" w:themeColor="text1"/>
          <w:sz w:val="24"/>
          <w:szCs w:val="24"/>
        </w:rPr>
        <w:fldChar w:fldCharType="separate"/>
      </w:r>
      <w:r w:rsidR="00762AA4" w:rsidRPr="005B60DE">
        <w:rPr>
          <w:rFonts w:ascii="Times New Roman" w:hAnsi="Times New Roman" w:cs="Times New Roman"/>
          <w:noProof/>
          <w:color w:val="000000" w:themeColor="text1"/>
          <w:sz w:val="24"/>
          <w:szCs w:val="24"/>
        </w:rPr>
        <w:t>(Gipper et al., 2024a)</w:t>
      </w:r>
      <w:r w:rsidRPr="005B60DE">
        <w:rPr>
          <w:rFonts w:ascii="Times New Roman" w:hAnsi="Times New Roman" w:cs="Times New Roman"/>
          <w:color w:val="000000" w:themeColor="text1"/>
          <w:sz w:val="24"/>
          <w:szCs w:val="24"/>
        </w:rPr>
        <w:fldChar w:fldCharType="end"/>
      </w:r>
      <w:r w:rsidRPr="005B60DE">
        <w:rPr>
          <w:rFonts w:ascii="Times New Roman" w:hAnsi="Times New Roman" w:cs="Times New Roman"/>
          <w:color w:val="000000" w:themeColor="text1"/>
          <w:sz w:val="24"/>
          <w:szCs w:val="24"/>
        </w:rPr>
        <w:t xml:space="preserve">. ESG assurance is a response to stakeholders’ expectations </w:t>
      </w:r>
      <w:r w:rsidRPr="005B60DE">
        <w:rPr>
          <w:rFonts w:ascii="Times New Roman" w:hAnsi="Times New Roman" w:cs="Times New Roman"/>
          <w:color w:val="000000" w:themeColor="text1"/>
          <w:sz w:val="24"/>
          <w:szCs w:val="24"/>
        </w:rPr>
        <w:fldChar w:fldCharType="begin"/>
      </w:r>
      <w:r w:rsidR="002870BA" w:rsidRPr="005B60DE">
        <w:rPr>
          <w:rFonts w:ascii="Times New Roman" w:hAnsi="Times New Roman" w:cs="Times New Roman"/>
          <w:color w:val="000000" w:themeColor="text1"/>
          <w:sz w:val="24"/>
          <w:szCs w:val="24"/>
        </w:rPr>
        <w:instrText xml:space="preserve"> ADDIN EN.CITE &lt;EndNote&gt;&lt;Cite&gt;&lt;Author&gt;PWC&lt;/Author&gt;&lt;Year&gt;2025&lt;/Year&gt;&lt;RecNum&gt;49&lt;/RecNum&gt;&lt;DisplayText&gt;&lt;style font="Times New Roman"&gt;(PWC, 2025)&lt;/style&gt;&lt;/DisplayText&gt;&lt;record&gt;&lt;rec-number&gt;49&lt;/rec-number&gt;&lt;foreign-keys&gt;&lt;key app="EN" db-id="twrzaz2z5tvfrweespxxdx00redp5fxepfz2" timestamp="1759286328"&gt;49&lt;/key&gt;&lt;/foreign-keys&gt;&lt;ref-type name="Web Page"&gt;12&lt;/ref-type&gt;&lt;contributors&gt;&lt;authors&gt;&lt;author&gt;PWC&lt;/author&gt;&lt;/authors&gt;&lt;/contributors&gt;&lt;titles&gt;&lt;title&gt;Sustainability Assurance: Step into a sustainable future with assured trust and confidence&lt;/title&gt;&lt;/titles&gt;&lt;volume&gt;2025&lt;/volume&gt;&lt;number&gt;31 January&lt;/number&gt;&lt;dates&gt;&lt;year&gt;2025&lt;/year&gt;&lt;/dates&gt;&lt;pub-location&gt;Middle East&lt;/pub-location&gt;&lt;publisher&gt;PWC&lt;/publisher&gt;&lt;urls&gt;&lt;related-urls&gt;&lt;url&gt;https://www.pwc.com/m1/en/sustainability/sustainability-assurance.html&lt;/url&gt;&lt;/related-urls&gt;&lt;/urls&gt;&lt;/record&gt;&lt;/Cite&gt;&lt;Cite ExcludeYear="1"&gt;&lt;Author&gt;PWC&lt;/Author&gt;&lt;Year&gt;2025&lt;/Year&gt;&lt;RecNum&gt;49&lt;/RecNum&gt;&lt;record&gt;&lt;rec-number&gt;49&lt;/rec-number&gt;&lt;foreign-keys&gt;&lt;key app="EN" db-id="twrzaz2z5tvfrweespxxdx00redp5fxepfz2" timestamp="1759286328"&gt;49&lt;/key&gt;&lt;/foreign-keys&gt;&lt;ref-type name="Web Page"&gt;12&lt;/ref-type&gt;&lt;contributors&gt;&lt;authors&gt;&lt;author&gt;PWC&lt;/author&gt;&lt;/authors&gt;&lt;/contributors&gt;&lt;titles&gt;&lt;title&gt;Sustainability Assurance: Step into a sustainable future with assured trust and confidence&lt;/title&gt;&lt;/titles&gt;&lt;volume&gt;2025&lt;/volume&gt;&lt;number&gt;31 January&lt;/number&gt;&lt;dates&gt;&lt;year&gt;2025&lt;/year&gt;&lt;/dates&gt;&lt;pub-location&gt;Middle East&lt;/pub-location&gt;&lt;publisher&gt;PWC&lt;/publisher&gt;&lt;urls&gt;&lt;related-urls&gt;&lt;url&gt;https://www.pwc.com/m1/en/sustainability/sustainability-assurance.html&lt;/url&gt;&lt;/related-urls&gt;&lt;/urls&gt;&lt;/record&gt;&lt;/Cite&gt;&lt;/EndNote&gt;</w:instrText>
      </w:r>
      <w:r w:rsidRPr="005B60DE">
        <w:rPr>
          <w:rFonts w:ascii="Times New Roman" w:hAnsi="Times New Roman" w:cs="Times New Roman"/>
          <w:color w:val="000000" w:themeColor="text1"/>
          <w:sz w:val="24"/>
          <w:szCs w:val="24"/>
        </w:rPr>
        <w:fldChar w:fldCharType="separate"/>
      </w:r>
      <w:r w:rsidR="00762AA4" w:rsidRPr="005B60DE">
        <w:rPr>
          <w:rFonts w:ascii="Times New Roman" w:hAnsi="Times New Roman" w:cs="Times New Roman"/>
          <w:noProof/>
          <w:color w:val="000000" w:themeColor="text1"/>
          <w:sz w:val="24"/>
          <w:szCs w:val="24"/>
        </w:rPr>
        <w:t>(PWC, 2025)</w:t>
      </w:r>
      <w:r w:rsidRPr="005B60DE">
        <w:rPr>
          <w:rFonts w:ascii="Times New Roman" w:hAnsi="Times New Roman" w:cs="Times New Roman"/>
          <w:color w:val="000000" w:themeColor="text1"/>
          <w:sz w:val="24"/>
          <w:szCs w:val="24"/>
        </w:rPr>
        <w:fldChar w:fldCharType="end"/>
      </w:r>
      <w:r w:rsidRPr="005B60DE">
        <w:rPr>
          <w:rFonts w:ascii="Times New Roman" w:hAnsi="Times New Roman" w:cs="Times New Roman"/>
          <w:color w:val="000000" w:themeColor="text1"/>
          <w:sz w:val="24"/>
          <w:szCs w:val="24"/>
        </w:rPr>
        <w:t xml:space="preserve">. Assurance of ESG disclosures improves </w:t>
      </w:r>
      <w:r w:rsidR="0045146E" w:rsidRPr="005B60DE">
        <w:rPr>
          <w:rFonts w:ascii="Times New Roman" w:hAnsi="Times New Roman" w:cs="Times New Roman"/>
          <w:color w:val="000000" w:themeColor="text1"/>
          <w:sz w:val="24"/>
          <w:szCs w:val="24"/>
        </w:rPr>
        <w:t>engagement</w:t>
      </w:r>
      <w:r w:rsidRPr="005B60DE">
        <w:rPr>
          <w:rFonts w:ascii="Times New Roman" w:hAnsi="Times New Roman" w:cs="Times New Roman"/>
          <w:color w:val="000000" w:themeColor="text1"/>
          <w:sz w:val="24"/>
          <w:szCs w:val="24"/>
        </w:rPr>
        <w:t xml:space="preserve"> with external stakeholders </w:t>
      </w:r>
      <w:r w:rsidRPr="005B60DE">
        <w:rPr>
          <w:rFonts w:ascii="Times New Roman" w:hAnsi="Times New Roman" w:cs="Times New Roman"/>
          <w:color w:val="000000" w:themeColor="text1"/>
          <w:sz w:val="24"/>
          <w:szCs w:val="24"/>
        </w:rPr>
        <w:fldChar w:fldCharType="begin"/>
      </w:r>
      <w:r w:rsidR="00762AA4" w:rsidRPr="005B60DE">
        <w:rPr>
          <w:rFonts w:ascii="Times New Roman" w:hAnsi="Times New Roman" w:cs="Times New Roman"/>
          <w:color w:val="000000" w:themeColor="text1"/>
          <w:sz w:val="24"/>
          <w:szCs w:val="24"/>
        </w:rPr>
        <w:instrText xml:space="preserve"> ADDIN EN.CITE &lt;EndNote&gt;&lt;Cite&gt;&lt;Author&gt;O’Dwyer&lt;/Author&gt;&lt;Year&gt;2005&lt;/Year&gt;&lt;RecNum&gt;1146&lt;/RecNum&gt;&lt;DisplayText&gt;&lt;style font="Times New Roman"&gt;(O’Dwyer &amp;amp; Owen, 2005)&lt;/style&gt;&lt;/DisplayText&gt;&lt;record&gt;&lt;rec-number&gt;1146&lt;/rec-number&gt;&lt;foreign-keys&gt;&lt;key app="EN" db-id="tpv9a5pd3wfp50epdx9xsepbt2xva5505ttr" timestamp="1716679287"&gt;1146&lt;/key&gt;&lt;/foreign-keys&gt;&lt;ref-type name="Journal Article"&gt;17&lt;/ref-type&gt;&lt;contributors&gt;&lt;authors&gt;&lt;author&gt;O’Dwyer, Brendan&lt;/author&gt;&lt;author&gt;Owen, David L.&lt;/author&gt;&lt;/authors&gt;&lt;/contributors&gt;&lt;titles&gt;&lt;title&gt;Assurance statement practice in environmental, social and sustainability reporting: a critical evaluation&lt;/title&gt;&lt;secondary-title&gt;The British Accounting Review&lt;/secondary-title&gt;&lt;/titles&gt;&lt;periodical&gt;&lt;full-title&gt;The British Accounting Review&lt;/full-title&gt;&lt;/periodical&gt;&lt;pages&gt;205-229&lt;/pages&gt;&lt;volume&gt;37&lt;/volume&gt;&lt;number&gt;2&lt;/number&gt;&lt;keywords&gt;&lt;keyword&gt;Social&lt;/keyword&gt;&lt;keyword&gt;Critical&lt;/keyword&gt;&lt;keyword&gt;Environmental&lt;/keyword&gt;&lt;keyword&gt;Reporting&lt;/keyword&gt;&lt;keyword&gt;Assurance&lt;/keyword&gt;&lt;keyword&gt;Practice&lt;/keyword&gt;&lt;/keywords&gt;&lt;dates&gt;&lt;year&gt;2005&lt;/year&gt;&lt;pub-dates&gt;&lt;date&gt;2005/06/01/&lt;/date&gt;&lt;/pub-dates&gt;&lt;/dates&gt;&lt;isbn&gt;0890-8389&lt;/isbn&gt;&lt;urls&gt;&lt;related-urls&gt;&lt;url&gt;https://www.sciencedirect.com/science/article/pii/S0890838905000168&lt;/url&gt;&lt;/related-urls&gt;&lt;/urls&gt;&lt;electronic-resource-num&gt;10.1016/j.bar.2005.01.005&lt;/electronic-resource-num&gt;&lt;/record&gt;&lt;/Cite&gt;&lt;/EndNote&gt;</w:instrText>
      </w:r>
      <w:r w:rsidRPr="005B60DE">
        <w:rPr>
          <w:rFonts w:ascii="Times New Roman" w:hAnsi="Times New Roman" w:cs="Times New Roman"/>
          <w:color w:val="000000" w:themeColor="text1"/>
          <w:sz w:val="24"/>
          <w:szCs w:val="24"/>
        </w:rPr>
        <w:fldChar w:fldCharType="separate"/>
      </w:r>
      <w:r w:rsidR="00762AA4" w:rsidRPr="005B60DE">
        <w:rPr>
          <w:rFonts w:ascii="Times New Roman" w:hAnsi="Times New Roman" w:cs="Times New Roman"/>
          <w:noProof/>
          <w:color w:val="000000" w:themeColor="text1"/>
          <w:sz w:val="24"/>
          <w:szCs w:val="24"/>
        </w:rPr>
        <w:t>(O’Dwyer &amp; Owen, 2005)</w:t>
      </w:r>
      <w:r w:rsidRPr="005B60DE">
        <w:rPr>
          <w:rFonts w:ascii="Times New Roman" w:hAnsi="Times New Roman" w:cs="Times New Roman"/>
          <w:color w:val="000000" w:themeColor="text1"/>
          <w:sz w:val="24"/>
          <w:szCs w:val="24"/>
        </w:rPr>
        <w:fldChar w:fldCharType="end"/>
      </w:r>
      <w:r w:rsidRPr="005B60DE">
        <w:rPr>
          <w:rFonts w:ascii="Times New Roman" w:hAnsi="Times New Roman" w:cs="Times New Roman"/>
          <w:color w:val="000000" w:themeColor="text1"/>
          <w:sz w:val="24"/>
          <w:szCs w:val="24"/>
        </w:rPr>
        <w:t xml:space="preserve">. At the firm level, there are benefits to investing in ESG assurance services </w:t>
      </w:r>
      <w:r w:rsidRPr="005B60DE">
        <w:rPr>
          <w:rFonts w:ascii="Times New Roman" w:hAnsi="Times New Roman" w:cs="Times New Roman"/>
          <w:color w:val="000000" w:themeColor="text1"/>
          <w:sz w:val="24"/>
          <w:szCs w:val="24"/>
        </w:rPr>
        <w:fldChar w:fldCharType="begin">
          <w:fldData xml:space="preserve">PEVuZE5vdGU+PENpdGU+PEF1dGhvcj5GdWhybWFubjwvQXV0aG9yPjxZZWFyPjIwMTc8L1llYXI+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</w:fldData>
        </w:fldChar>
      </w:r>
      <w:r w:rsidR="002A24D9" w:rsidRPr="005B60DE">
        <w:rPr>
          <w:rFonts w:ascii="Times New Roman" w:hAnsi="Times New Roman" w:cs="Times New Roman"/>
          <w:color w:val="000000" w:themeColor="text1"/>
          <w:sz w:val="24"/>
          <w:szCs w:val="24"/>
        </w:rPr>
        <w:instrText xml:space="preserve"> ADDIN EN.CITE </w:instrText>
      </w:r>
      <w:r w:rsidR="002A24D9" w:rsidRPr="005B60DE">
        <w:rPr>
          <w:rFonts w:ascii="Times New Roman" w:hAnsi="Times New Roman" w:cs="Times New Roman"/>
          <w:color w:val="000000" w:themeColor="text1"/>
          <w:sz w:val="24"/>
          <w:szCs w:val="24"/>
        </w:rPr>
        <w:fldChar w:fldCharType="begin">
          <w:fldData xml:space="preserve">PEVuZE5vdGU+PENpdGU+PEF1dGhvcj5GdWhybWFubjwvQXV0aG9yPjxZZWFyPjIwMTc8L1llYXI+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</w:fldData>
        </w:fldChar>
      </w:r>
      <w:r w:rsidR="002A24D9" w:rsidRPr="005B60DE">
        <w:rPr>
          <w:rFonts w:ascii="Times New Roman" w:hAnsi="Times New Roman" w:cs="Times New Roman"/>
          <w:color w:val="000000" w:themeColor="text1"/>
          <w:sz w:val="24"/>
          <w:szCs w:val="24"/>
        </w:rPr>
        <w:instrText xml:space="preserve"> ADDIN EN.CITE.DATA </w:instrText>
      </w:r>
      <w:r w:rsidR="002A24D9" w:rsidRPr="005B60DE">
        <w:rPr>
          <w:rFonts w:ascii="Times New Roman" w:hAnsi="Times New Roman" w:cs="Times New Roman"/>
          <w:color w:val="000000" w:themeColor="text1"/>
          <w:sz w:val="24"/>
          <w:szCs w:val="24"/>
        </w:rPr>
      </w:r>
      <w:r w:rsidR="002A24D9" w:rsidRPr="005B60DE">
        <w:rPr>
          <w:rFonts w:ascii="Times New Roman" w:hAnsi="Times New Roman" w:cs="Times New Roman"/>
          <w:color w:val="000000" w:themeColor="text1"/>
          <w:sz w:val="24"/>
          <w:szCs w:val="24"/>
        </w:rPr>
        <w:fldChar w:fldCharType="end"/>
      </w:r>
      <w:r w:rsidRPr="005B60DE">
        <w:rPr>
          <w:rFonts w:ascii="Times New Roman" w:hAnsi="Times New Roman" w:cs="Times New Roman"/>
          <w:color w:val="000000" w:themeColor="text1"/>
          <w:sz w:val="24"/>
          <w:szCs w:val="24"/>
        </w:rPr>
      </w:r>
      <w:r w:rsidRPr="005B60DE">
        <w:rPr>
          <w:rFonts w:ascii="Times New Roman" w:hAnsi="Times New Roman" w:cs="Times New Roman"/>
          <w:color w:val="000000" w:themeColor="text1"/>
          <w:sz w:val="24"/>
          <w:szCs w:val="24"/>
        </w:rPr>
        <w:fldChar w:fldCharType="separate"/>
      </w:r>
      <w:r w:rsidR="00762AA4" w:rsidRPr="005B60DE">
        <w:rPr>
          <w:rFonts w:ascii="Times New Roman" w:hAnsi="Times New Roman" w:cs="Times New Roman"/>
          <w:noProof/>
          <w:color w:val="000000" w:themeColor="text1"/>
          <w:sz w:val="24"/>
          <w:szCs w:val="24"/>
        </w:rPr>
        <w:t>(Fuhrmann et al., 2017; Wong &amp; Millington, 2014)</w:t>
      </w:r>
      <w:r w:rsidRPr="005B60DE">
        <w:rPr>
          <w:rFonts w:ascii="Times New Roman" w:hAnsi="Times New Roman" w:cs="Times New Roman"/>
          <w:color w:val="000000" w:themeColor="text1"/>
          <w:sz w:val="24"/>
          <w:szCs w:val="24"/>
        </w:rPr>
        <w:fldChar w:fldCharType="end"/>
      </w:r>
      <w:r w:rsidRPr="005B60DE">
        <w:rPr>
          <w:rFonts w:ascii="Times New Roman" w:hAnsi="Times New Roman" w:cs="Times New Roman"/>
          <w:color w:val="000000" w:themeColor="text1"/>
          <w:sz w:val="24"/>
          <w:szCs w:val="24"/>
        </w:rPr>
        <w:t xml:space="preserve">. Such benefits include </w:t>
      </w:r>
      <w:r w:rsidR="00F43504" w:rsidRPr="005B60DE">
        <w:rPr>
          <w:rFonts w:ascii="Times New Roman" w:hAnsi="Times New Roman" w:cs="Times New Roman"/>
          <w:color w:val="000000" w:themeColor="text1"/>
          <w:sz w:val="24"/>
          <w:szCs w:val="24"/>
        </w:rPr>
        <w:t>low-interest-rate</w:t>
      </w:r>
      <w:r w:rsidRPr="005B60DE">
        <w:rPr>
          <w:rFonts w:ascii="Times New Roman" w:hAnsi="Times New Roman" w:cs="Times New Roman"/>
          <w:color w:val="000000" w:themeColor="text1"/>
          <w:sz w:val="24"/>
          <w:szCs w:val="24"/>
        </w:rPr>
        <w:t xml:space="preserve"> pricing on loans </w:t>
      </w:r>
      <w:r w:rsidRPr="005B60DE">
        <w:rPr>
          <w:rFonts w:ascii="Times New Roman" w:hAnsi="Times New Roman" w:cs="Times New Roman"/>
          <w:color w:val="000000" w:themeColor="text1"/>
          <w:sz w:val="24"/>
          <w:szCs w:val="24"/>
        </w:rPr>
        <w:fldChar w:fldCharType="begin"/>
      </w:r>
      <w:r w:rsidR="00AE29FF" w:rsidRPr="005B60DE">
        <w:rPr>
          <w:rFonts w:ascii="Times New Roman" w:hAnsi="Times New Roman" w:cs="Times New Roman"/>
          <w:color w:val="000000" w:themeColor="text1"/>
          <w:sz w:val="24"/>
          <w:szCs w:val="24"/>
        </w:rPr>
        <w:instrText xml:space="preserve"> ADDIN EN.CITE &lt;EndNote&gt;&lt;Cite&gt;&lt;Author&gt;Blackwell&lt;/Author&gt;&lt;Year&gt;1998&lt;/Year&gt;&lt;RecNum&gt;164&lt;/RecNum&gt;&lt;DisplayText&gt;&lt;style font="Times New Roman"&gt;(Blackwell et al., 1998)&lt;/style&gt;&lt;/DisplayText&gt;&lt;record&gt;&lt;rec-number&gt;164&lt;/rec-number&gt;&lt;foreign-keys&gt;&lt;key app="EN" db-id="twrzaz2z5tvfrweespxxdx00redp5fxepfz2" timestamp="1759286329"&gt;164&lt;/key&gt;&lt;/foreign-keys&gt;&lt;ref-type name="Journal Article"&gt;17&lt;/ref-type&gt;&lt;contributors&gt;&lt;authors&gt;&lt;author&gt;Blackwell, David W&lt;/author&gt;&lt;author&gt;Noland, Thomas R&lt;/author&gt;&lt;author&gt;Winters, Drew B&lt;/author&gt;&lt;/authors&gt;&lt;/contributors&gt;&lt;titles&gt;&lt;title&gt;The value of auditor assurance: Evidence from loan pricing&lt;/title&gt;&lt;secondary-title&gt;Journal of Accounting Research&lt;/secondary-title&gt;&lt;/titles&gt;&lt;periodical&gt;&lt;full-title&gt;Journal of Accounting Research&lt;/full-title&gt;&lt;/periodical&gt;&lt;pages&gt;57-70&lt;/pages&gt;&lt;volume&gt;36&lt;/volume&gt;&lt;number&gt;1&lt;/number&gt;&lt;dates&gt;&lt;year&gt;1998&lt;/year&gt;&lt;/dates&gt;&lt;isbn&gt;0021-8456&lt;/isbn&gt;&lt;urls&gt;&lt;/urls&gt;&lt;electronic-resource-num&gt;10.2307/2491320&lt;/electronic-resource-num&gt;&lt;/record&gt;&lt;/Cite&gt;&lt;/EndNote&gt;</w:instrText>
      </w:r>
      <w:r w:rsidRPr="005B60DE">
        <w:rPr>
          <w:rFonts w:ascii="Times New Roman" w:hAnsi="Times New Roman" w:cs="Times New Roman"/>
          <w:color w:val="000000" w:themeColor="text1"/>
          <w:sz w:val="24"/>
          <w:szCs w:val="24"/>
        </w:rPr>
        <w:fldChar w:fldCharType="separate"/>
      </w:r>
      <w:r w:rsidR="00762AA4" w:rsidRPr="005B60DE">
        <w:rPr>
          <w:rFonts w:ascii="Times New Roman" w:hAnsi="Times New Roman" w:cs="Times New Roman"/>
          <w:noProof/>
          <w:color w:val="000000" w:themeColor="text1"/>
          <w:sz w:val="24"/>
          <w:szCs w:val="24"/>
        </w:rPr>
        <w:t>(Blackwell et al., 1998)</w:t>
      </w:r>
      <w:r w:rsidRPr="005B60DE">
        <w:rPr>
          <w:rFonts w:ascii="Times New Roman" w:hAnsi="Times New Roman" w:cs="Times New Roman"/>
          <w:color w:val="000000" w:themeColor="text1"/>
          <w:sz w:val="24"/>
          <w:szCs w:val="24"/>
        </w:rPr>
        <w:fldChar w:fldCharType="end"/>
      </w:r>
      <w:r w:rsidRPr="005B60DE">
        <w:rPr>
          <w:rFonts w:ascii="Times New Roman" w:hAnsi="Times New Roman" w:cs="Times New Roman"/>
          <w:color w:val="000000" w:themeColor="text1"/>
          <w:sz w:val="24"/>
          <w:szCs w:val="24"/>
        </w:rPr>
        <w:t xml:space="preserve">, fund access, including green financing </w:t>
      </w:r>
      <w:r w:rsidRPr="005B60DE">
        <w:rPr>
          <w:rFonts w:ascii="Times New Roman" w:hAnsi="Times New Roman" w:cs="Times New Roman"/>
          <w:color w:val="000000" w:themeColor="text1"/>
          <w:sz w:val="24"/>
          <w:szCs w:val="24"/>
        </w:rPr>
        <w:fldChar w:fldCharType="begin"/>
      </w:r>
      <w:r w:rsidR="00CA6803" w:rsidRPr="005B60DE">
        <w:rPr>
          <w:rFonts w:ascii="Times New Roman" w:hAnsi="Times New Roman" w:cs="Times New Roman"/>
          <w:color w:val="000000" w:themeColor="text1"/>
          <w:sz w:val="24"/>
          <w:szCs w:val="24"/>
        </w:rPr>
        <w:instrText xml:space="preserve"> ADDIN EN.CITE &lt;EndNote&gt;&lt;Cite&gt;&lt;Author&gt;Kristanto&lt;/Author&gt;&lt;Year&gt;2024&lt;/Year&gt;&lt;RecNum&gt;165&lt;/RecNum&gt;&lt;DisplayText&gt;&lt;style font="Times New Roman"&gt;(Kristanto &amp;amp; Cao, 2024)&lt;/style&gt;&lt;/DisplayText&gt;&lt;record&gt;&lt;rec-number&gt;165&lt;/rec-number&gt;&lt;foreign-keys&gt;&lt;key app="EN" db-id="twrzaz2z5tvfrweespxxdx00redp5fxepfz2" timestamp="1759286329"&gt;165&lt;/key&gt;&lt;/foreign-keys&gt;&lt;ref-type name="Journal Article"&gt;17&lt;/ref-type&gt;&lt;contributors&gt;&lt;authors&gt;&lt;author&gt;Kristanto, Ari Budi&lt;/author&gt;&lt;author&gt;Cao, June&lt;/author&gt;&lt;/authors&gt;&lt;/contributors&gt;&lt;titles&gt;&lt;title&gt;The landscape of accounting-related research in Indonesia: Mapping distinctive settings and future research agenda&lt;/title&gt;&lt;secondary-title&gt;Journal of Accounting Literature&lt;/secondary-title&gt;&lt;/titles&gt;&lt;periodical&gt;&lt;full-title&gt;Journal of Accounting Literature&lt;/full-title&gt;&lt;/periodical&gt;&lt;dates&gt;&lt;year&gt;2024&lt;/year&gt;&lt;/dates&gt;&lt;isbn&gt;0737-4607&amp;#xD;2452-1469&lt;/isbn&gt;&lt;urls&gt;&lt;/urls&gt;&lt;electronic-resource-num&gt;10.1108/jal-08-2023-0148&lt;/electronic-resource-num&gt;&lt;/record&gt;&lt;/Cite&gt;&lt;/EndNote&gt;</w:instrText>
      </w:r>
      <w:r w:rsidRPr="005B60DE">
        <w:rPr>
          <w:rFonts w:ascii="Times New Roman" w:hAnsi="Times New Roman" w:cs="Times New Roman"/>
          <w:color w:val="000000" w:themeColor="text1"/>
          <w:sz w:val="24"/>
          <w:szCs w:val="24"/>
        </w:rPr>
        <w:fldChar w:fldCharType="separate"/>
      </w:r>
      <w:r w:rsidR="00762AA4" w:rsidRPr="005B60DE">
        <w:rPr>
          <w:rFonts w:ascii="Times New Roman" w:hAnsi="Times New Roman" w:cs="Times New Roman"/>
          <w:noProof/>
          <w:color w:val="000000" w:themeColor="text1"/>
          <w:sz w:val="24"/>
          <w:szCs w:val="24"/>
        </w:rPr>
        <w:t>(Kristanto &amp; Cao, 2024)</w:t>
      </w:r>
      <w:r w:rsidRPr="005B60DE">
        <w:rPr>
          <w:rFonts w:ascii="Times New Roman" w:hAnsi="Times New Roman" w:cs="Times New Roman"/>
          <w:color w:val="000000" w:themeColor="text1"/>
          <w:sz w:val="24"/>
          <w:szCs w:val="24"/>
        </w:rPr>
        <w:fldChar w:fldCharType="end"/>
      </w:r>
      <w:r w:rsidRPr="005B60DE">
        <w:rPr>
          <w:rFonts w:ascii="Times New Roman" w:hAnsi="Times New Roman" w:cs="Times New Roman"/>
          <w:color w:val="000000" w:themeColor="text1"/>
          <w:sz w:val="24"/>
          <w:szCs w:val="24"/>
        </w:rPr>
        <w:t xml:space="preserve">, and reduction of </w:t>
      </w:r>
      <w:r w:rsidR="00C33FFB" w:rsidRPr="005B60DE">
        <w:rPr>
          <w:rFonts w:ascii="Times New Roman" w:hAnsi="Times New Roman" w:cs="Times New Roman"/>
          <w:color w:val="000000" w:themeColor="text1"/>
          <w:sz w:val="24"/>
          <w:szCs w:val="24"/>
        </w:rPr>
        <w:t xml:space="preserve">the </w:t>
      </w:r>
      <w:r w:rsidRPr="005B60DE">
        <w:rPr>
          <w:rFonts w:ascii="Times New Roman" w:hAnsi="Times New Roman" w:cs="Times New Roman"/>
          <w:color w:val="000000" w:themeColor="text1"/>
          <w:sz w:val="24"/>
          <w:szCs w:val="24"/>
        </w:rPr>
        <w:t>cost of equity, attracting committed institutional investors</w:t>
      </w:r>
      <w:r w:rsidR="00967600" w:rsidRPr="005B60DE">
        <w:rPr>
          <w:rFonts w:ascii="Times New Roman" w:hAnsi="Times New Roman" w:cs="Times New Roman"/>
          <w:color w:val="000000" w:themeColor="text1"/>
          <w:sz w:val="24"/>
          <w:szCs w:val="24"/>
        </w:rPr>
        <w:t>,</w:t>
      </w:r>
      <w:r w:rsidRPr="005B60DE">
        <w:rPr>
          <w:rFonts w:ascii="Times New Roman" w:hAnsi="Times New Roman" w:cs="Times New Roman"/>
          <w:color w:val="000000" w:themeColor="text1"/>
          <w:sz w:val="24"/>
          <w:szCs w:val="24"/>
        </w:rPr>
        <w:t xml:space="preserve"> and raising larger amounts of equity capital </w:t>
      </w:r>
      <w:r w:rsidRPr="005B60DE">
        <w:rPr>
          <w:rFonts w:ascii="Times New Roman" w:hAnsi="Times New Roman" w:cs="Times New Roman"/>
          <w:color w:val="000000" w:themeColor="text1"/>
          <w:sz w:val="24"/>
          <w:szCs w:val="24"/>
        </w:rPr>
        <w:fldChar w:fldCharType="begin"/>
      </w:r>
      <w:r w:rsidR="00AE29FF" w:rsidRPr="005B60DE">
        <w:rPr>
          <w:rFonts w:ascii="Times New Roman" w:hAnsi="Times New Roman" w:cs="Times New Roman"/>
          <w:color w:val="000000" w:themeColor="text1"/>
          <w:sz w:val="24"/>
          <w:szCs w:val="24"/>
        </w:rPr>
        <w:instrText xml:space="preserve"> ADDIN EN.CITE &lt;EndNote&gt;&lt;Cite&gt;&lt;Author&gt;Dhaliwal&lt;/Author&gt;&lt;Year&gt;2011&lt;/Year&gt;&lt;RecNum&gt;166&lt;/RecNum&gt;&lt;DisplayText&gt;&lt;style font="Times New Roman"&gt;(Dhaliwal et al., 2011)&lt;/style&gt;&lt;/DisplayText&gt;&lt;record&gt;&lt;rec-number&gt;166&lt;/rec-number&gt;&lt;foreign-keys&gt;&lt;key app="EN" db-id="twrzaz2z5tvfrweespxxdx00redp5fxepfz2" timestamp="1759286329"&gt;166&lt;/key&gt;&lt;/foreign-keys&gt;&lt;ref-type name="Journal Article"&gt;17&lt;/ref-type&gt;&lt;contributors&gt;&lt;authors&gt;&lt;author&gt;Dhaliwal, Dan S&lt;/author&gt;&lt;author&gt;Li, Oliver Zhen&lt;/author&gt;&lt;author&gt;Tsang, Albert&lt;/author&gt;&lt;author&gt;Yang, Yong George&lt;/author&gt;&lt;/authors&gt;&lt;/contributors&gt;&lt;titles&gt;&lt;title&gt;Voluntary nonfinancial disclosure and the cost of equity capital: The initiation of corporate social responsibility reporting&lt;/title&gt;&lt;secondary-title&gt;The Accounting Review&lt;/secondary-title&gt;&lt;/titles&gt;&lt;periodical&gt;&lt;full-title&gt;The Accounting Review&lt;/full-title&gt;&lt;/periodical&gt;&lt;pages&gt;59-100&lt;/pages&gt;&lt;volume&gt;86&lt;/volume&gt;&lt;number&gt;1&lt;/number&gt;&lt;dates&gt;&lt;year&gt;2011&lt;/year&gt;&lt;/dates&gt;&lt;isbn&gt;0001-4826&lt;/isbn&gt;&lt;urls&gt;&lt;/urls&gt;&lt;electronic-resource-num&gt;10.2308/accr.00000005&lt;/electronic-resource-num&gt;&lt;/record&gt;&lt;/Cite&gt;&lt;/EndNote&gt;</w:instrText>
      </w:r>
      <w:r w:rsidRPr="005B60DE">
        <w:rPr>
          <w:rFonts w:ascii="Times New Roman" w:hAnsi="Times New Roman" w:cs="Times New Roman"/>
          <w:color w:val="000000" w:themeColor="text1"/>
          <w:sz w:val="24"/>
          <w:szCs w:val="24"/>
        </w:rPr>
        <w:fldChar w:fldCharType="separate"/>
      </w:r>
      <w:r w:rsidR="00762AA4" w:rsidRPr="005B60DE">
        <w:rPr>
          <w:rFonts w:ascii="Times New Roman" w:hAnsi="Times New Roman" w:cs="Times New Roman"/>
          <w:noProof/>
          <w:color w:val="000000" w:themeColor="text1"/>
          <w:sz w:val="24"/>
          <w:szCs w:val="24"/>
        </w:rPr>
        <w:t>(Dhaliwal et al., 2011)</w:t>
      </w:r>
      <w:r w:rsidRPr="005B60DE">
        <w:rPr>
          <w:rFonts w:ascii="Times New Roman" w:hAnsi="Times New Roman" w:cs="Times New Roman"/>
          <w:color w:val="000000" w:themeColor="text1"/>
          <w:sz w:val="24"/>
          <w:szCs w:val="24"/>
        </w:rPr>
        <w:fldChar w:fldCharType="end"/>
      </w:r>
      <w:r w:rsidRPr="005B60DE">
        <w:rPr>
          <w:rFonts w:ascii="Times New Roman" w:hAnsi="Times New Roman" w:cs="Times New Roman"/>
          <w:color w:val="000000" w:themeColor="text1"/>
          <w:sz w:val="24"/>
          <w:szCs w:val="24"/>
        </w:rPr>
        <w:t xml:space="preserve">. </w:t>
      </w:r>
      <w:r w:rsidR="00EC5E95" w:rsidRPr="005B60DE">
        <w:rPr>
          <w:rFonts w:ascii="Times New Roman" w:hAnsi="Times New Roman" w:cs="Times New Roman"/>
          <w:color w:val="000000" w:themeColor="text1"/>
          <w:sz w:val="24"/>
          <w:szCs w:val="24"/>
        </w:rPr>
        <w:t xml:space="preserve">Emerging issues such as artificial intelligence and green financing </w:t>
      </w:r>
      <w:r w:rsidR="002659F4" w:rsidRPr="005B60DE">
        <w:rPr>
          <w:rFonts w:ascii="Times New Roman" w:hAnsi="Times New Roman" w:cs="Times New Roman"/>
          <w:color w:val="000000" w:themeColor="text1"/>
          <w:sz w:val="24"/>
          <w:szCs w:val="24"/>
        </w:rPr>
        <w:t>raise</w:t>
      </w:r>
      <w:r w:rsidR="00EC5E95" w:rsidRPr="005B60DE">
        <w:rPr>
          <w:rFonts w:ascii="Times New Roman" w:hAnsi="Times New Roman" w:cs="Times New Roman"/>
          <w:color w:val="000000" w:themeColor="text1"/>
          <w:sz w:val="24"/>
          <w:szCs w:val="24"/>
        </w:rPr>
        <w:t xml:space="preserve"> ethical and regulatory concerns and </w:t>
      </w:r>
      <w:r w:rsidR="002659F4" w:rsidRPr="005B60DE">
        <w:rPr>
          <w:rFonts w:ascii="Times New Roman" w:hAnsi="Times New Roman" w:cs="Times New Roman"/>
          <w:color w:val="000000" w:themeColor="text1"/>
          <w:sz w:val="24"/>
          <w:szCs w:val="24"/>
        </w:rPr>
        <w:t>impact</w:t>
      </w:r>
      <w:r w:rsidR="000B61DE" w:rsidRPr="005B60DE">
        <w:rPr>
          <w:rFonts w:ascii="Times New Roman" w:hAnsi="Times New Roman" w:cs="Times New Roman"/>
          <w:color w:val="000000" w:themeColor="text1"/>
          <w:sz w:val="24"/>
          <w:szCs w:val="24"/>
        </w:rPr>
        <w:t xml:space="preserve"> sustainability practices and </w:t>
      </w:r>
      <w:r w:rsidR="00EC5E95" w:rsidRPr="005B60DE">
        <w:rPr>
          <w:rFonts w:ascii="Times New Roman" w:hAnsi="Times New Roman" w:cs="Times New Roman"/>
          <w:color w:val="000000" w:themeColor="text1"/>
          <w:sz w:val="24"/>
          <w:szCs w:val="24"/>
        </w:rPr>
        <w:t xml:space="preserve">assurance </w:t>
      </w:r>
      <w:r w:rsidR="00EC5E95" w:rsidRPr="005B60DE">
        <w:rPr>
          <w:rFonts w:ascii="Times New Roman" w:hAnsi="Times New Roman" w:cs="Times New Roman"/>
          <w:color w:val="000000" w:themeColor="text1"/>
          <w:sz w:val="24"/>
          <w:szCs w:val="24"/>
        </w:rPr>
        <w:fldChar w:fldCharType="begin"/>
      </w:r>
      <w:r w:rsidR="0083523D" w:rsidRPr="005B60DE">
        <w:rPr>
          <w:rFonts w:ascii="Times New Roman" w:hAnsi="Times New Roman" w:cs="Times New Roman"/>
          <w:color w:val="000000" w:themeColor="text1"/>
          <w:sz w:val="24"/>
          <w:szCs w:val="24"/>
        </w:rPr>
        <w:instrText xml:space="preserve"> ADDIN EN.CITE &lt;EndNote&gt;&lt;Cite&gt;&lt;Author&gt;Hassanein&lt;/Author&gt;&lt;Year&gt;2024&lt;/Year&gt;&lt;RecNum&gt;636&lt;/RecNum&gt;&lt;DisplayText&gt;&lt;style font="Times New Roman"&gt;(Hassanein &amp;amp; Tharwat, 2024)&lt;/style&gt;&lt;/DisplayText&gt;&lt;record&gt;&lt;rec-number&gt;636&lt;/rec-number&gt;&lt;foreign-keys&gt;&lt;key app="EN" db-id="twrzaz2z5tvfrweespxxdx00redp5fxepfz2" timestamp="1760083285"&gt;636&lt;/key&gt;&lt;/foreign-keys&gt;&lt;ref-type name="Book Section"&gt;5&lt;/ref-type&gt;&lt;contributors&gt;&lt;authors&gt;&lt;author&gt;Hassanein, Ahmed&lt;/author&gt;&lt;author&gt;Tharwat, Hana&lt;/author&gt;&lt;/authors&gt;&lt;/contributors&gt;&lt;titles&gt;&lt;title&gt;Artificial intelligence (AI) and green finance&lt;/title&gt;&lt;secondary-title&gt;The Palgrave Handbook of Green Finance for Sustainable Development&lt;/secondary-title&gt;&lt;/titles&gt;&lt;pages&gt;859-889&lt;/pages&gt;&lt;dates&gt;&lt;year&gt;2024&lt;/year&gt;&lt;pub-dates&gt;&lt;date&gt;2024//&lt;/date&gt;&lt;/pub-dates&gt;&lt;/dates&gt;&lt;pub-location&gt;Cham&lt;/pub-location&gt;&lt;publisher&gt;Springer International Publishing&lt;/publisher&gt;&lt;isbn&gt;978-3-031-65756-6&lt;/isbn&gt;&lt;urls&gt;&lt;related-urls&gt;&lt;url&gt;https://doi.org/10.1007/978-3-031-65756-6_32&lt;/url&gt;&lt;/related-urls&gt;&lt;/urls&gt;&lt;electronic-resource-num&gt;10.1007/978-3-031-65756-6_32&lt;/electronic-resource-num&gt;&lt;/record&gt;&lt;/Cite&gt;&lt;/EndNote&gt;</w:instrText>
      </w:r>
      <w:r w:rsidR="00EC5E95" w:rsidRPr="005B60DE">
        <w:rPr>
          <w:rFonts w:ascii="Times New Roman" w:hAnsi="Times New Roman" w:cs="Times New Roman"/>
          <w:color w:val="000000" w:themeColor="text1"/>
          <w:sz w:val="24"/>
          <w:szCs w:val="24"/>
        </w:rPr>
        <w:fldChar w:fldCharType="separate"/>
      </w:r>
      <w:r w:rsidR="00EC5E95" w:rsidRPr="005B60DE">
        <w:rPr>
          <w:rFonts w:ascii="Times New Roman" w:hAnsi="Times New Roman" w:cs="Times New Roman"/>
          <w:noProof/>
          <w:color w:val="000000" w:themeColor="text1"/>
          <w:sz w:val="24"/>
          <w:szCs w:val="24"/>
        </w:rPr>
        <w:t>(Hassanein &amp; Tharwat, 2024)</w:t>
      </w:r>
      <w:r w:rsidR="00EC5E95" w:rsidRPr="005B60DE">
        <w:rPr>
          <w:rFonts w:ascii="Times New Roman" w:hAnsi="Times New Roman" w:cs="Times New Roman"/>
          <w:color w:val="000000" w:themeColor="text1"/>
          <w:sz w:val="24"/>
          <w:szCs w:val="24"/>
        </w:rPr>
        <w:fldChar w:fldCharType="end"/>
      </w:r>
      <w:r w:rsidR="00EC5E95" w:rsidRPr="005B60DE">
        <w:rPr>
          <w:rFonts w:ascii="Times New Roman" w:hAnsi="Times New Roman" w:cs="Times New Roman"/>
          <w:color w:val="000000" w:themeColor="text1"/>
          <w:sz w:val="24"/>
          <w:szCs w:val="24"/>
        </w:rPr>
        <w:t>.</w:t>
      </w:r>
      <w:r w:rsidR="002659F4" w:rsidRPr="005B60DE">
        <w:rPr>
          <w:rFonts w:ascii="Times New Roman" w:hAnsi="Times New Roman" w:cs="Times New Roman"/>
          <w:color w:val="000000" w:themeColor="text1"/>
          <w:sz w:val="24"/>
          <w:szCs w:val="24"/>
        </w:rPr>
        <w:t xml:space="preserve"> </w:t>
      </w:r>
      <w:r w:rsidRPr="005B60DE">
        <w:rPr>
          <w:rFonts w:ascii="Times New Roman" w:hAnsi="Times New Roman" w:cs="Times New Roman"/>
          <w:color w:val="000000" w:themeColor="text1"/>
          <w:sz w:val="24"/>
          <w:szCs w:val="24"/>
        </w:rPr>
        <w:t xml:space="preserve">These benefits are driven by the reduction of information asymmetry arising from the assurance of disclosure </w:t>
      </w:r>
      <w:r w:rsidRPr="005B60DE">
        <w:rPr>
          <w:rFonts w:ascii="Times New Roman" w:hAnsi="Times New Roman" w:cs="Times New Roman"/>
          <w:color w:val="000000" w:themeColor="text1"/>
          <w:sz w:val="24"/>
          <w:szCs w:val="24"/>
        </w:rPr>
        <w:fldChar w:fldCharType="begin"/>
      </w:r>
      <w:r w:rsidR="002A24D9" w:rsidRPr="005B60DE">
        <w:rPr>
          <w:rFonts w:ascii="Times New Roman" w:hAnsi="Times New Roman" w:cs="Times New Roman"/>
          <w:color w:val="000000" w:themeColor="text1"/>
          <w:sz w:val="24"/>
          <w:szCs w:val="24"/>
        </w:rPr>
        <w:instrText xml:space="preserve"> ADDIN EN.CITE &lt;EndNote&gt;&lt;Cite&gt;&lt;Author&gt;Casey&lt;/Author&gt;&lt;Year&gt;2015&lt;/Year&gt;&lt;RecNum&gt;31&lt;/RecNum&gt;&lt;DisplayText&gt;&lt;style font="Times New Roman"&gt;(Casey &amp;amp; Grenier, 2015; Ruhnke &amp;amp; Gabriel, 2013)&lt;/style&gt;&lt;/DisplayText&gt;&lt;record&gt;&lt;rec-number&gt;31&lt;/rec-number&gt;&lt;foreign-keys&gt;&lt;key app="EN" db-id="twrzaz2z5tvfrweespxxdx00redp5fxepfz2" timestamp="1759286327"&gt;31&lt;/key&gt;&lt;/foreign-keys&gt;&lt;ref-type name="Journal Article"&gt;17&lt;/ref-type&gt;&lt;contributors&gt;&lt;authors&gt;&lt;author&gt;Casey, Ryan J&lt;/author&gt;&lt;author&gt;Grenier, Jonathan H&lt;/author&gt;&lt;/authors&gt;&lt;/contributors&gt;&lt;titles&gt;&lt;title&gt;Understanding and contributing to the enigma of corporate social responsibility (CSR) assurance in the United States&lt;/title&gt;&lt;secondary-title&gt;Auditing: A Journal of Practice &amp;amp; Theory&lt;/secondary-title&gt;&lt;/titles&gt;&lt;periodical&gt;&lt;full-title&gt;Auditing: A Journal of Practice &amp;amp; Theory&lt;/full-title&gt;&lt;/periodical&gt;&lt;pages&gt;97-130&lt;/pages&gt;&lt;volume&gt;34&lt;/volume&gt;&lt;number&gt;1&lt;/number&gt;&lt;dates&gt;&lt;year&gt;2015&lt;/year&gt;&lt;/dates&gt;&lt;isbn&gt;1558-7991&lt;/isbn&gt;&lt;urls&gt;&lt;/urls&gt;&lt;electronic-resource-num&gt;10.2308/ajpt-50736&lt;/electronic-resource-num&gt;&lt;/record&gt;&lt;/Cite&gt;&lt;Cite&gt;&lt;Author&gt;Ruhnke&lt;/Author&gt;&lt;Year&gt;2013&lt;/Year&gt;&lt;RecNum&gt;24&lt;/RecNum&gt;&lt;record&gt;&lt;rec-number&gt;24&lt;/rec-number&gt;&lt;foreign-keys&gt;&lt;key app="EN" db-id="twrzaz2z5tvfrweespxxdx00redp5fxepfz2" timestamp="1759286327"&gt;24&lt;/key&gt;&lt;/foreign-keys&gt;&lt;ref-type name="Journal Article"&gt;17&lt;/ref-type&gt;&lt;contributors&gt;&lt;authors&gt;&lt;author&gt;Ruhnke, Klaus&lt;/author&gt;&lt;author&gt;Gabriel, Alexander&lt;/author&gt;&lt;/authors&gt;&lt;/contributors&gt;&lt;titles&gt;&lt;title&gt;Determinants of voluntary assurance on sustainability reports: An empirical analysis&lt;/title&gt;&lt;secondary-title&gt;Journal of Business Economics&lt;/secondary-title&gt;&lt;/titles&gt;&lt;periodical&gt;&lt;full-title&gt;Journal of Business Economics&lt;/full-title&gt;&lt;/periodical&gt;&lt;pages&gt;1063-1091&lt;/pages&gt;&lt;volume&gt;83&lt;/volume&gt;&lt;number&gt;9&lt;/number&gt;&lt;dates&gt;&lt;year&gt;2013&lt;/year&gt;&lt;pub-dates&gt;&lt;date&gt;2013/12/01&lt;/date&gt;&lt;/pub-dates&gt;&lt;/dates&gt;&lt;isbn&gt;1861-8928&lt;/isbn&gt;&lt;urls&gt;&lt;related-urls&gt;&lt;url&gt;https://doi.org/10.1007/s11573-013-0686-0&lt;/url&gt;&lt;/related-urls&gt;&lt;/urls&gt;&lt;electronic-resource-num&gt;10.1007/s11573-013-0686-0&lt;/electronic-resource-num&gt;&lt;/record&gt;&lt;/Cite&gt;&lt;/EndNote&gt;</w:instrText>
      </w:r>
      <w:r w:rsidRPr="005B60DE">
        <w:rPr>
          <w:rFonts w:ascii="Times New Roman" w:hAnsi="Times New Roman" w:cs="Times New Roman"/>
          <w:color w:val="000000" w:themeColor="text1"/>
          <w:sz w:val="24"/>
          <w:szCs w:val="24"/>
        </w:rPr>
        <w:fldChar w:fldCharType="separate"/>
      </w:r>
      <w:r w:rsidR="00762AA4" w:rsidRPr="005B60DE">
        <w:rPr>
          <w:rFonts w:ascii="Times New Roman" w:hAnsi="Times New Roman" w:cs="Times New Roman"/>
          <w:noProof/>
          <w:color w:val="000000" w:themeColor="text1"/>
          <w:sz w:val="24"/>
          <w:szCs w:val="24"/>
        </w:rPr>
        <w:t>(Casey &amp; Grenier, 2015; Ruhnke &amp; Gabriel, 2013)</w:t>
      </w:r>
      <w:r w:rsidRPr="005B60DE">
        <w:rPr>
          <w:rFonts w:ascii="Times New Roman" w:hAnsi="Times New Roman" w:cs="Times New Roman"/>
          <w:color w:val="000000" w:themeColor="text1"/>
          <w:sz w:val="24"/>
          <w:szCs w:val="24"/>
        </w:rPr>
        <w:fldChar w:fldCharType="end"/>
      </w:r>
      <w:r w:rsidRPr="005B60DE">
        <w:rPr>
          <w:rFonts w:ascii="Times New Roman" w:hAnsi="Times New Roman" w:cs="Times New Roman"/>
          <w:color w:val="000000" w:themeColor="text1"/>
          <w:sz w:val="24"/>
          <w:szCs w:val="24"/>
        </w:rPr>
        <w:t xml:space="preserve">. Further, ESG actions positively impact employee experiences </w:t>
      </w:r>
      <w:r w:rsidRPr="005B60DE">
        <w:rPr>
          <w:rFonts w:ascii="Times New Roman" w:hAnsi="Times New Roman" w:cs="Times New Roman"/>
          <w:color w:val="000000" w:themeColor="text1"/>
          <w:sz w:val="24"/>
          <w:szCs w:val="24"/>
        </w:rPr>
        <w:fldChar w:fldCharType="begin"/>
      </w:r>
      <w:r w:rsidR="00AE29FF" w:rsidRPr="005B60DE">
        <w:rPr>
          <w:rFonts w:ascii="Times New Roman" w:hAnsi="Times New Roman" w:cs="Times New Roman"/>
          <w:color w:val="000000" w:themeColor="text1"/>
          <w:sz w:val="24"/>
          <w:szCs w:val="24"/>
        </w:rPr>
        <w:instrText xml:space="preserve"> ADDIN EN.CITE &lt;EndNote&gt;&lt;Cite&gt;&lt;Author&gt;Brammer&lt;/Author&gt;&lt;Year&gt;2007&lt;/Year&gt;&lt;RecNum&gt;167&lt;/RecNum&gt;&lt;DisplayText&gt;&lt;style font="Times New Roman"&gt;(Brammer et al., 2007)&lt;/style&gt;&lt;/DisplayText&gt;&lt;record&gt;&lt;rec-number&gt;167&lt;/rec-number&gt;&lt;foreign-keys&gt;&lt;key app="EN" db-id="twrzaz2z5tvfrweespxxdx00redp5fxepfz2" timestamp="1759286329"&gt;167&lt;/key&gt;&lt;/foreign-keys&gt;&lt;ref-type name="Journal Article"&gt;17&lt;/ref-type&gt;&lt;contributors&gt;&lt;authors&gt;&lt;author&gt;Brammer, Stephen&lt;/author&gt;&lt;author&gt;Millington, Andrew&lt;/author&gt;&lt;author&gt;Rayton, Bruce&lt;/author&gt;&lt;/authors&gt;&lt;/contributors&gt;&lt;titles&gt;&lt;title&gt;The contribution of corporate social responsibility to organizational commitment&lt;/title&gt;&lt;secondary-title&gt;The International Journal of Human Resource Management&lt;/secondary-title&gt;&lt;/titles&gt;&lt;periodical&gt;&lt;full-title&gt;The International Journal of Human Resource Management&lt;/full-title&gt;&lt;/periodical&gt;&lt;pages&gt;1701-1719&lt;/pages&gt;&lt;volume&gt;18&lt;/volume&gt;&lt;number&gt;10&lt;/number&gt;&lt;dates&gt;&lt;year&gt;2007&lt;/year&gt;&lt;/dates&gt;&lt;isbn&gt;0958-5192&lt;/isbn&gt;&lt;urls&gt;&lt;/urls&gt;&lt;electronic-resource-num&gt;10.1080/09585190701570866&lt;/electronic-resource-num&gt;&lt;/record&gt;&lt;/Cite&gt;&lt;/EndNote&gt;</w:instrText>
      </w:r>
      <w:r w:rsidRPr="005B60DE">
        <w:rPr>
          <w:rFonts w:ascii="Times New Roman" w:hAnsi="Times New Roman" w:cs="Times New Roman"/>
          <w:color w:val="000000" w:themeColor="text1"/>
          <w:sz w:val="24"/>
          <w:szCs w:val="24"/>
        </w:rPr>
        <w:fldChar w:fldCharType="separate"/>
      </w:r>
      <w:r w:rsidR="00762AA4" w:rsidRPr="005B60DE">
        <w:rPr>
          <w:rFonts w:ascii="Times New Roman" w:hAnsi="Times New Roman" w:cs="Times New Roman"/>
          <w:noProof/>
          <w:color w:val="000000" w:themeColor="text1"/>
          <w:sz w:val="24"/>
          <w:szCs w:val="24"/>
        </w:rPr>
        <w:t>(Brammer et al., 2007)</w:t>
      </w:r>
      <w:r w:rsidRPr="005B60DE">
        <w:rPr>
          <w:rFonts w:ascii="Times New Roman" w:hAnsi="Times New Roman" w:cs="Times New Roman"/>
          <w:color w:val="000000" w:themeColor="text1"/>
          <w:sz w:val="24"/>
          <w:szCs w:val="24"/>
        </w:rPr>
        <w:fldChar w:fldCharType="end"/>
      </w:r>
      <w:r w:rsidRPr="005B60DE">
        <w:rPr>
          <w:rFonts w:ascii="Times New Roman" w:hAnsi="Times New Roman" w:cs="Times New Roman"/>
          <w:color w:val="000000" w:themeColor="text1"/>
          <w:sz w:val="24"/>
          <w:szCs w:val="24"/>
        </w:rPr>
        <w:t xml:space="preserve"> and have strategic value to the organisation </w:t>
      </w:r>
      <w:r w:rsidRPr="005B60DE">
        <w:rPr>
          <w:rFonts w:ascii="Times New Roman" w:hAnsi="Times New Roman" w:cs="Times New Roman"/>
          <w:color w:val="000000" w:themeColor="text1"/>
          <w:sz w:val="24"/>
          <w:szCs w:val="24"/>
        </w:rPr>
        <w:fldChar w:fldCharType="begin"/>
      </w:r>
      <w:r w:rsidR="00AE29FF" w:rsidRPr="005B60DE">
        <w:rPr>
          <w:rFonts w:ascii="Times New Roman" w:hAnsi="Times New Roman" w:cs="Times New Roman"/>
          <w:color w:val="000000" w:themeColor="text1"/>
          <w:sz w:val="24"/>
          <w:szCs w:val="24"/>
        </w:rPr>
        <w:instrText xml:space="preserve"> ADDIN EN.CITE &lt;EndNote&gt;&lt;Cite&gt;&lt;Author&gt;Roberts&lt;/Author&gt;&lt;Year&gt;2002&lt;/Year&gt;&lt;RecNum&gt;168&lt;/RecNum&gt;&lt;DisplayText&gt;&lt;style font="Times New Roman"&gt;(Cheng et al., 2015; Roberts &amp;amp; Dowling, 2002)&lt;/style&gt;&lt;/DisplayText&gt;&lt;record&gt;&lt;rec-number&gt;168&lt;/rec-number&gt;&lt;foreign-keys&gt;&lt;key app="EN" db-id="twrzaz2z5tvfrweespxxdx00redp5fxepfz2" timestamp="1759286329"&gt;168&lt;/key&gt;&lt;/foreign-keys&gt;&lt;ref-type name="Journal Article"&gt;17&lt;/ref-type&gt;&lt;contributors&gt;&lt;authors&gt;&lt;author&gt;Roberts, Peter W&lt;/author&gt;&lt;author&gt;Dowling, Grahame R&lt;/author&gt;&lt;/authors&gt;&lt;/contributors&gt;&lt;titles&gt;&lt;title&gt;Corporate reputation and sustained superior financial performance&lt;/title&gt;&lt;secondary-title&gt;Strategic Management Journal&lt;/secondary-title&gt;&lt;/titles&gt;&lt;periodical&gt;&lt;full-title&gt;Strategic Management Journal&lt;/full-title&gt;&lt;/periodical&gt;&lt;pages&gt;1077-1093&lt;/pages&gt;&lt;volume&gt;23&lt;/volume&gt;&lt;number&gt;12&lt;/number&gt;&lt;dates&gt;&lt;year&gt;2002&lt;/year&gt;&lt;/dates&gt;&lt;isbn&gt;0143-2095&lt;/isbn&gt;&lt;urls&gt;&lt;/urls&gt;&lt;electronic-resource-num&gt;10.1002/smj.274&lt;/electronic-resource-num&gt;&lt;/record&gt;&lt;/Cite&gt;&lt;Cite&gt;&lt;Author&gt;Cheng&lt;/Author&gt;&lt;Year&gt;2015&lt;/Year&gt;&lt;RecNum&gt;104&lt;/RecNum&gt;&lt;record&gt;&lt;rec-number&gt;104&lt;/rec-number&gt;&lt;foreign-keys&gt;&lt;key app="EN" db-id="twrzaz2z5tvfrweespxxdx00redp5fxepfz2" timestamp="1759286328"&gt;104&lt;/key&gt;&lt;/foreign-keys&gt;&lt;ref-type name="Journal Article"&gt;17&lt;/ref-type&gt;&lt;contributors&gt;&lt;authors&gt;&lt;author&gt;Cheng, Mandy M&lt;/author&gt;&lt;author&gt;Green, Wendy J&lt;/author&gt;&lt;author&gt;Ko, John Chi Wa&lt;/author&gt;&lt;/authors&gt;&lt;/contributors&gt;&lt;titles&gt;&lt;title&gt;The impact of strategic relevance and assurance of sustainability indicators on investors’ decisions&lt;/title&gt;&lt;secondary-title&gt;Auditing: A Journal of Practice &amp;amp; Theory&lt;/secondary-title&gt;&lt;/titles&gt;&lt;periodical&gt;&lt;full-title&gt;Auditing: A Journal of Practice &amp;amp; Theory&lt;/full-title&gt;&lt;/periodical&gt;&lt;pages&gt;131-162&lt;/pages&gt;&lt;volume&gt;34&lt;/volume&gt;&lt;number&gt;1&lt;/number&gt;&lt;dates&gt;&lt;year&gt;2015&lt;/year&gt;&lt;/dates&gt;&lt;isbn&gt;1558-7991&lt;/isbn&gt;&lt;urls&gt;&lt;/urls&gt;&lt;electronic-resource-num&gt;10.2308/ajpt-50738&lt;/electronic-resource-num&gt;&lt;/record&gt;&lt;/Cite&gt;&lt;/EndNote&gt;</w:instrText>
      </w:r>
      <w:r w:rsidRPr="005B60DE">
        <w:rPr>
          <w:rFonts w:ascii="Times New Roman" w:hAnsi="Times New Roman" w:cs="Times New Roman"/>
          <w:color w:val="000000" w:themeColor="text1"/>
          <w:sz w:val="24"/>
          <w:szCs w:val="24"/>
        </w:rPr>
        <w:fldChar w:fldCharType="separate"/>
      </w:r>
      <w:r w:rsidR="00762AA4" w:rsidRPr="005B60DE">
        <w:rPr>
          <w:rFonts w:ascii="Times New Roman" w:hAnsi="Times New Roman" w:cs="Times New Roman"/>
          <w:noProof/>
          <w:color w:val="000000" w:themeColor="text1"/>
          <w:sz w:val="24"/>
          <w:szCs w:val="24"/>
        </w:rPr>
        <w:t>(Cheng et al., 2015; Roberts &amp; Dowling, 2002)</w:t>
      </w:r>
      <w:r w:rsidRPr="005B60DE">
        <w:rPr>
          <w:rFonts w:ascii="Times New Roman" w:hAnsi="Times New Roman" w:cs="Times New Roman"/>
          <w:color w:val="000000" w:themeColor="text1"/>
          <w:sz w:val="24"/>
          <w:szCs w:val="24"/>
        </w:rPr>
        <w:fldChar w:fldCharType="end"/>
      </w:r>
      <w:r w:rsidRPr="005B60DE">
        <w:rPr>
          <w:rFonts w:ascii="Times New Roman" w:hAnsi="Times New Roman" w:cs="Times New Roman"/>
          <w:color w:val="000000" w:themeColor="text1"/>
          <w:sz w:val="24"/>
          <w:szCs w:val="24"/>
        </w:rPr>
        <w:t xml:space="preserve">. Therefore, the impact of ESG assurance on dividends is not easily evident and requires research. </w:t>
      </w:r>
    </w:p>
    <w:p w14:paraId="0181DCD3" w14:textId="712CF0FC" w:rsidR="009E6AC1" w:rsidRPr="005B60DE" w:rsidRDefault="00B15182" w:rsidP="005B60DE">
      <w:pPr>
        <w:spacing w:before="120" w:after="0" w:line="360" w:lineRule="auto"/>
        <w:rPr>
          <w:rFonts w:ascii="Times New Roman" w:hAnsi="Times New Roman" w:cs="Times New Roman"/>
          <w:b/>
          <w:bCs/>
          <w:color w:val="000000" w:themeColor="text1"/>
          <w:sz w:val="24"/>
          <w:szCs w:val="24"/>
        </w:rPr>
      </w:pPr>
      <w:r w:rsidRPr="005B60DE">
        <w:rPr>
          <w:rFonts w:ascii="Times New Roman" w:hAnsi="Times New Roman" w:cs="Times New Roman"/>
          <w:b/>
          <w:bCs/>
          <w:color w:val="000000" w:themeColor="text1"/>
          <w:sz w:val="24"/>
          <w:szCs w:val="24"/>
        </w:rPr>
        <w:t>2.4</w:t>
      </w:r>
      <w:r w:rsidRPr="005B60DE">
        <w:rPr>
          <w:rFonts w:ascii="Times New Roman" w:hAnsi="Times New Roman" w:cs="Times New Roman"/>
          <w:b/>
          <w:bCs/>
          <w:color w:val="000000" w:themeColor="text1"/>
          <w:sz w:val="24"/>
          <w:szCs w:val="24"/>
        </w:rPr>
        <w:tab/>
      </w:r>
      <w:r w:rsidR="009E6AC1" w:rsidRPr="005B60DE">
        <w:rPr>
          <w:rFonts w:ascii="Times New Roman" w:hAnsi="Times New Roman" w:cs="Times New Roman"/>
          <w:b/>
          <w:bCs/>
          <w:color w:val="000000" w:themeColor="text1"/>
          <w:sz w:val="24"/>
          <w:szCs w:val="24"/>
        </w:rPr>
        <w:t>ESG assurance and dividend policy</w:t>
      </w:r>
    </w:p>
    <w:p w14:paraId="3B76C4CD" w14:textId="4353CD77" w:rsidR="00723AB3" w:rsidRPr="005B60DE" w:rsidRDefault="00495646" w:rsidP="005B60DE">
      <w:pPr>
        <w:spacing w:before="120" w:after="0" w:line="360" w:lineRule="auto"/>
        <w:jc w:val="both"/>
        <w:rPr>
          <w:rFonts w:ascii="Times New Roman" w:hAnsi="Times New Roman" w:cs="Times New Roman"/>
          <w:color w:val="000000" w:themeColor="text1"/>
          <w:sz w:val="24"/>
          <w:szCs w:val="24"/>
        </w:rPr>
      </w:pPr>
      <w:r w:rsidRPr="005B60DE">
        <w:rPr>
          <w:rFonts w:ascii="Times New Roman" w:hAnsi="Times New Roman" w:cs="Times New Roman"/>
          <w:color w:val="000000" w:themeColor="text1"/>
          <w:sz w:val="24"/>
          <w:szCs w:val="24"/>
        </w:rPr>
        <w:t xml:space="preserve">Concerns </w:t>
      </w:r>
      <w:r w:rsidR="00F77925" w:rsidRPr="005B60DE">
        <w:rPr>
          <w:rFonts w:ascii="Times New Roman" w:hAnsi="Times New Roman" w:cs="Times New Roman"/>
          <w:color w:val="000000" w:themeColor="text1"/>
          <w:sz w:val="24"/>
          <w:szCs w:val="24"/>
        </w:rPr>
        <w:t>exist</w:t>
      </w:r>
      <w:r w:rsidRPr="005B60DE">
        <w:rPr>
          <w:rFonts w:ascii="Times New Roman" w:hAnsi="Times New Roman" w:cs="Times New Roman"/>
          <w:color w:val="000000" w:themeColor="text1"/>
          <w:sz w:val="24"/>
          <w:szCs w:val="24"/>
        </w:rPr>
        <w:t xml:space="preserve"> that </w:t>
      </w:r>
      <w:r w:rsidR="00193C74" w:rsidRPr="005B60DE">
        <w:rPr>
          <w:rFonts w:ascii="Times New Roman" w:hAnsi="Times New Roman" w:cs="Times New Roman"/>
          <w:color w:val="000000" w:themeColor="text1"/>
          <w:sz w:val="24"/>
          <w:szCs w:val="24"/>
        </w:rPr>
        <w:t>s</w:t>
      </w:r>
      <w:r w:rsidR="008D469A" w:rsidRPr="005B60DE">
        <w:rPr>
          <w:rFonts w:ascii="Times New Roman" w:hAnsi="Times New Roman" w:cs="Times New Roman"/>
          <w:color w:val="000000" w:themeColor="text1"/>
          <w:sz w:val="24"/>
          <w:szCs w:val="24"/>
        </w:rPr>
        <w:t xml:space="preserve">ustainability assurance is </w:t>
      </w:r>
      <w:r w:rsidR="00133801" w:rsidRPr="005B60DE">
        <w:rPr>
          <w:rFonts w:ascii="Times New Roman" w:hAnsi="Times New Roman" w:cs="Times New Roman"/>
          <w:color w:val="000000" w:themeColor="text1"/>
          <w:sz w:val="24"/>
          <w:szCs w:val="24"/>
        </w:rPr>
        <w:t xml:space="preserve">not a genuine tool for ensuring credibility </w:t>
      </w:r>
      <w:r w:rsidR="00FD5EB6" w:rsidRPr="005B60DE">
        <w:rPr>
          <w:rFonts w:ascii="Times New Roman" w:hAnsi="Times New Roman" w:cs="Times New Roman"/>
          <w:color w:val="000000" w:themeColor="text1"/>
          <w:sz w:val="24"/>
          <w:szCs w:val="24"/>
        </w:rPr>
        <w:t xml:space="preserve">because it is subject </w:t>
      </w:r>
      <w:r w:rsidR="008D469A" w:rsidRPr="005B60DE">
        <w:rPr>
          <w:rFonts w:ascii="Times New Roman" w:hAnsi="Times New Roman" w:cs="Times New Roman"/>
          <w:color w:val="000000" w:themeColor="text1"/>
          <w:sz w:val="24"/>
          <w:szCs w:val="24"/>
        </w:rPr>
        <w:t xml:space="preserve">to professional and managerial capture </w:t>
      </w:r>
      <w:r w:rsidR="008D469A" w:rsidRPr="005B60DE">
        <w:rPr>
          <w:rFonts w:ascii="Times New Roman" w:hAnsi="Times New Roman" w:cs="Times New Roman"/>
          <w:color w:val="000000" w:themeColor="text1"/>
          <w:sz w:val="24"/>
          <w:szCs w:val="24"/>
        </w:rPr>
        <w:fldChar w:fldCharType="begin"/>
      </w:r>
      <w:r w:rsidR="008D469A" w:rsidRPr="005B60DE">
        <w:rPr>
          <w:rFonts w:ascii="Times New Roman" w:hAnsi="Times New Roman" w:cs="Times New Roman"/>
          <w:color w:val="000000" w:themeColor="text1"/>
          <w:sz w:val="24"/>
          <w:szCs w:val="24"/>
        </w:rPr>
        <w:instrText xml:space="preserve"> ADDIN EN.CITE &lt;EndNote&gt;&lt;Cite&gt;&lt;Author&gt;Farooq&lt;/Author&gt;&lt;Year&gt;2019&lt;/Year&gt;&lt;RecNum&gt;36&lt;/RecNum&gt;&lt;DisplayText&gt;&lt;style font="Times New Roman"&gt;(Farooq &amp;amp; De Villiers, 2019a; Gray, 2000)&lt;/style&gt;&lt;/DisplayText&gt;&lt;record&gt;&lt;rec-number&gt;36&lt;/rec-number&gt;&lt;foreign-keys&gt;&lt;key app="EN" db-id="twrzaz2z5tvfrweespxxdx00redp5fxepfz2" timestamp="1759286327"&gt;36&lt;/key&gt;&lt;/foreign-keys&gt;&lt;ref-type name="Journal Article"&gt;17&lt;/ref-type&gt;&lt;contributors&gt;&lt;authors&gt;&lt;author&gt;Farooq, Muhammad Bilal&lt;/author&gt;&lt;author&gt;De Villiers, Charl&lt;/author&gt;&lt;/authors&gt;&lt;/contributors&gt;&lt;titles&gt;&lt;title&gt;How sustainability assurance engagement scopes are determined, and its impact on capture and credibility enhancement&lt;/title&gt;&lt;secondary-title&gt;Accounting, Auditing &amp;amp; Accountability Journal&lt;/secondary-title&gt;&lt;/titles&gt;&lt;periodical&gt;&lt;full-title&gt;Accounting, Auditing &amp;amp; Accountability Journal&lt;/full-title&gt;&lt;/periodical&gt;&lt;pages&gt;417-445&lt;/pages&gt;&lt;volume&gt;33&lt;/volume&gt;&lt;number&gt;2&lt;/number&gt;&lt;dates&gt;&lt;year&gt;2019&lt;/year&gt;&lt;/dates&gt;&lt;isbn&gt;0951-3574&lt;/isbn&gt;&lt;urls&gt;&lt;/urls&gt;&lt;electronic-resource-num&gt;10.1108/AAAJ-11-2018-3727&lt;/electronic-resource-num&gt;&lt;/record&gt;&lt;/Cite&gt;&lt;Cite&gt;&lt;Author&gt;Gray&lt;/Author&gt;&lt;Year&gt;2000&lt;/Year&gt;&lt;RecNum&gt;266&lt;/RecNum&gt;&lt;record&gt;&lt;rec-number&gt;266&lt;/rec-number&gt;&lt;foreign-keys&gt;&lt;key app="EN" db-id="twrzaz2z5tvfrweespxxdx00redp5fxepfz2" timestamp="1759286668"&gt;266&lt;/key&gt;&lt;/foreign-keys&gt;&lt;ref-type name="Journal Article"&gt;17&lt;/ref-type&gt;&lt;contributors&gt;&lt;authors&gt;&lt;author&gt;Gray, Rob&lt;/author&gt;&lt;/authors&gt;&lt;/contributors&gt;&lt;titles&gt;&lt;title&gt;Current developments and trends in social and environmental auditing, reporting and attestation: A review and comment&lt;/title&gt;&lt;secondary-title&gt;International Journal of Auditing&lt;/secondary-title&gt;&lt;/titles&gt;&lt;periodical&gt;&lt;full-title&gt;International Journal of Auditing&lt;/full-title&gt;&lt;/periodical&gt;&lt;pages&gt;247-268&lt;/pages&gt;&lt;volume&gt;4&lt;/volume&gt;&lt;number&gt;3&lt;/number&gt;&lt;dates&gt;&lt;year&gt;2000&lt;/year&gt;&lt;/dates&gt;&lt;publisher&gt;Wiley&lt;/publisher&gt;&lt;isbn&gt;1090-6738&lt;/isbn&gt;&lt;urls&gt;&lt;related-urls&gt;&lt;url&gt;https://dx.doi.org/10.1111/1099-1123.00316&lt;/url&gt;&lt;/related-urls&gt;&lt;/urls&gt;&lt;electronic-resource-num&gt;10.1111/1099-1123.00316&lt;/electronic-resource-num&gt;&lt;/record&gt;&lt;/Cite&gt;&lt;/EndNote&gt;</w:instrText>
      </w:r>
      <w:r w:rsidR="008D469A" w:rsidRPr="005B60DE">
        <w:rPr>
          <w:rFonts w:ascii="Times New Roman" w:hAnsi="Times New Roman" w:cs="Times New Roman"/>
          <w:color w:val="000000" w:themeColor="text1"/>
          <w:sz w:val="24"/>
          <w:szCs w:val="24"/>
        </w:rPr>
        <w:fldChar w:fldCharType="separate"/>
      </w:r>
      <w:r w:rsidR="008D469A" w:rsidRPr="005B60DE">
        <w:rPr>
          <w:rFonts w:ascii="Times New Roman" w:hAnsi="Times New Roman" w:cs="Times New Roman"/>
          <w:noProof/>
          <w:color w:val="000000" w:themeColor="text1"/>
          <w:sz w:val="24"/>
          <w:szCs w:val="24"/>
        </w:rPr>
        <w:t>(Farooq &amp; De Villiers, 2019a; Gray, 2000)</w:t>
      </w:r>
      <w:r w:rsidR="008D469A" w:rsidRPr="005B60DE">
        <w:rPr>
          <w:rFonts w:ascii="Times New Roman" w:hAnsi="Times New Roman" w:cs="Times New Roman"/>
          <w:color w:val="000000" w:themeColor="text1"/>
          <w:sz w:val="24"/>
          <w:szCs w:val="24"/>
        </w:rPr>
        <w:fldChar w:fldCharType="end"/>
      </w:r>
      <w:r w:rsidR="008D469A" w:rsidRPr="005B60DE">
        <w:rPr>
          <w:rFonts w:ascii="Times New Roman" w:hAnsi="Times New Roman" w:cs="Times New Roman"/>
          <w:color w:val="000000" w:themeColor="text1"/>
          <w:sz w:val="24"/>
          <w:szCs w:val="24"/>
        </w:rPr>
        <w:t xml:space="preserve">. </w:t>
      </w:r>
      <w:r w:rsidR="00016FA8" w:rsidRPr="005B60DE">
        <w:rPr>
          <w:rFonts w:ascii="Times New Roman" w:hAnsi="Times New Roman" w:cs="Times New Roman"/>
          <w:color w:val="000000" w:themeColor="text1"/>
          <w:sz w:val="24"/>
          <w:szCs w:val="24"/>
        </w:rPr>
        <w:t>M</w:t>
      </w:r>
      <w:r w:rsidR="00CC0329" w:rsidRPr="005B60DE">
        <w:rPr>
          <w:rFonts w:ascii="Times New Roman" w:hAnsi="Times New Roman" w:cs="Times New Roman"/>
          <w:color w:val="000000" w:themeColor="text1"/>
          <w:sz w:val="24"/>
          <w:szCs w:val="24"/>
        </w:rPr>
        <w:t>anagerial and professional capture occurs where managers focus on creating credibility of disclosures</w:t>
      </w:r>
      <w:r w:rsidR="000442A4" w:rsidRPr="005B60DE">
        <w:rPr>
          <w:rFonts w:ascii="Times New Roman" w:hAnsi="Times New Roman" w:cs="Times New Roman"/>
          <w:color w:val="000000" w:themeColor="text1"/>
          <w:sz w:val="24"/>
          <w:szCs w:val="24"/>
        </w:rPr>
        <w:t>,</w:t>
      </w:r>
      <w:r w:rsidR="00CC0329" w:rsidRPr="005B60DE">
        <w:rPr>
          <w:rFonts w:ascii="Times New Roman" w:hAnsi="Times New Roman" w:cs="Times New Roman"/>
          <w:color w:val="000000" w:themeColor="text1"/>
          <w:sz w:val="24"/>
          <w:szCs w:val="24"/>
        </w:rPr>
        <w:t xml:space="preserve"> while assurance providers strive </w:t>
      </w:r>
      <w:r w:rsidR="00891766" w:rsidRPr="005B60DE">
        <w:rPr>
          <w:rFonts w:ascii="Times New Roman" w:hAnsi="Times New Roman" w:cs="Times New Roman"/>
          <w:color w:val="000000" w:themeColor="text1"/>
          <w:sz w:val="24"/>
          <w:szCs w:val="24"/>
        </w:rPr>
        <w:t xml:space="preserve">to </w:t>
      </w:r>
      <w:r w:rsidR="00CC0329" w:rsidRPr="005B60DE">
        <w:rPr>
          <w:rFonts w:ascii="Times New Roman" w:hAnsi="Times New Roman" w:cs="Times New Roman"/>
          <w:color w:val="000000" w:themeColor="text1"/>
          <w:sz w:val="24"/>
          <w:szCs w:val="24"/>
        </w:rPr>
        <w:t>develop and grow new assurance markets</w:t>
      </w:r>
      <w:r w:rsidR="000442A4" w:rsidRPr="005B60DE">
        <w:rPr>
          <w:rFonts w:ascii="Times New Roman" w:hAnsi="Times New Roman" w:cs="Times New Roman"/>
          <w:color w:val="000000" w:themeColor="text1"/>
          <w:sz w:val="24"/>
          <w:szCs w:val="24"/>
        </w:rPr>
        <w:t>,</w:t>
      </w:r>
      <w:r w:rsidR="00CC0329" w:rsidRPr="005B60DE">
        <w:rPr>
          <w:rFonts w:ascii="Times New Roman" w:hAnsi="Times New Roman" w:cs="Times New Roman"/>
          <w:color w:val="000000" w:themeColor="text1"/>
          <w:sz w:val="24"/>
          <w:szCs w:val="24"/>
        </w:rPr>
        <w:t xml:space="preserve"> thus failing to genuinely promote the reliability and representational faithfulness </w:t>
      </w:r>
      <w:r w:rsidR="000442A4" w:rsidRPr="005B60DE">
        <w:rPr>
          <w:rFonts w:ascii="Times New Roman" w:hAnsi="Times New Roman" w:cs="Times New Roman"/>
          <w:color w:val="000000" w:themeColor="text1"/>
          <w:sz w:val="24"/>
          <w:szCs w:val="24"/>
        </w:rPr>
        <w:t xml:space="preserve">of </w:t>
      </w:r>
      <w:r w:rsidR="00CC0329" w:rsidRPr="005B60DE">
        <w:rPr>
          <w:rFonts w:ascii="Times New Roman" w:hAnsi="Times New Roman" w:cs="Times New Roman"/>
          <w:color w:val="000000" w:themeColor="text1"/>
          <w:sz w:val="24"/>
          <w:szCs w:val="24"/>
        </w:rPr>
        <w:t xml:space="preserve">sustainability </w:t>
      </w:r>
      <w:r w:rsidR="000442A4" w:rsidRPr="005B60DE">
        <w:rPr>
          <w:rFonts w:ascii="Times New Roman" w:hAnsi="Times New Roman" w:cs="Times New Roman"/>
          <w:color w:val="000000" w:themeColor="text1"/>
          <w:sz w:val="24"/>
          <w:szCs w:val="24"/>
        </w:rPr>
        <w:t>disclosures</w:t>
      </w:r>
      <w:r w:rsidR="00EA3C24" w:rsidRPr="005B60DE">
        <w:rPr>
          <w:rFonts w:ascii="Times New Roman" w:hAnsi="Times New Roman" w:cs="Times New Roman"/>
          <w:color w:val="000000" w:themeColor="text1"/>
          <w:sz w:val="24"/>
          <w:szCs w:val="24"/>
        </w:rPr>
        <w:t xml:space="preserve"> </w:t>
      </w:r>
      <w:r w:rsidR="00EA3C24" w:rsidRPr="005B60DE">
        <w:rPr>
          <w:rFonts w:ascii="Times New Roman" w:hAnsi="Times New Roman" w:cs="Times New Roman"/>
          <w:color w:val="000000" w:themeColor="text1"/>
          <w:sz w:val="24"/>
          <w:szCs w:val="24"/>
        </w:rPr>
        <w:fldChar w:fldCharType="begin"/>
      </w:r>
      <w:r w:rsidR="00E80540" w:rsidRPr="005B60DE">
        <w:rPr>
          <w:rFonts w:ascii="Times New Roman" w:hAnsi="Times New Roman" w:cs="Times New Roman"/>
          <w:color w:val="000000" w:themeColor="text1"/>
          <w:sz w:val="24"/>
          <w:szCs w:val="24"/>
        </w:rPr>
        <w:instrText xml:space="preserve"> ADDIN EN.CITE &lt;EndNote&gt;&lt;Cite&gt;&lt;Author&gt;Smith&lt;/Author&gt;&lt;Year&gt;2011&lt;/Year&gt;&lt;RecNum&gt;646&lt;/RecNum&gt;&lt;DisplayText&gt;&lt;style font="Times New Roman"&gt;(Smith et al., 2011)&lt;/style&gt;&lt;/DisplayText&gt;&lt;record&gt;&lt;rec-number&gt;646&lt;/rec-number&gt;&lt;foreign-keys&gt;&lt;key app="EN" db-id="twrzaz2z5tvfrweespxxdx00redp5fxepfz2" timestamp="1761269241"&gt;646&lt;/key&gt;&lt;/foreign-keys&gt;&lt;ref-type name="Journal Article"&gt;17&lt;/ref-type&gt;&lt;contributors&gt;&lt;authors&gt;&lt;author&gt;Smith, John&lt;/author&gt;&lt;author&gt;Haniffa, Ros&lt;/author&gt;&lt;author&gt;Fairbrass, Jenny&lt;/author&gt;&lt;/authors&gt;&lt;/contributors&gt;&lt;titles&gt;&lt;title&gt;A conceptual framework for investigating ‘capture’in corporate sustainability reporting assurance&lt;/title&gt;&lt;secondary-title&gt;Journal of Business Ethics&lt;/secondary-title&gt;&lt;/titles&gt;&lt;periodical&gt;&lt;full-title&gt;Journal of Business Ethics&lt;/full-title&gt;&lt;/periodical&gt;&lt;pages&gt;425-439&lt;/pages&gt;&lt;volume&gt;99&lt;/volume&gt;&lt;number&gt;3&lt;/number&gt;&lt;dates&gt;&lt;year&gt;2011&lt;/year&gt;&lt;/dates&gt;&lt;isbn&gt;0167-4544&lt;/isbn&gt;&lt;urls&gt;&lt;/urls&gt;&lt;electronic-resource-num&gt;10.1007/s10551-010-0661-4&lt;/electronic-resource-num&gt;&lt;/record&gt;&lt;/Cite&gt;&lt;/EndNote&gt;</w:instrText>
      </w:r>
      <w:r w:rsidR="00EA3C24" w:rsidRPr="005B60DE">
        <w:rPr>
          <w:rFonts w:ascii="Times New Roman" w:hAnsi="Times New Roman" w:cs="Times New Roman"/>
          <w:color w:val="000000" w:themeColor="text1"/>
          <w:sz w:val="24"/>
          <w:szCs w:val="24"/>
        </w:rPr>
        <w:fldChar w:fldCharType="separate"/>
      </w:r>
      <w:r w:rsidR="00EA3C24" w:rsidRPr="005B60DE">
        <w:rPr>
          <w:rFonts w:ascii="Times New Roman" w:hAnsi="Times New Roman" w:cs="Times New Roman"/>
          <w:noProof/>
          <w:color w:val="000000" w:themeColor="text1"/>
          <w:sz w:val="24"/>
          <w:szCs w:val="24"/>
        </w:rPr>
        <w:t>(Smith et al., 2011)</w:t>
      </w:r>
      <w:r w:rsidR="00EA3C24" w:rsidRPr="005B60DE">
        <w:rPr>
          <w:rFonts w:ascii="Times New Roman" w:hAnsi="Times New Roman" w:cs="Times New Roman"/>
          <w:color w:val="000000" w:themeColor="text1"/>
          <w:sz w:val="24"/>
          <w:szCs w:val="24"/>
        </w:rPr>
        <w:fldChar w:fldCharType="end"/>
      </w:r>
      <w:r w:rsidR="00CC0329" w:rsidRPr="005B60DE">
        <w:rPr>
          <w:rFonts w:ascii="Times New Roman" w:hAnsi="Times New Roman" w:cs="Times New Roman"/>
          <w:color w:val="000000" w:themeColor="text1"/>
          <w:sz w:val="24"/>
          <w:szCs w:val="24"/>
        </w:rPr>
        <w:t>.</w:t>
      </w:r>
      <w:r w:rsidR="00EA3C24" w:rsidRPr="005B60DE">
        <w:rPr>
          <w:rFonts w:ascii="Times New Roman" w:hAnsi="Times New Roman" w:cs="Times New Roman"/>
          <w:color w:val="000000" w:themeColor="text1"/>
          <w:sz w:val="24"/>
          <w:szCs w:val="24"/>
        </w:rPr>
        <w:t xml:space="preserve"> </w:t>
      </w:r>
      <w:r w:rsidR="00DB04A1" w:rsidRPr="005B60DE">
        <w:rPr>
          <w:rFonts w:ascii="Times New Roman" w:hAnsi="Times New Roman" w:cs="Times New Roman"/>
          <w:color w:val="000000" w:themeColor="text1"/>
          <w:sz w:val="24"/>
          <w:szCs w:val="24"/>
        </w:rPr>
        <w:t>During sust</w:t>
      </w:r>
      <w:r w:rsidR="00716696" w:rsidRPr="005B60DE">
        <w:rPr>
          <w:rFonts w:ascii="Times New Roman" w:hAnsi="Times New Roman" w:cs="Times New Roman"/>
          <w:color w:val="000000" w:themeColor="text1"/>
          <w:sz w:val="24"/>
          <w:szCs w:val="24"/>
        </w:rPr>
        <w:t xml:space="preserve">ainability assurance engagements, assurance providers educate </w:t>
      </w:r>
      <w:r w:rsidR="00DE167E" w:rsidRPr="005B60DE">
        <w:rPr>
          <w:rFonts w:ascii="Times New Roman" w:hAnsi="Times New Roman" w:cs="Times New Roman"/>
          <w:color w:val="000000" w:themeColor="text1"/>
          <w:sz w:val="24"/>
          <w:szCs w:val="24"/>
        </w:rPr>
        <w:t xml:space="preserve">managers on the norms of sustainability disclosures; however, managers often </w:t>
      </w:r>
      <w:r w:rsidR="00273421" w:rsidRPr="005B60DE">
        <w:rPr>
          <w:rFonts w:ascii="Times New Roman" w:hAnsi="Times New Roman" w:cs="Times New Roman"/>
          <w:color w:val="000000" w:themeColor="text1"/>
          <w:sz w:val="24"/>
          <w:szCs w:val="24"/>
        </w:rPr>
        <w:t xml:space="preserve">exert pressure </w:t>
      </w:r>
      <w:r w:rsidR="00D409EC" w:rsidRPr="005B60DE">
        <w:rPr>
          <w:rFonts w:ascii="Times New Roman" w:hAnsi="Times New Roman" w:cs="Times New Roman"/>
          <w:color w:val="000000" w:themeColor="text1"/>
          <w:sz w:val="24"/>
          <w:szCs w:val="24"/>
        </w:rPr>
        <w:t>on</w:t>
      </w:r>
      <w:r w:rsidR="00273421" w:rsidRPr="005B60DE">
        <w:rPr>
          <w:rFonts w:ascii="Times New Roman" w:hAnsi="Times New Roman" w:cs="Times New Roman"/>
          <w:color w:val="000000" w:themeColor="text1"/>
          <w:sz w:val="24"/>
          <w:szCs w:val="24"/>
        </w:rPr>
        <w:t xml:space="preserve"> assurance providers to demonstrate continued value addition. </w:t>
      </w:r>
      <w:r w:rsidR="003460B2" w:rsidRPr="005B60DE">
        <w:rPr>
          <w:rFonts w:ascii="Times New Roman" w:hAnsi="Times New Roman" w:cs="Times New Roman"/>
          <w:color w:val="000000" w:themeColor="text1"/>
          <w:sz w:val="24"/>
          <w:szCs w:val="24"/>
        </w:rPr>
        <w:t>ESG assurance reduces agency costs, information asymmetry</w:t>
      </w:r>
      <w:r w:rsidR="00790E4B" w:rsidRPr="005B60DE">
        <w:rPr>
          <w:rFonts w:ascii="Times New Roman" w:hAnsi="Times New Roman" w:cs="Times New Roman"/>
          <w:color w:val="000000" w:themeColor="text1"/>
          <w:sz w:val="24"/>
          <w:szCs w:val="24"/>
        </w:rPr>
        <w:t>,</w:t>
      </w:r>
      <w:r w:rsidR="003460B2" w:rsidRPr="005B60DE">
        <w:rPr>
          <w:rFonts w:ascii="Times New Roman" w:hAnsi="Times New Roman" w:cs="Times New Roman"/>
          <w:color w:val="000000" w:themeColor="text1"/>
          <w:sz w:val="24"/>
          <w:szCs w:val="24"/>
        </w:rPr>
        <w:t xml:space="preserve"> and sends signals to stakeholders about the </w:t>
      </w:r>
      <w:r w:rsidR="00F57C17" w:rsidRPr="005B60DE">
        <w:rPr>
          <w:rFonts w:ascii="Times New Roman" w:hAnsi="Times New Roman" w:cs="Times New Roman"/>
          <w:color w:val="000000" w:themeColor="text1"/>
          <w:sz w:val="24"/>
          <w:szCs w:val="24"/>
        </w:rPr>
        <w:t xml:space="preserve">credibility of </w:t>
      </w:r>
      <w:r w:rsidR="00A34640" w:rsidRPr="005B60DE">
        <w:rPr>
          <w:rFonts w:ascii="Times New Roman" w:hAnsi="Times New Roman" w:cs="Times New Roman"/>
          <w:color w:val="000000" w:themeColor="text1"/>
          <w:sz w:val="24"/>
          <w:szCs w:val="24"/>
        </w:rPr>
        <w:t xml:space="preserve">the </w:t>
      </w:r>
      <w:r w:rsidR="003460B2" w:rsidRPr="005B60DE">
        <w:rPr>
          <w:rFonts w:ascii="Times New Roman" w:hAnsi="Times New Roman" w:cs="Times New Roman"/>
          <w:color w:val="000000" w:themeColor="text1"/>
          <w:sz w:val="24"/>
          <w:szCs w:val="24"/>
        </w:rPr>
        <w:t>company’s superior earning capability</w:t>
      </w:r>
      <w:r w:rsidR="00A34640" w:rsidRPr="005B60DE">
        <w:rPr>
          <w:rFonts w:ascii="Times New Roman" w:hAnsi="Times New Roman" w:cs="Times New Roman"/>
          <w:color w:val="000000" w:themeColor="text1"/>
          <w:sz w:val="24"/>
          <w:szCs w:val="24"/>
        </w:rPr>
        <w:t xml:space="preserve"> and long-term sustainability</w:t>
      </w:r>
      <w:r w:rsidR="003460B2" w:rsidRPr="005B60DE">
        <w:rPr>
          <w:rFonts w:ascii="Times New Roman" w:hAnsi="Times New Roman" w:cs="Times New Roman"/>
          <w:color w:val="000000" w:themeColor="text1"/>
          <w:sz w:val="24"/>
          <w:szCs w:val="24"/>
        </w:rPr>
        <w:t xml:space="preserve">. </w:t>
      </w:r>
      <w:r w:rsidR="00522569" w:rsidRPr="005B60DE">
        <w:rPr>
          <w:rFonts w:ascii="Times New Roman" w:hAnsi="Times New Roman" w:cs="Times New Roman"/>
          <w:color w:val="000000" w:themeColor="text1"/>
          <w:sz w:val="24"/>
          <w:szCs w:val="24"/>
        </w:rPr>
        <w:t>Figure 1 shows the theoretical framework.</w:t>
      </w:r>
    </w:p>
    <w:p w14:paraId="6950A25C" w14:textId="31E6A59E" w:rsidR="00B52313" w:rsidRPr="005B60DE" w:rsidRDefault="00723AB3" w:rsidP="005B60DE">
      <w:pPr>
        <w:spacing w:before="120" w:after="0" w:line="360" w:lineRule="auto"/>
        <w:jc w:val="both"/>
        <w:rPr>
          <w:rFonts w:ascii="Times New Roman" w:hAnsi="Times New Roman" w:cs="Times New Roman"/>
          <w:color w:val="000000" w:themeColor="text1"/>
          <w:sz w:val="24"/>
          <w:szCs w:val="24"/>
        </w:rPr>
      </w:pPr>
      <w:r w:rsidRPr="005B60DE">
        <w:rPr>
          <w:rFonts w:ascii="Times New Roman" w:hAnsi="Times New Roman" w:cs="Times New Roman"/>
          <w:color w:val="000000" w:themeColor="text1"/>
          <w:sz w:val="24"/>
          <w:szCs w:val="24"/>
        </w:rPr>
        <w:t>A c</w:t>
      </w:r>
      <w:r w:rsidR="0082326A" w:rsidRPr="005B60DE">
        <w:rPr>
          <w:rFonts w:ascii="Times New Roman" w:hAnsi="Times New Roman" w:cs="Times New Roman"/>
          <w:color w:val="000000" w:themeColor="text1"/>
          <w:sz w:val="24"/>
          <w:szCs w:val="24"/>
        </w:rPr>
        <w:t xml:space="preserve">ompany encompasses implicit and explicit stakeholder agreements </w:t>
      </w:r>
      <w:r w:rsidR="0082326A" w:rsidRPr="005B60DE">
        <w:rPr>
          <w:rFonts w:ascii="Times New Roman" w:hAnsi="Times New Roman" w:cs="Times New Roman"/>
          <w:color w:val="000000" w:themeColor="text1"/>
          <w:sz w:val="24"/>
          <w:szCs w:val="24"/>
        </w:rPr>
        <w:fldChar w:fldCharType="begin"/>
      </w:r>
      <w:r w:rsidR="0082326A" w:rsidRPr="005B60DE">
        <w:rPr>
          <w:rFonts w:ascii="Times New Roman" w:hAnsi="Times New Roman" w:cs="Times New Roman"/>
          <w:color w:val="000000" w:themeColor="text1"/>
          <w:sz w:val="24"/>
          <w:szCs w:val="24"/>
        </w:rPr>
        <w:instrText xml:space="preserve"> ADDIN EN.CITE &lt;EndNote&gt;&lt;Cite&gt;&lt;Author&gt;Hill&lt;/Author&gt;&lt;Year&gt;1992&lt;/Year&gt;&lt;RecNum&gt;137&lt;/RecNum&gt;&lt;DisplayText&gt;&lt;style font="Times New Roman"&gt;(Hill &amp;amp; Jones, 1992)&lt;/style&gt;&lt;/DisplayText&gt;&lt;record&gt;&lt;rec-number&gt;137&lt;/rec-number&gt;&lt;foreign-keys&gt;&lt;key app="EN" db-id="twrzaz2z5tvfrweespxxdx00redp5fxepfz2" timestamp="1759286329"&gt;137&lt;/key&gt;&lt;/foreign-keys&gt;&lt;ref-type name="Journal Article"&gt;17&lt;/ref-type&gt;&lt;contributors&gt;&lt;authors&gt;&lt;author&gt;Hill, Charles W. L.&lt;/author&gt;&lt;author&gt;Jones, Thomas M.&lt;/author&gt;&lt;/authors&gt;&lt;/contributors&gt;&lt;titles&gt;&lt;title&gt;Stakeholder‐agency theory&lt;/title&gt;&lt;secondary-title&gt;Journal of Management Studies&lt;/secondary-title&gt;&lt;/titles&gt;&lt;periodical&gt;&lt;full-title&gt;Journal of Management Studies&lt;/full-title&gt;&lt;/periodical&gt;&lt;pages&gt;131-154&lt;/pages&gt;&lt;volume&gt;29&lt;/volume&gt;&lt;number&gt;2&lt;/number&gt;&lt;dates&gt;&lt;year&gt;1992&lt;/year&gt;&lt;/dates&gt;&lt;publisher&gt;Wiley&lt;/publisher&gt;&lt;isbn&gt;0022-2380&lt;/isbn&gt;&lt;urls&gt;&lt;related-urls&gt;&lt;url&gt;https://dx.doi.org/10.1111/j.1467-6486.1992.tb00657.x&lt;/url&gt;&lt;/related-urls&gt;&lt;/urls&gt;&lt;electronic-resource-num&gt;10.1111/j.1467-6486.1992.tb00657.x&lt;/electronic-resource-num&gt;&lt;/record&gt;&lt;/Cite&gt;&lt;/EndNote&gt;</w:instrText>
      </w:r>
      <w:r w:rsidR="0082326A" w:rsidRPr="005B60DE">
        <w:rPr>
          <w:rFonts w:ascii="Times New Roman" w:hAnsi="Times New Roman" w:cs="Times New Roman"/>
          <w:color w:val="000000" w:themeColor="text1"/>
          <w:sz w:val="24"/>
          <w:szCs w:val="24"/>
        </w:rPr>
        <w:fldChar w:fldCharType="separate"/>
      </w:r>
      <w:r w:rsidR="0082326A" w:rsidRPr="005B60DE">
        <w:rPr>
          <w:rFonts w:ascii="Times New Roman" w:hAnsi="Times New Roman" w:cs="Times New Roman"/>
          <w:noProof/>
          <w:color w:val="000000" w:themeColor="text1"/>
          <w:sz w:val="24"/>
          <w:szCs w:val="24"/>
        </w:rPr>
        <w:t>(Hill &amp; Jones, 1992)</w:t>
      </w:r>
      <w:r w:rsidR="0082326A" w:rsidRPr="005B60DE">
        <w:rPr>
          <w:rFonts w:ascii="Times New Roman" w:hAnsi="Times New Roman" w:cs="Times New Roman"/>
          <w:color w:val="000000" w:themeColor="text1"/>
          <w:sz w:val="24"/>
          <w:szCs w:val="24"/>
        </w:rPr>
        <w:fldChar w:fldCharType="end"/>
      </w:r>
      <w:r w:rsidR="0082326A" w:rsidRPr="005B60DE">
        <w:rPr>
          <w:rFonts w:ascii="Times New Roman" w:hAnsi="Times New Roman" w:cs="Times New Roman"/>
          <w:color w:val="000000" w:themeColor="text1"/>
          <w:sz w:val="24"/>
          <w:szCs w:val="24"/>
        </w:rPr>
        <w:t xml:space="preserve">. Stakeholders exert pressure and require firms to be sensitive </w:t>
      </w:r>
      <w:r w:rsidR="004E23B2" w:rsidRPr="005B60DE">
        <w:rPr>
          <w:rFonts w:ascii="Times New Roman" w:hAnsi="Times New Roman" w:cs="Times New Roman"/>
          <w:color w:val="000000" w:themeColor="text1"/>
          <w:sz w:val="24"/>
          <w:szCs w:val="24"/>
        </w:rPr>
        <w:t>to and respond to their</w:t>
      </w:r>
      <w:r w:rsidR="0082326A" w:rsidRPr="005B60DE">
        <w:rPr>
          <w:rFonts w:ascii="Times New Roman" w:hAnsi="Times New Roman" w:cs="Times New Roman"/>
          <w:color w:val="000000" w:themeColor="text1"/>
          <w:sz w:val="24"/>
          <w:szCs w:val="24"/>
        </w:rPr>
        <w:t xml:space="preserve"> interests </w:t>
      </w:r>
      <w:r w:rsidR="0082326A" w:rsidRPr="005B60DE">
        <w:rPr>
          <w:rFonts w:ascii="Times New Roman" w:hAnsi="Times New Roman" w:cs="Times New Roman"/>
          <w:color w:val="000000" w:themeColor="text1"/>
          <w:sz w:val="24"/>
          <w:szCs w:val="24"/>
        </w:rPr>
        <w:fldChar w:fldCharType="begin"/>
      </w:r>
      <w:r w:rsidR="0082326A" w:rsidRPr="005B60DE">
        <w:rPr>
          <w:rFonts w:ascii="Times New Roman" w:hAnsi="Times New Roman" w:cs="Times New Roman"/>
          <w:color w:val="000000" w:themeColor="text1"/>
          <w:sz w:val="24"/>
          <w:szCs w:val="24"/>
        </w:rPr>
        <w:instrText xml:space="preserve"> ADDIN EN.CITE &lt;EndNote&gt;&lt;Cite&gt;&lt;Author&gt;Simoni&lt;/Author&gt;&lt;Year&gt;2020&lt;/Year&gt;&lt;RecNum&gt;34&lt;/RecNum&gt;&lt;DisplayText&gt;&lt;style font="Times New Roman"&gt;(Freeman, 1984; Simoni et al., 2020)&lt;/style&gt;&lt;/DisplayText&gt;&lt;record&gt;&lt;rec-number&gt;34&lt;/rec-number&gt;&lt;foreign-keys&gt;&lt;key app="EN" db-id="twrzaz2z5tvfrweespxxdx00redp5fxepfz2" timestamp="1759286327"&gt;34&lt;/key&gt;&lt;/foreign-keys&gt;&lt;ref-type name="Journal Article"&gt;17&lt;/ref-type&gt;&lt;contributors&gt;&lt;authors&gt;&lt;author&gt;Simoni, Lorenzo&lt;/author&gt;&lt;author&gt;Bini, Laura&lt;/author&gt;&lt;author&gt;Bellucci, Marco&lt;/author&gt;&lt;/authors&gt;&lt;/contributors&gt;&lt;titles&gt;&lt;title&gt;Effects of social, environmental, and institutional factors on sustainability report assurance: Evidence from European countries&lt;/title&gt;&lt;secondary-title&gt;Meditari Accountancy Research&lt;/secondary-title&gt;&lt;/titles&gt;&lt;periodical&gt;&lt;full-title&gt;Meditari Accountancy Research&lt;/full-title&gt;&lt;/periodical&gt;&lt;pages&gt;1059-1087&lt;/pages&gt;&lt;volume&gt;28&lt;/volume&gt;&lt;number&gt;6&lt;/number&gt;&lt;section&gt;1059&lt;/section&gt;&lt;dates&gt;&lt;year&gt;2020&lt;/year&gt;&lt;/dates&gt;&lt;isbn&gt;2049-372X&amp;#xD;2049-372X&lt;/isbn&gt;&lt;urls&gt;&lt;/urls&gt;&lt;electronic-resource-num&gt;10.1108/medar-03-2019-0462&lt;/electronic-resource-num&gt;&lt;/record&gt;&lt;/Cite&gt;&lt;Cite&gt;&lt;Author&gt;Freeman&lt;/Author&gt;&lt;Year&gt;1984&lt;/Year&gt;&lt;RecNum&gt;89&lt;/RecNum&gt;&lt;record&gt;&lt;rec-number&gt;89&lt;/rec-number&gt;&lt;foreign-keys&gt;&lt;key app="EN" db-id="twrzaz2z5tvfrweespxxdx00redp5fxepfz2" timestamp="1759286328"&gt;89&lt;/key&gt;&lt;/foreign-keys&gt;&lt;ref-type name="Journal Article"&gt;17&lt;/ref-type&gt;&lt;contributors&gt;&lt;authors&gt;&lt;author&gt;Freeman, R. Edward&lt;/author&gt;&lt;/authors&gt;&lt;/contributors&gt;&lt;titles&gt;&lt;title&gt;Strategic management: A stakeholder approach&lt;/title&gt;&lt;secondary-title&gt;Pittman, Marshfield, MA&lt;/secondary-title&gt;&lt;/titles&gt;&lt;periodical&gt;&lt;full-title&gt;Pittman, Marshfield, MA&lt;/full-title&gt;&lt;/periodical&gt;&lt;dates&gt;&lt;year&gt;1984&lt;/year&gt;&lt;/dates&gt;&lt;urls&gt;&lt;related-urls&gt;&lt;url&gt;https://www.google.com.au/books/edition/Strategic_Management/NpmA_qEiOpkC?hl=en&amp;amp;gbpv=1&amp;amp;dq=inauthor:%22R.+Edward+Freeman%22&amp;amp;printsec=frontcover&lt;/url&gt;&lt;/related-urls&gt;&lt;/urls&gt;&lt;/record&gt;&lt;/Cite&gt;&lt;/EndNote&gt;</w:instrText>
      </w:r>
      <w:r w:rsidR="0082326A" w:rsidRPr="005B60DE">
        <w:rPr>
          <w:rFonts w:ascii="Times New Roman" w:hAnsi="Times New Roman" w:cs="Times New Roman"/>
          <w:color w:val="000000" w:themeColor="text1"/>
          <w:sz w:val="24"/>
          <w:szCs w:val="24"/>
        </w:rPr>
        <w:fldChar w:fldCharType="separate"/>
      </w:r>
      <w:r w:rsidR="0082326A" w:rsidRPr="005B60DE">
        <w:rPr>
          <w:rFonts w:ascii="Times New Roman" w:hAnsi="Times New Roman" w:cs="Times New Roman"/>
          <w:noProof/>
          <w:color w:val="000000" w:themeColor="text1"/>
          <w:sz w:val="24"/>
          <w:szCs w:val="24"/>
        </w:rPr>
        <w:t>(Freeman, 1984; Simoni et al., 2020)</w:t>
      </w:r>
      <w:r w:rsidR="0082326A" w:rsidRPr="005B60DE">
        <w:rPr>
          <w:rFonts w:ascii="Times New Roman" w:hAnsi="Times New Roman" w:cs="Times New Roman"/>
          <w:color w:val="000000" w:themeColor="text1"/>
          <w:sz w:val="24"/>
          <w:szCs w:val="24"/>
        </w:rPr>
        <w:fldChar w:fldCharType="end"/>
      </w:r>
      <w:r w:rsidR="0082326A" w:rsidRPr="005B60DE">
        <w:rPr>
          <w:rFonts w:ascii="Times New Roman" w:hAnsi="Times New Roman" w:cs="Times New Roman"/>
          <w:color w:val="000000" w:themeColor="text1"/>
          <w:sz w:val="24"/>
          <w:szCs w:val="24"/>
        </w:rPr>
        <w:t>.</w:t>
      </w:r>
      <w:r w:rsidR="006073BD" w:rsidRPr="005B60DE">
        <w:rPr>
          <w:rFonts w:ascii="Times New Roman" w:hAnsi="Times New Roman" w:cs="Times New Roman"/>
          <w:color w:val="000000" w:themeColor="text1"/>
          <w:sz w:val="24"/>
          <w:szCs w:val="24"/>
        </w:rPr>
        <w:t xml:space="preserve"> </w:t>
      </w:r>
      <w:r w:rsidR="0082326A" w:rsidRPr="005B60DE">
        <w:rPr>
          <w:rFonts w:ascii="Times New Roman" w:hAnsi="Times New Roman" w:cs="Times New Roman"/>
          <w:color w:val="000000" w:themeColor="text1"/>
          <w:sz w:val="24"/>
          <w:szCs w:val="24"/>
        </w:rPr>
        <w:t xml:space="preserve">By carrying out ESG activities, firms acknowledge the input of </w:t>
      </w:r>
      <w:r w:rsidR="009D6CB5" w:rsidRPr="005B60DE">
        <w:rPr>
          <w:rFonts w:ascii="Times New Roman" w:hAnsi="Times New Roman" w:cs="Times New Roman"/>
          <w:color w:val="000000" w:themeColor="text1"/>
          <w:sz w:val="24"/>
          <w:szCs w:val="24"/>
        </w:rPr>
        <w:t>various stakeholders in the company</w:t>
      </w:r>
      <w:r w:rsidR="00F63312" w:rsidRPr="005B60DE">
        <w:rPr>
          <w:rFonts w:ascii="Times New Roman" w:hAnsi="Times New Roman" w:cs="Times New Roman"/>
          <w:color w:val="000000" w:themeColor="text1"/>
          <w:sz w:val="24"/>
          <w:szCs w:val="24"/>
        </w:rPr>
        <w:t>’</w:t>
      </w:r>
      <w:r w:rsidR="009D6CB5" w:rsidRPr="005B60DE">
        <w:rPr>
          <w:rFonts w:ascii="Times New Roman" w:hAnsi="Times New Roman" w:cs="Times New Roman"/>
          <w:color w:val="000000" w:themeColor="text1"/>
          <w:sz w:val="24"/>
          <w:szCs w:val="24"/>
        </w:rPr>
        <w:t>s value creation process, and such ESG activities are viewed as forms of compensation</w:t>
      </w:r>
      <w:r w:rsidR="0082326A" w:rsidRPr="005B60DE">
        <w:rPr>
          <w:rFonts w:ascii="Times New Roman" w:hAnsi="Times New Roman" w:cs="Times New Roman"/>
          <w:color w:val="000000" w:themeColor="text1"/>
          <w:sz w:val="24"/>
          <w:szCs w:val="24"/>
        </w:rPr>
        <w:t xml:space="preserve"> to all stakeholders </w:t>
      </w:r>
      <w:r w:rsidR="0082326A" w:rsidRPr="005B60DE">
        <w:rPr>
          <w:rFonts w:ascii="Times New Roman" w:hAnsi="Times New Roman" w:cs="Times New Roman"/>
          <w:color w:val="000000" w:themeColor="text1"/>
          <w:sz w:val="24"/>
          <w:szCs w:val="24"/>
        </w:rPr>
        <w:fldChar w:fldCharType="begin"/>
      </w:r>
      <w:r w:rsidR="0082326A" w:rsidRPr="005B60DE">
        <w:rPr>
          <w:rFonts w:ascii="Times New Roman" w:hAnsi="Times New Roman" w:cs="Times New Roman"/>
          <w:color w:val="000000" w:themeColor="text1"/>
          <w:sz w:val="24"/>
          <w:szCs w:val="24"/>
        </w:rPr>
        <w:instrText xml:space="preserve"> ADDIN EN.CITE &lt;EndNote&gt;&lt;Cite&gt;&lt;Author&gt;Bilyay-Erdogan&lt;/Author&gt;&lt;Year&gt;2023&lt;/Year&gt;&lt;RecNum&gt;53&lt;/RecNum&gt;&lt;DisplayText&gt;&lt;style font="Times New Roman"&gt;(Bilyay-Erdogan et al., 2023)&lt;/style&gt;&lt;/DisplayText&gt;&lt;record&gt;&lt;rec-number&gt;53&lt;/rec-number&gt;&lt;foreign-keys&gt;&lt;key app="EN" db-id="twrzaz2z5tvfrweespxxdx00redp5fxepfz2" timestamp="1759286328"&gt;53&lt;/key&gt;&lt;/foreign-keys&gt;&lt;ref-type name="Journal Article"&gt;17&lt;/ref-type&gt;&lt;contributors&gt;&lt;authors&gt;&lt;author&gt;Bilyay-Erdogan, Seda&lt;/author&gt;&lt;author&gt;Danisman, Gamze Ozturk&lt;/author&gt;&lt;author&gt;Demir, Ender&lt;/author&gt;&lt;/authors&gt;&lt;/contributors&gt;&lt;titles&gt;&lt;title&gt;ESG performance and dividend payout: A channel analysis&lt;/title&gt;&lt;secondary-title&gt;Finance Research Letters&lt;/secondary-title&gt;&lt;/titles&gt;&lt;periodical&gt;&lt;full-title&gt;Finance Research Letters&lt;/full-title&gt;&lt;/periodical&gt;&lt;volume&gt;55&lt;/volume&gt;&lt;section&gt;103827&lt;/section&gt;&lt;dates&gt;&lt;year&gt;2023&lt;/year&gt;&lt;/dates&gt;&lt;isbn&gt;15446123&lt;/isbn&gt;&lt;urls&gt;&lt;/urls&gt;&lt;electronic-resource-num&gt;10.1016/j.frl.2023.103827&lt;/electronic-resource-num&gt;&lt;/record&gt;&lt;/Cite&gt;&lt;/EndNote&gt;</w:instrText>
      </w:r>
      <w:r w:rsidR="0082326A" w:rsidRPr="005B60DE">
        <w:rPr>
          <w:rFonts w:ascii="Times New Roman" w:hAnsi="Times New Roman" w:cs="Times New Roman"/>
          <w:color w:val="000000" w:themeColor="text1"/>
          <w:sz w:val="24"/>
          <w:szCs w:val="24"/>
        </w:rPr>
        <w:fldChar w:fldCharType="separate"/>
      </w:r>
      <w:r w:rsidR="0082326A" w:rsidRPr="005B60DE">
        <w:rPr>
          <w:rFonts w:ascii="Times New Roman" w:hAnsi="Times New Roman" w:cs="Times New Roman"/>
          <w:noProof/>
          <w:color w:val="000000" w:themeColor="text1"/>
          <w:sz w:val="24"/>
          <w:szCs w:val="24"/>
        </w:rPr>
        <w:t>(Bilyay-Erdogan et al., 2023)</w:t>
      </w:r>
      <w:r w:rsidR="0082326A" w:rsidRPr="005B60DE">
        <w:rPr>
          <w:rFonts w:ascii="Times New Roman" w:hAnsi="Times New Roman" w:cs="Times New Roman"/>
          <w:color w:val="000000" w:themeColor="text1"/>
          <w:sz w:val="24"/>
          <w:szCs w:val="24"/>
        </w:rPr>
        <w:fldChar w:fldCharType="end"/>
      </w:r>
      <w:r w:rsidR="0082326A" w:rsidRPr="005B60DE">
        <w:rPr>
          <w:rFonts w:ascii="Times New Roman" w:hAnsi="Times New Roman" w:cs="Times New Roman"/>
          <w:color w:val="000000" w:themeColor="text1"/>
          <w:sz w:val="24"/>
          <w:szCs w:val="24"/>
        </w:rPr>
        <w:t>. ESG measures the comprehensive performance of companies in terms of sustainability</w:t>
      </w:r>
      <w:r w:rsidR="0082326A" w:rsidRPr="005B60DE">
        <w:rPr>
          <w:rFonts w:ascii="Times New Roman" w:hAnsi="Times New Roman" w:cs="Times New Roman"/>
          <w:color w:val="000000" w:themeColor="text1"/>
          <w:sz w:val="24"/>
          <w:szCs w:val="24"/>
          <w:lang w:eastAsia="zh-CN"/>
        </w:rPr>
        <w:t xml:space="preserve"> </w:t>
      </w:r>
      <w:r w:rsidR="0082326A" w:rsidRPr="005B60DE">
        <w:rPr>
          <w:rFonts w:ascii="Times New Roman" w:hAnsi="Times New Roman" w:cs="Times New Roman"/>
          <w:color w:val="000000" w:themeColor="text1"/>
          <w:sz w:val="24"/>
          <w:szCs w:val="24"/>
        </w:rPr>
        <w:fldChar w:fldCharType="begin"/>
      </w:r>
      <w:r w:rsidR="0082326A" w:rsidRPr="005B60DE">
        <w:rPr>
          <w:rFonts w:ascii="Times New Roman" w:hAnsi="Times New Roman" w:cs="Times New Roman"/>
          <w:color w:val="000000" w:themeColor="text1"/>
          <w:sz w:val="24"/>
          <w:szCs w:val="24"/>
        </w:rPr>
        <w:instrText xml:space="preserve"> ADDIN EN.CITE &lt;EndNote&gt;&lt;Cite&gt;&lt;Author&gt;Chen&lt;/Author&gt;&lt;Year&gt;2023&lt;/Year&gt;&lt;RecNum&gt;169&lt;/RecNum&gt;&lt;DisplayText&gt;&lt;style font="Times New Roman"&gt;(Chen et al., 2023a)&lt;/style&gt;&lt;/DisplayText&gt;&lt;record&gt;&lt;rec-number&gt;169&lt;/rec-number&gt;&lt;foreign-keys&gt;&lt;key app="EN" db-id="twrzaz2z5tvfrweespxxdx00redp5fxepfz2" timestamp="1759286329"&gt;169&lt;/key&gt;&lt;/foreign-keys&gt;&lt;ref-type name="Journal Article"&gt;17&lt;/ref-type&gt;&lt;contributors&gt;&lt;authors&gt;&lt;author&gt;Chen, Simin&lt;/author&gt;&lt;author&gt;Song, Yu&lt;/author&gt;&lt;author&gt;Gao, Peng&lt;/author&gt;&lt;/authors&gt;&lt;/contributors&gt;&lt;titles&gt;&lt;title&gt;Environmental, social, and governance (ESG) performance and financial outcomes: Analyzing the impact of ESG on financial performance&lt;/title&gt;&lt;secondary-title&gt;Journal of Environmental Management&lt;/secondary-title&gt;&lt;/titles&gt;&lt;periodical&gt;&lt;full-title&gt;Journal of Environmental Management&lt;/full-title&gt;&lt;/periodical&gt;&lt;pages&gt;118829&lt;/pages&gt;&lt;volume&gt;345&lt;/volume&gt;&lt;dates&gt;&lt;year&gt;2023&lt;/year&gt;&lt;/dates&gt;&lt;isbn&gt;0301-4797&lt;/isbn&gt;&lt;urls&gt;&lt;/urls&gt;&lt;electronic-resource-num&gt;10.1016/j.jenvman.2023.118829&lt;/electronic-resource-num&gt;&lt;/record&gt;&lt;/Cite&gt;&lt;/EndNote&gt;</w:instrText>
      </w:r>
      <w:r w:rsidR="0082326A" w:rsidRPr="005B60DE">
        <w:rPr>
          <w:rFonts w:ascii="Times New Roman" w:hAnsi="Times New Roman" w:cs="Times New Roman"/>
          <w:color w:val="000000" w:themeColor="text1"/>
          <w:sz w:val="24"/>
          <w:szCs w:val="24"/>
        </w:rPr>
        <w:fldChar w:fldCharType="separate"/>
      </w:r>
      <w:r w:rsidR="0082326A" w:rsidRPr="005B60DE">
        <w:rPr>
          <w:rFonts w:ascii="Times New Roman" w:hAnsi="Times New Roman" w:cs="Times New Roman"/>
          <w:noProof/>
          <w:color w:val="000000" w:themeColor="text1"/>
          <w:sz w:val="24"/>
          <w:szCs w:val="24"/>
        </w:rPr>
        <w:t>(Chen et al., 2023a)</w:t>
      </w:r>
      <w:r w:rsidR="0082326A" w:rsidRPr="005B60DE">
        <w:rPr>
          <w:rFonts w:ascii="Times New Roman" w:hAnsi="Times New Roman" w:cs="Times New Roman"/>
          <w:color w:val="000000" w:themeColor="text1"/>
          <w:sz w:val="24"/>
          <w:szCs w:val="24"/>
        </w:rPr>
        <w:fldChar w:fldCharType="end"/>
      </w:r>
      <w:r w:rsidR="0082326A" w:rsidRPr="005B60DE">
        <w:rPr>
          <w:rFonts w:ascii="Times New Roman" w:hAnsi="Times New Roman" w:cs="Times New Roman"/>
          <w:color w:val="000000" w:themeColor="text1"/>
          <w:sz w:val="24"/>
          <w:szCs w:val="24"/>
        </w:rPr>
        <w:t xml:space="preserve">. </w:t>
      </w:r>
      <w:r w:rsidR="006924B6" w:rsidRPr="005B60DE">
        <w:rPr>
          <w:rFonts w:ascii="Times New Roman" w:hAnsi="Times New Roman" w:cs="Times New Roman"/>
          <w:color w:val="000000" w:themeColor="text1"/>
          <w:sz w:val="24"/>
          <w:szCs w:val="24"/>
        </w:rPr>
        <w:t>Dividends are used as one of the tools to reduce agency risks and indicate private information about a company’s quality of earnings (</w:t>
      </w:r>
      <w:proofErr w:type="spellStart"/>
      <w:r w:rsidR="006924B6" w:rsidRPr="005B60DE">
        <w:rPr>
          <w:rFonts w:ascii="Times New Roman" w:hAnsi="Times New Roman" w:cs="Times New Roman"/>
          <w:color w:val="000000" w:themeColor="text1"/>
          <w:sz w:val="24"/>
          <w:szCs w:val="24"/>
        </w:rPr>
        <w:t>Bilyay</w:t>
      </w:r>
      <w:proofErr w:type="spellEnd"/>
      <w:r w:rsidR="006924B6" w:rsidRPr="005B60DE">
        <w:rPr>
          <w:rFonts w:ascii="Times New Roman" w:hAnsi="Times New Roman" w:cs="Times New Roman"/>
          <w:color w:val="000000" w:themeColor="text1"/>
          <w:sz w:val="24"/>
          <w:szCs w:val="24"/>
        </w:rPr>
        <w:t xml:space="preserve">-Erdogan et al., 2023). </w:t>
      </w:r>
      <w:r w:rsidR="003460B2" w:rsidRPr="005B60DE">
        <w:rPr>
          <w:rFonts w:ascii="Times New Roman" w:hAnsi="Times New Roman" w:cs="Times New Roman"/>
          <w:color w:val="000000" w:themeColor="text1"/>
          <w:sz w:val="24"/>
          <w:szCs w:val="24"/>
          <w:lang w:eastAsia="zh-CN"/>
        </w:rPr>
        <w:t>Therefore, examining the extent to which ESG assurance impacts these wealth distribution strategies is relevant. A</w:t>
      </w:r>
      <w:r w:rsidR="003460B2" w:rsidRPr="005B60DE">
        <w:rPr>
          <w:rFonts w:ascii="Times New Roman" w:hAnsi="Times New Roman" w:cs="Times New Roman"/>
          <w:color w:val="000000" w:themeColor="text1"/>
          <w:sz w:val="24"/>
          <w:szCs w:val="24"/>
        </w:rPr>
        <w:t>ssurance of ESG disclosures has two significant implications for dividend payout decisions. Firstly,</w:t>
      </w:r>
      <w:r w:rsidR="00F42BA6" w:rsidRPr="005B60DE">
        <w:rPr>
          <w:rFonts w:ascii="Times New Roman" w:hAnsi="Times New Roman" w:cs="Times New Roman"/>
          <w:color w:val="000000" w:themeColor="text1"/>
          <w:sz w:val="24"/>
          <w:szCs w:val="24"/>
        </w:rPr>
        <w:t xml:space="preserve"> </w:t>
      </w:r>
      <w:r w:rsidR="003460B2" w:rsidRPr="005B60DE">
        <w:rPr>
          <w:rFonts w:ascii="Times New Roman" w:hAnsi="Times New Roman" w:cs="Times New Roman"/>
          <w:color w:val="000000" w:themeColor="text1"/>
          <w:sz w:val="24"/>
          <w:szCs w:val="24"/>
        </w:rPr>
        <w:t xml:space="preserve">external assurance signals the market about the sustainability of the business strategy and processes </w:t>
      </w:r>
      <w:r w:rsidR="003460B2" w:rsidRPr="005B60DE">
        <w:rPr>
          <w:rFonts w:ascii="Times New Roman" w:hAnsi="Times New Roman" w:cs="Times New Roman"/>
          <w:color w:val="000000" w:themeColor="text1"/>
          <w:sz w:val="24"/>
          <w:szCs w:val="24"/>
        </w:rPr>
        <w:fldChar w:fldCharType="begin"/>
      </w:r>
      <w:r w:rsidR="003460B2" w:rsidRPr="005B60DE">
        <w:rPr>
          <w:rFonts w:ascii="Times New Roman" w:hAnsi="Times New Roman" w:cs="Times New Roman"/>
          <w:color w:val="000000" w:themeColor="text1"/>
          <w:sz w:val="24"/>
          <w:szCs w:val="24"/>
        </w:rPr>
        <w:instrText xml:space="preserve"> ADDIN EN.CITE &lt;EndNote&gt;&lt;Cite&gt;&lt;Author&gt;Du&lt;/Author&gt;&lt;Year&gt;2019&lt;/Year&gt;&lt;RecNum&gt;39&lt;/RecNum&gt;&lt;DisplayText&gt;&lt;style font="Times New Roman"&gt;(Du &amp;amp; Wu, 2019)&lt;/style&gt;&lt;/DisplayText&gt;&lt;record&gt;&lt;rec-number&gt;39&lt;/rec-number&gt;&lt;foreign-keys&gt;&lt;key app="EN" db-id="twrzaz2z5tvfrweespxxdx00redp5fxepfz2" timestamp="1759286327"&gt;39&lt;/key&gt;&lt;/foreign-keys&gt;&lt;ref-type name="Journal Article"&gt;17&lt;/ref-type&gt;&lt;contributors&gt;&lt;authors&gt;&lt;author&gt;Du, Kai&lt;/author&gt;&lt;author&gt;Wu, Shing-Jen&lt;/author&gt;&lt;/authors&gt;&lt;/contributors&gt;&lt;titles&gt;&lt;title&gt;Does external assurance enhance the credibility of CSR reports? Evidence from CSR-related misconduct events in Taiwan&lt;/title&gt;&lt;secondary-title&gt;Auditing: A Journal of Practice &amp;amp; Theory&lt;/secondary-title&gt;&lt;/titles&gt;&lt;periodical&gt;&lt;full-title&gt;Auditing: A Journal of Practice &amp;amp; Theory&lt;/full-title&gt;&lt;/periodical&gt;&lt;pages&gt;101-130&lt;/pages&gt;&lt;volume&gt;38&lt;/volume&gt;&lt;number&gt;4&lt;/number&gt;&lt;dates&gt;&lt;year&gt;2019&lt;/year&gt;&lt;/dates&gt;&lt;isbn&gt;0278-0380&lt;/isbn&gt;&lt;urls&gt;&lt;/urls&gt;&lt;electronic-resource-num&gt;10.2308/ajpt-52418&lt;/electronic-resource-num&gt;&lt;/record&gt;&lt;/Cite&gt;&lt;/EndNote&gt;</w:instrText>
      </w:r>
      <w:r w:rsidR="003460B2" w:rsidRPr="005B60DE">
        <w:rPr>
          <w:rFonts w:ascii="Times New Roman" w:hAnsi="Times New Roman" w:cs="Times New Roman"/>
          <w:color w:val="000000" w:themeColor="text1"/>
          <w:sz w:val="24"/>
          <w:szCs w:val="24"/>
        </w:rPr>
        <w:fldChar w:fldCharType="separate"/>
      </w:r>
      <w:r w:rsidR="003460B2" w:rsidRPr="005B60DE">
        <w:rPr>
          <w:rFonts w:ascii="Times New Roman" w:hAnsi="Times New Roman" w:cs="Times New Roman"/>
          <w:noProof/>
          <w:color w:val="000000" w:themeColor="text1"/>
          <w:sz w:val="24"/>
          <w:szCs w:val="24"/>
        </w:rPr>
        <w:t>(Du &amp; Wu, 2019)</w:t>
      </w:r>
      <w:r w:rsidR="003460B2" w:rsidRPr="005B60DE">
        <w:rPr>
          <w:rFonts w:ascii="Times New Roman" w:hAnsi="Times New Roman" w:cs="Times New Roman"/>
          <w:color w:val="000000" w:themeColor="text1"/>
          <w:sz w:val="24"/>
          <w:szCs w:val="24"/>
        </w:rPr>
        <w:fldChar w:fldCharType="end"/>
      </w:r>
      <w:r w:rsidR="003460B2" w:rsidRPr="005B60DE">
        <w:rPr>
          <w:rFonts w:ascii="Times New Roman" w:hAnsi="Times New Roman" w:cs="Times New Roman"/>
          <w:color w:val="000000" w:themeColor="text1"/>
          <w:sz w:val="24"/>
          <w:szCs w:val="24"/>
        </w:rPr>
        <w:t xml:space="preserve">. Secondly, the credibility of ESG disclosures is a key concern for stakeholders, and assurance of ESG disclosures provides confidence about the representational faithfulness of disclosures </w:t>
      </w:r>
      <w:r w:rsidR="003460B2" w:rsidRPr="005B60DE">
        <w:rPr>
          <w:rFonts w:ascii="Times New Roman" w:hAnsi="Times New Roman" w:cs="Times New Roman"/>
          <w:color w:val="000000" w:themeColor="text1"/>
          <w:sz w:val="24"/>
          <w:szCs w:val="24"/>
        </w:rPr>
        <w:fldChar w:fldCharType="begin"/>
      </w:r>
      <w:r w:rsidR="003460B2" w:rsidRPr="005B60DE">
        <w:rPr>
          <w:rFonts w:ascii="Times New Roman" w:hAnsi="Times New Roman" w:cs="Times New Roman"/>
          <w:color w:val="000000" w:themeColor="text1"/>
          <w:sz w:val="24"/>
          <w:szCs w:val="24"/>
        </w:rPr>
        <w:instrText xml:space="preserve"> ADDIN EN.CITE &lt;EndNote&gt;&lt;Cite&gt;&lt;Author&gt;Martinez-Ferrero&lt;/Author&gt;&lt;Year&gt;2017&lt;/Year&gt;&lt;RecNum&gt;170&lt;/RecNum&gt;&lt;DisplayText&gt;&lt;style font="Times New Roman"&gt;(Martinez-Ferrero &amp;amp; Garcia-Sanchez, 2017)&lt;/style&gt;&lt;/DisplayText&gt;&lt;record&gt;&lt;rec-number&gt;170&lt;/rec-number&gt;&lt;foreign-keys&gt;&lt;key app="EN" db-id="twrzaz2z5tvfrweespxxdx00redp5fxepfz2" timestamp="1759286329"&gt;170&lt;/key&gt;&lt;/foreign-keys&gt;&lt;ref-type name="Journal Article"&gt;17&lt;/ref-type&gt;&lt;contributors&gt;&lt;authors&gt;&lt;author&gt;Martinez-Ferrero, Jennifer&lt;/author&gt;&lt;author&gt;Garcia-Sanchez, Isabel-Maria&lt;/author&gt;&lt;/authors&gt;&lt;/contributors&gt;&lt;titles&gt;&lt;title&gt;Sustainability assurance and cost of capital: Does assurance impact on credibility of corporate social responsibility information?&lt;/title&gt;&lt;secondary-title&gt;Business Ethics: A European Review&lt;/secondary-title&gt;&lt;/titles&gt;&lt;periodical&gt;&lt;full-title&gt;Business Ethics: A European Review&lt;/full-title&gt;&lt;/periodical&gt;&lt;pages&gt;223-239&lt;/pages&gt;&lt;volume&gt;26&lt;/volume&gt;&lt;number&gt;3&lt;/number&gt;&lt;section&gt;223&lt;/section&gt;&lt;dates&gt;&lt;year&gt;2017&lt;/year&gt;&lt;/dates&gt;&lt;isbn&gt;0962-8770&amp;#xD;1467-8608&lt;/isbn&gt;&lt;urls&gt;&lt;/urls&gt;&lt;electronic-resource-num&gt;10.1111/beer.12152&lt;/electronic-resource-num&gt;&lt;/record&gt;&lt;/Cite&gt;&lt;/EndNote&gt;</w:instrText>
      </w:r>
      <w:r w:rsidR="003460B2" w:rsidRPr="005B60DE">
        <w:rPr>
          <w:rFonts w:ascii="Times New Roman" w:hAnsi="Times New Roman" w:cs="Times New Roman"/>
          <w:color w:val="000000" w:themeColor="text1"/>
          <w:sz w:val="24"/>
          <w:szCs w:val="24"/>
        </w:rPr>
        <w:fldChar w:fldCharType="separate"/>
      </w:r>
      <w:r w:rsidR="003460B2" w:rsidRPr="005B60DE">
        <w:rPr>
          <w:rFonts w:ascii="Times New Roman" w:hAnsi="Times New Roman" w:cs="Times New Roman"/>
          <w:noProof/>
          <w:color w:val="000000" w:themeColor="text1"/>
          <w:sz w:val="24"/>
          <w:szCs w:val="24"/>
        </w:rPr>
        <w:t>(Martinez-Ferrero &amp; Garcia-Sanchez, 2017)</w:t>
      </w:r>
      <w:r w:rsidR="003460B2" w:rsidRPr="005B60DE">
        <w:rPr>
          <w:rFonts w:ascii="Times New Roman" w:hAnsi="Times New Roman" w:cs="Times New Roman"/>
          <w:color w:val="000000" w:themeColor="text1"/>
          <w:sz w:val="24"/>
          <w:szCs w:val="24"/>
        </w:rPr>
        <w:fldChar w:fldCharType="end"/>
      </w:r>
      <w:r w:rsidR="003460B2" w:rsidRPr="005B60DE">
        <w:rPr>
          <w:rFonts w:ascii="Times New Roman" w:hAnsi="Times New Roman" w:cs="Times New Roman"/>
          <w:color w:val="000000" w:themeColor="text1"/>
          <w:sz w:val="24"/>
          <w:szCs w:val="24"/>
        </w:rPr>
        <w:t>.</w:t>
      </w:r>
    </w:p>
    <w:p w14:paraId="40E8B166" w14:textId="77777777" w:rsidR="004E5701" w:rsidRPr="005B60DE" w:rsidRDefault="004E5701" w:rsidP="005B60DE">
      <w:pPr>
        <w:spacing w:before="120" w:after="0" w:line="360" w:lineRule="auto"/>
        <w:jc w:val="center"/>
        <w:rPr>
          <w:rFonts w:ascii="Times New Roman" w:hAnsi="Times New Roman" w:cs="Times New Roman"/>
          <w:color w:val="000000" w:themeColor="text1"/>
          <w:sz w:val="24"/>
          <w:szCs w:val="24"/>
        </w:rPr>
      </w:pPr>
      <w:r w:rsidRPr="005B60DE">
        <w:rPr>
          <w:rFonts w:ascii="Times New Roman" w:hAnsi="Times New Roman" w:cs="Times New Roman"/>
          <w:color w:val="000000" w:themeColor="text1"/>
          <w:sz w:val="24"/>
          <w:szCs w:val="24"/>
        </w:rPr>
        <w:t>[INSERT FIGURE I ABOUT HERE]</w:t>
      </w:r>
    </w:p>
    <w:p w14:paraId="3AFA1667" w14:textId="717C19CB" w:rsidR="009E6AC1" w:rsidRPr="005B60DE" w:rsidRDefault="00B52313" w:rsidP="005B60DE">
      <w:pPr>
        <w:spacing w:before="120" w:after="0" w:line="360" w:lineRule="auto"/>
        <w:jc w:val="both"/>
        <w:rPr>
          <w:rFonts w:ascii="Times New Roman" w:hAnsi="Times New Roman" w:cs="Times New Roman"/>
          <w:color w:val="000000" w:themeColor="text1"/>
          <w:sz w:val="24"/>
          <w:szCs w:val="24"/>
        </w:rPr>
      </w:pPr>
      <w:r w:rsidRPr="005B60DE">
        <w:rPr>
          <w:rFonts w:ascii="Times New Roman" w:hAnsi="Times New Roman" w:cs="Times New Roman"/>
          <w:color w:val="000000" w:themeColor="text1"/>
          <w:sz w:val="24"/>
          <w:szCs w:val="24"/>
          <w:lang w:eastAsia="zh-CN"/>
        </w:rPr>
        <w:t xml:space="preserve">This study </w:t>
      </w:r>
      <w:r w:rsidR="00DE167E" w:rsidRPr="005B60DE">
        <w:rPr>
          <w:rFonts w:ascii="Times New Roman" w:hAnsi="Times New Roman" w:cs="Times New Roman"/>
          <w:color w:val="000000" w:themeColor="text1"/>
          <w:sz w:val="24"/>
          <w:szCs w:val="24"/>
          <w:lang w:eastAsia="zh-CN"/>
        </w:rPr>
        <w:t>examines the impact of ESG assurance on</w:t>
      </w:r>
      <w:r w:rsidRPr="005B60DE">
        <w:rPr>
          <w:rFonts w:ascii="Times New Roman" w:hAnsi="Times New Roman" w:cs="Times New Roman"/>
          <w:color w:val="000000" w:themeColor="text1"/>
          <w:sz w:val="24"/>
          <w:szCs w:val="24"/>
          <w:lang w:eastAsia="zh-CN"/>
        </w:rPr>
        <w:t xml:space="preserve"> corporate dividend payout decisions. </w:t>
      </w:r>
      <w:r w:rsidR="00016AC1" w:rsidRPr="005B60DE">
        <w:rPr>
          <w:rFonts w:ascii="Times New Roman" w:hAnsi="Times New Roman" w:cs="Times New Roman"/>
          <w:color w:val="000000" w:themeColor="text1"/>
          <w:sz w:val="24"/>
          <w:szCs w:val="24"/>
          <w:lang w:eastAsia="zh-CN"/>
        </w:rPr>
        <w:t>D</w:t>
      </w:r>
      <w:r w:rsidRPr="005B60DE">
        <w:rPr>
          <w:rFonts w:ascii="Times New Roman" w:hAnsi="Times New Roman" w:cs="Times New Roman"/>
          <w:color w:val="000000" w:themeColor="text1"/>
          <w:sz w:val="24"/>
          <w:szCs w:val="24"/>
          <w:lang w:eastAsia="zh-CN"/>
        </w:rPr>
        <w:t xml:space="preserve">ividend policy is one of the major decisions. </w:t>
      </w:r>
      <w:r w:rsidR="009E6AC1" w:rsidRPr="005B60DE">
        <w:rPr>
          <w:rFonts w:ascii="Times New Roman" w:hAnsi="Times New Roman" w:cs="Times New Roman"/>
          <w:color w:val="000000" w:themeColor="text1"/>
          <w:kern w:val="0"/>
          <w:sz w:val="24"/>
          <w:szCs w:val="24"/>
        </w:rPr>
        <w:t xml:space="preserve">Under the lens of agency theory, dividends provide a disciplinary mechanism that constrains managerial power by decreasing free cash flow </w:t>
      </w:r>
      <w:r w:rsidR="009E6AC1" w:rsidRPr="005B60DE">
        <w:rPr>
          <w:rFonts w:ascii="Times New Roman" w:hAnsi="Times New Roman" w:cs="Times New Roman"/>
          <w:color w:val="000000" w:themeColor="text1"/>
          <w:kern w:val="0"/>
          <w:sz w:val="24"/>
          <w:szCs w:val="24"/>
        </w:rPr>
        <w:fldChar w:fldCharType="begin"/>
      </w:r>
      <w:r w:rsidR="00AE29FF" w:rsidRPr="005B60DE">
        <w:rPr>
          <w:rFonts w:ascii="Times New Roman" w:hAnsi="Times New Roman" w:cs="Times New Roman"/>
          <w:color w:val="000000" w:themeColor="text1"/>
          <w:kern w:val="0"/>
          <w:sz w:val="24"/>
          <w:szCs w:val="24"/>
        </w:rPr>
        <w:instrText xml:space="preserve"> ADDIN EN.CITE &lt;EndNote&gt;&lt;Cite&gt;&lt;Author&gt;Jensen&lt;/Author&gt;&lt;Year&gt;1986&lt;/Year&gt;&lt;RecNum&gt;87&lt;/RecNum&gt;&lt;DisplayText&gt;&lt;style font="Times New Roman"&gt;(Jensen, 1986)&lt;/style&gt;&lt;/DisplayText&gt;&lt;record&gt;&lt;rec-number&gt;87&lt;/rec-number&gt;&lt;foreign-keys&gt;&lt;key app="EN" db-id="twrzaz2z5tvfrweespxxdx00redp5fxepfz2" timestamp="1759286328"&gt;87&lt;/key&gt;&lt;/foreign-keys&gt;&lt;ref-type name="Journal Article"&gt;17&lt;/ref-type&gt;&lt;contributors&gt;&lt;authors&gt;&lt;author&gt;Jensen, Michael C.&lt;/author&gt;&lt;/authors&gt;&lt;/contributors&gt;&lt;titles&gt;&lt;title&gt;Agency costs of free cash flow, corporate finance, and takeovers&lt;/title&gt;&lt;secondary-title&gt;The American Economic Review&lt;/secondary-title&gt;&lt;/titles&gt;&lt;periodical&gt;&lt;full-title&gt;The American Economic Review&lt;/full-title&gt;&lt;/periodical&gt;&lt;pages&gt;323-329&lt;/pages&gt;&lt;volume&gt;76&lt;/volume&gt;&lt;number&gt;2&lt;/number&gt;&lt;dates&gt;&lt;year&gt;1986&lt;/year&gt;&lt;/dates&gt;&lt;publisher&gt;American Economic Association&lt;/publisher&gt;&lt;isbn&gt;00028282&lt;/isbn&gt;&lt;urls&gt;&lt;related-urls&gt;&lt;url&gt;http://www.jstor.org/stable/1818789&lt;/url&gt;&lt;/related-urls&gt;&lt;/urls&gt;&lt;custom1&gt;Full publication date: May, 1986&lt;/custom1&gt;&lt;remote-database-name&gt;JSTOR&lt;/remote-database-name&gt;&lt;access-date&gt;2024/05/21/&lt;/access-date&gt;&lt;/record&gt;&lt;/Cite&gt;&lt;/EndNote&gt;</w:instrText>
      </w:r>
      <w:r w:rsidR="009E6AC1" w:rsidRPr="005B60DE">
        <w:rPr>
          <w:rFonts w:ascii="Times New Roman" w:hAnsi="Times New Roman" w:cs="Times New Roman"/>
          <w:color w:val="000000" w:themeColor="text1"/>
          <w:kern w:val="0"/>
          <w:sz w:val="24"/>
          <w:szCs w:val="24"/>
        </w:rPr>
        <w:fldChar w:fldCharType="separate"/>
      </w:r>
      <w:r w:rsidR="00762AA4" w:rsidRPr="005B60DE">
        <w:rPr>
          <w:rFonts w:ascii="Times New Roman" w:hAnsi="Times New Roman" w:cs="Times New Roman"/>
          <w:noProof/>
          <w:color w:val="000000" w:themeColor="text1"/>
          <w:kern w:val="0"/>
          <w:sz w:val="24"/>
          <w:szCs w:val="24"/>
        </w:rPr>
        <w:t>(Jensen, 1986)</w:t>
      </w:r>
      <w:r w:rsidR="009E6AC1" w:rsidRPr="005B60DE">
        <w:rPr>
          <w:rFonts w:ascii="Times New Roman" w:hAnsi="Times New Roman" w:cs="Times New Roman"/>
          <w:color w:val="000000" w:themeColor="text1"/>
          <w:kern w:val="0"/>
          <w:sz w:val="24"/>
          <w:szCs w:val="24"/>
        </w:rPr>
        <w:fldChar w:fldCharType="end"/>
      </w:r>
      <w:r w:rsidR="009E6AC1" w:rsidRPr="005B60DE">
        <w:rPr>
          <w:rFonts w:ascii="Times New Roman" w:hAnsi="Times New Roman" w:cs="Times New Roman"/>
          <w:color w:val="000000" w:themeColor="text1"/>
          <w:kern w:val="0"/>
          <w:sz w:val="24"/>
          <w:szCs w:val="24"/>
        </w:rPr>
        <w:t xml:space="preserve">. </w:t>
      </w:r>
      <w:r w:rsidR="00E725F7" w:rsidRPr="005B60DE">
        <w:rPr>
          <w:rFonts w:ascii="Times New Roman" w:hAnsi="Times New Roman" w:cs="Times New Roman"/>
          <w:color w:val="000000" w:themeColor="text1"/>
          <w:kern w:val="0"/>
          <w:sz w:val="24"/>
          <w:szCs w:val="24"/>
        </w:rPr>
        <w:t xml:space="preserve">Using stakeholder theory, </w:t>
      </w:r>
      <w:r w:rsidR="00347146" w:rsidRPr="005B60DE">
        <w:rPr>
          <w:rFonts w:ascii="Times New Roman" w:hAnsi="Times New Roman" w:cs="Times New Roman"/>
          <w:color w:val="000000" w:themeColor="text1"/>
          <w:sz w:val="24"/>
          <w:szCs w:val="24"/>
        </w:rPr>
        <w:t xml:space="preserve">stakeholders are keen to know how investments made drive the company’s sustainability </w:t>
      </w:r>
      <w:r w:rsidR="00825558" w:rsidRPr="005B60DE">
        <w:rPr>
          <w:rFonts w:ascii="Times New Roman" w:hAnsi="Times New Roman" w:cs="Times New Roman"/>
          <w:color w:val="000000" w:themeColor="text1"/>
          <w:sz w:val="24"/>
          <w:szCs w:val="24"/>
        </w:rPr>
        <w:t xml:space="preserve">and superior performance </w:t>
      </w:r>
      <w:r w:rsidR="00347146" w:rsidRPr="005B60DE">
        <w:rPr>
          <w:rFonts w:ascii="Times New Roman" w:hAnsi="Times New Roman" w:cs="Times New Roman"/>
          <w:color w:val="000000" w:themeColor="text1"/>
          <w:sz w:val="24"/>
          <w:szCs w:val="24"/>
        </w:rPr>
        <w:fldChar w:fldCharType="begin"/>
      </w:r>
      <w:r w:rsidR="00347146" w:rsidRPr="005B60DE">
        <w:rPr>
          <w:rFonts w:ascii="Times New Roman" w:hAnsi="Times New Roman" w:cs="Times New Roman"/>
          <w:color w:val="000000" w:themeColor="text1"/>
          <w:sz w:val="24"/>
          <w:szCs w:val="24"/>
        </w:rPr>
        <w:instrText xml:space="preserve"> ADDIN EN.CITE &lt;EndNote&gt;&lt;Cite&gt;&lt;Author&gt;Friedman&lt;/Author&gt;&lt;Year&gt;2001&lt;/Year&gt;&lt;RecNum&gt;80&lt;/RecNum&gt;&lt;DisplayText&gt;&lt;style font="Times New Roman"&gt;(Friedman &amp;amp; Miles, 2001; Garel &amp;amp; Petit-Romec, 2021)&lt;/style&gt;&lt;/DisplayText&gt;&lt;record&gt;&lt;rec-number&gt;80&lt;/rec-number&gt;&lt;foreign-keys&gt;&lt;key app="EN" db-id="twrzaz2z5tvfrweespxxdx00redp5fxepfz2" timestamp="1759286328"&gt;80&lt;/key&gt;&lt;/foreign-keys&gt;&lt;ref-type name="Journal Article"&gt;17&lt;/ref-type&gt;&lt;contributors&gt;&lt;authors&gt;&lt;author&gt;Friedman, Andrew L&lt;/author&gt;&lt;author&gt;Miles, Samantha&lt;/author&gt;&lt;/authors&gt;&lt;/contributors&gt;&lt;titles&gt;&lt;title&gt;Socially responsible investment and corporate social and environmental reporting in the UK: an exploratory study&lt;/title&gt;&lt;secondary-title&gt;The British Accounting Review&lt;/secondary-title&gt;&lt;/titles&gt;&lt;periodical&gt;&lt;full-title&gt;The British Accounting Review&lt;/full-title&gt;&lt;/periodical&gt;&lt;pages&gt;523-548&lt;/pages&gt;&lt;volume&gt;33&lt;/volume&gt;&lt;number&gt;4&lt;/number&gt;&lt;dates&gt;&lt;year&gt;2001&lt;/year&gt;&lt;/dates&gt;&lt;isbn&gt;0890-8389&lt;/isbn&gt;&lt;urls&gt;&lt;/urls&gt;&lt;electronic-resource-num&gt;10.1006/bare.2001.0172&lt;/electronic-resource-num&gt;&lt;/record&gt;&lt;/Cite&gt;&lt;Cite&gt;&lt;Author&gt;Garel&lt;/Author&gt;&lt;Year&gt;2021&lt;/Year&gt;&lt;RecNum&gt;81&lt;/RecNum&gt;&lt;record&gt;&lt;rec-number&gt;81&lt;/rec-number&gt;&lt;foreign-keys&gt;&lt;key app="EN" db-id="twrzaz2z5tvfrweespxxdx00redp5fxepfz2" timestamp="1759286328"&gt;81&lt;/key&gt;&lt;/foreign-keys&gt;&lt;ref-type name="Journal Article"&gt;17&lt;/ref-type&gt;&lt;contributors&gt;&lt;authors&gt;&lt;author&gt;Garel, Alexandre&lt;/author&gt;&lt;author&gt;Petit-Romec, Arthur&lt;/author&gt;&lt;/authors&gt;&lt;/contributors&gt;&lt;titles&gt;&lt;title&gt;Engaging employees for the long run: Long-term investors and employee-related CSR&lt;/title&gt;&lt;secondary-title&gt;Journal of Business Ethics&lt;/secondary-title&gt;&lt;/titles&gt;&lt;periodical&gt;&lt;full-title&gt;Journal of Business Ethics&lt;/full-title&gt;&lt;/periodical&gt;&lt;pages&gt;35-63&lt;/pages&gt;&lt;volume&gt;174&lt;/volume&gt;&lt;number&gt;1&lt;/number&gt;&lt;dates&gt;&lt;year&gt;2021&lt;/year&gt;&lt;/dates&gt;&lt;isbn&gt;0167-4544&lt;/isbn&gt;&lt;urls&gt;&lt;/urls&gt;&lt;electronic-resource-num&gt;10.1007/s10551-020-04572-8&lt;/electronic-resource-num&gt;&lt;/record&gt;&lt;/Cite&gt;&lt;/EndNote&gt;</w:instrText>
      </w:r>
      <w:r w:rsidR="00347146" w:rsidRPr="005B60DE">
        <w:rPr>
          <w:rFonts w:ascii="Times New Roman" w:hAnsi="Times New Roman" w:cs="Times New Roman"/>
          <w:color w:val="000000" w:themeColor="text1"/>
          <w:sz w:val="24"/>
          <w:szCs w:val="24"/>
        </w:rPr>
        <w:fldChar w:fldCharType="separate"/>
      </w:r>
      <w:r w:rsidR="00347146" w:rsidRPr="005B60DE">
        <w:rPr>
          <w:rFonts w:ascii="Times New Roman" w:hAnsi="Times New Roman" w:cs="Times New Roman"/>
          <w:noProof/>
          <w:color w:val="000000" w:themeColor="text1"/>
          <w:sz w:val="24"/>
          <w:szCs w:val="24"/>
        </w:rPr>
        <w:t>(Friedman &amp; Miles, 2001; Garel &amp; Petit-Romec, 2021)</w:t>
      </w:r>
      <w:r w:rsidR="00347146" w:rsidRPr="005B60DE">
        <w:rPr>
          <w:rFonts w:ascii="Times New Roman" w:hAnsi="Times New Roman" w:cs="Times New Roman"/>
          <w:color w:val="000000" w:themeColor="text1"/>
          <w:sz w:val="24"/>
          <w:szCs w:val="24"/>
        </w:rPr>
        <w:fldChar w:fldCharType="end"/>
      </w:r>
      <w:r w:rsidR="00347146" w:rsidRPr="005B60DE">
        <w:rPr>
          <w:rFonts w:ascii="Times New Roman" w:hAnsi="Times New Roman" w:cs="Times New Roman"/>
          <w:color w:val="000000" w:themeColor="text1"/>
          <w:sz w:val="24"/>
          <w:szCs w:val="24"/>
        </w:rPr>
        <w:t xml:space="preserve">. </w:t>
      </w:r>
      <w:r w:rsidR="00611514" w:rsidRPr="005B60DE">
        <w:rPr>
          <w:rFonts w:ascii="Times New Roman" w:hAnsi="Times New Roman" w:cs="Times New Roman"/>
          <w:color w:val="000000" w:themeColor="text1"/>
          <w:sz w:val="24"/>
          <w:szCs w:val="24"/>
        </w:rPr>
        <w:t>S</w:t>
      </w:r>
      <w:r w:rsidR="00E441A7" w:rsidRPr="005B60DE">
        <w:rPr>
          <w:rFonts w:ascii="Times New Roman" w:hAnsi="Times New Roman" w:cs="Times New Roman"/>
          <w:color w:val="000000" w:themeColor="text1"/>
          <w:sz w:val="24"/>
          <w:szCs w:val="24"/>
        </w:rPr>
        <w:t xml:space="preserve">takeholders are concerned about greenwashing, which further drives the need for independent assurance </w:t>
      </w:r>
      <w:r w:rsidR="00E441A7" w:rsidRPr="005B60DE">
        <w:rPr>
          <w:rFonts w:ascii="Times New Roman" w:hAnsi="Times New Roman" w:cs="Times New Roman"/>
          <w:color w:val="000000" w:themeColor="text1"/>
          <w:sz w:val="24"/>
          <w:szCs w:val="24"/>
        </w:rPr>
        <w:fldChar w:fldCharType="begin"/>
      </w:r>
      <w:r w:rsidR="00E441A7" w:rsidRPr="005B60DE">
        <w:rPr>
          <w:rFonts w:ascii="Times New Roman" w:hAnsi="Times New Roman" w:cs="Times New Roman"/>
          <w:color w:val="000000" w:themeColor="text1"/>
          <w:sz w:val="24"/>
          <w:szCs w:val="24"/>
        </w:rPr>
        <w:instrText xml:space="preserve"> ADDIN EN.CITE &lt;EndNote&gt;&lt;Cite&gt;&lt;Author&gt;Bui&lt;/Author&gt;&lt;Year&gt;2021&lt;/Year&gt;&lt;RecNum&gt;5&lt;/RecNum&gt;&lt;DisplayText&gt;&lt;style font="Times New Roman"&gt;(Bui et al., 2021; Carey et al., 2021)&lt;/style&gt;&lt;/DisplayText&gt;&lt;record&gt;&lt;rec-number&gt;5&lt;/rec-number&gt;&lt;foreign-keys&gt;&lt;key app="EN" db-id="twrzaz2z5tvfrweespxxdx00redp5fxepfz2" timestamp="1759286327"&gt;5&lt;/key&gt;&lt;/foreign-keys&gt;&lt;ref-type name="Journal Article"&gt;17&lt;/ref-type&gt;&lt;contributors&gt;&lt;authors&gt;&lt;author&gt;Bui, Binh&lt;/author&gt;&lt;author&gt;Houqe, Muhammad Nurul&lt;/author&gt;&lt;author&gt;Zaman, Mahbub&lt;/author&gt;&lt;/authors&gt;&lt;/contributors&gt;&lt;titles&gt;&lt;title&gt;Climate change mitigation: Carbon assurance and reporting integrity&lt;/title&gt;&lt;secondary-title&gt;Business Strategy and the Environment&lt;/secondary-title&gt;&lt;/titles&gt;&lt;periodical&gt;&lt;full-title&gt;Business Strategy and the Environment&lt;/full-title&gt;&lt;/periodical&gt;&lt;pages&gt;3839-3853&lt;/pages&gt;&lt;volume&gt;30&lt;/volume&gt;&lt;number&gt;8&lt;/number&gt;&lt;section&gt;3839&lt;/section&gt;&lt;dates&gt;&lt;year&gt;2021&lt;/year&gt;&lt;/dates&gt;&lt;isbn&gt;0964-4733&amp;#xD;1099-0836&lt;/isbn&gt;&lt;urls&gt;&lt;/urls&gt;&lt;electronic-resource-num&gt;10.1002/bse.2843&lt;/electronic-resource-num&gt;&lt;/record&gt;&lt;/Cite&gt;&lt;Cite&gt;&lt;Author&gt;Carey&lt;/Author&gt;&lt;Year&gt;2021&lt;/Year&gt;&lt;RecNum&gt;161&lt;/RecNum&gt;&lt;record&gt;&lt;rec-number&gt;161&lt;/rec-number&gt;&lt;foreign-keys&gt;&lt;key app="EN" db-id="twrzaz2z5tvfrweespxxdx00redp5fxepfz2" timestamp="1759286329"&gt;161&lt;/key&gt;&lt;/foreign-keys&gt;&lt;ref-type name="Journal Article"&gt;17&lt;/ref-type&gt;&lt;contributors&gt;&lt;authors&gt;&lt;author&gt;Carey, Peter&lt;/author&gt;&lt;author&gt;Khan, Arifur&lt;/author&gt;&lt;author&gt;Mihret, Dessalegn G&lt;/author&gt;&lt;author&gt;Muttakin, Mohammad B&lt;/author&gt;&lt;/authors&gt;&lt;/contributors&gt;&lt;titles&gt;&lt;title&gt;Voluntary sustainability assurance, capital constraint and cost of debt: International evidence&lt;/title&gt;&lt;secondary-title&gt;International Journal of Auditing&lt;/secondary-title&gt;&lt;/titles&gt;&lt;periodical&gt;&lt;full-title&gt;International Journal of Auditing&lt;/full-title&gt;&lt;/periodical&gt;&lt;pages&gt;351-372&lt;/pages&gt;&lt;volume&gt;25&lt;/volume&gt;&lt;number&gt;2&lt;/number&gt;&lt;dates&gt;&lt;year&gt;2021&lt;/year&gt;&lt;/dates&gt;&lt;isbn&gt;1090-6738&lt;/isbn&gt;&lt;urls&gt;&lt;/urls&gt;&lt;electronic-resource-num&gt;10.1111/ijau.12223&lt;/electronic-resource-num&gt;&lt;/record&gt;&lt;/Cite&gt;&lt;/EndNote&gt;</w:instrText>
      </w:r>
      <w:r w:rsidR="00E441A7" w:rsidRPr="005B60DE">
        <w:rPr>
          <w:rFonts w:ascii="Times New Roman" w:hAnsi="Times New Roman" w:cs="Times New Roman"/>
          <w:color w:val="000000" w:themeColor="text1"/>
          <w:sz w:val="24"/>
          <w:szCs w:val="24"/>
        </w:rPr>
        <w:fldChar w:fldCharType="separate"/>
      </w:r>
      <w:r w:rsidR="00E441A7" w:rsidRPr="005B60DE">
        <w:rPr>
          <w:rFonts w:ascii="Times New Roman" w:hAnsi="Times New Roman" w:cs="Times New Roman"/>
          <w:noProof/>
          <w:color w:val="000000" w:themeColor="text1"/>
          <w:sz w:val="24"/>
          <w:szCs w:val="24"/>
        </w:rPr>
        <w:t>(Bui et al., 2021; Carey et al., 2021)</w:t>
      </w:r>
      <w:r w:rsidR="00E441A7" w:rsidRPr="005B60DE">
        <w:rPr>
          <w:rFonts w:ascii="Times New Roman" w:hAnsi="Times New Roman" w:cs="Times New Roman"/>
          <w:color w:val="000000" w:themeColor="text1"/>
          <w:sz w:val="24"/>
          <w:szCs w:val="24"/>
        </w:rPr>
        <w:fldChar w:fldCharType="end"/>
      </w:r>
      <w:r w:rsidR="00E441A7" w:rsidRPr="005B60DE">
        <w:rPr>
          <w:rFonts w:ascii="Times New Roman" w:hAnsi="Times New Roman" w:cs="Times New Roman"/>
          <w:color w:val="000000" w:themeColor="text1"/>
          <w:sz w:val="24"/>
          <w:szCs w:val="24"/>
        </w:rPr>
        <w:t xml:space="preserve">. </w:t>
      </w:r>
      <w:r w:rsidR="009E6AC1" w:rsidRPr="005B60DE">
        <w:rPr>
          <w:rFonts w:ascii="Times New Roman" w:hAnsi="Times New Roman" w:cs="Times New Roman"/>
          <w:color w:val="000000" w:themeColor="text1"/>
          <w:kern w:val="0"/>
          <w:sz w:val="24"/>
          <w:szCs w:val="24"/>
        </w:rPr>
        <w:t xml:space="preserve">Thus, our study </w:t>
      </w:r>
      <w:r w:rsidR="00403DD4" w:rsidRPr="005B60DE">
        <w:rPr>
          <w:rFonts w:ascii="Times New Roman" w:hAnsi="Times New Roman" w:cs="Times New Roman"/>
          <w:color w:val="000000" w:themeColor="text1"/>
          <w:kern w:val="0"/>
          <w:sz w:val="24"/>
          <w:szCs w:val="24"/>
        </w:rPr>
        <w:t>examines whether ESG assurance leads to</w:t>
      </w:r>
      <w:r w:rsidR="009E6AC1" w:rsidRPr="005B60DE">
        <w:rPr>
          <w:rFonts w:ascii="Times New Roman" w:hAnsi="Times New Roman" w:cs="Times New Roman"/>
          <w:color w:val="000000" w:themeColor="text1"/>
          <w:kern w:val="0"/>
          <w:sz w:val="24"/>
          <w:szCs w:val="24"/>
        </w:rPr>
        <w:t xml:space="preserve"> higher dividend payments. </w:t>
      </w:r>
      <w:r w:rsidR="009E6AC1" w:rsidRPr="005B60DE">
        <w:rPr>
          <w:rFonts w:ascii="Times New Roman" w:hAnsi="Times New Roman" w:cs="Times New Roman"/>
          <w:color w:val="000000" w:themeColor="text1"/>
          <w:sz w:val="24"/>
          <w:szCs w:val="24"/>
        </w:rPr>
        <w:t>We propose the hypothesis to explore whether firms with ESG-assured reports pay high dividends:</w:t>
      </w:r>
    </w:p>
    <w:p w14:paraId="273A4310" w14:textId="77777777" w:rsidR="009E6AC1" w:rsidRPr="005B60DE" w:rsidRDefault="009E6AC1" w:rsidP="005B60DE">
      <w:pPr>
        <w:spacing w:before="120" w:after="0" w:line="360" w:lineRule="auto"/>
        <w:jc w:val="both"/>
        <w:rPr>
          <w:rFonts w:ascii="Times New Roman" w:hAnsi="Times New Roman" w:cs="Times New Roman"/>
          <w:i/>
          <w:iCs/>
          <w:color w:val="000000" w:themeColor="text1"/>
          <w:sz w:val="24"/>
          <w:szCs w:val="24"/>
        </w:rPr>
      </w:pPr>
      <w:r w:rsidRPr="005B60DE">
        <w:rPr>
          <w:rFonts w:ascii="Times New Roman" w:hAnsi="Times New Roman" w:cs="Times New Roman"/>
          <w:i/>
          <w:iCs/>
          <w:color w:val="000000" w:themeColor="text1"/>
          <w:sz w:val="24"/>
          <w:szCs w:val="24"/>
        </w:rPr>
        <w:t>H1:</w:t>
      </w:r>
      <w:r w:rsidRPr="005B60DE">
        <w:rPr>
          <w:rFonts w:ascii="Times New Roman" w:hAnsi="Times New Roman" w:cs="Times New Roman"/>
          <w:i/>
          <w:iCs/>
          <w:color w:val="000000" w:themeColor="text1"/>
          <w:kern w:val="0"/>
          <w:sz w:val="24"/>
          <w:szCs w:val="24"/>
        </w:rPr>
        <w:t xml:space="preserve"> </w:t>
      </w:r>
      <w:r w:rsidRPr="005B60DE">
        <w:rPr>
          <w:rFonts w:ascii="Times New Roman" w:hAnsi="Times New Roman" w:cs="Times New Roman"/>
          <w:i/>
          <w:iCs/>
          <w:color w:val="000000" w:themeColor="text1"/>
          <w:sz w:val="24"/>
          <w:szCs w:val="24"/>
        </w:rPr>
        <w:t>ESG assurance results in high dividend payouts.</w:t>
      </w:r>
    </w:p>
    <w:p w14:paraId="012B87E5" w14:textId="77777777" w:rsidR="009E6AC1" w:rsidRPr="005B60DE" w:rsidRDefault="009E6AC1" w:rsidP="005B60DE">
      <w:pPr>
        <w:pStyle w:val="ListParagraph"/>
        <w:numPr>
          <w:ilvl w:val="0"/>
          <w:numId w:val="2"/>
        </w:numPr>
        <w:spacing w:before="120" w:after="0" w:line="360" w:lineRule="auto"/>
        <w:ind w:left="0" w:firstLine="0"/>
        <w:rPr>
          <w:rFonts w:ascii="Times New Roman" w:hAnsi="Times New Roman" w:cs="Times New Roman"/>
          <w:color w:val="000000" w:themeColor="text1"/>
          <w:sz w:val="24"/>
          <w:szCs w:val="24"/>
        </w:rPr>
      </w:pPr>
      <w:r w:rsidRPr="005B60DE">
        <w:rPr>
          <w:rFonts w:ascii="Times New Roman" w:hAnsi="Times New Roman" w:cs="Times New Roman"/>
          <w:b/>
          <w:bCs/>
          <w:color w:val="000000" w:themeColor="text1"/>
          <w:sz w:val="24"/>
          <w:szCs w:val="24"/>
        </w:rPr>
        <w:t>Data, sample, and research design</w:t>
      </w:r>
    </w:p>
    <w:p w14:paraId="7E090FD0" w14:textId="77777777" w:rsidR="009E6AC1" w:rsidRPr="005B60DE" w:rsidRDefault="009E6AC1" w:rsidP="005B60DE">
      <w:pPr>
        <w:pStyle w:val="ListParagraph"/>
        <w:numPr>
          <w:ilvl w:val="1"/>
          <w:numId w:val="10"/>
        </w:numPr>
        <w:spacing w:before="120" w:after="0" w:line="360" w:lineRule="auto"/>
        <w:ind w:left="0" w:firstLine="0"/>
        <w:rPr>
          <w:rFonts w:ascii="Times New Roman" w:hAnsi="Times New Roman" w:cs="Times New Roman"/>
          <w:b/>
          <w:bCs/>
          <w:color w:val="000000" w:themeColor="text1"/>
          <w:sz w:val="24"/>
          <w:szCs w:val="24"/>
        </w:rPr>
      </w:pPr>
      <w:r w:rsidRPr="005B60DE">
        <w:rPr>
          <w:rFonts w:ascii="Times New Roman" w:hAnsi="Times New Roman" w:cs="Times New Roman"/>
          <w:b/>
          <w:bCs/>
          <w:color w:val="000000" w:themeColor="text1"/>
          <w:sz w:val="24"/>
          <w:szCs w:val="24"/>
        </w:rPr>
        <w:t>Data and sample construct</w:t>
      </w:r>
    </w:p>
    <w:p w14:paraId="3CB0A489" w14:textId="1A7A37C4" w:rsidR="009E6AC1" w:rsidRPr="005B60DE" w:rsidRDefault="009E6AC1" w:rsidP="005B60DE">
      <w:pPr>
        <w:spacing w:before="120" w:after="0" w:line="360" w:lineRule="auto"/>
        <w:jc w:val="both"/>
        <w:rPr>
          <w:rFonts w:ascii="Times New Roman" w:hAnsi="Times New Roman" w:cs="Times New Roman"/>
          <w:color w:val="000000" w:themeColor="text1"/>
          <w:sz w:val="24"/>
          <w:szCs w:val="24"/>
        </w:rPr>
      </w:pPr>
      <w:r w:rsidRPr="005B60DE">
        <w:rPr>
          <w:rFonts w:ascii="Times New Roman" w:hAnsi="Times New Roman" w:cs="Times New Roman"/>
          <w:color w:val="000000" w:themeColor="text1"/>
          <w:sz w:val="24"/>
          <w:szCs w:val="24"/>
        </w:rPr>
        <w:t xml:space="preserve">We </w:t>
      </w:r>
      <w:r w:rsidR="00403DD4" w:rsidRPr="005B60DE">
        <w:rPr>
          <w:rFonts w:ascii="Times New Roman" w:hAnsi="Times New Roman" w:cs="Times New Roman"/>
          <w:color w:val="000000" w:themeColor="text1"/>
          <w:sz w:val="24"/>
          <w:szCs w:val="24"/>
        </w:rPr>
        <w:t>obtain data on listed African firms from 2009 to 2023 from the Refinitiv database, spanning a 15-year period</w:t>
      </w:r>
      <w:r w:rsidRPr="005B60DE">
        <w:rPr>
          <w:rFonts w:ascii="Times New Roman" w:hAnsi="Times New Roman" w:cs="Times New Roman"/>
          <w:color w:val="000000" w:themeColor="text1"/>
          <w:sz w:val="24"/>
          <w:szCs w:val="24"/>
        </w:rPr>
        <w:t xml:space="preserve">. Past ESG assurance studies have relied on Refinitiv as a source of ESG assurance data </w:t>
      </w:r>
      <w:r w:rsidRPr="005B60DE">
        <w:rPr>
          <w:rFonts w:ascii="Times New Roman" w:hAnsi="Times New Roman" w:cs="Times New Roman"/>
          <w:color w:val="000000" w:themeColor="text1"/>
          <w:sz w:val="24"/>
          <w:szCs w:val="24"/>
        </w:rPr>
        <w:fldChar w:fldCharType="begin"/>
      </w:r>
      <w:r w:rsidR="00AE29FF" w:rsidRPr="005B60DE">
        <w:rPr>
          <w:rFonts w:ascii="Times New Roman" w:hAnsi="Times New Roman" w:cs="Times New Roman"/>
          <w:color w:val="000000" w:themeColor="text1"/>
          <w:sz w:val="24"/>
          <w:szCs w:val="24"/>
        </w:rPr>
        <w:instrText xml:space="preserve"> ADDIN EN.CITE &lt;EndNote&gt;&lt;Cite&gt;&lt;Author&gt;Gipper&lt;/Author&gt;&lt;Year&gt;2024&lt;/Year&gt;&lt;RecNum&gt;30&lt;/RecNum&gt;&lt;DisplayText&gt;&lt;style font="Times New Roman"&gt;(Gipper et al., 2024a)&lt;/style&gt;&lt;/DisplayText&gt;&lt;record&gt;&lt;rec-number&gt;30&lt;/rec-number&gt;&lt;foreign-keys&gt;&lt;key app="EN" db-id="twrzaz2z5tvfrweespxxdx00redp5fxepfz2" timestamp="1759286327"&gt;30&lt;/key&gt;&lt;/foreign-keys&gt;&lt;ref-type name="Journal Article"&gt;17&lt;/ref-type&gt;&lt;contributors&gt;&lt;authors&gt;&lt;author&gt;Gipper, Brandon&lt;/author&gt;&lt;author&gt;Ross, Samantha&lt;/author&gt;&lt;author&gt;Shi, Shawn X.&lt;/author&gt;&lt;/authors&gt;&lt;/contributors&gt;&lt;titles&gt;&lt;title&gt;ESG assurance in the United States&lt;/title&gt;&lt;secondary-title&gt;Review of Accounting Studies&lt;/secondary-title&gt;&lt;/titles&gt;&lt;periodical&gt;&lt;full-title&gt;Review of Accounting Studies&lt;/full-title&gt;&lt;/periodical&gt;&lt;dates&gt;&lt;year&gt;2024&lt;/year&gt;&lt;/dates&gt;&lt;publisher&gt;Springer Science and Business Media LLC&lt;/publisher&gt;&lt;isbn&gt;1380-6653&lt;/isbn&gt;&lt;urls&gt;&lt;related-urls&gt;&lt;url&gt;https://dx.doi.org/10.1007/s11142-024-09856-2&lt;/url&gt;&lt;/related-urls&gt;&lt;/urls&gt;&lt;electronic-resource-num&gt;10.1007/s11142-024-09856-2&lt;/electronic-resource-num&gt;&lt;/record&gt;&lt;/Cite&gt;&lt;/EndNote&gt;</w:instrText>
      </w:r>
      <w:r w:rsidRPr="005B60DE">
        <w:rPr>
          <w:rFonts w:ascii="Times New Roman" w:hAnsi="Times New Roman" w:cs="Times New Roman"/>
          <w:color w:val="000000" w:themeColor="text1"/>
          <w:sz w:val="24"/>
          <w:szCs w:val="24"/>
        </w:rPr>
        <w:fldChar w:fldCharType="separate"/>
      </w:r>
      <w:r w:rsidR="00762AA4" w:rsidRPr="005B60DE">
        <w:rPr>
          <w:rFonts w:ascii="Times New Roman" w:hAnsi="Times New Roman" w:cs="Times New Roman"/>
          <w:noProof/>
          <w:color w:val="000000" w:themeColor="text1"/>
          <w:sz w:val="24"/>
          <w:szCs w:val="24"/>
        </w:rPr>
        <w:t>(Gipper et al., 2024a)</w:t>
      </w:r>
      <w:r w:rsidRPr="005B60DE">
        <w:rPr>
          <w:rFonts w:ascii="Times New Roman" w:hAnsi="Times New Roman" w:cs="Times New Roman"/>
          <w:color w:val="000000" w:themeColor="text1"/>
          <w:sz w:val="24"/>
          <w:szCs w:val="24"/>
        </w:rPr>
        <w:fldChar w:fldCharType="end"/>
      </w:r>
      <w:r w:rsidRPr="005B60DE">
        <w:rPr>
          <w:rFonts w:ascii="Times New Roman" w:hAnsi="Times New Roman" w:cs="Times New Roman"/>
          <w:color w:val="000000" w:themeColor="text1"/>
          <w:sz w:val="24"/>
          <w:szCs w:val="24"/>
        </w:rPr>
        <w:t xml:space="preserve">. We began the sample in 2009 because of the availability of data. We </w:t>
      </w:r>
      <w:r w:rsidR="008D65FA" w:rsidRPr="005B60DE">
        <w:rPr>
          <w:rFonts w:ascii="Times New Roman" w:hAnsi="Times New Roman" w:cs="Times New Roman"/>
          <w:color w:val="000000" w:themeColor="text1"/>
          <w:sz w:val="24"/>
          <w:szCs w:val="24"/>
        </w:rPr>
        <w:t xml:space="preserve">concluded our sample in 2023 because this was the last period for which ESG data were available </w:t>
      </w:r>
      <w:r w:rsidRPr="005B60DE">
        <w:rPr>
          <w:rFonts w:ascii="Times New Roman" w:hAnsi="Times New Roman" w:cs="Times New Roman"/>
          <w:color w:val="000000" w:themeColor="text1"/>
          <w:sz w:val="24"/>
          <w:szCs w:val="24"/>
        </w:rPr>
        <w:t xml:space="preserve">at the time of data collection. Africa is a developing market, with most economies </w:t>
      </w:r>
      <w:r w:rsidR="00795FE0" w:rsidRPr="005B60DE">
        <w:rPr>
          <w:rFonts w:ascii="Times New Roman" w:hAnsi="Times New Roman" w:cs="Times New Roman"/>
          <w:color w:val="000000" w:themeColor="text1"/>
          <w:sz w:val="24"/>
          <w:szCs w:val="24"/>
        </w:rPr>
        <w:t>primarily driven by agriculture, services, and natural resources</w:t>
      </w:r>
      <w:r w:rsidRPr="005B60DE">
        <w:rPr>
          <w:rFonts w:ascii="Times New Roman" w:hAnsi="Times New Roman" w:cs="Times New Roman"/>
          <w:color w:val="000000" w:themeColor="text1"/>
          <w:sz w:val="24"/>
          <w:szCs w:val="24"/>
        </w:rPr>
        <w:t xml:space="preserve">. ESG assurance is not mandated </w:t>
      </w:r>
      <w:r w:rsidR="00795FE0" w:rsidRPr="005B60DE">
        <w:rPr>
          <w:rFonts w:ascii="Times New Roman" w:hAnsi="Times New Roman" w:cs="Times New Roman"/>
          <w:color w:val="000000" w:themeColor="text1"/>
          <w:sz w:val="24"/>
          <w:szCs w:val="24"/>
        </w:rPr>
        <w:t>for firms; thus, managers voluntarily decide to subject their sustainability disclosures to independent third-party verification</w:t>
      </w:r>
      <w:r w:rsidRPr="005B60DE">
        <w:rPr>
          <w:rFonts w:ascii="Times New Roman" w:hAnsi="Times New Roman" w:cs="Times New Roman"/>
          <w:color w:val="000000" w:themeColor="text1"/>
          <w:sz w:val="24"/>
          <w:szCs w:val="24"/>
        </w:rPr>
        <w:t xml:space="preserve">. A possible motivation behind this voluntary decision is to communicate to the stakeholders that the sustainability report is credible and reliable, thus representing faithfulness. There are risks that managers may use ESG reporting as a greenwashing strategy or public relations ploy, but obtaining external assurance is a particularly informative signal </w:t>
      </w:r>
      <w:r w:rsidRPr="005B60DE">
        <w:rPr>
          <w:rFonts w:ascii="Times New Roman" w:hAnsi="Times New Roman" w:cs="Times New Roman"/>
          <w:color w:val="000000" w:themeColor="text1"/>
          <w:sz w:val="24"/>
          <w:szCs w:val="24"/>
        </w:rPr>
        <w:fldChar w:fldCharType="begin"/>
      </w:r>
      <w:r w:rsidR="00AE29FF" w:rsidRPr="005B60DE">
        <w:rPr>
          <w:rFonts w:ascii="Times New Roman" w:hAnsi="Times New Roman" w:cs="Times New Roman"/>
          <w:color w:val="000000" w:themeColor="text1"/>
          <w:sz w:val="24"/>
          <w:szCs w:val="24"/>
        </w:rPr>
        <w:instrText xml:space="preserve"> ADDIN EN.CITE &lt;EndNote&gt;&lt;Cite&gt;&lt;Author&gt;Du&lt;/Author&gt;&lt;Year&gt;2019&lt;/Year&gt;&lt;RecNum&gt;39&lt;/RecNum&gt;&lt;DisplayText&gt;&lt;style font="Times New Roman"&gt;(Du &amp;amp; Wu, 2019)&lt;/style&gt;&lt;/DisplayText&gt;&lt;record&gt;&lt;rec-number&gt;39&lt;/rec-number&gt;&lt;foreign-keys&gt;&lt;key app="EN" db-id="twrzaz2z5tvfrweespxxdx00redp5fxepfz2" timestamp="1759286327"&gt;39&lt;/key&gt;&lt;/foreign-keys&gt;&lt;ref-type name="Journal Article"&gt;17&lt;/ref-type&gt;&lt;contributors&gt;&lt;authors&gt;&lt;author&gt;Du, Kai&lt;/author&gt;&lt;author&gt;Wu, Shing-Jen&lt;/author&gt;&lt;/authors&gt;&lt;/contributors&gt;&lt;titles&gt;&lt;title&gt;Does external assurance enhance the credibility of CSR reports? Evidence from CSR-related misconduct events in Taiwan&lt;/title&gt;&lt;secondary-title&gt;Auditing: A Journal of Practice &amp;amp; Theory&lt;/secondary-title&gt;&lt;/titles&gt;&lt;periodical&gt;&lt;full-title&gt;Auditing: A Journal of Practice &amp;amp; Theory&lt;/full-title&gt;&lt;/periodical&gt;&lt;pages&gt;101-130&lt;/pages&gt;&lt;volume&gt;38&lt;/volume&gt;&lt;number&gt;4&lt;/number&gt;&lt;dates&gt;&lt;year&gt;2019&lt;/year&gt;&lt;/dates&gt;&lt;isbn&gt;0278-0380&lt;/isbn&gt;&lt;urls&gt;&lt;/urls&gt;&lt;electronic-resource-num&gt;10.2308/ajpt-52418&lt;/electronic-resource-num&gt;&lt;/record&gt;&lt;/Cite&gt;&lt;/EndNote&gt;</w:instrText>
      </w:r>
      <w:r w:rsidRPr="005B60DE">
        <w:rPr>
          <w:rFonts w:ascii="Times New Roman" w:hAnsi="Times New Roman" w:cs="Times New Roman"/>
          <w:color w:val="000000" w:themeColor="text1"/>
          <w:sz w:val="24"/>
          <w:szCs w:val="24"/>
        </w:rPr>
        <w:fldChar w:fldCharType="separate"/>
      </w:r>
      <w:r w:rsidR="00762AA4" w:rsidRPr="005B60DE">
        <w:rPr>
          <w:rFonts w:ascii="Times New Roman" w:hAnsi="Times New Roman" w:cs="Times New Roman"/>
          <w:noProof/>
          <w:color w:val="000000" w:themeColor="text1"/>
          <w:sz w:val="24"/>
          <w:szCs w:val="24"/>
        </w:rPr>
        <w:t>(Du &amp; Wu, 2019)</w:t>
      </w:r>
      <w:r w:rsidRPr="005B60DE">
        <w:rPr>
          <w:rFonts w:ascii="Times New Roman" w:hAnsi="Times New Roman" w:cs="Times New Roman"/>
          <w:color w:val="000000" w:themeColor="text1"/>
          <w:sz w:val="24"/>
          <w:szCs w:val="24"/>
        </w:rPr>
        <w:fldChar w:fldCharType="end"/>
      </w:r>
      <w:r w:rsidRPr="005B60DE">
        <w:rPr>
          <w:rFonts w:ascii="Times New Roman" w:hAnsi="Times New Roman" w:cs="Times New Roman"/>
          <w:color w:val="000000" w:themeColor="text1"/>
          <w:sz w:val="24"/>
          <w:szCs w:val="24"/>
        </w:rPr>
        <w:t xml:space="preserve">. </w:t>
      </w:r>
    </w:p>
    <w:p w14:paraId="14AC62B8" w14:textId="5EAA9B5D" w:rsidR="00F83268" w:rsidRPr="005B60DE" w:rsidRDefault="009E6AC1" w:rsidP="005B60DE">
      <w:pPr>
        <w:spacing w:before="120" w:after="0" w:line="360" w:lineRule="auto"/>
        <w:jc w:val="both"/>
        <w:rPr>
          <w:rFonts w:ascii="Times New Roman" w:hAnsi="Times New Roman" w:cs="Times New Roman"/>
          <w:color w:val="000000" w:themeColor="text1"/>
          <w:sz w:val="24"/>
          <w:szCs w:val="24"/>
        </w:rPr>
      </w:pPr>
      <w:r w:rsidRPr="005B60DE">
        <w:rPr>
          <w:rFonts w:ascii="Times New Roman" w:hAnsi="Times New Roman" w:cs="Times New Roman"/>
          <w:color w:val="000000" w:themeColor="text1"/>
          <w:sz w:val="24"/>
          <w:szCs w:val="24"/>
        </w:rPr>
        <w:t xml:space="preserve">We collect data on firms’ dividend payouts, ESG assurance variables, and </w:t>
      </w:r>
      <w:r w:rsidR="00BF4EAC" w:rsidRPr="005B60DE">
        <w:rPr>
          <w:rFonts w:ascii="Times New Roman" w:hAnsi="Times New Roman" w:cs="Times New Roman"/>
          <w:color w:val="000000" w:themeColor="text1"/>
          <w:sz w:val="24"/>
          <w:szCs w:val="24"/>
        </w:rPr>
        <w:t xml:space="preserve">firm </w:t>
      </w:r>
      <w:r w:rsidR="00BE7FE3" w:rsidRPr="005B60DE">
        <w:rPr>
          <w:rFonts w:ascii="Times New Roman" w:hAnsi="Times New Roman" w:cs="Times New Roman"/>
          <w:color w:val="000000" w:themeColor="text1"/>
          <w:sz w:val="24"/>
          <w:szCs w:val="24"/>
        </w:rPr>
        <w:t xml:space="preserve">fundamental </w:t>
      </w:r>
      <w:r w:rsidRPr="005B60DE">
        <w:rPr>
          <w:rFonts w:ascii="Times New Roman" w:hAnsi="Times New Roman" w:cs="Times New Roman"/>
          <w:color w:val="000000" w:themeColor="text1"/>
          <w:sz w:val="24"/>
          <w:szCs w:val="24"/>
        </w:rPr>
        <w:t xml:space="preserve">characteristics from the Refinitiv database. </w:t>
      </w:r>
      <w:r w:rsidR="0036336C" w:rsidRPr="005B60DE">
        <w:rPr>
          <w:rFonts w:ascii="Times New Roman" w:hAnsi="Times New Roman" w:cs="Times New Roman"/>
          <w:color w:val="000000" w:themeColor="text1"/>
          <w:sz w:val="24"/>
          <w:szCs w:val="24"/>
        </w:rPr>
        <w:t xml:space="preserve">Data on </w:t>
      </w:r>
      <w:r w:rsidR="00255F02" w:rsidRPr="005B60DE">
        <w:rPr>
          <w:rFonts w:ascii="Times New Roman" w:hAnsi="Times New Roman" w:cs="Times New Roman"/>
          <w:color w:val="000000" w:themeColor="text1"/>
          <w:sz w:val="24"/>
          <w:szCs w:val="24"/>
        </w:rPr>
        <w:t>country-controlling variables are</w:t>
      </w:r>
      <w:r w:rsidR="00261D32" w:rsidRPr="005B60DE">
        <w:rPr>
          <w:rFonts w:ascii="Times New Roman" w:hAnsi="Times New Roman" w:cs="Times New Roman"/>
          <w:color w:val="000000" w:themeColor="text1"/>
          <w:sz w:val="24"/>
          <w:szCs w:val="24"/>
        </w:rPr>
        <w:t xml:space="preserve"> collected </w:t>
      </w:r>
      <w:r w:rsidR="00BF4EAC" w:rsidRPr="005B60DE">
        <w:rPr>
          <w:rFonts w:ascii="Times New Roman" w:hAnsi="Times New Roman" w:cs="Times New Roman"/>
          <w:color w:val="000000" w:themeColor="text1"/>
          <w:sz w:val="24"/>
          <w:szCs w:val="24"/>
        </w:rPr>
        <w:t>from</w:t>
      </w:r>
      <w:r w:rsidR="00261D32" w:rsidRPr="005B60DE">
        <w:rPr>
          <w:rFonts w:ascii="Times New Roman" w:hAnsi="Times New Roman" w:cs="Times New Roman"/>
          <w:color w:val="000000" w:themeColor="text1"/>
          <w:sz w:val="24"/>
          <w:szCs w:val="24"/>
        </w:rPr>
        <w:t xml:space="preserve"> </w:t>
      </w:r>
      <w:r w:rsidR="004B54CC" w:rsidRPr="005B60DE">
        <w:rPr>
          <w:rFonts w:ascii="Times New Roman" w:hAnsi="Times New Roman" w:cs="Times New Roman"/>
          <w:color w:val="000000" w:themeColor="text1"/>
          <w:sz w:val="24"/>
          <w:szCs w:val="24"/>
        </w:rPr>
        <w:t>t</w:t>
      </w:r>
      <w:r w:rsidR="00261D32" w:rsidRPr="005B60DE">
        <w:rPr>
          <w:rFonts w:ascii="Times New Roman" w:hAnsi="Times New Roman" w:cs="Times New Roman"/>
          <w:color w:val="000000" w:themeColor="text1"/>
          <w:sz w:val="24"/>
          <w:szCs w:val="24"/>
        </w:rPr>
        <w:t xml:space="preserve">he World Bank database. </w:t>
      </w:r>
      <w:r w:rsidR="001A1B3B" w:rsidRPr="005B60DE">
        <w:rPr>
          <w:rFonts w:ascii="Times New Roman" w:hAnsi="Times New Roman" w:cs="Times New Roman"/>
          <w:color w:val="000000" w:themeColor="text1"/>
          <w:sz w:val="24"/>
          <w:szCs w:val="24"/>
        </w:rPr>
        <w:t xml:space="preserve">Africa </w:t>
      </w:r>
      <w:r w:rsidR="00BF4EAC" w:rsidRPr="005B60DE">
        <w:rPr>
          <w:rFonts w:ascii="Times New Roman" w:hAnsi="Times New Roman" w:cs="Times New Roman"/>
          <w:color w:val="000000" w:themeColor="text1"/>
          <w:sz w:val="24"/>
          <w:szCs w:val="24"/>
        </w:rPr>
        <w:t xml:space="preserve">has 55 countries, and 18 </w:t>
      </w:r>
      <w:r w:rsidR="00354EEF" w:rsidRPr="005B60DE">
        <w:rPr>
          <w:rFonts w:ascii="Times New Roman" w:hAnsi="Times New Roman" w:cs="Times New Roman"/>
          <w:color w:val="000000" w:themeColor="text1"/>
          <w:sz w:val="24"/>
          <w:szCs w:val="24"/>
        </w:rPr>
        <w:t>of these countries have company fundamental data, primarily due to</w:t>
      </w:r>
      <w:r w:rsidR="00BF4EAC" w:rsidRPr="005B60DE">
        <w:rPr>
          <w:rFonts w:ascii="Times New Roman" w:hAnsi="Times New Roman" w:cs="Times New Roman"/>
          <w:color w:val="000000" w:themeColor="text1"/>
          <w:sz w:val="24"/>
          <w:szCs w:val="24"/>
        </w:rPr>
        <w:t xml:space="preserve"> the </w:t>
      </w:r>
      <w:r w:rsidR="001A1B3B" w:rsidRPr="005B60DE">
        <w:rPr>
          <w:rFonts w:ascii="Times New Roman" w:hAnsi="Times New Roman" w:cs="Times New Roman"/>
          <w:color w:val="000000" w:themeColor="text1"/>
          <w:sz w:val="24"/>
          <w:szCs w:val="24"/>
        </w:rPr>
        <w:t xml:space="preserve">presence of securities markets in these countries. This </w:t>
      </w:r>
      <w:r w:rsidR="00354EEF" w:rsidRPr="005B60DE">
        <w:rPr>
          <w:rFonts w:ascii="Times New Roman" w:hAnsi="Times New Roman" w:cs="Times New Roman"/>
          <w:color w:val="000000" w:themeColor="text1"/>
          <w:sz w:val="24"/>
          <w:szCs w:val="24"/>
        </w:rPr>
        <w:t>finding aligns</w:t>
      </w:r>
      <w:r w:rsidR="001A1B3B" w:rsidRPr="005B60DE">
        <w:rPr>
          <w:rFonts w:ascii="Times New Roman" w:hAnsi="Times New Roman" w:cs="Times New Roman"/>
          <w:color w:val="000000" w:themeColor="text1"/>
          <w:sz w:val="24"/>
          <w:szCs w:val="24"/>
        </w:rPr>
        <w:t xml:space="preserve"> with previous research </w:t>
      </w:r>
      <w:r w:rsidR="001A1B3B" w:rsidRPr="005B60DE">
        <w:rPr>
          <w:rFonts w:ascii="Times New Roman" w:hAnsi="Times New Roman" w:cs="Times New Roman"/>
          <w:color w:val="000000" w:themeColor="text1"/>
          <w:sz w:val="24"/>
          <w:szCs w:val="24"/>
        </w:rPr>
        <w:fldChar w:fldCharType="begin">
          <w:fldData xml:space="preserve">PEVuZE5vdGU+PENpdGU+PEF1dGhvcj5DaGlwZXRhPC9BdXRob3I+PFllYXI+MjAyMTwvWWVhcj48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</w:fldData>
        </w:fldChar>
      </w:r>
      <w:r w:rsidR="00AE29FF" w:rsidRPr="005B60DE">
        <w:rPr>
          <w:rFonts w:ascii="Times New Roman" w:hAnsi="Times New Roman" w:cs="Times New Roman"/>
          <w:color w:val="000000" w:themeColor="text1"/>
          <w:sz w:val="24"/>
          <w:szCs w:val="24"/>
        </w:rPr>
        <w:instrText xml:space="preserve"> ADDIN EN.CITE </w:instrText>
      </w:r>
      <w:r w:rsidR="00AE29FF" w:rsidRPr="005B60DE">
        <w:rPr>
          <w:rFonts w:ascii="Times New Roman" w:hAnsi="Times New Roman" w:cs="Times New Roman"/>
          <w:color w:val="000000" w:themeColor="text1"/>
          <w:sz w:val="24"/>
          <w:szCs w:val="24"/>
        </w:rPr>
        <w:fldChar w:fldCharType="begin">
          <w:fldData xml:space="preserve">PEVuZE5vdGU+PENpdGU+PEF1dGhvcj5DaGlwZXRhPC9BdXRob3I+PFllYXI+MjAyMTwvWWVhcj48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</w:fldData>
        </w:fldChar>
      </w:r>
      <w:r w:rsidR="00AE29FF" w:rsidRPr="005B60DE">
        <w:rPr>
          <w:rFonts w:ascii="Times New Roman" w:hAnsi="Times New Roman" w:cs="Times New Roman"/>
          <w:color w:val="000000" w:themeColor="text1"/>
          <w:sz w:val="24"/>
          <w:szCs w:val="24"/>
        </w:rPr>
        <w:instrText xml:space="preserve"> ADDIN EN.CITE.DATA </w:instrText>
      </w:r>
      <w:r w:rsidR="00AE29FF" w:rsidRPr="005B60DE">
        <w:rPr>
          <w:rFonts w:ascii="Times New Roman" w:hAnsi="Times New Roman" w:cs="Times New Roman"/>
          <w:color w:val="000000" w:themeColor="text1"/>
          <w:sz w:val="24"/>
          <w:szCs w:val="24"/>
        </w:rPr>
      </w:r>
      <w:r w:rsidR="00AE29FF" w:rsidRPr="005B60DE">
        <w:rPr>
          <w:rFonts w:ascii="Times New Roman" w:hAnsi="Times New Roman" w:cs="Times New Roman"/>
          <w:color w:val="000000" w:themeColor="text1"/>
          <w:sz w:val="24"/>
          <w:szCs w:val="24"/>
        </w:rPr>
        <w:fldChar w:fldCharType="end"/>
      </w:r>
      <w:r w:rsidR="001A1B3B" w:rsidRPr="005B60DE">
        <w:rPr>
          <w:rFonts w:ascii="Times New Roman" w:hAnsi="Times New Roman" w:cs="Times New Roman"/>
          <w:color w:val="000000" w:themeColor="text1"/>
          <w:sz w:val="24"/>
          <w:szCs w:val="24"/>
        </w:rPr>
      </w:r>
      <w:r w:rsidR="001A1B3B" w:rsidRPr="005B60DE">
        <w:rPr>
          <w:rFonts w:ascii="Times New Roman" w:hAnsi="Times New Roman" w:cs="Times New Roman"/>
          <w:color w:val="000000" w:themeColor="text1"/>
          <w:sz w:val="24"/>
          <w:szCs w:val="24"/>
        </w:rPr>
        <w:fldChar w:fldCharType="separate"/>
      </w:r>
      <w:r w:rsidR="00762AA4" w:rsidRPr="005B60DE">
        <w:rPr>
          <w:rFonts w:ascii="Times New Roman" w:hAnsi="Times New Roman" w:cs="Times New Roman"/>
          <w:noProof/>
          <w:color w:val="000000" w:themeColor="text1"/>
          <w:sz w:val="24"/>
          <w:szCs w:val="24"/>
        </w:rPr>
        <w:t>(Chipeta et al., 2021; Mnif &amp; Slimi, 2023, 2024)</w:t>
      </w:r>
      <w:r w:rsidR="001A1B3B" w:rsidRPr="005B60DE">
        <w:rPr>
          <w:rFonts w:ascii="Times New Roman" w:hAnsi="Times New Roman" w:cs="Times New Roman"/>
          <w:color w:val="000000" w:themeColor="text1"/>
          <w:sz w:val="24"/>
          <w:szCs w:val="24"/>
        </w:rPr>
        <w:fldChar w:fldCharType="end"/>
      </w:r>
      <w:r w:rsidR="00A7177A" w:rsidRPr="005B60DE">
        <w:rPr>
          <w:rFonts w:ascii="Times New Roman" w:hAnsi="Times New Roman" w:cs="Times New Roman"/>
          <w:color w:val="000000" w:themeColor="text1"/>
          <w:sz w:val="24"/>
          <w:szCs w:val="24"/>
        </w:rPr>
        <w:t xml:space="preserve"> that examined </w:t>
      </w:r>
      <w:r w:rsidR="005001D6" w:rsidRPr="005B60DE">
        <w:rPr>
          <w:rFonts w:ascii="Times New Roman" w:hAnsi="Times New Roman" w:cs="Times New Roman"/>
          <w:color w:val="000000" w:themeColor="text1"/>
          <w:sz w:val="24"/>
          <w:szCs w:val="24"/>
        </w:rPr>
        <w:t xml:space="preserve">select </w:t>
      </w:r>
      <w:r w:rsidR="0051406D" w:rsidRPr="005B60DE">
        <w:rPr>
          <w:rFonts w:ascii="Times New Roman" w:hAnsi="Times New Roman" w:cs="Times New Roman"/>
          <w:color w:val="000000" w:themeColor="text1"/>
          <w:sz w:val="24"/>
          <w:szCs w:val="24"/>
        </w:rPr>
        <w:t xml:space="preserve">African </w:t>
      </w:r>
      <w:r w:rsidR="005001D6" w:rsidRPr="005B60DE">
        <w:rPr>
          <w:rFonts w:ascii="Times New Roman" w:hAnsi="Times New Roman" w:cs="Times New Roman"/>
          <w:color w:val="000000" w:themeColor="text1"/>
          <w:sz w:val="24"/>
          <w:szCs w:val="24"/>
        </w:rPr>
        <w:t>countries</w:t>
      </w:r>
      <w:r w:rsidR="001A1B3B" w:rsidRPr="005B60DE">
        <w:rPr>
          <w:rFonts w:ascii="Times New Roman" w:hAnsi="Times New Roman" w:cs="Times New Roman"/>
          <w:color w:val="000000" w:themeColor="text1"/>
          <w:sz w:val="24"/>
          <w:szCs w:val="24"/>
        </w:rPr>
        <w:t xml:space="preserve">. </w:t>
      </w:r>
      <w:r w:rsidR="00592365" w:rsidRPr="005B60DE">
        <w:rPr>
          <w:rFonts w:ascii="Times New Roman" w:hAnsi="Times New Roman" w:cs="Times New Roman"/>
          <w:color w:val="000000" w:themeColor="text1"/>
          <w:sz w:val="24"/>
          <w:szCs w:val="24"/>
        </w:rPr>
        <w:t>O</w:t>
      </w:r>
      <w:r w:rsidR="001A1B3B" w:rsidRPr="005B60DE">
        <w:rPr>
          <w:rFonts w:ascii="Times New Roman" w:hAnsi="Times New Roman" w:cs="Times New Roman"/>
          <w:color w:val="000000" w:themeColor="text1"/>
          <w:sz w:val="24"/>
          <w:szCs w:val="24"/>
        </w:rPr>
        <w:t xml:space="preserve">ut of the 18 countries, five countries, Egypt, Kenya, Morocco, Nigeria, and South Africa, have at least one of their firms with ESG-assured reports. </w:t>
      </w:r>
      <w:r w:rsidRPr="005B60DE">
        <w:rPr>
          <w:rFonts w:ascii="Times New Roman" w:hAnsi="Times New Roman" w:cs="Times New Roman"/>
          <w:color w:val="000000" w:themeColor="text1"/>
          <w:sz w:val="24"/>
          <w:szCs w:val="24"/>
        </w:rPr>
        <w:t>Table 1</w:t>
      </w:r>
      <w:r w:rsidR="00354EEF" w:rsidRPr="005B60DE">
        <w:rPr>
          <w:rFonts w:ascii="Times New Roman" w:hAnsi="Times New Roman" w:cs="Times New Roman"/>
          <w:color w:val="000000" w:themeColor="text1"/>
          <w:sz w:val="24"/>
          <w:szCs w:val="24"/>
        </w:rPr>
        <w:t>, Panel A, illustrates</w:t>
      </w:r>
      <w:r w:rsidRPr="005B60DE">
        <w:rPr>
          <w:rFonts w:ascii="Times New Roman" w:hAnsi="Times New Roman" w:cs="Times New Roman"/>
          <w:color w:val="000000" w:themeColor="text1"/>
          <w:sz w:val="24"/>
          <w:szCs w:val="24"/>
        </w:rPr>
        <w:t xml:space="preserve"> the process of determining our sample</w:t>
      </w:r>
      <w:r w:rsidR="00D15CAE" w:rsidRPr="005B60DE">
        <w:rPr>
          <w:rFonts w:ascii="Times New Roman" w:hAnsi="Times New Roman" w:cs="Times New Roman"/>
          <w:color w:val="000000" w:themeColor="text1"/>
          <w:sz w:val="24"/>
          <w:szCs w:val="24"/>
        </w:rPr>
        <w:t>, while Table 2 highlights the sample distribution by country across the African regions.</w:t>
      </w:r>
      <w:r w:rsidRPr="005B60DE">
        <w:rPr>
          <w:rFonts w:ascii="Times New Roman" w:hAnsi="Times New Roman" w:cs="Times New Roman"/>
          <w:color w:val="000000" w:themeColor="text1"/>
          <w:sz w:val="24"/>
          <w:szCs w:val="24"/>
        </w:rPr>
        <w:t xml:space="preserve"> The total number of</w:t>
      </w:r>
      <w:r w:rsidR="005C4603" w:rsidRPr="005B60DE">
        <w:rPr>
          <w:rFonts w:ascii="Times New Roman" w:hAnsi="Times New Roman" w:cs="Times New Roman"/>
          <w:color w:val="000000" w:themeColor="text1"/>
          <w:sz w:val="24"/>
          <w:szCs w:val="24"/>
        </w:rPr>
        <w:t xml:space="preserve"> </w:t>
      </w:r>
      <w:r w:rsidRPr="005B60DE">
        <w:rPr>
          <w:rFonts w:ascii="Times New Roman" w:hAnsi="Times New Roman" w:cs="Times New Roman"/>
          <w:color w:val="000000" w:themeColor="text1"/>
          <w:sz w:val="24"/>
          <w:szCs w:val="24"/>
        </w:rPr>
        <w:t xml:space="preserve">listed </w:t>
      </w:r>
      <w:r w:rsidR="005C4603" w:rsidRPr="005B60DE">
        <w:rPr>
          <w:rFonts w:ascii="Times New Roman" w:hAnsi="Times New Roman" w:cs="Times New Roman"/>
          <w:color w:val="000000" w:themeColor="text1"/>
          <w:sz w:val="24"/>
          <w:szCs w:val="24"/>
        </w:rPr>
        <w:t xml:space="preserve">African </w:t>
      </w:r>
      <w:r w:rsidRPr="005B60DE">
        <w:rPr>
          <w:rFonts w:ascii="Times New Roman" w:hAnsi="Times New Roman" w:cs="Times New Roman"/>
          <w:color w:val="000000" w:themeColor="text1"/>
          <w:sz w:val="24"/>
          <w:szCs w:val="24"/>
        </w:rPr>
        <w:t xml:space="preserve">firms, </w:t>
      </w:r>
      <w:r w:rsidR="00FB10E4" w:rsidRPr="005B60DE">
        <w:rPr>
          <w:rFonts w:ascii="Times New Roman" w:hAnsi="Times New Roman" w:cs="Times New Roman"/>
          <w:color w:val="000000" w:themeColor="text1"/>
          <w:sz w:val="24"/>
          <w:szCs w:val="24"/>
        </w:rPr>
        <w:t>according to the Refinitiv database, is 1,090</w:t>
      </w:r>
      <w:r w:rsidRPr="005B60DE">
        <w:rPr>
          <w:rFonts w:ascii="Times New Roman" w:hAnsi="Times New Roman" w:cs="Times New Roman"/>
          <w:color w:val="000000" w:themeColor="text1"/>
          <w:sz w:val="24"/>
          <w:szCs w:val="24"/>
        </w:rPr>
        <w:t xml:space="preserve">, resulting in 16,350 firm-year observations. Following previous studies </w:t>
      </w:r>
      <w:r w:rsidRPr="005B60DE">
        <w:rPr>
          <w:rFonts w:ascii="Times New Roman" w:hAnsi="Times New Roman" w:cs="Times New Roman"/>
          <w:color w:val="000000" w:themeColor="text1"/>
          <w:sz w:val="24"/>
          <w:szCs w:val="24"/>
        </w:rPr>
        <w:fldChar w:fldCharType="begin"/>
      </w:r>
      <w:r w:rsidR="00AE29FF" w:rsidRPr="005B60DE">
        <w:rPr>
          <w:rFonts w:ascii="Times New Roman" w:hAnsi="Times New Roman" w:cs="Times New Roman"/>
          <w:color w:val="000000" w:themeColor="text1"/>
          <w:sz w:val="24"/>
          <w:szCs w:val="24"/>
        </w:rPr>
        <w:instrText xml:space="preserve"> ADDIN EN.CITE &lt;EndNote&gt;&lt;Cite&gt;&lt;Author&gt;Gipper&lt;/Author&gt;&lt;Year&gt;2024&lt;/Year&gt;&lt;RecNum&gt;30&lt;/RecNum&gt;&lt;DisplayText&gt;&lt;style font="Times New Roman"&gt;(Gipper et al., 2024a)&lt;/style&gt;&lt;/DisplayText&gt;&lt;record&gt;&lt;rec-number&gt;30&lt;/rec-number&gt;&lt;foreign-keys&gt;&lt;key app="EN" db-id="twrzaz2z5tvfrweespxxdx00redp5fxepfz2" timestamp="1759286327"&gt;30&lt;/key&gt;&lt;/foreign-keys&gt;&lt;ref-type name="Journal Article"&gt;17&lt;/ref-type&gt;&lt;contributors&gt;&lt;authors&gt;&lt;author&gt;Gipper, Brandon&lt;/author&gt;&lt;author&gt;Ross, Samantha&lt;/author&gt;&lt;author&gt;Shi, Shawn X.&lt;/author&gt;&lt;/authors&gt;&lt;/contributors&gt;&lt;titles&gt;&lt;title&gt;ESG assurance in the United States&lt;/title&gt;&lt;secondary-title&gt;Review of Accounting Studies&lt;/secondary-title&gt;&lt;/titles&gt;&lt;periodical&gt;&lt;full-title&gt;Review of Accounting Studies&lt;/full-title&gt;&lt;/periodical&gt;&lt;dates&gt;&lt;year&gt;2024&lt;/year&gt;&lt;/dates&gt;&lt;publisher&gt;Springer Science and Business Media LLC&lt;/publisher&gt;&lt;isbn&gt;1380-6653&lt;/isbn&gt;&lt;urls&gt;&lt;related-urls&gt;&lt;url&gt;https://dx.doi.org/10.1007/s11142-024-09856-2&lt;/url&gt;&lt;/related-urls&gt;&lt;/urls&gt;&lt;electronic-resource-num&gt;10.1007/s11142-024-09856-2&lt;/electronic-resource-num&gt;&lt;/record&gt;&lt;/Cite&gt;&lt;/EndNote&gt;</w:instrText>
      </w:r>
      <w:r w:rsidRPr="005B60DE">
        <w:rPr>
          <w:rFonts w:ascii="Times New Roman" w:hAnsi="Times New Roman" w:cs="Times New Roman"/>
          <w:color w:val="000000" w:themeColor="text1"/>
          <w:sz w:val="24"/>
          <w:szCs w:val="24"/>
        </w:rPr>
        <w:fldChar w:fldCharType="separate"/>
      </w:r>
      <w:r w:rsidR="00762AA4" w:rsidRPr="005B60DE">
        <w:rPr>
          <w:rFonts w:ascii="Times New Roman" w:hAnsi="Times New Roman" w:cs="Times New Roman"/>
          <w:noProof/>
          <w:color w:val="000000" w:themeColor="text1"/>
          <w:sz w:val="24"/>
          <w:szCs w:val="24"/>
        </w:rPr>
        <w:t>(</w:t>
      </w:r>
      <w:r w:rsidR="00F03059" w:rsidRPr="005B60DE">
        <w:rPr>
          <w:rFonts w:ascii="Times New Roman" w:hAnsi="Times New Roman" w:cs="Times New Roman"/>
          <w:noProof/>
          <w:color w:val="000000" w:themeColor="text1"/>
          <w:sz w:val="24"/>
          <w:szCs w:val="24"/>
        </w:rPr>
        <w:t xml:space="preserve">e.g., </w:t>
      </w:r>
      <w:r w:rsidR="00762AA4" w:rsidRPr="005B60DE">
        <w:rPr>
          <w:rFonts w:ascii="Times New Roman" w:hAnsi="Times New Roman" w:cs="Times New Roman"/>
          <w:noProof/>
          <w:color w:val="000000" w:themeColor="text1"/>
          <w:sz w:val="24"/>
          <w:szCs w:val="24"/>
        </w:rPr>
        <w:t>Gipper et al., 2024a)</w:t>
      </w:r>
      <w:r w:rsidRPr="005B60DE">
        <w:rPr>
          <w:rFonts w:ascii="Times New Roman" w:hAnsi="Times New Roman" w:cs="Times New Roman"/>
          <w:color w:val="000000" w:themeColor="text1"/>
          <w:sz w:val="24"/>
          <w:szCs w:val="24"/>
        </w:rPr>
        <w:fldChar w:fldCharType="end"/>
      </w:r>
      <w:r w:rsidR="00A32CD0" w:rsidRPr="005B60DE">
        <w:rPr>
          <w:rFonts w:ascii="Times New Roman" w:hAnsi="Times New Roman" w:cs="Times New Roman"/>
          <w:color w:val="000000" w:themeColor="text1"/>
          <w:sz w:val="24"/>
          <w:szCs w:val="24"/>
        </w:rPr>
        <w:t>,</w:t>
      </w:r>
      <w:r w:rsidR="001E172B" w:rsidRPr="005B60DE">
        <w:rPr>
          <w:rFonts w:ascii="Times New Roman" w:hAnsi="Times New Roman" w:cs="Times New Roman"/>
          <w:color w:val="000000" w:themeColor="text1"/>
          <w:sz w:val="24"/>
          <w:szCs w:val="24"/>
        </w:rPr>
        <w:t xml:space="preserve"> </w:t>
      </w:r>
      <w:r w:rsidRPr="005B60DE">
        <w:rPr>
          <w:rFonts w:ascii="Times New Roman" w:hAnsi="Times New Roman" w:cs="Times New Roman"/>
          <w:color w:val="000000" w:themeColor="text1"/>
          <w:sz w:val="24"/>
          <w:szCs w:val="24"/>
        </w:rPr>
        <w:t>we limit our stud</w:t>
      </w:r>
      <w:r w:rsidR="00FB10E4" w:rsidRPr="005B60DE">
        <w:rPr>
          <w:rFonts w:ascii="Times New Roman" w:hAnsi="Times New Roman" w:cs="Times New Roman"/>
          <w:color w:val="000000" w:themeColor="text1"/>
          <w:sz w:val="24"/>
          <w:szCs w:val="24"/>
        </w:rPr>
        <w:t>y</w:t>
      </w:r>
      <w:r w:rsidRPr="005B60DE">
        <w:rPr>
          <w:rFonts w:ascii="Times New Roman" w:hAnsi="Times New Roman" w:cs="Times New Roman"/>
          <w:color w:val="000000" w:themeColor="text1"/>
          <w:sz w:val="24"/>
          <w:szCs w:val="24"/>
        </w:rPr>
        <w:t xml:space="preserve"> to </w:t>
      </w:r>
      <w:r w:rsidR="002B0F2B" w:rsidRPr="005B60DE">
        <w:rPr>
          <w:rFonts w:ascii="Times New Roman" w:hAnsi="Times New Roman" w:cs="Times New Roman"/>
          <w:color w:val="000000" w:themeColor="text1"/>
          <w:sz w:val="24"/>
          <w:szCs w:val="24"/>
        </w:rPr>
        <w:t xml:space="preserve">the </w:t>
      </w:r>
      <w:r w:rsidRPr="005B60DE">
        <w:rPr>
          <w:rFonts w:ascii="Times New Roman" w:hAnsi="Times New Roman" w:cs="Times New Roman"/>
          <w:color w:val="000000" w:themeColor="text1"/>
          <w:sz w:val="24"/>
          <w:szCs w:val="24"/>
        </w:rPr>
        <w:t xml:space="preserve">listed </w:t>
      </w:r>
      <w:r w:rsidR="00D47293" w:rsidRPr="005B60DE">
        <w:rPr>
          <w:rFonts w:ascii="Times New Roman" w:hAnsi="Times New Roman" w:cs="Times New Roman"/>
          <w:color w:val="000000" w:themeColor="text1"/>
          <w:sz w:val="24"/>
          <w:szCs w:val="24"/>
        </w:rPr>
        <w:t xml:space="preserve">African </w:t>
      </w:r>
      <w:r w:rsidRPr="005B60DE">
        <w:rPr>
          <w:rFonts w:ascii="Times New Roman" w:hAnsi="Times New Roman" w:cs="Times New Roman"/>
          <w:color w:val="000000" w:themeColor="text1"/>
          <w:sz w:val="24"/>
          <w:szCs w:val="24"/>
        </w:rPr>
        <w:t>firms because ESG reporting and assurance are concentrated on these firms. First, we eliminate 4,3</w:t>
      </w:r>
      <w:r w:rsidR="00E24CCB" w:rsidRPr="005B60DE">
        <w:rPr>
          <w:rFonts w:ascii="Times New Roman" w:hAnsi="Times New Roman" w:cs="Times New Roman"/>
          <w:color w:val="000000" w:themeColor="text1"/>
          <w:sz w:val="24"/>
          <w:szCs w:val="24"/>
        </w:rPr>
        <w:t>6</w:t>
      </w:r>
      <w:r w:rsidRPr="005B60DE">
        <w:rPr>
          <w:rFonts w:ascii="Times New Roman" w:hAnsi="Times New Roman" w:cs="Times New Roman"/>
          <w:color w:val="000000" w:themeColor="text1"/>
          <w:sz w:val="24"/>
          <w:szCs w:val="24"/>
        </w:rPr>
        <w:t xml:space="preserve">5 firm-year observations of financial firms </w:t>
      </w:r>
      <w:r w:rsidR="002516CF" w:rsidRPr="005B60DE">
        <w:rPr>
          <w:rFonts w:ascii="Times New Roman" w:hAnsi="Times New Roman" w:cs="Times New Roman"/>
          <w:color w:val="000000" w:themeColor="text1"/>
          <w:sz w:val="24"/>
          <w:szCs w:val="24"/>
        </w:rPr>
        <w:t>due to their regulated reporting requirements compared to</w:t>
      </w:r>
      <w:r w:rsidRPr="005B60DE">
        <w:rPr>
          <w:rFonts w:ascii="Times New Roman" w:hAnsi="Times New Roman" w:cs="Times New Roman"/>
          <w:color w:val="000000" w:themeColor="text1"/>
          <w:sz w:val="24"/>
          <w:szCs w:val="24"/>
        </w:rPr>
        <w:t xml:space="preserve"> firms in other industries. Second, we remove 3,</w:t>
      </w:r>
      <w:r w:rsidR="0093418C" w:rsidRPr="005B60DE">
        <w:rPr>
          <w:rFonts w:ascii="Times New Roman" w:hAnsi="Times New Roman" w:cs="Times New Roman"/>
          <w:color w:val="000000" w:themeColor="text1"/>
          <w:sz w:val="24"/>
          <w:szCs w:val="24"/>
        </w:rPr>
        <w:t>340</w:t>
      </w:r>
      <w:r w:rsidRPr="005B60DE">
        <w:rPr>
          <w:rFonts w:ascii="Times New Roman" w:hAnsi="Times New Roman" w:cs="Times New Roman"/>
          <w:color w:val="000000" w:themeColor="text1"/>
          <w:sz w:val="24"/>
          <w:szCs w:val="24"/>
        </w:rPr>
        <w:t xml:space="preserve"> firm-year observations without data. </w:t>
      </w:r>
      <w:r w:rsidR="003350A8" w:rsidRPr="005B60DE">
        <w:rPr>
          <w:rFonts w:ascii="Times New Roman" w:hAnsi="Times New Roman" w:cs="Times New Roman"/>
          <w:color w:val="000000" w:themeColor="text1"/>
          <w:sz w:val="24"/>
          <w:szCs w:val="24"/>
        </w:rPr>
        <w:t>Thus</w:t>
      </w:r>
      <w:r w:rsidR="002B0F2B" w:rsidRPr="005B60DE">
        <w:rPr>
          <w:rFonts w:ascii="Times New Roman" w:hAnsi="Times New Roman" w:cs="Times New Roman"/>
          <w:color w:val="000000" w:themeColor="text1"/>
          <w:sz w:val="24"/>
          <w:szCs w:val="24"/>
        </w:rPr>
        <w:t xml:space="preserve">, our final valid sample comprises </w:t>
      </w:r>
      <w:r w:rsidR="003350A8" w:rsidRPr="005B60DE">
        <w:rPr>
          <w:rFonts w:ascii="Times New Roman" w:hAnsi="Times New Roman" w:cs="Times New Roman"/>
          <w:color w:val="000000" w:themeColor="text1"/>
          <w:sz w:val="24"/>
          <w:szCs w:val="24"/>
        </w:rPr>
        <w:t>738 listed African firms in 18 countries, resulting in 8,645 firm-year observations.</w:t>
      </w:r>
      <w:r w:rsidR="00124850" w:rsidRPr="005B60DE">
        <w:rPr>
          <w:rFonts w:ascii="Times New Roman" w:hAnsi="Times New Roman" w:cs="Times New Roman"/>
          <w:color w:val="000000" w:themeColor="text1"/>
          <w:sz w:val="24"/>
          <w:szCs w:val="24"/>
        </w:rPr>
        <w:t xml:space="preserve"> </w:t>
      </w:r>
      <w:r w:rsidR="00F83268" w:rsidRPr="005B60DE">
        <w:rPr>
          <w:rFonts w:ascii="Times New Roman" w:hAnsi="Times New Roman" w:cs="Times New Roman"/>
          <w:color w:val="000000" w:themeColor="text1"/>
          <w:sz w:val="24"/>
          <w:szCs w:val="24"/>
        </w:rPr>
        <w:fldChar w:fldCharType="begin"/>
      </w:r>
      <w:r w:rsidR="00AE29FF" w:rsidRPr="005B60DE">
        <w:rPr>
          <w:rFonts w:ascii="Times New Roman" w:hAnsi="Times New Roman" w:cs="Times New Roman"/>
          <w:color w:val="000000" w:themeColor="text1"/>
          <w:sz w:val="24"/>
          <w:szCs w:val="24"/>
        </w:rPr>
        <w:instrText xml:space="preserve"> ADDIN EN.CITE &lt;EndNote&gt;&lt;Cite ExcludeAuth="1" ExcludeYear="1" Hidden="1"&gt;&lt;Author&gt;Maroun&lt;/Author&gt;&lt;Year&gt;2022&lt;/Year&gt;&lt;RecNum&gt;110&lt;/RecNum&gt;&lt;record&gt;&lt;rec-number&gt;110&lt;/rec-number&gt;&lt;foreign-keys&gt;&lt;key app="EN" db-id="twrzaz2z5tvfrweespxxdx00redp5fxepfz2" timestamp="1759286328"&gt;110&lt;/key&gt;&lt;/foreign-keys&gt;&lt;ref-type name="Journal Article"&gt;17&lt;/ref-type&gt;&lt;contributors&gt;&lt;authors&gt;&lt;author&gt;Maroun, Warren&lt;/author&gt;&lt;/authors&gt;&lt;/contributors&gt;&lt;titles&gt;&lt;title&gt;Corporate governance and the use of external assurance for integrated reports&lt;/title&gt;&lt;secondary-title&gt;Corporate Governance: An International Review&lt;/secondary-title&gt;&lt;/titles&gt;&lt;periodical&gt;&lt;full-title&gt;Corporate Governance: An International Review&lt;/full-title&gt;&lt;/periodical&gt;&lt;pages&gt;584-607&lt;/pages&gt;&lt;volume&gt;30&lt;/volume&gt;&lt;number&gt;5&lt;/number&gt;&lt;section&gt;584&lt;/section&gt;&lt;dates&gt;&lt;year&gt;2022&lt;/year&gt;&lt;/dates&gt;&lt;isbn&gt;0964-8410&amp;#xD;1467-8683&lt;/isbn&gt;&lt;urls&gt;&lt;/urls&gt;&lt;electronic-resource-num&gt;10.1111/corg.12430&lt;/electronic-resource-num&gt;&lt;/record&gt;&lt;/Cite&gt;&lt;Cite&gt;&lt;Author&gt;Maroun&lt;/Author&gt;&lt;Year&gt;2022&lt;/Year&gt;&lt;RecNum&gt;110&lt;/RecNum&gt;&lt;record&gt;&lt;rec-number&gt;110&lt;/rec-number&gt;&lt;foreign-keys&gt;&lt;key app="EN" db-id="twrzaz2z5tvfrweespxxdx00redp5fxepfz2" timestamp="1759286328"&gt;110&lt;/key&gt;&lt;/foreign-keys&gt;&lt;ref-type name="Journal Article"&gt;17&lt;/ref-type&gt;&lt;contributors&gt;&lt;authors&gt;&lt;author&gt;Maroun, Warren&lt;/author&gt;&lt;/authors&gt;&lt;/contributors&gt;&lt;titles&gt;&lt;title&gt;Corporate governance and the use of external assurance for integrated reports&lt;/title&gt;&lt;secondary-title&gt;Corporate Governance: An International Review&lt;/secondary-title&gt;&lt;/titles&gt;&lt;periodical&gt;&lt;full-title&gt;Corporate Governance: An International Review&lt;/full-title&gt;&lt;/periodical&gt;&lt;pages&gt;584-607&lt;/pages&gt;&lt;volume&gt;30&lt;/volume&gt;&lt;number&gt;5&lt;/number&gt;&lt;section&gt;584&lt;/section&gt;&lt;dates&gt;&lt;year&gt;2022&lt;/year&gt;&lt;/dates&gt;&lt;isbn&gt;0964-8410&amp;#xD;1467-8683&lt;/isbn&gt;&lt;urls&gt;&lt;/urls&gt;&lt;electronic-resource-num&gt;10.1111/corg.12430&lt;/electronic-resource-num&gt;&lt;/record&gt;&lt;/Cite&gt;&lt;/EndNote&gt;</w:instrText>
      </w:r>
      <w:r w:rsidR="00F83268" w:rsidRPr="005B60DE">
        <w:rPr>
          <w:rFonts w:ascii="Times New Roman" w:hAnsi="Times New Roman" w:cs="Times New Roman"/>
          <w:color w:val="000000" w:themeColor="text1"/>
          <w:sz w:val="24"/>
          <w:szCs w:val="24"/>
        </w:rPr>
        <w:fldChar w:fldCharType="separate"/>
      </w:r>
      <w:r w:rsidR="00F83268" w:rsidRPr="005B60DE">
        <w:rPr>
          <w:rFonts w:ascii="Times New Roman" w:hAnsi="Times New Roman" w:cs="Times New Roman"/>
          <w:color w:val="000000" w:themeColor="text1"/>
          <w:sz w:val="24"/>
          <w:szCs w:val="24"/>
        </w:rPr>
        <w:fldChar w:fldCharType="end"/>
      </w:r>
      <w:r w:rsidR="00F83268" w:rsidRPr="005B60DE">
        <w:rPr>
          <w:rFonts w:ascii="Times New Roman" w:hAnsi="Times New Roman" w:cs="Times New Roman"/>
          <w:color w:val="000000" w:themeColor="text1"/>
          <w:sz w:val="24"/>
          <w:szCs w:val="24"/>
        </w:rPr>
        <w:t xml:space="preserve">Our final firm-year observations are consistent with recent </w:t>
      </w:r>
      <w:r w:rsidR="00AA6299" w:rsidRPr="005B60DE">
        <w:rPr>
          <w:rFonts w:ascii="Times New Roman" w:hAnsi="Times New Roman" w:cs="Times New Roman"/>
          <w:color w:val="000000" w:themeColor="text1"/>
          <w:sz w:val="24"/>
          <w:szCs w:val="24"/>
        </w:rPr>
        <w:t>studies on ESG assurance</w:t>
      </w:r>
      <w:r w:rsidR="00F83268" w:rsidRPr="005B60DE">
        <w:rPr>
          <w:rFonts w:ascii="Times New Roman" w:hAnsi="Times New Roman" w:cs="Times New Roman"/>
          <w:color w:val="000000" w:themeColor="text1"/>
          <w:sz w:val="24"/>
          <w:szCs w:val="24"/>
        </w:rPr>
        <w:t xml:space="preserve">. </w:t>
      </w:r>
    </w:p>
    <w:p w14:paraId="56DC6E6E" w14:textId="6C38C774" w:rsidR="009E6AC1" w:rsidRPr="005B60DE" w:rsidRDefault="009E6AC1" w:rsidP="005B60DE">
      <w:pPr>
        <w:spacing w:before="120" w:after="0" w:line="360" w:lineRule="auto"/>
        <w:jc w:val="center"/>
        <w:rPr>
          <w:rFonts w:ascii="Times New Roman" w:hAnsi="Times New Roman" w:cs="Times New Roman"/>
          <w:color w:val="000000" w:themeColor="text1"/>
          <w:sz w:val="24"/>
          <w:szCs w:val="24"/>
        </w:rPr>
      </w:pPr>
      <w:r w:rsidRPr="005B60DE">
        <w:rPr>
          <w:rFonts w:ascii="Times New Roman" w:hAnsi="Times New Roman" w:cs="Times New Roman"/>
          <w:color w:val="000000" w:themeColor="text1"/>
          <w:sz w:val="24"/>
          <w:szCs w:val="24"/>
        </w:rPr>
        <w:t xml:space="preserve">[INSERT TABLE </w:t>
      </w:r>
      <w:r w:rsidR="00E526D2" w:rsidRPr="005B60DE">
        <w:rPr>
          <w:rFonts w:ascii="Times New Roman" w:hAnsi="Times New Roman" w:cs="Times New Roman"/>
          <w:color w:val="000000" w:themeColor="text1"/>
          <w:sz w:val="24"/>
          <w:szCs w:val="24"/>
        </w:rPr>
        <w:t>1</w:t>
      </w:r>
      <w:r w:rsidRPr="005B60DE">
        <w:rPr>
          <w:rFonts w:ascii="Times New Roman" w:hAnsi="Times New Roman" w:cs="Times New Roman"/>
          <w:color w:val="000000" w:themeColor="text1"/>
          <w:sz w:val="24"/>
          <w:szCs w:val="24"/>
        </w:rPr>
        <w:t xml:space="preserve"> ABOUT HERE]</w:t>
      </w:r>
    </w:p>
    <w:p w14:paraId="61854834" w14:textId="64DD4CD0" w:rsidR="009E6AC1" w:rsidRPr="005B60DE" w:rsidRDefault="009E6AC1" w:rsidP="005B60DE">
      <w:pPr>
        <w:spacing w:before="120" w:after="0" w:line="360" w:lineRule="auto"/>
        <w:jc w:val="both"/>
        <w:rPr>
          <w:rFonts w:ascii="Times New Roman" w:hAnsi="Times New Roman" w:cs="Times New Roman"/>
          <w:color w:val="000000" w:themeColor="text1"/>
          <w:sz w:val="24"/>
          <w:szCs w:val="24"/>
        </w:rPr>
      </w:pPr>
      <w:r w:rsidRPr="005B60DE">
        <w:rPr>
          <w:rFonts w:ascii="Times New Roman" w:hAnsi="Times New Roman" w:cs="Times New Roman"/>
          <w:color w:val="000000" w:themeColor="text1"/>
          <w:sz w:val="24"/>
          <w:szCs w:val="24"/>
        </w:rPr>
        <w:t xml:space="preserve">Table </w:t>
      </w:r>
      <w:r w:rsidR="0026443F" w:rsidRPr="005B60DE">
        <w:rPr>
          <w:rFonts w:ascii="Times New Roman" w:hAnsi="Times New Roman" w:cs="Times New Roman"/>
          <w:color w:val="000000" w:themeColor="text1"/>
          <w:sz w:val="24"/>
          <w:szCs w:val="24"/>
        </w:rPr>
        <w:t>2</w:t>
      </w:r>
      <w:r w:rsidRPr="005B60DE">
        <w:rPr>
          <w:rFonts w:ascii="Times New Roman" w:hAnsi="Times New Roman" w:cs="Times New Roman"/>
          <w:color w:val="000000" w:themeColor="text1"/>
          <w:sz w:val="24"/>
          <w:szCs w:val="24"/>
        </w:rPr>
        <w:t xml:space="preserve"> Panel B displays the distribution of our sample. The numbers and frequencies of observations show a stable trend throughout the sample period. From 2009, the annual mean values of dividend payouts for ESG-assured firms are higher than those for non-ESG-assured </w:t>
      </w:r>
      <w:r w:rsidR="00994B80" w:rsidRPr="005B60DE">
        <w:rPr>
          <w:rFonts w:ascii="Times New Roman" w:hAnsi="Times New Roman" w:cs="Times New Roman"/>
          <w:color w:val="000000" w:themeColor="text1"/>
          <w:sz w:val="24"/>
          <w:szCs w:val="24"/>
        </w:rPr>
        <w:t>firms</w:t>
      </w:r>
      <w:r w:rsidR="00A32CD0" w:rsidRPr="005B60DE">
        <w:rPr>
          <w:rFonts w:ascii="Times New Roman" w:hAnsi="Times New Roman" w:cs="Times New Roman"/>
          <w:color w:val="000000" w:themeColor="text1"/>
          <w:sz w:val="24"/>
          <w:szCs w:val="24"/>
        </w:rPr>
        <w:t>,</w:t>
      </w:r>
      <w:r w:rsidR="00994B80" w:rsidRPr="005B60DE">
        <w:rPr>
          <w:rFonts w:ascii="Times New Roman" w:hAnsi="Times New Roman" w:cs="Times New Roman"/>
          <w:color w:val="000000" w:themeColor="text1"/>
          <w:sz w:val="24"/>
          <w:szCs w:val="24"/>
        </w:rPr>
        <w:t xml:space="preserve"> and</w:t>
      </w:r>
      <w:r w:rsidRPr="005B60DE">
        <w:rPr>
          <w:rFonts w:ascii="Times New Roman" w:hAnsi="Times New Roman" w:cs="Times New Roman"/>
          <w:color w:val="000000" w:themeColor="text1"/>
          <w:sz w:val="24"/>
          <w:szCs w:val="24"/>
        </w:rPr>
        <w:t xml:space="preserve"> </w:t>
      </w:r>
      <w:r w:rsidR="00E40867" w:rsidRPr="005B60DE">
        <w:rPr>
          <w:rFonts w:ascii="Times New Roman" w:hAnsi="Times New Roman" w:cs="Times New Roman"/>
          <w:color w:val="000000" w:themeColor="text1"/>
          <w:sz w:val="24"/>
          <w:szCs w:val="24"/>
        </w:rPr>
        <w:t>it is concluded that firms will have high payouts</w:t>
      </w:r>
      <w:r w:rsidRPr="005B60DE">
        <w:rPr>
          <w:rFonts w:ascii="Times New Roman" w:hAnsi="Times New Roman" w:cs="Times New Roman"/>
          <w:color w:val="000000" w:themeColor="text1"/>
          <w:sz w:val="24"/>
          <w:szCs w:val="24"/>
        </w:rPr>
        <w:t xml:space="preserve"> after ESG assurance.</w:t>
      </w:r>
      <w:r w:rsidR="00F1497B" w:rsidRPr="005B60DE">
        <w:rPr>
          <w:rFonts w:ascii="Times New Roman" w:hAnsi="Times New Roman" w:cs="Times New Roman"/>
          <w:color w:val="000000" w:themeColor="text1"/>
          <w:sz w:val="24"/>
          <w:szCs w:val="24"/>
        </w:rPr>
        <w:t xml:space="preserve"> </w:t>
      </w:r>
      <w:r w:rsidRPr="005B60DE">
        <w:rPr>
          <w:rFonts w:ascii="Times New Roman" w:hAnsi="Times New Roman" w:cs="Times New Roman"/>
          <w:color w:val="000000" w:themeColor="text1"/>
          <w:sz w:val="24"/>
          <w:szCs w:val="24"/>
        </w:rPr>
        <w:t>We find that 2009 had the fewest firm-year observations</w:t>
      </w:r>
      <w:r w:rsidR="00A50DD6" w:rsidRPr="005B60DE">
        <w:rPr>
          <w:rFonts w:ascii="Times New Roman" w:hAnsi="Times New Roman" w:cs="Times New Roman"/>
          <w:color w:val="000000" w:themeColor="text1"/>
          <w:sz w:val="24"/>
          <w:szCs w:val="24"/>
        </w:rPr>
        <w:t xml:space="preserve"> in the African region</w:t>
      </w:r>
      <w:r w:rsidR="006252CC" w:rsidRPr="005B60DE">
        <w:rPr>
          <w:rFonts w:ascii="Times New Roman" w:hAnsi="Times New Roman" w:cs="Times New Roman"/>
          <w:color w:val="000000" w:themeColor="text1"/>
          <w:sz w:val="24"/>
          <w:szCs w:val="24"/>
        </w:rPr>
        <w:t>. This is consistent with the gradual adoption of ESG assurance by companies in the African region, including</w:t>
      </w:r>
      <w:r w:rsidRPr="005B60DE">
        <w:rPr>
          <w:rFonts w:ascii="Times New Roman" w:hAnsi="Times New Roman" w:cs="Times New Roman"/>
          <w:color w:val="000000" w:themeColor="text1"/>
          <w:sz w:val="24"/>
          <w:szCs w:val="24"/>
        </w:rPr>
        <w:t xml:space="preserve"> Egypt, Kenya, Morocco, Nigeria, and South Africa. We </w:t>
      </w:r>
      <w:proofErr w:type="spellStart"/>
      <w:r w:rsidRPr="005B60DE">
        <w:rPr>
          <w:rFonts w:ascii="Times New Roman" w:hAnsi="Times New Roman" w:cs="Times New Roman"/>
          <w:color w:val="000000" w:themeColor="text1"/>
          <w:sz w:val="24"/>
          <w:szCs w:val="24"/>
        </w:rPr>
        <w:t>winsorise</w:t>
      </w:r>
      <w:proofErr w:type="spellEnd"/>
      <w:r w:rsidRPr="005B60DE">
        <w:rPr>
          <w:rFonts w:ascii="Times New Roman" w:hAnsi="Times New Roman" w:cs="Times New Roman"/>
          <w:color w:val="000000" w:themeColor="text1"/>
          <w:sz w:val="24"/>
          <w:szCs w:val="24"/>
        </w:rPr>
        <w:t xml:space="preserve"> all continuous variables at the 5</w:t>
      </w:r>
      <w:r w:rsidRPr="005B60DE">
        <w:rPr>
          <w:rFonts w:ascii="Times New Roman" w:hAnsi="Times New Roman" w:cs="Times New Roman"/>
          <w:color w:val="000000" w:themeColor="text1"/>
          <w:sz w:val="24"/>
          <w:szCs w:val="24"/>
          <w:vertAlign w:val="superscript"/>
        </w:rPr>
        <w:t>th</w:t>
      </w:r>
      <w:r w:rsidRPr="005B60DE">
        <w:rPr>
          <w:rFonts w:ascii="Times New Roman" w:hAnsi="Times New Roman" w:cs="Times New Roman"/>
          <w:color w:val="000000" w:themeColor="text1"/>
          <w:sz w:val="24"/>
          <w:szCs w:val="24"/>
        </w:rPr>
        <w:t xml:space="preserve"> and 95</w:t>
      </w:r>
      <w:r w:rsidRPr="005B60DE">
        <w:rPr>
          <w:rFonts w:ascii="Times New Roman" w:hAnsi="Times New Roman" w:cs="Times New Roman"/>
          <w:color w:val="000000" w:themeColor="text1"/>
          <w:sz w:val="24"/>
          <w:szCs w:val="24"/>
          <w:vertAlign w:val="superscript"/>
        </w:rPr>
        <w:t>th</w:t>
      </w:r>
      <w:r w:rsidRPr="005B60DE">
        <w:rPr>
          <w:rFonts w:ascii="Times New Roman" w:hAnsi="Times New Roman" w:cs="Times New Roman"/>
          <w:color w:val="000000" w:themeColor="text1"/>
          <w:sz w:val="24"/>
          <w:szCs w:val="24"/>
        </w:rPr>
        <w:t xml:space="preserve"> percentiles to alleviate the influence of outlier observations on our assessments.</w:t>
      </w:r>
    </w:p>
    <w:p w14:paraId="58A7D4DF" w14:textId="77777777" w:rsidR="009E6AC1" w:rsidRPr="005B60DE" w:rsidRDefault="009E6AC1" w:rsidP="005B60DE">
      <w:pPr>
        <w:spacing w:before="120" w:after="0" w:line="360" w:lineRule="auto"/>
        <w:jc w:val="center"/>
        <w:rPr>
          <w:rFonts w:ascii="Times New Roman" w:hAnsi="Times New Roman" w:cs="Times New Roman"/>
          <w:color w:val="000000" w:themeColor="text1"/>
          <w:sz w:val="24"/>
          <w:szCs w:val="24"/>
        </w:rPr>
      </w:pPr>
      <w:r w:rsidRPr="005B60DE">
        <w:rPr>
          <w:rFonts w:ascii="Times New Roman" w:hAnsi="Times New Roman" w:cs="Times New Roman"/>
          <w:color w:val="000000" w:themeColor="text1"/>
          <w:sz w:val="24"/>
          <w:szCs w:val="24"/>
        </w:rPr>
        <w:t>[INSERT TABLE 2 ABOUT HERE]</w:t>
      </w:r>
    </w:p>
    <w:p w14:paraId="399E4A5A" w14:textId="049A31D7" w:rsidR="009E6AC1" w:rsidRPr="005B60DE" w:rsidRDefault="009E6AC1" w:rsidP="005B60DE">
      <w:pPr>
        <w:spacing w:before="120" w:after="0" w:line="360" w:lineRule="auto"/>
        <w:jc w:val="both"/>
        <w:rPr>
          <w:rFonts w:ascii="Times New Roman" w:hAnsi="Times New Roman" w:cs="Times New Roman"/>
          <w:color w:val="000000" w:themeColor="text1"/>
          <w:sz w:val="24"/>
          <w:szCs w:val="24"/>
        </w:rPr>
      </w:pPr>
      <w:r w:rsidRPr="005B60DE">
        <w:rPr>
          <w:rFonts w:ascii="Times New Roman" w:hAnsi="Times New Roman" w:cs="Times New Roman"/>
          <w:color w:val="000000" w:themeColor="text1"/>
          <w:sz w:val="24"/>
          <w:szCs w:val="24"/>
        </w:rPr>
        <w:t xml:space="preserve">South Africa and Morocco reported their first ESG assurance year in 2009 and 2010, respectively, which </w:t>
      </w:r>
      <w:r w:rsidR="00AB7CFC" w:rsidRPr="005B60DE">
        <w:rPr>
          <w:rFonts w:ascii="Times New Roman" w:hAnsi="Times New Roman" w:cs="Times New Roman"/>
          <w:color w:val="000000" w:themeColor="text1"/>
          <w:sz w:val="24"/>
          <w:szCs w:val="24"/>
        </w:rPr>
        <w:t>are the first and second years</w:t>
      </w:r>
      <w:r w:rsidRPr="005B60DE">
        <w:rPr>
          <w:rFonts w:ascii="Times New Roman" w:hAnsi="Times New Roman" w:cs="Times New Roman"/>
          <w:color w:val="000000" w:themeColor="text1"/>
          <w:sz w:val="24"/>
          <w:szCs w:val="24"/>
        </w:rPr>
        <w:t xml:space="preserve"> of our sample, implying that the practice of ESG assurance was adopted early in these jurisdictions. This may be attributed to </w:t>
      </w:r>
      <w:r w:rsidR="006252CC" w:rsidRPr="005B60DE">
        <w:rPr>
          <w:rFonts w:ascii="Times New Roman" w:hAnsi="Times New Roman" w:cs="Times New Roman"/>
          <w:color w:val="000000" w:themeColor="text1"/>
          <w:sz w:val="24"/>
          <w:szCs w:val="24"/>
        </w:rPr>
        <w:t xml:space="preserve">the adoption of </w:t>
      </w:r>
      <w:r w:rsidRPr="005B60DE">
        <w:rPr>
          <w:rFonts w:ascii="Times New Roman" w:hAnsi="Times New Roman" w:cs="Times New Roman"/>
          <w:color w:val="000000" w:themeColor="text1"/>
          <w:sz w:val="24"/>
          <w:szCs w:val="24"/>
        </w:rPr>
        <w:t xml:space="preserve">the </w:t>
      </w:r>
      <w:r w:rsidR="00AB7CFC" w:rsidRPr="005B60DE">
        <w:rPr>
          <w:rFonts w:ascii="Times New Roman" w:hAnsi="Times New Roman" w:cs="Times New Roman"/>
          <w:color w:val="000000" w:themeColor="text1"/>
          <w:sz w:val="24"/>
          <w:szCs w:val="24"/>
        </w:rPr>
        <w:t>King’s</w:t>
      </w:r>
      <w:r w:rsidRPr="005B60DE">
        <w:rPr>
          <w:rFonts w:ascii="Times New Roman" w:hAnsi="Times New Roman" w:cs="Times New Roman"/>
          <w:color w:val="000000" w:themeColor="text1"/>
          <w:sz w:val="24"/>
          <w:szCs w:val="24"/>
        </w:rPr>
        <w:t xml:space="preserve"> Code in 1994 in South Africa and the Moroccan Code of Good Corporate Governance Practices in 2008. Egypt, Kenya, and Nigeria had their first ESG assurance in 2019, 2015, and 2022, respectively. Good corporate governance promotes dividends </w:t>
      </w:r>
      <w:r w:rsidRPr="005B60DE">
        <w:rPr>
          <w:rFonts w:ascii="Times New Roman" w:hAnsi="Times New Roman" w:cs="Times New Roman"/>
          <w:color w:val="000000" w:themeColor="text1"/>
          <w:sz w:val="24"/>
          <w:szCs w:val="24"/>
        </w:rPr>
        <w:fldChar w:fldCharType="begin"/>
      </w:r>
      <w:r w:rsidR="00AE29FF" w:rsidRPr="005B60DE">
        <w:rPr>
          <w:rFonts w:ascii="Times New Roman" w:hAnsi="Times New Roman" w:cs="Times New Roman"/>
          <w:color w:val="000000" w:themeColor="text1"/>
          <w:sz w:val="24"/>
          <w:szCs w:val="24"/>
        </w:rPr>
        <w:instrText xml:space="preserve"> ADDIN EN.CITE &lt;EndNote&gt;&lt;Cite&gt;&lt;Author&gt;Ye&lt;/Author&gt;&lt;Year&gt;2019&lt;/Year&gt;&lt;RecNum&gt;174&lt;/RecNum&gt;&lt;DisplayText&gt;&lt;style font="Times New Roman"&gt;(Chen et al., 2017; Ye et al., 2019)&lt;/style&gt;&lt;/DisplayText&gt;&lt;record&gt;&lt;rec-number&gt;174&lt;/rec-number&gt;&lt;foreign-keys&gt;&lt;key app="EN" db-id="twrzaz2z5tvfrweespxxdx00redp5fxepfz2" timestamp="1759286329"&gt;174&lt;/key&gt;&lt;/foreign-keys&gt;&lt;ref-type name="Journal Article"&gt;17&lt;/ref-type&gt;&lt;contributors&gt;&lt;authors&gt;&lt;author&gt;Ye, Dezhu&lt;/author&gt;&lt;author&gt;Deng, Jie&lt;/author&gt;&lt;author&gt;Liu, Yi&lt;/author&gt;&lt;author&gt;Szewczyk, Samuel H&lt;/author&gt;&lt;author&gt;Chen, Xiao&lt;/author&gt;&lt;/authors&gt;&lt;/contributors&gt;&lt;titles&gt;&lt;title&gt;Does board gender diversity increase dividend payouts? Analysis of global evidence&lt;/title&gt;&lt;secondary-title&gt;Journal of Corporate Finance&lt;/secondary-title&gt;&lt;/titles&gt;&lt;periodical&gt;&lt;full-title&gt;Journal of Corporate Finance&lt;/full-title&gt;&lt;/periodical&gt;&lt;pages&gt;1-26&lt;/pages&gt;&lt;volume&gt;58&lt;/volume&gt;&lt;dates&gt;&lt;year&gt;2019&lt;/year&gt;&lt;/dates&gt;&lt;isbn&gt;0929-1199&lt;/isbn&gt;&lt;urls&gt;&lt;/urls&gt;&lt;electronic-resource-num&gt;10.1016/j.jcorpfin.2019.04.002&lt;/electronic-resource-num&gt;&lt;/record&gt;&lt;/Cite&gt;&lt;Cite&gt;&lt;Author&gt;Chen&lt;/Author&gt;&lt;Year&gt;2017&lt;/Year&gt;&lt;RecNum&gt;175&lt;/RecNum&gt;&lt;record&gt;&lt;rec-number&gt;175&lt;/rec-number&gt;&lt;foreign-keys&gt;&lt;key app="EN" db-id="twrzaz2z5tvfrweespxxdx00redp5fxepfz2" timestamp="1759286329"&gt;175&lt;/key&gt;&lt;/foreign-keys&gt;&lt;ref-type name="Journal Article"&gt;17&lt;/ref-type&gt;&lt;contributors&gt;&lt;authors&gt;&lt;author&gt;Chen, Jie&lt;/author&gt;&lt;author&gt;Leung, Woon Sau&lt;/author&gt;&lt;author&gt;Goergen, Marc&lt;/author&gt;&lt;/authors&gt;&lt;/contributors&gt;&lt;titles&gt;&lt;title&gt;The impact of board gender composition on dividend payouts&lt;/title&gt;&lt;secondary-title&gt;Journal of Corporate Finance&lt;/secondary-title&gt;&lt;/titles&gt;&lt;periodical&gt;&lt;full-title&gt;Journal of Corporate Finance&lt;/full-title&gt;&lt;/periodical&gt;&lt;pages&gt;86-105&lt;/pages&gt;&lt;volume&gt;43&lt;/volume&gt;&lt;dates&gt;&lt;year&gt;2017&lt;/year&gt;&lt;/dates&gt;&lt;isbn&gt;0929-1199&lt;/isbn&gt;&lt;urls&gt;&lt;/urls&gt;&lt;electronic-resource-num&gt;10.1016/j.jcorpfin.2017.01.001&lt;/electronic-resource-num&gt;&lt;/record&gt;&lt;/Cite&gt;&lt;/EndNote&gt;</w:instrText>
      </w:r>
      <w:r w:rsidRPr="005B60DE">
        <w:rPr>
          <w:rFonts w:ascii="Times New Roman" w:hAnsi="Times New Roman" w:cs="Times New Roman"/>
          <w:color w:val="000000" w:themeColor="text1"/>
          <w:sz w:val="24"/>
          <w:szCs w:val="24"/>
        </w:rPr>
        <w:fldChar w:fldCharType="separate"/>
      </w:r>
      <w:r w:rsidR="00762AA4" w:rsidRPr="005B60DE">
        <w:rPr>
          <w:rFonts w:ascii="Times New Roman" w:hAnsi="Times New Roman" w:cs="Times New Roman"/>
          <w:noProof/>
          <w:color w:val="000000" w:themeColor="text1"/>
          <w:sz w:val="24"/>
          <w:szCs w:val="24"/>
        </w:rPr>
        <w:t>(Chen et al., 2017; Ye et al., 2019)</w:t>
      </w:r>
      <w:r w:rsidRPr="005B60DE">
        <w:rPr>
          <w:rFonts w:ascii="Times New Roman" w:hAnsi="Times New Roman" w:cs="Times New Roman"/>
          <w:color w:val="000000" w:themeColor="text1"/>
          <w:sz w:val="24"/>
          <w:szCs w:val="24"/>
        </w:rPr>
        <w:fldChar w:fldCharType="end"/>
      </w:r>
      <w:r w:rsidRPr="005B60DE">
        <w:rPr>
          <w:rFonts w:ascii="Times New Roman" w:hAnsi="Times New Roman" w:cs="Times New Roman"/>
          <w:color w:val="000000" w:themeColor="text1"/>
          <w:sz w:val="24"/>
          <w:szCs w:val="24"/>
        </w:rPr>
        <w:t xml:space="preserve">. Despite the diversity of African settings, past studies focusing on various issues in the African region have </w:t>
      </w:r>
      <w:r w:rsidR="006252CC" w:rsidRPr="005B60DE">
        <w:rPr>
          <w:rFonts w:ascii="Times New Roman" w:hAnsi="Times New Roman" w:cs="Times New Roman"/>
          <w:color w:val="000000" w:themeColor="text1"/>
          <w:sz w:val="24"/>
          <w:szCs w:val="24"/>
        </w:rPr>
        <w:t>primarily examined a select few</w:t>
      </w:r>
      <w:r w:rsidRPr="005B60DE">
        <w:rPr>
          <w:rFonts w:ascii="Times New Roman" w:hAnsi="Times New Roman" w:cs="Times New Roman"/>
          <w:color w:val="000000" w:themeColor="text1"/>
          <w:sz w:val="24"/>
          <w:szCs w:val="24"/>
        </w:rPr>
        <w:t xml:space="preserve"> countries. For example, </w:t>
      </w:r>
      <w:r w:rsidRPr="005B60DE">
        <w:rPr>
          <w:rFonts w:ascii="Times New Roman" w:hAnsi="Times New Roman" w:cs="Times New Roman"/>
          <w:color w:val="000000" w:themeColor="text1"/>
          <w:sz w:val="24"/>
          <w:szCs w:val="24"/>
        </w:rPr>
        <w:fldChar w:fldCharType="begin"/>
      </w:r>
      <w:r w:rsidR="00AE29FF" w:rsidRPr="005B60DE">
        <w:rPr>
          <w:rFonts w:ascii="Times New Roman" w:hAnsi="Times New Roman" w:cs="Times New Roman"/>
          <w:color w:val="000000" w:themeColor="text1"/>
          <w:sz w:val="24"/>
          <w:szCs w:val="24"/>
        </w:rPr>
        <w:instrText xml:space="preserve"> ADDIN EN.CITE &lt;EndNote&gt;&lt;Cite AuthorYear="1"&gt;&lt;Author&gt;Erin&lt;/Author&gt;&lt;Year&gt;2024&lt;/Year&gt;&lt;RecNum&gt;106&lt;/RecNum&gt;&lt;DisplayText&gt;&lt;style font="Times New Roman"&gt;Erin and Ackers (2024)&lt;/style&gt;&lt;/DisplayText&gt;&lt;record&gt;&lt;rec-number&gt;106&lt;/rec-number&gt;&lt;foreign-keys&gt;&lt;key app="EN" db-id="twrzaz2z5tvfrweespxxdx00redp5fxepfz2" timestamp="1759286328"&gt;106&lt;/key&gt;&lt;/foreign-keys&gt;&lt;ref-type name="Journal Article"&gt;17&lt;/ref-type&gt;&lt;contributors&gt;&lt;authors&gt;&lt;author&gt;Erin, Olayinka Adedayo&lt;/author&gt;&lt;author&gt;Ackers, Barry&lt;/author&gt;&lt;/authors&gt;&lt;/contributors&gt;&lt;titles&gt;&lt;title&gt;Corporate board, assurance and sustainability reporting practices: A focus on selected African countries&lt;/title&gt;&lt;secondary-title&gt;Journal of Accounting &amp;amp; Organizational Change&lt;/secondary-title&gt;&lt;/titles&gt;&lt;periodical&gt;&lt;full-title&gt;Journal of Accounting &amp;amp; Organizational Change&lt;/full-title&gt;&lt;/periodical&gt;&lt;pages&gt;85-118&lt;/pages&gt;&lt;volume&gt;20&lt;/volume&gt;&lt;number&gt;6&lt;/number&gt;&lt;dates&gt;&lt;year&gt;2024&lt;/year&gt;&lt;/dates&gt;&lt;publisher&gt;Emerald&lt;/publisher&gt;&lt;isbn&gt;1832-5912&lt;/isbn&gt;&lt;urls&gt;&lt;related-urls&gt;&lt;url&gt;https://dx.doi.org/10.1108/jaoc-07-2023-0123&lt;/url&gt;&lt;/related-urls&gt;&lt;/urls&gt;&lt;electronic-resource-num&gt;10.1108/jaoc-07-2023-0123&lt;/electronic-resource-num&gt;&lt;/record&gt;&lt;/Cite&gt;&lt;/EndNote&gt;</w:instrText>
      </w:r>
      <w:r w:rsidRPr="005B60DE">
        <w:rPr>
          <w:rFonts w:ascii="Times New Roman" w:hAnsi="Times New Roman" w:cs="Times New Roman"/>
          <w:color w:val="000000" w:themeColor="text1"/>
          <w:sz w:val="24"/>
          <w:szCs w:val="24"/>
        </w:rPr>
        <w:fldChar w:fldCharType="separate"/>
      </w:r>
      <w:r w:rsidR="00762AA4" w:rsidRPr="005B60DE">
        <w:rPr>
          <w:rFonts w:ascii="Times New Roman" w:hAnsi="Times New Roman" w:cs="Times New Roman"/>
          <w:noProof/>
          <w:color w:val="000000" w:themeColor="text1"/>
          <w:sz w:val="24"/>
          <w:szCs w:val="24"/>
        </w:rPr>
        <w:t>Erin and Ackers (2024)</w:t>
      </w:r>
      <w:r w:rsidRPr="005B60DE">
        <w:rPr>
          <w:rFonts w:ascii="Times New Roman" w:hAnsi="Times New Roman" w:cs="Times New Roman"/>
          <w:color w:val="000000" w:themeColor="text1"/>
          <w:sz w:val="24"/>
          <w:szCs w:val="24"/>
        </w:rPr>
        <w:fldChar w:fldCharType="end"/>
      </w:r>
      <w:r w:rsidRPr="005B60DE">
        <w:rPr>
          <w:rFonts w:ascii="Times New Roman" w:hAnsi="Times New Roman" w:cs="Times New Roman"/>
          <w:color w:val="000000" w:themeColor="text1"/>
          <w:sz w:val="24"/>
          <w:szCs w:val="24"/>
        </w:rPr>
        <w:t xml:space="preserve"> examine </w:t>
      </w:r>
      <w:r w:rsidR="00AB7CFC" w:rsidRPr="005B60DE">
        <w:rPr>
          <w:rFonts w:ascii="Times New Roman" w:hAnsi="Times New Roman" w:cs="Times New Roman"/>
          <w:color w:val="000000" w:themeColor="text1"/>
          <w:sz w:val="24"/>
          <w:szCs w:val="24"/>
        </w:rPr>
        <w:t xml:space="preserve">the </w:t>
      </w:r>
      <w:r w:rsidRPr="005B60DE">
        <w:rPr>
          <w:rFonts w:ascii="Times New Roman" w:hAnsi="Times New Roman" w:cs="Times New Roman"/>
          <w:color w:val="000000" w:themeColor="text1"/>
          <w:sz w:val="24"/>
          <w:szCs w:val="24"/>
        </w:rPr>
        <w:t xml:space="preserve">board and sustainability reporting for 10 African countries. Further, </w:t>
      </w:r>
      <w:r w:rsidRPr="005B60DE">
        <w:rPr>
          <w:rFonts w:ascii="Times New Roman" w:hAnsi="Times New Roman" w:cs="Times New Roman"/>
          <w:color w:val="000000" w:themeColor="text1"/>
          <w:sz w:val="24"/>
          <w:szCs w:val="24"/>
        </w:rPr>
        <w:fldChar w:fldCharType="begin"/>
      </w:r>
      <w:r w:rsidR="00AE29FF" w:rsidRPr="005B60DE">
        <w:rPr>
          <w:rFonts w:ascii="Times New Roman" w:hAnsi="Times New Roman" w:cs="Times New Roman"/>
          <w:color w:val="000000" w:themeColor="text1"/>
          <w:sz w:val="24"/>
          <w:szCs w:val="24"/>
        </w:rPr>
        <w:instrText xml:space="preserve"> ADDIN EN.CITE &lt;EndNote&gt;&lt;Cite&gt;&lt;Author&gt;Tilt&lt;/Author&gt;&lt;Year&gt;2021&lt;/Year&gt;&lt;RecNum&gt;66&lt;/RecNum&gt;&lt;DisplayText&gt;&lt;style font="Times New Roman"&gt;(Tilt et al., 2021)&lt;/style&gt;&lt;/DisplayText&gt;&lt;record&gt;&lt;rec-number&gt;66&lt;/rec-number&gt;&lt;foreign-keys&gt;&lt;key app="EN" db-id="twrzaz2z5tvfrweespxxdx00redp5fxepfz2" timestamp="1759286328"&gt;66&lt;/key&gt;&lt;/foreign-keys&gt;&lt;ref-type name="Journal Article"&gt;17&lt;/ref-type&gt;&lt;contributors&gt;&lt;authors&gt;&lt;author&gt;Tilt, Carol A.&lt;/author&gt;&lt;author&gt;Qian, Wei&lt;/author&gt;&lt;author&gt;Kuruppu, Sanjaya&lt;/author&gt;&lt;author&gt;Dissanayake, Dinithi&lt;/author&gt;&lt;/authors&gt;&lt;/contributors&gt;&lt;titles&gt;&lt;title&gt;The state of business sustainability reporting in sub-Saharan Africa: An agenda for policy and practice&lt;/title&gt;&lt;secondary-title&gt;Sustainability Accounting, Management and Policy Journal&lt;/secondary-title&gt;&lt;/titles&gt;&lt;periodical&gt;&lt;full-title&gt;Sustainability Accounting, Management and Policy Journal&lt;/full-title&gt;&lt;/periodical&gt;&lt;pages&gt;267-296&lt;/pages&gt;&lt;volume&gt;12&lt;/volume&gt;&lt;number&gt;2&lt;/number&gt;&lt;dates&gt;&lt;year&gt;2021&lt;/year&gt;&lt;/dates&gt;&lt;publisher&gt;Emerald&lt;/publisher&gt;&lt;isbn&gt;2040-8021&lt;/isbn&gt;&lt;urls&gt;&lt;related-urls&gt;&lt;url&gt;https://dx.doi.org/10.1108/sampj-06-2019-0248&lt;/url&gt;&lt;/related-urls&gt;&lt;/urls&gt;&lt;electronic-resource-num&gt;10.1108/sampj-06-2019-0248&lt;/electronic-resource-num&gt;&lt;/record&gt;&lt;/Cite&gt;&lt;/EndNote&gt;</w:instrText>
      </w:r>
      <w:r w:rsidRPr="005B60DE">
        <w:rPr>
          <w:rFonts w:ascii="Times New Roman" w:hAnsi="Times New Roman" w:cs="Times New Roman"/>
          <w:color w:val="000000" w:themeColor="text1"/>
          <w:sz w:val="24"/>
          <w:szCs w:val="24"/>
        </w:rPr>
        <w:fldChar w:fldCharType="separate"/>
      </w:r>
      <w:r w:rsidR="00762AA4" w:rsidRPr="005B60DE">
        <w:rPr>
          <w:rFonts w:ascii="Times New Roman" w:hAnsi="Times New Roman" w:cs="Times New Roman"/>
          <w:noProof/>
          <w:color w:val="000000" w:themeColor="text1"/>
          <w:sz w:val="24"/>
          <w:szCs w:val="24"/>
        </w:rPr>
        <w:t xml:space="preserve">Tilt et al. </w:t>
      </w:r>
      <w:r w:rsidR="00735426" w:rsidRPr="005B60DE">
        <w:rPr>
          <w:rFonts w:ascii="Times New Roman" w:hAnsi="Times New Roman" w:cs="Times New Roman"/>
          <w:noProof/>
          <w:color w:val="000000" w:themeColor="text1"/>
          <w:sz w:val="24"/>
          <w:szCs w:val="24"/>
        </w:rPr>
        <w:t>(</w:t>
      </w:r>
      <w:r w:rsidR="00762AA4" w:rsidRPr="005B60DE">
        <w:rPr>
          <w:rFonts w:ascii="Times New Roman" w:hAnsi="Times New Roman" w:cs="Times New Roman"/>
          <w:noProof/>
          <w:color w:val="000000" w:themeColor="text1"/>
          <w:sz w:val="24"/>
          <w:szCs w:val="24"/>
        </w:rPr>
        <w:t>2021)</w:t>
      </w:r>
      <w:r w:rsidRPr="005B60DE">
        <w:rPr>
          <w:rFonts w:ascii="Times New Roman" w:hAnsi="Times New Roman" w:cs="Times New Roman"/>
          <w:color w:val="000000" w:themeColor="text1"/>
          <w:sz w:val="24"/>
          <w:szCs w:val="24"/>
        </w:rPr>
        <w:fldChar w:fldCharType="end"/>
      </w:r>
      <w:r w:rsidRPr="005B60DE">
        <w:rPr>
          <w:rFonts w:ascii="Times New Roman" w:hAnsi="Times New Roman" w:cs="Times New Roman"/>
          <w:color w:val="000000" w:themeColor="text1"/>
          <w:sz w:val="24"/>
          <w:szCs w:val="24"/>
        </w:rPr>
        <w:t xml:space="preserve"> examine sustainability reporting in sub-Saharan Africa, covering 22 countries. Therefore, although our study </w:t>
      </w:r>
      <w:r w:rsidR="00435F09" w:rsidRPr="005B60DE">
        <w:rPr>
          <w:rFonts w:ascii="Times New Roman" w:hAnsi="Times New Roman" w:cs="Times New Roman"/>
          <w:color w:val="000000" w:themeColor="text1"/>
          <w:sz w:val="24"/>
          <w:szCs w:val="24"/>
        </w:rPr>
        <w:t xml:space="preserve">encompasses the entire African market, we selected 18 countries from the sample, which is consistent with </w:t>
      </w:r>
      <w:r w:rsidRPr="005B60DE">
        <w:rPr>
          <w:rFonts w:ascii="Times New Roman" w:hAnsi="Times New Roman" w:cs="Times New Roman"/>
          <w:color w:val="000000" w:themeColor="text1"/>
          <w:sz w:val="24"/>
          <w:szCs w:val="24"/>
        </w:rPr>
        <w:t xml:space="preserve">past studies. </w:t>
      </w:r>
    </w:p>
    <w:p w14:paraId="08972249" w14:textId="2A76CB2A" w:rsidR="009E6AC1" w:rsidRPr="005B60DE" w:rsidRDefault="009E6AC1" w:rsidP="005B60DE">
      <w:pPr>
        <w:pStyle w:val="ListParagraph"/>
        <w:numPr>
          <w:ilvl w:val="1"/>
          <w:numId w:val="10"/>
        </w:numPr>
        <w:spacing w:before="120" w:after="0" w:line="360" w:lineRule="auto"/>
        <w:ind w:left="0" w:firstLine="0"/>
        <w:rPr>
          <w:rFonts w:ascii="Times New Roman" w:hAnsi="Times New Roman" w:cs="Times New Roman"/>
          <w:b/>
          <w:bCs/>
          <w:color w:val="000000" w:themeColor="text1"/>
          <w:sz w:val="24"/>
          <w:szCs w:val="24"/>
        </w:rPr>
      </w:pPr>
      <w:r w:rsidRPr="005B60DE">
        <w:rPr>
          <w:rFonts w:ascii="Times New Roman" w:hAnsi="Times New Roman" w:cs="Times New Roman"/>
          <w:b/>
          <w:bCs/>
          <w:color w:val="000000" w:themeColor="text1"/>
          <w:sz w:val="24"/>
          <w:szCs w:val="24"/>
        </w:rPr>
        <w:t xml:space="preserve">Research </w:t>
      </w:r>
      <w:r w:rsidR="004A48FC" w:rsidRPr="005B60DE">
        <w:rPr>
          <w:rFonts w:ascii="Times New Roman" w:hAnsi="Times New Roman" w:cs="Times New Roman"/>
          <w:b/>
          <w:bCs/>
          <w:color w:val="000000" w:themeColor="text1"/>
          <w:sz w:val="24"/>
          <w:szCs w:val="24"/>
        </w:rPr>
        <w:t>d</w:t>
      </w:r>
      <w:r w:rsidRPr="005B60DE">
        <w:rPr>
          <w:rFonts w:ascii="Times New Roman" w:hAnsi="Times New Roman" w:cs="Times New Roman"/>
          <w:b/>
          <w:bCs/>
          <w:color w:val="000000" w:themeColor="text1"/>
          <w:sz w:val="24"/>
          <w:szCs w:val="24"/>
        </w:rPr>
        <w:t>esign</w:t>
      </w:r>
    </w:p>
    <w:p w14:paraId="290AF7DA" w14:textId="2A5CDDBB" w:rsidR="009E6AC1" w:rsidRPr="005B60DE" w:rsidRDefault="009E6AC1" w:rsidP="005B60DE">
      <w:pPr>
        <w:pStyle w:val="ListParagraph"/>
        <w:numPr>
          <w:ilvl w:val="2"/>
          <w:numId w:val="10"/>
        </w:numPr>
        <w:spacing w:before="120" w:after="0" w:line="360" w:lineRule="auto"/>
        <w:ind w:left="0" w:firstLine="0"/>
        <w:rPr>
          <w:rFonts w:ascii="Times New Roman" w:hAnsi="Times New Roman" w:cs="Times New Roman"/>
          <w:b/>
          <w:bCs/>
          <w:color w:val="000000" w:themeColor="text1"/>
          <w:sz w:val="24"/>
          <w:szCs w:val="24"/>
        </w:rPr>
      </w:pPr>
      <w:r w:rsidRPr="005B60DE">
        <w:rPr>
          <w:rFonts w:ascii="Times New Roman" w:hAnsi="Times New Roman" w:cs="Times New Roman"/>
          <w:b/>
          <w:bCs/>
          <w:color w:val="000000" w:themeColor="text1"/>
          <w:sz w:val="24"/>
          <w:szCs w:val="24"/>
        </w:rPr>
        <w:t xml:space="preserve">Model </w:t>
      </w:r>
      <w:r w:rsidR="004A48FC" w:rsidRPr="005B60DE">
        <w:rPr>
          <w:rFonts w:ascii="Times New Roman" w:hAnsi="Times New Roman" w:cs="Times New Roman"/>
          <w:b/>
          <w:bCs/>
          <w:color w:val="000000" w:themeColor="text1"/>
          <w:sz w:val="24"/>
          <w:szCs w:val="24"/>
        </w:rPr>
        <w:t>s</w:t>
      </w:r>
      <w:r w:rsidRPr="005B60DE">
        <w:rPr>
          <w:rFonts w:ascii="Times New Roman" w:hAnsi="Times New Roman" w:cs="Times New Roman"/>
          <w:b/>
          <w:bCs/>
          <w:color w:val="000000" w:themeColor="text1"/>
          <w:sz w:val="24"/>
          <w:szCs w:val="24"/>
        </w:rPr>
        <w:t>pecification</w:t>
      </w:r>
    </w:p>
    <w:p w14:paraId="24D33BEA" w14:textId="547D9BD6" w:rsidR="009E6AC1" w:rsidRPr="005B60DE" w:rsidRDefault="009E6AC1" w:rsidP="005B60DE">
      <w:pPr>
        <w:spacing w:before="120" w:after="0" w:line="360" w:lineRule="auto"/>
        <w:jc w:val="both"/>
        <w:rPr>
          <w:rFonts w:ascii="Times New Roman" w:hAnsi="Times New Roman" w:cs="Times New Roman"/>
          <w:color w:val="000000" w:themeColor="text1"/>
          <w:sz w:val="24"/>
          <w:szCs w:val="24"/>
        </w:rPr>
      </w:pPr>
      <w:r w:rsidRPr="005B60DE">
        <w:rPr>
          <w:rFonts w:ascii="Times New Roman" w:hAnsi="Times New Roman" w:cs="Times New Roman"/>
          <w:color w:val="000000" w:themeColor="text1"/>
          <w:sz w:val="24"/>
          <w:szCs w:val="24"/>
        </w:rPr>
        <w:t xml:space="preserve">Using ESG assurance to signal the accountability of firms to stakeholders, we use </w:t>
      </w:r>
      <w:r w:rsidR="001A784B" w:rsidRPr="005B60DE">
        <w:rPr>
          <w:rFonts w:ascii="Times New Roman" w:hAnsi="Times New Roman" w:cs="Times New Roman"/>
          <w:color w:val="000000" w:themeColor="text1"/>
          <w:sz w:val="24"/>
          <w:szCs w:val="24"/>
        </w:rPr>
        <w:t xml:space="preserve">a staggered </w:t>
      </w:r>
      <w:proofErr w:type="spellStart"/>
      <w:r w:rsidR="001A784B" w:rsidRPr="005B60DE">
        <w:rPr>
          <w:rFonts w:ascii="Times New Roman" w:hAnsi="Times New Roman" w:cs="Times New Roman"/>
          <w:color w:val="000000" w:themeColor="text1"/>
          <w:sz w:val="24"/>
          <w:szCs w:val="24"/>
        </w:rPr>
        <w:t>DiD</w:t>
      </w:r>
      <w:proofErr w:type="spellEnd"/>
      <w:r w:rsidR="001A784B" w:rsidRPr="005B60DE">
        <w:rPr>
          <w:rFonts w:ascii="Times New Roman" w:hAnsi="Times New Roman" w:cs="Times New Roman"/>
          <w:color w:val="000000" w:themeColor="text1"/>
          <w:sz w:val="24"/>
          <w:szCs w:val="24"/>
        </w:rPr>
        <w:t xml:space="preserve"> model</w:t>
      </w:r>
      <w:r w:rsidR="00554E2E" w:rsidRPr="005B60DE">
        <w:rPr>
          <w:rFonts w:ascii="Times New Roman" w:hAnsi="Times New Roman" w:cs="Times New Roman"/>
          <w:color w:val="000000" w:themeColor="text1"/>
          <w:sz w:val="24"/>
          <w:szCs w:val="24"/>
        </w:rPr>
        <w:t xml:space="preserve"> </w:t>
      </w:r>
      <w:r w:rsidRPr="005B60DE">
        <w:rPr>
          <w:rFonts w:ascii="Times New Roman" w:hAnsi="Times New Roman" w:cs="Times New Roman"/>
          <w:color w:val="000000" w:themeColor="text1"/>
          <w:sz w:val="24"/>
          <w:szCs w:val="24"/>
        </w:rPr>
        <w:t>to investigate the impact of voluntary ESG assurance on firms’ dividend payout as follows:</w:t>
      </w:r>
    </w:p>
    <w:p w14:paraId="56AE520E" w14:textId="77777777" w:rsidR="009E6AC1" w:rsidRPr="005B60DE" w:rsidRDefault="00AA1CEC" w:rsidP="005B60DE">
      <w:pPr>
        <w:spacing w:before="120" w:after="0" w:line="360" w:lineRule="auto"/>
        <w:contextualSpacing/>
        <w:jc w:val="center"/>
        <w:rPr>
          <w:rFonts w:ascii="Times New Roman" w:hAnsi="Times New Roman" w:cs="Times New Roman"/>
          <w:color w:val="000000" w:themeColor="text1"/>
          <w:sz w:val="24"/>
          <w:szCs w:val="24"/>
        </w:rPr>
      </w:pPr>
      <m:oMathPara>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Dividend</m:t>
              </m:r>
            </m:e>
            <m:sub>
              <m:r>
                <w:rPr>
                  <w:rFonts w:ascii="Cambria Math" w:hAnsi="Cambria Math" w:cs="Times New Roman"/>
                  <w:color w:val="000000" w:themeColor="text1"/>
                  <w:sz w:val="24"/>
                  <w:szCs w:val="24"/>
                </w:rPr>
                <m:t>it</m:t>
              </m:r>
            </m:sub>
          </m:sSub>
          <m:r>
            <w:rPr>
              <w:rFonts w:ascii="Cambria Math" w:hAnsi="Cambria Math" w:cs="Times New Roman"/>
              <w:color w:val="000000" w:themeColor="text1"/>
              <w:sz w:val="24"/>
              <w:szCs w:val="24"/>
            </w:rPr>
            <m:t xml:space="preserve">= </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α</m:t>
              </m:r>
            </m:e>
            <m:sub>
              <m:r>
                <w:rPr>
                  <w:rFonts w:ascii="Cambria Math" w:hAnsi="Cambria Math" w:cs="Times New Roman"/>
                  <w:color w:val="000000" w:themeColor="text1"/>
                  <w:sz w:val="24"/>
                  <w:szCs w:val="24"/>
                </w:rPr>
                <m:t>0</m:t>
              </m:r>
            </m:sub>
          </m:sSub>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β</m:t>
              </m:r>
            </m:e>
            <m:sub>
              <m:r>
                <w:rPr>
                  <w:rFonts w:ascii="Cambria Math" w:hAnsi="Cambria Math" w:cs="Times New Roman"/>
                  <w:color w:val="000000" w:themeColor="text1"/>
                  <w:sz w:val="24"/>
                  <w:szCs w:val="24"/>
                </w:rPr>
                <m:t>1</m:t>
              </m:r>
            </m:sub>
          </m:sSub>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ESG_assurance</m:t>
              </m:r>
            </m:e>
            <m:sub>
              <m:r>
                <w:rPr>
                  <w:rFonts w:ascii="Cambria Math" w:hAnsi="Cambria Math" w:cs="Times New Roman"/>
                  <w:color w:val="000000" w:themeColor="text1"/>
                  <w:sz w:val="24"/>
                  <w:szCs w:val="24"/>
                </w:rPr>
                <m:t>it</m:t>
              </m:r>
            </m:sub>
          </m:sSub>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Controls</m:t>
              </m:r>
            </m:e>
            <m:sub>
              <m:r>
                <w:rPr>
                  <w:rFonts w:ascii="Cambria Math" w:hAnsi="Cambria Math" w:cs="Times New Roman"/>
                  <w:color w:val="000000" w:themeColor="text1"/>
                  <w:sz w:val="24"/>
                  <w:szCs w:val="24"/>
                </w:rPr>
                <m:t>it</m:t>
              </m:r>
            </m:sub>
          </m:sSub>
          <m:r>
            <w:rPr>
              <w:rFonts w:ascii="Cambria Math" w:hAnsi="Cambria Math" w:cs="Times New Roman"/>
              <w:color w:val="000000" w:themeColor="text1"/>
              <w:sz w:val="24"/>
              <w:szCs w:val="24"/>
            </w:rPr>
            <m:t>+FirmFE+YearFE+</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ε</m:t>
              </m:r>
            </m:e>
            <m:sub>
              <m:r>
                <w:rPr>
                  <w:rFonts w:ascii="Cambria Math" w:hAnsi="Cambria Math" w:cs="Times New Roman"/>
                  <w:color w:val="000000" w:themeColor="text1"/>
                  <w:sz w:val="24"/>
                  <w:szCs w:val="24"/>
                </w:rPr>
                <m:t>it</m:t>
              </m:r>
            </m:sub>
          </m:sSub>
        </m:oMath>
      </m:oMathPara>
    </w:p>
    <w:p w14:paraId="165A48A0" w14:textId="507596DA" w:rsidR="009E6AC1" w:rsidRPr="005B60DE" w:rsidRDefault="009E6AC1" w:rsidP="005B60DE">
      <w:pPr>
        <w:spacing w:before="120" w:after="0" w:line="360" w:lineRule="auto"/>
        <w:jc w:val="both"/>
        <w:rPr>
          <w:rFonts w:ascii="Times New Roman" w:hAnsi="Times New Roman" w:cs="Times New Roman"/>
          <w:color w:val="000000" w:themeColor="text1"/>
          <w:sz w:val="24"/>
          <w:szCs w:val="24"/>
        </w:rPr>
      </w:pPr>
      <w:r w:rsidRPr="005B60DE">
        <w:rPr>
          <w:rFonts w:ascii="Times New Roman" w:hAnsi="Times New Roman" w:cs="Times New Roman"/>
          <w:color w:val="000000" w:themeColor="text1"/>
          <w:sz w:val="24"/>
          <w:szCs w:val="24"/>
        </w:rPr>
        <w:t xml:space="preserve">The subscripts </w:t>
      </w:r>
      <w:proofErr w:type="spellStart"/>
      <w:r w:rsidRPr="005B60DE">
        <w:rPr>
          <w:rFonts w:ascii="Times New Roman" w:hAnsi="Times New Roman" w:cs="Times New Roman"/>
          <w:i/>
          <w:iCs/>
          <w:color w:val="000000" w:themeColor="text1"/>
          <w:sz w:val="24"/>
          <w:szCs w:val="24"/>
        </w:rPr>
        <w:t>i</w:t>
      </w:r>
      <w:proofErr w:type="spellEnd"/>
      <w:r w:rsidRPr="005B60DE">
        <w:rPr>
          <w:rFonts w:ascii="Times New Roman" w:hAnsi="Times New Roman" w:cs="Times New Roman"/>
          <w:color w:val="000000" w:themeColor="text1"/>
          <w:sz w:val="24"/>
          <w:szCs w:val="24"/>
        </w:rPr>
        <w:t xml:space="preserve"> and </w:t>
      </w:r>
      <w:r w:rsidRPr="005B60DE">
        <w:rPr>
          <w:rFonts w:ascii="Times New Roman" w:hAnsi="Times New Roman" w:cs="Times New Roman"/>
          <w:i/>
          <w:iCs/>
          <w:color w:val="000000" w:themeColor="text1"/>
          <w:sz w:val="24"/>
          <w:szCs w:val="24"/>
        </w:rPr>
        <w:t>t</w:t>
      </w:r>
      <w:r w:rsidRPr="005B60DE">
        <w:rPr>
          <w:rFonts w:ascii="Times New Roman" w:hAnsi="Times New Roman" w:cs="Times New Roman"/>
          <w:color w:val="000000" w:themeColor="text1"/>
          <w:sz w:val="24"/>
          <w:szCs w:val="24"/>
        </w:rPr>
        <w:t xml:space="preserve"> denote the firms and year, respectively, and </w:t>
      </w:r>
      <w:r w:rsidRPr="005B60DE">
        <w:rPr>
          <w:rFonts w:ascii="Times New Roman" w:hAnsi="Times New Roman" w:cs="Times New Roman"/>
          <w:b/>
          <w:bCs/>
          <w:i/>
          <w:iCs/>
          <w:color w:val="000000" w:themeColor="text1"/>
          <w:sz w:val="24"/>
          <w:szCs w:val="24"/>
        </w:rPr>
        <w:t>ɛ</w:t>
      </w:r>
      <w:r w:rsidRPr="005B60DE">
        <w:rPr>
          <w:rFonts w:ascii="Times New Roman" w:hAnsi="Times New Roman" w:cs="Times New Roman"/>
          <w:color w:val="000000" w:themeColor="text1"/>
          <w:sz w:val="24"/>
          <w:szCs w:val="24"/>
        </w:rPr>
        <w:t xml:space="preserve"> is the error term. The dependent variable, </w:t>
      </w:r>
      <w:proofErr w:type="spellStart"/>
      <w:r w:rsidRPr="005B60DE">
        <w:rPr>
          <w:rFonts w:ascii="Times New Roman" w:hAnsi="Times New Roman" w:cs="Times New Roman"/>
          <w:i/>
          <w:iCs/>
          <w:color w:val="000000" w:themeColor="text1"/>
          <w:sz w:val="24"/>
          <w:szCs w:val="24"/>
        </w:rPr>
        <w:t>Dividend</w:t>
      </w:r>
      <w:r w:rsidRPr="005B60DE">
        <w:rPr>
          <w:rFonts w:ascii="Times New Roman" w:hAnsi="Times New Roman" w:cs="Times New Roman"/>
          <w:i/>
          <w:iCs/>
          <w:color w:val="000000" w:themeColor="text1"/>
          <w:sz w:val="24"/>
          <w:szCs w:val="24"/>
          <w:vertAlign w:val="subscript"/>
        </w:rPr>
        <w:t>it</w:t>
      </w:r>
      <w:proofErr w:type="spellEnd"/>
      <w:r w:rsidRPr="005B60DE">
        <w:rPr>
          <w:rFonts w:ascii="Times New Roman" w:hAnsi="Times New Roman" w:cs="Times New Roman"/>
          <w:color w:val="000000" w:themeColor="text1"/>
          <w:sz w:val="24"/>
          <w:szCs w:val="24"/>
        </w:rPr>
        <w:t xml:space="preserve">, denotes dividend payout and is defined as </w:t>
      </w:r>
      <w:r w:rsidR="00A92933" w:rsidRPr="005B60DE">
        <w:rPr>
          <w:rFonts w:ascii="Times New Roman" w:hAnsi="Times New Roman" w:cs="Times New Roman"/>
          <w:color w:val="000000" w:themeColor="text1"/>
          <w:sz w:val="24"/>
          <w:szCs w:val="24"/>
        </w:rPr>
        <w:t xml:space="preserve">the </w:t>
      </w:r>
      <w:r w:rsidRPr="005B60DE">
        <w:rPr>
          <w:rFonts w:ascii="Times New Roman" w:hAnsi="Times New Roman" w:cs="Times New Roman"/>
          <w:color w:val="000000" w:themeColor="text1"/>
          <w:sz w:val="24"/>
          <w:szCs w:val="24"/>
        </w:rPr>
        <w:t>dividend</w:t>
      </w:r>
      <w:r w:rsidR="000C207E" w:rsidRPr="005B60DE">
        <w:rPr>
          <w:rFonts w:ascii="Times New Roman" w:hAnsi="Times New Roman" w:cs="Times New Roman"/>
          <w:color w:val="000000" w:themeColor="text1"/>
          <w:sz w:val="24"/>
          <w:szCs w:val="24"/>
        </w:rPr>
        <w:t>-</w:t>
      </w:r>
      <w:r w:rsidRPr="005B60DE">
        <w:rPr>
          <w:rFonts w:ascii="Times New Roman" w:hAnsi="Times New Roman" w:cs="Times New Roman"/>
          <w:color w:val="000000" w:themeColor="text1"/>
          <w:sz w:val="24"/>
          <w:szCs w:val="24"/>
        </w:rPr>
        <w:t>to</w:t>
      </w:r>
      <w:r w:rsidR="000C207E" w:rsidRPr="005B60DE">
        <w:rPr>
          <w:rFonts w:ascii="Times New Roman" w:hAnsi="Times New Roman" w:cs="Times New Roman"/>
          <w:color w:val="000000" w:themeColor="text1"/>
          <w:sz w:val="24"/>
          <w:szCs w:val="24"/>
        </w:rPr>
        <w:t>-</w:t>
      </w:r>
      <w:r w:rsidRPr="005B60DE">
        <w:rPr>
          <w:rFonts w:ascii="Times New Roman" w:hAnsi="Times New Roman" w:cs="Times New Roman"/>
          <w:color w:val="000000" w:themeColor="text1"/>
          <w:sz w:val="24"/>
          <w:szCs w:val="24"/>
        </w:rPr>
        <w:t>income</w:t>
      </w:r>
      <w:r w:rsidR="00A92933" w:rsidRPr="005B60DE">
        <w:rPr>
          <w:rFonts w:ascii="Times New Roman" w:hAnsi="Times New Roman" w:cs="Times New Roman"/>
          <w:color w:val="000000" w:themeColor="text1"/>
          <w:sz w:val="24"/>
          <w:szCs w:val="24"/>
        </w:rPr>
        <w:t xml:space="preserve"> ratio</w:t>
      </w:r>
      <w:r w:rsidRPr="005B60DE">
        <w:rPr>
          <w:rFonts w:ascii="Times New Roman" w:hAnsi="Times New Roman" w:cs="Times New Roman"/>
          <w:color w:val="000000" w:themeColor="text1"/>
          <w:sz w:val="24"/>
          <w:szCs w:val="24"/>
        </w:rPr>
        <w:t xml:space="preserve">. The variable of interest, </w:t>
      </w:r>
      <w:proofErr w:type="spellStart"/>
      <w:r w:rsidRPr="005B60DE">
        <w:rPr>
          <w:rFonts w:ascii="Times New Roman" w:hAnsi="Times New Roman" w:cs="Times New Roman"/>
          <w:i/>
          <w:iCs/>
          <w:color w:val="000000" w:themeColor="text1"/>
          <w:sz w:val="24"/>
          <w:szCs w:val="24"/>
        </w:rPr>
        <w:t>ESG_assurance</w:t>
      </w:r>
      <w:r w:rsidRPr="005B60DE">
        <w:rPr>
          <w:rFonts w:ascii="Times New Roman" w:hAnsi="Times New Roman" w:cs="Times New Roman"/>
          <w:i/>
          <w:iCs/>
          <w:color w:val="000000" w:themeColor="text1"/>
          <w:sz w:val="24"/>
          <w:szCs w:val="24"/>
          <w:vertAlign w:val="subscript"/>
        </w:rPr>
        <w:t>it</w:t>
      </w:r>
      <w:proofErr w:type="spellEnd"/>
      <w:r w:rsidRPr="005B60DE">
        <w:rPr>
          <w:rFonts w:ascii="Times New Roman" w:hAnsi="Times New Roman" w:cs="Times New Roman"/>
          <w:color w:val="000000" w:themeColor="text1"/>
          <w:sz w:val="24"/>
          <w:szCs w:val="24"/>
        </w:rPr>
        <w:t xml:space="preserve">, denotes a company’s voluntary decision to have </w:t>
      </w:r>
      <w:r w:rsidR="00540589" w:rsidRPr="005B60DE">
        <w:rPr>
          <w:rFonts w:ascii="Times New Roman" w:hAnsi="Times New Roman" w:cs="Times New Roman"/>
          <w:color w:val="000000" w:themeColor="text1"/>
          <w:sz w:val="24"/>
          <w:szCs w:val="24"/>
        </w:rPr>
        <w:t xml:space="preserve">its </w:t>
      </w:r>
      <w:r w:rsidRPr="005B60DE">
        <w:rPr>
          <w:rFonts w:ascii="Times New Roman" w:hAnsi="Times New Roman" w:cs="Times New Roman"/>
          <w:color w:val="000000" w:themeColor="text1"/>
          <w:sz w:val="24"/>
          <w:szCs w:val="24"/>
        </w:rPr>
        <w:t>ESG reports independently assured and is measured as either zero or one. The voluntary ESG assurance is implemented on a firm basis</w:t>
      </w:r>
      <w:r w:rsidR="00540589" w:rsidRPr="005B60DE">
        <w:rPr>
          <w:rFonts w:ascii="Times New Roman" w:hAnsi="Times New Roman" w:cs="Times New Roman"/>
          <w:color w:val="000000" w:themeColor="text1"/>
          <w:sz w:val="24"/>
          <w:szCs w:val="24"/>
        </w:rPr>
        <w:t>, providing a strong foundation</w:t>
      </w:r>
      <w:r w:rsidRPr="005B60DE">
        <w:rPr>
          <w:rFonts w:ascii="Times New Roman" w:hAnsi="Times New Roman" w:cs="Times New Roman"/>
          <w:color w:val="000000" w:themeColor="text1"/>
          <w:sz w:val="24"/>
          <w:szCs w:val="24"/>
        </w:rPr>
        <w:t xml:space="preserve"> for our analysis.</w:t>
      </w:r>
      <w:r w:rsidR="00D90C49" w:rsidRPr="005B60DE">
        <w:rPr>
          <w:rFonts w:ascii="Times New Roman" w:hAnsi="Times New Roman" w:cs="Times New Roman"/>
          <w:color w:val="000000" w:themeColor="text1"/>
          <w:sz w:val="24"/>
          <w:szCs w:val="24"/>
        </w:rPr>
        <w:t xml:space="preserve"> </w:t>
      </w:r>
      <w:r w:rsidRPr="005B60DE">
        <w:rPr>
          <w:rFonts w:ascii="Times New Roman" w:hAnsi="Times New Roman" w:cs="Times New Roman"/>
          <w:color w:val="000000" w:themeColor="text1"/>
          <w:sz w:val="24"/>
          <w:szCs w:val="24"/>
        </w:rPr>
        <w:t xml:space="preserve">Africa is a diverse continent </w:t>
      </w:r>
      <w:r w:rsidR="00E977B7" w:rsidRPr="005B60DE">
        <w:rPr>
          <w:rFonts w:ascii="Times New Roman" w:hAnsi="Times New Roman" w:cs="Times New Roman"/>
          <w:color w:val="000000" w:themeColor="text1"/>
          <w:sz w:val="24"/>
          <w:szCs w:val="24"/>
        </w:rPr>
        <w:t xml:space="preserve">grouped into five physical regions: Central, Eastern, Northern, Southern, and Western </w:t>
      </w:r>
      <w:r w:rsidRPr="005B60DE">
        <w:rPr>
          <w:rFonts w:ascii="Times New Roman" w:hAnsi="Times New Roman" w:cs="Times New Roman"/>
          <w:color w:val="000000" w:themeColor="text1"/>
          <w:sz w:val="24"/>
          <w:szCs w:val="24"/>
        </w:rPr>
        <w:fldChar w:fldCharType="begin"/>
      </w:r>
      <w:r w:rsidR="00AE29FF" w:rsidRPr="005B60DE">
        <w:rPr>
          <w:rFonts w:ascii="Times New Roman" w:hAnsi="Times New Roman" w:cs="Times New Roman"/>
          <w:color w:val="000000" w:themeColor="text1"/>
          <w:sz w:val="24"/>
          <w:szCs w:val="24"/>
        </w:rPr>
        <w:instrText xml:space="preserve"> ADDIN EN.CITE &lt;EndNote&gt;&lt;Cite&gt;&lt;Author&gt;The African Union&lt;/Author&gt;&lt;Year&gt;2024&lt;/Year&gt;&lt;RecNum&gt;176&lt;/RecNum&gt;&lt;DisplayText&gt;&lt;style font="Times New Roman"&gt;(The African Union, 2024)&lt;/style&gt;&lt;/DisplayText&gt;&lt;record&gt;&lt;rec-number&gt;176&lt;/rec-number&gt;&lt;foreign-keys&gt;&lt;key app="EN" db-id="twrzaz2z5tvfrweespxxdx00redp5fxepfz2" timestamp="1759286329"&gt;176&lt;/key&gt;&lt;/foreign-keys&gt;&lt;ref-type name="Book"&gt;6&lt;/ref-type&gt;&lt;contributors&gt;&lt;authors&gt;&lt;author&gt;The African Union,&lt;/author&gt;&lt;/authors&gt;&lt;/contributors&gt;&lt;titles&gt;&lt;title&gt;African Union Handbook 2023: A guide for those working with and within the African Union&lt;/title&gt;&lt;/titles&gt;&lt;edition&gt;10&lt;/edition&gt;&lt;dates&gt;&lt;year&gt;2024&lt;/year&gt;&lt;pub-dates&gt;&lt;date&gt;2024&lt;/date&gt;&lt;/pub-dates&gt;&lt;/dates&gt;&lt;urls&gt;&lt;related-urls&gt;&lt;url&gt;https://au.int/en/handbook&lt;/url&gt;&lt;/related-urls&gt;&lt;/urls&gt;&lt;language&gt;English&lt;/language&gt;&lt;/record&gt;&lt;/Cite&gt;&lt;/EndNote&gt;</w:instrText>
      </w:r>
      <w:r w:rsidRPr="005B60DE">
        <w:rPr>
          <w:rFonts w:ascii="Times New Roman" w:hAnsi="Times New Roman" w:cs="Times New Roman"/>
          <w:color w:val="000000" w:themeColor="text1"/>
          <w:sz w:val="24"/>
          <w:szCs w:val="24"/>
        </w:rPr>
        <w:fldChar w:fldCharType="separate"/>
      </w:r>
      <w:r w:rsidR="00762AA4" w:rsidRPr="005B60DE">
        <w:rPr>
          <w:rFonts w:ascii="Times New Roman" w:hAnsi="Times New Roman" w:cs="Times New Roman"/>
          <w:noProof/>
          <w:color w:val="000000" w:themeColor="text1"/>
          <w:sz w:val="24"/>
          <w:szCs w:val="24"/>
        </w:rPr>
        <w:t>(The African Union, 2024)</w:t>
      </w:r>
      <w:r w:rsidRPr="005B60DE">
        <w:rPr>
          <w:rFonts w:ascii="Times New Roman" w:hAnsi="Times New Roman" w:cs="Times New Roman"/>
          <w:color w:val="000000" w:themeColor="text1"/>
          <w:sz w:val="24"/>
          <w:szCs w:val="24"/>
        </w:rPr>
        <w:fldChar w:fldCharType="end"/>
      </w:r>
      <w:r w:rsidRPr="005B60DE">
        <w:rPr>
          <w:rFonts w:ascii="Times New Roman" w:hAnsi="Times New Roman" w:cs="Times New Roman"/>
          <w:color w:val="000000" w:themeColor="text1"/>
          <w:sz w:val="24"/>
          <w:szCs w:val="24"/>
        </w:rPr>
        <w:t xml:space="preserve">. These five regions form economic communities to collaborate on political, social, and economic issues that affect the regions. However, each country is independent and pursues its constitutional, policy, legal, and regulatory agenda. Like the other jurisdictions globally, ESG assurance is voluntary. Assurance refers to the independent third-party confirmation of company-reported ESG metrics on a limited or reasonable basis </w:t>
      </w:r>
      <w:r w:rsidRPr="005B60DE">
        <w:rPr>
          <w:rFonts w:ascii="Times New Roman" w:hAnsi="Times New Roman" w:cs="Times New Roman"/>
          <w:color w:val="000000" w:themeColor="text1"/>
          <w:sz w:val="24"/>
          <w:szCs w:val="24"/>
        </w:rPr>
        <w:fldChar w:fldCharType="begin"/>
      </w:r>
      <w:r w:rsidR="00AE29FF" w:rsidRPr="005B60DE">
        <w:rPr>
          <w:rFonts w:ascii="Times New Roman" w:hAnsi="Times New Roman" w:cs="Times New Roman"/>
          <w:color w:val="000000" w:themeColor="text1"/>
          <w:sz w:val="24"/>
          <w:szCs w:val="24"/>
        </w:rPr>
        <w:instrText xml:space="preserve"> ADDIN EN.CITE &lt;EndNote&gt;&lt;Cite&gt;&lt;Author&gt;Gipper&lt;/Author&gt;&lt;Year&gt;2024&lt;/Year&gt;&lt;RecNum&gt;177&lt;/RecNum&gt;&lt;DisplayText&gt;&lt;style font="Times New Roman"&gt;(Gipper et al., 2024b)&lt;/style&gt;&lt;/DisplayText&gt;&lt;record&gt;&lt;rec-number&gt;177&lt;/rec-number&gt;&lt;foreign-keys&gt;&lt;key app="EN" db-id="twrzaz2z5tvfrweespxxdx00redp5fxepfz2" timestamp="1759286329"&gt;177&lt;/key&gt;&lt;/foreign-keys&gt;&lt;ref-type name="Journal Article"&gt;17&lt;/ref-type&gt;&lt;contributors&gt;&lt;authors&gt;&lt;author&gt;Gipper,Brandon&lt;/author&gt;&lt;author&gt;Sequeira, Fiona &lt;/author&gt;&lt;author&gt;Shi, Shawn X&lt;/author&gt;&lt;/authors&gt;&lt;/contributors&gt;&lt;titles&gt;&lt;title&gt;Carbon accounting quality: Measurement and the role of assurance&lt;/title&gt;&lt;secondary-title&gt;Stanford University Graduate School of Business Research&lt;/secondary-title&gt;&lt;/titles&gt;&lt;periodical&gt;&lt;full-title&gt;Stanford University Graduate School of Business Research&lt;/full-title&gt;&lt;/periodical&gt;&lt;dates&gt;&lt;year&gt;2024&lt;/year&gt;&lt;/dates&gt;&lt;urls&gt;&lt;/urls&gt;&lt;electronic-resource-num&gt;10.2139/ssrn.4627783&lt;/electronic-resource-num&gt;&lt;/record&gt;&lt;/Cite&gt;&lt;/EndNote&gt;</w:instrText>
      </w:r>
      <w:r w:rsidRPr="005B60DE">
        <w:rPr>
          <w:rFonts w:ascii="Times New Roman" w:hAnsi="Times New Roman" w:cs="Times New Roman"/>
          <w:color w:val="000000" w:themeColor="text1"/>
          <w:sz w:val="24"/>
          <w:szCs w:val="24"/>
        </w:rPr>
        <w:fldChar w:fldCharType="separate"/>
      </w:r>
      <w:r w:rsidR="00762AA4" w:rsidRPr="005B60DE">
        <w:rPr>
          <w:rFonts w:ascii="Times New Roman" w:hAnsi="Times New Roman" w:cs="Times New Roman"/>
          <w:noProof/>
          <w:color w:val="000000" w:themeColor="text1"/>
          <w:sz w:val="24"/>
          <w:szCs w:val="24"/>
        </w:rPr>
        <w:t>(Gipper et al., 2024b)</w:t>
      </w:r>
      <w:r w:rsidRPr="005B60DE">
        <w:rPr>
          <w:rFonts w:ascii="Times New Roman" w:hAnsi="Times New Roman" w:cs="Times New Roman"/>
          <w:color w:val="000000" w:themeColor="text1"/>
          <w:sz w:val="24"/>
          <w:szCs w:val="24"/>
        </w:rPr>
        <w:fldChar w:fldCharType="end"/>
      </w:r>
      <w:r w:rsidRPr="005B60DE">
        <w:rPr>
          <w:rFonts w:ascii="Times New Roman" w:hAnsi="Times New Roman" w:cs="Times New Roman"/>
          <w:color w:val="000000" w:themeColor="text1"/>
          <w:sz w:val="24"/>
          <w:szCs w:val="24"/>
        </w:rPr>
        <w:t>. One is if a firm has its ESG reports externally assured</w:t>
      </w:r>
      <w:r w:rsidR="00DD7241" w:rsidRPr="005B60DE">
        <w:rPr>
          <w:rFonts w:ascii="Times New Roman" w:hAnsi="Times New Roman" w:cs="Times New Roman"/>
          <w:color w:val="000000" w:themeColor="text1"/>
          <w:sz w:val="24"/>
          <w:szCs w:val="24"/>
        </w:rPr>
        <w:t>,</w:t>
      </w:r>
      <w:r w:rsidRPr="005B60DE">
        <w:rPr>
          <w:rFonts w:ascii="Times New Roman" w:hAnsi="Times New Roman" w:cs="Times New Roman"/>
          <w:color w:val="000000" w:themeColor="text1"/>
          <w:sz w:val="24"/>
          <w:szCs w:val="24"/>
        </w:rPr>
        <w:t xml:space="preserve"> and zero if not assured. ESG assurance includes assurance services provided by audit firms and other service providers </w:t>
      </w:r>
      <w:r w:rsidRPr="005B60DE">
        <w:rPr>
          <w:rFonts w:ascii="Times New Roman" w:hAnsi="Times New Roman" w:cs="Times New Roman"/>
          <w:color w:val="000000" w:themeColor="text1"/>
          <w:sz w:val="24"/>
          <w:szCs w:val="24"/>
        </w:rPr>
        <w:fldChar w:fldCharType="begin"/>
      </w:r>
      <w:r w:rsidR="00AE29FF" w:rsidRPr="005B60DE">
        <w:rPr>
          <w:rFonts w:ascii="Times New Roman" w:hAnsi="Times New Roman" w:cs="Times New Roman"/>
          <w:color w:val="000000" w:themeColor="text1"/>
          <w:sz w:val="24"/>
          <w:szCs w:val="24"/>
        </w:rPr>
        <w:instrText xml:space="preserve"> ADDIN EN.CITE &lt;EndNote&gt;&lt;Cite&gt;&lt;Author&gt;Ge&lt;/Author&gt;&lt;Year&gt;2024&lt;/Year&gt;&lt;RecNum&gt;178&lt;/RecNum&gt;&lt;DisplayText&gt;&lt;style font="Times New Roman"&gt;(Ge et al., 2024)&lt;/style&gt;&lt;/DisplayText&gt;&lt;record&gt;&lt;rec-number&gt;178&lt;/rec-number&gt;&lt;foreign-keys&gt;&lt;key app="EN" db-id="twrzaz2z5tvfrweespxxdx00redp5fxepfz2" timestamp="1759286329"&gt;178&lt;/key&gt;&lt;/foreign-keys&gt;&lt;ref-type name="Journal Article"&gt;17&lt;/ref-type&gt;&lt;contributors&gt;&lt;authors&gt;&lt;author&gt;Ge, Qingling Irene&lt;/author&gt;&lt;author&gt;Simnett, Roger&lt;/author&gt;&lt;author&gt;Zhou, Shan&lt;/author&gt;&lt;/authors&gt;&lt;/contributors&gt;&lt;titles&gt;&lt;title&gt;Evaluating the use of international standards for assurance engagements by nonaccounting practitioners&lt;/title&gt;&lt;secondary-title&gt;Auditing: A Journal of Practice &amp;amp; Theory&lt;/secondary-title&gt;&lt;/titles&gt;&lt;periodical&gt;&lt;full-title&gt;Auditing: A Journal of Practice &amp;amp; Theory&lt;/full-title&gt;&lt;/periodical&gt;&lt;pages&gt;101-124&lt;/pages&gt;&lt;volume&gt;43&lt;/volume&gt;&lt;number&gt;1&lt;/number&gt;&lt;dates&gt;&lt;year&gt;2024&lt;/year&gt;&lt;/dates&gt;&lt;isbn&gt;0278-0380&lt;/isbn&gt;&lt;urls&gt;&lt;/urls&gt;&lt;electronic-resource-num&gt;10.2308/AJPT-2020-133&lt;/electronic-resource-num&gt;&lt;/record&gt;&lt;/Cite&gt;&lt;/EndNote&gt;</w:instrText>
      </w:r>
      <w:r w:rsidRPr="005B60DE">
        <w:rPr>
          <w:rFonts w:ascii="Times New Roman" w:hAnsi="Times New Roman" w:cs="Times New Roman"/>
          <w:color w:val="000000" w:themeColor="text1"/>
          <w:sz w:val="24"/>
          <w:szCs w:val="24"/>
        </w:rPr>
        <w:fldChar w:fldCharType="separate"/>
      </w:r>
      <w:r w:rsidR="00762AA4" w:rsidRPr="005B60DE">
        <w:rPr>
          <w:rFonts w:ascii="Times New Roman" w:hAnsi="Times New Roman" w:cs="Times New Roman"/>
          <w:noProof/>
          <w:color w:val="000000" w:themeColor="text1"/>
          <w:sz w:val="24"/>
          <w:szCs w:val="24"/>
        </w:rPr>
        <w:t>(Ge et al., 2024)</w:t>
      </w:r>
      <w:r w:rsidRPr="005B60DE">
        <w:rPr>
          <w:rFonts w:ascii="Times New Roman" w:hAnsi="Times New Roman" w:cs="Times New Roman"/>
          <w:color w:val="000000" w:themeColor="text1"/>
          <w:sz w:val="24"/>
          <w:szCs w:val="24"/>
        </w:rPr>
        <w:fldChar w:fldCharType="end"/>
      </w:r>
      <w:r w:rsidRPr="005B60DE">
        <w:rPr>
          <w:rFonts w:ascii="Times New Roman" w:hAnsi="Times New Roman" w:cs="Times New Roman"/>
          <w:color w:val="000000" w:themeColor="text1"/>
          <w:sz w:val="24"/>
          <w:szCs w:val="24"/>
        </w:rPr>
        <w:t>.</w:t>
      </w:r>
    </w:p>
    <w:p w14:paraId="20A0EFD4" w14:textId="3A2ED295" w:rsidR="009E6AC1" w:rsidRPr="005B60DE" w:rsidRDefault="00AA1CEC" w:rsidP="005B60DE">
      <w:pPr>
        <w:spacing w:before="120" w:after="0" w:line="360" w:lineRule="auto"/>
        <w:jc w:val="both"/>
        <w:rPr>
          <w:rFonts w:ascii="Times New Roman" w:hAnsi="Times New Roman" w:cs="Times New Roman"/>
          <w:color w:val="000000" w:themeColor="text1"/>
          <w:sz w:val="24"/>
          <w:szCs w:val="24"/>
        </w:rPr>
      </w:pPr>
      <m:oMath>
        <m:sSub>
          <m:sSubPr>
            <m:ctrlPr>
              <w:rPr>
                <w:rFonts w:ascii="Cambria Math" w:hAnsi="Cambria Math" w:cs="Times New Roman"/>
                <w:color w:val="000000" w:themeColor="text1"/>
                <w:sz w:val="24"/>
                <w:szCs w:val="24"/>
              </w:rPr>
            </m:ctrlPr>
          </m:sSubPr>
          <m:e>
            <m:r>
              <m:rPr>
                <m:sty m:val="p"/>
              </m:rPr>
              <w:rPr>
                <w:rFonts w:ascii="Cambria Math" w:hAnsi="Cambria Math" w:cs="Times New Roman"/>
                <w:color w:val="000000" w:themeColor="text1"/>
                <w:sz w:val="24"/>
                <w:szCs w:val="24"/>
              </w:rPr>
              <m:t>Controls</m:t>
            </m:r>
          </m:e>
          <m:sub>
            <m:r>
              <w:rPr>
                <w:rFonts w:ascii="Cambria Math" w:hAnsi="Cambria Math" w:cs="Times New Roman"/>
                <w:color w:val="000000" w:themeColor="text1"/>
                <w:sz w:val="24"/>
                <w:szCs w:val="24"/>
              </w:rPr>
              <m:t>it</m:t>
            </m:r>
          </m:sub>
        </m:sSub>
      </m:oMath>
      <w:r w:rsidR="009E6AC1" w:rsidRPr="005B60DE">
        <w:rPr>
          <w:rFonts w:ascii="Times New Roman" w:hAnsi="Times New Roman" w:cs="Times New Roman"/>
          <w:color w:val="000000" w:themeColor="text1"/>
          <w:sz w:val="24"/>
          <w:szCs w:val="24"/>
        </w:rPr>
        <w:t xml:space="preserve"> serve as a set of control variables. We use a number of control variables consistent with previous studies </w:t>
      </w:r>
      <w:r w:rsidR="009E6AC1" w:rsidRPr="005B60DE">
        <w:rPr>
          <w:rFonts w:ascii="Times New Roman" w:hAnsi="Times New Roman" w:cs="Times New Roman"/>
          <w:color w:val="000000" w:themeColor="text1"/>
          <w:sz w:val="24"/>
          <w:szCs w:val="24"/>
        </w:rPr>
        <w:fldChar w:fldCharType="begin"/>
      </w:r>
      <w:r w:rsidR="00AE29FF" w:rsidRPr="005B60DE">
        <w:rPr>
          <w:rFonts w:ascii="Times New Roman" w:hAnsi="Times New Roman" w:cs="Times New Roman"/>
          <w:color w:val="000000" w:themeColor="text1"/>
          <w:sz w:val="24"/>
          <w:szCs w:val="24"/>
        </w:rPr>
        <w:instrText xml:space="preserve"> ADDIN EN.CITE &lt;EndNote&gt;&lt;Cite&gt;&lt;Author&gt;Carey&lt;/Author&gt;&lt;Year&gt;2021&lt;/Year&gt;&lt;RecNum&gt;161&lt;/RecNum&gt;&lt;DisplayText&gt;&lt;style font="Times New Roman"&gt;(Carey et al., 2021)&lt;/style&gt;&lt;/DisplayText&gt;&lt;record&gt;&lt;rec-number&gt;161&lt;/rec-number&gt;&lt;foreign-keys&gt;&lt;key app="EN" db-id="twrzaz2z5tvfrweespxxdx00redp5fxepfz2" timestamp="1759286329"&gt;161&lt;/key&gt;&lt;/foreign-keys&gt;&lt;ref-type name="Journal Article"&gt;17&lt;/ref-type&gt;&lt;contributors&gt;&lt;authors&gt;&lt;author&gt;Carey, Peter&lt;/author&gt;&lt;author&gt;Khan, Arifur&lt;/author&gt;&lt;author&gt;Mihret, Dessalegn G&lt;/author&gt;&lt;author&gt;Muttakin, Mohammad B&lt;/author&gt;&lt;/authors&gt;&lt;/contributors&gt;&lt;titles&gt;&lt;title&gt;Voluntary sustainability assurance, capital constraint and cost of debt: International evidence&lt;/title&gt;&lt;secondary-title&gt;International Journal of Auditing&lt;/secondary-title&gt;&lt;/titles&gt;&lt;periodical&gt;&lt;full-title&gt;International Journal of Auditing&lt;/full-title&gt;&lt;/periodical&gt;&lt;pages&gt;351-372&lt;/pages&gt;&lt;volume&gt;25&lt;/volume&gt;&lt;number&gt;2&lt;/number&gt;&lt;dates&gt;&lt;year&gt;2021&lt;/year&gt;&lt;/dates&gt;&lt;isbn&gt;1090-6738&lt;/isbn&gt;&lt;urls&gt;&lt;/urls&gt;&lt;electronic-resource-num&gt;10.1111/ijau.12223&lt;/electronic-resource-num&gt;&lt;/record&gt;&lt;/Cite&gt;&lt;/EndNote&gt;</w:instrText>
      </w:r>
      <w:r w:rsidR="009E6AC1" w:rsidRPr="005B60DE">
        <w:rPr>
          <w:rFonts w:ascii="Times New Roman" w:hAnsi="Times New Roman" w:cs="Times New Roman"/>
          <w:color w:val="000000" w:themeColor="text1"/>
          <w:sz w:val="24"/>
          <w:szCs w:val="24"/>
        </w:rPr>
        <w:fldChar w:fldCharType="separate"/>
      </w:r>
      <w:r w:rsidR="00762AA4" w:rsidRPr="005B60DE">
        <w:rPr>
          <w:rFonts w:ascii="Times New Roman" w:hAnsi="Times New Roman" w:cs="Times New Roman"/>
          <w:noProof/>
          <w:color w:val="000000" w:themeColor="text1"/>
          <w:sz w:val="24"/>
          <w:szCs w:val="24"/>
        </w:rPr>
        <w:t>(Carey et al., 2021)</w:t>
      </w:r>
      <w:r w:rsidR="009E6AC1" w:rsidRPr="005B60DE">
        <w:rPr>
          <w:rFonts w:ascii="Times New Roman" w:hAnsi="Times New Roman" w:cs="Times New Roman"/>
          <w:color w:val="000000" w:themeColor="text1"/>
          <w:sz w:val="24"/>
          <w:szCs w:val="24"/>
        </w:rPr>
        <w:fldChar w:fldCharType="end"/>
      </w:r>
      <w:r w:rsidR="009E6AC1" w:rsidRPr="005B60DE">
        <w:rPr>
          <w:rFonts w:ascii="Times New Roman" w:hAnsi="Times New Roman" w:cs="Times New Roman"/>
          <w:color w:val="000000" w:themeColor="text1"/>
          <w:sz w:val="24"/>
          <w:szCs w:val="24"/>
        </w:rPr>
        <w:t xml:space="preserve">. In particular, controls include firm’ size </w:t>
      </w:r>
      <w:r w:rsidR="009E6AC1" w:rsidRPr="005B60DE">
        <w:rPr>
          <w:rFonts w:ascii="Times New Roman" w:hAnsi="Times New Roman" w:cs="Times New Roman"/>
          <w:i/>
          <w:iCs/>
          <w:color w:val="000000" w:themeColor="text1"/>
          <w:sz w:val="24"/>
          <w:szCs w:val="24"/>
        </w:rPr>
        <w:t>(</w:t>
      </w:r>
      <w:proofErr w:type="spellStart"/>
      <w:r w:rsidR="009E6AC1" w:rsidRPr="005B60DE">
        <w:rPr>
          <w:rFonts w:ascii="Times New Roman" w:hAnsi="Times New Roman" w:cs="Times New Roman"/>
          <w:i/>
          <w:iCs/>
          <w:color w:val="000000" w:themeColor="text1"/>
          <w:sz w:val="24"/>
          <w:szCs w:val="24"/>
        </w:rPr>
        <w:t>ln_assets</w:t>
      </w:r>
      <w:proofErr w:type="spellEnd"/>
      <w:r w:rsidR="009E6AC1" w:rsidRPr="005B60DE">
        <w:rPr>
          <w:rFonts w:ascii="Times New Roman" w:hAnsi="Times New Roman" w:cs="Times New Roman"/>
          <w:i/>
          <w:iCs/>
          <w:color w:val="000000" w:themeColor="text1"/>
          <w:sz w:val="24"/>
          <w:szCs w:val="24"/>
        </w:rPr>
        <w:t>)</w:t>
      </w:r>
      <w:r w:rsidR="009E6AC1" w:rsidRPr="005B60DE">
        <w:rPr>
          <w:rFonts w:ascii="Times New Roman" w:hAnsi="Times New Roman" w:cs="Times New Roman"/>
          <w:color w:val="000000" w:themeColor="text1"/>
          <w:sz w:val="24"/>
          <w:szCs w:val="24"/>
        </w:rPr>
        <w:t xml:space="preserve">, leverage ratio </w:t>
      </w:r>
      <w:r w:rsidR="009E6AC1" w:rsidRPr="005B60DE">
        <w:rPr>
          <w:rFonts w:ascii="Times New Roman" w:hAnsi="Times New Roman" w:cs="Times New Roman"/>
          <w:i/>
          <w:iCs/>
          <w:color w:val="000000" w:themeColor="text1"/>
          <w:sz w:val="24"/>
          <w:szCs w:val="24"/>
        </w:rPr>
        <w:t>(leverage)</w:t>
      </w:r>
      <w:r w:rsidR="009E6AC1" w:rsidRPr="005B60DE">
        <w:rPr>
          <w:rFonts w:ascii="Times New Roman" w:hAnsi="Times New Roman" w:cs="Times New Roman"/>
          <w:color w:val="000000" w:themeColor="text1"/>
          <w:sz w:val="24"/>
          <w:szCs w:val="24"/>
        </w:rPr>
        <w:t xml:space="preserve">, profitability </w:t>
      </w:r>
      <w:r w:rsidR="009E6AC1" w:rsidRPr="005B60DE">
        <w:rPr>
          <w:rFonts w:ascii="Times New Roman" w:hAnsi="Times New Roman" w:cs="Times New Roman"/>
          <w:i/>
          <w:iCs/>
          <w:color w:val="000000" w:themeColor="text1"/>
          <w:sz w:val="24"/>
          <w:szCs w:val="24"/>
        </w:rPr>
        <w:t>(</w:t>
      </w:r>
      <w:proofErr w:type="spellStart"/>
      <w:r w:rsidR="009E6AC1" w:rsidRPr="005B60DE">
        <w:rPr>
          <w:rFonts w:ascii="Times New Roman" w:hAnsi="Times New Roman" w:cs="Times New Roman"/>
          <w:i/>
          <w:iCs/>
          <w:color w:val="000000" w:themeColor="text1"/>
          <w:sz w:val="24"/>
          <w:szCs w:val="24"/>
        </w:rPr>
        <w:t>RoA</w:t>
      </w:r>
      <w:proofErr w:type="spellEnd"/>
      <w:r w:rsidR="009E6AC1" w:rsidRPr="005B60DE">
        <w:rPr>
          <w:rFonts w:ascii="Times New Roman" w:hAnsi="Times New Roman" w:cs="Times New Roman"/>
          <w:i/>
          <w:iCs/>
          <w:color w:val="000000" w:themeColor="text1"/>
          <w:sz w:val="24"/>
          <w:szCs w:val="24"/>
        </w:rPr>
        <w:t>)</w:t>
      </w:r>
      <w:r w:rsidR="009E6AC1" w:rsidRPr="005B60DE">
        <w:rPr>
          <w:rFonts w:ascii="Times New Roman" w:hAnsi="Times New Roman" w:cs="Times New Roman"/>
          <w:color w:val="000000" w:themeColor="text1"/>
          <w:sz w:val="24"/>
          <w:szCs w:val="24"/>
        </w:rPr>
        <w:t xml:space="preserve">, growth opportunities </w:t>
      </w:r>
      <w:r w:rsidR="009E6AC1" w:rsidRPr="005B60DE">
        <w:rPr>
          <w:rFonts w:ascii="Times New Roman" w:hAnsi="Times New Roman" w:cs="Times New Roman"/>
          <w:i/>
          <w:iCs/>
          <w:color w:val="000000" w:themeColor="text1"/>
          <w:sz w:val="24"/>
          <w:szCs w:val="24"/>
        </w:rPr>
        <w:t>(</w:t>
      </w:r>
      <w:proofErr w:type="spellStart"/>
      <w:r w:rsidR="009E6AC1" w:rsidRPr="005B60DE">
        <w:rPr>
          <w:rFonts w:ascii="Times New Roman" w:hAnsi="Times New Roman" w:cs="Times New Roman"/>
          <w:i/>
          <w:iCs/>
          <w:color w:val="000000" w:themeColor="text1"/>
          <w:sz w:val="24"/>
          <w:szCs w:val="24"/>
        </w:rPr>
        <w:t>revenue_growth</w:t>
      </w:r>
      <w:proofErr w:type="spellEnd"/>
      <w:r w:rsidR="009E6AC1" w:rsidRPr="005B60DE">
        <w:rPr>
          <w:rFonts w:ascii="Times New Roman" w:hAnsi="Times New Roman" w:cs="Times New Roman"/>
          <w:i/>
          <w:iCs/>
          <w:color w:val="000000" w:themeColor="text1"/>
          <w:sz w:val="24"/>
          <w:szCs w:val="24"/>
        </w:rPr>
        <w:t>)</w:t>
      </w:r>
      <w:r w:rsidR="009E6AC1" w:rsidRPr="005B60DE">
        <w:rPr>
          <w:rFonts w:ascii="Times New Roman" w:hAnsi="Times New Roman" w:cs="Times New Roman"/>
          <w:color w:val="000000" w:themeColor="text1"/>
          <w:sz w:val="24"/>
          <w:szCs w:val="24"/>
        </w:rPr>
        <w:t xml:space="preserve">, cash holdings </w:t>
      </w:r>
      <w:r w:rsidR="009E6AC1" w:rsidRPr="005B60DE">
        <w:rPr>
          <w:rFonts w:ascii="Times New Roman" w:hAnsi="Times New Roman" w:cs="Times New Roman"/>
          <w:i/>
          <w:iCs/>
          <w:color w:val="000000" w:themeColor="text1"/>
          <w:sz w:val="24"/>
          <w:szCs w:val="24"/>
        </w:rPr>
        <w:t>(</w:t>
      </w:r>
      <w:proofErr w:type="spellStart"/>
      <w:r w:rsidR="009E6AC1" w:rsidRPr="005B60DE">
        <w:rPr>
          <w:rFonts w:ascii="Times New Roman" w:hAnsi="Times New Roman" w:cs="Times New Roman"/>
          <w:i/>
          <w:iCs/>
          <w:color w:val="000000" w:themeColor="text1"/>
          <w:sz w:val="24"/>
          <w:szCs w:val="24"/>
        </w:rPr>
        <w:t>cash_ratio</w:t>
      </w:r>
      <w:proofErr w:type="spellEnd"/>
      <w:r w:rsidR="009E6AC1" w:rsidRPr="005B60DE">
        <w:rPr>
          <w:rFonts w:ascii="Times New Roman" w:hAnsi="Times New Roman" w:cs="Times New Roman"/>
          <w:i/>
          <w:iCs/>
          <w:color w:val="000000" w:themeColor="text1"/>
          <w:sz w:val="24"/>
          <w:szCs w:val="24"/>
        </w:rPr>
        <w:t>)</w:t>
      </w:r>
      <w:r w:rsidR="009E6AC1" w:rsidRPr="005B60DE">
        <w:rPr>
          <w:rFonts w:ascii="Times New Roman" w:hAnsi="Times New Roman" w:cs="Times New Roman"/>
          <w:color w:val="000000" w:themeColor="text1"/>
          <w:sz w:val="24"/>
          <w:szCs w:val="24"/>
        </w:rPr>
        <w:t xml:space="preserve">, life-cycle </w:t>
      </w:r>
      <w:r w:rsidR="009E6AC1" w:rsidRPr="005B60DE">
        <w:rPr>
          <w:rFonts w:ascii="Times New Roman" w:hAnsi="Times New Roman" w:cs="Times New Roman"/>
          <w:i/>
          <w:iCs/>
          <w:color w:val="000000" w:themeColor="text1"/>
          <w:sz w:val="24"/>
          <w:szCs w:val="24"/>
        </w:rPr>
        <w:t>(RE_TA)</w:t>
      </w:r>
      <w:r w:rsidR="009E6AC1" w:rsidRPr="005B60DE">
        <w:rPr>
          <w:rFonts w:ascii="Times New Roman" w:hAnsi="Times New Roman" w:cs="Times New Roman"/>
          <w:color w:val="000000" w:themeColor="text1"/>
          <w:sz w:val="24"/>
          <w:szCs w:val="24"/>
        </w:rPr>
        <w:t xml:space="preserve">, firm market size in proportion to book </w:t>
      </w:r>
      <w:r w:rsidR="009E6AC1" w:rsidRPr="005B60DE">
        <w:rPr>
          <w:rFonts w:ascii="Times New Roman" w:hAnsi="Times New Roman" w:cs="Times New Roman"/>
          <w:i/>
          <w:iCs/>
          <w:color w:val="000000" w:themeColor="text1"/>
          <w:sz w:val="24"/>
          <w:szCs w:val="24"/>
        </w:rPr>
        <w:t>(</w:t>
      </w:r>
      <w:proofErr w:type="spellStart"/>
      <w:r w:rsidR="009E6AC1" w:rsidRPr="005B60DE">
        <w:rPr>
          <w:rFonts w:ascii="Times New Roman" w:hAnsi="Times New Roman" w:cs="Times New Roman"/>
          <w:i/>
          <w:iCs/>
          <w:color w:val="000000" w:themeColor="text1"/>
          <w:sz w:val="24"/>
          <w:szCs w:val="24"/>
        </w:rPr>
        <w:t>market_book</w:t>
      </w:r>
      <w:proofErr w:type="spellEnd"/>
      <w:r w:rsidR="009E6AC1" w:rsidRPr="005B60DE">
        <w:rPr>
          <w:rFonts w:ascii="Times New Roman" w:hAnsi="Times New Roman" w:cs="Times New Roman"/>
          <w:i/>
          <w:iCs/>
          <w:color w:val="000000" w:themeColor="text1"/>
          <w:sz w:val="24"/>
          <w:szCs w:val="24"/>
        </w:rPr>
        <w:t>),</w:t>
      </w:r>
      <w:r w:rsidR="009E6AC1" w:rsidRPr="005B60DE">
        <w:rPr>
          <w:rFonts w:ascii="Times New Roman" w:hAnsi="Times New Roman" w:cs="Times New Roman"/>
          <w:color w:val="000000" w:themeColor="text1"/>
          <w:sz w:val="24"/>
          <w:szCs w:val="24"/>
        </w:rPr>
        <w:t xml:space="preserve"> firm market size </w:t>
      </w:r>
      <w:r w:rsidR="009E6AC1" w:rsidRPr="005B60DE">
        <w:rPr>
          <w:rFonts w:ascii="Times New Roman" w:hAnsi="Times New Roman" w:cs="Times New Roman"/>
          <w:i/>
          <w:iCs/>
          <w:color w:val="000000" w:themeColor="text1"/>
          <w:sz w:val="24"/>
          <w:szCs w:val="24"/>
        </w:rPr>
        <w:t>(</w:t>
      </w:r>
      <w:proofErr w:type="spellStart"/>
      <w:r w:rsidR="009E6AC1" w:rsidRPr="005B60DE">
        <w:rPr>
          <w:rFonts w:ascii="Times New Roman" w:hAnsi="Times New Roman" w:cs="Times New Roman"/>
          <w:i/>
          <w:iCs/>
          <w:color w:val="000000" w:themeColor="text1"/>
          <w:sz w:val="24"/>
          <w:szCs w:val="24"/>
        </w:rPr>
        <w:t>ln_marketcap</w:t>
      </w:r>
      <w:proofErr w:type="spellEnd"/>
      <w:r w:rsidR="009E6AC1" w:rsidRPr="005B60DE">
        <w:rPr>
          <w:rFonts w:ascii="Times New Roman" w:hAnsi="Times New Roman" w:cs="Times New Roman"/>
          <w:i/>
          <w:iCs/>
          <w:color w:val="000000" w:themeColor="text1"/>
          <w:sz w:val="24"/>
          <w:szCs w:val="24"/>
        </w:rPr>
        <w:t xml:space="preserve">), </w:t>
      </w:r>
      <w:r w:rsidR="009E6AC1" w:rsidRPr="005B60DE">
        <w:rPr>
          <w:rFonts w:ascii="Times New Roman" w:hAnsi="Times New Roman" w:cs="Times New Roman"/>
          <w:color w:val="000000" w:themeColor="text1"/>
          <w:sz w:val="24"/>
          <w:szCs w:val="24"/>
        </w:rPr>
        <w:t>proportion of capital expenditure to total assets (</w:t>
      </w:r>
      <w:proofErr w:type="spellStart"/>
      <w:r w:rsidR="009E6AC1" w:rsidRPr="005B60DE">
        <w:rPr>
          <w:rFonts w:ascii="Times New Roman" w:hAnsi="Times New Roman" w:cs="Times New Roman"/>
          <w:i/>
          <w:iCs/>
          <w:color w:val="000000" w:themeColor="text1"/>
          <w:sz w:val="24"/>
          <w:szCs w:val="24"/>
        </w:rPr>
        <w:t>capex_assets</w:t>
      </w:r>
      <w:proofErr w:type="spellEnd"/>
      <w:r w:rsidR="009E6AC1" w:rsidRPr="005B60DE">
        <w:rPr>
          <w:rFonts w:ascii="Times New Roman" w:hAnsi="Times New Roman" w:cs="Times New Roman"/>
          <w:i/>
          <w:iCs/>
          <w:color w:val="000000" w:themeColor="text1"/>
          <w:sz w:val="24"/>
          <w:szCs w:val="24"/>
        </w:rPr>
        <w:t>)</w:t>
      </w:r>
      <w:r w:rsidR="009E6AC1" w:rsidRPr="005B60DE">
        <w:rPr>
          <w:rFonts w:ascii="Times New Roman" w:hAnsi="Times New Roman" w:cs="Times New Roman"/>
          <w:color w:val="000000" w:themeColor="text1"/>
          <w:sz w:val="24"/>
          <w:szCs w:val="24"/>
        </w:rPr>
        <w:t xml:space="preserve">, proportion of fixed assets to total assets </w:t>
      </w:r>
      <w:r w:rsidR="009E6AC1" w:rsidRPr="005B60DE">
        <w:rPr>
          <w:rFonts w:ascii="Times New Roman" w:hAnsi="Times New Roman" w:cs="Times New Roman"/>
          <w:i/>
          <w:iCs/>
          <w:color w:val="000000" w:themeColor="text1"/>
          <w:sz w:val="24"/>
          <w:szCs w:val="24"/>
        </w:rPr>
        <w:t>(tangibility)</w:t>
      </w:r>
      <w:r w:rsidR="009E6AC1" w:rsidRPr="005B60DE">
        <w:rPr>
          <w:rFonts w:ascii="Times New Roman" w:hAnsi="Times New Roman" w:cs="Times New Roman"/>
          <w:color w:val="000000" w:themeColor="text1"/>
          <w:sz w:val="24"/>
          <w:szCs w:val="24"/>
        </w:rPr>
        <w:t xml:space="preserve">. Furthermore, we control </w:t>
      </w:r>
      <w:r w:rsidR="006E1AA4" w:rsidRPr="005B60DE">
        <w:rPr>
          <w:rFonts w:ascii="Times New Roman" w:hAnsi="Times New Roman" w:cs="Times New Roman"/>
          <w:color w:val="000000" w:themeColor="text1"/>
          <w:sz w:val="24"/>
          <w:szCs w:val="24"/>
        </w:rPr>
        <w:t>for the firm and year fixed</w:t>
      </w:r>
      <w:r w:rsidR="009E6AC1" w:rsidRPr="005B60DE">
        <w:rPr>
          <w:rFonts w:ascii="Times New Roman" w:hAnsi="Times New Roman" w:cs="Times New Roman"/>
          <w:color w:val="000000" w:themeColor="text1"/>
          <w:sz w:val="24"/>
          <w:szCs w:val="24"/>
        </w:rPr>
        <w:t xml:space="preserve"> effects. We use standard errors grouped at the industry level. Our central predictor variable is </w:t>
      </w:r>
      <w:proofErr w:type="spellStart"/>
      <w:r w:rsidR="009E6AC1" w:rsidRPr="005B60DE">
        <w:rPr>
          <w:rFonts w:ascii="Times New Roman" w:hAnsi="Times New Roman" w:cs="Times New Roman"/>
          <w:i/>
          <w:iCs/>
          <w:color w:val="000000" w:themeColor="text1"/>
          <w:sz w:val="24"/>
          <w:szCs w:val="24"/>
        </w:rPr>
        <w:t>ESG_assurance</w:t>
      </w:r>
      <w:r w:rsidR="009E6AC1" w:rsidRPr="005B60DE">
        <w:rPr>
          <w:rFonts w:ascii="Times New Roman" w:hAnsi="Times New Roman" w:cs="Times New Roman"/>
          <w:i/>
          <w:iCs/>
          <w:color w:val="000000" w:themeColor="text1"/>
          <w:sz w:val="24"/>
          <w:szCs w:val="24"/>
          <w:vertAlign w:val="subscript"/>
        </w:rPr>
        <w:t>it</w:t>
      </w:r>
      <w:proofErr w:type="spellEnd"/>
      <w:r w:rsidR="009E6AC1" w:rsidRPr="005B60DE">
        <w:rPr>
          <w:rFonts w:ascii="Times New Roman" w:hAnsi="Times New Roman" w:cs="Times New Roman"/>
          <w:i/>
          <w:iCs/>
          <w:color w:val="000000" w:themeColor="text1"/>
          <w:sz w:val="24"/>
          <w:szCs w:val="24"/>
        </w:rPr>
        <w:t>,</w:t>
      </w:r>
      <w:r w:rsidR="009E6AC1" w:rsidRPr="005B60DE">
        <w:rPr>
          <w:rFonts w:ascii="Times New Roman" w:hAnsi="Times New Roman" w:cs="Times New Roman"/>
          <w:color w:val="000000" w:themeColor="text1"/>
          <w:sz w:val="24"/>
          <w:szCs w:val="24"/>
        </w:rPr>
        <w:t xml:space="preserve"> which denotes the impact of third-party assurance of ESG reports on dividend payout. The coefficient </w:t>
      </w:r>
      <w:r w:rsidR="009E6AC1" w:rsidRPr="005B60DE">
        <w:rPr>
          <w:rFonts w:ascii="Times New Roman" w:hAnsi="Times New Roman" w:cs="Times New Roman"/>
          <w:i/>
          <w:iCs/>
          <w:color w:val="000000" w:themeColor="text1"/>
          <w:sz w:val="24"/>
          <w:szCs w:val="24"/>
        </w:rPr>
        <w:t>β</w:t>
      </w:r>
      <w:r w:rsidR="009E6AC1" w:rsidRPr="005B60DE">
        <w:rPr>
          <w:rFonts w:ascii="Times New Roman" w:hAnsi="Times New Roman" w:cs="Times New Roman"/>
          <w:color w:val="000000" w:themeColor="text1"/>
          <w:sz w:val="24"/>
          <w:szCs w:val="24"/>
        </w:rPr>
        <w:t xml:space="preserve"> portrays the impact of ESG assurance on firms’ dividend payout. Appendix 1 shows the explanations of each variable.</w:t>
      </w:r>
    </w:p>
    <w:p w14:paraId="591D595A" w14:textId="77777777" w:rsidR="009E6AC1" w:rsidRPr="005B60DE" w:rsidRDefault="009E6AC1" w:rsidP="005B60DE">
      <w:pPr>
        <w:pStyle w:val="ListParagraph"/>
        <w:numPr>
          <w:ilvl w:val="2"/>
          <w:numId w:val="10"/>
        </w:numPr>
        <w:spacing w:before="120" w:after="0" w:line="360" w:lineRule="auto"/>
        <w:ind w:left="0" w:firstLine="0"/>
        <w:rPr>
          <w:rFonts w:ascii="Times New Roman" w:hAnsi="Times New Roman" w:cs="Times New Roman"/>
          <w:b/>
          <w:bCs/>
          <w:color w:val="000000" w:themeColor="text1"/>
          <w:sz w:val="24"/>
          <w:szCs w:val="24"/>
        </w:rPr>
      </w:pPr>
      <w:r w:rsidRPr="005B60DE">
        <w:rPr>
          <w:rFonts w:ascii="Times New Roman" w:hAnsi="Times New Roman" w:cs="Times New Roman"/>
          <w:b/>
          <w:bCs/>
          <w:color w:val="000000" w:themeColor="text1"/>
          <w:sz w:val="24"/>
          <w:szCs w:val="24"/>
        </w:rPr>
        <w:t>Measures of dividends</w:t>
      </w:r>
    </w:p>
    <w:p w14:paraId="55F9BA85" w14:textId="4A2913BE" w:rsidR="009E6AC1" w:rsidRPr="005B60DE" w:rsidRDefault="009E6AC1" w:rsidP="005B60DE">
      <w:pPr>
        <w:spacing w:before="120" w:after="0" w:line="360" w:lineRule="auto"/>
        <w:jc w:val="both"/>
        <w:rPr>
          <w:rFonts w:ascii="Times New Roman" w:hAnsi="Times New Roman" w:cs="Times New Roman"/>
          <w:color w:val="000000" w:themeColor="text1"/>
          <w:sz w:val="24"/>
          <w:szCs w:val="24"/>
        </w:rPr>
      </w:pPr>
      <w:r w:rsidRPr="005B60DE">
        <w:rPr>
          <w:rFonts w:ascii="Times New Roman" w:hAnsi="Times New Roman" w:cs="Times New Roman"/>
          <w:color w:val="000000" w:themeColor="text1"/>
          <w:sz w:val="24"/>
          <w:szCs w:val="24"/>
        </w:rPr>
        <w:t xml:space="preserve">The main ratio we examine in our study is </w:t>
      </w:r>
      <w:r w:rsidR="000D0DEB" w:rsidRPr="005B60DE">
        <w:rPr>
          <w:rFonts w:ascii="Times New Roman" w:hAnsi="Times New Roman" w:cs="Times New Roman"/>
          <w:color w:val="000000" w:themeColor="text1"/>
          <w:sz w:val="24"/>
          <w:szCs w:val="24"/>
        </w:rPr>
        <w:t>the dividend scaled to cash flow.</w:t>
      </w:r>
      <w:r w:rsidRPr="005B60DE">
        <w:rPr>
          <w:rFonts w:ascii="Times New Roman" w:hAnsi="Times New Roman" w:cs="Times New Roman"/>
          <w:color w:val="000000" w:themeColor="text1"/>
          <w:sz w:val="24"/>
          <w:szCs w:val="24"/>
        </w:rPr>
        <w:t xml:space="preserve"> The dividend payout ratio provides additional information compared to the dividend dummy variable because it shows the propensity (payment or no payment) and the size of dividend payouts </w:t>
      </w:r>
      <w:r w:rsidRPr="005B60DE">
        <w:rPr>
          <w:rFonts w:ascii="Times New Roman" w:hAnsi="Times New Roman" w:cs="Times New Roman"/>
          <w:color w:val="000000" w:themeColor="text1"/>
          <w:sz w:val="24"/>
          <w:szCs w:val="24"/>
        </w:rPr>
        <w:fldChar w:fldCharType="begin"/>
      </w:r>
      <w:r w:rsidR="00AE29FF" w:rsidRPr="005B60DE">
        <w:rPr>
          <w:rFonts w:ascii="Times New Roman" w:hAnsi="Times New Roman" w:cs="Times New Roman"/>
          <w:color w:val="000000" w:themeColor="text1"/>
          <w:sz w:val="24"/>
          <w:szCs w:val="24"/>
        </w:rPr>
        <w:instrText xml:space="preserve"> ADDIN EN.CITE &lt;EndNote&gt;&lt;Cite&gt;&lt;Author&gt;De Villiers&lt;/Author&gt;&lt;Year&gt;2023&lt;/Year&gt;&lt;RecNum&gt;115&lt;/RecNum&gt;&lt;DisplayText&gt;&lt;style font="Times New Roman"&gt;(De Villiers et al., 2023)&lt;/style&gt;&lt;/DisplayText&gt;&lt;record&gt;&lt;rec-number&gt;115&lt;/rec-number&gt;&lt;foreign-keys&gt;&lt;key app="EN" db-id="twrzaz2z5tvfrweespxxdx00redp5fxepfz2" timestamp="1759286328"&gt;115&lt;/key&gt;&lt;/foreign-keys&gt;&lt;ref-type name="Journal Article"&gt;17&lt;/ref-type&gt;&lt;contributors&gt;&lt;authors&gt;&lt;author&gt;De Villiers, Charl&lt;/author&gt;&lt;author&gt;Ma, Diandian&lt;/author&gt;&lt;author&gt;Marques, Ana&lt;/author&gt;&lt;/authors&gt;&lt;/contributors&gt;&lt;titles&gt;&lt;title&gt;Corporate social responsibility disclosure, dividend payments, and firm value – Relations and mediating effects&lt;/title&gt;&lt;secondary-title&gt;Accounting &amp;amp; Finance&lt;/secondary-title&gt;&lt;/titles&gt;&lt;periodical&gt;&lt;full-title&gt;Accounting &amp;amp; Finance&lt;/full-title&gt;&lt;/periodical&gt;&lt;dates&gt;&lt;year&gt;2023&lt;/year&gt;&lt;/dates&gt;&lt;isbn&gt;0810-5391&amp;#xD;1467-629X&lt;/isbn&gt;&lt;urls&gt;&lt;/urls&gt;&lt;electronic-resource-num&gt;10.1111/acfi.13140&lt;/electronic-resource-num&gt;&lt;/record&gt;&lt;/Cite&gt;&lt;/EndNote&gt;</w:instrText>
      </w:r>
      <w:r w:rsidRPr="005B60DE">
        <w:rPr>
          <w:rFonts w:ascii="Times New Roman" w:hAnsi="Times New Roman" w:cs="Times New Roman"/>
          <w:color w:val="000000" w:themeColor="text1"/>
          <w:sz w:val="24"/>
          <w:szCs w:val="24"/>
        </w:rPr>
        <w:fldChar w:fldCharType="separate"/>
      </w:r>
      <w:r w:rsidR="00762AA4" w:rsidRPr="005B60DE">
        <w:rPr>
          <w:rFonts w:ascii="Times New Roman" w:hAnsi="Times New Roman" w:cs="Times New Roman"/>
          <w:noProof/>
          <w:color w:val="000000" w:themeColor="text1"/>
          <w:sz w:val="24"/>
          <w:szCs w:val="24"/>
        </w:rPr>
        <w:t>(De Villiers et al., 2023)</w:t>
      </w:r>
      <w:r w:rsidRPr="005B60DE">
        <w:rPr>
          <w:rFonts w:ascii="Times New Roman" w:hAnsi="Times New Roman" w:cs="Times New Roman"/>
          <w:color w:val="000000" w:themeColor="text1"/>
          <w:sz w:val="24"/>
          <w:szCs w:val="24"/>
        </w:rPr>
        <w:fldChar w:fldCharType="end"/>
      </w:r>
      <w:r w:rsidRPr="005B60DE">
        <w:rPr>
          <w:rFonts w:ascii="Times New Roman" w:hAnsi="Times New Roman" w:cs="Times New Roman"/>
          <w:color w:val="000000" w:themeColor="text1"/>
          <w:sz w:val="24"/>
          <w:szCs w:val="24"/>
        </w:rPr>
        <w:t>. Following previous research</w:t>
      </w:r>
      <w:r w:rsidR="004700B5" w:rsidRPr="005B60DE">
        <w:rPr>
          <w:rFonts w:ascii="Times New Roman" w:hAnsi="Times New Roman" w:cs="Times New Roman"/>
          <w:color w:val="000000" w:themeColor="text1"/>
          <w:sz w:val="24"/>
          <w:szCs w:val="24"/>
        </w:rPr>
        <w:t xml:space="preserve"> </w:t>
      </w:r>
      <w:r w:rsidR="004700B5" w:rsidRPr="005B60DE">
        <w:rPr>
          <w:rFonts w:ascii="Times New Roman" w:hAnsi="Times New Roman" w:cs="Times New Roman"/>
          <w:color w:val="000000" w:themeColor="text1"/>
          <w:sz w:val="24"/>
          <w:szCs w:val="24"/>
        </w:rPr>
        <w:fldChar w:fldCharType="begin"/>
      </w:r>
      <w:r w:rsidR="00AE29FF" w:rsidRPr="005B60DE">
        <w:rPr>
          <w:rFonts w:ascii="Times New Roman" w:hAnsi="Times New Roman" w:cs="Times New Roman"/>
          <w:color w:val="000000" w:themeColor="text1"/>
          <w:sz w:val="24"/>
          <w:szCs w:val="24"/>
        </w:rPr>
        <w:instrText xml:space="preserve"> ADDIN EN.CITE &lt;EndNote&gt;&lt;Cite&gt;&lt;Author&gt;Hendijani&lt;/Author&gt;&lt;Year&gt;2021&lt;/Year&gt;&lt;RecNum&gt;179&lt;/RecNum&gt;&lt;DisplayText&gt;&lt;style font="Times New Roman"&gt;(Charitou &amp;amp; Vafeas, 1998; Hendijani, 2021)&lt;/style&gt;&lt;/DisplayText&gt;&lt;record&gt;&lt;rec-number&gt;179&lt;/rec-number&gt;&lt;foreign-keys&gt;&lt;key app="EN" db-id="twrzaz2z5tvfrweespxxdx00redp5fxepfz2" timestamp="1759286329"&gt;179&lt;/key&gt;&lt;/foreign-keys&gt;&lt;ref-type name="Journal Article"&gt;17&lt;/ref-type&gt;&lt;contributors&gt;&lt;authors&gt;&lt;author&gt;Hendijani, Zadeh, Mohammad&lt;/author&gt;&lt;/authors&gt;&lt;/contributors&gt;&lt;titles&gt;&lt;title&gt;The effect of corporate social responsibility transparency on corporate payout policies&lt;/title&gt;&lt;secondary-title&gt;International Journal of Managerial Finance&lt;/secondary-title&gt;&lt;/titles&gt;&lt;periodical&gt;&lt;full-title&gt;International Journal of Managerial Finance&lt;/full-title&gt;&lt;/periodical&gt;&lt;pages&gt;708-732&lt;/pages&gt;&lt;volume&gt;17&lt;/volume&gt;&lt;number&gt;5&lt;/number&gt;&lt;dates&gt;&lt;year&gt;2021&lt;/year&gt;&lt;/dates&gt;&lt;publisher&gt;Emerald&lt;/publisher&gt;&lt;isbn&gt;1743-9132&lt;/isbn&gt;&lt;urls&gt;&lt;related-urls&gt;&lt;url&gt;https://dx.doi.org/10.1108/ijmf-07-2020-0386&lt;/url&gt;&lt;/related-urls&gt;&lt;/urls&gt;&lt;electronic-resource-num&gt;10.1108/ijmf-07-2020-0386&lt;/electronic-resource-num&gt;&lt;/record&gt;&lt;/Cite&gt;&lt;Cite&gt;&lt;Author&gt;Charitou&lt;/Author&gt;&lt;Year&gt;1998&lt;/Year&gt;&lt;RecNum&gt;180&lt;/RecNum&gt;&lt;record&gt;&lt;rec-number&gt;180&lt;/rec-number&gt;&lt;foreign-keys&gt;&lt;key app="EN" db-id="twrzaz2z5tvfrweespxxdx00redp5fxepfz2" timestamp="1759286329"&gt;180&lt;/key&gt;&lt;/foreign-keys&gt;&lt;ref-type name="Journal Article"&gt;17&lt;/ref-type&gt;&lt;contributors&gt;&lt;authors&gt;&lt;author&gt;Charitou, Andreas&lt;/author&gt;&lt;author&gt;Vafeas, Nikos&lt;/author&gt;&lt;/authors&gt;&lt;/contributors&gt;&lt;titles&gt;&lt;title&gt;The association between operating cash flows and dividend changes: an empirical investigation&lt;/title&gt;&lt;secondary-title&gt;Journal of Business Finance &amp;amp; Accounting&lt;/secondary-title&gt;&lt;/titles&gt;&lt;periodical&gt;&lt;full-title&gt;Journal of Business Finance &amp;amp; Accounting&lt;/full-title&gt;&lt;/periodical&gt;&lt;pages&gt;225-249&lt;/pages&gt;&lt;volume&gt;25&lt;/volume&gt;&lt;number&gt;1‐2&lt;/number&gt;&lt;dates&gt;&lt;year&gt;1998&lt;/year&gt;&lt;/dates&gt;&lt;isbn&gt;0306-686X&lt;/isbn&gt;&lt;urls&gt;&lt;/urls&gt;&lt;electronic-resource-num&gt;10.1111/1468-5957.00185&lt;/electronic-resource-num&gt;&lt;/record&gt;&lt;/Cite&gt;&lt;/EndNote&gt;</w:instrText>
      </w:r>
      <w:r w:rsidR="004700B5" w:rsidRPr="005B60DE">
        <w:rPr>
          <w:rFonts w:ascii="Times New Roman" w:hAnsi="Times New Roman" w:cs="Times New Roman"/>
          <w:color w:val="000000" w:themeColor="text1"/>
          <w:sz w:val="24"/>
          <w:szCs w:val="24"/>
        </w:rPr>
        <w:fldChar w:fldCharType="separate"/>
      </w:r>
      <w:r w:rsidR="00762AA4" w:rsidRPr="005B60DE">
        <w:rPr>
          <w:rFonts w:ascii="Times New Roman" w:hAnsi="Times New Roman" w:cs="Times New Roman"/>
          <w:noProof/>
          <w:color w:val="000000" w:themeColor="text1"/>
          <w:sz w:val="24"/>
          <w:szCs w:val="24"/>
        </w:rPr>
        <w:t>(Charitou &amp; Vafeas, 1998; Hendijani, 2021)</w:t>
      </w:r>
      <w:r w:rsidR="004700B5" w:rsidRPr="005B60DE">
        <w:rPr>
          <w:rFonts w:ascii="Times New Roman" w:hAnsi="Times New Roman" w:cs="Times New Roman"/>
          <w:color w:val="000000" w:themeColor="text1"/>
          <w:sz w:val="24"/>
          <w:szCs w:val="24"/>
        </w:rPr>
        <w:fldChar w:fldCharType="end"/>
      </w:r>
      <w:r w:rsidR="004700B5" w:rsidRPr="005B60DE">
        <w:rPr>
          <w:rFonts w:ascii="Times New Roman" w:hAnsi="Times New Roman" w:cs="Times New Roman"/>
          <w:color w:val="000000" w:themeColor="text1"/>
          <w:sz w:val="24"/>
          <w:szCs w:val="24"/>
        </w:rPr>
        <w:t xml:space="preserve"> </w:t>
      </w:r>
      <w:r w:rsidRPr="005B60DE">
        <w:rPr>
          <w:rFonts w:ascii="Times New Roman" w:hAnsi="Times New Roman" w:cs="Times New Roman"/>
          <w:color w:val="000000" w:themeColor="text1"/>
          <w:sz w:val="24"/>
          <w:szCs w:val="24"/>
        </w:rPr>
        <w:t xml:space="preserve">to measure firms’ payout as dividends scaled to </w:t>
      </w:r>
      <w:r w:rsidR="00FF6B5F" w:rsidRPr="005B60DE">
        <w:rPr>
          <w:rFonts w:ascii="Times New Roman" w:hAnsi="Times New Roman" w:cs="Times New Roman"/>
          <w:color w:val="000000" w:themeColor="text1"/>
          <w:sz w:val="24"/>
          <w:szCs w:val="24"/>
        </w:rPr>
        <w:t xml:space="preserve">cash flow. </w:t>
      </w:r>
      <w:r w:rsidRPr="005B60DE">
        <w:rPr>
          <w:rFonts w:ascii="Times New Roman" w:hAnsi="Times New Roman" w:cs="Times New Roman"/>
          <w:color w:val="000000" w:themeColor="text1"/>
          <w:sz w:val="24"/>
          <w:szCs w:val="24"/>
        </w:rPr>
        <w:t xml:space="preserve">Following </w:t>
      </w:r>
      <w:r w:rsidRPr="005B60DE">
        <w:rPr>
          <w:rFonts w:ascii="Times New Roman" w:hAnsi="Times New Roman" w:cs="Times New Roman"/>
          <w:color w:val="000000" w:themeColor="text1"/>
          <w:sz w:val="24"/>
          <w:szCs w:val="24"/>
        </w:rPr>
        <w:fldChar w:fldCharType="begin"/>
      </w:r>
      <w:r w:rsidR="00AE29FF" w:rsidRPr="005B60DE">
        <w:rPr>
          <w:rFonts w:ascii="Times New Roman" w:hAnsi="Times New Roman" w:cs="Times New Roman"/>
          <w:color w:val="000000" w:themeColor="text1"/>
          <w:sz w:val="24"/>
          <w:szCs w:val="24"/>
        </w:rPr>
        <w:instrText xml:space="preserve"> ADDIN EN.CITE &lt;EndNote&gt;&lt;Cite AuthorYear="1"&gt;&lt;Author&gt;Houqe&lt;/Author&gt;&lt;Year&gt;2023&lt;/Year&gt;&lt;RecNum&gt;181&lt;/RecNum&gt;&lt;DisplayText&gt;&lt;style font="Times New Roman"&gt;Houqe et al. (2023)&lt;/style&gt;&lt;/DisplayText&gt;&lt;record&gt;&lt;rec-number&gt;181&lt;/rec-number&gt;&lt;foreign-keys&gt;&lt;key app="EN" db-id="twrzaz2z5tvfrweespxxdx00redp5fxepfz2" timestamp="1759286329"&gt;181&lt;/key&gt;&lt;/foreign-keys&gt;&lt;ref-type name="Journal Article"&gt;17&lt;/ref-type&gt;&lt;contributors&gt;&lt;authors&gt;&lt;author&gt;Houqe, Muhammad Nurul&lt;/author&gt;&lt;author&gt;Monem, Reza M.&lt;/author&gt;&lt;author&gt;van Zijl, Tony&lt;/author&gt;&lt;/authors&gt;&lt;/contributors&gt;&lt;titles&gt;&lt;title&gt;Business strategy, cash holdings, and dividend payouts&lt;/title&gt;&lt;secondary-title&gt;Accounting &amp;amp; Finance&lt;/secondary-title&gt;&lt;/titles&gt;&lt;periodical&gt;&lt;full-title&gt;Accounting &amp;amp; Finance&lt;/full-title&gt;&lt;/periodical&gt;&lt;pages&gt;3999-4035&lt;/pages&gt;&lt;volume&gt;63&lt;/volume&gt;&lt;number&gt;4&lt;/number&gt;&lt;section&gt;3999&lt;/section&gt;&lt;dates&gt;&lt;year&gt;2023&lt;/year&gt;&lt;/dates&gt;&lt;isbn&gt;0810-5391&amp;#xD;1467-629X&lt;/isbn&gt;&lt;urls&gt;&lt;/urls&gt;&lt;electronic-resource-num&gt;10.1111/acfi.13082&lt;/electronic-resource-num&gt;&lt;/record&gt;&lt;/Cite&gt;&lt;/EndNote&gt;</w:instrText>
      </w:r>
      <w:r w:rsidRPr="005B60DE">
        <w:rPr>
          <w:rFonts w:ascii="Times New Roman" w:hAnsi="Times New Roman" w:cs="Times New Roman"/>
          <w:color w:val="000000" w:themeColor="text1"/>
          <w:sz w:val="24"/>
          <w:szCs w:val="24"/>
        </w:rPr>
        <w:fldChar w:fldCharType="separate"/>
      </w:r>
      <w:r w:rsidR="00762AA4" w:rsidRPr="005B60DE">
        <w:rPr>
          <w:rFonts w:ascii="Times New Roman" w:hAnsi="Times New Roman" w:cs="Times New Roman"/>
          <w:noProof/>
          <w:color w:val="000000" w:themeColor="text1"/>
          <w:sz w:val="24"/>
          <w:szCs w:val="24"/>
        </w:rPr>
        <w:t>Houqe et al. (2023)</w:t>
      </w:r>
      <w:r w:rsidRPr="005B60DE">
        <w:rPr>
          <w:rFonts w:ascii="Times New Roman" w:hAnsi="Times New Roman" w:cs="Times New Roman"/>
          <w:color w:val="000000" w:themeColor="text1"/>
          <w:sz w:val="24"/>
          <w:szCs w:val="24"/>
        </w:rPr>
        <w:fldChar w:fldCharType="end"/>
      </w:r>
      <w:r w:rsidRPr="005B60DE">
        <w:rPr>
          <w:rFonts w:ascii="Times New Roman" w:hAnsi="Times New Roman" w:cs="Times New Roman"/>
          <w:color w:val="000000" w:themeColor="text1"/>
          <w:sz w:val="24"/>
          <w:szCs w:val="24"/>
        </w:rPr>
        <w:t xml:space="preserve">, we use dividends taken directly from the balance sheet. Appendix 1 describes the </w:t>
      </w:r>
      <w:r w:rsidR="00001C43" w:rsidRPr="005B60DE">
        <w:rPr>
          <w:rFonts w:ascii="Times New Roman" w:hAnsi="Times New Roman" w:cs="Times New Roman"/>
          <w:color w:val="000000" w:themeColor="text1"/>
          <w:sz w:val="24"/>
          <w:szCs w:val="24"/>
        </w:rPr>
        <w:t xml:space="preserve">main </w:t>
      </w:r>
      <w:r w:rsidRPr="005B60DE">
        <w:rPr>
          <w:rFonts w:ascii="Times New Roman" w:hAnsi="Times New Roman" w:cs="Times New Roman"/>
          <w:color w:val="000000" w:themeColor="text1"/>
          <w:sz w:val="24"/>
          <w:szCs w:val="24"/>
        </w:rPr>
        <w:t>variables and other variables used in this study.</w:t>
      </w:r>
    </w:p>
    <w:p w14:paraId="68755E93" w14:textId="77777777" w:rsidR="009E6AC1" w:rsidRPr="005B60DE" w:rsidRDefault="009E6AC1" w:rsidP="005B60DE">
      <w:pPr>
        <w:pStyle w:val="ListParagraph"/>
        <w:numPr>
          <w:ilvl w:val="2"/>
          <w:numId w:val="10"/>
        </w:numPr>
        <w:spacing w:before="120" w:after="0" w:line="360" w:lineRule="auto"/>
        <w:ind w:left="0" w:firstLine="0"/>
        <w:rPr>
          <w:rFonts w:ascii="Times New Roman" w:hAnsi="Times New Roman" w:cs="Times New Roman"/>
          <w:b/>
          <w:bCs/>
          <w:color w:val="000000" w:themeColor="text1"/>
          <w:sz w:val="24"/>
          <w:szCs w:val="24"/>
        </w:rPr>
      </w:pPr>
      <w:r w:rsidRPr="005B60DE">
        <w:rPr>
          <w:rFonts w:ascii="Times New Roman" w:hAnsi="Times New Roman" w:cs="Times New Roman"/>
          <w:b/>
          <w:bCs/>
          <w:color w:val="000000" w:themeColor="text1"/>
          <w:sz w:val="24"/>
          <w:szCs w:val="24"/>
        </w:rPr>
        <w:t>Measures of ESG assurance</w:t>
      </w:r>
    </w:p>
    <w:p w14:paraId="79BA1A92" w14:textId="638C463C" w:rsidR="009E6AC1" w:rsidRPr="005B60DE" w:rsidRDefault="009E6AC1" w:rsidP="005B60DE">
      <w:pPr>
        <w:spacing w:before="120" w:after="0" w:line="360" w:lineRule="auto"/>
        <w:jc w:val="both"/>
        <w:rPr>
          <w:rFonts w:ascii="Times New Roman" w:hAnsi="Times New Roman" w:cs="Times New Roman"/>
          <w:color w:val="000000" w:themeColor="text1"/>
          <w:sz w:val="24"/>
          <w:szCs w:val="24"/>
        </w:rPr>
      </w:pPr>
      <w:r w:rsidRPr="005B60DE">
        <w:rPr>
          <w:rFonts w:ascii="Times New Roman" w:hAnsi="Times New Roman" w:cs="Times New Roman"/>
          <w:color w:val="000000" w:themeColor="text1"/>
          <w:sz w:val="24"/>
          <w:szCs w:val="24"/>
        </w:rPr>
        <w:t xml:space="preserve">ESG assurance denotes a company’s voluntary decision to have ESG reports independently assured by </w:t>
      </w:r>
      <w:r w:rsidR="00E74F67" w:rsidRPr="005B60DE">
        <w:rPr>
          <w:rFonts w:ascii="Times New Roman" w:hAnsi="Times New Roman" w:cs="Times New Roman"/>
          <w:color w:val="000000" w:themeColor="text1"/>
          <w:sz w:val="24"/>
          <w:szCs w:val="24"/>
        </w:rPr>
        <w:t>an</w:t>
      </w:r>
      <w:r w:rsidRPr="005B60DE">
        <w:rPr>
          <w:rFonts w:ascii="Times New Roman" w:hAnsi="Times New Roman" w:cs="Times New Roman"/>
          <w:color w:val="000000" w:themeColor="text1"/>
          <w:sz w:val="24"/>
          <w:szCs w:val="24"/>
        </w:rPr>
        <w:t xml:space="preserve"> external professional provider and is measured as either one</w:t>
      </w:r>
      <w:r w:rsidR="009C208F" w:rsidRPr="005B60DE">
        <w:rPr>
          <w:rFonts w:ascii="Times New Roman" w:hAnsi="Times New Roman" w:cs="Times New Roman"/>
          <w:color w:val="000000" w:themeColor="text1"/>
          <w:sz w:val="24"/>
          <w:szCs w:val="24"/>
        </w:rPr>
        <w:t xml:space="preserve"> or zero</w:t>
      </w:r>
      <w:r w:rsidRPr="005B60DE">
        <w:rPr>
          <w:rFonts w:ascii="Times New Roman" w:hAnsi="Times New Roman" w:cs="Times New Roman"/>
          <w:color w:val="000000" w:themeColor="text1"/>
          <w:sz w:val="24"/>
          <w:szCs w:val="24"/>
        </w:rPr>
        <w:t xml:space="preserve"> </w:t>
      </w:r>
      <w:r w:rsidRPr="005B60DE">
        <w:rPr>
          <w:rFonts w:ascii="Times New Roman" w:hAnsi="Times New Roman" w:cs="Times New Roman"/>
          <w:color w:val="000000" w:themeColor="text1"/>
          <w:sz w:val="24"/>
          <w:szCs w:val="24"/>
        </w:rPr>
        <w:fldChar w:fldCharType="begin">
          <w:fldData xml:space="preserve">PEVuZE5vdGU+PENpdGU+PEF1dGhvcj5EdTwvQXV0aG9yPjxZZWFyPjIwMTk8L1llYXI+PFJlY051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</w:fldData>
        </w:fldChar>
      </w:r>
      <w:r w:rsidR="0083523D" w:rsidRPr="005B60DE">
        <w:rPr>
          <w:rFonts w:ascii="Times New Roman" w:hAnsi="Times New Roman" w:cs="Times New Roman"/>
          <w:color w:val="000000" w:themeColor="text1"/>
          <w:sz w:val="24"/>
          <w:szCs w:val="24"/>
        </w:rPr>
        <w:instrText xml:space="preserve"> ADDIN EN.CITE </w:instrText>
      </w:r>
      <w:r w:rsidR="0083523D" w:rsidRPr="005B60DE">
        <w:rPr>
          <w:rFonts w:ascii="Times New Roman" w:hAnsi="Times New Roman" w:cs="Times New Roman"/>
          <w:color w:val="000000" w:themeColor="text1"/>
          <w:sz w:val="24"/>
          <w:szCs w:val="24"/>
        </w:rPr>
        <w:fldChar w:fldCharType="begin">
          <w:fldData xml:space="preserve">PEVuZE5vdGU+PENpdGU+PEF1dGhvcj5EdTwvQXV0aG9yPjxZZWFyPjIwMTk8L1llYXI+PFJlY051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</w:fldData>
        </w:fldChar>
      </w:r>
      <w:r w:rsidR="0083523D" w:rsidRPr="005B60DE">
        <w:rPr>
          <w:rFonts w:ascii="Times New Roman" w:hAnsi="Times New Roman" w:cs="Times New Roman"/>
          <w:color w:val="000000" w:themeColor="text1"/>
          <w:sz w:val="24"/>
          <w:szCs w:val="24"/>
        </w:rPr>
        <w:instrText xml:space="preserve"> ADDIN EN.CITE.DATA </w:instrText>
      </w:r>
      <w:r w:rsidR="0083523D" w:rsidRPr="005B60DE">
        <w:rPr>
          <w:rFonts w:ascii="Times New Roman" w:hAnsi="Times New Roman" w:cs="Times New Roman"/>
          <w:color w:val="000000" w:themeColor="text1"/>
          <w:sz w:val="24"/>
          <w:szCs w:val="24"/>
        </w:rPr>
      </w:r>
      <w:r w:rsidR="0083523D" w:rsidRPr="005B60DE">
        <w:rPr>
          <w:rFonts w:ascii="Times New Roman" w:hAnsi="Times New Roman" w:cs="Times New Roman"/>
          <w:color w:val="000000" w:themeColor="text1"/>
          <w:sz w:val="24"/>
          <w:szCs w:val="24"/>
        </w:rPr>
        <w:fldChar w:fldCharType="end"/>
      </w:r>
      <w:r w:rsidRPr="005B60DE">
        <w:rPr>
          <w:rFonts w:ascii="Times New Roman" w:hAnsi="Times New Roman" w:cs="Times New Roman"/>
          <w:color w:val="000000" w:themeColor="text1"/>
          <w:sz w:val="24"/>
          <w:szCs w:val="24"/>
        </w:rPr>
      </w:r>
      <w:r w:rsidRPr="005B60DE">
        <w:rPr>
          <w:rFonts w:ascii="Times New Roman" w:hAnsi="Times New Roman" w:cs="Times New Roman"/>
          <w:color w:val="000000" w:themeColor="text1"/>
          <w:sz w:val="24"/>
          <w:szCs w:val="24"/>
        </w:rPr>
        <w:fldChar w:fldCharType="separate"/>
      </w:r>
      <w:r w:rsidR="009C208F" w:rsidRPr="005B60DE">
        <w:rPr>
          <w:rFonts w:ascii="Times New Roman" w:hAnsi="Times New Roman" w:cs="Times New Roman"/>
          <w:noProof/>
          <w:color w:val="000000" w:themeColor="text1"/>
          <w:sz w:val="24"/>
          <w:szCs w:val="24"/>
        </w:rPr>
        <w:t>(Abdelbaky et al., 2024; Al‐Shaer &amp; Zaman, 2018; Du &amp; Wu, 2019; Kilic et al., 2021)</w:t>
      </w:r>
      <w:r w:rsidRPr="005B60DE">
        <w:rPr>
          <w:rFonts w:ascii="Times New Roman" w:hAnsi="Times New Roman" w:cs="Times New Roman"/>
          <w:color w:val="000000" w:themeColor="text1"/>
          <w:sz w:val="24"/>
          <w:szCs w:val="24"/>
        </w:rPr>
        <w:fldChar w:fldCharType="end"/>
      </w:r>
      <w:r w:rsidRPr="005B60DE">
        <w:rPr>
          <w:rFonts w:ascii="Times New Roman" w:hAnsi="Times New Roman" w:cs="Times New Roman"/>
          <w:color w:val="000000" w:themeColor="text1"/>
          <w:sz w:val="24"/>
          <w:szCs w:val="24"/>
        </w:rPr>
        <w:t xml:space="preserve">. </w:t>
      </w:r>
      <w:r w:rsidR="009C208F" w:rsidRPr="005B60DE">
        <w:rPr>
          <w:rFonts w:ascii="Times New Roman" w:hAnsi="Times New Roman" w:cs="Times New Roman"/>
          <w:color w:val="000000" w:themeColor="text1"/>
          <w:sz w:val="24"/>
          <w:szCs w:val="24"/>
        </w:rPr>
        <w:t xml:space="preserve">Code </w:t>
      </w:r>
      <w:r w:rsidR="008A236D" w:rsidRPr="005B60DE">
        <w:rPr>
          <w:rFonts w:ascii="Times New Roman" w:hAnsi="Times New Roman" w:cs="Times New Roman"/>
          <w:color w:val="000000" w:themeColor="text1"/>
          <w:sz w:val="24"/>
          <w:szCs w:val="24"/>
        </w:rPr>
        <w:t xml:space="preserve">one </w:t>
      </w:r>
      <w:r w:rsidR="008A57C8" w:rsidRPr="005B60DE">
        <w:rPr>
          <w:rFonts w:ascii="Times New Roman" w:hAnsi="Times New Roman" w:cs="Times New Roman"/>
          <w:color w:val="000000" w:themeColor="text1"/>
          <w:sz w:val="24"/>
          <w:szCs w:val="24"/>
        </w:rPr>
        <w:t xml:space="preserve">indicates that a third party has examined the firm’s sustainability report, and code zero indicates </w:t>
      </w:r>
      <w:r w:rsidR="009C208F" w:rsidRPr="005B60DE">
        <w:rPr>
          <w:rFonts w:ascii="Times New Roman" w:hAnsi="Times New Roman" w:cs="Times New Roman"/>
          <w:color w:val="000000" w:themeColor="text1"/>
          <w:sz w:val="24"/>
          <w:szCs w:val="24"/>
        </w:rPr>
        <w:t xml:space="preserve">otherwise. </w:t>
      </w:r>
      <w:r w:rsidR="009F4A3F" w:rsidRPr="005B60DE">
        <w:rPr>
          <w:rFonts w:ascii="Times New Roman" w:hAnsi="Times New Roman" w:cs="Times New Roman"/>
          <w:color w:val="000000" w:themeColor="text1"/>
          <w:sz w:val="24"/>
          <w:szCs w:val="24"/>
        </w:rPr>
        <w:t xml:space="preserve">ESG assurance is derived from </w:t>
      </w:r>
      <w:r w:rsidR="00126F0E" w:rsidRPr="005B60DE">
        <w:rPr>
          <w:rFonts w:ascii="Times New Roman" w:hAnsi="Times New Roman" w:cs="Times New Roman"/>
          <w:color w:val="000000" w:themeColor="text1"/>
          <w:sz w:val="24"/>
          <w:szCs w:val="24"/>
        </w:rPr>
        <w:t xml:space="preserve">the </w:t>
      </w:r>
      <w:r w:rsidR="009F4A3F" w:rsidRPr="005B60DE">
        <w:rPr>
          <w:rFonts w:ascii="Times New Roman" w:hAnsi="Times New Roman" w:cs="Times New Roman"/>
          <w:color w:val="000000" w:themeColor="text1"/>
          <w:sz w:val="24"/>
          <w:szCs w:val="24"/>
        </w:rPr>
        <w:t xml:space="preserve">Refinitiv database, </w:t>
      </w:r>
      <w:r w:rsidR="00126F0E" w:rsidRPr="005B60DE">
        <w:rPr>
          <w:rFonts w:ascii="Times New Roman" w:hAnsi="Times New Roman" w:cs="Times New Roman"/>
          <w:color w:val="000000" w:themeColor="text1"/>
          <w:sz w:val="24"/>
          <w:szCs w:val="24"/>
        </w:rPr>
        <w:t>which</w:t>
      </w:r>
      <w:r w:rsidR="009F4A3F" w:rsidRPr="005B60DE">
        <w:rPr>
          <w:rFonts w:ascii="Times New Roman" w:hAnsi="Times New Roman" w:cs="Times New Roman"/>
          <w:color w:val="000000" w:themeColor="text1"/>
          <w:sz w:val="24"/>
          <w:szCs w:val="24"/>
        </w:rPr>
        <w:t xml:space="preserve"> provides </w:t>
      </w:r>
      <w:r w:rsidR="002C79C8" w:rsidRPr="005B60DE">
        <w:rPr>
          <w:rFonts w:ascii="Times New Roman" w:hAnsi="Times New Roman" w:cs="Times New Roman"/>
          <w:color w:val="000000" w:themeColor="text1"/>
          <w:sz w:val="24"/>
          <w:szCs w:val="24"/>
        </w:rPr>
        <w:t>a list of firms, indicating whether their sustainability reports are externally assured or not, along with</w:t>
      </w:r>
      <w:r w:rsidR="009F4A3F" w:rsidRPr="005B60DE">
        <w:rPr>
          <w:rFonts w:ascii="Times New Roman" w:hAnsi="Times New Roman" w:cs="Times New Roman"/>
          <w:color w:val="000000" w:themeColor="text1"/>
          <w:sz w:val="24"/>
          <w:szCs w:val="24"/>
        </w:rPr>
        <w:t xml:space="preserve"> the respective assurance providers. </w:t>
      </w:r>
      <w:r w:rsidRPr="005B60DE">
        <w:rPr>
          <w:rFonts w:ascii="Times New Roman" w:hAnsi="Times New Roman" w:cs="Times New Roman"/>
          <w:color w:val="000000" w:themeColor="text1"/>
          <w:sz w:val="24"/>
          <w:szCs w:val="24"/>
        </w:rPr>
        <w:t xml:space="preserve">We borrow the definition of the term </w:t>
      </w:r>
      <w:r w:rsidR="0000424A" w:rsidRPr="005B60DE">
        <w:rPr>
          <w:rFonts w:ascii="Times New Roman" w:hAnsi="Times New Roman" w:cs="Times New Roman"/>
          <w:color w:val="000000" w:themeColor="text1"/>
          <w:sz w:val="24"/>
          <w:szCs w:val="24"/>
        </w:rPr>
        <w:t xml:space="preserve">sustainability </w:t>
      </w:r>
      <w:r w:rsidRPr="005B60DE">
        <w:rPr>
          <w:rFonts w:ascii="Times New Roman" w:hAnsi="Times New Roman" w:cs="Times New Roman"/>
          <w:color w:val="000000" w:themeColor="text1"/>
          <w:sz w:val="24"/>
          <w:szCs w:val="24"/>
        </w:rPr>
        <w:t>assurance to describe independent statements issued by accounting professionals, certification bodies</w:t>
      </w:r>
      <w:r w:rsidR="00173249" w:rsidRPr="005B60DE">
        <w:rPr>
          <w:rFonts w:ascii="Times New Roman" w:hAnsi="Times New Roman" w:cs="Times New Roman"/>
          <w:color w:val="000000" w:themeColor="text1"/>
          <w:sz w:val="24"/>
          <w:szCs w:val="24"/>
        </w:rPr>
        <w:t>,</w:t>
      </w:r>
      <w:r w:rsidRPr="005B60DE">
        <w:rPr>
          <w:rFonts w:ascii="Times New Roman" w:hAnsi="Times New Roman" w:cs="Times New Roman"/>
          <w:color w:val="000000" w:themeColor="text1"/>
          <w:sz w:val="24"/>
          <w:szCs w:val="24"/>
        </w:rPr>
        <w:t xml:space="preserve"> and technical firms </w:t>
      </w:r>
      <w:r w:rsidR="00173249" w:rsidRPr="005B60DE">
        <w:rPr>
          <w:rFonts w:ascii="Times New Roman" w:hAnsi="Times New Roman" w:cs="Times New Roman"/>
          <w:color w:val="000000" w:themeColor="text1"/>
          <w:sz w:val="24"/>
          <w:szCs w:val="24"/>
        </w:rPr>
        <w:t xml:space="preserve">that </w:t>
      </w:r>
      <w:r w:rsidRPr="005B60DE">
        <w:rPr>
          <w:rFonts w:ascii="Times New Roman" w:hAnsi="Times New Roman" w:cs="Times New Roman"/>
          <w:color w:val="000000" w:themeColor="text1"/>
          <w:sz w:val="24"/>
          <w:szCs w:val="24"/>
        </w:rPr>
        <w:t xml:space="preserve">are the result of an evidence-based process that allows the assurance provider to make conclusions </w:t>
      </w:r>
      <w:r w:rsidRPr="005B60DE">
        <w:rPr>
          <w:rFonts w:ascii="Times New Roman" w:hAnsi="Times New Roman" w:cs="Times New Roman"/>
          <w:color w:val="000000" w:themeColor="text1"/>
          <w:sz w:val="24"/>
          <w:szCs w:val="24"/>
        </w:rPr>
        <w:fldChar w:fldCharType="begin"/>
      </w:r>
      <w:r w:rsidR="00AE29FF" w:rsidRPr="005B60DE">
        <w:rPr>
          <w:rFonts w:ascii="Times New Roman" w:hAnsi="Times New Roman" w:cs="Times New Roman"/>
          <w:color w:val="000000" w:themeColor="text1"/>
          <w:sz w:val="24"/>
          <w:szCs w:val="24"/>
        </w:rPr>
        <w:instrText xml:space="preserve"> ADDIN EN.CITE &lt;EndNote&gt;&lt;Cite&gt;&lt;Author&gt;KPMG&lt;/Author&gt;&lt;Year&gt;2008&lt;/Year&gt;&lt;RecNum&gt;159&lt;/RecNum&gt;&lt;DisplayText&gt;&lt;style font="Times New Roman"&gt;(KPMG, 2008)&lt;/style&gt;&lt;/DisplayText&gt;&lt;record&gt;&lt;rec-number&gt;159&lt;/rec-number&gt;&lt;foreign-keys&gt;&lt;key app="EN" db-id="twrzaz2z5tvfrweespxxdx00redp5fxepfz2" timestamp="1759286329"&gt;159&lt;/key&gt;&lt;/foreign-keys&gt;&lt;ref-type name="Report"&gt;27&lt;/ref-type&gt;&lt;contributors&gt;&lt;authors&gt;&lt;author&gt;KPMG,&lt;/author&gt;&lt;/authors&gt;&lt;/contributors&gt;&lt;titles&gt;&lt;title&gt;KPMG international survey of corporate responsibility reporting&lt;/title&gt;&lt;/titles&gt;&lt;dates&gt;&lt;year&gt;2008&lt;/year&gt;&lt;/dates&gt;&lt;urls&gt;&lt;related-urls&gt;&lt;url&gt;https://www.in.kpmg.com/securedata/aci/files/sustcorporateresponsibilityreportingsurvey2008.pdf&lt;/url&gt;&lt;/related-urls&gt;&lt;/urls&gt;&lt;/record&gt;&lt;/Cite&gt;&lt;/EndNote&gt;</w:instrText>
      </w:r>
      <w:r w:rsidRPr="005B60DE">
        <w:rPr>
          <w:rFonts w:ascii="Times New Roman" w:hAnsi="Times New Roman" w:cs="Times New Roman"/>
          <w:color w:val="000000" w:themeColor="text1"/>
          <w:sz w:val="24"/>
          <w:szCs w:val="24"/>
        </w:rPr>
        <w:fldChar w:fldCharType="separate"/>
      </w:r>
      <w:r w:rsidR="00762AA4" w:rsidRPr="005B60DE">
        <w:rPr>
          <w:rFonts w:ascii="Times New Roman" w:hAnsi="Times New Roman" w:cs="Times New Roman"/>
          <w:noProof/>
          <w:color w:val="000000" w:themeColor="text1"/>
          <w:sz w:val="24"/>
          <w:szCs w:val="24"/>
        </w:rPr>
        <w:t>(KPMG, 2008)</w:t>
      </w:r>
      <w:r w:rsidRPr="005B60DE">
        <w:rPr>
          <w:rFonts w:ascii="Times New Roman" w:hAnsi="Times New Roman" w:cs="Times New Roman"/>
          <w:color w:val="000000" w:themeColor="text1"/>
          <w:sz w:val="24"/>
          <w:szCs w:val="24"/>
        </w:rPr>
        <w:fldChar w:fldCharType="end"/>
      </w:r>
      <w:r w:rsidRPr="005B60DE">
        <w:rPr>
          <w:rFonts w:ascii="Times New Roman" w:hAnsi="Times New Roman" w:cs="Times New Roman"/>
          <w:color w:val="000000" w:themeColor="text1"/>
          <w:sz w:val="24"/>
          <w:szCs w:val="24"/>
        </w:rPr>
        <w:t xml:space="preserve">. </w:t>
      </w:r>
    </w:p>
    <w:p w14:paraId="5EFA1763" w14:textId="77777777" w:rsidR="009E6AC1" w:rsidRPr="005B60DE" w:rsidRDefault="009E6AC1" w:rsidP="005B60DE">
      <w:pPr>
        <w:pStyle w:val="ListParagraph"/>
        <w:numPr>
          <w:ilvl w:val="0"/>
          <w:numId w:val="2"/>
        </w:numPr>
        <w:spacing w:before="120" w:after="0" w:line="360" w:lineRule="auto"/>
        <w:ind w:left="0" w:firstLine="0"/>
        <w:rPr>
          <w:rFonts w:ascii="Times New Roman" w:hAnsi="Times New Roman" w:cs="Times New Roman"/>
          <w:color w:val="000000" w:themeColor="text1"/>
          <w:sz w:val="24"/>
          <w:szCs w:val="24"/>
        </w:rPr>
      </w:pPr>
      <w:r w:rsidRPr="005B60DE">
        <w:rPr>
          <w:rFonts w:ascii="Times New Roman" w:hAnsi="Times New Roman" w:cs="Times New Roman"/>
          <w:b/>
          <w:bCs/>
          <w:color w:val="000000" w:themeColor="text1"/>
          <w:sz w:val="24"/>
          <w:szCs w:val="24"/>
        </w:rPr>
        <w:t xml:space="preserve">Empirical results </w:t>
      </w:r>
    </w:p>
    <w:p w14:paraId="3B60149F" w14:textId="77777777" w:rsidR="009E6AC1" w:rsidRPr="005B60DE" w:rsidRDefault="009E6AC1" w:rsidP="005B60DE">
      <w:pPr>
        <w:pStyle w:val="ListParagraph"/>
        <w:numPr>
          <w:ilvl w:val="1"/>
          <w:numId w:val="12"/>
        </w:numPr>
        <w:spacing w:before="120" w:after="0" w:line="360" w:lineRule="auto"/>
        <w:ind w:left="0" w:firstLine="0"/>
        <w:rPr>
          <w:rFonts w:ascii="Times New Roman" w:hAnsi="Times New Roman" w:cs="Times New Roman"/>
          <w:b/>
          <w:bCs/>
          <w:color w:val="000000" w:themeColor="text1"/>
          <w:sz w:val="24"/>
          <w:szCs w:val="24"/>
        </w:rPr>
      </w:pPr>
      <w:r w:rsidRPr="005B60DE">
        <w:rPr>
          <w:rFonts w:ascii="Times New Roman" w:hAnsi="Times New Roman" w:cs="Times New Roman"/>
          <w:b/>
          <w:bCs/>
          <w:color w:val="000000" w:themeColor="text1"/>
          <w:sz w:val="24"/>
          <w:szCs w:val="24"/>
        </w:rPr>
        <w:t xml:space="preserve">Descriptive statistics </w:t>
      </w:r>
    </w:p>
    <w:p w14:paraId="5FF14E4B" w14:textId="09D6B496" w:rsidR="009E6AC1" w:rsidRPr="005B60DE" w:rsidRDefault="009E6AC1" w:rsidP="005B60DE">
      <w:pPr>
        <w:spacing w:before="120" w:after="0" w:line="360" w:lineRule="auto"/>
        <w:jc w:val="both"/>
        <w:rPr>
          <w:rFonts w:ascii="Times New Roman" w:eastAsia="DengXian" w:hAnsi="Times New Roman" w:cs="Times New Roman"/>
          <w:color w:val="000000" w:themeColor="text1"/>
          <w:sz w:val="24"/>
          <w:szCs w:val="24"/>
          <w:lang w:eastAsia="zh-CN"/>
        </w:rPr>
      </w:pPr>
      <w:r w:rsidRPr="005B60DE">
        <w:rPr>
          <w:rFonts w:ascii="Times New Roman" w:hAnsi="Times New Roman" w:cs="Times New Roman"/>
          <w:color w:val="000000" w:themeColor="text1"/>
          <w:sz w:val="24"/>
          <w:szCs w:val="24"/>
        </w:rPr>
        <w:t>Table 3 exhibits the baseline descriptive statistics for each variable included in the baseline model.</w:t>
      </w:r>
      <w:r w:rsidRPr="005B60DE">
        <w:rPr>
          <w:rFonts w:ascii="Times New Roman" w:eastAsia="DengXian" w:hAnsi="Times New Roman" w:cs="Times New Roman"/>
          <w:color w:val="000000" w:themeColor="text1"/>
          <w:sz w:val="24"/>
          <w:szCs w:val="24"/>
          <w:lang w:eastAsia="zh-CN"/>
        </w:rPr>
        <w:t xml:space="preserve"> </w:t>
      </w:r>
      <w:r w:rsidRPr="005B60DE">
        <w:rPr>
          <w:rFonts w:ascii="Times New Roman" w:hAnsi="Times New Roman" w:cs="Times New Roman"/>
          <w:color w:val="000000" w:themeColor="text1"/>
          <w:sz w:val="24"/>
          <w:szCs w:val="24"/>
        </w:rPr>
        <w:t>Our main dependent variable, dividend payout (</w:t>
      </w:r>
      <w:proofErr w:type="spellStart"/>
      <w:r w:rsidRPr="005B60DE">
        <w:rPr>
          <w:rFonts w:ascii="Times New Roman" w:hAnsi="Times New Roman" w:cs="Times New Roman"/>
          <w:i/>
          <w:iCs/>
          <w:color w:val="000000" w:themeColor="text1"/>
          <w:sz w:val="24"/>
          <w:szCs w:val="24"/>
        </w:rPr>
        <w:t>dividend_</w:t>
      </w:r>
      <w:r w:rsidR="00FF4147" w:rsidRPr="005B60DE">
        <w:rPr>
          <w:rFonts w:ascii="Times New Roman" w:hAnsi="Times New Roman" w:cs="Times New Roman"/>
          <w:i/>
          <w:iCs/>
          <w:color w:val="000000" w:themeColor="text1"/>
          <w:sz w:val="24"/>
          <w:szCs w:val="24"/>
        </w:rPr>
        <w:t>cashflow</w:t>
      </w:r>
      <w:proofErr w:type="spellEnd"/>
      <w:r w:rsidRPr="005B60DE">
        <w:rPr>
          <w:rFonts w:ascii="Times New Roman" w:hAnsi="Times New Roman" w:cs="Times New Roman"/>
          <w:color w:val="000000" w:themeColor="text1"/>
          <w:sz w:val="24"/>
          <w:szCs w:val="24"/>
        </w:rPr>
        <w:t>), has a mean value of 0.3</w:t>
      </w:r>
      <w:r w:rsidR="005B5D4B" w:rsidRPr="005B60DE">
        <w:rPr>
          <w:rFonts w:ascii="Times New Roman" w:hAnsi="Times New Roman" w:cs="Times New Roman"/>
          <w:color w:val="000000" w:themeColor="text1"/>
          <w:sz w:val="24"/>
          <w:szCs w:val="24"/>
        </w:rPr>
        <w:t>27</w:t>
      </w:r>
      <w:r w:rsidRPr="005B60DE">
        <w:rPr>
          <w:rFonts w:ascii="Times New Roman" w:hAnsi="Times New Roman" w:cs="Times New Roman"/>
          <w:color w:val="000000" w:themeColor="text1"/>
          <w:sz w:val="24"/>
          <w:szCs w:val="24"/>
        </w:rPr>
        <w:t>, with a standard deviation of 0.5</w:t>
      </w:r>
      <w:r w:rsidR="00A5246F" w:rsidRPr="005B60DE">
        <w:rPr>
          <w:rFonts w:ascii="Times New Roman" w:hAnsi="Times New Roman" w:cs="Times New Roman"/>
          <w:color w:val="000000" w:themeColor="text1"/>
          <w:sz w:val="24"/>
          <w:szCs w:val="24"/>
        </w:rPr>
        <w:t>54</w:t>
      </w:r>
      <w:r w:rsidRPr="005B60DE">
        <w:rPr>
          <w:rFonts w:ascii="Times New Roman" w:hAnsi="Times New Roman" w:cs="Times New Roman"/>
          <w:color w:val="000000" w:themeColor="text1"/>
          <w:sz w:val="24"/>
          <w:szCs w:val="24"/>
        </w:rPr>
        <w:t xml:space="preserve">, indicating a </w:t>
      </w:r>
      <w:r w:rsidR="00FD3B61" w:rsidRPr="005B60DE">
        <w:rPr>
          <w:rFonts w:ascii="Times New Roman" w:hAnsi="Times New Roman" w:cs="Times New Roman"/>
          <w:color w:val="000000" w:themeColor="text1"/>
          <w:sz w:val="24"/>
          <w:szCs w:val="24"/>
        </w:rPr>
        <w:t>relatively low variation in firms’ dividend payouts across</w:t>
      </w:r>
      <w:r w:rsidRPr="005B60DE">
        <w:rPr>
          <w:rFonts w:ascii="Times New Roman" w:hAnsi="Times New Roman" w:cs="Times New Roman"/>
          <w:color w:val="000000" w:themeColor="text1"/>
          <w:sz w:val="24"/>
          <w:szCs w:val="24"/>
        </w:rPr>
        <w:t xml:space="preserve"> observations. </w:t>
      </w:r>
      <w:r w:rsidR="00E32B2E" w:rsidRPr="005B60DE">
        <w:rPr>
          <w:rFonts w:ascii="Times New Roman" w:hAnsi="Times New Roman" w:cs="Times New Roman"/>
          <w:color w:val="000000" w:themeColor="text1"/>
          <w:sz w:val="24"/>
          <w:szCs w:val="24"/>
        </w:rPr>
        <w:t>ESG assurance comprises 5</w:t>
      </w:r>
      <w:r w:rsidR="004319A1" w:rsidRPr="005B60DE">
        <w:rPr>
          <w:rFonts w:ascii="Times New Roman" w:hAnsi="Times New Roman" w:cs="Times New Roman"/>
          <w:color w:val="000000" w:themeColor="text1"/>
          <w:sz w:val="24"/>
          <w:szCs w:val="24"/>
        </w:rPr>
        <w:t>4</w:t>
      </w:r>
      <w:r w:rsidR="00E32B2E" w:rsidRPr="005B60DE">
        <w:rPr>
          <w:rFonts w:ascii="Times New Roman" w:hAnsi="Times New Roman" w:cs="Times New Roman"/>
          <w:color w:val="000000" w:themeColor="text1"/>
          <w:sz w:val="24"/>
          <w:szCs w:val="24"/>
        </w:rPr>
        <w:t xml:space="preserve">5 of </w:t>
      </w:r>
      <w:r w:rsidR="004319A1" w:rsidRPr="005B60DE">
        <w:rPr>
          <w:rFonts w:ascii="Times New Roman" w:hAnsi="Times New Roman" w:cs="Times New Roman"/>
          <w:color w:val="000000" w:themeColor="text1"/>
          <w:sz w:val="24"/>
          <w:szCs w:val="24"/>
        </w:rPr>
        <w:t>8</w:t>
      </w:r>
      <w:r w:rsidR="00E32B2E" w:rsidRPr="005B60DE">
        <w:rPr>
          <w:rFonts w:ascii="Times New Roman" w:hAnsi="Times New Roman" w:cs="Times New Roman"/>
          <w:color w:val="000000" w:themeColor="text1"/>
          <w:sz w:val="24"/>
          <w:szCs w:val="24"/>
        </w:rPr>
        <w:t>,64</w:t>
      </w:r>
      <w:r w:rsidR="004319A1" w:rsidRPr="005B60DE">
        <w:rPr>
          <w:rFonts w:ascii="Times New Roman" w:hAnsi="Times New Roman" w:cs="Times New Roman"/>
          <w:color w:val="000000" w:themeColor="text1"/>
          <w:sz w:val="24"/>
          <w:szCs w:val="24"/>
        </w:rPr>
        <w:t>5</w:t>
      </w:r>
      <w:r w:rsidR="00E32B2E" w:rsidRPr="005B60DE">
        <w:rPr>
          <w:rFonts w:ascii="Times New Roman" w:hAnsi="Times New Roman" w:cs="Times New Roman"/>
          <w:color w:val="000000" w:themeColor="text1"/>
          <w:sz w:val="24"/>
          <w:szCs w:val="24"/>
        </w:rPr>
        <w:t xml:space="preserve"> firm-year observations, </w:t>
      </w:r>
      <w:r w:rsidR="007E09B0" w:rsidRPr="005B60DE">
        <w:rPr>
          <w:rFonts w:ascii="Times New Roman" w:hAnsi="Times New Roman" w:cs="Times New Roman"/>
          <w:color w:val="000000" w:themeColor="text1"/>
          <w:sz w:val="24"/>
          <w:szCs w:val="24"/>
        </w:rPr>
        <w:t>representing 6.30% of the sample</w:t>
      </w:r>
      <w:r w:rsidR="000D22FA" w:rsidRPr="005B60DE">
        <w:rPr>
          <w:rFonts w:ascii="Times New Roman" w:hAnsi="Times New Roman" w:cs="Times New Roman"/>
          <w:color w:val="000000" w:themeColor="text1"/>
          <w:sz w:val="24"/>
          <w:szCs w:val="24"/>
        </w:rPr>
        <w:t>’</w:t>
      </w:r>
      <w:r w:rsidR="007E09B0" w:rsidRPr="005B60DE">
        <w:rPr>
          <w:rFonts w:ascii="Times New Roman" w:hAnsi="Times New Roman" w:cs="Times New Roman"/>
          <w:color w:val="000000" w:themeColor="text1"/>
          <w:sz w:val="24"/>
          <w:szCs w:val="24"/>
        </w:rPr>
        <w:t>s firm-year observations</w:t>
      </w:r>
      <w:r w:rsidR="00E32B2E" w:rsidRPr="005B60DE">
        <w:rPr>
          <w:rFonts w:ascii="Times New Roman" w:hAnsi="Times New Roman" w:cs="Times New Roman"/>
          <w:color w:val="000000" w:themeColor="text1"/>
          <w:sz w:val="24"/>
          <w:szCs w:val="24"/>
        </w:rPr>
        <w:t xml:space="preserve">. </w:t>
      </w:r>
      <w:r w:rsidRPr="005B60DE">
        <w:rPr>
          <w:rFonts w:ascii="Times New Roman" w:hAnsi="Times New Roman" w:cs="Times New Roman"/>
          <w:color w:val="000000" w:themeColor="text1"/>
          <w:sz w:val="24"/>
          <w:szCs w:val="24"/>
        </w:rPr>
        <w:t>As ESG assurance is not mandatory even in developed markets, a low average is expected for Africa as a developing market.</w:t>
      </w:r>
      <w:r w:rsidR="001551A4" w:rsidRPr="005B60DE">
        <w:rPr>
          <w:rFonts w:ascii="Times New Roman" w:hAnsi="Times New Roman" w:cs="Times New Roman"/>
          <w:color w:val="000000" w:themeColor="text1"/>
          <w:sz w:val="24"/>
          <w:szCs w:val="24"/>
        </w:rPr>
        <w:t xml:space="preserve"> </w:t>
      </w:r>
      <w:r w:rsidRPr="005B60DE">
        <w:rPr>
          <w:rFonts w:ascii="Times New Roman" w:hAnsi="Times New Roman" w:cs="Times New Roman"/>
          <w:color w:val="000000" w:themeColor="text1"/>
          <w:sz w:val="24"/>
          <w:szCs w:val="24"/>
        </w:rPr>
        <w:fldChar w:fldCharType="begin"/>
      </w:r>
      <w:r w:rsidR="00AE29FF" w:rsidRPr="005B60DE">
        <w:rPr>
          <w:rFonts w:ascii="Times New Roman" w:hAnsi="Times New Roman" w:cs="Times New Roman"/>
          <w:color w:val="000000" w:themeColor="text1"/>
          <w:sz w:val="24"/>
          <w:szCs w:val="24"/>
        </w:rPr>
        <w:instrText xml:space="preserve"> ADDIN EN.CITE &lt;EndNote&gt;&lt;Cite AuthorYear="1"&gt;&lt;Author&gt;KPMG&lt;/Author&gt;&lt;Year&gt;2024&lt;/Year&gt;&lt;RecNum&gt;50&lt;/RecNum&gt;&lt;DisplayText&gt;&lt;style font="Times New Roman"&gt;KPMG (2024)&lt;/style&gt;&lt;/DisplayText&gt;&lt;record&gt;&lt;rec-number&gt;50&lt;/rec-number&gt;&lt;foreign-keys&gt;&lt;key app="EN" db-id="twrzaz2z5tvfrweespxxdx00redp5fxepfz2" timestamp="1759286328"&gt;50&lt;/key&gt;&lt;/foreign-keys&gt;&lt;ref-type name="Report"&gt;27&lt;/ref-type&gt;&lt;contributors&gt;&lt;authors&gt;&lt;author&gt;KPMG&lt;/author&gt;&lt;/authors&gt;&lt;tertiary-authors&gt;&lt;author&gt;KPMG International&lt;/author&gt;&lt;/tertiary-authors&gt;&lt;/contributors&gt;&lt;titles&gt;&lt;title&gt;The move to mandatory reporting: Survey of Sustainability Reporting 2024&lt;/title&gt;&lt;/titles&gt;&lt;dates&gt;&lt;year&gt;2024&lt;/year&gt;&lt;/dates&gt;&lt;urls&gt;&lt;related-urls&gt;&lt;url&gt;https://kpmg.com/xx/en/our-insights/esg/the-move-to-mandatory-reporting.html&lt;/url&gt;&lt;/related-urls&gt;&lt;/urls&gt;&lt;/record&gt;&lt;/Cite&gt;&lt;/EndNote&gt;</w:instrText>
      </w:r>
      <w:r w:rsidRPr="005B60DE">
        <w:rPr>
          <w:rFonts w:ascii="Times New Roman" w:hAnsi="Times New Roman" w:cs="Times New Roman"/>
          <w:color w:val="000000" w:themeColor="text1"/>
          <w:sz w:val="24"/>
          <w:szCs w:val="24"/>
        </w:rPr>
        <w:fldChar w:fldCharType="separate"/>
      </w:r>
      <w:r w:rsidR="00762AA4" w:rsidRPr="005B60DE">
        <w:rPr>
          <w:rFonts w:ascii="Times New Roman" w:hAnsi="Times New Roman" w:cs="Times New Roman"/>
          <w:noProof/>
          <w:color w:val="000000" w:themeColor="text1"/>
          <w:sz w:val="24"/>
          <w:szCs w:val="24"/>
        </w:rPr>
        <w:t>KPMG (2024)</w:t>
      </w:r>
      <w:r w:rsidRPr="005B60DE">
        <w:rPr>
          <w:rFonts w:ascii="Times New Roman" w:hAnsi="Times New Roman" w:cs="Times New Roman"/>
          <w:color w:val="000000" w:themeColor="text1"/>
          <w:sz w:val="24"/>
          <w:szCs w:val="24"/>
        </w:rPr>
        <w:fldChar w:fldCharType="end"/>
      </w:r>
      <w:r w:rsidRPr="005B60DE">
        <w:rPr>
          <w:rFonts w:ascii="Times New Roman" w:hAnsi="Times New Roman" w:cs="Times New Roman"/>
          <w:color w:val="000000" w:themeColor="text1"/>
          <w:sz w:val="24"/>
          <w:szCs w:val="24"/>
        </w:rPr>
        <w:t xml:space="preserve"> highlights that sustainability assurance is prevalent among European companies, with 59 per cent of companies obtaining some level of assurance</w:t>
      </w:r>
      <w:r w:rsidR="007E09B0" w:rsidRPr="005B60DE">
        <w:rPr>
          <w:rFonts w:ascii="Times New Roman" w:hAnsi="Times New Roman" w:cs="Times New Roman"/>
          <w:color w:val="000000" w:themeColor="text1"/>
          <w:sz w:val="24"/>
          <w:szCs w:val="24"/>
        </w:rPr>
        <w:t>. In contrast, the practice is much less common in Africa, where only 34 per cent of companies obtain</w:t>
      </w:r>
      <w:r w:rsidRPr="005B60DE">
        <w:rPr>
          <w:rFonts w:ascii="Times New Roman" w:hAnsi="Times New Roman" w:cs="Times New Roman"/>
          <w:color w:val="000000" w:themeColor="text1"/>
          <w:sz w:val="24"/>
          <w:szCs w:val="24"/>
        </w:rPr>
        <w:t xml:space="preserve"> assurance over their sustainability disclosures. ESG assurance is largely concentrated in South Africa, which has been a pioneer country in integrated reporting since 1994.</w:t>
      </w:r>
    </w:p>
    <w:p w14:paraId="47556C30" w14:textId="77777777" w:rsidR="009E6AC1" w:rsidRPr="005B60DE" w:rsidRDefault="009E6AC1" w:rsidP="005B60DE">
      <w:pPr>
        <w:spacing w:before="120" w:after="0" w:line="360" w:lineRule="auto"/>
        <w:jc w:val="center"/>
        <w:rPr>
          <w:rFonts w:ascii="Times New Roman" w:hAnsi="Times New Roman" w:cs="Times New Roman"/>
          <w:color w:val="000000" w:themeColor="text1"/>
          <w:sz w:val="24"/>
          <w:szCs w:val="24"/>
        </w:rPr>
      </w:pPr>
      <w:r w:rsidRPr="005B60DE">
        <w:rPr>
          <w:rFonts w:ascii="Times New Roman" w:hAnsi="Times New Roman" w:cs="Times New Roman"/>
          <w:color w:val="000000" w:themeColor="text1"/>
          <w:sz w:val="24"/>
          <w:szCs w:val="24"/>
        </w:rPr>
        <w:t>[INSERT TABLE 3 ABOUT HERE]</w:t>
      </w:r>
    </w:p>
    <w:p w14:paraId="14410F72" w14:textId="34A35338" w:rsidR="00762AA4" w:rsidRPr="005B60DE" w:rsidRDefault="009E6AC1" w:rsidP="005B60DE">
      <w:pPr>
        <w:spacing w:before="120" w:after="0" w:line="360" w:lineRule="auto"/>
        <w:jc w:val="both"/>
        <w:rPr>
          <w:rFonts w:ascii="Times New Roman" w:hAnsi="Times New Roman" w:cs="Times New Roman"/>
          <w:color w:val="000000" w:themeColor="text1"/>
          <w:sz w:val="24"/>
          <w:szCs w:val="24"/>
        </w:rPr>
      </w:pPr>
      <w:r w:rsidRPr="005B60DE">
        <w:rPr>
          <w:rFonts w:ascii="Times New Roman" w:hAnsi="Times New Roman" w:cs="Times New Roman"/>
          <w:color w:val="000000" w:themeColor="text1"/>
          <w:sz w:val="24"/>
          <w:szCs w:val="24"/>
        </w:rPr>
        <w:t xml:space="preserve">Metals and mining have the highest firm-year observations, accounting for 27.21 per cent of total ESG assurance in the sample, as shown in Table 4. Companies in environmentally sensitive industries are </w:t>
      </w:r>
      <w:r w:rsidR="00760504" w:rsidRPr="005B60DE">
        <w:rPr>
          <w:rFonts w:ascii="Times New Roman" w:hAnsi="Times New Roman" w:cs="Times New Roman"/>
          <w:color w:val="000000" w:themeColor="text1"/>
          <w:sz w:val="24"/>
          <w:szCs w:val="24"/>
        </w:rPr>
        <w:t xml:space="preserve">known </w:t>
      </w:r>
      <w:r w:rsidRPr="005B60DE">
        <w:rPr>
          <w:rFonts w:ascii="Times New Roman" w:hAnsi="Times New Roman" w:cs="Times New Roman"/>
          <w:color w:val="000000" w:themeColor="text1"/>
          <w:sz w:val="24"/>
          <w:szCs w:val="24"/>
        </w:rPr>
        <w:t xml:space="preserve">to show higher levels of sustainability disclosure </w:t>
      </w:r>
      <w:r w:rsidRPr="005B60DE">
        <w:rPr>
          <w:rFonts w:ascii="Times New Roman" w:hAnsi="Times New Roman" w:cs="Times New Roman"/>
          <w:color w:val="000000" w:themeColor="text1"/>
          <w:sz w:val="24"/>
          <w:szCs w:val="24"/>
        </w:rPr>
        <w:fldChar w:fldCharType="begin">
          <w:fldData xml:space="preserve">PEVuZE5vdGU+PENpdGU+PEF1dGhvcj5Mb2t1d2FkdWdlPC9BdXRob3I+PFllYXI+MjAxNjwvWWVh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</w:fldData>
        </w:fldChar>
      </w:r>
      <w:r w:rsidR="00AE29FF" w:rsidRPr="005B60DE">
        <w:rPr>
          <w:rFonts w:ascii="Times New Roman" w:hAnsi="Times New Roman" w:cs="Times New Roman"/>
          <w:color w:val="000000" w:themeColor="text1"/>
          <w:sz w:val="24"/>
          <w:szCs w:val="24"/>
        </w:rPr>
        <w:instrText xml:space="preserve"> ADDIN EN.CITE </w:instrText>
      </w:r>
      <w:r w:rsidR="00AE29FF" w:rsidRPr="005B60DE">
        <w:rPr>
          <w:rFonts w:ascii="Times New Roman" w:hAnsi="Times New Roman" w:cs="Times New Roman"/>
          <w:color w:val="000000" w:themeColor="text1"/>
          <w:sz w:val="24"/>
          <w:szCs w:val="24"/>
        </w:rPr>
        <w:fldChar w:fldCharType="begin">
          <w:fldData xml:space="preserve">PEVuZE5vdGU+PENpdGU+PEF1dGhvcj5Mb2t1d2FkdWdlPC9BdXRob3I+PFllYXI+MjAxNjwvWWVh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</w:fldData>
        </w:fldChar>
      </w:r>
      <w:r w:rsidR="00AE29FF" w:rsidRPr="005B60DE">
        <w:rPr>
          <w:rFonts w:ascii="Times New Roman" w:hAnsi="Times New Roman" w:cs="Times New Roman"/>
          <w:color w:val="000000" w:themeColor="text1"/>
          <w:sz w:val="24"/>
          <w:szCs w:val="24"/>
        </w:rPr>
        <w:instrText xml:space="preserve"> ADDIN EN.CITE.DATA </w:instrText>
      </w:r>
      <w:r w:rsidR="00AE29FF" w:rsidRPr="005B60DE">
        <w:rPr>
          <w:rFonts w:ascii="Times New Roman" w:hAnsi="Times New Roman" w:cs="Times New Roman"/>
          <w:color w:val="000000" w:themeColor="text1"/>
          <w:sz w:val="24"/>
          <w:szCs w:val="24"/>
        </w:rPr>
      </w:r>
      <w:r w:rsidR="00AE29FF" w:rsidRPr="005B60DE">
        <w:rPr>
          <w:rFonts w:ascii="Times New Roman" w:hAnsi="Times New Roman" w:cs="Times New Roman"/>
          <w:color w:val="000000" w:themeColor="text1"/>
          <w:sz w:val="24"/>
          <w:szCs w:val="24"/>
        </w:rPr>
        <w:fldChar w:fldCharType="end"/>
      </w:r>
      <w:r w:rsidRPr="005B60DE">
        <w:rPr>
          <w:rFonts w:ascii="Times New Roman" w:hAnsi="Times New Roman" w:cs="Times New Roman"/>
          <w:color w:val="000000" w:themeColor="text1"/>
          <w:sz w:val="24"/>
          <w:szCs w:val="24"/>
        </w:rPr>
      </w:r>
      <w:r w:rsidRPr="005B60DE">
        <w:rPr>
          <w:rFonts w:ascii="Times New Roman" w:hAnsi="Times New Roman" w:cs="Times New Roman"/>
          <w:color w:val="000000" w:themeColor="text1"/>
          <w:sz w:val="24"/>
          <w:szCs w:val="24"/>
        </w:rPr>
        <w:fldChar w:fldCharType="separate"/>
      </w:r>
      <w:r w:rsidR="00762AA4" w:rsidRPr="005B60DE">
        <w:rPr>
          <w:rFonts w:ascii="Times New Roman" w:hAnsi="Times New Roman" w:cs="Times New Roman"/>
          <w:noProof/>
          <w:color w:val="000000" w:themeColor="text1"/>
          <w:sz w:val="24"/>
          <w:szCs w:val="24"/>
        </w:rPr>
        <w:t>(Aerts &amp; Cormier, 2009; Cho &amp; Patten, 2007; Lokuwaduge &amp; Heenetigala, 2016)</w:t>
      </w:r>
      <w:r w:rsidRPr="005B60DE">
        <w:rPr>
          <w:rFonts w:ascii="Times New Roman" w:hAnsi="Times New Roman" w:cs="Times New Roman"/>
          <w:color w:val="000000" w:themeColor="text1"/>
          <w:sz w:val="24"/>
          <w:szCs w:val="24"/>
        </w:rPr>
        <w:fldChar w:fldCharType="end"/>
      </w:r>
      <w:r w:rsidRPr="005B60DE">
        <w:rPr>
          <w:rFonts w:ascii="Times New Roman" w:hAnsi="Times New Roman" w:cs="Times New Roman"/>
          <w:color w:val="000000" w:themeColor="text1"/>
          <w:sz w:val="24"/>
          <w:szCs w:val="24"/>
        </w:rPr>
        <w:t xml:space="preserve">. </w:t>
      </w:r>
      <w:r w:rsidR="00C06D26" w:rsidRPr="005B60DE">
        <w:rPr>
          <w:rFonts w:ascii="Times New Roman" w:hAnsi="Times New Roman" w:cs="Times New Roman"/>
          <w:color w:val="000000" w:themeColor="text1"/>
          <w:sz w:val="24"/>
          <w:szCs w:val="24"/>
        </w:rPr>
        <w:fldChar w:fldCharType="begin"/>
      </w:r>
      <w:r w:rsidR="00C06D26" w:rsidRPr="005B60DE">
        <w:rPr>
          <w:rFonts w:ascii="Times New Roman" w:hAnsi="Times New Roman" w:cs="Times New Roman"/>
          <w:color w:val="000000" w:themeColor="text1"/>
          <w:sz w:val="24"/>
          <w:szCs w:val="24"/>
        </w:rPr>
        <w:instrText xml:space="preserve"> ADDIN EN.CITE &lt;EndNote&gt;&lt;Cite AuthorYear="1"&gt;&lt;Author&gt;Elmaghrabi&lt;/Author&gt;&lt;Year&gt;2025&lt;/Year&gt;&lt;RecNum&gt;639&lt;/RecNum&gt;&lt;DisplayText&gt;&lt;style font="Times New Roman"&gt;Elmaghrabi et al. (2025)&lt;/style&gt;&lt;/DisplayText&gt;&lt;record&gt;&lt;rec-number&gt;639&lt;/rec-number&gt;&lt;foreign-keys&gt;&lt;key app="EN" db-id="twrzaz2z5tvfrweespxxdx00redp5fxepfz2" timestamp="1760083645"&gt;639&lt;/key&gt;&lt;/foreign-keys&gt;&lt;ref-type name="Journal Article"&gt;17&lt;/ref-type&gt;&lt;contributors&gt;&lt;authors&gt;&lt;author&gt;Elmaghrabi, Mohamed&lt;/author&gt;&lt;author&gt;Hassanein, Ahmed&lt;/author&gt;&lt;author&gt;Diab, Ahmed&lt;/author&gt;&lt;/authors&gt;&lt;/contributors&gt;&lt;titles&gt;&lt;title&gt;How do firm-level and country-level sustainability governance shape corporate sustainability? Insights from environmentally-sensitive industries&lt;/title&gt;&lt;secondary-title&gt;Social Responsibility Journal&lt;/secondary-title&gt;&lt;/titles&gt;&lt;periodical&gt;&lt;full-title&gt;Social Responsibility Journal&lt;/full-title&gt;&lt;/periodical&gt;&lt;pages&gt;1086-1110&lt;/pages&gt;&lt;volume&gt;21&lt;/volume&gt;&lt;number&gt;5&lt;/number&gt;&lt;dates&gt;&lt;year&gt;2025&lt;/year&gt;&lt;/dates&gt;&lt;isbn&gt;1747-1117&lt;/isbn&gt;&lt;urls&gt;&lt;related-urls&gt;&lt;url&gt;https://doi.org/10.1108/SRJ-02-2024-0088&lt;/url&gt;&lt;/related-urls&gt;&lt;/urls&gt;&lt;electronic-resource-num&gt;10.1108/srj-02-2024-0088&lt;/electronic-resource-num&gt;&lt;access-date&gt;10/10/2025&lt;/access-date&gt;&lt;/record&gt;&lt;/Cite&gt;&lt;/EndNote&gt;</w:instrText>
      </w:r>
      <w:r w:rsidR="00C06D26" w:rsidRPr="005B60DE">
        <w:rPr>
          <w:rFonts w:ascii="Times New Roman" w:hAnsi="Times New Roman" w:cs="Times New Roman"/>
          <w:color w:val="000000" w:themeColor="text1"/>
          <w:sz w:val="24"/>
          <w:szCs w:val="24"/>
        </w:rPr>
        <w:fldChar w:fldCharType="separate"/>
      </w:r>
      <w:r w:rsidR="00C06D26" w:rsidRPr="005B60DE">
        <w:rPr>
          <w:rFonts w:ascii="Times New Roman" w:hAnsi="Times New Roman" w:cs="Times New Roman"/>
          <w:noProof/>
          <w:color w:val="000000" w:themeColor="text1"/>
          <w:sz w:val="24"/>
          <w:szCs w:val="24"/>
        </w:rPr>
        <w:t>Elmaghrabi et al. (2025)</w:t>
      </w:r>
      <w:r w:rsidR="00C06D26" w:rsidRPr="005B60DE">
        <w:rPr>
          <w:rFonts w:ascii="Times New Roman" w:hAnsi="Times New Roman" w:cs="Times New Roman"/>
          <w:color w:val="000000" w:themeColor="text1"/>
          <w:sz w:val="24"/>
          <w:szCs w:val="24"/>
        </w:rPr>
        <w:fldChar w:fldCharType="end"/>
      </w:r>
      <w:r w:rsidR="00C06D26" w:rsidRPr="005B60DE">
        <w:rPr>
          <w:rFonts w:ascii="Times New Roman" w:hAnsi="Times New Roman" w:cs="Times New Roman"/>
          <w:color w:val="000000" w:themeColor="text1"/>
          <w:sz w:val="24"/>
          <w:szCs w:val="24"/>
        </w:rPr>
        <w:t xml:space="preserve"> highlight that jurisdictional regulatory regime quality and performance </w:t>
      </w:r>
      <w:r w:rsidR="00E61CE4" w:rsidRPr="005B60DE">
        <w:rPr>
          <w:rFonts w:ascii="Times New Roman" w:hAnsi="Times New Roman" w:cs="Times New Roman"/>
          <w:color w:val="000000" w:themeColor="text1"/>
          <w:sz w:val="24"/>
          <w:szCs w:val="24"/>
        </w:rPr>
        <w:t xml:space="preserve">impact </w:t>
      </w:r>
      <w:r w:rsidR="008A236D" w:rsidRPr="005B60DE">
        <w:rPr>
          <w:rFonts w:ascii="Times New Roman" w:hAnsi="Times New Roman" w:cs="Times New Roman"/>
          <w:color w:val="000000" w:themeColor="text1"/>
          <w:sz w:val="24"/>
          <w:szCs w:val="24"/>
        </w:rPr>
        <w:t xml:space="preserve">the </w:t>
      </w:r>
      <w:r w:rsidR="00C06D26" w:rsidRPr="005B60DE">
        <w:rPr>
          <w:rFonts w:ascii="Times New Roman" w:hAnsi="Times New Roman" w:cs="Times New Roman"/>
          <w:color w:val="000000" w:themeColor="text1"/>
          <w:sz w:val="24"/>
          <w:szCs w:val="24"/>
        </w:rPr>
        <w:t xml:space="preserve">sustainability performance of </w:t>
      </w:r>
      <w:r w:rsidR="003448BA" w:rsidRPr="005B60DE">
        <w:rPr>
          <w:rFonts w:ascii="Times New Roman" w:hAnsi="Times New Roman" w:cs="Times New Roman"/>
          <w:color w:val="000000" w:themeColor="text1"/>
          <w:sz w:val="24"/>
          <w:szCs w:val="24"/>
        </w:rPr>
        <w:t xml:space="preserve">environmentally sensitive </w:t>
      </w:r>
      <w:r w:rsidR="00C06D26" w:rsidRPr="005B60DE">
        <w:rPr>
          <w:rFonts w:ascii="Times New Roman" w:hAnsi="Times New Roman" w:cs="Times New Roman"/>
          <w:color w:val="000000" w:themeColor="text1"/>
          <w:sz w:val="24"/>
          <w:szCs w:val="24"/>
        </w:rPr>
        <w:t xml:space="preserve">firms domiciled in that country. </w:t>
      </w:r>
      <w:r w:rsidR="006653B0" w:rsidRPr="005B60DE">
        <w:rPr>
          <w:rFonts w:ascii="Times New Roman" w:hAnsi="Times New Roman" w:cs="Times New Roman"/>
          <w:color w:val="000000" w:themeColor="text1"/>
          <w:sz w:val="24"/>
          <w:szCs w:val="24"/>
        </w:rPr>
        <w:t>Industries seen as having a significant adverse impact on the environment are manufacturing, mining, energy industries, oil and gas, electricity</w:t>
      </w:r>
      <w:r w:rsidR="008A236D" w:rsidRPr="005B60DE">
        <w:rPr>
          <w:rFonts w:ascii="Times New Roman" w:hAnsi="Times New Roman" w:cs="Times New Roman"/>
          <w:color w:val="000000" w:themeColor="text1"/>
          <w:sz w:val="24"/>
          <w:szCs w:val="24"/>
        </w:rPr>
        <w:t>,</w:t>
      </w:r>
      <w:r w:rsidR="006653B0" w:rsidRPr="005B60DE">
        <w:rPr>
          <w:rFonts w:ascii="Times New Roman" w:hAnsi="Times New Roman" w:cs="Times New Roman"/>
          <w:color w:val="000000" w:themeColor="text1"/>
          <w:sz w:val="24"/>
          <w:szCs w:val="24"/>
        </w:rPr>
        <w:t xml:space="preserve"> and consumable fuels </w:t>
      </w:r>
      <w:r w:rsidR="006653B0" w:rsidRPr="005B60DE">
        <w:rPr>
          <w:rFonts w:ascii="Times New Roman" w:hAnsi="Times New Roman" w:cs="Times New Roman"/>
          <w:color w:val="000000" w:themeColor="text1"/>
          <w:sz w:val="24"/>
          <w:szCs w:val="24"/>
        </w:rPr>
        <w:fldChar w:fldCharType="begin"/>
      </w:r>
      <w:r w:rsidR="006653B0" w:rsidRPr="005B60DE">
        <w:rPr>
          <w:rFonts w:ascii="Times New Roman" w:hAnsi="Times New Roman" w:cs="Times New Roman"/>
          <w:color w:val="000000" w:themeColor="text1"/>
          <w:sz w:val="24"/>
          <w:szCs w:val="24"/>
        </w:rPr>
        <w:instrText xml:space="preserve"> ADDIN EN.CITE &lt;EndNote&gt;&lt;Cite&gt;&lt;Author&gt;Elmaghrabi&lt;/Author&gt;&lt;Year&gt;2025&lt;/Year&gt;&lt;RecNum&gt;639&lt;/RecNum&gt;&lt;DisplayText&gt;&lt;style font="Times New Roman"&gt;(Elmaghrabi et al., 2025)&lt;/style&gt;&lt;/DisplayText&gt;&lt;record&gt;&lt;rec-number&gt;639&lt;/rec-number&gt;&lt;foreign-keys&gt;&lt;key app="EN" db-id="twrzaz2z5tvfrweespxxdx00redp5fxepfz2" timestamp="1760083645"&gt;639&lt;/key&gt;&lt;/foreign-keys&gt;&lt;ref-type name="Journal Article"&gt;17&lt;/ref-type&gt;&lt;contributors&gt;&lt;authors&gt;&lt;author&gt;Elmaghrabi, Mohamed&lt;/author&gt;&lt;author&gt;Hassanein, Ahmed&lt;/author&gt;&lt;author&gt;Diab, Ahmed&lt;/author&gt;&lt;/authors&gt;&lt;/contributors&gt;&lt;titles&gt;&lt;title&gt;How do firm-level and country-level sustainability governance shape corporate sustainability? Insights from environmentally-sensitive industries&lt;/title&gt;&lt;secondary-title&gt;Social Responsibility Journal&lt;/secondary-title&gt;&lt;/titles&gt;&lt;periodical&gt;&lt;full-title&gt;Social Responsibility Journal&lt;/full-title&gt;&lt;/periodical&gt;&lt;pages&gt;1086-1110&lt;/pages&gt;&lt;volume&gt;21&lt;/volume&gt;&lt;number&gt;5&lt;/number&gt;&lt;dates&gt;&lt;year&gt;2025&lt;/year&gt;&lt;/dates&gt;&lt;isbn&gt;1747-1117&lt;/isbn&gt;&lt;urls&gt;&lt;related-urls&gt;&lt;url&gt;https://doi.org/10.1108/SRJ-02-2024-0088&lt;/url&gt;&lt;/related-urls&gt;&lt;/urls&gt;&lt;electronic-resource-num&gt;10.1108/srj-02-2024-0088&lt;/electronic-resource-num&gt;&lt;access-date&gt;10/10/2025&lt;/access-date&gt;&lt;/record&gt;&lt;/Cite&gt;&lt;/EndNote&gt;</w:instrText>
      </w:r>
      <w:r w:rsidR="006653B0" w:rsidRPr="005B60DE">
        <w:rPr>
          <w:rFonts w:ascii="Times New Roman" w:hAnsi="Times New Roman" w:cs="Times New Roman"/>
          <w:color w:val="000000" w:themeColor="text1"/>
          <w:sz w:val="24"/>
          <w:szCs w:val="24"/>
        </w:rPr>
        <w:fldChar w:fldCharType="separate"/>
      </w:r>
      <w:r w:rsidR="006653B0" w:rsidRPr="005B60DE">
        <w:rPr>
          <w:rFonts w:ascii="Times New Roman" w:hAnsi="Times New Roman" w:cs="Times New Roman"/>
          <w:noProof/>
          <w:color w:val="000000" w:themeColor="text1"/>
          <w:sz w:val="24"/>
          <w:szCs w:val="24"/>
        </w:rPr>
        <w:t>(Elmaghrabi et al., 2025)</w:t>
      </w:r>
      <w:r w:rsidR="006653B0" w:rsidRPr="005B60DE">
        <w:rPr>
          <w:rFonts w:ascii="Times New Roman" w:hAnsi="Times New Roman" w:cs="Times New Roman"/>
          <w:color w:val="000000" w:themeColor="text1"/>
          <w:sz w:val="24"/>
          <w:szCs w:val="24"/>
        </w:rPr>
        <w:fldChar w:fldCharType="end"/>
      </w:r>
      <w:r w:rsidR="006653B0" w:rsidRPr="005B60DE">
        <w:rPr>
          <w:rFonts w:ascii="Times New Roman" w:hAnsi="Times New Roman" w:cs="Times New Roman"/>
          <w:color w:val="000000" w:themeColor="text1"/>
          <w:sz w:val="24"/>
          <w:szCs w:val="24"/>
        </w:rPr>
        <w:t xml:space="preserve">. </w:t>
      </w:r>
      <w:r w:rsidR="00E51BAC" w:rsidRPr="005B60DE">
        <w:rPr>
          <w:rFonts w:ascii="Times New Roman" w:hAnsi="Times New Roman" w:cs="Times New Roman"/>
          <w:color w:val="000000" w:themeColor="text1"/>
          <w:sz w:val="24"/>
          <w:szCs w:val="24"/>
        </w:rPr>
        <w:t>The findings in Table 4 and Figure 2 indicate</w:t>
      </w:r>
      <w:r w:rsidR="006C231C" w:rsidRPr="005B60DE">
        <w:rPr>
          <w:rFonts w:ascii="Times New Roman" w:hAnsi="Times New Roman" w:cs="Times New Roman"/>
          <w:color w:val="000000" w:themeColor="text1"/>
          <w:sz w:val="24"/>
          <w:szCs w:val="24"/>
        </w:rPr>
        <w:t xml:space="preserve"> that</w:t>
      </w:r>
      <w:r w:rsidR="00D147D7" w:rsidRPr="005B60DE">
        <w:rPr>
          <w:rFonts w:ascii="Times New Roman" w:hAnsi="Times New Roman" w:cs="Times New Roman"/>
          <w:color w:val="000000" w:themeColor="text1"/>
          <w:sz w:val="24"/>
          <w:szCs w:val="24"/>
        </w:rPr>
        <w:t xml:space="preserve"> </w:t>
      </w:r>
      <w:r w:rsidR="004C1753" w:rsidRPr="005B60DE">
        <w:rPr>
          <w:rFonts w:ascii="Times New Roman" w:hAnsi="Times New Roman" w:cs="Times New Roman"/>
          <w:color w:val="000000" w:themeColor="text1"/>
          <w:sz w:val="24"/>
          <w:szCs w:val="24"/>
        </w:rPr>
        <w:t xml:space="preserve">other </w:t>
      </w:r>
      <w:r w:rsidRPr="005B60DE">
        <w:rPr>
          <w:rFonts w:ascii="Times New Roman" w:hAnsi="Times New Roman" w:cs="Times New Roman"/>
          <w:color w:val="000000" w:themeColor="text1"/>
          <w:sz w:val="24"/>
          <w:szCs w:val="24"/>
        </w:rPr>
        <w:t xml:space="preserve">key sectors include chemicals (35 observations), consumer products (34 observations), and food products (32 observations). Regulations have been in place to transform the minerals and energy sectors in South Africa for sustainable use </w:t>
      </w:r>
      <w:r w:rsidRPr="005B60DE">
        <w:rPr>
          <w:rFonts w:ascii="Times New Roman" w:hAnsi="Times New Roman" w:cs="Times New Roman"/>
          <w:color w:val="000000" w:themeColor="text1"/>
          <w:sz w:val="24"/>
          <w:szCs w:val="24"/>
        </w:rPr>
        <w:fldChar w:fldCharType="begin"/>
      </w:r>
      <w:r w:rsidR="001220AA" w:rsidRPr="005B60DE">
        <w:rPr>
          <w:rFonts w:ascii="Times New Roman" w:hAnsi="Times New Roman" w:cs="Times New Roman"/>
          <w:color w:val="000000" w:themeColor="text1"/>
          <w:sz w:val="24"/>
          <w:szCs w:val="24"/>
        </w:rPr>
        <w:instrText xml:space="preserve"> ADDIN EN.CITE &lt;EndNote&gt;&lt;Cite&gt;&lt;Author&gt;Department of Mineral Resources and Energy&lt;/Author&gt;&lt;Year&gt;2024&lt;/Year&gt;&lt;RecNum&gt;186&lt;/RecNum&gt;&lt;DisplayText&gt;&lt;style font="Times New Roman"&gt;(Department of Mineral Resources and Energy, 2024)&lt;/style&gt;&lt;/DisplayText&gt;&lt;record&gt;&lt;rec-number&gt;186&lt;/rec-number&gt;&lt;foreign-keys&gt;&lt;key app="EN" db-id="twrzaz2z5tvfrweespxxdx00redp5fxepfz2" timestamp="1759286329"&gt;186&lt;/key&gt;&lt;/foreign-keys&gt;&lt;ref-type name="Web Page"&gt;12&lt;/ref-type&gt;&lt;contributors&gt;&lt;authors&gt;&lt;author&gt;Department of Mineral Resources and Energy,&lt;/author&gt;&lt;/authors&gt;&lt;/contributors&gt;&lt;titles&gt;&lt;title&gt;About Mineral Regulations&lt;/title&gt;&lt;/titles&gt;&lt;volume&gt;2025&lt;/volume&gt;&lt;number&gt;29/March&lt;/number&gt;&lt;dates&gt;&lt;year&gt;2024&lt;/year&gt;&lt;/dates&gt;&lt;pub-location&gt;Trevenna Campus, Building 2 C,&amp;#xD;C/o Meintjes and Francis Baard Street&amp;#xD;(Formerly Schoeman Street),&amp;#xD;SUNNYSIDE&lt;/pub-location&gt;&lt;urls&gt;&lt;related-urls&gt;&lt;url&gt;https://www.dmre.gov.za/mineral-resources/mineral-petroleum-regulations/overview&lt;/url&gt;&lt;/related-urls&gt;&lt;/urls&gt;&lt;/record&gt;&lt;/Cite&gt;&lt;/EndNote&gt;</w:instrText>
      </w:r>
      <w:r w:rsidRPr="005B60DE">
        <w:rPr>
          <w:rFonts w:ascii="Times New Roman" w:hAnsi="Times New Roman" w:cs="Times New Roman"/>
          <w:color w:val="000000" w:themeColor="text1"/>
          <w:sz w:val="24"/>
          <w:szCs w:val="24"/>
        </w:rPr>
        <w:fldChar w:fldCharType="separate"/>
      </w:r>
      <w:r w:rsidR="00762AA4" w:rsidRPr="005B60DE">
        <w:rPr>
          <w:rFonts w:ascii="Times New Roman" w:hAnsi="Times New Roman" w:cs="Times New Roman"/>
          <w:noProof/>
          <w:color w:val="000000" w:themeColor="text1"/>
          <w:sz w:val="24"/>
          <w:szCs w:val="24"/>
        </w:rPr>
        <w:t>(Department of Mineral Resources and Energy, 2024)</w:t>
      </w:r>
      <w:r w:rsidRPr="005B60DE">
        <w:rPr>
          <w:rFonts w:ascii="Times New Roman" w:hAnsi="Times New Roman" w:cs="Times New Roman"/>
          <w:color w:val="000000" w:themeColor="text1"/>
          <w:sz w:val="24"/>
          <w:szCs w:val="24"/>
        </w:rPr>
        <w:fldChar w:fldCharType="end"/>
      </w:r>
      <w:r w:rsidRPr="005B60DE">
        <w:rPr>
          <w:rFonts w:ascii="Times New Roman" w:hAnsi="Times New Roman" w:cs="Times New Roman"/>
          <w:color w:val="000000" w:themeColor="text1"/>
          <w:sz w:val="24"/>
          <w:szCs w:val="24"/>
        </w:rPr>
        <w:t xml:space="preserve">. This deliberate effort towards sustainability could be attributed to the large number of firms within the mining and metals sector. </w:t>
      </w:r>
      <w:r w:rsidR="00762AA4" w:rsidRPr="005B60DE">
        <w:rPr>
          <w:rFonts w:ascii="Times New Roman" w:hAnsi="Times New Roman" w:cs="Times New Roman"/>
          <w:color w:val="000000" w:themeColor="text1"/>
          <w:sz w:val="24"/>
          <w:szCs w:val="24"/>
        </w:rPr>
        <w:t xml:space="preserve">Moreover, </w:t>
      </w:r>
      <w:r w:rsidR="00762AA4" w:rsidRPr="005B60DE">
        <w:rPr>
          <w:rFonts w:ascii="Times New Roman" w:hAnsi="Times New Roman" w:cs="Times New Roman"/>
          <w:color w:val="000000" w:themeColor="text1"/>
          <w:sz w:val="24"/>
          <w:szCs w:val="24"/>
        </w:rPr>
        <w:fldChar w:fldCharType="begin"/>
      </w:r>
      <w:r w:rsidR="00AE29FF" w:rsidRPr="005B60DE">
        <w:rPr>
          <w:rFonts w:ascii="Times New Roman" w:hAnsi="Times New Roman" w:cs="Times New Roman"/>
          <w:color w:val="000000" w:themeColor="text1"/>
          <w:sz w:val="24"/>
          <w:szCs w:val="24"/>
        </w:rPr>
        <w:instrText xml:space="preserve"> ADDIN EN.CITE &lt;EndNote&gt;&lt;Cite AuthorYear="1"&gt;&lt;Author&gt;KPMG&lt;/Author&gt;&lt;Year&gt;2024&lt;/Year&gt;&lt;RecNum&gt;50&lt;/RecNum&gt;&lt;DisplayText&gt;&lt;style font="Times New Roman"&gt;KPMG (2024)&lt;/style&gt;&lt;/DisplayText&gt;&lt;record&gt;&lt;rec-number&gt;50&lt;/rec-number&gt;&lt;foreign-keys&gt;&lt;key app="EN" db-id="twrzaz2z5tvfrweespxxdx00redp5fxepfz2" timestamp="1759286328"&gt;50&lt;/key&gt;&lt;/foreign-keys&gt;&lt;ref-type name="Report"&gt;27&lt;/ref-type&gt;&lt;contributors&gt;&lt;authors&gt;&lt;author&gt;KPMG&lt;/author&gt;&lt;/authors&gt;&lt;tertiary-authors&gt;&lt;author&gt;KPMG International&lt;/author&gt;&lt;/tertiary-authors&gt;&lt;/contributors&gt;&lt;titles&gt;&lt;title&gt;The move to mandatory reporting: Survey of Sustainability Reporting 2024&lt;/title&gt;&lt;/titles&gt;&lt;dates&gt;&lt;year&gt;2024&lt;/year&gt;&lt;/dates&gt;&lt;urls&gt;&lt;related-urls&gt;&lt;url&gt;https://kpmg.com/xx/en/our-insights/esg/the-move-to-mandatory-reporting.html&lt;/url&gt;&lt;/related-urls&gt;&lt;/urls&gt;&lt;/record&gt;&lt;/Cite&gt;&lt;/EndNote&gt;</w:instrText>
      </w:r>
      <w:r w:rsidR="00762AA4" w:rsidRPr="005B60DE">
        <w:rPr>
          <w:rFonts w:ascii="Times New Roman" w:hAnsi="Times New Roman" w:cs="Times New Roman"/>
          <w:color w:val="000000" w:themeColor="text1"/>
          <w:sz w:val="24"/>
          <w:szCs w:val="24"/>
        </w:rPr>
        <w:fldChar w:fldCharType="separate"/>
      </w:r>
      <w:r w:rsidR="00762AA4" w:rsidRPr="005B60DE">
        <w:rPr>
          <w:rFonts w:ascii="Times New Roman" w:hAnsi="Times New Roman" w:cs="Times New Roman"/>
          <w:noProof/>
          <w:color w:val="000000" w:themeColor="text1"/>
          <w:sz w:val="24"/>
          <w:szCs w:val="24"/>
        </w:rPr>
        <w:t>KPMG (2024)</w:t>
      </w:r>
      <w:r w:rsidR="00762AA4" w:rsidRPr="005B60DE">
        <w:rPr>
          <w:rFonts w:ascii="Times New Roman" w:hAnsi="Times New Roman" w:cs="Times New Roman"/>
          <w:color w:val="000000" w:themeColor="text1"/>
          <w:sz w:val="24"/>
          <w:szCs w:val="24"/>
        </w:rPr>
        <w:fldChar w:fldCharType="end"/>
      </w:r>
      <w:r w:rsidR="00762AA4" w:rsidRPr="005B60DE">
        <w:rPr>
          <w:rFonts w:ascii="Times New Roman" w:hAnsi="Times New Roman" w:cs="Times New Roman"/>
          <w:color w:val="000000" w:themeColor="text1"/>
          <w:sz w:val="24"/>
          <w:szCs w:val="24"/>
        </w:rPr>
        <w:t xml:space="preserve"> highlights that sustainability assurance in Africa is much less common, with just 34 per cent of companies obtaining assurance over their sustainability disclosures. ESG assurance is largely concentrated in South Africa, which has been a pioneer country in integrated reporting since 1994. Therefore, a large portion of firm-year observations is from South Africa. </w:t>
      </w:r>
    </w:p>
    <w:p w14:paraId="0F8D7A76" w14:textId="0459DA31" w:rsidR="009E6AC1" w:rsidRPr="005B60DE" w:rsidRDefault="009E6AC1" w:rsidP="005B60DE">
      <w:pPr>
        <w:spacing w:before="120" w:after="0" w:line="360" w:lineRule="auto"/>
        <w:jc w:val="center"/>
        <w:rPr>
          <w:rFonts w:ascii="Times New Roman" w:hAnsi="Times New Roman" w:cs="Times New Roman"/>
          <w:color w:val="000000" w:themeColor="text1"/>
          <w:sz w:val="24"/>
          <w:szCs w:val="24"/>
        </w:rPr>
      </w:pPr>
      <w:r w:rsidRPr="005B60DE">
        <w:rPr>
          <w:rFonts w:ascii="Times New Roman" w:hAnsi="Times New Roman" w:cs="Times New Roman"/>
          <w:color w:val="000000" w:themeColor="text1"/>
          <w:sz w:val="24"/>
          <w:szCs w:val="24"/>
        </w:rPr>
        <w:t xml:space="preserve">[INSERT TABLE 4 </w:t>
      </w:r>
      <w:r w:rsidR="007B3991" w:rsidRPr="005B60DE">
        <w:rPr>
          <w:rFonts w:ascii="Times New Roman" w:hAnsi="Times New Roman" w:cs="Times New Roman"/>
          <w:color w:val="000000" w:themeColor="text1"/>
          <w:sz w:val="24"/>
          <w:szCs w:val="24"/>
        </w:rPr>
        <w:t xml:space="preserve">and FIGURE 2 </w:t>
      </w:r>
      <w:r w:rsidRPr="005B60DE">
        <w:rPr>
          <w:rFonts w:ascii="Times New Roman" w:hAnsi="Times New Roman" w:cs="Times New Roman"/>
          <w:color w:val="000000" w:themeColor="text1"/>
          <w:sz w:val="24"/>
          <w:szCs w:val="24"/>
        </w:rPr>
        <w:t>ABOUT HERE]</w:t>
      </w:r>
    </w:p>
    <w:p w14:paraId="419FCA99" w14:textId="77777777" w:rsidR="009E6AC1" w:rsidRPr="005B60DE" w:rsidRDefault="009E6AC1" w:rsidP="005B60DE">
      <w:pPr>
        <w:pStyle w:val="ListParagraph"/>
        <w:numPr>
          <w:ilvl w:val="1"/>
          <w:numId w:val="12"/>
        </w:numPr>
        <w:spacing w:before="120" w:after="0" w:line="360" w:lineRule="auto"/>
        <w:ind w:left="0" w:firstLine="0"/>
        <w:rPr>
          <w:rFonts w:ascii="Times New Roman" w:hAnsi="Times New Roman" w:cs="Times New Roman"/>
          <w:b/>
          <w:bCs/>
          <w:color w:val="000000" w:themeColor="text1"/>
          <w:sz w:val="24"/>
          <w:szCs w:val="24"/>
        </w:rPr>
      </w:pPr>
      <w:r w:rsidRPr="005B60DE">
        <w:rPr>
          <w:rFonts w:ascii="Times New Roman" w:hAnsi="Times New Roman" w:cs="Times New Roman"/>
          <w:b/>
          <w:bCs/>
          <w:color w:val="000000" w:themeColor="text1"/>
          <w:sz w:val="24"/>
          <w:szCs w:val="24"/>
        </w:rPr>
        <w:t>Baseline results</w:t>
      </w:r>
    </w:p>
    <w:p w14:paraId="2A2C1F3C" w14:textId="78BC5093" w:rsidR="009E6AC1" w:rsidRPr="005B60DE" w:rsidRDefault="009E6AC1" w:rsidP="005B60DE">
      <w:pPr>
        <w:spacing w:before="120" w:after="0" w:line="360" w:lineRule="auto"/>
        <w:jc w:val="both"/>
        <w:rPr>
          <w:rFonts w:ascii="Times New Roman" w:hAnsi="Times New Roman" w:cs="Times New Roman"/>
          <w:color w:val="000000" w:themeColor="text1"/>
          <w:sz w:val="24"/>
          <w:szCs w:val="24"/>
        </w:rPr>
      </w:pPr>
      <w:r w:rsidRPr="005B60DE">
        <w:rPr>
          <w:rFonts w:ascii="Times New Roman" w:hAnsi="Times New Roman" w:cs="Times New Roman"/>
          <w:color w:val="000000" w:themeColor="text1"/>
          <w:sz w:val="24"/>
          <w:szCs w:val="24"/>
        </w:rPr>
        <w:t>Table 5 reports the impact of ESG assurance on dividend payout. Dividend payout is calculated as dividends scaled to</w:t>
      </w:r>
      <w:r w:rsidR="00AA76E6" w:rsidRPr="005B60DE">
        <w:rPr>
          <w:rFonts w:ascii="Times New Roman" w:hAnsi="Times New Roman" w:cs="Times New Roman"/>
          <w:color w:val="000000" w:themeColor="text1"/>
          <w:sz w:val="24"/>
          <w:szCs w:val="24"/>
        </w:rPr>
        <w:t xml:space="preserve"> cash flow</w:t>
      </w:r>
      <w:r w:rsidR="00FD3157" w:rsidRPr="005B60DE">
        <w:rPr>
          <w:rFonts w:ascii="Times New Roman" w:hAnsi="Times New Roman" w:cs="Times New Roman"/>
          <w:color w:val="000000" w:themeColor="text1"/>
          <w:sz w:val="24"/>
          <w:szCs w:val="24"/>
        </w:rPr>
        <w:t xml:space="preserve"> </w:t>
      </w:r>
      <w:r w:rsidR="00FD3157" w:rsidRPr="005B60DE">
        <w:rPr>
          <w:rFonts w:ascii="Times New Roman" w:hAnsi="Times New Roman" w:cs="Times New Roman"/>
          <w:color w:val="000000" w:themeColor="text1"/>
          <w:sz w:val="24"/>
          <w:szCs w:val="24"/>
        </w:rPr>
        <w:fldChar w:fldCharType="begin"/>
      </w:r>
      <w:r w:rsidR="00AE29FF" w:rsidRPr="005B60DE">
        <w:rPr>
          <w:rFonts w:ascii="Times New Roman" w:hAnsi="Times New Roman" w:cs="Times New Roman"/>
          <w:color w:val="000000" w:themeColor="text1"/>
          <w:sz w:val="24"/>
          <w:szCs w:val="24"/>
        </w:rPr>
        <w:instrText xml:space="preserve"> ADDIN EN.CITE &lt;EndNote&gt;&lt;Cite&gt;&lt;Author&gt;Hendijani&lt;/Author&gt;&lt;Year&gt;2021&lt;/Year&gt;&lt;RecNum&gt;179&lt;/RecNum&gt;&lt;DisplayText&gt;&lt;style font="Times New Roman"&gt;(Charitou &amp;amp; Vafeas, 1998; Hendijani, 2021)&lt;/style&gt;&lt;/DisplayText&gt;&lt;record&gt;&lt;rec-number&gt;179&lt;/rec-number&gt;&lt;foreign-keys&gt;&lt;key app="EN" db-id="twrzaz2z5tvfrweespxxdx00redp5fxepfz2" timestamp="1759286329"&gt;179&lt;/key&gt;&lt;/foreign-keys&gt;&lt;ref-type name="Journal Article"&gt;17&lt;/ref-type&gt;&lt;contributors&gt;&lt;authors&gt;&lt;author&gt;Hendijani, Zadeh, Mohammad&lt;/author&gt;&lt;/authors&gt;&lt;/contributors&gt;&lt;titles&gt;&lt;title&gt;The effect of corporate social responsibility transparency on corporate payout policies&lt;/title&gt;&lt;secondary-title&gt;International Journal of Managerial Finance&lt;/secondary-title&gt;&lt;/titles&gt;&lt;periodical&gt;&lt;full-title&gt;International Journal of Managerial Finance&lt;/full-title&gt;&lt;/periodical&gt;&lt;pages&gt;708-732&lt;/pages&gt;&lt;volume&gt;17&lt;/volume&gt;&lt;number&gt;5&lt;/number&gt;&lt;dates&gt;&lt;year&gt;2021&lt;/year&gt;&lt;/dates&gt;&lt;publisher&gt;Emerald&lt;/publisher&gt;&lt;isbn&gt;1743-9132&lt;/isbn&gt;&lt;urls&gt;&lt;related-urls&gt;&lt;url&gt;https://dx.doi.org/10.1108/ijmf-07-2020-0386&lt;/url&gt;&lt;/related-urls&gt;&lt;/urls&gt;&lt;electronic-resource-num&gt;10.1108/ijmf-07-2020-0386&lt;/electronic-resource-num&gt;&lt;/record&gt;&lt;/Cite&gt;&lt;Cite&gt;&lt;Author&gt;Charitou&lt;/Author&gt;&lt;Year&gt;1998&lt;/Year&gt;&lt;RecNum&gt;180&lt;/RecNum&gt;&lt;record&gt;&lt;rec-number&gt;180&lt;/rec-number&gt;&lt;foreign-keys&gt;&lt;key app="EN" db-id="twrzaz2z5tvfrweespxxdx00redp5fxepfz2" timestamp="1759286329"&gt;180&lt;/key&gt;&lt;/foreign-keys&gt;&lt;ref-type name="Journal Article"&gt;17&lt;/ref-type&gt;&lt;contributors&gt;&lt;authors&gt;&lt;author&gt;Charitou, Andreas&lt;/author&gt;&lt;author&gt;Vafeas, Nikos&lt;/author&gt;&lt;/authors&gt;&lt;/contributors&gt;&lt;titles&gt;&lt;title&gt;The association between operating cash flows and dividend changes: an empirical investigation&lt;/title&gt;&lt;secondary-title&gt;Journal of Business Finance &amp;amp; Accounting&lt;/secondary-title&gt;&lt;/titles&gt;&lt;periodical&gt;&lt;full-title&gt;Journal of Business Finance &amp;amp; Accounting&lt;/full-title&gt;&lt;/periodical&gt;&lt;pages&gt;225-249&lt;/pages&gt;&lt;volume&gt;25&lt;/volume&gt;&lt;number&gt;1‐2&lt;/number&gt;&lt;dates&gt;&lt;year&gt;1998&lt;/year&gt;&lt;/dates&gt;&lt;isbn&gt;0306-686X&lt;/isbn&gt;&lt;urls&gt;&lt;/urls&gt;&lt;electronic-resource-num&gt;10.1111/1468-5957.00185&lt;/electronic-resource-num&gt;&lt;/record&gt;&lt;/Cite&gt;&lt;/EndNote&gt;</w:instrText>
      </w:r>
      <w:r w:rsidR="00FD3157" w:rsidRPr="005B60DE">
        <w:rPr>
          <w:rFonts w:ascii="Times New Roman" w:hAnsi="Times New Roman" w:cs="Times New Roman"/>
          <w:color w:val="000000" w:themeColor="text1"/>
          <w:sz w:val="24"/>
          <w:szCs w:val="24"/>
        </w:rPr>
        <w:fldChar w:fldCharType="separate"/>
      </w:r>
      <w:r w:rsidR="00762AA4" w:rsidRPr="005B60DE">
        <w:rPr>
          <w:rFonts w:ascii="Times New Roman" w:hAnsi="Times New Roman" w:cs="Times New Roman"/>
          <w:noProof/>
          <w:color w:val="000000" w:themeColor="text1"/>
          <w:sz w:val="24"/>
          <w:szCs w:val="24"/>
        </w:rPr>
        <w:t>(Charitou &amp; Vafeas, 1998; Hendijani, 2021)</w:t>
      </w:r>
      <w:r w:rsidR="00FD3157" w:rsidRPr="005B60DE">
        <w:rPr>
          <w:rFonts w:ascii="Times New Roman" w:hAnsi="Times New Roman" w:cs="Times New Roman"/>
          <w:color w:val="000000" w:themeColor="text1"/>
          <w:sz w:val="24"/>
          <w:szCs w:val="24"/>
        </w:rPr>
        <w:fldChar w:fldCharType="end"/>
      </w:r>
      <w:r w:rsidR="00FD3157" w:rsidRPr="005B60DE">
        <w:rPr>
          <w:rFonts w:ascii="Times New Roman" w:hAnsi="Times New Roman" w:cs="Times New Roman"/>
          <w:color w:val="000000" w:themeColor="text1"/>
          <w:sz w:val="24"/>
          <w:szCs w:val="24"/>
        </w:rPr>
        <w:t xml:space="preserve">. </w:t>
      </w:r>
      <w:r w:rsidRPr="005B60DE">
        <w:rPr>
          <w:rFonts w:ascii="Times New Roman" w:hAnsi="Times New Roman" w:cs="Times New Roman"/>
          <w:color w:val="000000" w:themeColor="text1"/>
          <w:sz w:val="24"/>
          <w:szCs w:val="24"/>
        </w:rPr>
        <w:t xml:space="preserve">In </w:t>
      </w:r>
      <w:r w:rsidR="003132CC" w:rsidRPr="005B60DE">
        <w:rPr>
          <w:rFonts w:ascii="Times New Roman" w:hAnsi="Times New Roman" w:cs="Times New Roman"/>
          <w:color w:val="000000" w:themeColor="text1"/>
          <w:sz w:val="24"/>
          <w:szCs w:val="24"/>
        </w:rPr>
        <w:t xml:space="preserve">column </w:t>
      </w:r>
      <w:r w:rsidRPr="005B60DE">
        <w:rPr>
          <w:rFonts w:ascii="Times New Roman" w:hAnsi="Times New Roman" w:cs="Times New Roman"/>
          <w:color w:val="000000" w:themeColor="text1"/>
          <w:sz w:val="24"/>
          <w:szCs w:val="24"/>
        </w:rPr>
        <w:t xml:space="preserve">(1), we only use the dependent and independent variables of interest without the controls to alleviate the risks of possible confounding influences of other covariates </w:t>
      </w:r>
      <w:r w:rsidRPr="005B60DE">
        <w:rPr>
          <w:rFonts w:ascii="Times New Roman" w:hAnsi="Times New Roman" w:cs="Times New Roman"/>
          <w:color w:val="000000" w:themeColor="text1"/>
          <w:sz w:val="24"/>
          <w:szCs w:val="24"/>
        </w:rPr>
        <w:fldChar w:fldCharType="begin"/>
      </w:r>
      <w:r w:rsidR="00AE29FF" w:rsidRPr="005B60DE">
        <w:rPr>
          <w:rFonts w:ascii="Times New Roman" w:hAnsi="Times New Roman" w:cs="Times New Roman"/>
          <w:color w:val="000000" w:themeColor="text1"/>
          <w:sz w:val="24"/>
          <w:szCs w:val="24"/>
        </w:rPr>
        <w:instrText xml:space="preserve"> ADDIN EN.CITE &lt;EndNote&gt;&lt;Cite&gt;&lt;Author&gt;Gormley&lt;/Author&gt;&lt;Year&gt;2014&lt;/Year&gt;&lt;RecNum&gt;187&lt;/RecNum&gt;&lt;DisplayText&gt;&lt;style font="Times New Roman"&gt;(Gormley &amp;amp; Matsa, 2014)&lt;/style&gt;&lt;/DisplayText&gt;&lt;record&gt;&lt;rec-number&gt;187&lt;/rec-number&gt;&lt;foreign-keys&gt;&lt;key app="EN" db-id="twrzaz2z5tvfrweespxxdx00redp5fxepfz2" timestamp="1759286330"&gt;187&lt;/key&gt;&lt;/foreign-keys&gt;&lt;ref-type name="Journal Article"&gt;17&lt;/ref-type&gt;&lt;contributors&gt;&lt;authors&gt;&lt;author&gt;Gormley, Todd A&lt;/author&gt;&lt;author&gt;Matsa, David A&lt;/author&gt;&lt;/authors&gt;&lt;/contributors&gt;&lt;titles&gt;&lt;title&gt;Common errors: How to (and not to) control for unobserved heterogeneity&lt;/title&gt;&lt;secondary-title&gt;The Review of Financial Studies&lt;/secondary-title&gt;&lt;/titles&gt;&lt;periodical&gt;&lt;full-title&gt;The Review of Financial Studies&lt;/full-title&gt;&lt;/periodical&gt;&lt;pages&gt;617-661&lt;/pages&gt;&lt;volume&gt;27&lt;/volume&gt;&lt;number&gt;2&lt;/number&gt;&lt;dates&gt;&lt;year&gt;2014&lt;/year&gt;&lt;/dates&gt;&lt;isbn&gt;1465-7368&lt;/isbn&gt;&lt;urls&gt;&lt;/urls&gt;&lt;electronic-resource-num&gt;10.1093/rfs/hht047&lt;/electronic-resource-num&gt;&lt;/record&gt;&lt;/Cite&gt;&lt;/EndNote&gt;</w:instrText>
      </w:r>
      <w:r w:rsidRPr="005B60DE">
        <w:rPr>
          <w:rFonts w:ascii="Times New Roman" w:hAnsi="Times New Roman" w:cs="Times New Roman"/>
          <w:color w:val="000000" w:themeColor="text1"/>
          <w:sz w:val="24"/>
          <w:szCs w:val="24"/>
        </w:rPr>
        <w:fldChar w:fldCharType="separate"/>
      </w:r>
      <w:r w:rsidR="00762AA4" w:rsidRPr="005B60DE">
        <w:rPr>
          <w:rFonts w:ascii="Times New Roman" w:hAnsi="Times New Roman" w:cs="Times New Roman"/>
          <w:noProof/>
          <w:color w:val="000000" w:themeColor="text1"/>
          <w:sz w:val="24"/>
          <w:szCs w:val="24"/>
        </w:rPr>
        <w:t>(Gormley &amp; Matsa, 2014)</w:t>
      </w:r>
      <w:r w:rsidRPr="005B60DE">
        <w:rPr>
          <w:rFonts w:ascii="Times New Roman" w:hAnsi="Times New Roman" w:cs="Times New Roman"/>
          <w:color w:val="000000" w:themeColor="text1"/>
          <w:sz w:val="24"/>
          <w:szCs w:val="24"/>
        </w:rPr>
        <w:fldChar w:fldCharType="end"/>
      </w:r>
      <w:r w:rsidRPr="005B60DE">
        <w:rPr>
          <w:rFonts w:ascii="Times New Roman" w:hAnsi="Times New Roman" w:cs="Times New Roman"/>
          <w:color w:val="000000" w:themeColor="text1"/>
          <w:sz w:val="24"/>
          <w:szCs w:val="24"/>
        </w:rPr>
        <w:t xml:space="preserve">. We incorporate control variables in columns (2) </w:t>
      </w:r>
      <w:r w:rsidR="005259F8" w:rsidRPr="005B60DE">
        <w:rPr>
          <w:rFonts w:ascii="Times New Roman" w:hAnsi="Times New Roman" w:cs="Times New Roman"/>
          <w:color w:val="000000" w:themeColor="text1"/>
          <w:sz w:val="24"/>
          <w:szCs w:val="24"/>
        </w:rPr>
        <w:t>and</w:t>
      </w:r>
      <w:r w:rsidRPr="005B60DE">
        <w:rPr>
          <w:rFonts w:ascii="Times New Roman" w:hAnsi="Times New Roman" w:cs="Times New Roman"/>
          <w:color w:val="000000" w:themeColor="text1"/>
          <w:sz w:val="24"/>
          <w:szCs w:val="24"/>
        </w:rPr>
        <w:t xml:space="preserve"> (</w:t>
      </w:r>
      <w:r w:rsidR="005259F8" w:rsidRPr="005B60DE">
        <w:rPr>
          <w:rFonts w:ascii="Times New Roman" w:hAnsi="Times New Roman" w:cs="Times New Roman"/>
          <w:color w:val="000000" w:themeColor="text1"/>
          <w:sz w:val="24"/>
          <w:szCs w:val="24"/>
        </w:rPr>
        <w:t>3</w:t>
      </w:r>
      <w:r w:rsidRPr="005B60DE">
        <w:rPr>
          <w:rFonts w:ascii="Times New Roman" w:hAnsi="Times New Roman" w:cs="Times New Roman"/>
          <w:color w:val="000000" w:themeColor="text1"/>
          <w:sz w:val="24"/>
          <w:szCs w:val="24"/>
        </w:rPr>
        <w:t>). The results show that the impact of ESG assurance on firms’ dividend payout is statistically significant. Columns (1) to (</w:t>
      </w:r>
      <w:r w:rsidR="00FD7F12" w:rsidRPr="005B60DE">
        <w:rPr>
          <w:rFonts w:ascii="Times New Roman" w:hAnsi="Times New Roman" w:cs="Times New Roman"/>
          <w:color w:val="000000" w:themeColor="text1"/>
          <w:sz w:val="24"/>
          <w:szCs w:val="24"/>
        </w:rPr>
        <w:t>3</w:t>
      </w:r>
      <w:r w:rsidRPr="005B60DE">
        <w:rPr>
          <w:rFonts w:ascii="Times New Roman" w:hAnsi="Times New Roman" w:cs="Times New Roman"/>
          <w:color w:val="000000" w:themeColor="text1"/>
          <w:sz w:val="24"/>
          <w:szCs w:val="24"/>
        </w:rPr>
        <w:t>) show that the coefficients on ESG assurance (0.</w:t>
      </w:r>
      <w:r w:rsidR="0047083B" w:rsidRPr="005B60DE">
        <w:rPr>
          <w:rFonts w:ascii="Times New Roman" w:hAnsi="Times New Roman" w:cs="Times New Roman"/>
          <w:color w:val="000000" w:themeColor="text1"/>
          <w:sz w:val="24"/>
          <w:szCs w:val="24"/>
        </w:rPr>
        <w:t>083</w:t>
      </w:r>
      <w:r w:rsidRPr="005B60DE">
        <w:rPr>
          <w:rFonts w:ascii="Times New Roman" w:hAnsi="Times New Roman" w:cs="Times New Roman"/>
          <w:color w:val="000000" w:themeColor="text1"/>
          <w:sz w:val="24"/>
          <w:szCs w:val="24"/>
        </w:rPr>
        <w:t>, 0.</w:t>
      </w:r>
      <w:r w:rsidR="0047083B" w:rsidRPr="005B60DE">
        <w:rPr>
          <w:rFonts w:ascii="Times New Roman" w:hAnsi="Times New Roman" w:cs="Times New Roman"/>
          <w:color w:val="000000" w:themeColor="text1"/>
          <w:sz w:val="24"/>
          <w:szCs w:val="24"/>
        </w:rPr>
        <w:t>0</w:t>
      </w:r>
      <w:r w:rsidR="002F3645" w:rsidRPr="005B60DE">
        <w:rPr>
          <w:rFonts w:ascii="Times New Roman" w:hAnsi="Times New Roman" w:cs="Times New Roman"/>
          <w:color w:val="000000" w:themeColor="text1"/>
          <w:sz w:val="24"/>
          <w:szCs w:val="24"/>
        </w:rPr>
        <w:t>76</w:t>
      </w:r>
      <w:r w:rsidR="00BA7DFF" w:rsidRPr="005B60DE">
        <w:rPr>
          <w:rFonts w:ascii="Times New Roman" w:hAnsi="Times New Roman" w:cs="Times New Roman"/>
          <w:color w:val="000000" w:themeColor="text1"/>
          <w:sz w:val="24"/>
          <w:szCs w:val="24"/>
        </w:rPr>
        <w:t>,</w:t>
      </w:r>
      <w:r w:rsidR="00FD7F12" w:rsidRPr="005B60DE">
        <w:rPr>
          <w:rFonts w:ascii="Times New Roman" w:hAnsi="Times New Roman" w:cs="Times New Roman"/>
          <w:color w:val="000000" w:themeColor="text1"/>
          <w:sz w:val="24"/>
          <w:szCs w:val="24"/>
        </w:rPr>
        <w:t xml:space="preserve"> </w:t>
      </w:r>
      <w:r w:rsidRPr="005B60DE">
        <w:rPr>
          <w:rFonts w:ascii="Times New Roman" w:hAnsi="Times New Roman" w:cs="Times New Roman"/>
          <w:color w:val="000000" w:themeColor="text1"/>
          <w:sz w:val="24"/>
          <w:szCs w:val="24"/>
        </w:rPr>
        <w:t>and 0.0</w:t>
      </w:r>
      <w:r w:rsidR="002F3645" w:rsidRPr="005B60DE">
        <w:rPr>
          <w:rFonts w:ascii="Times New Roman" w:hAnsi="Times New Roman" w:cs="Times New Roman"/>
          <w:color w:val="000000" w:themeColor="text1"/>
          <w:sz w:val="24"/>
          <w:szCs w:val="24"/>
        </w:rPr>
        <w:t>7</w:t>
      </w:r>
      <w:r w:rsidRPr="005B60DE">
        <w:rPr>
          <w:rFonts w:ascii="Times New Roman" w:hAnsi="Times New Roman" w:cs="Times New Roman"/>
          <w:color w:val="000000" w:themeColor="text1"/>
          <w:sz w:val="24"/>
          <w:szCs w:val="24"/>
        </w:rPr>
        <w:t xml:space="preserve">8) are all positive and significant at the </w:t>
      </w:r>
      <w:r w:rsidR="00DF6220" w:rsidRPr="005B60DE">
        <w:rPr>
          <w:rFonts w:ascii="Times New Roman" w:hAnsi="Times New Roman" w:cs="Times New Roman"/>
          <w:color w:val="000000" w:themeColor="text1"/>
          <w:sz w:val="24"/>
          <w:szCs w:val="24"/>
        </w:rPr>
        <w:t>5</w:t>
      </w:r>
      <w:r w:rsidRPr="005B60DE">
        <w:rPr>
          <w:rFonts w:ascii="Times New Roman" w:hAnsi="Times New Roman" w:cs="Times New Roman"/>
          <w:color w:val="000000" w:themeColor="text1"/>
          <w:sz w:val="24"/>
          <w:szCs w:val="24"/>
        </w:rPr>
        <w:t xml:space="preserve">% level. This implies that ESG-assured firms significantly increase their dividend payout in response to ESG assurance. </w:t>
      </w:r>
      <w:r w:rsidR="005948B1" w:rsidRPr="005B60DE">
        <w:rPr>
          <w:rFonts w:ascii="Times New Roman" w:hAnsi="Times New Roman" w:cs="Times New Roman"/>
          <w:color w:val="000000" w:themeColor="text1"/>
          <w:sz w:val="24"/>
          <w:szCs w:val="24"/>
        </w:rPr>
        <w:t xml:space="preserve">After reporting ESG assurance (treatment group), relative to firms </w:t>
      </w:r>
      <w:r w:rsidR="007C2851" w:rsidRPr="005B60DE">
        <w:rPr>
          <w:rFonts w:ascii="Times New Roman" w:hAnsi="Times New Roman" w:cs="Times New Roman"/>
          <w:color w:val="000000" w:themeColor="text1"/>
          <w:sz w:val="24"/>
          <w:szCs w:val="24"/>
        </w:rPr>
        <w:t xml:space="preserve">that </w:t>
      </w:r>
      <w:r w:rsidR="005948B1" w:rsidRPr="005B60DE">
        <w:rPr>
          <w:rFonts w:ascii="Times New Roman" w:hAnsi="Times New Roman" w:cs="Times New Roman"/>
          <w:color w:val="000000" w:themeColor="text1"/>
          <w:sz w:val="24"/>
          <w:szCs w:val="24"/>
        </w:rPr>
        <w:t xml:space="preserve">do not report such assurance (control group), the level of dividend payout </w:t>
      </w:r>
      <w:r w:rsidR="007C2851" w:rsidRPr="005B60DE">
        <w:rPr>
          <w:rFonts w:ascii="Times New Roman" w:hAnsi="Times New Roman" w:cs="Times New Roman"/>
          <w:color w:val="000000" w:themeColor="text1"/>
          <w:sz w:val="24"/>
          <w:szCs w:val="24"/>
        </w:rPr>
        <w:t xml:space="preserve">increases </w:t>
      </w:r>
      <w:r w:rsidR="005948B1" w:rsidRPr="005B60DE">
        <w:rPr>
          <w:rFonts w:ascii="Times New Roman" w:hAnsi="Times New Roman" w:cs="Times New Roman"/>
          <w:color w:val="000000" w:themeColor="text1"/>
          <w:sz w:val="24"/>
          <w:szCs w:val="24"/>
        </w:rPr>
        <w:t>by 7.8%.</w:t>
      </w:r>
      <w:r w:rsidR="00E6286E" w:rsidRPr="005B60DE">
        <w:rPr>
          <w:rFonts w:ascii="Times New Roman" w:hAnsi="Times New Roman" w:cs="Times New Roman"/>
          <w:color w:val="000000" w:themeColor="text1"/>
          <w:sz w:val="24"/>
          <w:szCs w:val="24"/>
        </w:rPr>
        <w:t xml:space="preserve"> T</w:t>
      </w:r>
      <w:r w:rsidRPr="005B60DE">
        <w:rPr>
          <w:rFonts w:ascii="Times New Roman" w:hAnsi="Times New Roman" w:cs="Times New Roman"/>
          <w:color w:val="000000" w:themeColor="text1"/>
          <w:sz w:val="24"/>
          <w:szCs w:val="24"/>
        </w:rPr>
        <w:t xml:space="preserve">hese results support </w:t>
      </w:r>
      <w:r w:rsidRPr="005B60DE">
        <w:rPr>
          <w:rFonts w:ascii="Times New Roman" w:hAnsi="Times New Roman" w:cs="Times New Roman"/>
          <w:i/>
          <w:iCs/>
          <w:color w:val="000000" w:themeColor="text1"/>
          <w:sz w:val="24"/>
          <w:szCs w:val="24"/>
        </w:rPr>
        <w:t>H1</w:t>
      </w:r>
      <w:r w:rsidRPr="005B60DE">
        <w:rPr>
          <w:rFonts w:ascii="Times New Roman" w:hAnsi="Times New Roman" w:cs="Times New Roman"/>
          <w:color w:val="000000" w:themeColor="text1"/>
          <w:sz w:val="24"/>
          <w:szCs w:val="24"/>
        </w:rPr>
        <w:t xml:space="preserve">. ESG reporting and assurance </w:t>
      </w:r>
      <w:r w:rsidR="00D70E17" w:rsidRPr="005B60DE">
        <w:rPr>
          <w:rFonts w:ascii="Times New Roman" w:hAnsi="Times New Roman" w:cs="Times New Roman"/>
          <w:color w:val="000000" w:themeColor="text1"/>
          <w:sz w:val="24"/>
          <w:szCs w:val="24"/>
        </w:rPr>
        <w:t>serve</w:t>
      </w:r>
      <w:r w:rsidRPr="005B60DE">
        <w:rPr>
          <w:rFonts w:ascii="Times New Roman" w:hAnsi="Times New Roman" w:cs="Times New Roman"/>
          <w:color w:val="000000" w:themeColor="text1"/>
          <w:sz w:val="24"/>
          <w:szCs w:val="24"/>
        </w:rPr>
        <w:t xml:space="preserve"> as a monitoring method, and firms use ESG assurance to signal good sustainability practices to stakeholders.</w:t>
      </w:r>
    </w:p>
    <w:p w14:paraId="79B6F77E" w14:textId="77777777" w:rsidR="009E6AC1" w:rsidRPr="005B60DE" w:rsidRDefault="009E6AC1" w:rsidP="005B60DE">
      <w:pPr>
        <w:spacing w:before="120" w:after="0" w:line="360" w:lineRule="auto"/>
        <w:jc w:val="center"/>
        <w:rPr>
          <w:rFonts w:ascii="Times New Roman" w:hAnsi="Times New Roman" w:cs="Times New Roman"/>
          <w:color w:val="000000" w:themeColor="text1"/>
          <w:sz w:val="24"/>
          <w:szCs w:val="24"/>
        </w:rPr>
      </w:pPr>
      <w:r w:rsidRPr="005B60DE">
        <w:rPr>
          <w:rFonts w:ascii="Times New Roman" w:hAnsi="Times New Roman" w:cs="Times New Roman"/>
          <w:color w:val="000000" w:themeColor="text1"/>
          <w:sz w:val="24"/>
          <w:szCs w:val="24"/>
        </w:rPr>
        <w:t>[INSERT TABLE 5 ABOUT HERE]</w:t>
      </w:r>
    </w:p>
    <w:p w14:paraId="7B418D8A" w14:textId="77777777" w:rsidR="009E6AC1" w:rsidRPr="005B60DE" w:rsidRDefault="009E6AC1" w:rsidP="005B60DE">
      <w:pPr>
        <w:pStyle w:val="ListParagraph"/>
        <w:numPr>
          <w:ilvl w:val="1"/>
          <w:numId w:val="12"/>
        </w:numPr>
        <w:spacing w:before="120" w:after="0" w:line="360" w:lineRule="auto"/>
        <w:ind w:left="0" w:firstLine="0"/>
        <w:rPr>
          <w:rFonts w:ascii="Times New Roman" w:hAnsi="Times New Roman" w:cs="Times New Roman"/>
          <w:b/>
          <w:bCs/>
          <w:color w:val="000000" w:themeColor="text1"/>
          <w:sz w:val="24"/>
          <w:szCs w:val="24"/>
        </w:rPr>
      </w:pPr>
      <w:r w:rsidRPr="005B60DE">
        <w:rPr>
          <w:rFonts w:ascii="Times New Roman" w:hAnsi="Times New Roman" w:cs="Times New Roman"/>
          <w:b/>
          <w:bCs/>
          <w:color w:val="000000" w:themeColor="text1"/>
          <w:sz w:val="24"/>
          <w:szCs w:val="24"/>
        </w:rPr>
        <w:t xml:space="preserve">Robustness check </w:t>
      </w:r>
    </w:p>
    <w:p w14:paraId="1CDFCF36" w14:textId="418DBB54" w:rsidR="009E6AC1" w:rsidRPr="005B60DE" w:rsidRDefault="009E6AC1" w:rsidP="005B60DE">
      <w:pPr>
        <w:spacing w:before="120" w:after="0" w:line="360" w:lineRule="auto"/>
        <w:jc w:val="both"/>
        <w:rPr>
          <w:rFonts w:ascii="Times New Roman" w:hAnsi="Times New Roman" w:cs="Times New Roman"/>
          <w:color w:val="000000" w:themeColor="text1"/>
          <w:sz w:val="24"/>
          <w:szCs w:val="24"/>
        </w:rPr>
      </w:pPr>
      <w:r w:rsidRPr="005B60DE">
        <w:rPr>
          <w:rFonts w:ascii="Times New Roman" w:hAnsi="Times New Roman" w:cs="Times New Roman"/>
          <w:color w:val="000000" w:themeColor="text1"/>
          <w:sz w:val="24"/>
          <w:szCs w:val="24"/>
        </w:rPr>
        <w:t xml:space="preserve">Our analysis </w:t>
      </w:r>
      <w:r w:rsidR="00790C6B" w:rsidRPr="005B60DE">
        <w:rPr>
          <w:rFonts w:ascii="Times New Roman" w:hAnsi="Times New Roman" w:cs="Times New Roman"/>
          <w:color w:val="000000" w:themeColor="text1"/>
          <w:sz w:val="24"/>
          <w:szCs w:val="24"/>
        </w:rPr>
        <w:t>reveals evidence supporting a positive impact of ESG assurance on dividend payouts</w:t>
      </w:r>
      <w:r w:rsidRPr="005B60DE">
        <w:rPr>
          <w:rFonts w:ascii="Times New Roman" w:hAnsi="Times New Roman" w:cs="Times New Roman"/>
          <w:color w:val="000000" w:themeColor="text1"/>
          <w:sz w:val="24"/>
          <w:szCs w:val="24"/>
        </w:rPr>
        <w:t xml:space="preserve">. </w:t>
      </w:r>
      <w:r w:rsidR="0034326A" w:rsidRPr="005B60DE">
        <w:rPr>
          <w:rFonts w:ascii="Times New Roman" w:hAnsi="Times New Roman" w:cs="Times New Roman"/>
          <w:color w:val="000000" w:themeColor="text1"/>
          <w:sz w:val="24"/>
          <w:szCs w:val="24"/>
        </w:rPr>
        <w:t xml:space="preserve">This points </w:t>
      </w:r>
      <w:r w:rsidR="007273F9" w:rsidRPr="005B60DE">
        <w:rPr>
          <w:rFonts w:ascii="Times New Roman" w:hAnsi="Times New Roman" w:cs="Times New Roman"/>
          <w:color w:val="000000" w:themeColor="text1"/>
          <w:sz w:val="24"/>
          <w:szCs w:val="24"/>
        </w:rPr>
        <w:t xml:space="preserve">to a </w:t>
      </w:r>
      <w:r w:rsidR="0034326A" w:rsidRPr="005B60DE">
        <w:rPr>
          <w:rFonts w:ascii="Times New Roman" w:hAnsi="Times New Roman" w:cs="Times New Roman"/>
          <w:color w:val="000000" w:themeColor="text1"/>
          <w:sz w:val="24"/>
          <w:szCs w:val="24"/>
        </w:rPr>
        <w:t xml:space="preserve">causal relationship between ESG assurance and dividend payouts. </w:t>
      </w:r>
      <w:r w:rsidRPr="005B60DE">
        <w:rPr>
          <w:rFonts w:ascii="Times New Roman" w:hAnsi="Times New Roman" w:cs="Times New Roman"/>
          <w:color w:val="000000" w:themeColor="text1"/>
          <w:sz w:val="24"/>
          <w:szCs w:val="24"/>
        </w:rPr>
        <w:t xml:space="preserve">However, there are inherent limitations in empirical studies </w:t>
      </w:r>
      <w:r w:rsidR="003108D2" w:rsidRPr="005B60DE">
        <w:rPr>
          <w:rFonts w:ascii="Times New Roman" w:hAnsi="Times New Roman" w:cs="Times New Roman"/>
          <w:color w:val="000000" w:themeColor="text1"/>
          <w:sz w:val="24"/>
          <w:szCs w:val="24"/>
        </w:rPr>
        <w:t>like ours, and one can argue that our baseline results are susceptible</w:t>
      </w:r>
      <w:r w:rsidRPr="005B60DE">
        <w:rPr>
          <w:rFonts w:ascii="Times New Roman" w:hAnsi="Times New Roman" w:cs="Times New Roman"/>
          <w:color w:val="000000" w:themeColor="text1"/>
          <w:sz w:val="24"/>
          <w:szCs w:val="24"/>
        </w:rPr>
        <w:t xml:space="preserve"> to endogeneity issues. We, therefore, address these potential endogeneity concerns by performing </w:t>
      </w:r>
      <w:r w:rsidR="00F164D7" w:rsidRPr="005B60DE">
        <w:rPr>
          <w:rFonts w:ascii="Times New Roman" w:hAnsi="Times New Roman" w:cs="Times New Roman"/>
          <w:color w:val="000000" w:themeColor="text1"/>
          <w:sz w:val="24"/>
          <w:szCs w:val="24"/>
        </w:rPr>
        <w:t>parallel trends</w:t>
      </w:r>
      <w:r w:rsidR="00025F97" w:rsidRPr="005B60DE">
        <w:rPr>
          <w:rFonts w:ascii="Times New Roman" w:hAnsi="Times New Roman" w:cs="Times New Roman"/>
          <w:color w:val="000000" w:themeColor="text1"/>
          <w:sz w:val="24"/>
          <w:szCs w:val="24"/>
        </w:rPr>
        <w:t xml:space="preserve"> analysis, examining country and governance variables, and conducting alternative estimator tests, as well as other robustness checks, to validate</w:t>
      </w:r>
      <w:r w:rsidRPr="005B60DE">
        <w:rPr>
          <w:rFonts w:ascii="Times New Roman" w:hAnsi="Times New Roman" w:cs="Times New Roman"/>
          <w:color w:val="000000" w:themeColor="text1"/>
          <w:sz w:val="24"/>
          <w:szCs w:val="24"/>
        </w:rPr>
        <w:t xml:space="preserve"> our findings, as shown below.</w:t>
      </w:r>
    </w:p>
    <w:p w14:paraId="337C96E3" w14:textId="16D9865C" w:rsidR="00DC7A64" w:rsidRPr="005B60DE" w:rsidRDefault="00DC7A64" w:rsidP="005B60DE">
      <w:pPr>
        <w:pStyle w:val="ListParagraph"/>
        <w:numPr>
          <w:ilvl w:val="2"/>
          <w:numId w:val="12"/>
        </w:numPr>
        <w:spacing w:before="120" w:after="0" w:line="360" w:lineRule="auto"/>
        <w:ind w:left="0" w:firstLine="0"/>
        <w:rPr>
          <w:rFonts w:ascii="Times New Roman" w:hAnsi="Times New Roman" w:cs="Times New Roman"/>
          <w:b/>
          <w:bCs/>
          <w:color w:val="000000" w:themeColor="text1"/>
          <w:sz w:val="24"/>
          <w:szCs w:val="24"/>
        </w:rPr>
      </w:pPr>
      <w:r w:rsidRPr="005B60DE">
        <w:rPr>
          <w:rFonts w:ascii="Times New Roman" w:hAnsi="Times New Roman" w:cs="Times New Roman"/>
          <w:b/>
          <w:bCs/>
          <w:color w:val="000000" w:themeColor="text1"/>
          <w:sz w:val="24"/>
          <w:szCs w:val="24"/>
        </w:rPr>
        <w:t>Alternative measures test</w:t>
      </w:r>
    </w:p>
    <w:p w14:paraId="4DB55C87" w14:textId="59B6B596" w:rsidR="00DC7A64" w:rsidRPr="005B60DE" w:rsidRDefault="00D9059D" w:rsidP="005B60DE">
      <w:pPr>
        <w:spacing w:before="120" w:after="0" w:line="360" w:lineRule="auto"/>
        <w:jc w:val="both"/>
        <w:rPr>
          <w:rFonts w:ascii="Times New Roman" w:hAnsi="Times New Roman" w:cs="Times New Roman"/>
          <w:color w:val="000000" w:themeColor="text1"/>
          <w:sz w:val="24"/>
          <w:szCs w:val="24"/>
        </w:rPr>
      </w:pPr>
      <w:r w:rsidRPr="005B60DE">
        <w:rPr>
          <w:rFonts w:ascii="Times New Roman" w:hAnsi="Times New Roman" w:cs="Times New Roman"/>
          <w:color w:val="000000" w:themeColor="text1"/>
          <w:sz w:val="24"/>
          <w:szCs w:val="24"/>
        </w:rPr>
        <w:t>Drawing on the existing literature, we employ several alternative measurement methods to mitigate the potential endogeneity issues and measurement bias in</w:t>
      </w:r>
      <w:r w:rsidR="00DC7A64" w:rsidRPr="005B60DE">
        <w:rPr>
          <w:rFonts w:ascii="Times New Roman" w:hAnsi="Times New Roman" w:cs="Times New Roman"/>
          <w:color w:val="000000" w:themeColor="text1"/>
          <w:sz w:val="24"/>
          <w:szCs w:val="24"/>
        </w:rPr>
        <w:t xml:space="preserve"> the dependent variable. The purpose is to confirm that the baseline results are not </w:t>
      </w:r>
      <w:r w:rsidR="00A04DA7" w:rsidRPr="005B60DE">
        <w:rPr>
          <w:rFonts w:ascii="Times New Roman" w:hAnsi="Times New Roman" w:cs="Times New Roman"/>
          <w:color w:val="000000" w:themeColor="text1"/>
          <w:sz w:val="24"/>
          <w:szCs w:val="24"/>
        </w:rPr>
        <w:t>influenced by the measurement bias of dividend payout, which is calculated as the dividend paid divided by</w:t>
      </w:r>
      <w:r w:rsidR="00DC7A64" w:rsidRPr="005B60DE">
        <w:rPr>
          <w:rFonts w:ascii="Times New Roman" w:hAnsi="Times New Roman" w:cs="Times New Roman"/>
          <w:color w:val="000000" w:themeColor="text1"/>
          <w:sz w:val="24"/>
          <w:szCs w:val="24"/>
        </w:rPr>
        <w:t xml:space="preserve"> </w:t>
      </w:r>
      <w:r w:rsidR="008A38B9" w:rsidRPr="005B60DE">
        <w:rPr>
          <w:rFonts w:ascii="Times New Roman" w:hAnsi="Times New Roman" w:cs="Times New Roman"/>
          <w:color w:val="000000" w:themeColor="text1"/>
          <w:sz w:val="24"/>
          <w:szCs w:val="24"/>
        </w:rPr>
        <w:t>cash flow</w:t>
      </w:r>
      <w:r w:rsidR="00DC7A64" w:rsidRPr="005B60DE">
        <w:rPr>
          <w:rFonts w:ascii="Times New Roman" w:hAnsi="Times New Roman" w:cs="Times New Roman"/>
          <w:color w:val="000000" w:themeColor="text1"/>
          <w:sz w:val="24"/>
          <w:szCs w:val="24"/>
        </w:rPr>
        <w:t xml:space="preserve">. Following previous studies </w:t>
      </w:r>
      <w:r w:rsidR="00CB3530" w:rsidRPr="005B60DE">
        <w:rPr>
          <w:rFonts w:ascii="Times New Roman" w:hAnsi="Times New Roman" w:cs="Times New Roman"/>
          <w:color w:val="000000" w:themeColor="text1"/>
          <w:sz w:val="24"/>
          <w:szCs w:val="24"/>
        </w:rPr>
        <w:fldChar w:fldCharType="begin">
          <w:fldData xml:space="preserve">PEVuZE5vdGU+PENpdGU+PEF1dGhvcj5BbmFuemVoPC9BdXRob3I+PFllYXI+MjAyNDwvWWVhcj48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</w:fldData>
        </w:fldChar>
      </w:r>
      <w:r w:rsidR="00CB3530" w:rsidRPr="005B60DE">
        <w:rPr>
          <w:rFonts w:ascii="Times New Roman" w:hAnsi="Times New Roman" w:cs="Times New Roman"/>
          <w:color w:val="000000" w:themeColor="text1"/>
          <w:sz w:val="24"/>
          <w:szCs w:val="24"/>
        </w:rPr>
        <w:instrText xml:space="preserve"> ADDIN EN.CITE </w:instrText>
      </w:r>
      <w:r w:rsidR="00CB3530" w:rsidRPr="005B60DE">
        <w:rPr>
          <w:rFonts w:ascii="Times New Roman" w:hAnsi="Times New Roman" w:cs="Times New Roman"/>
          <w:color w:val="000000" w:themeColor="text1"/>
          <w:sz w:val="24"/>
          <w:szCs w:val="24"/>
        </w:rPr>
        <w:fldChar w:fldCharType="begin">
          <w:fldData xml:space="preserve">PEVuZE5vdGU+PENpdGU+PEF1dGhvcj5BbmFuemVoPC9BdXRob3I+PFllYXI+MjAyNDwvWWVhcj48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</w:fldData>
        </w:fldChar>
      </w:r>
      <w:r w:rsidR="00CB3530" w:rsidRPr="005B60DE">
        <w:rPr>
          <w:rFonts w:ascii="Times New Roman" w:hAnsi="Times New Roman" w:cs="Times New Roman"/>
          <w:color w:val="000000" w:themeColor="text1"/>
          <w:sz w:val="24"/>
          <w:szCs w:val="24"/>
        </w:rPr>
        <w:instrText xml:space="preserve"> ADDIN EN.CITE.DATA </w:instrText>
      </w:r>
      <w:r w:rsidR="00CB3530" w:rsidRPr="005B60DE">
        <w:rPr>
          <w:rFonts w:ascii="Times New Roman" w:hAnsi="Times New Roman" w:cs="Times New Roman"/>
          <w:color w:val="000000" w:themeColor="text1"/>
          <w:sz w:val="24"/>
          <w:szCs w:val="24"/>
        </w:rPr>
      </w:r>
      <w:r w:rsidR="00CB3530" w:rsidRPr="005B60DE">
        <w:rPr>
          <w:rFonts w:ascii="Times New Roman" w:hAnsi="Times New Roman" w:cs="Times New Roman"/>
          <w:color w:val="000000" w:themeColor="text1"/>
          <w:sz w:val="24"/>
          <w:szCs w:val="24"/>
        </w:rPr>
        <w:fldChar w:fldCharType="end"/>
      </w:r>
      <w:r w:rsidR="00CB3530" w:rsidRPr="005B60DE">
        <w:rPr>
          <w:rFonts w:ascii="Times New Roman" w:hAnsi="Times New Roman" w:cs="Times New Roman"/>
          <w:color w:val="000000" w:themeColor="text1"/>
          <w:sz w:val="24"/>
          <w:szCs w:val="24"/>
        </w:rPr>
      </w:r>
      <w:r w:rsidR="00CB3530" w:rsidRPr="005B60DE">
        <w:rPr>
          <w:rFonts w:ascii="Times New Roman" w:hAnsi="Times New Roman" w:cs="Times New Roman"/>
          <w:color w:val="000000" w:themeColor="text1"/>
          <w:sz w:val="24"/>
          <w:szCs w:val="24"/>
        </w:rPr>
        <w:fldChar w:fldCharType="separate"/>
      </w:r>
      <w:r w:rsidR="00CB3530" w:rsidRPr="005B60DE">
        <w:rPr>
          <w:rFonts w:ascii="Times New Roman" w:hAnsi="Times New Roman" w:cs="Times New Roman"/>
          <w:noProof/>
          <w:color w:val="000000" w:themeColor="text1"/>
          <w:sz w:val="24"/>
          <w:szCs w:val="24"/>
        </w:rPr>
        <w:t>(Ananzeh et al., 2024; Ellili, 2022)</w:t>
      </w:r>
      <w:r w:rsidR="00CB3530" w:rsidRPr="005B60DE">
        <w:rPr>
          <w:rFonts w:ascii="Times New Roman" w:hAnsi="Times New Roman" w:cs="Times New Roman"/>
          <w:color w:val="000000" w:themeColor="text1"/>
          <w:sz w:val="24"/>
          <w:szCs w:val="24"/>
        </w:rPr>
        <w:fldChar w:fldCharType="end"/>
      </w:r>
      <w:r w:rsidR="00D73218" w:rsidRPr="005B60DE">
        <w:rPr>
          <w:rFonts w:ascii="Times New Roman" w:hAnsi="Times New Roman" w:cs="Times New Roman"/>
          <w:color w:val="000000" w:themeColor="text1"/>
          <w:sz w:val="24"/>
          <w:szCs w:val="24"/>
        </w:rPr>
        <w:t xml:space="preserve"> </w:t>
      </w:r>
      <w:r w:rsidR="00DC7A64" w:rsidRPr="005B60DE">
        <w:rPr>
          <w:rFonts w:ascii="Times New Roman" w:hAnsi="Times New Roman" w:cs="Times New Roman"/>
          <w:color w:val="000000" w:themeColor="text1"/>
          <w:sz w:val="24"/>
          <w:szCs w:val="24"/>
        </w:rPr>
        <w:t xml:space="preserve">we use </w:t>
      </w:r>
      <w:r w:rsidR="00994B80" w:rsidRPr="005B60DE">
        <w:rPr>
          <w:rFonts w:ascii="Times New Roman" w:hAnsi="Times New Roman" w:cs="Times New Roman"/>
          <w:color w:val="000000" w:themeColor="text1"/>
          <w:sz w:val="24"/>
          <w:szCs w:val="24"/>
        </w:rPr>
        <w:t xml:space="preserve">the </w:t>
      </w:r>
      <w:r w:rsidR="00DC7A64" w:rsidRPr="005B60DE">
        <w:rPr>
          <w:rFonts w:ascii="Times New Roman" w:hAnsi="Times New Roman" w:cs="Times New Roman"/>
          <w:color w:val="000000" w:themeColor="text1"/>
          <w:sz w:val="24"/>
          <w:szCs w:val="24"/>
        </w:rPr>
        <w:t xml:space="preserve">dividend paid scaled to </w:t>
      </w:r>
      <w:r w:rsidR="009D0613" w:rsidRPr="005B60DE">
        <w:rPr>
          <w:rFonts w:ascii="Times New Roman" w:hAnsi="Times New Roman" w:cs="Times New Roman"/>
          <w:color w:val="000000" w:themeColor="text1"/>
          <w:sz w:val="24"/>
          <w:szCs w:val="24"/>
        </w:rPr>
        <w:t>income</w:t>
      </w:r>
      <w:r w:rsidR="00DC7A64" w:rsidRPr="005B60DE">
        <w:rPr>
          <w:rFonts w:ascii="Times New Roman" w:hAnsi="Times New Roman" w:cs="Times New Roman"/>
          <w:color w:val="000000" w:themeColor="text1"/>
          <w:sz w:val="24"/>
          <w:szCs w:val="24"/>
        </w:rPr>
        <w:t xml:space="preserve"> to measure dividend payout. Table </w:t>
      </w:r>
      <w:r w:rsidR="009F31EA" w:rsidRPr="005B60DE">
        <w:rPr>
          <w:rFonts w:ascii="Times New Roman" w:hAnsi="Times New Roman" w:cs="Times New Roman"/>
          <w:color w:val="000000" w:themeColor="text1"/>
          <w:sz w:val="24"/>
          <w:szCs w:val="24"/>
        </w:rPr>
        <w:t>6</w:t>
      </w:r>
      <w:r w:rsidR="00DC7A64" w:rsidRPr="005B60DE">
        <w:rPr>
          <w:rFonts w:ascii="Times New Roman" w:hAnsi="Times New Roman" w:cs="Times New Roman"/>
          <w:color w:val="000000" w:themeColor="text1"/>
          <w:sz w:val="24"/>
          <w:szCs w:val="24"/>
        </w:rPr>
        <w:t xml:space="preserve"> Panel A exhibits the baseline results using an alternative measure of dividend payout. The coefficients on </w:t>
      </w:r>
      <w:proofErr w:type="spellStart"/>
      <w:r w:rsidR="00DC7A64" w:rsidRPr="005B60DE">
        <w:rPr>
          <w:rFonts w:ascii="Times New Roman" w:hAnsi="Times New Roman" w:cs="Times New Roman"/>
          <w:i/>
          <w:iCs/>
          <w:color w:val="000000" w:themeColor="text1"/>
          <w:sz w:val="24"/>
          <w:szCs w:val="24"/>
        </w:rPr>
        <w:t>ESG_assurance</w:t>
      </w:r>
      <w:proofErr w:type="spellEnd"/>
      <w:r w:rsidR="00DC7A64" w:rsidRPr="005B60DE">
        <w:rPr>
          <w:rFonts w:ascii="Times New Roman" w:hAnsi="Times New Roman" w:cs="Times New Roman"/>
          <w:color w:val="000000" w:themeColor="text1"/>
          <w:sz w:val="24"/>
          <w:szCs w:val="24"/>
        </w:rPr>
        <w:t xml:space="preserve"> remain positive and significant at </w:t>
      </w:r>
      <w:r w:rsidR="00A04DA7" w:rsidRPr="005B60DE">
        <w:rPr>
          <w:rFonts w:ascii="Times New Roman" w:hAnsi="Times New Roman" w:cs="Times New Roman"/>
          <w:color w:val="000000" w:themeColor="text1"/>
          <w:sz w:val="24"/>
          <w:szCs w:val="24"/>
        </w:rPr>
        <w:t xml:space="preserve">the </w:t>
      </w:r>
      <w:r w:rsidR="00DC7A64" w:rsidRPr="005B60DE">
        <w:rPr>
          <w:rFonts w:ascii="Times New Roman" w:hAnsi="Times New Roman" w:cs="Times New Roman"/>
          <w:color w:val="000000" w:themeColor="text1"/>
          <w:sz w:val="24"/>
          <w:szCs w:val="24"/>
        </w:rPr>
        <w:t xml:space="preserve">5 % and 1% levels. </w:t>
      </w:r>
    </w:p>
    <w:p w14:paraId="41AB8D9F" w14:textId="170B9211" w:rsidR="00DC7A64" w:rsidRPr="005B60DE" w:rsidRDefault="00DC7A64" w:rsidP="005B60DE">
      <w:pPr>
        <w:spacing w:before="120" w:after="0" w:line="360" w:lineRule="auto"/>
        <w:jc w:val="both"/>
        <w:rPr>
          <w:rFonts w:ascii="Times New Roman" w:hAnsi="Times New Roman" w:cs="Times New Roman"/>
          <w:color w:val="000000" w:themeColor="text1"/>
          <w:sz w:val="24"/>
          <w:szCs w:val="24"/>
        </w:rPr>
      </w:pPr>
      <w:r w:rsidRPr="005B60DE">
        <w:rPr>
          <w:rFonts w:ascii="Times New Roman" w:hAnsi="Times New Roman" w:cs="Times New Roman"/>
          <w:color w:val="000000" w:themeColor="text1"/>
          <w:sz w:val="24"/>
          <w:szCs w:val="24"/>
        </w:rPr>
        <w:t xml:space="preserve">Similarly, following previous </w:t>
      </w:r>
      <w:r w:rsidR="002F640A" w:rsidRPr="005B60DE">
        <w:rPr>
          <w:rFonts w:ascii="Times New Roman" w:hAnsi="Times New Roman" w:cs="Times New Roman"/>
          <w:color w:val="000000" w:themeColor="text1"/>
          <w:sz w:val="24"/>
          <w:szCs w:val="24"/>
        </w:rPr>
        <w:t>research</w:t>
      </w:r>
      <w:r w:rsidRPr="005B60DE">
        <w:rPr>
          <w:rFonts w:ascii="Times New Roman" w:hAnsi="Times New Roman" w:cs="Times New Roman"/>
          <w:color w:val="000000" w:themeColor="text1"/>
          <w:sz w:val="24"/>
          <w:szCs w:val="24"/>
        </w:rPr>
        <w:t xml:space="preserve"> </w:t>
      </w:r>
      <w:r w:rsidR="00373D5C" w:rsidRPr="005B60DE">
        <w:rPr>
          <w:rFonts w:ascii="Times New Roman" w:hAnsi="Times New Roman" w:cs="Times New Roman"/>
          <w:color w:val="000000" w:themeColor="text1"/>
          <w:sz w:val="24"/>
          <w:szCs w:val="24"/>
        </w:rPr>
        <w:fldChar w:fldCharType="begin"/>
      </w:r>
      <w:r w:rsidR="00980E06" w:rsidRPr="005B60DE">
        <w:rPr>
          <w:rFonts w:ascii="Times New Roman" w:hAnsi="Times New Roman" w:cs="Times New Roman"/>
          <w:color w:val="000000" w:themeColor="text1"/>
          <w:sz w:val="24"/>
          <w:szCs w:val="24"/>
        </w:rPr>
        <w:instrText xml:space="preserve"> ADDIN EN.CITE &lt;EndNote&gt;&lt;Cite&gt;&lt;Author&gt;Hasan&lt;/Author&gt;&lt;Year&gt;2020&lt;/Year&gt;&lt;RecNum&gt;649&lt;/RecNum&gt;&lt;DisplayText&gt;&lt;style font="Times New Roman"&gt;(Hasan &amp;amp; Habib, 2020)&lt;/style&gt;&lt;/DisplayText&gt;&lt;record&gt;&lt;rec-number&gt;649&lt;/rec-number&gt;&lt;foreign-keys&gt;&lt;key app="EN" db-id="twrzaz2z5tvfrweespxxdx00redp5fxepfz2" timestamp="1761696100"&gt;649&lt;/key&gt;&lt;/foreign-keys&gt;&lt;ref-type name="Journal Article"&gt;17&lt;/ref-type&gt;&lt;contributors&gt;&lt;authors&gt;&lt;author&gt;Hasan, Mostafa Monzur&lt;/author&gt;&lt;author&gt;Habib, Ahsan&lt;/author&gt;&lt;/authors&gt;&lt;/contributors&gt;&lt;titles&gt;&lt;title&gt;Social capital and payout policies&lt;/title&gt;&lt;secondary-title&gt;Journal of Contemporary Accounting and Economics&lt;/secondary-title&gt;&lt;/titles&gt;&lt;periodical&gt;&lt;full-title&gt;Journal of Contemporary Accounting and Economics&lt;/full-title&gt;&lt;/periodical&gt;&lt;volume&gt;16&lt;/volume&gt;&lt;number&gt;1&lt;/number&gt;&lt;dates&gt;&lt;year&gt;2020&lt;/year&gt;&lt;/dates&gt;&lt;urls&gt;&lt;/urls&gt;&lt;electronic-resource-num&gt;10.1016/j.jcae.2020.100183&lt;/electronic-resource-num&gt;&lt;/record&gt;&lt;/Cite&gt;&lt;/EndNote&gt;</w:instrText>
      </w:r>
      <w:r w:rsidR="00373D5C" w:rsidRPr="005B60DE">
        <w:rPr>
          <w:rFonts w:ascii="Times New Roman" w:hAnsi="Times New Roman" w:cs="Times New Roman"/>
          <w:color w:val="000000" w:themeColor="text1"/>
          <w:sz w:val="24"/>
          <w:szCs w:val="24"/>
        </w:rPr>
        <w:fldChar w:fldCharType="separate"/>
      </w:r>
      <w:r w:rsidR="00373D5C" w:rsidRPr="005B60DE">
        <w:rPr>
          <w:rFonts w:ascii="Times New Roman" w:hAnsi="Times New Roman" w:cs="Times New Roman"/>
          <w:noProof/>
          <w:color w:val="000000" w:themeColor="text1"/>
          <w:sz w:val="24"/>
          <w:szCs w:val="24"/>
        </w:rPr>
        <w:t>(Hasan &amp; Habib, 2020)</w:t>
      </w:r>
      <w:r w:rsidR="00373D5C" w:rsidRPr="005B60DE">
        <w:rPr>
          <w:rFonts w:ascii="Times New Roman" w:hAnsi="Times New Roman" w:cs="Times New Roman"/>
          <w:color w:val="000000" w:themeColor="text1"/>
          <w:sz w:val="24"/>
          <w:szCs w:val="24"/>
        </w:rPr>
        <w:fldChar w:fldCharType="end"/>
      </w:r>
      <w:r w:rsidR="00373D5C" w:rsidRPr="005B60DE">
        <w:rPr>
          <w:rFonts w:ascii="Times New Roman" w:hAnsi="Times New Roman" w:cs="Times New Roman"/>
          <w:color w:val="000000" w:themeColor="text1"/>
          <w:sz w:val="24"/>
          <w:szCs w:val="24"/>
        </w:rPr>
        <w:t xml:space="preserve"> </w:t>
      </w:r>
      <w:r w:rsidRPr="005B60DE">
        <w:rPr>
          <w:rFonts w:ascii="Times New Roman" w:hAnsi="Times New Roman" w:cs="Times New Roman"/>
          <w:color w:val="000000" w:themeColor="text1"/>
          <w:sz w:val="24"/>
          <w:szCs w:val="24"/>
        </w:rPr>
        <w:t xml:space="preserve">we use dividend scaled to </w:t>
      </w:r>
      <w:r w:rsidR="00230ADB" w:rsidRPr="005B60DE">
        <w:rPr>
          <w:rFonts w:ascii="Times New Roman" w:hAnsi="Times New Roman" w:cs="Times New Roman"/>
          <w:color w:val="000000" w:themeColor="text1"/>
          <w:sz w:val="24"/>
          <w:szCs w:val="24"/>
        </w:rPr>
        <w:t xml:space="preserve">equity </w:t>
      </w:r>
      <w:r w:rsidRPr="005B60DE">
        <w:rPr>
          <w:rFonts w:ascii="Times New Roman" w:hAnsi="Times New Roman" w:cs="Times New Roman"/>
          <w:color w:val="000000" w:themeColor="text1"/>
          <w:sz w:val="24"/>
          <w:szCs w:val="24"/>
        </w:rPr>
        <w:t xml:space="preserve">to measure payout policy. Table </w:t>
      </w:r>
      <w:r w:rsidR="009F31EA" w:rsidRPr="005B60DE">
        <w:rPr>
          <w:rFonts w:ascii="Times New Roman" w:hAnsi="Times New Roman" w:cs="Times New Roman"/>
          <w:color w:val="000000" w:themeColor="text1"/>
          <w:sz w:val="24"/>
          <w:szCs w:val="24"/>
        </w:rPr>
        <w:t>6</w:t>
      </w:r>
      <w:r w:rsidRPr="005B60DE">
        <w:rPr>
          <w:rFonts w:ascii="Times New Roman" w:hAnsi="Times New Roman" w:cs="Times New Roman"/>
          <w:color w:val="000000" w:themeColor="text1"/>
          <w:sz w:val="24"/>
          <w:szCs w:val="24"/>
        </w:rPr>
        <w:t xml:space="preserve"> Panel B shows the baseline results using an alternative measure of payout policy. The coefficients on </w:t>
      </w:r>
      <w:proofErr w:type="spellStart"/>
      <w:r w:rsidRPr="005B60DE">
        <w:rPr>
          <w:rFonts w:ascii="Times New Roman" w:hAnsi="Times New Roman" w:cs="Times New Roman"/>
          <w:i/>
          <w:iCs/>
          <w:color w:val="000000" w:themeColor="text1"/>
          <w:sz w:val="24"/>
          <w:szCs w:val="24"/>
        </w:rPr>
        <w:t>ESG_assurance</w:t>
      </w:r>
      <w:proofErr w:type="spellEnd"/>
      <w:r w:rsidRPr="005B60DE">
        <w:rPr>
          <w:rFonts w:ascii="Times New Roman" w:hAnsi="Times New Roman" w:cs="Times New Roman"/>
          <w:color w:val="000000" w:themeColor="text1"/>
          <w:sz w:val="24"/>
          <w:szCs w:val="24"/>
        </w:rPr>
        <w:t xml:space="preserve"> remain positive and significant at 5% and 1% levels. These findings align with those in Table 5, confirming the robustness of our baseline results after using other measures of dividend payout policy. Therefore, we document that </w:t>
      </w:r>
      <w:r w:rsidR="0056161C" w:rsidRPr="005B60DE">
        <w:rPr>
          <w:rFonts w:ascii="Times New Roman" w:hAnsi="Times New Roman" w:cs="Times New Roman"/>
          <w:color w:val="000000" w:themeColor="text1"/>
          <w:sz w:val="24"/>
          <w:szCs w:val="24"/>
        </w:rPr>
        <w:t>measurement bias is unlikely</w:t>
      </w:r>
      <w:r w:rsidR="00C46F56" w:rsidRPr="005B60DE">
        <w:rPr>
          <w:rFonts w:ascii="Times New Roman" w:hAnsi="Times New Roman" w:cs="Times New Roman"/>
          <w:color w:val="000000" w:themeColor="text1"/>
          <w:sz w:val="24"/>
          <w:szCs w:val="24"/>
        </w:rPr>
        <w:t xml:space="preserve"> to </w:t>
      </w:r>
      <w:r w:rsidRPr="005B60DE">
        <w:rPr>
          <w:rFonts w:ascii="Times New Roman" w:hAnsi="Times New Roman" w:cs="Times New Roman"/>
          <w:color w:val="000000" w:themeColor="text1"/>
          <w:sz w:val="24"/>
          <w:szCs w:val="24"/>
        </w:rPr>
        <w:t>drive our baseline results.</w:t>
      </w:r>
    </w:p>
    <w:p w14:paraId="41300122" w14:textId="7C5B4434" w:rsidR="000E4295" w:rsidRPr="005B60DE" w:rsidRDefault="000E4295" w:rsidP="005B60DE">
      <w:pPr>
        <w:spacing w:before="120" w:after="0" w:line="360" w:lineRule="auto"/>
        <w:jc w:val="center"/>
        <w:rPr>
          <w:rFonts w:ascii="Times New Roman" w:hAnsi="Times New Roman" w:cs="Times New Roman"/>
          <w:color w:val="000000" w:themeColor="text1"/>
          <w:sz w:val="24"/>
          <w:szCs w:val="24"/>
        </w:rPr>
      </w:pPr>
      <w:r w:rsidRPr="005B60DE">
        <w:rPr>
          <w:rFonts w:ascii="Times New Roman" w:hAnsi="Times New Roman" w:cs="Times New Roman"/>
          <w:color w:val="000000" w:themeColor="text1"/>
          <w:sz w:val="24"/>
          <w:szCs w:val="24"/>
        </w:rPr>
        <w:t>[INSERT TABLE 6 ABOUT HERE]</w:t>
      </w:r>
    </w:p>
    <w:p w14:paraId="1A928517" w14:textId="05D706C0" w:rsidR="007307DB" w:rsidRPr="005B60DE" w:rsidRDefault="007307DB" w:rsidP="005B60DE">
      <w:pPr>
        <w:numPr>
          <w:ilvl w:val="2"/>
          <w:numId w:val="12"/>
        </w:numPr>
        <w:adjustRightInd w:val="0"/>
        <w:snapToGrid w:val="0"/>
        <w:spacing w:before="120" w:after="0" w:line="360" w:lineRule="auto"/>
        <w:ind w:left="0" w:firstLine="0"/>
        <w:rPr>
          <w:rFonts w:ascii="Times New Roman" w:hAnsi="Times New Roman" w:cs="Times New Roman"/>
          <w:b/>
          <w:bCs/>
          <w:iCs/>
          <w:color w:val="000000" w:themeColor="text1"/>
          <w:sz w:val="24"/>
          <w:szCs w:val="24"/>
        </w:rPr>
      </w:pPr>
      <w:bookmarkStart w:id="1" w:name="_Hlk212452039"/>
      <w:r w:rsidRPr="005B60DE">
        <w:rPr>
          <w:rFonts w:ascii="Times New Roman" w:hAnsi="Times New Roman" w:cs="Times New Roman"/>
          <w:b/>
          <w:bCs/>
          <w:iCs/>
          <w:color w:val="000000" w:themeColor="text1"/>
          <w:sz w:val="24"/>
          <w:szCs w:val="24"/>
        </w:rPr>
        <w:t>Parallel trend analysis</w:t>
      </w:r>
    </w:p>
    <w:bookmarkEnd w:id="1"/>
    <w:p w14:paraId="0208963B" w14:textId="56595393" w:rsidR="007307DB" w:rsidRPr="005B60DE" w:rsidRDefault="007B5F91" w:rsidP="005B60DE">
      <w:pPr>
        <w:spacing w:before="120" w:after="0" w:line="360" w:lineRule="auto"/>
        <w:jc w:val="both"/>
        <w:rPr>
          <w:rFonts w:ascii="Times New Roman" w:eastAsia="DengXian" w:hAnsi="Times New Roman" w:cs="Times New Roman"/>
          <w:iCs/>
          <w:color w:val="000000" w:themeColor="text1"/>
          <w:sz w:val="24"/>
          <w:szCs w:val="24"/>
          <w:lang w:val="en-US"/>
        </w:rPr>
      </w:pPr>
      <w:r w:rsidRPr="005B60DE">
        <w:rPr>
          <w:rFonts w:ascii="Times New Roman" w:hAnsi="Times New Roman" w:cs="Times New Roman"/>
          <w:color w:val="000000" w:themeColor="text1"/>
          <w:sz w:val="24"/>
          <w:szCs w:val="24"/>
        </w:rPr>
        <w:t>The p</w:t>
      </w:r>
      <w:r w:rsidR="001746DE" w:rsidRPr="005B60DE">
        <w:rPr>
          <w:rFonts w:ascii="Times New Roman" w:hAnsi="Times New Roman" w:cs="Times New Roman"/>
          <w:color w:val="000000" w:themeColor="text1"/>
          <w:sz w:val="24"/>
          <w:szCs w:val="24"/>
        </w:rPr>
        <w:t xml:space="preserve">arallel trend assumption </w:t>
      </w:r>
      <w:r w:rsidR="002054FC" w:rsidRPr="005B60DE">
        <w:rPr>
          <w:rFonts w:ascii="Times New Roman" w:hAnsi="Times New Roman" w:cs="Times New Roman"/>
          <w:color w:val="000000" w:themeColor="text1"/>
          <w:sz w:val="24"/>
          <w:szCs w:val="24"/>
        </w:rPr>
        <w:t>states that the outcomes for the treated and control groups would follow the same trend in the absence</w:t>
      </w:r>
      <w:r w:rsidR="00575CBE" w:rsidRPr="005B60DE">
        <w:rPr>
          <w:rFonts w:ascii="Times New Roman" w:hAnsi="Times New Roman" w:cs="Times New Roman"/>
          <w:color w:val="000000" w:themeColor="text1"/>
          <w:sz w:val="24"/>
          <w:szCs w:val="24"/>
        </w:rPr>
        <w:t xml:space="preserve"> of treatment. </w:t>
      </w:r>
      <w:r w:rsidR="007307DB" w:rsidRPr="005B60DE">
        <w:rPr>
          <w:rFonts w:ascii="Times New Roman" w:hAnsi="Times New Roman" w:cs="Times New Roman"/>
          <w:color w:val="000000" w:themeColor="text1"/>
          <w:sz w:val="24"/>
          <w:szCs w:val="24"/>
        </w:rPr>
        <w:t xml:space="preserve">The </w:t>
      </w:r>
      <w:proofErr w:type="spellStart"/>
      <w:r w:rsidR="007307DB" w:rsidRPr="005B60DE">
        <w:rPr>
          <w:rFonts w:ascii="Times New Roman" w:hAnsi="Times New Roman" w:cs="Times New Roman"/>
          <w:color w:val="000000" w:themeColor="text1"/>
          <w:sz w:val="24"/>
          <w:szCs w:val="24"/>
        </w:rPr>
        <w:t>DiD</w:t>
      </w:r>
      <w:proofErr w:type="spellEnd"/>
      <w:r w:rsidR="007307DB" w:rsidRPr="005B60DE">
        <w:rPr>
          <w:rFonts w:ascii="Times New Roman" w:hAnsi="Times New Roman" w:cs="Times New Roman"/>
          <w:color w:val="000000" w:themeColor="text1"/>
          <w:sz w:val="24"/>
          <w:szCs w:val="24"/>
        </w:rPr>
        <w:t xml:space="preserve"> model assumes a parallel trend between two groups of variables prior to obtaining ESG assurance. </w:t>
      </w:r>
      <w:r w:rsidR="00D8563F" w:rsidRPr="005B60DE">
        <w:rPr>
          <w:rFonts w:ascii="Times New Roman" w:hAnsi="Times New Roman" w:cs="Times New Roman"/>
          <w:color w:val="000000" w:themeColor="text1"/>
          <w:sz w:val="24"/>
          <w:szCs w:val="24"/>
        </w:rPr>
        <w:t>In our study, we assume that w</w:t>
      </w:r>
      <w:r w:rsidR="007307DB" w:rsidRPr="005B60DE">
        <w:rPr>
          <w:rFonts w:ascii="Times New Roman" w:hAnsi="Times New Roman" w:cs="Times New Roman"/>
          <w:color w:val="000000" w:themeColor="text1"/>
          <w:sz w:val="24"/>
          <w:szCs w:val="24"/>
        </w:rPr>
        <w:t xml:space="preserve">ithout ESG assurance, the </w:t>
      </w:r>
      <w:r w:rsidR="006A2B54" w:rsidRPr="005B60DE">
        <w:rPr>
          <w:rFonts w:ascii="Times New Roman" w:hAnsi="Times New Roman" w:cs="Times New Roman"/>
          <w:color w:val="000000" w:themeColor="text1"/>
          <w:sz w:val="24"/>
          <w:szCs w:val="24"/>
        </w:rPr>
        <w:t xml:space="preserve">dividend payout </w:t>
      </w:r>
      <w:r w:rsidR="007307DB" w:rsidRPr="005B60DE">
        <w:rPr>
          <w:rFonts w:ascii="Times New Roman" w:hAnsi="Times New Roman" w:cs="Times New Roman"/>
          <w:color w:val="000000" w:themeColor="text1"/>
          <w:sz w:val="24"/>
          <w:szCs w:val="24"/>
        </w:rPr>
        <w:t xml:space="preserve">of ESG-assured firms and non-ESG-assured firms will </w:t>
      </w:r>
      <w:r w:rsidR="00936C45" w:rsidRPr="005B60DE">
        <w:rPr>
          <w:rFonts w:ascii="Times New Roman" w:hAnsi="Times New Roman" w:cs="Times New Roman"/>
          <w:color w:val="000000" w:themeColor="text1"/>
          <w:sz w:val="24"/>
          <w:szCs w:val="24"/>
        </w:rPr>
        <w:t xml:space="preserve">be the same </w:t>
      </w:r>
      <w:r w:rsidR="007307DB" w:rsidRPr="005B60DE">
        <w:rPr>
          <w:rFonts w:ascii="Times New Roman" w:hAnsi="Times New Roman" w:cs="Times New Roman"/>
          <w:color w:val="000000" w:themeColor="text1"/>
          <w:sz w:val="24"/>
          <w:szCs w:val="24"/>
        </w:rPr>
        <w:t xml:space="preserve">over time. The results </w:t>
      </w:r>
      <w:r w:rsidR="00DC36B4" w:rsidRPr="005B60DE">
        <w:rPr>
          <w:rFonts w:ascii="Times New Roman" w:hAnsi="Times New Roman" w:cs="Times New Roman"/>
          <w:color w:val="000000" w:themeColor="text1"/>
          <w:sz w:val="24"/>
          <w:szCs w:val="24"/>
        </w:rPr>
        <w:t xml:space="preserve">of the analysis </w:t>
      </w:r>
      <w:r w:rsidR="007307DB" w:rsidRPr="005B60DE">
        <w:rPr>
          <w:rFonts w:ascii="Times New Roman" w:hAnsi="Times New Roman" w:cs="Times New Roman"/>
          <w:color w:val="000000" w:themeColor="text1"/>
          <w:sz w:val="24"/>
          <w:szCs w:val="24"/>
        </w:rPr>
        <w:t xml:space="preserve">are shown in Table </w:t>
      </w:r>
      <w:r w:rsidR="00E24251" w:rsidRPr="005B60DE">
        <w:rPr>
          <w:rFonts w:ascii="Times New Roman" w:hAnsi="Times New Roman" w:cs="Times New Roman"/>
          <w:color w:val="000000" w:themeColor="text1"/>
          <w:sz w:val="24"/>
          <w:szCs w:val="24"/>
        </w:rPr>
        <w:t>7</w:t>
      </w:r>
      <w:r w:rsidR="007307DB" w:rsidRPr="005B60DE">
        <w:rPr>
          <w:rFonts w:ascii="Times New Roman" w:hAnsi="Times New Roman" w:cs="Times New Roman"/>
          <w:color w:val="000000" w:themeColor="text1"/>
          <w:sz w:val="24"/>
          <w:szCs w:val="24"/>
        </w:rPr>
        <w:t xml:space="preserve">. </w:t>
      </w:r>
      <w:proofErr w:type="spellStart"/>
      <w:r w:rsidR="007307DB" w:rsidRPr="005B60DE">
        <w:rPr>
          <w:rFonts w:ascii="Times New Roman" w:eastAsia="DengXian" w:hAnsi="Times New Roman" w:cs="Times New Roman"/>
          <w:i/>
          <w:color w:val="000000" w:themeColor="text1"/>
          <w:sz w:val="24"/>
          <w:szCs w:val="24"/>
          <w:lang w:val="en-US"/>
        </w:rPr>
        <w:t>Pre_X</w:t>
      </w:r>
      <w:proofErr w:type="spellEnd"/>
      <w:r w:rsidR="007307DB" w:rsidRPr="005B60DE">
        <w:rPr>
          <w:rFonts w:ascii="Times New Roman" w:eastAsia="DengXian" w:hAnsi="Times New Roman" w:cs="Times New Roman"/>
          <w:iCs/>
          <w:color w:val="000000" w:themeColor="text1"/>
          <w:sz w:val="24"/>
          <w:szCs w:val="24"/>
          <w:lang w:val="en-US"/>
        </w:rPr>
        <w:t xml:space="preserve"> (</w:t>
      </w:r>
      <w:r w:rsidR="007307DB" w:rsidRPr="005B60DE">
        <w:rPr>
          <w:rFonts w:ascii="Times New Roman" w:eastAsia="DengXian" w:hAnsi="Times New Roman" w:cs="Times New Roman"/>
          <w:i/>
          <w:color w:val="000000" w:themeColor="text1"/>
          <w:sz w:val="24"/>
          <w:szCs w:val="24"/>
          <w:lang w:val="en-US"/>
        </w:rPr>
        <w:t>X</w:t>
      </w:r>
      <w:r w:rsidR="007307DB" w:rsidRPr="005B60DE">
        <w:rPr>
          <w:rFonts w:ascii="Times New Roman" w:eastAsia="DengXian" w:hAnsi="Times New Roman" w:cs="Times New Roman"/>
          <w:iCs/>
          <w:color w:val="000000" w:themeColor="text1"/>
          <w:sz w:val="24"/>
          <w:szCs w:val="24"/>
          <w:lang w:val="en-US"/>
        </w:rPr>
        <w:t>=1, 2, and 3)</w:t>
      </w:r>
      <w:r w:rsidR="000C248D" w:rsidRPr="005B60DE">
        <w:rPr>
          <w:rFonts w:ascii="Times New Roman" w:eastAsia="DengXian" w:hAnsi="Times New Roman" w:cs="Times New Roman"/>
          <w:iCs/>
          <w:color w:val="000000" w:themeColor="text1"/>
          <w:sz w:val="24"/>
          <w:szCs w:val="24"/>
          <w:lang w:val="en-US"/>
        </w:rPr>
        <w:t xml:space="preserve"> </w:t>
      </w:r>
      <w:r w:rsidR="00797C27" w:rsidRPr="005B60DE">
        <w:rPr>
          <w:rFonts w:ascii="Times New Roman" w:hAnsi="Times New Roman" w:cs="Times New Roman"/>
          <w:color w:val="000000" w:themeColor="text1"/>
          <w:sz w:val="24"/>
          <w:szCs w:val="24"/>
          <w:lang w:val="en-US"/>
        </w:rPr>
        <w:t>captures</w:t>
      </w:r>
      <w:r w:rsidR="007307DB" w:rsidRPr="005B60DE">
        <w:rPr>
          <w:rFonts w:ascii="Times New Roman" w:hAnsi="Times New Roman" w:cs="Times New Roman"/>
          <w:color w:val="000000" w:themeColor="text1"/>
          <w:sz w:val="24"/>
          <w:szCs w:val="24"/>
          <w:lang w:val="en-US"/>
        </w:rPr>
        <w:t xml:space="preserve"> whether a firm-year observation occurs three, two, or one year prior to obtaining ESG assurance, respectively. </w:t>
      </w:r>
      <w:r w:rsidR="007307DB" w:rsidRPr="005B60DE">
        <w:rPr>
          <w:rFonts w:ascii="Times New Roman" w:eastAsia="DengXian" w:hAnsi="Times New Roman" w:cs="Times New Roman"/>
          <w:i/>
          <w:color w:val="000000" w:themeColor="text1"/>
          <w:sz w:val="24"/>
          <w:szCs w:val="24"/>
          <w:lang w:val="en-US"/>
        </w:rPr>
        <w:t>ESG Assurance Current</w:t>
      </w:r>
      <w:r w:rsidR="007307DB" w:rsidRPr="005B60DE">
        <w:rPr>
          <w:rFonts w:ascii="Times New Roman" w:eastAsia="DengXian" w:hAnsi="Times New Roman" w:cs="Times New Roman"/>
          <w:iCs/>
          <w:color w:val="000000" w:themeColor="text1"/>
          <w:sz w:val="24"/>
          <w:szCs w:val="24"/>
          <w:lang w:val="en-US"/>
        </w:rPr>
        <w:t xml:space="preserve"> </w:t>
      </w:r>
      <w:r w:rsidR="007307DB" w:rsidRPr="005B60DE">
        <w:rPr>
          <w:rFonts w:ascii="Times New Roman" w:hAnsi="Times New Roman" w:cs="Times New Roman"/>
          <w:color w:val="000000" w:themeColor="text1"/>
          <w:sz w:val="24"/>
          <w:szCs w:val="24"/>
          <w:lang w:val="en-US"/>
        </w:rPr>
        <w:t xml:space="preserve">equals one when firms have ESG assurance in year </w:t>
      </w:r>
      <w:r w:rsidR="007307DB" w:rsidRPr="005B60DE">
        <w:rPr>
          <w:rFonts w:ascii="Times New Roman" w:hAnsi="Times New Roman" w:cs="Times New Roman"/>
          <w:i/>
          <w:iCs/>
          <w:color w:val="000000" w:themeColor="text1"/>
          <w:sz w:val="24"/>
          <w:szCs w:val="24"/>
          <w:lang w:val="en-US"/>
        </w:rPr>
        <w:t>t</w:t>
      </w:r>
      <w:r w:rsidR="007307DB" w:rsidRPr="005B60DE">
        <w:rPr>
          <w:rFonts w:ascii="Times New Roman" w:hAnsi="Times New Roman" w:cs="Times New Roman"/>
          <w:color w:val="000000" w:themeColor="text1"/>
          <w:sz w:val="24"/>
          <w:szCs w:val="24"/>
          <w:lang w:val="en-US"/>
        </w:rPr>
        <w:t>, and zero otherwise.</w:t>
      </w:r>
      <w:r w:rsidR="007307DB" w:rsidRPr="005B60DE">
        <w:rPr>
          <w:rFonts w:ascii="Times New Roman" w:hAnsi="Times New Roman" w:cs="Times New Roman"/>
          <w:color w:val="000000" w:themeColor="text1"/>
          <w:sz w:val="24"/>
          <w:szCs w:val="24"/>
        </w:rPr>
        <w:t xml:space="preserve"> </w:t>
      </w:r>
      <w:proofErr w:type="spellStart"/>
      <w:r w:rsidR="007307DB" w:rsidRPr="005B60DE">
        <w:rPr>
          <w:rFonts w:ascii="Times New Roman" w:eastAsia="DengXian" w:hAnsi="Times New Roman" w:cs="Times New Roman"/>
          <w:i/>
          <w:color w:val="000000" w:themeColor="text1"/>
          <w:sz w:val="24"/>
          <w:szCs w:val="24"/>
          <w:lang w:val="en-US"/>
        </w:rPr>
        <w:t>Post_X</w:t>
      </w:r>
      <w:proofErr w:type="spellEnd"/>
      <w:r w:rsidR="007307DB" w:rsidRPr="005B60DE">
        <w:rPr>
          <w:rFonts w:ascii="Times New Roman" w:eastAsia="DengXian" w:hAnsi="Times New Roman" w:cs="Times New Roman"/>
          <w:iCs/>
          <w:color w:val="000000" w:themeColor="text1"/>
          <w:sz w:val="24"/>
          <w:szCs w:val="24"/>
          <w:lang w:val="en-US"/>
        </w:rPr>
        <w:t xml:space="preserve"> (</w:t>
      </w:r>
      <w:r w:rsidR="007307DB" w:rsidRPr="005B60DE">
        <w:rPr>
          <w:rFonts w:ascii="Times New Roman" w:eastAsia="DengXian" w:hAnsi="Times New Roman" w:cs="Times New Roman"/>
          <w:i/>
          <w:color w:val="000000" w:themeColor="text1"/>
          <w:sz w:val="24"/>
          <w:szCs w:val="24"/>
          <w:lang w:val="en-US"/>
        </w:rPr>
        <w:t>X</w:t>
      </w:r>
      <w:r w:rsidR="007307DB" w:rsidRPr="005B60DE">
        <w:rPr>
          <w:rFonts w:ascii="Times New Roman" w:eastAsia="DengXian" w:hAnsi="Times New Roman" w:cs="Times New Roman"/>
          <w:iCs/>
          <w:color w:val="000000" w:themeColor="text1"/>
          <w:sz w:val="24"/>
          <w:szCs w:val="24"/>
          <w:lang w:val="en-US"/>
        </w:rPr>
        <w:t xml:space="preserve">=1, 2, and 3) </w:t>
      </w:r>
      <w:r w:rsidR="000B4755" w:rsidRPr="005B60DE">
        <w:rPr>
          <w:rFonts w:ascii="Times New Roman" w:hAnsi="Times New Roman" w:cs="Times New Roman"/>
          <w:color w:val="000000" w:themeColor="text1"/>
          <w:sz w:val="24"/>
          <w:szCs w:val="24"/>
          <w:lang w:val="en-US"/>
        </w:rPr>
        <w:t>captures</w:t>
      </w:r>
      <w:r w:rsidR="007307DB" w:rsidRPr="005B60DE">
        <w:rPr>
          <w:rFonts w:ascii="Times New Roman" w:hAnsi="Times New Roman" w:cs="Times New Roman"/>
          <w:color w:val="000000" w:themeColor="text1"/>
          <w:sz w:val="24"/>
          <w:szCs w:val="24"/>
          <w:lang w:val="en-US"/>
        </w:rPr>
        <w:t xml:space="preserve"> whether a firm-year observation occurs three, two, or one year after obtaining ESG assurance, respectively.</w:t>
      </w:r>
      <w:r w:rsidR="007307DB" w:rsidRPr="005B60DE">
        <w:rPr>
          <w:rFonts w:ascii="Times New Roman" w:hAnsi="Times New Roman" w:cs="Times New Roman"/>
          <w:color w:val="000000" w:themeColor="text1"/>
          <w:sz w:val="24"/>
          <w:szCs w:val="24"/>
        </w:rPr>
        <w:t xml:space="preserve"> </w:t>
      </w:r>
      <w:r w:rsidR="00424EF5" w:rsidRPr="005B60DE">
        <w:rPr>
          <w:rFonts w:ascii="Times New Roman" w:hAnsi="Times New Roman" w:cs="Times New Roman"/>
          <w:color w:val="000000" w:themeColor="text1"/>
          <w:sz w:val="24"/>
          <w:szCs w:val="24"/>
        </w:rPr>
        <w:t>W</w:t>
      </w:r>
      <w:r w:rsidR="007307DB" w:rsidRPr="005B60DE">
        <w:rPr>
          <w:rFonts w:ascii="Times New Roman" w:hAnsi="Times New Roman" w:cs="Times New Roman"/>
          <w:color w:val="000000" w:themeColor="text1"/>
          <w:sz w:val="24"/>
          <w:szCs w:val="24"/>
        </w:rPr>
        <w:t>e</w:t>
      </w:r>
      <w:r w:rsidR="007307DB" w:rsidRPr="005B60DE">
        <w:rPr>
          <w:rFonts w:ascii="Times New Roman" w:hAnsi="Times New Roman" w:cs="Times New Roman"/>
          <w:color w:val="000000" w:themeColor="text1"/>
          <w:sz w:val="24"/>
          <w:szCs w:val="24"/>
          <w:lang w:val="en-US"/>
        </w:rPr>
        <w:t xml:space="preserve"> find that the coefficients on </w:t>
      </w:r>
      <w:r w:rsidR="007307DB" w:rsidRPr="005B60DE">
        <w:rPr>
          <w:rFonts w:ascii="Times New Roman" w:eastAsia="DengXian" w:hAnsi="Times New Roman" w:cs="Times New Roman"/>
          <w:i/>
          <w:color w:val="000000" w:themeColor="text1"/>
          <w:sz w:val="24"/>
          <w:szCs w:val="24"/>
          <w:lang w:val="en-US"/>
        </w:rPr>
        <w:t xml:space="preserve">ESG Assurance </w:t>
      </w:r>
      <w:proofErr w:type="spellStart"/>
      <w:r w:rsidR="007307DB" w:rsidRPr="005B60DE">
        <w:rPr>
          <w:rFonts w:ascii="Times New Roman" w:eastAsia="DengXian" w:hAnsi="Times New Roman" w:cs="Times New Roman"/>
          <w:i/>
          <w:color w:val="000000" w:themeColor="text1"/>
          <w:sz w:val="24"/>
          <w:szCs w:val="24"/>
          <w:lang w:val="en-US"/>
        </w:rPr>
        <w:t>Pre_X</w:t>
      </w:r>
      <w:proofErr w:type="spellEnd"/>
      <w:r w:rsidR="007307DB" w:rsidRPr="005B60DE">
        <w:rPr>
          <w:rFonts w:ascii="Times New Roman" w:eastAsia="DengXian" w:hAnsi="Times New Roman" w:cs="Times New Roman"/>
          <w:iCs/>
          <w:color w:val="000000" w:themeColor="text1"/>
          <w:sz w:val="24"/>
          <w:szCs w:val="24"/>
          <w:lang w:val="en-US"/>
        </w:rPr>
        <w:t xml:space="preserve"> (</w:t>
      </w:r>
      <w:r w:rsidR="007307DB" w:rsidRPr="005B60DE">
        <w:rPr>
          <w:rFonts w:ascii="Times New Roman" w:eastAsia="DengXian" w:hAnsi="Times New Roman" w:cs="Times New Roman"/>
          <w:i/>
          <w:color w:val="000000" w:themeColor="text1"/>
          <w:sz w:val="24"/>
          <w:szCs w:val="24"/>
          <w:lang w:val="en-US"/>
        </w:rPr>
        <w:t>X</w:t>
      </w:r>
      <w:r w:rsidR="007307DB" w:rsidRPr="005B60DE">
        <w:rPr>
          <w:rFonts w:ascii="Times New Roman" w:eastAsia="DengXian" w:hAnsi="Times New Roman" w:cs="Times New Roman"/>
          <w:iCs/>
          <w:color w:val="000000" w:themeColor="text1"/>
          <w:sz w:val="24"/>
          <w:szCs w:val="24"/>
          <w:lang w:val="en-US"/>
        </w:rPr>
        <w:t xml:space="preserve">=1, 2, and 3) are all statistically insignificant. </w:t>
      </w:r>
      <w:r w:rsidR="00E7318F" w:rsidRPr="005B60DE">
        <w:rPr>
          <w:rFonts w:ascii="Times New Roman" w:eastAsia="DengXian" w:hAnsi="Times New Roman" w:cs="Times New Roman"/>
          <w:iCs/>
          <w:color w:val="000000" w:themeColor="text1"/>
          <w:sz w:val="24"/>
          <w:szCs w:val="24"/>
          <w:lang w:val="en-US"/>
        </w:rPr>
        <w:t>T</w:t>
      </w:r>
      <w:r w:rsidR="007307DB" w:rsidRPr="005B60DE">
        <w:rPr>
          <w:rFonts w:ascii="Times New Roman" w:eastAsia="DengXian" w:hAnsi="Times New Roman" w:cs="Times New Roman"/>
          <w:iCs/>
          <w:color w:val="000000" w:themeColor="text1"/>
          <w:sz w:val="24"/>
          <w:szCs w:val="24"/>
          <w:lang w:val="en-US"/>
        </w:rPr>
        <w:t xml:space="preserve">he coefficients on </w:t>
      </w:r>
      <w:r w:rsidR="007307DB" w:rsidRPr="005B60DE">
        <w:rPr>
          <w:rFonts w:ascii="Times New Roman" w:eastAsia="DengXian" w:hAnsi="Times New Roman" w:cs="Times New Roman"/>
          <w:i/>
          <w:color w:val="000000" w:themeColor="text1"/>
          <w:sz w:val="24"/>
          <w:szCs w:val="24"/>
          <w:lang w:val="en-US"/>
        </w:rPr>
        <w:t>ESG Assurance Current</w:t>
      </w:r>
      <w:r w:rsidR="007307DB" w:rsidRPr="005B60DE">
        <w:rPr>
          <w:rFonts w:ascii="Times New Roman" w:eastAsia="DengXian" w:hAnsi="Times New Roman" w:cs="Times New Roman"/>
          <w:iCs/>
          <w:color w:val="000000" w:themeColor="text1"/>
          <w:sz w:val="24"/>
          <w:szCs w:val="24"/>
          <w:lang w:val="en-US"/>
        </w:rPr>
        <w:t xml:space="preserve"> and </w:t>
      </w:r>
      <w:r w:rsidR="007307DB" w:rsidRPr="005B60DE">
        <w:rPr>
          <w:rFonts w:ascii="Times New Roman" w:eastAsia="DengXian" w:hAnsi="Times New Roman" w:cs="Times New Roman"/>
          <w:i/>
          <w:color w:val="000000" w:themeColor="text1"/>
          <w:sz w:val="24"/>
          <w:szCs w:val="24"/>
          <w:lang w:val="en-US"/>
        </w:rPr>
        <w:t xml:space="preserve">ESG Assurance </w:t>
      </w:r>
      <w:proofErr w:type="spellStart"/>
      <w:r w:rsidR="007307DB" w:rsidRPr="005B60DE">
        <w:rPr>
          <w:rFonts w:ascii="Times New Roman" w:eastAsia="DengXian" w:hAnsi="Times New Roman" w:cs="Times New Roman"/>
          <w:i/>
          <w:color w:val="000000" w:themeColor="text1"/>
          <w:sz w:val="24"/>
          <w:szCs w:val="24"/>
          <w:lang w:val="en-US"/>
        </w:rPr>
        <w:t>Post_X</w:t>
      </w:r>
      <w:proofErr w:type="spellEnd"/>
      <w:r w:rsidR="007307DB" w:rsidRPr="005B60DE">
        <w:rPr>
          <w:rFonts w:ascii="Times New Roman" w:eastAsia="DengXian" w:hAnsi="Times New Roman" w:cs="Times New Roman"/>
          <w:iCs/>
          <w:color w:val="000000" w:themeColor="text1"/>
          <w:sz w:val="24"/>
          <w:szCs w:val="24"/>
          <w:lang w:val="en-US"/>
        </w:rPr>
        <w:t xml:space="preserve"> (</w:t>
      </w:r>
      <w:r w:rsidR="007307DB" w:rsidRPr="005B60DE">
        <w:rPr>
          <w:rFonts w:ascii="Times New Roman" w:eastAsia="DengXian" w:hAnsi="Times New Roman" w:cs="Times New Roman"/>
          <w:i/>
          <w:color w:val="000000" w:themeColor="text1"/>
          <w:sz w:val="24"/>
          <w:szCs w:val="24"/>
          <w:lang w:val="en-US"/>
        </w:rPr>
        <w:t>X</w:t>
      </w:r>
      <w:r w:rsidR="007307DB" w:rsidRPr="005B60DE">
        <w:rPr>
          <w:rFonts w:ascii="Times New Roman" w:eastAsia="DengXian" w:hAnsi="Times New Roman" w:cs="Times New Roman"/>
          <w:iCs/>
          <w:color w:val="000000" w:themeColor="text1"/>
          <w:sz w:val="24"/>
          <w:szCs w:val="24"/>
          <w:lang w:val="en-US"/>
        </w:rPr>
        <w:t xml:space="preserve">=1, 2, and 3) are </w:t>
      </w:r>
      <w:r w:rsidR="00E7318F" w:rsidRPr="005B60DE">
        <w:rPr>
          <w:rFonts w:ascii="Times New Roman" w:eastAsia="DengXian" w:hAnsi="Times New Roman" w:cs="Times New Roman"/>
          <w:iCs/>
          <w:color w:val="000000" w:themeColor="text1"/>
          <w:sz w:val="24"/>
          <w:szCs w:val="24"/>
          <w:lang w:val="en-US"/>
        </w:rPr>
        <w:t>posi</w:t>
      </w:r>
      <w:r w:rsidR="007307DB" w:rsidRPr="005B60DE">
        <w:rPr>
          <w:rFonts w:ascii="Times New Roman" w:eastAsia="DengXian" w:hAnsi="Times New Roman" w:cs="Times New Roman"/>
          <w:iCs/>
          <w:color w:val="000000" w:themeColor="text1"/>
          <w:sz w:val="24"/>
          <w:szCs w:val="24"/>
          <w:lang w:val="en-US"/>
        </w:rPr>
        <w:t xml:space="preserve">tive and statistically significant. </w:t>
      </w:r>
      <w:r w:rsidR="0064458F" w:rsidRPr="005B60DE">
        <w:rPr>
          <w:rFonts w:ascii="Times New Roman" w:eastAsia="DengXian" w:hAnsi="Times New Roman" w:cs="Times New Roman"/>
          <w:iCs/>
          <w:color w:val="000000" w:themeColor="text1"/>
          <w:sz w:val="24"/>
          <w:szCs w:val="24"/>
          <w:lang w:val="en-US"/>
        </w:rPr>
        <w:t xml:space="preserve">This </w:t>
      </w:r>
      <w:bookmarkStart w:id="2" w:name="_Hlk212451998"/>
      <w:r w:rsidR="008B5F49" w:rsidRPr="005B60DE">
        <w:rPr>
          <w:rFonts w:ascii="Times New Roman" w:eastAsia="DengXian" w:hAnsi="Times New Roman" w:cs="Times New Roman"/>
          <w:iCs/>
          <w:color w:val="000000" w:themeColor="text1"/>
          <w:sz w:val="24"/>
          <w:szCs w:val="24"/>
          <w:lang w:val="en-US"/>
        </w:rPr>
        <w:t xml:space="preserve">provides support for the validity of our staggered </w:t>
      </w:r>
      <w:proofErr w:type="spellStart"/>
      <w:r w:rsidR="008B5F49" w:rsidRPr="005B60DE">
        <w:rPr>
          <w:rFonts w:ascii="Times New Roman" w:eastAsia="DengXian" w:hAnsi="Times New Roman" w:cs="Times New Roman"/>
          <w:iCs/>
          <w:color w:val="000000" w:themeColor="text1"/>
          <w:sz w:val="24"/>
          <w:szCs w:val="24"/>
          <w:lang w:val="en-US"/>
        </w:rPr>
        <w:t>DiD</w:t>
      </w:r>
      <w:proofErr w:type="spellEnd"/>
      <w:r w:rsidR="008B5F49" w:rsidRPr="005B60DE">
        <w:rPr>
          <w:rFonts w:ascii="Times New Roman" w:eastAsia="DengXian" w:hAnsi="Times New Roman" w:cs="Times New Roman"/>
          <w:iCs/>
          <w:color w:val="000000" w:themeColor="text1"/>
          <w:sz w:val="24"/>
          <w:szCs w:val="24"/>
          <w:lang w:val="en-US"/>
        </w:rPr>
        <w:t xml:space="preserve"> model and suggests</w:t>
      </w:r>
      <w:r w:rsidR="00DD5298" w:rsidRPr="005B60DE">
        <w:rPr>
          <w:rFonts w:ascii="Times New Roman" w:eastAsia="DengXian" w:hAnsi="Times New Roman" w:cs="Times New Roman"/>
          <w:iCs/>
          <w:color w:val="000000" w:themeColor="text1"/>
          <w:sz w:val="24"/>
          <w:szCs w:val="24"/>
          <w:lang w:val="en-US"/>
        </w:rPr>
        <w:t xml:space="preserve"> </w:t>
      </w:r>
      <w:r w:rsidR="00F32DB4" w:rsidRPr="005B60DE">
        <w:rPr>
          <w:rFonts w:ascii="Times New Roman" w:eastAsia="DengXian" w:hAnsi="Times New Roman" w:cs="Times New Roman"/>
          <w:iCs/>
          <w:color w:val="000000" w:themeColor="text1"/>
          <w:sz w:val="24"/>
          <w:szCs w:val="24"/>
          <w:lang w:val="en-US"/>
        </w:rPr>
        <w:t xml:space="preserve">a </w:t>
      </w:r>
      <w:r w:rsidR="00DD5298" w:rsidRPr="005B60DE">
        <w:rPr>
          <w:rFonts w:ascii="Times New Roman" w:eastAsia="DengXian" w:hAnsi="Times New Roman" w:cs="Times New Roman"/>
          <w:iCs/>
          <w:color w:val="000000" w:themeColor="text1"/>
          <w:sz w:val="24"/>
          <w:szCs w:val="24"/>
          <w:lang w:val="en-US"/>
        </w:rPr>
        <w:t>causal relationship between ESG assurance and dividend payout</w:t>
      </w:r>
      <w:r w:rsidR="007307DB" w:rsidRPr="005B60DE">
        <w:rPr>
          <w:rFonts w:ascii="Times New Roman" w:eastAsia="DengXian" w:hAnsi="Times New Roman" w:cs="Times New Roman"/>
          <w:iCs/>
          <w:color w:val="000000" w:themeColor="text1"/>
          <w:sz w:val="24"/>
          <w:szCs w:val="24"/>
          <w:lang w:val="en-US"/>
        </w:rPr>
        <w:t>.</w:t>
      </w:r>
      <w:bookmarkEnd w:id="2"/>
    </w:p>
    <w:p w14:paraId="4E20C4E7" w14:textId="22CFDACD" w:rsidR="001A5462" w:rsidRPr="005B60DE" w:rsidRDefault="001A5462" w:rsidP="005B60DE">
      <w:pPr>
        <w:spacing w:before="120" w:after="0" w:line="360" w:lineRule="auto"/>
        <w:jc w:val="center"/>
        <w:rPr>
          <w:rFonts w:ascii="Times New Roman" w:hAnsi="Times New Roman" w:cs="Times New Roman"/>
          <w:color w:val="000000" w:themeColor="text1"/>
          <w:sz w:val="24"/>
          <w:szCs w:val="24"/>
        </w:rPr>
      </w:pPr>
      <w:r w:rsidRPr="005B60DE">
        <w:rPr>
          <w:rFonts w:ascii="Times New Roman" w:hAnsi="Times New Roman" w:cs="Times New Roman"/>
          <w:color w:val="000000" w:themeColor="text1"/>
          <w:sz w:val="24"/>
          <w:szCs w:val="24"/>
        </w:rPr>
        <w:t xml:space="preserve">[INSERT TABLE </w:t>
      </w:r>
      <w:r w:rsidR="00E24251" w:rsidRPr="005B60DE">
        <w:rPr>
          <w:rFonts w:ascii="Times New Roman" w:hAnsi="Times New Roman" w:cs="Times New Roman"/>
          <w:color w:val="000000" w:themeColor="text1"/>
          <w:sz w:val="24"/>
          <w:szCs w:val="24"/>
        </w:rPr>
        <w:t>7</w:t>
      </w:r>
      <w:r w:rsidRPr="005B60DE">
        <w:rPr>
          <w:rFonts w:ascii="Times New Roman" w:hAnsi="Times New Roman" w:cs="Times New Roman"/>
          <w:color w:val="000000" w:themeColor="text1"/>
          <w:sz w:val="24"/>
          <w:szCs w:val="24"/>
        </w:rPr>
        <w:t xml:space="preserve"> ABOUT HERE]</w:t>
      </w:r>
    </w:p>
    <w:p w14:paraId="511D09A2" w14:textId="1B4DE4C8" w:rsidR="009E6AC1" w:rsidRPr="005B60DE" w:rsidRDefault="009E6AC1" w:rsidP="005B60DE">
      <w:pPr>
        <w:pStyle w:val="ListParagraph"/>
        <w:numPr>
          <w:ilvl w:val="2"/>
          <w:numId w:val="12"/>
        </w:numPr>
        <w:spacing w:before="120" w:after="0" w:line="360" w:lineRule="auto"/>
        <w:ind w:left="0" w:firstLine="0"/>
        <w:rPr>
          <w:rFonts w:ascii="Times New Roman" w:hAnsi="Times New Roman" w:cs="Times New Roman"/>
          <w:color w:val="000000" w:themeColor="text1"/>
          <w:sz w:val="24"/>
          <w:szCs w:val="24"/>
        </w:rPr>
      </w:pPr>
      <w:r w:rsidRPr="005B60DE">
        <w:rPr>
          <w:rFonts w:ascii="Times New Roman" w:hAnsi="Times New Roman" w:cs="Times New Roman"/>
          <w:b/>
          <w:bCs/>
          <w:color w:val="000000" w:themeColor="text1"/>
          <w:sz w:val="24"/>
          <w:szCs w:val="24"/>
        </w:rPr>
        <w:t xml:space="preserve"> </w:t>
      </w:r>
      <w:r w:rsidR="00C90027" w:rsidRPr="005B60DE">
        <w:rPr>
          <w:rFonts w:ascii="Times New Roman" w:hAnsi="Times New Roman" w:cs="Times New Roman"/>
          <w:b/>
          <w:bCs/>
          <w:color w:val="000000" w:themeColor="text1"/>
          <w:sz w:val="24"/>
          <w:szCs w:val="24"/>
        </w:rPr>
        <w:t xml:space="preserve">Control for </w:t>
      </w:r>
      <w:r w:rsidR="00216E57" w:rsidRPr="005B60DE">
        <w:rPr>
          <w:rFonts w:ascii="Times New Roman" w:hAnsi="Times New Roman" w:cs="Times New Roman"/>
          <w:b/>
          <w:bCs/>
          <w:color w:val="000000" w:themeColor="text1"/>
          <w:sz w:val="24"/>
          <w:szCs w:val="24"/>
        </w:rPr>
        <w:t>country-level</w:t>
      </w:r>
      <w:r w:rsidR="00C90027" w:rsidRPr="005B60DE">
        <w:rPr>
          <w:rFonts w:ascii="Times New Roman" w:hAnsi="Times New Roman" w:cs="Times New Roman"/>
          <w:b/>
          <w:bCs/>
          <w:color w:val="000000" w:themeColor="text1"/>
          <w:sz w:val="24"/>
          <w:szCs w:val="24"/>
        </w:rPr>
        <w:t xml:space="preserve"> and firm board variables</w:t>
      </w:r>
    </w:p>
    <w:p w14:paraId="62075C79" w14:textId="05B76DAA" w:rsidR="009E6AC1" w:rsidRPr="005B60DE" w:rsidRDefault="009E6AC1" w:rsidP="005B60DE">
      <w:pPr>
        <w:spacing w:before="120" w:after="0" w:line="360" w:lineRule="auto"/>
        <w:jc w:val="both"/>
        <w:rPr>
          <w:rFonts w:ascii="Times New Roman" w:hAnsi="Times New Roman" w:cs="Times New Roman"/>
          <w:color w:val="000000" w:themeColor="text1"/>
          <w:sz w:val="24"/>
          <w:szCs w:val="24"/>
        </w:rPr>
      </w:pPr>
      <w:r w:rsidRPr="005B60DE">
        <w:rPr>
          <w:rFonts w:ascii="Times New Roman" w:hAnsi="Times New Roman" w:cs="Times New Roman"/>
          <w:color w:val="000000" w:themeColor="text1"/>
          <w:sz w:val="24"/>
          <w:szCs w:val="24"/>
        </w:rPr>
        <w:t xml:space="preserve">Relying on the extant literature </w:t>
      </w:r>
      <w:r w:rsidRPr="005B60DE">
        <w:rPr>
          <w:rFonts w:ascii="Times New Roman" w:hAnsi="Times New Roman" w:cs="Times New Roman"/>
          <w:color w:val="000000" w:themeColor="text1"/>
          <w:sz w:val="24"/>
          <w:szCs w:val="24"/>
        </w:rPr>
        <w:fldChar w:fldCharType="begin">
          <w:fldData xml:space="preserve">PEVuZE5vdGU+PENpdGU+PEF1dGhvcj5DaGlwZXRhPC9BdXRob3I+PFllYXI+MjAyMTwvWWVhcj48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</w:fldData>
        </w:fldChar>
      </w:r>
      <w:r w:rsidR="00AE29FF" w:rsidRPr="005B60DE">
        <w:rPr>
          <w:rFonts w:ascii="Times New Roman" w:hAnsi="Times New Roman" w:cs="Times New Roman"/>
          <w:color w:val="000000" w:themeColor="text1"/>
          <w:sz w:val="24"/>
          <w:szCs w:val="24"/>
        </w:rPr>
        <w:instrText xml:space="preserve"> ADDIN EN.CITE </w:instrText>
      </w:r>
      <w:r w:rsidR="00AE29FF" w:rsidRPr="005B60DE">
        <w:rPr>
          <w:rFonts w:ascii="Times New Roman" w:hAnsi="Times New Roman" w:cs="Times New Roman"/>
          <w:color w:val="000000" w:themeColor="text1"/>
          <w:sz w:val="24"/>
          <w:szCs w:val="24"/>
        </w:rPr>
        <w:fldChar w:fldCharType="begin">
          <w:fldData xml:space="preserve">PEVuZE5vdGU+PENpdGU+PEF1dGhvcj5DaGlwZXRhPC9BdXRob3I+PFllYXI+MjAyMTwvWWVhcj48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</w:fldData>
        </w:fldChar>
      </w:r>
      <w:r w:rsidR="00AE29FF" w:rsidRPr="005B60DE">
        <w:rPr>
          <w:rFonts w:ascii="Times New Roman" w:hAnsi="Times New Roman" w:cs="Times New Roman"/>
          <w:color w:val="000000" w:themeColor="text1"/>
          <w:sz w:val="24"/>
          <w:szCs w:val="24"/>
        </w:rPr>
        <w:instrText xml:space="preserve"> ADDIN EN.CITE.DATA </w:instrText>
      </w:r>
      <w:r w:rsidR="00AE29FF" w:rsidRPr="005B60DE">
        <w:rPr>
          <w:rFonts w:ascii="Times New Roman" w:hAnsi="Times New Roman" w:cs="Times New Roman"/>
          <w:color w:val="000000" w:themeColor="text1"/>
          <w:sz w:val="24"/>
          <w:szCs w:val="24"/>
        </w:rPr>
      </w:r>
      <w:r w:rsidR="00AE29FF" w:rsidRPr="005B60DE">
        <w:rPr>
          <w:rFonts w:ascii="Times New Roman" w:hAnsi="Times New Roman" w:cs="Times New Roman"/>
          <w:color w:val="000000" w:themeColor="text1"/>
          <w:sz w:val="24"/>
          <w:szCs w:val="24"/>
        </w:rPr>
        <w:fldChar w:fldCharType="end"/>
      </w:r>
      <w:r w:rsidRPr="005B60DE">
        <w:rPr>
          <w:rFonts w:ascii="Times New Roman" w:hAnsi="Times New Roman" w:cs="Times New Roman"/>
          <w:color w:val="000000" w:themeColor="text1"/>
          <w:sz w:val="24"/>
          <w:szCs w:val="24"/>
        </w:rPr>
      </w:r>
      <w:r w:rsidRPr="005B60DE">
        <w:rPr>
          <w:rFonts w:ascii="Times New Roman" w:hAnsi="Times New Roman" w:cs="Times New Roman"/>
          <w:color w:val="000000" w:themeColor="text1"/>
          <w:sz w:val="24"/>
          <w:szCs w:val="24"/>
        </w:rPr>
        <w:fldChar w:fldCharType="separate"/>
      </w:r>
      <w:r w:rsidR="00762AA4" w:rsidRPr="005B60DE">
        <w:rPr>
          <w:rFonts w:ascii="Times New Roman" w:hAnsi="Times New Roman" w:cs="Times New Roman"/>
          <w:noProof/>
          <w:color w:val="000000" w:themeColor="text1"/>
          <w:sz w:val="24"/>
          <w:szCs w:val="24"/>
        </w:rPr>
        <w:t>(Chen et al., 2020; Chipeta et al., 2021; Nnadi &amp; Soobaroyen, 2015)</w:t>
      </w:r>
      <w:r w:rsidRPr="005B60DE">
        <w:rPr>
          <w:rFonts w:ascii="Times New Roman" w:hAnsi="Times New Roman" w:cs="Times New Roman"/>
          <w:color w:val="000000" w:themeColor="text1"/>
          <w:sz w:val="24"/>
          <w:szCs w:val="24"/>
        </w:rPr>
        <w:fldChar w:fldCharType="end"/>
      </w:r>
      <w:r w:rsidRPr="005B60DE">
        <w:rPr>
          <w:rFonts w:ascii="Times New Roman" w:hAnsi="Times New Roman" w:cs="Times New Roman"/>
          <w:color w:val="000000" w:themeColor="text1"/>
          <w:sz w:val="24"/>
          <w:szCs w:val="24"/>
        </w:rPr>
        <w:t>, we introduce additional controlling variables. These additional controlling variables cover country effects</w:t>
      </w:r>
      <w:r w:rsidR="009F0833" w:rsidRPr="005B60DE">
        <w:rPr>
          <w:rFonts w:ascii="Times New Roman" w:hAnsi="Times New Roman" w:cs="Times New Roman"/>
          <w:color w:val="000000" w:themeColor="text1"/>
          <w:sz w:val="24"/>
          <w:szCs w:val="24"/>
        </w:rPr>
        <w:t>,</w:t>
      </w:r>
      <w:r w:rsidRPr="005B60DE">
        <w:rPr>
          <w:rFonts w:ascii="Times New Roman" w:hAnsi="Times New Roman" w:cs="Times New Roman"/>
          <w:color w:val="000000" w:themeColor="text1"/>
          <w:sz w:val="24"/>
          <w:szCs w:val="24"/>
        </w:rPr>
        <w:t xml:space="preserve"> are economic performance (</w:t>
      </w:r>
      <w:proofErr w:type="spellStart"/>
      <w:r w:rsidRPr="005B60DE">
        <w:rPr>
          <w:rFonts w:ascii="Times New Roman" w:hAnsi="Times New Roman" w:cs="Times New Roman"/>
          <w:i/>
          <w:iCs/>
          <w:color w:val="000000" w:themeColor="text1"/>
          <w:sz w:val="24"/>
          <w:szCs w:val="24"/>
        </w:rPr>
        <w:t>GDP_growth</w:t>
      </w:r>
      <w:proofErr w:type="spellEnd"/>
      <w:r w:rsidRPr="005B60DE">
        <w:rPr>
          <w:rFonts w:ascii="Times New Roman" w:hAnsi="Times New Roman" w:cs="Times New Roman"/>
          <w:color w:val="000000" w:themeColor="text1"/>
          <w:sz w:val="24"/>
          <w:szCs w:val="24"/>
        </w:rPr>
        <w:t>), annual inflation rate</w:t>
      </w:r>
      <w:r w:rsidRPr="005B60DE">
        <w:rPr>
          <w:rFonts w:ascii="Times New Roman" w:hAnsi="Times New Roman" w:cs="Times New Roman"/>
          <w:i/>
          <w:iCs/>
          <w:color w:val="000000" w:themeColor="text1"/>
          <w:sz w:val="24"/>
          <w:szCs w:val="24"/>
        </w:rPr>
        <w:t xml:space="preserve"> </w:t>
      </w:r>
      <w:r w:rsidRPr="005B60DE">
        <w:rPr>
          <w:rFonts w:ascii="Times New Roman" w:hAnsi="Times New Roman" w:cs="Times New Roman"/>
          <w:color w:val="000000" w:themeColor="text1"/>
          <w:sz w:val="24"/>
          <w:szCs w:val="24"/>
        </w:rPr>
        <w:t>(</w:t>
      </w:r>
      <w:r w:rsidRPr="005B60DE">
        <w:rPr>
          <w:rFonts w:ascii="Times New Roman" w:hAnsi="Times New Roman" w:cs="Times New Roman"/>
          <w:i/>
          <w:iCs/>
          <w:color w:val="000000" w:themeColor="text1"/>
          <w:sz w:val="24"/>
          <w:szCs w:val="24"/>
        </w:rPr>
        <w:t>inflation</w:t>
      </w:r>
      <w:r w:rsidRPr="005B60DE">
        <w:rPr>
          <w:rFonts w:ascii="Times New Roman" w:hAnsi="Times New Roman" w:cs="Times New Roman"/>
          <w:color w:val="000000" w:themeColor="text1"/>
          <w:sz w:val="24"/>
          <w:szCs w:val="24"/>
        </w:rPr>
        <w:t>),</w:t>
      </w:r>
      <w:r w:rsidRPr="005B60DE">
        <w:rPr>
          <w:rFonts w:ascii="Times New Roman" w:hAnsi="Times New Roman" w:cs="Times New Roman"/>
          <w:i/>
          <w:iCs/>
          <w:color w:val="000000" w:themeColor="text1"/>
          <w:sz w:val="24"/>
          <w:szCs w:val="24"/>
        </w:rPr>
        <w:t xml:space="preserve"> </w:t>
      </w:r>
      <w:r w:rsidRPr="005B60DE">
        <w:rPr>
          <w:rFonts w:ascii="Times New Roman" w:hAnsi="Times New Roman" w:cs="Times New Roman"/>
          <w:color w:val="000000" w:themeColor="text1"/>
          <w:sz w:val="24"/>
          <w:szCs w:val="24"/>
        </w:rPr>
        <w:t>voice and accountability</w:t>
      </w:r>
      <w:r w:rsidRPr="005B60DE">
        <w:rPr>
          <w:rFonts w:ascii="Times New Roman" w:hAnsi="Times New Roman" w:cs="Times New Roman"/>
          <w:i/>
          <w:iCs/>
          <w:color w:val="000000" w:themeColor="text1"/>
          <w:sz w:val="24"/>
          <w:szCs w:val="24"/>
        </w:rPr>
        <w:t xml:space="preserve"> </w:t>
      </w:r>
      <w:r w:rsidRPr="005B60DE">
        <w:rPr>
          <w:rFonts w:ascii="Times New Roman" w:hAnsi="Times New Roman" w:cs="Times New Roman"/>
          <w:color w:val="000000" w:themeColor="text1"/>
          <w:sz w:val="24"/>
          <w:szCs w:val="24"/>
        </w:rPr>
        <w:t>(</w:t>
      </w:r>
      <w:proofErr w:type="spellStart"/>
      <w:r w:rsidRPr="005B60DE">
        <w:rPr>
          <w:rFonts w:ascii="Times New Roman" w:hAnsi="Times New Roman" w:cs="Times New Roman"/>
          <w:i/>
          <w:iCs/>
          <w:color w:val="000000" w:themeColor="text1"/>
          <w:sz w:val="24"/>
          <w:szCs w:val="24"/>
        </w:rPr>
        <w:t>voice_acc</w:t>
      </w:r>
      <w:proofErr w:type="spellEnd"/>
      <w:r w:rsidRPr="005B60DE">
        <w:rPr>
          <w:rFonts w:ascii="Times New Roman" w:hAnsi="Times New Roman" w:cs="Times New Roman"/>
          <w:color w:val="000000" w:themeColor="text1"/>
          <w:sz w:val="24"/>
          <w:szCs w:val="24"/>
        </w:rPr>
        <w:t>), perception of government policy effectiveness</w:t>
      </w:r>
      <w:r w:rsidRPr="005B60DE">
        <w:rPr>
          <w:rFonts w:ascii="Times New Roman" w:hAnsi="Times New Roman" w:cs="Times New Roman"/>
          <w:i/>
          <w:iCs/>
          <w:color w:val="000000" w:themeColor="text1"/>
          <w:sz w:val="24"/>
          <w:szCs w:val="24"/>
        </w:rPr>
        <w:t xml:space="preserve"> </w:t>
      </w:r>
      <w:r w:rsidRPr="005B60DE">
        <w:rPr>
          <w:rFonts w:ascii="Times New Roman" w:hAnsi="Times New Roman" w:cs="Times New Roman"/>
          <w:color w:val="000000" w:themeColor="text1"/>
          <w:sz w:val="24"/>
          <w:szCs w:val="24"/>
        </w:rPr>
        <w:t>(</w:t>
      </w:r>
      <w:proofErr w:type="spellStart"/>
      <w:r w:rsidRPr="005B60DE">
        <w:rPr>
          <w:rFonts w:ascii="Times New Roman" w:hAnsi="Times New Roman" w:cs="Times New Roman"/>
          <w:i/>
          <w:iCs/>
          <w:color w:val="000000" w:themeColor="text1"/>
          <w:sz w:val="24"/>
          <w:szCs w:val="24"/>
        </w:rPr>
        <w:t>govt_eff</w:t>
      </w:r>
      <w:proofErr w:type="spellEnd"/>
      <w:r w:rsidRPr="005B60DE">
        <w:rPr>
          <w:rFonts w:ascii="Times New Roman" w:hAnsi="Times New Roman" w:cs="Times New Roman"/>
          <w:color w:val="000000" w:themeColor="text1"/>
          <w:sz w:val="24"/>
          <w:szCs w:val="24"/>
        </w:rPr>
        <w:t>),</w:t>
      </w:r>
      <w:r w:rsidRPr="005B60DE">
        <w:rPr>
          <w:rFonts w:ascii="Times New Roman" w:hAnsi="Times New Roman" w:cs="Times New Roman"/>
          <w:i/>
          <w:iCs/>
          <w:color w:val="000000" w:themeColor="text1"/>
          <w:sz w:val="24"/>
          <w:szCs w:val="24"/>
        </w:rPr>
        <w:t xml:space="preserve"> </w:t>
      </w:r>
      <w:r w:rsidRPr="005B60DE">
        <w:rPr>
          <w:rFonts w:ascii="Times New Roman" w:hAnsi="Times New Roman" w:cs="Times New Roman"/>
          <w:color w:val="000000" w:themeColor="text1"/>
          <w:sz w:val="24"/>
          <w:szCs w:val="24"/>
        </w:rPr>
        <w:t>confidence in the country’s rule and regulations (</w:t>
      </w:r>
      <w:proofErr w:type="spellStart"/>
      <w:r w:rsidRPr="005B60DE">
        <w:rPr>
          <w:rFonts w:ascii="Times New Roman" w:hAnsi="Times New Roman" w:cs="Times New Roman"/>
          <w:i/>
          <w:iCs/>
          <w:color w:val="000000" w:themeColor="text1"/>
          <w:sz w:val="24"/>
          <w:szCs w:val="24"/>
        </w:rPr>
        <w:t>rule_law</w:t>
      </w:r>
      <w:proofErr w:type="spellEnd"/>
      <w:r w:rsidRPr="005B60DE">
        <w:rPr>
          <w:rFonts w:ascii="Times New Roman" w:hAnsi="Times New Roman" w:cs="Times New Roman"/>
          <w:color w:val="000000" w:themeColor="text1"/>
          <w:sz w:val="24"/>
          <w:szCs w:val="24"/>
        </w:rPr>
        <w:t xml:space="preserve">), and perception of the </w:t>
      </w:r>
      <w:r w:rsidR="00130611" w:rsidRPr="005B60DE">
        <w:rPr>
          <w:rFonts w:ascii="Times New Roman" w:hAnsi="Times New Roman" w:cs="Times New Roman"/>
          <w:color w:val="000000" w:themeColor="text1"/>
          <w:sz w:val="24"/>
          <w:szCs w:val="24"/>
        </w:rPr>
        <w:t>country’s</w:t>
      </w:r>
      <w:r w:rsidRPr="005B60DE">
        <w:rPr>
          <w:rFonts w:ascii="Times New Roman" w:hAnsi="Times New Roman" w:cs="Times New Roman"/>
          <w:color w:val="000000" w:themeColor="text1"/>
          <w:sz w:val="24"/>
          <w:szCs w:val="24"/>
        </w:rPr>
        <w:t xml:space="preserve"> ability to formulate and implement policies (</w:t>
      </w:r>
      <w:proofErr w:type="spellStart"/>
      <w:r w:rsidRPr="005B60DE">
        <w:rPr>
          <w:rFonts w:ascii="Times New Roman" w:hAnsi="Times New Roman" w:cs="Times New Roman"/>
          <w:i/>
          <w:iCs/>
          <w:color w:val="000000" w:themeColor="text1"/>
          <w:sz w:val="24"/>
          <w:szCs w:val="24"/>
        </w:rPr>
        <w:t>regulatory_quality</w:t>
      </w:r>
      <w:proofErr w:type="spellEnd"/>
      <w:r w:rsidRPr="005B60DE">
        <w:rPr>
          <w:rFonts w:ascii="Times New Roman" w:hAnsi="Times New Roman" w:cs="Times New Roman"/>
          <w:color w:val="000000" w:themeColor="text1"/>
          <w:sz w:val="24"/>
          <w:szCs w:val="24"/>
        </w:rPr>
        <w:t>)</w:t>
      </w:r>
      <w:r w:rsidRPr="005B60DE">
        <w:rPr>
          <w:rFonts w:ascii="Times New Roman" w:hAnsi="Times New Roman" w:cs="Times New Roman"/>
          <w:i/>
          <w:iCs/>
          <w:color w:val="000000" w:themeColor="text1"/>
          <w:sz w:val="24"/>
          <w:szCs w:val="24"/>
        </w:rPr>
        <w:t xml:space="preserve">. </w:t>
      </w:r>
      <w:r w:rsidRPr="005B60DE">
        <w:rPr>
          <w:rFonts w:ascii="Times New Roman" w:hAnsi="Times New Roman" w:cs="Times New Roman"/>
          <w:color w:val="000000" w:themeColor="text1"/>
          <w:sz w:val="24"/>
          <w:szCs w:val="24"/>
        </w:rPr>
        <w:t xml:space="preserve">Table </w:t>
      </w:r>
      <w:r w:rsidR="00780902" w:rsidRPr="005B60DE">
        <w:rPr>
          <w:rFonts w:ascii="Times New Roman" w:hAnsi="Times New Roman" w:cs="Times New Roman"/>
          <w:color w:val="000000" w:themeColor="text1"/>
          <w:sz w:val="24"/>
          <w:szCs w:val="24"/>
        </w:rPr>
        <w:t>8</w:t>
      </w:r>
      <w:r w:rsidRPr="005B60DE">
        <w:rPr>
          <w:rFonts w:ascii="Times New Roman" w:hAnsi="Times New Roman" w:cs="Times New Roman"/>
          <w:color w:val="000000" w:themeColor="text1"/>
          <w:sz w:val="24"/>
          <w:szCs w:val="24"/>
        </w:rPr>
        <w:t xml:space="preserve"> shows the results incorporating additional controlling variables.</w:t>
      </w:r>
      <w:r w:rsidR="00AA7E04" w:rsidRPr="005B60DE">
        <w:rPr>
          <w:rFonts w:ascii="Times New Roman" w:hAnsi="Times New Roman" w:cs="Times New Roman"/>
          <w:color w:val="000000" w:themeColor="text1"/>
          <w:sz w:val="24"/>
          <w:szCs w:val="24"/>
        </w:rPr>
        <w:t xml:space="preserve"> </w:t>
      </w:r>
      <w:r w:rsidR="002025AC" w:rsidRPr="005B60DE">
        <w:rPr>
          <w:rFonts w:ascii="Times New Roman" w:hAnsi="Times New Roman" w:cs="Times New Roman"/>
          <w:color w:val="000000" w:themeColor="text1"/>
          <w:sz w:val="24"/>
          <w:szCs w:val="24"/>
        </w:rPr>
        <w:t xml:space="preserve">Corporate governance is </w:t>
      </w:r>
      <w:r w:rsidR="00C804B3" w:rsidRPr="005B60DE">
        <w:rPr>
          <w:rFonts w:ascii="Times New Roman" w:hAnsi="Times New Roman" w:cs="Times New Roman"/>
          <w:color w:val="000000" w:themeColor="text1"/>
          <w:sz w:val="24"/>
          <w:szCs w:val="24"/>
        </w:rPr>
        <w:t xml:space="preserve">important </w:t>
      </w:r>
      <w:r w:rsidR="002025AC" w:rsidRPr="005B60DE">
        <w:rPr>
          <w:rFonts w:ascii="Times New Roman" w:hAnsi="Times New Roman" w:cs="Times New Roman"/>
          <w:color w:val="000000" w:themeColor="text1"/>
          <w:sz w:val="24"/>
          <w:szCs w:val="24"/>
        </w:rPr>
        <w:t>to dividend policy</w:t>
      </w:r>
      <w:r w:rsidR="006D36D3" w:rsidRPr="005B60DE">
        <w:rPr>
          <w:rFonts w:ascii="Times New Roman" w:hAnsi="Times New Roman" w:cs="Times New Roman"/>
          <w:color w:val="000000" w:themeColor="text1"/>
          <w:sz w:val="24"/>
          <w:szCs w:val="24"/>
        </w:rPr>
        <w:t xml:space="preserve"> </w:t>
      </w:r>
      <w:r w:rsidR="006D36D3" w:rsidRPr="005B60DE">
        <w:rPr>
          <w:rFonts w:ascii="Times New Roman" w:hAnsi="Times New Roman" w:cs="Times New Roman"/>
          <w:color w:val="000000" w:themeColor="text1"/>
          <w:sz w:val="24"/>
          <w:szCs w:val="24"/>
        </w:rPr>
        <w:fldChar w:fldCharType="begin"/>
      </w:r>
      <w:r w:rsidR="00AE29FF" w:rsidRPr="005B60DE">
        <w:rPr>
          <w:rFonts w:ascii="Times New Roman" w:hAnsi="Times New Roman" w:cs="Times New Roman"/>
          <w:color w:val="000000" w:themeColor="text1"/>
          <w:sz w:val="24"/>
          <w:szCs w:val="24"/>
        </w:rPr>
        <w:instrText xml:space="preserve"> ADDIN EN.CITE &lt;EndNote&gt;&lt;Cite&gt;&lt;Author&gt;Peng&lt;/Author&gt;&lt;Year&gt;2025&lt;/Year&gt;&lt;RecNum&gt;190&lt;/RecNum&gt;&lt;DisplayText&gt;&lt;style font="Times New Roman"&gt;(Peng &amp;amp; Li, 2025)&lt;/style&gt;&lt;/DisplayText&gt;&lt;record&gt;&lt;rec-number&gt;190&lt;/rec-number&gt;&lt;foreign-keys&gt;&lt;key app="EN" db-id="twrzaz2z5tvfrweespxxdx00redp5fxepfz2" timestamp="1759286330"&gt;190&lt;/key&gt;&lt;/foreign-keys&gt;&lt;ref-type name="Journal Article"&gt;17&lt;/ref-type&gt;&lt;contributors&gt;&lt;authors&gt;&lt;author&gt;Peng, Yifan&lt;/author&gt;&lt;author&gt;Li, Wenchang&lt;/author&gt;&lt;/authors&gt;&lt;/contributors&gt;&lt;titles&gt;&lt;title&gt;Financial transparency and dividend policy: The moderating effect of analyst coverage&lt;/title&gt;&lt;secondary-title&gt;Finance Research Letters&lt;/secondary-title&gt;&lt;/titles&gt;&lt;periodical&gt;&lt;full-title&gt;Finance Research Letters&lt;/full-title&gt;&lt;/periodical&gt;&lt;pages&gt;107270&lt;/pages&gt;&lt;volume&gt;79&lt;/volume&gt;&lt;keywords&gt;&lt;keyword&gt;Financial transparency&lt;/keyword&gt;&lt;keyword&gt;Performance&lt;/keyword&gt;&lt;keyword&gt;Dividend policy&lt;/keyword&gt;&lt;/keywords&gt;&lt;dates&gt;&lt;year&gt;2025&lt;/year&gt;&lt;pub-dates&gt;&lt;date&gt;2025/06/01/&lt;/date&gt;&lt;/pub-dates&gt;&lt;/dates&gt;&lt;isbn&gt;1544-6123&lt;/isbn&gt;&lt;urls&gt;&lt;related-urls&gt;&lt;url&gt;https://www.sciencedirect.com/science/article/pii/S1544612325005331&lt;/url&gt;&lt;/related-urls&gt;&lt;/urls&gt;&lt;electronic-resource-num&gt;https://doi.org/10.1016/j.frl.2025.107270&lt;/electronic-resource-num&gt;&lt;/record&gt;&lt;/Cite&gt;&lt;/EndNote&gt;</w:instrText>
      </w:r>
      <w:r w:rsidR="006D36D3" w:rsidRPr="005B60DE">
        <w:rPr>
          <w:rFonts w:ascii="Times New Roman" w:hAnsi="Times New Roman" w:cs="Times New Roman"/>
          <w:color w:val="000000" w:themeColor="text1"/>
          <w:sz w:val="24"/>
          <w:szCs w:val="24"/>
        </w:rPr>
        <w:fldChar w:fldCharType="separate"/>
      </w:r>
      <w:r w:rsidR="00762AA4" w:rsidRPr="005B60DE">
        <w:rPr>
          <w:rFonts w:ascii="Times New Roman" w:hAnsi="Times New Roman" w:cs="Times New Roman"/>
          <w:noProof/>
          <w:color w:val="000000" w:themeColor="text1"/>
          <w:sz w:val="24"/>
          <w:szCs w:val="24"/>
        </w:rPr>
        <w:t>(Peng &amp; Li, 2025)</w:t>
      </w:r>
      <w:r w:rsidR="006D36D3" w:rsidRPr="005B60DE">
        <w:rPr>
          <w:rFonts w:ascii="Times New Roman" w:hAnsi="Times New Roman" w:cs="Times New Roman"/>
          <w:color w:val="000000" w:themeColor="text1"/>
          <w:sz w:val="24"/>
          <w:szCs w:val="24"/>
        </w:rPr>
        <w:fldChar w:fldCharType="end"/>
      </w:r>
      <w:r w:rsidR="006D36D3" w:rsidRPr="005B60DE">
        <w:rPr>
          <w:rFonts w:ascii="Times New Roman" w:hAnsi="Times New Roman" w:cs="Times New Roman"/>
          <w:color w:val="000000" w:themeColor="text1"/>
          <w:sz w:val="24"/>
          <w:szCs w:val="24"/>
        </w:rPr>
        <w:t>.</w:t>
      </w:r>
      <w:r w:rsidR="006F539F" w:rsidRPr="005B60DE">
        <w:rPr>
          <w:rFonts w:ascii="Times New Roman" w:hAnsi="Times New Roman" w:cs="Times New Roman"/>
          <w:color w:val="000000" w:themeColor="text1"/>
          <w:sz w:val="24"/>
          <w:szCs w:val="24"/>
        </w:rPr>
        <w:t xml:space="preserve"> </w:t>
      </w:r>
      <w:r w:rsidR="000A6AAF" w:rsidRPr="005B60DE">
        <w:rPr>
          <w:rFonts w:ascii="Times New Roman" w:hAnsi="Times New Roman" w:cs="Times New Roman"/>
          <w:color w:val="000000" w:themeColor="text1"/>
          <w:sz w:val="24"/>
          <w:szCs w:val="24"/>
        </w:rPr>
        <w:t xml:space="preserve">In line with </w:t>
      </w:r>
      <w:r w:rsidR="00AC780F" w:rsidRPr="005B60DE">
        <w:rPr>
          <w:rFonts w:ascii="Times New Roman" w:hAnsi="Times New Roman" w:cs="Times New Roman"/>
          <w:color w:val="000000" w:themeColor="text1"/>
          <w:sz w:val="24"/>
          <w:szCs w:val="24"/>
        </w:rPr>
        <w:t>extant literature,</w:t>
      </w:r>
      <w:r w:rsidR="000A6AAF" w:rsidRPr="005B60DE">
        <w:rPr>
          <w:rFonts w:ascii="Times New Roman" w:hAnsi="Times New Roman" w:cs="Times New Roman"/>
          <w:color w:val="000000" w:themeColor="text1"/>
          <w:sz w:val="24"/>
          <w:szCs w:val="24"/>
        </w:rPr>
        <w:t xml:space="preserve"> w</w:t>
      </w:r>
      <w:r w:rsidR="00AA7E04" w:rsidRPr="005B60DE">
        <w:rPr>
          <w:rFonts w:ascii="Times New Roman" w:hAnsi="Times New Roman" w:cs="Times New Roman"/>
          <w:color w:val="000000" w:themeColor="text1"/>
          <w:sz w:val="24"/>
          <w:szCs w:val="24"/>
        </w:rPr>
        <w:t>e introduce firm board-level variables</w:t>
      </w:r>
      <w:r w:rsidR="000A6AAF" w:rsidRPr="005B60DE">
        <w:rPr>
          <w:rFonts w:ascii="Times New Roman" w:hAnsi="Times New Roman" w:cs="Times New Roman"/>
          <w:color w:val="000000" w:themeColor="text1"/>
          <w:sz w:val="24"/>
          <w:szCs w:val="24"/>
        </w:rPr>
        <w:t xml:space="preserve"> </w:t>
      </w:r>
      <w:r w:rsidR="000A6AAF" w:rsidRPr="005B60DE">
        <w:rPr>
          <w:rFonts w:ascii="Times New Roman" w:hAnsi="Times New Roman" w:cs="Times New Roman"/>
          <w:color w:val="000000" w:themeColor="text1"/>
          <w:sz w:val="24"/>
          <w:szCs w:val="24"/>
        </w:rPr>
        <w:fldChar w:fldCharType="begin"/>
      </w:r>
      <w:r w:rsidR="00AE29FF" w:rsidRPr="005B60DE">
        <w:rPr>
          <w:rFonts w:ascii="Times New Roman" w:hAnsi="Times New Roman" w:cs="Times New Roman"/>
          <w:color w:val="000000" w:themeColor="text1"/>
          <w:sz w:val="24"/>
          <w:szCs w:val="24"/>
        </w:rPr>
        <w:instrText xml:space="preserve"> ADDIN EN.CITE &lt;EndNote&gt;&lt;Cite&gt;&lt;Author&gt;Wang&lt;/Author&gt;&lt;Year&gt;2025&lt;/Year&gt;&lt;RecNum&gt;191&lt;/RecNum&gt;&lt;DisplayText&gt;&lt;style font="Times New Roman"&gt;(Wang et al., 2025)&lt;/style&gt;&lt;/DisplayText&gt;&lt;record&gt;&lt;rec-number&gt;191&lt;/rec-number&gt;&lt;foreign-keys&gt;&lt;key app="EN" db-id="twrzaz2z5tvfrweespxxdx00redp5fxepfz2" timestamp="1759286330"&gt;191&lt;/key&gt;&lt;/foreign-keys&gt;&lt;ref-type name="Journal Article"&gt;17&lt;/ref-type&gt;&lt;contributors&gt;&lt;authors&gt;&lt;author&gt;Wang, Yu&lt;/author&gt;&lt;author&gt;Ma, Jie&lt;/author&gt;&lt;author&gt;Chang, Xiaoying&lt;/author&gt;&lt;author&gt;Wang, Tienan&lt;/author&gt;&lt;/authors&gt;&lt;/contributors&gt;&lt;titles&gt;&lt;title&gt;The multifaceted government influence on CSR activities: CSR decoupling in an emerging market&lt;/title&gt;&lt;secondary-title&gt;Long Range Planning&lt;/secondary-title&gt;&lt;/titles&gt;&lt;periodical&gt;&lt;full-title&gt;Long Range Planning&lt;/full-title&gt;&lt;/periodical&gt;&lt;pages&gt;102497&lt;/pages&gt;&lt;volume&gt;58&lt;/volume&gt;&lt;number&gt;1&lt;/number&gt;&lt;keywords&gt;&lt;keyword&gt;Decoupling&lt;/keyword&gt;&lt;keyword&gt;CSR outcome-communication decoupling&lt;/keyword&gt;&lt;keyword&gt;Government&lt;/keyword&gt;&lt;keyword&gt;Administrative hierarchical distance&lt;/keyword&gt;&lt;keyword&gt;Emerging markets&lt;/keyword&gt;&lt;/keywords&gt;&lt;dates&gt;&lt;year&gt;2025&lt;/year&gt;&lt;pub-dates&gt;&lt;date&gt;2025/02/01/&lt;/date&gt;&lt;/pub-dates&gt;&lt;/dates&gt;&lt;isbn&gt;0024-6301&lt;/isbn&gt;&lt;urls&gt;&lt;related-urls&gt;&lt;url&gt;https://www.sciencedirect.com/science/article/pii/S0024630124000840&lt;/url&gt;&lt;/related-urls&gt;&lt;/urls&gt;&lt;electronic-resource-num&gt;10.1016/j.lrp.2024.102497&lt;/electronic-resource-num&gt;&lt;/record&gt;&lt;/Cite&gt;&lt;/EndNote&gt;</w:instrText>
      </w:r>
      <w:r w:rsidR="000A6AAF" w:rsidRPr="005B60DE">
        <w:rPr>
          <w:rFonts w:ascii="Times New Roman" w:hAnsi="Times New Roman" w:cs="Times New Roman"/>
          <w:color w:val="000000" w:themeColor="text1"/>
          <w:sz w:val="24"/>
          <w:szCs w:val="24"/>
        </w:rPr>
        <w:fldChar w:fldCharType="separate"/>
      </w:r>
      <w:r w:rsidR="00762AA4" w:rsidRPr="005B60DE">
        <w:rPr>
          <w:rFonts w:ascii="Times New Roman" w:hAnsi="Times New Roman" w:cs="Times New Roman"/>
          <w:noProof/>
          <w:color w:val="000000" w:themeColor="text1"/>
          <w:sz w:val="24"/>
          <w:szCs w:val="24"/>
        </w:rPr>
        <w:t>(Wang et al., 2025)</w:t>
      </w:r>
      <w:r w:rsidR="000A6AAF" w:rsidRPr="005B60DE">
        <w:rPr>
          <w:rFonts w:ascii="Times New Roman" w:hAnsi="Times New Roman" w:cs="Times New Roman"/>
          <w:color w:val="000000" w:themeColor="text1"/>
          <w:sz w:val="24"/>
          <w:szCs w:val="24"/>
        </w:rPr>
        <w:fldChar w:fldCharType="end"/>
      </w:r>
      <w:r w:rsidR="00AA7E04" w:rsidRPr="005B60DE">
        <w:rPr>
          <w:rFonts w:ascii="Times New Roman" w:hAnsi="Times New Roman" w:cs="Times New Roman"/>
          <w:color w:val="000000" w:themeColor="text1"/>
          <w:sz w:val="24"/>
          <w:szCs w:val="24"/>
        </w:rPr>
        <w:t xml:space="preserve">. </w:t>
      </w:r>
      <w:r w:rsidR="00211187" w:rsidRPr="005B60DE">
        <w:rPr>
          <w:rFonts w:ascii="Times New Roman" w:hAnsi="Times New Roman" w:cs="Times New Roman"/>
          <w:color w:val="000000" w:themeColor="text1"/>
          <w:sz w:val="24"/>
          <w:szCs w:val="24"/>
        </w:rPr>
        <w:t xml:space="preserve">Assurance is a corporate governance </w:t>
      </w:r>
      <w:r w:rsidR="0064568E" w:rsidRPr="005B60DE">
        <w:rPr>
          <w:rFonts w:ascii="Times New Roman" w:hAnsi="Times New Roman" w:cs="Times New Roman"/>
          <w:color w:val="000000" w:themeColor="text1"/>
          <w:sz w:val="24"/>
          <w:szCs w:val="24"/>
        </w:rPr>
        <w:t>mechanism</w:t>
      </w:r>
      <w:r w:rsidR="00130611" w:rsidRPr="005B60DE">
        <w:rPr>
          <w:rFonts w:ascii="Times New Roman" w:hAnsi="Times New Roman" w:cs="Times New Roman"/>
          <w:color w:val="000000" w:themeColor="text1"/>
          <w:sz w:val="24"/>
          <w:szCs w:val="24"/>
        </w:rPr>
        <w:t>,</w:t>
      </w:r>
      <w:r w:rsidR="0064568E" w:rsidRPr="005B60DE">
        <w:rPr>
          <w:rFonts w:ascii="Times New Roman" w:hAnsi="Times New Roman" w:cs="Times New Roman"/>
          <w:color w:val="000000" w:themeColor="text1"/>
          <w:sz w:val="24"/>
          <w:szCs w:val="24"/>
        </w:rPr>
        <w:t xml:space="preserve"> and t</w:t>
      </w:r>
      <w:r w:rsidR="00AA7E04" w:rsidRPr="005B60DE">
        <w:rPr>
          <w:rFonts w:ascii="Times New Roman" w:hAnsi="Times New Roman" w:cs="Times New Roman"/>
          <w:color w:val="000000" w:themeColor="text1"/>
          <w:sz w:val="24"/>
          <w:szCs w:val="24"/>
        </w:rPr>
        <w:t>hese firm board variables are (</w:t>
      </w:r>
      <w:r w:rsidR="00AA7E04" w:rsidRPr="005B60DE">
        <w:rPr>
          <w:rFonts w:ascii="Times New Roman" w:hAnsi="Times New Roman" w:cs="Times New Roman"/>
          <w:i/>
          <w:color w:val="000000" w:themeColor="text1"/>
          <w:sz w:val="24"/>
          <w:szCs w:val="24"/>
        </w:rPr>
        <w:t>Board Diversity</w:t>
      </w:r>
      <w:r w:rsidR="00AA7E04" w:rsidRPr="005B60DE">
        <w:rPr>
          <w:rFonts w:ascii="Times New Roman" w:hAnsi="Times New Roman" w:cs="Times New Roman"/>
          <w:iCs/>
          <w:color w:val="000000" w:themeColor="text1"/>
          <w:sz w:val="24"/>
          <w:szCs w:val="24"/>
        </w:rPr>
        <w:t>,</w:t>
      </w:r>
      <w:r w:rsidR="00AA7E04" w:rsidRPr="005B60DE">
        <w:rPr>
          <w:rFonts w:ascii="Times New Roman" w:hAnsi="Times New Roman" w:cs="Times New Roman"/>
          <w:i/>
          <w:color w:val="000000" w:themeColor="text1"/>
          <w:sz w:val="24"/>
          <w:szCs w:val="24"/>
        </w:rPr>
        <w:t xml:space="preserve"> Board Size</w:t>
      </w:r>
      <w:r w:rsidR="00AA7E04" w:rsidRPr="005B60DE">
        <w:rPr>
          <w:rFonts w:ascii="Times New Roman" w:hAnsi="Times New Roman" w:cs="Times New Roman"/>
          <w:iCs/>
          <w:color w:val="000000" w:themeColor="text1"/>
          <w:sz w:val="24"/>
          <w:szCs w:val="24"/>
        </w:rPr>
        <w:t>,</w:t>
      </w:r>
      <w:r w:rsidR="00AA7E04" w:rsidRPr="005B60DE">
        <w:rPr>
          <w:rFonts w:ascii="Times New Roman" w:hAnsi="Times New Roman" w:cs="Times New Roman"/>
          <w:i/>
          <w:color w:val="000000" w:themeColor="text1"/>
          <w:sz w:val="24"/>
          <w:szCs w:val="24"/>
        </w:rPr>
        <w:t xml:space="preserve"> Board Independence</w:t>
      </w:r>
      <w:r w:rsidR="00AA7E04" w:rsidRPr="005B60DE">
        <w:rPr>
          <w:rFonts w:ascii="Times New Roman" w:hAnsi="Times New Roman" w:cs="Times New Roman"/>
          <w:iCs/>
          <w:color w:val="000000" w:themeColor="text1"/>
          <w:sz w:val="24"/>
          <w:szCs w:val="24"/>
        </w:rPr>
        <w:t>,</w:t>
      </w:r>
      <w:r w:rsidR="00AA7E04" w:rsidRPr="005B60DE">
        <w:rPr>
          <w:rFonts w:ascii="Times New Roman" w:hAnsi="Times New Roman" w:cs="Times New Roman"/>
          <w:i/>
          <w:color w:val="000000" w:themeColor="text1"/>
          <w:sz w:val="24"/>
          <w:szCs w:val="24"/>
        </w:rPr>
        <w:t xml:space="preserve"> Board Skills</w:t>
      </w:r>
      <w:r w:rsidR="00AA7E04" w:rsidRPr="005B60DE">
        <w:rPr>
          <w:rFonts w:ascii="Times New Roman" w:hAnsi="Times New Roman" w:cs="Times New Roman"/>
          <w:iCs/>
          <w:color w:val="000000" w:themeColor="text1"/>
          <w:sz w:val="24"/>
          <w:szCs w:val="24"/>
        </w:rPr>
        <w:t>,</w:t>
      </w:r>
      <w:r w:rsidR="00AA7E04" w:rsidRPr="005B60DE">
        <w:rPr>
          <w:rFonts w:ascii="Times New Roman" w:hAnsi="Times New Roman" w:cs="Times New Roman"/>
          <w:i/>
          <w:color w:val="000000" w:themeColor="text1"/>
          <w:sz w:val="24"/>
          <w:szCs w:val="24"/>
        </w:rPr>
        <w:t xml:space="preserve"> CEO-Chairman Duality</w:t>
      </w:r>
      <w:r w:rsidR="00AA7E04" w:rsidRPr="005B60DE">
        <w:rPr>
          <w:rFonts w:ascii="Times New Roman" w:hAnsi="Times New Roman" w:cs="Times New Roman"/>
          <w:iCs/>
          <w:color w:val="000000" w:themeColor="text1"/>
          <w:sz w:val="24"/>
          <w:szCs w:val="24"/>
        </w:rPr>
        <w:t>,</w:t>
      </w:r>
      <w:r w:rsidR="00AA7E04" w:rsidRPr="005B60DE">
        <w:rPr>
          <w:rFonts w:ascii="Times New Roman" w:hAnsi="Times New Roman" w:cs="Times New Roman"/>
          <w:i/>
          <w:color w:val="000000" w:themeColor="text1"/>
          <w:sz w:val="24"/>
          <w:szCs w:val="24"/>
        </w:rPr>
        <w:t xml:space="preserve"> and ESG Committee</w:t>
      </w:r>
      <w:r w:rsidR="00AA7E04" w:rsidRPr="005B60DE">
        <w:rPr>
          <w:rFonts w:ascii="Times New Roman" w:hAnsi="Times New Roman" w:cs="Times New Roman"/>
          <w:color w:val="000000" w:themeColor="text1"/>
          <w:sz w:val="24"/>
          <w:szCs w:val="24"/>
        </w:rPr>
        <w:t>)</w:t>
      </w:r>
      <w:r w:rsidR="00AA7E04" w:rsidRPr="005B60DE">
        <w:rPr>
          <w:rFonts w:ascii="Times New Roman" w:hAnsi="Times New Roman" w:cs="Times New Roman"/>
          <w:i/>
          <w:color w:val="000000" w:themeColor="text1"/>
          <w:sz w:val="24"/>
          <w:szCs w:val="24"/>
        </w:rPr>
        <w:t xml:space="preserve">. </w:t>
      </w:r>
      <w:r w:rsidR="00417C09" w:rsidRPr="005B60DE">
        <w:rPr>
          <w:rFonts w:ascii="Times New Roman" w:hAnsi="Times New Roman" w:cs="Times New Roman"/>
          <w:iCs/>
          <w:color w:val="000000" w:themeColor="text1"/>
          <w:sz w:val="24"/>
          <w:szCs w:val="24"/>
        </w:rPr>
        <w:t>T</w:t>
      </w:r>
      <w:r w:rsidR="00AA7E04" w:rsidRPr="005B60DE">
        <w:rPr>
          <w:rFonts w:ascii="Times New Roman" w:hAnsi="Times New Roman" w:cs="Times New Roman"/>
          <w:iCs/>
          <w:color w:val="000000" w:themeColor="text1"/>
          <w:sz w:val="24"/>
          <w:szCs w:val="24"/>
        </w:rPr>
        <w:t>he</w:t>
      </w:r>
      <w:r w:rsidR="00AA7E04" w:rsidRPr="005B60DE">
        <w:rPr>
          <w:rFonts w:ascii="Times New Roman" w:hAnsi="Times New Roman" w:cs="Times New Roman"/>
          <w:color w:val="000000" w:themeColor="text1"/>
          <w:sz w:val="24"/>
          <w:szCs w:val="24"/>
        </w:rPr>
        <w:t xml:space="preserve"> results incorporating firm board variables</w:t>
      </w:r>
      <w:r w:rsidR="00417C09" w:rsidRPr="005B60DE">
        <w:rPr>
          <w:rFonts w:ascii="Times New Roman" w:hAnsi="Times New Roman" w:cs="Times New Roman"/>
          <w:color w:val="000000" w:themeColor="text1"/>
          <w:sz w:val="24"/>
          <w:szCs w:val="24"/>
        </w:rPr>
        <w:t xml:space="preserve"> </w:t>
      </w:r>
      <w:r w:rsidR="00AA7E04" w:rsidRPr="005B60DE">
        <w:rPr>
          <w:rFonts w:ascii="Times New Roman" w:hAnsi="Times New Roman" w:cs="Times New Roman"/>
          <w:color w:val="000000" w:themeColor="text1"/>
          <w:sz w:val="24"/>
          <w:szCs w:val="24"/>
        </w:rPr>
        <w:t>are consistent with the baseline</w:t>
      </w:r>
      <w:r w:rsidR="002E4CD9" w:rsidRPr="005B60DE">
        <w:rPr>
          <w:rFonts w:ascii="Times New Roman" w:hAnsi="Times New Roman" w:cs="Times New Roman"/>
          <w:color w:val="000000" w:themeColor="text1"/>
          <w:sz w:val="24"/>
          <w:szCs w:val="24"/>
        </w:rPr>
        <w:t>,</w:t>
      </w:r>
      <w:r w:rsidR="00417C09" w:rsidRPr="005B60DE">
        <w:rPr>
          <w:rFonts w:ascii="Times New Roman" w:hAnsi="Times New Roman" w:cs="Times New Roman"/>
          <w:color w:val="000000" w:themeColor="text1"/>
          <w:sz w:val="24"/>
          <w:szCs w:val="24"/>
        </w:rPr>
        <w:t xml:space="preserve"> as shown in column (2) of Table </w:t>
      </w:r>
      <w:r w:rsidR="00E24251" w:rsidRPr="005B60DE">
        <w:rPr>
          <w:rFonts w:ascii="Times New Roman" w:hAnsi="Times New Roman" w:cs="Times New Roman"/>
          <w:color w:val="000000" w:themeColor="text1"/>
          <w:sz w:val="24"/>
          <w:szCs w:val="24"/>
        </w:rPr>
        <w:t>8</w:t>
      </w:r>
      <w:r w:rsidR="00AA7E04" w:rsidRPr="005B60DE">
        <w:rPr>
          <w:rFonts w:ascii="Times New Roman" w:hAnsi="Times New Roman" w:cs="Times New Roman"/>
          <w:color w:val="000000" w:themeColor="text1"/>
          <w:sz w:val="24"/>
          <w:szCs w:val="24"/>
        </w:rPr>
        <w:t xml:space="preserve">. </w:t>
      </w:r>
      <w:r w:rsidRPr="005B60DE">
        <w:rPr>
          <w:rFonts w:ascii="Times New Roman" w:hAnsi="Times New Roman" w:cs="Times New Roman"/>
          <w:color w:val="000000" w:themeColor="text1"/>
          <w:sz w:val="24"/>
          <w:szCs w:val="24"/>
        </w:rPr>
        <w:t>Across the variables, our baseline remains consistent.</w:t>
      </w:r>
      <w:r w:rsidRPr="005B60DE">
        <w:rPr>
          <w:rFonts w:ascii="Times New Roman" w:hAnsi="Times New Roman" w:cs="Times New Roman"/>
          <w:i/>
          <w:iCs/>
          <w:color w:val="000000" w:themeColor="text1"/>
          <w:sz w:val="24"/>
          <w:szCs w:val="24"/>
        </w:rPr>
        <w:t xml:space="preserve"> </w:t>
      </w:r>
      <w:r w:rsidRPr="005B60DE">
        <w:rPr>
          <w:rFonts w:ascii="Times New Roman" w:hAnsi="Times New Roman" w:cs="Times New Roman"/>
          <w:color w:val="000000" w:themeColor="text1"/>
          <w:sz w:val="24"/>
          <w:szCs w:val="24"/>
        </w:rPr>
        <w:t>Appendix 1 displays the explanations of each variable.</w:t>
      </w:r>
    </w:p>
    <w:p w14:paraId="4F7378E1" w14:textId="5D280BFD" w:rsidR="009E6AC1" w:rsidRPr="005B60DE" w:rsidRDefault="009E6AC1" w:rsidP="005B60DE">
      <w:pPr>
        <w:spacing w:before="120" w:after="0" w:line="360" w:lineRule="auto"/>
        <w:jc w:val="center"/>
        <w:rPr>
          <w:rFonts w:ascii="Times New Roman" w:hAnsi="Times New Roman" w:cs="Times New Roman"/>
          <w:color w:val="000000" w:themeColor="text1"/>
          <w:sz w:val="24"/>
          <w:szCs w:val="24"/>
        </w:rPr>
      </w:pPr>
      <w:r w:rsidRPr="005B60DE">
        <w:rPr>
          <w:rFonts w:ascii="Times New Roman" w:hAnsi="Times New Roman" w:cs="Times New Roman"/>
          <w:color w:val="000000" w:themeColor="text1"/>
          <w:sz w:val="24"/>
          <w:szCs w:val="24"/>
        </w:rPr>
        <w:t xml:space="preserve">[INSERT TABLE </w:t>
      </w:r>
      <w:r w:rsidR="00E24251" w:rsidRPr="005B60DE">
        <w:rPr>
          <w:rFonts w:ascii="Times New Roman" w:hAnsi="Times New Roman" w:cs="Times New Roman"/>
          <w:color w:val="000000" w:themeColor="text1"/>
          <w:sz w:val="24"/>
          <w:szCs w:val="24"/>
        </w:rPr>
        <w:t>8</w:t>
      </w:r>
      <w:r w:rsidRPr="005B60DE">
        <w:rPr>
          <w:rFonts w:ascii="Times New Roman" w:hAnsi="Times New Roman" w:cs="Times New Roman"/>
          <w:color w:val="000000" w:themeColor="text1"/>
          <w:sz w:val="24"/>
          <w:szCs w:val="24"/>
        </w:rPr>
        <w:t xml:space="preserve"> ABOUT HERE]</w:t>
      </w:r>
    </w:p>
    <w:p w14:paraId="17E5A992" w14:textId="77777777" w:rsidR="009E6AC1" w:rsidRPr="005B60DE" w:rsidRDefault="009E6AC1" w:rsidP="005B60DE">
      <w:pPr>
        <w:pStyle w:val="ListParagraph"/>
        <w:numPr>
          <w:ilvl w:val="2"/>
          <w:numId w:val="12"/>
        </w:numPr>
        <w:spacing w:before="120" w:after="0" w:line="360" w:lineRule="auto"/>
        <w:ind w:left="0" w:firstLine="0"/>
        <w:rPr>
          <w:rFonts w:ascii="Times New Roman" w:hAnsi="Times New Roman" w:cs="Times New Roman"/>
          <w:b/>
          <w:bCs/>
          <w:color w:val="000000" w:themeColor="text1"/>
          <w:sz w:val="24"/>
          <w:szCs w:val="24"/>
        </w:rPr>
      </w:pPr>
      <w:r w:rsidRPr="005B60DE">
        <w:rPr>
          <w:rFonts w:ascii="Times New Roman" w:hAnsi="Times New Roman" w:cs="Times New Roman"/>
          <w:b/>
          <w:bCs/>
          <w:color w:val="000000" w:themeColor="text1"/>
          <w:sz w:val="24"/>
          <w:szCs w:val="24"/>
        </w:rPr>
        <w:t>Placebo test</w:t>
      </w:r>
    </w:p>
    <w:p w14:paraId="60A7171C" w14:textId="1BD9C736" w:rsidR="009E6AC1" w:rsidRPr="005B60DE" w:rsidRDefault="009E6AC1" w:rsidP="005B60DE">
      <w:pPr>
        <w:spacing w:before="120" w:after="0" w:line="360" w:lineRule="auto"/>
        <w:jc w:val="both"/>
        <w:rPr>
          <w:rFonts w:ascii="Times New Roman" w:hAnsi="Times New Roman" w:cs="Times New Roman"/>
          <w:color w:val="000000" w:themeColor="text1"/>
          <w:sz w:val="24"/>
          <w:szCs w:val="24"/>
        </w:rPr>
      </w:pPr>
      <w:r w:rsidRPr="005B60DE">
        <w:rPr>
          <w:rFonts w:ascii="Times New Roman" w:hAnsi="Times New Roman" w:cs="Times New Roman"/>
          <w:color w:val="000000" w:themeColor="text1"/>
          <w:sz w:val="24"/>
          <w:szCs w:val="24"/>
        </w:rPr>
        <w:t xml:space="preserve">To alleviate the concern that our findings may be attributed to confounding events, we conduct a placebo test using pseudo-ESG assurance </w:t>
      </w:r>
      <w:r w:rsidRPr="005B60DE">
        <w:rPr>
          <w:rFonts w:ascii="Times New Roman" w:hAnsi="Times New Roman" w:cs="Times New Roman"/>
          <w:color w:val="000000" w:themeColor="text1"/>
          <w:sz w:val="24"/>
          <w:szCs w:val="24"/>
        </w:rPr>
        <w:fldChar w:fldCharType="begin"/>
      </w:r>
      <w:r w:rsidR="00AE29FF" w:rsidRPr="005B60DE">
        <w:rPr>
          <w:rFonts w:ascii="Times New Roman" w:hAnsi="Times New Roman" w:cs="Times New Roman"/>
          <w:color w:val="000000" w:themeColor="text1"/>
          <w:sz w:val="24"/>
          <w:szCs w:val="24"/>
        </w:rPr>
        <w:instrText xml:space="preserve"> ADDIN EN.CITE &lt;EndNote&gt;&lt;Cite&gt;&lt;Author&gt;Chen&lt;/Author&gt;&lt;Year&gt;2020&lt;/Year&gt;&lt;RecNum&gt;189&lt;/RecNum&gt;&lt;DisplayText&gt;&lt;style font="Times New Roman"&gt;(Chen et al., 2020)&lt;/style&gt;&lt;/DisplayText&gt;&lt;record&gt;&lt;rec-number&gt;189&lt;/rec-number&gt;&lt;foreign-keys&gt;&lt;key app="EN" db-id="twrzaz2z5tvfrweespxxdx00redp5fxepfz2" timestamp="1759286330"&gt;189&lt;/key&gt;&lt;/foreign-keys&gt;&lt;ref-type name="Journal Article"&gt;17&lt;/ref-type&gt;&lt;contributors&gt;&lt;authors&gt;&lt;author&gt;Chen, Ruiyuan (Ryan)&lt;/author&gt;&lt;author&gt;Guedhami, Omrane&lt;/author&gt;&lt;author&gt;Yang, Yang&lt;/author&gt;&lt;author&gt;Zaynutdinova, Gulnara R&lt;/author&gt;&lt;/authors&gt;&lt;/contributors&gt;&lt;titles&gt;&lt;title&gt;Corporate governance and cash holdings: Evidence from worldwide board reforms&lt;/title&gt;&lt;secondary-title&gt;Journal of Corporate Finance&lt;/secondary-title&gt;&lt;/titles&gt;&lt;periodical&gt;&lt;full-title&gt;Journal of Corporate Finance&lt;/full-title&gt;&lt;/periodical&gt;&lt;pages&gt;101771&lt;/pages&gt;&lt;volume&gt;65&lt;/volume&gt;&lt;dates&gt;&lt;year&gt;2020&lt;/year&gt;&lt;/dates&gt;&lt;isbn&gt;0929-1199&lt;/isbn&gt;&lt;urls&gt;&lt;/urls&gt;&lt;electronic-resource-num&gt;10.1016/j.jcorpfin.2020.101771&lt;/electronic-resource-num&gt;&lt;/record&gt;&lt;/Cite&gt;&lt;/EndNote&gt;</w:instrText>
      </w:r>
      <w:r w:rsidRPr="005B60DE">
        <w:rPr>
          <w:rFonts w:ascii="Times New Roman" w:hAnsi="Times New Roman" w:cs="Times New Roman"/>
          <w:color w:val="000000" w:themeColor="text1"/>
          <w:sz w:val="24"/>
          <w:szCs w:val="24"/>
        </w:rPr>
        <w:fldChar w:fldCharType="separate"/>
      </w:r>
      <w:r w:rsidR="00762AA4" w:rsidRPr="005B60DE">
        <w:rPr>
          <w:rFonts w:ascii="Times New Roman" w:hAnsi="Times New Roman" w:cs="Times New Roman"/>
          <w:noProof/>
          <w:color w:val="000000" w:themeColor="text1"/>
          <w:sz w:val="24"/>
          <w:szCs w:val="24"/>
        </w:rPr>
        <w:t>(Chen et al., 2020)</w:t>
      </w:r>
      <w:r w:rsidRPr="005B60DE">
        <w:rPr>
          <w:rFonts w:ascii="Times New Roman" w:hAnsi="Times New Roman" w:cs="Times New Roman"/>
          <w:color w:val="000000" w:themeColor="text1"/>
          <w:sz w:val="24"/>
          <w:szCs w:val="24"/>
        </w:rPr>
        <w:fldChar w:fldCharType="end"/>
      </w:r>
      <w:r w:rsidRPr="005B60DE">
        <w:rPr>
          <w:rFonts w:ascii="Times New Roman" w:hAnsi="Times New Roman" w:cs="Times New Roman"/>
          <w:color w:val="000000" w:themeColor="text1"/>
          <w:sz w:val="24"/>
          <w:szCs w:val="24"/>
        </w:rPr>
        <w:t xml:space="preserve">. We observe how much our results change when we alter the model, such as changing the treated units or something similar. The current approach </w:t>
      </w:r>
      <w:r w:rsidR="00B40DA0" w:rsidRPr="005B60DE">
        <w:rPr>
          <w:rFonts w:ascii="Times New Roman" w:hAnsi="Times New Roman" w:cs="Times New Roman"/>
          <w:color w:val="000000" w:themeColor="text1"/>
          <w:sz w:val="24"/>
          <w:szCs w:val="24"/>
        </w:rPr>
        <w:t>employs a space-based placebo test, where the model is iteratively estimated 1,000 times, with a focus</w:t>
      </w:r>
      <w:r w:rsidRPr="005B60DE">
        <w:rPr>
          <w:rFonts w:ascii="Times New Roman" w:hAnsi="Times New Roman" w:cs="Times New Roman"/>
          <w:color w:val="000000" w:themeColor="text1"/>
          <w:sz w:val="24"/>
          <w:szCs w:val="24"/>
        </w:rPr>
        <w:t xml:space="preserve"> on the treatment coefficient. We then save the results of these 1,000 draws and plot their distribution. The distribution is concentrated around 0, although not exactly so. This suggests that</w:t>
      </w:r>
      <w:r w:rsidR="00B40DA0" w:rsidRPr="005B60DE">
        <w:rPr>
          <w:rFonts w:ascii="Times New Roman" w:hAnsi="Times New Roman" w:cs="Times New Roman"/>
          <w:color w:val="000000" w:themeColor="text1"/>
          <w:sz w:val="24"/>
          <w:szCs w:val="24"/>
        </w:rPr>
        <w:t>, with slight variation, the control units are not significantly affected by the treatment, and only the treated units experience a measurable</w:t>
      </w:r>
      <w:r w:rsidRPr="005B60DE">
        <w:rPr>
          <w:rFonts w:ascii="Times New Roman" w:hAnsi="Times New Roman" w:cs="Times New Roman"/>
          <w:color w:val="000000" w:themeColor="text1"/>
          <w:sz w:val="24"/>
          <w:szCs w:val="24"/>
        </w:rPr>
        <w:t xml:space="preserve"> effect. In Figure </w:t>
      </w:r>
      <w:r w:rsidR="004D3D12" w:rsidRPr="005B60DE">
        <w:rPr>
          <w:rFonts w:ascii="Times New Roman" w:hAnsi="Times New Roman" w:cs="Times New Roman"/>
          <w:color w:val="000000" w:themeColor="text1"/>
          <w:sz w:val="24"/>
          <w:szCs w:val="24"/>
        </w:rPr>
        <w:t>3</w:t>
      </w:r>
      <w:r w:rsidRPr="005B60DE">
        <w:rPr>
          <w:rFonts w:ascii="Times New Roman" w:hAnsi="Times New Roman" w:cs="Times New Roman"/>
          <w:color w:val="000000" w:themeColor="text1"/>
          <w:sz w:val="24"/>
          <w:szCs w:val="24"/>
        </w:rPr>
        <w:t>, the pseudo-estimated coefficients cluster around zero. Additionally, the coefficient on ESG assurance (0.085) appears on the right tail of the normal distribution. These findings uphold that our baseline results are strong and not influenced by confounding factors.</w:t>
      </w:r>
    </w:p>
    <w:p w14:paraId="052E7B8C" w14:textId="19C01C89" w:rsidR="009E6AC1" w:rsidRPr="005B60DE" w:rsidRDefault="009E6AC1" w:rsidP="005B60DE">
      <w:pPr>
        <w:spacing w:before="120" w:after="0" w:line="360" w:lineRule="auto"/>
        <w:jc w:val="center"/>
        <w:rPr>
          <w:rFonts w:ascii="Times New Roman" w:hAnsi="Times New Roman" w:cs="Times New Roman"/>
          <w:color w:val="000000" w:themeColor="text1"/>
          <w:sz w:val="24"/>
          <w:szCs w:val="24"/>
        </w:rPr>
      </w:pPr>
      <w:r w:rsidRPr="005B60DE">
        <w:rPr>
          <w:rFonts w:ascii="Times New Roman" w:hAnsi="Times New Roman" w:cs="Times New Roman"/>
          <w:color w:val="000000" w:themeColor="text1"/>
          <w:sz w:val="24"/>
          <w:szCs w:val="24"/>
        </w:rPr>
        <w:t xml:space="preserve">[INSERT FIGURE </w:t>
      </w:r>
      <w:r w:rsidR="004D3D12" w:rsidRPr="005B60DE">
        <w:rPr>
          <w:rFonts w:ascii="Times New Roman" w:hAnsi="Times New Roman" w:cs="Times New Roman"/>
          <w:color w:val="000000" w:themeColor="text1"/>
          <w:sz w:val="24"/>
          <w:szCs w:val="24"/>
        </w:rPr>
        <w:t>3</w:t>
      </w:r>
      <w:r w:rsidRPr="005B60DE">
        <w:rPr>
          <w:rFonts w:ascii="Times New Roman" w:hAnsi="Times New Roman" w:cs="Times New Roman"/>
          <w:color w:val="000000" w:themeColor="text1"/>
          <w:sz w:val="24"/>
          <w:szCs w:val="24"/>
        </w:rPr>
        <w:t xml:space="preserve"> ABOUT HERE]</w:t>
      </w:r>
    </w:p>
    <w:p w14:paraId="63464C53" w14:textId="77777777" w:rsidR="009E6AC1" w:rsidRPr="005B60DE" w:rsidRDefault="009E6AC1" w:rsidP="005B60DE">
      <w:pPr>
        <w:pStyle w:val="ListParagraph"/>
        <w:numPr>
          <w:ilvl w:val="2"/>
          <w:numId w:val="12"/>
        </w:numPr>
        <w:spacing w:before="120" w:after="0" w:line="360" w:lineRule="auto"/>
        <w:ind w:left="0" w:firstLine="0"/>
        <w:rPr>
          <w:rFonts w:ascii="Times New Roman" w:hAnsi="Times New Roman" w:cs="Times New Roman"/>
          <w:color w:val="000000" w:themeColor="text1"/>
          <w:sz w:val="24"/>
          <w:szCs w:val="24"/>
        </w:rPr>
      </w:pPr>
      <w:r w:rsidRPr="005B60DE">
        <w:rPr>
          <w:rFonts w:ascii="Times New Roman" w:hAnsi="Times New Roman" w:cs="Times New Roman"/>
          <w:b/>
          <w:bCs/>
          <w:color w:val="000000" w:themeColor="text1"/>
          <w:sz w:val="24"/>
          <w:szCs w:val="24"/>
        </w:rPr>
        <w:t>Omitted variable bias test</w:t>
      </w:r>
    </w:p>
    <w:p w14:paraId="1AEAFB46" w14:textId="0CBC2B27" w:rsidR="009E6AC1" w:rsidRPr="005B60DE" w:rsidRDefault="009E6AC1" w:rsidP="005B60DE">
      <w:pPr>
        <w:spacing w:before="120" w:after="0" w:line="360" w:lineRule="auto"/>
        <w:jc w:val="both"/>
        <w:rPr>
          <w:rFonts w:ascii="Times New Roman" w:hAnsi="Times New Roman" w:cs="Times New Roman"/>
          <w:color w:val="000000" w:themeColor="text1"/>
          <w:sz w:val="24"/>
          <w:szCs w:val="24"/>
        </w:rPr>
      </w:pPr>
      <w:r w:rsidRPr="005B60DE">
        <w:rPr>
          <w:rFonts w:ascii="Times New Roman" w:hAnsi="Times New Roman" w:cs="Times New Roman"/>
          <w:color w:val="000000" w:themeColor="text1"/>
          <w:sz w:val="24"/>
          <w:szCs w:val="24"/>
        </w:rPr>
        <w:t xml:space="preserve">Omitted variable bias is a </w:t>
      </w:r>
      <w:r w:rsidR="009966E8" w:rsidRPr="005B60DE">
        <w:rPr>
          <w:rFonts w:ascii="Times New Roman" w:hAnsi="Times New Roman" w:cs="Times New Roman"/>
          <w:color w:val="000000" w:themeColor="text1"/>
          <w:sz w:val="24"/>
          <w:szCs w:val="24"/>
        </w:rPr>
        <w:t>common issue in empirical examinations</w:t>
      </w:r>
      <w:r w:rsidRPr="005B60DE">
        <w:rPr>
          <w:rFonts w:ascii="Times New Roman" w:hAnsi="Times New Roman" w:cs="Times New Roman"/>
          <w:color w:val="000000" w:themeColor="text1"/>
          <w:sz w:val="24"/>
          <w:szCs w:val="24"/>
        </w:rPr>
        <w:t xml:space="preserve">. We assess the possible endogeneity concerns arising from omitted variable bias by using the approach proposed by </w:t>
      </w:r>
      <w:r w:rsidRPr="005B60DE">
        <w:rPr>
          <w:rFonts w:ascii="Times New Roman" w:hAnsi="Times New Roman" w:cs="Times New Roman"/>
          <w:color w:val="000000" w:themeColor="text1"/>
          <w:sz w:val="24"/>
          <w:szCs w:val="24"/>
        </w:rPr>
        <w:fldChar w:fldCharType="begin">
          <w:fldData xml:space="preserve">PEVuZE5vdGU+PENpdGU+PEF1dGhvcj5Pc3RlcjwvQXV0aG9yPjxZZWFyPjIwMTk8L1llYXI+PFJl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</w:fldData>
        </w:fldChar>
      </w:r>
      <w:r w:rsidR="00CA19E8" w:rsidRPr="005B60DE">
        <w:rPr>
          <w:rFonts w:ascii="Times New Roman" w:hAnsi="Times New Roman" w:cs="Times New Roman"/>
          <w:color w:val="000000" w:themeColor="text1"/>
          <w:sz w:val="24"/>
          <w:szCs w:val="24"/>
        </w:rPr>
        <w:instrText xml:space="preserve"> ADDIN EN.CITE </w:instrText>
      </w:r>
      <w:r w:rsidR="00CA19E8" w:rsidRPr="005B60DE">
        <w:rPr>
          <w:rFonts w:ascii="Times New Roman" w:hAnsi="Times New Roman" w:cs="Times New Roman"/>
          <w:color w:val="000000" w:themeColor="text1"/>
          <w:sz w:val="24"/>
          <w:szCs w:val="24"/>
        </w:rPr>
        <w:fldChar w:fldCharType="begin">
          <w:fldData xml:space="preserve">PEVuZE5vdGU+PENpdGU+PEF1dGhvcj5Pc3RlcjwvQXV0aG9yPjxZZWFyPjIwMTk8L1llYXI+PFJl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</w:fldData>
        </w:fldChar>
      </w:r>
      <w:r w:rsidR="00CA19E8" w:rsidRPr="005B60DE">
        <w:rPr>
          <w:rFonts w:ascii="Times New Roman" w:hAnsi="Times New Roman" w:cs="Times New Roman"/>
          <w:color w:val="000000" w:themeColor="text1"/>
          <w:sz w:val="24"/>
          <w:szCs w:val="24"/>
        </w:rPr>
        <w:instrText xml:space="preserve"> ADDIN EN.CITE.DATA </w:instrText>
      </w:r>
      <w:r w:rsidR="00CA19E8" w:rsidRPr="005B60DE">
        <w:rPr>
          <w:rFonts w:ascii="Times New Roman" w:hAnsi="Times New Roman" w:cs="Times New Roman"/>
          <w:color w:val="000000" w:themeColor="text1"/>
          <w:sz w:val="24"/>
          <w:szCs w:val="24"/>
        </w:rPr>
      </w:r>
      <w:r w:rsidR="00CA19E8" w:rsidRPr="005B60DE">
        <w:rPr>
          <w:rFonts w:ascii="Times New Roman" w:hAnsi="Times New Roman" w:cs="Times New Roman"/>
          <w:color w:val="000000" w:themeColor="text1"/>
          <w:sz w:val="24"/>
          <w:szCs w:val="24"/>
        </w:rPr>
        <w:fldChar w:fldCharType="end"/>
      </w:r>
      <w:r w:rsidRPr="005B60DE">
        <w:rPr>
          <w:rFonts w:ascii="Times New Roman" w:hAnsi="Times New Roman" w:cs="Times New Roman"/>
          <w:color w:val="000000" w:themeColor="text1"/>
          <w:sz w:val="24"/>
          <w:szCs w:val="24"/>
        </w:rPr>
      </w:r>
      <w:r w:rsidRPr="005B60DE">
        <w:rPr>
          <w:rFonts w:ascii="Times New Roman" w:hAnsi="Times New Roman" w:cs="Times New Roman"/>
          <w:color w:val="000000" w:themeColor="text1"/>
          <w:sz w:val="24"/>
          <w:szCs w:val="24"/>
        </w:rPr>
        <w:fldChar w:fldCharType="separate"/>
      </w:r>
      <w:r w:rsidR="00373D5C" w:rsidRPr="005B60DE">
        <w:rPr>
          <w:rFonts w:ascii="Times New Roman" w:hAnsi="Times New Roman" w:cs="Times New Roman"/>
          <w:noProof/>
          <w:color w:val="000000" w:themeColor="text1"/>
          <w:sz w:val="24"/>
          <w:szCs w:val="24"/>
        </w:rPr>
        <w:t>(Amin et al., 2024; Oster, 2019b)</w:t>
      </w:r>
      <w:r w:rsidRPr="005B60DE">
        <w:rPr>
          <w:rFonts w:ascii="Times New Roman" w:hAnsi="Times New Roman" w:cs="Times New Roman"/>
          <w:color w:val="000000" w:themeColor="text1"/>
          <w:sz w:val="24"/>
          <w:szCs w:val="24"/>
        </w:rPr>
        <w:fldChar w:fldCharType="end"/>
      </w:r>
      <w:r w:rsidRPr="005B60DE">
        <w:rPr>
          <w:rFonts w:ascii="Times New Roman" w:hAnsi="Times New Roman" w:cs="Times New Roman"/>
          <w:color w:val="000000" w:themeColor="text1"/>
          <w:sz w:val="24"/>
          <w:szCs w:val="24"/>
        </w:rPr>
        <w:t xml:space="preserve">. This method requires evaluating the sensitivity of coefficient estimates by examining the changes in R2 between regressions with and without control variables. The estimation of </w:t>
      </w:r>
      <w:r w:rsidRPr="005B60DE">
        <w:rPr>
          <w:rFonts w:ascii="Times New Roman" w:hAnsi="Times New Roman" w:cs="Times New Roman"/>
          <w:i/>
          <w:iCs/>
          <w:color w:val="000000" w:themeColor="text1"/>
          <w:sz w:val="24"/>
          <w:szCs w:val="24"/>
        </w:rPr>
        <w:sym w:font="Symbol" w:char="F062"/>
      </w:r>
      <w:r w:rsidRPr="005B60DE">
        <w:rPr>
          <w:rFonts w:ascii="Times New Roman" w:hAnsi="Times New Roman" w:cs="Times New Roman"/>
          <w:color w:val="000000" w:themeColor="text1"/>
          <w:sz w:val="24"/>
          <w:szCs w:val="24"/>
          <w:vertAlign w:val="superscript"/>
        </w:rPr>
        <w:sym w:font="Symbol" w:char="F02A"/>
      </w:r>
      <w:r w:rsidRPr="005B60DE">
        <w:rPr>
          <w:rFonts w:ascii="Times New Roman" w:hAnsi="Times New Roman" w:cs="Times New Roman"/>
          <w:color w:val="000000" w:themeColor="text1"/>
          <w:sz w:val="24"/>
          <w:szCs w:val="24"/>
        </w:rPr>
        <w:t xml:space="preserve"> (0.0</w:t>
      </w:r>
      <w:r w:rsidR="00A619C8" w:rsidRPr="005B60DE">
        <w:rPr>
          <w:rFonts w:ascii="Times New Roman" w:hAnsi="Times New Roman" w:cs="Times New Roman"/>
          <w:color w:val="000000" w:themeColor="text1"/>
          <w:sz w:val="24"/>
          <w:szCs w:val="24"/>
        </w:rPr>
        <w:t>8389</w:t>
      </w:r>
      <w:r w:rsidRPr="005B60DE">
        <w:rPr>
          <w:rFonts w:ascii="Times New Roman" w:hAnsi="Times New Roman" w:cs="Times New Roman"/>
          <w:color w:val="000000" w:themeColor="text1"/>
          <w:sz w:val="24"/>
          <w:szCs w:val="24"/>
        </w:rPr>
        <w:t>) falls between the 95.0% confidence interval (0.0</w:t>
      </w:r>
      <w:r w:rsidR="000A0E3B" w:rsidRPr="005B60DE">
        <w:rPr>
          <w:rFonts w:ascii="Times New Roman" w:hAnsi="Times New Roman" w:cs="Times New Roman"/>
          <w:color w:val="000000" w:themeColor="text1"/>
          <w:sz w:val="24"/>
          <w:szCs w:val="24"/>
        </w:rPr>
        <w:t>15014</w:t>
      </w:r>
      <w:r w:rsidRPr="005B60DE">
        <w:rPr>
          <w:rFonts w:ascii="Times New Roman" w:hAnsi="Times New Roman" w:cs="Times New Roman"/>
          <w:color w:val="000000" w:themeColor="text1"/>
          <w:sz w:val="24"/>
          <w:szCs w:val="24"/>
        </w:rPr>
        <w:t xml:space="preserve"> until 0.1</w:t>
      </w:r>
      <w:r w:rsidR="007A6CE3" w:rsidRPr="005B60DE">
        <w:rPr>
          <w:rFonts w:ascii="Times New Roman" w:hAnsi="Times New Roman" w:cs="Times New Roman"/>
          <w:color w:val="000000" w:themeColor="text1"/>
          <w:sz w:val="24"/>
          <w:szCs w:val="24"/>
        </w:rPr>
        <w:t>404672</w:t>
      </w:r>
      <w:r w:rsidRPr="005B60DE">
        <w:rPr>
          <w:rFonts w:ascii="Times New Roman" w:hAnsi="Times New Roman" w:cs="Times New Roman"/>
          <w:color w:val="000000" w:themeColor="text1"/>
          <w:sz w:val="24"/>
          <w:szCs w:val="24"/>
        </w:rPr>
        <w:t xml:space="preserve">), which confirms the robustness of baseline results. Table </w:t>
      </w:r>
      <w:r w:rsidR="00E20E41" w:rsidRPr="005B60DE">
        <w:rPr>
          <w:rFonts w:ascii="Times New Roman" w:hAnsi="Times New Roman" w:cs="Times New Roman"/>
          <w:color w:val="000000" w:themeColor="text1"/>
          <w:sz w:val="24"/>
          <w:szCs w:val="24"/>
        </w:rPr>
        <w:t>9</w:t>
      </w:r>
      <w:r w:rsidRPr="005B60DE">
        <w:rPr>
          <w:rFonts w:ascii="Times New Roman" w:hAnsi="Times New Roman" w:cs="Times New Roman"/>
          <w:color w:val="000000" w:themeColor="text1"/>
          <w:sz w:val="24"/>
          <w:szCs w:val="24"/>
        </w:rPr>
        <w:t xml:space="preserve"> shows the key statistics.</w:t>
      </w:r>
    </w:p>
    <w:p w14:paraId="78BAE7FF" w14:textId="7094A07A" w:rsidR="001E097D" w:rsidRPr="005B60DE" w:rsidRDefault="001E097D" w:rsidP="005B60DE">
      <w:pPr>
        <w:spacing w:before="120" w:after="0" w:line="360" w:lineRule="auto"/>
        <w:jc w:val="center"/>
        <w:rPr>
          <w:rFonts w:ascii="Times New Roman" w:hAnsi="Times New Roman" w:cs="Times New Roman"/>
          <w:color w:val="000000" w:themeColor="text1"/>
          <w:sz w:val="24"/>
          <w:szCs w:val="24"/>
        </w:rPr>
      </w:pPr>
      <w:r w:rsidRPr="005B60DE">
        <w:rPr>
          <w:rFonts w:ascii="Times New Roman" w:hAnsi="Times New Roman" w:cs="Times New Roman"/>
          <w:color w:val="000000" w:themeColor="text1"/>
          <w:sz w:val="24"/>
          <w:szCs w:val="24"/>
        </w:rPr>
        <w:t xml:space="preserve">[INSERT TABLE </w:t>
      </w:r>
      <w:r w:rsidR="00E20E41" w:rsidRPr="005B60DE">
        <w:rPr>
          <w:rFonts w:ascii="Times New Roman" w:hAnsi="Times New Roman" w:cs="Times New Roman"/>
          <w:color w:val="000000" w:themeColor="text1"/>
          <w:sz w:val="24"/>
          <w:szCs w:val="24"/>
        </w:rPr>
        <w:t>9</w:t>
      </w:r>
      <w:r w:rsidRPr="005B60DE">
        <w:rPr>
          <w:rFonts w:ascii="Times New Roman" w:hAnsi="Times New Roman" w:cs="Times New Roman"/>
          <w:color w:val="000000" w:themeColor="text1"/>
          <w:sz w:val="24"/>
          <w:szCs w:val="24"/>
        </w:rPr>
        <w:t xml:space="preserve"> ABOUT HERE]</w:t>
      </w:r>
    </w:p>
    <w:p w14:paraId="798B26CE" w14:textId="3239B9DA" w:rsidR="005C3AD4" w:rsidRPr="005B60DE" w:rsidRDefault="005C3AD4" w:rsidP="005B60DE">
      <w:pPr>
        <w:pStyle w:val="ListParagraph"/>
        <w:numPr>
          <w:ilvl w:val="2"/>
          <w:numId w:val="12"/>
        </w:numPr>
        <w:spacing w:before="120" w:after="0" w:line="360" w:lineRule="auto"/>
        <w:ind w:left="0" w:firstLine="0"/>
        <w:rPr>
          <w:rFonts w:ascii="Times New Roman" w:hAnsi="Times New Roman" w:cs="Times New Roman"/>
          <w:b/>
          <w:bCs/>
          <w:color w:val="000000" w:themeColor="text1"/>
          <w:sz w:val="24"/>
          <w:szCs w:val="24"/>
        </w:rPr>
      </w:pPr>
      <w:r w:rsidRPr="005B60DE">
        <w:rPr>
          <w:rFonts w:ascii="Times New Roman" w:hAnsi="Times New Roman" w:cs="Times New Roman"/>
          <w:b/>
          <w:bCs/>
          <w:color w:val="000000" w:themeColor="text1"/>
          <w:sz w:val="24"/>
          <w:szCs w:val="24"/>
        </w:rPr>
        <w:t>Using alternative estimators</w:t>
      </w:r>
    </w:p>
    <w:p w14:paraId="19CD687B" w14:textId="70639BFD" w:rsidR="003553EA" w:rsidRPr="005B60DE" w:rsidRDefault="00154401" w:rsidP="005B60DE">
      <w:pPr>
        <w:spacing w:before="120" w:after="0" w:line="360" w:lineRule="auto"/>
        <w:jc w:val="both"/>
        <w:rPr>
          <w:rFonts w:ascii="Times New Roman" w:hAnsi="Times New Roman" w:cs="Times New Roman"/>
          <w:color w:val="000000" w:themeColor="text1"/>
          <w:sz w:val="24"/>
          <w:szCs w:val="24"/>
        </w:rPr>
      </w:pPr>
      <w:r w:rsidRPr="005B60DE">
        <w:rPr>
          <w:rFonts w:ascii="Times New Roman" w:hAnsi="Times New Roman" w:cs="Times New Roman"/>
          <w:color w:val="000000" w:themeColor="text1"/>
          <w:sz w:val="24"/>
          <w:szCs w:val="24"/>
        </w:rPr>
        <w:t xml:space="preserve">In a staggered </w:t>
      </w:r>
      <w:proofErr w:type="spellStart"/>
      <w:r w:rsidRPr="005B60DE">
        <w:rPr>
          <w:rFonts w:ascii="Times New Roman" w:hAnsi="Times New Roman" w:cs="Times New Roman"/>
          <w:color w:val="000000" w:themeColor="text1"/>
          <w:sz w:val="24"/>
          <w:szCs w:val="24"/>
        </w:rPr>
        <w:t>DiD</w:t>
      </w:r>
      <w:proofErr w:type="spellEnd"/>
      <w:r w:rsidRPr="005B60DE">
        <w:rPr>
          <w:rFonts w:ascii="Times New Roman" w:hAnsi="Times New Roman" w:cs="Times New Roman"/>
          <w:color w:val="000000" w:themeColor="text1"/>
          <w:sz w:val="24"/>
          <w:szCs w:val="24"/>
        </w:rPr>
        <w:t xml:space="preserve"> model, there are risks of</w:t>
      </w:r>
      <w:r w:rsidR="00493A3D" w:rsidRPr="005B60DE">
        <w:rPr>
          <w:rFonts w:ascii="Times New Roman" w:hAnsi="Times New Roman" w:cs="Times New Roman"/>
          <w:color w:val="000000" w:themeColor="text1"/>
          <w:sz w:val="24"/>
          <w:szCs w:val="24"/>
        </w:rPr>
        <w:t xml:space="preserve"> potential biases because the treatment occurs at different times </w:t>
      </w:r>
      <w:r w:rsidR="005C3AD4" w:rsidRPr="005B60DE">
        <w:rPr>
          <w:rFonts w:ascii="Times New Roman" w:hAnsi="Times New Roman" w:cs="Times New Roman"/>
          <w:color w:val="000000" w:themeColor="text1"/>
          <w:sz w:val="24"/>
          <w:szCs w:val="24"/>
        </w:rPr>
        <w:fldChar w:fldCharType="begin">
          <w:fldData xml:space="preserve">PEVuZE5vdGU+PENpdGU+PEF1dGhvcj5TdW48L0F1dGhvcj48WWVhcj4yMDIxPC9ZZWFyPjxSZWNO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</w:fldData>
        </w:fldChar>
      </w:r>
      <w:r w:rsidR="00AE29FF" w:rsidRPr="005B60DE">
        <w:rPr>
          <w:rFonts w:ascii="Times New Roman" w:hAnsi="Times New Roman" w:cs="Times New Roman"/>
          <w:color w:val="000000" w:themeColor="text1"/>
          <w:sz w:val="24"/>
          <w:szCs w:val="24"/>
        </w:rPr>
        <w:instrText xml:space="preserve"> ADDIN EN.CITE </w:instrText>
      </w:r>
      <w:r w:rsidR="00AE29FF" w:rsidRPr="005B60DE">
        <w:rPr>
          <w:rFonts w:ascii="Times New Roman" w:hAnsi="Times New Roman" w:cs="Times New Roman"/>
          <w:color w:val="000000" w:themeColor="text1"/>
          <w:sz w:val="24"/>
          <w:szCs w:val="24"/>
        </w:rPr>
        <w:fldChar w:fldCharType="begin">
          <w:fldData xml:space="preserve">PEVuZE5vdGU+PENpdGU+PEF1dGhvcj5TdW48L0F1dGhvcj48WWVhcj4yMDIxPC9ZZWFyPjxSZWNO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</w:fldData>
        </w:fldChar>
      </w:r>
      <w:r w:rsidR="00AE29FF" w:rsidRPr="005B60DE">
        <w:rPr>
          <w:rFonts w:ascii="Times New Roman" w:hAnsi="Times New Roman" w:cs="Times New Roman"/>
          <w:color w:val="000000" w:themeColor="text1"/>
          <w:sz w:val="24"/>
          <w:szCs w:val="24"/>
        </w:rPr>
        <w:instrText xml:space="preserve"> ADDIN EN.CITE.DATA </w:instrText>
      </w:r>
      <w:r w:rsidR="00AE29FF" w:rsidRPr="005B60DE">
        <w:rPr>
          <w:rFonts w:ascii="Times New Roman" w:hAnsi="Times New Roman" w:cs="Times New Roman"/>
          <w:color w:val="000000" w:themeColor="text1"/>
          <w:sz w:val="24"/>
          <w:szCs w:val="24"/>
        </w:rPr>
      </w:r>
      <w:r w:rsidR="00AE29FF" w:rsidRPr="005B60DE">
        <w:rPr>
          <w:rFonts w:ascii="Times New Roman" w:hAnsi="Times New Roman" w:cs="Times New Roman"/>
          <w:color w:val="000000" w:themeColor="text1"/>
          <w:sz w:val="24"/>
          <w:szCs w:val="24"/>
        </w:rPr>
        <w:fldChar w:fldCharType="end"/>
      </w:r>
      <w:r w:rsidR="005C3AD4" w:rsidRPr="005B60DE">
        <w:rPr>
          <w:rFonts w:ascii="Times New Roman" w:hAnsi="Times New Roman" w:cs="Times New Roman"/>
          <w:color w:val="000000" w:themeColor="text1"/>
          <w:sz w:val="24"/>
          <w:szCs w:val="24"/>
        </w:rPr>
      </w:r>
      <w:r w:rsidR="005C3AD4" w:rsidRPr="005B60DE">
        <w:rPr>
          <w:rFonts w:ascii="Times New Roman" w:hAnsi="Times New Roman" w:cs="Times New Roman"/>
          <w:color w:val="000000" w:themeColor="text1"/>
          <w:sz w:val="24"/>
          <w:szCs w:val="24"/>
        </w:rPr>
        <w:fldChar w:fldCharType="separate"/>
      </w:r>
      <w:r w:rsidR="00762AA4" w:rsidRPr="005B60DE">
        <w:rPr>
          <w:rFonts w:ascii="Times New Roman" w:hAnsi="Times New Roman" w:cs="Times New Roman"/>
          <w:noProof/>
          <w:color w:val="000000" w:themeColor="text1"/>
          <w:sz w:val="24"/>
          <w:szCs w:val="24"/>
        </w:rPr>
        <w:t>(e.g., Baker et al., 2022; Cengiz et al., 2019; Sun &amp; Abraham, 2021)</w:t>
      </w:r>
      <w:r w:rsidR="005C3AD4" w:rsidRPr="005B60DE">
        <w:rPr>
          <w:rFonts w:ascii="Times New Roman" w:hAnsi="Times New Roman" w:cs="Times New Roman"/>
          <w:color w:val="000000" w:themeColor="text1"/>
          <w:sz w:val="24"/>
          <w:szCs w:val="24"/>
        </w:rPr>
        <w:fldChar w:fldCharType="end"/>
      </w:r>
      <w:r w:rsidR="00493A3D" w:rsidRPr="005B60DE">
        <w:rPr>
          <w:rFonts w:ascii="Times New Roman" w:hAnsi="Times New Roman" w:cs="Times New Roman"/>
          <w:color w:val="000000" w:themeColor="text1"/>
          <w:sz w:val="24"/>
          <w:szCs w:val="24"/>
        </w:rPr>
        <w:t xml:space="preserve">. </w:t>
      </w:r>
      <w:r w:rsidR="00B55698" w:rsidRPr="005B60DE">
        <w:rPr>
          <w:rFonts w:ascii="Times New Roman" w:hAnsi="Times New Roman" w:cs="Times New Roman"/>
          <w:color w:val="000000" w:themeColor="text1"/>
          <w:sz w:val="24"/>
          <w:szCs w:val="24"/>
        </w:rPr>
        <w:t>T</w:t>
      </w:r>
      <w:r w:rsidR="005C3AD4" w:rsidRPr="005B60DE">
        <w:rPr>
          <w:rFonts w:ascii="Times New Roman" w:hAnsi="Times New Roman" w:cs="Times New Roman"/>
          <w:color w:val="000000" w:themeColor="text1"/>
          <w:sz w:val="24"/>
          <w:szCs w:val="24"/>
        </w:rPr>
        <w:t xml:space="preserve">o </w:t>
      </w:r>
      <w:r w:rsidR="00B55698" w:rsidRPr="005B60DE">
        <w:rPr>
          <w:rFonts w:ascii="Times New Roman" w:hAnsi="Times New Roman" w:cs="Times New Roman"/>
          <w:color w:val="000000" w:themeColor="text1"/>
          <w:sz w:val="24"/>
          <w:szCs w:val="24"/>
        </w:rPr>
        <w:t>alleviate this problem</w:t>
      </w:r>
      <w:r w:rsidR="005C3AD4" w:rsidRPr="005B60DE">
        <w:rPr>
          <w:rFonts w:ascii="Times New Roman" w:hAnsi="Times New Roman" w:cs="Times New Roman"/>
          <w:color w:val="000000" w:themeColor="text1"/>
          <w:sz w:val="24"/>
          <w:szCs w:val="24"/>
        </w:rPr>
        <w:t xml:space="preserve">, we re-estimate our results using alternative </w:t>
      </w:r>
      <w:r w:rsidR="00354BFD" w:rsidRPr="005B60DE">
        <w:rPr>
          <w:rFonts w:ascii="Times New Roman" w:hAnsi="Times New Roman" w:cs="Times New Roman"/>
          <w:color w:val="000000" w:themeColor="text1"/>
          <w:sz w:val="24"/>
          <w:szCs w:val="24"/>
        </w:rPr>
        <w:t xml:space="preserve">estimators by following </w:t>
      </w:r>
      <w:r w:rsidR="00E834CA" w:rsidRPr="005B60DE">
        <w:rPr>
          <w:rFonts w:ascii="Times New Roman" w:hAnsi="Times New Roman" w:cs="Times New Roman"/>
          <w:color w:val="000000" w:themeColor="text1"/>
          <w:sz w:val="24"/>
          <w:szCs w:val="24"/>
        </w:rPr>
        <w:t>the approaches proposed by Sun and Abraham (2021) and using</w:t>
      </w:r>
      <w:r w:rsidR="005C3AD4" w:rsidRPr="005B60DE">
        <w:rPr>
          <w:rFonts w:ascii="Times New Roman" w:hAnsi="Times New Roman" w:cs="Times New Roman"/>
          <w:color w:val="000000" w:themeColor="text1"/>
          <w:sz w:val="24"/>
          <w:szCs w:val="24"/>
        </w:rPr>
        <w:t xml:space="preserve"> a stacked regression estimator </w:t>
      </w:r>
      <w:r w:rsidR="005C3AD4" w:rsidRPr="005B60DE">
        <w:rPr>
          <w:rFonts w:ascii="Times New Roman" w:hAnsi="Times New Roman" w:cs="Times New Roman"/>
          <w:color w:val="000000" w:themeColor="text1"/>
          <w:sz w:val="24"/>
          <w:szCs w:val="24"/>
        </w:rPr>
        <w:fldChar w:fldCharType="begin"/>
      </w:r>
      <w:r w:rsidR="00AE29FF" w:rsidRPr="005B60DE">
        <w:rPr>
          <w:rFonts w:ascii="Times New Roman" w:hAnsi="Times New Roman" w:cs="Times New Roman"/>
          <w:color w:val="000000" w:themeColor="text1"/>
          <w:sz w:val="24"/>
          <w:szCs w:val="24"/>
        </w:rPr>
        <w:instrText xml:space="preserve"> ADDIN EN.CITE &lt;EndNote&gt;&lt;Cite&gt;&lt;Author&gt;Cengiz&lt;/Author&gt;&lt;Year&gt;2019&lt;/Year&gt;&lt;RecNum&gt;103&lt;/RecNum&gt;&lt;DisplayText&gt;&lt;style font="Times New Roman"&gt;(Cengiz et al., 2019)&lt;/style&gt;&lt;/DisplayText&gt;&lt;record&gt;&lt;rec-number&gt;103&lt;/rec-number&gt;&lt;foreign-keys&gt;&lt;key app="EN" db-id="twrzaz2z5tvfrweespxxdx00redp5fxepfz2" timestamp="1759286328"&gt;103&lt;/key&gt;&lt;/foreign-keys&gt;&lt;ref-type name="Journal Article"&gt;17&lt;/ref-type&gt;&lt;contributors&gt;&lt;authors&gt;&lt;author&gt;Cengiz, D.&lt;/author&gt;&lt;author&gt;Dube, A.&lt;/author&gt;&lt;author&gt;Lindner, A.&lt;/author&gt;&lt;author&gt;Zipperer, B.&lt;/author&gt;&lt;/authors&gt;&lt;/contributors&gt;&lt;titles&gt;&lt;title&gt;The effect of minimum wages on low-wage jobs&lt;/title&gt;&lt;secondary-title&gt;The Quarterly Journal of Economics&lt;/secondary-title&gt;&lt;/titles&gt;&lt;periodical&gt;&lt;full-title&gt;The Quarterly Journal of Economics&lt;/full-title&gt;&lt;/periodical&gt;&lt;pages&gt;1405-1454&lt;/pages&gt;&lt;volume&gt;134&lt;/volume&gt;&lt;number&gt;3&lt;/number&gt;&lt;dates&gt;&lt;year&gt;2019&lt;/year&gt;&lt;/dates&gt;&lt;urls&gt;&lt;/urls&gt;&lt;electronic-resource-num&gt;10.1093/qje/qjz014&lt;/electronic-resource-num&gt;&lt;/record&gt;&lt;/Cite&gt;&lt;/EndNote&gt;</w:instrText>
      </w:r>
      <w:r w:rsidR="005C3AD4" w:rsidRPr="005B60DE">
        <w:rPr>
          <w:rFonts w:ascii="Times New Roman" w:hAnsi="Times New Roman" w:cs="Times New Roman"/>
          <w:color w:val="000000" w:themeColor="text1"/>
          <w:sz w:val="24"/>
          <w:szCs w:val="24"/>
        </w:rPr>
        <w:fldChar w:fldCharType="separate"/>
      </w:r>
      <w:r w:rsidR="00762AA4" w:rsidRPr="005B60DE">
        <w:rPr>
          <w:rFonts w:ascii="Times New Roman" w:hAnsi="Times New Roman" w:cs="Times New Roman"/>
          <w:noProof/>
          <w:color w:val="000000" w:themeColor="text1"/>
          <w:sz w:val="24"/>
          <w:szCs w:val="24"/>
        </w:rPr>
        <w:t>(Cengiz et al., 2019)</w:t>
      </w:r>
      <w:r w:rsidR="005C3AD4" w:rsidRPr="005B60DE">
        <w:rPr>
          <w:rFonts w:ascii="Times New Roman" w:hAnsi="Times New Roman" w:cs="Times New Roman"/>
          <w:color w:val="000000" w:themeColor="text1"/>
          <w:sz w:val="24"/>
          <w:szCs w:val="24"/>
        </w:rPr>
        <w:fldChar w:fldCharType="end"/>
      </w:r>
      <w:r w:rsidR="005C3AD4" w:rsidRPr="005B60DE">
        <w:rPr>
          <w:rFonts w:ascii="Times New Roman" w:hAnsi="Times New Roman" w:cs="Times New Roman"/>
          <w:color w:val="000000" w:themeColor="text1"/>
          <w:sz w:val="24"/>
          <w:szCs w:val="24"/>
        </w:rPr>
        <w:t xml:space="preserve">. </w:t>
      </w:r>
      <w:r w:rsidR="00613A87" w:rsidRPr="005B60DE">
        <w:rPr>
          <w:rFonts w:ascii="Times New Roman" w:hAnsi="Times New Roman" w:cs="Times New Roman"/>
          <w:color w:val="000000" w:themeColor="text1"/>
          <w:sz w:val="24"/>
          <w:szCs w:val="24"/>
        </w:rPr>
        <w:t xml:space="preserve">We use </w:t>
      </w:r>
      <w:r w:rsidR="0036486D" w:rsidRPr="005B60DE">
        <w:rPr>
          <w:rFonts w:ascii="Times New Roman" w:hAnsi="Times New Roman" w:cs="Times New Roman"/>
          <w:color w:val="000000" w:themeColor="text1"/>
          <w:sz w:val="24"/>
          <w:szCs w:val="24"/>
        </w:rPr>
        <w:t xml:space="preserve">an </w:t>
      </w:r>
      <w:r w:rsidR="00CD0F3B" w:rsidRPr="005B60DE">
        <w:rPr>
          <w:rFonts w:ascii="Times New Roman" w:hAnsi="Times New Roman" w:cs="Times New Roman"/>
          <w:color w:val="000000" w:themeColor="text1"/>
          <w:sz w:val="24"/>
          <w:szCs w:val="24"/>
        </w:rPr>
        <w:t xml:space="preserve">interaction-weighted estimator </w:t>
      </w:r>
      <w:r w:rsidR="00705218" w:rsidRPr="005B60DE">
        <w:rPr>
          <w:rFonts w:ascii="Times New Roman" w:hAnsi="Times New Roman" w:cs="Times New Roman"/>
          <w:color w:val="000000" w:themeColor="text1"/>
          <w:sz w:val="24"/>
          <w:szCs w:val="24"/>
        </w:rPr>
        <w:t>advanced</w:t>
      </w:r>
      <w:r w:rsidR="00CD0F3B" w:rsidRPr="005B60DE">
        <w:rPr>
          <w:rFonts w:ascii="Times New Roman" w:hAnsi="Times New Roman" w:cs="Times New Roman"/>
          <w:color w:val="000000" w:themeColor="text1"/>
          <w:sz w:val="24"/>
          <w:szCs w:val="24"/>
        </w:rPr>
        <w:t xml:space="preserve"> by </w:t>
      </w:r>
      <w:r w:rsidR="00CD0F3B" w:rsidRPr="005B60DE">
        <w:rPr>
          <w:rFonts w:ascii="Times New Roman" w:hAnsi="Times New Roman" w:cs="Times New Roman"/>
          <w:color w:val="000000" w:themeColor="text1"/>
          <w:sz w:val="24"/>
          <w:szCs w:val="24"/>
        </w:rPr>
        <w:fldChar w:fldCharType="begin"/>
      </w:r>
      <w:r w:rsidR="00CD0F3B" w:rsidRPr="005B60DE">
        <w:rPr>
          <w:rFonts w:ascii="Times New Roman" w:hAnsi="Times New Roman" w:cs="Times New Roman"/>
          <w:color w:val="000000" w:themeColor="text1"/>
          <w:sz w:val="24"/>
          <w:szCs w:val="24"/>
        </w:rPr>
        <w:instrText xml:space="preserve"> ADDIN EN.CITE &lt;EndNote&gt;&lt;Cite AuthorYear="1"&gt;&lt;Author&gt;Sun&lt;/Author&gt;&lt;Year&gt;2021&lt;/Year&gt;&lt;RecNum&gt;102&lt;/RecNum&gt;&lt;DisplayText&gt;&lt;style font="Times New Roman"&gt;Sun and Abraham (2021)&lt;/style&gt;&lt;/DisplayText&gt;&lt;record&gt;&lt;rec-number&gt;102&lt;/rec-number&gt;&lt;foreign-keys&gt;&lt;key app="EN" db-id="twrzaz2z5tvfrweespxxdx00redp5fxepfz2" timestamp="1759286328"&gt;102&lt;/key&gt;&lt;/foreign-keys&gt;&lt;ref-type name="Journal Article"&gt;17&lt;/ref-type&gt;&lt;contributors&gt;&lt;authors&gt;&lt;author&gt;Sun, Liyang&lt;/author&gt;&lt;author&gt;Abraham, Sarah&lt;/author&gt;&lt;/authors&gt;&lt;/contributors&gt;&lt;titles&gt;&lt;title&gt;Estimating dynamic treatment effects in event studies with heterogeneous treatment effects&lt;/title&gt;&lt;secondary-title&gt;Journal of Econometrics&lt;/secondary-title&gt;&lt;/titles&gt;&lt;periodical&gt;&lt;full-title&gt;Journal of Econometrics&lt;/full-title&gt;&lt;/periodical&gt;&lt;pages&gt;175-199&lt;/pages&gt;&lt;volume&gt;225&lt;/volume&gt;&lt;number&gt;2&lt;/number&gt;&lt;section&gt;175&lt;/section&gt;&lt;dates&gt;&lt;year&gt;2021&lt;/year&gt;&lt;/dates&gt;&lt;isbn&gt;03044076&lt;/isbn&gt;&lt;urls&gt;&lt;/urls&gt;&lt;electronic-resource-num&gt;10.1016/j.jeconom.2020.09.006&lt;/electronic-resource-num&gt;&lt;/record&gt;&lt;/Cite&gt;&lt;/EndNote&gt;</w:instrText>
      </w:r>
      <w:r w:rsidR="00CD0F3B" w:rsidRPr="005B60DE">
        <w:rPr>
          <w:rFonts w:ascii="Times New Roman" w:hAnsi="Times New Roman" w:cs="Times New Roman"/>
          <w:color w:val="000000" w:themeColor="text1"/>
          <w:sz w:val="24"/>
          <w:szCs w:val="24"/>
        </w:rPr>
        <w:fldChar w:fldCharType="separate"/>
      </w:r>
      <w:r w:rsidR="00CD0F3B" w:rsidRPr="005B60DE">
        <w:rPr>
          <w:rFonts w:ascii="Times New Roman" w:hAnsi="Times New Roman" w:cs="Times New Roman"/>
          <w:noProof/>
          <w:color w:val="000000" w:themeColor="text1"/>
          <w:sz w:val="24"/>
          <w:szCs w:val="24"/>
        </w:rPr>
        <w:t>Sun and Abraham (2021)</w:t>
      </w:r>
      <w:r w:rsidR="00CD0F3B" w:rsidRPr="005B60DE">
        <w:rPr>
          <w:rFonts w:ascii="Times New Roman" w:hAnsi="Times New Roman" w:cs="Times New Roman"/>
          <w:color w:val="000000" w:themeColor="text1"/>
          <w:sz w:val="24"/>
          <w:szCs w:val="24"/>
        </w:rPr>
        <w:fldChar w:fldCharType="end"/>
      </w:r>
      <w:r w:rsidR="00CD0F3B" w:rsidRPr="005B60DE">
        <w:rPr>
          <w:rFonts w:ascii="Times New Roman" w:hAnsi="Times New Roman" w:cs="Times New Roman"/>
          <w:color w:val="000000" w:themeColor="text1"/>
          <w:sz w:val="24"/>
          <w:szCs w:val="24"/>
        </w:rPr>
        <w:t xml:space="preserve">, </w:t>
      </w:r>
      <w:r w:rsidR="00705218" w:rsidRPr="005B60DE">
        <w:rPr>
          <w:rFonts w:ascii="Times New Roman" w:hAnsi="Times New Roman" w:cs="Times New Roman"/>
          <w:color w:val="000000" w:themeColor="text1"/>
          <w:sz w:val="24"/>
          <w:szCs w:val="24"/>
        </w:rPr>
        <w:t xml:space="preserve">because it </w:t>
      </w:r>
      <w:r w:rsidR="00CD0F3B" w:rsidRPr="005B60DE">
        <w:rPr>
          <w:rFonts w:ascii="Times New Roman" w:hAnsi="Times New Roman" w:cs="Times New Roman"/>
          <w:color w:val="000000" w:themeColor="text1"/>
          <w:sz w:val="24"/>
          <w:szCs w:val="24"/>
        </w:rPr>
        <w:t>estimates cohort-specific treatment effects relative to a never-treated or not-yet-treated baseline group</w:t>
      </w:r>
      <w:r w:rsidR="00705218" w:rsidRPr="005B60DE">
        <w:rPr>
          <w:rFonts w:ascii="Times New Roman" w:hAnsi="Times New Roman" w:cs="Times New Roman"/>
          <w:color w:val="000000" w:themeColor="text1"/>
          <w:sz w:val="24"/>
          <w:szCs w:val="24"/>
        </w:rPr>
        <w:t>. This met</w:t>
      </w:r>
      <w:r w:rsidR="00944046" w:rsidRPr="005B60DE">
        <w:rPr>
          <w:rFonts w:ascii="Times New Roman" w:hAnsi="Times New Roman" w:cs="Times New Roman"/>
          <w:color w:val="000000" w:themeColor="text1"/>
          <w:sz w:val="24"/>
          <w:szCs w:val="24"/>
        </w:rPr>
        <w:t xml:space="preserve">hod </w:t>
      </w:r>
      <w:r w:rsidR="00A954A1" w:rsidRPr="005B60DE">
        <w:rPr>
          <w:rFonts w:ascii="Times New Roman" w:hAnsi="Times New Roman" w:cs="Times New Roman"/>
          <w:color w:val="000000" w:themeColor="text1"/>
          <w:sz w:val="24"/>
          <w:szCs w:val="24"/>
        </w:rPr>
        <w:t>enables us to isolate the treatment effects by event time and avoids contamination from comparisons between early- and late-treated</w:t>
      </w:r>
      <w:r w:rsidR="00CD0F3B" w:rsidRPr="005B60DE">
        <w:rPr>
          <w:rFonts w:ascii="Times New Roman" w:hAnsi="Times New Roman" w:cs="Times New Roman"/>
          <w:color w:val="000000" w:themeColor="text1"/>
          <w:sz w:val="24"/>
          <w:szCs w:val="24"/>
        </w:rPr>
        <w:t xml:space="preserve"> units.</w:t>
      </w:r>
      <w:r w:rsidR="003316B4" w:rsidRPr="005B60DE">
        <w:rPr>
          <w:rFonts w:ascii="Times New Roman" w:hAnsi="Times New Roman" w:cs="Times New Roman"/>
          <w:color w:val="000000" w:themeColor="text1"/>
          <w:sz w:val="24"/>
          <w:szCs w:val="24"/>
        </w:rPr>
        <w:t xml:space="preserve"> This approach also explicitly accounts for dynamic treatment effects. </w:t>
      </w:r>
    </w:p>
    <w:p w14:paraId="6D07A1D3" w14:textId="3E33E0BF" w:rsidR="00AF5F13" w:rsidRPr="005B60DE" w:rsidRDefault="00AF5F13" w:rsidP="005B60DE">
      <w:pPr>
        <w:spacing w:before="120" w:after="0" w:line="360" w:lineRule="auto"/>
        <w:jc w:val="both"/>
        <w:rPr>
          <w:rFonts w:ascii="Times New Roman" w:hAnsi="Times New Roman" w:cs="Times New Roman"/>
          <w:color w:val="000000" w:themeColor="text1"/>
          <w:sz w:val="24"/>
          <w:szCs w:val="24"/>
        </w:rPr>
      </w:pPr>
      <w:r w:rsidRPr="005B60DE">
        <w:rPr>
          <w:rFonts w:ascii="Times New Roman" w:hAnsi="Times New Roman" w:cs="Times New Roman"/>
          <w:color w:val="000000" w:themeColor="text1"/>
          <w:sz w:val="24"/>
          <w:szCs w:val="24"/>
        </w:rPr>
        <w:t xml:space="preserve">We also employ the stacked </w:t>
      </w:r>
      <w:proofErr w:type="spellStart"/>
      <w:r w:rsidRPr="005B60DE">
        <w:rPr>
          <w:rFonts w:ascii="Times New Roman" w:hAnsi="Times New Roman" w:cs="Times New Roman"/>
          <w:color w:val="000000" w:themeColor="text1"/>
          <w:sz w:val="24"/>
          <w:szCs w:val="24"/>
        </w:rPr>
        <w:t>DiD</w:t>
      </w:r>
      <w:proofErr w:type="spellEnd"/>
      <w:r w:rsidRPr="005B60DE">
        <w:rPr>
          <w:rFonts w:ascii="Times New Roman" w:hAnsi="Times New Roman" w:cs="Times New Roman"/>
          <w:color w:val="000000" w:themeColor="text1"/>
          <w:sz w:val="24"/>
          <w:szCs w:val="24"/>
        </w:rPr>
        <w:t xml:space="preserve"> estimator developed by </w:t>
      </w:r>
      <w:r w:rsidRPr="005B60DE">
        <w:rPr>
          <w:rFonts w:ascii="Times New Roman" w:hAnsi="Times New Roman" w:cs="Times New Roman"/>
          <w:color w:val="000000" w:themeColor="text1"/>
          <w:sz w:val="24"/>
          <w:szCs w:val="24"/>
        </w:rPr>
        <w:fldChar w:fldCharType="begin"/>
      </w:r>
      <w:r w:rsidRPr="005B60DE">
        <w:rPr>
          <w:rFonts w:ascii="Times New Roman" w:hAnsi="Times New Roman" w:cs="Times New Roman"/>
          <w:color w:val="000000" w:themeColor="text1"/>
          <w:sz w:val="24"/>
          <w:szCs w:val="24"/>
        </w:rPr>
        <w:instrText xml:space="preserve"> ADDIN EN.CITE &lt;EndNote&gt;&lt;Cite AuthorYear="1"&gt;&lt;Author&gt;Cengiz&lt;/Author&gt;&lt;Year&gt;2019&lt;/Year&gt;&lt;RecNum&gt;103&lt;/RecNum&gt;&lt;DisplayText&gt;&lt;style font="Times New Roman"&gt;Cengiz et al. (2019)&lt;/style&gt;&lt;/DisplayText&gt;&lt;record&gt;&lt;rec-number&gt;103&lt;/rec-number&gt;&lt;foreign-keys&gt;&lt;key app="EN" db-id="twrzaz2z5tvfrweespxxdx00redp5fxepfz2" timestamp="1759286328"&gt;103&lt;/key&gt;&lt;/foreign-keys&gt;&lt;ref-type name="Journal Article"&gt;17&lt;/ref-type&gt;&lt;contributors&gt;&lt;authors&gt;&lt;author&gt;Cengiz, D.&lt;/author&gt;&lt;author&gt;Dube, A.&lt;/author&gt;&lt;author&gt;Lindner, A.&lt;/author&gt;&lt;author&gt;Zipperer, B.&lt;/author&gt;&lt;/authors&gt;&lt;/contributors&gt;&lt;titles&gt;&lt;title&gt;The effect of minimum wages on low-wage jobs&lt;/title&gt;&lt;secondary-title&gt;The Quarterly Journal of Economics&lt;/secondary-title&gt;&lt;/titles&gt;&lt;periodical&gt;&lt;full-title&gt;The Quarterly Journal of Economics&lt;/full-title&gt;&lt;/periodical&gt;&lt;pages&gt;1405-1454&lt;/pages&gt;&lt;volume&gt;134&lt;/volume&gt;&lt;number&gt;3&lt;/number&gt;&lt;dates&gt;&lt;year&gt;2019&lt;/year&gt;&lt;/dates&gt;&lt;urls&gt;&lt;/urls&gt;&lt;electronic-resource-num&gt;10.1093/qje/qjz014&lt;/electronic-resource-num&gt;&lt;/record&gt;&lt;/Cite&gt;&lt;/EndNote&gt;</w:instrText>
      </w:r>
      <w:r w:rsidRPr="005B60DE">
        <w:rPr>
          <w:rFonts w:ascii="Times New Roman" w:hAnsi="Times New Roman" w:cs="Times New Roman"/>
          <w:color w:val="000000" w:themeColor="text1"/>
          <w:sz w:val="24"/>
          <w:szCs w:val="24"/>
        </w:rPr>
        <w:fldChar w:fldCharType="separate"/>
      </w:r>
      <w:r w:rsidRPr="005B60DE">
        <w:rPr>
          <w:rFonts w:ascii="Times New Roman" w:hAnsi="Times New Roman" w:cs="Times New Roman"/>
          <w:noProof/>
          <w:color w:val="000000" w:themeColor="text1"/>
          <w:sz w:val="24"/>
          <w:szCs w:val="24"/>
        </w:rPr>
        <w:t>Cengiz et al. (2019)</w:t>
      </w:r>
      <w:r w:rsidRPr="005B60DE">
        <w:rPr>
          <w:rFonts w:ascii="Times New Roman" w:hAnsi="Times New Roman" w:cs="Times New Roman"/>
          <w:color w:val="000000" w:themeColor="text1"/>
          <w:sz w:val="24"/>
          <w:szCs w:val="24"/>
        </w:rPr>
        <w:fldChar w:fldCharType="end"/>
      </w:r>
      <w:r w:rsidR="000070A8" w:rsidRPr="005B60DE">
        <w:rPr>
          <w:rFonts w:ascii="Times New Roman" w:hAnsi="Times New Roman" w:cs="Times New Roman"/>
          <w:color w:val="000000" w:themeColor="text1"/>
          <w:sz w:val="24"/>
          <w:szCs w:val="24"/>
        </w:rPr>
        <w:t>. This entails</w:t>
      </w:r>
      <w:r w:rsidRPr="005B60DE">
        <w:rPr>
          <w:rFonts w:ascii="Times New Roman" w:hAnsi="Times New Roman" w:cs="Times New Roman"/>
          <w:color w:val="000000" w:themeColor="text1"/>
          <w:sz w:val="24"/>
          <w:szCs w:val="24"/>
        </w:rPr>
        <w:t xml:space="preserve"> </w:t>
      </w:r>
      <w:r w:rsidR="00F71950" w:rsidRPr="005B60DE">
        <w:rPr>
          <w:rFonts w:ascii="Times New Roman" w:hAnsi="Times New Roman" w:cs="Times New Roman"/>
          <w:color w:val="000000" w:themeColor="text1"/>
          <w:sz w:val="24"/>
          <w:szCs w:val="24"/>
        </w:rPr>
        <w:t>designing</w:t>
      </w:r>
      <w:r w:rsidRPr="005B60DE">
        <w:rPr>
          <w:rFonts w:ascii="Times New Roman" w:hAnsi="Times New Roman" w:cs="Times New Roman"/>
          <w:color w:val="000000" w:themeColor="text1"/>
          <w:sz w:val="24"/>
          <w:szCs w:val="24"/>
        </w:rPr>
        <w:t xml:space="preserve"> separate event-time datasets for each treated cohort and estimating treatment effects relative to matched control groups. </w:t>
      </w:r>
      <w:r w:rsidR="00431A71" w:rsidRPr="005B60DE">
        <w:rPr>
          <w:rFonts w:ascii="Times New Roman" w:hAnsi="Times New Roman" w:cs="Times New Roman"/>
          <w:color w:val="000000" w:themeColor="text1"/>
          <w:sz w:val="24"/>
          <w:szCs w:val="24"/>
        </w:rPr>
        <w:t xml:space="preserve">This approach </w:t>
      </w:r>
      <w:r w:rsidR="00A954A1" w:rsidRPr="005B60DE">
        <w:rPr>
          <w:rFonts w:ascii="Times New Roman" w:hAnsi="Times New Roman" w:cs="Times New Roman"/>
          <w:color w:val="000000" w:themeColor="text1"/>
          <w:sz w:val="24"/>
          <w:szCs w:val="24"/>
        </w:rPr>
        <w:t>enables the effective elimination of biases arising from changes in treatment timing and provides a transparent and interpretable method for identifying and isolating</w:t>
      </w:r>
      <w:r w:rsidRPr="005B60DE">
        <w:rPr>
          <w:rFonts w:ascii="Times New Roman" w:hAnsi="Times New Roman" w:cs="Times New Roman"/>
          <w:color w:val="000000" w:themeColor="text1"/>
          <w:sz w:val="24"/>
          <w:szCs w:val="24"/>
        </w:rPr>
        <w:t xml:space="preserve"> dynamic treatment effects. These </w:t>
      </w:r>
      <w:r w:rsidR="00416CEE" w:rsidRPr="005B60DE">
        <w:rPr>
          <w:rFonts w:ascii="Times New Roman" w:hAnsi="Times New Roman" w:cs="Times New Roman"/>
          <w:color w:val="000000" w:themeColor="text1"/>
          <w:sz w:val="24"/>
          <w:szCs w:val="24"/>
        </w:rPr>
        <w:t xml:space="preserve">two </w:t>
      </w:r>
      <w:r w:rsidRPr="005B60DE">
        <w:rPr>
          <w:rFonts w:ascii="Times New Roman" w:hAnsi="Times New Roman" w:cs="Times New Roman"/>
          <w:color w:val="000000" w:themeColor="text1"/>
          <w:sz w:val="24"/>
          <w:szCs w:val="24"/>
        </w:rPr>
        <w:t xml:space="preserve">alternative </w:t>
      </w:r>
      <w:r w:rsidR="0016327A" w:rsidRPr="005B60DE">
        <w:rPr>
          <w:rFonts w:ascii="Times New Roman" w:hAnsi="Times New Roman" w:cs="Times New Roman"/>
          <w:color w:val="000000" w:themeColor="text1"/>
          <w:sz w:val="24"/>
          <w:szCs w:val="24"/>
        </w:rPr>
        <w:t>methods</w:t>
      </w:r>
      <w:r w:rsidR="001846DC" w:rsidRPr="005B60DE">
        <w:rPr>
          <w:rFonts w:ascii="Times New Roman" w:hAnsi="Times New Roman" w:cs="Times New Roman"/>
          <w:color w:val="000000" w:themeColor="text1"/>
          <w:sz w:val="24"/>
          <w:szCs w:val="24"/>
        </w:rPr>
        <w:t xml:space="preserve"> provide validity by </w:t>
      </w:r>
      <w:r w:rsidR="00A954A1" w:rsidRPr="005B60DE">
        <w:rPr>
          <w:rFonts w:ascii="Times New Roman" w:hAnsi="Times New Roman" w:cs="Times New Roman"/>
          <w:color w:val="000000" w:themeColor="text1"/>
          <w:sz w:val="24"/>
          <w:szCs w:val="24"/>
        </w:rPr>
        <w:t>suggesting a</w:t>
      </w:r>
      <w:r w:rsidRPr="005B60DE">
        <w:rPr>
          <w:rFonts w:ascii="Times New Roman" w:hAnsi="Times New Roman" w:cs="Times New Roman"/>
          <w:color w:val="000000" w:themeColor="text1"/>
          <w:sz w:val="24"/>
          <w:szCs w:val="24"/>
        </w:rPr>
        <w:t xml:space="preserve"> causal interpretation of our results</w:t>
      </w:r>
      <w:r w:rsidR="00D33C07" w:rsidRPr="005B60DE">
        <w:rPr>
          <w:rFonts w:ascii="Times New Roman" w:hAnsi="Times New Roman" w:cs="Times New Roman"/>
          <w:color w:val="000000" w:themeColor="text1"/>
          <w:sz w:val="24"/>
          <w:szCs w:val="24"/>
        </w:rPr>
        <w:t>.</w:t>
      </w:r>
      <w:r w:rsidRPr="005B60DE">
        <w:rPr>
          <w:rFonts w:ascii="Times New Roman" w:hAnsi="Times New Roman" w:cs="Times New Roman"/>
          <w:color w:val="000000" w:themeColor="text1"/>
          <w:sz w:val="24"/>
          <w:szCs w:val="24"/>
        </w:rPr>
        <w:t xml:space="preserve"> </w:t>
      </w:r>
    </w:p>
    <w:p w14:paraId="6A5C9C2D" w14:textId="321524F0" w:rsidR="00DF52FB" w:rsidRPr="005B60DE" w:rsidRDefault="00964740" w:rsidP="005B60DE">
      <w:pPr>
        <w:spacing w:before="120" w:after="0" w:line="360" w:lineRule="auto"/>
        <w:jc w:val="both"/>
        <w:rPr>
          <w:rFonts w:ascii="Times New Roman" w:hAnsi="Times New Roman" w:cs="Times New Roman"/>
          <w:color w:val="000000" w:themeColor="text1"/>
          <w:sz w:val="24"/>
          <w:szCs w:val="24"/>
          <w:lang w:eastAsia="zh-CN"/>
        </w:rPr>
      </w:pPr>
      <w:r w:rsidRPr="005B60DE">
        <w:rPr>
          <w:rFonts w:ascii="Times New Roman" w:hAnsi="Times New Roman" w:cs="Times New Roman"/>
          <w:color w:val="000000" w:themeColor="text1"/>
          <w:sz w:val="24"/>
          <w:szCs w:val="24"/>
        </w:rPr>
        <w:t>T</w:t>
      </w:r>
      <w:r w:rsidR="005C3AD4" w:rsidRPr="005B60DE">
        <w:rPr>
          <w:rFonts w:ascii="Times New Roman" w:hAnsi="Times New Roman" w:cs="Times New Roman"/>
          <w:color w:val="000000" w:themeColor="text1"/>
          <w:sz w:val="24"/>
          <w:szCs w:val="24"/>
        </w:rPr>
        <w:t xml:space="preserve">he results of using </w:t>
      </w:r>
      <w:r w:rsidR="005C3AD4" w:rsidRPr="005B60DE">
        <w:rPr>
          <w:rFonts w:ascii="Times New Roman" w:hAnsi="Times New Roman" w:cs="Times New Roman"/>
          <w:color w:val="000000" w:themeColor="text1"/>
          <w:sz w:val="24"/>
          <w:szCs w:val="24"/>
        </w:rPr>
        <w:fldChar w:fldCharType="begin"/>
      </w:r>
      <w:r w:rsidR="00AE29FF" w:rsidRPr="005B60DE">
        <w:rPr>
          <w:rFonts w:ascii="Times New Roman" w:hAnsi="Times New Roman" w:cs="Times New Roman"/>
          <w:color w:val="000000" w:themeColor="text1"/>
          <w:sz w:val="24"/>
          <w:szCs w:val="24"/>
        </w:rPr>
        <w:instrText xml:space="preserve"> ADDIN EN.CITE &lt;EndNote&gt;&lt;Cite AuthorYear="1"&gt;&lt;Author&gt;Sun&lt;/Author&gt;&lt;Year&gt;2021&lt;/Year&gt;&lt;RecNum&gt;102&lt;/RecNum&gt;&lt;DisplayText&gt;&lt;style font="Times New Roman"&gt;Sun and Abraham (2021)&lt;/style&gt;&lt;/DisplayText&gt;&lt;record&gt;&lt;rec-number&gt;102&lt;/rec-number&gt;&lt;foreign-keys&gt;&lt;key app="EN" db-id="twrzaz2z5tvfrweespxxdx00redp5fxepfz2" timestamp="1759286328"&gt;102&lt;/key&gt;&lt;/foreign-keys&gt;&lt;ref-type name="Journal Article"&gt;17&lt;/ref-type&gt;&lt;contributors&gt;&lt;authors&gt;&lt;author&gt;Sun, Liyang&lt;/author&gt;&lt;author&gt;Abraham, Sarah&lt;/author&gt;&lt;/authors&gt;&lt;/contributors&gt;&lt;titles&gt;&lt;title&gt;Estimating dynamic treatment effects in event studies with heterogeneous treatment effects&lt;/title&gt;&lt;secondary-title&gt;Journal of Econometrics&lt;/secondary-title&gt;&lt;/titles&gt;&lt;periodical&gt;&lt;full-title&gt;Journal of Econometrics&lt;/full-title&gt;&lt;/periodical&gt;&lt;pages&gt;175-199&lt;/pages&gt;&lt;volume&gt;225&lt;/volume&gt;&lt;number&gt;2&lt;/number&gt;&lt;section&gt;175&lt;/section&gt;&lt;dates&gt;&lt;year&gt;2021&lt;/year&gt;&lt;/dates&gt;&lt;isbn&gt;03044076&lt;/isbn&gt;&lt;urls&gt;&lt;/urls&gt;&lt;electronic-resource-num&gt;10.1016/j.jeconom.2020.09.006&lt;/electronic-resource-num&gt;&lt;/record&gt;&lt;/Cite&gt;&lt;/EndNote&gt;</w:instrText>
      </w:r>
      <w:r w:rsidR="005C3AD4" w:rsidRPr="005B60DE">
        <w:rPr>
          <w:rFonts w:ascii="Times New Roman" w:hAnsi="Times New Roman" w:cs="Times New Roman"/>
          <w:color w:val="000000" w:themeColor="text1"/>
          <w:sz w:val="24"/>
          <w:szCs w:val="24"/>
        </w:rPr>
        <w:fldChar w:fldCharType="separate"/>
      </w:r>
      <w:r w:rsidR="00762AA4" w:rsidRPr="005B60DE">
        <w:rPr>
          <w:rFonts w:ascii="Times New Roman" w:hAnsi="Times New Roman" w:cs="Times New Roman"/>
          <w:noProof/>
          <w:color w:val="000000" w:themeColor="text1"/>
          <w:sz w:val="24"/>
          <w:szCs w:val="24"/>
        </w:rPr>
        <w:t>Sun and Abraham</w:t>
      </w:r>
      <w:r w:rsidR="00394BD7" w:rsidRPr="005B60DE">
        <w:rPr>
          <w:rFonts w:ascii="Times New Roman" w:hAnsi="Times New Roman" w:cs="Times New Roman"/>
          <w:color w:val="000000" w:themeColor="text1"/>
          <w:sz w:val="24"/>
          <w:szCs w:val="24"/>
          <w:lang w:eastAsia="zh-CN"/>
        </w:rPr>
        <w:t>’</w:t>
      </w:r>
      <w:r w:rsidR="00681CD2" w:rsidRPr="005B60DE">
        <w:rPr>
          <w:rFonts w:ascii="Times New Roman" w:hAnsi="Times New Roman" w:cs="Times New Roman"/>
          <w:noProof/>
          <w:color w:val="000000" w:themeColor="text1"/>
          <w:sz w:val="24"/>
          <w:szCs w:val="24"/>
          <w:lang w:eastAsia="zh-CN"/>
        </w:rPr>
        <w:t>s</w:t>
      </w:r>
      <w:r w:rsidR="00762AA4" w:rsidRPr="005B60DE">
        <w:rPr>
          <w:rFonts w:ascii="Times New Roman" w:hAnsi="Times New Roman" w:cs="Times New Roman"/>
          <w:noProof/>
          <w:color w:val="000000" w:themeColor="text1"/>
          <w:sz w:val="24"/>
          <w:szCs w:val="24"/>
        </w:rPr>
        <w:t xml:space="preserve"> (2021)</w:t>
      </w:r>
      <w:r w:rsidR="005C3AD4" w:rsidRPr="005B60DE">
        <w:rPr>
          <w:rFonts w:ascii="Times New Roman" w:hAnsi="Times New Roman" w:cs="Times New Roman"/>
          <w:color w:val="000000" w:themeColor="text1"/>
          <w:sz w:val="24"/>
          <w:szCs w:val="24"/>
        </w:rPr>
        <w:fldChar w:fldCharType="end"/>
      </w:r>
      <w:r w:rsidR="005C3AD4" w:rsidRPr="005B60DE">
        <w:rPr>
          <w:rFonts w:ascii="Times New Roman" w:hAnsi="Times New Roman" w:cs="Times New Roman"/>
          <w:color w:val="000000" w:themeColor="text1"/>
          <w:sz w:val="24"/>
          <w:szCs w:val="24"/>
        </w:rPr>
        <w:t xml:space="preserve"> estimator</w:t>
      </w:r>
      <w:r w:rsidRPr="005B60DE">
        <w:rPr>
          <w:rFonts w:ascii="Times New Roman" w:hAnsi="Times New Roman" w:cs="Times New Roman"/>
          <w:color w:val="000000" w:themeColor="text1"/>
          <w:sz w:val="24"/>
          <w:szCs w:val="24"/>
        </w:rPr>
        <w:t xml:space="preserve"> are </w:t>
      </w:r>
      <w:r w:rsidR="00CE3349" w:rsidRPr="005B60DE">
        <w:rPr>
          <w:rFonts w:ascii="Times New Roman" w:hAnsi="Times New Roman" w:cs="Times New Roman"/>
          <w:color w:val="000000" w:themeColor="text1"/>
          <w:sz w:val="24"/>
          <w:szCs w:val="24"/>
        </w:rPr>
        <w:t>shown in c</w:t>
      </w:r>
      <w:r w:rsidRPr="005B60DE">
        <w:rPr>
          <w:rFonts w:ascii="Times New Roman" w:hAnsi="Times New Roman" w:cs="Times New Roman"/>
          <w:color w:val="000000" w:themeColor="text1"/>
          <w:sz w:val="24"/>
          <w:szCs w:val="24"/>
        </w:rPr>
        <w:t xml:space="preserve">olumn (1) of Table </w:t>
      </w:r>
      <w:r w:rsidR="00E20E41" w:rsidRPr="005B60DE">
        <w:rPr>
          <w:rFonts w:ascii="Times New Roman" w:hAnsi="Times New Roman" w:cs="Times New Roman"/>
          <w:color w:val="000000" w:themeColor="text1"/>
          <w:sz w:val="24"/>
          <w:szCs w:val="24"/>
        </w:rPr>
        <w:t>10</w:t>
      </w:r>
      <w:r w:rsidR="005C3AD4" w:rsidRPr="005B60DE">
        <w:rPr>
          <w:rFonts w:ascii="Times New Roman" w:hAnsi="Times New Roman" w:cs="Times New Roman"/>
          <w:color w:val="000000" w:themeColor="text1"/>
          <w:sz w:val="24"/>
          <w:szCs w:val="24"/>
        </w:rPr>
        <w:t>.</w:t>
      </w:r>
      <w:r w:rsidR="004F6272" w:rsidRPr="005B60DE">
        <w:rPr>
          <w:rFonts w:ascii="Times New Roman" w:hAnsi="Times New Roman" w:cs="Times New Roman"/>
          <w:color w:val="000000" w:themeColor="text1"/>
          <w:sz w:val="24"/>
          <w:szCs w:val="24"/>
        </w:rPr>
        <w:t xml:space="preserve"> T</w:t>
      </w:r>
      <w:r w:rsidR="005C3AD4" w:rsidRPr="005B60DE">
        <w:rPr>
          <w:rFonts w:ascii="Times New Roman" w:hAnsi="Times New Roman" w:cs="Times New Roman"/>
          <w:color w:val="000000" w:themeColor="text1"/>
          <w:sz w:val="24"/>
          <w:szCs w:val="24"/>
        </w:rPr>
        <w:t>he coefficient on ESG Assurance (</w:t>
      </w:r>
      <w:r w:rsidR="002952A3" w:rsidRPr="005B60DE">
        <w:rPr>
          <w:rFonts w:ascii="Times New Roman" w:hAnsi="Times New Roman" w:cs="Times New Roman"/>
          <w:color w:val="000000" w:themeColor="text1"/>
          <w:sz w:val="24"/>
          <w:szCs w:val="24"/>
        </w:rPr>
        <w:t>0.0460</w:t>
      </w:r>
      <w:r w:rsidR="005C3AD4" w:rsidRPr="005B60DE">
        <w:rPr>
          <w:rFonts w:ascii="Times New Roman" w:hAnsi="Times New Roman" w:cs="Times New Roman"/>
          <w:color w:val="000000" w:themeColor="text1"/>
          <w:sz w:val="24"/>
          <w:szCs w:val="24"/>
        </w:rPr>
        <w:t xml:space="preserve">) is </w:t>
      </w:r>
      <w:r w:rsidR="002952A3" w:rsidRPr="005B60DE">
        <w:rPr>
          <w:rFonts w:ascii="Times New Roman" w:hAnsi="Times New Roman" w:cs="Times New Roman"/>
          <w:color w:val="000000" w:themeColor="text1"/>
          <w:sz w:val="24"/>
          <w:szCs w:val="24"/>
        </w:rPr>
        <w:t>posi</w:t>
      </w:r>
      <w:r w:rsidR="005C3AD4" w:rsidRPr="005B60DE">
        <w:rPr>
          <w:rFonts w:ascii="Times New Roman" w:hAnsi="Times New Roman" w:cs="Times New Roman"/>
          <w:color w:val="000000" w:themeColor="text1"/>
          <w:sz w:val="24"/>
          <w:szCs w:val="24"/>
        </w:rPr>
        <w:t>tive and significant at the 1% level. Column (2) reports the results of using a stacked regression estimator. We find that the coefficient on ESG Assurance (</w:t>
      </w:r>
      <w:r w:rsidR="00776536" w:rsidRPr="005B60DE">
        <w:rPr>
          <w:rFonts w:ascii="Times New Roman" w:hAnsi="Times New Roman" w:cs="Times New Roman"/>
          <w:color w:val="000000" w:themeColor="text1"/>
          <w:sz w:val="24"/>
          <w:szCs w:val="24"/>
        </w:rPr>
        <w:t>0.0787</w:t>
      </w:r>
      <w:r w:rsidR="005C3AD4" w:rsidRPr="005B60DE">
        <w:rPr>
          <w:rFonts w:ascii="Times New Roman" w:hAnsi="Times New Roman" w:cs="Times New Roman"/>
          <w:color w:val="000000" w:themeColor="text1"/>
          <w:sz w:val="24"/>
          <w:szCs w:val="24"/>
        </w:rPr>
        <w:t xml:space="preserve">) remains negative and </w:t>
      </w:r>
      <w:r w:rsidR="0036528E" w:rsidRPr="005B60DE">
        <w:rPr>
          <w:rFonts w:ascii="Times New Roman" w:hAnsi="Times New Roman" w:cs="Times New Roman"/>
          <w:color w:val="000000" w:themeColor="text1"/>
          <w:sz w:val="24"/>
          <w:szCs w:val="24"/>
        </w:rPr>
        <w:t xml:space="preserve">significant, </w:t>
      </w:r>
      <w:r w:rsidR="00651281" w:rsidRPr="005B60DE">
        <w:rPr>
          <w:rFonts w:ascii="Times New Roman" w:hAnsi="Times New Roman" w:cs="Times New Roman"/>
          <w:color w:val="000000" w:themeColor="text1"/>
          <w:sz w:val="24"/>
          <w:szCs w:val="24"/>
        </w:rPr>
        <w:t>confirm</w:t>
      </w:r>
      <w:r w:rsidR="0036528E" w:rsidRPr="005B60DE">
        <w:rPr>
          <w:rFonts w:ascii="Times New Roman" w:hAnsi="Times New Roman" w:cs="Times New Roman"/>
          <w:color w:val="000000" w:themeColor="text1"/>
          <w:sz w:val="24"/>
          <w:szCs w:val="24"/>
        </w:rPr>
        <w:t>ing</w:t>
      </w:r>
      <w:r w:rsidR="00651281" w:rsidRPr="005B60DE">
        <w:rPr>
          <w:rFonts w:ascii="Times New Roman" w:hAnsi="Times New Roman" w:cs="Times New Roman"/>
          <w:color w:val="000000" w:themeColor="text1"/>
          <w:sz w:val="24"/>
          <w:szCs w:val="24"/>
        </w:rPr>
        <w:t xml:space="preserve"> </w:t>
      </w:r>
      <w:r w:rsidR="005C3AD4" w:rsidRPr="005B60DE">
        <w:rPr>
          <w:rFonts w:ascii="Times New Roman" w:hAnsi="Times New Roman" w:cs="Times New Roman"/>
          <w:color w:val="000000" w:themeColor="text1"/>
          <w:sz w:val="24"/>
          <w:szCs w:val="24"/>
        </w:rPr>
        <w:t>that our results are robust to alternative estimation methods.</w:t>
      </w:r>
    </w:p>
    <w:p w14:paraId="50007DAB" w14:textId="188413EA" w:rsidR="002D00A3" w:rsidRPr="005B60DE" w:rsidRDefault="002D00A3" w:rsidP="005B60DE">
      <w:pPr>
        <w:spacing w:before="120" w:after="0" w:line="360" w:lineRule="auto"/>
        <w:jc w:val="center"/>
        <w:rPr>
          <w:rFonts w:ascii="Times New Roman" w:hAnsi="Times New Roman" w:cs="Times New Roman"/>
          <w:color w:val="000000" w:themeColor="text1"/>
          <w:sz w:val="24"/>
          <w:szCs w:val="24"/>
        </w:rPr>
      </w:pPr>
      <w:r w:rsidRPr="005B60DE">
        <w:rPr>
          <w:rFonts w:ascii="Times New Roman" w:hAnsi="Times New Roman" w:cs="Times New Roman"/>
          <w:color w:val="000000" w:themeColor="text1"/>
          <w:sz w:val="24"/>
          <w:szCs w:val="24"/>
        </w:rPr>
        <w:t xml:space="preserve">[INSERT TABLE </w:t>
      </w:r>
      <w:r w:rsidR="00E20E41" w:rsidRPr="005B60DE">
        <w:rPr>
          <w:rFonts w:ascii="Times New Roman" w:hAnsi="Times New Roman" w:cs="Times New Roman"/>
          <w:color w:val="000000" w:themeColor="text1"/>
          <w:sz w:val="24"/>
          <w:szCs w:val="24"/>
        </w:rPr>
        <w:t>10</w:t>
      </w:r>
      <w:r w:rsidRPr="005B60DE">
        <w:rPr>
          <w:rFonts w:ascii="Times New Roman" w:hAnsi="Times New Roman" w:cs="Times New Roman"/>
          <w:color w:val="000000" w:themeColor="text1"/>
          <w:sz w:val="24"/>
          <w:szCs w:val="24"/>
        </w:rPr>
        <w:t xml:space="preserve"> ABOUT HERE]</w:t>
      </w:r>
    </w:p>
    <w:p w14:paraId="3B30E0DA" w14:textId="77777777" w:rsidR="00CA393F" w:rsidRPr="005B60DE" w:rsidRDefault="009252B8" w:rsidP="005B60DE">
      <w:pPr>
        <w:pStyle w:val="ListParagraph"/>
        <w:numPr>
          <w:ilvl w:val="0"/>
          <w:numId w:val="2"/>
        </w:numPr>
        <w:spacing w:before="120" w:after="0" w:line="360" w:lineRule="auto"/>
        <w:ind w:left="0" w:firstLine="0"/>
        <w:jc w:val="both"/>
        <w:rPr>
          <w:rFonts w:ascii="Times New Roman" w:hAnsi="Times New Roman" w:cs="Times New Roman"/>
          <w:color w:val="000000" w:themeColor="text1"/>
          <w:sz w:val="24"/>
          <w:szCs w:val="24"/>
        </w:rPr>
      </w:pPr>
      <w:r w:rsidRPr="005B60DE">
        <w:rPr>
          <w:rFonts w:ascii="Times New Roman" w:hAnsi="Times New Roman" w:cs="Times New Roman"/>
          <w:b/>
          <w:color w:val="000000" w:themeColor="text1"/>
          <w:sz w:val="24"/>
          <w:szCs w:val="24"/>
        </w:rPr>
        <w:t xml:space="preserve">Cross-sectional results of </w:t>
      </w:r>
      <w:r w:rsidR="007F5399" w:rsidRPr="005B60DE">
        <w:rPr>
          <w:rFonts w:ascii="Times New Roman" w:hAnsi="Times New Roman" w:cs="Times New Roman"/>
          <w:b/>
          <w:color w:val="000000" w:themeColor="text1"/>
          <w:sz w:val="24"/>
          <w:szCs w:val="24"/>
        </w:rPr>
        <w:t>ESG assurance</w:t>
      </w:r>
    </w:p>
    <w:p w14:paraId="40DB7A24" w14:textId="099C9A47" w:rsidR="009E6AC1" w:rsidRPr="005B60DE" w:rsidRDefault="00164548" w:rsidP="005B60DE">
      <w:pPr>
        <w:pStyle w:val="ListParagraph"/>
        <w:numPr>
          <w:ilvl w:val="1"/>
          <w:numId w:val="53"/>
        </w:numPr>
        <w:spacing w:before="120" w:after="0" w:line="360" w:lineRule="auto"/>
        <w:ind w:left="357" w:hanging="357"/>
        <w:rPr>
          <w:rFonts w:ascii="Times New Roman" w:hAnsi="Times New Roman" w:cs="Times New Roman"/>
          <w:b/>
          <w:bCs/>
          <w:color w:val="000000" w:themeColor="text1"/>
          <w:sz w:val="24"/>
          <w:szCs w:val="24"/>
        </w:rPr>
      </w:pPr>
      <w:r w:rsidRPr="005B60DE">
        <w:rPr>
          <w:rFonts w:ascii="Times New Roman" w:hAnsi="Times New Roman" w:cs="Times New Roman"/>
          <w:b/>
          <w:bCs/>
          <w:color w:val="000000" w:themeColor="text1"/>
          <w:sz w:val="24"/>
          <w:szCs w:val="24"/>
        </w:rPr>
        <w:t xml:space="preserve">      </w:t>
      </w:r>
      <w:r w:rsidR="00C1167F" w:rsidRPr="005B60DE">
        <w:rPr>
          <w:rFonts w:ascii="Times New Roman" w:hAnsi="Times New Roman" w:cs="Times New Roman"/>
          <w:b/>
          <w:bCs/>
          <w:color w:val="000000" w:themeColor="text1"/>
          <w:sz w:val="24"/>
          <w:szCs w:val="24"/>
        </w:rPr>
        <w:t>I</w:t>
      </w:r>
      <w:r w:rsidR="009252B8" w:rsidRPr="005B60DE">
        <w:rPr>
          <w:rFonts w:ascii="Times New Roman" w:hAnsi="Times New Roman" w:cs="Times New Roman"/>
          <w:b/>
          <w:bCs/>
          <w:color w:val="000000" w:themeColor="text1"/>
          <w:sz w:val="24"/>
          <w:szCs w:val="24"/>
        </w:rPr>
        <w:t>nformation asymmetry environment</w:t>
      </w:r>
    </w:p>
    <w:p w14:paraId="7222E32F" w14:textId="513431A7" w:rsidR="00FF01DF" w:rsidRPr="005B60DE" w:rsidRDefault="009E6AC1" w:rsidP="005B60DE">
      <w:pPr>
        <w:spacing w:before="120" w:after="0" w:line="360" w:lineRule="auto"/>
        <w:jc w:val="both"/>
        <w:rPr>
          <w:rFonts w:ascii="Times New Roman" w:hAnsi="Times New Roman" w:cs="Times New Roman"/>
          <w:b/>
          <w:color w:val="000000" w:themeColor="text1"/>
          <w:sz w:val="24"/>
          <w:szCs w:val="24"/>
        </w:rPr>
      </w:pPr>
      <w:r w:rsidRPr="005B60DE">
        <w:rPr>
          <w:rFonts w:ascii="Times New Roman" w:hAnsi="Times New Roman" w:cs="Times New Roman"/>
          <w:color w:val="000000" w:themeColor="text1"/>
          <w:sz w:val="24"/>
          <w:szCs w:val="24"/>
        </w:rPr>
        <w:t xml:space="preserve">This </w:t>
      </w:r>
      <w:r w:rsidR="00B309DB" w:rsidRPr="005B60DE">
        <w:rPr>
          <w:rFonts w:ascii="Times New Roman" w:hAnsi="Times New Roman" w:cs="Times New Roman"/>
          <w:color w:val="000000" w:themeColor="text1"/>
          <w:sz w:val="24"/>
          <w:szCs w:val="24"/>
        </w:rPr>
        <w:t>sub-</w:t>
      </w:r>
      <w:r w:rsidRPr="005B60DE">
        <w:rPr>
          <w:rFonts w:ascii="Times New Roman" w:hAnsi="Times New Roman" w:cs="Times New Roman"/>
          <w:color w:val="000000" w:themeColor="text1"/>
          <w:sz w:val="24"/>
          <w:szCs w:val="24"/>
        </w:rPr>
        <w:t xml:space="preserve">section examines the </w:t>
      </w:r>
      <w:r w:rsidR="00234A09" w:rsidRPr="005B60DE">
        <w:rPr>
          <w:rFonts w:ascii="Times New Roman" w:hAnsi="Times New Roman" w:cs="Times New Roman"/>
          <w:color w:val="000000" w:themeColor="text1"/>
          <w:sz w:val="24"/>
          <w:szCs w:val="24"/>
        </w:rPr>
        <w:t>implications of ESG assurance firms, dividend payouts, and information asymmetry</w:t>
      </w:r>
      <w:r w:rsidRPr="005B60DE">
        <w:rPr>
          <w:rFonts w:ascii="Times New Roman" w:hAnsi="Times New Roman" w:cs="Times New Roman"/>
          <w:color w:val="000000" w:themeColor="text1"/>
          <w:sz w:val="24"/>
          <w:szCs w:val="24"/>
        </w:rPr>
        <w:t xml:space="preserve">. Extant literature documents that firms use dividends to signal the persistence of earnings </w:t>
      </w:r>
      <w:r w:rsidRPr="005B60DE">
        <w:rPr>
          <w:rFonts w:ascii="Times New Roman" w:hAnsi="Times New Roman" w:cs="Times New Roman"/>
          <w:color w:val="000000" w:themeColor="text1"/>
          <w:sz w:val="24"/>
          <w:szCs w:val="24"/>
        </w:rPr>
        <w:fldChar w:fldCharType="begin"/>
      </w:r>
      <w:r w:rsidR="00AE29FF" w:rsidRPr="005B60DE">
        <w:rPr>
          <w:rFonts w:ascii="Times New Roman" w:hAnsi="Times New Roman" w:cs="Times New Roman"/>
          <w:color w:val="000000" w:themeColor="text1"/>
          <w:sz w:val="24"/>
          <w:szCs w:val="24"/>
        </w:rPr>
        <w:instrText xml:space="preserve"> ADDIN EN.CITE &lt;EndNote&gt;&lt;Cite&gt;&lt;Author&gt;Chen&lt;/Author&gt;&lt;Year&gt;2007&lt;/Year&gt;&lt;RecNum&gt;193&lt;/RecNum&gt;&lt;DisplayText&gt;&lt;style font="Times New Roman"&gt;(Chen et al., 2007; Liu &amp;amp; Espahbodi, 2014)&lt;/style&gt;&lt;/DisplayText&gt;&lt;record&gt;&lt;rec-number&gt;193&lt;/rec-number&gt;&lt;foreign-keys&gt;&lt;key app="EN" db-id="twrzaz2z5tvfrweespxxdx00redp5fxepfz2" timestamp="1759286330"&gt;193&lt;/key&gt;&lt;/foreign-keys&gt;&lt;ref-type name="Journal Article"&gt;17&lt;/ref-type&gt;&lt;contributors&gt;&lt;authors&gt;&lt;author&gt;Chen, Shuping&lt;/author&gt;&lt;author&gt;Shevlin, Terry&lt;/author&gt;&lt;author&gt;Tong, Yen H&lt;/author&gt;&lt;/authors&gt;&lt;/contributors&gt;&lt;titles&gt;&lt;title&gt;Does the pricing of financial reporting quality change around dividend changes?&lt;/title&gt;&lt;secondary-title&gt;Journal of Accounting Research&lt;/secondary-title&gt;&lt;/titles&gt;&lt;periodical&gt;&lt;full-title&gt;Journal of Accounting Research&lt;/full-title&gt;&lt;/periodical&gt;&lt;pages&gt;1-40&lt;/pages&gt;&lt;volume&gt;45&lt;/volume&gt;&lt;number&gt;1&lt;/number&gt;&lt;dates&gt;&lt;year&gt;2007&lt;/year&gt;&lt;/dates&gt;&lt;isbn&gt;0021-8456&lt;/isbn&gt;&lt;urls&gt;&lt;/urls&gt;&lt;electronic-resource-num&gt;10.1111/j.1475-679X.2007.00225.x&lt;/electronic-resource-num&gt;&lt;/record&gt;&lt;/Cite&gt;&lt;Cite&gt;&lt;Author&gt;Liu&lt;/Author&gt;&lt;Year&gt;2014&lt;/Year&gt;&lt;RecNum&gt;194&lt;/RecNum&gt;&lt;record&gt;&lt;rec-number&gt;194&lt;/rec-number&gt;&lt;foreign-keys&gt;&lt;key app="EN" db-id="twrzaz2z5tvfrweespxxdx00redp5fxepfz2" timestamp="1759286330"&gt;194&lt;/key&gt;&lt;/foreign-keys&gt;&lt;ref-type name="Journal Article"&gt;17&lt;/ref-type&gt;&lt;contributors&gt;&lt;authors&gt;&lt;author&gt;Liu, Nan&lt;/author&gt;&lt;author&gt;Espahbodi, Reza&lt;/author&gt;&lt;/authors&gt;&lt;/contributors&gt;&lt;titles&gt;&lt;title&gt;Does dividend policy drive earnings smoothing?&lt;/title&gt;&lt;secondary-title&gt;Accounting Horizons&lt;/secondary-title&gt;&lt;/titles&gt;&lt;periodical&gt;&lt;full-title&gt;Accounting Horizons&lt;/full-title&gt;&lt;/periodical&gt;&lt;pages&gt;501-528&lt;/pages&gt;&lt;volume&gt;28&lt;/volume&gt;&lt;number&gt;3&lt;/number&gt;&lt;dates&gt;&lt;year&gt;2014&lt;/year&gt;&lt;/dates&gt;&lt;isbn&gt;1558-7975&lt;/isbn&gt;&lt;urls&gt;&lt;/urls&gt;&lt;electronic-resource-num&gt;10.2308/acch-50764&lt;/electronic-resource-num&gt;&lt;/record&gt;&lt;/Cite&gt;&lt;/EndNote&gt;</w:instrText>
      </w:r>
      <w:r w:rsidRPr="005B60DE">
        <w:rPr>
          <w:rFonts w:ascii="Times New Roman" w:hAnsi="Times New Roman" w:cs="Times New Roman"/>
          <w:color w:val="000000" w:themeColor="text1"/>
          <w:sz w:val="24"/>
          <w:szCs w:val="24"/>
        </w:rPr>
        <w:fldChar w:fldCharType="separate"/>
      </w:r>
      <w:r w:rsidR="00762AA4" w:rsidRPr="005B60DE">
        <w:rPr>
          <w:rFonts w:ascii="Times New Roman" w:hAnsi="Times New Roman" w:cs="Times New Roman"/>
          <w:noProof/>
          <w:color w:val="000000" w:themeColor="text1"/>
          <w:sz w:val="24"/>
          <w:szCs w:val="24"/>
        </w:rPr>
        <w:t>(Chen et al., 2007; Liu &amp; Espahbodi, 2014)</w:t>
      </w:r>
      <w:r w:rsidRPr="005B60DE">
        <w:rPr>
          <w:rFonts w:ascii="Times New Roman" w:hAnsi="Times New Roman" w:cs="Times New Roman"/>
          <w:color w:val="000000" w:themeColor="text1"/>
          <w:sz w:val="24"/>
          <w:szCs w:val="24"/>
        </w:rPr>
        <w:fldChar w:fldCharType="end"/>
      </w:r>
      <w:r w:rsidRPr="005B60DE">
        <w:rPr>
          <w:rFonts w:ascii="Times New Roman" w:hAnsi="Times New Roman" w:cs="Times New Roman"/>
          <w:color w:val="000000" w:themeColor="text1"/>
          <w:sz w:val="24"/>
          <w:szCs w:val="24"/>
        </w:rPr>
        <w:t xml:space="preserve">, the stability of present earnings </w:t>
      </w:r>
      <w:r w:rsidRPr="005B60DE">
        <w:rPr>
          <w:rFonts w:ascii="Times New Roman" w:hAnsi="Times New Roman" w:cs="Times New Roman"/>
          <w:color w:val="000000" w:themeColor="text1"/>
          <w:sz w:val="24"/>
          <w:szCs w:val="24"/>
        </w:rPr>
        <w:fldChar w:fldCharType="begin"/>
      </w:r>
      <w:r w:rsidR="00AE29FF" w:rsidRPr="005B60DE">
        <w:rPr>
          <w:rFonts w:ascii="Times New Roman" w:hAnsi="Times New Roman" w:cs="Times New Roman"/>
          <w:color w:val="000000" w:themeColor="text1"/>
          <w:sz w:val="24"/>
          <w:szCs w:val="24"/>
        </w:rPr>
        <w:instrText xml:space="preserve"> ADDIN EN.CITE &lt;EndNote&gt;&lt;Cite&gt;&lt;Author&gt;Benartzi&lt;/Author&gt;&lt;Year&gt;1997&lt;/Year&gt;&lt;RecNum&gt;195&lt;/RecNum&gt;&lt;DisplayText&gt;&lt;style font="Times New Roman"&gt;(Benartzi et al., 1997; Brav et al., 2005)&lt;/style&gt;&lt;/DisplayText&gt;&lt;record&gt;&lt;rec-number&gt;195&lt;/rec-number&gt;&lt;foreign-keys&gt;&lt;key app="EN" db-id="twrzaz2z5tvfrweespxxdx00redp5fxepfz2" timestamp="1759286330"&gt;195&lt;/key&gt;&lt;/foreign-keys&gt;&lt;ref-type name="Journal Article"&gt;17&lt;/ref-type&gt;&lt;contributors&gt;&lt;authors&gt;&lt;author&gt;Benartzi, Shlomo&lt;/author&gt;&lt;author&gt;Michaely, Roni&lt;/author&gt;&lt;author&gt;Thaler, Richard&lt;/author&gt;&lt;/authors&gt;&lt;/contributors&gt;&lt;titles&gt;&lt;title&gt;Do changes in dividends signal the future or the past?&lt;/title&gt;&lt;secondary-title&gt;The Journal of Finance&lt;/secondary-title&gt;&lt;/titles&gt;&lt;periodical&gt;&lt;full-title&gt;The Journal of Finance&lt;/full-title&gt;&lt;/periodical&gt;&lt;pages&gt;1007-1034&lt;/pages&gt;&lt;volume&gt;52&lt;/volume&gt;&lt;number&gt;3&lt;/number&gt;&lt;dates&gt;&lt;year&gt;1997&lt;/year&gt;&lt;/dates&gt;&lt;isbn&gt;0022-1082&lt;/isbn&gt;&lt;urls&gt;&lt;/urls&gt;&lt;electronic-resource-num&gt;10.1111/j.1540-6261.1997.tb02723.x&lt;/electronic-resource-num&gt;&lt;/record&gt;&lt;/Cite&gt;&lt;Cite&gt;&lt;Author&gt;Brav&lt;/Author&gt;&lt;Year&gt;2005&lt;/Year&gt;&lt;RecNum&gt;95&lt;/RecNum&gt;&lt;record&gt;&lt;rec-number&gt;95&lt;/rec-number&gt;&lt;foreign-keys&gt;&lt;key app="EN" db-id="twrzaz2z5tvfrweespxxdx00redp5fxepfz2" timestamp="1759286328"&gt;95&lt;/key&gt;&lt;/foreign-keys&gt;&lt;ref-type name="Journal Article"&gt;17&lt;/ref-type&gt;&lt;contributors&gt;&lt;authors&gt;&lt;author&gt;Brav, Alon&lt;/author&gt;&lt;author&gt;Graham, John R&lt;/author&gt;&lt;author&gt;Harvey, Campbell R&lt;/author&gt;&lt;author&gt;Michaely, Roni&lt;/author&gt;&lt;/authors&gt;&lt;/contributors&gt;&lt;titles&gt;&lt;title&gt;Payout policy in the 21st century&lt;/title&gt;&lt;secondary-title&gt;Journal of Financial Economics&lt;/secondary-title&gt;&lt;/titles&gt;&lt;periodical&gt;&lt;full-title&gt;Journal of Financial Economics&lt;/full-title&gt;&lt;/periodical&gt;&lt;pages&gt;483-527&lt;/pages&gt;&lt;volume&gt;77&lt;/volume&gt;&lt;number&gt;3&lt;/number&gt;&lt;dates&gt;&lt;year&gt;2005&lt;/year&gt;&lt;/dates&gt;&lt;isbn&gt;0304-405X&lt;/isbn&gt;&lt;urls&gt;&lt;/urls&gt;&lt;electronic-resource-num&gt;10.1016/j.jfineco.2004.07.004&lt;/electronic-resource-num&gt;&lt;/record&gt;&lt;/Cite&gt;&lt;/EndNote&gt;</w:instrText>
      </w:r>
      <w:r w:rsidRPr="005B60DE">
        <w:rPr>
          <w:rFonts w:ascii="Times New Roman" w:hAnsi="Times New Roman" w:cs="Times New Roman"/>
          <w:color w:val="000000" w:themeColor="text1"/>
          <w:sz w:val="24"/>
          <w:szCs w:val="24"/>
        </w:rPr>
        <w:fldChar w:fldCharType="separate"/>
      </w:r>
      <w:r w:rsidR="00762AA4" w:rsidRPr="005B60DE">
        <w:rPr>
          <w:rFonts w:ascii="Times New Roman" w:hAnsi="Times New Roman" w:cs="Times New Roman"/>
          <w:noProof/>
          <w:color w:val="000000" w:themeColor="text1"/>
          <w:sz w:val="24"/>
          <w:szCs w:val="24"/>
        </w:rPr>
        <w:t>(Benartzi et al., 1997; Brav et al., 2005)</w:t>
      </w:r>
      <w:r w:rsidRPr="005B60DE">
        <w:rPr>
          <w:rFonts w:ascii="Times New Roman" w:hAnsi="Times New Roman" w:cs="Times New Roman"/>
          <w:color w:val="000000" w:themeColor="text1"/>
          <w:sz w:val="24"/>
          <w:szCs w:val="24"/>
        </w:rPr>
        <w:fldChar w:fldCharType="end"/>
      </w:r>
      <w:r w:rsidRPr="005B60DE">
        <w:rPr>
          <w:rFonts w:ascii="Times New Roman" w:hAnsi="Times New Roman" w:cs="Times New Roman"/>
          <w:color w:val="000000" w:themeColor="text1"/>
          <w:sz w:val="24"/>
          <w:szCs w:val="24"/>
        </w:rPr>
        <w:t xml:space="preserve">, and signal future earnings </w:t>
      </w:r>
      <w:r w:rsidRPr="005B60DE">
        <w:rPr>
          <w:rFonts w:ascii="Times New Roman" w:hAnsi="Times New Roman" w:cs="Times New Roman"/>
          <w:color w:val="000000" w:themeColor="text1"/>
          <w:sz w:val="24"/>
          <w:szCs w:val="24"/>
        </w:rPr>
        <w:fldChar w:fldCharType="begin"/>
      </w:r>
      <w:r w:rsidR="00AE29FF" w:rsidRPr="005B60DE">
        <w:rPr>
          <w:rFonts w:ascii="Times New Roman" w:hAnsi="Times New Roman" w:cs="Times New Roman"/>
          <w:color w:val="000000" w:themeColor="text1"/>
          <w:sz w:val="24"/>
          <w:szCs w:val="24"/>
        </w:rPr>
        <w:instrText xml:space="preserve"> ADDIN EN.CITE &lt;EndNote&gt;&lt;Cite&gt;&lt;Author&gt;Healy&lt;/Author&gt;&lt;Year&gt;1988&lt;/Year&gt;&lt;RecNum&gt;196&lt;/RecNum&gt;&lt;DisplayText&gt;&lt;style font="Times New Roman"&gt;(Healy &amp;amp; Palepu, 1988)&lt;/style&gt;&lt;/DisplayText&gt;&lt;record&gt;&lt;rec-number&gt;196&lt;/rec-number&gt;&lt;foreign-keys&gt;&lt;key app="EN" db-id="twrzaz2z5tvfrweespxxdx00redp5fxepfz2" timestamp="1759286330"&gt;196&lt;/key&gt;&lt;/foreign-keys&gt;&lt;ref-type name="Journal Article"&gt;17&lt;/ref-type&gt;&lt;contributors&gt;&lt;authors&gt;&lt;author&gt;Healy, Paul M.&lt;/author&gt;&lt;author&gt;Palepu, Krishna G.&lt;/author&gt;&lt;/authors&gt;&lt;/contributors&gt;&lt;titles&gt;&lt;title&gt;Earnings information conveyed by dividend initiations and omissions&lt;/title&gt;&lt;secondary-title&gt;Journal of Financial Economics&lt;/secondary-title&gt;&lt;/titles&gt;&lt;periodical&gt;&lt;full-title&gt;Journal of Financial Economics&lt;/full-title&gt;&lt;/periodical&gt;&lt;pages&gt;149-175&lt;/pages&gt;&lt;volume&gt;21&lt;/volume&gt;&lt;number&gt;2&lt;/number&gt;&lt;dates&gt;&lt;year&gt;1988&lt;/year&gt;&lt;pub-dates&gt;&lt;date&gt;1988/09/01/&lt;/date&gt;&lt;/pub-dates&gt;&lt;/dates&gt;&lt;isbn&gt;0304-405X&lt;/isbn&gt;&lt;urls&gt;&lt;related-urls&gt;&lt;url&gt;https://www.sciencedirect.com/science/article/pii/0304405X88900591&lt;/url&gt;&lt;/related-urls&gt;&lt;/urls&gt;&lt;electronic-resource-num&gt;10.1016/0304-405X(88)90059-1&lt;/electronic-resource-num&gt;&lt;/record&gt;&lt;/Cite&gt;&lt;/EndNote&gt;</w:instrText>
      </w:r>
      <w:r w:rsidRPr="005B60DE">
        <w:rPr>
          <w:rFonts w:ascii="Times New Roman" w:hAnsi="Times New Roman" w:cs="Times New Roman"/>
          <w:color w:val="000000" w:themeColor="text1"/>
          <w:sz w:val="24"/>
          <w:szCs w:val="24"/>
        </w:rPr>
        <w:fldChar w:fldCharType="separate"/>
      </w:r>
      <w:r w:rsidR="00762AA4" w:rsidRPr="005B60DE">
        <w:rPr>
          <w:rFonts w:ascii="Times New Roman" w:hAnsi="Times New Roman" w:cs="Times New Roman"/>
          <w:noProof/>
          <w:color w:val="000000" w:themeColor="text1"/>
          <w:sz w:val="24"/>
          <w:szCs w:val="24"/>
        </w:rPr>
        <w:t>(Healy &amp; Palepu, 1988)</w:t>
      </w:r>
      <w:r w:rsidRPr="005B60DE">
        <w:rPr>
          <w:rFonts w:ascii="Times New Roman" w:hAnsi="Times New Roman" w:cs="Times New Roman"/>
          <w:color w:val="000000" w:themeColor="text1"/>
          <w:sz w:val="24"/>
          <w:szCs w:val="24"/>
        </w:rPr>
        <w:fldChar w:fldCharType="end"/>
      </w:r>
      <w:r w:rsidRPr="005B60DE">
        <w:rPr>
          <w:rFonts w:ascii="Times New Roman" w:hAnsi="Times New Roman" w:cs="Times New Roman"/>
          <w:color w:val="000000" w:themeColor="text1"/>
          <w:sz w:val="24"/>
          <w:szCs w:val="24"/>
        </w:rPr>
        <w:t xml:space="preserve">. Dividend policy is linked with </w:t>
      </w:r>
      <w:r w:rsidR="00BC1299" w:rsidRPr="005B60DE">
        <w:rPr>
          <w:rFonts w:ascii="Times New Roman" w:hAnsi="Times New Roman" w:cs="Times New Roman"/>
          <w:color w:val="000000" w:themeColor="text1"/>
          <w:sz w:val="24"/>
          <w:szCs w:val="24"/>
        </w:rPr>
        <w:t>earnings</w:t>
      </w:r>
      <w:r w:rsidRPr="005B60DE">
        <w:rPr>
          <w:rFonts w:ascii="Times New Roman" w:hAnsi="Times New Roman" w:cs="Times New Roman"/>
          <w:color w:val="000000" w:themeColor="text1"/>
          <w:sz w:val="24"/>
          <w:szCs w:val="24"/>
        </w:rPr>
        <w:t xml:space="preserve"> management strategies to mitigate agency concerns </w:t>
      </w:r>
      <w:r w:rsidRPr="005B60DE">
        <w:rPr>
          <w:rFonts w:ascii="Times New Roman" w:hAnsi="Times New Roman" w:cs="Times New Roman"/>
          <w:color w:val="000000" w:themeColor="text1"/>
          <w:sz w:val="24"/>
          <w:szCs w:val="24"/>
        </w:rPr>
        <w:fldChar w:fldCharType="begin">
          <w:fldData xml:space="preserve">PEVuZE5vdGU+PENpdGU+PEF1dGhvcj5IZTwvQXV0aG9yPjxZZWFyPjIwMTc8L1llYXI+PFJlY051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</w:fldData>
        </w:fldChar>
      </w:r>
      <w:r w:rsidR="00AE29FF" w:rsidRPr="005B60DE">
        <w:rPr>
          <w:rFonts w:ascii="Times New Roman" w:hAnsi="Times New Roman" w:cs="Times New Roman"/>
          <w:color w:val="000000" w:themeColor="text1"/>
          <w:sz w:val="24"/>
          <w:szCs w:val="24"/>
        </w:rPr>
        <w:instrText xml:space="preserve"> ADDIN EN.CITE </w:instrText>
      </w:r>
      <w:r w:rsidR="00AE29FF" w:rsidRPr="005B60DE">
        <w:rPr>
          <w:rFonts w:ascii="Times New Roman" w:hAnsi="Times New Roman" w:cs="Times New Roman"/>
          <w:color w:val="000000" w:themeColor="text1"/>
          <w:sz w:val="24"/>
          <w:szCs w:val="24"/>
        </w:rPr>
        <w:fldChar w:fldCharType="begin">
          <w:fldData xml:space="preserve">PEVuZE5vdGU+PENpdGU+PEF1dGhvcj5IZTwvQXV0aG9yPjxZZWFyPjIwMTc8L1llYXI+PFJlY051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</w:fldData>
        </w:fldChar>
      </w:r>
      <w:r w:rsidR="00AE29FF" w:rsidRPr="005B60DE">
        <w:rPr>
          <w:rFonts w:ascii="Times New Roman" w:hAnsi="Times New Roman" w:cs="Times New Roman"/>
          <w:color w:val="000000" w:themeColor="text1"/>
          <w:sz w:val="24"/>
          <w:szCs w:val="24"/>
        </w:rPr>
        <w:instrText xml:space="preserve"> ADDIN EN.CITE.DATA </w:instrText>
      </w:r>
      <w:r w:rsidR="00AE29FF" w:rsidRPr="005B60DE">
        <w:rPr>
          <w:rFonts w:ascii="Times New Roman" w:hAnsi="Times New Roman" w:cs="Times New Roman"/>
          <w:color w:val="000000" w:themeColor="text1"/>
          <w:sz w:val="24"/>
          <w:szCs w:val="24"/>
        </w:rPr>
      </w:r>
      <w:r w:rsidR="00AE29FF" w:rsidRPr="005B60DE">
        <w:rPr>
          <w:rFonts w:ascii="Times New Roman" w:hAnsi="Times New Roman" w:cs="Times New Roman"/>
          <w:color w:val="000000" w:themeColor="text1"/>
          <w:sz w:val="24"/>
          <w:szCs w:val="24"/>
        </w:rPr>
        <w:fldChar w:fldCharType="end"/>
      </w:r>
      <w:r w:rsidRPr="005B60DE">
        <w:rPr>
          <w:rFonts w:ascii="Times New Roman" w:hAnsi="Times New Roman" w:cs="Times New Roman"/>
          <w:color w:val="000000" w:themeColor="text1"/>
          <w:sz w:val="24"/>
          <w:szCs w:val="24"/>
        </w:rPr>
      </w:r>
      <w:r w:rsidRPr="005B60DE">
        <w:rPr>
          <w:rFonts w:ascii="Times New Roman" w:hAnsi="Times New Roman" w:cs="Times New Roman"/>
          <w:color w:val="000000" w:themeColor="text1"/>
          <w:sz w:val="24"/>
          <w:szCs w:val="24"/>
        </w:rPr>
        <w:fldChar w:fldCharType="separate"/>
      </w:r>
      <w:r w:rsidR="00762AA4" w:rsidRPr="005B60DE">
        <w:rPr>
          <w:rFonts w:ascii="Times New Roman" w:hAnsi="Times New Roman" w:cs="Times New Roman"/>
          <w:noProof/>
          <w:color w:val="000000" w:themeColor="text1"/>
          <w:sz w:val="24"/>
          <w:szCs w:val="24"/>
        </w:rPr>
        <w:t>(He et al., 2017; Smith et al., 2017)</w:t>
      </w:r>
      <w:r w:rsidRPr="005B60DE">
        <w:rPr>
          <w:rFonts w:ascii="Times New Roman" w:hAnsi="Times New Roman" w:cs="Times New Roman"/>
          <w:color w:val="000000" w:themeColor="text1"/>
          <w:sz w:val="24"/>
          <w:szCs w:val="24"/>
        </w:rPr>
        <w:fldChar w:fldCharType="end"/>
      </w:r>
      <w:r w:rsidRPr="005B60DE">
        <w:rPr>
          <w:rFonts w:ascii="Times New Roman" w:hAnsi="Times New Roman" w:cs="Times New Roman"/>
          <w:color w:val="000000" w:themeColor="text1"/>
          <w:sz w:val="24"/>
          <w:szCs w:val="24"/>
        </w:rPr>
        <w:t xml:space="preserve">. </w:t>
      </w:r>
      <w:r w:rsidR="00FF01DF" w:rsidRPr="005B60DE">
        <w:rPr>
          <w:rFonts w:ascii="Times New Roman" w:hAnsi="Times New Roman" w:cs="Times New Roman"/>
          <w:color w:val="000000" w:themeColor="text1"/>
          <w:sz w:val="24"/>
          <w:szCs w:val="24"/>
        </w:rPr>
        <w:t xml:space="preserve">Previous studies indicate the value of sustainability reporting on information asymmetry </w:t>
      </w:r>
      <w:r w:rsidR="00FF01DF" w:rsidRPr="005B60DE">
        <w:rPr>
          <w:rFonts w:ascii="Times New Roman" w:hAnsi="Times New Roman" w:cs="Times New Roman"/>
          <w:color w:val="000000" w:themeColor="text1"/>
          <w:sz w:val="24"/>
          <w:szCs w:val="24"/>
        </w:rPr>
        <w:fldChar w:fldCharType="begin">
          <w:fldData xml:space="preserve">PEVuZE5vdGU+PENpdGU+PEF1dGhvcj5DdWFkcmFkby1CYWxsZXN0ZXJvczwvQXV0aG9yPjxZZWFy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</w:fldData>
        </w:fldChar>
      </w:r>
      <w:r w:rsidR="00AE29FF" w:rsidRPr="005B60DE">
        <w:rPr>
          <w:rFonts w:ascii="Times New Roman" w:hAnsi="Times New Roman" w:cs="Times New Roman"/>
          <w:color w:val="000000" w:themeColor="text1"/>
          <w:sz w:val="24"/>
          <w:szCs w:val="24"/>
        </w:rPr>
        <w:instrText xml:space="preserve"> ADDIN EN.CITE </w:instrText>
      </w:r>
      <w:r w:rsidR="00AE29FF" w:rsidRPr="005B60DE">
        <w:rPr>
          <w:rFonts w:ascii="Times New Roman" w:hAnsi="Times New Roman" w:cs="Times New Roman"/>
          <w:color w:val="000000" w:themeColor="text1"/>
          <w:sz w:val="24"/>
          <w:szCs w:val="24"/>
        </w:rPr>
        <w:fldChar w:fldCharType="begin">
          <w:fldData xml:space="preserve">PEVuZE5vdGU+PENpdGU+PEF1dGhvcj5DdWFkcmFkby1CYWxsZXN0ZXJvczwvQXV0aG9yPjxZZWFy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</w:fldData>
        </w:fldChar>
      </w:r>
      <w:r w:rsidR="00AE29FF" w:rsidRPr="005B60DE">
        <w:rPr>
          <w:rFonts w:ascii="Times New Roman" w:hAnsi="Times New Roman" w:cs="Times New Roman"/>
          <w:color w:val="000000" w:themeColor="text1"/>
          <w:sz w:val="24"/>
          <w:szCs w:val="24"/>
        </w:rPr>
        <w:instrText xml:space="preserve"> ADDIN EN.CITE.DATA </w:instrText>
      </w:r>
      <w:r w:rsidR="00AE29FF" w:rsidRPr="005B60DE">
        <w:rPr>
          <w:rFonts w:ascii="Times New Roman" w:hAnsi="Times New Roman" w:cs="Times New Roman"/>
          <w:color w:val="000000" w:themeColor="text1"/>
          <w:sz w:val="24"/>
          <w:szCs w:val="24"/>
        </w:rPr>
      </w:r>
      <w:r w:rsidR="00AE29FF" w:rsidRPr="005B60DE">
        <w:rPr>
          <w:rFonts w:ascii="Times New Roman" w:hAnsi="Times New Roman" w:cs="Times New Roman"/>
          <w:color w:val="000000" w:themeColor="text1"/>
          <w:sz w:val="24"/>
          <w:szCs w:val="24"/>
        </w:rPr>
        <w:fldChar w:fldCharType="end"/>
      </w:r>
      <w:r w:rsidR="00FF01DF" w:rsidRPr="005B60DE">
        <w:rPr>
          <w:rFonts w:ascii="Times New Roman" w:hAnsi="Times New Roman" w:cs="Times New Roman"/>
          <w:color w:val="000000" w:themeColor="text1"/>
          <w:sz w:val="24"/>
          <w:szCs w:val="24"/>
        </w:rPr>
      </w:r>
      <w:r w:rsidR="00FF01DF" w:rsidRPr="005B60DE">
        <w:rPr>
          <w:rFonts w:ascii="Times New Roman" w:hAnsi="Times New Roman" w:cs="Times New Roman"/>
          <w:color w:val="000000" w:themeColor="text1"/>
          <w:sz w:val="24"/>
          <w:szCs w:val="24"/>
        </w:rPr>
        <w:fldChar w:fldCharType="separate"/>
      </w:r>
      <w:r w:rsidR="00762AA4" w:rsidRPr="005B60DE">
        <w:rPr>
          <w:rFonts w:ascii="Times New Roman" w:hAnsi="Times New Roman" w:cs="Times New Roman"/>
          <w:noProof/>
          <w:color w:val="000000" w:themeColor="text1"/>
          <w:sz w:val="24"/>
          <w:szCs w:val="24"/>
        </w:rPr>
        <w:t>(Cuadrado-Ballesteros et al., 2017; Grassmann et al., 2022; Steinmeier &amp; Stich, 2019)</w:t>
      </w:r>
      <w:r w:rsidR="00FF01DF" w:rsidRPr="005B60DE">
        <w:rPr>
          <w:rFonts w:ascii="Times New Roman" w:hAnsi="Times New Roman" w:cs="Times New Roman"/>
          <w:color w:val="000000" w:themeColor="text1"/>
          <w:sz w:val="24"/>
          <w:szCs w:val="24"/>
        </w:rPr>
        <w:fldChar w:fldCharType="end"/>
      </w:r>
      <w:r w:rsidR="00FF01DF" w:rsidRPr="005B60DE">
        <w:rPr>
          <w:rFonts w:ascii="Times New Roman" w:hAnsi="Times New Roman" w:cs="Times New Roman"/>
          <w:color w:val="000000" w:themeColor="text1"/>
          <w:sz w:val="24"/>
          <w:szCs w:val="24"/>
        </w:rPr>
        <w:t xml:space="preserve">. </w:t>
      </w:r>
      <w:r w:rsidR="00E36C81" w:rsidRPr="005B60DE">
        <w:rPr>
          <w:rFonts w:ascii="Times New Roman" w:hAnsi="Times New Roman" w:cs="Times New Roman"/>
          <w:color w:val="000000" w:themeColor="text1"/>
          <w:sz w:val="24"/>
          <w:szCs w:val="24"/>
        </w:rPr>
        <w:fldChar w:fldCharType="begin"/>
      </w:r>
      <w:r w:rsidR="0083523D" w:rsidRPr="005B60DE">
        <w:rPr>
          <w:rFonts w:ascii="Times New Roman" w:hAnsi="Times New Roman" w:cs="Times New Roman"/>
          <w:color w:val="000000" w:themeColor="text1"/>
          <w:sz w:val="24"/>
          <w:szCs w:val="24"/>
        </w:rPr>
        <w:instrText xml:space="preserve"> ADDIN EN.CITE &lt;EndNote&gt;&lt;Cite AuthorYear="1"&gt;&lt;Author&gt;Hassanein&lt;/Author&gt;&lt;Year&gt;2024&lt;/Year&gt;&lt;RecNum&gt;633&lt;/RecNum&gt;&lt;DisplayText&gt;&lt;style font="Times New Roman"&gt;Hassanein and Elsayed (2024)&lt;/style&gt;&lt;/DisplayText&gt;&lt;record&gt;&lt;rec-number&gt;633&lt;/rec-number&gt;&lt;foreign-keys&gt;&lt;key app="EN" db-id="twrzaz2z5tvfrweespxxdx00redp5fxepfz2" timestamp="1760083054"&gt;633&lt;/key&gt;&lt;/foreign-keys&gt;&lt;ref-type name="Journal Article"&gt;17&lt;/ref-type&gt;&lt;contributors&gt;&lt;authors&gt;&lt;author&gt;Hassanein, Ahmed&lt;/author&gt;&lt;author&gt;Elsayed, Nader&lt;/author&gt;&lt;/authors&gt;&lt;/contributors&gt;&lt;titles&gt;&lt;title&gt;Reporting ESG initiatives and gender diversity in Germany: Implications for stock liquidity&lt;/title&gt;&lt;secondary-title&gt;International Journal of Finance &amp;amp; Economics&lt;/secondary-title&gt;&lt;/titles&gt;&lt;periodical&gt;&lt;full-title&gt;International Journal of Finance &amp;amp; Economics&lt;/full-title&gt;&lt;/periodical&gt;&lt;volume&gt;n/a&lt;/volume&gt;&lt;number&gt;n/a&lt;/number&gt;&lt;dates&gt;&lt;year&gt;2024&lt;/year&gt;&lt;/dates&gt;&lt;isbn&gt;1076-9307&lt;/isbn&gt;&lt;urls&gt;&lt;related-urls&gt;&lt;url&gt;https://onlinelibrary.wiley.com/doi/abs/10.1002/ijfe.70009&lt;/url&gt;&lt;/related-urls&gt;&lt;/urls&gt;&lt;electronic-resource-num&gt;10.1002/ijfe.70009&lt;/electronic-resource-num&gt;&lt;/record&gt;&lt;/Cite&gt;&lt;/EndNote&gt;</w:instrText>
      </w:r>
      <w:r w:rsidR="00E36C81" w:rsidRPr="005B60DE">
        <w:rPr>
          <w:rFonts w:ascii="Times New Roman" w:hAnsi="Times New Roman" w:cs="Times New Roman"/>
          <w:color w:val="000000" w:themeColor="text1"/>
          <w:sz w:val="24"/>
          <w:szCs w:val="24"/>
        </w:rPr>
        <w:fldChar w:fldCharType="separate"/>
      </w:r>
      <w:r w:rsidR="00E36C81" w:rsidRPr="005B60DE">
        <w:rPr>
          <w:rFonts w:ascii="Times New Roman" w:hAnsi="Times New Roman" w:cs="Times New Roman"/>
          <w:noProof/>
          <w:color w:val="000000" w:themeColor="text1"/>
          <w:sz w:val="24"/>
          <w:szCs w:val="24"/>
        </w:rPr>
        <w:t>Hassanein and Elsayed (2024)</w:t>
      </w:r>
      <w:r w:rsidR="00E36C81" w:rsidRPr="005B60DE">
        <w:rPr>
          <w:rFonts w:ascii="Times New Roman" w:hAnsi="Times New Roman" w:cs="Times New Roman"/>
          <w:color w:val="000000" w:themeColor="text1"/>
          <w:sz w:val="24"/>
          <w:szCs w:val="24"/>
        </w:rPr>
        <w:fldChar w:fldCharType="end"/>
      </w:r>
      <w:r w:rsidR="00E36C81" w:rsidRPr="005B60DE">
        <w:rPr>
          <w:rFonts w:ascii="Times New Roman" w:hAnsi="Times New Roman" w:cs="Times New Roman"/>
          <w:color w:val="000000" w:themeColor="text1"/>
          <w:sz w:val="24"/>
          <w:szCs w:val="24"/>
        </w:rPr>
        <w:t xml:space="preserve"> highlight the importance of transparency through ESG disclosure reduces agency costs and information asymmetry. </w:t>
      </w:r>
      <w:r w:rsidR="00FF01DF" w:rsidRPr="005B60DE">
        <w:rPr>
          <w:rFonts w:ascii="Times New Roman" w:hAnsi="Times New Roman" w:cs="Times New Roman"/>
          <w:color w:val="000000" w:themeColor="text1"/>
          <w:sz w:val="24"/>
          <w:szCs w:val="24"/>
        </w:rPr>
        <w:t xml:space="preserve">Riding on existing research </w:t>
      </w:r>
      <w:r w:rsidR="00FF01DF" w:rsidRPr="005B60DE">
        <w:rPr>
          <w:rFonts w:ascii="Times New Roman" w:hAnsi="Times New Roman" w:cs="Times New Roman"/>
          <w:color w:val="000000" w:themeColor="text1"/>
          <w:sz w:val="24"/>
          <w:szCs w:val="24"/>
        </w:rPr>
        <w:fldChar w:fldCharType="begin"/>
      </w:r>
      <w:r w:rsidR="00AE29FF" w:rsidRPr="005B60DE">
        <w:rPr>
          <w:rFonts w:ascii="Times New Roman" w:hAnsi="Times New Roman" w:cs="Times New Roman"/>
          <w:color w:val="000000" w:themeColor="text1"/>
          <w:sz w:val="24"/>
          <w:szCs w:val="24"/>
        </w:rPr>
        <w:instrText xml:space="preserve"> ADDIN EN.CITE &lt;EndNote&gt;&lt;Cite&gt;&lt;Author&gt;Chowdhury&lt;/Author&gt;&lt;Year&gt;2018&lt;/Year&gt;&lt;RecNum&gt;200&lt;/RecNum&gt;&lt;DisplayText&gt;&lt;style font="Times New Roman"&gt;(Chowdhury et al., 2018)&lt;/style&gt;&lt;/DisplayText&gt;&lt;record&gt;&lt;rec-number&gt;200&lt;/rec-number&gt;&lt;foreign-keys&gt;&lt;key app="EN" db-id="twrzaz2z5tvfrweespxxdx00redp5fxepfz2" timestamp="1759286330"&gt;200&lt;/key&gt;&lt;/foreign-keys&gt;&lt;ref-type name="Journal Article"&gt;17&lt;/ref-type&gt;&lt;contributors&gt;&lt;authors&gt;&lt;author&gt;Chowdhury, Abu&lt;/author&gt;&lt;author&gt;Mollah, Sabur&lt;/author&gt;&lt;author&gt;Al Farooque, Omar&lt;/author&gt;&lt;/authors&gt;&lt;/contributors&gt;&lt;titles&gt;&lt;title&gt;Insider-trading, discretionary accruals and information asymmetry&lt;/title&gt;&lt;secondary-title&gt;The British Accounting Review&lt;/secondary-title&gt;&lt;/titles&gt;&lt;periodical&gt;&lt;full-title&gt;The British Accounting Review&lt;/full-title&gt;&lt;/periodical&gt;&lt;pages&gt;341-363&lt;/pages&gt;&lt;volume&gt;50&lt;/volume&gt;&lt;number&gt;4&lt;/number&gt;&lt;keywords&gt;&lt;keyword&gt;Insider trading&lt;/keyword&gt;&lt;keyword&gt;Discretionary accruals&lt;/keyword&gt;&lt;keyword&gt;Information asymmetry&lt;/keyword&gt;&lt;keyword&gt;Major insiders&lt;/keyword&gt;&lt;keyword&gt;Opportunistic and routine trading&lt;/keyword&gt;&lt;/keywords&gt;&lt;dates&gt;&lt;year&gt;2018&lt;/year&gt;&lt;pub-dates&gt;&lt;date&gt;2018/06/01/&lt;/date&gt;&lt;/pub-dates&gt;&lt;/dates&gt;&lt;isbn&gt;0890-8389&lt;/isbn&gt;&lt;urls&gt;&lt;related-urls&gt;&lt;url&gt;https://www.sciencedirect.com/science/article/pii/S0890838917300434&lt;/url&gt;&lt;/related-urls&gt;&lt;/urls&gt;&lt;electronic-resource-num&gt;10.1016/j.bar.2017.08.005&lt;/electronic-resource-num&gt;&lt;/record&gt;&lt;/Cite&gt;&lt;/EndNote&gt;</w:instrText>
      </w:r>
      <w:r w:rsidR="00FF01DF" w:rsidRPr="005B60DE">
        <w:rPr>
          <w:rFonts w:ascii="Times New Roman" w:hAnsi="Times New Roman" w:cs="Times New Roman"/>
          <w:color w:val="000000" w:themeColor="text1"/>
          <w:sz w:val="24"/>
          <w:szCs w:val="24"/>
        </w:rPr>
        <w:fldChar w:fldCharType="separate"/>
      </w:r>
      <w:r w:rsidR="00762AA4" w:rsidRPr="005B60DE">
        <w:rPr>
          <w:rFonts w:ascii="Times New Roman" w:hAnsi="Times New Roman" w:cs="Times New Roman"/>
          <w:noProof/>
          <w:color w:val="000000" w:themeColor="text1"/>
          <w:sz w:val="24"/>
          <w:szCs w:val="24"/>
        </w:rPr>
        <w:t>(Chowdhury et al., 2018)</w:t>
      </w:r>
      <w:r w:rsidR="00FF01DF" w:rsidRPr="005B60DE">
        <w:rPr>
          <w:rFonts w:ascii="Times New Roman" w:hAnsi="Times New Roman" w:cs="Times New Roman"/>
          <w:color w:val="000000" w:themeColor="text1"/>
          <w:sz w:val="24"/>
          <w:szCs w:val="24"/>
        </w:rPr>
        <w:fldChar w:fldCharType="end"/>
      </w:r>
      <w:r w:rsidR="003B7F43" w:rsidRPr="005B60DE">
        <w:rPr>
          <w:rFonts w:ascii="Times New Roman" w:hAnsi="Times New Roman" w:cs="Times New Roman"/>
          <w:color w:val="000000" w:themeColor="text1"/>
          <w:sz w:val="24"/>
          <w:szCs w:val="24"/>
        </w:rPr>
        <w:t xml:space="preserve"> </w:t>
      </w:r>
      <w:r w:rsidR="00FF01DF" w:rsidRPr="005B60DE">
        <w:rPr>
          <w:rFonts w:ascii="Times New Roman" w:hAnsi="Times New Roman" w:cs="Times New Roman"/>
          <w:color w:val="000000" w:themeColor="text1"/>
          <w:sz w:val="24"/>
          <w:szCs w:val="24"/>
        </w:rPr>
        <w:t>we use bid-ask spread as a proxy for information asymmetry. In Table 1</w:t>
      </w:r>
      <w:r w:rsidR="00442037" w:rsidRPr="005B60DE">
        <w:rPr>
          <w:rFonts w:ascii="Times New Roman" w:hAnsi="Times New Roman" w:cs="Times New Roman"/>
          <w:color w:val="000000" w:themeColor="text1"/>
          <w:sz w:val="24"/>
          <w:szCs w:val="24"/>
        </w:rPr>
        <w:t>1</w:t>
      </w:r>
      <w:r w:rsidR="00FF01DF" w:rsidRPr="005B60DE">
        <w:rPr>
          <w:rFonts w:ascii="Times New Roman" w:hAnsi="Times New Roman" w:cs="Times New Roman"/>
          <w:color w:val="000000" w:themeColor="text1"/>
          <w:sz w:val="24"/>
          <w:szCs w:val="24"/>
        </w:rPr>
        <w:t>, we partition the sample into subsamples with high and low bid-ask spreads using the sample median. Column (1) shows that the coefficient of ESG assurance (</w:t>
      </w:r>
      <w:r w:rsidR="00AF64D2" w:rsidRPr="005B60DE">
        <w:rPr>
          <w:rFonts w:ascii="Times New Roman" w:hAnsi="Times New Roman" w:cs="Times New Roman"/>
          <w:color w:val="000000" w:themeColor="text1"/>
          <w:sz w:val="24"/>
          <w:szCs w:val="24"/>
        </w:rPr>
        <w:t>0.120</w:t>
      </w:r>
      <w:r w:rsidR="00FF01DF" w:rsidRPr="005B60DE">
        <w:rPr>
          <w:rFonts w:ascii="Times New Roman" w:hAnsi="Times New Roman" w:cs="Times New Roman"/>
          <w:color w:val="000000" w:themeColor="text1"/>
          <w:sz w:val="24"/>
          <w:szCs w:val="24"/>
        </w:rPr>
        <w:t xml:space="preserve">) is </w:t>
      </w:r>
      <w:r w:rsidR="00AF64D2" w:rsidRPr="005B60DE">
        <w:rPr>
          <w:rFonts w:ascii="Times New Roman" w:hAnsi="Times New Roman" w:cs="Times New Roman"/>
          <w:color w:val="000000" w:themeColor="text1"/>
          <w:sz w:val="24"/>
          <w:szCs w:val="24"/>
        </w:rPr>
        <w:t>posi</w:t>
      </w:r>
      <w:r w:rsidR="00FF01DF" w:rsidRPr="005B60DE">
        <w:rPr>
          <w:rFonts w:ascii="Times New Roman" w:hAnsi="Times New Roman" w:cs="Times New Roman"/>
          <w:color w:val="000000" w:themeColor="text1"/>
          <w:sz w:val="24"/>
          <w:szCs w:val="24"/>
        </w:rPr>
        <w:t>tive and significant for high bid-ask spread. In column (2), the coefficient of ESG assurance is insignificant for low bid-ask spread. This implies that ESG assurance lowers information asymmetry.</w:t>
      </w:r>
    </w:p>
    <w:p w14:paraId="24C181CE" w14:textId="7AFEE414" w:rsidR="009E6AC1" w:rsidRPr="005B60DE" w:rsidRDefault="009E6AC1" w:rsidP="005B60DE">
      <w:pPr>
        <w:spacing w:before="120" w:after="0" w:line="360" w:lineRule="auto"/>
        <w:jc w:val="center"/>
        <w:rPr>
          <w:rFonts w:ascii="Times New Roman" w:hAnsi="Times New Roman" w:cs="Times New Roman"/>
          <w:color w:val="000000" w:themeColor="text1"/>
          <w:sz w:val="24"/>
          <w:szCs w:val="24"/>
        </w:rPr>
      </w:pPr>
      <w:r w:rsidRPr="005B60DE">
        <w:rPr>
          <w:rFonts w:ascii="Times New Roman" w:hAnsi="Times New Roman" w:cs="Times New Roman"/>
          <w:color w:val="000000" w:themeColor="text1"/>
          <w:sz w:val="24"/>
          <w:szCs w:val="24"/>
        </w:rPr>
        <w:t>[INSERT TABLE 1</w:t>
      </w:r>
      <w:r w:rsidR="00CD1F41" w:rsidRPr="005B60DE">
        <w:rPr>
          <w:rFonts w:ascii="Times New Roman" w:hAnsi="Times New Roman" w:cs="Times New Roman"/>
          <w:color w:val="000000" w:themeColor="text1"/>
          <w:sz w:val="24"/>
          <w:szCs w:val="24"/>
        </w:rPr>
        <w:t>1</w:t>
      </w:r>
      <w:r w:rsidRPr="005B60DE">
        <w:rPr>
          <w:rFonts w:ascii="Times New Roman" w:hAnsi="Times New Roman" w:cs="Times New Roman"/>
          <w:color w:val="000000" w:themeColor="text1"/>
          <w:sz w:val="24"/>
          <w:szCs w:val="24"/>
        </w:rPr>
        <w:t xml:space="preserve"> ABOUT HERE]</w:t>
      </w:r>
    </w:p>
    <w:p w14:paraId="6AB3BA2C" w14:textId="14891BC4" w:rsidR="006E43C8" w:rsidRPr="005B60DE" w:rsidRDefault="00164548" w:rsidP="005B60DE">
      <w:pPr>
        <w:pStyle w:val="ListParagraph"/>
        <w:numPr>
          <w:ilvl w:val="1"/>
          <w:numId w:val="53"/>
        </w:numPr>
        <w:spacing w:before="120" w:after="0" w:line="360" w:lineRule="auto"/>
        <w:ind w:left="357" w:hanging="357"/>
        <w:rPr>
          <w:rFonts w:ascii="Times New Roman" w:hAnsi="Times New Roman" w:cs="Times New Roman"/>
          <w:b/>
          <w:bCs/>
          <w:color w:val="000000" w:themeColor="text1"/>
          <w:sz w:val="24"/>
          <w:szCs w:val="24"/>
        </w:rPr>
      </w:pPr>
      <w:r w:rsidRPr="005B60DE">
        <w:rPr>
          <w:rFonts w:ascii="Times New Roman" w:hAnsi="Times New Roman" w:cs="Times New Roman"/>
          <w:b/>
          <w:bCs/>
          <w:color w:val="000000" w:themeColor="text1"/>
          <w:sz w:val="24"/>
          <w:szCs w:val="24"/>
        </w:rPr>
        <w:t xml:space="preserve">     </w:t>
      </w:r>
      <w:r w:rsidR="009D7AC8" w:rsidRPr="005B60DE">
        <w:rPr>
          <w:rFonts w:ascii="Times New Roman" w:hAnsi="Times New Roman" w:cs="Times New Roman"/>
          <w:b/>
          <w:bCs/>
          <w:color w:val="000000" w:themeColor="text1"/>
          <w:sz w:val="24"/>
          <w:szCs w:val="24"/>
        </w:rPr>
        <w:t>Cross-sectional analysis of countries</w:t>
      </w:r>
    </w:p>
    <w:p w14:paraId="365705AA" w14:textId="65F211D4" w:rsidR="00125582" w:rsidRPr="005B60DE" w:rsidRDefault="00710BBB" w:rsidP="005B60DE">
      <w:pPr>
        <w:spacing w:before="120" w:after="0" w:line="360" w:lineRule="auto"/>
        <w:jc w:val="both"/>
        <w:rPr>
          <w:rFonts w:ascii="Times New Roman" w:hAnsi="Times New Roman" w:cs="Times New Roman"/>
          <w:color w:val="000000" w:themeColor="text1"/>
          <w:sz w:val="24"/>
          <w:szCs w:val="24"/>
        </w:rPr>
      </w:pPr>
      <w:r w:rsidRPr="005B60DE">
        <w:rPr>
          <w:rFonts w:ascii="Times New Roman" w:hAnsi="Times New Roman" w:cs="Times New Roman"/>
          <w:color w:val="000000" w:themeColor="text1"/>
          <w:sz w:val="24"/>
          <w:szCs w:val="24"/>
        </w:rPr>
        <w:t>This section investigates which ESG-assured firms are inclined to higher dividend payouts</w:t>
      </w:r>
      <w:r w:rsidR="00CD04D4" w:rsidRPr="005B60DE">
        <w:rPr>
          <w:rFonts w:ascii="Times New Roman" w:hAnsi="Times New Roman" w:cs="Times New Roman"/>
          <w:color w:val="000000" w:themeColor="text1"/>
          <w:sz w:val="24"/>
          <w:szCs w:val="24"/>
        </w:rPr>
        <w:t xml:space="preserve"> </w:t>
      </w:r>
      <w:r w:rsidRPr="005B60DE">
        <w:rPr>
          <w:rFonts w:ascii="Times New Roman" w:hAnsi="Times New Roman" w:cs="Times New Roman"/>
          <w:color w:val="000000" w:themeColor="text1"/>
          <w:sz w:val="24"/>
          <w:szCs w:val="24"/>
        </w:rPr>
        <w:t xml:space="preserve">based on </w:t>
      </w:r>
      <w:r w:rsidR="00CD04D4" w:rsidRPr="005B60DE">
        <w:rPr>
          <w:rFonts w:ascii="Times New Roman" w:hAnsi="Times New Roman" w:cs="Times New Roman"/>
          <w:color w:val="000000" w:themeColor="text1"/>
          <w:sz w:val="24"/>
          <w:szCs w:val="24"/>
        </w:rPr>
        <w:t xml:space="preserve">country </w:t>
      </w:r>
      <w:r w:rsidRPr="005B60DE">
        <w:rPr>
          <w:rFonts w:ascii="Times New Roman" w:hAnsi="Times New Roman" w:cs="Times New Roman"/>
          <w:color w:val="000000" w:themeColor="text1"/>
          <w:sz w:val="24"/>
          <w:szCs w:val="24"/>
        </w:rPr>
        <w:t>attributes</w:t>
      </w:r>
      <w:r w:rsidR="00CD04D4" w:rsidRPr="005B60DE">
        <w:rPr>
          <w:rFonts w:ascii="Times New Roman" w:hAnsi="Times New Roman" w:cs="Times New Roman"/>
          <w:color w:val="000000" w:themeColor="text1"/>
          <w:sz w:val="24"/>
          <w:szCs w:val="24"/>
        </w:rPr>
        <w:t xml:space="preserve">. </w:t>
      </w:r>
      <w:r w:rsidR="00A11FFF" w:rsidRPr="005B60DE">
        <w:rPr>
          <w:rFonts w:ascii="Times New Roman" w:hAnsi="Times New Roman" w:cs="Times New Roman"/>
          <w:color w:val="000000" w:themeColor="text1"/>
          <w:sz w:val="24"/>
          <w:szCs w:val="24"/>
        </w:rPr>
        <w:t xml:space="preserve">We conducted a cross-sectional analysis of countries by investigating </w:t>
      </w:r>
      <w:r w:rsidR="00BA670F" w:rsidRPr="005B60DE">
        <w:rPr>
          <w:rFonts w:ascii="Times New Roman" w:hAnsi="Times New Roman" w:cs="Times New Roman"/>
          <w:color w:val="000000" w:themeColor="text1"/>
          <w:sz w:val="24"/>
          <w:szCs w:val="24"/>
        </w:rPr>
        <w:t xml:space="preserve">the </w:t>
      </w:r>
      <w:r w:rsidR="002446A9" w:rsidRPr="005B60DE">
        <w:rPr>
          <w:rFonts w:ascii="Times New Roman" w:hAnsi="Times New Roman" w:cs="Times New Roman"/>
          <w:color w:val="000000" w:themeColor="text1"/>
          <w:sz w:val="24"/>
          <w:szCs w:val="24"/>
        </w:rPr>
        <w:t>perception of the country’s ability to formulate and implement policies, as</w:t>
      </w:r>
      <w:r w:rsidR="00A11FFF" w:rsidRPr="005B60DE">
        <w:rPr>
          <w:rFonts w:ascii="Times New Roman" w:hAnsi="Times New Roman" w:cs="Times New Roman"/>
          <w:color w:val="000000" w:themeColor="text1"/>
          <w:sz w:val="24"/>
          <w:szCs w:val="24"/>
        </w:rPr>
        <w:t xml:space="preserve"> measured by </w:t>
      </w:r>
      <w:r w:rsidR="002446A9" w:rsidRPr="005B60DE">
        <w:rPr>
          <w:rFonts w:ascii="Times New Roman" w:hAnsi="Times New Roman" w:cs="Times New Roman"/>
          <w:color w:val="000000" w:themeColor="text1"/>
          <w:sz w:val="24"/>
          <w:szCs w:val="24"/>
        </w:rPr>
        <w:t>regulatory quality</w:t>
      </w:r>
      <w:r w:rsidR="00A11FFF" w:rsidRPr="005B60DE">
        <w:rPr>
          <w:rFonts w:ascii="Times New Roman" w:hAnsi="Times New Roman" w:cs="Times New Roman"/>
          <w:color w:val="000000" w:themeColor="text1"/>
          <w:sz w:val="24"/>
          <w:szCs w:val="24"/>
        </w:rPr>
        <w:t xml:space="preserve">. </w:t>
      </w:r>
      <w:r w:rsidR="00B25DE9" w:rsidRPr="005B60DE">
        <w:rPr>
          <w:rFonts w:ascii="Times New Roman" w:hAnsi="Times New Roman" w:cs="Times New Roman"/>
          <w:color w:val="000000" w:themeColor="text1"/>
          <w:sz w:val="24"/>
          <w:szCs w:val="24"/>
        </w:rPr>
        <w:t xml:space="preserve">Regulatory quality is an institutional variable </w:t>
      </w:r>
      <w:r w:rsidR="00A43CE2" w:rsidRPr="005B60DE">
        <w:rPr>
          <w:rFonts w:ascii="Times New Roman" w:hAnsi="Times New Roman" w:cs="Times New Roman"/>
          <w:color w:val="000000" w:themeColor="text1"/>
          <w:sz w:val="24"/>
          <w:szCs w:val="24"/>
        </w:rPr>
        <w:t xml:space="preserve">that </w:t>
      </w:r>
      <w:r w:rsidR="004A27C4" w:rsidRPr="005B60DE">
        <w:rPr>
          <w:rFonts w:ascii="Times New Roman" w:hAnsi="Times New Roman" w:cs="Times New Roman"/>
          <w:color w:val="000000" w:themeColor="text1"/>
          <w:sz w:val="24"/>
          <w:szCs w:val="24"/>
        </w:rPr>
        <w:t>measures</w:t>
      </w:r>
      <w:r w:rsidR="00A43CE2" w:rsidRPr="005B60DE">
        <w:rPr>
          <w:rFonts w:ascii="Times New Roman" w:hAnsi="Times New Roman" w:cs="Times New Roman"/>
          <w:color w:val="000000" w:themeColor="text1"/>
          <w:sz w:val="24"/>
          <w:szCs w:val="24"/>
        </w:rPr>
        <w:t xml:space="preserve"> </w:t>
      </w:r>
      <w:r w:rsidR="004A27C4" w:rsidRPr="005B60DE">
        <w:rPr>
          <w:rFonts w:ascii="Times New Roman" w:hAnsi="Times New Roman" w:cs="Times New Roman"/>
          <w:color w:val="000000" w:themeColor="text1"/>
          <w:sz w:val="24"/>
          <w:szCs w:val="24"/>
        </w:rPr>
        <w:t xml:space="preserve">the </w:t>
      </w:r>
      <w:r w:rsidR="00A43CE2" w:rsidRPr="005B60DE">
        <w:rPr>
          <w:rFonts w:ascii="Times New Roman" w:hAnsi="Times New Roman" w:cs="Times New Roman"/>
          <w:color w:val="000000" w:themeColor="text1"/>
          <w:sz w:val="24"/>
          <w:szCs w:val="24"/>
        </w:rPr>
        <w:t xml:space="preserve">implementation of policies that promote </w:t>
      </w:r>
      <w:r w:rsidR="004A27C4" w:rsidRPr="005B60DE">
        <w:rPr>
          <w:rFonts w:ascii="Times New Roman" w:hAnsi="Times New Roman" w:cs="Times New Roman"/>
          <w:color w:val="000000" w:themeColor="text1"/>
          <w:sz w:val="24"/>
          <w:szCs w:val="24"/>
        </w:rPr>
        <w:t xml:space="preserve">the </w:t>
      </w:r>
      <w:r w:rsidR="00A43CE2" w:rsidRPr="005B60DE">
        <w:rPr>
          <w:rFonts w:ascii="Times New Roman" w:hAnsi="Times New Roman" w:cs="Times New Roman"/>
          <w:color w:val="000000" w:themeColor="text1"/>
          <w:sz w:val="24"/>
          <w:szCs w:val="24"/>
        </w:rPr>
        <w:t xml:space="preserve">private sector </w:t>
      </w:r>
      <w:r w:rsidR="00A273A3" w:rsidRPr="005B60DE">
        <w:rPr>
          <w:rFonts w:ascii="Times New Roman" w:hAnsi="Times New Roman" w:cs="Times New Roman"/>
          <w:color w:val="000000" w:themeColor="text1"/>
          <w:sz w:val="24"/>
          <w:szCs w:val="24"/>
        </w:rPr>
        <w:fldChar w:fldCharType="begin"/>
      </w:r>
      <w:r w:rsidR="00A273A3" w:rsidRPr="005B60DE">
        <w:rPr>
          <w:rFonts w:ascii="Times New Roman" w:hAnsi="Times New Roman" w:cs="Times New Roman"/>
          <w:color w:val="000000" w:themeColor="text1"/>
          <w:sz w:val="24"/>
          <w:szCs w:val="24"/>
        </w:rPr>
        <w:instrText xml:space="preserve"> ADDIN EN.CITE &lt;EndNote&gt;&lt;Cite&gt;&lt;Author&gt;Nnadi&lt;/Author&gt;&lt;Year&gt;2015&lt;/Year&gt;&lt;RecNum&gt;188&lt;/RecNum&gt;&lt;DisplayText&gt;&lt;style font="Times New Roman"&gt;(Nnadi &amp;amp; Soobaroyen, 2015)&lt;/style&gt;&lt;/DisplayText&gt;&lt;record&gt;&lt;rec-number&gt;188&lt;/rec-number&gt;&lt;foreign-keys&gt;&lt;key app="EN" db-id="twrzaz2z5tvfrweespxxdx00redp5fxepfz2" timestamp="1759286330"&gt;188&lt;/key&gt;&lt;/foreign-keys&gt;&lt;ref-type name="Journal Article"&gt;17&lt;/ref-type&gt;&lt;contributors&gt;&lt;authors&gt;&lt;author&gt;Nnadi, Matthias&lt;/author&gt;&lt;author&gt;Soobaroyen, Teerooven&lt;/author&gt;&lt;/authors&gt;&lt;/contributors&gt;&lt;titles&gt;&lt;title&gt;International financial reporting standards and foreign direct investment: The case of Africa&lt;/title&gt;&lt;secondary-title&gt;Advances in Accounting&lt;/secondary-title&gt;&lt;/titles&gt;&lt;periodical&gt;&lt;full-title&gt;Advances in Accounting&lt;/full-title&gt;&lt;/periodical&gt;&lt;pages&gt;228-238&lt;/pages&gt;&lt;volume&gt;31&lt;/volume&gt;&lt;number&gt;2&lt;/number&gt;&lt;dates&gt;&lt;year&gt;2015&lt;/year&gt;&lt;pub-dates&gt;&lt;date&gt;2015/12/01/&lt;/date&gt;&lt;/pub-dates&gt;&lt;/dates&gt;&lt;isbn&gt;0882-6110&lt;/isbn&gt;&lt;urls&gt;&lt;related-urls&gt;&lt;url&gt;https://www.sciencedirect.com/science/article/pii/S088261101500036X&lt;/url&gt;&lt;/related-urls&gt;&lt;/urls&gt;&lt;electronic-resource-num&gt;10.1016/j.adiac.2015.09.007&lt;/electronic-resource-num&gt;&lt;/record&gt;&lt;/Cite&gt;&lt;/EndNote&gt;</w:instrText>
      </w:r>
      <w:r w:rsidR="00A273A3" w:rsidRPr="005B60DE">
        <w:rPr>
          <w:rFonts w:ascii="Times New Roman" w:hAnsi="Times New Roman" w:cs="Times New Roman"/>
          <w:color w:val="000000" w:themeColor="text1"/>
          <w:sz w:val="24"/>
          <w:szCs w:val="24"/>
        </w:rPr>
        <w:fldChar w:fldCharType="separate"/>
      </w:r>
      <w:r w:rsidR="00A273A3" w:rsidRPr="005B60DE">
        <w:rPr>
          <w:rFonts w:ascii="Times New Roman" w:hAnsi="Times New Roman" w:cs="Times New Roman"/>
          <w:noProof/>
          <w:color w:val="000000" w:themeColor="text1"/>
          <w:sz w:val="24"/>
          <w:szCs w:val="24"/>
        </w:rPr>
        <w:t>(Nnadi &amp; Soobaroyen, 2015)</w:t>
      </w:r>
      <w:r w:rsidR="00A273A3" w:rsidRPr="005B60DE">
        <w:rPr>
          <w:rFonts w:ascii="Times New Roman" w:hAnsi="Times New Roman" w:cs="Times New Roman"/>
          <w:color w:val="000000" w:themeColor="text1"/>
          <w:sz w:val="24"/>
          <w:szCs w:val="24"/>
        </w:rPr>
        <w:fldChar w:fldCharType="end"/>
      </w:r>
      <w:r w:rsidR="00A43CE2" w:rsidRPr="005B60DE">
        <w:rPr>
          <w:rFonts w:ascii="Times New Roman" w:hAnsi="Times New Roman" w:cs="Times New Roman"/>
          <w:color w:val="000000" w:themeColor="text1"/>
          <w:sz w:val="24"/>
          <w:szCs w:val="24"/>
        </w:rPr>
        <w:t xml:space="preserve">. </w:t>
      </w:r>
      <w:r w:rsidR="00125582" w:rsidRPr="005B60DE">
        <w:rPr>
          <w:rFonts w:ascii="Times New Roman" w:hAnsi="Times New Roman" w:cs="Times New Roman"/>
          <w:color w:val="000000" w:themeColor="text1"/>
          <w:sz w:val="24"/>
          <w:szCs w:val="24"/>
        </w:rPr>
        <w:t xml:space="preserve">Countries are classified as having a high (low) regulatory quality if </w:t>
      </w:r>
      <w:r w:rsidR="009357ED" w:rsidRPr="005B60DE">
        <w:rPr>
          <w:rFonts w:ascii="Times New Roman" w:hAnsi="Times New Roman" w:cs="Times New Roman"/>
          <w:color w:val="000000" w:themeColor="text1"/>
          <w:sz w:val="24"/>
          <w:szCs w:val="24"/>
        </w:rPr>
        <w:t xml:space="preserve">regulatory quality </w:t>
      </w:r>
      <w:r w:rsidR="00125582" w:rsidRPr="005B60DE">
        <w:rPr>
          <w:rFonts w:ascii="Times New Roman" w:hAnsi="Times New Roman" w:cs="Times New Roman"/>
          <w:color w:val="000000" w:themeColor="text1"/>
          <w:sz w:val="24"/>
          <w:szCs w:val="24"/>
        </w:rPr>
        <w:t xml:space="preserve">is above (below) the median. Table </w:t>
      </w:r>
      <w:r w:rsidR="009357ED" w:rsidRPr="005B60DE">
        <w:rPr>
          <w:rFonts w:ascii="Times New Roman" w:hAnsi="Times New Roman" w:cs="Times New Roman"/>
          <w:color w:val="000000" w:themeColor="text1"/>
          <w:sz w:val="24"/>
          <w:szCs w:val="24"/>
        </w:rPr>
        <w:t>12</w:t>
      </w:r>
      <w:r w:rsidR="00125582" w:rsidRPr="005B60DE">
        <w:rPr>
          <w:rFonts w:ascii="Times New Roman" w:hAnsi="Times New Roman" w:cs="Times New Roman"/>
          <w:color w:val="000000" w:themeColor="text1"/>
          <w:sz w:val="24"/>
          <w:szCs w:val="24"/>
        </w:rPr>
        <w:t xml:space="preserve"> shows the results of </w:t>
      </w:r>
      <w:r w:rsidR="00B020E7" w:rsidRPr="005B60DE">
        <w:rPr>
          <w:rFonts w:ascii="Times New Roman" w:hAnsi="Times New Roman" w:cs="Times New Roman"/>
          <w:color w:val="000000" w:themeColor="text1"/>
          <w:sz w:val="24"/>
          <w:szCs w:val="24"/>
        </w:rPr>
        <w:t xml:space="preserve">the </w:t>
      </w:r>
      <w:r w:rsidR="00125582" w:rsidRPr="005B60DE">
        <w:rPr>
          <w:rFonts w:ascii="Times New Roman" w:hAnsi="Times New Roman" w:cs="Times New Roman"/>
          <w:color w:val="000000" w:themeColor="text1"/>
          <w:sz w:val="24"/>
          <w:szCs w:val="24"/>
        </w:rPr>
        <w:t xml:space="preserve">analysis of </w:t>
      </w:r>
      <w:r w:rsidR="009357ED" w:rsidRPr="005B60DE">
        <w:rPr>
          <w:rFonts w:ascii="Times New Roman" w:hAnsi="Times New Roman" w:cs="Times New Roman"/>
          <w:color w:val="000000" w:themeColor="text1"/>
          <w:sz w:val="24"/>
          <w:szCs w:val="24"/>
        </w:rPr>
        <w:t>country a</w:t>
      </w:r>
      <w:r w:rsidR="00125582" w:rsidRPr="005B60DE">
        <w:rPr>
          <w:rFonts w:ascii="Times New Roman" w:hAnsi="Times New Roman" w:cs="Times New Roman"/>
          <w:color w:val="000000" w:themeColor="text1"/>
          <w:sz w:val="24"/>
          <w:szCs w:val="24"/>
        </w:rPr>
        <w:t xml:space="preserve">ttributes. Columns (1) and (2) of Table </w:t>
      </w:r>
      <w:r w:rsidR="009357ED" w:rsidRPr="005B60DE">
        <w:rPr>
          <w:rFonts w:ascii="Times New Roman" w:hAnsi="Times New Roman" w:cs="Times New Roman"/>
          <w:color w:val="000000" w:themeColor="text1"/>
          <w:sz w:val="24"/>
          <w:szCs w:val="24"/>
        </w:rPr>
        <w:t>12</w:t>
      </w:r>
      <w:r w:rsidR="00125582" w:rsidRPr="005B60DE">
        <w:rPr>
          <w:rFonts w:ascii="Times New Roman" w:hAnsi="Times New Roman" w:cs="Times New Roman"/>
          <w:color w:val="000000" w:themeColor="text1"/>
          <w:sz w:val="24"/>
          <w:szCs w:val="24"/>
        </w:rPr>
        <w:t xml:space="preserve"> show that the coefficient on</w:t>
      </w:r>
      <w:r w:rsidR="00125582" w:rsidRPr="005B60DE">
        <w:rPr>
          <w:rFonts w:ascii="Times New Roman" w:hAnsi="Times New Roman" w:cs="Times New Roman"/>
          <w:i/>
          <w:iCs/>
          <w:color w:val="000000" w:themeColor="text1"/>
          <w:sz w:val="24"/>
          <w:szCs w:val="24"/>
        </w:rPr>
        <w:t xml:space="preserve"> </w:t>
      </w:r>
      <w:proofErr w:type="spellStart"/>
      <w:r w:rsidR="00125582" w:rsidRPr="005B60DE">
        <w:rPr>
          <w:rFonts w:ascii="Times New Roman" w:hAnsi="Times New Roman" w:cs="Times New Roman"/>
          <w:i/>
          <w:iCs/>
          <w:color w:val="000000" w:themeColor="text1"/>
          <w:sz w:val="24"/>
          <w:szCs w:val="24"/>
        </w:rPr>
        <w:t>ESGassurance</w:t>
      </w:r>
      <w:proofErr w:type="spellEnd"/>
      <w:r w:rsidR="00125582" w:rsidRPr="005B60DE">
        <w:rPr>
          <w:rFonts w:ascii="Times New Roman" w:hAnsi="Times New Roman" w:cs="Times New Roman"/>
          <w:color w:val="000000" w:themeColor="text1"/>
          <w:sz w:val="24"/>
          <w:szCs w:val="24"/>
        </w:rPr>
        <w:t xml:space="preserve"> (0.0</w:t>
      </w:r>
      <w:r w:rsidR="00A85451" w:rsidRPr="005B60DE">
        <w:rPr>
          <w:rFonts w:ascii="Times New Roman" w:hAnsi="Times New Roman" w:cs="Times New Roman"/>
          <w:color w:val="000000" w:themeColor="text1"/>
          <w:sz w:val="24"/>
          <w:szCs w:val="24"/>
        </w:rPr>
        <w:t>91</w:t>
      </w:r>
      <w:r w:rsidR="00125582" w:rsidRPr="005B60DE">
        <w:rPr>
          <w:rFonts w:ascii="Times New Roman" w:hAnsi="Times New Roman" w:cs="Times New Roman"/>
          <w:color w:val="000000" w:themeColor="text1"/>
          <w:sz w:val="24"/>
          <w:szCs w:val="24"/>
        </w:rPr>
        <w:t xml:space="preserve">) for </w:t>
      </w:r>
      <w:r w:rsidR="009357ED" w:rsidRPr="005B60DE">
        <w:rPr>
          <w:rFonts w:ascii="Times New Roman" w:hAnsi="Times New Roman" w:cs="Times New Roman"/>
          <w:color w:val="000000" w:themeColor="text1"/>
          <w:sz w:val="24"/>
          <w:szCs w:val="24"/>
        </w:rPr>
        <w:t>regu</w:t>
      </w:r>
      <w:r w:rsidR="008F01F1" w:rsidRPr="005B60DE">
        <w:rPr>
          <w:rFonts w:ascii="Times New Roman" w:hAnsi="Times New Roman" w:cs="Times New Roman"/>
          <w:color w:val="000000" w:themeColor="text1"/>
          <w:sz w:val="24"/>
          <w:szCs w:val="24"/>
        </w:rPr>
        <w:t xml:space="preserve">latory quality </w:t>
      </w:r>
      <w:r w:rsidR="00125582" w:rsidRPr="005B60DE">
        <w:rPr>
          <w:rFonts w:ascii="Times New Roman" w:hAnsi="Times New Roman" w:cs="Times New Roman"/>
          <w:color w:val="000000" w:themeColor="text1"/>
          <w:sz w:val="24"/>
          <w:szCs w:val="24"/>
        </w:rPr>
        <w:t xml:space="preserve">is </w:t>
      </w:r>
      <w:r w:rsidR="008F01F1" w:rsidRPr="005B60DE">
        <w:rPr>
          <w:rFonts w:ascii="Times New Roman" w:hAnsi="Times New Roman" w:cs="Times New Roman"/>
          <w:color w:val="000000" w:themeColor="text1"/>
          <w:sz w:val="24"/>
          <w:szCs w:val="24"/>
        </w:rPr>
        <w:t xml:space="preserve">positive </w:t>
      </w:r>
      <w:r w:rsidR="00125582" w:rsidRPr="005B60DE">
        <w:rPr>
          <w:rFonts w:ascii="Times New Roman" w:hAnsi="Times New Roman" w:cs="Times New Roman"/>
          <w:color w:val="000000" w:themeColor="text1"/>
          <w:sz w:val="24"/>
          <w:szCs w:val="24"/>
        </w:rPr>
        <w:t xml:space="preserve">and significant at a 1% level. However, the coefficient on </w:t>
      </w:r>
      <w:proofErr w:type="spellStart"/>
      <w:r w:rsidR="00125582" w:rsidRPr="005B60DE">
        <w:rPr>
          <w:rFonts w:ascii="Times New Roman" w:hAnsi="Times New Roman" w:cs="Times New Roman"/>
          <w:i/>
          <w:iCs/>
          <w:color w:val="000000" w:themeColor="text1"/>
          <w:sz w:val="24"/>
          <w:szCs w:val="24"/>
        </w:rPr>
        <w:t>ESGassurance</w:t>
      </w:r>
      <w:proofErr w:type="spellEnd"/>
      <w:r w:rsidR="00125582" w:rsidRPr="005B60DE">
        <w:rPr>
          <w:rFonts w:ascii="Times New Roman" w:hAnsi="Times New Roman" w:cs="Times New Roman"/>
          <w:color w:val="000000" w:themeColor="text1"/>
          <w:sz w:val="24"/>
          <w:szCs w:val="24"/>
        </w:rPr>
        <w:t xml:space="preserve"> for low </w:t>
      </w:r>
      <w:r w:rsidR="008F01F1" w:rsidRPr="005B60DE">
        <w:rPr>
          <w:rFonts w:ascii="Times New Roman" w:hAnsi="Times New Roman" w:cs="Times New Roman"/>
          <w:color w:val="000000" w:themeColor="text1"/>
          <w:sz w:val="24"/>
          <w:szCs w:val="24"/>
        </w:rPr>
        <w:t xml:space="preserve">regulatory quality </w:t>
      </w:r>
      <w:r w:rsidR="00125582" w:rsidRPr="005B60DE">
        <w:rPr>
          <w:rFonts w:ascii="Times New Roman" w:hAnsi="Times New Roman" w:cs="Times New Roman"/>
          <w:color w:val="000000" w:themeColor="text1"/>
          <w:sz w:val="24"/>
          <w:szCs w:val="24"/>
        </w:rPr>
        <w:t xml:space="preserve">is insignificant and </w:t>
      </w:r>
      <w:r w:rsidR="00605043" w:rsidRPr="005B60DE">
        <w:rPr>
          <w:rFonts w:ascii="Times New Roman" w:hAnsi="Times New Roman" w:cs="Times New Roman"/>
          <w:color w:val="000000" w:themeColor="text1"/>
          <w:sz w:val="24"/>
          <w:szCs w:val="24"/>
        </w:rPr>
        <w:t>lower</w:t>
      </w:r>
      <w:r w:rsidR="001D2D66" w:rsidRPr="005B60DE">
        <w:rPr>
          <w:rFonts w:ascii="Times New Roman" w:hAnsi="Times New Roman" w:cs="Times New Roman"/>
          <w:color w:val="000000" w:themeColor="text1"/>
          <w:sz w:val="24"/>
          <w:szCs w:val="24"/>
        </w:rPr>
        <w:t xml:space="preserve"> </w:t>
      </w:r>
      <w:r w:rsidR="00125582" w:rsidRPr="005B60DE">
        <w:rPr>
          <w:rFonts w:ascii="Times New Roman" w:hAnsi="Times New Roman" w:cs="Times New Roman"/>
          <w:color w:val="000000" w:themeColor="text1"/>
          <w:sz w:val="24"/>
          <w:szCs w:val="24"/>
        </w:rPr>
        <w:t xml:space="preserve">than the coefficient on </w:t>
      </w:r>
      <w:proofErr w:type="spellStart"/>
      <w:r w:rsidR="00125582" w:rsidRPr="005B60DE">
        <w:rPr>
          <w:rFonts w:ascii="Times New Roman" w:hAnsi="Times New Roman" w:cs="Times New Roman"/>
          <w:i/>
          <w:iCs/>
          <w:color w:val="000000" w:themeColor="text1"/>
          <w:sz w:val="24"/>
          <w:szCs w:val="24"/>
        </w:rPr>
        <w:t>ESGassurance</w:t>
      </w:r>
      <w:proofErr w:type="spellEnd"/>
      <w:r w:rsidR="00125582" w:rsidRPr="005B60DE">
        <w:rPr>
          <w:rFonts w:ascii="Times New Roman" w:hAnsi="Times New Roman" w:cs="Times New Roman"/>
          <w:color w:val="000000" w:themeColor="text1"/>
          <w:sz w:val="24"/>
          <w:szCs w:val="24"/>
        </w:rPr>
        <w:t xml:space="preserve">. These results indicate that ESG-assured firms </w:t>
      </w:r>
      <w:r w:rsidR="005F58E9" w:rsidRPr="005B60DE">
        <w:rPr>
          <w:rFonts w:ascii="Times New Roman" w:hAnsi="Times New Roman" w:cs="Times New Roman"/>
          <w:color w:val="000000" w:themeColor="text1"/>
          <w:sz w:val="24"/>
          <w:szCs w:val="24"/>
        </w:rPr>
        <w:t xml:space="preserve">in countries </w:t>
      </w:r>
      <w:r w:rsidR="00125582" w:rsidRPr="005B60DE">
        <w:rPr>
          <w:rFonts w:ascii="Times New Roman" w:hAnsi="Times New Roman" w:cs="Times New Roman"/>
          <w:color w:val="000000" w:themeColor="text1"/>
          <w:sz w:val="24"/>
          <w:szCs w:val="24"/>
        </w:rPr>
        <w:t xml:space="preserve">with high </w:t>
      </w:r>
      <w:r w:rsidR="005F58E9" w:rsidRPr="005B60DE">
        <w:rPr>
          <w:rFonts w:ascii="Times New Roman" w:hAnsi="Times New Roman" w:cs="Times New Roman"/>
          <w:color w:val="000000" w:themeColor="text1"/>
          <w:sz w:val="24"/>
          <w:szCs w:val="24"/>
        </w:rPr>
        <w:t xml:space="preserve">regulatory quality </w:t>
      </w:r>
      <w:r w:rsidR="00125582" w:rsidRPr="005B60DE">
        <w:rPr>
          <w:rFonts w:ascii="Times New Roman" w:hAnsi="Times New Roman" w:cs="Times New Roman"/>
          <w:color w:val="000000" w:themeColor="text1"/>
          <w:sz w:val="24"/>
          <w:szCs w:val="24"/>
        </w:rPr>
        <w:t xml:space="preserve">are more inclined to </w:t>
      </w:r>
      <w:r w:rsidR="005F58E9" w:rsidRPr="005B60DE">
        <w:rPr>
          <w:rFonts w:ascii="Times New Roman" w:hAnsi="Times New Roman" w:cs="Times New Roman"/>
          <w:color w:val="000000" w:themeColor="text1"/>
          <w:sz w:val="24"/>
          <w:szCs w:val="24"/>
        </w:rPr>
        <w:t xml:space="preserve">have high dividend payout </w:t>
      </w:r>
      <w:r w:rsidR="00125582" w:rsidRPr="005B60DE">
        <w:rPr>
          <w:rFonts w:ascii="Times New Roman" w:hAnsi="Times New Roman" w:cs="Times New Roman"/>
          <w:color w:val="000000" w:themeColor="text1"/>
          <w:sz w:val="24"/>
          <w:szCs w:val="24"/>
        </w:rPr>
        <w:t xml:space="preserve">than those </w:t>
      </w:r>
      <w:r w:rsidR="005F58E9" w:rsidRPr="005B60DE">
        <w:rPr>
          <w:rFonts w:ascii="Times New Roman" w:hAnsi="Times New Roman" w:cs="Times New Roman"/>
          <w:color w:val="000000" w:themeColor="text1"/>
          <w:sz w:val="24"/>
          <w:szCs w:val="24"/>
        </w:rPr>
        <w:t xml:space="preserve">in </w:t>
      </w:r>
      <w:r w:rsidR="00125582" w:rsidRPr="005B60DE">
        <w:rPr>
          <w:rFonts w:ascii="Times New Roman" w:hAnsi="Times New Roman" w:cs="Times New Roman"/>
          <w:color w:val="000000" w:themeColor="text1"/>
          <w:sz w:val="24"/>
          <w:szCs w:val="24"/>
        </w:rPr>
        <w:t xml:space="preserve">low </w:t>
      </w:r>
      <w:r w:rsidR="005F58E9" w:rsidRPr="005B60DE">
        <w:rPr>
          <w:rFonts w:ascii="Times New Roman" w:hAnsi="Times New Roman" w:cs="Times New Roman"/>
          <w:color w:val="000000" w:themeColor="text1"/>
          <w:sz w:val="24"/>
          <w:szCs w:val="24"/>
        </w:rPr>
        <w:t>regulatory quality jurisdictions</w:t>
      </w:r>
      <w:r w:rsidR="00125582" w:rsidRPr="005B60DE">
        <w:rPr>
          <w:rFonts w:ascii="Times New Roman" w:hAnsi="Times New Roman" w:cs="Times New Roman"/>
          <w:color w:val="000000" w:themeColor="text1"/>
          <w:sz w:val="24"/>
          <w:szCs w:val="24"/>
        </w:rPr>
        <w:t xml:space="preserve">. </w:t>
      </w:r>
    </w:p>
    <w:p w14:paraId="1C082FE3" w14:textId="12558864" w:rsidR="00980E96" w:rsidRPr="005B60DE" w:rsidRDefault="00980E96" w:rsidP="005B60DE">
      <w:pPr>
        <w:spacing w:before="120" w:after="0" w:line="360" w:lineRule="auto"/>
        <w:jc w:val="center"/>
        <w:rPr>
          <w:rFonts w:ascii="Times New Roman" w:hAnsi="Times New Roman" w:cs="Times New Roman"/>
          <w:color w:val="000000" w:themeColor="text1"/>
          <w:sz w:val="24"/>
          <w:szCs w:val="24"/>
        </w:rPr>
      </w:pPr>
      <w:r w:rsidRPr="005B60DE">
        <w:rPr>
          <w:rFonts w:ascii="Times New Roman" w:hAnsi="Times New Roman" w:cs="Times New Roman"/>
          <w:color w:val="000000" w:themeColor="text1"/>
          <w:sz w:val="24"/>
          <w:szCs w:val="24"/>
        </w:rPr>
        <w:t>[INSERT TABLE 12 ABOUT HERE]</w:t>
      </w:r>
    </w:p>
    <w:p w14:paraId="359760D0" w14:textId="77777777" w:rsidR="00980E96" w:rsidRPr="005B60DE" w:rsidRDefault="00980E96" w:rsidP="005B60DE">
      <w:pPr>
        <w:spacing w:before="120" w:after="0" w:line="360" w:lineRule="auto"/>
        <w:jc w:val="center"/>
        <w:rPr>
          <w:rFonts w:ascii="Times New Roman" w:hAnsi="Times New Roman" w:cs="Times New Roman"/>
          <w:color w:val="000000" w:themeColor="text1"/>
          <w:sz w:val="24"/>
          <w:szCs w:val="24"/>
        </w:rPr>
      </w:pPr>
    </w:p>
    <w:p w14:paraId="2E9D7B9A" w14:textId="76906389" w:rsidR="009E6AC1" w:rsidRPr="005B60DE" w:rsidRDefault="009E6AC1" w:rsidP="005B60DE">
      <w:pPr>
        <w:pStyle w:val="ListParagraph"/>
        <w:numPr>
          <w:ilvl w:val="0"/>
          <w:numId w:val="2"/>
        </w:numPr>
        <w:spacing w:before="120" w:after="0" w:line="360" w:lineRule="auto"/>
        <w:ind w:left="357" w:hanging="357"/>
        <w:jc w:val="both"/>
        <w:rPr>
          <w:rFonts w:ascii="Times New Roman" w:hAnsi="Times New Roman" w:cs="Times New Roman"/>
          <w:color w:val="000000" w:themeColor="text1"/>
          <w:sz w:val="24"/>
          <w:szCs w:val="24"/>
        </w:rPr>
      </w:pPr>
      <w:r w:rsidRPr="005B60DE">
        <w:rPr>
          <w:rFonts w:ascii="Times New Roman" w:hAnsi="Times New Roman" w:cs="Times New Roman"/>
          <w:b/>
          <w:bCs/>
          <w:color w:val="000000" w:themeColor="text1"/>
          <w:sz w:val="24"/>
          <w:szCs w:val="24"/>
        </w:rPr>
        <w:t xml:space="preserve">The </w:t>
      </w:r>
      <w:r w:rsidR="00CB04D2" w:rsidRPr="005B60DE">
        <w:rPr>
          <w:rFonts w:ascii="Times New Roman" w:hAnsi="Times New Roman" w:cs="Times New Roman"/>
          <w:b/>
          <w:bCs/>
          <w:color w:val="000000" w:themeColor="text1"/>
          <w:sz w:val="24"/>
          <w:szCs w:val="24"/>
        </w:rPr>
        <w:t xml:space="preserve">outcome </w:t>
      </w:r>
      <w:r w:rsidRPr="005B60DE">
        <w:rPr>
          <w:rFonts w:ascii="Times New Roman" w:hAnsi="Times New Roman" w:cs="Times New Roman"/>
          <w:b/>
          <w:bCs/>
          <w:color w:val="000000" w:themeColor="text1"/>
          <w:sz w:val="24"/>
          <w:szCs w:val="24"/>
        </w:rPr>
        <w:t xml:space="preserve">of </w:t>
      </w:r>
      <w:r w:rsidR="00B22B49" w:rsidRPr="005B60DE">
        <w:rPr>
          <w:rFonts w:ascii="Times New Roman" w:hAnsi="Times New Roman" w:cs="Times New Roman"/>
          <w:b/>
          <w:bCs/>
          <w:color w:val="000000" w:themeColor="text1"/>
          <w:sz w:val="24"/>
          <w:szCs w:val="24"/>
        </w:rPr>
        <w:t xml:space="preserve">dividend payout </w:t>
      </w:r>
      <w:r w:rsidR="005222A3" w:rsidRPr="005B60DE">
        <w:rPr>
          <w:rFonts w:ascii="Times New Roman" w:hAnsi="Times New Roman" w:cs="Times New Roman"/>
          <w:b/>
          <w:bCs/>
          <w:color w:val="000000" w:themeColor="text1"/>
          <w:sz w:val="24"/>
          <w:szCs w:val="24"/>
        </w:rPr>
        <w:t>after ESG assurance</w:t>
      </w:r>
    </w:p>
    <w:p w14:paraId="2C22E94B" w14:textId="6FF0431B" w:rsidR="0066522A" w:rsidRPr="005B60DE" w:rsidRDefault="009E6AC1" w:rsidP="005B60DE">
      <w:pPr>
        <w:spacing w:before="120" w:after="0" w:line="360" w:lineRule="auto"/>
        <w:jc w:val="both"/>
        <w:rPr>
          <w:rFonts w:ascii="Times New Roman" w:hAnsi="Times New Roman" w:cs="Times New Roman"/>
          <w:color w:val="000000" w:themeColor="text1"/>
          <w:sz w:val="24"/>
          <w:szCs w:val="24"/>
        </w:rPr>
      </w:pPr>
      <w:r w:rsidRPr="005B60DE">
        <w:rPr>
          <w:rFonts w:ascii="Times New Roman" w:hAnsi="Times New Roman" w:cs="Times New Roman"/>
          <w:color w:val="000000" w:themeColor="text1"/>
          <w:sz w:val="24"/>
          <w:szCs w:val="24"/>
        </w:rPr>
        <w:t>This section explores the implications of ESG assurance and firms’ dividend payout</w:t>
      </w:r>
      <w:r w:rsidR="005222A3" w:rsidRPr="005B60DE">
        <w:rPr>
          <w:rFonts w:ascii="Times New Roman" w:hAnsi="Times New Roman" w:cs="Times New Roman"/>
          <w:color w:val="000000" w:themeColor="text1"/>
          <w:sz w:val="24"/>
          <w:szCs w:val="24"/>
        </w:rPr>
        <w:t>.</w:t>
      </w:r>
      <w:r w:rsidRPr="005B60DE">
        <w:rPr>
          <w:rFonts w:ascii="Times New Roman" w:hAnsi="Times New Roman" w:cs="Times New Roman"/>
          <w:color w:val="000000" w:themeColor="text1"/>
          <w:sz w:val="24"/>
          <w:szCs w:val="24"/>
        </w:rPr>
        <w:t xml:space="preserve"> </w:t>
      </w:r>
      <w:r w:rsidR="00CB0E27" w:rsidRPr="005B60DE">
        <w:rPr>
          <w:rFonts w:ascii="Times New Roman" w:hAnsi="Times New Roman" w:cs="Times New Roman"/>
          <w:color w:val="000000" w:themeColor="text1"/>
          <w:sz w:val="24"/>
          <w:szCs w:val="24"/>
        </w:rPr>
        <w:t>C</w:t>
      </w:r>
      <w:r w:rsidRPr="005B60DE">
        <w:rPr>
          <w:rFonts w:ascii="Times New Roman" w:hAnsi="Times New Roman" w:cs="Times New Roman"/>
          <w:color w:val="000000" w:themeColor="text1"/>
          <w:sz w:val="24"/>
          <w:szCs w:val="24"/>
        </w:rPr>
        <w:t xml:space="preserve">ompanies target and smooth a long-term dividend payout ratio that is tied to long-term sustainable earnings </w:t>
      </w:r>
      <w:r w:rsidRPr="005B60DE">
        <w:rPr>
          <w:rFonts w:ascii="Times New Roman" w:hAnsi="Times New Roman" w:cs="Times New Roman"/>
          <w:color w:val="000000" w:themeColor="text1"/>
          <w:sz w:val="24"/>
          <w:szCs w:val="24"/>
        </w:rPr>
        <w:fldChar w:fldCharType="begin"/>
      </w:r>
      <w:r w:rsidR="00AE29FF" w:rsidRPr="005B60DE">
        <w:rPr>
          <w:rFonts w:ascii="Times New Roman" w:hAnsi="Times New Roman" w:cs="Times New Roman"/>
          <w:color w:val="000000" w:themeColor="text1"/>
          <w:sz w:val="24"/>
          <w:szCs w:val="24"/>
        </w:rPr>
        <w:instrText xml:space="preserve"> ADDIN EN.CITE &lt;EndNote&gt;&lt;Cite&gt;&lt;Author&gt;Lintner&lt;/Author&gt;&lt;Year&gt;1956&lt;/Year&gt;&lt;RecNum&gt;139&lt;/RecNum&gt;&lt;DisplayText&gt;&lt;style font="Times New Roman"&gt;(Lintner, 1956)&lt;/style&gt;&lt;/DisplayText&gt;&lt;record&gt;&lt;rec-number&gt;139&lt;/rec-number&gt;&lt;foreign-keys&gt;&lt;key app="EN" db-id="twrzaz2z5tvfrweespxxdx00redp5fxepfz2" timestamp="1759286329"&gt;139&lt;/key&gt;&lt;/foreign-keys&gt;&lt;ref-type name="Journal Article"&gt;17&lt;/ref-type&gt;&lt;contributors&gt;&lt;authors&gt;&lt;author&gt;Lintner, John&lt;/author&gt;&lt;/authors&gt;&lt;/contributors&gt;&lt;titles&gt;&lt;title&gt;Distribution of incomes of corporations among dividends, retained earnings, and taxes&lt;/title&gt;&lt;secondary-title&gt;The American Economic Review&lt;/secondary-title&gt;&lt;/titles&gt;&lt;periodical&gt;&lt;full-title&gt;The American Economic Review&lt;/full-title&gt;&lt;/periodical&gt;&lt;pages&gt;97-113&lt;/pages&gt;&lt;volume&gt;46&lt;/volume&gt;&lt;number&gt;2&lt;/number&gt;&lt;dates&gt;&lt;year&gt;1956&lt;/year&gt;&lt;/dates&gt;&lt;isbn&gt;0002-8282&lt;/isbn&gt;&lt;urls&gt;&lt;related-urls&gt;&lt;url&gt;https://www.jstor.org/stable/1910664&lt;/url&gt;&lt;/related-urls&gt;&lt;/urls&gt;&lt;/record&gt;&lt;/Cite&gt;&lt;/EndNote&gt;</w:instrText>
      </w:r>
      <w:r w:rsidRPr="005B60DE">
        <w:rPr>
          <w:rFonts w:ascii="Times New Roman" w:hAnsi="Times New Roman" w:cs="Times New Roman"/>
          <w:color w:val="000000" w:themeColor="text1"/>
          <w:sz w:val="24"/>
          <w:szCs w:val="24"/>
        </w:rPr>
        <w:fldChar w:fldCharType="separate"/>
      </w:r>
      <w:r w:rsidR="00762AA4" w:rsidRPr="005B60DE">
        <w:rPr>
          <w:rFonts w:ascii="Times New Roman" w:hAnsi="Times New Roman" w:cs="Times New Roman"/>
          <w:noProof/>
          <w:color w:val="000000" w:themeColor="text1"/>
          <w:sz w:val="24"/>
          <w:szCs w:val="24"/>
        </w:rPr>
        <w:t>(Lintner, 1956)</w:t>
      </w:r>
      <w:r w:rsidRPr="005B60DE">
        <w:rPr>
          <w:rFonts w:ascii="Times New Roman" w:hAnsi="Times New Roman" w:cs="Times New Roman"/>
          <w:color w:val="000000" w:themeColor="text1"/>
          <w:sz w:val="24"/>
          <w:szCs w:val="24"/>
        </w:rPr>
        <w:fldChar w:fldCharType="end"/>
      </w:r>
      <w:r w:rsidRPr="005B60DE">
        <w:rPr>
          <w:rFonts w:ascii="Times New Roman" w:hAnsi="Times New Roman" w:cs="Times New Roman"/>
          <w:color w:val="000000" w:themeColor="text1"/>
          <w:sz w:val="24"/>
          <w:szCs w:val="24"/>
        </w:rPr>
        <w:t xml:space="preserve">. </w:t>
      </w:r>
      <w:r w:rsidRPr="005B60DE">
        <w:rPr>
          <w:rFonts w:ascii="Times New Roman" w:hAnsi="Times New Roman" w:cs="Times New Roman"/>
          <w:color w:val="000000" w:themeColor="text1"/>
          <w:sz w:val="24"/>
          <w:szCs w:val="24"/>
        </w:rPr>
        <w:fldChar w:fldCharType="begin"/>
      </w:r>
      <w:r w:rsidR="00AE29FF" w:rsidRPr="005B60DE">
        <w:rPr>
          <w:rFonts w:ascii="Times New Roman" w:hAnsi="Times New Roman" w:cs="Times New Roman"/>
          <w:color w:val="000000" w:themeColor="text1"/>
          <w:sz w:val="24"/>
          <w:szCs w:val="24"/>
        </w:rPr>
        <w:instrText xml:space="preserve"> ADDIN EN.CITE &lt;EndNote&gt;&lt;Cite AuthorYear="1"&gt;&lt;Author&gt;Brav&lt;/Author&gt;&lt;Year&gt;2005&lt;/Year&gt;&lt;RecNum&gt;95&lt;/RecNum&gt;&lt;DisplayText&gt;&lt;style font="Times New Roman"&gt;Brav et al. (2005)&lt;/style&gt;&lt;/DisplayText&gt;&lt;record&gt;&lt;rec-number&gt;95&lt;/rec-number&gt;&lt;foreign-keys&gt;&lt;key app="EN" db-id="twrzaz2z5tvfrweespxxdx00redp5fxepfz2" timestamp="1759286328"&gt;95&lt;/key&gt;&lt;/foreign-keys&gt;&lt;ref-type name="Journal Article"&gt;17&lt;/ref-type&gt;&lt;contributors&gt;&lt;authors&gt;&lt;author&gt;Brav, Alon&lt;/author&gt;&lt;author&gt;Graham, John R&lt;/author&gt;&lt;author&gt;Harvey, Campbell R&lt;/author&gt;&lt;author&gt;Michaely, Roni&lt;/author&gt;&lt;/authors&gt;&lt;/contributors&gt;&lt;titles&gt;&lt;title&gt;Payout policy in the 21st century&lt;/title&gt;&lt;secondary-title&gt;Journal of Financial Economics&lt;/secondary-title&gt;&lt;/titles&gt;&lt;periodical&gt;&lt;full-title&gt;Journal of Financial Economics&lt;/full-title&gt;&lt;/periodical&gt;&lt;pages&gt;483-527&lt;/pages&gt;&lt;volume&gt;77&lt;/volume&gt;&lt;number&gt;3&lt;/number&gt;&lt;dates&gt;&lt;year&gt;2005&lt;/year&gt;&lt;/dates&gt;&lt;isbn&gt;0304-405X&lt;/isbn&gt;&lt;urls&gt;&lt;/urls&gt;&lt;electronic-resource-num&gt;10.1016/j.jfineco.2004.07.004&lt;/electronic-resource-num&gt;&lt;/record&gt;&lt;/Cite&gt;&lt;/EndNote&gt;</w:instrText>
      </w:r>
      <w:r w:rsidRPr="005B60DE">
        <w:rPr>
          <w:rFonts w:ascii="Times New Roman" w:hAnsi="Times New Roman" w:cs="Times New Roman"/>
          <w:color w:val="000000" w:themeColor="text1"/>
          <w:sz w:val="24"/>
          <w:szCs w:val="24"/>
        </w:rPr>
        <w:fldChar w:fldCharType="separate"/>
      </w:r>
      <w:r w:rsidR="00762AA4" w:rsidRPr="005B60DE">
        <w:rPr>
          <w:rFonts w:ascii="Times New Roman" w:hAnsi="Times New Roman" w:cs="Times New Roman"/>
          <w:noProof/>
          <w:color w:val="000000" w:themeColor="text1"/>
          <w:sz w:val="24"/>
          <w:szCs w:val="24"/>
        </w:rPr>
        <w:t>Brav et al. (2005)</w:t>
      </w:r>
      <w:r w:rsidRPr="005B60DE">
        <w:rPr>
          <w:rFonts w:ascii="Times New Roman" w:hAnsi="Times New Roman" w:cs="Times New Roman"/>
          <w:color w:val="000000" w:themeColor="text1"/>
          <w:sz w:val="24"/>
          <w:szCs w:val="24"/>
        </w:rPr>
        <w:fldChar w:fldCharType="end"/>
      </w:r>
      <w:r w:rsidRPr="005B60DE">
        <w:rPr>
          <w:rFonts w:ascii="Times New Roman" w:hAnsi="Times New Roman" w:cs="Times New Roman"/>
          <w:color w:val="000000" w:themeColor="text1"/>
          <w:sz w:val="24"/>
          <w:szCs w:val="24"/>
        </w:rPr>
        <w:t xml:space="preserve"> highlight that sustaining a dividend is a key consideration, but managers also consider liquidity and investment needs. Dividend options are made concurrently with investment choices</w:t>
      </w:r>
      <w:r w:rsidR="00E04950" w:rsidRPr="005B60DE">
        <w:rPr>
          <w:rFonts w:ascii="Times New Roman" w:hAnsi="Times New Roman" w:cs="Times New Roman"/>
          <w:color w:val="000000" w:themeColor="text1"/>
          <w:sz w:val="24"/>
          <w:szCs w:val="24"/>
        </w:rPr>
        <w:t>,</w:t>
      </w:r>
      <w:r w:rsidRPr="005B60DE">
        <w:rPr>
          <w:rFonts w:ascii="Times New Roman" w:hAnsi="Times New Roman" w:cs="Times New Roman"/>
          <w:color w:val="000000" w:themeColor="text1"/>
          <w:sz w:val="24"/>
          <w:szCs w:val="24"/>
        </w:rPr>
        <w:t xml:space="preserve"> and external funds are raised before dividend cuts </w:t>
      </w:r>
      <w:r w:rsidRPr="005B60DE">
        <w:rPr>
          <w:rFonts w:ascii="Times New Roman" w:hAnsi="Times New Roman" w:cs="Times New Roman"/>
          <w:color w:val="000000" w:themeColor="text1"/>
          <w:sz w:val="24"/>
          <w:szCs w:val="24"/>
        </w:rPr>
        <w:fldChar w:fldCharType="begin"/>
      </w:r>
      <w:r w:rsidR="00AE29FF" w:rsidRPr="005B60DE">
        <w:rPr>
          <w:rFonts w:ascii="Times New Roman" w:hAnsi="Times New Roman" w:cs="Times New Roman"/>
          <w:color w:val="000000" w:themeColor="text1"/>
          <w:sz w:val="24"/>
          <w:szCs w:val="24"/>
        </w:rPr>
        <w:instrText xml:space="preserve"> ADDIN EN.CITE &lt;EndNote&gt;&lt;Cite&gt;&lt;Author&gt;Brav&lt;/Author&gt;&lt;Year&gt;2005&lt;/Year&gt;&lt;RecNum&gt;95&lt;/RecNum&gt;&lt;DisplayText&gt;&lt;style font="Times New Roman"&gt;(Brav et al., 2005)&lt;/style&gt;&lt;/DisplayText&gt;&lt;record&gt;&lt;rec-number&gt;95&lt;/rec-number&gt;&lt;foreign-keys&gt;&lt;key app="EN" db-id="twrzaz2z5tvfrweespxxdx00redp5fxepfz2" timestamp="1759286328"&gt;95&lt;/key&gt;&lt;/foreign-keys&gt;&lt;ref-type name="Journal Article"&gt;17&lt;/ref-type&gt;&lt;contributors&gt;&lt;authors&gt;&lt;author&gt;Brav, Alon&lt;/author&gt;&lt;author&gt;Graham, John R&lt;/author&gt;&lt;author&gt;Harvey, Campbell R&lt;/author&gt;&lt;author&gt;Michaely, Roni&lt;/author&gt;&lt;/authors&gt;&lt;/contributors&gt;&lt;titles&gt;&lt;title&gt;Payout policy in the 21st century&lt;/title&gt;&lt;secondary-title&gt;Journal of Financial Economics&lt;/secondary-title&gt;&lt;/titles&gt;&lt;periodical&gt;&lt;full-title&gt;Journal of Financial Economics&lt;/full-title&gt;&lt;/periodical&gt;&lt;pages&gt;483-527&lt;/pages&gt;&lt;volume&gt;77&lt;/volume&gt;&lt;number&gt;3&lt;/number&gt;&lt;dates&gt;&lt;year&gt;2005&lt;/year&gt;&lt;/dates&gt;&lt;isbn&gt;0304-405X&lt;/isbn&gt;&lt;urls&gt;&lt;/urls&gt;&lt;electronic-resource-num&gt;10.1016/j.jfineco.2004.07.004&lt;/electronic-resource-num&gt;&lt;/record&gt;&lt;/Cite&gt;&lt;/EndNote&gt;</w:instrText>
      </w:r>
      <w:r w:rsidRPr="005B60DE">
        <w:rPr>
          <w:rFonts w:ascii="Times New Roman" w:hAnsi="Times New Roman" w:cs="Times New Roman"/>
          <w:color w:val="000000" w:themeColor="text1"/>
          <w:sz w:val="24"/>
          <w:szCs w:val="24"/>
        </w:rPr>
        <w:fldChar w:fldCharType="separate"/>
      </w:r>
      <w:r w:rsidR="00762AA4" w:rsidRPr="005B60DE">
        <w:rPr>
          <w:rFonts w:ascii="Times New Roman" w:hAnsi="Times New Roman" w:cs="Times New Roman"/>
          <w:noProof/>
          <w:color w:val="000000" w:themeColor="text1"/>
          <w:sz w:val="24"/>
          <w:szCs w:val="24"/>
        </w:rPr>
        <w:t>(Brav et al., 2005)</w:t>
      </w:r>
      <w:r w:rsidRPr="005B60DE">
        <w:rPr>
          <w:rFonts w:ascii="Times New Roman" w:hAnsi="Times New Roman" w:cs="Times New Roman"/>
          <w:color w:val="000000" w:themeColor="text1"/>
          <w:sz w:val="24"/>
          <w:szCs w:val="24"/>
        </w:rPr>
        <w:fldChar w:fldCharType="end"/>
      </w:r>
      <w:r w:rsidR="00E04950" w:rsidRPr="005B60DE">
        <w:rPr>
          <w:rFonts w:ascii="Times New Roman" w:hAnsi="Times New Roman" w:cs="Times New Roman"/>
          <w:color w:val="000000" w:themeColor="text1"/>
          <w:sz w:val="24"/>
          <w:szCs w:val="24"/>
        </w:rPr>
        <w:t>.</w:t>
      </w:r>
      <w:r w:rsidR="00EE74D3" w:rsidRPr="005B60DE">
        <w:rPr>
          <w:rFonts w:ascii="Times New Roman" w:hAnsi="Times New Roman" w:cs="Times New Roman"/>
          <w:color w:val="000000" w:themeColor="text1"/>
          <w:sz w:val="24"/>
          <w:szCs w:val="24"/>
        </w:rPr>
        <w:t xml:space="preserve"> Dividend is used to signal </w:t>
      </w:r>
      <w:r w:rsidR="00BA7DFF" w:rsidRPr="005B60DE">
        <w:rPr>
          <w:rFonts w:ascii="Times New Roman" w:hAnsi="Times New Roman" w:cs="Times New Roman"/>
          <w:color w:val="000000" w:themeColor="text1"/>
          <w:sz w:val="24"/>
          <w:szCs w:val="24"/>
        </w:rPr>
        <w:t>management</w:t>
      </w:r>
      <w:r w:rsidR="00BA7DFF" w:rsidRPr="005B60DE">
        <w:rPr>
          <w:rFonts w:ascii="Times New Roman" w:hAnsi="Times New Roman" w:cs="Times New Roman"/>
          <w:color w:val="000000" w:themeColor="text1"/>
          <w:sz w:val="24"/>
          <w:szCs w:val="24"/>
          <w:lang w:eastAsia="zh-CN"/>
        </w:rPr>
        <w:t>’</w:t>
      </w:r>
      <w:r w:rsidR="00BA7DFF" w:rsidRPr="005B60DE">
        <w:rPr>
          <w:rFonts w:ascii="Times New Roman" w:hAnsi="Times New Roman" w:cs="Times New Roman"/>
          <w:color w:val="000000" w:themeColor="text1"/>
          <w:sz w:val="24"/>
          <w:szCs w:val="24"/>
        </w:rPr>
        <w:t xml:space="preserve">s </w:t>
      </w:r>
      <w:r w:rsidR="00653849" w:rsidRPr="005B60DE">
        <w:rPr>
          <w:rFonts w:ascii="Times New Roman" w:hAnsi="Times New Roman" w:cs="Times New Roman"/>
          <w:color w:val="000000" w:themeColor="text1"/>
          <w:sz w:val="24"/>
          <w:szCs w:val="24"/>
        </w:rPr>
        <w:t xml:space="preserve">confidence and commitment to sustainability </w:t>
      </w:r>
      <w:r w:rsidR="00EE74D3" w:rsidRPr="005B60DE">
        <w:rPr>
          <w:rFonts w:ascii="Times New Roman" w:hAnsi="Times New Roman" w:cs="Times New Roman"/>
          <w:color w:val="000000" w:themeColor="text1"/>
          <w:sz w:val="24"/>
          <w:szCs w:val="24"/>
        </w:rPr>
        <w:t xml:space="preserve">to </w:t>
      </w:r>
      <w:r w:rsidR="001B775B" w:rsidRPr="005B60DE">
        <w:rPr>
          <w:rFonts w:ascii="Times New Roman" w:hAnsi="Times New Roman" w:cs="Times New Roman"/>
          <w:color w:val="000000" w:themeColor="text1"/>
          <w:sz w:val="24"/>
          <w:szCs w:val="24"/>
        </w:rPr>
        <w:t xml:space="preserve">shareholders and stakeholders. </w:t>
      </w:r>
      <w:r w:rsidR="005D4268" w:rsidRPr="005B60DE">
        <w:rPr>
          <w:rFonts w:ascii="Times New Roman" w:hAnsi="Times New Roman" w:cs="Times New Roman"/>
          <w:color w:val="000000" w:themeColor="text1"/>
          <w:sz w:val="24"/>
          <w:szCs w:val="24"/>
        </w:rPr>
        <w:t xml:space="preserve">We define High </w:t>
      </w:r>
      <w:proofErr w:type="spellStart"/>
      <w:r w:rsidR="005D4268" w:rsidRPr="005B60DE">
        <w:rPr>
          <w:rFonts w:ascii="Times New Roman" w:hAnsi="Times New Roman" w:cs="Times New Roman"/>
          <w:color w:val="000000" w:themeColor="text1"/>
          <w:sz w:val="24"/>
          <w:szCs w:val="24"/>
        </w:rPr>
        <w:t>Δ</w:t>
      </w:r>
      <w:r w:rsidR="00146ACE" w:rsidRPr="005B60DE">
        <w:rPr>
          <w:rFonts w:ascii="Times New Roman" w:hAnsi="Times New Roman" w:cs="Times New Roman"/>
          <w:color w:val="000000" w:themeColor="text1"/>
          <w:sz w:val="24"/>
          <w:szCs w:val="24"/>
        </w:rPr>
        <w:t>Dividend</w:t>
      </w:r>
      <w:proofErr w:type="spellEnd"/>
      <w:r w:rsidR="00CF1FC6" w:rsidRPr="005B60DE">
        <w:rPr>
          <w:rFonts w:ascii="Times New Roman" w:hAnsi="Times New Roman" w:cs="Times New Roman"/>
          <w:color w:val="000000" w:themeColor="text1"/>
          <w:sz w:val="24"/>
          <w:szCs w:val="24"/>
        </w:rPr>
        <w:t xml:space="preserve"> </w:t>
      </w:r>
      <w:r w:rsidR="00146ACE" w:rsidRPr="005B60DE">
        <w:rPr>
          <w:rFonts w:ascii="Times New Roman" w:hAnsi="Times New Roman" w:cs="Times New Roman"/>
          <w:color w:val="000000" w:themeColor="text1"/>
          <w:sz w:val="24"/>
          <w:szCs w:val="24"/>
        </w:rPr>
        <w:t>payou</w:t>
      </w:r>
      <w:r w:rsidR="00CF1FC6" w:rsidRPr="005B60DE">
        <w:rPr>
          <w:rFonts w:ascii="Times New Roman" w:hAnsi="Times New Roman" w:cs="Times New Roman"/>
          <w:color w:val="000000" w:themeColor="text1"/>
          <w:sz w:val="24"/>
          <w:szCs w:val="24"/>
        </w:rPr>
        <w:t>t</w:t>
      </w:r>
      <w:r w:rsidR="005D4268" w:rsidRPr="005B60DE">
        <w:rPr>
          <w:rFonts w:ascii="Times New Roman" w:hAnsi="Times New Roman" w:cs="Times New Roman"/>
          <w:color w:val="000000" w:themeColor="text1"/>
          <w:sz w:val="24"/>
          <w:szCs w:val="24"/>
        </w:rPr>
        <w:t xml:space="preserve"> (Low </w:t>
      </w:r>
      <w:proofErr w:type="spellStart"/>
      <w:r w:rsidR="005D4268" w:rsidRPr="005B60DE">
        <w:rPr>
          <w:rFonts w:ascii="Times New Roman" w:hAnsi="Times New Roman" w:cs="Times New Roman"/>
          <w:color w:val="000000" w:themeColor="text1"/>
          <w:sz w:val="24"/>
          <w:szCs w:val="24"/>
        </w:rPr>
        <w:t>Δ</w:t>
      </w:r>
      <w:r w:rsidR="00CF1FC6" w:rsidRPr="005B60DE">
        <w:rPr>
          <w:rFonts w:ascii="Times New Roman" w:hAnsi="Times New Roman" w:cs="Times New Roman"/>
          <w:color w:val="000000" w:themeColor="text1"/>
          <w:sz w:val="24"/>
          <w:szCs w:val="24"/>
        </w:rPr>
        <w:t>Dividend</w:t>
      </w:r>
      <w:proofErr w:type="spellEnd"/>
      <w:r w:rsidR="00CF1FC6" w:rsidRPr="005B60DE">
        <w:rPr>
          <w:rFonts w:ascii="Times New Roman" w:hAnsi="Times New Roman" w:cs="Times New Roman"/>
          <w:color w:val="000000" w:themeColor="text1"/>
          <w:sz w:val="24"/>
          <w:szCs w:val="24"/>
        </w:rPr>
        <w:t xml:space="preserve"> Payout</w:t>
      </w:r>
      <w:r w:rsidR="005D4268" w:rsidRPr="005B60DE">
        <w:rPr>
          <w:rFonts w:ascii="Times New Roman" w:hAnsi="Times New Roman" w:cs="Times New Roman"/>
          <w:color w:val="000000" w:themeColor="text1"/>
          <w:sz w:val="24"/>
          <w:szCs w:val="24"/>
        </w:rPr>
        <w:t xml:space="preserve">) as one when a firm’s change in </w:t>
      </w:r>
      <w:r w:rsidR="00D840D7" w:rsidRPr="005B60DE">
        <w:rPr>
          <w:rFonts w:ascii="Times New Roman" w:hAnsi="Times New Roman" w:cs="Times New Roman"/>
          <w:color w:val="000000" w:themeColor="text1"/>
          <w:sz w:val="24"/>
          <w:szCs w:val="24"/>
        </w:rPr>
        <w:t xml:space="preserve">Dividend payout </w:t>
      </w:r>
      <w:r w:rsidR="005D4268" w:rsidRPr="005B60DE">
        <w:rPr>
          <w:rFonts w:ascii="Times New Roman" w:hAnsi="Times New Roman" w:cs="Times New Roman"/>
          <w:color w:val="000000" w:themeColor="text1"/>
          <w:sz w:val="24"/>
          <w:szCs w:val="24"/>
        </w:rPr>
        <w:t>is above (below) the median and zero otherwise. Columns (1) and (2) of Table 1</w:t>
      </w:r>
      <w:r w:rsidR="004E35C7" w:rsidRPr="005B60DE">
        <w:rPr>
          <w:rFonts w:ascii="Times New Roman" w:hAnsi="Times New Roman" w:cs="Times New Roman"/>
          <w:color w:val="000000" w:themeColor="text1"/>
          <w:sz w:val="24"/>
          <w:szCs w:val="24"/>
        </w:rPr>
        <w:t>3</w:t>
      </w:r>
      <w:r w:rsidR="005D4268" w:rsidRPr="005B60DE">
        <w:rPr>
          <w:rFonts w:ascii="Times New Roman" w:hAnsi="Times New Roman" w:cs="Times New Roman"/>
          <w:color w:val="000000" w:themeColor="text1"/>
          <w:sz w:val="24"/>
          <w:szCs w:val="24"/>
        </w:rPr>
        <w:t xml:space="preserve"> show the impact of ESG firms’ changes in </w:t>
      </w:r>
      <w:r w:rsidR="008A62C0" w:rsidRPr="005B60DE">
        <w:rPr>
          <w:rFonts w:ascii="Times New Roman" w:hAnsi="Times New Roman" w:cs="Times New Roman"/>
          <w:color w:val="000000" w:themeColor="text1"/>
          <w:sz w:val="24"/>
          <w:szCs w:val="24"/>
        </w:rPr>
        <w:t xml:space="preserve">Dividend payout </w:t>
      </w:r>
      <w:r w:rsidR="005D4268" w:rsidRPr="005B60DE">
        <w:rPr>
          <w:rFonts w:ascii="Times New Roman" w:hAnsi="Times New Roman" w:cs="Times New Roman"/>
          <w:color w:val="000000" w:themeColor="text1"/>
          <w:sz w:val="24"/>
          <w:szCs w:val="24"/>
        </w:rPr>
        <w:t xml:space="preserve">on ESG assurance. </w:t>
      </w:r>
    </w:p>
    <w:p w14:paraId="46419C5C" w14:textId="3181A8AE" w:rsidR="0066522A" w:rsidRPr="005B60DE" w:rsidRDefault="00164548" w:rsidP="005B60DE">
      <w:pPr>
        <w:pStyle w:val="ListParagraph"/>
        <w:numPr>
          <w:ilvl w:val="1"/>
          <w:numId w:val="54"/>
        </w:numPr>
        <w:spacing w:before="120" w:after="0" w:line="360" w:lineRule="auto"/>
        <w:ind w:left="357" w:hanging="357"/>
        <w:rPr>
          <w:rFonts w:ascii="Times New Roman" w:hAnsi="Times New Roman" w:cs="Times New Roman"/>
          <w:b/>
          <w:bCs/>
          <w:color w:val="000000" w:themeColor="text1"/>
          <w:sz w:val="24"/>
          <w:szCs w:val="24"/>
        </w:rPr>
      </w:pPr>
      <w:r w:rsidRPr="005B60DE">
        <w:rPr>
          <w:rFonts w:ascii="Times New Roman" w:hAnsi="Times New Roman" w:cs="Times New Roman"/>
          <w:b/>
          <w:bCs/>
          <w:color w:val="000000" w:themeColor="text1"/>
          <w:sz w:val="24"/>
          <w:szCs w:val="24"/>
        </w:rPr>
        <w:t xml:space="preserve">    </w:t>
      </w:r>
      <w:r w:rsidR="005E4E52" w:rsidRPr="005B60DE">
        <w:rPr>
          <w:rFonts w:ascii="Times New Roman" w:hAnsi="Times New Roman" w:cs="Times New Roman"/>
          <w:b/>
          <w:bCs/>
          <w:color w:val="000000" w:themeColor="text1"/>
          <w:sz w:val="24"/>
          <w:szCs w:val="24"/>
        </w:rPr>
        <w:t>ESG performance</w:t>
      </w:r>
    </w:p>
    <w:p w14:paraId="5E63EF48" w14:textId="27C7138A" w:rsidR="00EA50BC" w:rsidRPr="005B60DE" w:rsidRDefault="0066522A" w:rsidP="005B60DE">
      <w:pPr>
        <w:spacing w:before="120" w:after="0" w:line="360" w:lineRule="auto"/>
        <w:jc w:val="both"/>
        <w:rPr>
          <w:rFonts w:ascii="Times New Roman" w:hAnsi="Times New Roman" w:cs="Times New Roman"/>
          <w:color w:val="000000" w:themeColor="text1"/>
          <w:sz w:val="24"/>
          <w:szCs w:val="24"/>
        </w:rPr>
      </w:pPr>
      <w:r w:rsidRPr="005B60DE">
        <w:rPr>
          <w:rFonts w:ascii="Times New Roman" w:hAnsi="Times New Roman" w:cs="Times New Roman"/>
          <w:color w:val="000000" w:themeColor="text1"/>
          <w:sz w:val="24"/>
          <w:szCs w:val="24"/>
        </w:rPr>
        <w:t xml:space="preserve">This section </w:t>
      </w:r>
      <w:r w:rsidR="007B6BC4" w:rsidRPr="005B60DE">
        <w:rPr>
          <w:rFonts w:ascii="Times New Roman" w:hAnsi="Times New Roman" w:cs="Times New Roman"/>
          <w:color w:val="000000" w:themeColor="text1"/>
          <w:sz w:val="24"/>
          <w:szCs w:val="24"/>
        </w:rPr>
        <w:t>investigates</w:t>
      </w:r>
      <w:r w:rsidRPr="005B60DE">
        <w:rPr>
          <w:rFonts w:ascii="Times New Roman" w:hAnsi="Times New Roman" w:cs="Times New Roman"/>
          <w:color w:val="000000" w:themeColor="text1"/>
          <w:sz w:val="24"/>
          <w:szCs w:val="24"/>
        </w:rPr>
        <w:t xml:space="preserve"> the </w:t>
      </w:r>
      <w:r w:rsidR="007B6BC4" w:rsidRPr="005B60DE">
        <w:rPr>
          <w:rFonts w:ascii="Times New Roman" w:hAnsi="Times New Roman" w:cs="Times New Roman"/>
          <w:color w:val="000000" w:themeColor="text1"/>
          <w:sz w:val="24"/>
          <w:szCs w:val="24"/>
        </w:rPr>
        <w:t xml:space="preserve">effects </w:t>
      </w:r>
      <w:r w:rsidRPr="005B60DE">
        <w:rPr>
          <w:rFonts w:ascii="Times New Roman" w:hAnsi="Times New Roman" w:cs="Times New Roman"/>
          <w:color w:val="000000" w:themeColor="text1"/>
          <w:sz w:val="24"/>
          <w:szCs w:val="24"/>
        </w:rPr>
        <w:t xml:space="preserve">of ESG assurance and firms’ </w:t>
      </w:r>
      <w:r w:rsidR="007B6BC4" w:rsidRPr="005B60DE">
        <w:rPr>
          <w:rFonts w:ascii="Times New Roman" w:hAnsi="Times New Roman" w:cs="Times New Roman"/>
          <w:color w:val="000000" w:themeColor="text1"/>
          <w:sz w:val="24"/>
          <w:szCs w:val="24"/>
        </w:rPr>
        <w:t xml:space="preserve">dividend </w:t>
      </w:r>
      <w:r w:rsidR="00D23EDC" w:rsidRPr="005B60DE">
        <w:rPr>
          <w:rFonts w:ascii="Times New Roman" w:hAnsi="Times New Roman" w:cs="Times New Roman"/>
          <w:color w:val="000000" w:themeColor="text1"/>
          <w:sz w:val="24"/>
          <w:szCs w:val="24"/>
        </w:rPr>
        <w:t xml:space="preserve">policy </w:t>
      </w:r>
      <w:r w:rsidRPr="005B60DE">
        <w:rPr>
          <w:rFonts w:ascii="Times New Roman" w:hAnsi="Times New Roman" w:cs="Times New Roman"/>
          <w:color w:val="000000" w:themeColor="text1"/>
          <w:sz w:val="24"/>
          <w:szCs w:val="24"/>
        </w:rPr>
        <w:t xml:space="preserve">on their ESG performance. </w:t>
      </w:r>
      <w:r w:rsidR="00D23EDC" w:rsidRPr="005B60DE">
        <w:rPr>
          <w:rFonts w:ascii="Times New Roman" w:hAnsi="Times New Roman" w:cs="Times New Roman"/>
          <w:color w:val="000000" w:themeColor="text1"/>
          <w:sz w:val="24"/>
          <w:szCs w:val="24"/>
        </w:rPr>
        <w:t xml:space="preserve">Under the </w:t>
      </w:r>
      <w:r w:rsidRPr="005B60DE">
        <w:rPr>
          <w:rFonts w:ascii="Times New Roman" w:hAnsi="Times New Roman" w:cs="Times New Roman"/>
          <w:color w:val="000000" w:themeColor="text1"/>
          <w:sz w:val="24"/>
          <w:szCs w:val="24"/>
        </w:rPr>
        <w:t xml:space="preserve">agency </w:t>
      </w:r>
      <w:r w:rsidR="00D23EDC" w:rsidRPr="005B60DE">
        <w:rPr>
          <w:rFonts w:ascii="Times New Roman" w:hAnsi="Times New Roman" w:cs="Times New Roman"/>
          <w:color w:val="000000" w:themeColor="text1"/>
          <w:sz w:val="24"/>
          <w:szCs w:val="24"/>
        </w:rPr>
        <w:t xml:space="preserve">and stakeholder </w:t>
      </w:r>
      <w:r w:rsidRPr="005B60DE">
        <w:rPr>
          <w:rFonts w:ascii="Times New Roman" w:hAnsi="Times New Roman" w:cs="Times New Roman"/>
          <w:color w:val="000000" w:themeColor="text1"/>
          <w:sz w:val="24"/>
          <w:szCs w:val="24"/>
        </w:rPr>
        <w:t>theor</w:t>
      </w:r>
      <w:r w:rsidR="00D23EDC" w:rsidRPr="005B60DE">
        <w:rPr>
          <w:rFonts w:ascii="Times New Roman" w:hAnsi="Times New Roman" w:cs="Times New Roman"/>
          <w:color w:val="000000" w:themeColor="text1"/>
          <w:sz w:val="24"/>
          <w:szCs w:val="24"/>
        </w:rPr>
        <w:t xml:space="preserve">ies, a firm is a nexus of </w:t>
      </w:r>
      <w:r w:rsidR="003760BE" w:rsidRPr="005B60DE">
        <w:rPr>
          <w:rFonts w:ascii="Times New Roman" w:hAnsi="Times New Roman" w:cs="Times New Roman"/>
          <w:color w:val="000000" w:themeColor="text1"/>
          <w:sz w:val="24"/>
          <w:szCs w:val="24"/>
        </w:rPr>
        <w:t xml:space="preserve">implicit and explicit </w:t>
      </w:r>
      <w:r w:rsidR="00D23EDC" w:rsidRPr="005B60DE">
        <w:rPr>
          <w:rFonts w:ascii="Times New Roman" w:hAnsi="Times New Roman" w:cs="Times New Roman"/>
          <w:color w:val="000000" w:themeColor="text1"/>
          <w:sz w:val="24"/>
          <w:szCs w:val="24"/>
        </w:rPr>
        <w:t xml:space="preserve">contracts </w:t>
      </w:r>
      <w:r w:rsidRPr="005B60DE">
        <w:rPr>
          <w:rFonts w:ascii="Times New Roman" w:hAnsi="Times New Roman" w:cs="Times New Roman"/>
          <w:color w:val="000000" w:themeColor="text1"/>
          <w:sz w:val="24"/>
          <w:szCs w:val="24"/>
        </w:rPr>
        <w:t xml:space="preserve">between </w:t>
      </w:r>
      <w:r w:rsidR="003760BE" w:rsidRPr="005B60DE">
        <w:rPr>
          <w:rFonts w:ascii="Times New Roman" w:hAnsi="Times New Roman" w:cs="Times New Roman"/>
          <w:color w:val="000000" w:themeColor="text1"/>
          <w:sz w:val="24"/>
          <w:szCs w:val="24"/>
        </w:rPr>
        <w:t>itself</w:t>
      </w:r>
      <w:r w:rsidRPr="005B60DE">
        <w:rPr>
          <w:rFonts w:ascii="Times New Roman" w:hAnsi="Times New Roman" w:cs="Times New Roman"/>
          <w:color w:val="000000" w:themeColor="text1"/>
          <w:sz w:val="24"/>
          <w:szCs w:val="24"/>
        </w:rPr>
        <w:t xml:space="preserve"> and a broad range of stakeholders. </w:t>
      </w:r>
      <w:r w:rsidR="008D5513" w:rsidRPr="005B60DE">
        <w:rPr>
          <w:rFonts w:ascii="Times New Roman" w:hAnsi="Times New Roman" w:cs="Times New Roman"/>
          <w:color w:val="000000" w:themeColor="text1"/>
          <w:sz w:val="24"/>
          <w:szCs w:val="24"/>
        </w:rPr>
        <w:t xml:space="preserve">Input resources required by the </w:t>
      </w:r>
      <w:r w:rsidRPr="005B60DE">
        <w:rPr>
          <w:rFonts w:ascii="Times New Roman" w:hAnsi="Times New Roman" w:cs="Times New Roman"/>
          <w:color w:val="000000" w:themeColor="text1"/>
          <w:sz w:val="24"/>
          <w:szCs w:val="24"/>
        </w:rPr>
        <w:t xml:space="preserve">firm </w:t>
      </w:r>
      <w:r w:rsidR="008D5513" w:rsidRPr="005B60DE">
        <w:rPr>
          <w:rFonts w:ascii="Times New Roman" w:hAnsi="Times New Roman" w:cs="Times New Roman"/>
          <w:color w:val="000000" w:themeColor="text1"/>
          <w:sz w:val="24"/>
          <w:szCs w:val="24"/>
        </w:rPr>
        <w:t xml:space="preserve">are sourced from and supplied by the stakeholders </w:t>
      </w:r>
      <w:r w:rsidRPr="005B60DE">
        <w:rPr>
          <w:rFonts w:ascii="Times New Roman" w:hAnsi="Times New Roman" w:cs="Times New Roman"/>
          <w:color w:val="000000" w:themeColor="text1"/>
          <w:sz w:val="24"/>
          <w:szCs w:val="24"/>
        </w:rPr>
        <w:fldChar w:fldCharType="begin"/>
      </w:r>
      <w:r w:rsidR="00AE29FF" w:rsidRPr="005B60DE">
        <w:rPr>
          <w:rFonts w:ascii="Times New Roman" w:hAnsi="Times New Roman" w:cs="Times New Roman"/>
          <w:color w:val="000000" w:themeColor="text1"/>
          <w:sz w:val="24"/>
          <w:szCs w:val="24"/>
        </w:rPr>
        <w:instrText xml:space="preserve"> ADDIN EN.CITE &lt;EndNote&gt;&lt;Cite&gt;&lt;Author&gt;Chen&lt;/Author&gt;&lt;Year&gt;2023&lt;/Year&gt;&lt;RecNum&gt;201&lt;/RecNum&gt;&lt;DisplayText&gt;&lt;style font="Times New Roman"&gt;(Chen et al., 2023b)&lt;/style&gt;&lt;/DisplayText&gt;&lt;record&gt;&lt;rec-number&gt;201&lt;/rec-number&gt;&lt;foreign-keys&gt;&lt;key app="EN" db-id="twrzaz2z5tvfrweespxxdx00redp5fxepfz2" timestamp="1759286330"&gt;201&lt;/key&gt;&lt;/foreign-keys&gt;&lt;ref-type name="Journal Article"&gt;17&lt;/ref-type&gt;&lt;contributors&gt;&lt;authors&gt;&lt;author&gt;Chen, Victor Zitian&lt;/author&gt;&lt;author&gt;Duran, Patricio&lt;/author&gt;&lt;author&gt;Sauerwald, Steve&lt;/author&gt;&lt;author&gt;Hitt, Michael A.&lt;/author&gt;&lt;author&gt;van Essen, Marc&lt;/author&gt;&lt;/authors&gt;&lt;/contributors&gt;&lt;titles&gt;&lt;title&gt;Multistakeholder agency: Stakeholder benefit alignment and national institutional contexts&lt;/title&gt;&lt;secondary-title&gt;Journal of Management&lt;/secondary-title&gt;&lt;/titles&gt;&lt;periodical&gt;&lt;full-title&gt;Journal of Management&lt;/full-title&gt;&lt;/periodical&gt;&lt;pages&gt;839-865&lt;/pages&gt;&lt;volume&gt;49&lt;/volume&gt;&lt;number&gt;2&lt;/number&gt;&lt;section&gt;839&lt;/section&gt;&lt;dates&gt;&lt;year&gt;2023&lt;/year&gt;&lt;/dates&gt;&lt;isbn&gt;0149-2063&amp;#xD;1557-1211&lt;/isbn&gt;&lt;urls&gt;&lt;/urls&gt;&lt;electronic-resource-num&gt;10.1177/01492063211054403&lt;/electronic-resource-num&gt;&lt;/record&gt;&lt;/Cite&gt;&lt;/EndNote&gt;</w:instrText>
      </w:r>
      <w:r w:rsidRPr="005B60DE">
        <w:rPr>
          <w:rFonts w:ascii="Times New Roman" w:hAnsi="Times New Roman" w:cs="Times New Roman"/>
          <w:color w:val="000000" w:themeColor="text1"/>
          <w:sz w:val="24"/>
          <w:szCs w:val="24"/>
        </w:rPr>
        <w:fldChar w:fldCharType="separate"/>
      </w:r>
      <w:r w:rsidR="00762AA4" w:rsidRPr="005B60DE">
        <w:rPr>
          <w:rFonts w:ascii="Times New Roman" w:hAnsi="Times New Roman" w:cs="Times New Roman"/>
          <w:noProof/>
          <w:color w:val="000000" w:themeColor="text1"/>
          <w:sz w:val="24"/>
          <w:szCs w:val="24"/>
        </w:rPr>
        <w:t>(Chen et al., 2023b)</w:t>
      </w:r>
      <w:r w:rsidRPr="005B60DE">
        <w:rPr>
          <w:rFonts w:ascii="Times New Roman" w:hAnsi="Times New Roman" w:cs="Times New Roman"/>
          <w:color w:val="000000" w:themeColor="text1"/>
          <w:sz w:val="24"/>
          <w:szCs w:val="24"/>
        </w:rPr>
        <w:fldChar w:fldCharType="end"/>
      </w:r>
      <w:r w:rsidRPr="005B60DE">
        <w:rPr>
          <w:rFonts w:ascii="Times New Roman" w:hAnsi="Times New Roman" w:cs="Times New Roman"/>
          <w:color w:val="000000" w:themeColor="text1"/>
          <w:sz w:val="24"/>
          <w:szCs w:val="24"/>
        </w:rPr>
        <w:t xml:space="preserve">. </w:t>
      </w:r>
      <w:r w:rsidR="00D36710" w:rsidRPr="005B60DE">
        <w:rPr>
          <w:rFonts w:ascii="Times New Roman" w:hAnsi="Times New Roman" w:cs="Times New Roman"/>
          <w:color w:val="000000" w:themeColor="text1"/>
          <w:sz w:val="24"/>
          <w:szCs w:val="24"/>
        </w:rPr>
        <w:t>Therefore, there is an e</w:t>
      </w:r>
      <w:r w:rsidRPr="005B60DE">
        <w:rPr>
          <w:rFonts w:ascii="Times New Roman" w:hAnsi="Times New Roman" w:cs="Times New Roman"/>
          <w:color w:val="000000" w:themeColor="text1"/>
          <w:sz w:val="24"/>
          <w:szCs w:val="24"/>
        </w:rPr>
        <w:t xml:space="preserve">xpectation </w:t>
      </w:r>
      <w:r w:rsidR="00430364" w:rsidRPr="005B60DE">
        <w:rPr>
          <w:rFonts w:ascii="Times New Roman" w:hAnsi="Times New Roman" w:cs="Times New Roman"/>
          <w:color w:val="000000" w:themeColor="text1"/>
          <w:sz w:val="24"/>
          <w:szCs w:val="24"/>
        </w:rPr>
        <w:t>of sustainability p</w:t>
      </w:r>
      <w:r w:rsidRPr="005B60DE">
        <w:rPr>
          <w:rFonts w:ascii="Times New Roman" w:hAnsi="Times New Roman" w:cs="Times New Roman"/>
          <w:color w:val="000000" w:themeColor="text1"/>
          <w:sz w:val="24"/>
          <w:szCs w:val="24"/>
        </w:rPr>
        <w:t xml:space="preserve">erformance obligations </w:t>
      </w:r>
      <w:r w:rsidR="00430364" w:rsidRPr="005B60DE">
        <w:rPr>
          <w:rFonts w:ascii="Times New Roman" w:hAnsi="Times New Roman" w:cs="Times New Roman"/>
          <w:color w:val="000000" w:themeColor="text1"/>
          <w:sz w:val="24"/>
          <w:szCs w:val="24"/>
        </w:rPr>
        <w:t xml:space="preserve">to </w:t>
      </w:r>
      <w:r w:rsidR="00D55BEA" w:rsidRPr="005B60DE">
        <w:rPr>
          <w:rFonts w:ascii="Times New Roman" w:hAnsi="Times New Roman" w:cs="Times New Roman"/>
          <w:color w:val="000000" w:themeColor="text1"/>
          <w:sz w:val="24"/>
          <w:szCs w:val="24"/>
        </w:rPr>
        <w:t>stakeholders</w:t>
      </w:r>
      <w:r w:rsidR="00430364" w:rsidRPr="005B60DE">
        <w:rPr>
          <w:rFonts w:ascii="Times New Roman" w:hAnsi="Times New Roman" w:cs="Times New Roman"/>
          <w:color w:val="000000" w:themeColor="text1"/>
          <w:sz w:val="24"/>
          <w:szCs w:val="24"/>
        </w:rPr>
        <w:t xml:space="preserve">. </w:t>
      </w:r>
      <w:r w:rsidR="004A3955" w:rsidRPr="005B60DE">
        <w:rPr>
          <w:rFonts w:ascii="Times New Roman" w:hAnsi="Times New Roman" w:cs="Times New Roman"/>
          <w:color w:val="000000" w:themeColor="text1"/>
          <w:sz w:val="24"/>
          <w:szCs w:val="24"/>
        </w:rPr>
        <w:t>The corporate</w:t>
      </w:r>
      <w:r w:rsidR="00D55BEA" w:rsidRPr="005B60DE">
        <w:rPr>
          <w:rFonts w:ascii="Times New Roman" w:hAnsi="Times New Roman" w:cs="Times New Roman"/>
          <w:color w:val="000000" w:themeColor="text1"/>
          <w:sz w:val="24"/>
          <w:szCs w:val="24"/>
        </w:rPr>
        <w:t xml:space="preserve"> </w:t>
      </w:r>
      <w:r w:rsidRPr="005B60DE">
        <w:rPr>
          <w:rFonts w:ascii="Times New Roman" w:hAnsi="Times New Roman" w:cs="Times New Roman"/>
          <w:color w:val="000000" w:themeColor="text1"/>
          <w:sz w:val="24"/>
          <w:szCs w:val="24"/>
        </w:rPr>
        <w:t xml:space="preserve">ESG score is </w:t>
      </w:r>
      <w:r w:rsidR="00C131A7" w:rsidRPr="005B60DE">
        <w:rPr>
          <w:rFonts w:ascii="Times New Roman" w:hAnsi="Times New Roman" w:cs="Times New Roman"/>
          <w:color w:val="000000" w:themeColor="text1"/>
          <w:sz w:val="24"/>
          <w:szCs w:val="24"/>
        </w:rPr>
        <w:t xml:space="preserve">a </w:t>
      </w:r>
      <w:r w:rsidRPr="005B60DE">
        <w:rPr>
          <w:rFonts w:ascii="Times New Roman" w:hAnsi="Times New Roman" w:cs="Times New Roman"/>
          <w:color w:val="000000" w:themeColor="text1"/>
          <w:sz w:val="24"/>
          <w:szCs w:val="24"/>
        </w:rPr>
        <w:t>parameter</w:t>
      </w:r>
      <w:r w:rsidR="00C131A7" w:rsidRPr="005B60DE">
        <w:rPr>
          <w:rFonts w:ascii="Times New Roman" w:hAnsi="Times New Roman" w:cs="Times New Roman"/>
          <w:color w:val="000000" w:themeColor="text1"/>
          <w:sz w:val="24"/>
          <w:szCs w:val="24"/>
        </w:rPr>
        <w:t xml:space="preserve"> widely recognised and used </w:t>
      </w:r>
      <w:r w:rsidRPr="005B60DE">
        <w:rPr>
          <w:rFonts w:ascii="Times New Roman" w:hAnsi="Times New Roman" w:cs="Times New Roman"/>
          <w:color w:val="000000" w:themeColor="text1"/>
          <w:sz w:val="24"/>
          <w:szCs w:val="24"/>
        </w:rPr>
        <w:t xml:space="preserve">to </w:t>
      </w:r>
      <w:r w:rsidR="00C131A7" w:rsidRPr="005B60DE">
        <w:rPr>
          <w:rFonts w:ascii="Times New Roman" w:hAnsi="Times New Roman" w:cs="Times New Roman"/>
          <w:color w:val="000000" w:themeColor="text1"/>
          <w:sz w:val="24"/>
          <w:szCs w:val="24"/>
        </w:rPr>
        <w:t xml:space="preserve">assess </w:t>
      </w:r>
      <w:r w:rsidR="00BA7DFF" w:rsidRPr="005B60DE">
        <w:rPr>
          <w:rFonts w:ascii="Times New Roman" w:hAnsi="Times New Roman" w:cs="Times New Roman"/>
          <w:color w:val="000000" w:themeColor="text1"/>
          <w:sz w:val="24"/>
          <w:szCs w:val="24"/>
        </w:rPr>
        <w:t xml:space="preserve">a </w:t>
      </w:r>
      <w:r w:rsidR="00C23445" w:rsidRPr="005B60DE">
        <w:rPr>
          <w:rFonts w:ascii="Times New Roman" w:hAnsi="Times New Roman" w:cs="Times New Roman"/>
          <w:color w:val="000000" w:themeColor="text1"/>
          <w:sz w:val="24"/>
          <w:szCs w:val="24"/>
        </w:rPr>
        <w:t>firm’s</w:t>
      </w:r>
      <w:r w:rsidR="004A3955" w:rsidRPr="005B60DE">
        <w:rPr>
          <w:rFonts w:ascii="Times New Roman" w:hAnsi="Times New Roman" w:cs="Times New Roman"/>
          <w:color w:val="000000" w:themeColor="text1"/>
          <w:sz w:val="24"/>
          <w:szCs w:val="24"/>
        </w:rPr>
        <w:t xml:space="preserve"> </w:t>
      </w:r>
      <w:r w:rsidRPr="005B60DE">
        <w:rPr>
          <w:rFonts w:ascii="Times New Roman" w:hAnsi="Times New Roman" w:cs="Times New Roman"/>
          <w:color w:val="000000" w:themeColor="text1"/>
          <w:sz w:val="24"/>
          <w:szCs w:val="24"/>
        </w:rPr>
        <w:t xml:space="preserve">sustainable practices and </w:t>
      </w:r>
      <w:r w:rsidR="004A3955" w:rsidRPr="005B60DE">
        <w:rPr>
          <w:rFonts w:ascii="Times New Roman" w:hAnsi="Times New Roman" w:cs="Times New Roman"/>
          <w:color w:val="000000" w:themeColor="text1"/>
          <w:sz w:val="24"/>
          <w:szCs w:val="24"/>
        </w:rPr>
        <w:t xml:space="preserve">impact </w:t>
      </w:r>
      <w:r w:rsidRPr="005B60DE">
        <w:rPr>
          <w:rFonts w:ascii="Times New Roman" w:hAnsi="Times New Roman" w:cs="Times New Roman"/>
          <w:color w:val="000000" w:themeColor="text1"/>
          <w:sz w:val="24"/>
          <w:szCs w:val="24"/>
        </w:rPr>
        <w:t xml:space="preserve">on the </w:t>
      </w:r>
      <w:r w:rsidR="00C23445" w:rsidRPr="005B60DE">
        <w:rPr>
          <w:rFonts w:ascii="Times New Roman" w:hAnsi="Times New Roman" w:cs="Times New Roman"/>
          <w:color w:val="000000" w:themeColor="text1"/>
          <w:sz w:val="24"/>
          <w:szCs w:val="24"/>
        </w:rPr>
        <w:t xml:space="preserve">business, </w:t>
      </w:r>
      <w:r w:rsidRPr="005B60DE">
        <w:rPr>
          <w:rFonts w:ascii="Times New Roman" w:hAnsi="Times New Roman" w:cs="Times New Roman"/>
          <w:color w:val="000000" w:themeColor="text1"/>
          <w:sz w:val="24"/>
          <w:szCs w:val="24"/>
        </w:rPr>
        <w:t>environment</w:t>
      </w:r>
      <w:r w:rsidR="00BA7DFF" w:rsidRPr="005B60DE">
        <w:rPr>
          <w:rFonts w:ascii="Times New Roman" w:hAnsi="Times New Roman" w:cs="Times New Roman"/>
          <w:color w:val="000000" w:themeColor="text1"/>
          <w:sz w:val="24"/>
          <w:szCs w:val="24"/>
        </w:rPr>
        <w:t>,</w:t>
      </w:r>
      <w:r w:rsidR="00C23445" w:rsidRPr="005B60DE">
        <w:rPr>
          <w:rFonts w:ascii="Times New Roman" w:hAnsi="Times New Roman" w:cs="Times New Roman"/>
          <w:color w:val="000000" w:themeColor="text1"/>
          <w:sz w:val="24"/>
          <w:szCs w:val="24"/>
        </w:rPr>
        <w:t xml:space="preserve"> and </w:t>
      </w:r>
      <w:r w:rsidRPr="005B60DE">
        <w:rPr>
          <w:rFonts w:ascii="Times New Roman" w:hAnsi="Times New Roman" w:cs="Times New Roman"/>
          <w:color w:val="000000" w:themeColor="text1"/>
          <w:sz w:val="24"/>
          <w:szCs w:val="24"/>
        </w:rPr>
        <w:t>society</w:t>
      </w:r>
      <w:r w:rsidR="00C23445" w:rsidRPr="005B60DE">
        <w:rPr>
          <w:rFonts w:ascii="Times New Roman" w:hAnsi="Times New Roman" w:cs="Times New Roman"/>
          <w:color w:val="000000" w:themeColor="text1"/>
          <w:sz w:val="24"/>
          <w:szCs w:val="24"/>
        </w:rPr>
        <w:t xml:space="preserve"> </w:t>
      </w:r>
      <w:r w:rsidRPr="005B60DE">
        <w:rPr>
          <w:rFonts w:ascii="Times New Roman" w:hAnsi="Times New Roman" w:cs="Times New Roman"/>
          <w:color w:val="000000" w:themeColor="text1"/>
          <w:sz w:val="24"/>
          <w:szCs w:val="24"/>
        </w:rPr>
        <w:fldChar w:fldCharType="begin">
          <w:fldData xml:space="preserve">PEVuZE5vdGU+PENpdGU+PEF1dGhvcj5Ob2xsZXQ8L0F1dGhvcj48WWVhcj4yMDE2PC9ZZWFyPjxS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</w:fldData>
        </w:fldChar>
      </w:r>
      <w:r w:rsidR="00AE29FF" w:rsidRPr="005B60DE">
        <w:rPr>
          <w:rFonts w:ascii="Times New Roman" w:hAnsi="Times New Roman" w:cs="Times New Roman"/>
          <w:color w:val="000000" w:themeColor="text1"/>
          <w:sz w:val="24"/>
          <w:szCs w:val="24"/>
        </w:rPr>
        <w:instrText xml:space="preserve"> ADDIN EN.CITE </w:instrText>
      </w:r>
      <w:r w:rsidR="00AE29FF" w:rsidRPr="005B60DE">
        <w:rPr>
          <w:rFonts w:ascii="Times New Roman" w:hAnsi="Times New Roman" w:cs="Times New Roman"/>
          <w:color w:val="000000" w:themeColor="text1"/>
          <w:sz w:val="24"/>
          <w:szCs w:val="24"/>
        </w:rPr>
        <w:fldChar w:fldCharType="begin">
          <w:fldData xml:space="preserve">PEVuZE5vdGU+PENpdGU+PEF1dGhvcj5Ob2xsZXQ8L0F1dGhvcj48WWVhcj4yMDE2PC9ZZWFyPjxS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</w:fldData>
        </w:fldChar>
      </w:r>
      <w:r w:rsidR="00AE29FF" w:rsidRPr="005B60DE">
        <w:rPr>
          <w:rFonts w:ascii="Times New Roman" w:hAnsi="Times New Roman" w:cs="Times New Roman"/>
          <w:color w:val="000000" w:themeColor="text1"/>
          <w:sz w:val="24"/>
          <w:szCs w:val="24"/>
        </w:rPr>
        <w:instrText xml:space="preserve"> ADDIN EN.CITE.DATA </w:instrText>
      </w:r>
      <w:r w:rsidR="00AE29FF" w:rsidRPr="005B60DE">
        <w:rPr>
          <w:rFonts w:ascii="Times New Roman" w:hAnsi="Times New Roman" w:cs="Times New Roman"/>
          <w:color w:val="000000" w:themeColor="text1"/>
          <w:sz w:val="24"/>
          <w:szCs w:val="24"/>
        </w:rPr>
      </w:r>
      <w:r w:rsidR="00AE29FF" w:rsidRPr="005B60DE">
        <w:rPr>
          <w:rFonts w:ascii="Times New Roman" w:hAnsi="Times New Roman" w:cs="Times New Roman"/>
          <w:color w:val="000000" w:themeColor="text1"/>
          <w:sz w:val="24"/>
          <w:szCs w:val="24"/>
        </w:rPr>
        <w:fldChar w:fldCharType="end"/>
      </w:r>
      <w:r w:rsidRPr="005B60DE">
        <w:rPr>
          <w:rFonts w:ascii="Times New Roman" w:hAnsi="Times New Roman" w:cs="Times New Roman"/>
          <w:color w:val="000000" w:themeColor="text1"/>
          <w:sz w:val="24"/>
          <w:szCs w:val="24"/>
        </w:rPr>
      </w:r>
      <w:r w:rsidRPr="005B60DE">
        <w:rPr>
          <w:rFonts w:ascii="Times New Roman" w:hAnsi="Times New Roman" w:cs="Times New Roman"/>
          <w:color w:val="000000" w:themeColor="text1"/>
          <w:sz w:val="24"/>
          <w:szCs w:val="24"/>
        </w:rPr>
        <w:fldChar w:fldCharType="separate"/>
      </w:r>
      <w:r w:rsidR="00762AA4" w:rsidRPr="005B60DE">
        <w:rPr>
          <w:rFonts w:ascii="Times New Roman" w:hAnsi="Times New Roman" w:cs="Times New Roman"/>
          <w:noProof/>
          <w:color w:val="000000" w:themeColor="text1"/>
          <w:sz w:val="24"/>
          <w:szCs w:val="24"/>
        </w:rPr>
        <w:t>(Fuente et al., 2022; Nollet et al., 2016)</w:t>
      </w:r>
      <w:r w:rsidRPr="005B60DE">
        <w:rPr>
          <w:rFonts w:ascii="Times New Roman" w:hAnsi="Times New Roman" w:cs="Times New Roman"/>
          <w:color w:val="000000" w:themeColor="text1"/>
          <w:sz w:val="24"/>
          <w:szCs w:val="24"/>
        </w:rPr>
        <w:fldChar w:fldCharType="end"/>
      </w:r>
      <w:r w:rsidRPr="005B60DE">
        <w:rPr>
          <w:rFonts w:ascii="Times New Roman" w:hAnsi="Times New Roman" w:cs="Times New Roman"/>
          <w:color w:val="000000" w:themeColor="text1"/>
          <w:sz w:val="24"/>
          <w:szCs w:val="24"/>
        </w:rPr>
        <w:t>.</w:t>
      </w:r>
      <w:r w:rsidR="001D0489" w:rsidRPr="005B60DE">
        <w:rPr>
          <w:rFonts w:ascii="Times New Roman" w:hAnsi="Times New Roman" w:cs="Times New Roman"/>
          <w:color w:val="000000" w:themeColor="text1"/>
          <w:sz w:val="24"/>
          <w:szCs w:val="24"/>
        </w:rPr>
        <w:t xml:space="preserve"> </w:t>
      </w:r>
      <w:r w:rsidR="005D7049" w:rsidRPr="005B60DE">
        <w:rPr>
          <w:rFonts w:ascii="Times New Roman" w:hAnsi="Times New Roman" w:cs="Times New Roman"/>
          <w:color w:val="000000" w:themeColor="text1"/>
          <w:sz w:val="24"/>
          <w:szCs w:val="24"/>
        </w:rPr>
        <w:t>Column (</w:t>
      </w:r>
      <w:r w:rsidR="008B6507" w:rsidRPr="005B60DE">
        <w:rPr>
          <w:rFonts w:ascii="Times New Roman" w:hAnsi="Times New Roman" w:cs="Times New Roman"/>
          <w:color w:val="000000" w:themeColor="text1"/>
          <w:sz w:val="24"/>
          <w:szCs w:val="24"/>
        </w:rPr>
        <w:t>1</w:t>
      </w:r>
      <w:r w:rsidR="005D7049" w:rsidRPr="005B60DE">
        <w:rPr>
          <w:rFonts w:ascii="Times New Roman" w:hAnsi="Times New Roman" w:cs="Times New Roman"/>
          <w:color w:val="000000" w:themeColor="text1"/>
          <w:sz w:val="24"/>
          <w:szCs w:val="24"/>
        </w:rPr>
        <w:t>) of Table 1</w:t>
      </w:r>
      <w:r w:rsidR="004E35C7" w:rsidRPr="005B60DE">
        <w:rPr>
          <w:rFonts w:ascii="Times New Roman" w:hAnsi="Times New Roman" w:cs="Times New Roman"/>
          <w:color w:val="000000" w:themeColor="text1"/>
          <w:sz w:val="24"/>
          <w:szCs w:val="24"/>
        </w:rPr>
        <w:t>3</w:t>
      </w:r>
      <w:r w:rsidR="005D7049" w:rsidRPr="005B60DE">
        <w:rPr>
          <w:rFonts w:ascii="Times New Roman" w:hAnsi="Times New Roman" w:cs="Times New Roman"/>
          <w:color w:val="000000" w:themeColor="text1"/>
          <w:sz w:val="24"/>
          <w:szCs w:val="24"/>
        </w:rPr>
        <w:t xml:space="preserve"> shows the impact of ESG firms’ changes in </w:t>
      </w:r>
      <w:r w:rsidR="004C7C7B" w:rsidRPr="005B60DE">
        <w:rPr>
          <w:rFonts w:ascii="Times New Roman" w:hAnsi="Times New Roman" w:cs="Times New Roman"/>
          <w:color w:val="000000" w:themeColor="text1"/>
          <w:sz w:val="24"/>
          <w:szCs w:val="24"/>
        </w:rPr>
        <w:t xml:space="preserve">dividend policy </w:t>
      </w:r>
      <w:r w:rsidR="005D7049" w:rsidRPr="005B60DE">
        <w:rPr>
          <w:rFonts w:ascii="Times New Roman" w:hAnsi="Times New Roman" w:cs="Times New Roman"/>
          <w:color w:val="000000" w:themeColor="text1"/>
          <w:sz w:val="24"/>
          <w:szCs w:val="24"/>
        </w:rPr>
        <w:t xml:space="preserve">on ESG performance. The coefficient on ESG assurance High </w:t>
      </w:r>
      <w:proofErr w:type="spellStart"/>
      <w:r w:rsidR="005D7049" w:rsidRPr="005B60DE">
        <w:rPr>
          <w:rFonts w:ascii="Times New Roman" w:hAnsi="Times New Roman" w:cs="Times New Roman"/>
          <w:color w:val="000000" w:themeColor="text1"/>
          <w:sz w:val="24"/>
          <w:szCs w:val="24"/>
        </w:rPr>
        <w:t>Δ</w:t>
      </w:r>
      <w:r w:rsidR="004C7C7B" w:rsidRPr="005B60DE">
        <w:rPr>
          <w:rFonts w:ascii="Times New Roman" w:hAnsi="Times New Roman" w:cs="Times New Roman"/>
          <w:color w:val="000000" w:themeColor="text1"/>
          <w:sz w:val="24"/>
          <w:szCs w:val="24"/>
        </w:rPr>
        <w:t>Dividend</w:t>
      </w:r>
      <w:proofErr w:type="spellEnd"/>
      <w:r w:rsidR="00866BA3" w:rsidRPr="005B60DE">
        <w:rPr>
          <w:rFonts w:ascii="Times New Roman" w:hAnsi="Times New Roman" w:cs="Times New Roman"/>
          <w:color w:val="000000" w:themeColor="text1"/>
          <w:sz w:val="24"/>
          <w:szCs w:val="24"/>
        </w:rPr>
        <w:t xml:space="preserve"> payout</w:t>
      </w:r>
      <w:r w:rsidR="005D7049" w:rsidRPr="005B60DE">
        <w:rPr>
          <w:rFonts w:ascii="Times New Roman" w:hAnsi="Times New Roman" w:cs="Times New Roman"/>
          <w:color w:val="000000" w:themeColor="text1"/>
          <w:sz w:val="24"/>
          <w:szCs w:val="24"/>
        </w:rPr>
        <w:t xml:space="preserve"> (</w:t>
      </w:r>
      <w:r w:rsidR="00644260" w:rsidRPr="005B60DE">
        <w:rPr>
          <w:rFonts w:ascii="Times New Roman" w:hAnsi="Times New Roman" w:cs="Times New Roman"/>
          <w:color w:val="000000" w:themeColor="text1"/>
          <w:sz w:val="24"/>
          <w:szCs w:val="24"/>
        </w:rPr>
        <w:t>3.766</w:t>
      </w:r>
      <w:r w:rsidR="005D7049" w:rsidRPr="005B60DE">
        <w:rPr>
          <w:rFonts w:ascii="Times New Roman" w:hAnsi="Times New Roman" w:cs="Times New Roman"/>
          <w:color w:val="000000" w:themeColor="text1"/>
          <w:sz w:val="24"/>
          <w:szCs w:val="24"/>
        </w:rPr>
        <w:t>) is positive and significant at a 1% level</w:t>
      </w:r>
      <w:r w:rsidR="009D4576" w:rsidRPr="005B60DE">
        <w:rPr>
          <w:rFonts w:ascii="Times New Roman" w:hAnsi="Times New Roman" w:cs="Times New Roman"/>
          <w:color w:val="000000" w:themeColor="text1"/>
          <w:sz w:val="24"/>
          <w:szCs w:val="24"/>
        </w:rPr>
        <w:t xml:space="preserve">. </w:t>
      </w:r>
      <w:r w:rsidRPr="005B60DE">
        <w:rPr>
          <w:rFonts w:ascii="Times New Roman" w:hAnsi="Times New Roman" w:cs="Times New Roman"/>
          <w:color w:val="000000" w:themeColor="text1"/>
          <w:sz w:val="24"/>
          <w:szCs w:val="24"/>
        </w:rPr>
        <w:t>We find that ESG-assured firms experience a significant increase in their ESG performance.</w:t>
      </w:r>
    </w:p>
    <w:p w14:paraId="388245D4" w14:textId="5630F978" w:rsidR="007A7942" w:rsidRPr="005B60DE" w:rsidRDefault="00164548" w:rsidP="005B60DE">
      <w:pPr>
        <w:pStyle w:val="ListParagraph"/>
        <w:numPr>
          <w:ilvl w:val="1"/>
          <w:numId w:val="54"/>
        </w:numPr>
        <w:spacing w:before="120" w:after="0" w:line="360" w:lineRule="auto"/>
        <w:ind w:left="357" w:hanging="357"/>
        <w:rPr>
          <w:rFonts w:ascii="Times New Roman" w:hAnsi="Times New Roman" w:cs="Times New Roman"/>
          <w:b/>
          <w:bCs/>
          <w:color w:val="000000" w:themeColor="text1"/>
          <w:sz w:val="24"/>
          <w:szCs w:val="24"/>
        </w:rPr>
      </w:pPr>
      <w:r w:rsidRPr="005B60DE">
        <w:rPr>
          <w:rFonts w:ascii="Times New Roman" w:hAnsi="Times New Roman" w:cs="Times New Roman"/>
          <w:b/>
          <w:bCs/>
          <w:color w:val="000000" w:themeColor="text1"/>
          <w:sz w:val="24"/>
          <w:szCs w:val="24"/>
        </w:rPr>
        <w:t xml:space="preserve">    </w:t>
      </w:r>
      <w:r w:rsidR="00E87FC6" w:rsidRPr="005B60DE">
        <w:rPr>
          <w:rFonts w:ascii="Times New Roman" w:hAnsi="Times New Roman" w:cs="Times New Roman"/>
          <w:b/>
          <w:bCs/>
          <w:color w:val="000000" w:themeColor="text1"/>
          <w:sz w:val="24"/>
          <w:szCs w:val="24"/>
        </w:rPr>
        <w:t>Operating efficiency</w:t>
      </w:r>
    </w:p>
    <w:p w14:paraId="46C14DDC" w14:textId="45CC7B45" w:rsidR="007A7942" w:rsidRPr="005B60DE" w:rsidRDefault="00D963B1" w:rsidP="005B60DE">
      <w:pPr>
        <w:spacing w:before="120" w:after="0" w:line="360" w:lineRule="auto"/>
        <w:jc w:val="both"/>
        <w:rPr>
          <w:rFonts w:ascii="Times New Roman" w:hAnsi="Times New Roman" w:cs="Times New Roman"/>
          <w:color w:val="000000" w:themeColor="text1"/>
          <w:sz w:val="24"/>
          <w:szCs w:val="24"/>
        </w:rPr>
      </w:pPr>
      <w:r w:rsidRPr="005B60DE">
        <w:rPr>
          <w:rFonts w:ascii="Times New Roman" w:hAnsi="Times New Roman" w:cs="Times New Roman"/>
          <w:color w:val="000000" w:themeColor="text1"/>
          <w:sz w:val="24"/>
          <w:szCs w:val="24"/>
        </w:rPr>
        <w:t>Transparent firms make informed decisions, manage waste better</w:t>
      </w:r>
      <w:r w:rsidR="00BA7DFF" w:rsidRPr="005B60DE">
        <w:rPr>
          <w:rFonts w:ascii="Times New Roman" w:hAnsi="Times New Roman" w:cs="Times New Roman"/>
          <w:color w:val="000000" w:themeColor="text1"/>
          <w:sz w:val="24"/>
          <w:szCs w:val="24"/>
        </w:rPr>
        <w:t>,</w:t>
      </w:r>
      <w:r w:rsidRPr="005B60DE">
        <w:rPr>
          <w:rFonts w:ascii="Times New Roman" w:hAnsi="Times New Roman" w:cs="Times New Roman"/>
          <w:color w:val="000000" w:themeColor="text1"/>
          <w:sz w:val="24"/>
          <w:szCs w:val="24"/>
        </w:rPr>
        <w:t xml:space="preserve"> and improve </w:t>
      </w:r>
      <w:r w:rsidR="00D147FD" w:rsidRPr="005B60DE">
        <w:rPr>
          <w:rFonts w:ascii="Times New Roman" w:hAnsi="Times New Roman" w:cs="Times New Roman"/>
          <w:color w:val="000000" w:themeColor="text1"/>
          <w:sz w:val="24"/>
          <w:szCs w:val="24"/>
        </w:rPr>
        <w:t>relationships</w:t>
      </w:r>
      <w:r w:rsidRPr="005B60DE">
        <w:rPr>
          <w:rFonts w:ascii="Times New Roman" w:hAnsi="Times New Roman" w:cs="Times New Roman"/>
          <w:color w:val="000000" w:themeColor="text1"/>
          <w:sz w:val="24"/>
          <w:szCs w:val="24"/>
        </w:rPr>
        <w:t xml:space="preserve"> with </w:t>
      </w:r>
      <w:r w:rsidR="00D147FD" w:rsidRPr="005B60DE">
        <w:rPr>
          <w:rFonts w:ascii="Times New Roman" w:hAnsi="Times New Roman" w:cs="Times New Roman"/>
          <w:color w:val="000000" w:themeColor="text1"/>
          <w:sz w:val="24"/>
          <w:szCs w:val="24"/>
        </w:rPr>
        <w:t>stakeholders</w:t>
      </w:r>
      <w:r w:rsidRPr="005B60DE">
        <w:rPr>
          <w:rFonts w:ascii="Times New Roman" w:hAnsi="Times New Roman" w:cs="Times New Roman"/>
          <w:color w:val="000000" w:themeColor="text1"/>
          <w:sz w:val="24"/>
          <w:szCs w:val="24"/>
        </w:rPr>
        <w:t xml:space="preserve"> to strengthen daily operations </w:t>
      </w:r>
      <w:r w:rsidRPr="005B60DE">
        <w:rPr>
          <w:rFonts w:ascii="Times New Roman" w:hAnsi="Times New Roman" w:cs="Times New Roman"/>
          <w:color w:val="000000" w:themeColor="text1"/>
          <w:sz w:val="24"/>
          <w:szCs w:val="24"/>
        </w:rPr>
        <w:fldChar w:fldCharType="begin"/>
      </w:r>
      <w:r w:rsidR="00AE29FF" w:rsidRPr="005B60DE">
        <w:rPr>
          <w:rFonts w:ascii="Times New Roman" w:hAnsi="Times New Roman" w:cs="Times New Roman"/>
          <w:color w:val="000000" w:themeColor="text1"/>
          <w:sz w:val="24"/>
          <w:szCs w:val="24"/>
        </w:rPr>
        <w:instrText xml:space="preserve"> ADDIN EN.CITE &lt;EndNote&gt;&lt;Cite&gt;&lt;Author&gt;Peng&lt;/Author&gt;&lt;Year&gt;2025&lt;/Year&gt;&lt;RecNum&gt;190&lt;/RecNum&gt;&lt;DisplayText&gt;&lt;style font="Times New Roman"&gt;(Peng &amp;amp; Li, 2025)&lt;/style&gt;&lt;/DisplayText&gt;&lt;record&gt;&lt;rec-number&gt;190&lt;/rec-number&gt;&lt;foreign-keys&gt;&lt;key app="EN" db-id="twrzaz2z5tvfrweespxxdx00redp5fxepfz2" timestamp="1759286330"&gt;190&lt;/key&gt;&lt;/foreign-keys&gt;&lt;ref-type name="Journal Article"&gt;17&lt;/ref-type&gt;&lt;contributors&gt;&lt;authors&gt;&lt;author&gt;Peng, Yifan&lt;/author&gt;&lt;author&gt;Li, Wenchang&lt;/author&gt;&lt;/authors&gt;&lt;/contributors&gt;&lt;titles&gt;&lt;title&gt;Financial transparency and dividend policy: The moderating effect of analyst coverage&lt;/title&gt;&lt;secondary-title&gt;Finance Research Letters&lt;/secondary-title&gt;&lt;/titles&gt;&lt;periodical&gt;&lt;full-title&gt;Finance Research Letters&lt;/full-title&gt;&lt;/periodical&gt;&lt;pages&gt;107270&lt;/pages&gt;&lt;volume&gt;79&lt;/volume&gt;&lt;keywords&gt;&lt;keyword&gt;Financial transparency&lt;/keyword&gt;&lt;keyword&gt;Performance&lt;/keyword&gt;&lt;keyword&gt;Dividend policy&lt;/keyword&gt;&lt;/keywords&gt;&lt;dates&gt;&lt;year&gt;2025&lt;/year&gt;&lt;pub-dates&gt;&lt;date&gt;2025/06/01/&lt;/date&gt;&lt;/pub-dates&gt;&lt;/dates&gt;&lt;isbn&gt;1544-6123&lt;/isbn&gt;&lt;urls&gt;&lt;related-urls&gt;&lt;url&gt;https://www.sciencedirect.com/science/article/pii/S1544612325005331&lt;/url&gt;&lt;/related-urls&gt;&lt;/urls&gt;&lt;electronic-resource-num&gt;https://doi.org/10.1016/j.frl.2025.107270&lt;/electronic-resource-num&gt;&lt;/record&gt;&lt;/Cite&gt;&lt;/EndNote&gt;</w:instrText>
      </w:r>
      <w:r w:rsidRPr="005B60DE">
        <w:rPr>
          <w:rFonts w:ascii="Times New Roman" w:hAnsi="Times New Roman" w:cs="Times New Roman"/>
          <w:color w:val="000000" w:themeColor="text1"/>
          <w:sz w:val="24"/>
          <w:szCs w:val="24"/>
        </w:rPr>
        <w:fldChar w:fldCharType="separate"/>
      </w:r>
      <w:r w:rsidR="00762AA4" w:rsidRPr="005B60DE">
        <w:rPr>
          <w:rFonts w:ascii="Times New Roman" w:hAnsi="Times New Roman" w:cs="Times New Roman"/>
          <w:noProof/>
          <w:color w:val="000000" w:themeColor="text1"/>
          <w:sz w:val="24"/>
          <w:szCs w:val="24"/>
        </w:rPr>
        <w:t>(Peng &amp; Li, 2025)</w:t>
      </w:r>
      <w:r w:rsidRPr="005B60DE">
        <w:rPr>
          <w:rFonts w:ascii="Times New Roman" w:hAnsi="Times New Roman" w:cs="Times New Roman"/>
          <w:color w:val="000000" w:themeColor="text1"/>
          <w:sz w:val="24"/>
          <w:szCs w:val="24"/>
        </w:rPr>
        <w:fldChar w:fldCharType="end"/>
      </w:r>
      <w:r w:rsidRPr="005B60DE">
        <w:rPr>
          <w:rFonts w:ascii="Times New Roman" w:hAnsi="Times New Roman" w:cs="Times New Roman"/>
          <w:color w:val="000000" w:themeColor="text1"/>
          <w:sz w:val="24"/>
          <w:szCs w:val="24"/>
        </w:rPr>
        <w:t>.</w:t>
      </w:r>
      <w:r w:rsidR="006F3863" w:rsidRPr="005B60DE">
        <w:rPr>
          <w:rFonts w:ascii="Times New Roman" w:hAnsi="Times New Roman" w:cs="Times New Roman"/>
          <w:color w:val="000000" w:themeColor="text1"/>
          <w:sz w:val="24"/>
          <w:szCs w:val="24"/>
        </w:rPr>
        <w:t xml:space="preserve"> This is </w:t>
      </w:r>
      <w:r w:rsidR="00D147FD" w:rsidRPr="005B60DE">
        <w:rPr>
          <w:rFonts w:ascii="Times New Roman" w:hAnsi="Times New Roman" w:cs="Times New Roman"/>
          <w:color w:val="000000" w:themeColor="text1"/>
          <w:sz w:val="24"/>
          <w:szCs w:val="24"/>
        </w:rPr>
        <w:t>achieved</w:t>
      </w:r>
      <w:r w:rsidR="006F3863" w:rsidRPr="005B60DE">
        <w:rPr>
          <w:rFonts w:ascii="Times New Roman" w:hAnsi="Times New Roman" w:cs="Times New Roman"/>
          <w:color w:val="000000" w:themeColor="text1"/>
          <w:sz w:val="24"/>
          <w:szCs w:val="24"/>
        </w:rPr>
        <w:t xml:space="preserve"> by </w:t>
      </w:r>
      <w:r w:rsidR="00BB5D56" w:rsidRPr="005B60DE">
        <w:rPr>
          <w:rFonts w:ascii="Times New Roman" w:hAnsi="Times New Roman" w:cs="Times New Roman"/>
          <w:color w:val="000000" w:themeColor="text1"/>
          <w:sz w:val="24"/>
          <w:szCs w:val="24"/>
        </w:rPr>
        <w:t xml:space="preserve">transparency </w:t>
      </w:r>
      <w:r w:rsidR="009906E3" w:rsidRPr="005B60DE">
        <w:rPr>
          <w:rFonts w:ascii="Times New Roman" w:hAnsi="Times New Roman" w:cs="Times New Roman"/>
          <w:color w:val="000000" w:themeColor="text1"/>
          <w:sz w:val="24"/>
          <w:szCs w:val="24"/>
        </w:rPr>
        <w:t xml:space="preserve">in </w:t>
      </w:r>
      <w:r w:rsidR="006F3863" w:rsidRPr="005B60DE">
        <w:rPr>
          <w:rFonts w:ascii="Times New Roman" w:hAnsi="Times New Roman" w:cs="Times New Roman"/>
          <w:color w:val="000000" w:themeColor="text1"/>
          <w:sz w:val="24"/>
          <w:szCs w:val="24"/>
        </w:rPr>
        <w:t xml:space="preserve">providing accurate and timely </w:t>
      </w:r>
      <w:r w:rsidR="00D147FD" w:rsidRPr="005B60DE">
        <w:rPr>
          <w:rFonts w:ascii="Times New Roman" w:hAnsi="Times New Roman" w:cs="Times New Roman"/>
          <w:color w:val="000000" w:themeColor="text1"/>
          <w:sz w:val="24"/>
          <w:szCs w:val="24"/>
        </w:rPr>
        <w:t>information</w:t>
      </w:r>
      <w:r w:rsidR="009906E3" w:rsidRPr="005B60DE">
        <w:rPr>
          <w:rFonts w:ascii="Times New Roman" w:hAnsi="Times New Roman" w:cs="Times New Roman"/>
          <w:color w:val="000000" w:themeColor="text1"/>
          <w:sz w:val="24"/>
          <w:szCs w:val="24"/>
        </w:rPr>
        <w:t xml:space="preserve"> that fosters </w:t>
      </w:r>
      <w:r w:rsidR="00BB5D56" w:rsidRPr="005B60DE">
        <w:rPr>
          <w:rFonts w:ascii="Times New Roman" w:hAnsi="Times New Roman" w:cs="Times New Roman"/>
          <w:color w:val="000000" w:themeColor="text1"/>
          <w:sz w:val="24"/>
          <w:szCs w:val="24"/>
        </w:rPr>
        <w:t>accountability and trust</w:t>
      </w:r>
      <w:r w:rsidR="009906E3" w:rsidRPr="005B60DE">
        <w:rPr>
          <w:rFonts w:ascii="Times New Roman" w:hAnsi="Times New Roman" w:cs="Times New Roman"/>
          <w:color w:val="000000" w:themeColor="text1"/>
          <w:sz w:val="24"/>
          <w:szCs w:val="24"/>
        </w:rPr>
        <w:t xml:space="preserve">, leading to an </w:t>
      </w:r>
      <w:r w:rsidR="00BB5D56" w:rsidRPr="005B60DE">
        <w:rPr>
          <w:rFonts w:ascii="Times New Roman" w:hAnsi="Times New Roman" w:cs="Times New Roman"/>
          <w:color w:val="000000" w:themeColor="text1"/>
          <w:sz w:val="24"/>
          <w:szCs w:val="24"/>
        </w:rPr>
        <w:t>efficient firm.</w:t>
      </w:r>
      <w:r w:rsidR="006F3863" w:rsidRPr="005B60DE">
        <w:rPr>
          <w:rFonts w:ascii="Times New Roman" w:hAnsi="Times New Roman" w:cs="Times New Roman"/>
          <w:color w:val="000000" w:themeColor="text1"/>
          <w:sz w:val="24"/>
          <w:szCs w:val="24"/>
        </w:rPr>
        <w:t xml:space="preserve"> </w:t>
      </w:r>
      <w:r w:rsidR="007A7942" w:rsidRPr="005B60DE">
        <w:rPr>
          <w:rFonts w:ascii="Times New Roman" w:hAnsi="Times New Roman" w:cs="Times New Roman"/>
          <w:color w:val="000000" w:themeColor="text1"/>
          <w:sz w:val="24"/>
          <w:szCs w:val="24"/>
        </w:rPr>
        <w:t xml:space="preserve">Operational efficiency is a key driver of </w:t>
      </w:r>
      <w:r w:rsidR="00106864" w:rsidRPr="005B60DE">
        <w:rPr>
          <w:rFonts w:ascii="Times New Roman" w:hAnsi="Times New Roman" w:cs="Times New Roman"/>
          <w:color w:val="000000" w:themeColor="text1"/>
          <w:sz w:val="24"/>
          <w:szCs w:val="24"/>
        </w:rPr>
        <w:t xml:space="preserve">superior </w:t>
      </w:r>
      <w:r w:rsidR="00545605" w:rsidRPr="005B60DE">
        <w:rPr>
          <w:rFonts w:ascii="Times New Roman" w:hAnsi="Times New Roman" w:cs="Times New Roman"/>
          <w:color w:val="000000" w:themeColor="text1"/>
          <w:sz w:val="24"/>
          <w:szCs w:val="24"/>
        </w:rPr>
        <w:t xml:space="preserve">performance </w:t>
      </w:r>
      <w:r w:rsidR="00460A53" w:rsidRPr="005B60DE">
        <w:rPr>
          <w:rFonts w:ascii="Times New Roman" w:hAnsi="Times New Roman" w:cs="Times New Roman"/>
          <w:color w:val="000000" w:themeColor="text1"/>
          <w:sz w:val="24"/>
          <w:szCs w:val="24"/>
        </w:rPr>
        <w:t xml:space="preserve">because it helps </w:t>
      </w:r>
      <w:r w:rsidR="007A7942" w:rsidRPr="005B60DE">
        <w:rPr>
          <w:rFonts w:ascii="Times New Roman" w:hAnsi="Times New Roman" w:cs="Times New Roman"/>
          <w:color w:val="000000" w:themeColor="text1"/>
          <w:sz w:val="24"/>
          <w:szCs w:val="24"/>
        </w:rPr>
        <w:t xml:space="preserve">deliver value to target customers through quality products and services. </w:t>
      </w:r>
      <w:r w:rsidR="002F7B8A" w:rsidRPr="005B60DE">
        <w:rPr>
          <w:rFonts w:ascii="Times New Roman" w:hAnsi="Times New Roman" w:cs="Times New Roman"/>
          <w:color w:val="000000" w:themeColor="text1"/>
          <w:sz w:val="24"/>
          <w:szCs w:val="24"/>
        </w:rPr>
        <w:t>W</w:t>
      </w:r>
      <w:r w:rsidR="007A7942" w:rsidRPr="005B60DE">
        <w:rPr>
          <w:rFonts w:ascii="Times New Roman" w:hAnsi="Times New Roman" w:cs="Times New Roman"/>
          <w:color w:val="000000" w:themeColor="text1"/>
          <w:sz w:val="24"/>
          <w:szCs w:val="24"/>
        </w:rPr>
        <w:t xml:space="preserve">e measure operating efficiency as </w:t>
      </w:r>
      <w:r w:rsidR="002F7B8A" w:rsidRPr="005B60DE">
        <w:rPr>
          <w:rFonts w:ascii="Times New Roman" w:hAnsi="Times New Roman" w:cs="Times New Roman"/>
          <w:color w:val="000000" w:themeColor="text1"/>
          <w:sz w:val="24"/>
          <w:szCs w:val="24"/>
        </w:rPr>
        <w:t>sales</w:t>
      </w:r>
      <w:r w:rsidR="007A7942" w:rsidRPr="005B60DE">
        <w:rPr>
          <w:rFonts w:ascii="Times New Roman" w:hAnsi="Times New Roman" w:cs="Times New Roman"/>
          <w:color w:val="000000" w:themeColor="text1"/>
          <w:sz w:val="24"/>
          <w:szCs w:val="24"/>
        </w:rPr>
        <w:t xml:space="preserve"> divided by employment</w:t>
      </w:r>
      <w:r w:rsidR="002F7B8A" w:rsidRPr="005B60DE">
        <w:rPr>
          <w:rFonts w:ascii="Times New Roman" w:hAnsi="Times New Roman" w:cs="Times New Roman"/>
          <w:color w:val="000000" w:themeColor="text1"/>
          <w:sz w:val="24"/>
          <w:szCs w:val="24"/>
        </w:rPr>
        <w:t xml:space="preserve"> </w:t>
      </w:r>
      <w:r w:rsidR="002F7B8A" w:rsidRPr="005B60DE">
        <w:rPr>
          <w:rFonts w:ascii="Times New Roman" w:hAnsi="Times New Roman" w:cs="Times New Roman"/>
          <w:color w:val="000000" w:themeColor="text1"/>
          <w:sz w:val="24"/>
          <w:szCs w:val="24"/>
        </w:rPr>
        <w:fldChar w:fldCharType="begin"/>
      </w:r>
      <w:r w:rsidR="00AE29FF" w:rsidRPr="005B60DE">
        <w:rPr>
          <w:rFonts w:ascii="Times New Roman" w:hAnsi="Times New Roman" w:cs="Times New Roman"/>
          <w:color w:val="000000" w:themeColor="text1"/>
          <w:sz w:val="24"/>
          <w:szCs w:val="24"/>
        </w:rPr>
        <w:instrText xml:space="preserve"> ADDIN EN.CITE &lt;EndNote&gt;&lt;Cite&gt;&lt;Author&gt;D’souza&lt;/Author&gt;&lt;Year&gt;1999&lt;/Year&gt;&lt;RecNum&gt;203&lt;/RecNum&gt;&lt;DisplayText&gt;&lt;style font="Times New Roman"&gt;(D’souza &amp;amp; Megginson, 1999)&lt;/style&gt;&lt;/DisplayText&gt;&lt;record&gt;&lt;rec-number&gt;203&lt;/rec-number&gt;&lt;foreign-keys&gt;&lt;key app="EN" db-id="twrzaz2z5tvfrweespxxdx00redp5fxepfz2" timestamp="1759286330"&gt;203&lt;/key&gt;&lt;/foreign-keys&gt;&lt;ref-type name="Journal Article"&gt;17&lt;/ref-type&gt;&lt;contributors&gt;&lt;authors&gt;&lt;author&gt;D’souza, Juliet&lt;/author&gt;&lt;author&gt;Megginson, William L.&lt;/author&gt;&lt;/authors&gt;&lt;/contributors&gt;&lt;titles&gt;&lt;title&gt;The financial and operating performance of privatized firms during the 1990s&lt;/title&gt;&lt;secondary-title&gt;The Journal of Finance&lt;/secondary-title&gt;&lt;/titles&gt;&lt;periodical&gt;&lt;full-title&gt;The Journal of Finance&lt;/full-title&gt;&lt;/periodical&gt;&lt;pages&gt;1397-1438&lt;/pages&gt;&lt;volume&gt;54&lt;/volume&gt;&lt;number&gt;4&lt;/number&gt;&lt;dates&gt;&lt;year&gt;1999&lt;/year&gt;&lt;/dates&gt;&lt;isbn&gt;0022-1082&lt;/isbn&gt;&lt;urls&gt;&lt;related-urls&gt;&lt;url&gt;https://onlinelibrary.wiley.com/doi/abs/10.1111/0022-1082.00150&lt;/url&gt;&lt;/related-urls&gt;&lt;/urls&gt;&lt;electronic-resource-num&gt;10.1111/0022-1082.00150&lt;/electronic-resource-num&gt;&lt;/record&gt;&lt;/Cite&gt;&lt;/EndNote&gt;</w:instrText>
      </w:r>
      <w:r w:rsidR="002F7B8A" w:rsidRPr="005B60DE">
        <w:rPr>
          <w:rFonts w:ascii="Times New Roman" w:hAnsi="Times New Roman" w:cs="Times New Roman"/>
          <w:color w:val="000000" w:themeColor="text1"/>
          <w:sz w:val="24"/>
          <w:szCs w:val="24"/>
        </w:rPr>
        <w:fldChar w:fldCharType="separate"/>
      </w:r>
      <w:r w:rsidR="00762AA4" w:rsidRPr="005B60DE">
        <w:rPr>
          <w:rFonts w:ascii="Times New Roman" w:hAnsi="Times New Roman" w:cs="Times New Roman"/>
          <w:noProof/>
          <w:color w:val="000000" w:themeColor="text1"/>
          <w:sz w:val="24"/>
          <w:szCs w:val="24"/>
        </w:rPr>
        <w:t>(D’souza &amp; Megginson, 1999)</w:t>
      </w:r>
      <w:r w:rsidR="002F7B8A" w:rsidRPr="005B60DE">
        <w:rPr>
          <w:rFonts w:ascii="Times New Roman" w:hAnsi="Times New Roman" w:cs="Times New Roman"/>
          <w:color w:val="000000" w:themeColor="text1"/>
          <w:sz w:val="24"/>
          <w:szCs w:val="24"/>
        </w:rPr>
        <w:fldChar w:fldCharType="end"/>
      </w:r>
      <w:r w:rsidR="007A7942" w:rsidRPr="005B60DE">
        <w:rPr>
          <w:rFonts w:ascii="Times New Roman" w:hAnsi="Times New Roman" w:cs="Times New Roman"/>
          <w:color w:val="000000" w:themeColor="text1"/>
          <w:sz w:val="24"/>
          <w:szCs w:val="24"/>
        </w:rPr>
        <w:t>. In Table 1</w:t>
      </w:r>
      <w:r w:rsidR="00980E96" w:rsidRPr="005B60DE">
        <w:rPr>
          <w:rFonts w:ascii="Times New Roman" w:hAnsi="Times New Roman" w:cs="Times New Roman"/>
          <w:color w:val="000000" w:themeColor="text1"/>
          <w:sz w:val="24"/>
          <w:szCs w:val="24"/>
        </w:rPr>
        <w:t>3</w:t>
      </w:r>
      <w:r w:rsidR="007A7942" w:rsidRPr="005B60DE">
        <w:rPr>
          <w:rFonts w:ascii="Times New Roman" w:hAnsi="Times New Roman" w:cs="Times New Roman"/>
          <w:color w:val="000000" w:themeColor="text1"/>
          <w:sz w:val="24"/>
          <w:szCs w:val="24"/>
        </w:rPr>
        <w:t xml:space="preserve">, </w:t>
      </w:r>
      <w:r w:rsidR="00BE7843" w:rsidRPr="005B60DE">
        <w:rPr>
          <w:rFonts w:ascii="Times New Roman" w:hAnsi="Times New Roman" w:cs="Times New Roman"/>
          <w:color w:val="000000" w:themeColor="text1"/>
          <w:sz w:val="24"/>
          <w:szCs w:val="24"/>
        </w:rPr>
        <w:t xml:space="preserve">the </w:t>
      </w:r>
      <w:r w:rsidR="007A7942" w:rsidRPr="005B60DE">
        <w:rPr>
          <w:rFonts w:ascii="Times New Roman" w:hAnsi="Times New Roman" w:cs="Times New Roman"/>
          <w:color w:val="000000" w:themeColor="text1"/>
          <w:sz w:val="24"/>
          <w:szCs w:val="24"/>
        </w:rPr>
        <w:t xml:space="preserve">coefficient of ESG assurance </w:t>
      </w:r>
      <w:r w:rsidR="00BE7843" w:rsidRPr="005B60DE">
        <w:rPr>
          <w:rFonts w:ascii="Times New Roman" w:hAnsi="Times New Roman" w:cs="Times New Roman"/>
          <w:color w:val="000000" w:themeColor="text1"/>
          <w:sz w:val="24"/>
          <w:szCs w:val="24"/>
        </w:rPr>
        <w:t xml:space="preserve">is </w:t>
      </w:r>
      <w:r w:rsidR="003823A9" w:rsidRPr="005B60DE">
        <w:rPr>
          <w:rFonts w:ascii="Times New Roman" w:hAnsi="Times New Roman" w:cs="Times New Roman"/>
          <w:color w:val="000000" w:themeColor="text1"/>
          <w:sz w:val="24"/>
          <w:szCs w:val="24"/>
        </w:rPr>
        <w:t xml:space="preserve">positive </w:t>
      </w:r>
      <w:r w:rsidR="007A7942" w:rsidRPr="005B60DE">
        <w:rPr>
          <w:rFonts w:ascii="Times New Roman" w:hAnsi="Times New Roman" w:cs="Times New Roman"/>
          <w:color w:val="000000" w:themeColor="text1"/>
          <w:sz w:val="24"/>
          <w:szCs w:val="24"/>
        </w:rPr>
        <w:t>(0.055)</w:t>
      </w:r>
      <w:r w:rsidR="003823A9" w:rsidRPr="005B60DE">
        <w:rPr>
          <w:rFonts w:ascii="Times New Roman" w:hAnsi="Times New Roman" w:cs="Times New Roman"/>
          <w:color w:val="000000" w:themeColor="text1"/>
          <w:sz w:val="24"/>
          <w:szCs w:val="24"/>
        </w:rPr>
        <w:t xml:space="preserve"> </w:t>
      </w:r>
      <w:r w:rsidR="007A7942" w:rsidRPr="005B60DE">
        <w:rPr>
          <w:rFonts w:ascii="Times New Roman" w:hAnsi="Times New Roman" w:cs="Times New Roman"/>
          <w:color w:val="000000" w:themeColor="text1"/>
          <w:sz w:val="24"/>
          <w:szCs w:val="24"/>
        </w:rPr>
        <w:t>and significant on operating efficiency.</w:t>
      </w:r>
      <w:r w:rsidR="00F43089" w:rsidRPr="005B60DE">
        <w:rPr>
          <w:rFonts w:ascii="Times New Roman" w:hAnsi="Times New Roman" w:cs="Times New Roman"/>
          <w:color w:val="000000" w:themeColor="text1"/>
          <w:sz w:val="24"/>
          <w:szCs w:val="24"/>
        </w:rPr>
        <w:t xml:space="preserve"> </w:t>
      </w:r>
      <w:r w:rsidR="00C13717" w:rsidRPr="005B60DE">
        <w:rPr>
          <w:rFonts w:ascii="Times New Roman" w:hAnsi="Times New Roman" w:cs="Times New Roman"/>
          <w:color w:val="000000" w:themeColor="text1"/>
          <w:sz w:val="24"/>
          <w:szCs w:val="24"/>
        </w:rPr>
        <w:t xml:space="preserve">Operational efficiency reflects </w:t>
      </w:r>
      <w:r w:rsidR="00F12C9E" w:rsidRPr="005B60DE">
        <w:rPr>
          <w:rFonts w:ascii="Times New Roman" w:hAnsi="Times New Roman" w:cs="Times New Roman"/>
          <w:color w:val="000000" w:themeColor="text1"/>
          <w:sz w:val="24"/>
          <w:szCs w:val="24"/>
        </w:rPr>
        <w:t xml:space="preserve">a </w:t>
      </w:r>
      <w:r w:rsidR="004C175B" w:rsidRPr="005B60DE">
        <w:rPr>
          <w:rFonts w:ascii="Times New Roman" w:hAnsi="Times New Roman" w:cs="Times New Roman"/>
          <w:color w:val="000000" w:themeColor="text1"/>
          <w:sz w:val="24"/>
          <w:szCs w:val="24"/>
        </w:rPr>
        <w:t>firm’s</w:t>
      </w:r>
      <w:r w:rsidR="00F12C9E" w:rsidRPr="005B60DE">
        <w:rPr>
          <w:rFonts w:ascii="Times New Roman" w:hAnsi="Times New Roman" w:cs="Times New Roman"/>
          <w:color w:val="000000" w:themeColor="text1"/>
          <w:sz w:val="24"/>
          <w:szCs w:val="24"/>
        </w:rPr>
        <w:t xml:space="preserve"> </w:t>
      </w:r>
      <w:r w:rsidR="00C13717" w:rsidRPr="005B60DE">
        <w:rPr>
          <w:rFonts w:ascii="Times New Roman" w:hAnsi="Times New Roman" w:cs="Times New Roman"/>
          <w:color w:val="000000" w:themeColor="text1"/>
          <w:sz w:val="24"/>
          <w:szCs w:val="24"/>
        </w:rPr>
        <w:t>earn</w:t>
      </w:r>
      <w:r w:rsidR="00F12C9E" w:rsidRPr="005B60DE">
        <w:rPr>
          <w:rFonts w:ascii="Times New Roman" w:hAnsi="Times New Roman" w:cs="Times New Roman"/>
          <w:color w:val="000000" w:themeColor="text1"/>
          <w:sz w:val="24"/>
          <w:szCs w:val="24"/>
        </w:rPr>
        <w:t xml:space="preserve">ing power </w:t>
      </w:r>
      <w:r w:rsidR="00C13717" w:rsidRPr="005B60DE">
        <w:rPr>
          <w:rFonts w:ascii="Times New Roman" w:hAnsi="Times New Roman" w:cs="Times New Roman"/>
          <w:color w:val="000000" w:themeColor="text1"/>
          <w:sz w:val="24"/>
          <w:szCs w:val="24"/>
        </w:rPr>
        <w:t xml:space="preserve">that </w:t>
      </w:r>
      <w:r w:rsidR="004C175B" w:rsidRPr="005B60DE">
        <w:rPr>
          <w:rFonts w:ascii="Times New Roman" w:hAnsi="Times New Roman" w:cs="Times New Roman"/>
          <w:color w:val="000000" w:themeColor="text1"/>
          <w:sz w:val="24"/>
          <w:szCs w:val="24"/>
        </w:rPr>
        <w:t xml:space="preserve">is </w:t>
      </w:r>
      <w:r w:rsidR="00C13717" w:rsidRPr="005B60DE">
        <w:rPr>
          <w:rFonts w:ascii="Times New Roman" w:hAnsi="Times New Roman" w:cs="Times New Roman"/>
          <w:color w:val="000000" w:themeColor="text1"/>
          <w:sz w:val="24"/>
          <w:szCs w:val="24"/>
        </w:rPr>
        <w:t>distributed to investors as dividends.</w:t>
      </w:r>
      <w:r w:rsidR="00840AAC" w:rsidRPr="005B60DE">
        <w:rPr>
          <w:rFonts w:ascii="Times New Roman" w:hAnsi="Times New Roman" w:cs="Times New Roman"/>
          <w:color w:val="000000" w:themeColor="text1"/>
          <w:sz w:val="24"/>
          <w:szCs w:val="24"/>
        </w:rPr>
        <w:t xml:space="preserve"> </w:t>
      </w:r>
      <w:r w:rsidR="007A7942" w:rsidRPr="005B60DE">
        <w:rPr>
          <w:rFonts w:ascii="Times New Roman" w:hAnsi="Times New Roman" w:cs="Times New Roman"/>
          <w:color w:val="000000" w:themeColor="text1"/>
          <w:sz w:val="24"/>
          <w:szCs w:val="24"/>
        </w:rPr>
        <w:t xml:space="preserve">ESG-assured firms </w:t>
      </w:r>
      <w:r w:rsidR="007F278F" w:rsidRPr="005B60DE">
        <w:rPr>
          <w:rFonts w:ascii="Times New Roman" w:hAnsi="Times New Roman" w:cs="Times New Roman"/>
          <w:color w:val="000000" w:themeColor="text1"/>
          <w:sz w:val="24"/>
          <w:szCs w:val="24"/>
        </w:rPr>
        <w:t xml:space="preserve">are </w:t>
      </w:r>
      <w:r w:rsidR="006207AC" w:rsidRPr="005B60DE">
        <w:rPr>
          <w:rFonts w:ascii="Times New Roman" w:hAnsi="Times New Roman" w:cs="Times New Roman"/>
          <w:color w:val="000000" w:themeColor="text1"/>
          <w:sz w:val="24"/>
          <w:szCs w:val="24"/>
        </w:rPr>
        <w:t>efficient</w:t>
      </w:r>
      <w:r w:rsidR="00482323" w:rsidRPr="005B60DE">
        <w:rPr>
          <w:rFonts w:ascii="Times New Roman" w:hAnsi="Times New Roman" w:cs="Times New Roman"/>
          <w:color w:val="000000" w:themeColor="text1"/>
          <w:sz w:val="24"/>
          <w:szCs w:val="24"/>
        </w:rPr>
        <w:t xml:space="preserve"> </w:t>
      </w:r>
      <w:r w:rsidR="007F278F" w:rsidRPr="005B60DE">
        <w:rPr>
          <w:rFonts w:ascii="Times New Roman" w:hAnsi="Times New Roman" w:cs="Times New Roman"/>
          <w:color w:val="000000" w:themeColor="text1"/>
          <w:sz w:val="24"/>
          <w:szCs w:val="24"/>
        </w:rPr>
        <w:t xml:space="preserve">and </w:t>
      </w:r>
      <w:r w:rsidR="007A7942" w:rsidRPr="005B60DE">
        <w:rPr>
          <w:rFonts w:ascii="Times New Roman" w:hAnsi="Times New Roman" w:cs="Times New Roman"/>
          <w:color w:val="000000" w:themeColor="text1"/>
          <w:sz w:val="24"/>
          <w:szCs w:val="24"/>
        </w:rPr>
        <w:t xml:space="preserve">experience a significant increase in their </w:t>
      </w:r>
      <w:r w:rsidR="007A7942" w:rsidRPr="005B60DE">
        <w:rPr>
          <w:rFonts w:ascii="Times New Roman" w:hAnsi="Times New Roman" w:cs="Times New Roman"/>
          <w:color w:val="000000" w:themeColor="text1"/>
          <w:kern w:val="0"/>
          <w:sz w:val="24"/>
          <w:szCs w:val="24"/>
        </w:rPr>
        <w:t>operating efficiency</w:t>
      </w:r>
      <w:r w:rsidR="007A7942" w:rsidRPr="005B60DE">
        <w:rPr>
          <w:rFonts w:ascii="Times New Roman" w:hAnsi="Times New Roman" w:cs="Times New Roman"/>
          <w:color w:val="000000" w:themeColor="text1"/>
          <w:sz w:val="24"/>
          <w:szCs w:val="24"/>
        </w:rPr>
        <w:t>.</w:t>
      </w:r>
    </w:p>
    <w:p w14:paraId="7FB409BD" w14:textId="50A1E659" w:rsidR="00BF1684" w:rsidRPr="005B60DE" w:rsidRDefault="00BF1684" w:rsidP="005B60DE">
      <w:pPr>
        <w:spacing w:before="120" w:after="0" w:line="360" w:lineRule="auto"/>
        <w:jc w:val="center"/>
        <w:rPr>
          <w:rFonts w:ascii="Times New Roman" w:hAnsi="Times New Roman" w:cs="Times New Roman"/>
          <w:color w:val="000000" w:themeColor="text1"/>
          <w:sz w:val="24"/>
          <w:szCs w:val="24"/>
        </w:rPr>
      </w:pPr>
      <w:r w:rsidRPr="005B60DE">
        <w:rPr>
          <w:rFonts w:ascii="Times New Roman" w:hAnsi="Times New Roman" w:cs="Times New Roman"/>
          <w:color w:val="000000" w:themeColor="text1"/>
          <w:sz w:val="24"/>
          <w:szCs w:val="24"/>
        </w:rPr>
        <w:t>[INSERT TABLE 1</w:t>
      </w:r>
      <w:r w:rsidR="00980E96" w:rsidRPr="005B60DE">
        <w:rPr>
          <w:rFonts w:ascii="Times New Roman" w:hAnsi="Times New Roman" w:cs="Times New Roman"/>
          <w:color w:val="000000" w:themeColor="text1"/>
          <w:sz w:val="24"/>
          <w:szCs w:val="24"/>
        </w:rPr>
        <w:t>3</w:t>
      </w:r>
      <w:r w:rsidRPr="005B60DE">
        <w:rPr>
          <w:rFonts w:ascii="Times New Roman" w:hAnsi="Times New Roman" w:cs="Times New Roman"/>
          <w:color w:val="000000" w:themeColor="text1"/>
          <w:sz w:val="24"/>
          <w:szCs w:val="24"/>
        </w:rPr>
        <w:t xml:space="preserve"> ABOUT HERE]</w:t>
      </w:r>
    </w:p>
    <w:p w14:paraId="6C6AD8C1" w14:textId="77777777" w:rsidR="009E6AC1" w:rsidRPr="005B60DE" w:rsidRDefault="009E6AC1" w:rsidP="005B60DE">
      <w:pPr>
        <w:pStyle w:val="ListParagraph"/>
        <w:numPr>
          <w:ilvl w:val="0"/>
          <w:numId w:val="2"/>
        </w:numPr>
        <w:spacing w:before="120" w:after="0" w:line="360" w:lineRule="auto"/>
        <w:ind w:left="0" w:firstLine="0"/>
        <w:rPr>
          <w:rFonts w:ascii="Times New Roman" w:hAnsi="Times New Roman" w:cs="Times New Roman"/>
          <w:b/>
          <w:bCs/>
          <w:color w:val="000000" w:themeColor="text1"/>
          <w:sz w:val="24"/>
          <w:szCs w:val="24"/>
        </w:rPr>
      </w:pPr>
      <w:r w:rsidRPr="005B60DE">
        <w:rPr>
          <w:rFonts w:ascii="Times New Roman" w:hAnsi="Times New Roman" w:cs="Times New Roman"/>
          <w:b/>
          <w:bCs/>
          <w:color w:val="000000" w:themeColor="text1"/>
          <w:sz w:val="24"/>
          <w:szCs w:val="24"/>
        </w:rPr>
        <w:t>Conclusion, limitations, and further research</w:t>
      </w:r>
    </w:p>
    <w:p w14:paraId="5A0A496A" w14:textId="542B6615" w:rsidR="009E6AC1" w:rsidRPr="005B60DE" w:rsidRDefault="009E6AC1" w:rsidP="005B60DE">
      <w:pPr>
        <w:spacing w:before="120" w:after="0" w:line="360" w:lineRule="auto"/>
        <w:jc w:val="both"/>
        <w:rPr>
          <w:rFonts w:ascii="Times New Roman" w:hAnsi="Times New Roman" w:cs="Times New Roman"/>
          <w:color w:val="000000" w:themeColor="text1"/>
          <w:sz w:val="24"/>
          <w:szCs w:val="24"/>
        </w:rPr>
      </w:pPr>
      <w:r w:rsidRPr="005B60DE">
        <w:rPr>
          <w:rFonts w:ascii="Times New Roman" w:hAnsi="Times New Roman" w:cs="Times New Roman"/>
          <w:color w:val="000000" w:themeColor="text1"/>
          <w:sz w:val="24"/>
          <w:szCs w:val="24"/>
        </w:rPr>
        <w:t xml:space="preserve">This study </w:t>
      </w:r>
      <w:r w:rsidR="00A77083" w:rsidRPr="005B60DE">
        <w:rPr>
          <w:rFonts w:ascii="Times New Roman" w:hAnsi="Times New Roman" w:cs="Times New Roman"/>
          <w:color w:val="000000" w:themeColor="text1"/>
          <w:sz w:val="24"/>
          <w:szCs w:val="24"/>
        </w:rPr>
        <w:t>examines the impact of ESG assurance on dividend payouts</w:t>
      </w:r>
      <w:r w:rsidRPr="005B60DE">
        <w:rPr>
          <w:rFonts w:ascii="Times New Roman" w:hAnsi="Times New Roman" w:cs="Times New Roman"/>
          <w:color w:val="000000" w:themeColor="text1"/>
          <w:sz w:val="24"/>
          <w:szCs w:val="24"/>
        </w:rPr>
        <w:t xml:space="preserve"> within the African market context. The connection between ESG assurance and dividend payout</w:t>
      </w:r>
      <w:r w:rsidR="006E51AA" w:rsidRPr="005B60DE">
        <w:rPr>
          <w:rFonts w:ascii="Times New Roman" w:hAnsi="Times New Roman" w:cs="Times New Roman"/>
          <w:color w:val="000000" w:themeColor="text1"/>
          <w:sz w:val="24"/>
          <w:szCs w:val="24"/>
        </w:rPr>
        <w:t>s</w:t>
      </w:r>
      <w:r w:rsidRPr="005B60DE">
        <w:rPr>
          <w:rFonts w:ascii="Times New Roman" w:hAnsi="Times New Roman" w:cs="Times New Roman"/>
          <w:color w:val="000000" w:themeColor="text1"/>
          <w:sz w:val="24"/>
          <w:szCs w:val="24"/>
        </w:rPr>
        <w:t xml:space="preserve"> is examined, and the findings </w:t>
      </w:r>
      <w:r w:rsidR="006E51AA" w:rsidRPr="005B60DE">
        <w:rPr>
          <w:rFonts w:ascii="Times New Roman" w:hAnsi="Times New Roman" w:cs="Times New Roman"/>
          <w:color w:val="000000" w:themeColor="text1"/>
          <w:sz w:val="24"/>
          <w:szCs w:val="24"/>
        </w:rPr>
        <w:t>indicate that firms with ESG assurance pay higher dividends than those without assurance</w:t>
      </w:r>
      <w:r w:rsidRPr="005B60DE">
        <w:rPr>
          <w:rFonts w:ascii="Times New Roman" w:hAnsi="Times New Roman" w:cs="Times New Roman"/>
          <w:color w:val="000000" w:themeColor="text1"/>
          <w:sz w:val="24"/>
          <w:szCs w:val="24"/>
        </w:rPr>
        <w:t xml:space="preserve">. Using ESG assurance firms in African countries, we find evidence of an increase in dividend payout following ESG assurance. This result survives endogeneity tests. Our findings suggest that implementing </w:t>
      </w:r>
      <w:bookmarkStart w:id="3" w:name="_Hlk212451747"/>
      <w:r w:rsidRPr="005B60DE">
        <w:rPr>
          <w:rFonts w:ascii="Times New Roman" w:hAnsi="Times New Roman" w:cs="Times New Roman"/>
          <w:color w:val="000000" w:themeColor="text1"/>
          <w:sz w:val="24"/>
          <w:szCs w:val="24"/>
        </w:rPr>
        <w:t xml:space="preserve">ESG assurance </w:t>
      </w:r>
      <w:r w:rsidR="00974A4B" w:rsidRPr="005B60DE">
        <w:rPr>
          <w:rFonts w:ascii="Times New Roman" w:hAnsi="Times New Roman" w:cs="Times New Roman"/>
          <w:color w:val="000000" w:themeColor="text1"/>
          <w:sz w:val="24"/>
          <w:szCs w:val="24"/>
        </w:rPr>
        <w:t xml:space="preserve">has a positive impact on </w:t>
      </w:r>
      <w:r w:rsidRPr="005B60DE">
        <w:rPr>
          <w:rFonts w:ascii="Times New Roman" w:hAnsi="Times New Roman" w:cs="Times New Roman"/>
          <w:color w:val="000000" w:themeColor="text1"/>
          <w:sz w:val="24"/>
          <w:szCs w:val="24"/>
        </w:rPr>
        <w:t>dividend payout</w:t>
      </w:r>
      <w:bookmarkEnd w:id="3"/>
      <w:r w:rsidRPr="005B60DE">
        <w:rPr>
          <w:rFonts w:ascii="Times New Roman" w:hAnsi="Times New Roman" w:cs="Times New Roman"/>
          <w:color w:val="000000" w:themeColor="text1"/>
          <w:sz w:val="24"/>
          <w:szCs w:val="24"/>
        </w:rPr>
        <w:t xml:space="preserve">. </w:t>
      </w:r>
    </w:p>
    <w:p w14:paraId="57AF5786" w14:textId="35F1D23E" w:rsidR="009E6AC1" w:rsidRPr="005B60DE" w:rsidRDefault="009E6AC1" w:rsidP="005B60DE">
      <w:pPr>
        <w:spacing w:before="120" w:after="0" w:line="360" w:lineRule="auto"/>
        <w:jc w:val="both"/>
        <w:rPr>
          <w:rFonts w:ascii="Times New Roman" w:hAnsi="Times New Roman" w:cs="Times New Roman"/>
          <w:color w:val="000000" w:themeColor="text1"/>
          <w:sz w:val="24"/>
          <w:szCs w:val="24"/>
        </w:rPr>
      </w:pPr>
      <w:r w:rsidRPr="005B60DE">
        <w:rPr>
          <w:rFonts w:ascii="Times New Roman" w:hAnsi="Times New Roman" w:cs="Times New Roman"/>
          <w:color w:val="000000" w:themeColor="text1"/>
          <w:sz w:val="24"/>
          <w:szCs w:val="24"/>
        </w:rPr>
        <w:t xml:space="preserve">We find that </w:t>
      </w:r>
      <w:r w:rsidR="00A148AD" w:rsidRPr="005B60DE">
        <w:rPr>
          <w:rFonts w:ascii="Times New Roman" w:hAnsi="Times New Roman" w:cs="Times New Roman"/>
          <w:color w:val="000000" w:themeColor="text1"/>
          <w:sz w:val="24"/>
          <w:szCs w:val="24"/>
        </w:rPr>
        <w:t>environmental</w:t>
      </w:r>
      <w:r w:rsidR="008D00D7" w:rsidRPr="005B60DE">
        <w:rPr>
          <w:rFonts w:ascii="Times New Roman" w:hAnsi="Times New Roman" w:cs="Times New Roman"/>
          <w:color w:val="000000" w:themeColor="text1"/>
          <w:sz w:val="24"/>
          <w:szCs w:val="24"/>
        </w:rPr>
        <w:t>ly</w:t>
      </w:r>
      <w:r w:rsidR="00A148AD" w:rsidRPr="005B60DE">
        <w:rPr>
          <w:rFonts w:ascii="Times New Roman" w:hAnsi="Times New Roman" w:cs="Times New Roman"/>
          <w:color w:val="000000" w:themeColor="text1"/>
          <w:sz w:val="24"/>
          <w:szCs w:val="24"/>
        </w:rPr>
        <w:t xml:space="preserve"> sensitive </w:t>
      </w:r>
      <w:r w:rsidR="001C555C" w:rsidRPr="005B60DE">
        <w:rPr>
          <w:rFonts w:ascii="Times New Roman" w:hAnsi="Times New Roman" w:cs="Times New Roman"/>
          <w:color w:val="000000" w:themeColor="text1"/>
          <w:sz w:val="24"/>
          <w:szCs w:val="24"/>
        </w:rPr>
        <w:t>companies (</w:t>
      </w:r>
      <w:r w:rsidRPr="005B60DE">
        <w:rPr>
          <w:rFonts w:ascii="Times New Roman" w:hAnsi="Times New Roman" w:cs="Times New Roman"/>
          <w:color w:val="000000" w:themeColor="text1"/>
          <w:sz w:val="24"/>
          <w:szCs w:val="24"/>
        </w:rPr>
        <w:t>mining and metal</w:t>
      </w:r>
      <w:r w:rsidR="001C555C" w:rsidRPr="005B60DE">
        <w:rPr>
          <w:rFonts w:ascii="Times New Roman" w:hAnsi="Times New Roman" w:cs="Times New Roman"/>
          <w:color w:val="000000" w:themeColor="text1"/>
          <w:sz w:val="24"/>
          <w:szCs w:val="24"/>
        </w:rPr>
        <w:t>)</w:t>
      </w:r>
      <w:r w:rsidR="007233E4" w:rsidRPr="005B60DE">
        <w:rPr>
          <w:rFonts w:ascii="Times New Roman" w:hAnsi="Times New Roman" w:cs="Times New Roman"/>
          <w:color w:val="000000" w:themeColor="text1"/>
          <w:sz w:val="24"/>
          <w:szCs w:val="24"/>
          <w:lang w:eastAsia="zh-CN"/>
        </w:rPr>
        <w:t xml:space="preserve"> </w:t>
      </w:r>
      <w:r w:rsidRPr="005B60DE">
        <w:rPr>
          <w:rFonts w:ascii="Times New Roman" w:hAnsi="Times New Roman" w:cs="Times New Roman"/>
          <w:color w:val="000000" w:themeColor="text1"/>
          <w:sz w:val="24"/>
          <w:szCs w:val="24"/>
        </w:rPr>
        <w:t>account for 27.21 per cent of total ESG assurance, which aligns with existing evidence that industry affiliations and sensitivity to environmental concerns are more inclined to have their ESG assured. However</w:t>
      </w:r>
      <w:r w:rsidR="00990123" w:rsidRPr="005B60DE">
        <w:rPr>
          <w:rFonts w:ascii="Times New Roman" w:hAnsi="Times New Roman" w:cs="Times New Roman"/>
          <w:color w:val="000000" w:themeColor="text1"/>
          <w:sz w:val="24"/>
          <w:szCs w:val="24"/>
        </w:rPr>
        <w:t xml:space="preserve">, </w:t>
      </w:r>
      <w:r w:rsidRPr="005B60DE">
        <w:rPr>
          <w:rFonts w:ascii="Times New Roman" w:hAnsi="Times New Roman" w:cs="Times New Roman"/>
          <w:color w:val="000000" w:themeColor="text1"/>
          <w:sz w:val="24"/>
          <w:szCs w:val="24"/>
        </w:rPr>
        <w:t>ESG assurance is not mandatory even in developed markets; thus, a low</w:t>
      </w:r>
      <w:r w:rsidR="00990123" w:rsidRPr="005B60DE">
        <w:rPr>
          <w:rFonts w:ascii="Times New Roman" w:hAnsi="Times New Roman" w:cs="Times New Roman"/>
          <w:color w:val="000000" w:themeColor="text1"/>
          <w:sz w:val="24"/>
          <w:szCs w:val="24"/>
        </w:rPr>
        <w:t xml:space="preserve"> </w:t>
      </w:r>
      <w:r w:rsidR="00C1563A" w:rsidRPr="005B60DE">
        <w:rPr>
          <w:rFonts w:ascii="Times New Roman" w:hAnsi="Times New Roman" w:cs="Times New Roman"/>
          <w:color w:val="000000" w:themeColor="text1"/>
          <w:sz w:val="24"/>
          <w:szCs w:val="24"/>
        </w:rPr>
        <w:t xml:space="preserve">prevalence </w:t>
      </w:r>
      <w:r w:rsidRPr="005B60DE">
        <w:rPr>
          <w:rFonts w:ascii="Times New Roman" w:hAnsi="Times New Roman" w:cs="Times New Roman"/>
          <w:color w:val="000000" w:themeColor="text1"/>
          <w:sz w:val="24"/>
          <w:szCs w:val="24"/>
        </w:rPr>
        <w:t xml:space="preserve">is expected for Africa as a developing market. Egypt, Kenya, Morocco, Nigeria, and South Africa have at least one of their firms with ESG-assured reports. We conclude that the early adoption of ESG assurance in these five countries </w:t>
      </w:r>
      <w:r w:rsidR="00393635" w:rsidRPr="005B60DE">
        <w:rPr>
          <w:rFonts w:ascii="Times New Roman" w:hAnsi="Times New Roman" w:cs="Times New Roman"/>
          <w:color w:val="000000" w:themeColor="text1"/>
          <w:sz w:val="24"/>
          <w:szCs w:val="24"/>
        </w:rPr>
        <w:t>was a result of</w:t>
      </w:r>
      <w:r w:rsidRPr="005B60DE">
        <w:rPr>
          <w:rFonts w:ascii="Times New Roman" w:hAnsi="Times New Roman" w:cs="Times New Roman"/>
          <w:color w:val="000000" w:themeColor="text1"/>
          <w:sz w:val="24"/>
          <w:szCs w:val="24"/>
        </w:rPr>
        <w:t xml:space="preserve"> the intentional publication and adoption of corporate governance code of conduct guidelines for firms in these jurisdictions. Moreover, the presence of ESG assurance in the five African countries reflects the concentration of African </w:t>
      </w:r>
      <w:r w:rsidR="00763C65" w:rsidRPr="005B60DE">
        <w:rPr>
          <w:rFonts w:ascii="Times New Roman" w:hAnsi="Times New Roman" w:cs="Times New Roman"/>
          <w:color w:val="000000" w:themeColor="text1"/>
          <w:sz w:val="24"/>
          <w:szCs w:val="24"/>
        </w:rPr>
        <w:t xml:space="preserve">economic </w:t>
      </w:r>
      <w:r w:rsidR="00E40F51" w:rsidRPr="005B60DE">
        <w:rPr>
          <w:rFonts w:ascii="Times New Roman" w:hAnsi="Times New Roman" w:cs="Times New Roman"/>
          <w:color w:val="000000" w:themeColor="text1"/>
          <w:sz w:val="24"/>
          <w:szCs w:val="24"/>
        </w:rPr>
        <w:t xml:space="preserve">development as measured by </w:t>
      </w:r>
      <w:r w:rsidRPr="005B60DE">
        <w:rPr>
          <w:rFonts w:ascii="Times New Roman" w:hAnsi="Times New Roman" w:cs="Times New Roman"/>
          <w:color w:val="000000" w:themeColor="text1"/>
          <w:sz w:val="24"/>
          <w:szCs w:val="24"/>
        </w:rPr>
        <w:t xml:space="preserve">GDP within </w:t>
      </w:r>
      <w:r w:rsidR="00E40F51" w:rsidRPr="005B60DE">
        <w:rPr>
          <w:rFonts w:ascii="Times New Roman" w:hAnsi="Times New Roman" w:cs="Times New Roman"/>
          <w:color w:val="000000" w:themeColor="text1"/>
          <w:sz w:val="24"/>
          <w:szCs w:val="24"/>
        </w:rPr>
        <w:t>the</w:t>
      </w:r>
      <w:r w:rsidR="0027608D" w:rsidRPr="005B60DE">
        <w:rPr>
          <w:rFonts w:ascii="Times New Roman" w:hAnsi="Times New Roman" w:cs="Times New Roman"/>
          <w:color w:val="000000" w:themeColor="text1"/>
          <w:sz w:val="24"/>
          <w:szCs w:val="24"/>
        </w:rPr>
        <w:t>se five</w:t>
      </w:r>
      <w:r w:rsidR="00E40F51" w:rsidRPr="005B60DE">
        <w:rPr>
          <w:rFonts w:ascii="Times New Roman" w:hAnsi="Times New Roman" w:cs="Times New Roman"/>
          <w:color w:val="000000" w:themeColor="text1"/>
          <w:sz w:val="24"/>
          <w:szCs w:val="24"/>
        </w:rPr>
        <w:t xml:space="preserve"> largest economies</w:t>
      </w:r>
      <w:r w:rsidRPr="005B60DE">
        <w:rPr>
          <w:rFonts w:ascii="Times New Roman" w:hAnsi="Times New Roman" w:cs="Times New Roman"/>
          <w:color w:val="000000" w:themeColor="text1"/>
          <w:sz w:val="24"/>
          <w:szCs w:val="24"/>
        </w:rPr>
        <w:t>.</w:t>
      </w:r>
    </w:p>
    <w:p w14:paraId="503EC66E" w14:textId="7A8A4FB3" w:rsidR="009E6AC1" w:rsidRPr="005B60DE" w:rsidRDefault="00E045D9" w:rsidP="005B60DE">
      <w:pPr>
        <w:spacing w:before="120" w:after="0" w:line="360" w:lineRule="auto"/>
        <w:jc w:val="both"/>
        <w:rPr>
          <w:rFonts w:ascii="Times New Roman" w:hAnsi="Times New Roman" w:cs="Times New Roman"/>
          <w:color w:val="000000" w:themeColor="text1"/>
          <w:sz w:val="24"/>
          <w:szCs w:val="24"/>
        </w:rPr>
      </w:pPr>
      <w:r w:rsidRPr="005B60DE">
        <w:rPr>
          <w:rFonts w:ascii="Times New Roman" w:hAnsi="Times New Roman" w:cs="Times New Roman"/>
          <w:color w:val="000000" w:themeColor="text1"/>
          <w:sz w:val="24"/>
          <w:szCs w:val="24"/>
        </w:rPr>
        <w:t xml:space="preserve">In </w:t>
      </w:r>
      <w:r w:rsidR="00483A8F" w:rsidRPr="005B60DE">
        <w:rPr>
          <w:rFonts w:ascii="Times New Roman" w:hAnsi="Times New Roman" w:cs="Times New Roman"/>
          <w:color w:val="000000" w:themeColor="text1"/>
          <w:sz w:val="24"/>
          <w:szCs w:val="24"/>
        </w:rPr>
        <w:t>these economies, e</w:t>
      </w:r>
      <w:r w:rsidR="009E6AC1" w:rsidRPr="005B60DE">
        <w:rPr>
          <w:rFonts w:ascii="Times New Roman" w:hAnsi="Times New Roman" w:cs="Times New Roman"/>
          <w:color w:val="000000" w:themeColor="text1"/>
          <w:sz w:val="24"/>
          <w:szCs w:val="24"/>
        </w:rPr>
        <w:t xml:space="preserve">nvironmentally sensitive businesses drive voluntary assurance because of stakeholders’ expectations. </w:t>
      </w:r>
      <w:r w:rsidR="009E6AC1" w:rsidRPr="005B60DE">
        <w:rPr>
          <w:rFonts w:ascii="Times New Roman" w:hAnsi="Times New Roman" w:cs="Times New Roman"/>
          <w:color w:val="000000" w:themeColor="text1"/>
          <w:sz w:val="24"/>
          <w:szCs w:val="24"/>
        </w:rPr>
        <w:fldChar w:fldCharType="begin"/>
      </w:r>
      <w:r w:rsidR="00AE29FF" w:rsidRPr="005B60DE">
        <w:rPr>
          <w:rFonts w:ascii="Times New Roman" w:hAnsi="Times New Roman" w:cs="Times New Roman"/>
          <w:color w:val="000000" w:themeColor="text1"/>
          <w:sz w:val="24"/>
          <w:szCs w:val="24"/>
        </w:rPr>
        <w:instrText xml:space="preserve"> ADDIN EN.CITE &lt;EndNote&gt;&lt;Cite ExcludeAuth="1" ExcludeYear="1" Hidden="1"&gt;&lt;Author&gt;Gipper&lt;/Author&gt;&lt;Year&gt;2024&lt;/Year&gt;&lt;RecNum&gt;30&lt;/RecNum&gt;&lt;record&gt;&lt;rec-number&gt;30&lt;/rec-number&gt;&lt;foreign-keys&gt;&lt;key app="EN" db-id="twrzaz2z5tvfrweespxxdx00redp5fxepfz2" timestamp="1759286327"&gt;30&lt;/key&gt;&lt;/foreign-keys&gt;&lt;ref-type name="Journal Article"&gt;17&lt;/ref-type&gt;&lt;contributors&gt;&lt;authors&gt;&lt;author&gt;Gipper, Brandon&lt;/author&gt;&lt;author&gt;Ross, Samantha&lt;/author&gt;&lt;author&gt;Shi, Shawn X.&lt;/author&gt;&lt;/authors&gt;&lt;/contributors&gt;&lt;titles&gt;&lt;title&gt;ESG assurance in the United States&lt;/title&gt;&lt;secondary-title&gt;Review of Accounting Studies&lt;/secondary-title&gt;&lt;/titles&gt;&lt;periodical&gt;&lt;full-title&gt;Review of Accounting Studies&lt;/full-title&gt;&lt;/periodical&gt;&lt;dates&gt;&lt;year&gt;2024&lt;/year&gt;&lt;/dates&gt;&lt;publisher&gt;Springer Science and Business Media LLC&lt;/publisher&gt;&lt;isbn&gt;1380-6653&lt;/isbn&gt;&lt;urls&gt;&lt;related-urls&gt;&lt;url&gt;https://dx.doi.org/10.1007/s11142-024-09856-2&lt;/url&gt;&lt;/related-urls&gt;&lt;/urls&gt;&lt;electronic-resource-num&gt;10.1007/s11142-024-09856-2&lt;/electronic-resource-num&gt;&lt;/record&gt;&lt;/Cite&gt;&lt;Cite AuthorYear="1"&gt;&lt;Author&gt;Gipper&lt;/Author&gt;&lt;Year&gt;2024&lt;/Year&gt;&lt;RecNum&gt;30&lt;/RecNum&gt;&lt;record&gt;&lt;rec-number&gt;30&lt;/rec-number&gt;&lt;foreign-keys&gt;&lt;key app="EN" db-id="twrzaz2z5tvfrweespxxdx00redp5fxepfz2" timestamp="1759286327"&gt;30&lt;/key&gt;&lt;/foreign-keys&gt;&lt;ref-type name="Journal Article"&gt;17&lt;/ref-type&gt;&lt;contributors&gt;&lt;authors&gt;&lt;author&gt;Gipper, Brandon&lt;/author&gt;&lt;author&gt;Ross, Samantha&lt;/author&gt;&lt;author&gt;Shi, Shawn X.&lt;/author&gt;&lt;/authors&gt;&lt;/contributors&gt;&lt;titles&gt;&lt;title&gt;ESG assurance in the United States&lt;/title&gt;&lt;secondary-title&gt;Review of Accounting Studies&lt;/secondary-title&gt;&lt;/titles&gt;&lt;periodical&gt;&lt;full-title&gt;Review of Accounting Studies&lt;/full-title&gt;&lt;/periodical&gt;&lt;dates&gt;&lt;year&gt;2024&lt;/year&gt;&lt;/dates&gt;&lt;publisher&gt;Springer Science and Business Media LLC&lt;/publisher&gt;&lt;isbn&gt;1380-6653&lt;/isbn&gt;&lt;urls&gt;&lt;related-urls&gt;&lt;url&gt;https://dx.doi.org/10.1007/s11142-024-09856-2&lt;/url&gt;&lt;/related-urls&gt;&lt;/urls&gt;&lt;electronic-resource-num&gt;10.1007/s11142-024-09856-2&lt;/electronic-resource-num&gt;&lt;/record&gt;&lt;/Cite&gt;&lt;/EndNote&gt;</w:instrText>
      </w:r>
      <w:r w:rsidR="009E6AC1" w:rsidRPr="005B60DE">
        <w:rPr>
          <w:rFonts w:ascii="Times New Roman" w:hAnsi="Times New Roman" w:cs="Times New Roman"/>
          <w:color w:val="000000" w:themeColor="text1"/>
          <w:sz w:val="24"/>
          <w:szCs w:val="24"/>
        </w:rPr>
        <w:fldChar w:fldCharType="separate"/>
      </w:r>
      <w:r w:rsidR="009E6AC1" w:rsidRPr="005B60DE">
        <w:rPr>
          <w:rFonts w:ascii="Times New Roman" w:hAnsi="Times New Roman" w:cs="Times New Roman"/>
          <w:color w:val="000000" w:themeColor="text1"/>
          <w:sz w:val="24"/>
          <w:szCs w:val="24"/>
        </w:rPr>
        <w:fldChar w:fldCharType="end"/>
      </w:r>
      <w:r w:rsidR="009E6AC1" w:rsidRPr="005B60DE">
        <w:rPr>
          <w:rFonts w:ascii="Times New Roman" w:hAnsi="Times New Roman" w:cs="Times New Roman"/>
          <w:color w:val="000000" w:themeColor="text1"/>
          <w:sz w:val="24"/>
          <w:szCs w:val="24"/>
        </w:rPr>
        <w:t>Moreover, the need to match the peers within the industry drives assurance. A compelling reason for ESG assurance is the need for credibility and verifiability of ESG disclosures</w:t>
      </w:r>
      <w:r w:rsidR="00E732C0" w:rsidRPr="005B60DE">
        <w:rPr>
          <w:rFonts w:ascii="Times New Roman" w:hAnsi="Times New Roman" w:cs="Times New Roman"/>
          <w:color w:val="000000" w:themeColor="text1"/>
          <w:sz w:val="24"/>
          <w:szCs w:val="24"/>
        </w:rPr>
        <w:t xml:space="preserve"> </w:t>
      </w:r>
      <w:r w:rsidR="00E732C0" w:rsidRPr="005B60DE">
        <w:rPr>
          <w:rFonts w:ascii="Times New Roman" w:hAnsi="Times New Roman" w:cs="Times New Roman"/>
          <w:color w:val="000000" w:themeColor="text1"/>
          <w:sz w:val="24"/>
          <w:szCs w:val="24"/>
        </w:rPr>
        <w:fldChar w:fldCharType="begin"/>
      </w:r>
      <w:r w:rsidR="00E732C0" w:rsidRPr="005B60DE">
        <w:rPr>
          <w:rFonts w:ascii="Times New Roman" w:hAnsi="Times New Roman" w:cs="Times New Roman"/>
          <w:color w:val="000000" w:themeColor="text1"/>
          <w:sz w:val="24"/>
          <w:szCs w:val="24"/>
        </w:rPr>
        <w:instrText xml:space="preserve"> ADDIN EN.CITE &lt;EndNote&gt;&lt;Cite&gt;&lt;Author&gt;Elmaghrabi&lt;/Author&gt;&lt;Year&gt;2025&lt;/Year&gt;&lt;RecNum&gt;639&lt;/RecNum&gt;&lt;DisplayText&gt;&lt;style font="Times New Roman"&gt;(Elmaghrabi et al., 2025)&lt;/style&gt;&lt;/DisplayText&gt;&lt;record&gt;&lt;rec-number&gt;639&lt;/rec-number&gt;&lt;foreign-keys&gt;&lt;key app="EN" db-id="twrzaz2z5tvfrweespxxdx00redp5fxepfz2" timestamp="1760083645"&gt;639&lt;/key&gt;&lt;/foreign-keys&gt;&lt;ref-type name="Journal Article"&gt;17&lt;/ref-type&gt;&lt;contributors&gt;&lt;authors&gt;&lt;author&gt;Elmaghrabi, Mohamed&lt;/author&gt;&lt;author&gt;Hassanein, Ahmed&lt;/author&gt;&lt;author&gt;Diab, Ahmed&lt;/author&gt;&lt;/authors&gt;&lt;/contributors&gt;&lt;titles&gt;&lt;title&gt;How do firm-level and country-level sustainability governance shape corporate sustainability? Insights from environmentally-sensitive industries&lt;/title&gt;&lt;secondary-title&gt;Social Responsibility Journal&lt;/secondary-title&gt;&lt;/titles&gt;&lt;periodical&gt;&lt;full-title&gt;Social Responsibility Journal&lt;/full-title&gt;&lt;/periodical&gt;&lt;pages&gt;1086-1110&lt;/pages&gt;&lt;volume&gt;21&lt;/volume&gt;&lt;number&gt;5&lt;/number&gt;&lt;dates&gt;&lt;year&gt;2025&lt;/year&gt;&lt;/dates&gt;&lt;isbn&gt;1747-1117&lt;/isbn&gt;&lt;urls&gt;&lt;related-urls&gt;&lt;url&gt;https://doi.org/10.1108/SRJ-02-2024-0088&lt;/url&gt;&lt;/related-urls&gt;&lt;/urls&gt;&lt;electronic-resource-num&gt;10.1108/srj-02-2024-0088&lt;/electronic-resource-num&gt;&lt;access-date&gt;10/10/2025&lt;/access-date&gt;&lt;/record&gt;&lt;/Cite&gt;&lt;/EndNote&gt;</w:instrText>
      </w:r>
      <w:r w:rsidR="00E732C0" w:rsidRPr="005B60DE">
        <w:rPr>
          <w:rFonts w:ascii="Times New Roman" w:hAnsi="Times New Roman" w:cs="Times New Roman"/>
          <w:color w:val="000000" w:themeColor="text1"/>
          <w:sz w:val="24"/>
          <w:szCs w:val="24"/>
        </w:rPr>
        <w:fldChar w:fldCharType="separate"/>
      </w:r>
      <w:r w:rsidR="00E732C0" w:rsidRPr="005B60DE">
        <w:rPr>
          <w:rFonts w:ascii="Times New Roman" w:hAnsi="Times New Roman" w:cs="Times New Roman"/>
          <w:noProof/>
          <w:color w:val="000000" w:themeColor="text1"/>
          <w:sz w:val="24"/>
          <w:szCs w:val="24"/>
        </w:rPr>
        <w:t>(Elmaghrabi et al., 2025)</w:t>
      </w:r>
      <w:r w:rsidR="00E732C0" w:rsidRPr="005B60DE">
        <w:rPr>
          <w:rFonts w:ascii="Times New Roman" w:hAnsi="Times New Roman" w:cs="Times New Roman"/>
          <w:color w:val="000000" w:themeColor="text1"/>
          <w:sz w:val="24"/>
          <w:szCs w:val="24"/>
        </w:rPr>
        <w:fldChar w:fldCharType="end"/>
      </w:r>
      <w:r w:rsidR="009E6AC1" w:rsidRPr="005B60DE">
        <w:rPr>
          <w:rFonts w:ascii="Times New Roman" w:hAnsi="Times New Roman" w:cs="Times New Roman"/>
          <w:color w:val="000000" w:themeColor="text1"/>
          <w:sz w:val="24"/>
          <w:szCs w:val="24"/>
        </w:rPr>
        <w:t xml:space="preserve">. </w:t>
      </w:r>
      <w:r w:rsidR="00D8406D" w:rsidRPr="005B60DE">
        <w:rPr>
          <w:rFonts w:ascii="Times New Roman" w:hAnsi="Times New Roman" w:cs="Times New Roman"/>
          <w:color w:val="000000" w:themeColor="text1"/>
          <w:sz w:val="24"/>
          <w:szCs w:val="24"/>
        </w:rPr>
        <w:t xml:space="preserve">However, in highly competitive industries in developed markets, sustainability disclosure is stifled as companies view </w:t>
      </w:r>
      <w:r w:rsidR="00F23EB8" w:rsidRPr="005B60DE">
        <w:rPr>
          <w:rFonts w:ascii="Times New Roman" w:hAnsi="Times New Roman" w:cs="Times New Roman"/>
          <w:color w:val="000000" w:themeColor="text1"/>
          <w:sz w:val="24"/>
          <w:szCs w:val="24"/>
        </w:rPr>
        <w:t xml:space="preserve">sustainability data as strategic information that may result in </w:t>
      </w:r>
      <w:r w:rsidR="00D8406D" w:rsidRPr="005B60DE">
        <w:rPr>
          <w:rFonts w:ascii="Times New Roman" w:hAnsi="Times New Roman" w:cs="Times New Roman"/>
          <w:color w:val="000000" w:themeColor="text1"/>
          <w:sz w:val="24"/>
          <w:szCs w:val="24"/>
        </w:rPr>
        <w:t>competitive disadvantage</w:t>
      </w:r>
      <w:r w:rsidR="00F23EB8" w:rsidRPr="005B60DE">
        <w:rPr>
          <w:rFonts w:ascii="Times New Roman" w:hAnsi="Times New Roman" w:cs="Times New Roman"/>
          <w:color w:val="000000" w:themeColor="text1"/>
          <w:sz w:val="24"/>
          <w:szCs w:val="24"/>
        </w:rPr>
        <w:t xml:space="preserve"> if publicly disclosed</w:t>
      </w:r>
      <w:r w:rsidR="00D8406D" w:rsidRPr="005B60DE">
        <w:rPr>
          <w:rFonts w:ascii="Times New Roman" w:hAnsi="Times New Roman" w:cs="Times New Roman"/>
          <w:color w:val="000000" w:themeColor="text1"/>
          <w:sz w:val="24"/>
          <w:szCs w:val="24"/>
        </w:rPr>
        <w:t xml:space="preserve"> </w:t>
      </w:r>
      <w:r w:rsidR="00D8406D" w:rsidRPr="005B60DE">
        <w:rPr>
          <w:rFonts w:ascii="Times New Roman" w:hAnsi="Times New Roman" w:cs="Times New Roman"/>
          <w:color w:val="000000" w:themeColor="text1"/>
          <w:sz w:val="24"/>
          <w:szCs w:val="24"/>
        </w:rPr>
        <w:fldChar w:fldCharType="begin"/>
      </w:r>
      <w:r w:rsidR="00D8406D" w:rsidRPr="005B60DE">
        <w:rPr>
          <w:rFonts w:ascii="Times New Roman" w:hAnsi="Times New Roman" w:cs="Times New Roman"/>
          <w:color w:val="000000" w:themeColor="text1"/>
          <w:sz w:val="24"/>
          <w:szCs w:val="24"/>
        </w:rPr>
        <w:instrText xml:space="preserve"> ADDIN EN.CITE &lt;EndNote&gt;&lt;Cite&gt;&lt;Author&gt;Hassanein&lt;/Author&gt;&lt;Year&gt;2024&lt;/Year&gt;&lt;RecNum&gt;640&lt;/RecNum&gt;&lt;DisplayText&gt;&lt;style font="Times New Roman"&gt;(Hassanein &amp;amp; Elmaghrabi, 2024)&lt;/style&gt;&lt;/DisplayText&gt;&lt;record&gt;&lt;rec-number&gt;640&lt;/rec-number&gt;&lt;foreign-keys&gt;&lt;key app="EN" db-id="twrzaz2z5tvfrweespxxdx00redp5fxepfz2" timestamp="1760083765"&gt;640&lt;/key&gt;&lt;/foreign-keys&gt;&lt;ref-type name="Journal Article"&gt;17&lt;/ref-type&gt;&lt;contributors&gt;&lt;authors&gt;&lt;author&gt;Hassanein, Ahmed&lt;/author&gt;&lt;author&gt;Elmaghrabi, Mohamed&lt;/author&gt;&lt;/authors&gt;&lt;/contributors&gt;&lt;titles&gt;&lt;title&gt;How does market competition affect the reporting of sustainability practices? Insights from the UK and Germany&lt;/title&gt;&lt;secondary-title&gt;International Journal of Productivity and Performance Management&lt;/secondary-title&gt;&lt;/titles&gt;&lt;periodical&gt;&lt;full-title&gt;International Journal of Productivity and Performance Management&lt;/full-title&gt;&lt;/periodical&gt;&lt;pages&gt;1452-1474&lt;/pages&gt;&lt;volume&gt;74&lt;/volume&gt;&lt;number&gt;4&lt;/number&gt;&lt;dates&gt;&lt;year&gt;2024&lt;/year&gt;&lt;/dates&gt;&lt;isbn&gt;1741-0401&lt;/isbn&gt;&lt;urls&gt;&lt;related-urls&gt;&lt;url&gt;https://doi.org/10.1108/IJPPM-07-2023-0369&lt;/url&gt;&lt;/related-urls&gt;&lt;/urls&gt;&lt;electronic-resource-num&gt;10.1108/ijppm-07-2023-0369&lt;/electronic-resource-num&gt;&lt;access-date&gt;10/10/2025&lt;/access-date&gt;&lt;/record&gt;&lt;/Cite&gt;&lt;/EndNote&gt;</w:instrText>
      </w:r>
      <w:r w:rsidR="00D8406D" w:rsidRPr="005B60DE">
        <w:rPr>
          <w:rFonts w:ascii="Times New Roman" w:hAnsi="Times New Roman" w:cs="Times New Roman"/>
          <w:color w:val="000000" w:themeColor="text1"/>
          <w:sz w:val="24"/>
          <w:szCs w:val="24"/>
        </w:rPr>
        <w:fldChar w:fldCharType="separate"/>
      </w:r>
      <w:r w:rsidR="00D8406D" w:rsidRPr="005B60DE">
        <w:rPr>
          <w:rFonts w:ascii="Times New Roman" w:hAnsi="Times New Roman" w:cs="Times New Roman"/>
          <w:noProof/>
          <w:color w:val="000000" w:themeColor="text1"/>
          <w:sz w:val="24"/>
          <w:szCs w:val="24"/>
        </w:rPr>
        <w:t>(Hassanein &amp; Elmaghrabi, 2024)</w:t>
      </w:r>
      <w:r w:rsidR="00D8406D" w:rsidRPr="005B60DE">
        <w:rPr>
          <w:rFonts w:ascii="Times New Roman" w:hAnsi="Times New Roman" w:cs="Times New Roman"/>
          <w:color w:val="000000" w:themeColor="text1"/>
          <w:sz w:val="24"/>
          <w:szCs w:val="24"/>
        </w:rPr>
        <w:fldChar w:fldCharType="end"/>
      </w:r>
      <w:r w:rsidR="00D8406D" w:rsidRPr="005B60DE">
        <w:rPr>
          <w:rFonts w:ascii="Times New Roman" w:hAnsi="Times New Roman" w:cs="Times New Roman"/>
          <w:color w:val="000000" w:themeColor="text1"/>
          <w:sz w:val="24"/>
          <w:szCs w:val="24"/>
        </w:rPr>
        <w:t>.</w:t>
      </w:r>
      <w:r w:rsidR="00077CDF" w:rsidRPr="005B60DE">
        <w:rPr>
          <w:rFonts w:ascii="Times New Roman" w:hAnsi="Times New Roman" w:cs="Times New Roman"/>
          <w:color w:val="000000" w:themeColor="text1"/>
          <w:sz w:val="24"/>
          <w:szCs w:val="24"/>
        </w:rPr>
        <w:t xml:space="preserve"> This implies that in such jurisdictions, sustainability disclosure would be limited to </w:t>
      </w:r>
      <w:r w:rsidR="00AA6D73" w:rsidRPr="005B60DE">
        <w:rPr>
          <w:rFonts w:ascii="Times New Roman" w:hAnsi="Times New Roman" w:cs="Times New Roman"/>
          <w:color w:val="000000" w:themeColor="text1"/>
          <w:sz w:val="24"/>
          <w:szCs w:val="24"/>
        </w:rPr>
        <w:t xml:space="preserve">legal and regulatory </w:t>
      </w:r>
      <w:r w:rsidR="00077CDF" w:rsidRPr="005B60DE">
        <w:rPr>
          <w:rFonts w:ascii="Times New Roman" w:hAnsi="Times New Roman" w:cs="Times New Roman"/>
          <w:color w:val="000000" w:themeColor="text1"/>
          <w:sz w:val="24"/>
          <w:szCs w:val="24"/>
        </w:rPr>
        <w:t xml:space="preserve">compliance. </w:t>
      </w:r>
      <w:r w:rsidR="009E6AC1" w:rsidRPr="005B60DE">
        <w:rPr>
          <w:rFonts w:ascii="Times New Roman" w:hAnsi="Times New Roman" w:cs="Times New Roman"/>
          <w:color w:val="000000" w:themeColor="text1"/>
          <w:sz w:val="24"/>
          <w:szCs w:val="24"/>
        </w:rPr>
        <w:t xml:space="preserve">In the context of ESG and dividends, ESG activities </w:t>
      </w:r>
      <w:r w:rsidR="00D81214" w:rsidRPr="005B60DE">
        <w:rPr>
          <w:rFonts w:ascii="Times New Roman" w:hAnsi="Times New Roman" w:cs="Times New Roman"/>
          <w:color w:val="000000" w:themeColor="text1"/>
          <w:sz w:val="24"/>
          <w:szCs w:val="24"/>
        </w:rPr>
        <w:t>incur costs, which transfer resources that would have been reinvested in other profitable projects or distributed as dividends to shareholders</w:t>
      </w:r>
      <w:r w:rsidR="009E6AC1" w:rsidRPr="005B60DE">
        <w:rPr>
          <w:rFonts w:ascii="Times New Roman" w:hAnsi="Times New Roman" w:cs="Times New Roman"/>
          <w:color w:val="000000" w:themeColor="text1"/>
          <w:sz w:val="24"/>
          <w:szCs w:val="24"/>
        </w:rPr>
        <w:t xml:space="preserve">. Companies are expected to create value for shareholders and stakeholders </w:t>
      </w:r>
      <w:r w:rsidR="00822815" w:rsidRPr="005B60DE">
        <w:rPr>
          <w:rFonts w:ascii="Times New Roman" w:hAnsi="Times New Roman" w:cs="Times New Roman"/>
          <w:color w:val="000000" w:themeColor="text1"/>
          <w:sz w:val="24"/>
          <w:szCs w:val="24"/>
        </w:rPr>
        <w:t>in a responsible manner, exercising fairness in wealth distribution among multiple constituencies, regardless of the boundaries</w:t>
      </w:r>
      <w:r w:rsidR="009E6AC1" w:rsidRPr="005B60DE">
        <w:rPr>
          <w:rFonts w:ascii="Times New Roman" w:hAnsi="Times New Roman" w:cs="Times New Roman"/>
          <w:color w:val="000000" w:themeColor="text1"/>
          <w:sz w:val="24"/>
          <w:szCs w:val="24"/>
        </w:rPr>
        <w:t xml:space="preserve"> between them</w:t>
      </w:r>
      <w:r w:rsidR="00417B86" w:rsidRPr="005B60DE">
        <w:rPr>
          <w:rFonts w:ascii="Times New Roman" w:hAnsi="Times New Roman" w:cs="Times New Roman"/>
          <w:color w:val="000000" w:themeColor="text1"/>
          <w:sz w:val="24"/>
          <w:szCs w:val="24"/>
        </w:rPr>
        <w:t xml:space="preserve"> </w:t>
      </w:r>
      <w:r w:rsidR="00D4002B" w:rsidRPr="005B60DE">
        <w:rPr>
          <w:rFonts w:ascii="Times New Roman" w:hAnsi="Times New Roman" w:cs="Times New Roman"/>
          <w:color w:val="000000" w:themeColor="text1"/>
          <w:sz w:val="24"/>
          <w:szCs w:val="24"/>
        </w:rPr>
        <w:fldChar w:fldCharType="begin"/>
      </w:r>
      <w:r w:rsidR="00AE29FF" w:rsidRPr="005B60DE">
        <w:rPr>
          <w:rFonts w:ascii="Times New Roman" w:hAnsi="Times New Roman" w:cs="Times New Roman"/>
          <w:color w:val="000000" w:themeColor="text1"/>
          <w:sz w:val="24"/>
          <w:szCs w:val="24"/>
        </w:rPr>
        <w:instrText xml:space="preserve"> ADDIN EN.CITE &lt;EndNote&gt;&lt;Cite&gt;&lt;Author&gt;Boaventura&lt;/Author&gt;&lt;Year&gt;2020&lt;/Year&gt;&lt;RecNum&gt;204&lt;/RecNum&gt;&lt;DisplayText&gt;&lt;style font="Times New Roman"&gt;(Boaventura et al., 2020)&lt;/style&gt;&lt;/DisplayText&gt;&lt;record&gt;&lt;rec-number&gt;204&lt;/rec-number&gt;&lt;foreign-keys&gt;&lt;key app="EN" db-id="twrzaz2z5tvfrweespxxdx00redp5fxepfz2" timestamp="1759286330"&gt;204&lt;/key&gt;&lt;/foreign-keys&gt;&lt;ref-type name="Journal Article"&gt;17&lt;/ref-type&gt;&lt;contributors&gt;&lt;authors&gt;&lt;author&gt;Boaventura, João Maurício Gama&lt;/author&gt;&lt;author&gt;Bosse, Douglas A.&lt;/author&gt;&lt;author&gt;Manuela Cunha de Mascena, Keysa&lt;/author&gt;&lt;author&gt;Sarturi, Greici&lt;/author&gt;&lt;/authors&gt;&lt;/contributors&gt;&lt;titles&gt;&lt;title&gt;Value distribution to stakeholders: The influence of stakeholder power and strategic importance in public firms&lt;/title&gt;&lt;secondary-title&gt;Long Range Planning&lt;/secondary-title&gt;&lt;/titles&gt;&lt;periodical&gt;&lt;full-title&gt;Long Range Planning&lt;/full-title&gt;&lt;/periodical&gt;&lt;pages&gt;101883&lt;/pages&gt;&lt;volume&gt;53&lt;/volume&gt;&lt;number&gt;2&lt;/number&gt;&lt;keywords&gt;&lt;keyword&gt;Stakeholder theory&lt;/keyword&gt;&lt;keyword&gt;Value distribution&lt;/keyword&gt;&lt;keyword&gt;Power&lt;/keyword&gt;&lt;keyword&gt;Strategic importance&lt;/keyword&gt;&lt;/keywords&gt;&lt;dates&gt;&lt;year&gt;2020&lt;/year&gt;&lt;pub-dates&gt;&lt;date&gt;2020/04/01/&lt;/date&gt;&lt;/pub-dates&gt;&lt;/dates&gt;&lt;isbn&gt;0024-6301&lt;/isbn&gt;&lt;urls&gt;&lt;related-urls&gt;&lt;url&gt;https://www.sciencedirect.com/science/article/pii/S0024630118301043&lt;/url&gt;&lt;/related-urls&gt;&lt;/urls&gt;&lt;electronic-resource-num&gt;10.1016/j.lrp.2019.05.003&lt;/electronic-resource-num&gt;&lt;/record&gt;&lt;/Cite&gt;&lt;/EndNote&gt;</w:instrText>
      </w:r>
      <w:r w:rsidR="00D4002B" w:rsidRPr="005B60DE">
        <w:rPr>
          <w:rFonts w:ascii="Times New Roman" w:hAnsi="Times New Roman" w:cs="Times New Roman"/>
          <w:color w:val="000000" w:themeColor="text1"/>
          <w:sz w:val="24"/>
          <w:szCs w:val="24"/>
        </w:rPr>
        <w:fldChar w:fldCharType="separate"/>
      </w:r>
      <w:r w:rsidR="00762AA4" w:rsidRPr="005B60DE">
        <w:rPr>
          <w:rFonts w:ascii="Times New Roman" w:hAnsi="Times New Roman" w:cs="Times New Roman"/>
          <w:noProof/>
          <w:color w:val="000000" w:themeColor="text1"/>
          <w:sz w:val="24"/>
          <w:szCs w:val="24"/>
        </w:rPr>
        <w:t>(Boaventura et al., 2020)</w:t>
      </w:r>
      <w:r w:rsidR="00D4002B" w:rsidRPr="005B60DE">
        <w:rPr>
          <w:rFonts w:ascii="Times New Roman" w:hAnsi="Times New Roman" w:cs="Times New Roman"/>
          <w:color w:val="000000" w:themeColor="text1"/>
          <w:sz w:val="24"/>
          <w:szCs w:val="24"/>
        </w:rPr>
        <w:fldChar w:fldCharType="end"/>
      </w:r>
      <w:r w:rsidR="009E6AC1" w:rsidRPr="005B60DE">
        <w:rPr>
          <w:rFonts w:ascii="Times New Roman" w:hAnsi="Times New Roman" w:cs="Times New Roman"/>
          <w:color w:val="000000" w:themeColor="text1"/>
          <w:sz w:val="24"/>
          <w:szCs w:val="24"/>
        </w:rPr>
        <w:t xml:space="preserve">. ESG actions </w:t>
      </w:r>
      <w:r w:rsidR="00266CAF" w:rsidRPr="005B60DE">
        <w:rPr>
          <w:rFonts w:ascii="Times New Roman" w:hAnsi="Times New Roman" w:cs="Times New Roman"/>
          <w:color w:val="000000" w:themeColor="text1"/>
          <w:sz w:val="24"/>
          <w:szCs w:val="24"/>
        </w:rPr>
        <w:t>recognise the input of various stakeholders in the company</w:t>
      </w:r>
      <w:r w:rsidR="009B78CB" w:rsidRPr="005B60DE">
        <w:rPr>
          <w:rFonts w:ascii="Times New Roman" w:hAnsi="Times New Roman" w:cs="Times New Roman"/>
          <w:color w:val="000000" w:themeColor="text1"/>
          <w:sz w:val="24"/>
          <w:szCs w:val="24"/>
        </w:rPr>
        <w:t>’</w:t>
      </w:r>
      <w:r w:rsidR="00266CAF" w:rsidRPr="005B60DE">
        <w:rPr>
          <w:rFonts w:ascii="Times New Roman" w:hAnsi="Times New Roman" w:cs="Times New Roman"/>
          <w:color w:val="000000" w:themeColor="text1"/>
          <w:sz w:val="24"/>
          <w:szCs w:val="24"/>
        </w:rPr>
        <w:t>s</w:t>
      </w:r>
      <w:r w:rsidR="009E6AC1" w:rsidRPr="005B60DE">
        <w:rPr>
          <w:rFonts w:ascii="Times New Roman" w:hAnsi="Times New Roman" w:cs="Times New Roman"/>
          <w:color w:val="000000" w:themeColor="text1"/>
          <w:sz w:val="24"/>
          <w:szCs w:val="24"/>
        </w:rPr>
        <w:t xml:space="preserve"> value creation process.</w:t>
      </w:r>
    </w:p>
    <w:p w14:paraId="448F0995" w14:textId="7ADA0153" w:rsidR="005D17FE" w:rsidRPr="005B60DE" w:rsidRDefault="009E6AC1" w:rsidP="005B60DE">
      <w:pPr>
        <w:spacing w:before="120" w:after="0" w:line="360" w:lineRule="auto"/>
        <w:jc w:val="both"/>
        <w:rPr>
          <w:rFonts w:ascii="Times New Roman" w:hAnsi="Times New Roman" w:cs="Times New Roman"/>
          <w:color w:val="000000" w:themeColor="text1"/>
          <w:sz w:val="24"/>
          <w:szCs w:val="24"/>
        </w:rPr>
      </w:pPr>
      <w:r w:rsidRPr="005B60DE">
        <w:rPr>
          <w:rFonts w:ascii="Times New Roman" w:hAnsi="Times New Roman" w:cs="Times New Roman"/>
          <w:color w:val="000000" w:themeColor="text1"/>
          <w:sz w:val="24"/>
          <w:szCs w:val="24"/>
        </w:rPr>
        <w:t xml:space="preserve">This study offers </w:t>
      </w:r>
      <w:r w:rsidR="00B832EE" w:rsidRPr="005B60DE">
        <w:rPr>
          <w:rFonts w:ascii="Times New Roman" w:hAnsi="Times New Roman" w:cs="Times New Roman"/>
          <w:color w:val="000000" w:themeColor="text1"/>
          <w:sz w:val="24"/>
          <w:szCs w:val="24"/>
        </w:rPr>
        <w:t xml:space="preserve">regional and global </w:t>
      </w:r>
      <w:r w:rsidRPr="005B60DE">
        <w:rPr>
          <w:rFonts w:ascii="Times New Roman" w:hAnsi="Times New Roman" w:cs="Times New Roman"/>
          <w:color w:val="000000" w:themeColor="text1"/>
          <w:sz w:val="24"/>
          <w:szCs w:val="24"/>
        </w:rPr>
        <w:t xml:space="preserve">implications for examining ESG assurance </w:t>
      </w:r>
      <w:r w:rsidR="00B05493" w:rsidRPr="005B60DE">
        <w:rPr>
          <w:rFonts w:ascii="Times New Roman" w:hAnsi="Times New Roman" w:cs="Times New Roman"/>
          <w:color w:val="000000" w:themeColor="text1"/>
          <w:sz w:val="24"/>
          <w:szCs w:val="24"/>
        </w:rPr>
        <w:t>in business financial policies, which are of interest to policymakers, regulators, and standard-setters</w:t>
      </w:r>
      <w:r w:rsidRPr="005B60DE">
        <w:rPr>
          <w:rFonts w:ascii="Times New Roman" w:hAnsi="Times New Roman" w:cs="Times New Roman"/>
          <w:color w:val="000000" w:themeColor="text1"/>
          <w:sz w:val="24"/>
          <w:szCs w:val="24"/>
        </w:rPr>
        <w:t xml:space="preserve">. </w:t>
      </w:r>
      <w:r w:rsidR="00811DDF" w:rsidRPr="005B60DE">
        <w:rPr>
          <w:rFonts w:ascii="Times New Roman" w:hAnsi="Times New Roman" w:cs="Times New Roman"/>
          <w:color w:val="000000" w:themeColor="text1"/>
          <w:sz w:val="24"/>
          <w:szCs w:val="24"/>
        </w:rPr>
        <w:t xml:space="preserve">Africa is a diverse continent </w:t>
      </w:r>
      <w:r w:rsidR="00B537D9" w:rsidRPr="005B60DE">
        <w:rPr>
          <w:rFonts w:ascii="Times New Roman" w:hAnsi="Times New Roman" w:cs="Times New Roman"/>
          <w:color w:val="000000" w:themeColor="text1"/>
          <w:sz w:val="24"/>
          <w:szCs w:val="24"/>
        </w:rPr>
        <w:t>divided into regions, and each country is independent, following</w:t>
      </w:r>
      <w:r w:rsidR="00B6587A" w:rsidRPr="005B60DE">
        <w:rPr>
          <w:rFonts w:ascii="Times New Roman" w:hAnsi="Times New Roman" w:cs="Times New Roman"/>
          <w:color w:val="000000" w:themeColor="text1"/>
          <w:sz w:val="24"/>
          <w:szCs w:val="24"/>
        </w:rPr>
        <w:t xml:space="preserve"> </w:t>
      </w:r>
      <w:r w:rsidR="00811DDF" w:rsidRPr="005B60DE">
        <w:rPr>
          <w:rFonts w:ascii="Times New Roman" w:hAnsi="Times New Roman" w:cs="Times New Roman"/>
          <w:color w:val="000000" w:themeColor="text1"/>
          <w:sz w:val="24"/>
          <w:szCs w:val="24"/>
        </w:rPr>
        <w:t xml:space="preserve">its </w:t>
      </w:r>
      <w:r w:rsidR="00B00C98" w:rsidRPr="005B60DE">
        <w:rPr>
          <w:rFonts w:ascii="Times New Roman" w:hAnsi="Times New Roman" w:cs="Times New Roman"/>
          <w:color w:val="000000" w:themeColor="text1"/>
          <w:sz w:val="24"/>
          <w:szCs w:val="24"/>
        </w:rPr>
        <w:t xml:space="preserve">own </w:t>
      </w:r>
      <w:r w:rsidR="00811DDF" w:rsidRPr="005B60DE">
        <w:rPr>
          <w:rFonts w:ascii="Times New Roman" w:hAnsi="Times New Roman" w:cs="Times New Roman"/>
          <w:color w:val="000000" w:themeColor="text1"/>
          <w:sz w:val="24"/>
          <w:szCs w:val="24"/>
        </w:rPr>
        <w:t xml:space="preserve">constitutional, </w:t>
      </w:r>
      <w:r w:rsidR="00B00C98" w:rsidRPr="005B60DE">
        <w:rPr>
          <w:rFonts w:ascii="Times New Roman" w:hAnsi="Times New Roman" w:cs="Times New Roman"/>
          <w:color w:val="000000" w:themeColor="text1"/>
          <w:sz w:val="24"/>
          <w:szCs w:val="24"/>
        </w:rPr>
        <w:t xml:space="preserve">political, </w:t>
      </w:r>
      <w:r w:rsidR="00811DDF" w:rsidRPr="005B60DE">
        <w:rPr>
          <w:rFonts w:ascii="Times New Roman" w:hAnsi="Times New Roman" w:cs="Times New Roman"/>
          <w:color w:val="000000" w:themeColor="text1"/>
          <w:sz w:val="24"/>
          <w:szCs w:val="24"/>
        </w:rPr>
        <w:t xml:space="preserve">policy, legal, and regulatory agenda. Our study </w:t>
      </w:r>
      <w:r w:rsidR="00C40DC2" w:rsidRPr="005B60DE">
        <w:rPr>
          <w:rFonts w:ascii="Times New Roman" w:hAnsi="Times New Roman" w:cs="Times New Roman"/>
          <w:color w:val="000000" w:themeColor="text1"/>
          <w:sz w:val="24"/>
          <w:szCs w:val="24"/>
        </w:rPr>
        <w:t xml:space="preserve">contributes to understanding how </w:t>
      </w:r>
      <w:r w:rsidR="00811DDF" w:rsidRPr="005B60DE">
        <w:rPr>
          <w:rFonts w:ascii="Times New Roman" w:hAnsi="Times New Roman" w:cs="Times New Roman"/>
          <w:color w:val="000000" w:themeColor="text1"/>
          <w:sz w:val="24"/>
          <w:szCs w:val="24"/>
        </w:rPr>
        <w:t xml:space="preserve">ESG assurance can </w:t>
      </w:r>
      <w:r w:rsidR="008C734F" w:rsidRPr="005B60DE">
        <w:rPr>
          <w:rFonts w:ascii="Times New Roman" w:hAnsi="Times New Roman" w:cs="Times New Roman"/>
          <w:color w:val="000000" w:themeColor="text1"/>
          <w:sz w:val="24"/>
          <w:szCs w:val="24"/>
        </w:rPr>
        <w:t xml:space="preserve">support </w:t>
      </w:r>
      <w:r w:rsidR="00AC1B34" w:rsidRPr="005B60DE">
        <w:rPr>
          <w:rFonts w:ascii="Times New Roman" w:hAnsi="Times New Roman" w:cs="Times New Roman"/>
          <w:color w:val="000000" w:themeColor="text1"/>
          <w:sz w:val="24"/>
          <w:szCs w:val="24"/>
        </w:rPr>
        <w:t>companies’</w:t>
      </w:r>
      <w:r w:rsidR="008C734F" w:rsidRPr="005B60DE">
        <w:rPr>
          <w:rFonts w:ascii="Times New Roman" w:hAnsi="Times New Roman" w:cs="Times New Roman"/>
          <w:color w:val="000000" w:themeColor="text1"/>
          <w:sz w:val="24"/>
          <w:szCs w:val="24"/>
        </w:rPr>
        <w:t xml:space="preserve"> commitment to </w:t>
      </w:r>
      <w:r w:rsidR="00286542" w:rsidRPr="005B60DE">
        <w:rPr>
          <w:rFonts w:ascii="Times New Roman" w:hAnsi="Times New Roman" w:cs="Times New Roman"/>
          <w:color w:val="000000" w:themeColor="text1"/>
          <w:sz w:val="24"/>
          <w:szCs w:val="24"/>
        </w:rPr>
        <w:t xml:space="preserve">providing credible sustainability disclosures, driven by the reduction of information asymmetry, improved performance, and enhanced </w:t>
      </w:r>
      <w:r w:rsidR="00FC18FD" w:rsidRPr="005B60DE">
        <w:rPr>
          <w:rFonts w:ascii="Times New Roman" w:hAnsi="Times New Roman" w:cs="Times New Roman"/>
          <w:color w:val="000000" w:themeColor="text1"/>
          <w:sz w:val="24"/>
          <w:szCs w:val="24"/>
        </w:rPr>
        <w:t>operating efficiency</w:t>
      </w:r>
      <w:r w:rsidR="00811DDF" w:rsidRPr="005B60DE">
        <w:rPr>
          <w:rFonts w:ascii="Times New Roman" w:hAnsi="Times New Roman" w:cs="Times New Roman"/>
          <w:color w:val="000000" w:themeColor="text1"/>
          <w:sz w:val="24"/>
          <w:szCs w:val="24"/>
        </w:rPr>
        <w:t xml:space="preserve">. </w:t>
      </w:r>
    </w:p>
    <w:p w14:paraId="741159D1" w14:textId="3950CDD6" w:rsidR="005D17FE" w:rsidRPr="005B60DE" w:rsidRDefault="00BB776F" w:rsidP="005B60DE">
      <w:pPr>
        <w:spacing w:before="120" w:after="0" w:line="360" w:lineRule="auto"/>
        <w:jc w:val="both"/>
        <w:rPr>
          <w:rFonts w:ascii="Times New Roman" w:hAnsi="Times New Roman" w:cs="Times New Roman"/>
          <w:color w:val="000000" w:themeColor="text1"/>
          <w:sz w:val="24"/>
          <w:szCs w:val="24"/>
        </w:rPr>
      </w:pPr>
      <w:r w:rsidRPr="005B60DE">
        <w:rPr>
          <w:rFonts w:ascii="Times New Roman" w:hAnsi="Times New Roman" w:cs="Times New Roman"/>
          <w:color w:val="000000" w:themeColor="text1"/>
          <w:sz w:val="24"/>
          <w:szCs w:val="24"/>
        </w:rPr>
        <w:t xml:space="preserve">First, </w:t>
      </w:r>
      <w:r w:rsidR="008C08FC" w:rsidRPr="005B60DE">
        <w:rPr>
          <w:rFonts w:ascii="Times New Roman" w:hAnsi="Times New Roman" w:cs="Times New Roman"/>
          <w:color w:val="000000" w:themeColor="text1"/>
          <w:sz w:val="24"/>
          <w:szCs w:val="24"/>
        </w:rPr>
        <w:t>the African market is important to the investment community</w:t>
      </w:r>
      <w:r w:rsidR="001F7276" w:rsidRPr="005B60DE">
        <w:rPr>
          <w:rFonts w:ascii="Times New Roman" w:hAnsi="Times New Roman" w:cs="Times New Roman"/>
          <w:color w:val="000000" w:themeColor="text1"/>
          <w:sz w:val="24"/>
          <w:szCs w:val="24"/>
        </w:rPr>
        <w:t>,</w:t>
      </w:r>
      <w:r w:rsidR="008C08FC" w:rsidRPr="005B60DE">
        <w:rPr>
          <w:rFonts w:ascii="Times New Roman" w:hAnsi="Times New Roman" w:cs="Times New Roman"/>
          <w:color w:val="000000" w:themeColor="text1"/>
          <w:sz w:val="24"/>
          <w:szCs w:val="24"/>
        </w:rPr>
        <w:t xml:space="preserve"> as </w:t>
      </w:r>
      <w:r w:rsidR="00C3651A" w:rsidRPr="005B60DE">
        <w:rPr>
          <w:rFonts w:ascii="Times New Roman" w:hAnsi="Times New Roman" w:cs="Times New Roman"/>
          <w:color w:val="000000" w:themeColor="text1"/>
          <w:sz w:val="24"/>
          <w:szCs w:val="24"/>
        </w:rPr>
        <w:t>evidenced</w:t>
      </w:r>
      <w:r w:rsidR="008C08FC" w:rsidRPr="005B60DE">
        <w:rPr>
          <w:rFonts w:ascii="Times New Roman" w:hAnsi="Times New Roman" w:cs="Times New Roman"/>
          <w:color w:val="000000" w:themeColor="text1"/>
          <w:sz w:val="24"/>
          <w:szCs w:val="24"/>
        </w:rPr>
        <w:t xml:space="preserve"> by </w:t>
      </w:r>
      <w:r w:rsidR="00C3651A" w:rsidRPr="005B60DE">
        <w:rPr>
          <w:rFonts w:ascii="Times New Roman" w:hAnsi="Times New Roman" w:cs="Times New Roman"/>
          <w:color w:val="000000" w:themeColor="text1"/>
          <w:sz w:val="24"/>
          <w:szCs w:val="24"/>
        </w:rPr>
        <w:t xml:space="preserve">the </w:t>
      </w:r>
      <w:r w:rsidR="00A74A3D" w:rsidRPr="005B60DE">
        <w:rPr>
          <w:rFonts w:ascii="Times New Roman" w:hAnsi="Times New Roman" w:cs="Times New Roman"/>
          <w:color w:val="000000" w:themeColor="text1"/>
          <w:sz w:val="24"/>
          <w:szCs w:val="24"/>
        </w:rPr>
        <w:t xml:space="preserve">consistent and growing flow of foreign direct investments (FDIs) across </w:t>
      </w:r>
      <w:r w:rsidR="004E76FD" w:rsidRPr="005B60DE">
        <w:rPr>
          <w:rFonts w:ascii="Times New Roman" w:hAnsi="Times New Roman" w:cs="Times New Roman"/>
          <w:color w:val="000000" w:themeColor="text1"/>
          <w:sz w:val="24"/>
          <w:szCs w:val="24"/>
        </w:rPr>
        <w:t>the region</w:t>
      </w:r>
      <w:r w:rsidR="00D07EE4" w:rsidRPr="005B60DE">
        <w:rPr>
          <w:rFonts w:ascii="Times New Roman" w:hAnsi="Times New Roman" w:cs="Times New Roman"/>
          <w:color w:val="000000" w:themeColor="text1"/>
          <w:sz w:val="24"/>
          <w:szCs w:val="24"/>
        </w:rPr>
        <w:t xml:space="preserve"> </w:t>
      </w:r>
      <w:r w:rsidR="003B7AB5" w:rsidRPr="005B60DE">
        <w:rPr>
          <w:rFonts w:ascii="Times New Roman" w:hAnsi="Times New Roman" w:cs="Times New Roman"/>
          <w:color w:val="000000" w:themeColor="text1"/>
          <w:sz w:val="24"/>
          <w:szCs w:val="24"/>
        </w:rPr>
        <w:fldChar w:fldCharType="begin"/>
      </w:r>
      <w:r w:rsidR="008A19F9" w:rsidRPr="005B60DE">
        <w:rPr>
          <w:rFonts w:ascii="Times New Roman" w:hAnsi="Times New Roman" w:cs="Times New Roman"/>
          <w:color w:val="000000" w:themeColor="text1"/>
          <w:sz w:val="24"/>
          <w:szCs w:val="24"/>
        </w:rPr>
        <w:instrText xml:space="preserve"> ADDIN EN.CITE &lt;EndNote&gt;&lt;Cite&gt;&lt;Author&gt;EY&lt;/Author&gt;&lt;Year&gt;2023&lt;/Year&gt;&lt;RecNum&gt;213&lt;/RecNum&gt;&lt;DisplayText&gt;&lt;style font="Times New Roman"&gt;(EY, 2023&lt;/style&gt;, &lt;style font="Times New Roman"&gt;2025)&lt;/style&gt;&lt;/DisplayText&gt;&lt;record&gt;&lt;rec-number&gt;213&lt;/rec-number&gt;&lt;foreign-keys&gt;&lt;key app="EN" db-id="twrzaz2z5tvfrweespxxdx00redp5fxepfz2" timestamp="1759286666"&gt;213&lt;/key&gt;&lt;/foreign-keys&gt;&lt;ref-type name="Journal Article"&gt;17&lt;/ref-type&gt;&lt;contributors&gt;&lt;authors&gt;&lt;author&gt;EY&lt;/author&gt;&lt;/authors&gt;&lt;/contributors&gt;&lt;titles&gt;&lt;title&gt;Africa attractiveness 2023: A pivot to growth&lt;/title&gt;&lt;/titles&gt;&lt;dates&gt;&lt;year&gt;2023&lt;/year&gt;&lt;pub-dates&gt;&lt;date&gt;2023&lt;/date&gt;&lt;/pub-dates&gt;&lt;/dates&gt;&lt;urls&gt;&lt;related-urls&gt;&lt;url&gt;https://www.ey.com/en_za/attractiveness/21/africa-attractiveness-report-&lt;/url&gt;&lt;/related-urls&gt;&lt;/urls&gt;&lt;/record&gt;&lt;/Cite&gt;&lt;Cite&gt;&lt;Author&gt;EY&lt;/Author&gt;&lt;Year&gt;2025&lt;/Year&gt;&lt;RecNum&gt;642&lt;/RecNum&gt;&lt;record&gt;&lt;rec-number&gt;642&lt;/rec-number&gt;&lt;foreign-keys&gt;&lt;key app="EN" db-id="twrzaz2z5tvfrweespxxdx00redp5fxepfz2" timestamp="1761130209"&gt;642&lt;/key&gt;&lt;/foreign-keys&gt;&lt;ref-type name="Web Page"&gt;12&lt;/ref-type&gt;&lt;contributors&gt;&lt;authors&gt;&lt;author&gt;EY&lt;/author&gt;&lt;/authors&gt;&lt;/contributors&gt;&lt;titles&gt;&lt;title&gt;Why Africa&amp;apos;s FDI landscape remains resilient&lt;/title&gt;&lt;/titles&gt;&lt;volume&gt;2025&lt;/volume&gt;&lt;number&gt;22/November&lt;/number&gt;&lt;dates&gt;&lt;year&gt;2025&lt;/year&gt;&lt;/dates&gt;&lt;publisher&gt;EY&lt;/publisher&gt;&lt;urls&gt;&lt;related-urls&gt;&lt;url&gt;https://www.ey.com/en_nl/foreign-direct-investment-surveys/why-africa-fdi-landscape-remains-resilient&lt;/url&gt;&lt;/related-urls&gt;&lt;/urls&gt;&lt;/record&gt;&lt;/Cite&gt;&lt;/EndNote&gt;</w:instrText>
      </w:r>
      <w:r w:rsidR="003B7AB5" w:rsidRPr="005B60DE">
        <w:rPr>
          <w:rFonts w:ascii="Times New Roman" w:hAnsi="Times New Roman" w:cs="Times New Roman"/>
          <w:color w:val="000000" w:themeColor="text1"/>
          <w:sz w:val="24"/>
          <w:szCs w:val="24"/>
        </w:rPr>
        <w:fldChar w:fldCharType="separate"/>
      </w:r>
      <w:r w:rsidR="008A19F9" w:rsidRPr="005B60DE">
        <w:rPr>
          <w:rFonts w:ascii="Times New Roman" w:hAnsi="Times New Roman" w:cs="Times New Roman"/>
          <w:noProof/>
          <w:color w:val="000000" w:themeColor="text1"/>
          <w:sz w:val="24"/>
          <w:szCs w:val="24"/>
        </w:rPr>
        <w:t>(EY, 2023, 2025)</w:t>
      </w:r>
      <w:r w:rsidR="003B7AB5" w:rsidRPr="005B60DE">
        <w:rPr>
          <w:rFonts w:ascii="Times New Roman" w:hAnsi="Times New Roman" w:cs="Times New Roman"/>
          <w:color w:val="000000" w:themeColor="text1"/>
          <w:sz w:val="24"/>
          <w:szCs w:val="24"/>
        </w:rPr>
        <w:fldChar w:fldCharType="end"/>
      </w:r>
      <w:r w:rsidR="004E76FD" w:rsidRPr="005B60DE">
        <w:rPr>
          <w:rFonts w:ascii="Times New Roman" w:hAnsi="Times New Roman" w:cs="Times New Roman"/>
          <w:color w:val="000000" w:themeColor="text1"/>
          <w:sz w:val="24"/>
          <w:szCs w:val="24"/>
        </w:rPr>
        <w:t xml:space="preserve">. </w:t>
      </w:r>
      <w:r w:rsidR="00D81005" w:rsidRPr="005B60DE">
        <w:rPr>
          <w:rFonts w:ascii="Times New Roman" w:hAnsi="Times New Roman" w:cs="Times New Roman"/>
          <w:color w:val="000000" w:themeColor="text1"/>
          <w:sz w:val="24"/>
          <w:szCs w:val="24"/>
        </w:rPr>
        <w:t xml:space="preserve">Furthermore, </w:t>
      </w:r>
      <w:r w:rsidR="008D61EF" w:rsidRPr="005B60DE">
        <w:rPr>
          <w:rFonts w:ascii="Times New Roman" w:hAnsi="Times New Roman" w:cs="Times New Roman"/>
          <w:color w:val="000000" w:themeColor="text1"/>
          <w:sz w:val="24"/>
          <w:szCs w:val="24"/>
        </w:rPr>
        <w:t xml:space="preserve">the </w:t>
      </w:r>
      <w:r w:rsidR="00C3651A" w:rsidRPr="005B60DE">
        <w:rPr>
          <w:rFonts w:ascii="Times New Roman" w:hAnsi="Times New Roman" w:cs="Times New Roman"/>
          <w:color w:val="000000" w:themeColor="text1"/>
          <w:sz w:val="24"/>
          <w:szCs w:val="24"/>
        </w:rPr>
        <w:t>African</w:t>
      </w:r>
      <w:r w:rsidR="00D81005" w:rsidRPr="005B60DE">
        <w:rPr>
          <w:rFonts w:ascii="Times New Roman" w:hAnsi="Times New Roman" w:cs="Times New Roman"/>
          <w:color w:val="000000" w:themeColor="text1"/>
          <w:sz w:val="24"/>
          <w:szCs w:val="24"/>
        </w:rPr>
        <w:t xml:space="preserve"> market has global </w:t>
      </w:r>
      <w:r w:rsidR="00C3651A" w:rsidRPr="005B60DE">
        <w:rPr>
          <w:rFonts w:ascii="Times New Roman" w:hAnsi="Times New Roman" w:cs="Times New Roman"/>
          <w:color w:val="000000" w:themeColor="text1"/>
          <w:sz w:val="24"/>
          <w:szCs w:val="24"/>
        </w:rPr>
        <w:t>investors’</w:t>
      </w:r>
      <w:r w:rsidR="006E0B61" w:rsidRPr="005B60DE">
        <w:rPr>
          <w:rFonts w:ascii="Times New Roman" w:hAnsi="Times New Roman" w:cs="Times New Roman"/>
          <w:color w:val="000000" w:themeColor="text1"/>
          <w:sz w:val="24"/>
          <w:szCs w:val="24"/>
        </w:rPr>
        <w:t xml:space="preserve"> </w:t>
      </w:r>
      <w:r w:rsidR="00D81005" w:rsidRPr="005B60DE">
        <w:rPr>
          <w:rFonts w:ascii="Times New Roman" w:hAnsi="Times New Roman" w:cs="Times New Roman"/>
          <w:color w:val="000000" w:themeColor="text1"/>
          <w:sz w:val="24"/>
          <w:szCs w:val="24"/>
        </w:rPr>
        <w:t xml:space="preserve">appeal </w:t>
      </w:r>
      <w:r w:rsidR="0017385F" w:rsidRPr="005B60DE">
        <w:rPr>
          <w:rFonts w:ascii="Times New Roman" w:hAnsi="Times New Roman" w:cs="Times New Roman"/>
          <w:color w:val="000000" w:themeColor="text1"/>
          <w:sz w:val="24"/>
          <w:szCs w:val="24"/>
        </w:rPr>
        <w:t xml:space="preserve">that spans </w:t>
      </w:r>
      <w:r w:rsidR="00D81005" w:rsidRPr="005B60DE">
        <w:rPr>
          <w:rFonts w:ascii="Times New Roman" w:hAnsi="Times New Roman" w:cs="Times New Roman"/>
          <w:color w:val="000000" w:themeColor="text1"/>
          <w:sz w:val="24"/>
          <w:szCs w:val="24"/>
        </w:rPr>
        <w:t xml:space="preserve">across multiple </w:t>
      </w:r>
      <w:r w:rsidR="008D61EF" w:rsidRPr="005B60DE">
        <w:rPr>
          <w:rFonts w:ascii="Times New Roman" w:hAnsi="Times New Roman" w:cs="Times New Roman"/>
          <w:color w:val="000000" w:themeColor="text1"/>
          <w:sz w:val="24"/>
          <w:szCs w:val="24"/>
        </w:rPr>
        <w:t>high-growth</w:t>
      </w:r>
      <w:r w:rsidR="00846CA1" w:rsidRPr="005B60DE">
        <w:rPr>
          <w:rFonts w:ascii="Times New Roman" w:hAnsi="Times New Roman" w:cs="Times New Roman"/>
          <w:color w:val="000000" w:themeColor="text1"/>
          <w:sz w:val="24"/>
          <w:szCs w:val="24"/>
        </w:rPr>
        <w:t xml:space="preserve"> and </w:t>
      </w:r>
      <w:r w:rsidR="002B5ABB" w:rsidRPr="005B60DE">
        <w:rPr>
          <w:rFonts w:ascii="Times New Roman" w:hAnsi="Times New Roman" w:cs="Times New Roman"/>
          <w:color w:val="000000" w:themeColor="text1"/>
          <w:sz w:val="24"/>
          <w:szCs w:val="24"/>
        </w:rPr>
        <w:t xml:space="preserve">emerging </w:t>
      </w:r>
      <w:r w:rsidR="00D81005" w:rsidRPr="005B60DE">
        <w:rPr>
          <w:rFonts w:ascii="Times New Roman" w:hAnsi="Times New Roman" w:cs="Times New Roman"/>
          <w:color w:val="000000" w:themeColor="text1"/>
          <w:sz w:val="24"/>
          <w:szCs w:val="24"/>
        </w:rPr>
        <w:t>sectors</w:t>
      </w:r>
      <w:r w:rsidR="002B5ABB" w:rsidRPr="005B60DE">
        <w:rPr>
          <w:rFonts w:ascii="Times New Roman" w:hAnsi="Times New Roman" w:cs="Times New Roman"/>
          <w:color w:val="000000" w:themeColor="text1"/>
          <w:sz w:val="24"/>
          <w:szCs w:val="24"/>
        </w:rPr>
        <w:t xml:space="preserve"> </w:t>
      </w:r>
      <w:r w:rsidR="00846CA1" w:rsidRPr="005B60DE">
        <w:rPr>
          <w:rFonts w:ascii="Times New Roman" w:hAnsi="Times New Roman" w:cs="Times New Roman"/>
          <w:color w:val="000000" w:themeColor="text1"/>
          <w:sz w:val="24"/>
          <w:szCs w:val="24"/>
        </w:rPr>
        <w:t xml:space="preserve">such as </w:t>
      </w:r>
      <w:r w:rsidR="005A063B" w:rsidRPr="005B60DE">
        <w:rPr>
          <w:rFonts w:ascii="Times New Roman" w:hAnsi="Times New Roman" w:cs="Times New Roman"/>
          <w:color w:val="000000" w:themeColor="text1"/>
          <w:sz w:val="24"/>
          <w:szCs w:val="24"/>
        </w:rPr>
        <w:t xml:space="preserve">IT services, </w:t>
      </w:r>
      <w:r w:rsidR="002B5ABB" w:rsidRPr="005B60DE">
        <w:rPr>
          <w:rFonts w:ascii="Times New Roman" w:hAnsi="Times New Roman" w:cs="Times New Roman"/>
          <w:color w:val="000000" w:themeColor="text1"/>
          <w:sz w:val="24"/>
          <w:szCs w:val="24"/>
        </w:rPr>
        <w:t>renewable energy</w:t>
      </w:r>
      <w:r w:rsidR="001F7276" w:rsidRPr="005B60DE">
        <w:rPr>
          <w:rFonts w:ascii="Times New Roman" w:hAnsi="Times New Roman" w:cs="Times New Roman"/>
          <w:color w:val="000000" w:themeColor="text1"/>
          <w:sz w:val="24"/>
          <w:szCs w:val="24"/>
        </w:rPr>
        <w:t>,</w:t>
      </w:r>
      <w:r w:rsidR="002B5ABB" w:rsidRPr="005B60DE">
        <w:rPr>
          <w:rFonts w:ascii="Times New Roman" w:hAnsi="Times New Roman" w:cs="Times New Roman"/>
          <w:color w:val="000000" w:themeColor="text1"/>
          <w:sz w:val="24"/>
          <w:szCs w:val="24"/>
        </w:rPr>
        <w:t xml:space="preserve"> and green </w:t>
      </w:r>
      <w:r w:rsidR="006E0B61" w:rsidRPr="005B60DE">
        <w:rPr>
          <w:rFonts w:ascii="Times New Roman" w:hAnsi="Times New Roman" w:cs="Times New Roman"/>
          <w:color w:val="000000" w:themeColor="text1"/>
          <w:sz w:val="24"/>
          <w:szCs w:val="24"/>
        </w:rPr>
        <w:t>transition</w:t>
      </w:r>
      <w:r w:rsidR="0017385F" w:rsidRPr="005B60DE">
        <w:rPr>
          <w:rFonts w:ascii="Times New Roman" w:hAnsi="Times New Roman" w:cs="Times New Roman"/>
          <w:color w:val="000000" w:themeColor="text1"/>
          <w:sz w:val="24"/>
          <w:szCs w:val="24"/>
        </w:rPr>
        <w:t xml:space="preserve"> </w:t>
      </w:r>
      <w:r w:rsidR="0017385F" w:rsidRPr="005B60DE">
        <w:rPr>
          <w:rFonts w:ascii="Times New Roman" w:hAnsi="Times New Roman" w:cs="Times New Roman"/>
          <w:color w:val="000000" w:themeColor="text1"/>
          <w:sz w:val="24"/>
          <w:szCs w:val="24"/>
        </w:rPr>
        <w:fldChar w:fldCharType="begin"/>
      </w:r>
      <w:r w:rsidR="008A19F9" w:rsidRPr="005B60DE">
        <w:rPr>
          <w:rFonts w:ascii="Times New Roman" w:hAnsi="Times New Roman" w:cs="Times New Roman"/>
          <w:color w:val="000000" w:themeColor="text1"/>
          <w:sz w:val="24"/>
          <w:szCs w:val="24"/>
        </w:rPr>
        <w:instrText xml:space="preserve"> ADDIN EN.CITE &lt;EndNote&gt;&lt;Cite&gt;&lt;Author&gt;EY&lt;/Author&gt;&lt;Year&gt;2025&lt;/Year&gt;&lt;RecNum&gt;642&lt;/RecNum&gt;&lt;DisplayText&gt;&lt;style font="Times New Roman"&gt;(EY, 2025)&lt;/style&gt;&lt;/DisplayText&gt;&lt;record&gt;&lt;rec-number&gt;642&lt;/rec-number&gt;&lt;foreign-keys&gt;&lt;key app="EN" db-id="twrzaz2z5tvfrweespxxdx00redp5fxepfz2" timestamp="1761130209"&gt;642&lt;/key&gt;&lt;/foreign-keys&gt;&lt;ref-type name="Web Page"&gt;12&lt;/ref-type&gt;&lt;contributors&gt;&lt;authors&gt;&lt;author&gt;EY&lt;/author&gt;&lt;/authors&gt;&lt;/contributors&gt;&lt;titles&gt;&lt;title&gt;Why Africa&amp;apos;s FDI landscape remains resilient&lt;/title&gt;&lt;/titles&gt;&lt;volume&gt;2025&lt;/volume&gt;&lt;number&gt;22/November&lt;/number&gt;&lt;dates&gt;&lt;year&gt;2025&lt;/year&gt;&lt;/dates&gt;&lt;publisher&gt;EY&lt;/publisher&gt;&lt;urls&gt;&lt;related-urls&gt;&lt;url&gt;https://www.ey.com/en_nl/foreign-direct-investment-surveys/why-africa-fdi-landscape-remains-resilient&lt;/url&gt;&lt;/related-urls&gt;&lt;/urls&gt;&lt;/record&gt;&lt;/Cite&gt;&lt;/EndNote&gt;</w:instrText>
      </w:r>
      <w:r w:rsidR="0017385F" w:rsidRPr="005B60DE">
        <w:rPr>
          <w:rFonts w:ascii="Times New Roman" w:hAnsi="Times New Roman" w:cs="Times New Roman"/>
          <w:color w:val="000000" w:themeColor="text1"/>
          <w:sz w:val="24"/>
          <w:szCs w:val="24"/>
        </w:rPr>
        <w:fldChar w:fldCharType="separate"/>
      </w:r>
      <w:r w:rsidR="008A19F9" w:rsidRPr="005B60DE">
        <w:rPr>
          <w:rFonts w:ascii="Times New Roman" w:hAnsi="Times New Roman" w:cs="Times New Roman"/>
          <w:noProof/>
          <w:color w:val="000000" w:themeColor="text1"/>
          <w:sz w:val="24"/>
          <w:szCs w:val="24"/>
        </w:rPr>
        <w:t>(EY, 2025)</w:t>
      </w:r>
      <w:r w:rsidR="0017385F" w:rsidRPr="005B60DE">
        <w:rPr>
          <w:rFonts w:ascii="Times New Roman" w:hAnsi="Times New Roman" w:cs="Times New Roman"/>
          <w:color w:val="000000" w:themeColor="text1"/>
          <w:sz w:val="24"/>
          <w:szCs w:val="24"/>
        </w:rPr>
        <w:fldChar w:fldCharType="end"/>
      </w:r>
      <w:r w:rsidR="0017385F" w:rsidRPr="005B60DE">
        <w:rPr>
          <w:rFonts w:ascii="Times New Roman" w:hAnsi="Times New Roman" w:cs="Times New Roman"/>
          <w:color w:val="000000" w:themeColor="text1"/>
          <w:sz w:val="24"/>
          <w:szCs w:val="24"/>
        </w:rPr>
        <w:t>.</w:t>
      </w:r>
      <w:r w:rsidR="008D5769" w:rsidRPr="005B60DE">
        <w:rPr>
          <w:rFonts w:ascii="Times New Roman" w:hAnsi="Times New Roman" w:cs="Times New Roman"/>
          <w:color w:val="000000" w:themeColor="text1"/>
          <w:sz w:val="24"/>
          <w:szCs w:val="24"/>
        </w:rPr>
        <w:t xml:space="preserve"> </w:t>
      </w:r>
      <w:r w:rsidR="00750EB6" w:rsidRPr="005B60DE">
        <w:rPr>
          <w:rFonts w:ascii="Times New Roman" w:hAnsi="Times New Roman" w:cs="Times New Roman"/>
          <w:color w:val="000000" w:themeColor="text1"/>
          <w:sz w:val="24"/>
          <w:szCs w:val="24"/>
        </w:rPr>
        <w:t>As part of cross-border trade and economic integration</w:t>
      </w:r>
      <w:r w:rsidR="003C0246" w:rsidRPr="005B60DE">
        <w:rPr>
          <w:rFonts w:ascii="Times New Roman" w:hAnsi="Times New Roman" w:cs="Times New Roman"/>
          <w:color w:val="000000" w:themeColor="text1"/>
          <w:sz w:val="24"/>
          <w:szCs w:val="24"/>
        </w:rPr>
        <w:t>, t</w:t>
      </w:r>
      <w:r w:rsidR="008D5769" w:rsidRPr="005B60DE">
        <w:rPr>
          <w:rFonts w:ascii="Times New Roman" w:hAnsi="Times New Roman" w:cs="Times New Roman"/>
          <w:color w:val="000000" w:themeColor="text1"/>
          <w:sz w:val="24"/>
          <w:szCs w:val="24"/>
        </w:rPr>
        <w:t>here is a</w:t>
      </w:r>
      <w:r w:rsidR="007368FA" w:rsidRPr="005B60DE">
        <w:rPr>
          <w:rFonts w:ascii="Times New Roman" w:hAnsi="Times New Roman" w:cs="Times New Roman"/>
          <w:color w:val="000000" w:themeColor="text1"/>
          <w:sz w:val="24"/>
          <w:szCs w:val="24"/>
        </w:rPr>
        <w:t xml:space="preserve"> growth of </w:t>
      </w:r>
      <w:r w:rsidR="001F7276" w:rsidRPr="005B60DE">
        <w:rPr>
          <w:rFonts w:ascii="Times New Roman" w:hAnsi="Times New Roman" w:cs="Times New Roman"/>
          <w:color w:val="000000" w:themeColor="text1"/>
          <w:sz w:val="24"/>
          <w:szCs w:val="24"/>
        </w:rPr>
        <w:t xml:space="preserve">African </w:t>
      </w:r>
      <w:r w:rsidR="007368FA" w:rsidRPr="005B60DE">
        <w:rPr>
          <w:rFonts w:ascii="Times New Roman" w:hAnsi="Times New Roman" w:cs="Times New Roman"/>
          <w:color w:val="000000" w:themeColor="text1"/>
          <w:sz w:val="24"/>
          <w:szCs w:val="24"/>
        </w:rPr>
        <w:t xml:space="preserve">intra-regional investment </w:t>
      </w:r>
      <w:r w:rsidR="00750EB6" w:rsidRPr="005B60DE">
        <w:rPr>
          <w:rFonts w:ascii="Times New Roman" w:hAnsi="Times New Roman" w:cs="Times New Roman"/>
          <w:color w:val="000000" w:themeColor="text1"/>
          <w:sz w:val="24"/>
          <w:szCs w:val="24"/>
        </w:rPr>
        <w:t xml:space="preserve">driven by </w:t>
      </w:r>
      <w:proofErr w:type="spellStart"/>
      <w:r w:rsidR="003C0246" w:rsidRPr="005B60DE">
        <w:rPr>
          <w:rFonts w:ascii="Times New Roman" w:hAnsi="Times New Roman" w:cs="Times New Roman"/>
          <w:color w:val="000000" w:themeColor="text1"/>
          <w:sz w:val="24"/>
          <w:szCs w:val="24"/>
        </w:rPr>
        <w:t>AfCFTA</w:t>
      </w:r>
      <w:proofErr w:type="spellEnd"/>
      <w:r w:rsidR="003C0246" w:rsidRPr="005B60DE">
        <w:rPr>
          <w:rFonts w:ascii="Times New Roman" w:hAnsi="Times New Roman" w:cs="Times New Roman"/>
          <w:color w:val="000000" w:themeColor="text1"/>
          <w:sz w:val="24"/>
          <w:szCs w:val="24"/>
        </w:rPr>
        <w:t xml:space="preserve"> </w:t>
      </w:r>
      <w:r w:rsidR="003C0246" w:rsidRPr="005B60DE">
        <w:rPr>
          <w:rFonts w:ascii="Times New Roman" w:hAnsi="Times New Roman" w:cs="Times New Roman"/>
          <w:color w:val="000000" w:themeColor="text1"/>
          <w:sz w:val="24"/>
          <w:szCs w:val="24"/>
        </w:rPr>
        <w:fldChar w:fldCharType="begin"/>
      </w:r>
      <w:r w:rsidR="00CA6803" w:rsidRPr="005B60DE">
        <w:rPr>
          <w:rFonts w:ascii="Times New Roman" w:hAnsi="Times New Roman" w:cs="Times New Roman"/>
          <w:color w:val="000000" w:themeColor="text1"/>
          <w:sz w:val="24"/>
          <w:szCs w:val="24"/>
        </w:rPr>
        <w:instrText xml:space="preserve"> ADDIN EN.CITE &lt;EndNote&gt;&lt;Cite&gt;&lt;Author&gt;EY&lt;/Author&gt;&lt;Year&gt;2025&lt;/Year&gt;&lt;RecNum&gt;642&lt;/RecNum&gt;&lt;DisplayText&gt;&lt;style font="Times New Roman"&gt;(EY, 2025; International Trade Centre, 2022)&lt;/style&gt;&lt;/DisplayText&gt;&lt;record&gt;&lt;rec-number&gt;642&lt;/rec-number&gt;&lt;foreign-keys&gt;&lt;key app="EN" db-id="twrzaz2z5tvfrweespxxdx00redp5fxepfz2" timestamp="1761130209"&gt;642&lt;/key&gt;&lt;/foreign-keys&gt;&lt;ref-type name="Web Page"&gt;12&lt;/ref-type&gt;&lt;contributors&gt;&lt;authors&gt;&lt;author&gt;EY&lt;/author&gt;&lt;/authors&gt;&lt;/contributors&gt;&lt;titles&gt;&lt;title&gt;Why Africa&amp;apos;s FDI landscape remains resilient&lt;/title&gt;&lt;/titles&gt;&lt;volume&gt;2025&lt;/volume&gt;&lt;number&gt;22/November&lt;/number&gt;&lt;dates&gt;&lt;year&gt;2025&lt;/year&gt;&lt;/dates&gt;&lt;publisher&gt;EY&lt;/publisher&gt;&lt;urls&gt;&lt;related-urls&gt;&lt;url&gt;https://www.ey.com/en_nl/foreign-direct-investment-surveys/why-africa-fdi-landscape-remains-resilient&lt;/url&gt;&lt;/related-urls&gt;&lt;/urls&gt;&lt;/record&gt;&lt;/Cite&gt;&lt;Cite&gt;&lt;Author&gt;International Trade Centre&lt;/Author&gt;&lt;Year&gt;2022&lt;/Year&gt;&lt;RecNum&gt;629&lt;/RecNum&gt;&lt;record&gt;&lt;rec-number&gt;629&lt;/rec-number&gt;&lt;foreign-keys&gt;&lt;key app="EN" db-id="twrzaz2z5tvfrweespxxdx00redp5fxepfz2" timestamp="1759290344"&gt;629&lt;/key&gt;&lt;/foreign-keys&gt;&lt;ref-type name="Report"&gt;27&lt;/ref-type&gt;&lt;contributors&gt;&lt;authors&gt;&lt;author&gt;International Trade Centre,&lt;/author&gt;&lt;/authors&gt;&lt;/contributors&gt;&lt;titles&gt;&lt;title&gt;Made by Africa: Creating value through integration&lt;/title&gt;&lt;/titles&gt;&lt;dates&gt;&lt;year&gt;2022&lt;/year&gt;&lt;/dates&gt;&lt;pub-location&gt;Geneva&lt;/pub-location&gt;&lt;publisher&gt;International Trade Centre&lt;/publisher&gt;&lt;urls&gt;&lt;related-urls&gt;&lt;url&gt;https://au.int/sites/default/files/documents/42400-doc-ITC_MadeByAfrica_layout_ENG_20221121_webpages-1.pdf&lt;/url&gt;&lt;/related-urls&gt;&lt;/urls&gt;&lt;/record&gt;&lt;/Cite&gt;&lt;/EndNote&gt;</w:instrText>
      </w:r>
      <w:r w:rsidR="003C0246" w:rsidRPr="005B60DE">
        <w:rPr>
          <w:rFonts w:ascii="Times New Roman" w:hAnsi="Times New Roman" w:cs="Times New Roman"/>
          <w:color w:val="000000" w:themeColor="text1"/>
          <w:sz w:val="24"/>
          <w:szCs w:val="24"/>
        </w:rPr>
        <w:fldChar w:fldCharType="separate"/>
      </w:r>
      <w:r w:rsidR="008A19F9" w:rsidRPr="005B60DE">
        <w:rPr>
          <w:rFonts w:ascii="Times New Roman" w:hAnsi="Times New Roman" w:cs="Times New Roman"/>
          <w:noProof/>
          <w:color w:val="000000" w:themeColor="text1"/>
          <w:sz w:val="24"/>
          <w:szCs w:val="24"/>
        </w:rPr>
        <w:t>(EY, 2025; International Trade Centre, 2022)</w:t>
      </w:r>
      <w:r w:rsidR="003C0246" w:rsidRPr="005B60DE">
        <w:rPr>
          <w:rFonts w:ascii="Times New Roman" w:hAnsi="Times New Roman" w:cs="Times New Roman"/>
          <w:color w:val="000000" w:themeColor="text1"/>
          <w:sz w:val="24"/>
          <w:szCs w:val="24"/>
        </w:rPr>
        <w:fldChar w:fldCharType="end"/>
      </w:r>
      <w:r w:rsidR="003C0246" w:rsidRPr="005B60DE">
        <w:rPr>
          <w:rFonts w:ascii="Times New Roman" w:hAnsi="Times New Roman" w:cs="Times New Roman"/>
          <w:color w:val="000000" w:themeColor="text1"/>
          <w:sz w:val="24"/>
          <w:szCs w:val="24"/>
        </w:rPr>
        <w:t>.</w:t>
      </w:r>
      <w:r w:rsidR="003D56BC" w:rsidRPr="005B60DE">
        <w:rPr>
          <w:rFonts w:ascii="Times New Roman" w:hAnsi="Times New Roman" w:cs="Times New Roman"/>
          <w:color w:val="000000" w:themeColor="text1"/>
          <w:sz w:val="24"/>
          <w:szCs w:val="24"/>
        </w:rPr>
        <w:t xml:space="preserve"> Thus, </w:t>
      </w:r>
      <w:r w:rsidR="00F46F86" w:rsidRPr="005B60DE">
        <w:rPr>
          <w:rFonts w:ascii="Times New Roman" w:hAnsi="Times New Roman" w:cs="Times New Roman"/>
          <w:color w:val="000000" w:themeColor="text1"/>
          <w:sz w:val="24"/>
          <w:szCs w:val="24"/>
        </w:rPr>
        <w:t xml:space="preserve">ESG assurance is a key </w:t>
      </w:r>
      <w:r w:rsidR="00864A5A" w:rsidRPr="005B60DE">
        <w:rPr>
          <w:rFonts w:ascii="Times New Roman" w:hAnsi="Times New Roman" w:cs="Times New Roman"/>
          <w:color w:val="000000" w:themeColor="text1"/>
          <w:sz w:val="24"/>
          <w:szCs w:val="24"/>
        </w:rPr>
        <w:t xml:space="preserve">driver </w:t>
      </w:r>
      <w:r w:rsidR="00F46F86" w:rsidRPr="005B60DE">
        <w:rPr>
          <w:rFonts w:ascii="Times New Roman" w:hAnsi="Times New Roman" w:cs="Times New Roman"/>
          <w:color w:val="000000" w:themeColor="text1"/>
          <w:sz w:val="24"/>
          <w:szCs w:val="24"/>
        </w:rPr>
        <w:t xml:space="preserve">in boosting </w:t>
      </w:r>
      <w:r w:rsidR="004C4B5A" w:rsidRPr="005B60DE">
        <w:rPr>
          <w:rFonts w:ascii="Times New Roman" w:hAnsi="Times New Roman" w:cs="Times New Roman"/>
          <w:color w:val="000000" w:themeColor="text1"/>
          <w:sz w:val="24"/>
          <w:szCs w:val="24"/>
        </w:rPr>
        <w:t xml:space="preserve">confidence among </w:t>
      </w:r>
      <w:r w:rsidR="00F46F86" w:rsidRPr="005B60DE">
        <w:rPr>
          <w:rFonts w:ascii="Times New Roman" w:hAnsi="Times New Roman" w:cs="Times New Roman"/>
          <w:color w:val="000000" w:themeColor="text1"/>
          <w:sz w:val="24"/>
          <w:szCs w:val="24"/>
        </w:rPr>
        <w:t xml:space="preserve">global and local </w:t>
      </w:r>
      <w:r w:rsidR="008D61EF" w:rsidRPr="005B60DE">
        <w:rPr>
          <w:rFonts w:ascii="Times New Roman" w:hAnsi="Times New Roman" w:cs="Times New Roman"/>
          <w:color w:val="000000" w:themeColor="text1"/>
          <w:sz w:val="24"/>
          <w:szCs w:val="24"/>
        </w:rPr>
        <w:t>investors</w:t>
      </w:r>
      <w:r w:rsidR="00670CA8" w:rsidRPr="005B60DE">
        <w:rPr>
          <w:rFonts w:ascii="Times New Roman" w:hAnsi="Times New Roman" w:cs="Times New Roman"/>
          <w:color w:val="000000" w:themeColor="text1"/>
          <w:sz w:val="24"/>
          <w:szCs w:val="24"/>
        </w:rPr>
        <w:t xml:space="preserve"> </w:t>
      </w:r>
      <w:r w:rsidR="00F46F86" w:rsidRPr="005B60DE">
        <w:rPr>
          <w:rFonts w:ascii="Times New Roman" w:hAnsi="Times New Roman" w:cs="Times New Roman"/>
          <w:color w:val="000000" w:themeColor="text1"/>
          <w:sz w:val="24"/>
          <w:szCs w:val="24"/>
        </w:rPr>
        <w:fldChar w:fldCharType="begin"/>
      </w:r>
      <w:r w:rsidR="00F46F86" w:rsidRPr="005B60DE">
        <w:rPr>
          <w:rFonts w:ascii="Times New Roman" w:hAnsi="Times New Roman" w:cs="Times New Roman"/>
          <w:color w:val="000000" w:themeColor="text1"/>
          <w:sz w:val="24"/>
          <w:szCs w:val="24"/>
        </w:rPr>
        <w:instrText xml:space="preserve"> ADDIN EN.CITE &lt;EndNote&gt;&lt;Cite&gt;&lt;Author&gt;KPMG&lt;/Author&gt;&lt;Year&gt;2023&lt;/Year&gt;&lt;RecNum&gt;404&lt;/RecNum&gt;&lt;DisplayText&gt;&lt;style font="Times New Roman"&gt;(KPMG, 2023)&lt;/style&gt;&lt;/DisplayText&gt;&lt;record&gt;&lt;rec-number&gt;404&lt;/rec-number&gt;&lt;foreign-keys&gt;&lt;key app="EN" db-id="twrzaz2z5tvfrweespxxdx00redp5fxepfz2" timestamp="1759286672"&gt;404&lt;/key&gt;&lt;/foreign-keys&gt;&lt;ref-type name="Report"&gt;27&lt;/ref-type&gt;&lt;contributors&gt;&lt;authors&gt;&lt;author&gt;KPMG&lt;/author&gt;&lt;/authors&gt;&lt;/contributors&gt;&lt;titles&gt;&lt;title&gt;Road to readiness. KPMG ESG assurance maturity index&lt;/title&gt;&lt;/titles&gt;&lt;dates&gt;&lt;year&gt;2023&lt;/year&gt;&lt;/dates&gt;&lt;urls&gt;&lt;related-urls&gt;&lt;url&gt;https://assets.kpmg.com/content/dam/kpmg/xx/pdf/2023/09/esg-maturity-report-2023.pdf&lt;/url&gt;&lt;/related-urls&gt;&lt;/urls&gt;&lt;/record&gt;&lt;/Cite&gt;&lt;/EndNote&gt;</w:instrText>
      </w:r>
      <w:r w:rsidR="00F46F86" w:rsidRPr="005B60DE">
        <w:rPr>
          <w:rFonts w:ascii="Times New Roman" w:hAnsi="Times New Roman" w:cs="Times New Roman"/>
          <w:color w:val="000000" w:themeColor="text1"/>
          <w:sz w:val="24"/>
          <w:szCs w:val="24"/>
        </w:rPr>
        <w:fldChar w:fldCharType="separate"/>
      </w:r>
      <w:r w:rsidR="00F46F86" w:rsidRPr="005B60DE">
        <w:rPr>
          <w:rFonts w:ascii="Times New Roman" w:hAnsi="Times New Roman" w:cs="Times New Roman"/>
          <w:noProof/>
          <w:color w:val="000000" w:themeColor="text1"/>
          <w:sz w:val="24"/>
          <w:szCs w:val="24"/>
        </w:rPr>
        <w:t>(KPMG, 2023)</w:t>
      </w:r>
      <w:r w:rsidR="00F46F86" w:rsidRPr="005B60DE">
        <w:rPr>
          <w:rFonts w:ascii="Times New Roman" w:hAnsi="Times New Roman" w:cs="Times New Roman"/>
          <w:color w:val="000000" w:themeColor="text1"/>
          <w:sz w:val="24"/>
          <w:szCs w:val="24"/>
        </w:rPr>
        <w:fldChar w:fldCharType="end"/>
      </w:r>
      <w:r w:rsidR="00F46F86" w:rsidRPr="005B60DE">
        <w:rPr>
          <w:rFonts w:ascii="Times New Roman" w:hAnsi="Times New Roman" w:cs="Times New Roman"/>
          <w:color w:val="000000" w:themeColor="text1"/>
          <w:sz w:val="24"/>
          <w:szCs w:val="24"/>
        </w:rPr>
        <w:t xml:space="preserve">. </w:t>
      </w:r>
    </w:p>
    <w:p w14:paraId="3F8FDBD5" w14:textId="270F05FC" w:rsidR="005D17FE" w:rsidRPr="005B60DE" w:rsidRDefault="008927A5" w:rsidP="005B60DE">
      <w:pPr>
        <w:spacing w:before="120" w:after="0" w:line="360" w:lineRule="auto"/>
        <w:jc w:val="both"/>
        <w:rPr>
          <w:rFonts w:ascii="Times New Roman" w:hAnsi="Times New Roman" w:cs="Times New Roman"/>
          <w:color w:val="000000" w:themeColor="text1"/>
          <w:sz w:val="24"/>
          <w:szCs w:val="24"/>
        </w:rPr>
      </w:pPr>
      <w:r w:rsidRPr="005B60DE">
        <w:rPr>
          <w:rFonts w:ascii="Times New Roman" w:hAnsi="Times New Roman" w:cs="Times New Roman"/>
          <w:color w:val="000000" w:themeColor="text1"/>
          <w:sz w:val="24"/>
          <w:szCs w:val="24"/>
        </w:rPr>
        <w:t xml:space="preserve">Second, </w:t>
      </w:r>
      <w:r w:rsidR="00CC68BC" w:rsidRPr="005B60DE">
        <w:rPr>
          <w:rFonts w:ascii="Times New Roman" w:hAnsi="Times New Roman" w:cs="Times New Roman"/>
          <w:color w:val="000000" w:themeColor="text1"/>
          <w:sz w:val="24"/>
          <w:szCs w:val="24"/>
        </w:rPr>
        <w:t xml:space="preserve">increasing dividends </w:t>
      </w:r>
      <w:r w:rsidR="00E35C50" w:rsidRPr="005B60DE">
        <w:rPr>
          <w:rFonts w:ascii="Times New Roman" w:hAnsi="Times New Roman" w:cs="Times New Roman"/>
          <w:color w:val="000000" w:themeColor="text1"/>
          <w:sz w:val="24"/>
          <w:szCs w:val="24"/>
        </w:rPr>
        <w:t xml:space="preserve">helps alleviate the </w:t>
      </w:r>
      <w:r w:rsidR="00600103" w:rsidRPr="005B60DE">
        <w:rPr>
          <w:rFonts w:ascii="Times New Roman" w:hAnsi="Times New Roman" w:cs="Times New Roman"/>
          <w:color w:val="000000" w:themeColor="text1"/>
          <w:sz w:val="24"/>
          <w:szCs w:val="24"/>
        </w:rPr>
        <w:t xml:space="preserve">capital </w:t>
      </w:r>
      <w:r w:rsidR="008D61EF" w:rsidRPr="005B60DE">
        <w:rPr>
          <w:rFonts w:ascii="Times New Roman" w:hAnsi="Times New Roman" w:cs="Times New Roman"/>
          <w:color w:val="000000" w:themeColor="text1"/>
          <w:sz w:val="24"/>
          <w:szCs w:val="24"/>
        </w:rPr>
        <w:t>constraints</w:t>
      </w:r>
      <w:r w:rsidR="00600103" w:rsidRPr="005B60DE">
        <w:rPr>
          <w:rFonts w:ascii="Times New Roman" w:hAnsi="Times New Roman" w:cs="Times New Roman"/>
          <w:color w:val="000000" w:themeColor="text1"/>
          <w:sz w:val="24"/>
          <w:szCs w:val="24"/>
        </w:rPr>
        <w:t xml:space="preserve"> associated </w:t>
      </w:r>
      <w:r w:rsidR="00092BD2" w:rsidRPr="005B60DE">
        <w:rPr>
          <w:rFonts w:ascii="Times New Roman" w:hAnsi="Times New Roman" w:cs="Times New Roman"/>
          <w:color w:val="000000" w:themeColor="text1"/>
          <w:sz w:val="24"/>
          <w:szCs w:val="24"/>
        </w:rPr>
        <w:t xml:space="preserve">with underdeveloped capital markets. Dividends are </w:t>
      </w:r>
      <w:r w:rsidR="00FF6DA9" w:rsidRPr="005B60DE">
        <w:rPr>
          <w:rFonts w:ascii="Times New Roman" w:hAnsi="Times New Roman" w:cs="Times New Roman"/>
          <w:color w:val="000000" w:themeColor="text1"/>
          <w:sz w:val="24"/>
          <w:szCs w:val="24"/>
        </w:rPr>
        <w:t>residual payments made</w:t>
      </w:r>
      <w:r w:rsidR="00092BD2" w:rsidRPr="005B60DE">
        <w:rPr>
          <w:rFonts w:ascii="Times New Roman" w:hAnsi="Times New Roman" w:cs="Times New Roman"/>
          <w:color w:val="000000" w:themeColor="text1"/>
          <w:sz w:val="24"/>
          <w:szCs w:val="24"/>
        </w:rPr>
        <w:t xml:space="preserve"> </w:t>
      </w:r>
      <w:r w:rsidR="002D24D9" w:rsidRPr="005B60DE">
        <w:rPr>
          <w:rFonts w:ascii="Times New Roman" w:hAnsi="Times New Roman" w:cs="Times New Roman"/>
          <w:color w:val="000000" w:themeColor="text1"/>
          <w:sz w:val="24"/>
          <w:szCs w:val="24"/>
        </w:rPr>
        <w:t xml:space="preserve">mainly </w:t>
      </w:r>
      <w:r w:rsidR="00092BD2" w:rsidRPr="005B60DE">
        <w:rPr>
          <w:rFonts w:ascii="Times New Roman" w:hAnsi="Times New Roman" w:cs="Times New Roman"/>
          <w:color w:val="000000" w:themeColor="text1"/>
          <w:sz w:val="24"/>
          <w:szCs w:val="24"/>
        </w:rPr>
        <w:t xml:space="preserve">in cash and </w:t>
      </w:r>
      <w:r w:rsidR="008D61EF" w:rsidRPr="005B60DE">
        <w:rPr>
          <w:rFonts w:ascii="Times New Roman" w:hAnsi="Times New Roman" w:cs="Times New Roman"/>
          <w:color w:val="000000" w:themeColor="text1"/>
          <w:sz w:val="24"/>
          <w:szCs w:val="24"/>
        </w:rPr>
        <w:t>signal</w:t>
      </w:r>
      <w:r w:rsidR="002D24D9" w:rsidRPr="005B60DE">
        <w:rPr>
          <w:rFonts w:ascii="Times New Roman" w:hAnsi="Times New Roman" w:cs="Times New Roman"/>
          <w:color w:val="000000" w:themeColor="text1"/>
          <w:sz w:val="24"/>
          <w:szCs w:val="24"/>
        </w:rPr>
        <w:t xml:space="preserve"> good performance by companies. </w:t>
      </w:r>
      <w:r w:rsidR="00883785" w:rsidRPr="005B60DE">
        <w:rPr>
          <w:rFonts w:ascii="Times New Roman" w:hAnsi="Times New Roman" w:cs="Times New Roman"/>
          <w:color w:val="000000" w:themeColor="text1"/>
          <w:sz w:val="24"/>
          <w:szCs w:val="24"/>
        </w:rPr>
        <w:t xml:space="preserve">Dividends are important because they are the most </w:t>
      </w:r>
      <w:r w:rsidR="00741627" w:rsidRPr="005B60DE">
        <w:rPr>
          <w:rFonts w:ascii="Times New Roman" w:hAnsi="Times New Roman" w:cs="Times New Roman"/>
          <w:color w:val="000000" w:themeColor="text1"/>
          <w:sz w:val="24"/>
          <w:szCs w:val="24"/>
        </w:rPr>
        <w:t>common method of payment to shareholders, and shareholders favour companies that pay stable and sizable</w:t>
      </w:r>
      <w:r w:rsidR="00883785" w:rsidRPr="005B60DE">
        <w:rPr>
          <w:rFonts w:ascii="Times New Roman" w:hAnsi="Times New Roman" w:cs="Times New Roman"/>
          <w:color w:val="000000" w:themeColor="text1"/>
          <w:sz w:val="24"/>
          <w:szCs w:val="24"/>
        </w:rPr>
        <w:t xml:space="preserve"> dividends </w:t>
      </w:r>
      <w:r w:rsidR="00883785" w:rsidRPr="005B60DE">
        <w:rPr>
          <w:rFonts w:ascii="Times New Roman" w:hAnsi="Times New Roman" w:cs="Times New Roman"/>
          <w:color w:val="000000" w:themeColor="text1"/>
          <w:sz w:val="24"/>
          <w:szCs w:val="24"/>
        </w:rPr>
        <w:fldChar w:fldCharType="begin"/>
      </w:r>
      <w:r w:rsidR="00883785" w:rsidRPr="005B60DE">
        <w:rPr>
          <w:rFonts w:ascii="Times New Roman" w:hAnsi="Times New Roman" w:cs="Times New Roman"/>
          <w:color w:val="000000" w:themeColor="text1"/>
          <w:sz w:val="24"/>
          <w:szCs w:val="24"/>
        </w:rPr>
        <w:instrText xml:space="preserve"> ADDIN EN.CITE &lt;EndNote&gt;&lt;Cite&gt;&lt;Author&gt;Bilyay-Erdogan&lt;/Author&gt;&lt;Year&gt;2023&lt;/Year&gt;&lt;RecNum&gt;53&lt;/RecNum&gt;&lt;DisplayText&gt;&lt;style font="Times New Roman"&gt;(Bilyay-Erdogan et al., 2023)&lt;/style&gt;&lt;/DisplayText&gt;&lt;record&gt;&lt;rec-number&gt;53&lt;/rec-number&gt;&lt;foreign-keys&gt;&lt;key app="EN" db-id="twrzaz2z5tvfrweespxxdx00redp5fxepfz2" timestamp="1759286328"&gt;53&lt;/key&gt;&lt;/foreign-keys&gt;&lt;ref-type name="Journal Article"&gt;17&lt;/ref-type&gt;&lt;contributors&gt;&lt;authors&gt;&lt;author&gt;Bilyay-Erdogan, Seda&lt;/author&gt;&lt;author&gt;Danisman, Gamze Ozturk&lt;/author&gt;&lt;author&gt;Demir, Ender&lt;/author&gt;&lt;/authors&gt;&lt;/contributors&gt;&lt;titles&gt;&lt;title&gt;ESG performance and dividend payout: A channel analysis&lt;/title&gt;&lt;secondary-title&gt;Finance Research Letters&lt;/secondary-title&gt;&lt;/titles&gt;&lt;periodical&gt;&lt;full-title&gt;Finance Research Letters&lt;/full-title&gt;&lt;/periodical&gt;&lt;volume&gt;55&lt;/volume&gt;&lt;section&gt;103827&lt;/section&gt;&lt;dates&gt;&lt;year&gt;2023&lt;/year&gt;&lt;/dates&gt;&lt;isbn&gt;15446123&lt;/isbn&gt;&lt;urls&gt;&lt;/urls&gt;&lt;electronic-resource-num&gt;10.1016/j.frl.2023.103827&lt;/electronic-resource-num&gt;&lt;/record&gt;&lt;/Cite&gt;&lt;/EndNote&gt;</w:instrText>
      </w:r>
      <w:r w:rsidR="00883785" w:rsidRPr="005B60DE">
        <w:rPr>
          <w:rFonts w:ascii="Times New Roman" w:hAnsi="Times New Roman" w:cs="Times New Roman"/>
          <w:color w:val="000000" w:themeColor="text1"/>
          <w:sz w:val="24"/>
          <w:szCs w:val="24"/>
        </w:rPr>
        <w:fldChar w:fldCharType="separate"/>
      </w:r>
      <w:r w:rsidR="00883785" w:rsidRPr="005B60DE">
        <w:rPr>
          <w:rFonts w:ascii="Times New Roman" w:hAnsi="Times New Roman" w:cs="Times New Roman"/>
          <w:noProof/>
          <w:color w:val="000000" w:themeColor="text1"/>
          <w:sz w:val="24"/>
          <w:szCs w:val="24"/>
        </w:rPr>
        <w:t>(Bilyay-Erdogan et al., 2023)</w:t>
      </w:r>
      <w:r w:rsidR="00883785" w:rsidRPr="005B60DE">
        <w:rPr>
          <w:rFonts w:ascii="Times New Roman" w:hAnsi="Times New Roman" w:cs="Times New Roman"/>
          <w:color w:val="000000" w:themeColor="text1"/>
          <w:sz w:val="24"/>
          <w:szCs w:val="24"/>
        </w:rPr>
        <w:fldChar w:fldCharType="end"/>
      </w:r>
      <w:r w:rsidR="00883785" w:rsidRPr="005B60DE">
        <w:rPr>
          <w:rFonts w:ascii="Times New Roman" w:hAnsi="Times New Roman" w:cs="Times New Roman"/>
          <w:color w:val="000000" w:themeColor="text1"/>
          <w:sz w:val="24"/>
          <w:szCs w:val="24"/>
        </w:rPr>
        <w:t xml:space="preserve">. </w:t>
      </w:r>
      <w:r w:rsidR="00DA291B" w:rsidRPr="005B60DE">
        <w:rPr>
          <w:rFonts w:ascii="Times New Roman" w:hAnsi="Times New Roman" w:cs="Times New Roman"/>
          <w:color w:val="000000" w:themeColor="text1"/>
          <w:sz w:val="24"/>
          <w:szCs w:val="24"/>
        </w:rPr>
        <w:t>Dividen</w:t>
      </w:r>
      <w:r w:rsidR="001840AD" w:rsidRPr="005B60DE">
        <w:rPr>
          <w:rFonts w:ascii="Times New Roman" w:hAnsi="Times New Roman" w:cs="Times New Roman"/>
          <w:color w:val="000000" w:themeColor="text1"/>
          <w:sz w:val="24"/>
          <w:szCs w:val="24"/>
        </w:rPr>
        <w:t xml:space="preserve">ds </w:t>
      </w:r>
      <w:r w:rsidR="00660AA6" w:rsidRPr="005B60DE">
        <w:rPr>
          <w:rFonts w:ascii="Times New Roman" w:hAnsi="Times New Roman" w:cs="Times New Roman"/>
          <w:color w:val="000000" w:themeColor="text1"/>
          <w:sz w:val="24"/>
          <w:szCs w:val="24"/>
        </w:rPr>
        <w:t>have</w:t>
      </w:r>
      <w:r w:rsidR="001840AD" w:rsidRPr="005B60DE">
        <w:rPr>
          <w:rFonts w:ascii="Times New Roman" w:hAnsi="Times New Roman" w:cs="Times New Roman"/>
          <w:color w:val="000000" w:themeColor="text1"/>
          <w:sz w:val="24"/>
          <w:szCs w:val="24"/>
        </w:rPr>
        <w:t xml:space="preserve"> </w:t>
      </w:r>
      <w:r w:rsidR="00790468" w:rsidRPr="005B60DE">
        <w:rPr>
          <w:rFonts w:ascii="Times New Roman" w:hAnsi="Times New Roman" w:cs="Times New Roman"/>
          <w:color w:val="000000" w:themeColor="text1"/>
          <w:sz w:val="24"/>
          <w:szCs w:val="24"/>
        </w:rPr>
        <w:t>potential signalling value</w:t>
      </w:r>
      <w:r w:rsidR="001840AD" w:rsidRPr="005B60DE">
        <w:rPr>
          <w:rFonts w:ascii="Times New Roman" w:hAnsi="Times New Roman" w:cs="Times New Roman"/>
          <w:color w:val="000000" w:themeColor="text1"/>
          <w:sz w:val="24"/>
          <w:szCs w:val="24"/>
        </w:rPr>
        <w:t xml:space="preserve"> on cash </w:t>
      </w:r>
      <w:r w:rsidR="005C31C3" w:rsidRPr="005B60DE">
        <w:rPr>
          <w:rFonts w:ascii="Times New Roman" w:hAnsi="Times New Roman" w:cs="Times New Roman"/>
          <w:color w:val="000000" w:themeColor="text1"/>
          <w:sz w:val="24"/>
          <w:szCs w:val="24"/>
        </w:rPr>
        <w:t xml:space="preserve">holdings </w:t>
      </w:r>
      <w:r w:rsidR="001D4647" w:rsidRPr="005B60DE">
        <w:rPr>
          <w:rFonts w:ascii="Times New Roman" w:hAnsi="Times New Roman" w:cs="Times New Roman"/>
          <w:color w:val="000000" w:themeColor="text1"/>
          <w:sz w:val="24"/>
          <w:szCs w:val="24"/>
        </w:rPr>
        <w:t xml:space="preserve">and </w:t>
      </w:r>
      <w:r w:rsidR="005B60DE" w:rsidRPr="005B60DE">
        <w:rPr>
          <w:rFonts w:ascii="Times New Roman" w:hAnsi="Times New Roman" w:cs="Times New Roman"/>
          <w:color w:val="000000" w:themeColor="text1"/>
          <w:sz w:val="24"/>
          <w:szCs w:val="24"/>
        </w:rPr>
        <w:t>valuation and</w:t>
      </w:r>
      <w:r w:rsidR="001D4647" w:rsidRPr="005B60DE">
        <w:rPr>
          <w:rFonts w:ascii="Times New Roman" w:hAnsi="Times New Roman" w:cs="Times New Roman"/>
          <w:color w:val="000000" w:themeColor="text1"/>
          <w:sz w:val="24"/>
          <w:szCs w:val="24"/>
        </w:rPr>
        <w:t xml:space="preserve"> </w:t>
      </w:r>
      <w:r w:rsidR="00376EE6" w:rsidRPr="005B60DE">
        <w:rPr>
          <w:rFonts w:ascii="Times New Roman" w:hAnsi="Times New Roman" w:cs="Times New Roman"/>
          <w:color w:val="000000" w:themeColor="text1"/>
          <w:sz w:val="24"/>
          <w:szCs w:val="24"/>
        </w:rPr>
        <w:t xml:space="preserve">are </w:t>
      </w:r>
      <w:r w:rsidR="001D4647" w:rsidRPr="005B60DE">
        <w:rPr>
          <w:rFonts w:ascii="Times New Roman" w:hAnsi="Times New Roman" w:cs="Times New Roman"/>
          <w:color w:val="000000" w:themeColor="text1"/>
          <w:sz w:val="24"/>
          <w:szCs w:val="24"/>
        </w:rPr>
        <w:t xml:space="preserve">important for </w:t>
      </w:r>
      <w:r w:rsidR="002B17FE" w:rsidRPr="005B60DE">
        <w:rPr>
          <w:rFonts w:ascii="Times New Roman" w:hAnsi="Times New Roman" w:cs="Times New Roman"/>
          <w:color w:val="000000" w:themeColor="text1"/>
          <w:sz w:val="24"/>
          <w:szCs w:val="24"/>
        </w:rPr>
        <w:t xml:space="preserve">lenders and </w:t>
      </w:r>
      <w:r w:rsidR="001D4647" w:rsidRPr="005B60DE">
        <w:rPr>
          <w:rFonts w:ascii="Times New Roman" w:hAnsi="Times New Roman" w:cs="Times New Roman"/>
          <w:color w:val="000000" w:themeColor="text1"/>
          <w:sz w:val="24"/>
          <w:szCs w:val="24"/>
        </w:rPr>
        <w:t>fund manager</w:t>
      </w:r>
      <w:r w:rsidR="001F7276" w:rsidRPr="005B60DE">
        <w:rPr>
          <w:rFonts w:ascii="Times New Roman" w:hAnsi="Times New Roman" w:cs="Times New Roman"/>
          <w:color w:val="000000" w:themeColor="text1"/>
          <w:sz w:val="24"/>
          <w:szCs w:val="24"/>
        </w:rPr>
        <w:t>s</w:t>
      </w:r>
      <w:r w:rsidR="009E7B0A" w:rsidRPr="005B60DE">
        <w:rPr>
          <w:rFonts w:ascii="Times New Roman" w:hAnsi="Times New Roman" w:cs="Times New Roman"/>
          <w:color w:val="000000" w:themeColor="text1"/>
          <w:sz w:val="24"/>
          <w:szCs w:val="24"/>
        </w:rPr>
        <w:t xml:space="preserve"> </w:t>
      </w:r>
      <w:r w:rsidR="008503B4" w:rsidRPr="005B60DE">
        <w:rPr>
          <w:rFonts w:ascii="Times New Roman" w:hAnsi="Times New Roman" w:cs="Times New Roman"/>
          <w:color w:val="000000" w:themeColor="text1"/>
          <w:sz w:val="24"/>
          <w:szCs w:val="24"/>
        </w:rPr>
        <w:fldChar w:fldCharType="begin">
          <w:fldData xml:space="preserve">PEVuZE5vdGU+PENpdGU+PEF1dGhvcj5Kb2huc29uPC9BdXRob3I+PFllYXI+MjAwNjwvWWVhcj48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</w:fldData>
        </w:fldChar>
      </w:r>
      <w:r w:rsidR="002B17FE" w:rsidRPr="005B60DE">
        <w:rPr>
          <w:rFonts w:ascii="Times New Roman" w:hAnsi="Times New Roman" w:cs="Times New Roman"/>
          <w:color w:val="000000" w:themeColor="text1"/>
          <w:sz w:val="24"/>
          <w:szCs w:val="24"/>
        </w:rPr>
        <w:instrText xml:space="preserve"> ADDIN EN.CITE </w:instrText>
      </w:r>
      <w:r w:rsidR="002B17FE" w:rsidRPr="005B60DE">
        <w:rPr>
          <w:rFonts w:ascii="Times New Roman" w:hAnsi="Times New Roman" w:cs="Times New Roman"/>
          <w:color w:val="000000" w:themeColor="text1"/>
          <w:sz w:val="24"/>
          <w:szCs w:val="24"/>
        </w:rPr>
        <w:fldChar w:fldCharType="begin">
          <w:fldData xml:space="preserve">PEVuZE5vdGU+PENpdGU+PEF1dGhvcj5Kb2huc29uPC9BdXRob3I+PFllYXI+MjAwNjwvWWVhcj48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</w:fldData>
        </w:fldChar>
      </w:r>
      <w:r w:rsidR="002B17FE" w:rsidRPr="005B60DE">
        <w:rPr>
          <w:rFonts w:ascii="Times New Roman" w:hAnsi="Times New Roman" w:cs="Times New Roman"/>
          <w:color w:val="000000" w:themeColor="text1"/>
          <w:sz w:val="24"/>
          <w:szCs w:val="24"/>
        </w:rPr>
        <w:instrText xml:space="preserve"> ADDIN EN.CITE.DATA </w:instrText>
      </w:r>
      <w:r w:rsidR="002B17FE" w:rsidRPr="005B60DE">
        <w:rPr>
          <w:rFonts w:ascii="Times New Roman" w:hAnsi="Times New Roman" w:cs="Times New Roman"/>
          <w:color w:val="000000" w:themeColor="text1"/>
          <w:sz w:val="24"/>
          <w:szCs w:val="24"/>
        </w:rPr>
      </w:r>
      <w:r w:rsidR="002B17FE" w:rsidRPr="005B60DE">
        <w:rPr>
          <w:rFonts w:ascii="Times New Roman" w:hAnsi="Times New Roman" w:cs="Times New Roman"/>
          <w:color w:val="000000" w:themeColor="text1"/>
          <w:sz w:val="24"/>
          <w:szCs w:val="24"/>
        </w:rPr>
        <w:fldChar w:fldCharType="end"/>
      </w:r>
      <w:r w:rsidR="008503B4" w:rsidRPr="005B60DE">
        <w:rPr>
          <w:rFonts w:ascii="Times New Roman" w:hAnsi="Times New Roman" w:cs="Times New Roman"/>
          <w:color w:val="000000" w:themeColor="text1"/>
          <w:sz w:val="24"/>
          <w:szCs w:val="24"/>
        </w:rPr>
      </w:r>
      <w:r w:rsidR="008503B4" w:rsidRPr="005B60DE">
        <w:rPr>
          <w:rFonts w:ascii="Times New Roman" w:hAnsi="Times New Roman" w:cs="Times New Roman"/>
          <w:color w:val="000000" w:themeColor="text1"/>
          <w:sz w:val="24"/>
          <w:szCs w:val="24"/>
        </w:rPr>
        <w:fldChar w:fldCharType="separate"/>
      </w:r>
      <w:r w:rsidR="002B17FE" w:rsidRPr="005B60DE">
        <w:rPr>
          <w:rFonts w:ascii="Times New Roman" w:hAnsi="Times New Roman" w:cs="Times New Roman"/>
          <w:noProof/>
          <w:color w:val="000000" w:themeColor="text1"/>
          <w:sz w:val="24"/>
          <w:szCs w:val="24"/>
        </w:rPr>
        <w:t>(ElBannan, 2020; Johnson et al., 2006)</w:t>
      </w:r>
      <w:r w:rsidR="008503B4" w:rsidRPr="005B60DE">
        <w:rPr>
          <w:rFonts w:ascii="Times New Roman" w:hAnsi="Times New Roman" w:cs="Times New Roman"/>
          <w:color w:val="000000" w:themeColor="text1"/>
          <w:sz w:val="24"/>
          <w:szCs w:val="24"/>
        </w:rPr>
        <w:fldChar w:fldCharType="end"/>
      </w:r>
      <w:r w:rsidR="00802DAE" w:rsidRPr="005B60DE">
        <w:rPr>
          <w:rFonts w:ascii="Times New Roman" w:hAnsi="Times New Roman" w:cs="Times New Roman"/>
          <w:color w:val="000000" w:themeColor="text1"/>
          <w:sz w:val="24"/>
          <w:szCs w:val="24"/>
        </w:rPr>
        <w:t xml:space="preserve">. This study provides further </w:t>
      </w:r>
      <w:r w:rsidR="00390845" w:rsidRPr="005B60DE">
        <w:rPr>
          <w:rFonts w:ascii="Times New Roman" w:hAnsi="Times New Roman" w:cs="Times New Roman"/>
          <w:color w:val="000000" w:themeColor="text1"/>
          <w:sz w:val="24"/>
          <w:szCs w:val="24"/>
        </w:rPr>
        <w:t>insight into the impact of ESG assurance, which can help African fund managers and policymakers inform their</w:t>
      </w:r>
      <w:r w:rsidR="00A11887" w:rsidRPr="005B60DE">
        <w:rPr>
          <w:rFonts w:ascii="Times New Roman" w:hAnsi="Times New Roman" w:cs="Times New Roman"/>
          <w:color w:val="000000" w:themeColor="text1"/>
          <w:sz w:val="24"/>
          <w:szCs w:val="24"/>
        </w:rPr>
        <w:t xml:space="preserve"> decision-making</w:t>
      </w:r>
      <w:r w:rsidR="00802DAE" w:rsidRPr="005B60DE">
        <w:rPr>
          <w:rFonts w:ascii="Times New Roman" w:hAnsi="Times New Roman" w:cs="Times New Roman"/>
          <w:color w:val="000000" w:themeColor="text1"/>
          <w:sz w:val="24"/>
          <w:szCs w:val="24"/>
        </w:rPr>
        <w:t>.</w:t>
      </w:r>
    </w:p>
    <w:p w14:paraId="3343D40F" w14:textId="62239EE9" w:rsidR="00A039E5" w:rsidRPr="005B60DE" w:rsidRDefault="009E6AC1" w:rsidP="005B60DE">
      <w:pPr>
        <w:spacing w:before="120" w:after="0" w:line="360" w:lineRule="auto"/>
        <w:jc w:val="both"/>
        <w:rPr>
          <w:rFonts w:ascii="Times New Roman" w:hAnsi="Times New Roman" w:cs="Times New Roman"/>
          <w:color w:val="000000" w:themeColor="text1"/>
          <w:sz w:val="24"/>
          <w:szCs w:val="24"/>
        </w:rPr>
      </w:pPr>
      <w:r w:rsidRPr="005B60DE">
        <w:rPr>
          <w:rFonts w:ascii="Times New Roman" w:hAnsi="Times New Roman" w:cs="Times New Roman"/>
          <w:color w:val="000000" w:themeColor="text1"/>
          <w:sz w:val="24"/>
          <w:szCs w:val="24"/>
        </w:rPr>
        <w:t xml:space="preserve">Third, the signalling nature of dividends to the market is important. Dividends signal the nature, size, and stability of earnings as well as investment opportunities, and assurance of sustainability information is expected to embed transparency in reporting and improve the quality of disclosure. </w:t>
      </w:r>
      <w:r w:rsidR="00242E2F" w:rsidRPr="005B60DE">
        <w:rPr>
          <w:rFonts w:ascii="Times New Roman" w:hAnsi="Times New Roman" w:cs="Times New Roman"/>
          <w:color w:val="000000" w:themeColor="text1"/>
          <w:sz w:val="24"/>
          <w:szCs w:val="24"/>
        </w:rPr>
        <w:t xml:space="preserve">Stakeholders focus on how firms implement governance and financial policies to demonstrate the company’s commitment to long-term value creation </w:t>
      </w:r>
      <w:r w:rsidR="00242E2F" w:rsidRPr="005B60DE">
        <w:rPr>
          <w:rFonts w:ascii="Times New Roman" w:hAnsi="Times New Roman" w:cs="Times New Roman"/>
          <w:color w:val="000000" w:themeColor="text1"/>
          <w:sz w:val="24"/>
          <w:szCs w:val="24"/>
        </w:rPr>
        <w:fldChar w:fldCharType="begin"/>
      </w:r>
      <w:r w:rsidR="0083523D" w:rsidRPr="005B60DE">
        <w:rPr>
          <w:rFonts w:ascii="Times New Roman" w:hAnsi="Times New Roman" w:cs="Times New Roman"/>
          <w:color w:val="000000" w:themeColor="text1"/>
          <w:sz w:val="24"/>
          <w:szCs w:val="24"/>
        </w:rPr>
        <w:instrText xml:space="preserve"> ADDIN EN.CITE &lt;EndNote&gt;&lt;Cite&gt;&lt;Author&gt;Abdelbaky&lt;/Author&gt;&lt;Year&gt;2024&lt;/Year&gt;&lt;RecNum&gt;634&lt;/RecNum&gt;&lt;DisplayText&gt;&lt;style font="Times New Roman"&gt;(Abdelbaky et al., 2024)&lt;/style&gt;&lt;/DisplayText&gt;&lt;record&gt;&lt;rec-number&gt;634&lt;/rec-number&gt;&lt;foreign-keys&gt;&lt;key app="EN" db-id="twrzaz2z5tvfrweespxxdx00redp5fxepfz2" timestamp="1760083133"&gt;634&lt;/key&gt;&lt;/foreign-keys&gt;&lt;ref-type name="Journal Article"&gt;17&lt;/ref-type&gt;&lt;contributors&gt;&lt;authors&gt;&lt;author&gt;Abdelbaky, Aya&lt;/author&gt;&lt;author&gt;Liu, Tingli&lt;/author&gt;&lt;author&gt;Mingyang, Xu&lt;/author&gt;&lt;author&gt;Shahzad, Muhammad Farrukh&lt;/author&gt;&lt;author&gt;Hassanein, Ahmed&lt;/author&gt;&lt;/authors&gt;&lt;/contributors&gt;&lt;titles&gt;&lt;title&gt;Real earnings management and ESG performance in China: The mediating role of corporate innovations&lt;/title&gt;&lt;secondary-title&gt;International Journal of Finance &amp;amp; Economics&lt;/secondary-title&gt;&lt;/titles&gt;&lt;periodical&gt;&lt;full-title&gt;International Journal of Finance &amp;amp; Economics&lt;/full-title&gt;&lt;/periodical&gt;&lt;volume&gt;n/a&lt;/volume&gt;&lt;number&gt;n/a&lt;/number&gt;&lt;dates&gt;&lt;year&gt;2024&lt;/year&gt;&lt;/dates&gt;&lt;isbn&gt;1076-9307&lt;/isbn&gt;&lt;urls&gt;&lt;related-urls&gt;&lt;url&gt;https://onlinelibrary.wiley.com/doi/abs/10.1002/ijfe.3074&lt;/url&gt;&lt;/related-urls&gt;&lt;/urls&gt;&lt;electronic-resource-num&gt;10.1002/ijfe.3074&lt;/electronic-resource-num&gt;&lt;/record&gt;&lt;/Cite&gt;&lt;/EndNote&gt;</w:instrText>
      </w:r>
      <w:r w:rsidR="00242E2F" w:rsidRPr="005B60DE">
        <w:rPr>
          <w:rFonts w:ascii="Times New Roman" w:hAnsi="Times New Roman" w:cs="Times New Roman"/>
          <w:color w:val="000000" w:themeColor="text1"/>
          <w:sz w:val="24"/>
          <w:szCs w:val="24"/>
        </w:rPr>
        <w:fldChar w:fldCharType="separate"/>
      </w:r>
      <w:r w:rsidR="00242E2F" w:rsidRPr="005B60DE">
        <w:rPr>
          <w:rFonts w:ascii="Times New Roman" w:hAnsi="Times New Roman" w:cs="Times New Roman"/>
          <w:noProof/>
          <w:color w:val="000000" w:themeColor="text1"/>
          <w:sz w:val="24"/>
          <w:szCs w:val="24"/>
        </w:rPr>
        <w:t>(Abdelbaky et al., 2024)</w:t>
      </w:r>
      <w:r w:rsidR="00242E2F" w:rsidRPr="005B60DE">
        <w:rPr>
          <w:rFonts w:ascii="Times New Roman" w:hAnsi="Times New Roman" w:cs="Times New Roman"/>
          <w:color w:val="000000" w:themeColor="text1"/>
          <w:sz w:val="24"/>
          <w:szCs w:val="24"/>
        </w:rPr>
        <w:fldChar w:fldCharType="end"/>
      </w:r>
      <w:r w:rsidR="00242E2F" w:rsidRPr="005B60DE">
        <w:rPr>
          <w:rFonts w:ascii="Times New Roman" w:hAnsi="Times New Roman" w:cs="Times New Roman"/>
          <w:color w:val="000000" w:themeColor="text1"/>
          <w:sz w:val="24"/>
          <w:szCs w:val="24"/>
        </w:rPr>
        <w:t xml:space="preserve">. </w:t>
      </w:r>
      <w:r w:rsidR="0094687A" w:rsidRPr="005B60DE">
        <w:rPr>
          <w:rFonts w:ascii="Times New Roman" w:hAnsi="Times New Roman" w:cs="Times New Roman"/>
          <w:color w:val="000000" w:themeColor="text1"/>
          <w:sz w:val="24"/>
          <w:szCs w:val="24"/>
        </w:rPr>
        <w:t xml:space="preserve">There is information asymmetry between managers and </w:t>
      </w:r>
      <w:r w:rsidR="00F774DD" w:rsidRPr="005B60DE">
        <w:rPr>
          <w:rFonts w:ascii="Times New Roman" w:hAnsi="Times New Roman" w:cs="Times New Roman"/>
          <w:color w:val="000000" w:themeColor="text1"/>
          <w:sz w:val="24"/>
          <w:szCs w:val="24"/>
        </w:rPr>
        <w:t>share</w:t>
      </w:r>
      <w:r w:rsidR="004712A2" w:rsidRPr="005B60DE">
        <w:rPr>
          <w:rFonts w:ascii="Times New Roman" w:hAnsi="Times New Roman" w:cs="Times New Roman"/>
          <w:color w:val="000000" w:themeColor="text1"/>
          <w:sz w:val="24"/>
          <w:szCs w:val="24"/>
        </w:rPr>
        <w:t>holders</w:t>
      </w:r>
      <w:r w:rsidR="00376EE6" w:rsidRPr="005B60DE">
        <w:rPr>
          <w:rFonts w:ascii="Times New Roman" w:hAnsi="Times New Roman" w:cs="Times New Roman"/>
          <w:color w:val="000000" w:themeColor="text1"/>
          <w:sz w:val="24"/>
          <w:szCs w:val="24"/>
        </w:rPr>
        <w:t>,</w:t>
      </w:r>
      <w:r w:rsidR="004712A2" w:rsidRPr="005B60DE">
        <w:rPr>
          <w:rFonts w:ascii="Times New Roman" w:hAnsi="Times New Roman" w:cs="Times New Roman"/>
          <w:color w:val="000000" w:themeColor="text1"/>
          <w:sz w:val="24"/>
          <w:szCs w:val="24"/>
        </w:rPr>
        <w:t xml:space="preserve"> and </w:t>
      </w:r>
      <w:r w:rsidR="0094687A" w:rsidRPr="005B60DE">
        <w:rPr>
          <w:rFonts w:ascii="Times New Roman" w:hAnsi="Times New Roman" w:cs="Times New Roman"/>
          <w:color w:val="000000" w:themeColor="text1"/>
          <w:sz w:val="24"/>
          <w:szCs w:val="24"/>
        </w:rPr>
        <w:t xml:space="preserve">ESG assurance </w:t>
      </w:r>
      <w:r w:rsidR="004712A2" w:rsidRPr="005B60DE">
        <w:rPr>
          <w:rFonts w:ascii="Times New Roman" w:hAnsi="Times New Roman" w:cs="Times New Roman"/>
          <w:color w:val="000000" w:themeColor="text1"/>
          <w:sz w:val="24"/>
          <w:szCs w:val="24"/>
        </w:rPr>
        <w:t xml:space="preserve">alleviates </w:t>
      </w:r>
      <w:r w:rsidR="0094687A" w:rsidRPr="005B60DE">
        <w:rPr>
          <w:rFonts w:ascii="Times New Roman" w:hAnsi="Times New Roman" w:cs="Times New Roman"/>
          <w:color w:val="000000" w:themeColor="text1"/>
          <w:sz w:val="24"/>
          <w:szCs w:val="24"/>
        </w:rPr>
        <w:t>information asymmetry</w:t>
      </w:r>
      <w:r w:rsidR="0094687A" w:rsidRPr="005B60DE">
        <w:rPr>
          <w:rFonts w:ascii="Times New Roman" w:hAnsi="Times New Roman" w:cs="Times New Roman"/>
          <w:color w:val="000000" w:themeColor="text1"/>
          <w:sz w:val="24"/>
          <w:szCs w:val="24"/>
          <w:lang w:eastAsia="zh-CN"/>
        </w:rPr>
        <w:t xml:space="preserve"> </w:t>
      </w:r>
      <w:r w:rsidR="00B9205F" w:rsidRPr="005B60DE">
        <w:rPr>
          <w:rFonts w:ascii="Times New Roman" w:hAnsi="Times New Roman" w:cs="Times New Roman"/>
          <w:color w:val="000000" w:themeColor="text1"/>
          <w:sz w:val="24"/>
          <w:szCs w:val="24"/>
        </w:rPr>
        <w:t xml:space="preserve">by providing </w:t>
      </w:r>
      <w:r w:rsidR="0094687A" w:rsidRPr="005B60DE">
        <w:rPr>
          <w:rFonts w:ascii="Times New Roman" w:hAnsi="Times New Roman" w:cs="Times New Roman"/>
          <w:color w:val="000000" w:themeColor="text1"/>
          <w:sz w:val="24"/>
          <w:szCs w:val="24"/>
        </w:rPr>
        <w:t>transparency in sustainability disclosures</w:t>
      </w:r>
      <w:r w:rsidR="001F674A" w:rsidRPr="005B60DE">
        <w:rPr>
          <w:rFonts w:ascii="Times New Roman" w:hAnsi="Times New Roman" w:cs="Times New Roman"/>
          <w:color w:val="000000" w:themeColor="text1"/>
          <w:sz w:val="24"/>
          <w:szCs w:val="24"/>
        </w:rPr>
        <w:t xml:space="preserve"> </w:t>
      </w:r>
      <w:r w:rsidR="00F774DD" w:rsidRPr="005B60DE">
        <w:rPr>
          <w:rFonts w:ascii="Times New Roman" w:hAnsi="Times New Roman" w:cs="Times New Roman"/>
          <w:color w:val="000000" w:themeColor="text1"/>
          <w:sz w:val="24"/>
          <w:szCs w:val="24"/>
        </w:rPr>
        <w:fldChar w:fldCharType="begin"/>
      </w:r>
      <w:r w:rsidR="0083523D" w:rsidRPr="005B60DE">
        <w:rPr>
          <w:rFonts w:ascii="Times New Roman" w:hAnsi="Times New Roman" w:cs="Times New Roman"/>
          <w:color w:val="000000" w:themeColor="text1"/>
          <w:sz w:val="24"/>
          <w:szCs w:val="24"/>
        </w:rPr>
        <w:instrText xml:space="preserve"> ADDIN EN.CITE &lt;EndNote&gt;&lt;Cite&gt;&lt;Author&gt;Hassanein&lt;/Author&gt;&lt;Year&gt;2024&lt;/Year&gt;&lt;RecNum&gt;633&lt;/RecNum&gt;&lt;DisplayText&gt;&lt;style font="Times New Roman"&gt;(Hassanein &amp;amp; Elsayed, 2024)&lt;/style&gt;&lt;/DisplayText&gt;&lt;record&gt;&lt;rec-number&gt;633&lt;/rec-number&gt;&lt;foreign-keys&gt;&lt;key app="EN" db-id="twrzaz2z5tvfrweespxxdx00redp5fxepfz2" timestamp="1760083054"&gt;633&lt;/key&gt;&lt;/foreign-keys&gt;&lt;ref-type name="Journal Article"&gt;17&lt;/ref-type&gt;&lt;contributors&gt;&lt;authors&gt;&lt;author&gt;Hassanein, Ahmed&lt;/author&gt;&lt;author&gt;Elsayed, Nader&lt;/author&gt;&lt;/authors&gt;&lt;/contributors&gt;&lt;titles&gt;&lt;title&gt;Reporting ESG initiatives and gender diversity in Germany: Implications for stock liquidity&lt;/title&gt;&lt;secondary-title&gt;International Journal of Finance &amp;amp; Economics&lt;/secondary-title&gt;&lt;/titles&gt;&lt;periodical&gt;&lt;full-title&gt;International Journal of Finance &amp;amp; Economics&lt;/full-title&gt;&lt;/periodical&gt;&lt;volume&gt;n/a&lt;/volume&gt;&lt;number&gt;n/a&lt;/number&gt;&lt;dates&gt;&lt;year&gt;2024&lt;/year&gt;&lt;/dates&gt;&lt;isbn&gt;1076-9307&lt;/isbn&gt;&lt;urls&gt;&lt;related-urls&gt;&lt;url&gt;https://onlinelibrary.wiley.com/doi/abs/10.1002/ijfe.70009&lt;/url&gt;&lt;/related-urls&gt;&lt;/urls&gt;&lt;electronic-resource-num&gt;10.1002/ijfe.70009&lt;/electronic-resource-num&gt;&lt;/record&gt;&lt;/Cite&gt;&lt;/EndNote&gt;</w:instrText>
      </w:r>
      <w:r w:rsidR="00F774DD" w:rsidRPr="005B60DE">
        <w:rPr>
          <w:rFonts w:ascii="Times New Roman" w:hAnsi="Times New Roman" w:cs="Times New Roman"/>
          <w:color w:val="000000" w:themeColor="text1"/>
          <w:sz w:val="24"/>
          <w:szCs w:val="24"/>
        </w:rPr>
        <w:fldChar w:fldCharType="separate"/>
      </w:r>
      <w:r w:rsidR="00F774DD" w:rsidRPr="005B60DE">
        <w:rPr>
          <w:rFonts w:ascii="Times New Roman" w:hAnsi="Times New Roman" w:cs="Times New Roman"/>
          <w:noProof/>
          <w:color w:val="000000" w:themeColor="text1"/>
          <w:sz w:val="24"/>
          <w:szCs w:val="24"/>
        </w:rPr>
        <w:t>(Hassanein &amp; Elsayed, 2024)</w:t>
      </w:r>
      <w:r w:rsidR="00F774DD" w:rsidRPr="005B60DE">
        <w:rPr>
          <w:rFonts w:ascii="Times New Roman" w:hAnsi="Times New Roman" w:cs="Times New Roman"/>
          <w:color w:val="000000" w:themeColor="text1"/>
          <w:sz w:val="24"/>
          <w:szCs w:val="24"/>
        </w:rPr>
        <w:fldChar w:fldCharType="end"/>
      </w:r>
      <w:r w:rsidR="0094687A" w:rsidRPr="005B60DE">
        <w:rPr>
          <w:rFonts w:ascii="Times New Roman" w:hAnsi="Times New Roman" w:cs="Times New Roman"/>
          <w:color w:val="000000" w:themeColor="text1"/>
          <w:sz w:val="24"/>
          <w:szCs w:val="24"/>
        </w:rPr>
        <w:t xml:space="preserve">. </w:t>
      </w:r>
      <w:r w:rsidR="00B91BB3" w:rsidRPr="005B60DE">
        <w:rPr>
          <w:rFonts w:ascii="Times New Roman" w:hAnsi="Times New Roman" w:cs="Times New Roman"/>
          <w:color w:val="000000" w:themeColor="text1"/>
          <w:sz w:val="24"/>
          <w:szCs w:val="24"/>
        </w:rPr>
        <w:t xml:space="preserve">Investors value </w:t>
      </w:r>
      <w:r w:rsidR="000C144E" w:rsidRPr="005B60DE">
        <w:rPr>
          <w:rFonts w:ascii="Times New Roman" w:hAnsi="Times New Roman" w:cs="Times New Roman"/>
          <w:color w:val="000000" w:themeColor="text1"/>
          <w:sz w:val="24"/>
          <w:szCs w:val="24"/>
        </w:rPr>
        <w:t xml:space="preserve">assurance of </w:t>
      </w:r>
      <w:r w:rsidR="0094687A" w:rsidRPr="005B60DE">
        <w:rPr>
          <w:rFonts w:ascii="Times New Roman" w:hAnsi="Times New Roman" w:cs="Times New Roman"/>
          <w:color w:val="000000" w:themeColor="text1"/>
          <w:sz w:val="24"/>
          <w:szCs w:val="24"/>
        </w:rPr>
        <w:t>sustainability reports</w:t>
      </w:r>
      <w:r w:rsidR="000C144E" w:rsidRPr="005B60DE">
        <w:rPr>
          <w:rFonts w:ascii="Times New Roman" w:hAnsi="Times New Roman" w:cs="Times New Roman"/>
          <w:color w:val="000000" w:themeColor="text1"/>
          <w:sz w:val="24"/>
          <w:szCs w:val="24"/>
        </w:rPr>
        <w:t xml:space="preserve"> because it gives credibility </w:t>
      </w:r>
      <w:r w:rsidR="0097448F" w:rsidRPr="005B60DE">
        <w:rPr>
          <w:rFonts w:ascii="Times New Roman" w:hAnsi="Times New Roman" w:cs="Times New Roman"/>
          <w:color w:val="000000" w:themeColor="text1"/>
          <w:sz w:val="24"/>
          <w:szCs w:val="24"/>
        </w:rPr>
        <w:t xml:space="preserve">to </w:t>
      </w:r>
      <w:r w:rsidR="00B437C7" w:rsidRPr="005B60DE">
        <w:rPr>
          <w:rFonts w:ascii="Times New Roman" w:hAnsi="Times New Roman" w:cs="Times New Roman"/>
          <w:color w:val="000000" w:themeColor="text1"/>
          <w:sz w:val="24"/>
          <w:szCs w:val="24"/>
        </w:rPr>
        <w:t xml:space="preserve">a </w:t>
      </w:r>
      <w:r w:rsidR="00A11887" w:rsidRPr="005B60DE">
        <w:rPr>
          <w:rFonts w:ascii="Times New Roman" w:hAnsi="Times New Roman" w:cs="Times New Roman"/>
          <w:color w:val="000000" w:themeColor="text1"/>
          <w:sz w:val="24"/>
          <w:szCs w:val="24"/>
        </w:rPr>
        <w:t>firm’s</w:t>
      </w:r>
      <w:r w:rsidR="0097448F" w:rsidRPr="005B60DE">
        <w:rPr>
          <w:rFonts w:ascii="Times New Roman" w:hAnsi="Times New Roman" w:cs="Times New Roman"/>
          <w:color w:val="000000" w:themeColor="text1"/>
          <w:sz w:val="24"/>
          <w:szCs w:val="24"/>
        </w:rPr>
        <w:t xml:space="preserve"> long-term sustainability</w:t>
      </w:r>
      <w:r w:rsidR="0094687A" w:rsidRPr="005B60DE">
        <w:rPr>
          <w:rFonts w:ascii="Times New Roman" w:hAnsi="Times New Roman" w:cs="Times New Roman"/>
          <w:color w:val="000000" w:themeColor="text1"/>
          <w:sz w:val="24"/>
          <w:szCs w:val="24"/>
        </w:rPr>
        <w:t xml:space="preserve"> </w:t>
      </w:r>
      <w:r w:rsidR="0094687A" w:rsidRPr="005B60DE">
        <w:rPr>
          <w:rFonts w:ascii="Times New Roman" w:hAnsi="Times New Roman" w:cs="Times New Roman"/>
          <w:color w:val="000000" w:themeColor="text1"/>
          <w:sz w:val="24"/>
          <w:szCs w:val="24"/>
        </w:rPr>
        <w:fldChar w:fldCharType="begin"/>
      </w:r>
      <w:r w:rsidR="0083523D" w:rsidRPr="005B60DE">
        <w:rPr>
          <w:rFonts w:ascii="Times New Roman" w:hAnsi="Times New Roman" w:cs="Times New Roman"/>
          <w:color w:val="000000" w:themeColor="text1"/>
          <w:sz w:val="24"/>
          <w:szCs w:val="24"/>
        </w:rPr>
        <w:instrText xml:space="preserve"> ADDIN EN.CITE &lt;EndNote&gt;&lt;Cite&gt;&lt;Author&gt;Casey&lt;/Author&gt;&lt;Year&gt;2015&lt;/Year&gt;&lt;RecNum&gt;31&lt;/RecNum&gt;&lt;DisplayText&gt;&lt;style font="Times New Roman"&gt;(Casey &amp;amp; Grenier, 2015; Hassanein &amp;amp; Elsayed, 2024)&lt;/style&gt;&lt;/DisplayText&gt;&lt;record&gt;&lt;rec-number&gt;31&lt;/rec-number&gt;&lt;foreign-keys&gt;&lt;key app="EN" db-id="twrzaz2z5tvfrweespxxdx00redp5fxepfz2" timestamp="1759286327"&gt;31&lt;/key&gt;&lt;/foreign-keys&gt;&lt;ref-type name="Journal Article"&gt;17&lt;/ref-type&gt;&lt;contributors&gt;&lt;authors&gt;&lt;author&gt;Casey, Ryan J&lt;/author&gt;&lt;author&gt;Grenier, Jonathan H&lt;/author&gt;&lt;/authors&gt;&lt;/contributors&gt;&lt;titles&gt;&lt;title&gt;Understanding and contributing to the enigma of corporate social responsibility (CSR) assurance in the United States&lt;/title&gt;&lt;secondary-title&gt;Auditing: A Journal of Practice &amp;amp; Theory&lt;/secondary-title&gt;&lt;/titles&gt;&lt;periodical&gt;&lt;full-title&gt;Auditing: A Journal of Practice &amp;amp; Theory&lt;/full-title&gt;&lt;/periodical&gt;&lt;pages&gt;97-130&lt;/pages&gt;&lt;volume&gt;34&lt;/volume&gt;&lt;number&gt;1&lt;/number&gt;&lt;dates&gt;&lt;year&gt;2015&lt;/year&gt;&lt;/dates&gt;&lt;isbn&gt;1558-7991&lt;/isbn&gt;&lt;urls&gt;&lt;/urls&gt;&lt;electronic-resource-num&gt;10.2308/ajpt-50736&lt;/electronic-resource-num&gt;&lt;/record&gt;&lt;/Cite&gt;&lt;Cite&gt;&lt;Author&gt;Hassanein&lt;/Author&gt;&lt;Year&gt;2024&lt;/Year&gt;&lt;RecNum&gt;633&lt;/RecNum&gt;&lt;record&gt;&lt;rec-number&gt;633&lt;/rec-number&gt;&lt;foreign-keys&gt;&lt;key app="EN" db-id="twrzaz2z5tvfrweespxxdx00redp5fxepfz2" timestamp="1760083054"&gt;633&lt;/key&gt;&lt;/foreign-keys&gt;&lt;ref-type name="Journal Article"&gt;17&lt;/ref-type&gt;&lt;contributors&gt;&lt;authors&gt;&lt;author&gt;Hassanein, Ahmed&lt;/author&gt;&lt;author&gt;Elsayed, Nader&lt;/author&gt;&lt;/authors&gt;&lt;/contributors&gt;&lt;titles&gt;&lt;title&gt;Reporting ESG initiatives and gender diversity in Germany: Implications for stock liquidity&lt;/title&gt;&lt;secondary-title&gt;International Journal of Finance &amp;amp; Economics&lt;/secondary-title&gt;&lt;/titles&gt;&lt;periodical&gt;&lt;full-title&gt;International Journal of Finance &amp;amp; Economics&lt;/full-title&gt;&lt;/periodical&gt;&lt;volume&gt;n/a&lt;/volume&gt;&lt;number&gt;n/a&lt;/number&gt;&lt;dates&gt;&lt;year&gt;2024&lt;/year&gt;&lt;/dates&gt;&lt;isbn&gt;1076-9307&lt;/isbn&gt;&lt;urls&gt;&lt;related-urls&gt;&lt;url&gt;https://onlinelibrary.wiley.com/doi/abs/10.1002/ijfe.70009&lt;/url&gt;&lt;/related-urls&gt;&lt;/urls&gt;&lt;electronic-resource-num&gt;10.1002/ijfe.70009&lt;/electronic-resource-num&gt;&lt;/record&gt;&lt;/Cite&gt;&lt;/EndNote&gt;</w:instrText>
      </w:r>
      <w:r w:rsidR="0094687A" w:rsidRPr="005B60DE">
        <w:rPr>
          <w:rFonts w:ascii="Times New Roman" w:hAnsi="Times New Roman" w:cs="Times New Roman"/>
          <w:color w:val="000000" w:themeColor="text1"/>
          <w:sz w:val="24"/>
          <w:szCs w:val="24"/>
        </w:rPr>
        <w:fldChar w:fldCharType="separate"/>
      </w:r>
      <w:r w:rsidR="0097448F" w:rsidRPr="005B60DE">
        <w:rPr>
          <w:rFonts w:ascii="Times New Roman" w:hAnsi="Times New Roman" w:cs="Times New Roman"/>
          <w:noProof/>
          <w:color w:val="000000" w:themeColor="text1"/>
          <w:sz w:val="24"/>
          <w:szCs w:val="24"/>
        </w:rPr>
        <w:t>(Casey &amp; Grenier, 2015; Hassanein &amp; Elsayed, 2024)</w:t>
      </w:r>
      <w:r w:rsidR="0094687A" w:rsidRPr="005B60DE">
        <w:rPr>
          <w:rFonts w:ascii="Times New Roman" w:hAnsi="Times New Roman" w:cs="Times New Roman"/>
          <w:color w:val="000000" w:themeColor="text1"/>
          <w:sz w:val="24"/>
          <w:szCs w:val="24"/>
        </w:rPr>
        <w:fldChar w:fldCharType="end"/>
      </w:r>
      <w:r w:rsidR="0094687A" w:rsidRPr="005B60DE">
        <w:rPr>
          <w:rFonts w:ascii="Times New Roman" w:hAnsi="Times New Roman" w:cs="Times New Roman"/>
          <w:color w:val="000000" w:themeColor="text1"/>
          <w:sz w:val="24"/>
          <w:szCs w:val="24"/>
        </w:rPr>
        <w:t xml:space="preserve">. </w:t>
      </w:r>
      <w:r w:rsidR="00A629DB" w:rsidRPr="005B60DE">
        <w:rPr>
          <w:rFonts w:ascii="Times New Roman" w:hAnsi="Times New Roman" w:cs="Times New Roman"/>
          <w:color w:val="000000" w:themeColor="text1"/>
          <w:sz w:val="24"/>
          <w:szCs w:val="24"/>
        </w:rPr>
        <w:t>Thus,</w:t>
      </w:r>
      <w:r w:rsidR="00E37721" w:rsidRPr="005B60DE">
        <w:rPr>
          <w:rFonts w:ascii="Times New Roman" w:hAnsi="Times New Roman" w:cs="Times New Roman"/>
          <w:color w:val="000000" w:themeColor="text1"/>
          <w:sz w:val="24"/>
          <w:szCs w:val="24"/>
        </w:rPr>
        <w:t xml:space="preserve"> investors </w:t>
      </w:r>
      <w:r w:rsidR="009147EE" w:rsidRPr="005B60DE">
        <w:rPr>
          <w:rFonts w:ascii="Times New Roman" w:hAnsi="Times New Roman" w:cs="Times New Roman"/>
          <w:color w:val="000000" w:themeColor="text1"/>
          <w:sz w:val="24"/>
          <w:szCs w:val="24"/>
        </w:rPr>
        <w:t xml:space="preserve">gain confidence that their funds are invested in long-term projects, as evidenced by the </w:t>
      </w:r>
      <w:r w:rsidR="00762452" w:rsidRPr="005B60DE">
        <w:rPr>
          <w:rFonts w:ascii="Times New Roman" w:hAnsi="Times New Roman" w:cs="Times New Roman"/>
          <w:color w:val="000000" w:themeColor="text1"/>
          <w:sz w:val="24"/>
          <w:szCs w:val="24"/>
        </w:rPr>
        <w:t>growth in dividend payouts.</w:t>
      </w:r>
      <w:r w:rsidR="001E5DC9" w:rsidRPr="005B60DE">
        <w:rPr>
          <w:rFonts w:ascii="Times New Roman" w:hAnsi="Times New Roman" w:cs="Times New Roman"/>
          <w:color w:val="000000" w:themeColor="text1"/>
          <w:sz w:val="24"/>
          <w:szCs w:val="24"/>
        </w:rPr>
        <w:t xml:space="preserve"> </w:t>
      </w:r>
    </w:p>
    <w:p w14:paraId="5EDA52BF" w14:textId="04B1EF95" w:rsidR="00A039E5" w:rsidRPr="005B60DE" w:rsidRDefault="00557424" w:rsidP="005B60DE">
      <w:pPr>
        <w:spacing w:before="120" w:after="0" w:line="360" w:lineRule="auto"/>
        <w:jc w:val="both"/>
        <w:rPr>
          <w:rFonts w:ascii="Times New Roman" w:hAnsi="Times New Roman" w:cs="Times New Roman"/>
          <w:color w:val="000000" w:themeColor="text1"/>
          <w:sz w:val="24"/>
          <w:szCs w:val="24"/>
        </w:rPr>
      </w:pPr>
      <w:r w:rsidRPr="005B60DE">
        <w:rPr>
          <w:rFonts w:ascii="Times New Roman" w:hAnsi="Times New Roman" w:cs="Times New Roman"/>
          <w:color w:val="000000" w:themeColor="text1"/>
          <w:sz w:val="24"/>
          <w:szCs w:val="24"/>
        </w:rPr>
        <w:t xml:space="preserve">The following are </w:t>
      </w:r>
      <w:r w:rsidR="009E2F66" w:rsidRPr="005B60DE">
        <w:rPr>
          <w:rFonts w:ascii="Times New Roman" w:hAnsi="Times New Roman" w:cs="Times New Roman"/>
          <w:color w:val="000000" w:themeColor="text1"/>
          <w:sz w:val="24"/>
          <w:szCs w:val="24"/>
        </w:rPr>
        <w:t>some limitations</w:t>
      </w:r>
      <w:r w:rsidRPr="005B60DE">
        <w:rPr>
          <w:rFonts w:ascii="Times New Roman" w:hAnsi="Times New Roman" w:cs="Times New Roman"/>
          <w:color w:val="000000" w:themeColor="text1"/>
          <w:sz w:val="24"/>
          <w:szCs w:val="24"/>
        </w:rPr>
        <w:t xml:space="preserve"> </w:t>
      </w:r>
      <w:r w:rsidR="006B4387" w:rsidRPr="005B60DE">
        <w:rPr>
          <w:rFonts w:ascii="Times New Roman" w:hAnsi="Times New Roman" w:cs="Times New Roman"/>
          <w:color w:val="000000" w:themeColor="text1"/>
          <w:sz w:val="24"/>
          <w:szCs w:val="24"/>
        </w:rPr>
        <w:t>of our study, which inform</w:t>
      </w:r>
      <w:r w:rsidR="00D17173" w:rsidRPr="005B60DE">
        <w:rPr>
          <w:rFonts w:ascii="Times New Roman" w:hAnsi="Times New Roman" w:cs="Times New Roman"/>
          <w:color w:val="000000" w:themeColor="text1"/>
          <w:sz w:val="24"/>
          <w:szCs w:val="24"/>
        </w:rPr>
        <w:t xml:space="preserve"> our proposed future research agenda</w:t>
      </w:r>
      <w:r w:rsidR="009E2F66" w:rsidRPr="005B60DE">
        <w:rPr>
          <w:rFonts w:ascii="Times New Roman" w:hAnsi="Times New Roman" w:cs="Times New Roman"/>
          <w:color w:val="000000" w:themeColor="text1"/>
          <w:sz w:val="24"/>
          <w:szCs w:val="24"/>
        </w:rPr>
        <w:t xml:space="preserve">. </w:t>
      </w:r>
      <w:r w:rsidR="00724538" w:rsidRPr="005B60DE">
        <w:rPr>
          <w:rFonts w:ascii="Times New Roman" w:hAnsi="Times New Roman" w:cs="Times New Roman"/>
          <w:color w:val="000000" w:themeColor="text1"/>
          <w:sz w:val="24"/>
          <w:szCs w:val="24"/>
        </w:rPr>
        <w:t xml:space="preserve">First, there is </w:t>
      </w:r>
      <w:r w:rsidR="009E2F66" w:rsidRPr="005B60DE">
        <w:rPr>
          <w:rFonts w:ascii="Times New Roman" w:hAnsi="Times New Roman" w:cs="Times New Roman"/>
          <w:color w:val="000000" w:themeColor="text1"/>
          <w:sz w:val="24"/>
          <w:szCs w:val="24"/>
        </w:rPr>
        <w:t>limited firm-level data on sustainability assurance</w:t>
      </w:r>
      <w:r w:rsidR="00D920D5" w:rsidRPr="005B60DE">
        <w:rPr>
          <w:rFonts w:ascii="Times New Roman" w:hAnsi="Times New Roman" w:cs="Times New Roman"/>
          <w:color w:val="000000" w:themeColor="text1"/>
          <w:sz w:val="24"/>
          <w:szCs w:val="24"/>
        </w:rPr>
        <w:t xml:space="preserve"> from </w:t>
      </w:r>
      <w:r w:rsidR="009E2F66" w:rsidRPr="005B60DE">
        <w:rPr>
          <w:rFonts w:ascii="Times New Roman" w:hAnsi="Times New Roman" w:cs="Times New Roman"/>
          <w:color w:val="000000" w:themeColor="text1"/>
          <w:sz w:val="24"/>
          <w:szCs w:val="24"/>
        </w:rPr>
        <w:t>Refinitiv</w:t>
      </w:r>
      <w:r w:rsidR="00376EE6" w:rsidRPr="005B60DE">
        <w:rPr>
          <w:rFonts w:ascii="Times New Roman" w:hAnsi="Times New Roman" w:cs="Times New Roman"/>
          <w:color w:val="000000" w:themeColor="text1"/>
          <w:sz w:val="24"/>
          <w:szCs w:val="24"/>
        </w:rPr>
        <w:t>,</w:t>
      </w:r>
      <w:r w:rsidR="00D920D5" w:rsidRPr="005B60DE">
        <w:rPr>
          <w:rFonts w:ascii="Times New Roman" w:hAnsi="Times New Roman" w:cs="Times New Roman"/>
          <w:color w:val="000000" w:themeColor="text1"/>
          <w:sz w:val="24"/>
          <w:szCs w:val="24"/>
        </w:rPr>
        <w:t xml:space="preserve"> </w:t>
      </w:r>
      <w:r w:rsidR="003473A5" w:rsidRPr="005B60DE">
        <w:rPr>
          <w:rFonts w:ascii="Times New Roman" w:hAnsi="Times New Roman" w:cs="Times New Roman"/>
          <w:color w:val="000000" w:themeColor="text1"/>
          <w:sz w:val="24"/>
          <w:szCs w:val="24"/>
        </w:rPr>
        <w:t>our primary</w:t>
      </w:r>
      <w:r w:rsidR="00D920D5" w:rsidRPr="005B60DE">
        <w:rPr>
          <w:rFonts w:ascii="Times New Roman" w:hAnsi="Times New Roman" w:cs="Times New Roman"/>
          <w:color w:val="000000" w:themeColor="text1"/>
          <w:sz w:val="24"/>
          <w:szCs w:val="24"/>
        </w:rPr>
        <w:t xml:space="preserve"> </w:t>
      </w:r>
      <w:r w:rsidR="009503F7" w:rsidRPr="005B60DE">
        <w:rPr>
          <w:rFonts w:ascii="Times New Roman" w:hAnsi="Times New Roman" w:cs="Times New Roman"/>
          <w:color w:val="000000" w:themeColor="text1"/>
          <w:sz w:val="24"/>
          <w:szCs w:val="24"/>
        </w:rPr>
        <w:t xml:space="preserve">data </w:t>
      </w:r>
      <w:r w:rsidR="00595FA0" w:rsidRPr="005B60DE">
        <w:rPr>
          <w:rFonts w:ascii="Times New Roman" w:hAnsi="Times New Roman" w:cs="Times New Roman"/>
          <w:color w:val="000000" w:themeColor="text1"/>
          <w:sz w:val="24"/>
          <w:szCs w:val="24"/>
        </w:rPr>
        <w:t>source</w:t>
      </w:r>
      <w:r w:rsidR="009503F7" w:rsidRPr="005B60DE">
        <w:rPr>
          <w:rFonts w:ascii="Times New Roman" w:hAnsi="Times New Roman" w:cs="Times New Roman"/>
          <w:color w:val="000000" w:themeColor="text1"/>
          <w:sz w:val="24"/>
          <w:szCs w:val="24"/>
        </w:rPr>
        <w:t xml:space="preserve">. </w:t>
      </w:r>
      <w:r w:rsidR="004F3F6C" w:rsidRPr="005B60DE">
        <w:rPr>
          <w:rFonts w:ascii="Times New Roman" w:hAnsi="Times New Roman" w:cs="Times New Roman"/>
          <w:color w:val="000000" w:themeColor="text1"/>
          <w:sz w:val="24"/>
          <w:szCs w:val="24"/>
        </w:rPr>
        <w:t xml:space="preserve">Despite the large number of countries, our data is </w:t>
      </w:r>
      <w:r w:rsidR="009E2F66" w:rsidRPr="005B60DE">
        <w:rPr>
          <w:rFonts w:ascii="Times New Roman" w:hAnsi="Times New Roman" w:cs="Times New Roman"/>
          <w:color w:val="000000" w:themeColor="text1"/>
          <w:sz w:val="24"/>
          <w:szCs w:val="24"/>
        </w:rPr>
        <w:t xml:space="preserve">limited to </w:t>
      </w:r>
      <w:r w:rsidR="004F3F6C" w:rsidRPr="005B60DE">
        <w:rPr>
          <w:rFonts w:ascii="Times New Roman" w:hAnsi="Times New Roman" w:cs="Times New Roman"/>
          <w:color w:val="000000" w:themeColor="text1"/>
          <w:sz w:val="24"/>
          <w:szCs w:val="24"/>
        </w:rPr>
        <w:t xml:space="preserve">18 </w:t>
      </w:r>
      <w:r w:rsidR="00505143" w:rsidRPr="005B60DE">
        <w:rPr>
          <w:rFonts w:ascii="Times New Roman" w:hAnsi="Times New Roman" w:cs="Times New Roman"/>
          <w:color w:val="000000" w:themeColor="text1"/>
          <w:sz w:val="24"/>
          <w:szCs w:val="24"/>
        </w:rPr>
        <w:t>African</w:t>
      </w:r>
      <w:r w:rsidR="004F3F6C" w:rsidRPr="005B60DE">
        <w:rPr>
          <w:rFonts w:ascii="Times New Roman" w:hAnsi="Times New Roman" w:cs="Times New Roman"/>
          <w:color w:val="000000" w:themeColor="text1"/>
          <w:sz w:val="24"/>
          <w:szCs w:val="24"/>
        </w:rPr>
        <w:t xml:space="preserve"> countries</w:t>
      </w:r>
      <w:r w:rsidR="00746760" w:rsidRPr="005B60DE">
        <w:rPr>
          <w:rFonts w:ascii="Times New Roman" w:hAnsi="Times New Roman" w:cs="Times New Roman"/>
          <w:color w:val="000000" w:themeColor="text1"/>
          <w:sz w:val="24"/>
          <w:szCs w:val="24"/>
        </w:rPr>
        <w:t xml:space="preserve"> and covers only the </w:t>
      </w:r>
      <w:r w:rsidR="009E2F66" w:rsidRPr="005B60DE">
        <w:rPr>
          <w:rFonts w:ascii="Times New Roman" w:hAnsi="Times New Roman" w:cs="Times New Roman"/>
          <w:color w:val="000000" w:themeColor="text1"/>
          <w:sz w:val="24"/>
          <w:szCs w:val="24"/>
        </w:rPr>
        <w:t>listed firms</w:t>
      </w:r>
      <w:r w:rsidR="00746760" w:rsidRPr="005B60DE">
        <w:rPr>
          <w:rFonts w:ascii="Times New Roman" w:hAnsi="Times New Roman" w:cs="Times New Roman"/>
          <w:color w:val="000000" w:themeColor="text1"/>
          <w:sz w:val="24"/>
          <w:szCs w:val="24"/>
        </w:rPr>
        <w:t xml:space="preserve">. Furthermore, the ESG assurance data </w:t>
      </w:r>
      <w:r w:rsidR="009E2F66" w:rsidRPr="005B60DE">
        <w:rPr>
          <w:rFonts w:ascii="Times New Roman" w:hAnsi="Times New Roman" w:cs="Times New Roman"/>
          <w:color w:val="000000" w:themeColor="text1"/>
          <w:sz w:val="24"/>
          <w:szCs w:val="24"/>
        </w:rPr>
        <w:t xml:space="preserve">is not </w:t>
      </w:r>
      <w:r w:rsidR="009D1283" w:rsidRPr="005B60DE">
        <w:rPr>
          <w:rFonts w:ascii="Times New Roman" w:hAnsi="Times New Roman" w:cs="Times New Roman"/>
          <w:color w:val="000000" w:themeColor="text1"/>
          <w:sz w:val="24"/>
          <w:szCs w:val="24"/>
        </w:rPr>
        <w:t>classified into</w:t>
      </w:r>
      <w:r w:rsidR="009E2F66" w:rsidRPr="005B60DE">
        <w:rPr>
          <w:rFonts w:ascii="Times New Roman" w:hAnsi="Times New Roman" w:cs="Times New Roman"/>
          <w:color w:val="000000" w:themeColor="text1"/>
          <w:sz w:val="24"/>
          <w:szCs w:val="24"/>
        </w:rPr>
        <w:t xml:space="preserve"> </w:t>
      </w:r>
      <w:r w:rsidR="009E5D8C" w:rsidRPr="005B60DE">
        <w:rPr>
          <w:rFonts w:ascii="Times New Roman" w:hAnsi="Times New Roman" w:cs="Times New Roman"/>
          <w:color w:val="000000" w:themeColor="text1"/>
          <w:sz w:val="24"/>
          <w:szCs w:val="24"/>
        </w:rPr>
        <w:t xml:space="preserve">the two </w:t>
      </w:r>
      <w:r w:rsidR="009E2F66" w:rsidRPr="005B60DE">
        <w:rPr>
          <w:rFonts w:ascii="Times New Roman" w:hAnsi="Times New Roman" w:cs="Times New Roman"/>
          <w:color w:val="000000" w:themeColor="text1"/>
          <w:sz w:val="24"/>
          <w:szCs w:val="24"/>
        </w:rPr>
        <w:t xml:space="preserve">different </w:t>
      </w:r>
      <w:r w:rsidR="009E5D8C" w:rsidRPr="005B60DE">
        <w:rPr>
          <w:rFonts w:ascii="Times New Roman" w:hAnsi="Times New Roman" w:cs="Times New Roman"/>
          <w:color w:val="000000" w:themeColor="text1"/>
          <w:sz w:val="24"/>
          <w:szCs w:val="24"/>
        </w:rPr>
        <w:t xml:space="preserve">levels </w:t>
      </w:r>
      <w:r w:rsidR="009E2F66" w:rsidRPr="005B60DE">
        <w:rPr>
          <w:rFonts w:ascii="Times New Roman" w:hAnsi="Times New Roman" w:cs="Times New Roman"/>
          <w:color w:val="000000" w:themeColor="text1"/>
          <w:sz w:val="24"/>
          <w:szCs w:val="24"/>
        </w:rPr>
        <w:t>of assurance</w:t>
      </w:r>
      <w:r w:rsidR="00885B67" w:rsidRPr="005B60DE">
        <w:rPr>
          <w:rFonts w:ascii="Times New Roman" w:hAnsi="Times New Roman" w:cs="Times New Roman"/>
          <w:color w:val="000000" w:themeColor="text1"/>
          <w:sz w:val="24"/>
          <w:szCs w:val="24"/>
        </w:rPr>
        <w:t>-</w:t>
      </w:r>
      <w:r w:rsidR="009E2F66" w:rsidRPr="005B60DE">
        <w:rPr>
          <w:rFonts w:ascii="Times New Roman" w:hAnsi="Times New Roman" w:cs="Times New Roman"/>
          <w:color w:val="000000" w:themeColor="text1"/>
          <w:sz w:val="24"/>
          <w:szCs w:val="24"/>
        </w:rPr>
        <w:t xml:space="preserve">reasonable assurance and limited assurance. </w:t>
      </w:r>
      <w:r w:rsidR="006E734F" w:rsidRPr="005B60DE">
        <w:rPr>
          <w:rFonts w:ascii="Times New Roman" w:hAnsi="Times New Roman" w:cs="Times New Roman"/>
          <w:color w:val="000000" w:themeColor="text1"/>
          <w:sz w:val="24"/>
          <w:szCs w:val="24"/>
        </w:rPr>
        <w:t xml:space="preserve">Investigating </w:t>
      </w:r>
      <w:r w:rsidR="009E2F66" w:rsidRPr="005B60DE">
        <w:rPr>
          <w:rFonts w:ascii="Times New Roman" w:hAnsi="Times New Roman" w:cs="Times New Roman"/>
          <w:color w:val="000000" w:themeColor="text1"/>
          <w:sz w:val="24"/>
          <w:szCs w:val="24"/>
        </w:rPr>
        <w:t>the nature</w:t>
      </w:r>
      <w:r w:rsidR="005C71B4" w:rsidRPr="005B60DE">
        <w:rPr>
          <w:rFonts w:ascii="Times New Roman" w:hAnsi="Times New Roman" w:cs="Times New Roman"/>
          <w:color w:val="000000" w:themeColor="text1"/>
          <w:sz w:val="24"/>
          <w:szCs w:val="24"/>
        </w:rPr>
        <w:t xml:space="preserve"> and extent </w:t>
      </w:r>
      <w:r w:rsidR="009E2F66" w:rsidRPr="005B60DE">
        <w:rPr>
          <w:rFonts w:ascii="Times New Roman" w:hAnsi="Times New Roman" w:cs="Times New Roman"/>
          <w:color w:val="000000" w:themeColor="text1"/>
          <w:sz w:val="24"/>
          <w:szCs w:val="24"/>
        </w:rPr>
        <w:t xml:space="preserve">of </w:t>
      </w:r>
      <w:r w:rsidR="009A39AC" w:rsidRPr="005B60DE">
        <w:rPr>
          <w:rFonts w:ascii="Times New Roman" w:hAnsi="Times New Roman" w:cs="Times New Roman"/>
          <w:color w:val="000000" w:themeColor="text1"/>
          <w:sz w:val="24"/>
          <w:szCs w:val="24"/>
        </w:rPr>
        <w:t xml:space="preserve">various levels of </w:t>
      </w:r>
      <w:r w:rsidR="009E2F66" w:rsidRPr="005B60DE">
        <w:rPr>
          <w:rFonts w:ascii="Times New Roman" w:hAnsi="Times New Roman" w:cs="Times New Roman"/>
          <w:color w:val="000000" w:themeColor="text1"/>
          <w:sz w:val="24"/>
          <w:szCs w:val="24"/>
        </w:rPr>
        <w:t xml:space="preserve">assurance </w:t>
      </w:r>
      <w:r w:rsidR="009A39AC" w:rsidRPr="005B60DE">
        <w:rPr>
          <w:rFonts w:ascii="Times New Roman" w:hAnsi="Times New Roman" w:cs="Times New Roman"/>
          <w:color w:val="000000" w:themeColor="text1"/>
          <w:sz w:val="24"/>
          <w:szCs w:val="24"/>
        </w:rPr>
        <w:t xml:space="preserve">would provide insights into </w:t>
      </w:r>
      <w:r w:rsidR="00061764" w:rsidRPr="005B60DE">
        <w:rPr>
          <w:rFonts w:ascii="Times New Roman" w:hAnsi="Times New Roman" w:cs="Times New Roman"/>
          <w:color w:val="000000" w:themeColor="text1"/>
          <w:sz w:val="24"/>
          <w:szCs w:val="24"/>
        </w:rPr>
        <w:t xml:space="preserve">sustainability </w:t>
      </w:r>
      <w:r w:rsidR="001C15EF" w:rsidRPr="005B60DE">
        <w:rPr>
          <w:rFonts w:ascii="Times New Roman" w:hAnsi="Times New Roman" w:cs="Times New Roman"/>
          <w:color w:val="000000" w:themeColor="text1"/>
          <w:sz w:val="24"/>
          <w:szCs w:val="24"/>
        </w:rPr>
        <w:t>disclosure</w:t>
      </w:r>
      <w:r w:rsidR="00061764" w:rsidRPr="005B60DE">
        <w:rPr>
          <w:rFonts w:ascii="Times New Roman" w:hAnsi="Times New Roman" w:cs="Times New Roman"/>
          <w:color w:val="000000" w:themeColor="text1"/>
          <w:sz w:val="24"/>
          <w:szCs w:val="24"/>
        </w:rPr>
        <w:t xml:space="preserve"> and assurance</w:t>
      </w:r>
      <w:r w:rsidR="009E2F66" w:rsidRPr="005B60DE">
        <w:rPr>
          <w:rFonts w:ascii="Times New Roman" w:hAnsi="Times New Roman" w:cs="Times New Roman"/>
          <w:color w:val="000000" w:themeColor="text1"/>
          <w:sz w:val="24"/>
          <w:szCs w:val="24"/>
        </w:rPr>
        <w:t xml:space="preserve">. </w:t>
      </w:r>
    </w:p>
    <w:p w14:paraId="69131970" w14:textId="74B86F47" w:rsidR="00A039E5" w:rsidRPr="005B60DE" w:rsidRDefault="009E2F66" w:rsidP="005B60DE">
      <w:pPr>
        <w:spacing w:before="120" w:after="0" w:line="360" w:lineRule="auto"/>
        <w:jc w:val="both"/>
        <w:rPr>
          <w:rFonts w:ascii="Times New Roman" w:hAnsi="Times New Roman" w:cs="Times New Roman"/>
          <w:color w:val="000000" w:themeColor="text1"/>
          <w:sz w:val="24"/>
          <w:szCs w:val="24"/>
        </w:rPr>
      </w:pPr>
      <w:r w:rsidRPr="005B60DE">
        <w:rPr>
          <w:rFonts w:ascii="Times New Roman" w:hAnsi="Times New Roman" w:cs="Times New Roman"/>
          <w:color w:val="000000" w:themeColor="text1"/>
          <w:sz w:val="24"/>
          <w:szCs w:val="24"/>
        </w:rPr>
        <w:t xml:space="preserve">Secondly, </w:t>
      </w:r>
      <w:r w:rsidR="00414B77" w:rsidRPr="005B60DE">
        <w:rPr>
          <w:rFonts w:ascii="Times New Roman" w:hAnsi="Times New Roman" w:cs="Times New Roman"/>
          <w:color w:val="000000" w:themeColor="text1"/>
          <w:sz w:val="24"/>
          <w:szCs w:val="24"/>
        </w:rPr>
        <w:t xml:space="preserve">extant studies </w:t>
      </w:r>
      <w:r w:rsidRPr="005B60DE">
        <w:rPr>
          <w:rFonts w:ascii="Times New Roman" w:hAnsi="Times New Roman" w:cs="Times New Roman"/>
          <w:color w:val="000000" w:themeColor="text1"/>
          <w:sz w:val="24"/>
          <w:szCs w:val="24"/>
        </w:rPr>
        <w:fldChar w:fldCharType="begin"/>
      </w:r>
      <w:r w:rsidRPr="005B60DE">
        <w:rPr>
          <w:rFonts w:ascii="Times New Roman" w:hAnsi="Times New Roman" w:cs="Times New Roman"/>
          <w:color w:val="000000" w:themeColor="text1"/>
          <w:sz w:val="24"/>
          <w:szCs w:val="24"/>
        </w:rPr>
        <w:instrText xml:space="preserve"> ADDIN EN.CITE &lt;EndNote&gt;&lt;Cite&gt;&lt;Author&gt;Maroun&lt;/Author&gt;&lt;Year&gt;2020&lt;/Year&gt;&lt;RecNum&gt;109&lt;/RecNum&gt;&lt;DisplayText&gt;&lt;style font="Times New Roman"&gt;(Bradbury et al., 2022; Maroun, 2020)&lt;/style&gt;&lt;/DisplayText&gt;&lt;record&gt;&lt;rec-number&gt;109&lt;/rec-number&gt;&lt;foreign-keys&gt;&lt;key app="EN" db-id="twrzaz2z5tvfrweespxxdx00redp5fxepfz2" timestamp="1759286328"&gt;109&lt;/key&gt;&lt;/foreign-keys&gt;&lt;ref-type name="Journal Article"&gt;17&lt;/ref-type&gt;&lt;contributors&gt;&lt;authors&gt;&lt;author&gt;Maroun, Warren&lt;/author&gt;&lt;/authors&gt;&lt;/contributors&gt;&lt;titles&gt;&lt;title&gt;A conceptual model for understanding corporate social responsibility assurance practice&lt;/title&gt;&lt;secondary-title&gt;Journal of Business Ethics&lt;/secondary-title&gt;&lt;/titles&gt;&lt;periodical&gt;&lt;full-title&gt;Journal of Business Ethics&lt;/full-title&gt;&lt;/periodical&gt;&lt;pages&gt;187-209&lt;/pages&gt;&lt;volume&gt;161&lt;/volume&gt;&lt;number&gt;1&lt;/number&gt;&lt;dates&gt;&lt;year&gt;2020&lt;/year&gt;&lt;/dates&gt;&lt;publisher&gt;Springer Science and Business Media LLC&lt;/publisher&gt;&lt;isbn&gt;0167-4544&lt;/isbn&gt;&lt;urls&gt;&lt;related-urls&gt;&lt;url&gt;https://dx.doi.org/10.1007/s10551-018-3909-z&lt;/url&gt;&lt;/related-urls&gt;&lt;/urls&gt;&lt;electronic-resource-num&gt;10.1007/s10551-018-3909-z&lt;/electronic-resource-num&gt;&lt;/record&gt;&lt;/Cite&gt;&lt;Cite&gt;&lt;Author&gt;Bradbury&lt;/Author&gt;&lt;Year&gt;2022&lt;/Year&gt;&lt;RecNum&gt;37&lt;/RecNum&gt;&lt;record&gt;&lt;rec-number&gt;37&lt;/rec-number&gt;&lt;foreign-keys&gt;&lt;key app="EN" db-id="twrzaz2z5tvfrweespxxdx00redp5fxepfz2" timestamp="1759286327"&gt;37&lt;/key&gt;&lt;/foreign-keys&gt;&lt;ref-type name="Journal Article"&gt;17&lt;/ref-type&gt;&lt;contributors&gt;&lt;authors&gt;&lt;author&gt;Bradbury, Michael&lt;/author&gt;&lt;author&gt;Jia, Jing&lt;/author&gt;&lt;author&gt;Li, Zhongtian&lt;/author&gt;&lt;/authors&gt;&lt;/contributors&gt;&lt;titles&gt;&lt;title&gt;Corporate social responsibility committees and the use of corporate social responsibility assurance services&lt;/title&gt;&lt;secondary-title&gt;Journal of Contemporary Accounting &amp;amp; Economics&lt;/secondary-title&gt;&lt;/titles&gt;&lt;periodical&gt;&lt;full-title&gt;Journal of Contemporary Accounting &amp;amp; Economics&lt;/full-title&gt;&lt;/periodical&gt;&lt;volume&gt;18&lt;/volume&gt;&lt;number&gt;2&lt;/number&gt;&lt;section&gt;100317&lt;/section&gt;&lt;dates&gt;&lt;year&gt;2022&lt;/year&gt;&lt;/dates&gt;&lt;isbn&gt;18155669&lt;/isbn&gt;&lt;urls&gt;&lt;/urls&gt;&lt;electronic-resource-num&gt;10.1016/j.jcae.2022.100317&lt;/electronic-resource-num&gt;&lt;/record&gt;&lt;/Cite&gt;&lt;/EndNote&gt;</w:instrText>
      </w:r>
      <w:r w:rsidRPr="005B60DE">
        <w:rPr>
          <w:rFonts w:ascii="Times New Roman" w:hAnsi="Times New Roman" w:cs="Times New Roman"/>
          <w:color w:val="000000" w:themeColor="text1"/>
          <w:sz w:val="24"/>
          <w:szCs w:val="24"/>
        </w:rPr>
        <w:fldChar w:fldCharType="separate"/>
      </w:r>
      <w:r w:rsidRPr="005B60DE">
        <w:rPr>
          <w:rFonts w:ascii="Times New Roman" w:hAnsi="Times New Roman" w:cs="Times New Roman"/>
          <w:noProof/>
          <w:color w:val="000000" w:themeColor="text1"/>
          <w:sz w:val="24"/>
          <w:szCs w:val="24"/>
        </w:rPr>
        <w:t>(Bradbury et al., 2022; Maroun, 2020)</w:t>
      </w:r>
      <w:r w:rsidRPr="005B60DE">
        <w:rPr>
          <w:rFonts w:ascii="Times New Roman" w:hAnsi="Times New Roman" w:cs="Times New Roman"/>
          <w:color w:val="000000" w:themeColor="text1"/>
          <w:sz w:val="24"/>
          <w:szCs w:val="24"/>
        </w:rPr>
        <w:fldChar w:fldCharType="end"/>
      </w:r>
      <w:r w:rsidR="00CE5BC4" w:rsidRPr="005B60DE">
        <w:rPr>
          <w:rFonts w:ascii="Times New Roman" w:hAnsi="Times New Roman" w:cs="Times New Roman"/>
          <w:color w:val="000000" w:themeColor="text1"/>
          <w:sz w:val="24"/>
          <w:szCs w:val="24"/>
        </w:rPr>
        <w:t xml:space="preserve"> highlight assurance provider characteristics </w:t>
      </w:r>
      <w:r w:rsidR="005D6A5B" w:rsidRPr="005B60DE">
        <w:rPr>
          <w:rFonts w:ascii="Times New Roman" w:hAnsi="Times New Roman" w:cs="Times New Roman"/>
          <w:color w:val="000000" w:themeColor="text1"/>
          <w:sz w:val="24"/>
          <w:szCs w:val="24"/>
        </w:rPr>
        <w:t xml:space="preserve">and quality as </w:t>
      </w:r>
      <w:r w:rsidR="00CE5BC4" w:rsidRPr="005B60DE">
        <w:rPr>
          <w:rFonts w:ascii="Times New Roman" w:hAnsi="Times New Roman" w:cs="Times New Roman"/>
          <w:color w:val="000000" w:themeColor="text1"/>
          <w:sz w:val="24"/>
          <w:szCs w:val="24"/>
        </w:rPr>
        <w:t>key factors in understanding sustainability assurance</w:t>
      </w:r>
      <w:r w:rsidR="00032531" w:rsidRPr="005B60DE">
        <w:rPr>
          <w:rFonts w:ascii="Times New Roman" w:hAnsi="Times New Roman" w:cs="Times New Roman"/>
          <w:color w:val="000000" w:themeColor="text1"/>
          <w:sz w:val="24"/>
          <w:szCs w:val="24"/>
        </w:rPr>
        <w:t xml:space="preserve">. Therefore, an examination of </w:t>
      </w:r>
      <w:r w:rsidR="00E21718" w:rsidRPr="005B60DE">
        <w:rPr>
          <w:rFonts w:ascii="Times New Roman" w:hAnsi="Times New Roman" w:cs="Times New Roman"/>
          <w:color w:val="000000" w:themeColor="text1"/>
          <w:sz w:val="24"/>
          <w:szCs w:val="24"/>
        </w:rPr>
        <w:t xml:space="preserve">the </w:t>
      </w:r>
      <w:r w:rsidR="00951613" w:rsidRPr="005B60DE">
        <w:rPr>
          <w:rFonts w:ascii="Times New Roman" w:hAnsi="Times New Roman" w:cs="Times New Roman"/>
          <w:color w:val="000000" w:themeColor="text1"/>
          <w:sz w:val="24"/>
          <w:szCs w:val="24"/>
        </w:rPr>
        <w:t xml:space="preserve">nature and impact of </w:t>
      </w:r>
      <w:r w:rsidR="00032531" w:rsidRPr="005B60DE">
        <w:rPr>
          <w:rFonts w:ascii="Times New Roman" w:hAnsi="Times New Roman" w:cs="Times New Roman"/>
          <w:color w:val="000000" w:themeColor="text1"/>
          <w:sz w:val="24"/>
          <w:szCs w:val="24"/>
        </w:rPr>
        <w:t>a</w:t>
      </w:r>
      <w:r w:rsidRPr="005B60DE">
        <w:rPr>
          <w:rFonts w:ascii="Times New Roman" w:hAnsi="Times New Roman" w:cs="Times New Roman"/>
          <w:color w:val="000000" w:themeColor="text1"/>
          <w:sz w:val="24"/>
          <w:szCs w:val="24"/>
        </w:rPr>
        <w:t xml:space="preserve">ssurance provider </w:t>
      </w:r>
      <w:r w:rsidR="00951613" w:rsidRPr="005B60DE">
        <w:rPr>
          <w:rFonts w:ascii="Times New Roman" w:hAnsi="Times New Roman" w:cs="Times New Roman"/>
          <w:color w:val="000000" w:themeColor="text1"/>
          <w:sz w:val="24"/>
          <w:szCs w:val="24"/>
        </w:rPr>
        <w:t xml:space="preserve">quality </w:t>
      </w:r>
      <w:r w:rsidR="001B1AE7" w:rsidRPr="005B60DE">
        <w:rPr>
          <w:rFonts w:ascii="Times New Roman" w:hAnsi="Times New Roman" w:cs="Times New Roman"/>
          <w:color w:val="000000" w:themeColor="text1"/>
          <w:sz w:val="24"/>
          <w:szCs w:val="24"/>
        </w:rPr>
        <w:t xml:space="preserve">and attributes would help to further understand </w:t>
      </w:r>
      <w:r w:rsidR="00DF242B" w:rsidRPr="005B60DE">
        <w:rPr>
          <w:rFonts w:ascii="Times New Roman" w:hAnsi="Times New Roman" w:cs="Times New Roman"/>
          <w:color w:val="000000" w:themeColor="text1"/>
          <w:sz w:val="24"/>
          <w:szCs w:val="24"/>
        </w:rPr>
        <w:t xml:space="preserve">sustainability assurance. </w:t>
      </w:r>
      <w:r w:rsidR="004B7CEE" w:rsidRPr="005B60DE">
        <w:rPr>
          <w:rFonts w:ascii="Times New Roman" w:hAnsi="Times New Roman" w:cs="Times New Roman"/>
          <w:color w:val="000000" w:themeColor="text1"/>
          <w:sz w:val="24"/>
          <w:szCs w:val="24"/>
        </w:rPr>
        <w:t xml:space="preserve">Provider </w:t>
      </w:r>
      <w:r w:rsidRPr="005B60DE">
        <w:rPr>
          <w:rFonts w:ascii="Times New Roman" w:hAnsi="Times New Roman" w:cs="Times New Roman"/>
          <w:color w:val="000000" w:themeColor="text1"/>
          <w:sz w:val="24"/>
          <w:szCs w:val="24"/>
        </w:rPr>
        <w:t xml:space="preserve">quality </w:t>
      </w:r>
      <w:r w:rsidR="00E833D2" w:rsidRPr="005B60DE">
        <w:rPr>
          <w:rFonts w:ascii="Times New Roman" w:hAnsi="Times New Roman" w:cs="Times New Roman"/>
          <w:color w:val="000000" w:themeColor="text1"/>
          <w:sz w:val="24"/>
          <w:szCs w:val="24"/>
        </w:rPr>
        <w:t>comprises</w:t>
      </w:r>
      <w:r w:rsidR="00843358" w:rsidRPr="005B60DE">
        <w:rPr>
          <w:rFonts w:ascii="Times New Roman" w:hAnsi="Times New Roman" w:cs="Times New Roman"/>
          <w:color w:val="000000" w:themeColor="text1"/>
          <w:sz w:val="24"/>
          <w:szCs w:val="24"/>
        </w:rPr>
        <w:t xml:space="preserve"> </w:t>
      </w:r>
      <w:r w:rsidRPr="005B60DE">
        <w:rPr>
          <w:rFonts w:ascii="Times New Roman" w:hAnsi="Times New Roman" w:cs="Times New Roman"/>
          <w:color w:val="000000" w:themeColor="text1"/>
          <w:sz w:val="24"/>
          <w:szCs w:val="24"/>
        </w:rPr>
        <w:t xml:space="preserve">accounting firms and non-accounting firms. </w:t>
      </w:r>
      <w:r w:rsidR="00843358" w:rsidRPr="005B60DE">
        <w:rPr>
          <w:rFonts w:ascii="Times New Roman" w:hAnsi="Times New Roman" w:cs="Times New Roman"/>
          <w:color w:val="000000" w:themeColor="text1"/>
          <w:sz w:val="24"/>
          <w:szCs w:val="24"/>
        </w:rPr>
        <w:t xml:space="preserve">Accounting firms are </w:t>
      </w:r>
      <w:r w:rsidR="001529DF" w:rsidRPr="005B60DE">
        <w:rPr>
          <w:rFonts w:ascii="Times New Roman" w:hAnsi="Times New Roman" w:cs="Times New Roman"/>
          <w:color w:val="000000" w:themeColor="text1"/>
          <w:sz w:val="24"/>
          <w:szCs w:val="24"/>
        </w:rPr>
        <w:t>divided into Big 4</w:t>
      </w:r>
      <w:r w:rsidR="00E833D2" w:rsidRPr="005B60DE">
        <w:rPr>
          <w:rFonts w:ascii="Times New Roman" w:hAnsi="Times New Roman" w:cs="Times New Roman"/>
          <w:color w:val="000000" w:themeColor="text1"/>
          <w:sz w:val="24"/>
          <w:szCs w:val="24"/>
        </w:rPr>
        <w:t xml:space="preserve"> accounting </w:t>
      </w:r>
      <w:r w:rsidR="00CB7334" w:rsidRPr="005B60DE">
        <w:rPr>
          <w:rFonts w:ascii="Times New Roman" w:hAnsi="Times New Roman" w:cs="Times New Roman"/>
          <w:color w:val="000000" w:themeColor="text1"/>
          <w:sz w:val="24"/>
          <w:szCs w:val="24"/>
        </w:rPr>
        <w:t xml:space="preserve">firms </w:t>
      </w:r>
      <w:r w:rsidR="00E833D2" w:rsidRPr="005B60DE">
        <w:rPr>
          <w:rFonts w:ascii="Times New Roman" w:hAnsi="Times New Roman" w:cs="Times New Roman"/>
          <w:color w:val="000000" w:themeColor="text1"/>
          <w:sz w:val="24"/>
          <w:szCs w:val="24"/>
        </w:rPr>
        <w:t xml:space="preserve">and other accounting firms. </w:t>
      </w:r>
      <w:r w:rsidRPr="005B60DE">
        <w:rPr>
          <w:rFonts w:ascii="Times New Roman" w:hAnsi="Times New Roman" w:cs="Times New Roman"/>
          <w:color w:val="000000" w:themeColor="text1"/>
          <w:sz w:val="24"/>
          <w:szCs w:val="24"/>
        </w:rPr>
        <w:t>Non-accounting firms comprise environmental consultants, certification bodies, NGOs, academic institutions and specialists, and other ad-hoc groups</w:t>
      </w:r>
      <w:r w:rsidR="00AE4FA5" w:rsidRPr="005B60DE">
        <w:rPr>
          <w:rFonts w:ascii="Times New Roman" w:hAnsi="Times New Roman" w:cs="Times New Roman"/>
          <w:color w:val="000000" w:themeColor="text1"/>
          <w:sz w:val="24"/>
          <w:szCs w:val="24"/>
        </w:rPr>
        <w:t xml:space="preserve"> </w:t>
      </w:r>
      <w:r w:rsidR="00E10947" w:rsidRPr="005B60DE">
        <w:rPr>
          <w:rFonts w:ascii="Times New Roman" w:hAnsi="Times New Roman" w:cs="Times New Roman"/>
          <w:color w:val="000000" w:themeColor="text1"/>
          <w:sz w:val="24"/>
          <w:szCs w:val="24"/>
        </w:rPr>
        <w:fldChar w:fldCharType="begin"/>
      </w:r>
      <w:r w:rsidR="00E10947" w:rsidRPr="005B60DE">
        <w:rPr>
          <w:rFonts w:ascii="Times New Roman" w:hAnsi="Times New Roman" w:cs="Times New Roman"/>
          <w:color w:val="000000" w:themeColor="text1"/>
          <w:sz w:val="24"/>
          <w:szCs w:val="24"/>
        </w:rPr>
        <w:instrText xml:space="preserve"> ADDIN EN.CITE &lt;EndNote&gt;&lt;Cite&gt;&lt;Author&gt;Kilic&lt;/Author&gt;&lt;Year&gt;2021&lt;/Year&gt;&lt;RecNum&gt;113&lt;/RecNum&gt;&lt;DisplayText&gt;&lt;style font="Times New Roman"&gt;(Kilic et al., 2021)&lt;/style&gt;&lt;/DisplayText&gt;&lt;record&gt;&lt;rec-number&gt;113&lt;/rec-number&gt;&lt;foreign-keys&gt;&lt;key app="EN" db-id="twrzaz2z5tvfrweespxxdx00redp5fxepfz2" timestamp="1759286328"&gt;113&lt;/key&gt;&lt;/foreign-keys&gt;&lt;ref-type name="Journal Article"&gt;17&lt;/ref-type&gt;&lt;contributors&gt;&lt;authors&gt;&lt;author&gt;Kilic, Merve&lt;/author&gt;&lt;author&gt;Kuzey, Cemil&lt;/author&gt;&lt;author&gt;Uyar, Ali&lt;/author&gt;&lt;/authors&gt;&lt;/contributors&gt;&lt;titles&gt;&lt;title&gt;An international investigation on assurance of integrated reports: Institutions, assurance quality, and assurers&lt;/title&gt;&lt;secondary-title&gt;Journal of International Accounting, Auditing and Taxation&lt;/secondary-title&gt;&lt;/titles&gt;&lt;periodical&gt;&lt;full-title&gt;Journal of International Accounting, Auditing and Taxation&lt;/full-title&gt;&lt;/periodical&gt;&lt;pages&gt;100360&lt;/pages&gt;&lt;volume&gt;42&lt;/volume&gt;&lt;keywords&gt;&lt;keyword&gt;Assurance&lt;/keyword&gt;&lt;keyword&gt;Audit quality&lt;/keyword&gt;&lt;keyword&gt;Integrated report&lt;/keyword&gt;&lt;keyword&gt;Assurer&lt;/keyword&gt;&lt;keyword&gt;Institutional theory&lt;/keyword&gt;&lt;/keywords&gt;&lt;dates&gt;&lt;year&gt;2021&lt;/year&gt;&lt;pub-dates&gt;&lt;date&gt;2021/03/01/&lt;/date&gt;&lt;/pub-dates&gt;&lt;/dates&gt;&lt;isbn&gt;1061-9518&lt;/isbn&gt;&lt;urls&gt;&lt;related-urls&gt;&lt;url&gt;https://www.sciencedirect.com/science/article/pii/S1061951820300616&lt;/url&gt;&lt;/related-urls&gt;&lt;/urls&gt;&lt;electronic-resource-num&gt;10.1016/j.intaccaudtax.2020.100360&lt;/electronic-resource-num&gt;&lt;/record&gt;&lt;/Cite&gt;&lt;/EndNote&gt;</w:instrText>
      </w:r>
      <w:r w:rsidR="00E10947" w:rsidRPr="005B60DE">
        <w:rPr>
          <w:rFonts w:ascii="Times New Roman" w:hAnsi="Times New Roman" w:cs="Times New Roman"/>
          <w:color w:val="000000" w:themeColor="text1"/>
          <w:sz w:val="24"/>
          <w:szCs w:val="24"/>
        </w:rPr>
        <w:fldChar w:fldCharType="separate"/>
      </w:r>
      <w:r w:rsidR="00E10947" w:rsidRPr="005B60DE">
        <w:rPr>
          <w:rFonts w:ascii="Times New Roman" w:hAnsi="Times New Roman" w:cs="Times New Roman"/>
          <w:noProof/>
          <w:color w:val="000000" w:themeColor="text1"/>
          <w:sz w:val="24"/>
          <w:szCs w:val="24"/>
        </w:rPr>
        <w:t>(Kilic et al., 2021)</w:t>
      </w:r>
      <w:r w:rsidR="00E10947" w:rsidRPr="005B60DE">
        <w:rPr>
          <w:rFonts w:ascii="Times New Roman" w:hAnsi="Times New Roman" w:cs="Times New Roman"/>
          <w:color w:val="000000" w:themeColor="text1"/>
          <w:sz w:val="24"/>
          <w:szCs w:val="24"/>
        </w:rPr>
        <w:fldChar w:fldCharType="end"/>
      </w:r>
      <w:r w:rsidR="001C15EF" w:rsidRPr="005B60DE">
        <w:rPr>
          <w:rFonts w:ascii="Times New Roman" w:hAnsi="Times New Roman" w:cs="Times New Roman"/>
          <w:color w:val="000000" w:themeColor="text1"/>
          <w:sz w:val="24"/>
          <w:szCs w:val="24"/>
        </w:rPr>
        <w:t xml:space="preserve">. </w:t>
      </w:r>
      <w:r w:rsidR="000E1699" w:rsidRPr="005B60DE">
        <w:rPr>
          <w:rFonts w:ascii="Times New Roman" w:hAnsi="Times New Roman" w:cs="Times New Roman"/>
          <w:color w:val="000000" w:themeColor="text1"/>
          <w:sz w:val="24"/>
          <w:szCs w:val="24"/>
        </w:rPr>
        <w:t xml:space="preserve">In </w:t>
      </w:r>
      <w:r w:rsidR="00E21718" w:rsidRPr="005B60DE">
        <w:rPr>
          <w:rFonts w:ascii="Times New Roman" w:hAnsi="Times New Roman" w:cs="Times New Roman"/>
          <w:color w:val="000000" w:themeColor="text1"/>
          <w:sz w:val="24"/>
          <w:szCs w:val="24"/>
        </w:rPr>
        <w:t xml:space="preserve">the </w:t>
      </w:r>
      <w:r w:rsidR="000E1699" w:rsidRPr="005B60DE">
        <w:rPr>
          <w:rFonts w:ascii="Times New Roman" w:hAnsi="Times New Roman" w:cs="Times New Roman"/>
          <w:color w:val="000000" w:themeColor="text1"/>
          <w:sz w:val="24"/>
          <w:szCs w:val="24"/>
        </w:rPr>
        <w:t xml:space="preserve">Refinitiv database, </w:t>
      </w:r>
      <w:r w:rsidR="00365535" w:rsidRPr="005B60DE">
        <w:rPr>
          <w:rFonts w:ascii="Times New Roman" w:hAnsi="Times New Roman" w:cs="Times New Roman"/>
          <w:color w:val="000000" w:themeColor="text1"/>
          <w:sz w:val="24"/>
          <w:szCs w:val="24"/>
        </w:rPr>
        <w:t xml:space="preserve">there is limited </w:t>
      </w:r>
      <w:r w:rsidR="00AF31B1" w:rsidRPr="005B60DE">
        <w:rPr>
          <w:rFonts w:ascii="Times New Roman" w:hAnsi="Times New Roman" w:cs="Times New Roman"/>
          <w:color w:val="000000" w:themeColor="text1"/>
          <w:sz w:val="24"/>
          <w:szCs w:val="24"/>
        </w:rPr>
        <w:t>information available on the identity of assurance providers</w:t>
      </w:r>
      <w:r w:rsidR="00E21718" w:rsidRPr="005B60DE">
        <w:rPr>
          <w:rFonts w:ascii="Times New Roman" w:hAnsi="Times New Roman" w:cs="Times New Roman"/>
          <w:color w:val="000000" w:themeColor="text1"/>
          <w:sz w:val="24"/>
          <w:szCs w:val="24"/>
        </w:rPr>
        <w:t>,</w:t>
      </w:r>
      <w:r w:rsidR="000E1699" w:rsidRPr="005B60DE">
        <w:rPr>
          <w:rFonts w:ascii="Times New Roman" w:hAnsi="Times New Roman" w:cs="Times New Roman"/>
          <w:color w:val="000000" w:themeColor="text1"/>
          <w:sz w:val="24"/>
          <w:szCs w:val="24"/>
        </w:rPr>
        <w:t xml:space="preserve"> </w:t>
      </w:r>
      <w:r w:rsidRPr="005B60DE">
        <w:rPr>
          <w:rFonts w:ascii="Times New Roman" w:hAnsi="Times New Roman" w:cs="Times New Roman"/>
          <w:color w:val="000000" w:themeColor="text1"/>
          <w:sz w:val="24"/>
          <w:szCs w:val="24"/>
        </w:rPr>
        <w:t xml:space="preserve">but no data </w:t>
      </w:r>
      <w:r w:rsidR="0003279D" w:rsidRPr="005B60DE">
        <w:rPr>
          <w:rFonts w:ascii="Times New Roman" w:hAnsi="Times New Roman" w:cs="Times New Roman"/>
          <w:color w:val="000000" w:themeColor="text1"/>
          <w:sz w:val="24"/>
          <w:szCs w:val="24"/>
        </w:rPr>
        <w:t xml:space="preserve">to support </w:t>
      </w:r>
      <w:r w:rsidR="00E21718" w:rsidRPr="005B60DE">
        <w:rPr>
          <w:rFonts w:ascii="Times New Roman" w:hAnsi="Times New Roman" w:cs="Times New Roman"/>
          <w:color w:val="000000" w:themeColor="text1"/>
          <w:sz w:val="24"/>
          <w:szCs w:val="24"/>
        </w:rPr>
        <w:t xml:space="preserve">the </w:t>
      </w:r>
      <w:r w:rsidR="0003279D" w:rsidRPr="005B60DE">
        <w:rPr>
          <w:rFonts w:ascii="Times New Roman" w:hAnsi="Times New Roman" w:cs="Times New Roman"/>
          <w:color w:val="000000" w:themeColor="text1"/>
          <w:sz w:val="24"/>
          <w:szCs w:val="24"/>
        </w:rPr>
        <w:t xml:space="preserve">assessment of </w:t>
      </w:r>
      <w:r w:rsidRPr="005B60DE">
        <w:rPr>
          <w:rFonts w:ascii="Times New Roman" w:hAnsi="Times New Roman" w:cs="Times New Roman"/>
          <w:color w:val="000000" w:themeColor="text1"/>
          <w:sz w:val="24"/>
          <w:szCs w:val="24"/>
        </w:rPr>
        <w:t xml:space="preserve">assurance quality. </w:t>
      </w:r>
      <w:r w:rsidR="0003279D" w:rsidRPr="005B60DE">
        <w:rPr>
          <w:rFonts w:ascii="Times New Roman" w:hAnsi="Times New Roman" w:cs="Times New Roman"/>
          <w:color w:val="000000" w:themeColor="text1"/>
          <w:sz w:val="24"/>
          <w:szCs w:val="24"/>
        </w:rPr>
        <w:t xml:space="preserve">We </w:t>
      </w:r>
      <w:r w:rsidR="00CA274E" w:rsidRPr="005B60DE">
        <w:rPr>
          <w:rFonts w:ascii="Times New Roman" w:hAnsi="Times New Roman" w:cs="Times New Roman"/>
          <w:color w:val="000000" w:themeColor="text1"/>
          <w:sz w:val="24"/>
          <w:szCs w:val="24"/>
        </w:rPr>
        <w:t>therefore</w:t>
      </w:r>
      <w:r w:rsidR="0003279D" w:rsidRPr="005B60DE">
        <w:rPr>
          <w:rFonts w:ascii="Times New Roman" w:hAnsi="Times New Roman" w:cs="Times New Roman"/>
          <w:color w:val="000000" w:themeColor="text1"/>
          <w:sz w:val="24"/>
          <w:szCs w:val="24"/>
        </w:rPr>
        <w:t xml:space="preserve"> suggest </w:t>
      </w:r>
      <w:r w:rsidR="00116669" w:rsidRPr="005B60DE">
        <w:rPr>
          <w:rFonts w:ascii="Times New Roman" w:hAnsi="Times New Roman" w:cs="Times New Roman"/>
          <w:color w:val="000000" w:themeColor="text1"/>
          <w:sz w:val="24"/>
          <w:szCs w:val="24"/>
        </w:rPr>
        <w:t xml:space="preserve">future research to </w:t>
      </w:r>
      <w:r w:rsidR="00CA274E" w:rsidRPr="005B60DE">
        <w:rPr>
          <w:rFonts w:ascii="Times New Roman" w:hAnsi="Times New Roman" w:cs="Times New Roman"/>
          <w:color w:val="000000" w:themeColor="text1"/>
          <w:sz w:val="24"/>
          <w:szCs w:val="24"/>
        </w:rPr>
        <w:t>explor</w:t>
      </w:r>
      <w:r w:rsidR="00116669" w:rsidRPr="005B60DE">
        <w:rPr>
          <w:rFonts w:ascii="Times New Roman" w:hAnsi="Times New Roman" w:cs="Times New Roman"/>
          <w:color w:val="000000" w:themeColor="text1"/>
          <w:sz w:val="24"/>
          <w:szCs w:val="24"/>
        </w:rPr>
        <w:t>e</w:t>
      </w:r>
      <w:r w:rsidRPr="005B60DE">
        <w:rPr>
          <w:rFonts w:ascii="Times New Roman" w:hAnsi="Times New Roman" w:cs="Times New Roman"/>
          <w:color w:val="000000" w:themeColor="text1"/>
          <w:sz w:val="24"/>
          <w:szCs w:val="24"/>
        </w:rPr>
        <w:t xml:space="preserve"> the impact of assurance quality and provider characteristics</w:t>
      </w:r>
      <w:r w:rsidR="00116669" w:rsidRPr="005B60DE">
        <w:rPr>
          <w:rFonts w:ascii="Times New Roman" w:hAnsi="Times New Roman" w:cs="Times New Roman"/>
          <w:color w:val="000000" w:themeColor="text1"/>
          <w:sz w:val="24"/>
          <w:szCs w:val="24"/>
        </w:rPr>
        <w:t xml:space="preserve"> on susta</w:t>
      </w:r>
      <w:r w:rsidR="001365BC" w:rsidRPr="005B60DE">
        <w:rPr>
          <w:rFonts w:ascii="Times New Roman" w:hAnsi="Times New Roman" w:cs="Times New Roman"/>
          <w:color w:val="000000" w:themeColor="text1"/>
          <w:sz w:val="24"/>
          <w:szCs w:val="24"/>
        </w:rPr>
        <w:t>inability assurance</w:t>
      </w:r>
      <w:r w:rsidRPr="005B60DE">
        <w:rPr>
          <w:rFonts w:ascii="Times New Roman" w:hAnsi="Times New Roman" w:cs="Times New Roman"/>
          <w:color w:val="000000" w:themeColor="text1"/>
          <w:sz w:val="24"/>
          <w:szCs w:val="24"/>
        </w:rPr>
        <w:t xml:space="preserve">. </w:t>
      </w:r>
    </w:p>
    <w:p w14:paraId="01EAA02F" w14:textId="69B54F9B" w:rsidR="00A039E5" w:rsidRPr="005B60DE" w:rsidRDefault="0082402D" w:rsidP="005B60DE">
      <w:pPr>
        <w:spacing w:before="120" w:after="0" w:line="360" w:lineRule="auto"/>
        <w:jc w:val="both"/>
        <w:rPr>
          <w:rFonts w:ascii="Times New Roman" w:hAnsi="Times New Roman" w:cs="Times New Roman"/>
          <w:color w:val="000000" w:themeColor="text1"/>
          <w:sz w:val="24"/>
          <w:szCs w:val="24"/>
        </w:rPr>
      </w:pPr>
      <w:r w:rsidRPr="005B60DE">
        <w:rPr>
          <w:rFonts w:ascii="Times New Roman" w:hAnsi="Times New Roman" w:cs="Times New Roman"/>
          <w:color w:val="000000" w:themeColor="text1"/>
          <w:sz w:val="24"/>
          <w:szCs w:val="24"/>
        </w:rPr>
        <w:t xml:space="preserve">Third, </w:t>
      </w:r>
      <w:r w:rsidR="00704EF8" w:rsidRPr="005B60DE">
        <w:rPr>
          <w:rFonts w:ascii="Times New Roman" w:hAnsi="Times New Roman" w:cs="Times New Roman"/>
          <w:color w:val="000000" w:themeColor="text1"/>
          <w:sz w:val="24"/>
          <w:szCs w:val="24"/>
        </w:rPr>
        <w:t>t</w:t>
      </w:r>
      <w:r w:rsidR="00AE29FF" w:rsidRPr="005B60DE">
        <w:rPr>
          <w:rFonts w:ascii="Times New Roman" w:hAnsi="Times New Roman" w:cs="Times New Roman"/>
          <w:color w:val="000000" w:themeColor="text1"/>
          <w:sz w:val="24"/>
          <w:szCs w:val="24"/>
        </w:rPr>
        <w:t xml:space="preserve">he issue of board diversity </w:t>
      </w:r>
      <w:r w:rsidR="00E21718" w:rsidRPr="005B60DE">
        <w:rPr>
          <w:rFonts w:ascii="Times New Roman" w:hAnsi="Times New Roman" w:cs="Times New Roman"/>
          <w:color w:val="000000" w:themeColor="text1"/>
          <w:sz w:val="24"/>
          <w:szCs w:val="24"/>
        </w:rPr>
        <w:t xml:space="preserve">continues </w:t>
      </w:r>
      <w:r w:rsidR="00AE29FF" w:rsidRPr="005B60DE">
        <w:rPr>
          <w:rFonts w:ascii="Times New Roman" w:hAnsi="Times New Roman" w:cs="Times New Roman"/>
          <w:color w:val="000000" w:themeColor="text1"/>
          <w:sz w:val="24"/>
          <w:szCs w:val="24"/>
        </w:rPr>
        <w:t xml:space="preserve">to elicit interest from scholars </w:t>
      </w:r>
      <w:r w:rsidR="00AE29FF" w:rsidRPr="005B60DE">
        <w:rPr>
          <w:rFonts w:ascii="Times New Roman" w:hAnsi="Times New Roman" w:cs="Times New Roman"/>
          <w:color w:val="000000" w:themeColor="text1"/>
          <w:sz w:val="24"/>
          <w:szCs w:val="24"/>
        </w:rPr>
        <w:fldChar w:fldCharType="begin">
          <w:fldData xml:space="preserve">PEVuZE5vdGU+PENpdGU+PEF1dGhvcj5UYWhhdDwvQXV0aG9yPjxZZWFyPjIwMjQ8L1llYXI+PFJl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</w:fldData>
        </w:fldChar>
      </w:r>
      <w:r w:rsidR="0083523D" w:rsidRPr="005B60DE">
        <w:rPr>
          <w:rFonts w:ascii="Times New Roman" w:hAnsi="Times New Roman" w:cs="Times New Roman"/>
          <w:color w:val="000000" w:themeColor="text1"/>
          <w:sz w:val="24"/>
          <w:szCs w:val="24"/>
        </w:rPr>
        <w:instrText xml:space="preserve"> ADDIN EN.CITE </w:instrText>
      </w:r>
      <w:r w:rsidR="0083523D" w:rsidRPr="005B60DE">
        <w:rPr>
          <w:rFonts w:ascii="Times New Roman" w:hAnsi="Times New Roman" w:cs="Times New Roman"/>
          <w:color w:val="000000" w:themeColor="text1"/>
          <w:sz w:val="24"/>
          <w:szCs w:val="24"/>
        </w:rPr>
        <w:fldChar w:fldCharType="begin">
          <w:fldData xml:space="preserve">PEVuZE5vdGU+PENpdGU+PEF1dGhvcj5UYWhhdDwvQXV0aG9yPjxZZWFyPjIwMjQ8L1llYXI+PFJl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</w:fldData>
        </w:fldChar>
      </w:r>
      <w:r w:rsidR="0083523D" w:rsidRPr="005B60DE">
        <w:rPr>
          <w:rFonts w:ascii="Times New Roman" w:hAnsi="Times New Roman" w:cs="Times New Roman"/>
          <w:color w:val="000000" w:themeColor="text1"/>
          <w:sz w:val="24"/>
          <w:szCs w:val="24"/>
        </w:rPr>
        <w:instrText xml:space="preserve"> ADDIN EN.CITE.DATA </w:instrText>
      </w:r>
      <w:r w:rsidR="0083523D" w:rsidRPr="005B60DE">
        <w:rPr>
          <w:rFonts w:ascii="Times New Roman" w:hAnsi="Times New Roman" w:cs="Times New Roman"/>
          <w:color w:val="000000" w:themeColor="text1"/>
          <w:sz w:val="24"/>
          <w:szCs w:val="24"/>
        </w:rPr>
      </w:r>
      <w:r w:rsidR="0083523D" w:rsidRPr="005B60DE">
        <w:rPr>
          <w:rFonts w:ascii="Times New Roman" w:hAnsi="Times New Roman" w:cs="Times New Roman"/>
          <w:color w:val="000000" w:themeColor="text1"/>
          <w:sz w:val="24"/>
          <w:szCs w:val="24"/>
        </w:rPr>
        <w:fldChar w:fldCharType="end"/>
      </w:r>
      <w:r w:rsidR="00AE29FF" w:rsidRPr="005B60DE">
        <w:rPr>
          <w:rFonts w:ascii="Times New Roman" w:hAnsi="Times New Roman" w:cs="Times New Roman"/>
          <w:color w:val="000000" w:themeColor="text1"/>
          <w:sz w:val="24"/>
          <w:szCs w:val="24"/>
        </w:rPr>
      </w:r>
      <w:r w:rsidR="00AE29FF" w:rsidRPr="005B60DE">
        <w:rPr>
          <w:rFonts w:ascii="Times New Roman" w:hAnsi="Times New Roman" w:cs="Times New Roman"/>
          <w:color w:val="000000" w:themeColor="text1"/>
          <w:sz w:val="24"/>
          <w:szCs w:val="24"/>
        </w:rPr>
        <w:fldChar w:fldCharType="separate"/>
      </w:r>
      <w:r w:rsidR="00D947E9" w:rsidRPr="005B60DE">
        <w:rPr>
          <w:rFonts w:ascii="Times New Roman" w:hAnsi="Times New Roman" w:cs="Times New Roman"/>
          <w:noProof/>
          <w:color w:val="000000" w:themeColor="text1"/>
          <w:sz w:val="24"/>
          <w:szCs w:val="24"/>
        </w:rPr>
        <w:t>(Alazzani et al., 2017; Hassanein &amp; Elsayed, 2024; Tahat &amp; Hassanein, 2024)</w:t>
      </w:r>
      <w:r w:rsidR="00AE29FF" w:rsidRPr="005B60DE">
        <w:rPr>
          <w:rFonts w:ascii="Times New Roman" w:hAnsi="Times New Roman" w:cs="Times New Roman"/>
          <w:color w:val="000000" w:themeColor="text1"/>
          <w:sz w:val="24"/>
          <w:szCs w:val="24"/>
        </w:rPr>
        <w:fldChar w:fldCharType="end"/>
      </w:r>
      <w:r w:rsidR="00AE29FF" w:rsidRPr="005B60DE">
        <w:rPr>
          <w:rFonts w:ascii="Times New Roman" w:hAnsi="Times New Roman" w:cs="Times New Roman"/>
          <w:color w:val="000000" w:themeColor="text1"/>
          <w:sz w:val="24"/>
          <w:szCs w:val="24"/>
        </w:rPr>
        <w:t xml:space="preserve"> and we suggest an examination </w:t>
      </w:r>
      <w:r w:rsidR="00E21718" w:rsidRPr="005B60DE">
        <w:rPr>
          <w:rFonts w:ascii="Times New Roman" w:hAnsi="Times New Roman" w:cs="Times New Roman"/>
          <w:color w:val="000000" w:themeColor="text1"/>
          <w:sz w:val="24"/>
          <w:szCs w:val="24"/>
        </w:rPr>
        <w:t xml:space="preserve">of </w:t>
      </w:r>
      <w:r w:rsidR="00AE29FF" w:rsidRPr="005B60DE">
        <w:rPr>
          <w:rFonts w:ascii="Times New Roman" w:hAnsi="Times New Roman" w:cs="Times New Roman"/>
          <w:color w:val="000000" w:themeColor="text1"/>
          <w:sz w:val="24"/>
          <w:szCs w:val="24"/>
        </w:rPr>
        <w:t xml:space="preserve">how board diversity dynamics within the African </w:t>
      </w:r>
      <w:r w:rsidR="00D947E9" w:rsidRPr="005B60DE">
        <w:rPr>
          <w:rFonts w:ascii="Times New Roman" w:hAnsi="Times New Roman" w:cs="Times New Roman"/>
          <w:color w:val="000000" w:themeColor="text1"/>
          <w:sz w:val="24"/>
          <w:szCs w:val="24"/>
        </w:rPr>
        <w:t xml:space="preserve">diverse cultural and institutional </w:t>
      </w:r>
      <w:r w:rsidR="00AE29FF" w:rsidRPr="005B60DE">
        <w:rPr>
          <w:rFonts w:ascii="Times New Roman" w:hAnsi="Times New Roman" w:cs="Times New Roman"/>
          <w:color w:val="000000" w:themeColor="text1"/>
          <w:sz w:val="24"/>
          <w:szCs w:val="24"/>
        </w:rPr>
        <w:t>setup.</w:t>
      </w:r>
      <w:r w:rsidR="0046391E" w:rsidRPr="005B60DE">
        <w:rPr>
          <w:rFonts w:ascii="Times New Roman" w:hAnsi="Times New Roman" w:cs="Times New Roman"/>
          <w:color w:val="000000" w:themeColor="text1"/>
          <w:sz w:val="24"/>
          <w:szCs w:val="24"/>
        </w:rPr>
        <w:t xml:space="preserve"> </w:t>
      </w:r>
      <w:r w:rsidR="00054E20" w:rsidRPr="005B60DE">
        <w:rPr>
          <w:rFonts w:ascii="Times New Roman" w:hAnsi="Times New Roman" w:cs="Times New Roman"/>
          <w:color w:val="000000" w:themeColor="text1"/>
          <w:sz w:val="24"/>
          <w:szCs w:val="24"/>
        </w:rPr>
        <w:t xml:space="preserve">Accounting practices </w:t>
      </w:r>
      <w:r w:rsidR="00E21718" w:rsidRPr="005B60DE">
        <w:rPr>
          <w:rFonts w:ascii="Times New Roman" w:hAnsi="Times New Roman" w:cs="Times New Roman"/>
          <w:color w:val="000000" w:themeColor="text1"/>
          <w:sz w:val="24"/>
          <w:szCs w:val="24"/>
        </w:rPr>
        <w:t xml:space="preserve">depend </w:t>
      </w:r>
      <w:r w:rsidR="00054E20" w:rsidRPr="005B60DE">
        <w:rPr>
          <w:rFonts w:ascii="Times New Roman" w:hAnsi="Times New Roman" w:cs="Times New Roman"/>
          <w:color w:val="000000" w:themeColor="text1"/>
          <w:sz w:val="24"/>
          <w:szCs w:val="24"/>
        </w:rPr>
        <w:t xml:space="preserve">on various formal-informal, internal-external, and micro-macro institutional factors </w:t>
      </w:r>
      <w:r w:rsidR="00054E20" w:rsidRPr="005B60DE">
        <w:rPr>
          <w:rFonts w:ascii="Times New Roman" w:hAnsi="Times New Roman" w:cs="Times New Roman"/>
          <w:color w:val="000000" w:themeColor="text1"/>
          <w:sz w:val="24"/>
          <w:szCs w:val="24"/>
        </w:rPr>
        <w:fldChar w:fldCharType="begin"/>
      </w:r>
      <w:r w:rsidR="00054E20" w:rsidRPr="005B60DE">
        <w:rPr>
          <w:rFonts w:ascii="Times New Roman" w:hAnsi="Times New Roman" w:cs="Times New Roman"/>
          <w:color w:val="000000" w:themeColor="text1"/>
          <w:sz w:val="24"/>
          <w:szCs w:val="24"/>
        </w:rPr>
        <w:instrText xml:space="preserve"> ADDIN EN.CITE &lt;EndNote&gt;&lt;Cite&gt;&lt;Author&gt;Wysocki&lt;/Author&gt;&lt;Year&gt;2011&lt;/Year&gt;&lt;RecNum&gt;292&lt;/RecNum&gt;&lt;DisplayText&gt;&lt;style font="Times New Roman"&gt;(Wysocki, 2011)&lt;/style&gt;&lt;/DisplayText&gt;&lt;record&gt;&lt;rec-number&gt;292&lt;/rec-number&gt;&lt;foreign-keys&gt;&lt;key app="EN" db-id="twrzaz2z5tvfrweespxxdx00redp5fxepfz2" timestamp="1759286669"&gt;292&lt;/key&gt;&lt;/foreign-keys&gt;&lt;ref-type name="Journal Article"&gt;17&lt;/ref-type&gt;&lt;contributors&gt;&lt;authors&gt;&lt;author&gt;Wysocki, Peter&lt;/author&gt;&lt;/authors&gt;&lt;/contributors&gt;&lt;titles&gt;&lt;title&gt;New institutional accounting and IFRS&lt;/title&gt;&lt;secondary-title&gt;Accounting and Business Research&lt;/secondary-title&gt;&lt;/titles&gt;&lt;periodical&gt;&lt;full-title&gt;Accounting and Business Research&lt;/full-title&gt;&lt;/periodical&gt;&lt;pages&gt;309-328&lt;/pages&gt;&lt;volume&gt;41&lt;/volume&gt;&lt;number&gt;3&lt;/number&gt;&lt;dates&gt;&lt;year&gt;2011&lt;/year&gt;&lt;/dates&gt;&lt;urls&gt;&lt;/urls&gt;&lt;electronic-resource-num&gt;10.1080/00014788.2011.575298&lt;/electronic-resource-num&gt;&lt;/record&gt;&lt;/Cite&gt;&lt;/EndNote&gt;</w:instrText>
      </w:r>
      <w:r w:rsidR="00054E20" w:rsidRPr="005B60DE">
        <w:rPr>
          <w:rFonts w:ascii="Times New Roman" w:hAnsi="Times New Roman" w:cs="Times New Roman"/>
          <w:color w:val="000000" w:themeColor="text1"/>
          <w:sz w:val="24"/>
          <w:szCs w:val="24"/>
        </w:rPr>
        <w:fldChar w:fldCharType="separate"/>
      </w:r>
      <w:r w:rsidR="00054E20" w:rsidRPr="005B60DE">
        <w:rPr>
          <w:rFonts w:ascii="Times New Roman" w:hAnsi="Times New Roman" w:cs="Times New Roman"/>
          <w:noProof/>
          <w:color w:val="000000" w:themeColor="text1"/>
          <w:sz w:val="24"/>
          <w:szCs w:val="24"/>
        </w:rPr>
        <w:t>(Wysocki, 2011)</w:t>
      </w:r>
      <w:r w:rsidR="00054E20" w:rsidRPr="005B60DE">
        <w:rPr>
          <w:rFonts w:ascii="Times New Roman" w:hAnsi="Times New Roman" w:cs="Times New Roman"/>
          <w:color w:val="000000" w:themeColor="text1"/>
          <w:sz w:val="24"/>
          <w:szCs w:val="24"/>
        </w:rPr>
        <w:fldChar w:fldCharType="end"/>
      </w:r>
      <w:r w:rsidR="00820A32" w:rsidRPr="005B60DE">
        <w:rPr>
          <w:rFonts w:ascii="Times New Roman" w:hAnsi="Times New Roman" w:cs="Times New Roman"/>
          <w:color w:val="000000" w:themeColor="text1"/>
          <w:sz w:val="24"/>
          <w:szCs w:val="24"/>
        </w:rPr>
        <w:t xml:space="preserve">. </w:t>
      </w:r>
      <w:r w:rsidR="0046391E" w:rsidRPr="005B60DE">
        <w:rPr>
          <w:rFonts w:ascii="Times New Roman" w:hAnsi="Times New Roman" w:cs="Times New Roman"/>
          <w:color w:val="000000" w:themeColor="text1"/>
          <w:sz w:val="24"/>
          <w:szCs w:val="24"/>
        </w:rPr>
        <w:t xml:space="preserve">Country culture </w:t>
      </w:r>
      <w:r w:rsidR="00E21718" w:rsidRPr="005B60DE">
        <w:rPr>
          <w:rFonts w:ascii="Times New Roman" w:hAnsi="Times New Roman" w:cs="Times New Roman"/>
          <w:color w:val="000000" w:themeColor="text1"/>
          <w:sz w:val="24"/>
          <w:szCs w:val="24"/>
        </w:rPr>
        <w:t xml:space="preserve">is </w:t>
      </w:r>
      <w:r w:rsidR="0046391E" w:rsidRPr="005B60DE">
        <w:rPr>
          <w:rFonts w:ascii="Times New Roman" w:hAnsi="Times New Roman" w:cs="Times New Roman"/>
          <w:color w:val="000000" w:themeColor="text1"/>
          <w:sz w:val="24"/>
          <w:szCs w:val="24"/>
        </w:rPr>
        <w:t>based on society norms as manifested by religion, traditions, education</w:t>
      </w:r>
      <w:r w:rsidR="00E21718" w:rsidRPr="005B60DE">
        <w:rPr>
          <w:rFonts w:ascii="Times New Roman" w:hAnsi="Times New Roman" w:cs="Times New Roman"/>
          <w:color w:val="000000" w:themeColor="text1"/>
          <w:sz w:val="24"/>
          <w:szCs w:val="24"/>
        </w:rPr>
        <w:t>,</w:t>
      </w:r>
      <w:r w:rsidR="0046391E" w:rsidRPr="005B60DE">
        <w:rPr>
          <w:rFonts w:ascii="Times New Roman" w:hAnsi="Times New Roman" w:cs="Times New Roman"/>
          <w:color w:val="000000" w:themeColor="text1"/>
          <w:sz w:val="24"/>
          <w:szCs w:val="24"/>
        </w:rPr>
        <w:t xml:space="preserve"> and other factors that influence behaviour. Extant literature </w:t>
      </w:r>
      <w:r w:rsidR="0046391E" w:rsidRPr="005B60DE">
        <w:rPr>
          <w:rFonts w:ascii="Times New Roman" w:hAnsi="Times New Roman" w:cs="Times New Roman"/>
          <w:color w:val="000000" w:themeColor="text1"/>
          <w:sz w:val="24"/>
          <w:szCs w:val="24"/>
        </w:rPr>
        <w:fldChar w:fldCharType="begin"/>
      </w:r>
      <w:r w:rsidR="0046391E" w:rsidRPr="005B60DE">
        <w:rPr>
          <w:rFonts w:ascii="Times New Roman" w:hAnsi="Times New Roman" w:cs="Times New Roman"/>
          <w:color w:val="000000" w:themeColor="text1"/>
          <w:sz w:val="24"/>
          <w:szCs w:val="24"/>
        </w:rPr>
        <w:instrText xml:space="preserve"> ADDIN EN.CITE &lt;EndNote&gt;&lt;Cite&gt;&lt;Author&gt;Hassanein&lt;/Author&gt;&lt;Year&gt;2024&lt;/Year&gt;&lt;RecNum&gt;641&lt;/RecNum&gt;&lt;DisplayText&gt;&lt;style font="Times New Roman"&gt;(Hassanein et al., 2024)&lt;/style&gt;&lt;/DisplayText&gt;&lt;record&gt;&lt;rec-number&gt;641&lt;/rec-number&gt;&lt;foreign-keys&gt;&lt;key app="EN" db-id="twrzaz2z5tvfrweespxxdx00redp5fxepfz2" timestamp="1760083884"&gt;641&lt;/key&gt;&lt;/foreign-keys&gt;&lt;ref-type name="Journal Article"&gt;17&lt;/ref-type&gt;&lt;contributors&gt;&lt;authors&gt;&lt;author&gt;Hassanein, Ahmed&lt;/author&gt;&lt;author&gt;Bani-Mustafa, Ahmed&lt;/author&gt;&lt;author&gt;Nimer, Khalil&lt;/author&gt;&lt;/authors&gt;&lt;/contributors&gt;&lt;titles&gt;&lt;title&gt;A country’s culture and reporting of sustainability practices in energy industries: Does a corporate sustainability committee matter?&lt;/title&gt;&lt;secondary-title&gt;Humanities and Social Sciences Communications&lt;/secondary-title&gt;&lt;/titles&gt;&lt;periodical&gt;&lt;full-title&gt;Humanities and Social Sciences Communications&lt;/full-title&gt;&lt;/periodical&gt;&lt;pages&gt;1140&lt;/pages&gt;&lt;volume&gt;11&lt;/volume&gt;&lt;number&gt;1&lt;/number&gt;&lt;dates&gt;&lt;year&gt;2024&lt;/year&gt;&lt;pub-dates&gt;&lt;date&gt;2024/09/05&lt;/date&gt;&lt;/pub-dates&gt;&lt;/dates&gt;&lt;isbn&gt;2662-9992&lt;/isbn&gt;&lt;urls&gt;&lt;related-urls&gt;&lt;url&gt;https://doi.org/10.1057/s41599-024-03536-x&lt;/url&gt;&lt;/related-urls&gt;&lt;/urls&gt;&lt;electronic-resource-num&gt;10.1057/s41599-024-03536-x&lt;/electronic-resource-num&gt;&lt;/record&gt;&lt;/Cite&gt;&lt;/EndNote&gt;</w:instrText>
      </w:r>
      <w:r w:rsidR="0046391E" w:rsidRPr="005B60DE">
        <w:rPr>
          <w:rFonts w:ascii="Times New Roman" w:hAnsi="Times New Roman" w:cs="Times New Roman"/>
          <w:color w:val="000000" w:themeColor="text1"/>
          <w:sz w:val="24"/>
          <w:szCs w:val="24"/>
        </w:rPr>
        <w:fldChar w:fldCharType="separate"/>
      </w:r>
      <w:r w:rsidR="0046391E" w:rsidRPr="005B60DE">
        <w:rPr>
          <w:rFonts w:ascii="Times New Roman" w:hAnsi="Times New Roman" w:cs="Times New Roman"/>
          <w:noProof/>
          <w:color w:val="000000" w:themeColor="text1"/>
          <w:sz w:val="24"/>
          <w:szCs w:val="24"/>
        </w:rPr>
        <w:t>(Hassanein et al., 2024)</w:t>
      </w:r>
      <w:r w:rsidR="0046391E" w:rsidRPr="005B60DE">
        <w:rPr>
          <w:rFonts w:ascii="Times New Roman" w:hAnsi="Times New Roman" w:cs="Times New Roman"/>
          <w:color w:val="000000" w:themeColor="text1"/>
          <w:sz w:val="24"/>
          <w:szCs w:val="24"/>
        </w:rPr>
        <w:fldChar w:fldCharType="end"/>
      </w:r>
      <w:r w:rsidR="0046391E" w:rsidRPr="005B60DE">
        <w:rPr>
          <w:rFonts w:ascii="Times New Roman" w:hAnsi="Times New Roman" w:cs="Times New Roman"/>
          <w:color w:val="000000" w:themeColor="text1"/>
          <w:sz w:val="24"/>
          <w:szCs w:val="24"/>
        </w:rPr>
        <w:t xml:space="preserve"> document that </w:t>
      </w:r>
      <w:r w:rsidR="00B95F05" w:rsidRPr="005B60DE">
        <w:rPr>
          <w:rFonts w:ascii="Times New Roman" w:hAnsi="Times New Roman" w:cs="Times New Roman"/>
          <w:color w:val="000000" w:themeColor="text1"/>
          <w:sz w:val="24"/>
          <w:szCs w:val="24"/>
        </w:rPr>
        <w:t xml:space="preserve">disclosure of sustainability information is impacted by country culture that influences its </w:t>
      </w:r>
      <w:r w:rsidR="00E21718" w:rsidRPr="005B60DE">
        <w:rPr>
          <w:rFonts w:ascii="Times New Roman" w:hAnsi="Times New Roman" w:cs="Times New Roman"/>
          <w:color w:val="000000" w:themeColor="text1"/>
          <w:sz w:val="24"/>
          <w:szCs w:val="24"/>
        </w:rPr>
        <w:t>long-term</w:t>
      </w:r>
      <w:r w:rsidR="00B95F05" w:rsidRPr="005B60DE">
        <w:rPr>
          <w:rFonts w:ascii="Times New Roman" w:hAnsi="Times New Roman" w:cs="Times New Roman"/>
          <w:color w:val="000000" w:themeColor="text1"/>
          <w:sz w:val="24"/>
          <w:szCs w:val="24"/>
        </w:rPr>
        <w:t xml:space="preserve"> orientation and </w:t>
      </w:r>
      <w:r w:rsidR="00E21718" w:rsidRPr="005B60DE">
        <w:rPr>
          <w:rFonts w:ascii="Times New Roman" w:hAnsi="Times New Roman" w:cs="Times New Roman"/>
          <w:color w:val="000000" w:themeColor="text1"/>
          <w:sz w:val="24"/>
          <w:szCs w:val="24"/>
        </w:rPr>
        <w:t xml:space="preserve">the </w:t>
      </w:r>
      <w:r w:rsidR="00B95F05" w:rsidRPr="005B60DE">
        <w:rPr>
          <w:rFonts w:ascii="Times New Roman" w:hAnsi="Times New Roman" w:cs="Times New Roman"/>
          <w:color w:val="000000" w:themeColor="text1"/>
          <w:sz w:val="24"/>
          <w:szCs w:val="24"/>
        </w:rPr>
        <w:t>role of ESG committees in aligning reporting to cultural contexts. Therefore, a</w:t>
      </w:r>
      <w:r w:rsidR="0046391E" w:rsidRPr="005B60DE">
        <w:rPr>
          <w:rFonts w:ascii="Times New Roman" w:hAnsi="Times New Roman" w:cs="Times New Roman"/>
          <w:color w:val="000000" w:themeColor="text1"/>
          <w:sz w:val="24"/>
          <w:szCs w:val="24"/>
        </w:rPr>
        <w:t>n examination of how Africa</w:t>
      </w:r>
      <w:r w:rsidR="00E21718" w:rsidRPr="005B60DE">
        <w:rPr>
          <w:rFonts w:ascii="Times New Roman" w:hAnsi="Times New Roman" w:cs="Times New Roman"/>
          <w:color w:val="000000" w:themeColor="text1"/>
          <w:sz w:val="24"/>
          <w:szCs w:val="24"/>
        </w:rPr>
        <w:t>’s</w:t>
      </w:r>
      <w:r w:rsidR="0046391E" w:rsidRPr="005B60DE">
        <w:rPr>
          <w:rFonts w:ascii="Times New Roman" w:hAnsi="Times New Roman" w:cs="Times New Roman"/>
          <w:color w:val="000000" w:themeColor="text1"/>
          <w:sz w:val="24"/>
          <w:szCs w:val="24"/>
        </w:rPr>
        <w:t xml:space="preserve"> diverse culture </w:t>
      </w:r>
      <w:r w:rsidR="00E21718" w:rsidRPr="005B60DE">
        <w:rPr>
          <w:rFonts w:ascii="Times New Roman" w:hAnsi="Times New Roman" w:cs="Times New Roman"/>
          <w:color w:val="000000" w:themeColor="text1"/>
          <w:sz w:val="24"/>
          <w:szCs w:val="24"/>
        </w:rPr>
        <w:t xml:space="preserve">interplays </w:t>
      </w:r>
      <w:r w:rsidR="0046391E" w:rsidRPr="005B60DE">
        <w:rPr>
          <w:rFonts w:ascii="Times New Roman" w:hAnsi="Times New Roman" w:cs="Times New Roman"/>
          <w:color w:val="000000" w:themeColor="text1"/>
          <w:sz w:val="24"/>
          <w:szCs w:val="24"/>
        </w:rPr>
        <w:t>with sustainability disclosure and assurance across industries would be worthwhile.</w:t>
      </w:r>
      <w:r w:rsidR="0062100E" w:rsidRPr="005B60DE">
        <w:rPr>
          <w:rFonts w:ascii="Times New Roman" w:hAnsi="Times New Roman" w:cs="Times New Roman"/>
          <w:color w:val="000000" w:themeColor="text1"/>
          <w:sz w:val="24"/>
          <w:szCs w:val="24"/>
        </w:rPr>
        <w:t xml:space="preserve"> </w:t>
      </w:r>
    </w:p>
    <w:p w14:paraId="741C904A" w14:textId="7B233BD3" w:rsidR="003F72C9" w:rsidRPr="005B60DE" w:rsidRDefault="00473DC0" w:rsidP="005B60DE">
      <w:pPr>
        <w:spacing w:before="120" w:after="0" w:line="360" w:lineRule="auto"/>
        <w:jc w:val="both"/>
        <w:rPr>
          <w:rFonts w:ascii="Times New Roman" w:hAnsi="Times New Roman" w:cs="Times New Roman"/>
          <w:color w:val="000000" w:themeColor="text1"/>
          <w:sz w:val="24"/>
          <w:szCs w:val="24"/>
        </w:rPr>
      </w:pPr>
      <w:r w:rsidRPr="005B60DE">
        <w:rPr>
          <w:rFonts w:ascii="Times New Roman" w:hAnsi="Times New Roman" w:cs="Times New Roman"/>
          <w:color w:val="000000" w:themeColor="text1"/>
          <w:sz w:val="24"/>
          <w:szCs w:val="24"/>
        </w:rPr>
        <w:t xml:space="preserve">Fourth, </w:t>
      </w:r>
      <w:r w:rsidR="0065239C" w:rsidRPr="005B60DE">
        <w:rPr>
          <w:rFonts w:ascii="Times New Roman" w:hAnsi="Times New Roman" w:cs="Times New Roman"/>
          <w:color w:val="000000" w:themeColor="text1"/>
          <w:sz w:val="24"/>
          <w:szCs w:val="24"/>
        </w:rPr>
        <w:t xml:space="preserve">the impact of ESG assurance may be reflected in the </w:t>
      </w:r>
      <w:r w:rsidR="009F3504" w:rsidRPr="005B60DE">
        <w:rPr>
          <w:rFonts w:ascii="Times New Roman" w:hAnsi="Times New Roman" w:cs="Times New Roman"/>
          <w:color w:val="000000" w:themeColor="text1"/>
          <w:sz w:val="24"/>
          <w:szCs w:val="24"/>
        </w:rPr>
        <w:t xml:space="preserve">company’s </w:t>
      </w:r>
      <w:r w:rsidR="0065239C" w:rsidRPr="005B60DE">
        <w:rPr>
          <w:rFonts w:ascii="Times New Roman" w:hAnsi="Times New Roman" w:cs="Times New Roman"/>
          <w:color w:val="000000" w:themeColor="text1"/>
          <w:sz w:val="24"/>
          <w:szCs w:val="24"/>
        </w:rPr>
        <w:t>strategy</w:t>
      </w:r>
      <w:r w:rsidR="009B05B3" w:rsidRPr="005B60DE">
        <w:rPr>
          <w:rFonts w:ascii="Times New Roman" w:hAnsi="Times New Roman" w:cs="Times New Roman"/>
          <w:color w:val="000000" w:themeColor="text1"/>
          <w:sz w:val="24"/>
          <w:szCs w:val="24"/>
        </w:rPr>
        <w:t xml:space="preserve">, </w:t>
      </w:r>
      <w:r w:rsidR="00F7670D" w:rsidRPr="005B60DE">
        <w:rPr>
          <w:rFonts w:ascii="Times New Roman" w:hAnsi="Times New Roman" w:cs="Times New Roman"/>
          <w:color w:val="000000" w:themeColor="text1"/>
          <w:sz w:val="24"/>
          <w:szCs w:val="24"/>
        </w:rPr>
        <w:t>functions, and operations</w:t>
      </w:r>
      <w:r w:rsidR="0065239C" w:rsidRPr="005B60DE">
        <w:rPr>
          <w:rFonts w:ascii="Times New Roman" w:hAnsi="Times New Roman" w:cs="Times New Roman"/>
          <w:color w:val="000000" w:themeColor="text1"/>
          <w:sz w:val="24"/>
          <w:szCs w:val="24"/>
        </w:rPr>
        <w:t xml:space="preserve"> across multinational markets. Several multinational companies have a presence in the African market in extractive sectors, financial services, and power and utilities. Consequently, we suggest a future research agenda to investigate </w:t>
      </w:r>
      <w:r w:rsidR="009D32CE" w:rsidRPr="005B60DE">
        <w:rPr>
          <w:rFonts w:ascii="Times New Roman" w:hAnsi="Times New Roman" w:cs="Times New Roman"/>
          <w:color w:val="000000" w:themeColor="text1"/>
          <w:sz w:val="24"/>
          <w:szCs w:val="24"/>
        </w:rPr>
        <w:t>the implementation of CSRD and ISSB assurance standards on firms</w:t>
      </w:r>
      <w:r w:rsidR="009B78CB" w:rsidRPr="005B60DE">
        <w:rPr>
          <w:rFonts w:ascii="Times New Roman" w:hAnsi="Times New Roman" w:cs="Times New Roman"/>
          <w:color w:val="000000" w:themeColor="text1"/>
          <w:sz w:val="24"/>
          <w:szCs w:val="24"/>
        </w:rPr>
        <w:t>’</w:t>
      </w:r>
      <w:r w:rsidR="009D32CE" w:rsidRPr="005B60DE">
        <w:rPr>
          <w:rFonts w:ascii="Times New Roman" w:hAnsi="Times New Roman" w:cs="Times New Roman"/>
          <w:color w:val="000000" w:themeColor="text1"/>
          <w:sz w:val="24"/>
          <w:szCs w:val="24"/>
        </w:rPr>
        <w:t xml:space="preserve"> strategies</w:t>
      </w:r>
      <w:r w:rsidR="0065239C" w:rsidRPr="005B60DE">
        <w:rPr>
          <w:rFonts w:ascii="Times New Roman" w:hAnsi="Times New Roman" w:cs="Times New Roman"/>
          <w:color w:val="000000" w:themeColor="text1"/>
          <w:sz w:val="24"/>
          <w:szCs w:val="24"/>
        </w:rPr>
        <w:t xml:space="preserve"> and outcomes. </w:t>
      </w:r>
    </w:p>
    <w:p w14:paraId="19F1B1FB" w14:textId="202EA2B5" w:rsidR="00AF53CE" w:rsidRPr="005B60DE" w:rsidRDefault="00AF53CE" w:rsidP="005B60DE">
      <w:pPr>
        <w:spacing w:before="120" w:after="0" w:line="360" w:lineRule="auto"/>
        <w:jc w:val="both"/>
        <w:rPr>
          <w:rFonts w:ascii="Times New Roman" w:hAnsi="Times New Roman" w:cs="Times New Roman"/>
          <w:color w:val="000000" w:themeColor="text1"/>
          <w:sz w:val="24"/>
          <w:szCs w:val="24"/>
        </w:rPr>
      </w:pPr>
      <w:r w:rsidRPr="005B60DE">
        <w:rPr>
          <w:rFonts w:ascii="Times New Roman" w:hAnsi="Times New Roman" w:cs="Times New Roman"/>
          <w:color w:val="000000" w:themeColor="text1"/>
          <w:sz w:val="24"/>
          <w:szCs w:val="24"/>
        </w:rPr>
        <w:t>F</w:t>
      </w:r>
      <w:r w:rsidR="00956F37" w:rsidRPr="005B60DE">
        <w:rPr>
          <w:rFonts w:ascii="Times New Roman" w:hAnsi="Times New Roman" w:cs="Times New Roman"/>
          <w:color w:val="000000" w:themeColor="text1"/>
          <w:sz w:val="24"/>
          <w:szCs w:val="24"/>
        </w:rPr>
        <w:t xml:space="preserve">ifth, companies establish a dividend policy that sets the amount and rate of dividends </w:t>
      </w:r>
      <w:r w:rsidR="00956F37" w:rsidRPr="005B60DE">
        <w:rPr>
          <w:rFonts w:ascii="Times New Roman" w:hAnsi="Times New Roman" w:cs="Times New Roman"/>
          <w:color w:val="000000" w:themeColor="text1"/>
          <w:sz w:val="24"/>
          <w:szCs w:val="24"/>
        </w:rPr>
        <w:fldChar w:fldCharType="begin"/>
      </w:r>
      <w:r w:rsidR="00956F37" w:rsidRPr="005B60DE">
        <w:rPr>
          <w:rFonts w:ascii="Times New Roman" w:hAnsi="Times New Roman" w:cs="Times New Roman"/>
          <w:color w:val="000000" w:themeColor="text1"/>
          <w:sz w:val="24"/>
          <w:szCs w:val="24"/>
        </w:rPr>
        <w:instrText xml:space="preserve"> ADDIN EN.CITE &lt;EndNote&gt;&lt;Cite&gt;&lt;Author&gt;Baker&lt;/Author&gt;&lt;Year&gt;2009&lt;/Year&gt;&lt;RecNum&gt;138&lt;/RecNum&gt;&lt;DisplayText&gt;&lt;style font="Times New Roman"&gt;(Baker &amp;amp; Cornell, 2009; Lintner, 1956)&lt;/style&gt;&lt;/DisplayText&gt;&lt;record&gt;&lt;rec-number&gt;138&lt;/rec-number&gt;&lt;foreign-keys&gt;&lt;key app="EN" db-id="twrzaz2z5tvfrweespxxdx00redp5fxepfz2" timestamp="1759286329"&gt;138&lt;/key&gt;&lt;/foreign-keys&gt;&lt;ref-type name="Book Section"&gt;5&lt;/ref-type&gt;&lt;contributors&gt;&lt;authors&gt;&lt;author&gt;Baker, H.K.&lt;/author&gt;&lt;author&gt;Cornell, Bradford&lt;/author&gt;&lt;/authors&gt;&lt;/contributors&gt;&lt;titles&gt;&lt;title&gt;Stock repurchases and dividends: Trade-offs and trends&lt;/title&gt;&lt;secondary-title&gt;Dividends and Dividend Policy&lt;/secondary-title&gt;&lt;/titles&gt;&lt;pages&gt;275-290&lt;/pages&gt;&lt;dates&gt;&lt;year&gt;2009&lt;/year&gt;&lt;/dates&gt;&lt;urls&gt;&lt;related-urls&gt;&lt;url&gt;https://onlinelibrary.wiley.com/doi/abs/10.1002/9781118258408.ch16&lt;/url&gt;&lt;/related-urls&gt;&lt;/urls&gt;&lt;electronic-resource-num&gt;10.1002/9781118258408.ch16&lt;/electronic-resource-num&gt;&lt;/record&gt;&lt;/Cite&gt;&lt;Cite&gt;&lt;Author&gt;Lintner&lt;/Author&gt;&lt;Year&gt;1956&lt;/Year&gt;&lt;RecNum&gt;139&lt;/RecNum&gt;&lt;record&gt;&lt;rec-number&gt;139&lt;/rec-number&gt;&lt;foreign-keys&gt;&lt;key app="EN" db-id="twrzaz2z5tvfrweespxxdx00redp5fxepfz2" timestamp="1759286329"&gt;139&lt;/key&gt;&lt;/foreign-keys&gt;&lt;ref-type name="Journal Article"&gt;17&lt;/ref-type&gt;&lt;contributors&gt;&lt;authors&gt;&lt;author&gt;Lintner, John&lt;/author&gt;&lt;/authors&gt;&lt;/contributors&gt;&lt;titles&gt;&lt;title&gt;Distribution of incomes of corporations among dividends, retained earnings, and taxes&lt;/title&gt;&lt;secondary-title&gt;The American Economic Review&lt;/secondary-title&gt;&lt;/titles&gt;&lt;periodical&gt;&lt;full-title&gt;The American Economic Review&lt;/full-title&gt;&lt;/periodical&gt;&lt;pages&gt;97-113&lt;/pages&gt;&lt;volume&gt;46&lt;/volume&gt;&lt;number&gt;2&lt;/number&gt;&lt;dates&gt;&lt;year&gt;1956&lt;/year&gt;&lt;/dates&gt;&lt;isbn&gt;0002-8282&lt;/isbn&gt;&lt;urls&gt;&lt;related-urls&gt;&lt;url&gt;https://www.jstor.org/stable/1910664&lt;/url&gt;&lt;/related-urls&gt;&lt;/urls&gt;&lt;/record&gt;&lt;/Cite&gt;&lt;/EndNote&gt;</w:instrText>
      </w:r>
      <w:r w:rsidR="00956F37" w:rsidRPr="005B60DE">
        <w:rPr>
          <w:rFonts w:ascii="Times New Roman" w:hAnsi="Times New Roman" w:cs="Times New Roman"/>
          <w:color w:val="000000" w:themeColor="text1"/>
          <w:sz w:val="24"/>
          <w:szCs w:val="24"/>
        </w:rPr>
        <w:fldChar w:fldCharType="separate"/>
      </w:r>
      <w:r w:rsidR="00956F37" w:rsidRPr="005B60DE">
        <w:rPr>
          <w:rFonts w:ascii="Times New Roman" w:hAnsi="Times New Roman" w:cs="Times New Roman"/>
          <w:noProof/>
          <w:color w:val="000000" w:themeColor="text1"/>
          <w:sz w:val="24"/>
          <w:szCs w:val="24"/>
        </w:rPr>
        <w:t>(Baker &amp; Cornell, 2009; Lintner, 1956)</w:t>
      </w:r>
      <w:r w:rsidR="00956F37" w:rsidRPr="005B60DE">
        <w:rPr>
          <w:rFonts w:ascii="Times New Roman" w:hAnsi="Times New Roman" w:cs="Times New Roman"/>
          <w:color w:val="000000" w:themeColor="text1"/>
          <w:sz w:val="24"/>
          <w:szCs w:val="24"/>
        </w:rPr>
        <w:fldChar w:fldCharType="end"/>
      </w:r>
      <w:r w:rsidR="00956F37" w:rsidRPr="005B60DE">
        <w:rPr>
          <w:rFonts w:ascii="Times New Roman" w:hAnsi="Times New Roman" w:cs="Times New Roman"/>
          <w:color w:val="000000" w:themeColor="text1"/>
          <w:sz w:val="24"/>
          <w:szCs w:val="24"/>
        </w:rPr>
        <w:t xml:space="preserve">. However, companies rarely set a repurchase policy; thus, there is inherent flexibility in the regularity and magnitude of repurchases </w:t>
      </w:r>
      <w:r w:rsidR="00956F37" w:rsidRPr="005B60DE">
        <w:rPr>
          <w:rFonts w:ascii="Times New Roman" w:hAnsi="Times New Roman" w:cs="Times New Roman"/>
          <w:color w:val="000000" w:themeColor="text1"/>
          <w:sz w:val="24"/>
          <w:szCs w:val="24"/>
        </w:rPr>
        <w:fldChar w:fldCharType="begin"/>
      </w:r>
      <w:r w:rsidR="00956F37" w:rsidRPr="005B60DE">
        <w:rPr>
          <w:rFonts w:ascii="Times New Roman" w:hAnsi="Times New Roman" w:cs="Times New Roman"/>
          <w:color w:val="000000" w:themeColor="text1"/>
          <w:sz w:val="24"/>
          <w:szCs w:val="24"/>
        </w:rPr>
        <w:instrText xml:space="preserve"> ADDIN EN.CITE &lt;EndNote&gt;&lt;Cite&gt;&lt;Author&gt;Baker&lt;/Author&gt;&lt;Year&gt;2009&lt;/Year&gt;&lt;RecNum&gt;138&lt;/RecNum&gt;&lt;DisplayText&gt;&lt;style font="Times New Roman"&gt;(Baker &amp;amp; Cornell, 2009; Jagannathan et al., 2000)&lt;/style&gt;&lt;/DisplayText&gt;&lt;record&gt;&lt;rec-number&gt;138&lt;/rec-number&gt;&lt;foreign-keys&gt;&lt;key app="EN" db-id="twrzaz2z5tvfrweespxxdx00redp5fxepfz2" timestamp="1759286329"&gt;138&lt;/key&gt;&lt;/foreign-keys&gt;&lt;ref-type name="Book Section"&gt;5&lt;/ref-type&gt;&lt;contributors&gt;&lt;authors&gt;&lt;author&gt;Baker, H.K.&lt;/author&gt;&lt;author&gt;Cornell, Bradford&lt;/author&gt;&lt;/authors&gt;&lt;/contributors&gt;&lt;titles&gt;&lt;title&gt;Stock repurchases and dividends: Trade-offs and trends&lt;/title&gt;&lt;secondary-title&gt;Dividends and Dividend Policy&lt;/secondary-title&gt;&lt;/titles&gt;&lt;pages&gt;275-290&lt;/pages&gt;&lt;dates&gt;&lt;year&gt;2009&lt;/year&gt;&lt;/dates&gt;&lt;urls&gt;&lt;related-urls&gt;&lt;url&gt;https://onlinelibrary.wiley.com/doi/abs/10.1002/9781118258408.ch16&lt;/url&gt;&lt;/related-urls&gt;&lt;/urls&gt;&lt;electronic-resource-num&gt;10.1002/9781118258408.ch16&lt;/electronic-resource-num&gt;&lt;/record&gt;&lt;/Cite&gt;&lt;Cite&gt;&lt;Author&gt;Jagannathan&lt;/Author&gt;&lt;Year&gt;2000&lt;/Year&gt;&lt;RecNum&gt;93&lt;/RecNum&gt;&lt;record&gt;&lt;rec-number&gt;93&lt;/rec-number&gt;&lt;foreign-keys&gt;&lt;key app="EN" db-id="twrzaz2z5tvfrweespxxdx00redp5fxepfz2" timestamp="1759286328"&gt;93&lt;/key&gt;&lt;/foreign-keys&gt;&lt;ref-type name="Journal Article"&gt;17&lt;/ref-type&gt;&lt;contributors&gt;&lt;authors&gt;&lt;author&gt;Jagannathan, Murali&lt;/author&gt;&lt;author&gt;Stephens, Clifford P&lt;/author&gt;&lt;author&gt;Weisbach, Michael S&lt;/author&gt;&lt;/authors&gt;&lt;/contributors&gt;&lt;titles&gt;&lt;title&gt;Financial flexibility and the choice between dividends and stock repurchases&lt;/title&gt;&lt;secondary-title&gt;Journal of Financial Economics&lt;/secondary-title&gt;&lt;/titles&gt;&lt;periodical&gt;&lt;full-title&gt;Journal of Financial Economics&lt;/full-title&gt;&lt;/periodical&gt;&lt;pages&gt;355-384&lt;/pages&gt;&lt;volume&gt;57&lt;/volume&gt;&lt;number&gt;3&lt;/number&gt;&lt;dates&gt;&lt;year&gt;2000&lt;/year&gt;&lt;/dates&gt;&lt;isbn&gt;0304-405X&lt;/isbn&gt;&lt;urls&gt;&lt;/urls&gt;&lt;electronic-resource-num&gt;10.1016/S0304-405X(00)00061-1&lt;/electronic-resource-num&gt;&lt;/record&gt;&lt;/Cite&gt;&lt;/EndNote&gt;</w:instrText>
      </w:r>
      <w:r w:rsidR="00956F37" w:rsidRPr="005B60DE">
        <w:rPr>
          <w:rFonts w:ascii="Times New Roman" w:hAnsi="Times New Roman" w:cs="Times New Roman"/>
          <w:color w:val="000000" w:themeColor="text1"/>
          <w:sz w:val="24"/>
          <w:szCs w:val="24"/>
        </w:rPr>
        <w:fldChar w:fldCharType="separate"/>
      </w:r>
      <w:r w:rsidR="00956F37" w:rsidRPr="005B60DE">
        <w:rPr>
          <w:rFonts w:ascii="Times New Roman" w:hAnsi="Times New Roman" w:cs="Times New Roman"/>
          <w:noProof/>
          <w:color w:val="000000" w:themeColor="text1"/>
          <w:sz w:val="24"/>
          <w:szCs w:val="24"/>
        </w:rPr>
        <w:t>(Baker &amp; Cornell, 2009; Jagannathan et al., 2000)</w:t>
      </w:r>
      <w:r w:rsidR="00956F37" w:rsidRPr="005B60DE">
        <w:rPr>
          <w:rFonts w:ascii="Times New Roman" w:hAnsi="Times New Roman" w:cs="Times New Roman"/>
          <w:color w:val="000000" w:themeColor="text1"/>
          <w:sz w:val="24"/>
          <w:szCs w:val="24"/>
        </w:rPr>
        <w:fldChar w:fldCharType="end"/>
      </w:r>
      <w:r w:rsidR="00956F37" w:rsidRPr="005B60DE">
        <w:rPr>
          <w:rFonts w:ascii="Times New Roman" w:hAnsi="Times New Roman" w:cs="Times New Roman"/>
          <w:color w:val="000000" w:themeColor="text1"/>
          <w:sz w:val="24"/>
          <w:szCs w:val="24"/>
        </w:rPr>
        <w:t xml:space="preserve">. Thus, different firms use dividends and repurchases at different times from one another </w:t>
      </w:r>
      <w:r w:rsidR="00956F37" w:rsidRPr="005B60DE">
        <w:rPr>
          <w:rFonts w:ascii="Times New Roman" w:hAnsi="Times New Roman" w:cs="Times New Roman"/>
          <w:color w:val="000000" w:themeColor="text1"/>
          <w:sz w:val="24"/>
          <w:szCs w:val="24"/>
        </w:rPr>
        <w:fldChar w:fldCharType="begin"/>
      </w:r>
      <w:r w:rsidR="00956F37" w:rsidRPr="005B60DE">
        <w:rPr>
          <w:rFonts w:ascii="Times New Roman" w:hAnsi="Times New Roman" w:cs="Times New Roman"/>
          <w:color w:val="000000" w:themeColor="text1"/>
          <w:sz w:val="24"/>
          <w:szCs w:val="24"/>
        </w:rPr>
        <w:instrText xml:space="preserve"> ADDIN EN.CITE &lt;EndNote&gt;&lt;Cite&gt;&lt;Author&gt;Jagannathan&lt;/Author&gt;&lt;Year&gt;2000&lt;/Year&gt;&lt;RecNum&gt;93&lt;/RecNum&gt;&lt;DisplayText&gt;&lt;style font="Times New Roman"&gt;(Jagannathan et al., 2000)&lt;/style&gt;&lt;/DisplayText&gt;&lt;record&gt;&lt;rec-number&gt;93&lt;/rec-number&gt;&lt;foreign-keys&gt;&lt;key app="EN" db-id="twrzaz2z5tvfrweespxxdx00redp5fxepfz2" timestamp="1759286328"&gt;93&lt;/key&gt;&lt;/foreign-keys&gt;&lt;ref-type name="Journal Article"&gt;17&lt;/ref-type&gt;&lt;contributors&gt;&lt;authors&gt;&lt;author&gt;Jagannathan, Murali&lt;/author&gt;&lt;author&gt;Stephens, Clifford P&lt;/author&gt;&lt;author&gt;Weisbach, Michael S&lt;/author&gt;&lt;/authors&gt;&lt;/contributors&gt;&lt;titles&gt;&lt;title&gt;Financial flexibility and the choice between dividends and stock repurchases&lt;/title&gt;&lt;secondary-title&gt;Journal of Financial Economics&lt;/secondary-title&gt;&lt;/titles&gt;&lt;periodical&gt;&lt;full-title&gt;Journal of Financial Economics&lt;/full-title&gt;&lt;/periodical&gt;&lt;pages&gt;355-384&lt;/pages&gt;&lt;volume&gt;57&lt;/volume&gt;&lt;number&gt;3&lt;/number&gt;&lt;dates&gt;&lt;year&gt;2000&lt;/year&gt;&lt;/dates&gt;&lt;isbn&gt;0304-405X&lt;/isbn&gt;&lt;urls&gt;&lt;/urls&gt;&lt;electronic-resource-num&gt;10.1016/S0304-405X(00)00061-1&lt;/electronic-resource-num&gt;&lt;/record&gt;&lt;/Cite&gt;&lt;/EndNote&gt;</w:instrText>
      </w:r>
      <w:r w:rsidR="00956F37" w:rsidRPr="005B60DE">
        <w:rPr>
          <w:rFonts w:ascii="Times New Roman" w:hAnsi="Times New Roman" w:cs="Times New Roman"/>
          <w:color w:val="000000" w:themeColor="text1"/>
          <w:sz w:val="24"/>
          <w:szCs w:val="24"/>
        </w:rPr>
        <w:fldChar w:fldCharType="separate"/>
      </w:r>
      <w:r w:rsidR="00956F37" w:rsidRPr="005B60DE">
        <w:rPr>
          <w:rFonts w:ascii="Times New Roman" w:hAnsi="Times New Roman" w:cs="Times New Roman"/>
          <w:noProof/>
          <w:color w:val="000000" w:themeColor="text1"/>
          <w:sz w:val="24"/>
          <w:szCs w:val="24"/>
        </w:rPr>
        <w:t>(Jagannathan et al., 2000)</w:t>
      </w:r>
      <w:r w:rsidR="00956F37" w:rsidRPr="005B60DE">
        <w:rPr>
          <w:rFonts w:ascii="Times New Roman" w:hAnsi="Times New Roman" w:cs="Times New Roman"/>
          <w:color w:val="000000" w:themeColor="text1"/>
          <w:sz w:val="24"/>
          <w:szCs w:val="24"/>
        </w:rPr>
        <w:fldChar w:fldCharType="end"/>
      </w:r>
      <w:r w:rsidR="00956F37" w:rsidRPr="005B60DE">
        <w:rPr>
          <w:rFonts w:ascii="Times New Roman" w:hAnsi="Times New Roman" w:cs="Times New Roman"/>
          <w:color w:val="000000" w:themeColor="text1"/>
          <w:sz w:val="24"/>
          <w:szCs w:val="24"/>
        </w:rPr>
        <w:t xml:space="preserve">. </w:t>
      </w:r>
      <w:r w:rsidR="00C72FA1" w:rsidRPr="005B60DE">
        <w:rPr>
          <w:rFonts w:ascii="Times New Roman" w:hAnsi="Times New Roman" w:cs="Times New Roman"/>
          <w:color w:val="000000" w:themeColor="text1"/>
          <w:sz w:val="24"/>
          <w:szCs w:val="24"/>
        </w:rPr>
        <w:t xml:space="preserve">As repurchases </w:t>
      </w:r>
      <w:r w:rsidR="000043C4" w:rsidRPr="005B60DE">
        <w:rPr>
          <w:rFonts w:ascii="Times New Roman" w:hAnsi="Times New Roman" w:cs="Times New Roman"/>
          <w:color w:val="000000" w:themeColor="text1"/>
          <w:sz w:val="24"/>
          <w:szCs w:val="24"/>
        </w:rPr>
        <w:t xml:space="preserve">are </w:t>
      </w:r>
      <w:r w:rsidR="00DF0646" w:rsidRPr="005B60DE">
        <w:rPr>
          <w:rFonts w:ascii="Times New Roman" w:hAnsi="Times New Roman" w:cs="Times New Roman"/>
          <w:color w:val="000000" w:themeColor="text1"/>
          <w:sz w:val="24"/>
          <w:szCs w:val="24"/>
        </w:rPr>
        <w:t>gaining traction in the African market, we suggest a future research agenda that examines the interplay between sustainability and</w:t>
      </w:r>
      <w:r w:rsidR="00DE6537" w:rsidRPr="005B60DE">
        <w:rPr>
          <w:rFonts w:ascii="Times New Roman" w:hAnsi="Times New Roman" w:cs="Times New Roman"/>
          <w:color w:val="000000" w:themeColor="text1"/>
          <w:sz w:val="24"/>
          <w:szCs w:val="24"/>
        </w:rPr>
        <w:t xml:space="preserve"> repurchase decisions. </w:t>
      </w:r>
    </w:p>
    <w:p w14:paraId="0A2147C5" w14:textId="0DB1F79D" w:rsidR="00AE29FF" w:rsidRPr="005B60DE" w:rsidRDefault="0062100E" w:rsidP="005B60DE">
      <w:pPr>
        <w:spacing w:before="120" w:after="0" w:line="360" w:lineRule="auto"/>
        <w:jc w:val="both"/>
        <w:rPr>
          <w:rFonts w:ascii="Times New Roman" w:hAnsi="Times New Roman" w:cs="Times New Roman"/>
          <w:color w:val="000000" w:themeColor="text1"/>
          <w:sz w:val="24"/>
          <w:szCs w:val="24"/>
        </w:rPr>
      </w:pPr>
      <w:r w:rsidRPr="005B60DE">
        <w:rPr>
          <w:rFonts w:ascii="Times New Roman" w:hAnsi="Times New Roman" w:cs="Times New Roman"/>
          <w:color w:val="000000" w:themeColor="text1"/>
          <w:sz w:val="24"/>
          <w:szCs w:val="24"/>
        </w:rPr>
        <w:t xml:space="preserve">Lastly, </w:t>
      </w:r>
      <w:r w:rsidR="005D7D99" w:rsidRPr="005B60DE">
        <w:rPr>
          <w:rFonts w:ascii="Times New Roman" w:hAnsi="Times New Roman" w:cs="Times New Roman"/>
          <w:color w:val="000000" w:themeColor="text1"/>
          <w:sz w:val="24"/>
          <w:szCs w:val="24"/>
        </w:rPr>
        <w:t>t</w:t>
      </w:r>
      <w:r w:rsidRPr="005B60DE">
        <w:rPr>
          <w:rFonts w:ascii="Times New Roman" w:hAnsi="Times New Roman" w:cs="Times New Roman"/>
          <w:color w:val="000000" w:themeColor="text1"/>
          <w:sz w:val="24"/>
          <w:szCs w:val="24"/>
        </w:rPr>
        <w:t xml:space="preserve">he </w:t>
      </w:r>
      <w:r w:rsidR="00E21718" w:rsidRPr="005B60DE">
        <w:rPr>
          <w:rFonts w:ascii="Times New Roman" w:hAnsi="Times New Roman" w:cs="Times New Roman"/>
          <w:color w:val="000000" w:themeColor="text1"/>
          <w:sz w:val="24"/>
          <w:szCs w:val="24"/>
        </w:rPr>
        <w:t xml:space="preserve">African </w:t>
      </w:r>
      <w:r w:rsidR="0027760A" w:rsidRPr="005B60DE">
        <w:rPr>
          <w:rFonts w:ascii="Times New Roman" w:hAnsi="Times New Roman" w:cs="Times New Roman"/>
          <w:color w:val="000000" w:themeColor="text1"/>
          <w:sz w:val="24"/>
          <w:szCs w:val="24"/>
        </w:rPr>
        <w:t xml:space="preserve">market is characterised by </w:t>
      </w:r>
      <w:r w:rsidR="005E254C" w:rsidRPr="005B60DE">
        <w:rPr>
          <w:rFonts w:ascii="Times New Roman" w:hAnsi="Times New Roman" w:cs="Times New Roman"/>
          <w:color w:val="000000" w:themeColor="text1"/>
          <w:sz w:val="24"/>
          <w:szCs w:val="24"/>
        </w:rPr>
        <w:t xml:space="preserve">diverse levels of social and </w:t>
      </w:r>
      <w:r w:rsidRPr="005B60DE">
        <w:rPr>
          <w:rFonts w:ascii="Times New Roman" w:hAnsi="Times New Roman" w:cs="Times New Roman"/>
          <w:color w:val="000000" w:themeColor="text1"/>
          <w:sz w:val="24"/>
          <w:szCs w:val="24"/>
        </w:rPr>
        <w:t xml:space="preserve">economic development and </w:t>
      </w:r>
      <w:r w:rsidR="00E74FA8" w:rsidRPr="005B60DE">
        <w:rPr>
          <w:rFonts w:ascii="Times New Roman" w:hAnsi="Times New Roman" w:cs="Times New Roman"/>
          <w:color w:val="000000" w:themeColor="text1"/>
          <w:sz w:val="24"/>
          <w:szCs w:val="24"/>
        </w:rPr>
        <w:t xml:space="preserve">different </w:t>
      </w:r>
      <w:r w:rsidR="00E21718" w:rsidRPr="005B60DE">
        <w:rPr>
          <w:rFonts w:ascii="Times New Roman" w:hAnsi="Times New Roman" w:cs="Times New Roman"/>
          <w:color w:val="000000" w:themeColor="text1"/>
          <w:sz w:val="24"/>
          <w:szCs w:val="24"/>
        </w:rPr>
        <w:t>policies</w:t>
      </w:r>
      <w:r w:rsidRPr="005B60DE">
        <w:rPr>
          <w:rFonts w:ascii="Times New Roman" w:hAnsi="Times New Roman" w:cs="Times New Roman"/>
          <w:color w:val="000000" w:themeColor="text1"/>
          <w:sz w:val="24"/>
          <w:szCs w:val="24"/>
        </w:rPr>
        <w:t xml:space="preserve">, legal, </w:t>
      </w:r>
      <w:r w:rsidR="00ED2443" w:rsidRPr="005B60DE">
        <w:rPr>
          <w:rFonts w:ascii="Times New Roman" w:hAnsi="Times New Roman" w:cs="Times New Roman"/>
          <w:color w:val="000000" w:themeColor="text1"/>
          <w:sz w:val="24"/>
          <w:szCs w:val="24"/>
        </w:rPr>
        <w:t xml:space="preserve">governance, </w:t>
      </w:r>
      <w:r w:rsidRPr="005B60DE">
        <w:rPr>
          <w:rFonts w:ascii="Times New Roman" w:hAnsi="Times New Roman" w:cs="Times New Roman"/>
          <w:color w:val="000000" w:themeColor="text1"/>
          <w:sz w:val="24"/>
          <w:szCs w:val="24"/>
        </w:rPr>
        <w:t>regulatory</w:t>
      </w:r>
      <w:r w:rsidR="00E21718" w:rsidRPr="005B60DE">
        <w:rPr>
          <w:rFonts w:ascii="Times New Roman" w:hAnsi="Times New Roman" w:cs="Times New Roman"/>
          <w:color w:val="000000" w:themeColor="text1"/>
          <w:sz w:val="24"/>
          <w:szCs w:val="24"/>
        </w:rPr>
        <w:t>,</w:t>
      </w:r>
      <w:r w:rsidRPr="005B60DE">
        <w:rPr>
          <w:rFonts w:ascii="Times New Roman" w:hAnsi="Times New Roman" w:cs="Times New Roman"/>
          <w:color w:val="000000" w:themeColor="text1"/>
          <w:sz w:val="24"/>
          <w:szCs w:val="24"/>
        </w:rPr>
        <w:t xml:space="preserve"> and institutional environments. </w:t>
      </w:r>
      <w:r w:rsidR="00383633" w:rsidRPr="005B60DE">
        <w:rPr>
          <w:rFonts w:ascii="Times New Roman" w:hAnsi="Times New Roman" w:cs="Times New Roman"/>
          <w:color w:val="000000" w:themeColor="text1"/>
          <w:sz w:val="24"/>
          <w:szCs w:val="24"/>
        </w:rPr>
        <w:t xml:space="preserve">We therefore suggest </w:t>
      </w:r>
      <w:r w:rsidR="000043C4" w:rsidRPr="005B60DE">
        <w:rPr>
          <w:rFonts w:ascii="Times New Roman" w:hAnsi="Times New Roman" w:cs="Times New Roman"/>
          <w:color w:val="000000" w:themeColor="text1"/>
          <w:sz w:val="24"/>
          <w:szCs w:val="24"/>
        </w:rPr>
        <w:t xml:space="preserve">a future research agenda that incorporates global, </w:t>
      </w:r>
      <w:r w:rsidR="0021779F" w:rsidRPr="005B60DE">
        <w:rPr>
          <w:rFonts w:ascii="Times New Roman" w:hAnsi="Times New Roman" w:cs="Times New Roman"/>
          <w:color w:val="000000" w:themeColor="text1"/>
          <w:sz w:val="24"/>
          <w:szCs w:val="24"/>
        </w:rPr>
        <w:t>country-specific, and regional studies of key issues affecting sustainability assurance, such as ownership characteristics, industry peer dynamics, capital costs</w:t>
      </w:r>
      <w:r w:rsidR="00E21718" w:rsidRPr="005B60DE">
        <w:rPr>
          <w:rFonts w:ascii="Times New Roman" w:hAnsi="Times New Roman" w:cs="Times New Roman"/>
          <w:color w:val="000000" w:themeColor="text1"/>
          <w:sz w:val="24"/>
          <w:szCs w:val="24"/>
        </w:rPr>
        <w:t>,</w:t>
      </w:r>
      <w:r w:rsidR="000043C4" w:rsidRPr="005B60DE">
        <w:rPr>
          <w:rFonts w:ascii="Times New Roman" w:hAnsi="Times New Roman" w:cs="Times New Roman"/>
          <w:color w:val="000000" w:themeColor="text1"/>
          <w:sz w:val="24"/>
          <w:szCs w:val="24"/>
        </w:rPr>
        <w:t xml:space="preserve"> and investment</w:t>
      </w:r>
      <w:r w:rsidR="00135735" w:rsidRPr="005B60DE">
        <w:rPr>
          <w:rFonts w:ascii="Times New Roman" w:hAnsi="Times New Roman" w:cs="Times New Roman"/>
          <w:color w:val="000000" w:themeColor="text1"/>
          <w:sz w:val="24"/>
          <w:szCs w:val="24"/>
        </w:rPr>
        <w:t xml:space="preserve"> efficiency.</w:t>
      </w:r>
    </w:p>
    <w:p w14:paraId="669A9698" w14:textId="77777777" w:rsidR="009E6AC1" w:rsidRPr="00DA23CA" w:rsidRDefault="009E6AC1" w:rsidP="009E6AC1">
      <w:pPr>
        <w:rPr>
          <w:rFonts w:ascii="Times New Roman" w:hAnsi="Times New Roman" w:cs="Times New Roman"/>
          <w:color w:val="000000" w:themeColor="text1"/>
        </w:rPr>
      </w:pPr>
    </w:p>
    <w:p w14:paraId="539037DC" w14:textId="77777777" w:rsidR="009E6AC1" w:rsidRPr="00DA23CA" w:rsidRDefault="009E6AC1" w:rsidP="009E6AC1">
      <w:pPr>
        <w:rPr>
          <w:rFonts w:ascii="Times New Roman" w:hAnsi="Times New Roman" w:cs="Times New Roman"/>
          <w:color w:val="000000" w:themeColor="text1"/>
        </w:rPr>
        <w:sectPr w:rsidR="009E6AC1" w:rsidRPr="00DA23CA" w:rsidSect="009E6AC1">
          <w:footerReference w:type="default" r:id="rId8"/>
          <w:pgSz w:w="11906" w:h="16838"/>
          <w:pgMar w:top="1440" w:right="1440" w:bottom="1440" w:left="1440" w:header="708" w:footer="708" w:gutter="0"/>
          <w:cols w:space="708"/>
          <w:docGrid w:linePitch="360"/>
        </w:sectPr>
      </w:pPr>
    </w:p>
    <w:p w14:paraId="5EBBC950" w14:textId="77777777" w:rsidR="009E6AC1" w:rsidRPr="00DA23CA" w:rsidRDefault="009E6AC1" w:rsidP="009E6AC1">
      <w:pPr>
        <w:spacing w:before="120" w:after="0" w:line="240" w:lineRule="auto"/>
        <w:rPr>
          <w:rFonts w:ascii="Times New Roman" w:hAnsi="Times New Roman" w:cs="Times New Roman"/>
          <w:b/>
          <w:bCs/>
          <w:color w:val="000000" w:themeColor="text1"/>
          <w:sz w:val="24"/>
          <w:szCs w:val="24"/>
        </w:rPr>
      </w:pPr>
      <w:r w:rsidRPr="00DA23CA">
        <w:rPr>
          <w:rFonts w:ascii="Times New Roman" w:hAnsi="Times New Roman" w:cs="Times New Roman"/>
          <w:b/>
          <w:bCs/>
          <w:color w:val="000000" w:themeColor="text1"/>
          <w:sz w:val="24"/>
          <w:szCs w:val="24"/>
        </w:rPr>
        <w:t>References</w:t>
      </w:r>
    </w:p>
    <w:p w14:paraId="3A554DD4" w14:textId="4A69D167" w:rsidR="00C2200A" w:rsidRPr="00DA23CA" w:rsidRDefault="009E6AC1" w:rsidP="000A441A">
      <w:pPr>
        <w:pStyle w:val="EndNoteBibliography"/>
        <w:spacing w:after="0"/>
        <w:ind w:left="720" w:hanging="720"/>
        <w:jc w:val="left"/>
        <w:rPr>
          <w:rFonts w:ascii="Times New Roman" w:hAnsi="Times New Roman" w:cs="Times New Roman"/>
          <w:color w:val="000000" w:themeColor="text1"/>
        </w:rPr>
      </w:pPr>
      <w:r w:rsidRPr="00DA23CA">
        <w:rPr>
          <w:rFonts w:ascii="Times New Roman" w:hAnsi="Times New Roman" w:cs="Times New Roman"/>
          <w:color w:val="000000" w:themeColor="text1"/>
          <w:sz w:val="24"/>
          <w:szCs w:val="24"/>
        </w:rPr>
        <w:fldChar w:fldCharType="begin"/>
      </w:r>
      <w:r w:rsidRPr="00DA23CA">
        <w:rPr>
          <w:rFonts w:ascii="Times New Roman" w:hAnsi="Times New Roman" w:cs="Times New Roman"/>
          <w:color w:val="000000" w:themeColor="text1"/>
          <w:sz w:val="24"/>
          <w:szCs w:val="24"/>
        </w:rPr>
        <w:instrText xml:space="preserve"> ADDIN EN.REFLIST </w:instrText>
      </w:r>
      <w:r w:rsidRPr="00DA23CA">
        <w:rPr>
          <w:rFonts w:ascii="Times New Roman" w:hAnsi="Times New Roman" w:cs="Times New Roman"/>
          <w:color w:val="000000" w:themeColor="text1"/>
          <w:sz w:val="24"/>
          <w:szCs w:val="24"/>
        </w:rPr>
        <w:fldChar w:fldCharType="separate"/>
      </w:r>
      <w:r w:rsidR="00C2200A" w:rsidRPr="00DA23CA">
        <w:rPr>
          <w:rFonts w:ascii="Times New Roman" w:hAnsi="Times New Roman" w:cs="Times New Roman"/>
          <w:color w:val="000000" w:themeColor="text1"/>
        </w:rPr>
        <w:t xml:space="preserve">Abdelbaky, A., Liu, T., Mingyang, X., Shahzad, M. F., &amp; Hassanein, A. (2024). Real earnings management and ESG performance in China: The mediating role of corporate innovations. </w:t>
      </w:r>
      <w:r w:rsidR="00C2200A" w:rsidRPr="00DA23CA">
        <w:rPr>
          <w:rFonts w:ascii="Times New Roman" w:hAnsi="Times New Roman" w:cs="Times New Roman"/>
          <w:i/>
          <w:color w:val="000000" w:themeColor="text1"/>
        </w:rPr>
        <w:t>International Journal of Finance &amp; Economics</w:t>
      </w:r>
      <w:r w:rsidR="00C2200A" w:rsidRPr="00DA23CA">
        <w:rPr>
          <w:rFonts w:ascii="Times New Roman" w:hAnsi="Times New Roman" w:cs="Times New Roman"/>
          <w:color w:val="000000" w:themeColor="text1"/>
        </w:rPr>
        <w:t>,</w:t>
      </w:r>
      <w:r w:rsidR="00C2200A" w:rsidRPr="00DA23CA">
        <w:rPr>
          <w:rFonts w:ascii="Times New Roman" w:hAnsi="Times New Roman" w:cs="Times New Roman"/>
          <w:b/>
          <w:i/>
          <w:color w:val="000000" w:themeColor="text1"/>
        </w:rPr>
        <w:t xml:space="preserve"> </w:t>
      </w:r>
      <w:r w:rsidR="00C2200A" w:rsidRPr="00DA23CA">
        <w:rPr>
          <w:rFonts w:ascii="Times New Roman" w:hAnsi="Times New Roman" w:cs="Times New Roman"/>
          <w:i/>
          <w:color w:val="000000" w:themeColor="text1"/>
        </w:rPr>
        <w:t>n/a</w:t>
      </w:r>
      <w:r w:rsidR="00C2200A" w:rsidRPr="00DA23CA">
        <w:rPr>
          <w:rFonts w:ascii="Times New Roman" w:hAnsi="Times New Roman" w:cs="Times New Roman"/>
          <w:color w:val="000000" w:themeColor="text1"/>
        </w:rPr>
        <w:t xml:space="preserve">(n/a). </w:t>
      </w:r>
      <w:hyperlink r:id="rId9" w:history="1">
        <w:r w:rsidR="00C2200A" w:rsidRPr="00DA23CA">
          <w:rPr>
            <w:rStyle w:val="Hyperlink"/>
            <w:rFonts w:ascii="Times New Roman" w:hAnsi="Times New Roman" w:cs="Times New Roman"/>
            <w:color w:val="000000" w:themeColor="text1"/>
          </w:rPr>
          <w:t>https://doi.org/10.1002/ijfe.3074</w:t>
        </w:r>
      </w:hyperlink>
      <w:r w:rsidR="00C2200A" w:rsidRPr="00DA23CA">
        <w:rPr>
          <w:rFonts w:ascii="Times New Roman" w:hAnsi="Times New Roman" w:cs="Times New Roman"/>
          <w:color w:val="000000" w:themeColor="text1"/>
        </w:rPr>
        <w:t xml:space="preserve"> </w:t>
      </w:r>
    </w:p>
    <w:p w14:paraId="50598462" w14:textId="22476477" w:rsidR="00C2200A" w:rsidRPr="00DA23CA" w:rsidRDefault="00C2200A" w:rsidP="000A441A">
      <w:pPr>
        <w:pStyle w:val="EndNoteBibliography"/>
        <w:spacing w:after="0"/>
        <w:ind w:left="720" w:hanging="720"/>
        <w:jc w:val="left"/>
        <w:rPr>
          <w:rFonts w:ascii="Times New Roman" w:hAnsi="Times New Roman" w:cs="Times New Roman"/>
          <w:color w:val="000000" w:themeColor="text1"/>
        </w:rPr>
      </w:pPr>
      <w:r w:rsidRPr="00DA23CA">
        <w:rPr>
          <w:rFonts w:ascii="Times New Roman" w:hAnsi="Times New Roman" w:cs="Times New Roman"/>
          <w:color w:val="000000" w:themeColor="text1"/>
        </w:rPr>
        <w:t xml:space="preserve">Adaoglu, C. (2000). Instability in the dividend policy of the Istanbul Stock Exchange (ISE) corporations: evidence from an emerging market. </w:t>
      </w:r>
      <w:r w:rsidRPr="00DA23CA">
        <w:rPr>
          <w:rFonts w:ascii="Times New Roman" w:hAnsi="Times New Roman" w:cs="Times New Roman"/>
          <w:i/>
          <w:color w:val="000000" w:themeColor="text1"/>
        </w:rPr>
        <w:t>Emerging Markets Review</w:t>
      </w:r>
      <w:r w:rsidRPr="00DA23CA">
        <w:rPr>
          <w:rFonts w:ascii="Times New Roman" w:hAnsi="Times New Roman" w:cs="Times New Roman"/>
          <w:color w:val="000000" w:themeColor="text1"/>
        </w:rPr>
        <w:t>,</w:t>
      </w:r>
      <w:r w:rsidRPr="00DA23CA">
        <w:rPr>
          <w:rFonts w:ascii="Times New Roman" w:hAnsi="Times New Roman" w:cs="Times New Roman"/>
          <w:b/>
          <w:i/>
          <w:color w:val="000000" w:themeColor="text1"/>
        </w:rPr>
        <w:t xml:space="preserve"> </w:t>
      </w:r>
      <w:r w:rsidRPr="00DA23CA">
        <w:rPr>
          <w:rFonts w:ascii="Times New Roman" w:hAnsi="Times New Roman" w:cs="Times New Roman"/>
          <w:i/>
          <w:color w:val="000000" w:themeColor="text1"/>
        </w:rPr>
        <w:t>1</w:t>
      </w:r>
      <w:r w:rsidRPr="00DA23CA">
        <w:rPr>
          <w:rFonts w:ascii="Times New Roman" w:hAnsi="Times New Roman" w:cs="Times New Roman"/>
          <w:color w:val="000000" w:themeColor="text1"/>
        </w:rPr>
        <w:t xml:space="preserve">(3), 252-270. </w:t>
      </w:r>
      <w:hyperlink r:id="rId10" w:history="1">
        <w:r w:rsidRPr="00DA23CA">
          <w:rPr>
            <w:rStyle w:val="Hyperlink"/>
            <w:rFonts w:ascii="Times New Roman" w:hAnsi="Times New Roman" w:cs="Times New Roman"/>
            <w:color w:val="000000" w:themeColor="text1"/>
          </w:rPr>
          <w:t>https://doi.org/10.1016/S1566-0141(00)00011-X</w:t>
        </w:r>
      </w:hyperlink>
      <w:r w:rsidRPr="00DA23CA">
        <w:rPr>
          <w:rFonts w:ascii="Times New Roman" w:hAnsi="Times New Roman" w:cs="Times New Roman"/>
          <w:color w:val="000000" w:themeColor="text1"/>
        </w:rPr>
        <w:t xml:space="preserve"> </w:t>
      </w:r>
    </w:p>
    <w:p w14:paraId="5AFEA187" w14:textId="60C98912" w:rsidR="00C2200A" w:rsidRPr="00DA23CA" w:rsidRDefault="00C2200A" w:rsidP="000A441A">
      <w:pPr>
        <w:pStyle w:val="EndNoteBibliography"/>
        <w:spacing w:after="0"/>
        <w:ind w:left="720" w:hanging="720"/>
        <w:jc w:val="left"/>
        <w:rPr>
          <w:rFonts w:ascii="Times New Roman" w:hAnsi="Times New Roman" w:cs="Times New Roman"/>
          <w:color w:val="000000" w:themeColor="text1"/>
        </w:rPr>
      </w:pPr>
      <w:r w:rsidRPr="00DA23CA">
        <w:rPr>
          <w:rFonts w:ascii="Times New Roman" w:hAnsi="Times New Roman" w:cs="Times New Roman"/>
          <w:color w:val="000000" w:themeColor="text1"/>
        </w:rPr>
        <w:t xml:space="preserve">Adeleye, I., Luiz, J., Muthuri, J., &amp; Amaeshi, K. (2020). Business ethics in Africa: The role of institutional context, social relevance, and development challenges. </w:t>
      </w:r>
      <w:r w:rsidRPr="00DA23CA">
        <w:rPr>
          <w:rFonts w:ascii="Times New Roman" w:hAnsi="Times New Roman" w:cs="Times New Roman"/>
          <w:i/>
          <w:color w:val="000000" w:themeColor="text1"/>
        </w:rPr>
        <w:t>Journal of Business Ethics</w:t>
      </w:r>
      <w:r w:rsidRPr="00DA23CA">
        <w:rPr>
          <w:rFonts w:ascii="Times New Roman" w:hAnsi="Times New Roman" w:cs="Times New Roman"/>
          <w:color w:val="000000" w:themeColor="text1"/>
        </w:rPr>
        <w:t>,</w:t>
      </w:r>
      <w:r w:rsidRPr="00DA23CA">
        <w:rPr>
          <w:rFonts w:ascii="Times New Roman" w:hAnsi="Times New Roman" w:cs="Times New Roman"/>
          <w:b/>
          <w:i/>
          <w:color w:val="000000" w:themeColor="text1"/>
        </w:rPr>
        <w:t xml:space="preserve"> </w:t>
      </w:r>
      <w:r w:rsidRPr="00DA23CA">
        <w:rPr>
          <w:rFonts w:ascii="Times New Roman" w:hAnsi="Times New Roman" w:cs="Times New Roman"/>
          <w:i/>
          <w:color w:val="000000" w:themeColor="text1"/>
        </w:rPr>
        <w:t>161</w:t>
      </w:r>
      <w:r w:rsidRPr="00DA23CA">
        <w:rPr>
          <w:rFonts w:ascii="Times New Roman" w:hAnsi="Times New Roman" w:cs="Times New Roman"/>
          <w:color w:val="000000" w:themeColor="text1"/>
        </w:rPr>
        <w:t xml:space="preserve">(4), 717-729. </w:t>
      </w:r>
      <w:hyperlink r:id="rId11" w:history="1">
        <w:r w:rsidRPr="00DA23CA">
          <w:rPr>
            <w:rStyle w:val="Hyperlink"/>
            <w:rFonts w:ascii="Times New Roman" w:hAnsi="Times New Roman" w:cs="Times New Roman"/>
            <w:color w:val="000000" w:themeColor="text1"/>
          </w:rPr>
          <w:t>https://doi.org/10.1007/s10551-019-04338-x</w:t>
        </w:r>
      </w:hyperlink>
      <w:r w:rsidRPr="00DA23CA">
        <w:rPr>
          <w:rFonts w:ascii="Times New Roman" w:hAnsi="Times New Roman" w:cs="Times New Roman"/>
          <w:color w:val="000000" w:themeColor="text1"/>
        </w:rPr>
        <w:t xml:space="preserve"> </w:t>
      </w:r>
    </w:p>
    <w:p w14:paraId="1112360A" w14:textId="5002C5EB" w:rsidR="00C2200A" w:rsidRPr="00DA23CA" w:rsidRDefault="00C2200A" w:rsidP="000A441A">
      <w:pPr>
        <w:pStyle w:val="EndNoteBibliography"/>
        <w:spacing w:after="0"/>
        <w:ind w:left="720" w:hanging="720"/>
        <w:jc w:val="left"/>
        <w:rPr>
          <w:rFonts w:ascii="Times New Roman" w:hAnsi="Times New Roman" w:cs="Times New Roman"/>
          <w:color w:val="000000" w:themeColor="text1"/>
        </w:rPr>
      </w:pPr>
      <w:r w:rsidRPr="00DA23CA">
        <w:rPr>
          <w:rFonts w:ascii="Times New Roman" w:hAnsi="Times New Roman" w:cs="Times New Roman"/>
          <w:color w:val="000000" w:themeColor="text1"/>
        </w:rPr>
        <w:t xml:space="preserve">Aerts, W., &amp; Cormier, D. (2009). Media legitimacy and corporate environmental communication. </w:t>
      </w:r>
      <w:r w:rsidRPr="00DA23CA">
        <w:rPr>
          <w:rFonts w:ascii="Times New Roman" w:hAnsi="Times New Roman" w:cs="Times New Roman"/>
          <w:i/>
          <w:color w:val="000000" w:themeColor="text1"/>
        </w:rPr>
        <w:t>Accounting, Organizations and Society</w:t>
      </w:r>
      <w:r w:rsidRPr="00DA23CA">
        <w:rPr>
          <w:rFonts w:ascii="Times New Roman" w:hAnsi="Times New Roman" w:cs="Times New Roman"/>
          <w:color w:val="000000" w:themeColor="text1"/>
        </w:rPr>
        <w:t>,</w:t>
      </w:r>
      <w:r w:rsidRPr="00DA23CA">
        <w:rPr>
          <w:rFonts w:ascii="Times New Roman" w:hAnsi="Times New Roman" w:cs="Times New Roman"/>
          <w:b/>
          <w:i/>
          <w:color w:val="000000" w:themeColor="text1"/>
        </w:rPr>
        <w:t xml:space="preserve"> </w:t>
      </w:r>
      <w:r w:rsidRPr="00DA23CA">
        <w:rPr>
          <w:rFonts w:ascii="Times New Roman" w:hAnsi="Times New Roman" w:cs="Times New Roman"/>
          <w:i/>
          <w:color w:val="000000" w:themeColor="text1"/>
        </w:rPr>
        <w:t>34</w:t>
      </w:r>
      <w:r w:rsidRPr="00DA23CA">
        <w:rPr>
          <w:rFonts w:ascii="Times New Roman" w:hAnsi="Times New Roman" w:cs="Times New Roman"/>
          <w:color w:val="000000" w:themeColor="text1"/>
        </w:rPr>
        <w:t xml:space="preserve">(1), 1-27. </w:t>
      </w:r>
      <w:hyperlink r:id="rId12" w:history="1">
        <w:r w:rsidRPr="00DA23CA">
          <w:rPr>
            <w:rStyle w:val="Hyperlink"/>
            <w:rFonts w:ascii="Times New Roman" w:hAnsi="Times New Roman" w:cs="Times New Roman"/>
            <w:color w:val="000000" w:themeColor="text1"/>
          </w:rPr>
          <w:t>https://doi.org/10.1016/j.aos.2008.02.005</w:t>
        </w:r>
      </w:hyperlink>
      <w:r w:rsidRPr="00DA23CA">
        <w:rPr>
          <w:rFonts w:ascii="Times New Roman" w:hAnsi="Times New Roman" w:cs="Times New Roman"/>
          <w:color w:val="000000" w:themeColor="text1"/>
        </w:rPr>
        <w:t xml:space="preserve"> </w:t>
      </w:r>
    </w:p>
    <w:p w14:paraId="11C183BF" w14:textId="66F142E7" w:rsidR="00C2200A" w:rsidRPr="00DA23CA" w:rsidRDefault="00C2200A" w:rsidP="000A441A">
      <w:pPr>
        <w:pStyle w:val="EndNoteBibliography"/>
        <w:spacing w:after="0"/>
        <w:ind w:left="720" w:hanging="720"/>
        <w:jc w:val="left"/>
        <w:rPr>
          <w:rFonts w:ascii="Times New Roman" w:hAnsi="Times New Roman" w:cs="Times New Roman"/>
          <w:color w:val="000000" w:themeColor="text1"/>
        </w:rPr>
      </w:pPr>
      <w:r w:rsidRPr="00DA23CA">
        <w:rPr>
          <w:rFonts w:ascii="Times New Roman" w:hAnsi="Times New Roman" w:cs="Times New Roman"/>
          <w:color w:val="000000" w:themeColor="text1"/>
        </w:rPr>
        <w:t xml:space="preserve">African Development Bank. (2024). </w:t>
      </w:r>
      <w:r w:rsidRPr="00DA23CA">
        <w:rPr>
          <w:rFonts w:ascii="Times New Roman" w:hAnsi="Times New Roman" w:cs="Times New Roman"/>
          <w:i/>
          <w:color w:val="000000" w:themeColor="text1"/>
        </w:rPr>
        <w:t>Africa and climate change</w:t>
      </w:r>
      <w:r w:rsidRPr="00DA23CA">
        <w:rPr>
          <w:rFonts w:ascii="Times New Roman" w:hAnsi="Times New Roman" w:cs="Times New Roman"/>
          <w:color w:val="000000" w:themeColor="text1"/>
        </w:rPr>
        <w:t xml:space="preserve">. African Development Bank.  Retrieved 25/11/2024, 2024, from </w:t>
      </w:r>
      <w:hyperlink r:id="rId13" w:history="1">
        <w:r w:rsidRPr="00DA23CA">
          <w:rPr>
            <w:rStyle w:val="Hyperlink"/>
            <w:rFonts w:ascii="Times New Roman" w:hAnsi="Times New Roman" w:cs="Times New Roman"/>
            <w:color w:val="000000" w:themeColor="text1"/>
          </w:rPr>
          <w:t>https://www.afdb.org/en/topics-and-sectors/sectors/climate-change/our-strategy</w:t>
        </w:r>
      </w:hyperlink>
    </w:p>
    <w:p w14:paraId="7CAA2F24" w14:textId="3F29C98D" w:rsidR="00C2200A" w:rsidRPr="00DA23CA" w:rsidRDefault="00C2200A" w:rsidP="000A441A">
      <w:pPr>
        <w:pStyle w:val="EndNoteBibliography"/>
        <w:spacing w:after="0"/>
        <w:ind w:left="720" w:hanging="720"/>
        <w:jc w:val="left"/>
        <w:rPr>
          <w:rFonts w:ascii="Times New Roman" w:hAnsi="Times New Roman" w:cs="Times New Roman"/>
          <w:color w:val="000000" w:themeColor="text1"/>
        </w:rPr>
      </w:pPr>
      <w:r w:rsidRPr="00DA23CA">
        <w:rPr>
          <w:rFonts w:ascii="Times New Roman" w:hAnsi="Times New Roman" w:cs="Times New Roman"/>
          <w:color w:val="000000" w:themeColor="text1"/>
        </w:rPr>
        <w:t xml:space="preserve">Agence Francaise de Developpement. (2024). </w:t>
      </w:r>
      <w:r w:rsidRPr="00DA23CA">
        <w:rPr>
          <w:rFonts w:ascii="Times New Roman" w:hAnsi="Times New Roman" w:cs="Times New Roman"/>
          <w:i/>
          <w:color w:val="000000" w:themeColor="text1"/>
        </w:rPr>
        <w:t>Closing the $2.5 trillion Climate Gap in Africa</w:t>
      </w:r>
      <w:r w:rsidRPr="00DA23CA">
        <w:rPr>
          <w:rFonts w:ascii="Times New Roman" w:hAnsi="Times New Roman" w:cs="Times New Roman"/>
          <w:color w:val="000000" w:themeColor="text1"/>
        </w:rPr>
        <w:t xml:space="preserve">. Agence Francaise de Developpement.  Retrieved 1 February, 2025, from </w:t>
      </w:r>
      <w:hyperlink r:id="rId14" w:anchor=":~:text=The%20sheer%20scale%20of%20financing,over%2010%25%20of%20total%20needs" w:history="1">
        <w:r w:rsidRPr="00DA23CA">
          <w:rPr>
            <w:rStyle w:val="Hyperlink"/>
            <w:rFonts w:ascii="Times New Roman" w:hAnsi="Times New Roman" w:cs="Times New Roman"/>
            <w:color w:val="000000" w:themeColor="text1"/>
          </w:rPr>
          <w:t>https://www.afd.fr/en/actualites/closing-25-trillion-climate-gap-africa#:~:text=The%20sheer%20scale%20of%20financing,over%2010%25%20of%20total%20needs</w:t>
        </w:r>
      </w:hyperlink>
      <w:r w:rsidRPr="00DA23CA">
        <w:rPr>
          <w:rFonts w:ascii="Times New Roman" w:hAnsi="Times New Roman" w:cs="Times New Roman"/>
          <w:color w:val="000000" w:themeColor="text1"/>
        </w:rPr>
        <w:t>.</w:t>
      </w:r>
    </w:p>
    <w:p w14:paraId="63304E1C" w14:textId="3CA9FA43" w:rsidR="00C2200A" w:rsidRPr="00DA23CA" w:rsidRDefault="00C2200A" w:rsidP="000A441A">
      <w:pPr>
        <w:pStyle w:val="EndNoteBibliography"/>
        <w:spacing w:after="0"/>
        <w:ind w:left="720" w:hanging="720"/>
        <w:jc w:val="left"/>
        <w:rPr>
          <w:rFonts w:ascii="Times New Roman" w:hAnsi="Times New Roman" w:cs="Times New Roman"/>
          <w:color w:val="000000" w:themeColor="text1"/>
        </w:rPr>
      </w:pPr>
      <w:r w:rsidRPr="00DA23CA">
        <w:rPr>
          <w:rFonts w:ascii="Times New Roman" w:hAnsi="Times New Roman" w:cs="Times New Roman"/>
          <w:color w:val="000000" w:themeColor="text1"/>
        </w:rPr>
        <w:t>Al</w:t>
      </w:r>
      <w:r w:rsidRPr="00DA23CA">
        <w:rPr>
          <w:rFonts w:ascii="Times New Roman" w:hAnsi="Times New Roman" w:cs="Times New Roman" w:hint="eastAsia"/>
          <w:color w:val="000000" w:themeColor="text1"/>
        </w:rPr>
        <w:t>‐</w:t>
      </w:r>
      <w:r w:rsidRPr="00DA23CA">
        <w:rPr>
          <w:rFonts w:ascii="Times New Roman" w:hAnsi="Times New Roman" w:cs="Times New Roman"/>
          <w:color w:val="000000" w:themeColor="text1"/>
        </w:rPr>
        <w:t xml:space="preserve">Shaer, H., &amp; Zaman, M. (2018). Credibility of sustainability reports: The contribution of audit committees. </w:t>
      </w:r>
      <w:r w:rsidRPr="00DA23CA">
        <w:rPr>
          <w:rFonts w:ascii="Times New Roman" w:hAnsi="Times New Roman" w:cs="Times New Roman"/>
          <w:i/>
          <w:color w:val="000000" w:themeColor="text1"/>
        </w:rPr>
        <w:t>Business Strategy and the Environment</w:t>
      </w:r>
      <w:r w:rsidRPr="00DA23CA">
        <w:rPr>
          <w:rFonts w:ascii="Times New Roman" w:hAnsi="Times New Roman" w:cs="Times New Roman"/>
          <w:color w:val="000000" w:themeColor="text1"/>
        </w:rPr>
        <w:t>,</w:t>
      </w:r>
      <w:r w:rsidRPr="00DA23CA">
        <w:rPr>
          <w:rFonts w:ascii="Times New Roman" w:hAnsi="Times New Roman" w:cs="Times New Roman"/>
          <w:b/>
          <w:i/>
          <w:color w:val="000000" w:themeColor="text1"/>
        </w:rPr>
        <w:t xml:space="preserve"> </w:t>
      </w:r>
      <w:r w:rsidRPr="00DA23CA">
        <w:rPr>
          <w:rFonts w:ascii="Times New Roman" w:hAnsi="Times New Roman" w:cs="Times New Roman"/>
          <w:i/>
          <w:color w:val="000000" w:themeColor="text1"/>
        </w:rPr>
        <w:t>27</w:t>
      </w:r>
      <w:r w:rsidRPr="00DA23CA">
        <w:rPr>
          <w:rFonts w:ascii="Times New Roman" w:hAnsi="Times New Roman" w:cs="Times New Roman"/>
          <w:color w:val="000000" w:themeColor="text1"/>
        </w:rPr>
        <w:t xml:space="preserve">(7), 973-986. </w:t>
      </w:r>
      <w:hyperlink r:id="rId15" w:history="1">
        <w:r w:rsidRPr="00DA23CA">
          <w:rPr>
            <w:rStyle w:val="Hyperlink"/>
            <w:rFonts w:ascii="Times New Roman" w:hAnsi="Times New Roman" w:cs="Times New Roman"/>
            <w:color w:val="000000" w:themeColor="text1"/>
          </w:rPr>
          <w:t>https://doi.org/10.1002/bse.2046</w:t>
        </w:r>
      </w:hyperlink>
      <w:r w:rsidRPr="00DA23CA">
        <w:rPr>
          <w:rFonts w:ascii="Times New Roman" w:hAnsi="Times New Roman" w:cs="Times New Roman"/>
          <w:color w:val="000000" w:themeColor="text1"/>
        </w:rPr>
        <w:t xml:space="preserve"> </w:t>
      </w:r>
    </w:p>
    <w:p w14:paraId="767766B5" w14:textId="1D34F14D" w:rsidR="00C2200A" w:rsidRPr="00DA23CA" w:rsidRDefault="00C2200A" w:rsidP="000A441A">
      <w:pPr>
        <w:pStyle w:val="EndNoteBibliography"/>
        <w:spacing w:after="0"/>
        <w:ind w:left="720" w:hanging="720"/>
        <w:jc w:val="left"/>
        <w:rPr>
          <w:rFonts w:ascii="Times New Roman" w:hAnsi="Times New Roman" w:cs="Times New Roman"/>
          <w:color w:val="000000" w:themeColor="text1"/>
        </w:rPr>
      </w:pPr>
      <w:r w:rsidRPr="00DA23CA">
        <w:rPr>
          <w:rFonts w:ascii="Times New Roman" w:hAnsi="Times New Roman" w:cs="Times New Roman"/>
          <w:color w:val="000000" w:themeColor="text1"/>
        </w:rPr>
        <w:t xml:space="preserve">Alazzani, A., Hassanein, A., &amp; Aljanadi, Y. (2017). Impact of gender diversity on social and environmental performance: evidence from Malaysia. </w:t>
      </w:r>
      <w:r w:rsidRPr="00DA23CA">
        <w:rPr>
          <w:rFonts w:ascii="Times New Roman" w:hAnsi="Times New Roman" w:cs="Times New Roman"/>
          <w:i/>
          <w:color w:val="000000" w:themeColor="text1"/>
        </w:rPr>
        <w:t>Corporate Governance</w:t>
      </w:r>
      <w:r w:rsidRPr="00DA23CA">
        <w:rPr>
          <w:rFonts w:ascii="Times New Roman" w:hAnsi="Times New Roman" w:cs="Times New Roman"/>
          <w:color w:val="000000" w:themeColor="text1"/>
        </w:rPr>
        <w:t>,</w:t>
      </w:r>
      <w:r w:rsidRPr="00DA23CA">
        <w:rPr>
          <w:rFonts w:ascii="Times New Roman" w:hAnsi="Times New Roman" w:cs="Times New Roman"/>
          <w:b/>
          <w:i/>
          <w:color w:val="000000" w:themeColor="text1"/>
        </w:rPr>
        <w:t xml:space="preserve"> </w:t>
      </w:r>
      <w:r w:rsidRPr="00DA23CA">
        <w:rPr>
          <w:rFonts w:ascii="Times New Roman" w:hAnsi="Times New Roman" w:cs="Times New Roman"/>
          <w:i/>
          <w:color w:val="000000" w:themeColor="text1"/>
        </w:rPr>
        <w:t>17</w:t>
      </w:r>
      <w:r w:rsidRPr="00DA23CA">
        <w:rPr>
          <w:rFonts w:ascii="Times New Roman" w:hAnsi="Times New Roman" w:cs="Times New Roman"/>
          <w:color w:val="000000" w:themeColor="text1"/>
        </w:rPr>
        <w:t xml:space="preserve">(2), 266-283. </w:t>
      </w:r>
      <w:hyperlink r:id="rId16" w:history="1">
        <w:r w:rsidRPr="00DA23CA">
          <w:rPr>
            <w:rStyle w:val="Hyperlink"/>
            <w:rFonts w:ascii="Times New Roman" w:hAnsi="Times New Roman" w:cs="Times New Roman"/>
            <w:color w:val="000000" w:themeColor="text1"/>
          </w:rPr>
          <w:t>https://doi.org/10.1108/cg-12-2015-0161</w:t>
        </w:r>
      </w:hyperlink>
      <w:r w:rsidRPr="00DA23CA">
        <w:rPr>
          <w:rFonts w:ascii="Times New Roman" w:hAnsi="Times New Roman" w:cs="Times New Roman"/>
          <w:color w:val="000000" w:themeColor="text1"/>
        </w:rPr>
        <w:t xml:space="preserve"> </w:t>
      </w:r>
    </w:p>
    <w:p w14:paraId="2EF83644" w14:textId="270A6076" w:rsidR="00C2200A" w:rsidRPr="00DA23CA" w:rsidRDefault="00C2200A" w:rsidP="000A441A">
      <w:pPr>
        <w:pStyle w:val="EndNoteBibliography"/>
        <w:spacing w:after="0"/>
        <w:ind w:left="720" w:hanging="720"/>
        <w:jc w:val="left"/>
        <w:rPr>
          <w:rFonts w:ascii="Times New Roman" w:hAnsi="Times New Roman" w:cs="Times New Roman"/>
          <w:color w:val="000000" w:themeColor="text1"/>
        </w:rPr>
      </w:pPr>
      <w:r w:rsidRPr="00DA23CA">
        <w:rPr>
          <w:rFonts w:ascii="Times New Roman" w:hAnsi="Times New Roman" w:cs="Times New Roman"/>
          <w:color w:val="000000" w:themeColor="text1"/>
        </w:rPr>
        <w:t xml:space="preserve">Almudhaf, F. (2017). Speculative bubbles and irrational exuberance in African stock markets. </w:t>
      </w:r>
      <w:r w:rsidRPr="00DA23CA">
        <w:rPr>
          <w:rFonts w:ascii="Times New Roman" w:hAnsi="Times New Roman" w:cs="Times New Roman"/>
          <w:i/>
          <w:color w:val="000000" w:themeColor="text1"/>
        </w:rPr>
        <w:t>Journal of Behavioral and Experimental Finance</w:t>
      </w:r>
      <w:r w:rsidRPr="00DA23CA">
        <w:rPr>
          <w:rFonts w:ascii="Times New Roman" w:hAnsi="Times New Roman" w:cs="Times New Roman"/>
          <w:color w:val="000000" w:themeColor="text1"/>
        </w:rPr>
        <w:t>,</w:t>
      </w:r>
      <w:r w:rsidRPr="00DA23CA">
        <w:rPr>
          <w:rFonts w:ascii="Times New Roman" w:hAnsi="Times New Roman" w:cs="Times New Roman"/>
          <w:b/>
          <w:i/>
          <w:color w:val="000000" w:themeColor="text1"/>
        </w:rPr>
        <w:t xml:space="preserve"> </w:t>
      </w:r>
      <w:r w:rsidRPr="00DA23CA">
        <w:rPr>
          <w:rFonts w:ascii="Times New Roman" w:hAnsi="Times New Roman" w:cs="Times New Roman"/>
          <w:i/>
          <w:color w:val="000000" w:themeColor="text1"/>
        </w:rPr>
        <w:t>13</w:t>
      </w:r>
      <w:r w:rsidRPr="00DA23CA">
        <w:rPr>
          <w:rFonts w:ascii="Times New Roman" w:hAnsi="Times New Roman" w:cs="Times New Roman"/>
          <w:color w:val="000000" w:themeColor="text1"/>
        </w:rPr>
        <w:t xml:space="preserve">, 28-32. </w:t>
      </w:r>
      <w:hyperlink r:id="rId17" w:history="1">
        <w:r w:rsidRPr="00DA23CA">
          <w:rPr>
            <w:rStyle w:val="Hyperlink"/>
            <w:rFonts w:ascii="Times New Roman" w:hAnsi="Times New Roman" w:cs="Times New Roman"/>
            <w:color w:val="000000" w:themeColor="text1"/>
          </w:rPr>
          <w:t>https://doi.org/10.1016/j.jbef.2016.11.002</w:t>
        </w:r>
      </w:hyperlink>
      <w:r w:rsidRPr="00DA23CA">
        <w:rPr>
          <w:rFonts w:ascii="Times New Roman" w:hAnsi="Times New Roman" w:cs="Times New Roman"/>
          <w:color w:val="000000" w:themeColor="text1"/>
        </w:rPr>
        <w:t xml:space="preserve"> </w:t>
      </w:r>
    </w:p>
    <w:p w14:paraId="1612FC78" w14:textId="748EF242" w:rsidR="00C2200A" w:rsidRPr="00DA23CA" w:rsidRDefault="00C2200A" w:rsidP="000A441A">
      <w:pPr>
        <w:pStyle w:val="EndNoteBibliography"/>
        <w:spacing w:after="0"/>
        <w:ind w:left="720" w:hanging="720"/>
        <w:jc w:val="left"/>
        <w:rPr>
          <w:rFonts w:ascii="Times New Roman" w:hAnsi="Times New Roman" w:cs="Times New Roman"/>
          <w:color w:val="000000" w:themeColor="text1"/>
        </w:rPr>
      </w:pPr>
      <w:r w:rsidRPr="00DA23CA">
        <w:rPr>
          <w:rFonts w:ascii="Times New Roman" w:hAnsi="Times New Roman" w:cs="Times New Roman"/>
          <w:color w:val="000000" w:themeColor="text1"/>
        </w:rPr>
        <w:t xml:space="preserve">Amaeshi, K., Adegbite, E., &amp; Rajwani, T. (2016). Corporate social responsibility in challenging and non-enabling institutional contexts: Do institutional voids matter? </w:t>
      </w:r>
      <w:r w:rsidRPr="00DA23CA">
        <w:rPr>
          <w:rFonts w:ascii="Times New Roman" w:hAnsi="Times New Roman" w:cs="Times New Roman"/>
          <w:i/>
          <w:color w:val="000000" w:themeColor="text1"/>
        </w:rPr>
        <w:t>Journal of Business Ethics</w:t>
      </w:r>
      <w:r w:rsidRPr="00DA23CA">
        <w:rPr>
          <w:rFonts w:ascii="Times New Roman" w:hAnsi="Times New Roman" w:cs="Times New Roman"/>
          <w:color w:val="000000" w:themeColor="text1"/>
        </w:rPr>
        <w:t>,</w:t>
      </w:r>
      <w:r w:rsidRPr="00DA23CA">
        <w:rPr>
          <w:rFonts w:ascii="Times New Roman" w:hAnsi="Times New Roman" w:cs="Times New Roman"/>
          <w:b/>
          <w:i/>
          <w:color w:val="000000" w:themeColor="text1"/>
        </w:rPr>
        <w:t xml:space="preserve"> </w:t>
      </w:r>
      <w:r w:rsidRPr="00DA23CA">
        <w:rPr>
          <w:rFonts w:ascii="Times New Roman" w:hAnsi="Times New Roman" w:cs="Times New Roman"/>
          <w:i/>
          <w:color w:val="000000" w:themeColor="text1"/>
        </w:rPr>
        <w:t>134</w:t>
      </w:r>
      <w:r w:rsidRPr="00DA23CA">
        <w:rPr>
          <w:rFonts w:ascii="Times New Roman" w:hAnsi="Times New Roman" w:cs="Times New Roman"/>
          <w:color w:val="000000" w:themeColor="text1"/>
        </w:rPr>
        <w:t xml:space="preserve">(1), 135-153. </w:t>
      </w:r>
      <w:hyperlink r:id="rId18" w:history="1">
        <w:r w:rsidRPr="00DA23CA">
          <w:rPr>
            <w:rStyle w:val="Hyperlink"/>
            <w:rFonts w:ascii="Times New Roman" w:hAnsi="Times New Roman" w:cs="Times New Roman"/>
            <w:color w:val="000000" w:themeColor="text1"/>
          </w:rPr>
          <w:t>https://doi.org/10.1007/s10551-014-2420-4</w:t>
        </w:r>
      </w:hyperlink>
      <w:r w:rsidRPr="00DA23CA">
        <w:rPr>
          <w:rFonts w:ascii="Times New Roman" w:hAnsi="Times New Roman" w:cs="Times New Roman"/>
          <w:color w:val="000000" w:themeColor="text1"/>
        </w:rPr>
        <w:t xml:space="preserve"> </w:t>
      </w:r>
    </w:p>
    <w:p w14:paraId="60792F54" w14:textId="03D01E17" w:rsidR="00C2200A" w:rsidRPr="00DA23CA" w:rsidRDefault="00C2200A" w:rsidP="000A441A">
      <w:pPr>
        <w:pStyle w:val="EndNoteBibliography"/>
        <w:spacing w:after="0"/>
        <w:ind w:left="720" w:hanging="720"/>
        <w:jc w:val="left"/>
        <w:rPr>
          <w:rFonts w:ascii="Times New Roman" w:hAnsi="Times New Roman" w:cs="Times New Roman"/>
          <w:color w:val="000000" w:themeColor="text1"/>
        </w:rPr>
      </w:pPr>
      <w:r w:rsidRPr="00DA23CA">
        <w:rPr>
          <w:rFonts w:ascii="Times New Roman" w:hAnsi="Times New Roman" w:cs="Times New Roman"/>
          <w:color w:val="000000" w:themeColor="text1"/>
        </w:rPr>
        <w:t xml:space="preserve">Amin, A., Hossain, A. T., &amp; Masum, A. A. (2024). Carbon emissions and abnormal cash holdings. </w:t>
      </w:r>
      <w:r w:rsidRPr="00DA23CA">
        <w:rPr>
          <w:rFonts w:ascii="Times New Roman" w:hAnsi="Times New Roman" w:cs="Times New Roman"/>
          <w:i/>
          <w:color w:val="000000" w:themeColor="text1"/>
        </w:rPr>
        <w:t>Accounting &amp; Finance</w:t>
      </w:r>
      <w:r w:rsidRPr="00DA23CA">
        <w:rPr>
          <w:rFonts w:ascii="Times New Roman" w:hAnsi="Times New Roman" w:cs="Times New Roman"/>
          <w:color w:val="000000" w:themeColor="text1"/>
        </w:rPr>
        <w:t xml:space="preserve">(64), 3175–3209. </w:t>
      </w:r>
      <w:hyperlink r:id="rId19" w:history="1">
        <w:r w:rsidRPr="00DA23CA">
          <w:rPr>
            <w:rStyle w:val="Hyperlink"/>
            <w:rFonts w:ascii="Times New Roman" w:hAnsi="Times New Roman" w:cs="Times New Roman"/>
            <w:color w:val="000000" w:themeColor="text1"/>
          </w:rPr>
          <w:t>https://doi.org/10.1111/acfi.13249</w:t>
        </w:r>
      </w:hyperlink>
      <w:r w:rsidRPr="00DA23CA">
        <w:rPr>
          <w:rFonts w:ascii="Times New Roman" w:hAnsi="Times New Roman" w:cs="Times New Roman"/>
          <w:color w:val="000000" w:themeColor="text1"/>
        </w:rPr>
        <w:t xml:space="preserve"> </w:t>
      </w:r>
    </w:p>
    <w:p w14:paraId="278E0377" w14:textId="64E9EE25" w:rsidR="00C2200A" w:rsidRPr="00DA23CA" w:rsidRDefault="00C2200A" w:rsidP="000A441A">
      <w:pPr>
        <w:pStyle w:val="EndNoteBibliography"/>
        <w:spacing w:after="0"/>
        <w:ind w:left="720" w:hanging="720"/>
        <w:jc w:val="left"/>
        <w:rPr>
          <w:rFonts w:ascii="Times New Roman" w:hAnsi="Times New Roman" w:cs="Times New Roman"/>
          <w:color w:val="000000" w:themeColor="text1"/>
        </w:rPr>
      </w:pPr>
      <w:r w:rsidRPr="00DA23CA">
        <w:rPr>
          <w:rFonts w:ascii="Times New Roman" w:hAnsi="Times New Roman" w:cs="Times New Roman"/>
          <w:color w:val="000000" w:themeColor="text1"/>
        </w:rPr>
        <w:t xml:space="preserve">Ananzeh, H., Al Shbail, M. O., Alshurafat, H., &amp; Al Amosh, H. (2024). A cross-country examination of the relationship between cash holding, dividend policies, and the moderating role of ESG ratings. </w:t>
      </w:r>
      <w:r w:rsidRPr="00DA23CA">
        <w:rPr>
          <w:rFonts w:ascii="Times New Roman" w:hAnsi="Times New Roman" w:cs="Times New Roman"/>
          <w:i/>
          <w:color w:val="000000" w:themeColor="text1"/>
        </w:rPr>
        <w:t>Cogent Business &amp; Management</w:t>
      </w:r>
      <w:r w:rsidRPr="00DA23CA">
        <w:rPr>
          <w:rFonts w:ascii="Times New Roman" w:hAnsi="Times New Roman" w:cs="Times New Roman"/>
          <w:color w:val="000000" w:themeColor="text1"/>
        </w:rPr>
        <w:t>,</w:t>
      </w:r>
      <w:r w:rsidRPr="00DA23CA">
        <w:rPr>
          <w:rFonts w:ascii="Times New Roman" w:hAnsi="Times New Roman" w:cs="Times New Roman"/>
          <w:b/>
          <w:i/>
          <w:color w:val="000000" w:themeColor="text1"/>
        </w:rPr>
        <w:t xml:space="preserve"> </w:t>
      </w:r>
      <w:r w:rsidRPr="00DA23CA">
        <w:rPr>
          <w:rFonts w:ascii="Times New Roman" w:hAnsi="Times New Roman" w:cs="Times New Roman"/>
          <w:i/>
          <w:color w:val="000000" w:themeColor="text1"/>
        </w:rPr>
        <w:t>11</w:t>
      </w:r>
      <w:r w:rsidRPr="00DA23CA">
        <w:rPr>
          <w:rFonts w:ascii="Times New Roman" w:hAnsi="Times New Roman" w:cs="Times New Roman"/>
          <w:color w:val="000000" w:themeColor="text1"/>
        </w:rPr>
        <w:t xml:space="preserve">(1). </w:t>
      </w:r>
      <w:hyperlink r:id="rId20" w:history="1">
        <w:r w:rsidRPr="00DA23CA">
          <w:rPr>
            <w:rStyle w:val="Hyperlink"/>
            <w:rFonts w:ascii="Times New Roman" w:hAnsi="Times New Roman" w:cs="Times New Roman"/>
            <w:color w:val="000000" w:themeColor="text1"/>
          </w:rPr>
          <w:t>https://doi.org/10.1080/23311975.2023.2300523</w:t>
        </w:r>
      </w:hyperlink>
      <w:r w:rsidRPr="00DA23CA">
        <w:rPr>
          <w:rFonts w:ascii="Times New Roman" w:hAnsi="Times New Roman" w:cs="Times New Roman"/>
          <w:color w:val="000000" w:themeColor="text1"/>
        </w:rPr>
        <w:t xml:space="preserve"> </w:t>
      </w:r>
    </w:p>
    <w:p w14:paraId="44E1D793" w14:textId="2081467A" w:rsidR="00C2200A" w:rsidRPr="00DA23CA" w:rsidRDefault="00C2200A" w:rsidP="000A441A">
      <w:pPr>
        <w:pStyle w:val="EndNoteBibliography"/>
        <w:spacing w:after="0"/>
        <w:ind w:left="720" w:hanging="720"/>
        <w:jc w:val="left"/>
        <w:rPr>
          <w:rFonts w:ascii="Times New Roman" w:hAnsi="Times New Roman" w:cs="Times New Roman"/>
          <w:color w:val="000000" w:themeColor="text1"/>
        </w:rPr>
      </w:pPr>
      <w:r w:rsidRPr="00DA23CA">
        <w:rPr>
          <w:rFonts w:ascii="Times New Roman" w:hAnsi="Times New Roman" w:cs="Times New Roman"/>
          <w:color w:val="000000" w:themeColor="text1"/>
        </w:rPr>
        <w:t xml:space="preserve">Arul, R., De Villiers, C., &amp; Dimes, R. (2021). Insights from narrative disclosures regarding integrated thinking in integrated reports in South Africa and Japan. </w:t>
      </w:r>
      <w:r w:rsidRPr="00DA23CA">
        <w:rPr>
          <w:rFonts w:ascii="Times New Roman" w:hAnsi="Times New Roman" w:cs="Times New Roman"/>
          <w:i/>
          <w:color w:val="000000" w:themeColor="text1"/>
        </w:rPr>
        <w:t>Meditari Accountancy Research</w:t>
      </w:r>
      <w:r w:rsidRPr="00DA23CA">
        <w:rPr>
          <w:rFonts w:ascii="Times New Roman" w:hAnsi="Times New Roman" w:cs="Times New Roman"/>
          <w:color w:val="000000" w:themeColor="text1"/>
        </w:rPr>
        <w:t>,</w:t>
      </w:r>
      <w:r w:rsidRPr="00DA23CA">
        <w:rPr>
          <w:rFonts w:ascii="Times New Roman" w:hAnsi="Times New Roman" w:cs="Times New Roman"/>
          <w:b/>
          <w:i/>
          <w:color w:val="000000" w:themeColor="text1"/>
        </w:rPr>
        <w:t xml:space="preserve"> </w:t>
      </w:r>
      <w:r w:rsidRPr="00DA23CA">
        <w:rPr>
          <w:rFonts w:ascii="Times New Roman" w:hAnsi="Times New Roman" w:cs="Times New Roman"/>
          <w:i/>
          <w:color w:val="000000" w:themeColor="text1"/>
        </w:rPr>
        <w:t>29</w:t>
      </w:r>
      <w:r w:rsidRPr="00DA23CA">
        <w:rPr>
          <w:rFonts w:ascii="Times New Roman" w:hAnsi="Times New Roman" w:cs="Times New Roman"/>
          <w:color w:val="000000" w:themeColor="text1"/>
        </w:rPr>
        <w:t xml:space="preserve">(4), 720-739. </w:t>
      </w:r>
      <w:hyperlink r:id="rId21" w:history="1">
        <w:r w:rsidRPr="00DA23CA">
          <w:rPr>
            <w:rStyle w:val="Hyperlink"/>
            <w:rFonts w:ascii="Times New Roman" w:hAnsi="Times New Roman" w:cs="Times New Roman"/>
            <w:color w:val="000000" w:themeColor="text1"/>
          </w:rPr>
          <w:t>https://doi.org/10.1108/medar-06-2020-0934</w:t>
        </w:r>
      </w:hyperlink>
      <w:r w:rsidRPr="00DA23CA">
        <w:rPr>
          <w:rFonts w:ascii="Times New Roman" w:hAnsi="Times New Roman" w:cs="Times New Roman"/>
          <w:color w:val="000000" w:themeColor="text1"/>
        </w:rPr>
        <w:t xml:space="preserve"> </w:t>
      </w:r>
    </w:p>
    <w:p w14:paraId="26CE0968" w14:textId="124309E8" w:rsidR="00C2200A" w:rsidRPr="00DA23CA" w:rsidRDefault="00C2200A" w:rsidP="000A441A">
      <w:pPr>
        <w:pStyle w:val="EndNoteBibliography"/>
        <w:spacing w:after="0"/>
        <w:ind w:left="720" w:hanging="720"/>
        <w:jc w:val="left"/>
        <w:rPr>
          <w:rFonts w:ascii="Times New Roman" w:hAnsi="Times New Roman" w:cs="Times New Roman"/>
          <w:color w:val="000000" w:themeColor="text1"/>
        </w:rPr>
      </w:pPr>
      <w:r w:rsidRPr="00DA23CA">
        <w:rPr>
          <w:rFonts w:ascii="Times New Roman" w:hAnsi="Times New Roman" w:cs="Times New Roman"/>
          <w:color w:val="000000" w:themeColor="text1"/>
        </w:rPr>
        <w:t xml:space="preserve">Baker, A. C., Larcker, D. F., &amp; Wang, C. C. Y. (2022). How much should we trust staggered difference-in-differences estimates? </w:t>
      </w:r>
      <w:r w:rsidRPr="00DA23CA">
        <w:rPr>
          <w:rFonts w:ascii="Times New Roman" w:hAnsi="Times New Roman" w:cs="Times New Roman"/>
          <w:i/>
          <w:color w:val="000000" w:themeColor="text1"/>
        </w:rPr>
        <w:t>Journal of Financial Economics</w:t>
      </w:r>
      <w:r w:rsidRPr="00DA23CA">
        <w:rPr>
          <w:rFonts w:ascii="Times New Roman" w:hAnsi="Times New Roman" w:cs="Times New Roman"/>
          <w:color w:val="000000" w:themeColor="text1"/>
        </w:rPr>
        <w:t>,</w:t>
      </w:r>
      <w:r w:rsidRPr="00DA23CA">
        <w:rPr>
          <w:rFonts w:ascii="Times New Roman" w:hAnsi="Times New Roman" w:cs="Times New Roman"/>
          <w:b/>
          <w:i/>
          <w:color w:val="000000" w:themeColor="text1"/>
        </w:rPr>
        <w:t xml:space="preserve"> </w:t>
      </w:r>
      <w:r w:rsidRPr="00DA23CA">
        <w:rPr>
          <w:rFonts w:ascii="Times New Roman" w:hAnsi="Times New Roman" w:cs="Times New Roman"/>
          <w:i/>
          <w:color w:val="000000" w:themeColor="text1"/>
        </w:rPr>
        <w:t>144</w:t>
      </w:r>
      <w:r w:rsidRPr="00DA23CA">
        <w:rPr>
          <w:rFonts w:ascii="Times New Roman" w:hAnsi="Times New Roman" w:cs="Times New Roman"/>
          <w:color w:val="000000" w:themeColor="text1"/>
        </w:rPr>
        <w:t xml:space="preserve">(2), 370-395. </w:t>
      </w:r>
      <w:hyperlink r:id="rId22" w:history="1">
        <w:r w:rsidRPr="00DA23CA">
          <w:rPr>
            <w:rStyle w:val="Hyperlink"/>
            <w:rFonts w:ascii="Times New Roman" w:hAnsi="Times New Roman" w:cs="Times New Roman"/>
            <w:color w:val="000000" w:themeColor="text1"/>
          </w:rPr>
          <w:t>https://doi.org/10.1016/j.jfineco.2022.01.004</w:t>
        </w:r>
      </w:hyperlink>
      <w:r w:rsidRPr="00DA23CA">
        <w:rPr>
          <w:rFonts w:ascii="Times New Roman" w:hAnsi="Times New Roman" w:cs="Times New Roman"/>
          <w:color w:val="000000" w:themeColor="text1"/>
        </w:rPr>
        <w:t xml:space="preserve"> </w:t>
      </w:r>
    </w:p>
    <w:p w14:paraId="4E4164DF" w14:textId="683FC6BF" w:rsidR="00C2200A" w:rsidRPr="00DA23CA" w:rsidRDefault="00C2200A" w:rsidP="000A441A">
      <w:pPr>
        <w:pStyle w:val="EndNoteBibliography"/>
        <w:spacing w:after="0"/>
        <w:ind w:left="720" w:hanging="720"/>
        <w:jc w:val="left"/>
        <w:rPr>
          <w:rFonts w:ascii="Times New Roman" w:hAnsi="Times New Roman" w:cs="Times New Roman"/>
          <w:color w:val="000000" w:themeColor="text1"/>
        </w:rPr>
      </w:pPr>
      <w:r w:rsidRPr="00DA23CA">
        <w:rPr>
          <w:rFonts w:ascii="Times New Roman" w:hAnsi="Times New Roman" w:cs="Times New Roman"/>
          <w:color w:val="000000" w:themeColor="text1"/>
        </w:rPr>
        <w:t xml:space="preserve">Baker, H. K., &amp; Cornell, B. (2009). Stock repurchases and dividends: Trade-offs and trends </w:t>
      </w:r>
      <w:r w:rsidR="00723298" w:rsidRPr="00DA23CA">
        <w:rPr>
          <w:rFonts w:ascii="Times New Roman" w:hAnsi="Times New Roman" w:cs="Times New Roman" w:hint="eastAsia"/>
          <w:i/>
          <w:color w:val="000000" w:themeColor="text1"/>
          <w:lang w:eastAsia="zh-CN"/>
        </w:rPr>
        <w:t>d</w:t>
      </w:r>
      <w:r w:rsidRPr="00DA23CA">
        <w:rPr>
          <w:rFonts w:ascii="Times New Roman" w:hAnsi="Times New Roman" w:cs="Times New Roman"/>
          <w:i/>
          <w:color w:val="000000" w:themeColor="text1"/>
        </w:rPr>
        <w:t xml:space="preserve">ividends and </w:t>
      </w:r>
      <w:r w:rsidR="00723298" w:rsidRPr="00DA23CA">
        <w:rPr>
          <w:rFonts w:ascii="Times New Roman" w:hAnsi="Times New Roman" w:cs="Times New Roman" w:hint="eastAsia"/>
          <w:i/>
          <w:color w:val="000000" w:themeColor="text1"/>
          <w:lang w:eastAsia="zh-CN"/>
        </w:rPr>
        <w:t>d</w:t>
      </w:r>
      <w:r w:rsidRPr="00DA23CA">
        <w:rPr>
          <w:rFonts w:ascii="Times New Roman" w:hAnsi="Times New Roman" w:cs="Times New Roman"/>
          <w:i/>
          <w:color w:val="000000" w:themeColor="text1"/>
        </w:rPr>
        <w:t xml:space="preserve">ividend </w:t>
      </w:r>
      <w:r w:rsidR="00723298" w:rsidRPr="00DA23CA">
        <w:rPr>
          <w:rFonts w:ascii="Times New Roman" w:hAnsi="Times New Roman" w:cs="Times New Roman" w:hint="eastAsia"/>
          <w:i/>
          <w:color w:val="000000" w:themeColor="text1"/>
          <w:lang w:eastAsia="zh-CN"/>
        </w:rPr>
        <w:t>p</w:t>
      </w:r>
      <w:r w:rsidRPr="00DA23CA">
        <w:rPr>
          <w:rFonts w:ascii="Times New Roman" w:hAnsi="Times New Roman" w:cs="Times New Roman"/>
          <w:i/>
          <w:color w:val="000000" w:themeColor="text1"/>
        </w:rPr>
        <w:t>olicy</w:t>
      </w:r>
      <w:r w:rsidRPr="00DA23CA">
        <w:rPr>
          <w:rFonts w:ascii="Times New Roman" w:hAnsi="Times New Roman" w:cs="Times New Roman"/>
          <w:color w:val="000000" w:themeColor="text1"/>
        </w:rPr>
        <w:t xml:space="preserve"> (pp. 275-290). </w:t>
      </w:r>
      <w:hyperlink r:id="rId23" w:history="1">
        <w:r w:rsidRPr="00DA23CA">
          <w:rPr>
            <w:rStyle w:val="Hyperlink"/>
            <w:rFonts w:ascii="Times New Roman" w:hAnsi="Times New Roman" w:cs="Times New Roman"/>
            <w:color w:val="000000" w:themeColor="text1"/>
          </w:rPr>
          <w:t>https://doi.org/10.1002/9781118258408.ch16</w:t>
        </w:r>
      </w:hyperlink>
      <w:r w:rsidRPr="00DA23CA">
        <w:rPr>
          <w:rFonts w:ascii="Times New Roman" w:hAnsi="Times New Roman" w:cs="Times New Roman"/>
          <w:color w:val="000000" w:themeColor="text1"/>
        </w:rPr>
        <w:t xml:space="preserve"> </w:t>
      </w:r>
    </w:p>
    <w:p w14:paraId="40BFB9DB" w14:textId="7AA68152" w:rsidR="00C2200A" w:rsidRPr="00DA23CA" w:rsidRDefault="00C2200A" w:rsidP="000A441A">
      <w:pPr>
        <w:pStyle w:val="EndNoteBibliography"/>
        <w:spacing w:after="0"/>
        <w:ind w:left="720" w:hanging="720"/>
        <w:jc w:val="left"/>
        <w:rPr>
          <w:rFonts w:ascii="Times New Roman" w:hAnsi="Times New Roman" w:cs="Times New Roman"/>
          <w:color w:val="000000" w:themeColor="text1"/>
        </w:rPr>
      </w:pPr>
      <w:r w:rsidRPr="00DA23CA">
        <w:rPr>
          <w:rFonts w:ascii="Times New Roman" w:hAnsi="Times New Roman" w:cs="Times New Roman"/>
          <w:color w:val="000000" w:themeColor="text1"/>
        </w:rPr>
        <w:t xml:space="preserve">Barros, V., Verga Matos, P., Miranda Sarmento, J., &amp; Rino Vieira, P. (2023). High-tech firms: Dividend policy in a context of sustainability and technological change. </w:t>
      </w:r>
      <w:r w:rsidRPr="00DA23CA">
        <w:rPr>
          <w:rFonts w:ascii="Times New Roman" w:hAnsi="Times New Roman" w:cs="Times New Roman"/>
          <w:i/>
          <w:color w:val="000000" w:themeColor="text1"/>
        </w:rPr>
        <w:t>Technological Forecasting and Social Change</w:t>
      </w:r>
      <w:r w:rsidRPr="00DA23CA">
        <w:rPr>
          <w:rFonts w:ascii="Times New Roman" w:hAnsi="Times New Roman" w:cs="Times New Roman"/>
          <w:color w:val="000000" w:themeColor="text1"/>
        </w:rPr>
        <w:t>,</w:t>
      </w:r>
      <w:r w:rsidRPr="00DA23CA">
        <w:rPr>
          <w:rFonts w:ascii="Times New Roman" w:hAnsi="Times New Roman" w:cs="Times New Roman"/>
          <w:b/>
          <w:i/>
          <w:color w:val="000000" w:themeColor="text1"/>
        </w:rPr>
        <w:t xml:space="preserve"> </w:t>
      </w:r>
      <w:r w:rsidRPr="00DA23CA">
        <w:rPr>
          <w:rFonts w:ascii="Times New Roman" w:hAnsi="Times New Roman" w:cs="Times New Roman"/>
          <w:i/>
          <w:color w:val="000000" w:themeColor="text1"/>
        </w:rPr>
        <w:t>190</w:t>
      </w:r>
      <w:r w:rsidRPr="00DA23CA">
        <w:rPr>
          <w:rFonts w:ascii="Times New Roman" w:hAnsi="Times New Roman" w:cs="Times New Roman"/>
          <w:color w:val="000000" w:themeColor="text1"/>
        </w:rPr>
        <w:t xml:space="preserve">. </w:t>
      </w:r>
      <w:hyperlink r:id="rId24" w:history="1">
        <w:r w:rsidRPr="00DA23CA">
          <w:rPr>
            <w:rStyle w:val="Hyperlink"/>
            <w:rFonts w:ascii="Times New Roman" w:hAnsi="Times New Roman" w:cs="Times New Roman"/>
            <w:color w:val="000000" w:themeColor="text1"/>
          </w:rPr>
          <w:t>https://doi.org/10.1016/j.techfore.2023.122434</w:t>
        </w:r>
      </w:hyperlink>
      <w:r w:rsidRPr="00DA23CA">
        <w:rPr>
          <w:rFonts w:ascii="Times New Roman" w:hAnsi="Times New Roman" w:cs="Times New Roman"/>
          <w:color w:val="000000" w:themeColor="text1"/>
        </w:rPr>
        <w:t xml:space="preserve"> </w:t>
      </w:r>
    </w:p>
    <w:p w14:paraId="3CAF3CFB" w14:textId="71B88352" w:rsidR="00C2200A" w:rsidRPr="00DA23CA" w:rsidRDefault="00C2200A" w:rsidP="000A441A">
      <w:pPr>
        <w:pStyle w:val="EndNoteBibliography"/>
        <w:spacing w:after="0"/>
        <w:ind w:left="720" w:hanging="720"/>
        <w:jc w:val="left"/>
        <w:rPr>
          <w:rFonts w:ascii="Times New Roman" w:hAnsi="Times New Roman" w:cs="Times New Roman"/>
          <w:color w:val="000000" w:themeColor="text1"/>
        </w:rPr>
      </w:pPr>
      <w:r w:rsidRPr="00DA23CA">
        <w:rPr>
          <w:rFonts w:ascii="Times New Roman" w:hAnsi="Times New Roman" w:cs="Times New Roman"/>
          <w:color w:val="000000" w:themeColor="text1"/>
        </w:rPr>
        <w:t xml:space="preserve">Beck, T., Levine, R., &amp; Levkov, A. (2010). Big bad banks? The winners and losers from bank deregulation in the United States. </w:t>
      </w:r>
      <w:r w:rsidRPr="00DA23CA">
        <w:rPr>
          <w:rFonts w:ascii="Times New Roman" w:hAnsi="Times New Roman" w:cs="Times New Roman"/>
          <w:i/>
          <w:color w:val="000000" w:themeColor="text1"/>
        </w:rPr>
        <w:t>The Journal of Finance</w:t>
      </w:r>
      <w:r w:rsidRPr="00DA23CA">
        <w:rPr>
          <w:rFonts w:ascii="Times New Roman" w:hAnsi="Times New Roman" w:cs="Times New Roman"/>
          <w:color w:val="000000" w:themeColor="text1"/>
        </w:rPr>
        <w:t>,</w:t>
      </w:r>
      <w:r w:rsidRPr="00DA23CA">
        <w:rPr>
          <w:rFonts w:ascii="Times New Roman" w:hAnsi="Times New Roman" w:cs="Times New Roman"/>
          <w:b/>
          <w:i/>
          <w:color w:val="000000" w:themeColor="text1"/>
        </w:rPr>
        <w:t xml:space="preserve"> </w:t>
      </w:r>
      <w:r w:rsidRPr="00DA23CA">
        <w:rPr>
          <w:rFonts w:ascii="Times New Roman" w:hAnsi="Times New Roman" w:cs="Times New Roman"/>
          <w:i/>
          <w:color w:val="000000" w:themeColor="text1"/>
        </w:rPr>
        <w:t>65</w:t>
      </w:r>
      <w:r w:rsidRPr="00DA23CA">
        <w:rPr>
          <w:rFonts w:ascii="Times New Roman" w:hAnsi="Times New Roman" w:cs="Times New Roman"/>
          <w:color w:val="000000" w:themeColor="text1"/>
        </w:rPr>
        <w:t>(5), 1637</w:t>
      </w:r>
      <w:r w:rsidR="00DE2DDC" w:rsidRPr="00DA23CA">
        <w:rPr>
          <w:rFonts w:ascii="Times New Roman" w:hAnsi="Times New Roman" w:cs="Times New Roman" w:hint="eastAsia"/>
          <w:color w:val="000000" w:themeColor="text1"/>
          <w:lang w:eastAsia="zh-CN"/>
        </w:rPr>
        <w:t>-</w:t>
      </w:r>
      <w:r w:rsidRPr="00DA23CA">
        <w:rPr>
          <w:rFonts w:ascii="Times New Roman" w:hAnsi="Times New Roman" w:cs="Times New Roman"/>
          <w:color w:val="000000" w:themeColor="text1"/>
        </w:rPr>
        <w:t xml:space="preserve">1667. </w:t>
      </w:r>
      <w:hyperlink r:id="rId25" w:history="1">
        <w:r w:rsidRPr="00DA23CA">
          <w:rPr>
            <w:rStyle w:val="Hyperlink"/>
            <w:rFonts w:ascii="Times New Roman" w:hAnsi="Times New Roman" w:cs="Times New Roman"/>
            <w:color w:val="000000" w:themeColor="text1"/>
          </w:rPr>
          <w:t>https://www.jstor.org/stable/40864982</w:t>
        </w:r>
      </w:hyperlink>
    </w:p>
    <w:p w14:paraId="5108AF9B" w14:textId="69B7A846" w:rsidR="00C2200A" w:rsidRPr="00DA23CA" w:rsidRDefault="00C2200A" w:rsidP="000A441A">
      <w:pPr>
        <w:pStyle w:val="EndNoteBibliography"/>
        <w:spacing w:after="0"/>
        <w:ind w:left="720" w:hanging="720"/>
        <w:jc w:val="left"/>
        <w:rPr>
          <w:rFonts w:ascii="Times New Roman" w:hAnsi="Times New Roman" w:cs="Times New Roman"/>
          <w:color w:val="000000" w:themeColor="text1"/>
        </w:rPr>
      </w:pPr>
      <w:r w:rsidRPr="00DA23CA">
        <w:rPr>
          <w:rFonts w:ascii="Times New Roman" w:hAnsi="Times New Roman" w:cs="Times New Roman"/>
          <w:color w:val="000000" w:themeColor="text1"/>
        </w:rPr>
        <w:t xml:space="preserve">Benameur, K., Hassanein, A., Mostafa, M. M., Elmaghrabi, M., &amp; Tharwat, H. (2025). A decade of sustainable finance scholarly research: Performance analysis, science mapping and future pathways. </w:t>
      </w:r>
      <w:r w:rsidRPr="00DA23CA">
        <w:rPr>
          <w:rFonts w:ascii="Times New Roman" w:hAnsi="Times New Roman" w:cs="Times New Roman"/>
          <w:i/>
          <w:color w:val="000000" w:themeColor="text1"/>
        </w:rPr>
        <w:t>Journal of Financial Reporting and Accounting</w:t>
      </w:r>
      <w:r w:rsidRPr="00DA23CA">
        <w:rPr>
          <w:rFonts w:ascii="Times New Roman" w:hAnsi="Times New Roman" w:cs="Times New Roman"/>
          <w:color w:val="000000" w:themeColor="text1"/>
        </w:rPr>
        <w:t xml:space="preserve">(No. ahead-of-print), No. ahead-of-print. </w:t>
      </w:r>
      <w:hyperlink r:id="rId26" w:history="1">
        <w:r w:rsidRPr="00DA23CA">
          <w:rPr>
            <w:rStyle w:val="Hyperlink"/>
            <w:rFonts w:ascii="Times New Roman" w:hAnsi="Times New Roman" w:cs="Times New Roman"/>
            <w:color w:val="000000" w:themeColor="text1"/>
          </w:rPr>
          <w:t>https://doi.org/10.1108/jfra-10-2024-0722</w:t>
        </w:r>
      </w:hyperlink>
      <w:r w:rsidRPr="00DA23CA">
        <w:rPr>
          <w:rFonts w:ascii="Times New Roman" w:hAnsi="Times New Roman" w:cs="Times New Roman"/>
          <w:color w:val="000000" w:themeColor="text1"/>
        </w:rPr>
        <w:t xml:space="preserve"> </w:t>
      </w:r>
    </w:p>
    <w:p w14:paraId="17CA7BD1" w14:textId="744D802A" w:rsidR="00C2200A" w:rsidRPr="00DA23CA" w:rsidRDefault="00C2200A" w:rsidP="000A441A">
      <w:pPr>
        <w:pStyle w:val="EndNoteBibliography"/>
        <w:spacing w:after="0"/>
        <w:ind w:left="720" w:hanging="720"/>
        <w:jc w:val="left"/>
        <w:rPr>
          <w:rFonts w:ascii="Times New Roman" w:hAnsi="Times New Roman" w:cs="Times New Roman"/>
          <w:color w:val="000000" w:themeColor="text1"/>
        </w:rPr>
      </w:pPr>
      <w:r w:rsidRPr="00DA23CA">
        <w:rPr>
          <w:rFonts w:ascii="Times New Roman" w:hAnsi="Times New Roman" w:cs="Times New Roman"/>
          <w:color w:val="000000" w:themeColor="text1"/>
        </w:rPr>
        <w:t xml:space="preserve">Benameur, K. B., Mostafa, M. M., Hassanein, A., Shariff, M. Z., &amp; Al-Shattarat, W. (2024). Sustainability reporting scholarly research: a bibliometric review and a future research agenda. </w:t>
      </w:r>
      <w:r w:rsidRPr="00DA23CA">
        <w:rPr>
          <w:rFonts w:ascii="Times New Roman" w:hAnsi="Times New Roman" w:cs="Times New Roman"/>
          <w:i/>
          <w:color w:val="000000" w:themeColor="text1"/>
        </w:rPr>
        <w:t>Management Review Quarterly</w:t>
      </w:r>
      <w:r w:rsidRPr="00DA23CA">
        <w:rPr>
          <w:rFonts w:ascii="Times New Roman" w:hAnsi="Times New Roman" w:cs="Times New Roman"/>
          <w:color w:val="000000" w:themeColor="text1"/>
        </w:rPr>
        <w:t>,</w:t>
      </w:r>
      <w:r w:rsidRPr="00DA23CA">
        <w:rPr>
          <w:rFonts w:ascii="Times New Roman" w:hAnsi="Times New Roman" w:cs="Times New Roman"/>
          <w:b/>
          <w:i/>
          <w:color w:val="000000" w:themeColor="text1"/>
        </w:rPr>
        <w:t xml:space="preserve"> </w:t>
      </w:r>
      <w:r w:rsidRPr="00DA23CA">
        <w:rPr>
          <w:rFonts w:ascii="Times New Roman" w:hAnsi="Times New Roman" w:cs="Times New Roman"/>
          <w:i/>
          <w:color w:val="000000" w:themeColor="text1"/>
        </w:rPr>
        <w:t>74</w:t>
      </w:r>
      <w:r w:rsidRPr="00DA23CA">
        <w:rPr>
          <w:rFonts w:ascii="Times New Roman" w:hAnsi="Times New Roman" w:cs="Times New Roman"/>
          <w:color w:val="000000" w:themeColor="text1"/>
        </w:rPr>
        <w:t xml:space="preserve">(2), 823-866. </w:t>
      </w:r>
      <w:hyperlink r:id="rId27" w:history="1">
        <w:r w:rsidRPr="00DA23CA">
          <w:rPr>
            <w:rStyle w:val="Hyperlink"/>
            <w:rFonts w:ascii="Times New Roman" w:hAnsi="Times New Roman" w:cs="Times New Roman"/>
            <w:color w:val="000000" w:themeColor="text1"/>
          </w:rPr>
          <w:t>https://doi.org/10.1007/s11301-023-00319-7</w:t>
        </w:r>
      </w:hyperlink>
      <w:r w:rsidRPr="00DA23CA">
        <w:rPr>
          <w:rFonts w:ascii="Times New Roman" w:hAnsi="Times New Roman" w:cs="Times New Roman"/>
          <w:color w:val="000000" w:themeColor="text1"/>
        </w:rPr>
        <w:t xml:space="preserve"> </w:t>
      </w:r>
    </w:p>
    <w:p w14:paraId="3BE3E441" w14:textId="2E3957FE" w:rsidR="00C2200A" w:rsidRPr="00DA23CA" w:rsidRDefault="00C2200A" w:rsidP="000A441A">
      <w:pPr>
        <w:pStyle w:val="EndNoteBibliography"/>
        <w:spacing w:after="0"/>
        <w:ind w:left="720" w:hanging="720"/>
        <w:jc w:val="left"/>
        <w:rPr>
          <w:rFonts w:ascii="Times New Roman" w:hAnsi="Times New Roman" w:cs="Times New Roman"/>
          <w:color w:val="000000" w:themeColor="text1"/>
        </w:rPr>
      </w:pPr>
      <w:r w:rsidRPr="00DA23CA">
        <w:rPr>
          <w:rFonts w:ascii="Times New Roman" w:hAnsi="Times New Roman" w:cs="Times New Roman"/>
          <w:color w:val="000000" w:themeColor="text1"/>
        </w:rPr>
        <w:t xml:space="preserve">Benartzi, S., Michaely, R., &amp; Thaler, R. (1997). Do changes in dividends signal the future or the past? </w:t>
      </w:r>
      <w:r w:rsidRPr="00DA23CA">
        <w:rPr>
          <w:rFonts w:ascii="Times New Roman" w:hAnsi="Times New Roman" w:cs="Times New Roman"/>
          <w:i/>
          <w:color w:val="000000" w:themeColor="text1"/>
        </w:rPr>
        <w:t>The Journal of Finance</w:t>
      </w:r>
      <w:r w:rsidRPr="00DA23CA">
        <w:rPr>
          <w:rFonts w:ascii="Times New Roman" w:hAnsi="Times New Roman" w:cs="Times New Roman"/>
          <w:color w:val="000000" w:themeColor="text1"/>
        </w:rPr>
        <w:t>,</w:t>
      </w:r>
      <w:r w:rsidRPr="00DA23CA">
        <w:rPr>
          <w:rFonts w:ascii="Times New Roman" w:hAnsi="Times New Roman" w:cs="Times New Roman"/>
          <w:b/>
          <w:i/>
          <w:color w:val="000000" w:themeColor="text1"/>
        </w:rPr>
        <w:t xml:space="preserve"> </w:t>
      </w:r>
      <w:r w:rsidRPr="00DA23CA">
        <w:rPr>
          <w:rFonts w:ascii="Times New Roman" w:hAnsi="Times New Roman" w:cs="Times New Roman"/>
          <w:i/>
          <w:color w:val="000000" w:themeColor="text1"/>
        </w:rPr>
        <w:t>52</w:t>
      </w:r>
      <w:r w:rsidRPr="00DA23CA">
        <w:rPr>
          <w:rFonts w:ascii="Times New Roman" w:hAnsi="Times New Roman" w:cs="Times New Roman"/>
          <w:color w:val="000000" w:themeColor="text1"/>
        </w:rPr>
        <w:t xml:space="preserve">(3), 1007-1034. </w:t>
      </w:r>
      <w:hyperlink r:id="rId28" w:history="1">
        <w:r w:rsidRPr="00DA23CA">
          <w:rPr>
            <w:rStyle w:val="Hyperlink"/>
            <w:rFonts w:ascii="Times New Roman" w:hAnsi="Times New Roman" w:cs="Times New Roman"/>
            <w:color w:val="000000" w:themeColor="text1"/>
          </w:rPr>
          <w:t>https://doi.org/10.1111/j.1540-6261.1997.tb02723.x</w:t>
        </w:r>
      </w:hyperlink>
      <w:r w:rsidRPr="00DA23CA">
        <w:rPr>
          <w:rFonts w:ascii="Times New Roman" w:hAnsi="Times New Roman" w:cs="Times New Roman"/>
          <w:color w:val="000000" w:themeColor="text1"/>
        </w:rPr>
        <w:t xml:space="preserve"> </w:t>
      </w:r>
    </w:p>
    <w:p w14:paraId="318D914B" w14:textId="20E5FE42" w:rsidR="00C2200A" w:rsidRPr="00DA23CA" w:rsidRDefault="00C2200A" w:rsidP="000A441A">
      <w:pPr>
        <w:pStyle w:val="EndNoteBibliography"/>
        <w:spacing w:after="0"/>
        <w:ind w:left="720" w:hanging="720"/>
        <w:jc w:val="left"/>
        <w:rPr>
          <w:rFonts w:ascii="Times New Roman" w:hAnsi="Times New Roman" w:cs="Times New Roman"/>
          <w:color w:val="000000" w:themeColor="text1"/>
        </w:rPr>
      </w:pPr>
      <w:r w:rsidRPr="00DA23CA">
        <w:rPr>
          <w:rFonts w:ascii="Times New Roman" w:hAnsi="Times New Roman" w:cs="Times New Roman"/>
          <w:color w:val="000000" w:themeColor="text1"/>
        </w:rPr>
        <w:t xml:space="preserve">Benlemlih, M. (2019). Corporate social responsibility and dividend policy. </w:t>
      </w:r>
      <w:r w:rsidRPr="00DA23CA">
        <w:rPr>
          <w:rFonts w:ascii="Times New Roman" w:hAnsi="Times New Roman" w:cs="Times New Roman"/>
          <w:i/>
          <w:color w:val="000000" w:themeColor="text1"/>
        </w:rPr>
        <w:t>Research in International Business and Finance</w:t>
      </w:r>
      <w:r w:rsidRPr="00DA23CA">
        <w:rPr>
          <w:rFonts w:ascii="Times New Roman" w:hAnsi="Times New Roman" w:cs="Times New Roman"/>
          <w:color w:val="000000" w:themeColor="text1"/>
        </w:rPr>
        <w:t>,</w:t>
      </w:r>
      <w:r w:rsidRPr="00DA23CA">
        <w:rPr>
          <w:rFonts w:ascii="Times New Roman" w:hAnsi="Times New Roman" w:cs="Times New Roman"/>
          <w:b/>
          <w:i/>
          <w:color w:val="000000" w:themeColor="text1"/>
        </w:rPr>
        <w:t xml:space="preserve"> </w:t>
      </w:r>
      <w:r w:rsidRPr="00DA23CA">
        <w:rPr>
          <w:rFonts w:ascii="Times New Roman" w:hAnsi="Times New Roman" w:cs="Times New Roman"/>
          <w:i/>
          <w:color w:val="000000" w:themeColor="text1"/>
        </w:rPr>
        <w:t>47</w:t>
      </w:r>
      <w:r w:rsidRPr="00DA23CA">
        <w:rPr>
          <w:rFonts w:ascii="Times New Roman" w:hAnsi="Times New Roman" w:cs="Times New Roman"/>
          <w:color w:val="000000" w:themeColor="text1"/>
        </w:rPr>
        <w:t xml:space="preserve">, 114-138. </w:t>
      </w:r>
      <w:hyperlink r:id="rId29" w:history="1">
        <w:r w:rsidRPr="00DA23CA">
          <w:rPr>
            <w:rStyle w:val="Hyperlink"/>
            <w:rFonts w:ascii="Times New Roman" w:hAnsi="Times New Roman" w:cs="Times New Roman"/>
            <w:color w:val="000000" w:themeColor="text1"/>
          </w:rPr>
          <w:t>https://doi.org/10.1016/j.ribaf.2018.07.005</w:t>
        </w:r>
      </w:hyperlink>
      <w:r w:rsidRPr="00DA23CA">
        <w:rPr>
          <w:rFonts w:ascii="Times New Roman" w:hAnsi="Times New Roman" w:cs="Times New Roman"/>
          <w:color w:val="000000" w:themeColor="text1"/>
        </w:rPr>
        <w:t xml:space="preserve"> </w:t>
      </w:r>
    </w:p>
    <w:p w14:paraId="7CAD76D1" w14:textId="4E92DD3F" w:rsidR="00C2200A" w:rsidRPr="00DA23CA" w:rsidRDefault="00C2200A" w:rsidP="000A441A">
      <w:pPr>
        <w:pStyle w:val="EndNoteBibliography"/>
        <w:spacing w:after="0"/>
        <w:ind w:left="720" w:hanging="720"/>
        <w:jc w:val="left"/>
        <w:rPr>
          <w:rFonts w:ascii="Times New Roman" w:hAnsi="Times New Roman" w:cs="Times New Roman"/>
          <w:color w:val="000000" w:themeColor="text1"/>
        </w:rPr>
      </w:pPr>
      <w:r w:rsidRPr="00DA23CA">
        <w:rPr>
          <w:rFonts w:ascii="Times New Roman" w:hAnsi="Times New Roman" w:cs="Times New Roman"/>
          <w:color w:val="000000" w:themeColor="text1"/>
        </w:rPr>
        <w:t>Bentley</w:t>
      </w:r>
      <w:r w:rsidRPr="00DA23CA">
        <w:rPr>
          <w:rFonts w:ascii="Times New Roman" w:hAnsi="Times New Roman" w:cs="Times New Roman" w:hint="eastAsia"/>
          <w:color w:val="000000" w:themeColor="text1"/>
        </w:rPr>
        <w:t>‐</w:t>
      </w:r>
      <w:r w:rsidRPr="00DA23CA">
        <w:rPr>
          <w:rFonts w:ascii="Times New Roman" w:hAnsi="Times New Roman" w:cs="Times New Roman"/>
          <w:color w:val="000000" w:themeColor="text1"/>
        </w:rPr>
        <w:t xml:space="preserve">Goode, K. A., Simnett, R., Thompson, A., &amp; Trotman, A. J. (2024). Choice of assurance provider and impact on quality of sustainability reporting: Evidence from sustainability reporting restatements. </w:t>
      </w:r>
      <w:r w:rsidRPr="00DA23CA">
        <w:rPr>
          <w:rFonts w:ascii="Times New Roman" w:hAnsi="Times New Roman" w:cs="Times New Roman"/>
          <w:i/>
          <w:color w:val="000000" w:themeColor="text1"/>
        </w:rPr>
        <w:t>Accounting &amp; Finance</w:t>
      </w:r>
      <w:r w:rsidRPr="00DA23CA">
        <w:rPr>
          <w:rFonts w:ascii="Times New Roman" w:hAnsi="Times New Roman" w:cs="Times New Roman"/>
          <w:color w:val="000000" w:themeColor="text1"/>
        </w:rPr>
        <w:t>(65), 2135</w:t>
      </w:r>
      <w:r w:rsidR="00DE2DDC" w:rsidRPr="00DA23CA">
        <w:rPr>
          <w:rFonts w:ascii="Times New Roman" w:hAnsi="Times New Roman" w:cs="Times New Roman" w:hint="eastAsia"/>
          <w:color w:val="000000" w:themeColor="text1"/>
          <w:lang w:eastAsia="zh-CN"/>
        </w:rPr>
        <w:t>-</w:t>
      </w:r>
      <w:r w:rsidRPr="00DA23CA">
        <w:rPr>
          <w:rFonts w:ascii="Times New Roman" w:hAnsi="Times New Roman" w:cs="Times New Roman"/>
          <w:color w:val="000000" w:themeColor="text1"/>
        </w:rPr>
        <w:t xml:space="preserve">2172. </w:t>
      </w:r>
      <w:hyperlink r:id="rId30" w:history="1">
        <w:r w:rsidRPr="00DA23CA">
          <w:rPr>
            <w:rStyle w:val="Hyperlink"/>
            <w:rFonts w:ascii="Times New Roman" w:hAnsi="Times New Roman" w:cs="Times New Roman"/>
            <w:color w:val="000000" w:themeColor="text1"/>
          </w:rPr>
          <w:t>https://doi.org/10.1111/acfi.13367</w:t>
        </w:r>
      </w:hyperlink>
      <w:r w:rsidRPr="00DA23CA">
        <w:rPr>
          <w:rFonts w:ascii="Times New Roman" w:hAnsi="Times New Roman" w:cs="Times New Roman"/>
          <w:color w:val="000000" w:themeColor="text1"/>
        </w:rPr>
        <w:t xml:space="preserve"> </w:t>
      </w:r>
    </w:p>
    <w:p w14:paraId="0EAC9C76" w14:textId="0794BC09" w:rsidR="00C2200A" w:rsidRPr="00DA23CA" w:rsidRDefault="00C2200A" w:rsidP="000A441A">
      <w:pPr>
        <w:pStyle w:val="EndNoteBibliography"/>
        <w:spacing w:after="0"/>
        <w:ind w:left="720" w:hanging="720"/>
        <w:jc w:val="left"/>
        <w:rPr>
          <w:rFonts w:ascii="Times New Roman" w:hAnsi="Times New Roman" w:cs="Times New Roman"/>
          <w:color w:val="000000" w:themeColor="text1"/>
        </w:rPr>
      </w:pPr>
      <w:r w:rsidRPr="00DA23CA">
        <w:rPr>
          <w:rFonts w:ascii="Times New Roman" w:hAnsi="Times New Roman" w:cs="Times New Roman"/>
          <w:color w:val="000000" w:themeColor="text1"/>
        </w:rPr>
        <w:t xml:space="preserve">Bilyay-Erdogan, S., Danisman, G. O., &amp; Demir, E. (2023). ESG performance and dividend payout: A channel analysis. </w:t>
      </w:r>
      <w:r w:rsidRPr="00DA23CA">
        <w:rPr>
          <w:rFonts w:ascii="Times New Roman" w:hAnsi="Times New Roman" w:cs="Times New Roman"/>
          <w:i/>
          <w:color w:val="000000" w:themeColor="text1"/>
        </w:rPr>
        <w:t>Finance Research Letters</w:t>
      </w:r>
      <w:r w:rsidRPr="00DA23CA">
        <w:rPr>
          <w:rFonts w:ascii="Times New Roman" w:hAnsi="Times New Roman" w:cs="Times New Roman"/>
          <w:color w:val="000000" w:themeColor="text1"/>
        </w:rPr>
        <w:t>,</w:t>
      </w:r>
      <w:r w:rsidRPr="00DA23CA">
        <w:rPr>
          <w:rFonts w:ascii="Times New Roman" w:hAnsi="Times New Roman" w:cs="Times New Roman"/>
          <w:b/>
          <w:i/>
          <w:color w:val="000000" w:themeColor="text1"/>
        </w:rPr>
        <w:t xml:space="preserve"> </w:t>
      </w:r>
      <w:r w:rsidRPr="00DA23CA">
        <w:rPr>
          <w:rFonts w:ascii="Times New Roman" w:hAnsi="Times New Roman" w:cs="Times New Roman"/>
          <w:i/>
          <w:color w:val="000000" w:themeColor="text1"/>
        </w:rPr>
        <w:t>55</w:t>
      </w:r>
      <w:r w:rsidRPr="00DA23CA">
        <w:rPr>
          <w:rFonts w:ascii="Times New Roman" w:hAnsi="Times New Roman" w:cs="Times New Roman"/>
          <w:color w:val="000000" w:themeColor="text1"/>
        </w:rPr>
        <w:t xml:space="preserve">. </w:t>
      </w:r>
      <w:hyperlink r:id="rId31" w:history="1">
        <w:r w:rsidRPr="00DA23CA">
          <w:rPr>
            <w:rStyle w:val="Hyperlink"/>
            <w:rFonts w:ascii="Times New Roman" w:hAnsi="Times New Roman" w:cs="Times New Roman"/>
            <w:color w:val="000000" w:themeColor="text1"/>
          </w:rPr>
          <w:t>https://doi.org/10.1016/j.frl.2023.103827</w:t>
        </w:r>
      </w:hyperlink>
      <w:r w:rsidRPr="00DA23CA">
        <w:rPr>
          <w:rFonts w:ascii="Times New Roman" w:hAnsi="Times New Roman" w:cs="Times New Roman"/>
          <w:color w:val="000000" w:themeColor="text1"/>
        </w:rPr>
        <w:t xml:space="preserve"> </w:t>
      </w:r>
    </w:p>
    <w:p w14:paraId="40D09F43" w14:textId="10B42BE5" w:rsidR="00C2200A" w:rsidRPr="00DA23CA" w:rsidRDefault="00C2200A" w:rsidP="000A441A">
      <w:pPr>
        <w:pStyle w:val="EndNoteBibliography"/>
        <w:spacing w:after="0"/>
        <w:ind w:left="720" w:hanging="720"/>
        <w:jc w:val="left"/>
        <w:rPr>
          <w:rFonts w:ascii="Times New Roman" w:hAnsi="Times New Roman" w:cs="Times New Roman"/>
          <w:color w:val="000000" w:themeColor="text1"/>
        </w:rPr>
      </w:pPr>
      <w:r w:rsidRPr="00DA23CA">
        <w:rPr>
          <w:rFonts w:ascii="Times New Roman" w:hAnsi="Times New Roman" w:cs="Times New Roman"/>
          <w:color w:val="000000" w:themeColor="text1"/>
        </w:rPr>
        <w:t xml:space="preserve">Blackwell, D. W., Noland, T. R., &amp; Winters, D. B. (1998). The value of auditor assurance: Evidence from loan pricing. </w:t>
      </w:r>
      <w:r w:rsidRPr="00DA23CA">
        <w:rPr>
          <w:rFonts w:ascii="Times New Roman" w:hAnsi="Times New Roman" w:cs="Times New Roman"/>
          <w:i/>
          <w:color w:val="000000" w:themeColor="text1"/>
        </w:rPr>
        <w:t>Journal of Accounting Research</w:t>
      </w:r>
      <w:r w:rsidRPr="00DA23CA">
        <w:rPr>
          <w:rFonts w:ascii="Times New Roman" w:hAnsi="Times New Roman" w:cs="Times New Roman"/>
          <w:color w:val="000000" w:themeColor="text1"/>
        </w:rPr>
        <w:t>,</w:t>
      </w:r>
      <w:r w:rsidRPr="00DA23CA">
        <w:rPr>
          <w:rFonts w:ascii="Times New Roman" w:hAnsi="Times New Roman" w:cs="Times New Roman"/>
          <w:b/>
          <w:i/>
          <w:color w:val="000000" w:themeColor="text1"/>
        </w:rPr>
        <w:t xml:space="preserve"> </w:t>
      </w:r>
      <w:r w:rsidRPr="00DA23CA">
        <w:rPr>
          <w:rFonts w:ascii="Times New Roman" w:hAnsi="Times New Roman" w:cs="Times New Roman"/>
          <w:i/>
          <w:color w:val="000000" w:themeColor="text1"/>
        </w:rPr>
        <w:t>36</w:t>
      </w:r>
      <w:r w:rsidRPr="00DA23CA">
        <w:rPr>
          <w:rFonts w:ascii="Times New Roman" w:hAnsi="Times New Roman" w:cs="Times New Roman"/>
          <w:color w:val="000000" w:themeColor="text1"/>
        </w:rPr>
        <w:t xml:space="preserve">(1), 57-70. </w:t>
      </w:r>
      <w:hyperlink r:id="rId32" w:history="1">
        <w:r w:rsidRPr="00DA23CA">
          <w:rPr>
            <w:rStyle w:val="Hyperlink"/>
            <w:rFonts w:ascii="Times New Roman" w:hAnsi="Times New Roman" w:cs="Times New Roman"/>
            <w:color w:val="000000" w:themeColor="text1"/>
          </w:rPr>
          <w:t>https://doi.org/10.2307/2491320</w:t>
        </w:r>
      </w:hyperlink>
      <w:r w:rsidRPr="00DA23CA">
        <w:rPr>
          <w:rFonts w:ascii="Times New Roman" w:hAnsi="Times New Roman" w:cs="Times New Roman"/>
          <w:color w:val="000000" w:themeColor="text1"/>
        </w:rPr>
        <w:t xml:space="preserve"> </w:t>
      </w:r>
    </w:p>
    <w:p w14:paraId="282CA56D" w14:textId="66DA6971" w:rsidR="00C2200A" w:rsidRPr="00DA23CA" w:rsidRDefault="00C2200A" w:rsidP="000A441A">
      <w:pPr>
        <w:pStyle w:val="EndNoteBibliography"/>
        <w:spacing w:after="0"/>
        <w:ind w:left="720" w:hanging="720"/>
        <w:jc w:val="left"/>
        <w:rPr>
          <w:rFonts w:ascii="Times New Roman" w:hAnsi="Times New Roman" w:cs="Times New Roman"/>
          <w:color w:val="000000" w:themeColor="text1"/>
        </w:rPr>
      </w:pPr>
      <w:r w:rsidRPr="00DA23CA">
        <w:rPr>
          <w:rFonts w:ascii="Times New Roman" w:hAnsi="Times New Roman" w:cs="Times New Roman"/>
          <w:color w:val="000000" w:themeColor="text1"/>
        </w:rPr>
        <w:t xml:space="preserve">Boaventura, J. M. G., Bosse, D. A., Manuela Cunha de Mascena, K., &amp; Sarturi, G. (2020). Value distribution to stakeholders: The influence of stakeholder power and strategic importance in public firms. </w:t>
      </w:r>
      <w:r w:rsidRPr="00DA23CA">
        <w:rPr>
          <w:rFonts w:ascii="Times New Roman" w:hAnsi="Times New Roman" w:cs="Times New Roman"/>
          <w:i/>
          <w:color w:val="000000" w:themeColor="text1"/>
        </w:rPr>
        <w:t>Long Range Planning</w:t>
      </w:r>
      <w:r w:rsidRPr="00DA23CA">
        <w:rPr>
          <w:rFonts w:ascii="Times New Roman" w:hAnsi="Times New Roman" w:cs="Times New Roman"/>
          <w:color w:val="000000" w:themeColor="text1"/>
        </w:rPr>
        <w:t>,</w:t>
      </w:r>
      <w:r w:rsidRPr="00DA23CA">
        <w:rPr>
          <w:rFonts w:ascii="Times New Roman" w:hAnsi="Times New Roman" w:cs="Times New Roman"/>
          <w:b/>
          <w:i/>
          <w:color w:val="000000" w:themeColor="text1"/>
        </w:rPr>
        <w:t xml:space="preserve"> </w:t>
      </w:r>
      <w:r w:rsidRPr="00DA23CA">
        <w:rPr>
          <w:rFonts w:ascii="Times New Roman" w:hAnsi="Times New Roman" w:cs="Times New Roman"/>
          <w:i/>
          <w:color w:val="000000" w:themeColor="text1"/>
        </w:rPr>
        <w:t>53</w:t>
      </w:r>
      <w:r w:rsidRPr="00DA23CA">
        <w:rPr>
          <w:rFonts w:ascii="Times New Roman" w:hAnsi="Times New Roman" w:cs="Times New Roman"/>
          <w:color w:val="000000" w:themeColor="text1"/>
        </w:rPr>
        <w:t xml:space="preserve">(2), 101883. </w:t>
      </w:r>
      <w:hyperlink r:id="rId33" w:history="1">
        <w:r w:rsidRPr="00DA23CA">
          <w:rPr>
            <w:rStyle w:val="Hyperlink"/>
            <w:rFonts w:ascii="Times New Roman" w:hAnsi="Times New Roman" w:cs="Times New Roman"/>
            <w:color w:val="000000" w:themeColor="text1"/>
          </w:rPr>
          <w:t>https://doi.org/10.1016/j.lrp.2019.05.003</w:t>
        </w:r>
      </w:hyperlink>
      <w:r w:rsidRPr="00DA23CA">
        <w:rPr>
          <w:rFonts w:ascii="Times New Roman" w:hAnsi="Times New Roman" w:cs="Times New Roman"/>
          <w:color w:val="000000" w:themeColor="text1"/>
        </w:rPr>
        <w:t xml:space="preserve"> </w:t>
      </w:r>
    </w:p>
    <w:p w14:paraId="3BC8BCF4" w14:textId="58799FDA" w:rsidR="00C2200A" w:rsidRPr="00DA23CA" w:rsidRDefault="00C2200A" w:rsidP="000A441A">
      <w:pPr>
        <w:pStyle w:val="EndNoteBibliography"/>
        <w:spacing w:after="0"/>
        <w:ind w:left="720" w:hanging="720"/>
        <w:jc w:val="left"/>
        <w:rPr>
          <w:rFonts w:ascii="Times New Roman" w:hAnsi="Times New Roman" w:cs="Times New Roman"/>
          <w:color w:val="000000" w:themeColor="text1"/>
        </w:rPr>
      </w:pPr>
      <w:r w:rsidRPr="00DA23CA">
        <w:rPr>
          <w:rFonts w:ascii="Times New Roman" w:hAnsi="Times New Roman" w:cs="Times New Roman"/>
          <w:color w:val="000000" w:themeColor="text1"/>
        </w:rPr>
        <w:t xml:space="preserve">Bradbury, M., Jia, J., &amp; Li, Z. (2022). Corporate social responsibility committees and the use of corporate social responsibility assurance services. </w:t>
      </w:r>
      <w:r w:rsidRPr="00DA23CA">
        <w:rPr>
          <w:rFonts w:ascii="Times New Roman" w:hAnsi="Times New Roman" w:cs="Times New Roman"/>
          <w:i/>
          <w:color w:val="000000" w:themeColor="text1"/>
        </w:rPr>
        <w:t>Journal of Contemporary Accounting &amp; Economics</w:t>
      </w:r>
      <w:r w:rsidRPr="00DA23CA">
        <w:rPr>
          <w:rFonts w:ascii="Times New Roman" w:hAnsi="Times New Roman" w:cs="Times New Roman"/>
          <w:color w:val="000000" w:themeColor="text1"/>
        </w:rPr>
        <w:t>,</w:t>
      </w:r>
      <w:r w:rsidRPr="00DA23CA">
        <w:rPr>
          <w:rFonts w:ascii="Times New Roman" w:hAnsi="Times New Roman" w:cs="Times New Roman"/>
          <w:b/>
          <w:i/>
          <w:color w:val="000000" w:themeColor="text1"/>
        </w:rPr>
        <w:t xml:space="preserve"> </w:t>
      </w:r>
      <w:r w:rsidRPr="00DA23CA">
        <w:rPr>
          <w:rFonts w:ascii="Times New Roman" w:hAnsi="Times New Roman" w:cs="Times New Roman"/>
          <w:i/>
          <w:color w:val="000000" w:themeColor="text1"/>
        </w:rPr>
        <w:t>18</w:t>
      </w:r>
      <w:r w:rsidRPr="00DA23CA">
        <w:rPr>
          <w:rFonts w:ascii="Times New Roman" w:hAnsi="Times New Roman" w:cs="Times New Roman"/>
          <w:color w:val="000000" w:themeColor="text1"/>
        </w:rPr>
        <w:t xml:space="preserve">(2). </w:t>
      </w:r>
      <w:hyperlink r:id="rId34" w:history="1">
        <w:r w:rsidRPr="00DA23CA">
          <w:rPr>
            <w:rStyle w:val="Hyperlink"/>
            <w:rFonts w:ascii="Times New Roman" w:hAnsi="Times New Roman" w:cs="Times New Roman"/>
            <w:color w:val="000000" w:themeColor="text1"/>
          </w:rPr>
          <w:t>https://doi.org/10.1016/j.jcae.2022.100317</w:t>
        </w:r>
      </w:hyperlink>
      <w:r w:rsidRPr="00DA23CA">
        <w:rPr>
          <w:rFonts w:ascii="Times New Roman" w:hAnsi="Times New Roman" w:cs="Times New Roman"/>
          <w:color w:val="000000" w:themeColor="text1"/>
        </w:rPr>
        <w:t xml:space="preserve"> </w:t>
      </w:r>
    </w:p>
    <w:p w14:paraId="4E8DAE1A" w14:textId="5DB67151" w:rsidR="00C2200A" w:rsidRPr="00DA23CA" w:rsidRDefault="00C2200A" w:rsidP="000A441A">
      <w:pPr>
        <w:pStyle w:val="EndNoteBibliography"/>
        <w:spacing w:after="0"/>
        <w:ind w:left="720" w:hanging="720"/>
        <w:jc w:val="left"/>
        <w:rPr>
          <w:rFonts w:ascii="Times New Roman" w:hAnsi="Times New Roman" w:cs="Times New Roman"/>
          <w:color w:val="000000" w:themeColor="text1"/>
        </w:rPr>
      </w:pPr>
      <w:r w:rsidRPr="00DA23CA">
        <w:rPr>
          <w:rFonts w:ascii="Times New Roman" w:hAnsi="Times New Roman" w:cs="Times New Roman"/>
          <w:color w:val="000000" w:themeColor="text1"/>
        </w:rPr>
        <w:t xml:space="preserve">Brammer, S., Millington, A., &amp; Rayton, B. (2007). The contribution of corporate social responsibility to organizational commitment. </w:t>
      </w:r>
      <w:r w:rsidRPr="00DA23CA">
        <w:rPr>
          <w:rFonts w:ascii="Times New Roman" w:hAnsi="Times New Roman" w:cs="Times New Roman"/>
          <w:i/>
          <w:color w:val="000000" w:themeColor="text1"/>
        </w:rPr>
        <w:t>The International Journal of Human Resource Management</w:t>
      </w:r>
      <w:r w:rsidRPr="00DA23CA">
        <w:rPr>
          <w:rFonts w:ascii="Times New Roman" w:hAnsi="Times New Roman" w:cs="Times New Roman"/>
          <w:color w:val="000000" w:themeColor="text1"/>
        </w:rPr>
        <w:t>,</w:t>
      </w:r>
      <w:r w:rsidRPr="00DA23CA">
        <w:rPr>
          <w:rFonts w:ascii="Times New Roman" w:hAnsi="Times New Roman" w:cs="Times New Roman"/>
          <w:b/>
          <w:i/>
          <w:color w:val="000000" w:themeColor="text1"/>
        </w:rPr>
        <w:t xml:space="preserve"> </w:t>
      </w:r>
      <w:r w:rsidRPr="00DA23CA">
        <w:rPr>
          <w:rFonts w:ascii="Times New Roman" w:hAnsi="Times New Roman" w:cs="Times New Roman"/>
          <w:i/>
          <w:color w:val="000000" w:themeColor="text1"/>
        </w:rPr>
        <w:t>18</w:t>
      </w:r>
      <w:r w:rsidRPr="00DA23CA">
        <w:rPr>
          <w:rFonts w:ascii="Times New Roman" w:hAnsi="Times New Roman" w:cs="Times New Roman"/>
          <w:color w:val="000000" w:themeColor="text1"/>
        </w:rPr>
        <w:t xml:space="preserve">(10), 1701-1719. </w:t>
      </w:r>
      <w:hyperlink r:id="rId35" w:history="1">
        <w:r w:rsidRPr="00DA23CA">
          <w:rPr>
            <w:rStyle w:val="Hyperlink"/>
            <w:rFonts w:ascii="Times New Roman" w:hAnsi="Times New Roman" w:cs="Times New Roman"/>
            <w:color w:val="000000" w:themeColor="text1"/>
          </w:rPr>
          <w:t>https://doi.org/10.1080/09585190701570866</w:t>
        </w:r>
      </w:hyperlink>
      <w:r w:rsidRPr="00DA23CA">
        <w:rPr>
          <w:rFonts w:ascii="Times New Roman" w:hAnsi="Times New Roman" w:cs="Times New Roman"/>
          <w:color w:val="000000" w:themeColor="text1"/>
        </w:rPr>
        <w:t xml:space="preserve"> </w:t>
      </w:r>
    </w:p>
    <w:p w14:paraId="3E4BED6D" w14:textId="6BAEEF5B" w:rsidR="00C2200A" w:rsidRPr="00DA23CA" w:rsidRDefault="00C2200A" w:rsidP="000A441A">
      <w:pPr>
        <w:pStyle w:val="EndNoteBibliography"/>
        <w:spacing w:after="0"/>
        <w:ind w:left="720" w:hanging="720"/>
        <w:jc w:val="left"/>
        <w:rPr>
          <w:rFonts w:ascii="Times New Roman" w:hAnsi="Times New Roman" w:cs="Times New Roman"/>
          <w:color w:val="000000" w:themeColor="text1"/>
        </w:rPr>
      </w:pPr>
      <w:r w:rsidRPr="00DA23CA">
        <w:rPr>
          <w:rFonts w:ascii="Times New Roman" w:hAnsi="Times New Roman" w:cs="Times New Roman"/>
          <w:color w:val="000000" w:themeColor="text1"/>
        </w:rPr>
        <w:t xml:space="preserve">Brav, A., Graham, J. R., Harvey, C. R., &amp; Michaely, R. (2005). Payout policy in the 21st century. </w:t>
      </w:r>
      <w:r w:rsidRPr="00DA23CA">
        <w:rPr>
          <w:rFonts w:ascii="Times New Roman" w:hAnsi="Times New Roman" w:cs="Times New Roman"/>
          <w:i/>
          <w:color w:val="000000" w:themeColor="text1"/>
        </w:rPr>
        <w:t>Journal of Financial Economics</w:t>
      </w:r>
      <w:r w:rsidRPr="00DA23CA">
        <w:rPr>
          <w:rFonts w:ascii="Times New Roman" w:hAnsi="Times New Roman" w:cs="Times New Roman"/>
          <w:color w:val="000000" w:themeColor="text1"/>
        </w:rPr>
        <w:t>,</w:t>
      </w:r>
      <w:r w:rsidRPr="00DA23CA">
        <w:rPr>
          <w:rFonts w:ascii="Times New Roman" w:hAnsi="Times New Roman" w:cs="Times New Roman"/>
          <w:b/>
          <w:i/>
          <w:color w:val="000000" w:themeColor="text1"/>
        </w:rPr>
        <w:t xml:space="preserve"> </w:t>
      </w:r>
      <w:r w:rsidRPr="00DA23CA">
        <w:rPr>
          <w:rFonts w:ascii="Times New Roman" w:hAnsi="Times New Roman" w:cs="Times New Roman"/>
          <w:i/>
          <w:color w:val="000000" w:themeColor="text1"/>
        </w:rPr>
        <w:t>77</w:t>
      </w:r>
      <w:r w:rsidRPr="00DA23CA">
        <w:rPr>
          <w:rFonts w:ascii="Times New Roman" w:hAnsi="Times New Roman" w:cs="Times New Roman"/>
          <w:color w:val="000000" w:themeColor="text1"/>
        </w:rPr>
        <w:t xml:space="preserve">(3), 483-527. </w:t>
      </w:r>
      <w:hyperlink r:id="rId36" w:history="1">
        <w:r w:rsidRPr="00DA23CA">
          <w:rPr>
            <w:rStyle w:val="Hyperlink"/>
            <w:rFonts w:ascii="Times New Roman" w:hAnsi="Times New Roman" w:cs="Times New Roman"/>
            <w:color w:val="000000" w:themeColor="text1"/>
          </w:rPr>
          <w:t>https://doi.org/10.1016/j.jfineco.2004.07.004</w:t>
        </w:r>
      </w:hyperlink>
      <w:r w:rsidRPr="00DA23CA">
        <w:rPr>
          <w:rFonts w:ascii="Times New Roman" w:hAnsi="Times New Roman" w:cs="Times New Roman"/>
          <w:color w:val="000000" w:themeColor="text1"/>
        </w:rPr>
        <w:t xml:space="preserve"> </w:t>
      </w:r>
    </w:p>
    <w:p w14:paraId="6EF679EE" w14:textId="047D6A96" w:rsidR="00C2200A" w:rsidRPr="00DA23CA" w:rsidRDefault="00C2200A" w:rsidP="000A441A">
      <w:pPr>
        <w:pStyle w:val="EndNoteBibliography"/>
        <w:spacing w:after="0"/>
        <w:ind w:left="720" w:hanging="720"/>
        <w:jc w:val="left"/>
        <w:rPr>
          <w:rFonts w:ascii="Times New Roman" w:hAnsi="Times New Roman" w:cs="Times New Roman"/>
          <w:color w:val="000000" w:themeColor="text1"/>
        </w:rPr>
      </w:pPr>
      <w:r w:rsidRPr="00DA23CA">
        <w:rPr>
          <w:rFonts w:ascii="Times New Roman" w:hAnsi="Times New Roman" w:cs="Times New Roman"/>
          <w:color w:val="000000" w:themeColor="text1"/>
        </w:rPr>
        <w:t xml:space="preserve">Buertey, S., Ramsawak, R., Dziwornu, R. K., &amp; Lee, Y. S. (2023). Corporate social responsibility and dividend payout policy in extraordinary time: Empirical study of South Africa. </w:t>
      </w:r>
      <w:r w:rsidRPr="00DA23CA">
        <w:rPr>
          <w:rFonts w:ascii="Times New Roman" w:hAnsi="Times New Roman" w:cs="Times New Roman"/>
          <w:i/>
          <w:color w:val="000000" w:themeColor="text1"/>
        </w:rPr>
        <w:t>Corporate Social Responsibility and Environmental Management</w:t>
      </w:r>
      <w:r w:rsidRPr="00DA23CA">
        <w:rPr>
          <w:rFonts w:ascii="Times New Roman" w:hAnsi="Times New Roman" w:cs="Times New Roman"/>
          <w:color w:val="000000" w:themeColor="text1"/>
        </w:rPr>
        <w:t>,</w:t>
      </w:r>
      <w:r w:rsidRPr="00DA23CA">
        <w:rPr>
          <w:rFonts w:ascii="Times New Roman" w:hAnsi="Times New Roman" w:cs="Times New Roman"/>
          <w:b/>
          <w:i/>
          <w:color w:val="000000" w:themeColor="text1"/>
        </w:rPr>
        <w:t xml:space="preserve"> </w:t>
      </w:r>
      <w:r w:rsidRPr="00DA23CA">
        <w:rPr>
          <w:rFonts w:ascii="Times New Roman" w:hAnsi="Times New Roman" w:cs="Times New Roman"/>
          <w:i/>
          <w:color w:val="000000" w:themeColor="text1"/>
        </w:rPr>
        <w:t>31</w:t>
      </w:r>
      <w:r w:rsidRPr="00DA23CA">
        <w:rPr>
          <w:rFonts w:ascii="Times New Roman" w:hAnsi="Times New Roman" w:cs="Times New Roman"/>
          <w:color w:val="000000" w:themeColor="text1"/>
        </w:rPr>
        <w:t xml:space="preserve">(1), 514-527. </w:t>
      </w:r>
      <w:hyperlink r:id="rId37" w:history="1">
        <w:r w:rsidRPr="00DA23CA">
          <w:rPr>
            <w:rStyle w:val="Hyperlink"/>
            <w:rFonts w:ascii="Times New Roman" w:hAnsi="Times New Roman" w:cs="Times New Roman"/>
            <w:color w:val="000000" w:themeColor="text1"/>
          </w:rPr>
          <w:t>https://doi.org/10.1002/csr.2582</w:t>
        </w:r>
      </w:hyperlink>
      <w:r w:rsidRPr="00DA23CA">
        <w:rPr>
          <w:rFonts w:ascii="Times New Roman" w:hAnsi="Times New Roman" w:cs="Times New Roman"/>
          <w:color w:val="000000" w:themeColor="text1"/>
        </w:rPr>
        <w:t xml:space="preserve"> </w:t>
      </w:r>
    </w:p>
    <w:p w14:paraId="49D5C439" w14:textId="7C4C32CA" w:rsidR="00C2200A" w:rsidRPr="00DA23CA" w:rsidRDefault="00C2200A" w:rsidP="000A441A">
      <w:pPr>
        <w:pStyle w:val="EndNoteBibliography"/>
        <w:spacing w:after="0"/>
        <w:ind w:left="720" w:hanging="720"/>
        <w:jc w:val="left"/>
        <w:rPr>
          <w:rFonts w:ascii="Times New Roman" w:hAnsi="Times New Roman" w:cs="Times New Roman"/>
          <w:color w:val="000000" w:themeColor="text1"/>
        </w:rPr>
      </w:pPr>
      <w:r w:rsidRPr="00DA23CA">
        <w:rPr>
          <w:rFonts w:ascii="Times New Roman" w:hAnsi="Times New Roman" w:cs="Times New Roman"/>
          <w:color w:val="000000" w:themeColor="text1"/>
        </w:rPr>
        <w:t xml:space="preserve">Bui, B., Houqe, M. N., &amp; Zaman, M. (2021). Climate change mitigation: Carbon assurance and reporting integrity. </w:t>
      </w:r>
      <w:r w:rsidRPr="00DA23CA">
        <w:rPr>
          <w:rFonts w:ascii="Times New Roman" w:hAnsi="Times New Roman" w:cs="Times New Roman"/>
          <w:i/>
          <w:color w:val="000000" w:themeColor="text1"/>
        </w:rPr>
        <w:t>Business Strategy and the Environment</w:t>
      </w:r>
      <w:r w:rsidRPr="00DA23CA">
        <w:rPr>
          <w:rFonts w:ascii="Times New Roman" w:hAnsi="Times New Roman" w:cs="Times New Roman"/>
          <w:color w:val="000000" w:themeColor="text1"/>
        </w:rPr>
        <w:t>,</w:t>
      </w:r>
      <w:r w:rsidRPr="00DA23CA">
        <w:rPr>
          <w:rFonts w:ascii="Times New Roman" w:hAnsi="Times New Roman" w:cs="Times New Roman"/>
          <w:b/>
          <w:i/>
          <w:color w:val="000000" w:themeColor="text1"/>
        </w:rPr>
        <w:t xml:space="preserve"> </w:t>
      </w:r>
      <w:r w:rsidRPr="00DA23CA">
        <w:rPr>
          <w:rFonts w:ascii="Times New Roman" w:hAnsi="Times New Roman" w:cs="Times New Roman"/>
          <w:i/>
          <w:color w:val="000000" w:themeColor="text1"/>
        </w:rPr>
        <w:t>30</w:t>
      </w:r>
      <w:r w:rsidRPr="00DA23CA">
        <w:rPr>
          <w:rFonts w:ascii="Times New Roman" w:hAnsi="Times New Roman" w:cs="Times New Roman"/>
          <w:color w:val="000000" w:themeColor="text1"/>
        </w:rPr>
        <w:t xml:space="preserve">(8), 3839-3853. </w:t>
      </w:r>
      <w:hyperlink r:id="rId38" w:history="1">
        <w:r w:rsidRPr="00DA23CA">
          <w:rPr>
            <w:rStyle w:val="Hyperlink"/>
            <w:rFonts w:ascii="Times New Roman" w:hAnsi="Times New Roman" w:cs="Times New Roman"/>
            <w:color w:val="000000" w:themeColor="text1"/>
          </w:rPr>
          <w:t>https://doi.org/10.1002/bse.2843</w:t>
        </w:r>
      </w:hyperlink>
      <w:r w:rsidRPr="00DA23CA">
        <w:rPr>
          <w:rFonts w:ascii="Times New Roman" w:hAnsi="Times New Roman" w:cs="Times New Roman"/>
          <w:color w:val="000000" w:themeColor="text1"/>
        </w:rPr>
        <w:t xml:space="preserve"> </w:t>
      </w:r>
    </w:p>
    <w:p w14:paraId="25181CEC" w14:textId="5B9ACB8D" w:rsidR="00C2200A" w:rsidRPr="00DA23CA" w:rsidRDefault="00C2200A" w:rsidP="000A441A">
      <w:pPr>
        <w:pStyle w:val="EndNoteBibliography"/>
        <w:spacing w:after="0"/>
        <w:ind w:left="720" w:hanging="720"/>
        <w:jc w:val="left"/>
        <w:rPr>
          <w:rFonts w:ascii="Times New Roman" w:hAnsi="Times New Roman" w:cs="Times New Roman"/>
          <w:color w:val="000000" w:themeColor="text1"/>
        </w:rPr>
      </w:pPr>
      <w:r w:rsidRPr="00DA23CA">
        <w:rPr>
          <w:rFonts w:ascii="Times New Roman" w:hAnsi="Times New Roman" w:cs="Times New Roman"/>
          <w:color w:val="000000" w:themeColor="text1"/>
        </w:rPr>
        <w:t xml:space="preserve">Camilleri, M. A. (2017a). Corporate sustainability and responsibility: Creating value for business, society and the environment. </w:t>
      </w:r>
      <w:r w:rsidRPr="00DA23CA">
        <w:rPr>
          <w:rFonts w:ascii="Times New Roman" w:hAnsi="Times New Roman" w:cs="Times New Roman"/>
          <w:i/>
          <w:color w:val="000000" w:themeColor="text1"/>
        </w:rPr>
        <w:t>Asian Journal of Sustainability and Social Responsibility</w:t>
      </w:r>
      <w:r w:rsidRPr="00DA23CA">
        <w:rPr>
          <w:rFonts w:ascii="Times New Roman" w:hAnsi="Times New Roman" w:cs="Times New Roman"/>
          <w:color w:val="000000" w:themeColor="text1"/>
        </w:rPr>
        <w:t>,</w:t>
      </w:r>
      <w:r w:rsidRPr="00DA23CA">
        <w:rPr>
          <w:rFonts w:ascii="Times New Roman" w:hAnsi="Times New Roman" w:cs="Times New Roman"/>
          <w:b/>
          <w:i/>
          <w:color w:val="000000" w:themeColor="text1"/>
        </w:rPr>
        <w:t xml:space="preserve"> </w:t>
      </w:r>
      <w:r w:rsidRPr="00DA23CA">
        <w:rPr>
          <w:rFonts w:ascii="Times New Roman" w:hAnsi="Times New Roman" w:cs="Times New Roman"/>
          <w:i/>
          <w:color w:val="000000" w:themeColor="text1"/>
        </w:rPr>
        <w:t>2</w:t>
      </w:r>
      <w:r w:rsidRPr="00DA23CA">
        <w:rPr>
          <w:rFonts w:ascii="Times New Roman" w:hAnsi="Times New Roman" w:cs="Times New Roman"/>
          <w:color w:val="000000" w:themeColor="text1"/>
        </w:rPr>
        <w:t xml:space="preserve">(1), 59-74. </w:t>
      </w:r>
      <w:hyperlink r:id="rId39" w:history="1">
        <w:r w:rsidRPr="00DA23CA">
          <w:rPr>
            <w:rStyle w:val="Hyperlink"/>
            <w:rFonts w:ascii="Times New Roman" w:hAnsi="Times New Roman" w:cs="Times New Roman"/>
            <w:color w:val="000000" w:themeColor="text1"/>
          </w:rPr>
          <w:t>https://doi.org/10.1186/s41180-017-0016-5</w:t>
        </w:r>
      </w:hyperlink>
      <w:r w:rsidRPr="00DA23CA">
        <w:rPr>
          <w:rFonts w:ascii="Times New Roman" w:hAnsi="Times New Roman" w:cs="Times New Roman"/>
          <w:color w:val="000000" w:themeColor="text1"/>
        </w:rPr>
        <w:t xml:space="preserve"> </w:t>
      </w:r>
    </w:p>
    <w:p w14:paraId="4ADB4825" w14:textId="3F38C1E3" w:rsidR="00C2200A" w:rsidRPr="00DA23CA" w:rsidRDefault="00C2200A" w:rsidP="000A441A">
      <w:pPr>
        <w:pStyle w:val="EndNoteBibliography"/>
        <w:spacing w:after="0"/>
        <w:ind w:left="720" w:hanging="720"/>
        <w:jc w:val="left"/>
        <w:rPr>
          <w:rFonts w:ascii="Times New Roman" w:hAnsi="Times New Roman" w:cs="Times New Roman"/>
          <w:color w:val="000000" w:themeColor="text1"/>
        </w:rPr>
      </w:pPr>
      <w:r w:rsidRPr="00DA23CA">
        <w:rPr>
          <w:rFonts w:ascii="Times New Roman" w:hAnsi="Times New Roman" w:cs="Times New Roman"/>
          <w:color w:val="000000" w:themeColor="text1"/>
        </w:rPr>
        <w:t xml:space="preserve">Camilleri, M. A. (2017b). </w:t>
      </w:r>
      <w:r w:rsidRPr="00DA23CA">
        <w:rPr>
          <w:rFonts w:ascii="Times New Roman" w:hAnsi="Times New Roman" w:cs="Times New Roman"/>
          <w:i/>
          <w:color w:val="000000" w:themeColor="text1"/>
        </w:rPr>
        <w:t>Corporate sustainability, social responsibility and environmental management: An introduction to theory and practice with case studies</w:t>
      </w:r>
      <w:r w:rsidRPr="00DA23CA">
        <w:rPr>
          <w:rFonts w:ascii="Times New Roman" w:hAnsi="Times New Roman" w:cs="Times New Roman"/>
          <w:color w:val="000000" w:themeColor="text1"/>
        </w:rPr>
        <w:t xml:space="preserve">. Springer. </w:t>
      </w:r>
      <w:hyperlink r:id="rId40" w:history="1">
        <w:r w:rsidRPr="00DA23CA">
          <w:rPr>
            <w:rStyle w:val="Hyperlink"/>
            <w:rFonts w:ascii="Times New Roman" w:hAnsi="Times New Roman" w:cs="Times New Roman"/>
            <w:color w:val="000000" w:themeColor="text1"/>
          </w:rPr>
          <w:t>https://doi.org/10.1007/978-3-319-46849-5</w:t>
        </w:r>
      </w:hyperlink>
      <w:r w:rsidRPr="00DA23CA">
        <w:rPr>
          <w:rFonts w:ascii="Times New Roman" w:hAnsi="Times New Roman" w:cs="Times New Roman"/>
          <w:color w:val="000000" w:themeColor="text1"/>
        </w:rPr>
        <w:t xml:space="preserve"> </w:t>
      </w:r>
    </w:p>
    <w:p w14:paraId="4AE832A9" w14:textId="733E887C" w:rsidR="00C2200A" w:rsidRPr="00DA23CA" w:rsidRDefault="00C2200A" w:rsidP="000A441A">
      <w:pPr>
        <w:pStyle w:val="EndNoteBibliography"/>
        <w:spacing w:after="0"/>
        <w:ind w:left="720" w:hanging="720"/>
        <w:jc w:val="left"/>
        <w:rPr>
          <w:rFonts w:ascii="Times New Roman" w:hAnsi="Times New Roman" w:cs="Times New Roman"/>
          <w:color w:val="000000" w:themeColor="text1"/>
        </w:rPr>
      </w:pPr>
      <w:r w:rsidRPr="00DA23CA">
        <w:rPr>
          <w:rFonts w:ascii="Times New Roman" w:hAnsi="Times New Roman" w:cs="Times New Roman"/>
          <w:color w:val="000000" w:themeColor="text1"/>
        </w:rPr>
        <w:t xml:space="preserve">Canning, D., Sangeeta Raja, &amp; Yazbeck, A. S. (2015). </w:t>
      </w:r>
      <w:r w:rsidRPr="00DA23CA">
        <w:rPr>
          <w:rFonts w:ascii="Times New Roman" w:hAnsi="Times New Roman" w:cs="Times New Roman"/>
          <w:i/>
          <w:color w:val="000000" w:themeColor="text1"/>
        </w:rPr>
        <w:t xml:space="preserve">Africa’s demographic transition: Dividend or disaster? Overview booklet. Africa Development Forum </w:t>
      </w:r>
      <w:r w:rsidR="00DE2DDC" w:rsidRPr="00DA23CA">
        <w:rPr>
          <w:rFonts w:ascii="Times New Roman" w:hAnsi="Times New Roman" w:cs="Times New Roman" w:hint="eastAsia"/>
          <w:i/>
          <w:color w:val="000000" w:themeColor="text1"/>
          <w:lang w:eastAsia="zh-CN"/>
        </w:rPr>
        <w:t>S</w:t>
      </w:r>
      <w:r w:rsidRPr="00DA23CA">
        <w:rPr>
          <w:rFonts w:ascii="Times New Roman" w:hAnsi="Times New Roman" w:cs="Times New Roman"/>
          <w:i/>
          <w:color w:val="000000" w:themeColor="text1"/>
        </w:rPr>
        <w:t>eries.</w:t>
      </w:r>
      <w:r w:rsidRPr="00DA23CA">
        <w:rPr>
          <w:rFonts w:ascii="Times New Roman" w:hAnsi="Times New Roman" w:cs="Times New Roman"/>
          <w:color w:val="000000" w:themeColor="text1"/>
        </w:rPr>
        <w:t xml:space="preserve"> World Bank. </w:t>
      </w:r>
      <w:hyperlink r:id="rId41" w:history="1">
        <w:r w:rsidRPr="00DA23CA">
          <w:rPr>
            <w:rStyle w:val="Hyperlink"/>
            <w:rFonts w:ascii="Times New Roman" w:hAnsi="Times New Roman" w:cs="Times New Roman"/>
            <w:color w:val="000000" w:themeColor="text1"/>
          </w:rPr>
          <w:t>https://doi.org/10.1.1596/978-1-4648-0489-2</w:t>
        </w:r>
      </w:hyperlink>
    </w:p>
    <w:p w14:paraId="2A244331" w14:textId="4106EBA4" w:rsidR="00C2200A" w:rsidRPr="00DA23CA" w:rsidRDefault="00C2200A" w:rsidP="000A441A">
      <w:pPr>
        <w:pStyle w:val="EndNoteBibliography"/>
        <w:spacing w:after="0"/>
        <w:ind w:left="720" w:hanging="720"/>
        <w:jc w:val="left"/>
        <w:rPr>
          <w:rFonts w:ascii="Times New Roman" w:hAnsi="Times New Roman" w:cs="Times New Roman"/>
          <w:color w:val="000000" w:themeColor="text1"/>
        </w:rPr>
      </w:pPr>
      <w:r w:rsidRPr="00DA23CA">
        <w:rPr>
          <w:rFonts w:ascii="Times New Roman" w:hAnsi="Times New Roman" w:cs="Times New Roman"/>
          <w:color w:val="000000" w:themeColor="text1"/>
        </w:rPr>
        <w:t xml:space="preserve">Cao, J., Huang, Z., &amp; Kristanto, A. B. (2025). Brightening the dark side of environmental regulation: Evidence from green revenues and greenwashing behaviors. </w:t>
      </w:r>
      <w:r w:rsidRPr="00DA23CA">
        <w:rPr>
          <w:rFonts w:ascii="Times New Roman" w:hAnsi="Times New Roman" w:cs="Times New Roman"/>
          <w:i/>
          <w:color w:val="000000" w:themeColor="text1"/>
        </w:rPr>
        <w:t>Journal of International Accounting Research</w:t>
      </w:r>
      <w:r w:rsidRPr="00DA23CA">
        <w:rPr>
          <w:rFonts w:ascii="Times New Roman" w:hAnsi="Times New Roman" w:cs="Times New Roman"/>
          <w:color w:val="000000" w:themeColor="text1"/>
        </w:rPr>
        <w:t>, 1</w:t>
      </w:r>
      <w:r w:rsidR="00DE2DDC" w:rsidRPr="00DA23CA">
        <w:rPr>
          <w:rFonts w:ascii="Times New Roman" w:hAnsi="Times New Roman" w:cs="Times New Roman" w:hint="eastAsia"/>
          <w:color w:val="000000" w:themeColor="text1"/>
          <w:lang w:eastAsia="zh-CN"/>
        </w:rPr>
        <w:t>-</w:t>
      </w:r>
      <w:r w:rsidRPr="00DA23CA">
        <w:rPr>
          <w:rFonts w:ascii="Times New Roman" w:hAnsi="Times New Roman" w:cs="Times New Roman"/>
          <w:color w:val="000000" w:themeColor="text1"/>
        </w:rPr>
        <w:t xml:space="preserve">34. </w:t>
      </w:r>
      <w:hyperlink r:id="rId42" w:history="1">
        <w:r w:rsidRPr="00DA23CA">
          <w:rPr>
            <w:rStyle w:val="Hyperlink"/>
            <w:rFonts w:ascii="Times New Roman" w:hAnsi="Times New Roman" w:cs="Times New Roman"/>
            <w:color w:val="000000" w:themeColor="text1"/>
          </w:rPr>
          <w:t>https://doi.org/10.2308/JIAR-2024-025</w:t>
        </w:r>
      </w:hyperlink>
      <w:r w:rsidRPr="00DA23CA">
        <w:rPr>
          <w:rFonts w:ascii="Times New Roman" w:hAnsi="Times New Roman" w:cs="Times New Roman"/>
          <w:color w:val="000000" w:themeColor="text1"/>
        </w:rPr>
        <w:t xml:space="preserve"> </w:t>
      </w:r>
    </w:p>
    <w:p w14:paraId="742CA197" w14:textId="6337BB13" w:rsidR="00C2200A" w:rsidRPr="00DA23CA" w:rsidRDefault="00C2200A" w:rsidP="000A441A">
      <w:pPr>
        <w:pStyle w:val="EndNoteBibliography"/>
        <w:spacing w:after="0"/>
        <w:ind w:left="720" w:hanging="720"/>
        <w:jc w:val="left"/>
        <w:rPr>
          <w:rFonts w:ascii="Times New Roman" w:hAnsi="Times New Roman" w:cs="Times New Roman"/>
          <w:color w:val="000000" w:themeColor="text1"/>
        </w:rPr>
      </w:pPr>
      <w:r w:rsidRPr="00DA23CA">
        <w:rPr>
          <w:rFonts w:ascii="Times New Roman" w:hAnsi="Times New Roman" w:cs="Times New Roman"/>
          <w:color w:val="000000" w:themeColor="text1"/>
        </w:rPr>
        <w:t xml:space="preserve">Carey, P., Khan, A., Mihret, D. G., &amp; Muttakin, M. B. (2021). Voluntary sustainability assurance, capital constraint and cost of debt: International evidence. </w:t>
      </w:r>
      <w:r w:rsidRPr="00DA23CA">
        <w:rPr>
          <w:rFonts w:ascii="Times New Roman" w:hAnsi="Times New Roman" w:cs="Times New Roman"/>
          <w:i/>
          <w:color w:val="000000" w:themeColor="text1"/>
        </w:rPr>
        <w:t>International Journal of Auditing</w:t>
      </w:r>
      <w:r w:rsidRPr="00DA23CA">
        <w:rPr>
          <w:rFonts w:ascii="Times New Roman" w:hAnsi="Times New Roman" w:cs="Times New Roman"/>
          <w:color w:val="000000" w:themeColor="text1"/>
        </w:rPr>
        <w:t>,</w:t>
      </w:r>
      <w:r w:rsidRPr="00DA23CA">
        <w:rPr>
          <w:rFonts w:ascii="Times New Roman" w:hAnsi="Times New Roman" w:cs="Times New Roman"/>
          <w:b/>
          <w:i/>
          <w:color w:val="000000" w:themeColor="text1"/>
        </w:rPr>
        <w:t xml:space="preserve"> </w:t>
      </w:r>
      <w:r w:rsidRPr="00DA23CA">
        <w:rPr>
          <w:rFonts w:ascii="Times New Roman" w:hAnsi="Times New Roman" w:cs="Times New Roman"/>
          <w:i/>
          <w:color w:val="000000" w:themeColor="text1"/>
        </w:rPr>
        <w:t>25</w:t>
      </w:r>
      <w:r w:rsidRPr="00DA23CA">
        <w:rPr>
          <w:rFonts w:ascii="Times New Roman" w:hAnsi="Times New Roman" w:cs="Times New Roman"/>
          <w:color w:val="000000" w:themeColor="text1"/>
        </w:rPr>
        <w:t xml:space="preserve">(2), 351-372. </w:t>
      </w:r>
      <w:hyperlink r:id="rId43" w:history="1">
        <w:r w:rsidRPr="00DA23CA">
          <w:rPr>
            <w:rStyle w:val="Hyperlink"/>
            <w:rFonts w:ascii="Times New Roman" w:hAnsi="Times New Roman" w:cs="Times New Roman"/>
            <w:color w:val="000000" w:themeColor="text1"/>
          </w:rPr>
          <w:t>https://doi.org/10.1111/ijau.12223</w:t>
        </w:r>
      </w:hyperlink>
      <w:r w:rsidRPr="00DA23CA">
        <w:rPr>
          <w:rFonts w:ascii="Times New Roman" w:hAnsi="Times New Roman" w:cs="Times New Roman"/>
          <w:color w:val="000000" w:themeColor="text1"/>
        </w:rPr>
        <w:t xml:space="preserve"> </w:t>
      </w:r>
    </w:p>
    <w:p w14:paraId="57659442" w14:textId="47A38DEC" w:rsidR="00C2200A" w:rsidRPr="00DA23CA" w:rsidRDefault="00C2200A" w:rsidP="000A441A">
      <w:pPr>
        <w:pStyle w:val="EndNoteBibliography"/>
        <w:spacing w:after="0"/>
        <w:ind w:left="720" w:hanging="720"/>
        <w:jc w:val="left"/>
        <w:rPr>
          <w:rFonts w:ascii="Times New Roman" w:hAnsi="Times New Roman" w:cs="Times New Roman"/>
          <w:color w:val="000000" w:themeColor="text1"/>
        </w:rPr>
      </w:pPr>
      <w:r w:rsidRPr="00DA23CA">
        <w:rPr>
          <w:rFonts w:ascii="Times New Roman" w:hAnsi="Times New Roman" w:cs="Times New Roman"/>
          <w:color w:val="000000" w:themeColor="text1"/>
        </w:rPr>
        <w:t xml:space="preserve">Casey, R. J., &amp; Grenier, J. H. (2015). Understanding and contributing to the enigma of corporate social responsibility (CSR) assurance in the United States. </w:t>
      </w:r>
      <w:r w:rsidRPr="00DA23CA">
        <w:rPr>
          <w:rFonts w:ascii="Times New Roman" w:hAnsi="Times New Roman" w:cs="Times New Roman"/>
          <w:i/>
          <w:color w:val="000000" w:themeColor="text1"/>
        </w:rPr>
        <w:t>Auditing: A Journal of Practice &amp; Theory</w:t>
      </w:r>
      <w:r w:rsidRPr="00DA23CA">
        <w:rPr>
          <w:rFonts w:ascii="Times New Roman" w:hAnsi="Times New Roman" w:cs="Times New Roman"/>
          <w:color w:val="000000" w:themeColor="text1"/>
        </w:rPr>
        <w:t>,</w:t>
      </w:r>
      <w:r w:rsidRPr="00DA23CA">
        <w:rPr>
          <w:rFonts w:ascii="Times New Roman" w:hAnsi="Times New Roman" w:cs="Times New Roman"/>
          <w:b/>
          <w:i/>
          <w:color w:val="000000" w:themeColor="text1"/>
        </w:rPr>
        <w:t xml:space="preserve"> </w:t>
      </w:r>
      <w:r w:rsidRPr="00DA23CA">
        <w:rPr>
          <w:rFonts w:ascii="Times New Roman" w:hAnsi="Times New Roman" w:cs="Times New Roman"/>
          <w:i/>
          <w:color w:val="000000" w:themeColor="text1"/>
        </w:rPr>
        <w:t>34</w:t>
      </w:r>
      <w:r w:rsidRPr="00DA23CA">
        <w:rPr>
          <w:rFonts w:ascii="Times New Roman" w:hAnsi="Times New Roman" w:cs="Times New Roman"/>
          <w:color w:val="000000" w:themeColor="text1"/>
        </w:rPr>
        <w:t xml:space="preserve">(1), 97-130. </w:t>
      </w:r>
      <w:hyperlink r:id="rId44" w:history="1">
        <w:r w:rsidRPr="00DA23CA">
          <w:rPr>
            <w:rStyle w:val="Hyperlink"/>
            <w:rFonts w:ascii="Times New Roman" w:hAnsi="Times New Roman" w:cs="Times New Roman"/>
            <w:color w:val="000000" w:themeColor="text1"/>
          </w:rPr>
          <w:t>https://doi.org/10.2308/ajpt-50736</w:t>
        </w:r>
      </w:hyperlink>
      <w:r w:rsidRPr="00DA23CA">
        <w:rPr>
          <w:rFonts w:ascii="Times New Roman" w:hAnsi="Times New Roman" w:cs="Times New Roman"/>
          <w:color w:val="000000" w:themeColor="text1"/>
        </w:rPr>
        <w:t xml:space="preserve"> </w:t>
      </w:r>
    </w:p>
    <w:p w14:paraId="5E817E11" w14:textId="7F9DBFBD" w:rsidR="00C2200A" w:rsidRPr="00DA23CA" w:rsidRDefault="00C2200A" w:rsidP="000A441A">
      <w:pPr>
        <w:pStyle w:val="EndNoteBibliography"/>
        <w:spacing w:after="0"/>
        <w:ind w:left="720" w:hanging="720"/>
        <w:jc w:val="left"/>
        <w:rPr>
          <w:rFonts w:ascii="Times New Roman" w:hAnsi="Times New Roman" w:cs="Times New Roman"/>
          <w:color w:val="000000" w:themeColor="text1"/>
        </w:rPr>
      </w:pPr>
      <w:r w:rsidRPr="00DA23CA">
        <w:rPr>
          <w:rFonts w:ascii="Times New Roman" w:hAnsi="Times New Roman" w:cs="Times New Roman"/>
          <w:color w:val="000000" w:themeColor="text1"/>
        </w:rPr>
        <w:t xml:space="preserve">Cengiz, D., Dube, A., Lindner, A., &amp; Zipperer, B. (2019). The effect of minimum wages on low-wage jobs. </w:t>
      </w:r>
      <w:r w:rsidRPr="00DA23CA">
        <w:rPr>
          <w:rFonts w:ascii="Times New Roman" w:hAnsi="Times New Roman" w:cs="Times New Roman"/>
          <w:i/>
          <w:color w:val="000000" w:themeColor="text1"/>
        </w:rPr>
        <w:t>The Quarterly Journal of Economics</w:t>
      </w:r>
      <w:r w:rsidRPr="00DA23CA">
        <w:rPr>
          <w:rFonts w:ascii="Times New Roman" w:hAnsi="Times New Roman" w:cs="Times New Roman"/>
          <w:color w:val="000000" w:themeColor="text1"/>
        </w:rPr>
        <w:t>,</w:t>
      </w:r>
      <w:r w:rsidRPr="00DA23CA">
        <w:rPr>
          <w:rFonts w:ascii="Times New Roman" w:hAnsi="Times New Roman" w:cs="Times New Roman"/>
          <w:b/>
          <w:i/>
          <w:color w:val="000000" w:themeColor="text1"/>
        </w:rPr>
        <w:t xml:space="preserve"> </w:t>
      </w:r>
      <w:r w:rsidRPr="00DA23CA">
        <w:rPr>
          <w:rFonts w:ascii="Times New Roman" w:hAnsi="Times New Roman" w:cs="Times New Roman"/>
          <w:i/>
          <w:color w:val="000000" w:themeColor="text1"/>
        </w:rPr>
        <w:t>134</w:t>
      </w:r>
      <w:r w:rsidRPr="00DA23CA">
        <w:rPr>
          <w:rFonts w:ascii="Times New Roman" w:hAnsi="Times New Roman" w:cs="Times New Roman"/>
          <w:color w:val="000000" w:themeColor="text1"/>
        </w:rPr>
        <w:t xml:space="preserve">(3), 1405-1454. </w:t>
      </w:r>
      <w:hyperlink r:id="rId45" w:history="1">
        <w:r w:rsidRPr="00DA23CA">
          <w:rPr>
            <w:rStyle w:val="Hyperlink"/>
            <w:rFonts w:ascii="Times New Roman" w:hAnsi="Times New Roman" w:cs="Times New Roman"/>
            <w:color w:val="000000" w:themeColor="text1"/>
          </w:rPr>
          <w:t>https://doi.org/10.1093/qje/qjz014</w:t>
        </w:r>
      </w:hyperlink>
      <w:r w:rsidRPr="00DA23CA">
        <w:rPr>
          <w:rFonts w:ascii="Times New Roman" w:hAnsi="Times New Roman" w:cs="Times New Roman"/>
          <w:color w:val="000000" w:themeColor="text1"/>
        </w:rPr>
        <w:t xml:space="preserve"> </w:t>
      </w:r>
    </w:p>
    <w:p w14:paraId="10A56ABE" w14:textId="4AF3A91D" w:rsidR="00C2200A" w:rsidRPr="00DA23CA" w:rsidRDefault="00C2200A" w:rsidP="000A441A">
      <w:pPr>
        <w:pStyle w:val="EndNoteBibliography"/>
        <w:spacing w:after="0"/>
        <w:ind w:left="720" w:hanging="720"/>
        <w:jc w:val="left"/>
        <w:rPr>
          <w:rFonts w:ascii="Times New Roman" w:hAnsi="Times New Roman" w:cs="Times New Roman"/>
          <w:color w:val="000000" w:themeColor="text1"/>
        </w:rPr>
      </w:pPr>
      <w:r w:rsidRPr="00DA23CA">
        <w:rPr>
          <w:rFonts w:ascii="Times New Roman" w:hAnsi="Times New Roman" w:cs="Times New Roman"/>
          <w:color w:val="000000" w:themeColor="text1"/>
        </w:rPr>
        <w:t xml:space="preserve">CFA Institute. (2024). </w:t>
      </w:r>
      <w:r w:rsidRPr="00DA23CA">
        <w:rPr>
          <w:rFonts w:ascii="Times New Roman" w:hAnsi="Times New Roman" w:cs="Times New Roman"/>
          <w:i/>
          <w:color w:val="000000" w:themeColor="text1"/>
        </w:rPr>
        <w:t>How capital market development can help shape Africa’s future</w:t>
      </w:r>
      <w:r w:rsidRPr="00DA23CA">
        <w:rPr>
          <w:rFonts w:ascii="Times New Roman" w:hAnsi="Times New Roman" w:cs="Times New Roman"/>
          <w:color w:val="000000" w:themeColor="text1"/>
        </w:rPr>
        <w:t xml:space="preserve">.  Retrieved 1 February, 2025, from </w:t>
      </w:r>
      <w:hyperlink r:id="rId46" w:anchor=":~:text=As%20it%20stands%2C%20Africa's%20equity,and%20Seychelles%20all%20score%2010" w:history="1">
        <w:r w:rsidRPr="00DA23CA">
          <w:rPr>
            <w:rStyle w:val="Hyperlink"/>
            <w:rFonts w:ascii="Times New Roman" w:hAnsi="Times New Roman" w:cs="Times New Roman"/>
            <w:color w:val="000000" w:themeColor="text1"/>
          </w:rPr>
          <w:t>https://www.cfainstitute.org/insights/articles/capital-market-development-africa-future#:~:text=As%20it%20stands%2C%20Africa's%20equity,and%20Seychelles%20all%20score%2010</w:t>
        </w:r>
      </w:hyperlink>
      <w:r w:rsidRPr="00DA23CA">
        <w:rPr>
          <w:rFonts w:ascii="Times New Roman" w:hAnsi="Times New Roman" w:cs="Times New Roman"/>
          <w:color w:val="000000" w:themeColor="text1"/>
        </w:rPr>
        <w:t>.</w:t>
      </w:r>
    </w:p>
    <w:p w14:paraId="2A62EFED" w14:textId="56E3D16E" w:rsidR="00C2200A" w:rsidRPr="00DA23CA" w:rsidRDefault="00C2200A" w:rsidP="000A441A">
      <w:pPr>
        <w:pStyle w:val="EndNoteBibliography"/>
        <w:spacing w:after="0"/>
        <w:ind w:left="720" w:hanging="720"/>
        <w:jc w:val="left"/>
        <w:rPr>
          <w:rFonts w:ascii="Times New Roman" w:hAnsi="Times New Roman" w:cs="Times New Roman"/>
          <w:color w:val="000000" w:themeColor="text1"/>
        </w:rPr>
      </w:pPr>
      <w:r w:rsidRPr="00DA23CA">
        <w:rPr>
          <w:rFonts w:ascii="Times New Roman" w:hAnsi="Times New Roman" w:cs="Times New Roman"/>
          <w:color w:val="000000" w:themeColor="text1"/>
        </w:rPr>
        <w:t xml:space="preserve">Charitou, A., &amp; Vafeas, N. (1998). The association between operating cash flows and dividend changes: an empirical investigation. </w:t>
      </w:r>
      <w:r w:rsidRPr="00DA23CA">
        <w:rPr>
          <w:rFonts w:ascii="Times New Roman" w:hAnsi="Times New Roman" w:cs="Times New Roman"/>
          <w:i/>
          <w:color w:val="000000" w:themeColor="text1"/>
        </w:rPr>
        <w:t>Journal of Business Finance &amp; Accounting</w:t>
      </w:r>
      <w:r w:rsidRPr="00DA23CA">
        <w:rPr>
          <w:rFonts w:ascii="Times New Roman" w:hAnsi="Times New Roman" w:cs="Times New Roman"/>
          <w:color w:val="000000" w:themeColor="text1"/>
        </w:rPr>
        <w:t>,</w:t>
      </w:r>
      <w:r w:rsidRPr="00DA23CA">
        <w:rPr>
          <w:rFonts w:ascii="Times New Roman" w:hAnsi="Times New Roman" w:cs="Times New Roman"/>
          <w:b/>
          <w:i/>
          <w:color w:val="000000" w:themeColor="text1"/>
        </w:rPr>
        <w:t xml:space="preserve"> </w:t>
      </w:r>
      <w:r w:rsidRPr="00DA23CA">
        <w:rPr>
          <w:rFonts w:ascii="Times New Roman" w:hAnsi="Times New Roman" w:cs="Times New Roman"/>
          <w:i/>
          <w:color w:val="000000" w:themeColor="text1"/>
        </w:rPr>
        <w:t>25</w:t>
      </w:r>
      <w:r w:rsidRPr="00DA23CA">
        <w:rPr>
          <w:rFonts w:ascii="Times New Roman" w:hAnsi="Times New Roman" w:cs="Times New Roman"/>
          <w:color w:val="000000" w:themeColor="text1"/>
        </w:rPr>
        <w:t>(1</w:t>
      </w:r>
      <w:r w:rsidRPr="00DA23CA">
        <w:rPr>
          <w:rFonts w:ascii="Times New Roman" w:hAnsi="Times New Roman" w:cs="Times New Roman" w:hint="eastAsia"/>
          <w:color w:val="000000" w:themeColor="text1"/>
        </w:rPr>
        <w:t>‐</w:t>
      </w:r>
      <w:r w:rsidRPr="00DA23CA">
        <w:rPr>
          <w:rFonts w:ascii="Times New Roman" w:hAnsi="Times New Roman" w:cs="Times New Roman"/>
          <w:color w:val="000000" w:themeColor="text1"/>
        </w:rPr>
        <w:t xml:space="preserve">2), 225-249. </w:t>
      </w:r>
      <w:hyperlink r:id="rId47" w:history="1">
        <w:r w:rsidRPr="00DA23CA">
          <w:rPr>
            <w:rStyle w:val="Hyperlink"/>
            <w:rFonts w:ascii="Times New Roman" w:hAnsi="Times New Roman" w:cs="Times New Roman"/>
            <w:color w:val="000000" w:themeColor="text1"/>
          </w:rPr>
          <w:t>https://doi.org/10.1111/1468-5957.00185</w:t>
        </w:r>
      </w:hyperlink>
      <w:r w:rsidRPr="00DA23CA">
        <w:rPr>
          <w:rFonts w:ascii="Times New Roman" w:hAnsi="Times New Roman" w:cs="Times New Roman"/>
          <w:color w:val="000000" w:themeColor="text1"/>
        </w:rPr>
        <w:t xml:space="preserve"> </w:t>
      </w:r>
    </w:p>
    <w:p w14:paraId="5F91A6FF" w14:textId="17CFF9B2" w:rsidR="00C2200A" w:rsidRPr="00DA23CA" w:rsidRDefault="00C2200A" w:rsidP="000A441A">
      <w:pPr>
        <w:pStyle w:val="EndNoteBibliography"/>
        <w:spacing w:after="0"/>
        <w:ind w:left="720" w:hanging="720"/>
        <w:jc w:val="left"/>
        <w:rPr>
          <w:rFonts w:ascii="Times New Roman" w:hAnsi="Times New Roman" w:cs="Times New Roman"/>
          <w:color w:val="000000" w:themeColor="text1"/>
        </w:rPr>
      </w:pPr>
      <w:r w:rsidRPr="00DA23CA">
        <w:rPr>
          <w:rFonts w:ascii="Times New Roman" w:hAnsi="Times New Roman" w:cs="Times New Roman"/>
          <w:color w:val="000000" w:themeColor="text1"/>
        </w:rPr>
        <w:t xml:space="preserve">Chasiotis, I., Gounopoulos, D., Konstantios, D., &amp; Patsika, V. (2023). ESG reputational risk, corporate payouts and firm value. </w:t>
      </w:r>
      <w:r w:rsidRPr="00DA23CA">
        <w:rPr>
          <w:rFonts w:ascii="Times New Roman" w:hAnsi="Times New Roman" w:cs="Times New Roman"/>
          <w:i/>
          <w:color w:val="000000" w:themeColor="text1"/>
        </w:rPr>
        <w:t>British Journal of Management</w:t>
      </w:r>
      <w:r w:rsidRPr="00DA23CA">
        <w:rPr>
          <w:rFonts w:ascii="Times New Roman" w:hAnsi="Times New Roman" w:cs="Times New Roman"/>
          <w:color w:val="000000" w:themeColor="text1"/>
        </w:rPr>
        <w:t xml:space="preserve">. </w:t>
      </w:r>
      <w:hyperlink r:id="rId48" w:history="1">
        <w:r w:rsidRPr="00DA23CA">
          <w:rPr>
            <w:rStyle w:val="Hyperlink"/>
            <w:rFonts w:ascii="Times New Roman" w:hAnsi="Times New Roman" w:cs="Times New Roman"/>
            <w:color w:val="000000" w:themeColor="text1"/>
          </w:rPr>
          <w:t>https://doi.org/10.1111/1467-8551.12745</w:t>
        </w:r>
      </w:hyperlink>
      <w:r w:rsidRPr="00DA23CA">
        <w:rPr>
          <w:rFonts w:ascii="Times New Roman" w:hAnsi="Times New Roman" w:cs="Times New Roman"/>
          <w:color w:val="000000" w:themeColor="text1"/>
        </w:rPr>
        <w:t xml:space="preserve"> </w:t>
      </w:r>
    </w:p>
    <w:p w14:paraId="5352EC22" w14:textId="3281B62D" w:rsidR="00C2200A" w:rsidRPr="00DA23CA" w:rsidRDefault="00C2200A" w:rsidP="000A441A">
      <w:pPr>
        <w:pStyle w:val="EndNoteBibliography"/>
        <w:spacing w:after="0"/>
        <w:ind w:left="720" w:hanging="720"/>
        <w:jc w:val="left"/>
        <w:rPr>
          <w:rFonts w:ascii="Times New Roman" w:hAnsi="Times New Roman" w:cs="Times New Roman"/>
          <w:color w:val="000000" w:themeColor="text1"/>
        </w:rPr>
      </w:pPr>
      <w:r w:rsidRPr="00DA23CA">
        <w:rPr>
          <w:rFonts w:ascii="Times New Roman" w:hAnsi="Times New Roman" w:cs="Times New Roman"/>
          <w:color w:val="000000" w:themeColor="text1"/>
        </w:rPr>
        <w:t xml:space="preserve">Chen, J., Leung, W. S., &amp; Goergen, M. (2017). The impact of board gender composition on dividend payouts. </w:t>
      </w:r>
      <w:r w:rsidRPr="00DA23CA">
        <w:rPr>
          <w:rFonts w:ascii="Times New Roman" w:hAnsi="Times New Roman" w:cs="Times New Roman"/>
          <w:i/>
          <w:color w:val="000000" w:themeColor="text1"/>
        </w:rPr>
        <w:t>Journal of Corporate Finance</w:t>
      </w:r>
      <w:r w:rsidRPr="00DA23CA">
        <w:rPr>
          <w:rFonts w:ascii="Times New Roman" w:hAnsi="Times New Roman" w:cs="Times New Roman"/>
          <w:color w:val="000000" w:themeColor="text1"/>
        </w:rPr>
        <w:t>,</w:t>
      </w:r>
      <w:r w:rsidRPr="00DA23CA">
        <w:rPr>
          <w:rFonts w:ascii="Times New Roman" w:hAnsi="Times New Roman" w:cs="Times New Roman"/>
          <w:b/>
          <w:i/>
          <w:color w:val="000000" w:themeColor="text1"/>
        </w:rPr>
        <w:t xml:space="preserve"> </w:t>
      </w:r>
      <w:r w:rsidRPr="00DA23CA">
        <w:rPr>
          <w:rFonts w:ascii="Times New Roman" w:hAnsi="Times New Roman" w:cs="Times New Roman"/>
          <w:i/>
          <w:color w:val="000000" w:themeColor="text1"/>
        </w:rPr>
        <w:t>43</w:t>
      </w:r>
      <w:r w:rsidRPr="00DA23CA">
        <w:rPr>
          <w:rFonts w:ascii="Times New Roman" w:hAnsi="Times New Roman" w:cs="Times New Roman"/>
          <w:color w:val="000000" w:themeColor="text1"/>
        </w:rPr>
        <w:t xml:space="preserve">, 86-105. </w:t>
      </w:r>
      <w:hyperlink r:id="rId49" w:history="1">
        <w:r w:rsidRPr="00DA23CA">
          <w:rPr>
            <w:rStyle w:val="Hyperlink"/>
            <w:rFonts w:ascii="Times New Roman" w:hAnsi="Times New Roman" w:cs="Times New Roman"/>
            <w:color w:val="000000" w:themeColor="text1"/>
          </w:rPr>
          <w:t>https://doi.org/10.1016/j.jcorpfin.2017.01.001</w:t>
        </w:r>
      </w:hyperlink>
      <w:r w:rsidRPr="00DA23CA">
        <w:rPr>
          <w:rFonts w:ascii="Times New Roman" w:hAnsi="Times New Roman" w:cs="Times New Roman"/>
          <w:color w:val="000000" w:themeColor="text1"/>
        </w:rPr>
        <w:t xml:space="preserve"> </w:t>
      </w:r>
    </w:p>
    <w:p w14:paraId="031317F9" w14:textId="507CB609" w:rsidR="00C2200A" w:rsidRPr="00DA23CA" w:rsidRDefault="00C2200A" w:rsidP="000A441A">
      <w:pPr>
        <w:pStyle w:val="EndNoteBibliography"/>
        <w:spacing w:after="0"/>
        <w:ind w:left="720" w:hanging="720"/>
        <w:jc w:val="left"/>
        <w:rPr>
          <w:rFonts w:ascii="Times New Roman" w:hAnsi="Times New Roman" w:cs="Times New Roman"/>
          <w:color w:val="000000" w:themeColor="text1"/>
        </w:rPr>
      </w:pPr>
      <w:r w:rsidRPr="00DA23CA">
        <w:rPr>
          <w:rFonts w:ascii="Times New Roman" w:hAnsi="Times New Roman" w:cs="Times New Roman"/>
          <w:color w:val="000000" w:themeColor="text1"/>
        </w:rPr>
        <w:t xml:space="preserve">Chen, R. R., Guedhami, O., Yang, Y., &amp; Zaynutdinova, G. R. (2020). Corporate governance and cash holdings: Evidence from worldwide board reforms. </w:t>
      </w:r>
      <w:r w:rsidRPr="00DA23CA">
        <w:rPr>
          <w:rFonts w:ascii="Times New Roman" w:hAnsi="Times New Roman" w:cs="Times New Roman"/>
          <w:i/>
          <w:color w:val="000000" w:themeColor="text1"/>
        </w:rPr>
        <w:t>Journal of Corporate Finance</w:t>
      </w:r>
      <w:r w:rsidRPr="00DA23CA">
        <w:rPr>
          <w:rFonts w:ascii="Times New Roman" w:hAnsi="Times New Roman" w:cs="Times New Roman"/>
          <w:color w:val="000000" w:themeColor="text1"/>
        </w:rPr>
        <w:t>,</w:t>
      </w:r>
      <w:r w:rsidRPr="00DA23CA">
        <w:rPr>
          <w:rFonts w:ascii="Times New Roman" w:hAnsi="Times New Roman" w:cs="Times New Roman"/>
          <w:b/>
          <w:i/>
          <w:color w:val="000000" w:themeColor="text1"/>
        </w:rPr>
        <w:t xml:space="preserve"> </w:t>
      </w:r>
      <w:r w:rsidRPr="00DA23CA">
        <w:rPr>
          <w:rFonts w:ascii="Times New Roman" w:hAnsi="Times New Roman" w:cs="Times New Roman"/>
          <w:i/>
          <w:color w:val="000000" w:themeColor="text1"/>
        </w:rPr>
        <w:t>65</w:t>
      </w:r>
      <w:r w:rsidRPr="00DA23CA">
        <w:rPr>
          <w:rFonts w:ascii="Times New Roman" w:hAnsi="Times New Roman" w:cs="Times New Roman"/>
          <w:color w:val="000000" w:themeColor="text1"/>
        </w:rPr>
        <w:t xml:space="preserve">, 101771. </w:t>
      </w:r>
      <w:hyperlink r:id="rId50" w:history="1">
        <w:r w:rsidRPr="00DA23CA">
          <w:rPr>
            <w:rStyle w:val="Hyperlink"/>
            <w:rFonts w:ascii="Times New Roman" w:hAnsi="Times New Roman" w:cs="Times New Roman"/>
            <w:color w:val="000000" w:themeColor="text1"/>
          </w:rPr>
          <w:t>https://doi.org/10.1016/j.jcorpfin.2020.101771</w:t>
        </w:r>
      </w:hyperlink>
      <w:r w:rsidRPr="00DA23CA">
        <w:rPr>
          <w:rFonts w:ascii="Times New Roman" w:hAnsi="Times New Roman" w:cs="Times New Roman"/>
          <w:color w:val="000000" w:themeColor="text1"/>
        </w:rPr>
        <w:t xml:space="preserve"> </w:t>
      </w:r>
    </w:p>
    <w:p w14:paraId="64D54B9A" w14:textId="48D6C476" w:rsidR="00C2200A" w:rsidRPr="00DA23CA" w:rsidRDefault="00C2200A" w:rsidP="000A441A">
      <w:pPr>
        <w:pStyle w:val="EndNoteBibliography"/>
        <w:spacing w:after="0"/>
        <w:ind w:left="720" w:hanging="720"/>
        <w:jc w:val="left"/>
        <w:rPr>
          <w:rFonts w:ascii="Times New Roman" w:hAnsi="Times New Roman" w:cs="Times New Roman"/>
          <w:color w:val="000000" w:themeColor="text1"/>
        </w:rPr>
      </w:pPr>
      <w:r w:rsidRPr="00DA23CA">
        <w:rPr>
          <w:rFonts w:ascii="Times New Roman" w:hAnsi="Times New Roman" w:cs="Times New Roman"/>
          <w:color w:val="000000" w:themeColor="text1"/>
        </w:rPr>
        <w:t xml:space="preserve">Chen, S., Shevlin, T., &amp; Tong, Y. H. (2007). Does the pricing of financial reporting quality change around dividend changes? </w:t>
      </w:r>
      <w:r w:rsidRPr="00DA23CA">
        <w:rPr>
          <w:rFonts w:ascii="Times New Roman" w:hAnsi="Times New Roman" w:cs="Times New Roman"/>
          <w:i/>
          <w:color w:val="000000" w:themeColor="text1"/>
        </w:rPr>
        <w:t>Journal of Accounting Research</w:t>
      </w:r>
      <w:r w:rsidRPr="00DA23CA">
        <w:rPr>
          <w:rFonts w:ascii="Times New Roman" w:hAnsi="Times New Roman" w:cs="Times New Roman"/>
          <w:color w:val="000000" w:themeColor="text1"/>
        </w:rPr>
        <w:t>,</w:t>
      </w:r>
      <w:r w:rsidRPr="00DA23CA">
        <w:rPr>
          <w:rFonts w:ascii="Times New Roman" w:hAnsi="Times New Roman" w:cs="Times New Roman"/>
          <w:b/>
          <w:i/>
          <w:color w:val="000000" w:themeColor="text1"/>
        </w:rPr>
        <w:t xml:space="preserve"> </w:t>
      </w:r>
      <w:r w:rsidRPr="00DA23CA">
        <w:rPr>
          <w:rFonts w:ascii="Times New Roman" w:hAnsi="Times New Roman" w:cs="Times New Roman"/>
          <w:i/>
          <w:color w:val="000000" w:themeColor="text1"/>
        </w:rPr>
        <w:t>45</w:t>
      </w:r>
      <w:r w:rsidRPr="00DA23CA">
        <w:rPr>
          <w:rFonts w:ascii="Times New Roman" w:hAnsi="Times New Roman" w:cs="Times New Roman"/>
          <w:color w:val="000000" w:themeColor="text1"/>
        </w:rPr>
        <w:t xml:space="preserve">(1), 1-40. </w:t>
      </w:r>
      <w:hyperlink r:id="rId51" w:history="1">
        <w:r w:rsidRPr="00DA23CA">
          <w:rPr>
            <w:rStyle w:val="Hyperlink"/>
            <w:rFonts w:ascii="Times New Roman" w:hAnsi="Times New Roman" w:cs="Times New Roman"/>
            <w:color w:val="000000" w:themeColor="text1"/>
          </w:rPr>
          <w:t>https://doi.org/10.1111/j.1475-679X.2007.00225.x</w:t>
        </w:r>
      </w:hyperlink>
      <w:r w:rsidRPr="00DA23CA">
        <w:rPr>
          <w:rFonts w:ascii="Times New Roman" w:hAnsi="Times New Roman" w:cs="Times New Roman"/>
          <w:color w:val="000000" w:themeColor="text1"/>
        </w:rPr>
        <w:t xml:space="preserve"> </w:t>
      </w:r>
    </w:p>
    <w:p w14:paraId="5EE8D948" w14:textId="52608486" w:rsidR="00C2200A" w:rsidRPr="00DA23CA" w:rsidRDefault="00C2200A" w:rsidP="000A441A">
      <w:pPr>
        <w:pStyle w:val="EndNoteBibliography"/>
        <w:spacing w:after="0"/>
        <w:ind w:left="720" w:hanging="720"/>
        <w:jc w:val="left"/>
        <w:rPr>
          <w:rFonts w:ascii="Times New Roman" w:hAnsi="Times New Roman" w:cs="Times New Roman"/>
          <w:color w:val="000000" w:themeColor="text1"/>
        </w:rPr>
      </w:pPr>
      <w:r w:rsidRPr="00DA23CA">
        <w:rPr>
          <w:rFonts w:ascii="Times New Roman" w:hAnsi="Times New Roman" w:cs="Times New Roman"/>
          <w:color w:val="000000" w:themeColor="text1"/>
        </w:rPr>
        <w:t xml:space="preserve">Chen, S., Song, Y., &amp; Gao, P. (2023a). Environmental, social, and governance (ESG) performance and financial outcomes: Analyzing the impact of ESG on financial performance. </w:t>
      </w:r>
      <w:r w:rsidRPr="00DA23CA">
        <w:rPr>
          <w:rFonts w:ascii="Times New Roman" w:hAnsi="Times New Roman" w:cs="Times New Roman"/>
          <w:i/>
          <w:color w:val="000000" w:themeColor="text1"/>
        </w:rPr>
        <w:t>Journal of Environmental Management</w:t>
      </w:r>
      <w:r w:rsidRPr="00DA23CA">
        <w:rPr>
          <w:rFonts w:ascii="Times New Roman" w:hAnsi="Times New Roman" w:cs="Times New Roman"/>
          <w:color w:val="000000" w:themeColor="text1"/>
        </w:rPr>
        <w:t>,</w:t>
      </w:r>
      <w:r w:rsidRPr="00DA23CA">
        <w:rPr>
          <w:rFonts w:ascii="Times New Roman" w:hAnsi="Times New Roman" w:cs="Times New Roman"/>
          <w:b/>
          <w:i/>
          <w:color w:val="000000" w:themeColor="text1"/>
        </w:rPr>
        <w:t xml:space="preserve"> </w:t>
      </w:r>
      <w:r w:rsidRPr="00DA23CA">
        <w:rPr>
          <w:rFonts w:ascii="Times New Roman" w:hAnsi="Times New Roman" w:cs="Times New Roman"/>
          <w:i/>
          <w:color w:val="000000" w:themeColor="text1"/>
        </w:rPr>
        <w:t>345</w:t>
      </w:r>
      <w:r w:rsidRPr="00DA23CA">
        <w:rPr>
          <w:rFonts w:ascii="Times New Roman" w:hAnsi="Times New Roman" w:cs="Times New Roman"/>
          <w:color w:val="000000" w:themeColor="text1"/>
        </w:rPr>
        <w:t xml:space="preserve">, 118829. </w:t>
      </w:r>
      <w:hyperlink r:id="rId52" w:history="1">
        <w:r w:rsidRPr="00DA23CA">
          <w:rPr>
            <w:rStyle w:val="Hyperlink"/>
            <w:rFonts w:ascii="Times New Roman" w:hAnsi="Times New Roman" w:cs="Times New Roman"/>
            <w:color w:val="000000" w:themeColor="text1"/>
          </w:rPr>
          <w:t>https://doi.org/10.1016/j.jenvman.2023.118829</w:t>
        </w:r>
      </w:hyperlink>
      <w:r w:rsidRPr="00DA23CA">
        <w:rPr>
          <w:rFonts w:ascii="Times New Roman" w:hAnsi="Times New Roman" w:cs="Times New Roman"/>
          <w:color w:val="000000" w:themeColor="text1"/>
        </w:rPr>
        <w:t xml:space="preserve"> </w:t>
      </w:r>
    </w:p>
    <w:p w14:paraId="51A60EEE" w14:textId="1139B9CC" w:rsidR="00C2200A" w:rsidRPr="00DA23CA" w:rsidRDefault="00C2200A" w:rsidP="000A441A">
      <w:pPr>
        <w:pStyle w:val="EndNoteBibliography"/>
        <w:spacing w:after="0"/>
        <w:ind w:left="720" w:hanging="720"/>
        <w:jc w:val="left"/>
        <w:rPr>
          <w:rFonts w:ascii="Times New Roman" w:hAnsi="Times New Roman" w:cs="Times New Roman"/>
          <w:color w:val="000000" w:themeColor="text1"/>
        </w:rPr>
      </w:pPr>
      <w:r w:rsidRPr="00DA23CA">
        <w:rPr>
          <w:rFonts w:ascii="Times New Roman" w:hAnsi="Times New Roman" w:cs="Times New Roman"/>
          <w:color w:val="000000" w:themeColor="text1"/>
        </w:rPr>
        <w:t xml:space="preserve">Chen, V. Z., Duran, P., Sauerwald, S., Hitt, M. A., &amp; van Essen, M. (2023b). Multistakeholder agency: Stakeholder benefit alignment and national institutional contexts. </w:t>
      </w:r>
      <w:r w:rsidRPr="00DA23CA">
        <w:rPr>
          <w:rFonts w:ascii="Times New Roman" w:hAnsi="Times New Roman" w:cs="Times New Roman"/>
          <w:i/>
          <w:color w:val="000000" w:themeColor="text1"/>
        </w:rPr>
        <w:t>Journal of Management</w:t>
      </w:r>
      <w:r w:rsidRPr="00DA23CA">
        <w:rPr>
          <w:rFonts w:ascii="Times New Roman" w:hAnsi="Times New Roman" w:cs="Times New Roman"/>
          <w:color w:val="000000" w:themeColor="text1"/>
        </w:rPr>
        <w:t>,</w:t>
      </w:r>
      <w:r w:rsidRPr="00DA23CA">
        <w:rPr>
          <w:rFonts w:ascii="Times New Roman" w:hAnsi="Times New Roman" w:cs="Times New Roman"/>
          <w:b/>
          <w:i/>
          <w:color w:val="000000" w:themeColor="text1"/>
        </w:rPr>
        <w:t xml:space="preserve"> </w:t>
      </w:r>
      <w:r w:rsidRPr="00DA23CA">
        <w:rPr>
          <w:rFonts w:ascii="Times New Roman" w:hAnsi="Times New Roman" w:cs="Times New Roman"/>
          <w:i/>
          <w:color w:val="000000" w:themeColor="text1"/>
        </w:rPr>
        <w:t>49</w:t>
      </w:r>
      <w:r w:rsidRPr="00DA23CA">
        <w:rPr>
          <w:rFonts w:ascii="Times New Roman" w:hAnsi="Times New Roman" w:cs="Times New Roman"/>
          <w:color w:val="000000" w:themeColor="text1"/>
        </w:rPr>
        <w:t xml:space="preserve">(2), 839-865. </w:t>
      </w:r>
      <w:hyperlink r:id="rId53" w:history="1">
        <w:r w:rsidRPr="00DA23CA">
          <w:rPr>
            <w:rStyle w:val="Hyperlink"/>
            <w:rFonts w:ascii="Times New Roman" w:hAnsi="Times New Roman" w:cs="Times New Roman"/>
            <w:color w:val="000000" w:themeColor="text1"/>
          </w:rPr>
          <w:t>https://doi.org/10.1177/01492063211054403</w:t>
        </w:r>
      </w:hyperlink>
      <w:r w:rsidRPr="00DA23CA">
        <w:rPr>
          <w:rFonts w:ascii="Times New Roman" w:hAnsi="Times New Roman" w:cs="Times New Roman"/>
          <w:color w:val="000000" w:themeColor="text1"/>
        </w:rPr>
        <w:t xml:space="preserve"> </w:t>
      </w:r>
    </w:p>
    <w:p w14:paraId="5CAA7183" w14:textId="1B241B36" w:rsidR="00C2200A" w:rsidRPr="00DA23CA" w:rsidRDefault="00C2200A" w:rsidP="000A441A">
      <w:pPr>
        <w:pStyle w:val="EndNoteBibliography"/>
        <w:spacing w:after="0"/>
        <w:ind w:left="720" w:hanging="720"/>
        <w:jc w:val="left"/>
        <w:rPr>
          <w:rFonts w:ascii="Times New Roman" w:hAnsi="Times New Roman" w:cs="Times New Roman"/>
          <w:color w:val="000000" w:themeColor="text1"/>
        </w:rPr>
      </w:pPr>
      <w:r w:rsidRPr="00DA23CA">
        <w:rPr>
          <w:rFonts w:ascii="Times New Roman" w:hAnsi="Times New Roman" w:cs="Times New Roman"/>
          <w:color w:val="000000" w:themeColor="text1"/>
        </w:rPr>
        <w:t xml:space="preserve">Cheng, M. M., Green, W. J., &amp; Ko, J. C. W. (2015). The impact of strategic relevance and assurance of sustainability indicators on investors’ decisions. </w:t>
      </w:r>
      <w:r w:rsidRPr="00DA23CA">
        <w:rPr>
          <w:rFonts w:ascii="Times New Roman" w:hAnsi="Times New Roman" w:cs="Times New Roman"/>
          <w:i/>
          <w:color w:val="000000" w:themeColor="text1"/>
        </w:rPr>
        <w:t>Auditing: A Journal of Practice &amp; Theory</w:t>
      </w:r>
      <w:r w:rsidRPr="00DA23CA">
        <w:rPr>
          <w:rFonts w:ascii="Times New Roman" w:hAnsi="Times New Roman" w:cs="Times New Roman"/>
          <w:color w:val="000000" w:themeColor="text1"/>
        </w:rPr>
        <w:t>,</w:t>
      </w:r>
      <w:r w:rsidRPr="00DA23CA">
        <w:rPr>
          <w:rFonts w:ascii="Times New Roman" w:hAnsi="Times New Roman" w:cs="Times New Roman"/>
          <w:b/>
          <w:i/>
          <w:color w:val="000000" w:themeColor="text1"/>
        </w:rPr>
        <w:t xml:space="preserve"> </w:t>
      </w:r>
      <w:r w:rsidRPr="00DA23CA">
        <w:rPr>
          <w:rFonts w:ascii="Times New Roman" w:hAnsi="Times New Roman" w:cs="Times New Roman"/>
          <w:i/>
          <w:color w:val="000000" w:themeColor="text1"/>
        </w:rPr>
        <w:t>34</w:t>
      </w:r>
      <w:r w:rsidRPr="00DA23CA">
        <w:rPr>
          <w:rFonts w:ascii="Times New Roman" w:hAnsi="Times New Roman" w:cs="Times New Roman"/>
          <w:color w:val="000000" w:themeColor="text1"/>
        </w:rPr>
        <w:t xml:space="preserve">(1), 131-162. </w:t>
      </w:r>
      <w:hyperlink r:id="rId54" w:history="1">
        <w:r w:rsidRPr="00DA23CA">
          <w:rPr>
            <w:rStyle w:val="Hyperlink"/>
            <w:rFonts w:ascii="Times New Roman" w:hAnsi="Times New Roman" w:cs="Times New Roman"/>
            <w:color w:val="000000" w:themeColor="text1"/>
          </w:rPr>
          <w:t>https://doi.org/10.2308/ajpt-50738</w:t>
        </w:r>
      </w:hyperlink>
      <w:r w:rsidRPr="00DA23CA">
        <w:rPr>
          <w:rFonts w:ascii="Times New Roman" w:hAnsi="Times New Roman" w:cs="Times New Roman"/>
          <w:color w:val="000000" w:themeColor="text1"/>
        </w:rPr>
        <w:t xml:space="preserve"> </w:t>
      </w:r>
    </w:p>
    <w:p w14:paraId="2DED3B53" w14:textId="236132C4" w:rsidR="00C2200A" w:rsidRPr="00DA23CA" w:rsidRDefault="00C2200A" w:rsidP="000A441A">
      <w:pPr>
        <w:pStyle w:val="EndNoteBibliography"/>
        <w:spacing w:after="0"/>
        <w:ind w:left="720" w:hanging="720"/>
        <w:jc w:val="left"/>
        <w:rPr>
          <w:rFonts w:ascii="Times New Roman" w:hAnsi="Times New Roman" w:cs="Times New Roman"/>
          <w:color w:val="000000" w:themeColor="text1"/>
        </w:rPr>
      </w:pPr>
      <w:r w:rsidRPr="00DA23CA">
        <w:rPr>
          <w:rFonts w:ascii="Times New Roman" w:hAnsi="Times New Roman" w:cs="Times New Roman"/>
          <w:color w:val="000000" w:themeColor="text1"/>
        </w:rPr>
        <w:t xml:space="preserve">Chipeta, C., Aftab, N., &amp; Machokoto, M. (2021). The implications of financial conservatism for African firms. </w:t>
      </w:r>
      <w:r w:rsidRPr="00DA23CA">
        <w:rPr>
          <w:rFonts w:ascii="Times New Roman" w:hAnsi="Times New Roman" w:cs="Times New Roman"/>
          <w:i/>
          <w:color w:val="000000" w:themeColor="text1"/>
        </w:rPr>
        <w:t>Finance Research Letters</w:t>
      </w:r>
      <w:r w:rsidRPr="00DA23CA">
        <w:rPr>
          <w:rFonts w:ascii="Times New Roman" w:hAnsi="Times New Roman" w:cs="Times New Roman"/>
          <w:color w:val="000000" w:themeColor="text1"/>
        </w:rPr>
        <w:t>,</w:t>
      </w:r>
      <w:r w:rsidRPr="00DA23CA">
        <w:rPr>
          <w:rFonts w:ascii="Times New Roman" w:hAnsi="Times New Roman" w:cs="Times New Roman"/>
          <w:b/>
          <w:i/>
          <w:color w:val="000000" w:themeColor="text1"/>
        </w:rPr>
        <w:t xml:space="preserve"> </w:t>
      </w:r>
      <w:r w:rsidRPr="00DA23CA">
        <w:rPr>
          <w:rFonts w:ascii="Times New Roman" w:hAnsi="Times New Roman" w:cs="Times New Roman"/>
          <w:i/>
          <w:color w:val="000000" w:themeColor="text1"/>
        </w:rPr>
        <w:t>42</w:t>
      </w:r>
      <w:r w:rsidRPr="00DA23CA">
        <w:rPr>
          <w:rFonts w:ascii="Times New Roman" w:hAnsi="Times New Roman" w:cs="Times New Roman"/>
          <w:color w:val="000000" w:themeColor="text1"/>
        </w:rPr>
        <w:t xml:space="preserve">, 101926. </w:t>
      </w:r>
      <w:hyperlink r:id="rId55" w:history="1">
        <w:r w:rsidRPr="00DA23CA">
          <w:rPr>
            <w:rStyle w:val="Hyperlink"/>
            <w:rFonts w:ascii="Times New Roman" w:hAnsi="Times New Roman" w:cs="Times New Roman"/>
            <w:color w:val="000000" w:themeColor="text1"/>
          </w:rPr>
          <w:t>https://doi.org/10.1016/j.frl.2021.101926</w:t>
        </w:r>
      </w:hyperlink>
      <w:r w:rsidRPr="00DA23CA">
        <w:rPr>
          <w:rFonts w:ascii="Times New Roman" w:hAnsi="Times New Roman" w:cs="Times New Roman"/>
          <w:color w:val="000000" w:themeColor="text1"/>
        </w:rPr>
        <w:t xml:space="preserve"> </w:t>
      </w:r>
    </w:p>
    <w:p w14:paraId="6B670CD3" w14:textId="5E0AC075" w:rsidR="00C2200A" w:rsidRPr="00DA23CA" w:rsidRDefault="00C2200A" w:rsidP="000A441A">
      <w:pPr>
        <w:pStyle w:val="EndNoteBibliography"/>
        <w:spacing w:after="0"/>
        <w:ind w:left="720" w:hanging="720"/>
        <w:jc w:val="left"/>
        <w:rPr>
          <w:rFonts w:ascii="Times New Roman" w:hAnsi="Times New Roman" w:cs="Times New Roman"/>
          <w:color w:val="000000" w:themeColor="text1"/>
        </w:rPr>
      </w:pPr>
      <w:r w:rsidRPr="00DA23CA">
        <w:rPr>
          <w:rFonts w:ascii="Times New Roman" w:hAnsi="Times New Roman" w:cs="Times New Roman"/>
          <w:color w:val="000000" w:themeColor="text1"/>
        </w:rPr>
        <w:t xml:space="preserve">Cho, C. H., &amp; Patten, D. M. (2007). The role of environmental disclosures as tools of legitimacy: A research note. </w:t>
      </w:r>
      <w:r w:rsidRPr="00DA23CA">
        <w:rPr>
          <w:rFonts w:ascii="Times New Roman" w:hAnsi="Times New Roman" w:cs="Times New Roman"/>
          <w:i/>
          <w:color w:val="000000" w:themeColor="text1"/>
        </w:rPr>
        <w:t>Accounting, Organizations and Society</w:t>
      </w:r>
      <w:r w:rsidRPr="00DA23CA">
        <w:rPr>
          <w:rFonts w:ascii="Times New Roman" w:hAnsi="Times New Roman" w:cs="Times New Roman"/>
          <w:color w:val="000000" w:themeColor="text1"/>
        </w:rPr>
        <w:t>,</w:t>
      </w:r>
      <w:r w:rsidRPr="00DA23CA">
        <w:rPr>
          <w:rFonts w:ascii="Times New Roman" w:hAnsi="Times New Roman" w:cs="Times New Roman"/>
          <w:b/>
          <w:i/>
          <w:color w:val="000000" w:themeColor="text1"/>
        </w:rPr>
        <w:t xml:space="preserve"> </w:t>
      </w:r>
      <w:r w:rsidRPr="00DA23CA">
        <w:rPr>
          <w:rFonts w:ascii="Times New Roman" w:hAnsi="Times New Roman" w:cs="Times New Roman"/>
          <w:i/>
          <w:color w:val="000000" w:themeColor="text1"/>
        </w:rPr>
        <w:t>32</w:t>
      </w:r>
      <w:r w:rsidRPr="00DA23CA">
        <w:rPr>
          <w:rFonts w:ascii="Times New Roman" w:hAnsi="Times New Roman" w:cs="Times New Roman"/>
          <w:color w:val="000000" w:themeColor="text1"/>
        </w:rPr>
        <w:t xml:space="preserve">(7), 639-647. </w:t>
      </w:r>
      <w:hyperlink r:id="rId56" w:history="1">
        <w:r w:rsidRPr="00DA23CA">
          <w:rPr>
            <w:rStyle w:val="Hyperlink"/>
            <w:rFonts w:ascii="Times New Roman" w:hAnsi="Times New Roman" w:cs="Times New Roman"/>
            <w:color w:val="000000" w:themeColor="text1"/>
          </w:rPr>
          <w:t>https://doi.org/10.1016/j.aos.2006.09.009</w:t>
        </w:r>
      </w:hyperlink>
      <w:r w:rsidRPr="00DA23CA">
        <w:rPr>
          <w:rFonts w:ascii="Times New Roman" w:hAnsi="Times New Roman" w:cs="Times New Roman"/>
          <w:color w:val="000000" w:themeColor="text1"/>
        </w:rPr>
        <w:t xml:space="preserve"> </w:t>
      </w:r>
    </w:p>
    <w:p w14:paraId="0B754039" w14:textId="08776F7C" w:rsidR="00C2200A" w:rsidRPr="00DA23CA" w:rsidRDefault="00C2200A" w:rsidP="000A441A">
      <w:pPr>
        <w:pStyle w:val="EndNoteBibliography"/>
        <w:spacing w:after="0"/>
        <w:ind w:left="720" w:hanging="720"/>
        <w:jc w:val="left"/>
        <w:rPr>
          <w:rFonts w:ascii="Times New Roman" w:hAnsi="Times New Roman" w:cs="Times New Roman"/>
          <w:color w:val="000000" w:themeColor="text1"/>
        </w:rPr>
      </w:pPr>
      <w:r w:rsidRPr="00DA23CA">
        <w:rPr>
          <w:rFonts w:ascii="Times New Roman" w:hAnsi="Times New Roman" w:cs="Times New Roman"/>
          <w:color w:val="000000" w:themeColor="text1"/>
        </w:rPr>
        <w:t xml:space="preserve">Chowdhury, A., Mollah, S., &amp; Al Farooque, O. (2018). Insider-trading, discretionary accruals and information asymmetry. </w:t>
      </w:r>
      <w:r w:rsidRPr="00DA23CA">
        <w:rPr>
          <w:rFonts w:ascii="Times New Roman" w:hAnsi="Times New Roman" w:cs="Times New Roman"/>
          <w:i/>
          <w:color w:val="000000" w:themeColor="text1"/>
        </w:rPr>
        <w:t>The British Accounting Review</w:t>
      </w:r>
      <w:r w:rsidRPr="00DA23CA">
        <w:rPr>
          <w:rFonts w:ascii="Times New Roman" w:hAnsi="Times New Roman" w:cs="Times New Roman"/>
          <w:color w:val="000000" w:themeColor="text1"/>
        </w:rPr>
        <w:t>,</w:t>
      </w:r>
      <w:r w:rsidRPr="00DA23CA">
        <w:rPr>
          <w:rFonts w:ascii="Times New Roman" w:hAnsi="Times New Roman" w:cs="Times New Roman"/>
          <w:b/>
          <w:i/>
          <w:color w:val="000000" w:themeColor="text1"/>
        </w:rPr>
        <w:t xml:space="preserve"> </w:t>
      </w:r>
      <w:r w:rsidRPr="00DA23CA">
        <w:rPr>
          <w:rFonts w:ascii="Times New Roman" w:hAnsi="Times New Roman" w:cs="Times New Roman"/>
          <w:i/>
          <w:color w:val="000000" w:themeColor="text1"/>
        </w:rPr>
        <w:t>50</w:t>
      </w:r>
      <w:r w:rsidRPr="00DA23CA">
        <w:rPr>
          <w:rFonts w:ascii="Times New Roman" w:hAnsi="Times New Roman" w:cs="Times New Roman"/>
          <w:color w:val="000000" w:themeColor="text1"/>
        </w:rPr>
        <w:t xml:space="preserve">(4), 341-363. </w:t>
      </w:r>
      <w:hyperlink r:id="rId57" w:history="1">
        <w:r w:rsidRPr="00DA23CA">
          <w:rPr>
            <w:rStyle w:val="Hyperlink"/>
            <w:rFonts w:ascii="Times New Roman" w:hAnsi="Times New Roman" w:cs="Times New Roman"/>
            <w:color w:val="000000" w:themeColor="text1"/>
          </w:rPr>
          <w:t>https://doi.org/10.1016/j.bar.2017.08.005</w:t>
        </w:r>
      </w:hyperlink>
      <w:r w:rsidRPr="00DA23CA">
        <w:rPr>
          <w:rFonts w:ascii="Times New Roman" w:hAnsi="Times New Roman" w:cs="Times New Roman"/>
          <w:color w:val="000000" w:themeColor="text1"/>
        </w:rPr>
        <w:t xml:space="preserve"> </w:t>
      </w:r>
    </w:p>
    <w:p w14:paraId="42D73DC2" w14:textId="7023B165" w:rsidR="00C2200A" w:rsidRPr="00DA23CA" w:rsidRDefault="00C2200A" w:rsidP="000A441A">
      <w:pPr>
        <w:pStyle w:val="EndNoteBibliography"/>
        <w:spacing w:after="0"/>
        <w:ind w:left="720" w:hanging="720"/>
        <w:jc w:val="left"/>
        <w:rPr>
          <w:rFonts w:ascii="Times New Roman" w:hAnsi="Times New Roman" w:cs="Times New Roman"/>
          <w:color w:val="000000" w:themeColor="text1"/>
        </w:rPr>
      </w:pPr>
      <w:r w:rsidRPr="00DA23CA">
        <w:rPr>
          <w:rFonts w:ascii="Times New Roman" w:hAnsi="Times New Roman" w:cs="Times New Roman"/>
          <w:color w:val="000000" w:themeColor="text1"/>
        </w:rPr>
        <w:t xml:space="preserve">Christensen, H. B., Hail, L., &amp; Leuz, C. (2021). Mandatory CSR and sustainability reporting: economic analysis and literature review. </w:t>
      </w:r>
      <w:r w:rsidRPr="00DA23CA">
        <w:rPr>
          <w:rFonts w:ascii="Times New Roman" w:hAnsi="Times New Roman" w:cs="Times New Roman"/>
          <w:i/>
          <w:color w:val="000000" w:themeColor="text1"/>
        </w:rPr>
        <w:t>Review of Accounting Studies</w:t>
      </w:r>
      <w:r w:rsidRPr="00DA23CA">
        <w:rPr>
          <w:rFonts w:ascii="Times New Roman" w:hAnsi="Times New Roman" w:cs="Times New Roman"/>
          <w:color w:val="000000" w:themeColor="text1"/>
        </w:rPr>
        <w:t>,</w:t>
      </w:r>
      <w:r w:rsidRPr="00DA23CA">
        <w:rPr>
          <w:rFonts w:ascii="Times New Roman" w:hAnsi="Times New Roman" w:cs="Times New Roman"/>
          <w:b/>
          <w:i/>
          <w:color w:val="000000" w:themeColor="text1"/>
        </w:rPr>
        <w:t xml:space="preserve"> </w:t>
      </w:r>
      <w:r w:rsidRPr="00DA23CA">
        <w:rPr>
          <w:rFonts w:ascii="Times New Roman" w:hAnsi="Times New Roman" w:cs="Times New Roman"/>
          <w:i/>
          <w:color w:val="000000" w:themeColor="text1"/>
        </w:rPr>
        <w:t>26</w:t>
      </w:r>
      <w:r w:rsidRPr="00DA23CA">
        <w:rPr>
          <w:rFonts w:ascii="Times New Roman" w:hAnsi="Times New Roman" w:cs="Times New Roman"/>
          <w:color w:val="000000" w:themeColor="text1"/>
        </w:rPr>
        <w:t xml:space="preserve">(3), 1176-1248. </w:t>
      </w:r>
      <w:hyperlink r:id="rId58" w:history="1">
        <w:r w:rsidRPr="00DA23CA">
          <w:rPr>
            <w:rStyle w:val="Hyperlink"/>
            <w:rFonts w:ascii="Times New Roman" w:hAnsi="Times New Roman" w:cs="Times New Roman"/>
            <w:color w:val="000000" w:themeColor="text1"/>
          </w:rPr>
          <w:t>https://doi.org/10.1007/s11142-021-09609-5</w:t>
        </w:r>
      </w:hyperlink>
      <w:r w:rsidRPr="00DA23CA">
        <w:rPr>
          <w:rFonts w:ascii="Times New Roman" w:hAnsi="Times New Roman" w:cs="Times New Roman"/>
          <w:color w:val="000000" w:themeColor="text1"/>
        </w:rPr>
        <w:t xml:space="preserve"> </w:t>
      </w:r>
    </w:p>
    <w:p w14:paraId="35FFA227" w14:textId="68BD9497" w:rsidR="00C2200A" w:rsidRPr="00DA23CA" w:rsidRDefault="00C2200A" w:rsidP="000A441A">
      <w:pPr>
        <w:pStyle w:val="EndNoteBibliography"/>
        <w:spacing w:after="0"/>
        <w:ind w:left="720" w:hanging="720"/>
        <w:jc w:val="left"/>
        <w:rPr>
          <w:rFonts w:ascii="Times New Roman" w:hAnsi="Times New Roman" w:cs="Times New Roman"/>
          <w:color w:val="000000" w:themeColor="text1"/>
        </w:rPr>
      </w:pPr>
      <w:r w:rsidRPr="00DA23CA">
        <w:rPr>
          <w:rFonts w:ascii="Times New Roman" w:hAnsi="Times New Roman" w:cs="Times New Roman"/>
          <w:color w:val="000000" w:themeColor="text1"/>
        </w:rPr>
        <w:t xml:space="preserve">Clarke, T. (1998). The stakeholder corporation: A business philosophy for the information age. </w:t>
      </w:r>
      <w:r w:rsidRPr="00DA23CA">
        <w:rPr>
          <w:rFonts w:ascii="Times New Roman" w:hAnsi="Times New Roman" w:cs="Times New Roman"/>
          <w:i/>
          <w:color w:val="000000" w:themeColor="text1"/>
        </w:rPr>
        <w:t>Long Range Planning</w:t>
      </w:r>
      <w:r w:rsidRPr="00DA23CA">
        <w:rPr>
          <w:rFonts w:ascii="Times New Roman" w:hAnsi="Times New Roman" w:cs="Times New Roman"/>
          <w:color w:val="000000" w:themeColor="text1"/>
        </w:rPr>
        <w:t>,</w:t>
      </w:r>
      <w:r w:rsidRPr="00DA23CA">
        <w:rPr>
          <w:rFonts w:ascii="Times New Roman" w:hAnsi="Times New Roman" w:cs="Times New Roman"/>
          <w:b/>
          <w:i/>
          <w:color w:val="000000" w:themeColor="text1"/>
        </w:rPr>
        <w:t xml:space="preserve"> </w:t>
      </w:r>
      <w:r w:rsidRPr="00DA23CA">
        <w:rPr>
          <w:rFonts w:ascii="Times New Roman" w:hAnsi="Times New Roman" w:cs="Times New Roman"/>
          <w:i/>
          <w:color w:val="000000" w:themeColor="text1"/>
        </w:rPr>
        <w:t>31</w:t>
      </w:r>
      <w:r w:rsidRPr="00DA23CA">
        <w:rPr>
          <w:rFonts w:ascii="Times New Roman" w:hAnsi="Times New Roman" w:cs="Times New Roman"/>
          <w:color w:val="000000" w:themeColor="text1"/>
        </w:rPr>
        <w:t xml:space="preserve">(2), 182-194. </w:t>
      </w:r>
      <w:hyperlink r:id="rId59" w:history="1">
        <w:r w:rsidRPr="00DA23CA">
          <w:rPr>
            <w:rStyle w:val="Hyperlink"/>
            <w:rFonts w:ascii="Times New Roman" w:hAnsi="Times New Roman" w:cs="Times New Roman"/>
            <w:color w:val="000000" w:themeColor="text1"/>
          </w:rPr>
          <w:t>https://doi.org/10.1016/S0024-6301(98)00002-8</w:t>
        </w:r>
      </w:hyperlink>
      <w:r w:rsidRPr="00DA23CA">
        <w:rPr>
          <w:rFonts w:ascii="Times New Roman" w:hAnsi="Times New Roman" w:cs="Times New Roman"/>
          <w:color w:val="000000" w:themeColor="text1"/>
        </w:rPr>
        <w:t xml:space="preserve"> </w:t>
      </w:r>
    </w:p>
    <w:p w14:paraId="353ADE69" w14:textId="4048DB35" w:rsidR="00C2200A" w:rsidRPr="00DA23CA" w:rsidRDefault="00C2200A" w:rsidP="000A441A">
      <w:pPr>
        <w:pStyle w:val="EndNoteBibliography"/>
        <w:spacing w:after="0"/>
        <w:ind w:left="720" w:hanging="720"/>
        <w:jc w:val="left"/>
        <w:rPr>
          <w:rFonts w:ascii="Times New Roman" w:hAnsi="Times New Roman" w:cs="Times New Roman"/>
          <w:color w:val="000000" w:themeColor="text1"/>
        </w:rPr>
      </w:pPr>
      <w:r w:rsidRPr="00DA23CA">
        <w:rPr>
          <w:rFonts w:ascii="Times New Roman" w:hAnsi="Times New Roman" w:cs="Times New Roman"/>
          <w:color w:val="000000" w:themeColor="text1"/>
        </w:rPr>
        <w:t xml:space="preserve">Cohen, J. R., &amp; Simnett, R. (2014). CSR and assurance services: A research agenda. </w:t>
      </w:r>
      <w:r w:rsidRPr="00DA23CA">
        <w:rPr>
          <w:rFonts w:ascii="Times New Roman" w:hAnsi="Times New Roman" w:cs="Times New Roman"/>
          <w:i/>
          <w:color w:val="000000" w:themeColor="text1"/>
        </w:rPr>
        <w:t>Auditing: A Journal of Practice &amp; Theory</w:t>
      </w:r>
      <w:r w:rsidRPr="00DA23CA">
        <w:rPr>
          <w:rFonts w:ascii="Times New Roman" w:hAnsi="Times New Roman" w:cs="Times New Roman"/>
          <w:color w:val="000000" w:themeColor="text1"/>
        </w:rPr>
        <w:t>,</w:t>
      </w:r>
      <w:r w:rsidRPr="00DA23CA">
        <w:rPr>
          <w:rFonts w:ascii="Times New Roman" w:hAnsi="Times New Roman" w:cs="Times New Roman"/>
          <w:b/>
          <w:i/>
          <w:color w:val="000000" w:themeColor="text1"/>
        </w:rPr>
        <w:t xml:space="preserve"> </w:t>
      </w:r>
      <w:r w:rsidRPr="00DA23CA">
        <w:rPr>
          <w:rFonts w:ascii="Times New Roman" w:hAnsi="Times New Roman" w:cs="Times New Roman"/>
          <w:i/>
          <w:color w:val="000000" w:themeColor="text1"/>
        </w:rPr>
        <w:t>34</w:t>
      </w:r>
      <w:r w:rsidRPr="00DA23CA">
        <w:rPr>
          <w:rFonts w:ascii="Times New Roman" w:hAnsi="Times New Roman" w:cs="Times New Roman"/>
          <w:color w:val="000000" w:themeColor="text1"/>
        </w:rPr>
        <w:t xml:space="preserve">(1), 59-74. </w:t>
      </w:r>
      <w:hyperlink r:id="rId60" w:history="1">
        <w:r w:rsidRPr="00DA23CA">
          <w:rPr>
            <w:rStyle w:val="Hyperlink"/>
            <w:rFonts w:ascii="Times New Roman" w:hAnsi="Times New Roman" w:cs="Times New Roman"/>
            <w:color w:val="000000" w:themeColor="text1"/>
          </w:rPr>
          <w:t>https://doi.org/10.2308/ajpt-50876</w:t>
        </w:r>
      </w:hyperlink>
      <w:r w:rsidRPr="00DA23CA">
        <w:rPr>
          <w:rFonts w:ascii="Times New Roman" w:hAnsi="Times New Roman" w:cs="Times New Roman"/>
          <w:color w:val="000000" w:themeColor="text1"/>
        </w:rPr>
        <w:t xml:space="preserve"> </w:t>
      </w:r>
    </w:p>
    <w:p w14:paraId="389D55E4" w14:textId="5C1AB0FA" w:rsidR="00C2200A" w:rsidRPr="00DA23CA" w:rsidRDefault="00C2200A" w:rsidP="000A441A">
      <w:pPr>
        <w:pStyle w:val="EndNoteBibliography"/>
        <w:spacing w:after="0"/>
        <w:ind w:left="720" w:hanging="720"/>
        <w:jc w:val="left"/>
        <w:rPr>
          <w:rFonts w:ascii="Times New Roman" w:hAnsi="Times New Roman" w:cs="Times New Roman"/>
          <w:color w:val="000000" w:themeColor="text1"/>
        </w:rPr>
      </w:pPr>
      <w:r w:rsidRPr="00DA23CA">
        <w:rPr>
          <w:rFonts w:ascii="Times New Roman" w:hAnsi="Times New Roman" w:cs="Times New Roman"/>
          <w:color w:val="000000" w:themeColor="text1"/>
        </w:rPr>
        <w:t xml:space="preserve">Coram, P. J., Monroe, G. S., &amp; Woodliff, D. R. (2009). The value of assurance on voluntary nonfinancial disclosure: An experimental evaluation. </w:t>
      </w:r>
      <w:r w:rsidRPr="00DA23CA">
        <w:rPr>
          <w:rFonts w:ascii="Times New Roman" w:hAnsi="Times New Roman" w:cs="Times New Roman"/>
          <w:i/>
          <w:color w:val="000000" w:themeColor="text1"/>
        </w:rPr>
        <w:t>Auditing: A Journal of Practice &amp; Theory</w:t>
      </w:r>
      <w:r w:rsidRPr="00DA23CA">
        <w:rPr>
          <w:rFonts w:ascii="Times New Roman" w:hAnsi="Times New Roman" w:cs="Times New Roman"/>
          <w:color w:val="000000" w:themeColor="text1"/>
        </w:rPr>
        <w:t>,</w:t>
      </w:r>
      <w:r w:rsidRPr="00DA23CA">
        <w:rPr>
          <w:rFonts w:ascii="Times New Roman" w:hAnsi="Times New Roman" w:cs="Times New Roman"/>
          <w:b/>
          <w:i/>
          <w:color w:val="000000" w:themeColor="text1"/>
        </w:rPr>
        <w:t xml:space="preserve"> </w:t>
      </w:r>
      <w:r w:rsidRPr="00DA23CA">
        <w:rPr>
          <w:rFonts w:ascii="Times New Roman" w:hAnsi="Times New Roman" w:cs="Times New Roman"/>
          <w:i/>
          <w:color w:val="000000" w:themeColor="text1"/>
        </w:rPr>
        <w:t>28</w:t>
      </w:r>
      <w:r w:rsidRPr="00DA23CA">
        <w:rPr>
          <w:rFonts w:ascii="Times New Roman" w:hAnsi="Times New Roman" w:cs="Times New Roman"/>
          <w:color w:val="000000" w:themeColor="text1"/>
        </w:rPr>
        <w:t xml:space="preserve">(1), 137-151. </w:t>
      </w:r>
      <w:hyperlink r:id="rId61" w:history="1">
        <w:r w:rsidRPr="00DA23CA">
          <w:rPr>
            <w:rStyle w:val="Hyperlink"/>
            <w:rFonts w:ascii="Times New Roman" w:hAnsi="Times New Roman" w:cs="Times New Roman"/>
            <w:color w:val="000000" w:themeColor="text1"/>
          </w:rPr>
          <w:t>https://doi.org/10.2308/aud.2009.28.1.137</w:t>
        </w:r>
      </w:hyperlink>
      <w:r w:rsidRPr="00DA23CA">
        <w:rPr>
          <w:rFonts w:ascii="Times New Roman" w:hAnsi="Times New Roman" w:cs="Times New Roman"/>
          <w:color w:val="000000" w:themeColor="text1"/>
        </w:rPr>
        <w:t xml:space="preserve"> </w:t>
      </w:r>
    </w:p>
    <w:p w14:paraId="0472AE07" w14:textId="5C0B0A0E" w:rsidR="00C2200A" w:rsidRPr="00DA23CA" w:rsidRDefault="00C2200A" w:rsidP="000A441A">
      <w:pPr>
        <w:pStyle w:val="EndNoteBibliography"/>
        <w:spacing w:after="0"/>
        <w:ind w:left="720" w:hanging="720"/>
        <w:jc w:val="left"/>
        <w:rPr>
          <w:rFonts w:ascii="Times New Roman" w:hAnsi="Times New Roman" w:cs="Times New Roman"/>
          <w:color w:val="000000" w:themeColor="text1"/>
        </w:rPr>
      </w:pPr>
      <w:r w:rsidRPr="00DA23CA">
        <w:rPr>
          <w:rFonts w:ascii="Times New Roman" w:hAnsi="Times New Roman" w:cs="Times New Roman"/>
          <w:color w:val="000000" w:themeColor="text1"/>
        </w:rPr>
        <w:t xml:space="preserve">Cuadrado-Ballesteros, B., Martínez-Ferrero, J., &amp; García-Sánchez, I. M. (2017). Mitigating information asymmetry through sustainability assurance: The role of accountants and levels of assurance. </w:t>
      </w:r>
      <w:r w:rsidRPr="00DA23CA">
        <w:rPr>
          <w:rFonts w:ascii="Times New Roman" w:hAnsi="Times New Roman" w:cs="Times New Roman"/>
          <w:i/>
          <w:color w:val="000000" w:themeColor="text1"/>
        </w:rPr>
        <w:t>International Business Review</w:t>
      </w:r>
      <w:r w:rsidRPr="00DA23CA">
        <w:rPr>
          <w:rFonts w:ascii="Times New Roman" w:hAnsi="Times New Roman" w:cs="Times New Roman"/>
          <w:color w:val="000000" w:themeColor="text1"/>
        </w:rPr>
        <w:t>,</w:t>
      </w:r>
      <w:r w:rsidRPr="00DA23CA">
        <w:rPr>
          <w:rFonts w:ascii="Times New Roman" w:hAnsi="Times New Roman" w:cs="Times New Roman"/>
          <w:b/>
          <w:i/>
          <w:color w:val="000000" w:themeColor="text1"/>
        </w:rPr>
        <w:t xml:space="preserve"> </w:t>
      </w:r>
      <w:r w:rsidRPr="00DA23CA">
        <w:rPr>
          <w:rFonts w:ascii="Times New Roman" w:hAnsi="Times New Roman" w:cs="Times New Roman"/>
          <w:i/>
          <w:color w:val="000000" w:themeColor="text1"/>
        </w:rPr>
        <w:t>26</w:t>
      </w:r>
      <w:r w:rsidRPr="00DA23CA">
        <w:rPr>
          <w:rFonts w:ascii="Times New Roman" w:hAnsi="Times New Roman" w:cs="Times New Roman"/>
          <w:color w:val="000000" w:themeColor="text1"/>
        </w:rPr>
        <w:t xml:space="preserve">(6), 1141-1156. </w:t>
      </w:r>
      <w:hyperlink r:id="rId62" w:history="1">
        <w:r w:rsidRPr="00DA23CA">
          <w:rPr>
            <w:rStyle w:val="Hyperlink"/>
            <w:rFonts w:ascii="Times New Roman" w:hAnsi="Times New Roman" w:cs="Times New Roman"/>
            <w:color w:val="000000" w:themeColor="text1"/>
          </w:rPr>
          <w:t>https://doi.org/10.1016/j.ibusrev.2017.04.009</w:t>
        </w:r>
      </w:hyperlink>
      <w:r w:rsidRPr="00DA23CA">
        <w:rPr>
          <w:rFonts w:ascii="Times New Roman" w:hAnsi="Times New Roman" w:cs="Times New Roman"/>
          <w:color w:val="000000" w:themeColor="text1"/>
        </w:rPr>
        <w:t xml:space="preserve"> </w:t>
      </w:r>
    </w:p>
    <w:p w14:paraId="755D405B" w14:textId="63E5EB91" w:rsidR="00C2200A" w:rsidRPr="00DA23CA" w:rsidRDefault="00C2200A" w:rsidP="000A441A">
      <w:pPr>
        <w:pStyle w:val="EndNoteBibliography"/>
        <w:spacing w:after="0"/>
        <w:ind w:left="720" w:hanging="720"/>
        <w:jc w:val="left"/>
        <w:rPr>
          <w:rFonts w:ascii="Times New Roman" w:hAnsi="Times New Roman" w:cs="Times New Roman"/>
          <w:color w:val="000000" w:themeColor="text1"/>
        </w:rPr>
      </w:pPr>
      <w:r w:rsidRPr="00DA23CA">
        <w:rPr>
          <w:rFonts w:ascii="Times New Roman" w:hAnsi="Times New Roman" w:cs="Times New Roman"/>
          <w:color w:val="000000" w:themeColor="text1"/>
        </w:rPr>
        <w:t xml:space="preserve">D’souza, J., &amp; Megginson, W. L. (1999). The financial and operating performance of privatized firms during the 1990s. </w:t>
      </w:r>
      <w:r w:rsidRPr="00DA23CA">
        <w:rPr>
          <w:rFonts w:ascii="Times New Roman" w:hAnsi="Times New Roman" w:cs="Times New Roman"/>
          <w:i/>
          <w:color w:val="000000" w:themeColor="text1"/>
        </w:rPr>
        <w:t>The Journal of Finance</w:t>
      </w:r>
      <w:r w:rsidRPr="00DA23CA">
        <w:rPr>
          <w:rFonts w:ascii="Times New Roman" w:hAnsi="Times New Roman" w:cs="Times New Roman"/>
          <w:color w:val="000000" w:themeColor="text1"/>
        </w:rPr>
        <w:t>,</w:t>
      </w:r>
      <w:r w:rsidRPr="00DA23CA">
        <w:rPr>
          <w:rFonts w:ascii="Times New Roman" w:hAnsi="Times New Roman" w:cs="Times New Roman"/>
          <w:b/>
          <w:i/>
          <w:color w:val="000000" w:themeColor="text1"/>
        </w:rPr>
        <w:t xml:space="preserve"> </w:t>
      </w:r>
      <w:r w:rsidRPr="00DA23CA">
        <w:rPr>
          <w:rFonts w:ascii="Times New Roman" w:hAnsi="Times New Roman" w:cs="Times New Roman"/>
          <w:i/>
          <w:color w:val="000000" w:themeColor="text1"/>
        </w:rPr>
        <w:t>54</w:t>
      </w:r>
      <w:r w:rsidRPr="00DA23CA">
        <w:rPr>
          <w:rFonts w:ascii="Times New Roman" w:hAnsi="Times New Roman" w:cs="Times New Roman"/>
          <w:color w:val="000000" w:themeColor="text1"/>
        </w:rPr>
        <w:t xml:space="preserve">(4), 1397-1438. </w:t>
      </w:r>
      <w:hyperlink r:id="rId63" w:history="1">
        <w:r w:rsidRPr="00DA23CA">
          <w:rPr>
            <w:rStyle w:val="Hyperlink"/>
            <w:rFonts w:ascii="Times New Roman" w:hAnsi="Times New Roman" w:cs="Times New Roman"/>
            <w:color w:val="000000" w:themeColor="text1"/>
          </w:rPr>
          <w:t>https://doi.org/10.1111/0022-1082.00150</w:t>
        </w:r>
      </w:hyperlink>
      <w:r w:rsidRPr="00DA23CA">
        <w:rPr>
          <w:rFonts w:ascii="Times New Roman" w:hAnsi="Times New Roman" w:cs="Times New Roman"/>
          <w:color w:val="000000" w:themeColor="text1"/>
        </w:rPr>
        <w:t xml:space="preserve"> </w:t>
      </w:r>
    </w:p>
    <w:p w14:paraId="5B6B59B1" w14:textId="1A7ECAAE" w:rsidR="00C2200A" w:rsidRPr="00DA23CA" w:rsidRDefault="00C2200A" w:rsidP="000A441A">
      <w:pPr>
        <w:pStyle w:val="EndNoteBibliography"/>
        <w:spacing w:after="0"/>
        <w:ind w:left="720" w:hanging="720"/>
        <w:jc w:val="left"/>
        <w:rPr>
          <w:rFonts w:ascii="Times New Roman" w:hAnsi="Times New Roman" w:cs="Times New Roman"/>
          <w:color w:val="000000" w:themeColor="text1"/>
        </w:rPr>
      </w:pPr>
      <w:r w:rsidRPr="00DA23CA">
        <w:rPr>
          <w:rFonts w:ascii="Times New Roman" w:hAnsi="Times New Roman" w:cs="Times New Roman"/>
          <w:color w:val="000000" w:themeColor="text1"/>
        </w:rPr>
        <w:t xml:space="preserve">De Villiers, C., Ma, D., &amp; Marques, A. (2023). Corporate social responsibility disclosure, dividend payments, and firm value – Relations and mediating effects. </w:t>
      </w:r>
      <w:r w:rsidRPr="00DA23CA">
        <w:rPr>
          <w:rFonts w:ascii="Times New Roman" w:hAnsi="Times New Roman" w:cs="Times New Roman"/>
          <w:i/>
          <w:color w:val="000000" w:themeColor="text1"/>
        </w:rPr>
        <w:t>Accounting &amp; Finance</w:t>
      </w:r>
      <w:r w:rsidRPr="00DA23CA">
        <w:rPr>
          <w:rFonts w:ascii="Times New Roman" w:hAnsi="Times New Roman" w:cs="Times New Roman"/>
          <w:color w:val="000000" w:themeColor="text1"/>
        </w:rPr>
        <w:t xml:space="preserve">. </w:t>
      </w:r>
      <w:hyperlink r:id="rId64" w:history="1">
        <w:r w:rsidRPr="00DA23CA">
          <w:rPr>
            <w:rStyle w:val="Hyperlink"/>
            <w:rFonts w:ascii="Times New Roman" w:hAnsi="Times New Roman" w:cs="Times New Roman"/>
            <w:color w:val="000000" w:themeColor="text1"/>
          </w:rPr>
          <w:t>https://doi.org/10.1111/acfi.13140</w:t>
        </w:r>
      </w:hyperlink>
      <w:r w:rsidRPr="00DA23CA">
        <w:rPr>
          <w:rFonts w:ascii="Times New Roman" w:hAnsi="Times New Roman" w:cs="Times New Roman"/>
          <w:color w:val="000000" w:themeColor="text1"/>
        </w:rPr>
        <w:t xml:space="preserve"> </w:t>
      </w:r>
    </w:p>
    <w:p w14:paraId="082D9D90" w14:textId="2E078626" w:rsidR="00C2200A" w:rsidRPr="00DA23CA" w:rsidRDefault="00C2200A" w:rsidP="000A441A">
      <w:pPr>
        <w:pStyle w:val="EndNoteBibliography"/>
        <w:spacing w:after="0"/>
        <w:ind w:left="720" w:hanging="720"/>
        <w:jc w:val="left"/>
        <w:rPr>
          <w:rFonts w:ascii="Times New Roman" w:hAnsi="Times New Roman" w:cs="Times New Roman"/>
          <w:color w:val="000000" w:themeColor="text1"/>
        </w:rPr>
      </w:pPr>
      <w:r w:rsidRPr="00DA23CA">
        <w:rPr>
          <w:rFonts w:ascii="Times New Roman" w:hAnsi="Times New Roman" w:cs="Times New Roman"/>
          <w:color w:val="000000" w:themeColor="text1"/>
        </w:rPr>
        <w:t xml:space="preserve">DeAngelo, H., &amp; DeAngelo, L. (1991). Union negotiations and corporate policy: A study of labour concessions in the domestic steel industry during the 1980s. </w:t>
      </w:r>
      <w:r w:rsidRPr="00DA23CA">
        <w:rPr>
          <w:rFonts w:ascii="Times New Roman" w:hAnsi="Times New Roman" w:cs="Times New Roman"/>
          <w:i/>
          <w:color w:val="000000" w:themeColor="text1"/>
        </w:rPr>
        <w:t>Journal of Financial Economics</w:t>
      </w:r>
      <w:r w:rsidRPr="00DA23CA">
        <w:rPr>
          <w:rFonts w:ascii="Times New Roman" w:hAnsi="Times New Roman" w:cs="Times New Roman"/>
          <w:color w:val="000000" w:themeColor="text1"/>
        </w:rPr>
        <w:t>,</w:t>
      </w:r>
      <w:r w:rsidRPr="00DA23CA">
        <w:rPr>
          <w:rFonts w:ascii="Times New Roman" w:hAnsi="Times New Roman" w:cs="Times New Roman"/>
          <w:b/>
          <w:i/>
          <w:color w:val="000000" w:themeColor="text1"/>
        </w:rPr>
        <w:t xml:space="preserve"> </w:t>
      </w:r>
      <w:r w:rsidRPr="00DA23CA">
        <w:rPr>
          <w:rFonts w:ascii="Times New Roman" w:hAnsi="Times New Roman" w:cs="Times New Roman"/>
          <w:i/>
          <w:color w:val="000000" w:themeColor="text1"/>
        </w:rPr>
        <w:t>30</w:t>
      </w:r>
      <w:r w:rsidRPr="00DA23CA">
        <w:rPr>
          <w:rFonts w:ascii="Times New Roman" w:hAnsi="Times New Roman" w:cs="Times New Roman"/>
          <w:color w:val="000000" w:themeColor="text1"/>
        </w:rPr>
        <w:t xml:space="preserve">(1), 3-43. </w:t>
      </w:r>
      <w:hyperlink r:id="rId65" w:history="1">
        <w:r w:rsidRPr="00DA23CA">
          <w:rPr>
            <w:rStyle w:val="Hyperlink"/>
            <w:rFonts w:ascii="Times New Roman" w:hAnsi="Times New Roman" w:cs="Times New Roman"/>
            <w:color w:val="000000" w:themeColor="text1"/>
          </w:rPr>
          <w:t>https://doi.org/10.1016/0304-405X(91)90021-B</w:t>
        </w:r>
      </w:hyperlink>
      <w:r w:rsidRPr="00DA23CA">
        <w:rPr>
          <w:rFonts w:ascii="Times New Roman" w:hAnsi="Times New Roman" w:cs="Times New Roman"/>
          <w:color w:val="000000" w:themeColor="text1"/>
        </w:rPr>
        <w:t xml:space="preserve"> </w:t>
      </w:r>
    </w:p>
    <w:p w14:paraId="11B7F975" w14:textId="16389CC2" w:rsidR="00C2200A" w:rsidRPr="00DA23CA" w:rsidRDefault="00C2200A" w:rsidP="000A441A">
      <w:pPr>
        <w:pStyle w:val="EndNoteBibliography"/>
        <w:spacing w:after="0"/>
        <w:ind w:left="720" w:hanging="720"/>
        <w:jc w:val="left"/>
        <w:rPr>
          <w:rFonts w:ascii="Times New Roman" w:hAnsi="Times New Roman" w:cs="Times New Roman"/>
          <w:color w:val="000000" w:themeColor="text1"/>
        </w:rPr>
      </w:pPr>
      <w:r w:rsidRPr="00DA23CA">
        <w:rPr>
          <w:rFonts w:ascii="Times New Roman" w:hAnsi="Times New Roman" w:cs="Times New Roman"/>
          <w:color w:val="000000" w:themeColor="text1"/>
        </w:rPr>
        <w:t xml:space="preserve">Del Gesso, C., &amp; Lodhi, R. N. (2024). Theories underlying environmental, social and governance (ESG) disclosure: A systematic review of accounting studies. </w:t>
      </w:r>
      <w:r w:rsidRPr="00DA23CA">
        <w:rPr>
          <w:rFonts w:ascii="Times New Roman" w:hAnsi="Times New Roman" w:cs="Times New Roman"/>
          <w:i/>
          <w:color w:val="000000" w:themeColor="text1"/>
        </w:rPr>
        <w:t>Journal of Accounting Literature</w:t>
      </w:r>
      <w:r w:rsidRPr="00DA23CA">
        <w:rPr>
          <w:rFonts w:ascii="Times New Roman" w:hAnsi="Times New Roman" w:cs="Times New Roman"/>
          <w:color w:val="000000" w:themeColor="text1"/>
        </w:rPr>
        <w:t xml:space="preserve">. </w:t>
      </w:r>
      <w:hyperlink r:id="rId66" w:history="1">
        <w:r w:rsidRPr="00DA23CA">
          <w:rPr>
            <w:rStyle w:val="Hyperlink"/>
            <w:rFonts w:ascii="Times New Roman" w:hAnsi="Times New Roman" w:cs="Times New Roman"/>
            <w:color w:val="000000" w:themeColor="text1"/>
          </w:rPr>
          <w:t>https://doi.org/10.1108/jal-08-2023-0143</w:t>
        </w:r>
      </w:hyperlink>
      <w:r w:rsidRPr="00DA23CA">
        <w:rPr>
          <w:rFonts w:ascii="Times New Roman" w:hAnsi="Times New Roman" w:cs="Times New Roman"/>
          <w:color w:val="000000" w:themeColor="text1"/>
        </w:rPr>
        <w:t xml:space="preserve"> </w:t>
      </w:r>
    </w:p>
    <w:p w14:paraId="52D68FD1" w14:textId="4311E6BB" w:rsidR="00C2200A" w:rsidRPr="00DA23CA" w:rsidRDefault="00C2200A" w:rsidP="000A441A">
      <w:pPr>
        <w:pStyle w:val="EndNoteBibliography"/>
        <w:spacing w:after="0"/>
        <w:ind w:left="720" w:hanging="720"/>
        <w:jc w:val="left"/>
        <w:rPr>
          <w:rFonts w:ascii="Times New Roman" w:hAnsi="Times New Roman" w:cs="Times New Roman"/>
          <w:color w:val="000000" w:themeColor="text1"/>
        </w:rPr>
      </w:pPr>
      <w:r w:rsidRPr="00DA23CA">
        <w:rPr>
          <w:rFonts w:ascii="Times New Roman" w:hAnsi="Times New Roman" w:cs="Times New Roman"/>
          <w:color w:val="000000" w:themeColor="text1"/>
        </w:rPr>
        <w:t xml:space="preserve">Department of Mineral Resources and Energy. (2024). </w:t>
      </w:r>
      <w:r w:rsidRPr="00DA23CA">
        <w:rPr>
          <w:rFonts w:ascii="Times New Roman" w:hAnsi="Times New Roman" w:cs="Times New Roman"/>
          <w:i/>
          <w:color w:val="000000" w:themeColor="text1"/>
        </w:rPr>
        <w:t>About Mineral Regulations</w:t>
      </w:r>
      <w:r w:rsidRPr="00DA23CA">
        <w:rPr>
          <w:rFonts w:ascii="Times New Roman" w:hAnsi="Times New Roman" w:cs="Times New Roman"/>
          <w:color w:val="000000" w:themeColor="text1"/>
        </w:rPr>
        <w:t xml:space="preserve">.  Retrieved 29/March, 2025, from </w:t>
      </w:r>
      <w:hyperlink r:id="rId67" w:history="1">
        <w:r w:rsidRPr="00DA23CA">
          <w:rPr>
            <w:rStyle w:val="Hyperlink"/>
            <w:rFonts w:ascii="Times New Roman" w:hAnsi="Times New Roman" w:cs="Times New Roman"/>
            <w:color w:val="000000" w:themeColor="text1"/>
          </w:rPr>
          <w:t>https://www.dmre.gov.za/mineral-resources/mineral-petroleum-regulations/overview</w:t>
        </w:r>
      </w:hyperlink>
    </w:p>
    <w:p w14:paraId="3639FFFE" w14:textId="25586E83" w:rsidR="00C2200A" w:rsidRPr="00DA23CA" w:rsidRDefault="00C2200A" w:rsidP="000A441A">
      <w:pPr>
        <w:pStyle w:val="EndNoteBibliography"/>
        <w:spacing w:after="0"/>
        <w:ind w:left="720" w:hanging="720"/>
        <w:jc w:val="left"/>
        <w:rPr>
          <w:rFonts w:ascii="Times New Roman" w:hAnsi="Times New Roman" w:cs="Times New Roman"/>
          <w:color w:val="000000" w:themeColor="text1"/>
        </w:rPr>
      </w:pPr>
      <w:r w:rsidRPr="00DA23CA">
        <w:rPr>
          <w:rFonts w:ascii="Times New Roman" w:hAnsi="Times New Roman" w:cs="Times New Roman"/>
          <w:color w:val="000000" w:themeColor="text1"/>
        </w:rPr>
        <w:t xml:space="preserve">Dhaliwal, D. S., Li, O. Z., Tsang, A., &amp; Yang, Y. G. (2011). Voluntary nonfinancial disclosure and the cost of equity capital: The initiation of corporate social responsibility reporting. </w:t>
      </w:r>
      <w:r w:rsidRPr="00DA23CA">
        <w:rPr>
          <w:rFonts w:ascii="Times New Roman" w:hAnsi="Times New Roman" w:cs="Times New Roman"/>
          <w:i/>
          <w:color w:val="000000" w:themeColor="text1"/>
        </w:rPr>
        <w:t>The Accounting Review</w:t>
      </w:r>
      <w:r w:rsidRPr="00DA23CA">
        <w:rPr>
          <w:rFonts w:ascii="Times New Roman" w:hAnsi="Times New Roman" w:cs="Times New Roman"/>
          <w:color w:val="000000" w:themeColor="text1"/>
        </w:rPr>
        <w:t>,</w:t>
      </w:r>
      <w:r w:rsidRPr="00DA23CA">
        <w:rPr>
          <w:rFonts w:ascii="Times New Roman" w:hAnsi="Times New Roman" w:cs="Times New Roman"/>
          <w:b/>
          <w:i/>
          <w:color w:val="000000" w:themeColor="text1"/>
        </w:rPr>
        <w:t xml:space="preserve"> </w:t>
      </w:r>
      <w:r w:rsidRPr="00DA23CA">
        <w:rPr>
          <w:rFonts w:ascii="Times New Roman" w:hAnsi="Times New Roman" w:cs="Times New Roman"/>
          <w:i/>
          <w:color w:val="000000" w:themeColor="text1"/>
        </w:rPr>
        <w:t>86</w:t>
      </w:r>
      <w:r w:rsidRPr="00DA23CA">
        <w:rPr>
          <w:rFonts w:ascii="Times New Roman" w:hAnsi="Times New Roman" w:cs="Times New Roman"/>
          <w:color w:val="000000" w:themeColor="text1"/>
        </w:rPr>
        <w:t xml:space="preserve">(1), 59-100. </w:t>
      </w:r>
      <w:hyperlink r:id="rId68" w:history="1">
        <w:r w:rsidRPr="00DA23CA">
          <w:rPr>
            <w:rStyle w:val="Hyperlink"/>
            <w:rFonts w:ascii="Times New Roman" w:hAnsi="Times New Roman" w:cs="Times New Roman"/>
            <w:color w:val="000000" w:themeColor="text1"/>
          </w:rPr>
          <w:t>https://doi.org/10.2308/accr.00000005</w:t>
        </w:r>
      </w:hyperlink>
      <w:r w:rsidRPr="00DA23CA">
        <w:rPr>
          <w:rFonts w:ascii="Times New Roman" w:hAnsi="Times New Roman" w:cs="Times New Roman"/>
          <w:color w:val="000000" w:themeColor="text1"/>
        </w:rPr>
        <w:t xml:space="preserve"> </w:t>
      </w:r>
    </w:p>
    <w:p w14:paraId="6AA608AE" w14:textId="6BCC1796" w:rsidR="00C2200A" w:rsidRPr="00DA23CA" w:rsidRDefault="00C2200A" w:rsidP="000A441A">
      <w:pPr>
        <w:pStyle w:val="EndNoteBibliography"/>
        <w:spacing w:after="0"/>
        <w:ind w:left="720" w:hanging="720"/>
        <w:jc w:val="left"/>
        <w:rPr>
          <w:rFonts w:ascii="Times New Roman" w:hAnsi="Times New Roman" w:cs="Times New Roman"/>
          <w:color w:val="000000" w:themeColor="text1"/>
        </w:rPr>
      </w:pPr>
      <w:r w:rsidRPr="00DA23CA">
        <w:rPr>
          <w:rFonts w:ascii="Times New Roman" w:hAnsi="Times New Roman" w:cs="Times New Roman"/>
          <w:color w:val="000000" w:themeColor="text1"/>
        </w:rPr>
        <w:t xml:space="preserve">Du, K., &amp; Wu, S.-J. (2019). Does external assurance enhance the credibility of CSR reports? Evidence from CSR-related misconduct events in Taiwan. </w:t>
      </w:r>
      <w:r w:rsidRPr="00DA23CA">
        <w:rPr>
          <w:rFonts w:ascii="Times New Roman" w:hAnsi="Times New Roman" w:cs="Times New Roman"/>
          <w:i/>
          <w:color w:val="000000" w:themeColor="text1"/>
        </w:rPr>
        <w:t>Auditing: A Journal of Practice &amp; Theory</w:t>
      </w:r>
      <w:r w:rsidRPr="00DA23CA">
        <w:rPr>
          <w:rFonts w:ascii="Times New Roman" w:hAnsi="Times New Roman" w:cs="Times New Roman"/>
          <w:color w:val="000000" w:themeColor="text1"/>
        </w:rPr>
        <w:t>,</w:t>
      </w:r>
      <w:r w:rsidRPr="00DA23CA">
        <w:rPr>
          <w:rFonts w:ascii="Times New Roman" w:hAnsi="Times New Roman" w:cs="Times New Roman"/>
          <w:b/>
          <w:i/>
          <w:color w:val="000000" w:themeColor="text1"/>
        </w:rPr>
        <w:t xml:space="preserve"> </w:t>
      </w:r>
      <w:r w:rsidRPr="00DA23CA">
        <w:rPr>
          <w:rFonts w:ascii="Times New Roman" w:hAnsi="Times New Roman" w:cs="Times New Roman"/>
          <w:i/>
          <w:color w:val="000000" w:themeColor="text1"/>
        </w:rPr>
        <w:t>38</w:t>
      </w:r>
      <w:r w:rsidRPr="00DA23CA">
        <w:rPr>
          <w:rFonts w:ascii="Times New Roman" w:hAnsi="Times New Roman" w:cs="Times New Roman"/>
          <w:color w:val="000000" w:themeColor="text1"/>
        </w:rPr>
        <w:t xml:space="preserve">(4), 101-130. </w:t>
      </w:r>
      <w:hyperlink r:id="rId69" w:history="1">
        <w:r w:rsidRPr="00DA23CA">
          <w:rPr>
            <w:rStyle w:val="Hyperlink"/>
            <w:rFonts w:ascii="Times New Roman" w:hAnsi="Times New Roman" w:cs="Times New Roman"/>
            <w:color w:val="000000" w:themeColor="text1"/>
          </w:rPr>
          <w:t>https://doi.org/10.2308/ajpt-52418</w:t>
        </w:r>
      </w:hyperlink>
      <w:r w:rsidRPr="00DA23CA">
        <w:rPr>
          <w:rFonts w:ascii="Times New Roman" w:hAnsi="Times New Roman" w:cs="Times New Roman"/>
          <w:color w:val="000000" w:themeColor="text1"/>
        </w:rPr>
        <w:t xml:space="preserve"> </w:t>
      </w:r>
    </w:p>
    <w:p w14:paraId="0E820B6E" w14:textId="733B075D" w:rsidR="00C2200A" w:rsidRPr="00DA23CA" w:rsidRDefault="00C2200A" w:rsidP="000A441A">
      <w:pPr>
        <w:pStyle w:val="EndNoteBibliography"/>
        <w:spacing w:after="0"/>
        <w:ind w:left="720" w:hanging="720"/>
        <w:jc w:val="left"/>
        <w:rPr>
          <w:rFonts w:ascii="Times New Roman" w:hAnsi="Times New Roman" w:cs="Times New Roman"/>
          <w:color w:val="000000" w:themeColor="text1"/>
        </w:rPr>
      </w:pPr>
      <w:r w:rsidRPr="00DA23CA">
        <w:rPr>
          <w:rFonts w:ascii="Times New Roman" w:hAnsi="Times New Roman" w:cs="Times New Roman"/>
          <w:color w:val="000000" w:themeColor="text1"/>
        </w:rPr>
        <w:t xml:space="preserve">El Ghoul, S., Guedhami, O., Kim, H., &amp; Suh, J. (2024). The persistence and consequences of share repurchases. </w:t>
      </w:r>
      <w:r w:rsidRPr="00DA23CA">
        <w:rPr>
          <w:rFonts w:ascii="Times New Roman" w:hAnsi="Times New Roman" w:cs="Times New Roman"/>
          <w:i/>
          <w:color w:val="000000" w:themeColor="text1"/>
        </w:rPr>
        <w:t>Journal of Business Finance &amp; Accounting</w:t>
      </w:r>
      <w:r w:rsidRPr="00DA23CA">
        <w:rPr>
          <w:rFonts w:ascii="Times New Roman" w:hAnsi="Times New Roman" w:cs="Times New Roman"/>
          <w:color w:val="000000" w:themeColor="text1"/>
        </w:rPr>
        <w:t>,</w:t>
      </w:r>
      <w:r w:rsidRPr="00DA23CA">
        <w:rPr>
          <w:rFonts w:ascii="Times New Roman" w:hAnsi="Times New Roman" w:cs="Times New Roman"/>
          <w:b/>
          <w:i/>
          <w:color w:val="000000" w:themeColor="text1"/>
        </w:rPr>
        <w:t xml:space="preserve"> </w:t>
      </w:r>
      <w:r w:rsidRPr="00DA23CA">
        <w:rPr>
          <w:rFonts w:ascii="Times New Roman" w:hAnsi="Times New Roman" w:cs="Times New Roman"/>
          <w:i/>
          <w:color w:val="000000" w:themeColor="text1"/>
        </w:rPr>
        <w:t>51</w:t>
      </w:r>
      <w:r w:rsidRPr="00DA23CA">
        <w:rPr>
          <w:rFonts w:ascii="Times New Roman" w:hAnsi="Times New Roman" w:cs="Times New Roman"/>
          <w:color w:val="000000" w:themeColor="text1"/>
        </w:rPr>
        <w:t xml:space="preserve">(1-2), 431-472. </w:t>
      </w:r>
      <w:hyperlink r:id="rId70" w:history="1">
        <w:r w:rsidRPr="00DA23CA">
          <w:rPr>
            <w:rStyle w:val="Hyperlink"/>
            <w:rFonts w:ascii="Times New Roman" w:hAnsi="Times New Roman" w:cs="Times New Roman"/>
            <w:color w:val="000000" w:themeColor="text1"/>
          </w:rPr>
          <w:t>https://doi.org/10.1111/jbfa.12699</w:t>
        </w:r>
      </w:hyperlink>
      <w:r w:rsidRPr="00DA23CA">
        <w:rPr>
          <w:rFonts w:ascii="Times New Roman" w:hAnsi="Times New Roman" w:cs="Times New Roman"/>
          <w:color w:val="000000" w:themeColor="text1"/>
        </w:rPr>
        <w:t xml:space="preserve"> </w:t>
      </w:r>
    </w:p>
    <w:p w14:paraId="6704D82C" w14:textId="23EF257C" w:rsidR="00C2200A" w:rsidRPr="00DA23CA" w:rsidRDefault="00C2200A" w:rsidP="000A441A">
      <w:pPr>
        <w:pStyle w:val="EndNoteBibliography"/>
        <w:spacing w:after="0"/>
        <w:ind w:left="720" w:hanging="720"/>
        <w:jc w:val="left"/>
        <w:rPr>
          <w:rFonts w:ascii="Times New Roman" w:hAnsi="Times New Roman" w:cs="Times New Roman"/>
          <w:color w:val="000000" w:themeColor="text1"/>
        </w:rPr>
      </w:pPr>
      <w:r w:rsidRPr="00DA23CA">
        <w:rPr>
          <w:rFonts w:ascii="Times New Roman" w:hAnsi="Times New Roman" w:cs="Times New Roman"/>
          <w:color w:val="000000" w:themeColor="text1"/>
        </w:rPr>
        <w:t xml:space="preserve">ElBannan, M. A. (2020). Does catering behavior persist? Evidence on dividend sentiment in emerging financial markets. </w:t>
      </w:r>
      <w:r w:rsidRPr="00DA23CA">
        <w:rPr>
          <w:rFonts w:ascii="Times New Roman" w:hAnsi="Times New Roman" w:cs="Times New Roman"/>
          <w:i/>
          <w:color w:val="000000" w:themeColor="text1"/>
        </w:rPr>
        <w:t>International Review of Economics &amp; Finance</w:t>
      </w:r>
      <w:r w:rsidRPr="00DA23CA">
        <w:rPr>
          <w:rFonts w:ascii="Times New Roman" w:hAnsi="Times New Roman" w:cs="Times New Roman"/>
          <w:color w:val="000000" w:themeColor="text1"/>
        </w:rPr>
        <w:t>,</w:t>
      </w:r>
      <w:r w:rsidRPr="00DA23CA">
        <w:rPr>
          <w:rFonts w:ascii="Times New Roman" w:hAnsi="Times New Roman" w:cs="Times New Roman"/>
          <w:b/>
          <w:i/>
          <w:color w:val="000000" w:themeColor="text1"/>
        </w:rPr>
        <w:t xml:space="preserve"> </w:t>
      </w:r>
      <w:r w:rsidRPr="00DA23CA">
        <w:rPr>
          <w:rFonts w:ascii="Times New Roman" w:hAnsi="Times New Roman" w:cs="Times New Roman"/>
          <w:i/>
          <w:color w:val="000000" w:themeColor="text1"/>
        </w:rPr>
        <w:t>69</w:t>
      </w:r>
      <w:r w:rsidRPr="00DA23CA">
        <w:rPr>
          <w:rFonts w:ascii="Times New Roman" w:hAnsi="Times New Roman" w:cs="Times New Roman"/>
          <w:color w:val="000000" w:themeColor="text1"/>
        </w:rPr>
        <w:t xml:space="preserve">, 350-373. </w:t>
      </w:r>
      <w:hyperlink r:id="rId71" w:history="1">
        <w:r w:rsidRPr="00DA23CA">
          <w:rPr>
            <w:rStyle w:val="Hyperlink"/>
            <w:rFonts w:ascii="Times New Roman" w:hAnsi="Times New Roman" w:cs="Times New Roman"/>
            <w:color w:val="000000" w:themeColor="text1"/>
          </w:rPr>
          <w:t>https://doi.org/10.1016/j.iref.2020.06.016</w:t>
        </w:r>
      </w:hyperlink>
      <w:r w:rsidRPr="00DA23CA">
        <w:rPr>
          <w:rFonts w:ascii="Times New Roman" w:hAnsi="Times New Roman" w:cs="Times New Roman"/>
          <w:color w:val="000000" w:themeColor="text1"/>
        </w:rPr>
        <w:t xml:space="preserve"> </w:t>
      </w:r>
    </w:p>
    <w:p w14:paraId="41AD1259" w14:textId="2F652445" w:rsidR="00C2200A" w:rsidRPr="00DA23CA" w:rsidRDefault="00C2200A" w:rsidP="000A441A">
      <w:pPr>
        <w:pStyle w:val="EndNoteBibliography"/>
        <w:spacing w:after="0"/>
        <w:ind w:left="720" w:hanging="720"/>
        <w:jc w:val="left"/>
        <w:rPr>
          <w:rFonts w:ascii="Times New Roman" w:hAnsi="Times New Roman" w:cs="Times New Roman"/>
          <w:color w:val="000000" w:themeColor="text1"/>
        </w:rPr>
      </w:pPr>
      <w:r w:rsidRPr="00DA23CA">
        <w:rPr>
          <w:rFonts w:ascii="Times New Roman" w:hAnsi="Times New Roman" w:cs="Times New Roman"/>
          <w:color w:val="000000" w:themeColor="text1"/>
        </w:rPr>
        <w:t xml:space="preserve">Ellili, N. O. D. (2022). Impact of environmental, social, and governance disclosure on dividend policy: What is the role of corporate governance? Evidence from an emerging market. </w:t>
      </w:r>
      <w:r w:rsidRPr="00DA23CA">
        <w:rPr>
          <w:rFonts w:ascii="Times New Roman" w:hAnsi="Times New Roman" w:cs="Times New Roman"/>
          <w:i/>
          <w:color w:val="000000" w:themeColor="text1"/>
        </w:rPr>
        <w:t>Corporate Social Responsibility and Environmental Management</w:t>
      </w:r>
      <w:r w:rsidRPr="00DA23CA">
        <w:rPr>
          <w:rFonts w:ascii="Times New Roman" w:hAnsi="Times New Roman" w:cs="Times New Roman"/>
          <w:color w:val="000000" w:themeColor="text1"/>
        </w:rPr>
        <w:t>,</w:t>
      </w:r>
      <w:r w:rsidRPr="00DA23CA">
        <w:rPr>
          <w:rFonts w:ascii="Times New Roman" w:hAnsi="Times New Roman" w:cs="Times New Roman"/>
          <w:b/>
          <w:i/>
          <w:color w:val="000000" w:themeColor="text1"/>
        </w:rPr>
        <w:t xml:space="preserve"> </w:t>
      </w:r>
      <w:r w:rsidRPr="00DA23CA">
        <w:rPr>
          <w:rFonts w:ascii="Times New Roman" w:hAnsi="Times New Roman" w:cs="Times New Roman"/>
          <w:i/>
          <w:color w:val="000000" w:themeColor="text1"/>
        </w:rPr>
        <w:t>29</w:t>
      </w:r>
      <w:r w:rsidRPr="00DA23CA">
        <w:rPr>
          <w:rFonts w:ascii="Times New Roman" w:hAnsi="Times New Roman" w:cs="Times New Roman"/>
          <w:color w:val="000000" w:themeColor="text1"/>
        </w:rPr>
        <w:t xml:space="preserve">(5), 1396-1413. </w:t>
      </w:r>
      <w:hyperlink r:id="rId72" w:history="1">
        <w:r w:rsidRPr="00DA23CA">
          <w:rPr>
            <w:rStyle w:val="Hyperlink"/>
            <w:rFonts w:ascii="Times New Roman" w:hAnsi="Times New Roman" w:cs="Times New Roman"/>
            <w:color w:val="000000" w:themeColor="text1"/>
          </w:rPr>
          <w:t>https://doi.org/10.1002/csr.2277</w:t>
        </w:r>
      </w:hyperlink>
      <w:r w:rsidRPr="00DA23CA">
        <w:rPr>
          <w:rFonts w:ascii="Times New Roman" w:hAnsi="Times New Roman" w:cs="Times New Roman"/>
          <w:color w:val="000000" w:themeColor="text1"/>
        </w:rPr>
        <w:t xml:space="preserve"> </w:t>
      </w:r>
    </w:p>
    <w:p w14:paraId="00D7F577" w14:textId="00283246" w:rsidR="00C2200A" w:rsidRPr="00DA23CA" w:rsidRDefault="00C2200A" w:rsidP="000A441A">
      <w:pPr>
        <w:pStyle w:val="EndNoteBibliography"/>
        <w:spacing w:after="0"/>
        <w:ind w:left="720" w:hanging="720"/>
        <w:jc w:val="left"/>
        <w:rPr>
          <w:rFonts w:ascii="Times New Roman" w:hAnsi="Times New Roman" w:cs="Times New Roman"/>
          <w:color w:val="000000" w:themeColor="text1"/>
        </w:rPr>
      </w:pPr>
      <w:r w:rsidRPr="00DA23CA">
        <w:rPr>
          <w:rFonts w:ascii="Times New Roman" w:hAnsi="Times New Roman" w:cs="Times New Roman"/>
          <w:color w:val="000000" w:themeColor="text1"/>
        </w:rPr>
        <w:t xml:space="preserve">Elmaghrabi, M., Hassanein, A., &amp; Diab, A. (2025). How do firm-level and country-level sustainability governance shape corporate sustainability? Insights from environmentally-sensitive industries. </w:t>
      </w:r>
      <w:r w:rsidRPr="00DA23CA">
        <w:rPr>
          <w:rFonts w:ascii="Times New Roman" w:hAnsi="Times New Roman" w:cs="Times New Roman"/>
          <w:i/>
          <w:color w:val="000000" w:themeColor="text1"/>
        </w:rPr>
        <w:t>Social Responsibility Journal</w:t>
      </w:r>
      <w:r w:rsidRPr="00DA23CA">
        <w:rPr>
          <w:rFonts w:ascii="Times New Roman" w:hAnsi="Times New Roman" w:cs="Times New Roman"/>
          <w:color w:val="000000" w:themeColor="text1"/>
        </w:rPr>
        <w:t>,</w:t>
      </w:r>
      <w:r w:rsidRPr="00DA23CA">
        <w:rPr>
          <w:rFonts w:ascii="Times New Roman" w:hAnsi="Times New Roman" w:cs="Times New Roman"/>
          <w:b/>
          <w:i/>
          <w:color w:val="000000" w:themeColor="text1"/>
        </w:rPr>
        <w:t xml:space="preserve"> </w:t>
      </w:r>
      <w:r w:rsidRPr="00DA23CA">
        <w:rPr>
          <w:rFonts w:ascii="Times New Roman" w:hAnsi="Times New Roman" w:cs="Times New Roman"/>
          <w:i/>
          <w:color w:val="000000" w:themeColor="text1"/>
        </w:rPr>
        <w:t>21</w:t>
      </w:r>
      <w:r w:rsidRPr="00DA23CA">
        <w:rPr>
          <w:rFonts w:ascii="Times New Roman" w:hAnsi="Times New Roman" w:cs="Times New Roman"/>
          <w:color w:val="000000" w:themeColor="text1"/>
        </w:rPr>
        <w:t xml:space="preserve">(5), 1086-1110. </w:t>
      </w:r>
      <w:hyperlink r:id="rId73" w:history="1">
        <w:r w:rsidRPr="00DA23CA">
          <w:rPr>
            <w:rStyle w:val="Hyperlink"/>
            <w:rFonts w:ascii="Times New Roman" w:hAnsi="Times New Roman" w:cs="Times New Roman"/>
            <w:color w:val="000000" w:themeColor="text1"/>
          </w:rPr>
          <w:t>https://doi.org/10.1108/srj-02-2024-0088</w:t>
        </w:r>
      </w:hyperlink>
      <w:r w:rsidRPr="00DA23CA">
        <w:rPr>
          <w:rFonts w:ascii="Times New Roman" w:hAnsi="Times New Roman" w:cs="Times New Roman"/>
          <w:color w:val="000000" w:themeColor="text1"/>
        </w:rPr>
        <w:t xml:space="preserve"> </w:t>
      </w:r>
    </w:p>
    <w:p w14:paraId="52808BB7" w14:textId="53A87983" w:rsidR="00C2200A" w:rsidRPr="00DA23CA" w:rsidRDefault="00C2200A" w:rsidP="000A441A">
      <w:pPr>
        <w:pStyle w:val="EndNoteBibliography"/>
        <w:spacing w:after="0"/>
        <w:ind w:left="720" w:hanging="720"/>
        <w:jc w:val="left"/>
        <w:rPr>
          <w:rFonts w:ascii="Times New Roman" w:hAnsi="Times New Roman" w:cs="Times New Roman"/>
          <w:color w:val="000000" w:themeColor="text1"/>
        </w:rPr>
      </w:pPr>
      <w:r w:rsidRPr="00DA23CA">
        <w:rPr>
          <w:rFonts w:ascii="Times New Roman" w:hAnsi="Times New Roman" w:cs="Times New Roman"/>
          <w:color w:val="000000" w:themeColor="text1"/>
        </w:rPr>
        <w:t xml:space="preserve">Erin, O. A., &amp; Ackers, B. (2024). Corporate board, assurance and sustainability reporting practices: A focus on selected African countries. </w:t>
      </w:r>
      <w:r w:rsidRPr="00DA23CA">
        <w:rPr>
          <w:rFonts w:ascii="Times New Roman" w:hAnsi="Times New Roman" w:cs="Times New Roman"/>
          <w:i/>
          <w:color w:val="000000" w:themeColor="text1"/>
        </w:rPr>
        <w:t>Journal of Accounting &amp; Organizational Change</w:t>
      </w:r>
      <w:r w:rsidRPr="00DA23CA">
        <w:rPr>
          <w:rFonts w:ascii="Times New Roman" w:hAnsi="Times New Roman" w:cs="Times New Roman"/>
          <w:color w:val="000000" w:themeColor="text1"/>
        </w:rPr>
        <w:t>,</w:t>
      </w:r>
      <w:r w:rsidRPr="00DA23CA">
        <w:rPr>
          <w:rFonts w:ascii="Times New Roman" w:hAnsi="Times New Roman" w:cs="Times New Roman"/>
          <w:b/>
          <w:i/>
          <w:color w:val="000000" w:themeColor="text1"/>
        </w:rPr>
        <w:t xml:space="preserve"> </w:t>
      </w:r>
      <w:r w:rsidRPr="00DA23CA">
        <w:rPr>
          <w:rFonts w:ascii="Times New Roman" w:hAnsi="Times New Roman" w:cs="Times New Roman"/>
          <w:i/>
          <w:color w:val="000000" w:themeColor="text1"/>
        </w:rPr>
        <w:t>20</w:t>
      </w:r>
      <w:r w:rsidRPr="00DA23CA">
        <w:rPr>
          <w:rFonts w:ascii="Times New Roman" w:hAnsi="Times New Roman" w:cs="Times New Roman"/>
          <w:color w:val="000000" w:themeColor="text1"/>
        </w:rPr>
        <w:t xml:space="preserve">(6), 85-118. </w:t>
      </w:r>
      <w:hyperlink r:id="rId74" w:history="1">
        <w:r w:rsidRPr="00DA23CA">
          <w:rPr>
            <w:rStyle w:val="Hyperlink"/>
            <w:rFonts w:ascii="Times New Roman" w:hAnsi="Times New Roman" w:cs="Times New Roman"/>
            <w:color w:val="000000" w:themeColor="text1"/>
          </w:rPr>
          <w:t>https://doi.org/10.1108/jaoc-07-2023-0123</w:t>
        </w:r>
      </w:hyperlink>
      <w:r w:rsidRPr="00DA23CA">
        <w:rPr>
          <w:rFonts w:ascii="Times New Roman" w:hAnsi="Times New Roman" w:cs="Times New Roman"/>
          <w:color w:val="000000" w:themeColor="text1"/>
        </w:rPr>
        <w:t xml:space="preserve"> </w:t>
      </w:r>
    </w:p>
    <w:p w14:paraId="07AE1CAF" w14:textId="2FC78D15" w:rsidR="00C2200A" w:rsidRPr="00DA23CA" w:rsidRDefault="00C2200A" w:rsidP="000A441A">
      <w:pPr>
        <w:pStyle w:val="EndNoteBibliography"/>
        <w:spacing w:after="0"/>
        <w:ind w:left="720" w:hanging="720"/>
        <w:jc w:val="left"/>
        <w:rPr>
          <w:rFonts w:ascii="Times New Roman" w:hAnsi="Times New Roman" w:cs="Times New Roman"/>
          <w:color w:val="000000" w:themeColor="text1"/>
        </w:rPr>
      </w:pPr>
      <w:r w:rsidRPr="00DA23CA">
        <w:rPr>
          <w:rFonts w:ascii="Times New Roman" w:hAnsi="Times New Roman" w:cs="Times New Roman"/>
          <w:color w:val="000000" w:themeColor="text1"/>
        </w:rPr>
        <w:t xml:space="preserve">EY. (2022). </w:t>
      </w:r>
      <w:r w:rsidRPr="00DA23CA">
        <w:rPr>
          <w:rFonts w:ascii="Times New Roman" w:hAnsi="Times New Roman" w:cs="Times New Roman"/>
          <w:i/>
          <w:color w:val="000000" w:themeColor="text1"/>
        </w:rPr>
        <w:t>How can corporate reporting bridge the ESG trust gap? EY global corporate reporting and institutional investor survey</w:t>
      </w:r>
      <w:r w:rsidRPr="00DA23CA">
        <w:rPr>
          <w:rFonts w:ascii="Times New Roman" w:hAnsi="Times New Roman" w:cs="Times New Roman"/>
          <w:color w:val="000000" w:themeColor="text1"/>
        </w:rPr>
        <w:t xml:space="preserve">. EYGM Limited. </w:t>
      </w:r>
      <w:hyperlink r:id="rId75" w:history="1">
        <w:r w:rsidRPr="00DA23CA">
          <w:rPr>
            <w:rStyle w:val="Hyperlink"/>
            <w:rFonts w:ascii="Times New Roman" w:hAnsi="Times New Roman" w:cs="Times New Roman"/>
            <w:color w:val="000000" w:themeColor="text1"/>
          </w:rPr>
          <w:t>https://www.ey.com/en_au/assurance/how-can-corporate-reporting-bridge-the-esg-trust-gap</w:t>
        </w:r>
      </w:hyperlink>
    </w:p>
    <w:p w14:paraId="36E04C76" w14:textId="24413989" w:rsidR="00C2200A" w:rsidRPr="00DA23CA" w:rsidRDefault="00C2200A" w:rsidP="000A441A">
      <w:pPr>
        <w:pStyle w:val="EndNoteBibliography"/>
        <w:spacing w:after="0"/>
        <w:ind w:left="720" w:hanging="720"/>
        <w:jc w:val="left"/>
        <w:rPr>
          <w:rFonts w:ascii="Times New Roman" w:hAnsi="Times New Roman" w:cs="Times New Roman"/>
          <w:color w:val="000000" w:themeColor="text1"/>
        </w:rPr>
      </w:pPr>
      <w:r w:rsidRPr="00DA23CA">
        <w:rPr>
          <w:rFonts w:ascii="Times New Roman" w:hAnsi="Times New Roman" w:cs="Times New Roman"/>
          <w:color w:val="000000" w:themeColor="text1"/>
        </w:rPr>
        <w:t xml:space="preserve">EY. (2023). Africa attractiveness 2023: A pivot to growth. </w:t>
      </w:r>
      <w:hyperlink r:id="rId76" w:history="1">
        <w:r w:rsidRPr="00DA23CA">
          <w:rPr>
            <w:rStyle w:val="Hyperlink"/>
            <w:rFonts w:ascii="Times New Roman" w:hAnsi="Times New Roman" w:cs="Times New Roman"/>
            <w:color w:val="000000" w:themeColor="text1"/>
          </w:rPr>
          <w:t>https://www.ey.com/en_za/attractiveness/21/africa-attractiveness-report-</w:t>
        </w:r>
      </w:hyperlink>
    </w:p>
    <w:p w14:paraId="6C301E35" w14:textId="065BE6D8" w:rsidR="00C2200A" w:rsidRPr="00DA23CA" w:rsidRDefault="00C2200A" w:rsidP="000A441A">
      <w:pPr>
        <w:pStyle w:val="EndNoteBibliography"/>
        <w:spacing w:after="0"/>
        <w:ind w:left="720" w:hanging="720"/>
        <w:jc w:val="left"/>
        <w:rPr>
          <w:rFonts w:ascii="Times New Roman" w:hAnsi="Times New Roman" w:cs="Times New Roman"/>
          <w:color w:val="000000" w:themeColor="text1"/>
        </w:rPr>
      </w:pPr>
      <w:r w:rsidRPr="00DA23CA">
        <w:rPr>
          <w:rFonts w:ascii="Times New Roman" w:hAnsi="Times New Roman" w:cs="Times New Roman"/>
          <w:color w:val="000000" w:themeColor="text1"/>
        </w:rPr>
        <w:t xml:space="preserve">EY. (2025). </w:t>
      </w:r>
      <w:r w:rsidRPr="00DA23CA">
        <w:rPr>
          <w:rFonts w:ascii="Times New Roman" w:hAnsi="Times New Roman" w:cs="Times New Roman"/>
          <w:i/>
          <w:color w:val="000000" w:themeColor="text1"/>
        </w:rPr>
        <w:t>Why Africa's FDI landscape remains resilient</w:t>
      </w:r>
      <w:r w:rsidRPr="00DA23CA">
        <w:rPr>
          <w:rFonts w:ascii="Times New Roman" w:hAnsi="Times New Roman" w:cs="Times New Roman"/>
          <w:color w:val="000000" w:themeColor="text1"/>
        </w:rPr>
        <w:t xml:space="preserve">. EY.  Retrieved 22/November, 2025, from </w:t>
      </w:r>
      <w:hyperlink r:id="rId77" w:history="1">
        <w:r w:rsidRPr="00DA23CA">
          <w:rPr>
            <w:rStyle w:val="Hyperlink"/>
            <w:rFonts w:ascii="Times New Roman" w:hAnsi="Times New Roman" w:cs="Times New Roman"/>
            <w:color w:val="000000" w:themeColor="text1"/>
          </w:rPr>
          <w:t>https://www.ey.com/en_nl/foreign-direct-investment-surveys/why-africa-fdi-landscape-remains-resilient</w:t>
        </w:r>
      </w:hyperlink>
    </w:p>
    <w:p w14:paraId="7D0D8A85" w14:textId="7E4AF723" w:rsidR="00C2200A" w:rsidRPr="00DA23CA" w:rsidRDefault="00C2200A" w:rsidP="000A441A">
      <w:pPr>
        <w:pStyle w:val="EndNoteBibliography"/>
        <w:spacing w:after="0"/>
        <w:ind w:left="720" w:hanging="720"/>
        <w:jc w:val="left"/>
        <w:rPr>
          <w:rFonts w:ascii="Times New Roman" w:hAnsi="Times New Roman" w:cs="Times New Roman"/>
          <w:color w:val="000000" w:themeColor="text1"/>
        </w:rPr>
      </w:pPr>
      <w:r w:rsidRPr="00DA23CA">
        <w:rPr>
          <w:rFonts w:ascii="Times New Roman" w:hAnsi="Times New Roman" w:cs="Times New Roman"/>
          <w:color w:val="000000" w:themeColor="text1"/>
        </w:rPr>
        <w:t xml:space="preserve">Farooq, M. B., &amp; De Villiers, C. (2017a). Assurance of sustainability and integrated reports </w:t>
      </w:r>
      <w:r w:rsidRPr="00DA23CA">
        <w:rPr>
          <w:rFonts w:ascii="Times New Roman" w:hAnsi="Times New Roman" w:cs="Times New Roman"/>
          <w:i/>
          <w:color w:val="000000" w:themeColor="text1"/>
        </w:rPr>
        <w:t>Sustainability Accounting and Integrated Reporting</w:t>
      </w:r>
      <w:r w:rsidRPr="00DA23CA">
        <w:rPr>
          <w:rFonts w:ascii="Times New Roman" w:hAnsi="Times New Roman" w:cs="Times New Roman"/>
          <w:color w:val="000000" w:themeColor="text1"/>
        </w:rPr>
        <w:t xml:space="preserve"> (pp. 149-162). Routledge. </w:t>
      </w:r>
      <w:hyperlink r:id="rId78" w:history="1">
        <w:r w:rsidRPr="00DA23CA">
          <w:rPr>
            <w:rStyle w:val="Hyperlink"/>
            <w:rFonts w:ascii="Times New Roman" w:hAnsi="Times New Roman" w:cs="Times New Roman"/>
            <w:color w:val="000000" w:themeColor="text1"/>
          </w:rPr>
          <w:t>https://doi.org/10.4324/9781315108032</w:t>
        </w:r>
      </w:hyperlink>
      <w:r w:rsidRPr="00DA23CA">
        <w:rPr>
          <w:rFonts w:ascii="Times New Roman" w:hAnsi="Times New Roman" w:cs="Times New Roman"/>
          <w:color w:val="000000" w:themeColor="text1"/>
        </w:rPr>
        <w:t xml:space="preserve"> </w:t>
      </w:r>
    </w:p>
    <w:p w14:paraId="79273B63" w14:textId="2E75B024" w:rsidR="00C2200A" w:rsidRPr="00DA23CA" w:rsidRDefault="00C2200A" w:rsidP="000A441A">
      <w:pPr>
        <w:pStyle w:val="EndNoteBibliography"/>
        <w:spacing w:after="0"/>
        <w:ind w:left="720" w:hanging="720"/>
        <w:jc w:val="left"/>
        <w:rPr>
          <w:rFonts w:ascii="Times New Roman" w:hAnsi="Times New Roman" w:cs="Times New Roman"/>
          <w:color w:val="000000" w:themeColor="text1"/>
        </w:rPr>
      </w:pPr>
      <w:r w:rsidRPr="00DA23CA">
        <w:rPr>
          <w:rFonts w:ascii="Times New Roman" w:hAnsi="Times New Roman" w:cs="Times New Roman"/>
          <w:color w:val="000000" w:themeColor="text1"/>
        </w:rPr>
        <w:t xml:space="preserve">Farooq, M. B., &amp; De Villiers, C. (2017b). The market for sustainability assurance services: A comprehensive literature review and future avenues for research. </w:t>
      </w:r>
      <w:r w:rsidRPr="00DA23CA">
        <w:rPr>
          <w:rFonts w:ascii="Times New Roman" w:hAnsi="Times New Roman" w:cs="Times New Roman"/>
          <w:i/>
          <w:color w:val="000000" w:themeColor="text1"/>
        </w:rPr>
        <w:t>Pacific Accounting Review</w:t>
      </w:r>
      <w:r w:rsidRPr="00DA23CA">
        <w:rPr>
          <w:rFonts w:ascii="Times New Roman" w:hAnsi="Times New Roman" w:cs="Times New Roman"/>
          <w:color w:val="000000" w:themeColor="text1"/>
        </w:rPr>
        <w:t>,</w:t>
      </w:r>
      <w:r w:rsidRPr="00DA23CA">
        <w:rPr>
          <w:rFonts w:ascii="Times New Roman" w:hAnsi="Times New Roman" w:cs="Times New Roman"/>
          <w:b/>
          <w:i/>
          <w:color w:val="000000" w:themeColor="text1"/>
        </w:rPr>
        <w:t xml:space="preserve"> </w:t>
      </w:r>
      <w:r w:rsidRPr="00DA23CA">
        <w:rPr>
          <w:rFonts w:ascii="Times New Roman" w:hAnsi="Times New Roman" w:cs="Times New Roman"/>
          <w:i/>
          <w:color w:val="000000" w:themeColor="text1"/>
        </w:rPr>
        <w:t>29</w:t>
      </w:r>
      <w:r w:rsidRPr="00DA23CA">
        <w:rPr>
          <w:rFonts w:ascii="Times New Roman" w:hAnsi="Times New Roman" w:cs="Times New Roman"/>
          <w:color w:val="000000" w:themeColor="text1"/>
        </w:rPr>
        <w:t xml:space="preserve">(1), 79-106. </w:t>
      </w:r>
      <w:hyperlink r:id="rId79" w:history="1">
        <w:r w:rsidRPr="00DA23CA">
          <w:rPr>
            <w:rStyle w:val="Hyperlink"/>
            <w:rFonts w:ascii="Times New Roman" w:hAnsi="Times New Roman" w:cs="Times New Roman"/>
            <w:color w:val="000000" w:themeColor="text1"/>
          </w:rPr>
          <w:t>https://doi.org/10.1108/PAR-10-2016-0093</w:t>
        </w:r>
      </w:hyperlink>
      <w:r w:rsidRPr="00DA23CA">
        <w:rPr>
          <w:rFonts w:ascii="Times New Roman" w:hAnsi="Times New Roman" w:cs="Times New Roman"/>
          <w:color w:val="000000" w:themeColor="text1"/>
        </w:rPr>
        <w:t xml:space="preserve"> </w:t>
      </w:r>
    </w:p>
    <w:p w14:paraId="0542D7A7" w14:textId="6747EFC3" w:rsidR="00C2200A" w:rsidRPr="00DA23CA" w:rsidRDefault="00C2200A" w:rsidP="000A441A">
      <w:pPr>
        <w:pStyle w:val="EndNoteBibliography"/>
        <w:spacing w:after="0"/>
        <w:ind w:left="720" w:hanging="720"/>
        <w:jc w:val="left"/>
        <w:rPr>
          <w:rFonts w:ascii="Times New Roman" w:hAnsi="Times New Roman" w:cs="Times New Roman"/>
          <w:color w:val="000000" w:themeColor="text1"/>
        </w:rPr>
      </w:pPr>
      <w:r w:rsidRPr="00DA23CA">
        <w:rPr>
          <w:rFonts w:ascii="Times New Roman" w:hAnsi="Times New Roman" w:cs="Times New Roman"/>
          <w:color w:val="000000" w:themeColor="text1"/>
        </w:rPr>
        <w:t xml:space="preserve">Farooq, M. B., &amp; De Villiers, C. (2019a). How sustainability assurance engagement scopes are determined, and its impact on capture and credibility enhancement. </w:t>
      </w:r>
      <w:r w:rsidRPr="00DA23CA">
        <w:rPr>
          <w:rFonts w:ascii="Times New Roman" w:hAnsi="Times New Roman" w:cs="Times New Roman"/>
          <w:i/>
          <w:color w:val="000000" w:themeColor="text1"/>
        </w:rPr>
        <w:t>Accounting, Auditing &amp; Accountability Journal</w:t>
      </w:r>
      <w:r w:rsidRPr="00DA23CA">
        <w:rPr>
          <w:rFonts w:ascii="Times New Roman" w:hAnsi="Times New Roman" w:cs="Times New Roman"/>
          <w:color w:val="000000" w:themeColor="text1"/>
        </w:rPr>
        <w:t>,</w:t>
      </w:r>
      <w:r w:rsidRPr="00DA23CA">
        <w:rPr>
          <w:rFonts w:ascii="Times New Roman" w:hAnsi="Times New Roman" w:cs="Times New Roman"/>
          <w:b/>
          <w:i/>
          <w:color w:val="000000" w:themeColor="text1"/>
        </w:rPr>
        <w:t xml:space="preserve"> </w:t>
      </w:r>
      <w:r w:rsidRPr="00DA23CA">
        <w:rPr>
          <w:rFonts w:ascii="Times New Roman" w:hAnsi="Times New Roman" w:cs="Times New Roman"/>
          <w:i/>
          <w:color w:val="000000" w:themeColor="text1"/>
        </w:rPr>
        <w:t>33</w:t>
      </w:r>
      <w:r w:rsidRPr="00DA23CA">
        <w:rPr>
          <w:rFonts w:ascii="Times New Roman" w:hAnsi="Times New Roman" w:cs="Times New Roman"/>
          <w:color w:val="000000" w:themeColor="text1"/>
        </w:rPr>
        <w:t xml:space="preserve">(2), 417-445. </w:t>
      </w:r>
      <w:hyperlink r:id="rId80" w:history="1">
        <w:r w:rsidRPr="00DA23CA">
          <w:rPr>
            <w:rStyle w:val="Hyperlink"/>
            <w:rFonts w:ascii="Times New Roman" w:hAnsi="Times New Roman" w:cs="Times New Roman"/>
            <w:color w:val="000000" w:themeColor="text1"/>
          </w:rPr>
          <w:t>https://doi.org/10.1108/AAAJ-11-2018-3727</w:t>
        </w:r>
      </w:hyperlink>
      <w:r w:rsidRPr="00DA23CA">
        <w:rPr>
          <w:rFonts w:ascii="Times New Roman" w:hAnsi="Times New Roman" w:cs="Times New Roman"/>
          <w:color w:val="000000" w:themeColor="text1"/>
        </w:rPr>
        <w:t xml:space="preserve"> </w:t>
      </w:r>
    </w:p>
    <w:p w14:paraId="1146DC1B" w14:textId="34AFD452" w:rsidR="00C2200A" w:rsidRPr="00DA23CA" w:rsidRDefault="00C2200A" w:rsidP="000A441A">
      <w:pPr>
        <w:pStyle w:val="EndNoteBibliography"/>
        <w:spacing w:after="0"/>
        <w:ind w:left="720" w:hanging="720"/>
        <w:jc w:val="left"/>
        <w:rPr>
          <w:rFonts w:ascii="Times New Roman" w:hAnsi="Times New Roman" w:cs="Times New Roman"/>
          <w:color w:val="000000" w:themeColor="text1"/>
        </w:rPr>
      </w:pPr>
      <w:r w:rsidRPr="00DA23CA">
        <w:rPr>
          <w:rFonts w:ascii="Times New Roman" w:hAnsi="Times New Roman" w:cs="Times New Roman"/>
          <w:color w:val="000000" w:themeColor="text1"/>
        </w:rPr>
        <w:t xml:space="preserve">Farooq, M. B., &amp; De Villiers, C. (2019b). Sustainability assurance: who are the assurance providers and what do they do? </w:t>
      </w:r>
      <w:r w:rsidRPr="00DA23CA">
        <w:rPr>
          <w:rFonts w:ascii="Times New Roman" w:hAnsi="Times New Roman" w:cs="Times New Roman"/>
          <w:i/>
          <w:color w:val="000000" w:themeColor="text1"/>
        </w:rPr>
        <w:t>Challenges in Managing Sustainable Business: Reporting, Taxation, Ethics and Governance</w:t>
      </w:r>
      <w:r w:rsidRPr="00DA23CA">
        <w:rPr>
          <w:rFonts w:ascii="Times New Roman" w:hAnsi="Times New Roman" w:cs="Times New Roman"/>
          <w:color w:val="000000" w:themeColor="text1"/>
        </w:rPr>
        <w:t xml:space="preserve">, 137-154. </w:t>
      </w:r>
      <w:hyperlink r:id="rId81" w:history="1">
        <w:r w:rsidRPr="00DA23CA">
          <w:rPr>
            <w:rStyle w:val="Hyperlink"/>
            <w:rFonts w:ascii="Times New Roman" w:hAnsi="Times New Roman" w:cs="Times New Roman"/>
            <w:color w:val="000000" w:themeColor="text1"/>
          </w:rPr>
          <w:t>https://doi.org/10.1007/978-3-319-93266-8_6</w:t>
        </w:r>
      </w:hyperlink>
      <w:r w:rsidRPr="00DA23CA">
        <w:rPr>
          <w:rFonts w:ascii="Times New Roman" w:hAnsi="Times New Roman" w:cs="Times New Roman"/>
          <w:color w:val="000000" w:themeColor="text1"/>
        </w:rPr>
        <w:t xml:space="preserve"> </w:t>
      </w:r>
    </w:p>
    <w:p w14:paraId="1964776C" w14:textId="7F9618D8" w:rsidR="00C2200A" w:rsidRPr="00DA23CA" w:rsidRDefault="00C2200A" w:rsidP="000A441A">
      <w:pPr>
        <w:pStyle w:val="EndNoteBibliography"/>
        <w:spacing w:after="0"/>
        <w:ind w:left="720" w:hanging="720"/>
        <w:jc w:val="left"/>
        <w:rPr>
          <w:rFonts w:ascii="Times New Roman" w:hAnsi="Times New Roman" w:cs="Times New Roman"/>
          <w:color w:val="000000" w:themeColor="text1"/>
        </w:rPr>
      </w:pPr>
      <w:r w:rsidRPr="00DA23CA">
        <w:rPr>
          <w:rFonts w:ascii="Times New Roman" w:hAnsi="Times New Roman" w:cs="Times New Roman"/>
          <w:color w:val="000000" w:themeColor="text1"/>
        </w:rPr>
        <w:t xml:space="preserve">Freeman, R. E. (1984). Strategic management: A stakeholder approach. </w:t>
      </w:r>
      <w:r w:rsidRPr="00DA23CA">
        <w:rPr>
          <w:rFonts w:ascii="Times New Roman" w:hAnsi="Times New Roman" w:cs="Times New Roman"/>
          <w:i/>
          <w:color w:val="000000" w:themeColor="text1"/>
        </w:rPr>
        <w:t>Pittman, Marshfield, MA</w:t>
      </w:r>
      <w:r w:rsidRPr="00DA23CA">
        <w:rPr>
          <w:rFonts w:ascii="Times New Roman" w:hAnsi="Times New Roman" w:cs="Times New Roman"/>
          <w:color w:val="000000" w:themeColor="text1"/>
        </w:rPr>
        <w:t xml:space="preserve">. </w:t>
      </w:r>
      <w:hyperlink r:id="rId82" w:history="1">
        <w:r w:rsidRPr="00DA23CA">
          <w:rPr>
            <w:rStyle w:val="Hyperlink"/>
            <w:rFonts w:ascii="Times New Roman" w:hAnsi="Times New Roman" w:cs="Times New Roman"/>
            <w:color w:val="000000" w:themeColor="text1"/>
          </w:rPr>
          <w:t>https://www.google.com.au/books/edition/Strategic_Management/NpmA_qEiOpkC?hl=en&amp;gbpv=1&amp;dq=inauthor:%22R.+Edward+Freeman%22&amp;printsec=frontcover</w:t>
        </w:r>
      </w:hyperlink>
    </w:p>
    <w:p w14:paraId="30EDA9BA" w14:textId="2FB10B5A" w:rsidR="00C2200A" w:rsidRPr="00DA23CA" w:rsidRDefault="00C2200A" w:rsidP="000A441A">
      <w:pPr>
        <w:pStyle w:val="EndNoteBibliography"/>
        <w:spacing w:after="0"/>
        <w:ind w:left="720" w:hanging="720"/>
        <w:jc w:val="left"/>
        <w:rPr>
          <w:rFonts w:ascii="Times New Roman" w:hAnsi="Times New Roman" w:cs="Times New Roman"/>
          <w:color w:val="000000" w:themeColor="text1"/>
        </w:rPr>
      </w:pPr>
      <w:r w:rsidRPr="00DA23CA">
        <w:rPr>
          <w:rFonts w:ascii="Times New Roman" w:hAnsi="Times New Roman" w:cs="Times New Roman"/>
          <w:color w:val="000000" w:themeColor="text1"/>
        </w:rPr>
        <w:t xml:space="preserve">Friedman, A. L., &amp; Miles, S. (2001). Socially responsible investment and corporate social and environmental reporting in the UK: an exploratory study. </w:t>
      </w:r>
      <w:r w:rsidRPr="00DA23CA">
        <w:rPr>
          <w:rFonts w:ascii="Times New Roman" w:hAnsi="Times New Roman" w:cs="Times New Roman"/>
          <w:i/>
          <w:color w:val="000000" w:themeColor="text1"/>
        </w:rPr>
        <w:t>The British Accounting Review</w:t>
      </w:r>
      <w:r w:rsidRPr="00DA23CA">
        <w:rPr>
          <w:rFonts w:ascii="Times New Roman" w:hAnsi="Times New Roman" w:cs="Times New Roman"/>
          <w:color w:val="000000" w:themeColor="text1"/>
        </w:rPr>
        <w:t>,</w:t>
      </w:r>
      <w:r w:rsidRPr="00DA23CA">
        <w:rPr>
          <w:rFonts w:ascii="Times New Roman" w:hAnsi="Times New Roman" w:cs="Times New Roman"/>
          <w:b/>
          <w:i/>
          <w:color w:val="000000" w:themeColor="text1"/>
        </w:rPr>
        <w:t xml:space="preserve"> </w:t>
      </w:r>
      <w:r w:rsidRPr="00DA23CA">
        <w:rPr>
          <w:rFonts w:ascii="Times New Roman" w:hAnsi="Times New Roman" w:cs="Times New Roman"/>
          <w:i/>
          <w:color w:val="000000" w:themeColor="text1"/>
        </w:rPr>
        <w:t>33</w:t>
      </w:r>
      <w:r w:rsidRPr="00DA23CA">
        <w:rPr>
          <w:rFonts w:ascii="Times New Roman" w:hAnsi="Times New Roman" w:cs="Times New Roman"/>
          <w:color w:val="000000" w:themeColor="text1"/>
        </w:rPr>
        <w:t xml:space="preserve">(4), 523-548. </w:t>
      </w:r>
      <w:hyperlink r:id="rId83" w:history="1">
        <w:r w:rsidRPr="00DA23CA">
          <w:rPr>
            <w:rStyle w:val="Hyperlink"/>
            <w:rFonts w:ascii="Times New Roman" w:hAnsi="Times New Roman" w:cs="Times New Roman"/>
            <w:color w:val="000000" w:themeColor="text1"/>
          </w:rPr>
          <w:t>https://doi.org/10.1006/bare.2001.0172</w:t>
        </w:r>
      </w:hyperlink>
      <w:r w:rsidRPr="00DA23CA">
        <w:rPr>
          <w:rFonts w:ascii="Times New Roman" w:hAnsi="Times New Roman" w:cs="Times New Roman"/>
          <w:color w:val="000000" w:themeColor="text1"/>
        </w:rPr>
        <w:t xml:space="preserve"> </w:t>
      </w:r>
    </w:p>
    <w:p w14:paraId="7A21664F" w14:textId="588D7A1D" w:rsidR="00C2200A" w:rsidRPr="00DA23CA" w:rsidRDefault="00C2200A" w:rsidP="000A441A">
      <w:pPr>
        <w:pStyle w:val="EndNoteBibliography"/>
        <w:spacing w:after="0"/>
        <w:ind w:left="720" w:hanging="720"/>
        <w:jc w:val="left"/>
        <w:rPr>
          <w:rFonts w:ascii="Times New Roman" w:hAnsi="Times New Roman" w:cs="Times New Roman"/>
          <w:color w:val="000000" w:themeColor="text1"/>
        </w:rPr>
      </w:pPr>
      <w:r w:rsidRPr="00DA23CA">
        <w:rPr>
          <w:rFonts w:ascii="Times New Roman" w:hAnsi="Times New Roman" w:cs="Times New Roman"/>
          <w:color w:val="000000" w:themeColor="text1"/>
        </w:rPr>
        <w:t xml:space="preserve">Fuente, G. d. l., Ortiz, M., &amp; Velasco, P. (2022). The value of a firm’s engagement in ESG practices: Are we looking at the right side? </w:t>
      </w:r>
      <w:r w:rsidRPr="00DA23CA">
        <w:rPr>
          <w:rFonts w:ascii="Times New Roman" w:hAnsi="Times New Roman" w:cs="Times New Roman"/>
          <w:i/>
          <w:color w:val="000000" w:themeColor="text1"/>
        </w:rPr>
        <w:t>Long Range Planning</w:t>
      </w:r>
      <w:r w:rsidRPr="00DA23CA">
        <w:rPr>
          <w:rFonts w:ascii="Times New Roman" w:hAnsi="Times New Roman" w:cs="Times New Roman"/>
          <w:color w:val="000000" w:themeColor="text1"/>
        </w:rPr>
        <w:t>,</w:t>
      </w:r>
      <w:r w:rsidRPr="00DA23CA">
        <w:rPr>
          <w:rFonts w:ascii="Times New Roman" w:hAnsi="Times New Roman" w:cs="Times New Roman"/>
          <w:b/>
          <w:i/>
          <w:color w:val="000000" w:themeColor="text1"/>
        </w:rPr>
        <w:t xml:space="preserve"> </w:t>
      </w:r>
      <w:r w:rsidRPr="00DA23CA">
        <w:rPr>
          <w:rFonts w:ascii="Times New Roman" w:hAnsi="Times New Roman" w:cs="Times New Roman"/>
          <w:i/>
          <w:color w:val="000000" w:themeColor="text1"/>
        </w:rPr>
        <w:t>55</w:t>
      </w:r>
      <w:r w:rsidRPr="00DA23CA">
        <w:rPr>
          <w:rFonts w:ascii="Times New Roman" w:hAnsi="Times New Roman" w:cs="Times New Roman"/>
          <w:color w:val="000000" w:themeColor="text1"/>
        </w:rPr>
        <w:t xml:space="preserve">(4), 102143. </w:t>
      </w:r>
      <w:hyperlink r:id="rId84" w:history="1">
        <w:r w:rsidRPr="00DA23CA">
          <w:rPr>
            <w:rStyle w:val="Hyperlink"/>
            <w:rFonts w:ascii="Times New Roman" w:hAnsi="Times New Roman" w:cs="Times New Roman"/>
            <w:color w:val="000000" w:themeColor="text1"/>
          </w:rPr>
          <w:t>https://doi.org/10.1016/j.lrp.2021.102143</w:t>
        </w:r>
      </w:hyperlink>
      <w:r w:rsidRPr="00DA23CA">
        <w:rPr>
          <w:rFonts w:ascii="Times New Roman" w:hAnsi="Times New Roman" w:cs="Times New Roman"/>
          <w:color w:val="000000" w:themeColor="text1"/>
        </w:rPr>
        <w:t xml:space="preserve"> </w:t>
      </w:r>
    </w:p>
    <w:p w14:paraId="671BD378" w14:textId="2B52B01B" w:rsidR="00C2200A" w:rsidRPr="00DA23CA" w:rsidRDefault="00C2200A" w:rsidP="000A441A">
      <w:pPr>
        <w:pStyle w:val="EndNoteBibliography"/>
        <w:spacing w:after="0"/>
        <w:ind w:left="720" w:hanging="720"/>
        <w:jc w:val="left"/>
        <w:rPr>
          <w:rFonts w:ascii="Times New Roman" w:hAnsi="Times New Roman" w:cs="Times New Roman"/>
          <w:color w:val="000000" w:themeColor="text1"/>
        </w:rPr>
      </w:pPr>
      <w:r w:rsidRPr="00DA23CA">
        <w:rPr>
          <w:rFonts w:ascii="Times New Roman" w:hAnsi="Times New Roman" w:cs="Times New Roman"/>
          <w:color w:val="000000" w:themeColor="text1"/>
        </w:rPr>
        <w:t xml:space="preserve">Fuhrmann, S., Ott, C., Looks, E., &amp; Guenther, T. W. (2017). The contents of assurance statements for sustainability reports and information asymmetry. </w:t>
      </w:r>
      <w:r w:rsidRPr="00DA23CA">
        <w:rPr>
          <w:rFonts w:ascii="Times New Roman" w:hAnsi="Times New Roman" w:cs="Times New Roman"/>
          <w:i/>
          <w:color w:val="000000" w:themeColor="text1"/>
        </w:rPr>
        <w:t>Accounting and Business Research</w:t>
      </w:r>
      <w:r w:rsidRPr="00DA23CA">
        <w:rPr>
          <w:rFonts w:ascii="Times New Roman" w:hAnsi="Times New Roman" w:cs="Times New Roman"/>
          <w:color w:val="000000" w:themeColor="text1"/>
        </w:rPr>
        <w:t>,</w:t>
      </w:r>
      <w:r w:rsidRPr="00DA23CA">
        <w:rPr>
          <w:rFonts w:ascii="Times New Roman" w:hAnsi="Times New Roman" w:cs="Times New Roman"/>
          <w:b/>
          <w:i/>
          <w:color w:val="000000" w:themeColor="text1"/>
        </w:rPr>
        <w:t xml:space="preserve"> </w:t>
      </w:r>
      <w:r w:rsidRPr="00DA23CA">
        <w:rPr>
          <w:rFonts w:ascii="Times New Roman" w:hAnsi="Times New Roman" w:cs="Times New Roman"/>
          <w:i/>
          <w:color w:val="000000" w:themeColor="text1"/>
        </w:rPr>
        <w:t>47</w:t>
      </w:r>
      <w:r w:rsidRPr="00DA23CA">
        <w:rPr>
          <w:rFonts w:ascii="Times New Roman" w:hAnsi="Times New Roman" w:cs="Times New Roman"/>
          <w:color w:val="000000" w:themeColor="text1"/>
        </w:rPr>
        <w:t xml:space="preserve">(4), 369-400. </w:t>
      </w:r>
      <w:hyperlink r:id="rId85" w:history="1">
        <w:r w:rsidRPr="00DA23CA">
          <w:rPr>
            <w:rStyle w:val="Hyperlink"/>
            <w:rFonts w:ascii="Times New Roman" w:hAnsi="Times New Roman" w:cs="Times New Roman"/>
            <w:color w:val="000000" w:themeColor="text1"/>
          </w:rPr>
          <w:t>https://doi.org/10.1080/00014788.2016.1263550</w:t>
        </w:r>
      </w:hyperlink>
      <w:r w:rsidRPr="00DA23CA">
        <w:rPr>
          <w:rFonts w:ascii="Times New Roman" w:hAnsi="Times New Roman" w:cs="Times New Roman"/>
          <w:color w:val="000000" w:themeColor="text1"/>
        </w:rPr>
        <w:t xml:space="preserve"> </w:t>
      </w:r>
    </w:p>
    <w:p w14:paraId="5ADA79F4" w14:textId="22185EEF" w:rsidR="00C2200A" w:rsidRPr="00DA23CA" w:rsidRDefault="00C2200A" w:rsidP="000A441A">
      <w:pPr>
        <w:pStyle w:val="EndNoteBibliography"/>
        <w:spacing w:after="0"/>
        <w:ind w:left="720" w:hanging="720"/>
        <w:jc w:val="left"/>
        <w:rPr>
          <w:rFonts w:ascii="Times New Roman" w:hAnsi="Times New Roman" w:cs="Times New Roman"/>
          <w:color w:val="000000" w:themeColor="text1"/>
        </w:rPr>
      </w:pPr>
      <w:r w:rsidRPr="00DA23CA">
        <w:rPr>
          <w:rFonts w:ascii="Times New Roman" w:hAnsi="Times New Roman" w:cs="Times New Roman"/>
          <w:color w:val="000000" w:themeColor="text1"/>
        </w:rPr>
        <w:t xml:space="preserve">Garel, A., &amp; Petit-Romec, A. (2021). Engaging employees for the long run: Long-term investors and employee-related CSR. </w:t>
      </w:r>
      <w:r w:rsidRPr="00DA23CA">
        <w:rPr>
          <w:rFonts w:ascii="Times New Roman" w:hAnsi="Times New Roman" w:cs="Times New Roman"/>
          <w:i/>
          <w:color w:val="000000" w:themeColor="text1"/>
        </w:rPr>
        <w:t>Journal of Business Ethics</w:t>
      </w:r>
      <w:r w:rsidRPr="00DA23CA">
        <w:rPr>
          <w:rFonts w:ascii="Times New Roman" w:hAnsi="Times New Roman" w:cs="Times New Roman"/>
          <w:color w:val="000000" w:themeColor="text1"/>
        </w:rPr>
        <w:t>,</w:t>
      </w:r>
      <w:r w:rsidRPr="00DA23CA">
        <w:rPr>
          <w:rFonts w:ascii="Times New Roman" w:hAnsi="Times New Roman" w:cs="Times New Roman"/>
          <w:b/>
          <w:i/>
          <w:color w:val="000000" w:themeColor="text1"/>
        </w:rPr>
        <w:t xml:space="preserve"> </w:t>
      </w:r>
      <w:r w:rsidRPr="00DA23CA">
        <w:rPr>
          <w:rFonts w:ascii="Times New Roman" w:hAnsi="Times New Roman" w:cs="Times New Roman"/>
          <w:i/>
          <w:color w:val="000000" w:themeColor="text1"/>
        </w:rPr>
        <w:t>174</w:t>
      </w:r>
      <w:r w:rsidRPr="00DA23CA">
        <w:rPr>
          <w:rFonts w:ascii="Times New Roman" w:hAnsi="Times New Roman" w:cs="Times New Roman"/>
          <w:color w:val="000000" w:themeColor="text1"/>
        </w:rPr>
        <w:t xml:space="preserve">(1), 35-63. </w:t>
      </w:r>
      <w:hyperlink r:id="rId86" w:history="1">
        <w:r w:rsidRPr="00DA23CA">
          <w:rPr>
            <w:rStyle w:val="Hyperlink"/>
            <w:rFonts w:ascii="Times New Roman" w:hAnsi="Times New Roman" w:cs="Times New Roman"/>
            <w:color w:val="000000" w:themeColor="text1"/>
          </w:rPr>
          <w:t>https://doi.org/10.1007/s10551-020-04572-8</w:t>
        </w:r>
      </w:hyperlink>
      <w:r w:rsidRPr="00DA23CA">
        <w:rPr>
          <w:rFonts w:ascii="Times New Roman" w:hAnsi="Times New Roman" w:cs="Times New Roman"/>
          <w:color w:val="000000" w:themeColor="text1"/>
        </w:rPr>
        <w:t xml:space="preserve"> </w:t>
      </w:r>
    </w:p>
    <w:p w14:paraId="5687D106" w14:textId="47386C03" w:rsidR="00C2200A" w:rsidRPr="00DA23CA" w:rsidRDefault="00C2200A" w:rsidP="000A441A">
      <w:pPr>
        <w:pStyle w:val="EndNoteBibliography"/>
        <w:spacing w:after="0"/>
        <w:ind w:left="720" w:hanging="720"/>
        <w:jc w:val="left"/>
        <w:rPr>
          <w:rFonts w:ascii="Times New Roman" w:hAnsi="Times New Roman" w:cs="Times New Roman"/>
          <w:color w:val="000000" w:themeColor="text1"/>
        </w:rPr>
      </w:pPr>
      <w:r w:rsidRPr="00DA23CA">
        <w:rPr>
          <w:rFonts w:ascii="Times New Roman" w:hAnsi="Times New Roman" w:cs="Times New Roman"/>
          <w:color w:val="000000" w:themeColor="text1"/>
        </w:rPr>
        <w:t xml:space="preserve">Ge, Q. I., Simnett, R., &amp; Zhou, S. (2024). Evaluating the use of international standards for assurance engagements by nonaccounting practitioners. </w:t>
      </w:r>
      <w:r w:rsidRPr="00DA23CA">
        <w:rPr>
          <w:rFonts w:ascii="Times New Roman" w:hAnsi="Times New Roman" w:cs="Times New Roman"/>
          <w:i/>
          <w:color w:val="000000" w:themeColor="text1"/>
        </w:rPr>
        <w:t>Auditing: A Journal of Practice &amp; Theory</w:t>
      </w:r>
      <w:r w:rsidRPr="00DA23CA">
        <w:rPr>
          <w:rFonts w:ascii="Times New Roman" w:hAnsi="Times New Roman" w:cs="Times New Roman"/>
          <w:color w:val="000000" w:themeColor="text1"/>
        </w:rPr>
        <w:t>,</w:t>
      </w:r>
      <w:r w:rsidRPr="00DA23CA">
        <w:rPr>
          <w:rFonts w:ascii="Times New Roman" w:hAnsi="Times New Roman" w:cs="Times New Roman"/>
          <w:b/>
          <w:i/>
          <w:color w:val="000000" w:themeColor="text1"/>
        </w:rPr>
        <w:t xml:space="preserve"> </w:t>
      </w:r>
      <w:r w:rsidRPr="00DA23CA">
        <w:rPr>
          <w:rFonts w:ascii="Times New Roman" w:hAnsi="Times New Roman" w:cs="Times New Roman"/>
          <w:i/>
          <w:color w:val="000000" w:themeColor="text1"/>
        </w:rPr>
        <w:t>43</w:t>
      </w:r>
      <w:r w:rsidRPr="00DA23CA">
        <w:rPr>
          <w:rFonts w:ascii="Times New Roman" w:hAnsi="Times New Roman" w:cs="Times New Roman"/>
          <w:color w:val="000000" w:themeColor="text1"/>
        </w:rPr>
        <w:t xml:space="preserve">(1), 101-124. </w:t>
      </w:r>
      <w:hyperlink r:id="rId87" w:history="1">
        <w:r w:rsidRPr="00DA23CA">
          <w:rPr>
            <w:rStyle w:val="Hyperlink"/>
            <w:rFonts w:ascii="Times New Roman" w:hAnsi="Times New Roman" w:cs="Times New Roman"/>
            <w:color w:val="000000" w:themeColor="text1"/>
          </w:rPr>
          <w:t>https://doi.org/10.2308/AJPT-2020-133</w:t>
        </w:r>
      </w:hyperlink>
      <w:r w:rsidRPr="00DA23CA">
        <w:rPr>
          <w:rFonts w:ascii="Times New Roman" w:hAnsi="Times New Roman" w:cs="Times New Roman"/>
          <w:color w:val="000000" w:themeColor="text1"/>
        </w:rPr>
        <w:t xml:space="preserve"> </w:t>
      </w:r>
    </w:p>
    <w:p w14:paraId="688B1593" w14:textId="6B4F2EB3" w:rsidR="00C2200A" w:rsidRPr="00DA23CA" w:rsidRDefault="00C2200A" w:rsidP="000A441A">
      <w:pPr>
        <w:pStyle w:val="EndNoteBibliography"/>
        <w:spacing w:after="0"/>
        <w:ind w:left="720" w:hanging="720"/>
        <w:jc w:val="left"/>
        <w:rPr>
          <w:rFonts w:ascii="Times New Roman" w:hAnsi="Times New Roman" w:cs="Times New Roman"/>
          <w:color w:val="000000" w:themeColor="text1"/>
        </w:rPr>
      </w:pPr>
      <w:r w:rsidRPr="00DA23CA">
        <w:rPr>
          <w:rFonts w:ascii="Times New Roman" w:hAnsi="Times New Roman" w:cs="Times New Roman"/>
          <w:color w:val="000000" w:themeColor="text1"/>
        </w:rPr>
        <w:t xml:space="preserve">Gillan, S. L., Koch, A., &amp; Starks, L. T. (2021). Firms and social responsibility: A review of ESG and CSR research in corporate finance. </w:t>
      </w:r>
      <w:r w:rsidRPr="00DA23CA">
        <w:rPr>
          <w:rFonts w:ascii="Times New Roman" w:hAnsi="Times New Roman" w:cs="Times New Roman"/>
          <w:i/>
          <w:color w:val="000000" w:themeColor="text1"/>
        </w:rPr>
        <w:t>Journal of Corporate Finance</w:t>
      </w:r>
      <w:r w:rsidRPr="00DA23CA">
        <w:rPr>
          <w:rFonts w:ascii="Times New Roman" w:hAnsi="Times New Roman" w:cs="Times New Roman"/>
          <w:color w:val="000000" w:themeColor="text1"/>
        </w:rPr>
        <w:t>,</w:t>
      </w:r>
      <w:r w:rsidRPr="00DA23CA">
        <w:rPr>
          <w:rFonts w:ascii="Times New Roman" w:hAnsi="Times New Roman" w:cs="Times New Roman"/>
          <w:b/>
          <w:i/>
          <w:color w:val="000000" w:themeColor="text1"/>
        </w:rPr>
        <w:t xml:space="preserve"> </w:t>
      </w:r>
      <w:r w:rsidRPr="00DA23CA">
        <w:rPr>
          <w:rFonts w:ascii="Times New Roman" w:hAnsi="Times New Roman" w:cs="Times New Roman"/>
          <w:i/>
          <w:color w:val="000000" w:themeColor="text1"/>
        </w:rPr>
        <w:t>66</w:t>
      </w:r>
      <w:r w:rsidRPr="00DA23CA">
        <w:rPr>
          <w:rFonts w:ascii="Times New Roman" w:hAnsi="Times New Roman" w:cs="Times New Roman"/>
          <w:color w:val="000000" w:themeColor="text1"/>
        </w:rPr>
        <w:t xml:space="preserve">. </w:t>
      </w:r>
      <w:hyperlink r:id="rId88" w:history="1">
        <w:r w:rsidRPr="00DA23CA">
          <w:rPr>
            <w:rStyle w:val="Hyperlink"/>
            <w:rFonts w:ascii="Times New Roman" w:hAnsi="Times New Roman" w:cs="Times New Roman"/>
            <w:color w:val="000000" w:themeColor="text1"/>
          </w:rPr>
          <w:t>https://doi.org/10.1016/j.jcorpfin.2021.101889</w:t>
        </w:r>
      </w:hyperlink>
      <w:r w:rsidRPr="00DA23CA">
        <w:rPr>
          <w:rFonts w:ascii="Times New Roman" w:hAnsi="Times New Roman" w:cs="Times New Roman"/>
          <w:color w:val="000000" w:themeColor="text1"/>
        </w:rPr>
        <w:t xml:space="preserve"> </w:t>
      </w:r>
    </w:p>
    <w:p w14:paraId="180AE257" w14:textId="00DD1DED" w:rsidR="00C2200A" w:rsidRPr="00DA23CA" w:rsidRDefault="00C2200A" w:rsidP="000A441A">
      <w:pPr>
        <w:pStyle w:val="EndNoteBibliography"/>
        <w:spacing w:after="0"/>
        <w:ind w:left="720" w:hanging="720"/>
        <w:jc w:val="left"/>
        <w:rPr>
          <w:rFonts w:ascii="Times New Roman" w:hAnsi="Times New Roman" w:cs="Times New Roman"/>
          <w:color w:val="000000" w:themeColor="text1"/>
        </w:rPr>
      </w:pPr>
      <w:r w:rsidRPr="00DA23CA">
        <w:rPr>
          <w:rFonts w:ascii="Times New Roman" w:hAnsi="Times New Roman" w:cs="Times New Roman"/>
          <w:color w:val="000000" w:themeColor="text1"/>
        </w:rPr>
        <w:t xml:space="preserve">Gipper, B., Ross, S., &amp; Shi, S. X. (2024a). ESG assurance in the United States. </w:t>
      </w:r>
      <w:r w:rsidRPr="00DA23CA">
        <w:rPr>
          <w:rFonts w:ascii="Times New Roman" w:hAnsi="Times New Roman" w:cs="Times New Roman"/>
          <w:i/>
          <w:color w:val="000000" w:themeColor="text1"/>
        </w:rPr>
        <w:t>Review of Accounting Studies</w:t>
      </w:r>
      <w:r w:rsidRPr="00DA23CA">
        <w:rPr>
          <w:rFonts w:ascii="Times New Roman" w:hAnsi="Times New Roman" w:cs="Times New Roman"/>
          <w:color w:val="000000" w:themeColor="text1"/>
        </w:rPr>
        <w:t xml:space="preserve">. </w:t>
      </w:r>
      <w:hyperlink r:id="rId89" w:history="1">
        <w:r w:rsidRPr="00DA23CA">
          <w:rPr>
            <w:rStyle w:val="Hyperlink"/>
            <w:rFonts w:ascii="Times New Roman" w:hAnsi="Times New Roman" w:cs="Times New Roman"/>
            <w:color w:val="000000" w:themeColor="text1"/>
          </w:rPr>
          <w:t>https://doi.org/10.1007/s11142-024-09856-2</w:t>
        </w:r>
      </w:hyperlink>
      <w:r w:rsidRPr="00DA23CA">
        <w:rPr>
          <w:rFonts w:ascii="Times New Roman" w:hAnsi="Times New Roman" w:cs="Times New Roman"/>
          <w:color w:val="000000" w:themeColor="text1"/>
        </w:rPr>
        <w:t xml:space="preserve"> </w:t>
      </w:r>
    </w:p>
    <w:p w14:paraId="3A36504E" w14:textId="6521698D" w:rsidR="00C2200A" w:rsidRPr="00DA23CA" w:rsidRDefault="00C2200A" w:rsidP="000A441A">
      <w:pPr>
        <w:pStyle w:val="EndNoteBibliography"/>
        <w:spacing w:after="0"/>
        <w:ind w:left="720" w:hanging="720"/>
        <w:jc w:val="left"/>
        <w:rPr>
          <w:rFonts w:ascii="Times New Roman" w:hAnsi="Times New Roman" w:cs="Times New Roman"/>
          <w:color w:val="000000" w:themeColor="text1"/>
        </w:rPr>
      </w:pPr>
      <w:r w:rsidRPr="00DA23CA">
        <w:rPr>
          <w:rFonts w:ascii="Times New Roman" w:hAnsi="Times New Roman" w:cs="Times New Roman"/>
          <w:color w:val="000000" w:themeColor="text1"/>
        </w:rPr>
        <w:t xml:space="preserve">Gipper, B., Sequeira, F., &amp; Shi, S. X. (2024b). Carbon accounting quality: Measurement and the role of assurance. </w:t>
      </w:r>
      <w:r w:rsidRPr="00DA23CA">
        <w:rPr>
          <w:rFonts w:ascii="Times New Roman" w:hAnsi="Times New Roman" w:cs="Times New Roman"/>
          <w:i/>
          <w:color w:val="000000" w:themeColor="text1"/>
        </w:rPr>
        <w:t>Stanford University Graduate School of Business Research</w:t>
      </w:r>
      <w:r w:rsidRPr="00DA23CA">
        <w:rPr>
          <w:rFonts w:ascii="Times New Roman" w:hAnsi="Times New Roman" w:cs="Times New Roman"/>
          <w:color w:val="000000" w:themeColor="text1"/>
        </w:rPr>
        <w:t xml:space="preserve">. </w:t>
      </w:r>
      <w:hyperlink r:id="rId90" w:history="1">
        <w:r w:rsidRPr="00DA23CA">
          <w:rPr>
            <w:rStyle w:val="Hyperlink"/>
            <w:rFonts w:ascii="Times New Roman" w:hAnsi="Times New Roman" w:cs="Times New Roman"/>
            <w:color w:val="000000" w:themeColor="text1"/>
          </w:rPr>
          <w:t>https://doi.org/10.2139/ssrn.4627783</w:t>
        </w:r>
      </w:hyperlink>
      <w:r w:rsidRPr="00DA23CA">
        <w:rPr>
          <w:rFonts w:ascii="Times New Roman" w:hAnsi="Times New Roman" w:cs="Times New Roman"/>
          <w:color w:val="000000" w:themeColor="text1"/>
        </w:rPr>
        <w:t xml:space="preserve"> </w:t>
      </w:r>
    </w:p>
    <w:p w14:paraId="12CFFD4F" w14:textId="1F09327F" w:rsidR="00C2200A" w:rsidRPr="00DA23CA" w:rsidRDefault="00C2200A" w:rsidP="000A441A">
      <w:pPr>
        <w:pStyle w:val="EndNoteBibliography"/>
        <w:spacing w:after="0"/>
        <w:ind w:left="720" w:hanging="720"/>
        <w:jc w:val="left"/>
        <w:rPr>
          <w:rFonts w:ascii="Times New Roman" w:hAnsi="Times New Roman" w:cs="Times New Roman"/>
          <w:color w:val="000000" w:themeColor="text1"/>
        </w:rPr>
      </w:pPr>
      <w:r w:rsidRPr="00DA23CA">
        <w:rPr>
          <w:rFonts w:ascii="Times New Roman" w:hAnsi="Times New Roman" w:cs="Times New Roman"/>
          <w:color w:val="000000" w:themeColor="text1"/>
        </w:rPr>
        <w:t xml:space="preserve">Gormley, T. A., &amp; Matsa, D. A. (2014). Common errors: How to (and not to) control for unobserved heterogeneity. </w:t>
      </w:r>
      <w:r w:rsidRPr="00DA23CA">
        <w:rPr>
          <w:rFonts w:ascii="Times New Roman" w:hAnsi="Times New Roman" w:cs="Times New Roman"/>
          <w:i/>
          <w:color w:val="000000" w:themeColor="text1"/>
        </w:rPr>
        <w:t>The Review of Financial Studies</w:t>
      </w:r>
      <w:r w:rsidRPr="00DA23CA">
        <w:rPr>
          <w:rFonts w:ascii="Times New Roman" w:hAnsi="Times New Roman" w:cs="Times New Roman"/>
          <w:color w:val="000000" w:themeColor="text1"/>
        </w:rPr>
        <w:t>,</w:t>
      </w:r>
      <w:r w:rsidRPr="00DA23CA">
        <w:rPr>
          <w:rFonts w:ascii="Times New Roman" w:hAnsi="Times New Roman" w:cs="Times New Roman"/>
          <w:b/>
          <w:i/>
          <w:color w:val="000000" w:themeColor="text1"/>
        </w:rPr>
        <w:t xml:space="preserve"> </w:t>
      </w:r>
      <w:r w:rsidRPr="00DA23CA">
        <w:rPr>
          <w:rFonts w:ascii="Times New Roman" w:hAnsi="Times New Roman" w:cs="Times New Roman"/>
          <w:i/>
          <w:color w:val="000000" w:themeColor="text1"/>
        </w:rPr>
        <w:t>27</w:t>
      </w:r>
      <w:r w:rsidRPr="00DA23CA">
        <w:rPr>
          <w:rFonts w:ascii="Times New Roman" w:hAnsi="Times New Roman" w:cs="Times New Roman"/>
          <w:color w:val="000000" w:themeColor="text1"/>
        </w:rPr>
        <w:t xml:space="preserve">(2), 617-661. </w:t>
      </w:r>
      <w:hyperlink r:id="rId91" w:history="1">
        <w:r w:rsidRPr="00DA23CA">
          <w:rPr>
            <w:rStyle w:val="Hyperlink"/>
            <w:rFonts w:ascii="Times New Roman" w:hAnsi="Times New Roman" w:cs="Times New Roman"/>
            <w:color w:val="000000" w:themeColor="text1"/>
          </w:rPr>
          <w:t>https://doi.org/10.1093/rfs/hht047</w:t>
        </w:r>
      </w:hyperlink>
      <w:r w:rsidRPr="00DA23CA">
        <w:rPr>
          <w:rFonts w:ascii="Times New Roman" w:hAnsi="Times New Roman" w:cs="Times New Roman"/>
          <w:color w:val="000000" w:themeColor="text1"/>
        </w:rPr>
        <w:t xml:space="preserve"> </w:t>
      </w:r>
    </w:p>
    <w:p w14:paraId="638BC593" w14:textId="3C23001F" w:rsidR="00C2200A" w:rsidRPr="00DA23CA" w:rsidRDefault="00C2200A" w:rsidP="000A441A">
      <w:pPr>
        <w:pStyle w:val="EndNoteBibliography"/>
        <w:spacing w:after="0"/>
        <w:ind w:left="720" w:hanging="720"/>
        <w:jc w:val="left"/>
        <w:rPr>
          <w:rFonts w:ascii="Times New Roman" w:hAnsi="Times New Roman" w:cs="Times New Roman"/>
          <w:color w:val="000000" w:themeColor="text1"/>
        </w:rPr>
      </w:pPr>
      <w:r w:rsidRPr="00DA23CA">
        <w:rPr>
          <w:rFonts w:ascii="Times New Roman" w:hAnsi="Times New Roman" w:cs="Times New Roman"/>
          <w:color w:val="000000" w:themeColor="text1"/>
        </w:rPr>
        <w:t xml:space="preserve">Grassmann, M., Fuhrmann, S., &amp; Guenther, T. W. (2022). Assurance quality, disclosed connectivity of the capitals and information asymmetry – An interaction analysis for the case of integrated reporting. </w:t>
      </w:r>
      <w:r w:rsidRPr="00DA23CA">
        <w:rPr>
          <w:rFonts w:ascii="Times New Roman" w:hAnsi="Times New Roman" w:cs="Times New Roman"/>
          <w:i/>
          <w:color w:val="000000" w:themeColor="text1"/>
        </w:rPr>
        <w:t>Meditari Accountancy Research</w:t>
      </w:r>
      <w:r w:rsidRPr="00DA23CA">
        <w:rPr>
          <w:rFonts w:ascii="Times New Roman" w:hAnsi="Times New Roman" w:cs="Times New Roman"/>
          <w:color w:val="000000" w:themeColor="text1"/>
        </w:rPr>
        <w:t>,</w:t>
      </w:r>
      <w:r w:rsidRPr="00DA23CA">
        <w:rPr>
          <w:rFonts w:ascii="Times New Roman" w:hAnsi="Times New Roman" w:cs="Times New Roman"/>
          <w:b/>
          <w:i/>
          <w:color w:val="000000" w:themeColor="text1"/>
        </w:rPr>
        <w:t xml:space="preserve"> </w:t>
      </w:r>
      <w:r w:rsidRPr="00DA23CA">
        <w:rPr>
          <w:rFonts w:ascii="Times New Roman" w:hAnsi="Times New Roman" w:cs="Times New Roman"/>
          <w:i/>
          <w:color w:val="000000" w:themeColor="text1"/>
        </w:rPr>
        <w:t>30</w:t>
      </w:r>
      <w:r w:rsidRPr="00DA23CA">
        <w:rPr>
          <w:rFonts w:ascii="Times New Roman" w:hAnsi="Times New Roman" w:cs="Times New Roman"/>
          <w:color w:val="000000" w:themeColor="text1"/>
        </w:rPr>
        <w:t xml:space="preserve">(3), 852-892. </w:t>
      </w:r>
      <w:hyperlink r:id="rId92" w:history="1">
        <w:r w:rsidRPr="00DA23CA">
          <w:rPr>
            <w:rStyle w:val="Hyperlink"/>
            <w:rFonts w:ascii="Times New Roman" w:hAnsi="Times New Roman" w:cs="Times New Roman"/>
            <w:color w:val="000000" w:themeColor="text1"/>
          </w:rPr>
          <w:t>https://doi.org/10.1108/medar-11-2020-1087</w:t>
        </w:r>
      </w:hyperlink>
      <w:r w:rsidRPr="00DA23CA">
        <w:rPr>
          <w:rFonts w:ascii="Times New Roman" w:hAnsi="Times New Roman" w:cs="Times New Roman"/>
          <w:color w:val="000000" w:themeColor="text1"/>
        </w:rPr>
        <w:t xml:space="preserve"> </w:t>
      </w:r>
    </w:p>
    <w:p w14:paraId="52D42F52" w14:textId="1E11F45C" w:rsidR="00C2200A" w:rsidRPr="00DA23CA" w:rsidRDefault="00C2200A" w:rsidP="000A441A">
      <w:pPr>
        <w:pStyle w:val="EndNoteBibliography"/>
        <w:spacing w:after="0"/>
        <w:ind w:left="720" w:hanging="720"/>
        <w:jc w:val="left"/>
        <w:rPr>
          <w:rFonts w:ascii="Times New Roman" w:hAnsi="Times New Roman" w:cs="Times New Roman"/>
          <w:color w:val="000000" w:themeColor="text1"/>
        </w:rPr>
      </w:pPr>
      <w:r w:rsidRPr="00DA23CA">
        <w:rPr>
          <w:rFonts w:ascii="Times New Roman" w:hAnsi="Times New Roman" w:cs="Times New Roman"/>
          <w:color w:val="000000" w:themeColor="text1"/>
        </w:rPr>
        <w:t xml:space="preserve">Gray, R. (2000). Current developments and trends in social and environmental auditing, reporting and attestation: A review and comment. </w:t>
      </w:r>
      <w:r w:rsidRPr="00DA23CA">
        <w:rPr>
          <w:rFonts w:ascii="Times New Roman" w:hAnsi="Times New Roman" w:cs="Times New Roman"/>
          <w:i/>
          <w:color w:val="000000" w:themeColor="text1"/>
        </w:rPr>
        <w:t>International Journal of Auditing</w:t>
      </w:r>
      <w:r w:rsidRPr="00DA23CA">
        <w:rPr>
          <w:rFonts w:ascii="Times New Roman" w:hAnsi="Times New Roman" w:cs="Times New Roman"/>
          <w:color w:val="000000" w:themeColor="text1"/>
        </w:rPr>
        <w:t>,</w:t>
      </w:r>
      <w:r w:rsidRPr="00DA23CA">
        <w:rPr>
          <w:rFonts w:ascii="Times New Roman" w:hAnsi="Times New Roman" w:cs="Times New Roman"/>
          <w:b/>
          <w:i/>
          <w:color w:val="000000" w:themeColor="text1"/>
        </w:rPr>
        <w:t xml:space="preserve"> </w:t>
      </w:r>
      <w:r w:rsidRPr="00DA23CA">
        <w:rPr>
          <w:rFonts w:ascii="Times New Roman" w:hAnsi="Times New Roman" w:cs="Times New Roman"/>
          <w:i/>
          <w:color w:val="000000" w:themeColor="text1"/>
        </w:rPr>
        <w:t>4</w:t>
      </w:r>
      <w:r w:rsidRPr="00DA23CA">
        <w:rPr>
          <w:rFonts w:ascii="Times New Roman" w:hAnsi="Times New Roman" w:cs="Times New Roman"/>
          <w:color w:val="000000" w:themeColor="text1"/>
        </w:rPr>
        <w:t xml:space="preserve">(3), 247-268. </w:t>
      </w:r>
      <w:hyperlink r:id="rId93" w:history="1">
        <w:r w:rsidRPr="00DA23CA">
          <w:rPr>
            <w:rStyle w:val="Hyperlink"/>
            <w:rFonts w:ascii="Times New Roman" w:hAnsi="Times New Roman" w:cs="Times New Roman"/>
            <w:color w:val="000000" w:themeColor="text1"/>
          </w:rPr>
          <w:t>https://doi.org/10.1111/1099-1123.00316</w:t>
        </w:r>
      </w:hyperlink>
      <w:r w:rsidRPr="00DA23CA">
        <w:rPr>
          <w:rFonts w:ascii="Times New Roman" w:hAnsi="Times New Roman" w:cs="Times New Roman"/>
          <w:color w:val="000000" w:themeColor="text1"/>
        </w:rPr>
        <w:t xml:space="preserve"> </w:t>
      </w:r>
    </w:p>
    <w:p w14:paraId="46524BE3" w14:textId="6542560C" w:rsidR="00C2200A" w:rsidRPr="00DA23CA" w:rsidRDefault="00C2200A" w:rsidP="000A441A">
      <w:pPr>
        <w:pStyle w:val="EndNoteBibliography"/>
        <w:spacing w:after="0"/>
        <w:ind w:left="720" w:hanging="720"/>
        <w:jc w:val="left"/>
        <w:rPr>
          <w:rFonts w:ascii="Times New Roman" w:hAnsi="Times New Roman" w:cs="Times New Roman"/>
          <w:color w:val="000000" w:themeColor="text1"/>
        </w:rPr>
      </w:pPr>
      <w:r w:rsidRPr="00DA23CA">
        <w:rPr>
          <w:rFonts w:ascii="Times New Roman" w:hAnsi="Times New Roman" w:cs="Times New Roman"/>
          <w:color w:val="000000" w:themeColor="text1"/>
        </w:rPr>
        <w:t xml:space="preserve">Harry DeAngelo, L. D., Douglas J. Skinner. (2000). Special dividends and the evolution of dividend signaling. </w:t>
      </w:r>
      <w:r w:rsidRPr="00DA23CA">
        <w:rPr>
          <w:rFonts w:ascii="Times New Roman" w:hAnsi="Times New Roman" w:cs="Times New Roman"/>
          <w:i/>
          <w:color w:val="000000" w:themeColor="text1"/>
        </w:rPr>
        <w:t>Journal of Financial Economics</w:t>
      </w:r>
      <w:r w:rsidRPr="00DA23CA">
        <w:rPr>
          <w:rFonts w:ascii="Times New Roman" w:hAnsi="Times New Roman" w:cs="Times New Roman"/>
          <w:color w:val="000000" w:themeColor="text1"/>
        </w:rPr>
        <w:t>,</w:t>
      </w:r>
      <w:r w:rsidRPr="00DA23CA">
        <w:rPr>
          <w:rFonts w:ascii="Times New Roman" w:hAnsi="Times New Roman" w:cs="Times New Roman"/>
          <w:b/>
          <w:i/>
          <w:color w:val="000000" w:themeColor="text1"/>
        </w:rPr>
        <w:t xml:space="preserve"> </w:t>
      </w:r>
      <w:r w:rsidRPr="00DA23CA">
        <w:rPr>
          <w:rFonts w:ascii="Times New Roman" w:hAnsi="Times New Roman" w:cs="Times New Roman"/>
          <w:i/>
          <w:color w:val="000000" w:themeColor="text1"/>
        </w:rPr>
        <w:t>57</w:t>
      </w:r>
      <w:r w:rsidRPr="00DA23CA">
        <w:rPr>
          <w:rFonts w:ascii="Times New Roman" w:hAnsi="Times New Roman" w:cs="Times New Roman"/>
          <w:color w:val="000000" w:themeColor="text1"/>
        </w:rPr>
        <w:t xml:space="preserve">, 309-354. </w:t>
      </w:r>
      <w:hyperlink r:id="rId94" w:history="1">
        <w:r w:rsidRPr="00DA23CA">
          <w:rPr>
            <w:rStyle w:val="Hyperlink"/>
            <w:rFonts w:ascii="Times New Roman" w:hAnsi="Times New Roman" w:cs="Times New Roman"/>
            <w:color w:val="000000" w:themeColor="text1"/>
          </w:rPr>
          <w:t>https://doi.org/10.1016/S0304-405X(00)00060-X</w:t>
        </w:r>
      </w:hyperlink>
      <w:r w:rsidRPr="00DA23CA">
        <w:rPr>
          <w:rFonts w:ascii="Times New Roman" w:hAnsi="Times New Roman" w:cs="Times New Roman"/>
          <w:color w:val="000000" w:themeColor="text1"/>
        </w:rPr>
        <w:t xml:space="preserve"> </w:t>
      </w:r>
    </w:p>
    <w:p w14:paraId="7775D5EF" w14:textId="7E905D60" w:rsidR="00C2200A" w:rsidRPr="00DA23CA" w:rsidRDefault="00C2200A" w:rsidP="000A441A">
      <w:pPr>
        <w:pStyle w:val="EndNoteBibliography"/>
        <w:spacing w:after="0"/>
        <w:ind w:left="720" w:hanging="720"/>
        <w:jc w:val="left"/>
        <w:rPr>
          <w:rFonts w:ascii="Times New Roman" w:hAnsi="Times New Roman" w:cs="Times New Roman"/>
          <w:color w:val="000000" w:themeColor="text1"/>
        </w:rPr>
      </w:pPr>
      <w:r w:rsidRPr="00DA23CA">
        <w:rPr>
          <w:rFonts w:ascii="Times New Roman" w:hAnsi="Times New Roman" w:cs="Times New Roman"/>
          <w:color w:val="000000" w:themeColor="text1"/>
        </w:rPr>
        <w:t xml:space="preserve">Hasan, M. M., &amp; Habib, A. (2020). Social capital and payout policies. </w:t>
      </w:r>
      <w:r w:rsidRPr="00DA23CA">
        <w:rPr>
          <w:rFonts w:ascii="Times New Roman" w:hAnsi="Times New Roman" w:cs="Times New Roman"/>
          <w:i/>
          <w:color w:val="000000" w:themeColor="text1"/>
        </w:rPr>
        <w:t>Journal of Contemporary Accounting and Economics</w:t>
      </w:r>
      <w:r w:rsidRPr="00DA23CA">
        <w:rPr>
          <w:rFonts w:ascii="Times New Roman" w:hAnsi="Times New Roman" w:cs="Times New Roman"/>
          <w:color w:val="000000" w:themeColor="text1"/>
        </w:rPr>
        <w:t>,</w:t>
      </w:r>
      <w:r w:rsidRPr="00DA23CA">
        <w:rPr>
          <w:rFonts w:ascii="Times New Roman" w:hAnsi="Times New Roman" w:cs="Times New Roman"/>
          <w:b/>
          <w:i/>
          <w:color w:val="000000" w:themeColor="text1"/>
        </w:rPr>
        <w:t xml:space="preserve"> </w:t>
      </w:r>
      <w:r w:rsidRPr="00DA23CA">
        <w:rPr>
          <w:rFonts w:ascii="Times New Roman" w:hAnsi="Times New Roman" w:cs="Times New Roman"/>
          <w:i/>
          <w:color w:val="000000" w:themeColor="text1"/>
        </w:rPr>
        <w:t>16</w:t>
      </w:r>
      <w:r w:rsidRPr="00DA23CA">
        <w:rPr>
          <w:rFonts w:ascii="Times New Roman" w:hAnsi="Times New Roman" w:cs="Times New Roman"/>
          <w:color w:val="000000" w:themeColor="text1"/>
        </w:rPr>
        <w:t xml:space="preserve">(1). </w:t>
      </w:r>
      <w:hyperlink r:id="rId95" w:history="1">
        <w:r w:rsidRPr="00DA23CA">
          <w:rPr>
            <w:rStyle w:val="Hyperlink"/>
            <w:rFonts w:ascii="Times New Roman" w:hAnsi="Times New Roman" w:cs="Times New Roman"/>
            <w:color w:val="000000" w:themeColor="text1"/>
          </w:rPr>
          <w:t>https://doi.org/10.1016/j.jcae.2020.100183</w:t>
        </w:r>
      </w:hyperlink>
      <w:r w:rsidRPr="00DA23CA">
        <w:rPr>
          <w:rFonts w:ascii="Times New Roman" w:hAnsi="Times New Roman" w:cs="Times New Roman"/>
          <w:color w:val="000000" w:themeColor="text1"/>
        </w:rPr>
        <w:t xml:space="preserve"> </w:t>
      </w:r>
    </w:p>
    <w:p w14:paraId="00ADC676" w14:textId="27C977B2" w:rsidR="00C2200A" w:rsidRPr="00DA23CA" w:rsidRDefault="00C2200A" w:rsidP="000A441A">
      <w:pPr>
        <w:pStyle w:val="EndNoteBibliography"/>
        <w:spacing w:after="0"/>
        <w:ind w:left="720" w:hanging="720"/>
        <w:jc w:val="left"/>
        <w:rPr>
          <w:rFonts w:ascii="Times New Roman" w:hAnsi="Times New Roman" w:cs="Times New Roman"/>
          <w:color w:val="000000" w:themeColor="text1"/>
        </w:rPr>
      </w:pPr>
      <w:r w:rsidRPr="00DA23CA">
        <w:rPr>
          <w:rFonts w:ascii="Times New Roman" w:hAnsi="Times New Roman" w:cs="Times New Roman"/>
          <w:color w:val="000000" w:themeColor="text1"/>
        </w:rPr>
        <w:t xml:space="preserve">Hassanein, A., Bani-Mustafa, A., &amp; Nimer, K. (2024). A country’s culture and reporting of sustainability practices in energy industries: Does a corporate sustainability committee matter? </w:t>
      </w:r>
      <w:r w:rsidRPr="00DA23CA">
        <w:rPr>
          <w:rFonts w:ascii="Times New Roman" w:hAnsi="Times New Roman" w:cs="Times New Roman"/>
          <w:i/>
          <w:color w:val="000000" w:themeColor="text1"/>
        </w:rPr>
        <w:t>Humanities and Social Sciences Communications</w:t>
      </w:r>
      <w:r w:rsidRPr="00DA23CA">
        <w:rPr>
          <w:rFonts w:ascii="Times New Roman" w:hAnsi="Times New Roman" w:cs="Times New Roman"/>
          <w:color w:val="000000" w:themeColor="text1"/>
        </w:rPr>
        <w:t>,</w:t>
      </w:r>
      <w:r w:rsidRPr="00DA23CA">
        <w:rPr>
          <w:rFonts w:ascii="Times New Roman" w:hAnsi="Times New Roman" w:cs="Times New Roman"/>
          <w:b/>
          <w:i/>
          <w:color w:val="000000" w:themeColor="text1"/>
        </w:rPr>
        <w:t xml:space="preserve"> </w:t>
      </w:r>
      <w:r w:rsidRPr="00DA23CA">
        <w:rPr>
          <w:rFonts w:ascii="Times New Roman" w:hAnsi="Times New Roman" w:cs="Times New Roman"/>
          <w:i/>
          <w:color w:val="000000" w:themeColor="text1"/>
        </w:rPr>
        <w:t>11</w:t>
      </w:r>
      <w:r w:rsidRPr="00DA23CA">
        <w:rPr>
          <w:rFonts w:ascii="Times New Roman" w:hAnsi="Times New Roman" w:cs="Times New Roman"/>
          <w:color w:val="000000" w:themeColor="text1"/>
        </w:rPr>
        <w:t xml:space="preserve">(1), 1140. </w:t>
      </w:r>
      <w:hyperlink r:id="rId96" w:history="1">
        <w:r w:rsidRPr="00DA23CA">
          <w:rPr>
            <w:rStyle w:val="Hyperlink"/>
            <w:rFonts w:ascii="Times New Roman" w:hAnsi="Times New Roman" w:cs="Times New Roman"/>
            <w:color w:val="000000" w:themeColor="text1"/>
          </w:rPr>
          <w:t>https://doi.org/10.1057/s41599-024-03536-x</w:t>
        </w:r>
      </w:hyperlink>
      <w:r w:rsidRPr="00DA23CA">
        <w:rPr>
          <w:rFonts w:ascii="Times New Roman" w:hAnsi="Times New Roman" w:cs="Times New Roman"/>
          <w:color w:val="000000" w:themeColor="text1"/>
        </w:rPr>
        <w:t xml:space="preserve"> </w:t>
      </w:r>
    </w:p>
    <w:p w14:paraId="176C1537" w14:textId="443787DA" w:rsidR="00C2200A" w:rsidRPr="00DA23CA" w:rsidRDefault="00C2200A" w:rsidP="000A441A">
      <w:pPr>
        <w:pStyle w:val="EndNoteBibliography"/>
        <w:spacing w:after="0"/>
        <w:ind w:left="720" w:hanging="720"/>
        <w:jc w:val="left"/>
        <w:rPr>
          <w:rFonts w:ascii="Times New Roman" w:hAnsi="Times New Roman" w:cs="Times New Roman"/>
          <w:color w:val="000000" w:themeColor="text1"/>
        </w:rPr>
      </w:pPr>
      <w:r w:rsidRPr="00DA23CA">
        <w:rPr>
          <w:rFonts w:ascii="Times New Roman" w:hAnsi="Times New Roman" w:cs="Times New Roman"/>
          <w:color w:val="000000" w:themeColor="text1"/>
        </w:rPr>
        <w:t xml:space="preserve">Hassanein, A., &amp; Elmaghrabi, M. (2024). How does market competition affect the reporting of sustainability practices? Insights from the UK and Germany. </w:t>
      </w:r>
      <w:r w:rsidRPr="00DA23CA">
        <w:rPr>
          <w:rFonts w:ascii="Times New Roman" w:hAnsi="Times New Roman" w:cs="Times New Roman"/>
          <w:i/>
          <w:color w:val="000000" w:themeColor="text1"/>
        </w:rPr>
        <w:t>International Journal of Productivity and Performance Management</w:t>
      </w:r>
      <w:r w:rsidRPr="00DA23CA">
        <w:rPr>
          <w:rFonts w:ascii="Times New Roman" w:hAnsi="Times New Roman" w:cs="Times New Roman"/>
          <w:color w:val="000000" w:themeColor="text1"/>
        </w:rPr>
        <w:t>,</w:t>
      </w:r>
      <w:r w:rsidRPr="00DA23CA">
        <w:rPr>
          <w:rFonts w:ascii="Times New Roman" w:hAnsi="Times New Roman" w:cs="Times New Roman"/>
          <w:b/>
          <w:i/>
          <w:color w:val="000000" w:themeColor="text1"/>
        </w:rPr>
        <w:t xml:space="preserve"> </w:t>
      </w:r>
      <w:r w:rsidRPr="00DA23CA">
        <w:rPr>
          <w:rFonts w:ascii="Times New Roman" w:hAnsi="Times New Roman" w:cs="Times New Roman"/>
          <w:i/>
          <w:color w:val="000000" w:themeColor="text1"/>
        </w:rPr>
        <w:t>74</w:t>
      </w:r>
      <w:r w:rsidRPr="00DA23CA">
        <w:rPr>
          <w:rFonts w:ascii="Times New Roman" w:hAnsi="Times New Roman" w:cs="Times New Roman"/>
          <w:color w:val="000000" w:themeColor="text1"/>
        </w:rPr>
        <w:t xml:space="preserve">(4), 1452-1474. </w:t>
      </w:r>
      <w:hyperlink r:id="rId97" w:history="1">
        <w:r w:rsidRPr="00DA23CA">
          <w:rPr>
            <w:rStyle w:val="Hyperlink"/>
            <w:rFonts w:ascii="Times New Roman" w:hAnsi="Times New Roman" w:cs="Times New Roman"/>
            <w:color w:val="000000" w:themeColor="text1"/>
          </w:rPr>
          <w:t>https://doi.org/10.1108/ijppm-07-2023-0369</w:t>
        </w:r>
      </w:hyperlink>
      <w:r w:rsidRPr="00DA23CA">
        <w:rPr>
          <w:rFonts w:ascii="Times New Roman" w:hAnsi="Times New Roman" w:cs="Times New Roman"/>
          <w:color w:val="000000" w:themeColor="text1"/>
        </w:rPr>
        <w:t xml:space="preserve"> </w:t>
      </w:r>
    </w:p>
    <w:p w14:paraId="191A6B13" w14:textId="2E6216B3" w:rsidR="00C2200A" w:rsidRPr="00DA23CA" w:rsidRDefault="00C2200A" w:rsidP="000A441A">
      <w:pPr>
        <w:pStyle w:val="EndNoteBibliography"/>
        <w:spacing w:after="0"/>
        <w:ind w:left="720" w:hanging="720"/>
        <w:jc w:val="left"/>
        <w:rPr>
          <w:rFonts w:ascii="Times New Roman" w:hAnsi="Times New Roman" w:cs="Times New Roman"/>
          <w:color w:val="000000" w:themeColor="text1"/>
        </w:rPr>
      </w:pPr>
      <w:r w:rsidRPr="00DA23CA">
        <w:rPr>
          <w:rFonts w:ascii="Times New Roman" w:hAnsi="Times New Roman" w:cs="Times New Roman"/>
          <w:color w:val="000000" w:themeColor="text1"/>
        </w:rPr>
        <w:t xml:space="preserve">Hassanein, A., &amp; Elsayed, N. (2024). Reporting ESG initiatives and gender diversity in Germany: Implications for stock liquidity. </w:t>
      </w:r>
      <w:r w:rsidRPr="00DA23CA">
        <w:rPr>
          <w:rFonts w:ascii="Times New Roman" w:hAnsi="Times New Roman" w:cs="Times New Roman"/>
          <w:i/>
          <w:color w:val="000000" w:themeColor="text1"/>
        </w:rPr>
        <w:t>International Journal of Finance &amp; Economics</w:t>
      </w:r>
      <w:r w:rsidRPr="00DA23CA">
        <w:rPr>
          <w:rFonts w:ascii="Times New Roman" w:hAnsi="Times New Roman" w:cs="Times New Roman"/>
          <w:color w:val="000000" w:themeColor="text1"/>
        </w:rPr>
        <w:t>,</w:t>
      </w:r>
      <w:r w:rsidRPr="00DA23CA">
        <w:rPr>
          <w:rFonts w:ascii="Times New Roman" w:hAnsi="Times New Roman" w:cs="Times New Roman"/>
          <w:b/>
          <w:i/>
          <w:color w:val="000000" w:themeColor="text1"/>
        </w:rPr>
        <w:t xml:space="preserve"> </w:t>
      </w:r>
      <w:r w:rsidRPr="00DA23CA">
        <w:rPr>
          <w:rFonts w:ascii="Times New Roman" w:hAnsi="Times New Roman" w:cs="Times New Roman"/>
          <w:i/>
          <w:color w:val="000000" w:themeColor="text1"/>
        </w:rPr>
        <w:t>n/a</w:t>
      </w:r>
      <w:r w:rsidRPr="00DA23CA">
        <w:rPr>
          <w:rFonts w:ascii="Times New Roman" w:hAnsi="Times New Roman" w:cs="Times New Roman"/>
          <w:color w:val="000000" w:themeColor="text1"/>
        </w:rPr>
        <w:t xml:space="preserve">(n/a). </w:t>
      </w:r>
      <w:hyperlink r:id="rId98" w:history="1">
        <w:r w:rsidRPr="00DA23CA">
          <w:rPr>
            <w:rStyle w:val="Hyperlink"/>
            <w:rFonts w:ascii="Times New Roman" w:hAnsi="Times New Roman" w:cs="Times New Roman"/>
            <w:color w:val="000000" w:themeColor="text1"/>
          </w:rPr>
          <w:t>https://doi.org/10.1002/ijfe.70009</w:t>
        </w:r>
      </w:hyperlink>
      <w:r w:rsidRPr="00DA23CA">
        <w:rPr>
          <w:rFonts w:ascii="Times New Roman" w:hAnsi="Times New Roman" w:cs="Times New Roman"/>
          <w:color w:val="000000" w:themeColor="text1"/>
        </w:rPr>
        <w:t xml:space="preserve"> </w:t>
      </w:r>
    </w:p>
    <w:p w14:paraId="4BF5B589" w14:textId="0483E388" w:rsidR="00C2200A" w:rsidRPr="00DA23CA" w:rsidRDefault="00C2200A" w:rsidP="000A441A">
      <w:pPr>
        <w:pStyle w:val="EndNoteBibliography"/>
        <w:spacing w:after="0"/>
        <w:ind w:left="720" w:hanging="720"/>
        <w:jc w:val="left"/>
        <w:rPr>
          <w:rFonts w:ascii="Times New Roman" w:hAnsi="Times New Roman" w:cs="Times New Roman"/>
          <w:color w:val="000000" w:themeColor="text1"/>
        </w:rPr>
      </w:pPr>
      <w:r w:rsidRPr="00DA23CA">
        <w:rPr>
          <w:rFonts w:ascii="Times New Roman" w:hAnsi="Times New Roman" w:cs="Times New Roman"/>
          <w:color w:val="000000" w:themeColor="text1"/>
        </w:rPr>
        <w:t xml:space="preserve">Hassanein, A., &amp; Tharwat, H. (2024). Artificial intelligence (AI) and green finance </w:t>
      </w:r>
      <w:r w:rsidRPr="00DA23CA">
        <w:rPr>
          <w:rFonts w:ascii="Times New Roman" w:hAnsi="Times New Roman" w:cs="Times New Roman"/>
          <w:i/>
          <w:color w:val="000000" w:themeColor="text1"/>
        </w:rPr>
        <w:t>The Palgrave Handbook of Green Finance for Sustainable Development</w:t>
      </w:r>
      <w:r w:rsidRPr="00DA23CA">
        <w:rPr>
          <w:rFonts w:ascii="Times New Roman" w:hAnsi="Times New Roman" w:cs="Times New Roman"/>
          <w:color w:val="000000" w:themeColor="text1"/>
        </w:rPr>
        <w:t xml:space="preserve"> (pp. 859-889). Springer International Publishing. </w:t>
      </w:r>
      <w:hyperlink r:id="rId99" w:history="1">
        <w:r w:rsidRPr="00DA23CA">
          <w:rPr>
            <w:rStyle w:val="Hyperlink"/>
            <w:rFonts w:ascii="Times New Roman" w:hAnsi="Times New Roman" w:cs="Times New Roman"/>
            <w:color w:val="000000" w:themeColor="text1"/>
          </w:rPr>
          <w:t>https://doi.org/10.1007/978-3-031-65756-6_32</w:t>
        </w:r>
      </w:hyperlink>
      <w:r w:rsidRPr="00DA23CA">
        <w:rPr>
          <w:rFonts w:ascii="Times New Roman" w:hAnsi="Times New Roman" w:cs="Times New Roman"/>
          <w:color w:val="000000" w:themeColor="text1"/>
        </w:rPr>
        <w:t xml:space="preserve"> </w:t>
      </w:r>
    </w:p>
    <w:p w14:paraId="6F12F6CF" w14:textId="37FCB94A" w:rsidR="00C2200A" w:rsidRPr="00DA23CA" w:rsidRDefault="00C2200A" w:rsidP="000A441A">
      <w:pPr>
        <w:pStyle w:val="EndNoteBibliography"/>
        <w:spacing w:after="0"/>
        <w:ind w:left="720" w:hanging="720"/>
        <w:jc w:val="left"/>
        <w:rPr>
          <w:rFonts w:ascii="Times New Roman" w:hAnsi="Times New Roman" w:cs="Times New Roman"/>
          <w:color w:val="000000" w:themeColor="text1"/>
        </w:rPr>
      </w:pPr>
      <w:r w:rsidRPr="00DA23CA">
        <w:rPr>
          <w:rFonts w:ascii="Times New Roman" w:hAnsi="Times New Roman" w:cs="Times New Roman"/>
          <w:color w:val="000000" w:themeColor="text1"/>
        </w:rPr>
        <w:t xml:space="preserve">He, W., Ng, L., Zaiats, N., &amp; Zhang, B. (2017). Dividend policy and earnings management across countries. </w:t>
      </w:r>
      <w:r w:rsidRPr="00DA23CA">
        <w:rPr>
          <w:rFonts w:ascii="Times New Roman" w:hAnsi="Times New Roman" w:cs="Times New Roman"/>
          <w:i/>
          <w:color w:val="000000" w:themeColor="text1"/>
        </w:rPr>
        <w:t>Journal of Corporate Finance</w:t>
      </w:r>
      <w:r w:rsidRPr="00DA23CA">
        <w:rPr>
          <w:rFonts w:ascii="Times New Roman" w:hAnsi="Times New Roman" w:cs="Times New Roman"/>
          <w:color w:val="000000" w:themeColor="text1"/>
        </w:rPr>
        <w:t>,</w:t>
      </w:r>
      <w:r w:rsidRPr="00DA23CA">
        <w:rPr>
          <w:rFonts w:ascii="Times New Roman" w:hAnsi="Times New Roman" w:cs="Times New Roman"/>
          <w:b/>
          <w:i/>
          <w:color w:val="000000" w:themeColor="text1"/>
        </w:rPr>
        <w:t xml:space="preserve"> </w:t>
      </w:r>
      <w:r w:rsidRPr="00DA23CA">
        <w:rPr>
          <w:rFonts w:ascii="Times New Roman" w:hAnsi="Times New Roman" w:cs="Times New Roman"/>
          <w:i/>
          <w:color w:val="000000" w:themeColor="text1"/>
        </w:rPr>
        <w:t>42</w:t>
      </w:r>
      <w:r w:rsidRPr="00DA23CA">
        <w:rPr>
          <w:rFonts w:ascii="Times New Roman" w:hAnsi="Times New Roman" w:cs="Times New Roman"/>
          <w:color w:val="000000" w:themeColor="text1"/>
        </w:rPr>
        <w:t xml:space="preserve">, 267-286. </w:t>
      </w:r>
      <w:hyperlink r:id="rId100" w:history="1">
        <w:r w:rsidRPr="00DA23CA">
          <w:rPr>
            <w:rStyle w:val="Hyperlink"/>
            <w:rFonts w:ascii="Times New Roman" w:hAnsi="Times New Roman" w:cs="Times New Roman"/>
            <w:color w:val="000000" w:themeColor="text1"/>
          </w:rPr>
          <w:t>https://doi.org/10.1016/j.jcorpfin.2016.11.014</w:t>
        </w:r>
      </w:hyperlink>
      <w:r w:rsidRPr="00DA23CA">
        <w:rPr>
          <w:rFonts w:ascii="Times New Roman" w:hAnsi="Times New Roman" w:cs="Times New Roman"/>
          <w:color w:val="000000" w:themeColor="text1"/>
        </w:rPr>
        <w:t xml:space="preserve"> </w:t>
      </w:r>
    </w:p>
    <w:p w14:paraId="40E3975D" w14:textId="65269AA1" w:rsidR="00C2200A" w:rsidRPr="00DA23CA" w:rsidRDefault="00C2200A" w:rsidP="000A441A">
      <w:pPr>
        <w:pStyle w:val="EndNoteBibliography"/>
        <w:spacing w:after="0"/>
        <w:ind w:left="720" w:hanging="720"/>
        <w:jc w:val="left"/>
        <w:rPr>
          <w:rFonts w:ascii="Times New Roman" w:hAnsi="Times New Roman" w:cs="Times New Roman"/>
          <w:color w:val="000000" w:themeColor="text1"/>
        </w:rPr>
      </w:pPr>
      <w:r w:rsidRPr="00DA23CA">
        <w:rPr>
          <w:rFonts w:ascii="Times New Roman" w:hAnsi="Times New Roman" w:cs="Times New Roman"/>
          <w:color w:val="000000" w:themeColor="text1"/>
        </w:rPr>
        <w:t xml:space="preserve">Healy, P. M., &amp; Palepu, K. G. (1988). Earnings information conveyed by dividend initiations and omissions. </w:t>
      </w:r>
      <w:r w:rsidRPr="00DA23CA">
        <w:rPr>
          <w:rFonts w:ascii="Times New Roman" w:hAnsi="Times New Roman" w:cs="Times New Roman"/>
          <w:i/>
          <w:color w:val="000000" w:themeColor="text1"/>
        </w:rPr>
        <w:t>Journal of Financial Economics</w:t>
      </w:r>
      <w:r w:rsidRPr="00DA23CA">
        <w:rPr>
          <w:rFonts w:ascii="Times New Roman" w:hAnsi="Times New Roman" w:cs="Times New Roman"/>
          <w:color w:val="000000" w:themeColor="text1"/>
        </w:rPr>
        <w:t>,</w:t>
      </w:r>
      <w:r w:rsidRPr="00DA23CA">
        <w:rPr>
          <w:rFonts w:ascii="Times New Roman" w:hAnsi="Times New Roman" w:cs="Times New Roman"/>
          <w:b/>
          <w:i/>
          <w:color w:val="000000" w:themeColor="text1"/>
        </w:rPr>
        <w:t xml:space="preserve"> </w:t>
      </w:r>
      <w:r w:rsidRPr="00DA23CA">
        <w:rPr>
          <w:rFonts w:ascii="Times New Roman" w:hAnsi="Times New Roman" w:cs="Times New Roman"/>
          <w:i/>
          <w:color w:val="000000" w:themeColor="text1"/>
        </w:rPr>
        <w:t>21</w:t>
      </w:r>
      <w:r w:rsidRPr="00DA23CA">
        <w:rPr>
          <w:rFonts w:ascii="Times New Roman" w:hAnsi="Times New Roman" w:cs="Times New Roman"/>
          <w:color w:val="000000" w:themeColor="text1"/>
        </w:rPr>
        <w:t xml:space="preserve">(2), 149-175. </w:t>
      </w:r>
      <w:hyperlink r:id="rId101" w:history="1">
        <w:r w:rsidRPr="00DA23CA">
          <w:rPr>
            <w:rStyle w:val="Hyperlink"/>
            <w:rFonts w:ascii="Times New Roman" w:hAnsi="Times New Roman" w:cs="Times New Roman"/>
            <w:color w:val="000000" w:themeColor="text1"/>
          </w:rPr>
          <w:t>https://doi.org/10.1016/0304-405X(88)90059-1</w:t>
        </w:r>
      </w:hyperlink>
      <w:r w:rsidRPr="00DA23CA">
        <w:rPr>
          <w:rFonts w:ascii="Times New Roman" w:hAnsi="Times New Roman" w:cs="Times New Roman"/>
          <w:color w:val="000000" w:themeColor="text1"/>
        </w:rPr>
        <w:t xml:space="preserve"> </w:t>
      </w:r>
    </w:p>
    <w:p w14:paraId="21E20007" w14:textId="5C58D7E6" w:rsidR="00C2200A" w:rsidRPr="00DA23CA" w:rsidRDefault="00C2200A" w:rsidP="000A441A">
      <w:pPr>
        <w:pStyle w:val="EndNoteBibliography"/>
        <w:spacing w:after="0"/>
        <w:ind w:left="720" w:hanging="720"/>
        <w:jc w:val="left"/>
        <w:rPr>
          <w:rFonts w:ascii="Times New Roman" w:hAnsi="Times New Roman" w:cs="Times New Roman"/>
          <w:color w:val="000000" w:themeColor="text1"/>
        </w:rPr>
      </w:pPr>
      <w:r w:rsidRPr="00DA23CA">
        <w:rPr>
          <w:rFonts w:ascii="Times New Roman" w:hAnsi="Times New Roman" w:cs="Times New Roman"/>
          <w:color w:val="000000" w:themeColor="text1"/>
        </w:rPr>
        <w:t xml:space="preserve">Hendijani, Z., </w:t>
      </w:r>
      <w:r w:rsidR="0084575D" w:rsidRPr="00DA23CA">
        <w:rPr>
          <w:rFonts w:ascii="Times New Roman" w:hAnsi="Times New Roman" w:cs="Times New Roman"/>
          <w:color w:val="000000" w:themeColor="text1"/>
          <w:highlight w:val="cyan"/>
        </w:rPr>
        <w:t>&amp;</w:t>
      </w:r>
      <w:r w:rsidR="0084575D" w:rsidRPr="00DA23CA">
        <w:rPr>
          <w:rFonts w:ascii="Times New Roman" w:hAnsi="Times New Roman" w:cs="Times New Roman"/>
          <w:color w:val="000000" w:themeColor="text1"/>
          <w:lang w:eastAsia="zh-CN"/>
        </w:rPr>
        <w:t xml:space="preserve"> </w:t>
      </w:r>
      <w:r w:rsidRPr="00DA23CA">
        <w:rPr>
          <w:rFonts w:ascii="Times New Roman" w:hAnsi="Times New Roman" w:cs="Times New Roman"/>
          <w:color w:val="000000" w:themeColor="text1"/>
        </w:rPr>
        <w:t xml:space="preserve">Mohammad. (2021). The effect of corporate social responsibility transparency on corporate payout policies. </w:t>
      </w:r>
      <w:r w:rsidRPr="00DA23CA">
        <w:rPr>
          <w:rFonts w:ascii="Times New Roman" w:hAnsi="Times New Roman" w:cs="Times New Roman"/>
          <w:i/>
          <w:color w:val="000000" w:themeColor="text1"/>
        </w:rPr>
        <w:t>International Journal of Managerial Finance</w:t>
      </w:r>
      <w:r w:rsidRPr="00DA23CA">
        <w:rPr>
          <w:rFonts w:ascii="Times New Roman" w:hAnsi="Times New Roman" w:cs="Times New Roman"/>
          <w:color w:val="000000" w:themeColor="text1"/>
        </w:rPr>
        <w:t>,</w:t>
      </w:r>
      <w:r w:rsidRPr="00DA23CA">
        <w:rPr>
          <w:rFonts w:ascii="Times New Roman" w:hAnsi="Times New Roman" w:cs="Times New Roman"/>
          <w:b/>
          <w:i/>
          <w:color w:val="000000" w:themeColor="text1"/>
        </w:rPr>
        <w:t xml:space="preserve"> </w:t>
      </w:r>
      <w:r w:rsidRPr="00DA23CA">
        <w:rPr>
          <w:rFonts w:ascii="Times New Roman" w:hAnsi="Times New Roman" w:cs="Times New Roman"/>
          <w:i/>
          <w:color w:val="000000" w:themeColor="text1"/>
        </w:rPr>
        <w:t>17</w:t>
      </w:r>
      <w:r w:rsidRPr="00DA23CA">
        <w:rPr>
          <w:rFonts w:ascii="Times New Roman" w:hAnsi="Times New Roman" w:cs="Times New Roman"/>
          <w:color w:val="000000" w:themeColor="text1"/>
        </w:rPr>
        <w:t xml:space="preserve">(5), 708-732. </w:t>
      </w:r>
      <w:hyperlink r:id="rId102" w:history="1">
        <w:r w:rsidRPr="00DA23CA">
          <w:rPr>
            <w:rStyle w:val="Hyperlink"/>
            <w:rFonts w:ascii="Times New Roman" w:hAnsi="Times New Roman" w:cs="Times New Roman"/>
            <w:color w:val="000000" w:themeColor="text1"/>
          </w:rPr>
          <w:t>https://doi.org/10.1108/ijmf-07-2020-0386</w:t>
        </w:r>
      </w:hyperlink>
      <w:r w:rsidRPr="00DA23CA">
        <w:rPr>
          <w:rFonts w:ascii="Times New Roman" w:hAnsi="Times New Roman" w:cs="Times New Roman"/>
          <w:color w:val="000000" w:themeColor="text1"/>
        </w:rPr>
        <w:t xml:space="preserve"> </w:t>
      </w:r>
    </w:p>
    <w:p w14:paraId="6D2F7BF0" w14:textId="4232A8B0" w:rsidR="00C2200A" w:rsidRPr="00DA23CA" w:rsidRDefault="00C2200A" w:rsidP="000A441A">
      <w:pPr>
        <w:pStyle w:val="EndNoteBibliography"/>
        <w:spacing w:after="0"/>
        <w:ind w:left="720" w:hanging="720"/>
        <w:jc w:val="left"/>
        <w:rPr>
          <w:rFonts w:ascii="Times New Roman" w:hAnsi="Times New Roman" w:cs="Times New Roman"/>
          <w:color w:val="000000" w:themeColor="text1"/>
        </w:rPr>
      </w:pPr>
      <w:r w:rsidRPr="00DA23CA">
        <w:rPr>
          <w:rFonts w:ascii="Times New Roman" w:hAnsi="Times New Roman" w:cs="Times New Roman"/>
          <w:color w:val="000000" w:themeColor="text1"/>
        </w:rPr>
        <w:t>Hill, C. W. L., &amp; Jones, T. M. (1992). Stakeholder</w:t>
      </w:r>
      <w:r w:rsidRPr="00DA23CA">
        <w:rPr>
          <w:rFonts w:ascii="Times New Roman" w:hAnsi="Times New Roman" w:cs="Times New Roman" w:hint="eastAsia"/>
          <w:color w:val="000000" w:themeColor="text1"/>
        </w:rPr>
        <w:t>‐</w:t>
      </w:r>
      <w:r w:rsidRPr="00DA23CA">
        <w:rPr>
          <w:rFonts w:ascii="Times New Roman" w:hAnsi="Times New Roman" w:cs="Times New Roman"/>
          <w:color w:val="000000" w:themeColor="text1"/>
        </w:rPr>
        <w:t xml:space="preserve">agency theory. </w:t>
      </w:r>
      <w:r w:rsidRPr="00DA23CA">
        <w:rPr>
          <w:rFonts w:ascii="Times New Roman" w:hAnsi="Times New Roman" w:cs="Times New Roman"/>
          <w:i/>
          <w:color w:val="000000" w:themeColor="text1"/>
        </w:rPr>
        <w:t>Journal of Management Studies</w:t>
      </w:r>
      <w:r w:rsidRPr="00DA23CA">
        <w:rPr>
          <w:rFonts w:ascii="Times New Roman" w:hAnsi="Times New Roman" w:cs="Times New Roman"/>
          <w:color w:val="000000" w:themeColor="text1"/>
        </w:rPr>
        <w:t>,</w:t>
      </w:r>
      <w:r w:rsidRPr="00DA23CA">
        <w:rPr>
          <w:rFonts w:ascii="Times New Roman" w:hAnsi="Times New Roman" w:cs="Times New Roman"/>
          <w:b/>
          <w:i/>
          <w:color w:val="000000" w:themeColor="text1"/>
        </w:rPr>
        <w:t xml:space="preserve"> </w:t>
      </w:r>
      <w:r w:rsidRPr="00DA23CA">
        <w:rPr>
          <w:rFonts w:ascii="Times New Roman" w:hAnsi="Times New Roman" w:cs="Times New Roman"/>
          <w:i/>
          <w:color w:val="000000" w:themeColor="text1"/>
        </w:rPr>
        <w:t>29</w:t>
      </w:r>
      <w:r w:rsidRPr="00DA23CA">
        <w:rPr>
          <w:rFonts w:ascii="Times New Roman" w:hAnsi="Times New Roman" w:cs="Times New Roman"/>
          <w:color w:val="000000" w:themeColor="text1"/>
        </w:rPr>
        <w:t xml:space="preserve">(2), 131-154. </w:t>
      </w:r>
      <w:hyperlink r:id="rId103" w:history="1">
        <w:r w:rsidRPr="00DA23CA">
          <w:rPr>
            <w:rStyle w:val="Hyperlink"/>
            <w:rFonts w:ascii="Times New Roman" w:hAnsi="Times New Roman" w:cs="Times New Roman"/>
            <w:color w:val="000000" w:themeColor="text1"/>
          </w:rPr>
          <w:t>https://doi.org/10.1111/j.1467-6486.1992.tb00657.x</w:t>
        </w:r>
      </w:hyperlink>
      <w:r w:rsidRPr="00DA23CA">
        <w:rPr>
          <w:rFonts w:ascii="Times New Roman" w:hAnsi="Times New Roman" w:cs="Times New Roman"/>
          <w:color w:val="000000" w:themeColor="text1"/>
        </w:rPr>
        <w:t xml:space="preserve"> </w:t>
      </w:r>
    </w:p>
    <w:p w14:paraId="00E62429" w14:textId="3E15C958" w:rsidR="00C2200A" w:rsidRPr="00DA23CA" w:rsidRDefault="00C2200A" w:rsidP="000A441A">
      <w:pPr>
        <w:pStyle w:val="EndNoteBibliography"/>
        <w:spacing w:after="0"/>
        <w:ind w:left="720" w:hanging="720"/>
        <w:jc w:val="left"/>
        <w:rPr>
          <w:rFonts w:ascii="Times New Roman" w:hAnsi="Times New Roman" w:cs="Times New Roman"/>
          <w:color w:val="000000" w:themeColor="text1"/>
        </w:rPr>
      </w:pPr>
      <w:r w:rsidRPr="00DA23CA">
        <w:rPr>
          <w:rFonts w:ascii="Times New Roman" w:hAnsi="Times New Roman" w:cs="Times New Roman"/>
          <w:color w:val="000000" w:themeColor="text1"/>
        </w:rPr>
        <w:t xml:space="preserve">Houqe, M. N., Monem, R. M., &amp; van Zijl, T. (2023). Business strategy, cash holdings, and dividend payouts. </w:t>
      </w:r>
      <w:r w:rsidRPr="00DA23CA">
        <w:rPr>
          <w:rFonts w:ascii="Times New Roman" w:hAnsi="Times New Roman" w:cs="Times New Roman"/>
          <w:i/>
          <w:color w:val="000000" w:themeColor="text1"/>
        </w:rPr>
        <w:t>Accounting &amp; Finance</w:t>
      </w:r>
      <w:r w:rsidRPr="00DA23CA">
        <w:rPr>
          <w:rFonts w:ascii="Times New Roman" w:hAnsi="Times New Roman" w:cs="Times New Roman"/>
          <w:color w:val="000000" w:themeColor="text1"/>
        </w:rPr>
        <w:t>,</w:t>
      </w:r>
      <w:r w:rsidRPr="00DA23CA">
        <w:rPr>
          <w:rFonts w:ascii="Times New Roman" w:hAnsi="Times New Roman" w:cs="Times New Roman"/>
          <w:b/>
          <w:i/>
          <w:color w:val="000000" w:themeColor="text1"/>
        </w:rPr>
        <w:t xml:space="preserve"> </w:t>
      </w:r>
      <w:r w:rsidRPr="00DA23CA">
        <w:rPr>
          <w:rFonts w:ascii="Times New Roman" w:hAnsi="Times New Roman" w:cs="Times New Roman"/>
          <w:i/>
          <w:color w:val="000000" w:themeColor="text1"/>
        </w:rPr>
        <w:t>63</w:t>
      </w:r>
      <w:r w:rsidRPr="00DA23CA">
        <w:rPr>
          <w:rFonts w:ascii="Times New Roman" w:hAnsi="Times New Roman" w:cs="Times New Roman"/>
          <w:color w:val="000000" w:themeColor="text1"/>
        </w:rPr>
        <w:t xml:space="preserve">(4), 3999-4035. </w:t>
      </w:r>
      <w:hyperlink r:id="rId104" w:history="1">
        <w:r w:rsidRPr="00DA23CA">
          <w:rPr>
            <w:rStyle w:val="Hyperlink"/>
            <w:rFonts w:ascii="Times New Roman" w:hAnsi="Times New Roman" w:cs="Times New Roman"/>
            <w:color w:val="000000" w:themeColor="text1"/>
          </w:rPr>
          <w:t>https://doi.org/10.1111/acfi.13082</w:t>
        </w:r>
      </w:hyperlink>
      <w:r w:rsidRPr="00DA23CA">
        <w:rPr>
          <w:rFonts w:ascii="Times New Roman" w:hAnsi="Times New Roman" w:cs="Times New Roman"/>
          <w:color w:val="000000" w:themeColor="text1"/>
        </w:rPr>
        <w:t xml:space="preserve"> </w:t>
      </w:r>
    </w:p>
    <w:p w14:paraId="375DBDC5" w14:textId="3005766D" w:rsidR="00C2200A" w:rsidRPr="00DA23CA" w:rsidRDefault="00C2200A" w:rsidP="000A441A">
      <w:pPr>
        <w:pStyle w:val="EndNoteBibliography"/>
        <w:spacing w:after="0"/>
        <w:ind w:left="720" w:hanging="720"/>
        <w:jc w:val="left"/>
        <w:rPr>
          <w:rFonts w:ascii="Times New Roman" w:hAnsi="Times New Roman" w:cs="Times New Roman"/>
          <w:color w:val="000000" w:themeColor="text1"/>
        </w:rPr>
      </w:pPr>
      <w:r w:rsidRPr="00DA23CA">
        <w:rPr>
          <w:rFonts w:ascii="Times New Roman" w:hAnsi="Times New Roman" w:cs="Times New Roman"/>
          <w:color w:val="000000" w:themeColor="text1"/>
        </w:rPr>
        <w:t xml:space="preserve">Hsieh, J., &amp; Wang, Q. (2009). Stock repurchases: Theory and evidence, part 1 </w:t>
      </w:r>
      <w:r w:rsidRPr="00DA23CA">
        <w:rPr>
          <w:rFonts w:ascii="Times New Roman" w:hAnsi="Times New Roman" w:cs="Times New Roman"/>
          <w:i/>
          <w:color w:val="000000" w:themeColor="text1"/>
        </w:rPr>
        <w:t>Dividends and Dividend Policy</w:t>
      </w:r>
      <w:r w:rsidRPr="00DA23CA">
        <w:rPr>
          <w:rFonts w:ascii="Times New Roman" w:hAnsi="Times New Roman" w:cs="Times New Roman"/>
          <w:color w:val="000000" w:themeColor="text1"/>
        </w:rPr>
        <w:t xml:space="preserve"> (pp. 239-260). </w:t>
      </w:r>
      <w:hyperlink r:id="rId105" w:history="1">
        <w:r w:rsidRPr="00DA23CA">
          <w:rPr>
            <w:rStyle w:val="Hyperlink"/>
            <w:rFonts w:ascii="Times New Roman" w:hAnsi="Times New Roman" w:cs="Times New Roman"/>
            <w:color w:val="000000" w:themeColor="text1"/>
          </w:rPr>
          <w:t>https://doi.org/10.1002/9781118258408.ch14</w:t>
        </w:r>
      </w:hyperlink>
      <w:r w:rsidRPr="00DA23CA">
        <w:rPr>
          <w:rFonts w:ascii="Times New Roman" w:hAnsi="Times New Roman" w:cs="Times New Roman"/>
          <w:color w:val="000000" w:themeColor="text1"/>
        </w:rPr>
        <w:t xml:space="preserve"> </w:t>
      </w:r>
    </w:p>
    <w:p w14:paraId="5E2F32D5" w14:textId="2DD3C1D2" w:rsidR="00C2200A" w:rsidRPr="00DA23CA" w:rsidRDefault="00C2200A" w:rsidP="000A441A">
      <w:pPr>
        <w:pStyle w:val="EndNoteBibliography"/>
        <w:spacing w:after="0"/>
        <w:ind w:left="720" w:hanging="720"/>
        <w:jc w:val="left"/>
        <w:rPr>
          <w:rFonts w:ascii="Times New Roman" w:hAnsi="Times New Roman" w:cs="Times New Roman"/>
          <w:color w:val="000000" w:themeColor="text1"/>
        </w:rPr>
      </w:pPr>
      <w:r w:rsidRPr="00DA23CA">
        <w:rPr>
          <w:rFonts w:ascii="Times New Roman" w:hAnsi="Times New Roman" w:cs="Times New Roman"/>
          <w:color w:val="000000" w:themeColor="text1"/>
        </w:rPr>
        <w:t xml:space="preserve">International Finance Corporation. (2024). </w:t>
      </w:r>
      <w:r w:rsidRPr="00DA23CA">
        <w:rPr>
          <w:rFonts w:ascii="Times New Roman" w:hAnsi="Times New Roman" w:cs="Times New Roman"/>
          <w:i/>
          <w:color w:val="000000" w:themeColor="text1"/>
        </w:rPr>
        <w:t>Creating Efficient Capital Markets in Africa</w:t>
      </w:r>
      <w:r w:rsidRPr="00DA23CA">
        <w:rPr>
          <w:rFonts w:ascii="Times New Roman" w:hAnsi="Times New Roman" w:cs="Times New Roman"/>
          <w:color w:val="000000" w:themeColor="text1"/>
        </w:rPr>
        <w:t xml:space="preserve">.  Retrieved 1 February, 2025, from </w:t>
      </w:r>
      <w:hyperlink r:id="rId106" w:history="1">
        <w:r w:rsidRPr="00DA23CA">
          <w:rPr>
            <w:rStyle w:val="Hyperlink"/>
            <w:rFonts w:ascii="Times New Roman" w:hAnsi="Times New Roman" w:cs="Times New Roman"/>
            <w:color w:val="000000" w:themeColor="text1"/>
          </w:rPr>
          <w:t>https://www.ifc.org/en/insights-reports/2023/creating-efficient-capital-markets-in-africa</w:t>
        </w:r>
      </w:hyperlink>
    </w:p>
    <w:p w14:paraId="0DA6AE89" w14:textId="462AE96B" w:rsidR="00C2200A" w:rsidRPr="00DA23CA" w:rsidRDefault="00C2200A" w:rsidP="000A441A">
      <w:pPr>
        <w:pStyle w:val="EndNoteBibliography"/>
        <w:spacing w:after="0"/>
        <w:ind w:left="720" w:hanging="720"/>
        <w:jc w:val="left"/>
        <w:rPr>
          <w:rFonts w:ascii="Times New Roman" w:hAnsi="Times New Roman" w:cs="Times New Roman"/>
          <w:color w:val="000000" w:themeColor="text1"/>
        </w:rPr>
      </w:pPr>
      <w:r w:rsidRPr="00DA23CA">
        <w:rPr>
          <w:rFonts w:ascii="Times New Roman" w:hAnsi="Times New Roman" w:cs="Times New Roman"/>
          <w:color w:val="000000" w:themeColor="text1"/>
        </w:rPr>
        <w:t xml:space="preserve">International Trade Centre. (2022). </w:t>
      </w:r>
      <w:r w:rsidRPr="00DA23CA">
        <w:rPr>
          <w:rFonts w:ascii="Times New Roman" w:hAnsi="Times New Roman" w:cs="Times New Roman"/>
          <w:i/>
          <w:color w:val="000000" w:themeColor="text1"/>
        </w:rPr>
        <w:t>Made by Africa: Creating value through integration</w:t>
      </w:r>
      <w:r w:rsidRPr="00DA23CA">
        <w:rPr>
          <w:rFonts w:ascii="Times New Roman" w:hAnsi="Times New Roman" w:cs="Times New Roman"/>
          <w:color w:val="000000" w:themeColor="text1"/>
        </w:rPr>
        <w:t xml:space="preserve">. International Trade Centre. </w:t>
      </w:r>
      <w:hyperlink r:id="rId107" w:history="1">
        <w:r w:rsidRPr="00DA23CA">
          <w:rPr>
            <w:rStyle w:val="Hyperlink"/>
            <w:rFonts w:ascii="Times New Roman" w:hAnsi="Times New Roman" w:cs="Times New Roman"/>
            <w:color w:val="000000" w:themeColor="text1"/>
          </w:rPr>
          <w:t>https://au.int/sites/default/files/documents/42400-doc-ITC_MadeByAfrica_layout_ENG_20221121_webpages-1.pdf</w:t>
        </w:r>
      </w:hyperlink>
    </w:p>
    <w:p w14:paraId="14BAAEBB" w14:textId="6FCB023F" w:rsidR="00C2200A" w:rsidRPr="00DA23CA" w:rsidRDefault="00C2200A" w:rsidP="000A441A">
      <w:pPr>
        <w:pStyle w:val="EndNoteBibliography"/>
        <w:spacing w:after="0"/>
        <w:ind w:left="720" w:hanging="720"/>
        <w:jc w:val="left"/>
        <w:rPr>
          <w:rFonts w:ascii="Times New Roman" w:hAnsi="Times New Roman" w:cs="Times New Roman"/>
          <w:color w:val="000000" w:themeColor="text1"/>
        </w:rPr>
      </w:pPr>
      <w:r w:rsidRPr="00DA23CA">
        <w:rPr>
          <w:rFonts w:ascii="Times New Roman" w:hAnsi="Times New Roman" w:cs="Times New Roman"/>
          <w:color w:val="000000" w:themeColor="text1"/>
        </w:rPr>
        <w:t xml:space="preserve">Jagannathan, M., Stephens, C. P., &amp; Weisbach, M. S. (2000). Financial flexibility and the choice between dividends and stock repurchases. </w:t>
      </w:r>
      <w:r w:rsidRPr="00DA23CA">
        <w:rPr>
          <w:rFonts w:ascii="Times New Roman" w:hAnsi="Times New Roman" w:cs="Times New Roman"/>
          <w:i/>
          <w:color w:val="000000" w:themeColor="text1"/>
        </w:rPr>
        <w:t>Journal of Financial Economics</w:t>
      </w:r>
      <w:r w:rsidRPr="00DA23CA">
        <w:rPr>
          <w:rFonts w:ascii="Times New Roman" w:hAnsi="Times New Roman" w:cs="Times New Roman"/>
          <w:color w:val="000000" w:themeColor="text1"/>
        </w:rPr>
        <w:t>,</w:t>
      </w:r>
      <w:r w:rsidRPr="00DA23CA">
        <w:rPr>
          <w:rFonts w:ascii="Times New Roman" w:hAnsi="Times New Roman" w:cs="Times New Roman"/>
          <w:b/>
          <w:i/>
          <w:color w:val="000000" w:themeColor="text1"/>
        </w:rPr>
        <w:t xml:space="preserve"> </w:t>
      </w:r>
      <w:r w:rsidRPr="00DA23CA">
        <w:rPr>
          <w:rFonts w:ascii="Times New Roman" w:hAnsi="Times New Roman" w:cs="Times New Roman"/>
          <w:i/>
          <w:color w:val="000000" w:themeColor="text1"/>
        </w:rPr>
        <w:t>57</w:t>
      </w:r>
      <w:r w:rsidRPr="00DA23CA">
        <w:rPr>
          <w:rFonts w:ascii="Times New Roman" w:hAnsi="Times New Roman" w:cs="Times New Roman"/>
          <w:color w:val="000000" w:themeColor="text1"/>
        </w:rPr>
        <w:t xml:space="preserve">(3), 355-384. </w:t>
      </w:r>
      <w:hyperlink r:id="rId108" w:history="1">
        <w:r w:rsidRPr="00DA23CA">
          <w:rPr>
            <w:rStyle w:val="Hyperlink"/>
            <w:rFonts w:ascii="Times New Roman" w:hAnsi="Times New Roman" w:cs="Times New Roman"/>
            <w:color w:val="000000" w:themeColor="text1"/>
          </w:rPr>
          <w:t>https://doi.org/10.1016/S0304-405X(00)00061-1</w:t>
        </w:r>
      </w:hyperlink>
      <w:r w:rsidRPr="00DA23CA">
        <w:rPr>
          <w:rFonts w:ascii="Times New Roman" w:hAnsi="Times New Roman" w:cs="Times New Roman"/>
          <w:color w:val="000000" w:themeColor="text1"/>
        </w:rPr>
        <w:t xml:space="preserve"> </w:t>
      </w:r>
    </w:p>
    <w:p w14:paraId="4DB50FFF" w14:textId="2DF59780" w:rsidR="00C2200A" w:rsidRPr="00DA23CA" w:rsidRDefault="00C2200A" w:rsidP="000A441A">
      <w:pPr>
        <w:pStyle w:val="EndNoteBibliography"/>
        <w:spacing w:after="0"/>
        <w:ind w:left="720" w:hanging="720"/>
        <w:jc w:val="left"/>
        <w:rPr>
          <w:rFonts w:ascii="Times New Roman" w:hAnsi="Times New Roman" w:cs="Times New Roman"/>
          <w:color w:val="000000" w:themeColor="text1"/>
        </w:rPr>
      </w:pPr>
      <w:r w:rsidRPr="00DA23CA">
        <w:rPr>
          <w:rFonts w:ascii="Times New Roman" w:hAnsi="Times New Roman" w:cs="Times New Roman"/>
          <w:color w:val="000000" w:themeColor="text1"/>
        </w:rPr>
        <w:t xml:space="preserve">Jensen, M. C. (1986). Agency costs of free cash flow, corporate finance, and takeovers. </w:t>
      </w:r>
      <w:r w:rsidRPr="00DA23CA">
        <w:rPr>
          <w:rFonts w:ascii="Times New Roman" w:hAnsi="Times New Roman" w:cs="Times New Roman"/>
          <w:i/>
          <w:color w:val="000000" w:themeColor="text1"/>
        </w:rPr>
        <w:t>The American Economic Review</w:t>
      </w:r>
      <w:r w:rsidRPr="00DA23CA">
        <w:rPr>
          <w:rFonts w:ascii="Times New Roman" w:hAnsi="Times New Roman" w:cs="Times New Roman"/>
          <w:color w:val="000000" w:themeColor="text1"/>
        </w:rPr>
        <w:t>,</w:t>
      </w:r>
      <w:r w:rsidRPr="00DA23CA">
        <w:rPr>
          <w:rFonts w:ascii="Times New Roman" w:hAnsi="Times New Roman" w:cs="Times New Roman"/>
          <w:b/>
          <w:i/>
          <w:color w:val="000000" w:themeColor="text1"/>
        </w:rPr>
        <w:t xml:space="preserve"> </w:t>
      </w:r>
      <w:r w:rsidRPr="00DA23CA">
        <w:rPr>
          <w:rFonts w:ascii="Times New Roman" w:hAnsi="Times New Roman" w:cs="Times New Roman"/>
          <w:i/>
          <w:color w:val="000000" w:themeColor="text1"/>
        </w:rPr>
        <w:t>76</w:t>
      </w:r>
      <w:r w:rsidRPr="00DA23CA">
        <w:rPr>
          <w:rFonts w:ascii="Times New Roman" w:hAnsi="Times New Roman" w:cs="Times New Roman"/>
          <w:color w:val="000000" w:themeColor="text1"/>
        </w:rPr>
        <w:t xml:space="preserve">(2), 323-329. </w:t>
      </w:r>
      <w:hyperlink r:id="rId109" w:history="1">
        <w:r w:rsidRPr="00DA23CA">
          <w:rPr>
            <w:rStyle w:val="Hyperlink"/>
            <w:rFonts w:ascii="Times New Roman" w:hAnsi="Times New Roman" w:cs="Times New Roman"/>
            <w:color w:val="000000" w:themeColor="text1"/>
          </w:rPr>
          <w:t>http://www.jstor.org/stable/1818789</w:t>
        </w:r>
      </w:hyperlink>
    </w:p>
    <w:p w14:paraId="74894B7C" w14:textId="47AB2B63" w:rsidR="00C2200A" w:rsidRPr="00DA23CA" w:rsidRDefault="00C2200A" w:rsidP="000A441A">
      <w:pPr>
        <w:pStyle w:val="EndNoteBibliography"/>
        <w:spacing w:after="0"/>
        <w:ind w:left="720" w:hanging="720"/>
        <w:jc w:val="left"/>
        <w:rPr>
          <w:rFonts w:ascii="Times New Roman" w:hAnsi="Times New Roman" w:cs="Times New Roman"/>
          <w:color w:val="000000" w:themeColor="text1"/>
        </w:rPr>
      </w:pPr>
      <w:r w:rsidRPr="00DA23CA">
        <w:rPr>
          <w:rFonts w:ascii="Times New Roman" w:hAnsi="Times New Roman" w:cs="Times New Roman"/>
          <w:color w:val="000000" w:themeColor="text1"/>
        </w:rPr>
        <w:t xml:space="preserve">Jensen, M. C., &amp; Meckling, W. H. (1976). Theory of the firm: Managerial behavior, agency costs, and ownership structure. </w:t>
      </w:r>
      <w:r w:rsidRPr="00DA23CA">
        <w:rPr>
          <w:rFonts w:ascii="Times New Roman" w:hAnsi="Times New Roman" w:cs="Times New Roman"/>
          <w:i/>
          <w:color w:val="000000" w:themeColor="text1"/>
        </w:rPr>
        <w:t>Journal of Financial Economics</w:t>
      </w:r>
      <w:r w:rsidRPr="00DA23CA">
        <w:rPr>
          <w:rFonts w:ascii="Times New Roman" w:hAnsi="Times New Roman" w:cs="Times New Roman"/>
          <w:color w:val="000000" w:themeColor="text1"/>
        </w:rPr>
        <w:t>,</w:t>
      </w:r>
      <w:r w:rsidRPr="00DA23CA">
        <w:rPr>
          <w:rFonts w:ascii="Times New Roman" w:hAnsi="Times New Roman" w:cs="Times New Roman"/>
          <w:b/>
          <w:i/>
          <w:color w:val="000000" w:themeColor="text1"/>
        </w:rPr>
        <w:t xml:space="preserve"> </w:t>
      </w:r>
      <w:r w:rsidRPr="00DA23CA">
        <w:rPr>
          <w:rFonts w:ascii="Times New Roman" w:hAnsi="Times New Roman" w:cs="Times New Roman"/>
          <w:i/>
          <w:color w:val="000000" w:themeColor="text1"/>
        </w:rPr>
        <w:t>3</w:t>
      </w:r>
      <w:r w:rsidRPr="00DA23CA">
        <w:rPr>
          <w:rFonts w:ascii="Times New Roman" w:hAnsi="Times New Roman" w:cs="Times New Roman"/>
          <w:color w:val="000000" w:themeColor="text1"/>
        </w:rPr>
        <w:t xml:space="preserve">(4), 305-360. </w:t>
      </w:r>
      <w:hyperlink r:id="rId110" w:history="1">
        <w:r w:rsidRPr="00DA23CA">
          <w:rPr>
            <w:rStyle w:val="Hyperlink"/>
            <w:rFonts w:ascii="Times New Roman" w:hAnsi="Times New Roman" w:cs="Times New Roman"/>
            <w:color w:val="000000" w:themeColor="text1"/>
          </w:rPr>
          <w:t>https://doi.org/10.1016/0304-405x(76)90026-x</w:t>
        </w:r>
      </w:hyperlink>
      <w:r w:rsidRPr="00DA23CA">
        <w:rPr>
          <w:rFonts w:ascii="Times New Roman" w:hAnsi="Times New Roman" w:cs="Times New Roman"/>
          <w:color w:val="000000" w:themeColor="text1"/>
        </w:rPr>
        <w:t xml:space="preserve"> </w:t>
      </w:r>
    </w:p>
    <w:p w14:paraId="38BF942E" w14:textId="218BCFC3" w:rsidR="00C2200A" w:rsidRPr="00DA23CA" w:rsidRDefault="00C2200A" w:rsidP="000A441A">
      <w:pPr>
        <w:pStyle w:val="EndNoteBibliography"/>
        <w:spacing w:after="0"/>
        <w:ind w:left="720" w:hanging="720"/>
        <w:jc w:val="left"/>
        <w:rPr>
          <w:rFonts w:ascii="Times New Roman" w:hAnsi="Times New Roman" w:cs="Times New Roman"/>
          <w:color w:val="000000" w:themeColor="text1"/>
        </w:rPr>
      </w:pPr>
      <w:r w:rsidRPr="00DA23CA">
        <w:rPr>
          <w:rFonts w:ascii="Times New Roman" w:hAnsi="Times New Roman" w:cs="Times New Roman"/>
          <w:color w:val="000000" w:themeColor="text1"/>
        </w:rPr>
        <w:t xml:space="preserve">John, K., Knyazeva, A., &amp; Knyazeva, D. (2011). Does geography matter? Firm location and corporate payout policy. </w:t>
      </w:r>
      <w:r w:rsidRPr="00DA23CA">
        <w:rPr>
          <w:rFonts w:ascii="Times New Roman" w:hAnsi="Times New Roman" w:cs="Times New Roman"/>
          <w:i/>
          <w:color w:val="000000" w:themeColor="text1"/>
        </w:rPr>
        <w:t>Journal of Financial Economics</w:t>
      </w:r>
      <w:r w:rsidRPr="00DA23CA">
        <w:rPr>
          <w:rFonts w:ascii="Times New Roman" w:hAnsi="Times New Roman" w:cs="Times New Roman"/>
          <w:color w:val="000000" w:themeColor="text1"/>
        </w:rPr>
        <w:t>,</w:t>
      </w:r>
      <w:r w:rsidRPr="00DA23CA">
        <w:rPr>
          <w:rFonts w:ascii="Times New Roman" w:hAnsi="Times New Roman" w:cs="Times New Roman"/>
          <w:b/>
          <w:i/>
          <w:color w:val="000000" w:themeColor="text1"/>
        </w:rPr>
        <w:t xml:space="preserve"> </w:t>
      </w:r>
      <w:r w:rsidRPr="00DA23CA">
        <w:rPr>
          <w:rFonts w:ascii="Times New Roman" w:hAnsi="Times New Roman" w:cs="Times New Roman"/>
          <w:i/>
          <w:color w:val="000000" w:themeColor="text1"/>
        </w:rPr>
        <w:t>101</w:t>
      </w:r>
      <w:r w:rsidRPr="00DA23CA">
        <w:rPr>
          <w:rFonts w:ascii="Times New Roman" w:hAnsi="Times New Roman" w:cs="Times New Roman"/>
          <w:color w:val="000000" w:themeColor="text1"/>
        </w:rPr>
        <w:t xml:space="preserve">(3), 533-551. </w:t>
      </w:r>
      <w:hyperlink r:id="rId111" w:history="1">
        <w:r w:rsidRPr="00DA23CA">
          <w:rPr>
            <w:rStyle w:val="Hyperlink"/>
            <w:rFonts w:ascii="Times New Roman" w:hAnsi="Times New Roman" w:cs="Times New Roman"/>
            <w:color w:val="000000" w:themeColor="text1"/>
          </w:rPr>
          <w:t>https://doi.org/10.1016/j.jfineco.2011.03.014</w:t>
        </w:r>
      </w:hyperlink>
      <w:r w:rsidRPr="00DA23CA">
        <w:rPr>
          <w:rFonts w:ascii="Times New Roman" w:hAnsi="Times New Roman" w:cs="Times New Roman"/>
          <w:color w:val="000000" w:themeColor="text1"/>
        </w:rPr>
        <w:t xml:space="preserve"> </w:t>
      </w:r>
    </w:p>
    <w:p w14:paraId="63AC2B43" w14:textId="5A9A2F69" w:rsidR="00C2200A" w:rsidRPr="00DA23CA" w:rsidRDefault="00C2200A" w:rsidP="000A441A">
      <w:pPr>
        <w:pStyle w:val="EndNoteBibliography"/>
        <w:spacing w:after="0"/>
        <w:ind w:left="720" w:hanging="720"/>
        <w:jc w:val="left"/>
        <w:rPr>
          <w:rFonts w:ascii="Times New Roman" w:hAnsi="Times New Roman" w:cs="Times New Roman"/>
          <w:color w:val="000000" w:themeColor="text1"/>
        </w:rPr>
      </w:pPr>
      <w:r w:rsidRPr="00DA23CA">
        <w:rPr>
          <w:rFonts w:ascii="Times New Roman" w:hAnsi="Times New Roman" w:cs="Times New Roman"/>
          <w:color w:val="000000" w:themeColor="text1"/>
        </w:rPr>
        <w:t xml:space="preserve">Johnson, S. A., Lin, J.-C., &amp; Roy Song, K. (2006). Dividend policy, signaling, and discounts on closed-end funds. </w:t>
      </w:r>
      <w:r w:rsidRPr="00DA23CA">
        <w:rPr>
          <w:rFonts w:ascii="Times New Roman" w:hAnsi="Times New Roman" w:cs="Times New Roman"/>
          <w:i/>
          <w:color w:val="000000" w:themeColor="text1"/>
        </w:rPr>
        <w:t>Journal of Financial Economics</w:t>
      </w:r>
      <w:r w:rsidRPr="00DA23CA">
        <w:rPr>
          <w:rFonts w:ascii="Times New Roman" w:hAnsi="Times New Roman" w:cs="Times New Roman"/>
          <w:color w:val="000000" w:themeColor="text1"/>
        </w:rPr>
        <w:t>,</w:t>
      </w:r>
      <w:r w:rsidRPr="00DA23CA">
        <w:rPr>
          <w:rFonts w:ascii="Times New Roman" w:hAnsi="Times New Roman" w:cs="Times New Roman"/>
          <w:b/>
          <w:i/>
          <w:color w:val="000000" w:themeColor="text1"/>
        </w:rPr>
        <w:t xml:space="preserve"> </w:t>
      </w:r>
      <w:r w:rsidRPr="00DA23CA">
        <w:rPr>
          <w:rFonts w:ascii="Times New Roman" w:hAnsi="Times New Roman" w:cs="Times New Roman"/>
          <w:i/>
          <w:color w:val="000000" w:themeColor="text1"/>
        </w:rPr>
        <w:t>81</w:t>
      </w:r>
      <w:r w:rsidRPr="00DA23CA">
        <w:rPr>
          <w:rFonts w:ascii="Times New Roman" w:hAnsi="Times New Roman" w:cs="Times New Roman"/>
          <w:color w:val="000000" w:themeColor="text1"/>
        </w:rPr>
        <w:t xml:space="preserve">(3), 539-562. </w:t>
      </w:r>
      <w:hyperlink r:id="rId112" w:history="1">
        <w:r w:rsidRPr="00DA23CA">
          <w:rPr>
            <w:rStyle w:val="Hyperlink"/>
            <w:rFonts w:ascii="Times New Roman" w:hAnsi="Times New Roman" w:cs="Times New Roman"/>
            <w:color w:val="000000" w:themeColor="text1"/>
          </w:rPr>
          <w:t>https://doi.org/10.1016/j.jfineco.2005.08.001</w:t>
        </w:r>
      </w:hyperlink>
      <w:r w:rsidRPr="00DA23CA">
        <w:rPr>
          <w:rFonts w:ascii="Times New Roman" w:hAnsi="Times New Roman" w:cs="Times New Roman"/>
          <w:color w:val="000000" w:themeColor="text1"/>
        </w:rPr>
        <w:t xml:space="preserve"> </w:t>
      </w:r>
    </w:p>
    <w:p w14:paraId="08080C65" w14:textId="63CFCBE5" w:rsidR="00C2200A" w:rsidRPr="00DA23CA" w:rsidRDefault="00C2200A" w:rsidP="000A441A">
      <w:pPr>
        <w:pStyle w:val="EndNoteBibliography"/>
        <w:spacing w:after="0"/>
        <w:ind w:left="720" w:hanging="720"/>
        <w:jc w:val="left"/>
        <w:rPr>
          <w:rFonts w:ascii="Times New Roman" w:hAnsi="Times New Roman" w:cs="Times New Roman"/>
          <w:color w:val="000000" w:themeColor="text1"/>
        </w:rPr>
      </w:pPr>
      <w:r w:rsidRPr="00DA23CA">
        <w:rPr>
          <w:rFonts w:ascii="Times New Roman" w:hAnsi="Times New Roman" w:cs="Times New Roman"/>
          <w:color w:val="000000" w:themeColor="text1"/>
        </w:rPr>
        <w:t xml:space="preserve">Kaplan, R. S., &amp; Ramanna, K. (2021). </w:t>
      </w:r>
      <w:r w:rsidRPr="00DA23CA">
        <w:rPr>
          <w:rFonts w:ascii="Times New Roman" w:hAnsi="Times New Roman" w:cs="Times New Roman"/>
          <w:i/>
          <w:color w:val="000000" w:themeColor="text1"/>
        </w:rPr>
        <w:t>How to fix ESG reporting</w:t>
      </w:r>
      <w:r w:rsidRPr="00DA23CA">
        <w:rPr>
          <w:rFonts w:ascii="Times New Roman" w:hAnsi="Times New Roman" w:cs="Times New Roman"/>
          <w:color w:val="000000" w:themeColor="text1"/>
        </w:rPr>
        <w:t xml:space="preserve">. Harvard Business School Boston, MA, USA. </w:t>
      </w:r>
      <w:hyperlink r:id="rId113" w:history="1">
        <w:r w:rsidRPr="00DA23CA">
          <w:rPr>
            <w:rStyle w:val="Hyperlink"/>
            <w:rFonts w:ascii="Times New Roman" w:hAnsi="Times New Roman" w:cs="Times New Roman"/>
            <w:color w:val="000000" w:themeColor="text1"/>
          </w:rPr>
          <w:t>https://www.bsg.ox.ac.uk/sites/default/files/2021-08/HBS_WorkingPaper_HowToFixESGReporting_Combined.pdf</w:t>
        </w:r>
      </w:hyperlink>
    </w:p>
    <w:p w14:paraId="3794B68E" w14:textId="2DE8A3D6" w:rsidR="00C2200A" w:rsidRPr="00DA23CA" w:rsidRDefault="00C2200A" w:rsidP="000A441A">
      <w:pPr>
        <w:pStyle w:val="EndNoteBibliography"/>
        <w:spacing w:after="0"/>
        <w:ind w:left="720" w:hanging="720"/>
        <w:jc w:val="left"/>
        <w:rPr>
          <w:rFonts w:ascii="Times New Roman" w:hAnsi="Times New Roman" w:cs="Times New Roman"/>
          <w:color w:val="000000" w:themeColor="text1"/>
        </w:rPr>
      </w:pPr>
      <w:r w:rsidRPr="00DA23CA">
        <w:rPr>
          <w:rFonts w:ascii="Times New Roman" w:hAnsi="Times New Roman" w:cs="Times New Roman"/>
          <w:color w:val="000000" w:themeColor="text1"/>
        </w:rPr>
        <w:t xml:space="preserve">Kasongo, A. (2019). Determinants of cash holding in South Africa: Evidence from non-financial firms. </w:t>
      </w:r>
      <w:r w:rsidRPr="00DA23CA">
        <w:rPr>
          <w:rFonts w:ascii="Times New Roman" w:hAnsi="Times New Roman" w:cs="Times New Roman"/>
          <w:i/>
          <w:color w:val="000000" w:themeColor="text1"/>
        </w:rPr>
        <w:t>African Review of Economics and Finance</w:t>
      </w:r>
      <w:r w:rsidRPr="00DA23CA">
        <w:rPr>
          <w:rFonts w:ascii="Times New Roman" w:hAnsi="Times New Roman" w:cs="Times New Roman"/>
          <w:color w:val="000000" w:themeColor="text1"/>
        </w:rPr>
        <w:t>,</w:t>
      </w:r>
      <w:r w:rsidRPr="00DA23CA">
        <w:rPr>
          <w:rFonts w:ascii="Times New Roman" w:hAnsi="Times New Roman" w:cs="Times New Roman"/>
          <w:b/>
          <w:i/>
          <w:color w:val="000000" w:themeColor="text1"/>
        </w:rPr>
        <w:t xml:space="preserve"> </w:t>
      </w:r>
      <w:r w:rsidRPr="00DA23CA">
        <w:rPr>
          <w:rFonts w:ascii="Times New Roman" w:hAnsi="Times New Roman" w:cs="Times New Roman"/>
          <w:i/>
          <w:color w:val="000000" w:themeColor="text1"/>
        </w:rPr>
        <w:t>11</w:t>
      </w:r>
      <w:r w:rsidRPr="00DA23CA">
        <w:rPr>
          <w:rFonts w:ascii="Times New Roman" w:hAnsi="Times New Roman" w:cs="Times New Roman"/>
          <w:color w:val="000000" w:themeColor="text1"/>
        </w:rPr>
        <w:t xml:space="preserve">(2). </w:t>
      </w:r>
      <w:hyperlink r:id="rId114" w:history="1">
        <w:r w:rsidRPr="00DA23CA">
          <w:rPr>
            <w:rStyle w:val="Hyperlink"/>
            <w:rFonts w:ascii="Times New Roman" w:hAnsi="Times New Roman" w:cs="Times New Roman"/>
            <w:color w:val="000000" w:themeColor="text1"/>
          </w:rPr>
          <w:t>https://www.researchgate.net/profile/Atoko-Kasongo</w:t>
        </w:r>
      </w:hyperlink>
    </w:p>
    <w:p w14:paraId="3B7C58F5" w14:textId="567F59EB" w:rsidR="00C2200A" w:rsidRPr="00DA23CA" w:rsidRDefault="00C2200A" w:rsidP="000A441A">
      <w:pPr>
        <w:pStyle w:val="EndNoteBibliography"/>
        <w:spacing w:after="0"/>
        <w:ind w:left="720" w:hanging="720"/>
        <w:jc w:val="left"/>
        <w:rPr>
          <w:rFonts w:ascii="Times New Roman" w:hAnsi="Times New Roman" w:cs="Times New Roman"/>
          <w:color w:val="000000" w:themeColor="text1"/>
        </w:rPr>
      </w:pPr>
      <w:r w:rsidRPr="00DA23CA">
        <w:rPr>
          <w:rFonts w:ascii="Times New Roman" w:hAnsi="Times New Roman" w:cs="Times New Roman"/>
          <w:color w:val="000000" w:themeColor="text1"/>
        </w:rPr>
        <w:t xml:space="preserve">Khan, M. A. (2022). ESG disclosure and Firm Performance: A bibliometric and meta-analysis. </w:t>
      </w:r>
      <w:r w:rsidRPr="00DA23CA">
        <w:rPr>
          <w:rFonts w:ascii="Times New Roman" w:hAnsi="Times New Roman" w:cs="Times New Roman"/>
          <w:i/>
          <w:color w:val="000000" w:themeColor="text1"/>
        </w:rPr>
        <w:t>Research in International Business and Finance</w:t>
      </w:r>
      <w:r w:rsidRPr="00DA23CA">
        <w:rPr>
          <w:rFonts w:ascii="Times New Roman" w:hAnsi="Times New Roman" w:cs="Times New Roman"/>
          <w:color w:val="000000" w:themeColor="text1"/>
        </w:rPr>
        <w:t>,</w:t>
      </w:r>
      <w:r w:rsidRPr="00DA23CA">
        <w:rPr>
          <w:rFonts w:ascii="Times New Roman" w:hAnsi="Times New Roman" w:cs="Times New Roman"/>
          <w:b/>
          <w:i/>
          <w:color w:val="000000" w:themeColor="text1"/>
        </w:rPr>
        <w:t xml:space="preserve"> </w:t>
      </w:r>
      <w:r w:rsidRPr="00DA23CA">
        <w:rPr>
          <w:rFonts w:ascii="Times New Roman" w:hAnsi="Times New Roman" w:cs="Times New Roman"/>
          <w:i/>
          <w:color w:val="000000" w:themeColor="text1"/>
        </w:rPr>
        <w:t>61</w:t>
      </w:r>
      <w:r w:rsidRPr="00DA23CA">
        <w:rPr>
          <w:rFonts w:ascii="Times New Roman" w:hAnsi="Times New Roman" w:cs="Times New Roman"/>
          <w:color w:val="000000" w:themeColor="text1"/>
        </w:rPr>
        <w:t xml:space="preserve">. </w:t>
      </w:r>
      <w:hyperlink r:id="rId115" w:history="1">
        <w:r w:rsidRPr="00DA23CA">
          <w:rPr>
            <w:rStyle w:val="Hyperlink"/>
            <w:rFonts w:ascii="Times New Roman" w:hAnsi="Times New Roman" w:cs="Times New Roman"/>
            <w:color w:val="000000" w:themeColor="text1"/>
          </w:rPr>
          <w:t>https://doi.org/10.1016/j.ribaf.2022.101668</w:t>
        </w:r>
      </w:hyperlink>
      <w:r w:rsidRPr="00DA23CA">
        <w:rPr>
          <w:rFonts w:ascii="Times New Roman" w:hAnsi="Times New Roman" w:cs="Times New Roman"/>
          <w:color w:val="000000" w:themeColor="text1"/>
        </w:rPr>
        <w:t xml:space="preserve"> </w:t>
      </w:r>
    </w:p>
    <w:p w14:paraId="28C85FD7" w14:textId="7AF6FF97" w:rsidR="00C2200A" w:rsidRPr="00DA23CA" w:rsidRDefault="00C2200A" w:rsidP="000A441A">
      <w:pPr>
        <w:pStyle w:val="EndNoteBibliography"/>
        <w:spacing w:after="0"/>
        <w:ind w:left="720" w:hanging="720"/>
        <w:jc w:val="left"/>
        <w:rPr>
          <w:rFonts w:ascii="Times New Roman" w:hAnsi="Times New Roman" w:cs="Times New Roman"/>
          <w:color w:val="000000" w:themeColor="text1"/>
        </w:rPr>
      </w:pPr>
      <w:r w:rsidRPr="00DA23CA">
        <w:rPr>
          <w:rFonts w:ascii="Times New Roman" w:hAnsi="Times New Roman" w:cs="Times New Roman"/>
          <w:color w:val="000000" w:themeColor="text1"/>
        </w:rPr>
        <w:t xml:space="preserve">Kilic, M., Kuzey, C., &amp; Uyar, A. (2021). An international investigation on assurance of integrated reports: Institutions, assurance quality, and assurers. </w:t>
      </w:r>
      <w:r w:rsidRPr="00DA23CA">
        <w:rPr>
          <w:rFonts w:ascii="Times New Roman" w:hAnsi="Times New Roman" w:cs="Times New Roman"/>
          <w:i/>
          <w:color w:val="000000" w:themeColor="text1"/>
        </w:rPr>
        <w:t>Journal of International Accounting, Auditing and Taxation</w:t>
      </w:r>
      <w:r w:rsidRPr="00DA23CA">
        <w:rPr>
          <w:rFonts w:ascii="Times New Roman" w:hAnsi="Times New Roman" w:cs="Times New Roman"/>
          <w:color w:val="000000" w:themeColor="text1"/>
        </w:rPr>
        <w:t>,</w:t>
      </w:r>
      <w:r w:rsidRPr="00DA23CA">
        <w:rPr>
          <w:rFonts w:ascii="Times New Roman" w:hAnsi="Times New Roman" w:cs="Times New Roman"/>
          <w:b/>
          <w:i/>
          <w:color w:val="000000" w:themeColor="text1"/>
        </w:rPr>
        <w:t xml:space="preserve"> </w:t>
      </w:r>
      <w:r w:rsidRPr="00DA23CA">
        <w:rPr>
          <w:rFonts w:ascii="Times New Roman" w:hAnsi="Times New Roman" w:cs="Times New Roman"/>
          <w:i/>
          <w:color w:val="000000" w:themeColor="text1"/>
        </w:rPr>
        <w:t>42</w:t>
      </w:r>
      <w:r w:rsidRPr="00DA23CA">
        <w:rPr>
          <w:rFonts w:ascii="Times New Roman" w:hAnsi="Times New Roman" w:cs="Times New Roman"/>
          <w:color w:val="000000" w:themeColor="text1"/>
        </w:rPr>
        <w:t xml:space="preserve">, 100360. </w:t>
      </w:r>
      <w:hyperlink r:id="rId116" w:history="1">
        <w:r w:rsidRPr="00DA23CA">
          <w:rPr>
            <w:rStyle w:val="Hyperlink"/>
            <w:rFonts w:ascii="Times New Roman" w:hAnsi="Times New Roman" w:cs="Times New Roman"/>
            <w:color w:val="000000" w:themeColor="text1"/>
          </w:rPr>
          <w:t>https://doi.org/10.1016/j.intaccaudtax.2020.100360</w:t>
        </w:r>
      </w:hyperlink>
      <w:r w:rsidRPr="00DA23CA">
        <w:rPr>
          <w:rFonts w:ascii="Times New Roman" w:hAnsi="Times New Roman" w:cs="Times New Roman"/>
          <w:color w:val="000000" w:themeColor="text1"/>
        </w:rPr>
        <w:t xml:space="preserve"> </w:t>
      </w:r>
    </w:p>
    <w:p w14:paraId="7F15FEE2" w14:textId="2466F29D" w:rsidR="00C2200A" w:rsidRPr="00DA23CA" w:rsidRDefault="00C2200A" w:rsidP="000A441A">
      <w:pPr>
        <w:pStyle w:val="EndNoteBibliography"/>
        <w:spacing w:after="0"/>
        <w:ind w:left="720" w:hanging="720"/>
        <w:jc w:val="left"/>
        <w:rPr>
          <w:rFonts w:ascii="Times New Roman" w:hAnsi="Times New Roman" w:cs="Times New Roman"/>
          <w:color w:val="000000" w:themeColor="text1"/>
        </w:rPr>
      </w:pPr>
      <w:r w:rsidRPr="00DA23CA">
        <w:rPr>
          <w:rFonts w:ascii="Times New Roman" w:hAnsi="Times New Roman" w:cs="Times New Roman"/>
          <w:color w:val="000000" w:themeColor="text1"/>
        </w:rPr>
        <w:t xml:space="preserve">Kim, J. W., &amp; Park, C. K. (2023). Can ESG performance mitigate information asymmetry? Moderating effect of assurance services. </w:t>
      </w:r>
      <w:r w:rsidRPr="00DA23CA">
        <w:rPr>
          <w:rFonts w:ascii="Times New Roman" w:hAnsi="Times New Roman" w:cs="Times New Roman"/>
          <w:i/>
          <w:color w:val="000000" w:themeColor="text1"/>
        </w:rPr>
        <w:t>Applied Economics</w:t>
      </w:r>
      <w:r w:rsidRPr="00DA23CA">
        <w:rPr>
          <w:rFonts w:ascii="Times New Roman" w:hAnsi="Times New Roman" w:cs="Times New Roman"/>
          <w:color w:val="000000" w:themeColor="text1"/>
        </w:rPr>
        <w:t>,</w:t>
      </w:r>
      <w:r w:rsidRPr="00DA23CA">
        <w:rPr>
          <w:rFonts w:ascii="Times New Roman" w:hAnsi="Times New Roman" w:cs="Times New Roman"/>
          <w:b/>
          <w:i/>
          <w:color w:val="000000" w:themeColor="text1"/>
        </w:rPr>
        <w:t xml:space="preserve"> </w:t>
      </w:r>
      <w:r w:rsidRPr="00DA23CA">
        <w:rPr>
          <w:rFonts w:ascii="Times New Roman" w:hAnsi="Times New Roman" w:cs="Times New Roman"/>
          <w:i/>
          <w:color w:val="000000" w:themeColor="text1"/>
        </w:rPr>
        <w:t>55</w:t>
      </w:r>
      <w:r w:rsidRPr="00DA23CA">
        <w:rPr>
          <w:rFonts w:ascii="Times New Roman" w:hAnsi="Times New Roman" w:cs="Times New Roman"/>
          <w:color w:val="000000" w:themeColor="text1"/>
        </w:rPr>
        <w:t xml:space="preserve">(26), 2993-3007. </w:t>
      </w:r>
      <w:hyperlink r:id="rId117" w:history="1">
        <w:r w:rsidRPr="00DA23CA">
          <w:rPr>
            <w:rStyle w:val="Hyperlink"/>
            <w:rFonts w:ascii="Times New Roman" w:hAnsi="Times New Roman" w:cs="Times New Roman"/>
            <w:color w:val="000000" w:themeColor="text1"/>
          </w:rPr>
          <w:t>https://doi.org/10.1080/00036846.2022.2107991</w:t>
        </w:r>
      </w:hyperlink>
      <w:r w:rsidRPr="00DA23CA">
        <w:rPr>
          <w:rFonts w:ascii="Times New Roman" w:hAnsi="Times New Roman" w:cs="Times New Roman"/>
          <w:color w:val="000000" w:themeColor="text1"/>
        </w:rPr>
        <w:t xml:space="preserve"> </w:t>
      </w:r>
    </w:p>
    <w:p w14:paraId="4319C824" w14:textId="1C0DB889" w:rsidR="00C2200A" w:rsidRPr="00DA23CA" w:rsidRDefault="00C2200A" w:rsidP="000A441A">
      <w:pPr>
        <w:pStyle w:val="EndNoteBibliography"/>
        <w:spacing w:after="0"/>
        <w:ind w:left="720" w:hanging="720"/>
        <w:jc w:val="left"/>
        <w:rPr>
          <w:rFonts w:ascii="Times New Roman" w:hAnsi="Times New Roman" w:cs="Times New Roman"/>
          <w:color w:val="000000" w:themeColor="text1"/>
        </w:rPr>
      </w:pPr>
      <w:r w:rsidRPr="00DA23CA">
        <w:rPr>
          <w:rFonts w:ascii="Times New Roman" w:hAnsi="Times New Roman" w:cs="Times New Roman"/>
          <w:color w:val="000000" w:themeColor="text1"/>
        </w:rPr>
        <w:t xml:space="preserve">Kolk, A. (2008). Sustainability, accountability and corporate governance: Exploring multinationals’ reporting practices. </w:t>
      </w:r>
      <w:r w:rsidRPr="00DA23CA">
        <w:rPr>
          <w:rFonts w:ascii="Times New Roman" w:hAnsi="Times New Roman" w:cs="Times New Roman"/>
          <w:i/>
          <w:color w:val="000000" w:themeColor="text1"/>
        </w:rPr>
        <w:t>Business Strategy and the Environment</w:t>
      </w:r>
      <w:r w:rsidRPr="00DA23CA">
        <w:rPr>
          <w:rFonts w:ascii="Times New Roman" w:hAnsi="Times New Roman" w:cs="Times New Roman"/>
          <w:color w:val="000000" w:themeColor="text1"/>
        </w:rPr>
        <w:t>,</w:t>
      </w:r>
      <w:r w:rsidRPr="00DA23CA">
        <w:rPr>
          <w:rFonts w:ascii="Times New Roman" w:hAnsi="Times New Roman" w:cs="Times New Roman"/>
          <w:b/>
          <w:i/>
          <w:color w:val="000000" w:themeColor="text1"/>
        </w:rPr>
        <w:t xml:space="preserve"> </w:t>
      </w:r>
      <w:r w:rsidRPr="00DA23CA">
        <w:rPr>
          <w:rFonts w:ascii="Times New Roman" w:hAnsi="Times New Roman" w:cs="Times New Roman"/>
          <w:i/>
          <w:color w:val="000000" w:themeColor="text1"/>
        </w:rPr>
        <w:t>17</w:t>
      </w:r>
      <w:r w:rsidRPr="00DA23CA">
        <w:rPr>
          <w:rFonts w:ascii="Times New Roman" w:hAnsi="Times New Roman" w:cs="Times New Roman"/>
          <w:color w:val="000000" w:themeColor="text1"/>
        </w:rPr>
        <w:t xml:space="preserve">(1), 1-15. </w:t>
      </w:r>
      <w:hyperlink r:id="rId118" w:history="1">
        <w:r w:rsidRPr="00DA23CA">
          <w:rPr>
            <w:rStyle w:val="Hyperlink"/>
            <w:rFonts w:ascii="Times New Roman" w:hAnsi="Times New Roman" w:cs="Times New Roman"/>
            <w:color w:val="000000" w:themeColor="text1"/>
          </w:rPr>
          <w:t>https://doi.org/10.1002/bse.511</w:t>
        </w:r>
      </w:hyperlink>
      <w:r w:rsidRPr="00DA23CA">
        <w:rPr>
          <w:rFonts w:ascii="Times New Roman" w:hAnsi="Times New Roman" w:cs="Times New Roman"/>
          <w:color w:val="000000" w:themeColor="text1"/>
        </w:rPr>
        <w:t xml:space="preserve"> </w:t>
      </w:r>
    </w:p>
    <w:p w14:paraId="4C623531" w14:textId="4419971E" w:rsidR="00C2200A" w:rsidRPr="00DA23CA" w:rsidRDefault="00C2200A" w:rsidP="000A441A">
      <w:pPr>
        <w:pStyle w:val="EndNoteBibliography"/>
        <w:spacing w:after="0"/>
        <w:ind w:left="720" w:hanging="720"/>
        <w:jc w:val="left"/>
        <w:rPr>
          <w:rFonts w:ascii="Times New Roman" w:hAnsi="Times New Roman" w:cs="Times New Roman"/>
          <w:color w:val="000000" w:themeColor="text1"/>
        </w:rPr>
      </w:pPr>
      <w:r w:rsidRPr="00DA23CA">
        <w:rPr>
          <w:rFonts w:ascii="Times New Roman" w:hAnsi="Times New Roman" w:cs="Times New Roman"/>
          <w:color w:val="000000" w:themeColor="text1"/>
        </w:rPr>
        <w:t xml:space="preserve">Kolk, A., &amp; Perego, P. (2010). Determinants of the adoption of sustainability assurance statements: An international investigation. </w:t>
      </w:r>
      <w:r w:rsidRPr="00DA23CA">
        <w:rPr>
          <w:rFonts w:ascii="Times New Roman" w:hAnsi="Times New Roman" w:cs="Times New Roman"/>
          <w:i/>
          <w:color w:val="000000" w:themeColor="text1"/>
        </w:rPr>
        <w:t>Business Strategy and the Environment</w:t>
      </w:r>
      <w:r w:rsidRPr="00DA23CA">
        <w:rPr>
          <w:rFonts w:ascii="Times New Roman" w:hAnsi="Times New Roman" w:cs="Times New Roman"/>
          <w:color w:val="000000" w:themeColor="text1"/>
        </w:rPr>
        <w:t>,</w:t>
      </w:r>
      <w:r w:rsidRPr="00DA23CA">
        <w:rPr>
          <w:rFonts w:ascii="Times New Roman" w:hAnsi="Times New Roman" w:cs="Times New Roman"/>
          <w:b/>
          <w:i/>
          <w:color w:val="000000" w:themeColor="text1"/>
        </w:rPr>
        <w:t xml:space="preserve"> </w:t>
      </w:r>
      <w:r w:rsidRPr="00DA23CA">
        <w:rPr>
          <w:rFonts w:ascii="Times New Roman" w:hAnsi="Times New Roman" w:cs="Times New Roman"/>
          <w:i/>
          <w:color w:val="000000" w:themeColor="text1"/>
        </w:rPr>
        <w:t>19</w:t>
      </w:r>
      <w:r w:rsidRPr="00DA23CA">
        <w:rPr>
          <w:rFonts w:ascii="Times New Roman" w:hAnsi="Times New Roman" w:cs="Times New Roman"/>
          <w:color w:val="000000" w:themeColor="text1"/>
        </w:rPr>
        <w:t xml:space="preserve">(3), 182-198. </w:t>
      </w:r>
      <w:hyperlink r:id="rId119" w:history="1">
        <w:r w:rsidRPr="00DA23CA">
          <w:rPr>
            <w:rStyle w:val="Hyperlink"/>
            <w:rFonts w:ascii="Times New Roman" w:hAnsi="Times New Roman" w:cs="Times New Roman"/>
            <w:color w:val="000000" w:themeColor="text1"/>
          </w:rPr>
          <w:t>https://doi.org/10.1002/bse.643</w:t>
        </w:r>
      </w:hyperlink>
      <w:r w:rsidRPr="00DA23CA">
        <w:rPr>
          <w:rFonts w:ascii="Times New Roman" w:hAnsi="Times New Roman" w:cs="Times New Roman"/>
          <w:color w:val="000000" w:themeColor="text1"/>
        </w:rPr>
        <w:t xml:space="preserve"> </w:t>
      </w:r>
    </w:p>
    <w:p w14:paraId="057E5CBC" w14:textId="5970D0BF" w:rsidR="00C2200A" w:rsidRPr="00DA23CA" w:rsidRDefault="00C2200A" w:rsidP="000A441A">
      <w:pPr>
        <w:pStyle w:val="EndNoteBibliography"/>
        <w:spacing w:after="0"/>
        <w:ind w:left="720" w:hanging="720"/>
        <w:jc w:val="left"/>
        <w:rPr>
          <w:rFonts w:ascii="Times New Roman" w:hAnsi="Times New Roman" w:cs="Times New Roman"/>
          <w:color w:val="000000" w:themeColor="text1"/>
        </w:rPr>
      </w:pPr>
      <w:r w:rsidRPr="00DA23CA">
        <w:rPr>
          <w:rFonts w:ascii="Times New Roman" w:hAnsi="Times New Roman" w:cs="Times New Roman"/>
          <w:color w:val="000000" w:themeColor="text1"/>
        </w:rPr>
        <w:t xml:space="preserve">KPMG. (2008). </w:t>
      </w:r>
      <w:r w:rsidRPr="00DA23CA">
        <w:rPr>
          <w:rFonts w:ascii="Times New Roman" w:hAnsi="Times New Roman" w:cs="Times New Roman"/>
          <w:i/>
          <w:color w:val="000000" w:themeColor="text1"/>
        </w:rPr>
        <w:t>KPMG international survey of corporate responsibility reporting</w:t>
      </w:r>
      <w:r w:rsidRPr="00DA23CA">
        <w:rPr>
          <w:rFonts w:ascii="Times New Roman" w:hAnsi="Times New Roman" w:cs="Times New Roman"/>
          <w:color w:val="000000" w:themeColor="text1"/>
        </w:rPr>
        <w:t xml:space="preserve">. </w:t>
      </w:r>
      <w:hyperlink r:id="rId120" w:history="1">
        <w:r w:rsidRPr="00DA23CA">
          <w:rPr>
            <w:rStyle w:val="Hyperlink"/>
            <w:rFonts w:ascii="Times New Roman" w:hAnsi="Times New Roman" w:cs="Times New Roman"/>
            <w:color w:val="000000" w:themeColor="text1"/>
          </w:rPr>
          <w:t>https://www.in.kpmg.com/securedata/aci/files/sustcorporateresponsibilityreportingsurvey2008.pdf</w:t>
        </w:r>
      </w:hyperlink>
    </w:p>
    <w:p w14:paraId="4811BEAC" w14:textId="4D62C229" w:rsidR="00C2200A" w:rsidRPr="00DA23CA" w:rsidRDefault="00C2200A" w:rsidP="000A441A">
      <w:pPr>
        <w:pStyle w:val="EndNoteBibliography"/>
        <w:spacing w:after="0"/>
        <w:ind w:left="720" w:hanging="720"/>
        <w:jc w:val="left"/>
        <w:rPr>
          <w:rFonts w:ascii="Times New Roman" w:hAnsi="Times New Roman" w:cs="Times New Roman"/>
          <w:color w:val="000000" w:themeColor="text1"/>
        </w:rPr>
      </w:pPr>
      <w:r w:rsidRPr="00DA23CA">
        <w:rPr>
          <w:rFonts w:ascii="Times New Roman" w:hAnsi="Times New Roman" w:cs="Times New Roman"/>
          <w:color w:val="000000" w:themeColor="text1"/>
        </w:rPr>
        <w:t xml:space="preserve">KPMG. (2022). </w:t>
      </w:r>
      <w:r w:rsidRPr="00DA23CA">
        <w:rPr>
          <w:rFonts w:ascii="Times New Roman" w:hAnsi="Times New Roman" w:cs="Times New Roman"/>
          <w:i/>
          <w:color w:val="000000" w:themeColor="text1"/>
        </w:rPr>
        <w:t>Looking Ahead: ESG 2030 Predictions</w:t>
      </w:r>
      <w:r w:rsidRPr="00DA23CA">
        <w:rPr>
          <w:rFonts w:ascii="Times New Roman" w:hAnsi="Times New Roman" w:cs="Times New Roman"/>
          <w:color w:val="000000" w:themeColor="text1"/>
        </w:rPr>
        <w:t xml:space="preserve">. </w:t>
      </w:r>
      <w:hyperlink r:id="rId121" w:history="1">
        <w:r w:rsidRPr="00DA23CA">
          <w:rPr>
            <w:rStyle w:val="Hyperlink"/>
            <w:rFonts w:ascii="Times New Roman" w:hAnsi="Times New Roman" w:cs="Times New Roman"/>
            <w:color w:val="000000" w:themeColor="text1"/>
          </w:rPr>
          <w:t>https://assets.kpmg.com/content/dam/kpmg/au/pdf/2022/esg-predictions-2030.pdf</w:t>
        </w:r>
      </w:hyperlink>
    </w:p>
    <w:p w14:paraId="29F95F72" w14:textId="3524B6D9" w:rsidR="00C2200A" w:rsidRPr="00DA23CA" w:rsidRDefault="00C2200A" w:rsidP="000A441A">
      <w:pPr>
        <w:pStyle w:val="EndNoteBibliography"/>
        <w:spacing w:after="0"/>
        <w:ind w:left="720" w:hanging="720"/>
        <w:jc w:val="left"/>
        <w:rPr>
          <w:rFonts w:ascii="Times New Roman" w:hAnsi="Times New Roman" w:cs="Times New Roman"/>
          <w:color w:val="000000" w:themeColor="text1"/>
        </w:rPr>
      </w:pPr>
      <w:r w:rsidRPr="00DA23CA">
        <w:rPr>
          <w:rFonts w:ascii="Times New Roman" w:hAnsi="Times New Roman" w:cs="Times New Roman"/>
          <w:color w:val="000000" w:themeColor="text1"/>
        </w:rPr>
        <w:t xml:space="preserve">KPMG. (2023). </w:t>
      </w:r>
      <w:r w:rsidRPr="00DA23CA">
        <w:rPr>
          <w:rFonts w:ascii="Times New Roman" w:hAnsi="Times New Roman" w:cs="Times New Roman"/>
          <w:i/>
          <w:color w:val="000000" w:themeColor="text1"/>
        </w:rPr>
        <w:t>Road to readiness. KPMG ESG assurance maturity index</w:t>
      </w:r>
      <w:r w:rsidRPr="00DA23CA">
        <w:rPr>
          <w:rFonts w:ascii="Times New Roman" w:hAnsi="Times New Roman" w:cs="Times New Roman"/>
          <w:color w:val="000000" w:themeColor="text1"/>
        </w:rPr>
        <w:t xml:space="preserve">. </w:t>
      </w:r>
      <w:hyperlink r:id="rId122" w:history="1">
        <w:r w:rsidRPr="00DA23CA">
          <w:rPr>
            <w:rStyle w:val="Hyperlink"/>
            <w:rFonts w:ascii="Times New Roman" w:hAnsi="Times New Roman" w:cs="Times New Roman"/>
            <w:color w:val="000000" w:themeColor="text1"/>
          </w:rPr>
          <w:t>https://assets.kpmg.com/content/dam/kpmg/xx/pdf/2023/09/esg-maturity-report-2023.pdf</w:t>
        </w:r>
      </w:hyperlink>
    </w:p>
    <w:p w14:paraId="52F54C1C" w14:textId="79426590" w:rsidR="00C2200A" w:rsidRPr="00DA23CA" w:rsidRDefault="00C2200A" w:rsidP="000A441A">
      <w:pPr>
        <w:pStyle w:val="EndNoteBibliography"/>
        <w:spacing w:after="0"/>
        <w:ind w:left="720" w:hanging="720"/>
        <w:jc w:val="left"/>
        <w:rPr>
          <w:rFonts w:ascii="Times New Roman" w:hAnsi="Times New Roman" w:cs="Times New Roman"/>
          <w:color w:val="000000" w:themeColor="text1"/>
        </w:rPr>
      </w:pPr>
      <w:r w:rsidRPr="00DA23CA">
        <w:rPr>
          <w:rFonts w:ascii="Times New Roman" w:hAnsi="Times New Roman" w:cs="Times New Roman"/>
          <w:color w:val="000000" w:themeColor="text1"/>
        </w:rPr>
        <w:t xml:space="preserve">KPMG. (2024). </w:t>
      </w:r>
      <w:r w:rsidRPr="00DA23CA">
        <w:rPr>
          <w:rFonts w:ascii="Times New Roman" w:hAnsi="Times New Roman" w:cs="Times New Roman"/>
          <w:i/>
          <w:color w:val="000000" w:themeColor="text1"/>
        </w:rPr>
        <w:t>The move to mandatory reporting: Survey of Sustainability Reporting 2024</w:t>
      </w:r>
      <w:r w:rsidRPr="00DA23CA">
        <w:rPr>
          <w:rFonts w:ascii="Times New Roman" w:hAnsi="Times New Roman" w:cs="Times New Roman"/>
          <w:color w:val="000000" w:themeColor="text1"/>
        </w:rPr>
        <w:t xml:space="preserve">. </w:t>
      </w:r>
      <w:hyperlink r:id="rId123" w:history="1">
        <w:r w:rsidRPr="00DA23CA">
          <w:rPr>
            <w:rStyle w:val="Hyperlink"/>
            <w:rFonts w:ascii="Times New Roman" w:hAnsi="Times New Roman" w:cs="Times New Roman"/>
            <w:color w:val="000000" w:themeColor="text1"/>
          </w:rPr>
          <w:t>https://kpmg.com/xx/en/our-insights/esg/the-move-to-mandatory-reporting.html</w:t>
        </w:r>
      </w:hyperlink>
    </w:p>
    <w:p w14:paraId="525E1CC0" w14:textId="15D03AE7" w:rsidR="00C2200A" w:rsidRPr="00DA23CA" w:rsidRDefault="00C2200A" w:rsidP="000A441A">
      <w:pPr>
        <w:pStyle w:val="EndNoteBibliography"/>
        <w:spacing w:after="0"/>
        <w:ind w:left="720" w:hanging="720"/>
        <w:jc w:val="left"/>
        <w:rPr>
          <w:rFonts w:ascii="Times New Roman" w:hAnsi="Times New Roman" w:cs="Times New Roman"/>
          <w:color w:val="000000" w:themeColor="text1"/>
        </w:rPr>
      </w:pPr>
      <w:r w:rsidRPr="00DA23CA">
        <w:rPr>
          <w:rFonts w:ascii="Times New Roman" w:hAnsi="Times New Roman" w:cs="Times New Roman"/>
          <w:color w:val="000000" w:themeColor="text1"/>
        </w:rPr>
        <w:t xml:space="preserve">Kristanto, A. B., &amp; Cao, J. (2024). The landscape of accounting-related research in Indonesia: Mapping distinctive settings and future research agenda. </w:t>
      </w:r>
      <w:r w:rsidRPr="00DA23CA">
        <w:rPr>
          <w:rFonts w:ascii="Times New Roman" w:hAnsi="Times New Roman" w:cs="Times New Roman"/>
          <w:i/>
          <w:color w:val="000000" w:themeColor="text1"/>
        </w:rPr>
        <w:t>Journal of Accounting Literature</w:t>
      </w:r>
      <w:r w:rsidRPr="00DA23CA">
        <w:rPr>
          <w:rFonts w:ascii="Times New Roman" w:hAnsi="Times New Roman" w:cs="Times New Roman"/>
          <w:color w:val="000000" w:themeColor="text1"/>
        </w:rPr>
        <w:t xml:space="preserve">. </w:t>
      </w:r>
      <w:hyperlink r:id="rId124" w:history="1">
        <w:r w:rsidRPr="00DA23CA">
          <w:rPr>
            <w:rStyle w:val="Hyperlink"/>
            <w:rFonts w:ascii="Times New Roman" w:hAnsi="Times New Roman" w:cs="Times New Roman"/>
            <w:color w:val="000000" w:themeColor="text1"/>
          </w:rPr>
          <w:t>https://doi.org/10.1108/jal-08-2023-0148</w:t>
        </w:r>
      </w:hyperlink>
      <w:r w:rsidRPr="00DA23CA">
        <w:rPr>
          <w:rFonts w:ascii="Times New Roman" w:hAnsi="Times New Roman" w:cs="Times New Roman"/>
          <w:color w:val="000000" w:themeColor="text1"/>
        </w:rPr>
        <w:t xml:space="preserve"> </w:t>
      </w:r>
    </w:p>
    <w:p w14:paraId="73A624F5" w14:textId="484E7ED8" w:rsidR="00C2200A" w:rsidRPr="00DA23CA" w:rsidRDefault="00C2200A" w:rsidP="000A441A">
      <w:pPr>
        <w:pStyle w:val="EndNoteBibliography"/>
        <w:spacing w:after="0"/>
        <w:ind w:left="720" w:hanging="720"/>
        <w:jc w:val="left"/>
        <w:rPr>
          <w:rFonts w:ascii="Times New Roman" w:hAnsi="Times New Roman" w:cs="Times New Roman"/>
          <w:color w:val="000000" w:themeColor="text1"/>
        </w:rPr>
      </w:pPr>
      <w:r w:rsidRPr="00DA23CA">
        <w:rPr>
          <w:rFonts w:ascii="Times New Roman" w:hAnsi="Times New Roman" w:cs="Times New Roman"/>
          <w:color w:val="000000" w:themeColor="text1"/>
        </w:rPr>
        <w:t xml:space="preserve">Kumssa, A., &amp; Jones, J. F. (2010). Climate change and human security in Africa. </w:t>
      </w:r>
      <w:r w:rsidRPr="00DA23CA">
        <w:rPr>
          <w:rFonts w:ascii="Times New Roman" w:hAnsi="Times New Roman" w:cs="Times New Roman"/>
          <w:i/>
          <w:color w:val="000000" w:themeColor="text1"/>
        </w:rPr>
        <w:t>International Journal of Sustainable Development &amp; World Ecology</w:t>
      </w:r>
      <w:r w:rsidRPr="00DA23CA">
        <w:rPr>
          <w:rFonts w:ascii="Times New Roman" w:hAnsi="Times New Roman" w:cs="Times New Roman"/>
          <w:color w:val="000000" w:themeColor="text1"/>
        </w:rPr>
        <w:t>,</w:t>
      </w:r>
      <w:r w:rsidRPr="00DA23CA">
        <w:rPr>
          <w:rFonts w:ascii="Times New Roman" w:hAnsi="Times New Roman" w:cs="Times New Roman"/>
          <w:b/>
          <w:i/>
          <w:color w:val="000000" w:themeColor="text1"/>
        </w:rPr>
        <w:t xml:space="preserve"> </w:t>
      </w:r>
      <w:r w:rsidRPr="00DA23CA">
        <w:rPr>
          <w:rFonts w:ascii="Times New Roman" w:hAnsi="Times New Roman" w:cs="Times New Roman"/>
          <w:i/>
          <w:color w:val="000000" w:themeColor="text1"/>
        </w:rPr>
        <w:t>17</w:t>
      </w:r>
      <w:r w:rsidRPr="00DA23CA">
        <w:rPr>
          <w:rFonts w:ascii="Times New Roman" w:hAnsi="Times New Roman" w:cs="Times New Roman"/>
          <w:color w:val="000000" w:themeColor="text1"/>
        </w:rPr>
        <w:t xml:space="preserve">(6), 453-461. </w:t>
      </w:r>
      <w:hyperlink r:id="rId125" w:history="1">
        <w:r w:rsidRPr="00DA23CA">
          <w:rPr>
            <w:rStyle w:val="Hyperlink"/>
            <w:rFonts w:ascii="Times New Roman" w:hAnsi="Times New Roman" w:cs="Times New Roman"/>
            <w:color w:val="000000" w:themeColor="text1"/>
          </w:rPr>
          <w:t>https://doi.org/10.1080/13504509.2010.520453</w:t>
        </w:r>
      </w:hyperlink>
      <w:r w:rsidRPr="00DA23CA">
        <w:rPr>
          <w:rFonts w:ascii="Times New Roman" w:hAnsi="Times New Roman" w:cs="Times New Roman"/>
          <w:color w:val="000000" w:themeColor="text1"/>
        </w:rPr>
        <w:t xml:space="preserve"> </w:t>
      </w:r>
    </w:p>
    <w:p w14:paraId="48F6F6D3" w14:textId="042FE5B5" w:rsidR="00C2200A" w:rsidRPr="00DA23CA" w:rsidRDefault="00C2200A" w:rsidP="000A441A">
      <w:pPr>
        <w:pStyle w:val="EndNoteBibliography"/>
        <w:spacing w:after="0"/>
        <w:ind w:left="720" w:hanging="720"/>
        <w:jc w:val="left"/>
        <w:rPr>
          <w:rFonts w:ascii="Times New Roman" w:hAnsi="Times New Roman" w:cs="Times New Roman"/>
          <w:color w:val="000000" w:themeColor="text1"/>
        </w:rPr>
      </w:pPr>
      <w:r w:rsidRPr="00DA23CA">
        <w:rPr>
          <w:rFonts w:ascii="Times New Roman" w:hAnsi="Times New Roman" w:cs="Times New Roman"/>
          <w:color w:val="000000" w:themeColor="text1"/>
        </w:rPr>
        <w:t xml:space="preserve">Kuo, N. T., Li, S., &amp; Zhai, S. (2022). Institutional features and audit pricing of excess cash holdings: Do auditor liabilities beyond financial statement assurance matter? </w:t>
      </w:r>
      <w:r w:rsidRPr="00DA23CA">
        <w:rPr>
          <w:rFonts w:ascii="Times New Roman" w:hAnsi="Times New Roman" w:cs="Times New Roman"/>
          <w:i/>
          <w:color w:val="000000" w:themeColor="text1"/>
        </w:rPr>
        <w:t>Journal of Business Finance &amp; Accounting</w:t>
      </w:r>
      <w:r w:rsidRPr="00DA23CA">
        <w:rPr>
          <w:rFonts w:ascii="Times New Roman" w:hAnsi="Times New Roman" w:cs="Times New Roman"/>
          <w:color w:val="000000" w:themeColor="text1"/>
        </w:rPr>
        <w:t>,</w:t>
      </w:r>
      <w:r w:rsidRPr="00DA23CA">
        <w:rPr>
          <w:rFonts w:ascii="Times New Roman" w:hAnsi="Times New Roman" w:cs="Times New Roman"/>
          <w:b/>
          <w:i/>
          <w:color w:val="000000" w:themeColor="text1"/>
        </w:rPr>
        <w:t xml:space="preserve"> </w:t>
      </w:r>
      <w:r w:rsidRPr="00DA23CA">
        <w:rPr>
          <w:rFonts w:ascii="Times New Roman" w:hAnsi="Times New Roman" w:cs="Times New Roman"/>
          <w:i/>
          <w:color w:val="000000" w:themeColor="text1"/>
        </w:rPr>
        <w:t>49</w:t>
      </w:r>
      <w:r w:rsidRPr="00DA23CA">
        <w:rPr>
          <w:rFonts w:ascii="Times New Roman" w:hAnsi="Times New Roman" w:cs="Times New Roman"/>
          <w:color w:val="000000" w:themeColor="text1"/>
        </w:rPr>
        <w:t xml:space="preserve">(9-10), 1581-1604. </w:t>
      </w:r>
      <w:hyperlink r:id="rId126" w:history="1">
        <w:r w:rsidRPr="00DA23CA">
          <w:rPr>
            <w:rStyle w:val="Hyperlink"/>
            <w:rFonts w:ascii="Times New Roman" w:hAnsi="Times New Roman" w:cs="Times New Roman"/>
            <w:color w:val="000000" w:themeColor="text1"/>
          </w:rPr>
          <w:t>https://doi.org/10.1111/jbfa.12602</w:t>
        </w:r>
      </w:hyperlink>
      <w:r w:rsidRPr="00DA23CA">
        <w:rPr>
          <w:rFonts w:ascii="Times New Roman" w:hAnsi="Times New Roman" w:cs="Times New Roman"/>
          <w:color w:val="000000" w:themeColor="text1"/>
        </w:rPr>
        <w:t xml:space="preserve"> </w:t>
      </w:r>
    </w:p>
    <w:p w14:paraId="3CAC6DD6" w14:textId="562A3A27" w:rsidR="00C2200A" w:rsidRPr="00DA23CA" w:rsidRDefault="00C2200A" w:rsidP="000A441A">
      <w:pPr>
        <w:pStyle w:val="EndNoteBibliography"/>
        <w:spacing w:after="0"/>
        <w:ind w:left="720" w:hanging="720"/>
        <w:jc w:val="left"/>
        <w:rPr>
          <w:rFonts w:ascii="Times New Roman" w:hAnsi="Times New Roman" w:cs="Times New Roman"/>
          <w:color w:val="000000" w:themeColor="text1"/>
        </w:rPr>
      </w:pPr>
      <w:r w:rsidRPr="00DA23CA">
        <w:rPr>
          <w:rFonts w:ascii="Times New Roman" w:hAnsi="Times New Roman" w:cs="Times New Roman"/>
          <w:color w:val="000000" w:themeColor="text1"/>
        </w:rPr>
        <w:t>La Porta, R., Lopez</w:t>
      </w:r>
      <w:r w:rsidRPr="00DA23CA">
        <w:rPr>
          <w:rFonts w:ascii="Times New Roman" w:hAnsi="Times New Roman" w:cs="Times New Roman" w:hint="eastAsia"/>
          <w:color w:val="000000" w:themeColor="text1"/>
        </w:rPr>
        <w:t>‐</w:t>
      </w:r>
      <w:r w:rsidRPr="00DA23CA">
        <w:rPr>
          <w:rFonts w:ascii="Times New Roman" w:hAnsi="Times New Roman" w:cs="Times New Roman"/>
          <w:color w:val="000000" w:themeColor="text1"/>
        </w:rPr>
        <w:t>de</w:t>
      </w:r>
      <w:r w:rsidRPr="00DA23CA">
        <w:rPr>
          <w:rFonts w:ascii="Times New Roman" w:hAnsi="Times New Roman" w:cs="Times New Roman" w:hint="eastAsia"/>
          <w:color w:val="000000" w:themeColor="text1"/>
        </w:rPr>
        <w:t>‐</w:t>
      </w:r>
      <w:r w:rsidRPr="00DA23CA">
        <w:rPr>
          <w:rFonts w:ascii="Times New Roman" w:hAnsi="Times New Roman" w:cs="Times New Roman"/>
          <w:color w:val="000000" w:themeColor="text1"/>
        </w:rPr>
        <w:t xml:space="preserve">Silanes, F., Shleifer, A., &amp; Vishny, R. W. (2007). Agency problems and dividend policies around the world. </w:t>
      </w:r>
      <w:r w:rsidRPr="00DA23CA">
        <w:rPr>
          <w:rFonts w:ascii="Times New Roman" w:hAnsi="Times New Roman" w:cs="Times New Roman"/>
          <w:i/>
          <w:color w:val="000000" w:themeColor="text1"/>
        </w:rPr>
        <w:t>The Journal of Finance</w:t>
      </w:r>
      <w:r w:rsidRPr="00DA23CA">
        <w:rPr>
          <w:rFonts w:ascii="Times New Roman" w:hAnsi="Times New Roman" w:cs="Times New Roman"/>
          <w:color w:val="000000" w:themeColor="text1"/>
        </w:rPr>
        <w:t>,</w:t>
      </w:r>
      <w:r w:rsidRPr="00DA23CA">
        <w:rPr>
          <w:rFonts w:ascii="Times New Roman" w:hAnsi="Times New Roman" w:cs="Times New Roman"/>
          <w:b/>
          <w:i/>
          <w:color w:val="000000" w:themeColor="text1"/>
        </w:rPr>
        <w:t xml:space="preserve"> </w:t>
      </w:r>
      <w:r w:rsidRPr="00DA23CA">
        <w:rPr>
          <w:rFonts w:ascii="Times New Roman" w:hAnsi="Times New Roman" w:cs="Times New Roman"/>
          <w:i/>
          <w:color w:val="000000" w:themeColor="text1"/>
        </w:rPr>
        <w:t>55</w:t>
      </w:r>
      <w:r w:rsidRPr="00DA23CA">
        <w:rPr>
          <w:rFonts w:ascii="Times New Roman" w:hAnsi="Times New Roman" w:cs="Times New Roman"/>
          <w:color w:val="000000" w:themeColor="text1"/>
        </w:rPr>
        <w:t xml:space="preserve">(1), 1-33. </w:t>
      </w:r>
      <w:hyperlink r:id="rId127" w:history="1">
        <w:r w:rsidRPr="00DA23CA">
          <w:rPr>
            <w:rStyle w:val="Hyperlink"/>
            <w:rFonts w:ascii="Times New Roman" w:hAnsi="Times New Roman" w:cs="Times New Roman"/>
            <w:color w:val="000000" w:themeColor="text1"/>
          </w:rPr>
          <w:t>https://doi.org/10.1111/0022-1082.00199</w:t>
        </w:r>
      </w:hyperlink>
      <w:r w:rsidRPr="00DA23CA">
        <w:rPr>
          <w:rFonts w:ascii="Times New Roman" w:hAnsi="Times New Roman" w:cs="Times New Roman"/>
          <w:color w:val="000000" w:themeColor="text1"/>
        </w:rPr>
        <w:t xml:space="preserve"> </w:t>
      </w:r>
    </w:p>
    <w:p w14:paraId="3ED6C3F8" w14:textId="23E553E4" w:rsidR="00C2200A" w:rsidRPr="00DA23CA" w:rsidRDefault="00C2200A" w:rsidP="000A441A">
      <w:pPr>
        <w:pStyle w:val="EndNoteBibliography"/>
        <w:spacing w:after="0"/>
        <w:ind w:left="720" w:hanging="720"/>
        <w:jc w:val="left"/>
        <w:rPr>
          <w:rFonts w:ascii="Times New Roman" w:hAnsi="Times New Roman" w:cs="Times New Roman"/>
          <w:color w:val="000000" w:themeColor="text1"/>
        </w:rPr>
      </w:pPr>
      <w:r w:rsidRPr="00DA23CA">
        <w:rPr>
          <w:rFonts w:ascii="Times New Roman" w:hAnsi="Times New Roman" w:cs="Times New Roman"/>
          <w:color w:val="000000" w:themeColor="text1"/>
        </w:rPr>
        <w:t xml:space="preserve">Lassou, P. J. C., Hopper, T., &amp; Ntim, C. (2021). Accounting and development in Africa. </w:t>
      </w:r>
      <w:r w:rsidRPr="00DA23CA">
        <w:rPr>
          <w:rFonts w:ascii="Times New Roman" w:hAnsi="Times New Roman" w:cs="Times New Roman"/>
          <w:i/>
          <w:color w:val="000000" w:themeColor="text1"/>
        </w:rPr>
        <w:t>Critical Perspectives on Accounting</w:t>
      </w:r>
      <w:r w:rsidRPr="00DA23CA">
        <w:rPr>
          <w:rFonts w:ascii="Times New Roman" w:hAnsi="Times New Roman" w:cs="Times New Roman"/>
          <w:color w:val="000000" w:themeColor="text1"/>
        </w:rPr>
        <w:t>,</w:t>
      </w:r>
      <w:r w:rsidRPr="00DA23CA">
        <w:rPr>
          <w:rFonts w:ascii="Times New Roman" w:hAnsi="Times New Roman" w:cs="Times New Roman"/>
          <w:b/>
          <w:i/>
          <w:color w:val="000000" w:themeColor="text1"/>
        </w:rPr>
        <w:t xml:space="preserve"> </w:t>
      </w:r>
      <w:r w:rsidRPr="00DA23CA">
        <w:rPr>
          <w:rFonts w:ascii="Times New Roman" w:hAnsi="Times New Roman" w:cs="Times New Roman"/>
          <w:i/>
          <w:color w:val="000000" w:themeColor="text1"/>
        </w:rPr>
        <w:t>78</w:t>
      </w:r>
      <w:r w:rsidRPr="00DA23CA">
        <w:rPr>
          <w:rFonts w:ascii="Times New Roman" w:hAnsi="Times New Roman" w:cs="Times New Roman"/>
          <w:color w:val="000000" w:themeColor="text1"/>
        </w:rPr>
        <w:t xml:space="preserve">. </w:t>
      </w:r>
      <w:hyperlink r:id="rId128" w:history="1">
        <w:r w:rsidRPr="00DA23CA">
          <w:rPr>
            <w:rStyle w:val="Hyperlink"/>
            <w:rFonts w:ascii="Times New Roman" w:hAnsi="Times New Roman" w:cs="Times New Roman"/>
            <w:color w:val="000000" w:themeColor="text1"/>
          </w:rPr>
          <w:t>https://doi.org/10.1016/j.cpa.2020.102280</w:t>
        </w:r>
      </w:hyperlink>
      <w:r w:rsidRPr="00DA23CA">
        <w:rPr>
          <w:rFonts w:ascii="Times New Roman" w:hAnsi="Times New Roman" w:cs="Times New Roman"/>
          <w:color w:val="000000" w:themeColor="text1"/>
        </w:rPr>
        <w:t xml:space="preserve"> </w:t>
      </w:r>
    </w:p>
    <w:p w14:paraId="3BA92207" w14:textId="65955CC6" w:rsidR="00C2200A" w:rsidRPr="00DA23CA" w:rsidRDefault="00C2200A" w:rsidP="000A441A">
      <w:pPr>
        <w:pStyle w:val="EndNoteBibliography"/>
        <w:spacing w:after="0"/>
        <w:ind w:left="720" w:hanging="720"/>
        <w:jc w:val="left"/>
        <w:rPr>
          <w:rFonts w:ascii="Times New Roman" w:hAnsi="Times New Roman" w:cs="Times New Roman"/>
          <w:color w:val="000000" w:themeColor="text1"/>
        </w:rPr>
      </w:pPr>
      <w:r w:rsidRPr="00DA23CA">
        <w:rPr>
          <w:rFonts w:ascii="Times New Roman" w:hAnsi="Times New Roman" w:cs="Times New Roman"/>
          <w:color w:val="000000" w:themeColor="text1"/>
        </w:rPr>
        <w:t xml:space="preserve">Liao, L., Lin, T., &amp; Zhang, Y. (2018). Corporate board and corporate social responsibility assurance: Evidence from China. </w:t>
      </w:r>
      <w:r w:rsidRPr="00DA23CA">
        <w:rPr>
          <w:rFonts w:ascii="Times New Roman" w:hAnsi="Times New Roman" w:cs="Times New Roman"/>
          <w:i/>
          <w:color w:val="000000" w:themeColor="text1"/>
        </w:rPr>
        <w:t>Journal of Business Ethics</w:t>
      </w:r>
      <w:r w:rsidRPr="00DA23CA">
        <w:rPr>
          <w:rFonts w:ascii="Times New Roman" w:hAnsi="Times New Roman" w:cs="Times New Roman"/>
          <w:color w:val="000000" w:themeColor="text1"/>
        </w:rPr>
        <w:t>,</w:t>
      </w:r>
      <w:r w:rsidRPr="00DA23CA">
        <w:rPr>
          <w:rFonts w:ascii="Times New Roman" w:hAnsi="Times New Roman" w:cs="Times New Roman"/>
          <w:b/>
          <w:i/>
          <w:color w:val="000000" w:themeColor="text1"/>
        </w:rPr>
        <w:t xml:space="preserve"> </w:t>
      </w:r>
      <w:r w:rsidRPr="00DA23CA">
        <w:rPr>
          <w:rFonts w:ascii="Times New Roman" w:hAnsi="Times New Roman" w:cs="Times New Roman"/>
          <w:i/>
          <w:color w:val="000000" w:themeColor="text1"/>
        </w:rPr>
        <w:t>150</w:t>
      </w:r>
      <w:r w:rsidRPr="00DA23CA">
        <w:rPr>
          <w:rFonts w:ascii="Times New Roman" w:hAnsi="Times New Roman" w:cs="Times New Roman"/>
          <w:color w:val="000000" w:themeColor="text1"/>
        </w:rPr>
        <w:t xml:space="preserve">(1), 211-225. </w:t>
      </w:r>
      <w:hyperlink r:id="rId129" w:history="1">
        <w:r w:rsidRPr="00DA23CA">
          <w:rPr>
            <w:rStyle w:val="Hyperlink"/>
            <w:rFonts w:ascii="Times New Roman" w:hAnsi="Times New Roman" w:cs="Times New Roman"/>
            <w:color w:val="000000" w:themeColor="text1"/>
          </w:rPr>
          <w:t>https://doi.org/10.1007/s10551-016-3176-9</w:t>
        </w:r>
      </w:hyperlink>
      <w:r w:rsidRPr="00DA23CA">
        <w:rPr>
          <w:rFonts w:ascii="Times New Roman" w:hAnsi="Times New Roman" w:cs="Times New Roman"/>
          <w:color w:val="000000" w:themeColor="text1"/>
        </w:rPr>
        <w:t xml:space="preserve"> </w:t>
      </w:r>
    </w:p>
    <w:p w14:paraId="1E308546" w14:textId="71532661" w:rsidR="00C2200A" w:rsidRPr="00DA23CA" w:rsidRDefault="00C2200A" w:rsidP="000A441A">
      <w:pPr>
        <w:pStyle w:val="EndNoteBibliography"/>
        <w:spacing w:after="0"/>
        <w:ind w:left="720" w:hanging="720"/>
        <w:jc w:val="left"/>
        <w:rPr>
          <w:rFonts w:ascii="Times New Roman" w:hAnsi="Times New Roman" w:cs="Times New Roman"/>
          <w:color w:val="000000" w:themeColor="text1"/>
        </w:rPr>
      </w:pPr>
      <w:r w:rsidRPr="00DA23CA">
        <w:rPr>
          <w:rFonts w:ascii="Times New Roman" w:hAnsi="Times New Roman" w:cs="Times New Roman"/>
          <w:color w:val="000000" w:themeColor="text1"/>
        </w:rPr>
        <w:t xml:space="preserve">Limkriangkrai, M., Koh, S., &amp; Durand, R. B. (2017). Environmental, social, and governance (ESG) profiles, stock returns, and financial policy: Australian evidence. </w:t>
      </w:r>
      <w:r w:rsidRPr="00DA23CA">
        <w:rPr>
          <w:rFonts w:ascii="Times New Roman" w:hAnsi="Times New Roman" w:cs="Times New Roman"/>
          <w:i/>
          <w:color w:val="000000" w:themeColor="text1"/>
        </w:rPr>
        <w:t>International Review of Finance</w:t>
      </w:r>
      <w:r w:rsidRPr="00DA23CA">
        <w:rPr>
          <w:rFonts w:ascii="Times New Roman" w:hAnsi="Times New Roman" w:cs="Times New Roman"/>
          <w:color w:val="000000" w:themeColor="text1"/>
        </w:rPr>
        <w:t>,</w:t>
      </w:r>
      <w:r w:rsidRPr="00DA23CA">
        <w:rPr>
          <w:rFonts w:ascii="Times New Roman" w:hAnsi="Times New Roman" w:cs="Times New Roman"/>
          <w:b/>
          <w:i/>
          <w:color w:val="000000" w:themeColor="text1"/>
        </w:rPr>
        <w:t xml:space="preserve"> </w:t>
      </w:r>
      <w:r w:rsidRPr="00DA23CA">
        <w:rPr>
          <w:rFonts w:ascii="Times New Roman" w:hAnsi="Times New Roman" w:cs="Times New Roman"/>
          <w:i/>
          <w:color w:val="000000" w:themeColor="text1"/>
        </w:rPr>
        <w:t>17</w:t>
      </w:r>
      <w:r w:rsidRPr="00DA23CA">
        <w:rPr>
          <w:rFonts w:ascii="Times New Roman" w:hAnsi="Times New Roman" w:cs="Times New Roman"/>
          <w:color w:val="000000" w:themeColor="text1"/>
        </w:rPr>
        <w:t xml:space="preserve">(3), 461-471. </w:t>
      </w:r>
      <w:hyperlink r:id="rId130" w:history="1">
        <w:r w:rsidRPr="00DA23CA">
          <w:rPr>
            <w:rStyle w:val="Hyperlink"/>
            <w:rFonts w:ascii="Times New Roman" w:hAnsi="Times New Roman" w:cs="Times New Roman"/>
            <w:color w:val="000000" w:themeColor="text1"/>
          </w:rPr>
          <w:t>https://doi.org/10.1111/irfi.12101</w:t>
        </w:r>
      </w:hyperlink>
      <w:r w:rsidRPr="00DA23CA">
        <w:rPr>
          <w:rFonts w:ascii="Times New Roman" w:hAnsi="Times New Roman" w:cs="Times New Roman"/>
          <w:color w:val="000000" w:themeColor="text1"/>
        </w:rPr>
        <w:t xml:space="preserve"> </w:t>
      </w:r>
    </w:p>
    <w:p w14:paraId="294F818D" w14:textId="26D786B6" w:rsidR="00C2200A" w:rsidRPr="00DA23CA" w:rsidRDefault="00C2200A" w:rsidP="000A441A">
      <w:pPr>
        <w:pStyle w:val="EndNoteBibliography"/>
        <w:spacing w:after="0"/>
        <w:ind w:left="720" w:hanging="720"/>
        <w:jc w:val="left"/>
        <w:rPr>
          <w:rFonts w:ascii="Times New Roman" w:hAnsi="Times New Roman" w:cs="Times New Roman"/>
          <w:color w:val="000000" w:themeColor="text1"/>
        </w:rPr>
      </w:pPr>
      <w:r w:rsidRPr="00DA23CA">
        <w:rPr>
          <w:rFonts w:ascii="Times New Roman" w:hAnsi="Times New Roman" w:cs="Times New Roman"/>
          <w:color w:val="000000" w:themeColor="text1"/>
        </w:rPr>
        <w:t xml:space="preserve">Lintner, J. (1956). Distribution of incomes of corporations among dividends, retained earnings, and taxes. </w:t>
      </w:r>
      <w:r w:rsidRPr="00DA23CA">
        <w:rPr>
          <w:rFonts w:ascii="Times New Roman" w:hAnsi="Times New Roman" w:cs="Times New Roman"/>
          <w:i/>
          <w:color w:val="000000" w:themeColor="text1"/>
        </w:rPr>
        <w:t>The American Economic Review</w:t>
      </w:r>
      <w:r w:rsidRPr="00DA23CA">
        <w:rPr>
          <w:rFonts w:ascii="Times New Roman" w:hAnsi="Times New Roman" w:cs="Times New Roman"/>
          <w:color w:val="000000" w:themeColor="text1"/>
        </w:rPr>
        <w:t>,</w:t>
      </w:r>
      <w:r w:rsidRPr="00DA23CA">
        <w:rPr>
          <w:rFonts w:ascii="Times New Roman" w:hAnsi="Times New Roman" w:cs="Times New Roman"/>
          <w:b/>
          <w:i/>
          <w:color w:val="000000" w:themeColor="text1"/>
        </w:rPr>
        <w:t xml:space="preserve"> </w:t>
      </w:r>
      <w:r w:rsidRPr="00DA23CA">
        <w:rPr>
          <w:rFonts w:ascii="Times New Roman" w:hAnsi="Times New Roman" w:cs="Times New Roman"/>
          <w:i/>
          <w:color w:val="000000" w:themeColor="text1"/>
        </w:rPr>
        <w:t>46</w:t>
      </w:r>
      <w:r w:rsidRPr="00DA23CA">
        <w:rPr>
          <w:rFonts w:ascii="Times New Roman" w:hAnsi="Times New Roman" w:cs="Times New Roman"/>
          <w:color w:val="000000" w:themeColor="text1"/>
        </w:rPr>
        <w:t xml:space="preserve">(2), 97-113. </w:t>
      </w:r>
      <w:hyperlink r:id="rId131" w:history="1">
        <w:r w:rsidRPr="00DA23CA">
          <w:rPr>
            <w:rStyle w:val="Hyperlink"/>
            <w:rFonts w:ascii="Times New Roman" w:hAnsi="Times New Roman" w:cs="Times New Roman"/>
            <w:color w:val="000000" w:themeColor="text1"/>
          </w:rPr>
          <w:t>https://www.jstor.org/stable/1910664</w:t>
        </w:r>
      </w:hyperlink>
    </w:p>
    <w:p w14:paraId="42891410" w14:textId="6474F4F6" w:rsidR="00C2200A" w:rsidRPr="00DA23CA" w:rsidRDefault="00C2200A" w:rsidP="000A441A">
      <w:pPr>
        <w:pStyle w:val="EndNoteBibliography"/>
        <w:spacing w:after="0"/>
        <w:ind w:left="720" w:hanging="720"/>
        <w:jc w:val="left"/>
        <w:rPr>
          <w:rFonts w:ascii="Times New Roman" w:hAnsi="Times New Roman" w:cs="Times New Roman"/>
          <w:color w:val="000000" w:themeColor="text1"/>
        </w:rPr>
      </w:pPr>
      <w:r w:rsidRPr="00DA23CA">
        <w:rPr>
          <w:rFonts w:ascii="Times New Roman" w:hAnsi="Times New Roman" w:cs="Times New Roman"/>
          <w:color w:val="000000" w:themeColor="text1"/>
        </w:rPr>
        <w:t xml:space="preserve">Liu, N., &amp; Espahbodi, R. (2014). Does dividend policy drive earnings smoothing? </w:t>
      </w:r>
      <w:r w:rsidRPr="00DA23CA">
        <w:rPr>
          <w:rFonts w:ascii="Times New Roman" w:hAnsi="Times New Roman" w:cs="Times New Roman"/>
          <w:i/>
          <w:color w:val="000000" w:themeColor="text1"/>
        </w:rPr>
        <w:t>Accounting Horizons</w:t>
      </w:r>
      <w:r w:rsidRPr="00DA23CA">
        <w:rPr>
          <w:rFonts w:ascii="Times New Roman" w:hAnsi="Times New Roman" w:cs="Times New Roman"/>
          <w:color w:val="000000" w:themeColor="text1"/>
        </w:rPr>
        <w:t>,</w:t>
      </w:r>
      <w:r w:rsidRPr="00DA23CA">
        <w:rPr>
          <w:rFonts w:ascii="Times New Roman" w:hAnsi="Times New Roman" w:cs="Times New Roman"/>
          <w:b/>
          <w:i/>
          <w:color w:val="000000" w:themeColor="text1"/>
        </w:rPr>
        <w:t xml:space="preserve"> </w:t>
      </w:r>
      <w:r w:rsidRPr="00DA23CA">
        <w:rPr>
          <w:rFonts w:ascii="Times New Roman" w:hAnsi="Times New Roman" w:cs="Times New Roman"/>
          <w:i/>
          <w:color w:val="000000" w:themeColor="text1"/>
        </w:rPr>
        <w:t>28</w:t>
      </w:r>
      <w:r w:rsidRPr="00DA23CA">
        <w:rPr>
          <w:rFonts w:ascii="Times New Roman" w:hAnsi="Times New Roman" w:cs="Times New Roman"/>
          <w:color w:val="000000" w:themeColor="text1"/>
        </w:rPr>
        <w:t xml:space="preserve">(3), 501-528. </w:t>
      </w:r>
      <w:hyperlink r:id="rId132" w:history="1">
        <w:r w:rsidRPr="00DA23CA">
          <w:rPr>
            <w:rStyle w:val="Hyperlink"/>
            <w:rFonts w:ascii="Times New Roman" w:hAnsi="Times New Roman" w:cs="Times New Roman"/>
            <w:color w:val="000000" w:themeColor="text1"/>
          </w:rPr>
          <w:t>https://doi.org/10.2308/acch-50764</w:t>
        </w:r>
      </w:hyperlink>
      <w:r w:rsidRPr="00DA23CA">
        <w:rPr>
          <w:rFonts w:ascii="Times New Roman" w:hAnsi="Times New Roman" w:cs="Times New Roman"/>
          <w:color w:val="000000" w:themeColor="text1"/>
        </w:rPr>
        <w:t xml:space="preserve"> </w:t>
      </w:r>
    </w:p>
    <w:p w14:paraId="020E7611" w14:textId="221D6871" w:rsidR="00C2200A" w:rsidRPr="00DA23CA" w:rsidRDefault="00C2200A" w:rsidP="000A441A">
      <w:pPr>
        <w:pStyle w:val="EndNoteBibliography"/>
        <w:spacing w:after="0"/>
        <w:ind w:left="720" w:hanging="720"/>
        <w:jc w:val="left"/>
        <w:rPr>
          <w:rFonts w:ascii="Times New Roman" w:hAnsi="Times New Roman" w:cs="Times New Roman"/>
          <w:color w:val="000000" w:themeColor="text1"/>
        </w:rPr>
      </w:pPr>
      <w:r w:rsidRPr="00DA23CA">
        <w:rPr>
          <w:rFonts w:ascii="Times New Roman" w:hAnsi="Times New Roman" w:cs="Times New Roman"/>
          <w:color w:val="000000" w:themeColor="text1"/>
        </w:rPr>
        <w:t xml:space="preserve">Lokuwaduge, C. S. D. S., &amp; Heenetigala, K. (2016). Integrating environmental, social and governance (ESG) disclosure for a sustainable development: An Australian study. </w:t>
      </w:r>
      <w:r w:rsidRPr="00DA23CA">
        <w:rPr>
          <w:rFonts w:ascii="Times New Roman" w:hAnsi="Times New Roman" w:cs="Times New Roman"/>
          <w:i/>
          <w:color w:val="000000" w:themeColor="text1"/>
        </w:rPr>
        <w:t>Business Strategy and the Environment</w:t>
      </w:r>
      <w:r w:rsidRPr="00DA23CA">
        <w:rPr>
          <w:rFonts w:ascii="Times New Roman" w:hAnsi="Times New Roman" w:cs="Times New Roman"/>
          <w:color w:val="000000" w:themeColor="text1"/>
        </w:rPr>
        <w:t xml:space="preserve">. </w:t>
      </w:r>
      <w:hyperlink r:id="rId133" w:history="1">
        <w:r w:rsidRPr="00DA23CA">
          <w:rPr>
            <w:rStyle w:val="Hyperlink"/>
            <w:rFonts w:ascii="Times New Roman" w:hAnsi="Times New Roman" w:cs="Times New Roman"/>
            <w:color w:val="000000" w:themeColor="text1"/>
          </w:rPr>
          <w:t>https://doi.org/10.1002/bse.1927</w:t>
        </w:r>
      </w:hyperlink>
      <w:r w:rsidRPr="00DA23CA">
        <w:rPr>
          <w:rFonts w:ascii="Times New Roman" w:hAnsi="Times New Roman" w:cs="Times New Roman"/>
          <w:color w:val="000000" w:themeColor="text1"/>
        </w:rPr>
        <w:t xml:space="preserve"> </w:t>
      </w:r>
    </w:p>
    <w:p w14:paraId="4583B26B" w14:textId="5D65970E" w:rsidR="00C2200A" w:rsidRPr="00DA23CA" w:rsidRDefault="00C2200A" w:rsidP="000A441A">
      <w:pPr>
        <w:pStyle w:val="EndNoteBibliography"/>
        <w:spacing w:after="0"/>
        <w:ind w:left="720" w:hanging="720"/>
        <w:jc w:val="left"/>
        <w:rPr>
          <w:rFonts w:ascii="Times New Roman" w:hAnsi="Times New Roman" w:cs="Times New Roman"/>
          <w:color w:val="000000" w:themeColor="text1"/>
        </w:rPr>
      </w:pPr>
      <w:r w:rsidRPr="00DA23CA">
        <w:rPr>
          <w:rFonts w:ascii="Times New Roman" w:hAnsi="Times New Roman" w:cs="Times New Roman"/>
          <w:color w:val="000000" w:themeColor="text1"/>
        </w:rPr>
        <w:t xml:space="preserve">Lys, T., Naughton, J. P., &amp; Wang, C. (2015). Signaling through corporate accountability reporting. </w:t>
      </w:r>
      <w:r w:rsidRPr="00DA23CA">
        <w:rPr>
          <w:rFonts w:ascii="Times New Roman" w:hAnsi="Times New Roman" w:cs="Times New Roman"/>
          <w:i/>
          <w:color w:val="000000" w:themeColor="text1"/>
        </w:rPr>
        <w:t>Journal of Accounting and Economics</w:t>
      </w:r>
      <w:r w:rsidRPr="00DA23CA">
        <w:rPr>
          <w:rFonts w:ascii="Times New Roman" w:hAnsi="Times New Roman" w:cs="Times New Roman"/>
          <w:color w:val="000000" w:themeColor="text1"/>
        </w:rPr>
        <w:t>,</w:t>
      </w:r>
      <w:r w:rsidRPr="00DA23CA">
        <w:rPr>
          <w:rFonts w:ascii="Times New Roman" w:hAnsi="Times New Roman" w:cs="Times New Roman"/>
          <w:b/>
          <w:i/>
          <w:color w:val="000000" w:themeColor="text1"/>
        </w:rPr>
        <w:t xml:space="preserve"> </w:t>
      </w:r>
      <w:r w:rsidRPr="00DA23CA">
        <w:rPr>
          <w:rFonts w:ascii="Times New Roman" w:hAnsi="Times New Roman" w:cs="Times New Roman"/>
          <w:i/>
          <w:color w:val="000000" w:themeColor="text1"/>
        </w:rPr>
        <w:t>60</w:t>
      </w:r>
      <w:r w:rsidRPr="00DA23CA">
        <w:rPr>
          <w:rFonts w:ascii="Times New Roman" w:hAnsi="Times New Roman" w:cs="Times New Roman"/>
          <w:color w:val="000000" w:themeColor="text1"/>
        </w:rPr>
        <w:t xml:space="preserve">(1), 56-72. </w:t>
      </w:r>
      <w:hyperlink r:id="rId134" w:history="1">
        <w:r w:rsidRPr="00DA23CA">
          <w:rPr>
            <w:rStyle w:val="Hyperlink"/>
            <w:rFonts w:ascii="Times New Roman" w:hAnsi="Times New Roman" w:cs="Times New Roman"/>
            <w:color w:val="000000" w:themeColor="text1"/>
          </w:rPr>
          <w:t>https://doi.org/10.1016/j.jacceco.2015.03.001</w:t>
        </w:r>
      </w:hyperlink>
      <w:r w:rsidRPr="00DA23CA">
        <w:rPr>
          <w:rFonts w:ascii="Times New Roman" w:hAnsi="Times New Roman" w:cs="Times New Roman"/>
          <w:color w:val="000000" w:themeColor="text1"/>
        </w:rPr>
        <w:t xml:space="preserve"> </w:t>
      </w:r>
    </w:p>
    <w:p w14:paraId="594B2793" w14:textId="26A592D2" w:rsidR="00C2200A" w:rsidRPr="00DA23CA" w:rsidRDefault="00C2200A" w:rsidP="000A441A">
      <w:pPr>
        <w:pStyle w:val="EndNoteBibliography"/>
        <w:spacing w:after="0"/>
        <w:ind w:left="720" w:hanging="720"/>
        <w:jc w:val="left"/>
        <w:rPr>
          <w:rFonts w:ascii="Times New Roman" w:hAnsi="Times New Roman" w:cs="Times New Roman"/>
          <w:color w:val="000000" w:themeColor="text1"/>
        </w:rPr>
      </w:pPr>
      <w:r w:rsidRPr="00DA23CA">
        <w:rPr>
          <w:rFonts w:ascii="Times New Roman" w:hAnsi="Times New Roman" w:cs="Times New Roman"/>
          <w:color w:val="000000" w:themeColor="text1"/>
        </w:rPr>
        <w:t xml:space="preserve">Maroun, W. (2018). Modifying assurance practices to meet the needs of integrated reporting. </w:t>
      </w:r>
      <w:r w:rsidRPr="00DA23CA">
        <w:rPr>
          <w:rFonts w:ascii="Times New Roman" w:hAnsi="Times New Roman" w:cs="Times New Roman"/>
          <w:i/>
          <w:color w:val="000000" w:themeColor="text1"/>
        </w:rPr>
        <w:t>Accounting, Auditing &amp; Accountability Journal</w:t>
      </w:r>
      <w:r w:rsidRPr="00DA23CA">
        <w:rPr>
          <w:rFonts w:ascii="Times New Roman" w:hAnsi="Times New Roman" w:cs="Times New Roman"/>
          <w:color w:val="000000" w:themeColor="text1"/>
        </w:rPr>
        <w:t>,</w:t>
      </w:r>
      <w:r w:rsidRPr="00DA23CA">
        <w:rPr>
          <w:rFonts w:ascii="Times New Roman" w:hAnsi="Times New Roman" w:cs="Times New Roman"/>
          <w:b/>
          <w:i/>
          <w:color w:val="000000" w:themeColor="text1"/>
        </w:rPr>
        <w:t xml:space="preserve"> </w:t>
      </w:r>
      <w:r w:rsidRPr="00DA23CA">
        <w:rPr>
          <w:rFonts w:ascii="Times New Roman" w:hAnsi="Times New Roman" w:cs="Times New Roman"/>
          <w:i/>
          <w:color w:val="000000" w:themeColor="text1"/>
        </w:rPr>
        <w:t>31</w:t>
      </w:r>
      <w:r w:rsidRPr="00DA23CA">
        <w:rPr>
          <w:rFonts w:ascii="Times New Roman" w:hAnsi="Times New Roman" w:cs="Times New Roman"/>
          <w:color w:val="000000" w:themeColor="text1"/>
        </w:rPr>
        <w:t xml:space="preserve">(2), 400-427. </w:t>
      </w:r>
      <w:hyperlink r:id="rId135" w:history="1">
        <w:r w:rsidRPr="00DA23CA">
          <w:rPr>
            <w:rStyle w:val="Hyperlink"/>
            <w:rFonts w:ascii="Times New Roman" w:hAnsi="Times New Roman" w:cs="Times New Roman"/>
            <w:color w:val="000000" w:themeColor="text1"/>
          </w:rPr>
          <w:t>https://doi.org/10.1108/aaaj-10-2016-2732</w:t>
        </w:r>
      </w:hyperlink>
      <w:r w:rsidRPr="00DA23CA">
        <w:rPr>
          <w:rFonts w:ascii="Times New Roman" w:hAnsi="Times New Roman" w:cs="Times New Roman"/>
          <w:color w:val="000000" w:themeColor="text1"/>
        </w:rPr>
        <w:t xml:space="preserve"> </w:t>
      </w:r>
    </w:p>
    <w:p w14:paraId="3B63B1D4" w14:textId="250DECED" w:rsidR="00C2200A" w:rsidRPr="00DA23CA" w:rsidRDefault="00C2200A" w:rsidP="000A441A">
      <w:pPr>
        <w:pStyle w:val="EndNoteBibliography"/>
        <w:spacing w:after="0"/>
        <w:ind w:left="720" w:hanging="720"/>
        <w:jc w:val="left"/>
        <w:rPr>
          <w:rFonts w:ascii="Times New Roman" w:hAnsi="Times New Roman" w:cs="Times New Roman"/>
          <w:color w:val="000000" w:themeColor="text1"/>
        </w:rPr>
      </w:pPr>
      <w:r w:rsidRPr="00DA23CA">
        <w:rPr>
          <w:rFonts w:ascii="Times New Roman" w:hAnsi="Times New Roman" w:cs="Times New Roman"/>
          <w:color w:val="000000" w:themeColor="text1"/>
        </w:rPr>
        <w:t xml:space="preserve">Maroun, W. (2019). Exploring the rationale for integrated report assurance. </w:t>
      </w:r>
      <w:r w:rsidRPr="00DA23CA">
        <w:rPr>
          <w:rFonts w:ascii="Times New Roman" w:hAnsi="Times New Roman" w:cs="Times New Roman"/>
          <w:i/>
          <w:color w:val="000000" w:themeColor="text1"/>
        </w:rPr>
        <w:t>Accounting, Auditing &amp; Accountability Journal</w:t>
      </w:r>
      <w:r w:rsidRPr="00DA23CA">
        <w:rPr>
          <w:rFonts w:ascii="Times New Roman" w:hAnsi="Times New Roman" w:cs="Times New Roman"/>
          <w:color w:val="000000" w:themeColor="text1"/>
        </w:rPr>
        <w:t>,</w:t>
      </w:r>
      <w:r w:rsidRPr="00DA23CA">
        <w:rPr>
          <w:rFonts w:ascii="Times New Roman" w:hAnsi="Times New Roman" w:cs="Times New Roman"/>
          <w:b/>
          <w:i/>
          <w:color w:val="000000" w:themeColor="text1"/>
        </w:rPr>
        <w:t xml:space="preserve"> </w:t>
      </w:r>
      <w:r w:rsidRPr="00DA23CA">
        <w:rPr>
          <w:rFonts w:ascii="Times New Roman" w:hAnsi="Times New Roman" w:cs="Times New Roman"/>
          <w:i/>
          <w:color w:val="000000" w:themeColor="text1"/>
        </w:rPr>
        <w:t>32</w:t>
      </w:r>
      <w:r w:rsidRPr="00DA23CA">
        <w:rPr>
          <w:rFonts w:ascii="Times New Roman" w:hAnsi="Times New Roman" w:cs="Times New Roman"/>
          <w:color w:val="000000" w:themeColor="text1"/>
        </w:rPr>
        <w:t xml:space="preserve">(6), 1826-1854. </w:t>
      </w:r>
      <w:hyperlink r:id="rId136" w:history="1">
        <w:r w:rsidRPr="00DA23CA">
          <w:rPr>
            <w:rStyle w:val="Hyperlink"/>
            <w:rFonts w:ascii="Times New Roman" w:hAnsi="Times New Roman" w:cs="Times New Roman"/>
            <w:color w:val="000000" w:themeColor="text1"/>
          </w:rPr>
          <w:t>https://doi.org/10.1108/aaaj-04-2018-3463</w:t>
        </w:r>
      </w:hyperlink>
      <w:r w:rsidRPr="00DA23CA">
        <w:rPr>
          <w:rFonts w:ascii="Times New Roman" w:hAnsi="Times New Roman" w:cs="Times New Roman"/>
          <w:color w:val="000000" w:themeColor="text1"/>
        </w:rPr>
        <w:t xml:space="preserve"> </w:t>
      </w:r>
    </w:p>
    <w:p w14:paraId="59E98919" w14:textId="0DD4778D" w:rsidR="00C2200A" w:rsidRPr="00DA23CA" w:rsidRDefault="00C2200A" w:rsidP="000A441A">
      <w:pPr>
        <w:pStyle w:val="EndNoteBibliography"/>
        <w:spacing w:after="0"/>
        <w:ind w:left="720" w:hanging="720"/>
        <w:jc w:val="left"/>
        <w:rPr>
          <w:rFonts w:ascii="Times New Roman" w:hAnsi="Times New Roman" w:cs="Times New Roman"/>
          <w:color w:val="000000" w:themeColor="text1"/>
        </w:rPr>
      </w:pPr>
      <w:r w:rsidRPr="00DA23CA">
        <w:rPr>
          <w:rFonts w:ascii="Times New Roman" w:hAnsi="Times New Roman" w:cs="Times New Roman"/>
          <w:color w:val="000000" w:themeColor="text1"/>
        </w:rPr>
        <w:t xml:space="preserve">Maroun, W. (2020). A conceptual model for understanding corporate social responsibility assurance practice. </w:t>
      </w:r>
      <w:r w:rsidRPr="00DA23CA">
        <w:rPr>
          <w:rFonts w:ascii="Times New Roman" w:hAnsi="Times New Roman" w:cs="Times New Roman"/>
          <w:i/>
          <w:color w:val="000000" w:themeColor="text1"/>
        </w:rPr>
        <w:t>Journal of Business Ethics</w:t>
      </w:r>
      <w:r w:rsidRPr="00DA23CA">
        <w:rPr>
          <w:rFonts w:ascii="Times New Roman" w:hAnsi="Times New Roman" w:cs="Times New Roman"/>
          <w:color w:val="000000" w:themeColor="text1"/>
        </w:rPr>
        <w:t>,</w:t>
      </w:r>
      <w:r w:rsidRPr="00DA23CA">
        <w:rPr>
          <w:rFonts w:ascii="Times New Roman" w:hAnsi="Times New Roman" w:cs="Times New Roman"/>
          <w:b/>
          <w:i/>
          <w:color w:val="000000" w:themeColor="text1"/>
        </w:rPr>
        <w:t xml:space="preserve"> </w:t>
      </w:r>
      <w:r w:rsidRPr="00DA23CA">
        <w:rPr>
          <w:rFonts w:ascii="Times New Roman" w:hAnsi="Times New Roman" w:cs="Times New Roman"/>
          <w:i/>
          <w:color w:val="000000" w:themeColor="text1"/>
        </w:rPr>
        <w:t>161</w:t>
      </w:r>
      <w:r w:rsidRPr="00DA23CA">
        <w:rPr>
          <w:rFonts w:ascii="Times New Roman" w:hAnsi="Times New Roman" w:cs="Times New Roman"/>
          <w:color w:val="000000" w:themeColor="text1"/>
        </w:rPr>
        <w:t xml:space="preserve">(1), 187-209. </w:t>
      </w:r>
      <w:hyperlink r:id="rId137" w:history="1">
        <w:r w:rsidRPr="00DA23CA">
          <w:rPr>
            <w:rStyle w:val="Hyperlink"/>
            <w:rFonts w:ascii="Times New Roman" w:hAnsi="Times New Roman" w:cs="Times New Roman"/>
            <w:color w:val="000000" w:themeColor="text1"/>
          </w:rPr>
          <w:t>https://doi.org/10.1007/s10551-018-3909-z</w:t>
        </w:r>
      </w:hyperlink>
      <w:r w:rsidRPr="00DA23CA">
        <w:rPr>
          <w:rFonts w:ascii="Times New Roman" w:hAnsi="Times New Roman" w:cs="Times New Roman"/>
          <w:color w:val="000000" w:themeColor="text1"/>
        </w:rPr>
        <w:t xml:space="preserve"> </w:t>
      </w:r>
    </w:p>
    <w:p w14:paraId="0A2D91A0" w14:textId="7181EB69" w:rsidR="00C2200A" w:rsidRPr="00DA23CA" w:rsidRDefault="00C2200A" w:rsidP="000A441A">
      <w:pPr>
        <w:pStyle w:val="EndNoteBibliography"/>
        <w:spacing w:after="0"/>
        <w:ind w:left="720" w:hanging="720"/>
        <w:jc w:val="left"/>
        <w:rPr>
          <w:rFonts w:ascii="Times New Roman" w:hAnsi="Times New Roman" w:cs="Times New Roman"/>
          <w:color w:val="000000" w:themeColor="text1"/>
        </w:rPr>
      </w:pPr>
      <w:r w:rsidRPr="00DA23CA">
        <w:rPr>
          <w:rFonts w:ascii="Times New Roman" w:hAnsi="Times New Roman" w:cs="Times New Roman"/>
          <w:color w:val="000000" w:themeColor="text1"/>
        </w:rPr>
        <w:t xml:space="preserve">Maroun, W. (2022). Corporate governance and the use of external assurance for integrated reports. </w:t>
      </w:r>
      <w:r w:rsidRPr="00DA23CA">
        <w:rPr>
          <w:rFonts w:ascii="Times New Roman" w:hAnsi="Times New Roman" w:cs="Times New Roman"/>
          <w:i/>
          <w:color w:val="000000" w:themeColor="text1"/>
        </w:rPr>
        <w:t>Corporate Governance: An International Review</w:t>
      </w:r>
      <w:r w:rsidRPr="00DA23CA">
        <w:rPr>
          <w:rFonts w:ascii="Times New Roman" w:hAnsi="Times New Roman" w:cs="Times New Roman"/>
          <w:color w:val="000000" w:themeColor="text1"/>
        </w:rPr>
        <w:t>,</w:t>
      </w:r>
      <w:r w:rsidRPr="00DA23CA">
        <w:rPr>
          <w:rFonts w:ascii="Times New Roman" w:hAnsi="Times New Roman" w:cs="Times New Roman"/>
          <w:b/>
          <w:i/>
          <w:color w:val="000000" w:themeColor="text1"/>
        </w:rPr>
        <w:t xml:space="preserve"> </w:t>
      </w:r>
      <w:r w:rsidRPr="00DA23CA">
        <w:rPr>
          <w:rFonts w:ascii="Times New Roman" w:hAnsi="Times New Roman" w:cs="Times New Roman"/>
          <w:i/>
          <w:color w:val="000000" w:themeColor="text1"/>
        </w:rPr>
        <w:t>30</w:t>
      </w:r>
      <w:r w:rsidRPr="00DA23CA">
        <w:rPr>
          <w:rFonts w:ascii="Times New Roman" w:hAnsi="Times New Roman" w:cs="Times New Roman"/>
          <w:color w:val="000000" w:themeColor="text1"/>
        </w:rPr>
        <w:t xml:space="preserve">(5), 584-607. </w:t>
      </w:r>
      <w:hyperlink r:id="rId138" w:history="1">
        <w:r w:rsidRPr="00DA23CA">
          <w:rPr>
            <w:rStyle w:val="Hyperlink"/>
            <w:rFonts w:ascii="Times New Roman" w:hAnsi="Times New Roman" w:cs="Times New Roman"/>
            <w:color w:val="000000" w:themeColor="text1"/>
          </w:rPr>
          <w:t>https://doi.org/10.1111/corg.12430</w:t>
        </w:r>
      </w:hyperlink>
      <w:r w:rsidRPr="00DA23CA">
        <w:rPr>
          <w:rFonts w:ascii="Times New Roman" w:hAnsi="Times New Roman" w:cs="Times New Roman"/>
          <w:color w:val="000000" w:themeColor="text1"/>
        </w:rPr>
        <w:t xml:space="preserve"> </w:t>
      </w:r>
    </w:p>
    <w:p w14:paraId="38AE067E" w14:textId="4BDF6751" w:rsidR="00C2200A" w:rsidRPr="00DA23CA" w:rsidRDefault="00C2200A" w:rsidP="000A441A">
      <w:pPr>
        <w:pStyle w:val="EndNoteBibliography"/>
        <w:spacing w:after="0"/>
        <w:ind w:left="720" w:hanging="720"/>
        <w:jc w:val="left"/>
        <w:rPr>
          <w:rFonts w:ascii="Times New Roman" w:hAnsi="Times New Roman" w:cs="Times New Roman"/>
          <w:color w:val="000000" w:themeColor="text1"/>
        </w:rPr>
      </w:pPr>
      <w:r w:rsidRPr="00DA23CA">
        <w:rPr>
          <w:rFonts w:ascii="Times New Roman" w:hAnsi="Times New Roman" w:cs="Times New Roman"/>
          <w:color w:val="000000" w:themeColor="text1"/>
        </w:rPr>
        <w:t xml:space="preserve">Maroun, W., Ecim, D., &amp; Cerbone, D. (2023). Refining integrated thinking. </w:t>
      </w:r>
      <w:r w:rsidRPr="00DA23CA">
        <w:rPr>
          <w:rFonts w:ascii="Times New Roman" w:hAnsi="Times New Roman" w:cs="Times New Roman"/>
          <w:i/>
          <w:color w:val="000000" w:themeColor="text1"/>
        </w:rPr>
        <w:t>Sustainability Accounting, Management and Policy Journal</w:t>
      </w:r>
      <w:r w:rsidRPr="00DA23CA">
        <w:rPr>
          <w:rFonts w:ascii="Times New Roman" w:hAnsi="Times New Roman" w:cs="Times New Roman"/>
          <w:color w:val="000000" w:themeColor="text1"/>
        </w:rPr>
        <w:t>,</w:t>
      </w:r>
      <w:r w:rsidRPr="00DA23CA">
        <w:rPr>
          <w:rFonts w:ascii="Times New Roman" w:hAnsi="Times New Roman" w:cs="Times New Roman"/>
          <w:b/>
          <w:i/>
          <w:color w:val="000000" w:themeColor="text1"/>
        </w:rPr>
        <w:t xml:space="preserve"> </w:t>
      </w:r>
      <w:r w:rsidRPr="00DA23CA">
        <w:rPr>
          <w:rFonts w:ascii="Times New Roman" w:hAnsi="Times New Roman" w:cs="Times New Roman"/>
          <w:i/>
          <w:color w:val="000000" w:themeColor="text1"/>
        </w:rPr>
        <w:t>14</w:t>
      </w:r>
      <w:r w:rsidRPr="00DA23CA">
        <w:rPr>
          <w:rFonts w:ascii="Times New Roman" w:hAnsi="Times New Roman" w:cs="Times New Roman"/>
          <w:color w:val="000000" w:themeColor="text1"/>
        </w:rPr>
        <w:t xml:space="preserve">(7), 1-25. </w:t>
      </w:r>
      <w:hyperlink r:id="rId139" w:history="1">
        <w:r w:rsidRPr="00DA23CA">
          <w:rPr>
            <w:rStyle w:val="Hyperlink"/>
            <w:rFonts w:ascii="Times New Roman" w:hAnsi="Times New Roman" w:cs="Times New Roman"/>
            <w:color w:val="000000" w:themeColor="text1"/>
          </w:rPr>
          <w:t>https://doi.org/10.1108/sampj-07-2021-0268</w:t>
        </w:r>
      </w:hyperlink>
      <w:r w:rsidRPr="00DA23CA">
        <w:rPr>
          <w:rFonts w:ascii="Times New Roman" w:hAnsi="Times New Roman" w:cs="Times New Roman"/>
          <w:color w:val="000000" w:themeColor="text1"/>
        </w:rPr>
        <w:t xml:space="preserve"> </w:t>
      </w:r>
    </w:p>
    <w:p w14:paraId="71C97CFD" w14:textId="52B9447D" w:rsidR="00C2200A" w:rsidRPr="00DA23CA" w:rsidRDefault="00C2200A" w:rsidP="000A441A">
      <w:pPr>
        <w:pStyle w:val="EndNoteBibliography"/>
        <w:spacing w:after="0"/>
        <w:ind w:left="720" w:hanging="720"/>
        <w:jc w:val="left"/>
        <w:rPr>
          <w:rFonts w:ascii="Times New Roman" w:hAnsi="Times New Roman" w:cs="Times New Roman"/>
          <w:color w:val="000000" w:themeColor="text1"/>
        </w:rPr>
      </w:pPr>
      <w:r w:rsidRPr="00DA23CA">
        <w:rPr>
          <w:rFonts w:ascii="Times New Roman" w:hAnsi="Times New Roman" w:cs="Times New Roman"/>
          <w:color w:val="000000" w:themeColor="text1"/>
        </w:rPr>
        <w:t xml:space="preserve">Martinez-Ferrero, J., &amp; Garcia-Sanchez, I.-M. (2017). Sustainability assurance and cost of capital: Does assurance impact on credibility of corporate social responsibility information? </w:t>
      </w:r>
      <w:r w:rsidRPr="00DA23CA">
        <w:rPr>
          <w:rFonts w:ascii="Times New Roman" w:hAnsi="Times New Roman" w:cs="Times New Roman"/>
          <w:i/>
          <w:color w:val="000000" w:themeColor="text1"/>
        </w:rPr>
        <w:t>Business Ethics: A European Review</w:t>
      </w:r>
      <w:r w:rsidRPr="00DA23CA">
        <w:rPr>
          <w:rFonts w:ascii="Times New Roman" w:hAnsi="Times New Roman" w:cs="Times New Roman"/>
          <w:color w:val="000000" w:themeColor="text1"/>
        </w:rPr>
        <w:t>,</w:t>
      </w:r>
      <w:r w:rsidRPr="00DA23CA">
        <w:rPr>
          <w:rFonts w:ascii="Times New Roman" w:hAnsi="Times New Roman" w:cs="Times New Roman"/>
          <w:b/>
          <w:i/>
          <w:color w:val="000000" w:themeColor="text1"/>
        </w:rPr>
        <w:t xml:space="preserve"> </w:t>
      </w:r>
      <w:r w:rsidRPr="00DA23CA">
        <w:rPr>
          <w:rFonts w:ascii="Times New Roman" w:hAnsi="Times New Roman" w:cs="Times New Roman"/>
          <w:i/>
          <w:color w:val="000000" w:themeColor="text1"/>
        </w:rPr>
        <w:t>26</w:t>
      </w:r>
      <w:r w:rsidRPr="00DA23CA">
        <w:rPr>
          <w:rFonts w:ascii="Times New Roman" w:hAnsi="Times New Roman" w:cs="Times New Roman"/>
          <w:color w:val="000000" w:themeColor="text1"/>
        </w:rPr>
        <w:t xml:space="preserve">(3), 223-239. </w:t>
      </w:r>
      <w:hyperlink r:id="rId140" w:history="1">
        <w:r w:rsidRPr="00DA23CA">
          <w:rPr>
            <w:rStyle w:val="Hyperlink"/>
            <w:rFonts w:ascii="Times New Roman" w:hAnsi="Times New Roman" w:cs="Times New Roman"/>
            <w:color w:val="000000" w:themeColor="text1"/>
          </w:rPr>
          <w:t>https://doi.org/10.1111/beer.12152</w:t>
        </w:r>
      </w:hyperlink>
      <w:r w:rsidRPr="00DA23CA">
        <w:rPr>
          <w:rFonts w:ascii="Times New Roman" w:hAnsi="Times New Roman" w:cs="Times New Roman"/>
          <w:color w:val="000000" w:themeColor="text1"/>
        </w:rPr>
        <w:t xml:space="preserve"> </w:t>
      </w:r>
    </w:p>
    <w:p w14:paraId="667D53C0" w14:textId="1322D6F8" w:rsidR="00C2200A" w:rsidRPr="00DA23CA" w:rsidRDefault="00C2200A" w:rsidP="000A441A">
      <w:pPr>
        <w:pStyle w:val="EndNoteBibliography"/>
        <w:spacing w:after="0"/>
        <w:ind w:left="720" w:hanging="720"/>
        <w:jc w:val="left"/>
        <w:rPr>
          <w:rFonts w:ascii="Times New Roman" w:hAnsi="Times New Roman" w:cs="Times New Roman"/>
          <w:color w:val="000000" w:themeColor="text1"/>
        </w:rPr>
      </w:pPr>
      <w:r w:rsidRPr="00DA23CA">
        <w:rPr>
          <w:rFonts w:ascii="Times New Roman" w:hAnsi="Times New Roman" w:cs="Times New Roman"/>
          <w:color w:val="000000" w:themeColor="text1"/>
        </w:rPr>
        <w:t xml:space="preserve">Massa, M., Rehman, Z., &amp; Vermaelen, T. (2007). Mimicking repurchases. </w:t>
      </w:r>
      <w:r w:rsidRPr="00DA23CA">
        <w:rPr>
          <w:rFonts w:ascii="Times New Roman" w:hAnsi="Times New Roman" w:cs="Times New Roman"/>
          <w:i/>
          <w:color w:val="000000" w:themeColor="text1"/>
        </w:rPr>
        <w:t>Journal of Financial Economics</w:t>
      </w:r>
      <w:r w:rsidRPr="00DA23CA">
        <w:rPr>
          <w:rFonts w:ascii="Times New Roman" w:hAnsi="Times New Roman" w:cs="Times New Roman"/>
          <w:color w:val="000000" w:themeColor="text1"/>
        </w:rPr>
        <w:t>,</w:t>
      </w:r>
      <w:r w:rsidRPr="00DA23CA">
        <w:rPr>
          <w:rFonts w:ascii="Times New Roman" w:hAnsi="Times New Roman" w:cs="Times New Roman"/>
          <w:b/>
          <w:i/>
          <w:color w:val="000000" w:themeColor="text1"/>
        </w:rPr>
        <w:t xml:space="preserve"> </w:t>
      </w:r>
      <w:r w:rsidRPr="00DA23CA">
        <w:rPr>
          <w:rFonts w:ascii="Times New Roman" w:hAnsi="Times New Roman" w:cs="Times New Roman"/>
          <w:i/>
          <w:color w:val="000000" w:themeColor="text1"/>
        </w:rPr>
        <w:t>84</w:t>
      </w:r>
      <w:r w:rsidRPr="00DA23CA">
        <w:rPr>
          <w:rFonts w:ascii="Times New Roman" w:hAnsi="Times New Roman" w:cs="Times New Roman"/>
          <w:color w:val="000000" w:themeColor="text1"/>
        </w:rPr>
        <w:t xml:space="preserve">(3), 624-666. </w:t>
      </w:r>
      <w:hyperlink r:id="rId141" w:history="1">
        <w:r w:rsidRPr="00DA23CA">
          <w:rPr>
            <w:rStyle w:val="Hyperlink"/>
            <w:rFonts w:ascii="Times New Roman" w:hAnsi="Times New Roman" w:cs="Times New Roman"/>
            <w:color w:val="000000" w:themeColor="text1"/>
          </w:rPr>
          <w:t>https://doi.org/10.1016/j.jfineco.2006.02.006</w:t>
        </w:r>
      </w:hyperlink>
      <w:r w:rsidRPr="00DA23CA">
        <w:rPr>
          <w:rFonts w:ascii="Times New Roman" w:hAnsi="Times New Roman" w:cs="Times New Roman"/>
          <w:color w:val="000000" w:themeColor="text1"/>
        </w:rPr>
        <w:t xml:space="preserve"> </w:t>
      </w:r>
    </w:p>
    <w:p w14:paraId="36C07DAA" w14:textId="32FFFE98" w:rsidR="00C2200A" w:rsidRPr="00DA23CA" w:rsidRDefault="00C2200A" w:rsidP="000A441A">
      <w:pPr>
        <w:pStyle w:val="EndNoteBibliography"/>
        <w:spacing w:after="0"/>
        <w:ind w:left="720" w:hanging="720"/>
        <w:jc w:val="left"/>
        <w:rPr>
          <w:rFonts w:ascii="Times New Roman" w:hAnsi="Times New Roman" w:cs="Times New Roman"/>
          <w:color w:val="000000" w:themeColor="text1"/>
        </w:rPr>
      </w:pPr>
      <w:r w:rsidRPr="00DA23CA">
        <w:rPr>
          <w:rFonts w:ascii="Times New Roman" w:hAnsi="Times New Roman" w:cs="Times New Roman"/>
          <w:color w:val="000000" w:themeColor="text1"/>
        </w:rPr>
        <w:t xml:space="preserve">Mnif, Y., &amp; Slimi, I. (2023). Former auditors on the audit committee and earnings management: Evidence from African banks. </w:t>
      </w:r>
      <w:r w:rsidRPr="00DA23CA">
        <w:rPr>
          <w:rFonts w:ascii="Times New Roman" w:hAnsi="Times New Roman" w:cs="Times New Roman"/>
          <w:i/>
          <w:color w:val="000000" w:themeColor="text1"/>
        </w:rPr>
        <w:t>Accounting &amp; Finance</w:t>
      </w:r>
      <w:r w:rsidRPr="00DA23CA">
        <w:rPr>
          <w:rFonts w:ascii="Times New Roman" w:hAnsi="Times New Roman" w:cs="Times New Roman"/>
          <w:color w:val="000000" w:themeColor="text1"/>
        </w:rPr>
        <w:t>,</w:t>
      </w:r>
      <w:r w:rsidRPr="00DA23CA">
        <w:rPr>
          <w:rFonts w:ascii="Times New Roman" w:hAnsi="Times New Roman" w:cs="Times New Roman"/>
          <w:b/>
          <w:i/>
          <w:color w:val="000000" w:themeColor="text1"/>
        </w:rPr>
        <w:t xml:space="preserve"> </w:t>
      </w:r>
      <w:r w:rsidRPr="00DA23CA">
        <w:rPr>
          <w:rFonts w:ascii="Times New Roman" w:hAnsi="Times New Roman" w:cs="Times New Roman"/>
          <w:i/>
          <w:color w:val="000000" w:themeColor="text1"/>
        </w:rPr>
        <w:t>63</w:t>
      </w:r>
      <w:r w:rsidRPr="00DA23CA">
        <w:rPr>
          <w:rFonts w:ascii="Times New Roman" w:hAnsi="Times New Roman" w:cs="Times New Roman"/>
          <w:color w:val="000000" w:themeColor="text1"/>
        </w:rPr>
        <w:t xml:space="preserve">(2), 2383-2420. </w:t>
      </w:r>
      <w:hyperlink r:id="rId142" w:history="1">
        <w:r w:rsidRPr="00DA23CA">
          <w:rPr>
            <w:rStyle w:val="Hyperlink"/>
            <w:rFonts w:ascii="Times New Roman" w:hAnsi="Times New Roman" w:cs="Times New Roman"/>
            <w:color w:val="000000" w:themeColor="text1"/>
          </w:rPr>
          <w:t>https://doi.org/10.1111/acfi.12973</w:t>
        </w:r>
      </w:hyperlink>
      <w:r w:rsidRPr="00DA23CA">
        <w:rPr>
          <w:rFonts w:ascii="Times New Roman" w:hAnsi="Times New Roman" w:cs="Times New Roman"/>
          <w:color w:val="000000" w:themeColor="text1"/>
        </w:rPr>
        <w:t xml:space="preserve"> </w:t>
      </w:r>
    </w:p>
    <w:p w14:paraId="476DCF0C" w14:textId="538A6371" w:rsidR="00C2200A" w:rsidRPr="00DA23CA" w:rsidRDefault="00C2200A" w:rsidP="000A441A">
      <w:pPr>
        <w:pStyle w:val="EndNoteBibliography"/>
        <w:spacing w:after="0"/>
        <w:ind w:left="720" w:hanging="720"/>
        <w:jc w:val="left"/>
        <w:rPr>
          <w:rFonts w:ascii="Times New Roman" w:hAnsi="Times New Roman" w:cs="Times New Roman"/>
          <w:color w:val="000000" w:themeColor="text1"/>
        </w:rPr>
      </w:pPr>
      <w:r w:rsidRPr="00DA23CA">
        <w:rPr>
          <w:rFonts w:ascii="Times New Roman" w:hAnsi="Times New Roman" w:cs="Times New Roman"/>
          <w:color w:val="000000" w:themeColor="text1"/>
        </w:rPr>
        <w:t xml:space="preserve">Mnif, Y., &amp; Slimi, I. (2024). How do auditor attributes affect bank earnings management? Evidence from Africa. </w:t>
      </w:r>
      <w:r w:rsidRPr="00DA23CA">
        <w:rPr>
          <w:rFonts w:ascii="Times New Roman" w:hAnsi="Times New Roman" w:cs="Times New Roman"/>
          <w:i/>
          <w:color w:val="000000" w:themeColor="text1"/>
        </w:rPr>
        <w:t>Journal of Accounting in Emerging Economies</w:t>
      </w:r>
      <w:r w:rsidRPr="00DA23CA">
        <w:rPr>
          <w:rFonts w:ascii="Times New Roman" w:hAnsi="Times New Roman" w:cs="Times New Roman"/>
          <w:color w:val="000000" w:themeColor="text1"/>
        </w:rPr>
        <w:t>,</w:t>
      </w:r>
      <w:r w:rsidRPr="00DA23CA">
        <w:rPr>
          <w:rFonts w:ascii="Times New Roman" w:hAnsi="Times New Roman" w:cs="Times New Roman"/>
          <w:b/>
          <w:i/>
          <w:color w:val="000000" w:themeColor="text1"/>
        </w:rPr>
        <w:t xml:space="preserve"> </w:t>
      </w:r>
      <w:r w:rsidRPr="00DA23CA">
        <w:rPr>
          <w:rFonts w:ascii="Times New Roman" w:hAnsi="Times New Roman" w:cs="Times New Roman"/>
          <w:i/>
          <w:color w:val="000000" w:themeColor="text1"/>
        </w:rPr>
        <w:t>14</w:t>
      </w:r>
      <w:r w:rsidRPr="00DA23CA">
        <w:rPr>
          <w:rFonts w:ascii="Times New Roman" w:hAnsi="Times New Roman" w:cs="Times New Roman"/>
          <w:color w:val="000000" w:themeColor="text1"/>
        </w:rPr>
        <w:t xml:space="preserve">(4), 819-854. </w:t>
      </w:r>
      <w:hyperlink r:id="rId143" w:history="1">
        <w:r w:rsidRPr="00DA23CA">
          <w:rPr>
            <w:rStyle w:val="Hyperlink"/>
            <w:rFonts w:ascii="Times New Roman" w:hAnsi="Times New Roman" w:cs="Times New Roman"/>
            <w:color w:val="000000" w:themeColor="text1"/>
          </w:rPr>
          <w:t>https://doi.org/10.1108/jaee-09-2022-0255</w:t>
        </w:r>
      </w:hyperlink>
      <w:r w:rsidRPr="00DA23CA">
        <w:rPr>
          <w:rFonts w:ascii="Times New Roman" w:hAnsi="Times New Roman" w:cs="Times New Roman"/>
          <w:color w:val="000000" w:themeColor="text1"/>
        </w:rPr>
        <w:t xml:space="preserve"> </w:t>
      </w:r>
    </w:p>
    <w:p w14:paraId="6F3D8519" w14:textId="057F7526" w:rsidR="00C2200A" w:rsidRPr="00DA23CA" w:rsidRDefault="00C2200A" w:rsidP="000A441A">
      <w:pPr>
        <w:pStyle w:val="EndNoteBibliography"/>
        <w:spacing w:after="0"/>
        <w:ind w:left="720" w:hanging="720"/>
        <w:jc w:val="left"/>
        <w:rPr>
          <w:rFonts w:ascii="Times New Roman" w:hAnsi="Times New Roman" w:cs="Times New Roman"/>
          <w:color w:val="000000" w:themeColor="text1"/>
        </w:rPr>
      </w:pPr>
      <w:r w:rsidRPr="00DA23CA">
        <w:rPr>
          <w:rFonts w:ascii="Times New Roman" w:hAnsi="Times New Roman" w:cs="Times New Roman"/>
          <w:color w:val="000000" w:themeColor="text1"/>
        </w:rPr>
        <w:t xml:space="preserve">Mock, T. J., Strohm, C., &amp; Swartz, K. M. (2007). An examination of worldwide assured sustainability reporting. </w:t>
      </w:r>
      <w:r w:rsidRPr="00DA23CA">
        <w:rPr>
          <w:rFonts w:ascii="Times New Roman" w:hAnsi="Times New Roman" w:cs="Times New Roman"/>
          <w:i/>
          <w:color w:val="000000" w:themeColor="text1"/>
        </w:rPr>
        <w:t>Australian Accounting Review</w:t>
      </w:r>
      <w:r w:rsidRPr="00DA23CA">
        <w:rPr>
          <w:rFonts w:ascii="Times New Roman" w:hAnsi="Times New Roman" w:cs="Times New Roman"/>
          <w:color w:val="000000" w:themeColor="text1"/>
        </w:rPr>
        <w:t>,</w:t>
      </w:r>
      <w:r w:rsidRPr="00DA23CA">
        <w:rPr>
          <w:rFonts w:ascii="Times New Roman" w:hAnsi="Times New Roman" w:cs="Times New Roman"/>
          <w:b/>
          <w:i/>
          <w:color w:val="000000" w:themeColor="text1"/>
        </w:rPr>
        <w:t xml:space="preserve"> </w:t>
      </w:r>
      <w:r w:rsidRPr="00DA23CA">
        <w:rPr>
          <w:rFonts w:ascii="Times New Roman" w:hAnsi="Times New Roman" w:cs="Times New Roman"/>
          <w:i/>
          <w:color w:val="000000" w:themeColor="text1"/>
        </w:rPr>
        <w:t>17</w:t>
      </w:r>
      <w:r w:rsidRPr="00DA23CA">
        <w:rPr>
          <w:rFonts w:ascii="Times New Roman" w:hAnsi="Times New Roman" w:cs="Times New Roman"/>
          <w:color w:val="000000" w:themeColor="text1"/>
        </w:rPr>
        <w:t xml:space="preserve">(41), 67-77. </w:t>
      </w:r>
      <w:hyperlink r:id="rId144" w:history="1">
        <w:r w:rsidRPr="00DA23CA">
          <w:rPr>
            <w:rStyle w:val="Hyperlink"/>
            <w:rFonts w:ascii="Times New Roman" w:hAnsi="Times New Roman" w:cs="Times New Roman"/>
            <w:color w:val="000000" w:themeColor="text1"/>
          </w:rPr>
          <w:t>https://doi.org/10.1111/j.1835-2561.2007.tb00455.x</w:t>
        </w:r>
      </w:hyperlink>
      <w:r w:rsidRPr="00DA23CA">
        <w:rPr>
          <w:rFonts w:ascii="Times New Roman" w:hAnsi="Times New Roman" w:cs="Times New Roman"/>
          <w:color w:val="000000" w:themeColor="text1"/>
        </w:rPr>
        <w:t xml:space="preserve"> </w:t>
      </w:r>
    </w:p>
    <w:p w14:paraId="65B8A3B9" w14:textId="2064B637" w:rsidR="00C2200A" w:rsidRPr="00DA23CA" w:rsidRDefault="00C2200A" w:rsidP="000A441A">
      <w:pPr>
        <w:pStyle w:val="EndNoteBibliography"/>
        <w:spacing w:after="0"/>
        <w:ind w:left="720" w:hanging="720"/>
        <w:jc w:val="left"/>
        <w:rPr>
          <w:rFonts w:ascii="Times New Roman" w:hAnsi="Times New Roman" w:cs="Times New Roman"/>
          <w:color w:val="000000" w:themeColor="text1"/>
        </w:rPr>
      </w:pPr>
      <w:r w:rsidRPr="00DA23CA">
        <w:rPr>
          <w:rFonts w:ascii="Times New Roman" w:hAnsi="Times New Roman" w:cs="Times New Roman"/>
          <w:color w:val="000000" w:themeColor="text1"/>
        </w:rPr>
        <w:t xml:space="preserve">Moses, O., &amp; Hopper, T. (2022). Accounting articles on developing countries in ranked English language journals: A meta-review. </w:t>
      </w:r>
      <w:r w:rsidRPr="00DA23CA">
        <w:rPr>
          <w:rFonts w:ascii="Times New Roman" w:hAnsi="Times New Roman" w:cs="Times New Roman"/>
          <w:i/>
          <w:color w:val="000000" w:themeColor="text1"/>
        </w:rPr>
        <w:t>Accounting, Auditing &amp; Accountability Journal</w:t>
      </w:r>
      <w:r w:rsidRPr="00DA23CA">
        <w:rPr>
          <w:rFonts w:ascii="Times New Roman" w:hAnsi="Times New Roman" w:cs="Times New Roman"/>
          <w:color w:val="000000" w:themeColor="text1"/>
        </w:rPr>
        <w:t>,</w:t>
      </w:r>
      <w:r w:rsidRPr="00DA23CA">
        <w:rPr>
          <w:rFonts w:ascii="Times New Roman" w:hAnsi="Times New Roman" w:cs="Times New Roman"/>
          <w:b/>
          <w:i/>
          <w:color w:val="000000" w:themeColor="text1"/>
        </w:rPr>
        <w:t xml:space="preserve"> </w:t>
      </w:r>
      <w:r w:rsidRPr="00DA23CA">
        <w:rPr>
          <w:rFonts w:ascii="Times New Roman" w:hAnsi="Times New Roman" w:cs="Times New Roman"/>
          <w:i/>
          <w:color w:val="000000" w:themeColor="text1"/>
        </w:rPr>
        <w:t>35</w:t>
      </w:r>
      <w:r w:rsidRPr="00DA23CA">
        <w:rPr>
          <w:rFonts w:ascii="Times New Roman" w:hAnsi="Times New Roman" w:cs="Times New Roman"/>
          <w:color w:val="000000" w:themeColor="text1"/>
        </w:rPr>
        <w:t xml:space="preserve">(4), 1035-1060. </w:t>
      </w:r>
      <w:hyperlink r:id="rId145" w:history="1">
        <w:r w:rsidRPr="00DA23CA">
          <w:rPr>
            <w:rStyle w:val="Hyperlink"/>
            <w:rFonts w:ascii="Times New Roman" w:hAnsi="Times New Roman" w:cs="Times New Roman"/>
            <w:color w:val="000000" w:themeColor="text1"/>
          </w:rPr>
          <w:t>https://doi.org/10.1108/aaaj-04-2020-4528</w:t>
        </w:r>
      </w:hyperlink>
      <w:r w:rsidRPr="00DA23CA">
        <w:rPr>
          <w:rFonts w:ascii="Times New Roman" w:hAnsi="Times New Roman" w:cs="Times New Roman"/>
          <w:color w:val="000000" w:themeColor="text1"/>
        </w:rPr>
        <w:t xml:space="preserve"> </w:t>
      </w:r>
    </w:p>
    <w:p w14:paraId="0094C30D" w14:textId="01359257" w:rsidR="00C2200A" w:rsidRPr="00DA23CA" w:rsidRDefault="00C2200A" w:rsidP="000A441A">
      <w:pPr>
        <w:pStyle w:val="EndNoteBibliography"/>
        <w:spacing w:after="0"/>
        <w:ind w:left="720" w:hanging="720"/>
        <w:jc w:val="left"/>
        <w:rPr>
          <w:rFonts w:ascii="Times New Roman" w:hAnsi="Times New Roman" w:cs="Times New Roman"/>
          <w:color w:val="000000" w:themeColor="text1"/>
        </w:rPr>
      </w:pPr>
      <w:r w:rsidRPr="00DA23CA">
        <w:rPr>
          <w:rFonts w:ascii="Times New Roman" w:hAnsi="Times New Roman" w:cs="Times New Roman"/>
          <w:color w:val="000000" w:themeColor="text1"/>
        </w:rPr>
        <w:t xml:space="preserve">Nation Media Group. (2021). </w:t>
      </w:r>
      <w:r w:rsidRPr="00DA23CA">
        <w:rPr>
          <w:rFonts w:ascii="Times New Roman" w:hAnsi="Times New Roman" w:cs="Times New Roman"/>
          <w:i/>
          <w:color w:val="000000" w:themeColor="text1"/>
        </w:rPr>
        <w:t>Nation Media Group (NMG) starts buying back stock from shareholders</w:t>
      </w:r>
      <w:r w:rsidRPr="00DA23CA">
        <w:rPr>
          <w:rFonts w:ascii="Times New Roman" w:hAnsi="Times New Roman" w:cs="Times New Roman"/>
          <w:color w:val="000000" w:themeColor="text1"/>
        </w:rPr>
        <w:t xml:space="preserve">.  Retrieved 18/March/2025, 2025, from </w:t>
      </w:r>
      <w:hyperlink r:id="rId146" w:history="1">
        <w:r w:rsidRPr="00DA23CA">
          <w:rPr>
            <w:rStyle w:val="Hyperlink"/>
            <w:rFonts w:ascii="Times New Roman" w:hAnsi="Times New Roman" w:cs="Times New Roman"/>
            <w:color w:val="000000" w:themeColor="text1"/>
          </w:rPr>
          <w:t>https://www.nationmedia.com/nmg-starts-buying-back-stock-from-shareholders/</w:t>
        </w:r>
      </w:hyperlink>
    </w:p>
    <w:p w14:paraId="6498B083" w14:textId="435ABA47" w:rsidR="00C2200A" w:rsidRPr="00DA23CA" w:rsidRDefault="00C2200A" w:rsidP="000A441A">
      <w:pPr>
        <w:pStyle w:val="EndNoteBibliography"/>
        <w:spacing w:after="0"/>
        <w:ind w:left="720" w:hanging="720"/>
        <w:jc w:val="left"/>
        <w:rPr>
          <w:rFonts w:ascii="Times New Roman" w:hAnsi="Times New Roman" w:cs="Times New Roman"/>
          <w:color w:val="000000" w:themeColor="text1"/>
        </w:rPr>
      </w:pPr>
      <w:r w:rsidRPr="00DA23CA">
        <w:rPr>
          <w:rFonts w:ascii="Times New Roman" w:hAnsi="Times New Roman" w:cs="Times New Roman"/>
          <w:color w:val="000000" w:themeColor="text1"/>
        </w:rPr>
        <w:t xml:space="preserve">Niccolo, N., Battisti, E., Papa, A., &amp; Miglietta, N. (2020. </w:t>
      </w:r>
      <w:r w:rsidRPr="00DA23CA">
        <w:rPr>
          <w:rFonts w:ascii="Times New Roman" w:hAnsi="Times New Roman" w:cs="Times New Roman"/>
          <w:i/>
          <w:color w:val="000000" w:themeColor="text1"/>
        </w:rPr>
        <w:t>Shareholder value and dividend policy: The role of ESG strategies</w:t>
      </w:r>
      <w:r w:rsidRPr="00DA23CA">
        <w:rPr>
          <w:rFonts w:ascii="Times New Roman" w:hAnsi="Times New Roman" w:cs="Times New Roman"/>
          <w:color w:val="000000" w:themeColor="text1"/>
        </w:rPr>
        <w:t xml:space="preserve">. IEEE International Conference on Technology Management, Operations and Decisions (ICTMOD). </w:t>
      </w:r>
      <w:hyperlink r:id="rId147" w:history="1">
        <w:r w:rsidRPr="00DA23CA">
          <w:rPr>
            <w:rStyle w:val="Hyperlink"/>
            <w:rFonts w:ascii="Times New Roman" w:hAnsi="Times New Roman" w:cs="Times New Roman"/>
            <w:color w:val="000000" w:themeColor="text1"/>
          </w:rPr>
          <w:t>https://doi.org/10.1109/ictmod49425.2020.9380585</w:t>
        </w:r>
      </w:hyperlink>
    </w:p>
    <w:p w14:paraId="32BDC99B" w14:textId="63A2EE2F" w:rsidR="00C2200A" w:rsidRPr="00DA23CA" w:rsidRDefault="00C2200A" w:rsidP="000A441A">
      <w:pPr>
        <w:pStyle w:val="EndNoteBibliography"/>
        <w:spacing w:after="0"/>
        <w:ind w:left="720" w:hanging="720"/>
        <w:jc w:val="left"/>
        <w:rPr>
          <w:rFonts w:ascii="Times New Roman" w:hAnsi="Times New Roman" w:cs="Times New Roman"/>
          <w:color w:val="000000" w:themeColor="text1"/>
        </w:rPr>
      </w:pPr>
      <w:r w:rsidRPr="00DA23CA">
        <w:rPr>
          <w:rFonts w:ascii="Times New Roman" w:hAnsi="Times New Roman" w:cs="Times New Roman"/>
          <w:color w:val="000000" w:themeColor="text1"/>
        </w:rPr>
        <w:t xml:space="preserve">Nnadi, M., &amp; Soobaroyen, T. (2015). International financial reporting standards and foreign direct investment: The case of Africa. </w:t>
      </w:r>
      <w:r w:rsidRPr="00DA23CA">
        <w:rPr>
          <w:rFonts w:ascii="Times New Roman" w:hAnsi="Times New Roman" w:cs="Times New Roman"/>
          <w:i/>
          <w:color w:val="000000" w:themeColor="text1"/>
        </w:rPr>
        <w:t>Advances in Accounting</w:t>
      </w:r>
      <w:r w:rsidRPr="00DA23CA">
        <w:rPr>
          <w:rFonts w:ascii="Times New Roman" w:hAnsi="Times New Roman" w:cs="Times New Roman"/>
          <w:color w:val="000000" w:themeColor="text1"/>
        </w:rPr>
        <w:t>,</w:t>
      </w:r>
      <w:r w:rsidRPr="00DA23CA">
        <w:rPr>
          <w:rFonts w:ascii="Times New Roman" w:hAnsi="Times New Roman" w:cs="Times New Roman"/>
          <w:b/>
          <w:i/>
          <w:color w:val="000000" w:themeColor="text1"/>
        </w:rPr>
        <w:t xml:space="preserve"> </w:t>
      </w:r>
      <w:r w:rsidRPr="00DA23CA">
        <w:rPr>
          <w:rFonts w:ascii="Times New Roman" w:hAnsi="Times New Roman" w:cs="Times New Roman"/>
          <w:i/>
          <w:color w:val="000000" w:themeColor="text1"/>
        </w:rPr>
        <w:t>31</w:t>
      </w:r>
      <w:r w:rsidRPr="00DA23CA">
        <w:rPr>
          <w:rFonts w:ascii="Times New Roman" w:hAnsi="Times New Roman" w:cs="Times New Roman"/>
          <w:color w:val="000000" w:themeColor="text1"/>
        </w:rPr>
        <w:t xml:space="preserve">(2), 228-238. </w:t>
      </w:r>
      <w:hyperlink r:id="rId148" w:history="1">
        <w:r w:rsidRPr="00DA23CA">
          <w:rPr>
            <w:rStyle w:val="Hyperlink"/>
            <w:rFonts w:ascii="Times New Roman" w:hAnsi="Times New Roman" w:cs="Times New Roman"/>
            <w:color w:val="000000" w:themeColor="text1"/>
          </w:rPr>
          <w:t>https://doi.org/10.1016/j.adiac.2015.09.007</w:t>
        </w:r>
      </w:hyperlink>
      <w:r w:rsidRPr="00DA23CA">
        <w:rPr>
          <w:rFonts w:ascii="Times New Roman" w:hAnsi="Times New Roman" w:cs="Times New Roman"/>
          <w:color w:val="000000" w:themeColor="text1"/>
        </w:rPr>
        <w:t xml:space="preserve"> </w:t>
      </w:r>
    </w:p>
    <w:p w14:paraId="514ED773" w14:textId="52E091C3" w:rsidR="00C2200A" w:rsidRPr="00DA23CA" w:rsidRDefault="00C2200A" w:rsidP="000A441A">
      <w:pPr>
        <w:pStyle w:val="EndNoteBibliography"/>
        <w:spacing w:after="0"/>
        <w:ind w:left="720" w:hanging="720"/>
        <w:jc w:val="left"/>
        <w:rPr>
          <w:rFonts w:ascii="Times New Roman" w:hAnsi="Times New Roman" w:cs="Times New Roman"/>
          <w:color w:val="000000" w:themeColor="text1"/>
        </w:rPr>
      </w:pPr>
      <w:r w:rsidRPr="00DA23CA">
        <w:rPr>
          <w:rFonts w:ascii="Times New Roman" w:hAnsi="Times New Roman" w:cs="Times New Roman"/>
          <w:color w:val="000000" w:themeColor="text1"/>
        </w:rPr>
        <w:t xml:space="preserve">Nollet, J., Filis, G., &amp; Mitrokostas, E. (2016). Corporate social responsibility and financial performance: A non-linear and disaggregated approach. </w:t>
      </w:r>
      <w:r w:rsidRPr="00DA23CA">
        <w:rPr>
          <w:rFonts w:ascii="Times New Roman" w:hAnsi="Times New Roman" w:cs="Times New Roman"/>
          <w:i/>
          <w:color w:val="000000" w:themeColor="text1"/>
        </w:rPr>
        <w:t>Economic Modelling</w:t>
      </w:r>
      <w:r w:rsidRPr="00DA23CA">
        <w:rPr>
          <w:rFonts w:ascii="Times New Roman" w:hAnsi="Times New Roman" w:cs="Times New Roman"/>
          <w:color w:val="000000" w:themeColor="text1"/>
        </w:rPr>
        <w:t>,</w:t>
      </w:r>
      <w:r w:rsidRPr="00DA23CA">
        <w:rPr>
          <w:rFonts w:ascii="Times New Roman" w:hAnsi="Times New Roman" w:cs="Times New Roman"/>
          <w:b/>
          <w:i/>
          <w:color w:val="000000" w:themeColor="text1"/>
        </w:rPr>
        <w:t xml:space="preserve"> </w:t>
      </w:r>
      <w:r w:rsidRPr="00DA23CA">
        <w:rPr>
          <w:rFonts w:ascii="Times New Roman" w:hAnsi="Times New Roman" w:cs="Times New Roman"/>
          <w:i/>
          <w:color w:val="000000" w:themeColor="text1"/>
        </w:rPr>
        <w:t>52</w:t>
      </w:r>
      <w:r w:rsidRPr="00DA23CA">
        <w:rPr>
          <w:rFonts w:ascii="Times New Roman" w:hAnsi="Times New Roman" w:cs="Times New Roman"/>
          <w:color w:val="000000" w:themeColor="text1"/>
        </w:rPr>
        <w:t xml:space="preserve">, 400-407. </w:t>
      </w:r>
      <w:hyperlink r:id="rId149" w:history="1">
        <w:r w:rsidRPr="00DA23CA">
          <w:rPr>
            <w:rStyle w:val="Hyperlink"/>
            <w:rFonts w:ascii="Times New Roman" w:hAnsi="Times New Roman" w:cs="Times New Roman"/>
            <w:color w:val="000000" w:themeColor="text1"/>
          </w:rPr>
          <w:t>https://doi.org/10.1016/j.econmod.2015.09.019</w:t>
        </w:r>
      </w:hyperlink>
      <w:r w:rsidRPr="00DA23CA">
        <w:rPr>
          <w:rFonts w:ascii="Times New Roman" w:hAnsi="Times New Roman" w:cs="Times New Roman"/>
          <w:color w:val="000000" w:themeColor="text1"/>
        </w:rPr>
        <w:t xml:space="preserve"> </w:t>
      </w:r>
    </w:p>
    <w:p w14:paraId="7C940EA1" w14:textId="750415C7" w:rsidR="00C2200A" w:rsidRPr="00DA23CA" w:rsidRDefault="00C2200A" w:rsidP="000A441A">
      <w:pPr>
        <w:pStyle w:val="EndNoteBibliography"/>
        <w:spacing w:after="0"/>
        <w:ind w:left="720" w:hanging="720"/>
        <w:jc w:val="left"/>
        <w:rPr>
          <w:rFonts w:ascii="Times New Roman" w:hAnsi="Times New Roman" w:cs="Times New Roman"/>
          <w:color w:val="000000" w:themeColor="text1"/>
        </w:rPr>
      </w:pPr>
      <w:r w:rsidRPr="00DA23CA">
        <w:rPr>
          <w:rFonts w:ascii="Times New Roman" w:hAnsi="Times New Roman" w:cs="Times New Roman"/>
          <w:color w:val="000000" w:themeColor="text1"/>
        </w:rPr>
        <w:t xml:space="preserve">Norris, S. (2024). In the eye of the beholder: Stakeholder perceived value in sustainable business models. </w:t>
      </w:r>
      <w:r w:rsidRPr="00DA23CA">
        <w:rPr>
          <w:rFonts w:ascii="Times New Roman" w:hAnsi="Times New Roman" w:cs="Times New Roman"/>
          <w:i/>
          <w:color w:val="000000" w:themeColor="text1"/>
        </w:rPr>
        <w:t>Long Range Planning</w:t>
      </w:r>
      <w:r w:rsidRPr="00DA23CA">
        <w:rPr>
          <w:rFonts w:ascii="Times New Roman" w:hAnsi="Times New Roman" w:cs="Times New Roman"/>
          <w:color w:val="000000" w:themeColor="text1"/>
        </w:rPr>
        <w:t>,</w:t>
      </w:r>
      <w:r w:rsidRPr="00DA23CA">
        <w:rPr>
          <w:rFonts w:ascii="Times New Roman" w:hAnsi="Times New Roman" w:cs="Times New Roman"/>
          <w:b/>
          <w:i/>
          <w:color w:val="000000" w:themeColor="text1"/>
        </w:rPr>
        <w:t xml:space="preserve"> </w:t>
      </w:r>
      <w:r w:rsidRPr="00DA23CA">
        <w:rPr>
          <w:rFonts w:ascii="Times New Roman" w:hAnsi="Times New Roman" w:cs="Times New Roman"/>
          <w:i/>
          <w:color w:val="000000" w:themeColor="text1"/>
        </w:rPr>
        <w:t>57</w:t>
      </w:r>
      <w:r w:rsidRPr="00DA23CA">
        <w:rPr>
          <w:rFonts w:ascii="Times New Roman" w:hAnsi="Times New Roman" w:cs="Times New Roman"/>
          <w:color w:val="000000" w:themeColor="text1"/>
        </w:rPr>
        <w:t xml:space="preserve">(1), 102406. </w:t>
      </w:r>
      <w:hyperlink r:id="rId150" w:history="1">
        <w:r w:rsidRPr="00DA23CA">
          <w:rPr>
            <w:rStyle w:val="Hyperlink"/>
            <w:rFonts w:ascii="Times New Roman" w:hAnsi="Times New Roman" w:cs="Times New Roman"/>
            <w:color w:val="000000" w:themeColor="text1"/>
          </w:rPr>
          <w:t>https://doi.org/10.1016/j.lrp.2023.102406</w:t>
        </w:r>
      </w:hyperlink>
      <w:r w:rsidRPr="00DA23CA">
        <w:rPr>
          <w:rFonts w:ascii="Times New Roman" w:hAnsi="Times New Roman" w:cs="Times New Roman"/>
          <w:color w:val="000000" w:themeColor="text1"/>
        </w:rPr>
        <w:t xml:space="preserve"> </w:t>
      </w:r>
    </w:p>
    <w:p w14:paraId="02435C30" w14:textId="0412C1FB" w:rsidR="00C2200A" w:rsidRPr="00DA23CA" w:rsidRDefault="00C2200A" w:rsidP="000A441A">
      <w:pPr>
        <w:pStyle w:val="EndNoteBibliography"/>
        <w:spacing w:after="0"/>
        <w:ind w:left="720" w:hanging="720"/>
        <w:jc w:val="left"/>
        <w:rPr>
          <w:rFonts w:ascii="Times New Roman" w:hAnsi="Times New Roman" w:cs="Times New Roman"/>
          <w:color w:val="000000" w:themeColor="text1"/>
        </w:rPr>
      </w:pPr>
      <w:r w:rsidRPr="00DA23CA">
        <w:rPr>
          <w:rFonts w:ascii="Times New Roman" w:hAnsi="Times New Roman" w:cs="Times New Roman"/>
          <w:color w:val="000000" w:themeColor="text1"/>
        </w:rPr>
        <w:t xml:space="preserve">Ntim, C. G. (2012). Why African stock markets should formally harmonise and integrate their operations. </w:t>
      </w:r>
      <w:r w:rsidRPr="00DA23CA">
        <w:rPr>
          <w:rFonts w:ascii="Times New Roman" w:hAnsi="Times New Roman" w:cs="Times New Roman"/>
          <w:i/>
          <w:color w:val="000000" w:themeColor="text1"/>
        </w:rPr>
        <w:t>African Review of Economics and Finance</w:t>
      </w:r>
      <w:r w:rsidRPr="00DA23CA">
        <w:rPr>
          <w:rFonts w:ascii="Times New Roman" w:hAnsi="Times New Roman" w:cs="Times New Roman"/>
          <w:color w:val="000000" w:themeColor="text1"/>
        </w:rPr>
        <w:t>,</w:t>
      </w:r>
      <w:r w:rsidRPr="00DA23CA">
        <w:rPr>
          <w:rFonts w:ascii="Times New Roman" w:hAnsi="Times New Roman" w:cs="Times New Roman"/>
          <w:b/>
          <w:i/>
          <w:color w:val="000000" w:themeColor="text1"/>
        </w:rPr>
        <w:t xml:space="preserve"> </w:t>
      </w:r>
      <w:r w:rsidRPr="00DA23CA">
        <w:rPr>
          <w:rFonts w:ascii="Times New Roman" w:hAnsi="Times New Roman" w:cs="Times New Roman"/>
          <w:i/>
          <w:color w:val="000000" w:themeColor="text1"/>
        </w:rPr>
        <w:t>4</w:t>
      </w:r>
      <w:r w:rsidRPr="00DA23CA">
        <w:rPr>
          <w:rFonts w:ascii="Times New Roman" w:hAnsi="Times New Roman" w:cs="Times New Roman"/>
          <w:color w:val="000000" w:themeColor="text1"/>
        </w:rPr>
        <w:t xml:space="preserve">(1), 53-72. </w:t>
      </w:r>
      <w:hyperlink r:id="rId151" w:history="1">
        <w:r w:rsidRPr="00DA23CA">
          <w:rPr>
            <w:rStyle w:val="Hyperlink"/>
            <w:rFonts w:ascii="Times New Roman" w:hAnsi="Times New Roman" w:cs="Times New Roman"/>
            <w:color w:val="000000" w:themeColor="text1"/>
          </w:rPr>
          <w:t>https://www.ajol.info/index.php/aref/article/view/86968</w:t>
        </w:r>
      </w:hyperlink>
    </w:p>
    <w:p w14:paraId="0A886FFF" w14:textId="35A0F317" w:rsidR="00C2200A" w:rsidRPr="00DA23CA" w:rsidRDefault="00C2200A" w:rsidP="000A441A">
      <w:pPr>
        <w:pStyle w:val="EndNoteBibliography"/>
        <w:spacing w:after="0"/>
        <w:ind w:left="720" w:hanging="720"/>
        <w:jc w:val="left"/>
        <w:rPr>
          <w:rFonts w:ascii="Times New Roman" w:hAnsi="Times New Roman" w:cs="Times New Roman"/>
          <w:color w:val="000000" w:themeColor="text1"/>
        </w:rPr>
      </w:pPr>
      <w:r w:rsidRPr="00DA23CA">
        <w:rPr>
          <w:rFonts w:ascii="Times New Roman" w:hAnsi="Times New Roman" w:cs="Times New Roman"/>
          <w:color w:val="000000" w:themeColor="text1"/>
        </w:rPr>
        <w:t xml:space="preserve">O’Dwyer, B., &amp; Owen, D. L. (2005). Assurance statement practice in environmental, social and sustainability reporting: A critical evaluation. </w:t>
      </w:r>
      <w:r w:rsidRPr="00DA23CA">
        <w:rPr>
          <w:rFonts w:ascii="Times New Roman" w:hAnsi="Times New Roman" w:cs="Times New Roman"/>
          <w:i/>
          <w:color w:val="000000" w:themeColor="text1"/>
        </w:rPr>
        <w:t>The British Accounting Review</w:t>
      </w:r>
      <w:r w:rsidRPr="00DA23CA">
        <w:rPr>
          <w:rFonts w:ascii="Times New Roman" w:hAnsi="Times New Roman" w:cs="Times New Roman"/>
          <w:color w:val="000000" w:themeColor="text1"/>
        </w:rPr>
        <w:t>,</w:t>
      </w:r>
      <w:r w:rsidRPr="00DA23CA">
        <w:rPr>
          <w:rFonts w:ascii="Times New Roman" w:hAnsi="Times New Roman" w:cs="Times New Roman"/>
          <w:b/>
          <w:i/>
          <w:color w:val="000000" w:themeColor="text1"/>
        </w:rPr>
        <w:t xml:space="preserve"> </w:t>
      </w:r>
      <w:r w:rsidRPr="00DA23CA">
        <w:rPr>
          <w:rFonts w:ascii="Times New Roman" w:hAnsi="Times New Roman" w:cs="Times New Roman"/>
          <w:i/>
          <w:color w:val="000000" w:themeColor="text1"/>
        </w:rPr>
        <w:t>37</w:t>
      </w:r>
      <w:r w:rsidRPr="00DA23CA">
        <w:rPr>
          <w:rFonts w:ascii="Times New Roman" w:hAnsi="Times New Roman" w:cs="Times New Roman"/>
          <w:color w:val="000000" w:themeColor="text1"/>
        </w:rPr>
        <w:t xml:space="preserve">(2), 205-229. </w:t>
      </w:r>
      <w:hyperlink r:id="rId152" w:history="1">
        <w:r w:rsidRPr="00DA23CA">
          <w:rPr>
            <w:rStyle w:val="Hyperlink"/>
            <w:rFonts w:ascii="Times New Roman" w:hAnsi="Times New Roman" w:cs="Times New Roman"/>
            <w:color w:val="000000" w:themeColor="text1"/>
          </w:rPr>
          <w:t>https://doi.org/10.1016/j.bar.2005.01.005</w:t>
        </w:r>
      </w:hyperlink>
      <w:r w:rsidRPr="00DA23CA">
        <w:rPr>
          <w:rFonts w:ascii="Times New Roman" w:hAnsi="Times New Roman" w:cs="Times New Roman"/>
          <w:color w:val="000000" w:themeColor="text1"/>
        </w:rPr>
        <w:t xml:space="preserve"> </w:t>
      </w:r>
    </w:p>
    <w:p w14:paraId="5C3BA93F" w14:textId="1A1EC7DE" w:rsidR="00C2200A" w:rsidRPr="00DA23CA" w:rsidRDefault="00C2200A" w:rsidP="000A441A">
      <w:pPr>
        <w:pStyle w:val="EndNoteBibliography"/>
        <w:spacing w:after="0"/>
        <w:ind w:left="720" w:hanging="720"/>
        <w:jc w:val="left"/>
        <w:rPr>
          <w:rFonts w:ascii="Times New Roman" w:hAnsi="Times New Roman" w:cs="Times New Roman"/>
          <w:color w:val="000000" w:themeColor="text1"/>
        </w:rPr>
      </w:pPr>
      <w:r w:rsidRPr="00DA23CA">
        <w:rPr>
          <w:rFonts w:ascii="Times New Roman" w:hAnsi="Times New Roman" w:cs="Times New Roman"/>
          <w:color w:val="000000" w:themeColor="text1"/>
        </w:rPr>
        <w:t xml:space="preserve">Oh, H., &amp; Park, S. (2021). Corporate sustainable management, dividend policy and chaebol. </w:t>
      </w:r>
      <w:r w:rsidRPr="00DA23CA">
        <w:rPr>
          <w:rFonts w:ascii="Times New Roman" w:hAnsi="Times New Roman" w:cs="Times New Roman"/>
          <w:i/>
          <w:color w:val="000000" w:themeColor="text1"/>
        </w:rPr>
        <w:t>Sustainability</w:t>
      </w:r>
      <w:r w:rsidRPr="00DA23CA">
        <w:rPr>
          <w:rFonts w:ascii="Times New Roman" w:hAnsi="Times New Roman" w:cs="Times New Roman"/>
          <w:color w:val="000000" w:themeColor="text1"/>
        </w:rPr>
        <w:t>,</w:t>
      </w:r>
      <w:r w:rsidRPr="00DA23CA">
        <w:rPr>
          <w:rFonts w:ascii="Times New Roman" w:hAnsi="Times New Roman" w:cs="Times New Roman"/>
          <w:b/>
          <w:i/>
          <w:color w:val="000000" w:themeColor="text1"/>
        </w:rPr>
        <w:t xml:space="preserve"> </w:t>
      </w:r>
      <w:r w:rsidRPr="00DA23CA">
        <w:rPr>
          <w:rFonts w:ascii="Times New Roman" w:hAnsi="Times New Roman" w:cs="Times New Roman"/>
          <w:i/>
          <w:color w:val="000000" w:themeColor="text1"/>
        </w:rPr>
        <w:t>13</w:t>
      </w:r>
      <w:r w:rsidRPr="00DA23CA">
        <w:rPr>
          <w:rFonts w:ascii="Times New Roman" w:hAnsi="Times New Roman" w:cs="Times New Roman"/>
          <w:color w:val="000000" w:themeColor="text1"/>
        </w:rPr>
        <w:t xml:space="preserve">(13). </w:t>
      </w:r>
      <w:hyperlink r:id="rId153" w:history="1">
        <w:r w:rsidRPr="00DA23CA">
          <w:rPr>
            <w:rStyle w:val="Hyperlink"/>
            <w:rFonts w:ascii="Times New Roman" w:hAnsi="Times New Roman" w:cs="Times New Roman"/>
            <w:color w:val="000000" w:themeColor="text1"/>
          </w:rPr>
          <w:t>https://doi.org/10.3390/su13137495</w:t>
        </w:r>
      </w:hyperlink>
      <w:r w:rsidRPr="00DA23CA">
        <w:rPr>
          <w:rFonts w:ascii="Times New Roman" w:hAnsi="Times New Roman" w:cs="Times New Roman"/>
          <w:color w:val="000000" w:themeColor="text1"/>
        </w:rPr>
        <w:t xml:space="preserve"> </w:t>
      </w:r>
    </w:p>
    <w:p w14:paraId="3D6AA5DD" w14:textId="73400731" w:rsidR="00C2200A" w:rsidRPr="00DA23CA" w:rsidRDefault="00C2200A" w:rsidP="000A441A">
      <w:pPr>
        <w:pStyle w:val="EndNoteBibliography"/>
        <w:spacing w:after="0"/>
        <w:ind w:left="720" w:hanging="720"/>
        <w:jc w:val="left"/>
        <w:rPr>
          <w:rFonts w:ascii="Times New Roman" w:hAnsi="Times New Roman" w:cs="Times New Roman"/>
          <w:color w:val="000000" w:themeColor="text1"/>
        </w:rPr>
      </w:pPr>
      <w:r w:rsidRPr="00DA23CA">
        <w:rPr>
          <w:rFonts w:ascii="Times New Roman" w:hAnsi="Times New Roman" w:cs="Times New Roman"/>
          <w:color w:val="000000" w:themeColor="text1"/>
        </w:rPr>
        <w:t xml:space="preserve">Oster, E. (2019a). Unobservable selection and coefficient stability: Theory and evidence. </w:t>
      </w:r>
      <w:r w:rsidRPr="00DA23CA">
        <w:rPr>
          <w:rFonts w:ascii="Times New Roman" w:hAnsi="Times New Roman" w:cs="Times New Roman"/>
          <w:i/>
          <w:color w:val="000000" w:themeColor="text1"/>
        </w:rPr>
        <w:t>Journal of Business &amp; Economic Statistics</w:t>
      </w:r>
      <w:r w:rsidRPr="00DA23CA">
        <w:rPr>
          <w:rFonts w:ascii="Times New Roman" w:hAnsi="Times New Roman" w:cs="Times New Roman"/>
          <w:color w:val="000000" w:themeColor="text1"/>
        </w:rPr>
        <w:t>,</w:t>
      </w:r>
      <w:r w:rsidRPr="00DA23CA">
        <w:rPr>
          <w:rFonts w:ascii="Times New Roman" w:hAnsi="Times New Roman" w:cs="Times New Roman"/>
          <w:b/>
          <w:i/>
          <w:color w:val="000000" w:themeColor="text1"/>
        </w:rPr>
        <w:t xml:space="preserve"> </w:t>
      </w:r>
      <w:r w:rsidRPr="00DA23CA">
        <w:rPr>
          <w:rFonts w:ascii="Times New Roman" w:hAnsi="Times New Roman" w:cs="Times New Roman"/>
          <w:i/>
          <w:color w:val="000000" w:themeColor="text1"/>
        </w:rPr>
        <w:t>37</w:t>
      </w:r>
      <w:r w:rsidRPr="00DA23CA">
        <w:rPr>
          <w:rFonts w:ascii="Times New Roman" w:hAnsi="Times New Roman" w:cs="Times New Roman"/>
          <w:color w:val="000000" w:themeColor="text1"/>
        </w:rPr>
        <w:t xml:space="preserve">(2). </w:t>
      </w:r>
      <w:hyperlink r:id="rId154" w:history="1">
        <w:r w:rsidRPr="00DA23CA">
          <w:rPr>
            <w:rStyle w:val="Hyperlink"/>
            <w:rFonts w:ascii="Times New Roman" w:hAnsi="Times New Roman" w:cs="Times New Roman"/>
            <w:color w:val="000000" w:themeColor="text1"/>
          </w:rPr>
          <w:t>https://doi.org/.1080/07350015.2016.1227711</w:t>
        </w:r>
      </w:hyperlink>
      <w:r w:rsidRPr="00DA23CA">
        <w:rPr>
          <w:rFonts w:ascii="Times New Roman" w:hAnsi="Times New Roman" w:cs="Times New Roman"/>
          <w:color w:val="000000" w:themeColor="text1"/>
        </w:rPr>
        <w:t xml:space="preserve"> </w:t>
      </w:r>
    </w:p>
    <w:p w14:paraId="6A557710" w14:textId="7F9F7F67" w:rsidR="00C2200A" w:rsidRPr="00DA23CA" w:rsidRDefault="00C2200A" w:rsidP="000A441A">
      <w:pPr>
        <w:pStyle w:val="EndNoteBibliography"/>
        <w:spacing w:after="0"/>
        <w:ind w:left="720" w:hanging="720"/>
        <w:jc w:val="left"/>
        <w:rPr>
          <w:rFonts w:ascii="Times New Roman" w:hAnsi="Times New Roman" w:cs="Times New Roman"/>
          <w:color w:val="000000" w:themeColor="text1"/>
        </w:rPr>
      </w:pPr>
      <w:r w:rsidRPr="00DA23CA">
        <w:rPr>
          <w:rFonts w:ascii="Times New Roman" w:hAnsi="Times New Roman" w:cs="Times New Roman"/>
          <w:color w:val="000000" w:themeColor="text1"/>
        </w:rPr>
        <w:t xml:space="preserve">Oster, E. (2019b). Unobservable selection and coefficient stability: Theory and evidence. </w:t>
      </w:r>
      <w:r w:rsidRPr="00DA23CA">
        <w:rPr>
          <w:rFonts w:ascii="Times New Roman" w:hAnsi="Times New Roman" w:cs="Times New Roman"/>
          <w:i/>
          <w:color w:val="000000" w:themeColor="text1"/>
        </w:rPr>
        <w:t>Journal of Business &amp; Economic Statistics</w:t>
      </w:r>
      <w:r w:rsidRPr="00DA23CA">
        <w:rPr>
          <w:rFonts w:ascii="Times New Roman" w:hAnsi="Times New Roman" w:cs="Times New Roman"/>
          <w:color w:val="000000" w:themeColor="text1"/>
        </w:rPr>
        <w:t>,</w:t>
      </w:r>
      <w:r w:rsidRPr="00DA23CA">
        <w:rPr>
          <w:rFonts w:ascii="Times New Roman" w:hAnsi="Times New Roman" w:cs="Times New Roman"/>
          <w:b/>
          <w:i/>
          <w:color w:val="000000" w:themeColor="text1"/>
        </w:rPr>
        <w:t xml:space="preserve"> </w:t>
      </w:r>
      <w:r w:rsidRPr="00DA23CA">
        <w:rPr>
          <w:rFonts w:ascii="Times New Roman" w:hAnsi="Times New Roman" w:cs="Times New Roman"/>
          <w:i/>
          <w:color w:val="000000" w:themeColor="text1"/>
        </w:rPr>
        <w:t>37</w:t>
      </w:r>
      <w:r w:rsidRPr="00DA23CA">
        <w:rPr>
          <w:rFonts w:ascii="Times New Roman" w:hAnsi="Times New Roman" w:cs="Times New Roman"/>
          <w:color w:val="000000" w:themeColor="text1"/>
        </w:rPr>
        <w:t xml:space="preserve">(2), 187-204. </w:t>
      </w:r>
      <w:hyperlink r:id="rId155" w:history="1">
        <w:r w:rsidRPr="00DA23CA">
          <w:rPr>
            <w:rStyle w:val="Hyperlink"/>
            <w:rFonts w:ascii="Times New Roman" w:hAnsi="Times New Roman" w:cs="Times New Roman"/>
            <w:color w:val="000000" w:themeColor="text1"/>
          </w:rPr>
          <w:t>https://doi.org/10.1080/07350015.2016.1227711</w:t>
        </w:r>
      </w:hyperlink>
      <w:r w:rsidRPr="00DA23CA">
        <w:rPr>
          <w:rFonts w:ascii="Times New Roman" w:hAnsi="Times New Roman" w:cs="Times New Roman"/>
          <w:color w:val="000000" w:themeColor="text1"/>
        </w:rPr>
        <w:t xml:space="preserve"> </w:t>
      </w:r>
    </w:p>
    <w:p w14:paraId="2782685C" w14:textId="5469D922" w:rsidR="00C2200A" w:rsidRPr="00DA23CA" w:rsidRDefault="00C2200A" w:rsidP="000A441A">
      <w:pPr>
        <w:pStyle w:val="EndNoteBibliography"/>
        <w:spacing w:after="0"/>
        <w:ind w:left="720" w:hanging="720"/>
        <w:jc w:val="left"/>
        <w:rPr>
          <w:rFonts w:ascii="Times New Roman" w:hAnsi="Times New Roman" w:cs="Times New Roman"/>
          <w:color w:val="000000" w:themeColor="text1"/>
        </w:rPr>
      </w:pPr>
      <w:r w:rsidRPr="00DA23CA">
        <w:rPr>
          <w:rFonts w:ascii="Times New Roman" w:hAnsi="Times New Roman" w:cs="Times New Roman"/>
          <w:color w:val="000000" w:themeColor="text1"/>
        </w:rPr>
        <w:t xml:space="preserve">Oware, K. M., Moulya, H., &amp; Mallikarjunappa, T. (2024). Corporate social responsibility assurance, board characteristics, and social performance disclosure. Evidence of listed firms in India. </w:t>
      </w:r>
      <w:r w:rsidRPr="00DA23CA">
        <w:rPr>
          <w:rFonts w:ascii="Times New Roman" w:hAnsi="Times New Roman" w:cs="Times New Roman"/>
          <w:i/>
          <w:color w:val="000000" w:themeColor="text1"/>
        </w:rPr>
        <w:t>International Journal of Finance &amp; Economics</w:t>
      </w:r>
      <w:r w:rsidRPr="00DA23CA">
        <w:rPr>
          <w:rFonts w:ascii="Times New Roman" w:hAnsi="Times New Roman" w:cs="Times New Roman"/>
          <w:color w:val="000000" w:themeColor="text1"/>
        </w:rPr>
        <w:t>,</w:t>
      </w:r>
      <w:r w:rsidRPr="00DA23CA">
        <w:rPr>
          <w:rFonts w:ascii="Times New Roman" w:hAnsi="Times New Roman" w:cs="Times New Roman"/>
          <w:b/>
          <w:i/>
          <w:color w:val="000000" w:themeColor="text1"/>
        </w:rPr>
        <w:t xml:space="preserve"> </w:t>
      </w:r>
      <w:r w:rsidRPr="00DA23CA">
        <w:rPr>
          <w:rFonts w:ascii="Times New Roman" w:hAnsi="Times New Roman" w:cs="Times New Roman"/>
          <w:i/>
          <w:color w:val="000000" w:themeColor="text1"/>
        </w:rPr>
        <w:t>29</w:t>
      </w:r>
      <w:r w:rsidRPr="00DA23CA">
        <w:rPr>
          <w:rFonts w:ascii="Times New Roman" w:hAnsi="Times New Roman" w:cs="Times New Roman"/>
          <w:color w:val="000000" w:themeColor="text1"/>
        </w:rPr>
        <w:t xml:space="preserve">(2), 1707-1721. </w:t>
      </w:r>
      <w:hyperlink r:id="rId156" w:history="1">
        <w:r w:rsidRPr="00DA23CA">
          <w:rPr>
            <w:rStyle w:val="Hyperlink"/>
            <w:rFonts w:ascii="Times New Roman" w:hAnsi="Times New Roman" w:cs="Times New Roman"/>
            <w:color w:val="000000" w:themeColor="text1"/>
          </w:rPr>
          <w:t>https://doi.org/10.1002/ijfe.2753</w:t>
        </w:r>
      </w:hyperlink>
      <w:r w:rsidRPr="00DA23CA">
        <w:rPr>
          <w:rFonts w:ascii="Times New Roman" w:hAnsi="Times New Roman" w:cs="Times New Roman"/>
          <w:color w:val="000000" w:themeColor="text1"/>
        </w:rPr>
        <w:t xml:space="preserve"> </w:t>
      </w:r>
    </w:p>
    <w:p w14:paraId="6CAE8725" w14:textId="73D39ED3" w:rsidR="00C2200A" w:rsidRPr="00DA23CA" w:rsidRDefault="00C2200A" w:rsidP="000A441A">
      <w:pPr>
        <w:pStyle w:val="EndNoteBibliography"/>
        <w:spacing w:after="0"/>
        <w:ind w:left="720" w:hanging="720"/>
        <w:jc w:val="left"/>
        <w:rPr>
          <w:rFonts w:ascii="Times New Roman" w:hAnsi="Times New Roman" w:cs="Times New Roman"/>
          <w:color w:val="000000" w:themeColor="text1"/>
        </w:rPr>
      </w:pPr>
      <w:r w:rsidRPr="00DA23CA">
        <w:rPr>
          <w:rFonts w:ascii="Times New Roman" w:hAnsi="Times New Roman" w:cs="Times New Roman"/>
          <w:color w:val="000000" w:themeColor="text1"/>
        </w:rPr>
        <w:t xml:space="preserve">Peng, Y., &amp; Li, W. (2025). Financial transparency and dividend policy: The moderating effect of analyst coverage. </w:t>
      </w:r>
      <w:r w:rsidRPr="00DA23CA">
        <w:rPr>
          <w:rFonts w:ascii="Times New Roman" w:hAnsi="Times New Roman" w:cs="Times New Roman"/>
          <w:i/>
          <w:color w:val="000000" w:themeColor="text1"/>
        </w:rPr>
        <w:t>Finance Research Letters</w:t>
      </w:r>
      <w:r w:rsidRPr="00DA23CA">
        <w:rPr>
          <w:rFonts w:ascii="Times New Roman" w:hAnsi="Times New Roman" w:cs="Times New Roman"/>
          <w:color w:val="000000" w:themeColor="text1"/>
        </w:rPr>
        <w:t>,</w:t>
      </w:r>
      <w:r w:rsidRPr="00DA23CA">
        <w:rPr>
          <w:rFonts w:ascii="Times New Roman" w:hAnsi="Times New Roman" w:cs="Times New Roman"/>
          <w:b/>
          <w:i/>
          <w:color w:val="000000" w:themeColor="text1"/>
        </w:rPr>
        <w:t xml:space="preserve"> </w:t>
      </w:r>
      <w:r w:rsidRPr="00DA23CA">
        <w:rPr>
          <w:rFonts w:ascii="Times New Roman" w:hAnsi="Times New Roman" w:cs="Times New Roman"/>
          <w:i/>
          <w:color w:val="000000" w:themeColor="text1"/>
        </w:rPr>
        <w:t>79</w:t>
      </w:r>
      <w:r w:rsidRPr="00DA23CA">
        <w:rPr>
          <w:rFonts w:ascii="Times New Roman" w:hAnsi="Times New Roman" w:cs="Times New Roman"/>
          <w:color w:val="000000" w:themeColor="text1"/>
        </w:rPr>
        <w:t xml:space="preserve">, 107270. </w:t>
      </w:r>
      <w:hyperlink r:id="rId157" w:history="1">
        <w:r w:rsidRPr="00DA23CA">
          <w:rPr>
            <w:rStyle w:val="Hyperlink"/>
            <w:rFonts w:ascii="Times New Roman" w:hAnsi="Times New Roman" w:cs="Times New Roman"/>
            <w:color w:val="000000" w:themeColor="text1"/>
          </w:rPr>
          <w:t>https://doi.org/https://doi.org/10.1016/j.frl.2025.107270</w:t>
        </w:r>
      </w:hyperlink>
      <w:r w:rsidRPr="00DA23CA">
        <w:rPr>
          <w:rFonts w:ascii="Times New Roman" w:hAnsi="Times New Roman" w:cs="Times New Roman"/>
          <w:color w:val="000000" w:themeColor="text1"/>
        </w:rPr>
        <w:t xml:space="preserve"> </w:t>
      </w:r>
    </w:p>
    <w:p w14:paraId="7DC4AAAB" w14:textId="54A90F5B" w:rsidR="00C2200A" w:rsidRPr="00DA23CA" w:rsidRDefault="00C2200A" w:rsidP="000A441A">
      <w:pPr>
        <w:pStyle w:val="EndNoteBibliography"/>
        <w:spacing w:after="0"/>
        <w:ind w:left="720" w:hanging="720"/>
        <w:jc w:val="left"/>
        <w:rPr>
          <w:rFonts w:ascii="Times New Roman" w:hAnsi="Times New Roman" w:cs="Times New Roman"/>
          <w:color w:val="000000" w:themeColor="text1"/>
        </w:rPr>
      </w:pPr>
      <w:r w:rsidRPr="00DA23CA">
        <w:rPr>
          <w:rFonts w:ascii="Times New Roman" w:hAnsi="Times New Roman" w:cs="Times New Roman"/>
          <w:color w:val="000000" w:themeColor="text1"/>
        </w:rPr>
        <w:t xml:space="preserve">Porter, M. E. (2011). The role of business in society: Creating shared value. presentation given to the Babson Entrepreneurship Forum, Boston: Massachusetts. </w:t>
      </w:r>
      <w:hyperlink r:id="rId158" w:history="1">
        <w:r w:rsidRPr="00DA23CA">
          <w:rPr>
            <w:rStyle w:val="Hyperlink"/>
            <w:rFonts w:ascii="Times New Roman" w:hAnsi="Times New Roman" w:cs="Times New Roman"/>
            <w:color w:val="000000" w:themeColor="text1"/>
          </w:rPr>
          <w:t>https://www.hbs.edu/ris/Publication%20Files/20111113%20-%20Babson%20CSV%20Presentation%20-%20FINAL%20FINAL_6e5ad9ea-3900-4a91-9534-eb721d30ac9b.pdf</w:t>
        </w:r>
      </w:hyperlink>
    </w:p>
    <w:p w14:paraId="7BAFF1C1" w14:textId="18428F11" w:rsidR="00C2200A" w:rsidRPr="00DA23CA" w:rsidRDefault="00C2200A" w:rsidP="000A441A">
      <w:pPr>
        <w:pStyle w:val="EndNoteBibliography"/>
        <w:spacing w:after="0"/>
        <w:ind w:left="720" w:hanging="720"/>
        <w:jc w:val="left"/>
        <w:rPr>
          <w:rFonts w:ascii="Times New Roman" w:hAnsi="Times New Roman" w:cs="Times New Roman"/>
          <w:color w:val="000000" w:themeColor="text1"/>
        </w:rPr>
      </w:pPr>
      <w:r w:rsidRPr="00DA23CA">
        <w:rPr>
          <w:rFonts w:ascii="Times New Roman" w:hAnsi="Times New Roman" w:cs="Times New Roman"/>
          <w:color w:val="000000" w:themeColor="text1"/>
        </w:rPr>
        <w:t xml:space="preserve">PWC. (2024). </w:t>
      </w:r>
      <w:r w:rsidRPr="00DA23CA">
        <w:rPr>
          <w:rFonts w:ascii="Times New Roman" w:hAnsi="Times New Roman" w:cs="Times New Roman"/>
          <w:i/>
          <w:color w:val="000000" w:themeColor="text1"/>
        </w:rPr>
        <w:t>Four Advantages to Obtaining Independent ESG Assurance</w:t>
      </w:r>
      <w:r w:rsidRPr="00DA23CA">
        <w:rPr>
          <w:rFonts w:ascii="Times New Roman" w:hAnsi="Times New Roman" w:cs="Times New Roman"/>
          <w:color w:val="000000" w:themeColor="text1"/>
        </w:rPr>
        <w:t xml:space="preserve">. </w:t>
      </w:r>
      <w:hyperlink r:id="rId159" w:history="1">
        <w:r w:rsidRPr="00DA23CA">
          <w:rPr>
            <w:rStyle w:val="Hyperlink"/>
            <w:rFonts w:ascii="Times New Roman" w:hAnsi="Times New Roman" w:cs="Times New Roman"/>
            <w:color w:val="000000" w:themeColor="text1"/>
          </w:rPr>
          <w:t>https://www.pwc.com/us/en/services/esg/library/4-advantages-sustainability-assurance.html</w:t>
        </w:r>
      </w:hyperlink>
    </w:p>
    <w:p w14:paraId="39AC59C7" w14:textId="4EEE3A76" w:rsidR="00C2200A" w:rsidRPr="00DA23CA" w:rsidRDefault="00C2200A" w:rsidP="000A441A">
      <w:pPr>
        <w:pStyle w:val="EndNoteBibliography"/>
        <w:spacing w:after="0"/>
        <w:ind w:left="720" w:hanging="720"/>
        <w:jc w:val="left"/>
        <w:rPr>
          <w:rFonts w:ascii="Times New Roman" w:hAnsi="Times New Roman" w:cs="Times New Roman"/>
          <w:color w:val="000000" w:themeColor="text1"/>
        </w:rPr>
      </w:pPr>
      <w:r w:rsidRPr="00DA23CA">
        <w:rPr>
          <w:rFonts w:ascii="Times New Roman" w:hAnsi="Times New Roman" w:cs="Times New Roman"/>
          <w:color w:val="000000" w:themeColor="text1"/>
        </w:rPr>
        <w:t xml:space="preserve">PWC. (2025). </w:t>
      </w:r>
      <w:r w:rsidRPr="00DA23CA">
        <w:rPr>
          <w:rFonts w:ascii="Times New Roman" w:hAnsi="Times New Roman" w:cs="Times New Roman"/>
          <w:i/>
          <w:color w:val="000000" w:themeColor="text1"/>
        </w:rPr>
        <w:t>Sustainability Assurance: Step into a sustainable future with assured trust and confidence</w:t>
      </w:r>
      <w:r w:rsidRPr="00DA23CA">
        <w:rPr>
          <w:rFonts w:ascii="Times New Roman" w:hAnsi="Times New Roman" w:cs="Times New Roman"/>
          <w:color w:val="000000" w:themeColor="text1"/>
        </w:rPr>
        <w:t xml:space="preserve">. PWC.  Retrieved 31 January, 2025, from </w:t>
      </w:r>
      <w:hyperlink r:id="rId160" w:history="1">
        <w:r w:rsidRPr="00DA23CA">
          <w:rPr>
            <w:rStyle w:val="Hyperlink"/>
            <w:rFonts w:ascii="Times New Roman" w:hAnsi="Times New Roman" w:cs="Times New Roman"/>
            <w:color w:val="000000" w:themeColor="text1"/>
          </w:rPr>
          <w:t>https://www.pwc.com/m1/en/sustainability/sustainability-assurance.html</w:t>
        </w:r>
      </w:hyperlink>
    </w:p>
    <w:p w14:paraId="08AD4B06" w14:textId="21D6231B" w:rsidR="00C2200A" w:rsidRPr="00DA23CA" w:rsidRDefault="00C2200A" w:rsidP="000A441A">
      <w:pPr>
        <w:pStyle w:val="EndNoteBibliography"/>
        <w:spacing w:after="0"/>
        <w:ind w:left="720" w:hanging="720"/>
        <w:jc w:val="left"/>
        <w:rPr>
          <w:rFonts w:ascii="Times New Roman" w:hAnsi="Times New Roman" w:cs="Times New Roman"/>
          <w:color w:val="000000" w:themeColor="text1"/>
        </w:rPr>
      </w:pPr>
      <w:r w:rsidRPr="00DA23CA">
        <w:rPr>
          <w:rFonts w:ascii="Times New Roman" w:hAnsi="Times New Roman" w:cs="Times New Roman"/>
          <w:color w:val="000000" w:themeColor="text1"/>
        </w:rPr>
        <w:t xml:space="preserve">Rakotomavo, M. T. J. (2012). Corporate investment in social responsibility versus dividends? </w:t>
      </w:r>
      <w:r w:rsidRPr="00DA23CA">
        <w:rPr>
          <w:rFonts w:ascii="Times New Roman" w:hAnsi="Times New Roman" w:cs="Times New Roman"/>
          <w:i/>
          <w:color w:val="000000" w:themeColor="text1"/>
        </w:rPr>
        <w:t>Social Responsibility Journal</w:t>
      </w:r>
      <w:r w:rsidRPr="00DA23CA">
        <w:rPr>
          <w:rFonts w:ascii="Times New Roman" w:hAnsi="Times New Roman" w:cs="Times New Roman"/>
          <w:color w:val="000000" w:themeColor="text1"/>
        </w:rPr>
        <w:t>,</w:t>
      </w:r>
      <w:r w:rsidRPr="00DA23CA">
        <w:rPr>
          <w:rFonts w:ascii="Times New Roman" w:hAnsi="Times New Roman" w:cs="Times New Roman"/>
          <w:b/>
          <w:i/>
          <w:color w:val="000000" w:themeColor="text1"/>
        </w:rPr>
        <w:t xml:space="preserve"> </w:t>
      </w:r>
      <w:r w:rsidRPr="00DA23CA">
        <w:rPr>
          <w:rFonts w:ascii="Times New Roman" w:hAnsi="Times New Roman" w:cs="Times New Roman"/>
          <w:i/>
          <w:color w:val="000000" w:themeColor="text1"/>
        </w:rPr>
        <w:t>8</w:t>
      </w:r>
      <w:r w:rsidRPr="00DA23CA">
        <w:rPr>
          <w:rFonts w:ascii="Times New Roman" w:hAnsi="Times New Roman" w:cs="Times New Roman"/>
          <w:color w:val="000000" w:themeColor="text1"/>
        </w:rPr>
        <w:t xml:space="preserve">(2), 199-207. </w:t>
      </w:r>
      <w:hyperlink r:id="rId161" w:history="1">
        <w:r w:rsidRPr="00DA23CA">
          <w:rPr>
            <w:rStyle w:val="Hyperlink"/>
            <w:rFonts w:ascii="Times New Roman" w:hAnsi="Times New Roman" w:cs="Times New Roman"/>
            <w:color w:val="000000" w:themeColor="text1"/>
          </w:rPr>
          <w:t>https://doi.org/10.1108/17471111211234833</w:t>
        </w:r>
      </w:hyperlink>
      <w:r w:rsidRPr="00DA23CA">
        <w:rPr>
          <w:rFonts w:ascii="Times New Roman" w:hAnsi="Times New Roman" w:cs="Times New Roman"/>
          <w:color w:val="000000" w:themeColor="text1"/>
        </w:rPr>
        <w:t xml:space="preserve"> </w:t>
      </w:r>
    </w:p>
    <w:p w14:paraId="163B5152" w14:textId="64B3BEA8" w:rsidR="00C2200A" w:rsidRPr="00DA23CA" w:rsidRDefault="00C2200A" w:rsidP="000A441A">
      <w:pPr>
        <w:pStyle w:val="EndNoteBibliography"/>
        <w:spacing w:after="0"/>
        <w:ind w:left="720" w:hanging="720"/>
        <w:jc w:val="left"/>
        <w:rPr>
          <w:rFonts w:ascii="Times New Roman" w:hAnsi="Times New Roman" w:cs="Times New Roman"/>
          <w:color w:val="000000" w:themeColor="text1"/>
        </w:rPr>
      </w:pPr>
      <w:r w:rsidRPr="00DA23CA">
        <w:rPr>
          <w:rFonts w:ascii="Times New Roman" w:hAnsi="Times New Roman" w:cs="Times New Roman"/>
          <w:color w:val="000000" w:themeColor="text1"/>
        </w:rPr>
        <w:t xml:space="preserve">Reuters. (2010). </w:t>
      </w:r>
      <w:r w:rsidRPr="00DA23CA">
        <w:rPr>
          <w:rFonts w:ascii="Times New Roman" w:hAnsi="Times New Roman" w:cs="Times New Roman"/>
          <w:i/>
          <w:color w:val="000000" w:themeColor="text1"/>
        </w:rPr>
        <w:t>Custodian announces Nigeria’s first share buy-back</w:t>
      </w:r>
      <w:r w:rsidRPr="00DA23CA">
        <w:rPr>
          <w:rFonts w:ascii="Times New Roman" w:hAnsi="Times New Roman" w:cs="Times New Roman"/>
          <w:color w:val="000000" w:themeColor="text1"/>
        </w:rPr>
        <w:t xml:space="preserve">. Reuters.  Retrieved 18 March, 2025, from </w:t>
      </w:r>
      <w:hyperlink r:id="rId162" w:history="1">
        <w:r w:rsidRPr="00DA23CA">
          <w:rPr>
            <w:rStyle w:val="Hyperlink"/>
            <w:rFonts w:ascii="Times New Roman" w:hAnsi="Times New Roman" w:cs="Times New Roman"/>
            <w:color w:val="000000" w:themeColor="text1"/>
          </w:rPr>
          <w:t>https://www.reuters.com/article/world/africa/custodian-announces-nigerias-first-share-buy-back-idUSLDE61B18B/</w:t>
        </w:r>
      </w:hyperlink>
    </w:p>
    <w:p w14:paraId="71F16DF4" w14:textId="400DE577" w:rsidR="00C2200A" w:rsidRPr="00DA23CA" w:rsidRDefault="00C2200A" w:rsidP="000A441A">
      <w:pPr>
        <w:pStyle w:val="EndNoteBibliography"/>
        <w:spacing w:after="0"/>
        <w:ind w:left="720" w:hanging="720"/>
        <w:jc w:val="left"/>
        <w:rPr>
          <w:rFonts w:ascii="Times New Roman" w:hAnsi="Times New Roman" w:cs="Times New Roman"/>
          <w:color w:val="000000" w:themeColor="text1"/>
        </w:rPr>
      </w:pPr>
      <w:r w:rsidRPr="00DA23CA">
        <w:rPr>
          <w:rFonts w:ascii="Times New Roman" w:hAnsi="Times New Roman" w:cs="Times New Roman"/>
          <w:color w:val="000000" w:themeColor="text1"/>
        </w:rPr>
        <w:t xml:space="preserve">Rezaee, Z. (2016). Business sustainability research: A theoretical and integrated perspective. </w:t>
      </w:r>
      <w:r w:rsidRPr="00DA23CA">
        <w:rPr>
          <w:rFonts w:ascii="Times New Roman" w:hAnsi="Times New Roman" w:cs="Times New Roman"/>
          <w:i/>
          <w:color w:val="000000" w:themeColor="text1"/>
        </w:rPr>
        <w:t>Journal of Accounting Literature</w:t>
      </w:r>
      <w:r w:rsidRPr="00DA23CA">
        <w:rPr>
          <w:rFonts w:ascii="Times New Roman" w:hAnsi="Times New Roman" w:cs="Times New Roman"/>
          <w:color w:val="000000" w:themeColor="text1"/>
        </w:rPr>
        <w:t>,</w:t>
      </w:r>
      <w:r w:rsidRPr="00DA23CA">
        <w:rPr>
          <w:rFonts w:ascii="Times New Roman" w:hAnsi="Times New Roman" w:cs="Times New Roman"/>
          <w:b/>
          <w:i/>
          <w:color w:val="000000" w:themeColor="text1"/>
        </w:rPr>
        <w:t xml:space="preserve"> </w:t>
      </w:r>
      <w:r w:rsidRPr="00DA23CA">
        <w:rPr>
          <w:rFonts w:ascii="Times New Roman" w:hAnsi="Times New Roman" w:cs="Times New Roman"/>
          <w:i/>
          <w:color w:val="000000" w:themeColor="text1"/>
        </w:rPr>
        <w:t>36</w:t>
      </w:r>
      <w:r w:rsidRPr="00DA23CA">
        <w:rPr>
          <w:rFonts w:ascii="Times New Roman" w:hAnsi="Times New Roman" w:cs="Times New Roman"/>
          <w:color w:val="000000" w:themeColor="text1"/>
        </w:rPr>
        <w:t xml:space="preserve">(1), 48-64. </w:t>
      </w:r>
      <w:hyperlink r:id="rId163" w:history="1">
        <w:r w:rsidRPr="00DA23CA">
          <w:rPr>
            <w:rStyle w:val="Hyperlink"/>
            <w:rFonts w:ascii="Times New Roman" w:hAnsi="Times New Roman" w:cs="Times New Roman"/>
            <w:color w:val="000000" w:themeColor="text1"/>
          </w:rPr>
          <w:t>https://doi.org/10.1016/j.acclit.2016.05.003</w:t>
        </w:r>
      </w:hyperlink>
      <w:r w:rsidRPr="00DA23CA">
        <w:rPr>
          <w:rFonts w:ascii="Times New Roman" w:hAnsi="Times New Roman" w:cs="Times New Roman"/>
          <w:color w:val="000000" w:themeColor="text1"/>
        </w:rPr>
        <w:t xml:space="preserve"> </w:t>
      </w:r>
    </w:p>
    <w:p w14:paraId="5EE97163" w14:textId="2D528124" w:rsidR="00C2200A" w:rsidRPr="00DA23CA" w:rsidRDefault="00C2200A" w:rsidP="000A441A">
      <w:pPr>
        <w:pStyle w:val="EndNoteBibliography"/>
        <w:spacing w:after="0"/>
        <w:ind w:left="720" w:hanging="720"/>
        <w:jc w:val="left"/>
        <w:rPr>
          <w:rFonts w:ascii="Times New Roman" w:hAnsi="Times New Roman" w:cs="Times New Roman"/>
          <w:color w:val="000000" w:themeColor="text1"/>
        </w:rPr>
      </w:pPr>
      <w:r w:rsidRPr="00DA23CA">
        <w:rPr>
          <w:rFonts w:ascii="Times New Roman" w:hAnsi="Times New Roman" w:cs="Times New Roman"/>
          <w:color w:val="000000" w:themeColor="text1"/>
        </w:rPr>
        <w:t xml:space="preserve">Roberts, P. W., &amp; Dowling, G. R. (2002). Corporate reputation and sustained superior financial performance. </w:t>
      </w:r>
      <w:r w:rsidRPr="00DA23CA">
        <w:rPr>
          <w:rFonts w:ascii="Times New Roman" w:hAnsi="Times New Roman" w:cs="Times New Roman"/>
          <w:i/>
          <w:color w:val="000000" w:themeColor="text1"/>
        </w:rPr>
        <w:t>Strategic Management Journal</w:t>
      </w:r>
      <w:r w:rsidRPr="00DA23CA">
        <w:rPr>
          <w:rFonts w:ascii="Times New Roman" w:hAnsi="Times New Roman" w:cs="Times New Roman"/>
          <w:color w:val="000000" w:themeColor="text1"/>
        </w:rPr>
        <w:t>,</w:t>
      </w:r>
      <w:r w:rsidRPr="00DA23CA">
        <w:rPr>
          <w:rFonts w:ascii="Times New Roman" w:hAnsi="Times New Roman" w:cs="Times New Roman"/>
          <w:b/>
          <w:i/>
          <w:color w:val="000000" w:themeColor="text1"/>
        </w:rPr>
        <w:t xml:space="preserve"> </w:t>
      </w:r>
      <w:r w:rsidRPr="00DA23CA">
        <w:rPr>
          <w:rFonts w:ascii="Times New Roman" w:hAnsi="Times New Roman" w:cs="Times New Roman"/>
          <w:i/>
          <w:color w:val="000000" w:themeColor="text1"/>
        </w:rPr>
        <w:t>23</w:t>
      </w:r>
      <w:r w:rsidRPr="00DA23CA">
        <w:rPr>
          <w:rFonts w:ascii="Times New Roman" w:hAnsi="Times New Roman" w:cs="Times New Roman"/>
          <w:color w:val="000000" w:themeColor="text1"/>
        </w:rPr>
        <w:t xml:space="preserve">(12), 1077-1093. </w:t>
      </w:r>
      <w:hyperlink r:id="rId164" w:history="1">
        <w:r w:rsidRPr="00DA23CA">
          <w:rPr>
            <w:rStyle w:val="Hyperlink"/>
            <w:rFonts w:ascii="Times New Roman" w:hAnsi="Times New Roman" w:cs="Times New Roman"/>
            <w:color w:val="000000" w:themeColor="text1"/>
          </w:rPr>
          <w:t>https://doi.org/10.1002/smj.274</w:t>
        </w:r>
      </w:hyperlink>
      <w:r w:rsidRPr="00DA23CA">
        <w:rPr>
          <w:rFonts w:ascii="Times New Roman" w:hAnsi="Times New Roman" w:cs="Times New Roman"/>
          <w:color w:val="000000" w:themeColor="text1"/>
        </w:rPr>
        <w:t xml:space="preserve"> </w:t>
      </w:r>
    </w:p>
    <w:p w14:paraId="2AD8C5BE" w14:textId="7F374A00" w:rsidR="00C2200A" w:rsidRPr="00DA23CA" w:rsidRDefault="00C2200A" w:rsidP="000A441A">
      <w:pPr>
        <w:pStyle w:val="EndNoteBibliography"/>
        <w:spacing w:after="0"/>
        <w:ind w:left="720" w:hanging="720"/>
        <w:jc w:val="left"/>
        <w:rPr>
          <w:rFonts w:ascii="Times New Roman" w:hAnsi="Times New Roman" w:cs="Times New Roman"/>
          <w:color w:val="000000" w:themeColor="text1"/>
        </w:rPr>
      </w:pPr>
      <w:r w:rsidRPr="00DA23CA">
        <w:rPr>
          <w:rFonts w:ascii="Times New Roman" w:hAnsi="Times New Roman" w:cs="Times New Roman"/>
          <w:color w:val="000000" w:themeColor="text1"/>
        </w:rPr>
        <w:t xml:space="preserve">Rudzioniene, K., &amp; Brazdzius, S. (2023). </w:t>
      </w:r>
      <w:r w:rsidRPr="00DA23CA">
        <w:rPr>
          <w:rFonts w:ascii="Times New Roman" w:hAnsi="Times New Roman" w:cs="Times New Roman"/>
          <w:i/>
          <w:color w:val="000000" w:themeColor="text1"/>
        </w:rPr>
        <w:t>Cost and Benefits of Sustainability Reporting: Literature Review</w:t>
      </w:r>
      <w:r w:rsidRPr="00DA23CA">
        <w:rPr>
          <w:rFonts w:ascii="Times New Roman" w:hAnsi="Times New Roman" w:cs="Times New Roman"/>
          <w:color w:val="000000" w:themeColor="text1"/>
        </w:rPr>
        <w:t xml:space="preserve">. Wroclaw: Publishing House of Wroclaw University of Economics and Business. </w:t>
      </w:r>
      <w:hyperlink r:id="rId165" w:history="1">
        <w:r w:rsidRPr="00DA23CA">
          <w:rPr>
            <w:rStyle w:val="Hyperlink"/>
            <w:rFonts w:ascii="Times New Roman" w:hAnsi="Times New Roman" w:cs="Times New Roman"/>
            <w:color w:val="000000" w:themeColor="text1"/>
          </w:rPr>
          <w:t>https://doi.org/10.15611/2023.83.1.03</w:t>
        </w:r>
      </w:hyperlink>
      <w:r w:rsidRPr="00DA23CA">
        <w:rPr>
          <w:rFonts w:ascii="Times New Roman" w:hAnsi="Times New Roman" w:cs="Times New Roman"/>
          <w:color w:val="000000" w:themeColor="text1"/>
        </w:rPr>
        <w:t xml:space="preserve"> </w:t>
      </w:r>
    </w:p>
    <w:p w14:paraId="2747DAE5" w14:textId="7A0AC2FF" w:rsidR="00C2200A" w:rsidRPr="00DA23CA" w:rsidRDefault="00C2200A" w:rsidP="000A441A">
      <w:pPr>
        <w:pStyle w:val="EndNoteBibliography"/>
        <w:spacing w:after="0"/>
        <w:ind w:left="720" w:hanging="720"/>
        <w:jc w:val="left"/>
        <w:rPr>
          <w:rFonts w:ascii="Times New Roman" w:hAnsi="Times New Roman" w:cs="Times New Roman"/>
          <w:color w:val="000000" w:themeColor="text1"/>
        </w:rPr>
      </w:pPr>
      <w:r w:rsidRPr="00DA23CA">
        <w:rPr>
          <w:rFonts w:ascii="Times New Roman" w:hAnsi="Times New Roman" w:cs="Times New Roman"/>
          <w:color w:val="000000" w:themeColor="text1"/>
        </w:rPr>
        <w:t xml:space="preserve">Ruhnke, K., &amp; Gabriel, A. (2013). Determinants of voluntary assurance on sustainability reports: An empirical analysis. </w:t>
      </w:r>
      <w:r w:rsidRPr="00DA23CA">
        <w:rPr>
          <w:rFonts w:ascii="Times New Roman" w:hAnsi="Times New Roman" w:cs="Times New Roman"/>
          <w:i/>
          <w:color w:val="000000" w:themeColor="text1"/>
        </w:rPr>
        <w:t>Journal of Business Economics</w:t>
      </w:r>
      <w:r w:rsidRPr="00DA23CA">
        <w:rPr>
          <w:rFonts w:ascii="Times New Roman" w:hAnsi="Times New Roman" w:cs="Times New Roman"/>
          <w:color w:val="000000" w:themeColor="text1"/>
        </w:rPr>
        <w:t>,</w:t>
      </w:r>
      <w:r w:rsidRPr="00DA23CA">
        <w:rPr>
          <w:rFonts w:ascii="Times New Roman" w:hAnsi="Times New Roman" w:cs="Times New Roman"/>
          <w:b/>
          <w:i/>
          <w:color w:val="000000" w:themeColor="text1"/>
        </w:rPr>
        <w:t xml:space="preserve"> </w:t>
      </w:r>
      <w:r w:rsidRPr="00DA23CA">
        <w:rPr>
          <w:rFonts w:ascii="Times New Roman" w:hAnsi="Times New Roman" w:cs="Times New Roman"/>
          <w:i/>
          <w:color w:val="000000" w:themeColor="text1"/>
        </w:rPr>
        <w:t>83</w:t>
      </w:r>
      <w:r w:rsidRPr="00DA23CA">
        <w:rPr>
          <w:rFonts w:ascii="Times New Roman" w:hAnsi="Times New Roman" w:cs="Times New Roman"/>
          <w:color w:val="000000" w:themeColor="text1"/>
        </w:rPr>
        <w:t xml:space="preserve">(9), 1063-1091. </w:t>
      </w:r>
      <w:hyperlink r:id="rId166" w:history="1">
        <w:r w:rsidRPr="00DA23CA">
          <w:rPr>
            <w:rStyle w:val="Hyperlink"/>
            <w:rFonts w:ascii="Times New Roman" w:hAnsi="Times New Roman" w:cs="Times New Roman"/>
            <w:color w:val="000000" w:themeColor="text1"/>
          </w:rPr>
          <w:t>https://doi.org/10.1007/s11573-013-0686-0</w:t>
        </w:r>
      </w:hyperlink>
      <w:r w:rsidRPr="00DA23CA">
        <w:rPr>
          <w:rFonts w:ascii="Times New Roman" w:hAnsi="Times New Roman" w:cs="Times New Roman"/>
          <w:color w:val="000000" w:themeColor="text1"/>
        </w:rPr>
        <w:t xml:space="preserve"> </w:t>
      </w:r>
    </w:p>
    <w:p w14:paraId="7FB1919B" w14:textId="1927DBBF" w:rsidR="00C2200A" w:rsidRPr="00DA23CA" w:rsidRDefault="00C2200A" w:rsidP="000A441A">
      <w:pPr>
        <w:pStyle w:val="EndNoteBibliography"/>
        <w:spacing w:after="0"/>
        <w:ind w:left="720" w:hanging="720"/>
        <w:jc w:val="left"/>
        <w:rPr>
          <w:rFonts w:ascii="Times New Roman" w:hAnsi="Times New Roman" w:cs="Times New Roman"/>
          <w:color w:val="000000" w:themeColor="text1"/>
        </w:rPr>
      </w:pPr>
      <w:r w:rsidRPr="00DA23CA">
        <w:rPr>
          <w:rFonts w:ascii="Times New Roman" w:hAnsi="Times New Roman" w:cs="Times New Roman"/>
          <w:color w:val="000000" w:themeColor="text1"/>
        </w:rPr>
        <w:t xml:space="preserve">Salvi, A., Nirino, N., Battisti, E., &amp; Gianfrancesco, I. (2024). Payout policy and ESG: A European investigation. </w:t>
      </w:r>
      <w:r w:rsidRPr="00DA23CA">
        <w:rPr>
          <w:rFonts w:ascii="Times New Roman" w:hAnsi="Times New Roman" w:cs="Times New Roman"/>
          <w:i/>
          <w:color w:val="000000" w:themeColor="text1"/>
        </w:rPr>
        <w:t>Research in International Business and Finance</w:t>
      </w:r>
      <w:r w:rsidRPr="00DA23CA">
        <w:rPr>
          <w:rFonts w:ascii="Times New Roman" w:hAnsi="Times New Roman" w:cs="Times New Roman"/>
          <w:color w:val="000000" w:themeColor="text1"/>
        </w:rPr>
        <w:t>,</w:t>
      </w:r>
      <w:r w:rsidRPr="00DA23CA">
        <w:rPr>
          <w:rFonts w:ascii="Times New Roman" w:hAnsi="Times New Roman" w:cs="Times New Roman"/>
          <w:b/>
          <w:i/>
          <w:color w:val="000000" w:themeColor="text1"/>
        </w:rPr>
        <w:t xml:space="preserve"> </w:t>
      </w:r>
      <w:r w:rsidRPr="00DA23CA">
        <w:rPr>
          <w:rFonts w:ascii="Times New Roman" w:hAnsi="Times New Roman" w:cs="Times New Roman"/>
          <w:i/>
          <w:color w:val="000000" w:themeColor="text1"/>
        </w:rPr>
        <w:t>68</w:t>
      </w:r>
      <w:r w:rsidRPr="00DA23CA">
        <w:rPr>
          <w:rFonts w:ascii="Times New Roman" w:hAnsi="Times New Roman" w:cs="Times New Roman"/>
          <w:color w:val="000000" w:themeColor="text1"/>
        </w:rPr>
        <w:t xml:space="preserve">, 102189. </w:t>
      </w:r>
      <w:hyperlink r:id="rId167" w:history="1">
        <w:r w:rsidRPr="00DA23CA">
          <w:rPr>
            <w:rStyle w:val="Hyperlink"/>
            <w:rFonts w:ascii="Times New Roman" w:hAnsi="Times New Roman" w:cs="Times New Roman"/>
            <w:color w:val="000000" w:themeColor="text1"/>
          </w:rPr>
          <w:t>https://doi.org/10.1016/j.ribaf.2023.102189</w:t>
        </w:r>
      </w:hyperlink>
      <w:r w:rsidRPr="00DA23CA">
        <w:rPr>
          <w:rFonts w:ascii="Times New Roman" w:hAnsi="Times New Roman" w:cs="Times New Roman"/>
          <w:color w:val="000000" w:themeColor="text1"/>
        </w:rPr>
        <w:t xml:space="preserve"> </w:t>
      </w:r>
    </w:p>
    <w:p w14:paraId="563723D0" w14:textId="3C806C72" w:rsidR="00C2200A" w:rsidRPr="00DA23CA" w:rsidRDefault="00C2200A" w:rsidP="000A441A">
      <w:pPr>
        <w:pStyle w:val="EndNoteBibliography"/>
        <w:spacing w:after="0"/>
        <w:ind w:left="720" w:hanging="720"/>
        <w:jc w:val="left"/>
        <w:rPr>
          <w:rFonts w:ascii="Times New Roman" w:hAnsi="Times New Roman" w:cs="Times New Roman"/>
          <w:color w:val="000000" w:themeColor="text1"/>
        </w:rPr>
      </w:pPr>
      <w:r w:rsidRPr="00DA23CA">
        <w:rPr>
          <w:rFonts w:ascii="Times New Roman" w:hAnsi="Times New Roman" w:cs="Times New Roman"/>
          <w:color w:val="000000" w:themeColor="text1"/>
        </w:rPr>
        <w:t xml:space="preserve">Samet, M., &amp; Jarboui, A. (2017). Corporate social responsibility and payout decisions. </w:t>
      </w:r>
      <w:r w:rsidRPr="00DA23CA">
        <w:rPr>
          <w:rFonts w:ascii="Times New Roman" w:hAnsi="Times New Roman" w:cs="Times New Roman"/>
          <w:i/>
          <w:color w:val="000000" w:themeColor="text1"/>
        </w:rPr>
        <w:t>Managerial Finance</w:t>
      </w:r>
      <w:r w:rsidRPr="00DA23CA">
        <w:rPr>
          <w:rFonts w:ascii="Times New Roman" w:hAnsi="Times New Roman" w:cs="Times New Roman"/>
          <w:color w:val="000000" w:themeColor="text1"/>
        </w:rPr>
        <w:t>,</w:t>
      </w:r>
      <w:r w:rsidRPr="00DA23CA">
        <w:rPr>
          <w:rFonts w:ascii="Times New Roman" w:hAnsi="Times New Roman" w:cs="Times New Roman"/>
          <w:b/>
          <w:i/>
          <w:color w:val="000000" w:themeColor="text1"/>
        </w:rPr>
        <w:t xml:space="preserve"> </w:t>
      </w:r>
      <w:r w:rsidRPr="00DA23CA">
        <w:rPr>
          <w:rFonts w:ascii="Times New Roman" w:hAnsi="Times New Roman" w:cs="Times New Roman"/>
          <w:i/>
          <w:color w:val="000000" w:themeColor="text1"/>
        </w:rPr>
        <w:t>43</w:t>
      </w:r>
      <w:r w:rsidRPr="00DA23CA">
        <w:rPr>
          <w:rFonts w:ascii="Times New Roman" w:hAnsi="Times New Roman" w:cs="Times New Roman"/>
          <w:color w:val="000000" w:themeColor="text1"/>
        </w:rPr>
        <w:t xml:space="preserve">(9), 982-998. </w:t>
      </w:r>
      <w:hyperlink r:id="rId168" w:history="1">
        <w:r w:rsidRPr="00DA23CA">
          <w:rPr>
            <w:rStyle w:val="Hyperlink"/>
            <w:rFonts w:ascii="Times New Roman" w:hAnsi="Times New Roman" w:cs="Times New Roman"/>
            <w:color w:val="000000" w:themeColor="text1"/>
          </w:rPr>
          <w:t>https://doi.org/10.1108/mf-01-2017-0020</w:t>
        </w:r>
      </w:hyperlink>
      <w:r w:rsidRPr="00DA23CA">
        <w:rPr>
          <w:rFonts w:ascii="Times New Roman" w:hAnsi="Times New Roman" w:cs="Times New Roman"/>
          <w:color w:val="000000" w:themeColor="text1"/>
        </w:rPr>
        <w:t xml:space="preserve"> </w:t>
      </w:r>
    </w:p>
    <w:p w14:paraId="76C25AD0" w14:textId="187548C6" w:rsidR="00C2200A" w:rsidRPr="00DA23CA" w:rsidRDefault="00C2200A" w:rsidP="000A441A">
      <w:pPr>
        <w:pStyle w:val="EndNoteBibliography"/>
        <w:spacing w:after="0"/>
        <w:ind w:left="720" w:hanging="720"/>
        <w:jc w:val="left"/>
        <w:rPr>
          <w:rFonts w:ascii="Times New Roman" w:hAnsi="Times New Roman" w:cs="Times New Roman"/>
          <w:color w:val="000000" w:themeColor="text1"/>
        </w:rPr>
      </w:pPr>
      <w:r w:rsidRPr="00DA23CA">
        <w:rPr>
          <w:rFonts w:ascii="Times New Roman" w:hAnsi="Times New Roman" w:cs="Times New Roman"/>
          <w:color w:val="000000" w:themeColor="text1"/>
        </w:rPr>
        <w:t xml:space="preserve">Sethi, S. P., Martell, T. F., &amp; Demir, M. (2017). Enhancing the role and effectiveness of corporate social responsibility (CSR) reports: The missing element of content verification and integrity assurance. </w:t>
      </w:r>
      <w:r w:rsidRPr="00DA23CA">
        <w:rPr>
          <w:rFonts w:ascii="Times New Roman" w:hAnsi="Times New Roman" w:cs="Times New Roman"/>
          <w:i/>
          <w:color w:val="000000" w:themeColor="text1"/>
        </w:rPr>
        <w:t>Journal of Business Ethics</w:t>
      </w:r>
      <w:r w:rsidRPr="00DA23CA">
        <w:rPr>
          <w:rFonts w:ascii="Times New Roman" w:hAnsi="Times New Roman" w:cs="Times New Roman"/>
          <w:color w:val="000000" w:themeColor="text1"/>
        </w:rPr>
        <w:t>,</w:t>
      </w:r>
      <w:r w:rsidRPr="00DA23CA">
        <w:rPr>
          <w:rFonts w:ascii="Times New Roman" w:hAnsi="Times New Roman" w:cs="Times New Roman"/>
          <w:b/>
          <w:i/>
          <w:color w:val="000000" w:themeColor="text1"/>
        </w:rPr>
        <w:t xml:space="preserve"> </w:t>
      </w:r>
      <w:r w:rsidRPr="00DA23CA">
        <w:rPr>
          <w:rFonts w:ascii="Times New Roman" w:hAnsi="Times New Roman" w:cs="Times New Roman"/>
          <w:i/>
          <w:color w:val="000000" w:themeColor="text1"/>
        </w:rPr>
        <w:t>144</w:t>
      </w:r>
      <w:r w:rsidRPr="00DA23CA">
        <w:rPr>
          <w:rFonts w:ascii="Times New Roman" w:hAnsi="Times New Roman" w:cs="Times New Roman"/>
          <w:color w:val="000000" w:themeColor="text1"/>
        </w:rPr>
        <w:t xml:space="preserve">(1), 59-82. </w:t>
      </w:r>
      <w:hyperlink r:id="rId169" w:history="1">
        <w:r w:rsidRPr="00DA23CA">
          <w:rPr>
            <w:rStyle w:val="Hyperlink"/>
            <w:rFonts w:ascii="Times New Roman" w:hAnsi="Times New Roman" w:cs="Times New Roman"/>
            <w:color w:val="000000" w:themeColor="text1"/>
          </w:rPr>
          <w:t>https://doi.org/10.1007/s10551-015-2862-3</w:t>
        </w:r>
      </w:hyperlink>
      <w:r w:rsidRPr="00DA23CA">
        <w:rPr>
          <w:rFonts w:ascii="Times New Roman" w:hAnsi="Times New Roman" w:cs="Times New Roman"/>
          <w:color w:val="000000" w:themeColor="text1"/>
        </w:rPr>
        <w:t xml:space="preserve"> </w:t>
      </w:r>
    </w:p>
    <w:p w14:paraId="659A884D" w14:textId="75718E64" w:rsidR="00C2200A" w:rsidRPr="00DA23CA" w:rsidRDefault="00C2200A" w:rsidP="000A441A">
      <w:pPr>
        <w:pStyle w:val="EndNoteBibliography"/>
        <w:spacing w:after="0"/>
        <w:ind w:left="720" w:hanging="720"/>
        <w:jc w:val="left"/>
        <w:rPr>
          <w:rFonts w:ascii="Times New Roman" w:hAnsi="Times New Roman" w:cs="Times New Roman"/>
          <w:color w:val="000000" w:themeColor="text1"/>
        </w:rPr>
      </w:pPr>
      <w:r w:rsidRPr="00DA23CA">
        <w:rPr>
          <w:rFonts w:ascii="Times New Roman" w:hAnsi="Times New Roman" w:cs="Times New Roman"/>
          <w:color w:val="000000" w:themeColor="text1"/>
        </w:rPr>
        <w:t xml:space="preserve">Simnett, R., &amp; Nugent, M. (2007). Developing an assurance standard for carbon emissions disclosures. </w:t>
      </w:r>
      <w:r w:rsidRPr="00DA23CA">
        <w:rPr>
          <w:rFonts w:ascii="Times New Roman" w:hAnsi="Times New Roman" w:cs="Times New Roman"/>
          <w:i/>
          <w:color w:val="000000" w:themeColor="text1"/>
        </w:rPr>
        <w:t>Australian Accounting Review</w:t>
      </w:r>
      <w:r w:rsidRPr="00DA23CA">
        <w:rPr>
          <w:rFonts w:ascii="Times New Roman" w:hAnsi="Times New Roman" w:cs="Times New Roman"/>
          <w:color w:val="000000" w:themeColor="text1"/>
        </w:rPr>
        <w:t>,</w:t>
      </w:r>
      <w:r w:rsidRPr="00DA23CA">
        <w:rPr>
          <w:rFonts w:ascii="Times New Roman" w:hAnsi="Times New Roman" w:cs="Times New Roman"/>
          <w:b/>
          <w:i/>
          <w:color w:val="000000" w:themeColor="text1"/>
        </w:rPr>
        <w:t xml:space="preserve"> </w:t>
      </w:r>
      <w:r w:rsidRPr="00DA23CA">
        <w:rPr>
          <w:rFonts w:ascii="Times New Roman" w:hAnsi="Times New Roman" w:cs="Times New Roman"/>
          <w:i/>
          <w:color w:val="000000" w:themeColor="text1"/>
        </w:rPr>
        <w:t>17</w:t>
      </w:r>
      <w:r w:rsidRPr="00DA23CA">
        <w:rPr>
          <w:rFonts w:ascii="Times New Roman" w:hAnsi="Times New Roman" w:cs="Times New Roman"/>
          <w:color w:val="000000" w:themeColor="text1"/>
        </w:rPr>
        <w:t xml:space="preserve">(42), 37-47. </w:t>
      </w:r>
      <w:hyperlink r:id="rId170" w:history="1">
        <w:r w:rsidRPr="00DA23CA">
          <w:rPr>
            <w:rStyle w:val="Hyperlink"/>
            <w:rFonts w:ascii="Times New Roman" w:hAnsi="Times New Roman" w:cs="Times New Roman"/>
            <w:color w:val="000000" w:themeColor="text1"/>
          </w:rPr>
          <w:t>https://doi.org/10.1111/j.1835-2561.2007.tb00441.x</w:t>
        </w:r>
      </w:hyperlink>
      <w:r w:rsidRPr="00DA23CA">
        <w:rPr>
          <w:rFonts w:ascii="Times New Roman" w:hAnsi="Times New Roman" w:cs="Times New Roman"/>
          <w:color w:val="000000" w:themeColor="text1"/>
        </w:rPr>
        <w:t xml:space="preserve"> </w:t>
      </w:r>
    </w:p>
    <w:p w14:paraId="5BF73251" w14:textId="44576229" w:rsidR="00C2200A" w:rsidRPr="00DA23CA" w:rsidRDefault="00C2200A" w:rsidP="000A441A">
      <w:pPr>
        <w:pStyle w:val="EndNoteBibliography"/>
        <w:spacing w:after="0"/>
        <w:ind w:left="720" w:hanging="720"/>
        <w:jc w:val="left"/>
        <w:rPr>
          <w:rFonts w:ascii="Times New Roman" w:hAnsi="Times New Roman" w:cs="Times New Roman"/>
          <w:color w:val="000000" w:themeColor="text1"/>
        </w:rPr>
      </w:pPr>
      <w:r w:rsidRPr="00DA23CA">
        <w:rPr>
          <w:rFonts w:ascii="Times New Roman" w:hAnsi="Times New Roman" w:cs="Times New Roman"/>
          <w:color w:val="000000" w:themeColor="text1"/>
        </w:rPr>
        <w:t>Simnett, R., Tan, Y., You, J., &amp; Zhou, S. (2025). Australian listed entities</w:t>
      </w:r>
      <w:r w:rsidRPr="00DA23CA">
        <w:rPr>
          <w:rFonts w:ascii="Times New Roman" w:hAnsi="Times New Roman" w:cs="Times New Roman" w:hint="eastAsia"/>
          <w:color w:val="000000" w:themeColor="text1"/>
        </w:rPr>
        <w:t>’</w:t>
      </w:r>
      <w:r w:rsidRPr="00DA23CA">
        <w:rPr>
          <w:rFonts w:ascii="Times New Roman" w:hAnsi="Times New Roman" w:cs="Times New Roman"/>
          <w:color w:val="000000" w:themeColor="text1"/>
        </w:rPr>
        <w:t xml:space="preserve"> preparedness for mandatory reporting and assurance of climate</w:t>
      </w:r>
      <w:r w:rsidRPr="00DA23CA">
        <w:rPr>
          <w:rFonts w:ascii="Times New Roman" w:hAnsi="Times New Roman" w:cs="Times New Roman" w:hint="eastAsia"/>
          <w:color w:val="000000" w:themeColor="text1"/>
        </w:rPr>
        <w:t>‐</w:t>
      </w:r>
      <w:r w:rsidRPr="00DA23CA">
        <w:rPr>
          <w:rFonts w:ascii="Times New Roman" w:hAnsi="Times New Roman" w:cs="Times New Roman"/>
          <w:color w:val="000000" w:themeColor="text1"/>
        </w:rPr>
        <w:t xml:space="preserve">related disclosures. </w:t>
      </w:r>
      <w:r w:rsidRPr="00DA23CA">
        <w:rPr>
          <w:rFonts w:ascii="Times New Roman" w:hAnsi="Times New Roman" w:cs="Times New Roman"/>
          <w:i/>
          <w:color w:val="000000" w:themeColor="text1"/>
        </w:rPr>
        <w:t>Abacus</w:t>
      </w:r>
      <w:r w:rsidRPr="00DA23CA">
        <w:rPr>
          <w:rFonts w:ascii="Times New Roman" w:hAnsi="Times New Roman" w:cs="Times New Roman"/>
          <w:color w:val="000000" w:themeColor="text1"/>
        </w:rPr>
        <w:t xml:space="preserve">. </w:t>
      </w:r>
      <w:hyperlink r:id="rId171" w:history="1">
        <w:r w:rsidRPr="00DA23CA">
          <w:rPr>
            <w:rStyle w:val="Hyperlink"/>
            <w:rFonts w:ascii="Times New Roman" w:hAnsi="Times New Roman" w:cs="Times New Roman"/>
            <w:color w:val="000000" w:themeColor="text1"/>
          </w:rPr>
          <w:t>https://doi.org/10.1111/abac.12363</w:t>
        </w:r>
      </w:hyperlink>
      <w:r w:rsidRPr="00DA23CA">
        <w:rPr>
          <w:rFonts w:ascii="Times New Roman" w:hAnsi="Times New Roman" w:cs="Times New Roman"/>
          <w:color w:val="000000" w:themeColor="text1"/>
        </w:rPr>
        <w:t xml:space="preserve"> </w:t>
      </w:r>
    </w:p>
    <w:p w14:paraId="328CAB4B" w14:textId="1BD33679" w:rsidR="00C2200A" w:rsidRPr="00DA23CA" w:rsidRDefault="00C2200A" w:rsidP="000A441A">
      <w:pPr>
        <w:pStyle w:val="EndNoteBibliography"/>
        <w:spacing w:after="0"/>
        <w:ind w:left="720" w:hanging="720"/>
        <w:jc w:val="left"/>
        <w:rPr>
          <w:rFonts w:ascii="Times New Roman" w:hAnsi="Times New Roman" w:cs="Times New Roman"/>
          <w:color w:val="000000" w:themeColor="text1"/>
        </w:rPr>
      </w:pPr>
      <w:r w:rsidRPr="00DA23CA">
        <w:rPr>
          <w:rFonts w:ascii="Times New Roman" w:hAnsi="Times New Roman" w:cs="Times New Roman"/>
          <w:color w:val="000000" w:themeColor="text1"/>
        </w:rPr>
        <w:t xml:space="preserve">Simnett, R., Vanstraelen, A., &amp; Chua, W. F. (2009). Assurance on sustainability reports: An international comparison. </w:t>
      </w:r>
      <w:r w:rsidRPr="00DA23CA">
        <w:rPr>
          <w:rFonts w:ascii="Times New Roman" w:hAnsi="Times New Roman" w:cs="Times New Roman"/>
          <w:i/>
          <w:color w:val="000000" w:themeColor="text1"/>
        </w:rPr>
        <w:t>The Accounting Review</w:t>
      </w:r>
      <w:r w:rsidRPr="00DA23CA">
        <w:rPr>
          <w:rFonts w:ascii="Times New Roman" w:hAnsi="Times New Roman" w:cs="Times New Roman"/>
          <w:color w:val="000000" w:themeColor="text1"/>
        </w:rPr>
        <w:t>,</w:t>
      </w:r>
      <w:r w:rsidRPr="00DA23CA">
        <w:rPr>
          <w:rFonts w:ascii="Times New Roman" w:hAnsi="Times New Roman" w:cs="Times New Roman"/>
          <w:b/>
          <w:i/>
          <w:color w:val="000000" w:themeColor="text1"/>
        </w:rPr>
        <w:t xml:space="preserve"> </w:t>
      </w:r>
      <w:r w:rsidRPr="00DA23CA">
        <w:rPr>
          <w:rFonts w:ascii="Times New Roman" w:hAnsi="Times New Roman" w:cs="Times New Roman"/>
          <w:i/>
          <w:color w:val="000000" w:themeColor="text1"/>
        </w:rPr>
        <w:t>84</w:t>
      </w:r>
      <w:r w:rsidRPr="00DA23CA">
        <w:rPr>
          <w:rFonts w:ascii="Times New Roman" w:hAnsi="Times New Roman" w:cs="Times New Roman"/>
          <w:color w:val="000000" w:themeColor="text1"/>
        </w:rPr>
        <w:t xml:space="preserve">(3), 937-967. </w:t>
      </w:r>
      <w:hyperlink r:id="rId172" w:history="1">
        <w:r w:rsidRPr="00DA23CA">
          <w:rPr>
            <w:rStyle w:val="Hyperlink"/>
            <w:rFonts w:ascii="Times New Roman" w:hAnsi="Times New Roman" w:cs="Times New Roman"/>
            <w:color w:val="000000" w:themeColor="text1"/>
          </w:rPr>
          <w:t>https://doi.org/10.2308/accr.2009.84.3.937</w:t>
        </w:r>
      </w:hyperlink>
      <w:r w:rsidRPr="00DA23CA">
        <w:rPr>
          <w:rFonts w:ascii="Times New Roman" w:hAnsi="Times New Roman" w:cs="Times New Roman"/>
          <w:color w:val="000000" w:themeColor="text1"/>
        </w:rPr>
        <w:t xml:space="preserve"> </w:t>
      </w:r>
    </w:p>
    <w:p w14:paraId="0EE43B2E" w14:textId="3DB09417" w:rsidR="00C2200A" w:rsidRPr="00DA23CA" w:rsidRDefault="00C2200A" w:rsidP="000A441A">
      <w:pPr>
        <w:pStyle w:val="EndNoteBibliography"/>
        <w:spacing w:after="0"/>
        <w:ind w:left="720" w:hanging="720"/>
        <w:jc w:val="left"/>
        <w:rPr>
          <w:rFonts w:ascii="Times New Roman" w:hAnsi="Times New Roman" w:cs="Times New Roman"/>
          <w:color w:val="000000" w:themeColor="text1"/>
        </w:rPr>
      </w:pPr>
      <w:r w:rsidRPr="00DA23CA">
        <w:rPr>
          <w:rFonts w:ascii="Times New Roman" w:hAnsi="Times New Roman" w:cs="Times New Roman"/>
          <w:color w:val="000000" w:themeColor="text1"/>
        </w:rPr>
        <w:t xml:space="preserve">Simoni, L., Bini, L., &amp; Bellucci, M. (2020). Effects of social, environmental, and institutional factors on sustainability report assurance: Evidence from European countries. </w:t>
      </w:r>
      <w:r w:rsidRPr="00DA23CA">
        <w:rPr>
          <w:rFonts w:ascii="Times New Roman" w:hAnsi="Times New Roman" w:cs="Times New Roman"/>
          <w:i/>
          <w:color w:val="000000" w:themeColor="text1"/>
        </w:rPr>
        <w:t>Meditari Accountancy Research</w:t>
      </w:r>
      <w:r w:rsidRPr="00DA23CA">
        <w:rPr>
          <w:rFonts w:ascii="Times New Roman" w:hAnsi="Times New Roman" w:cs="Times New Roman"/>
          <w:color w:val="000000" w:themeColor="text1"/>
        </w:rPr>
        <w:t>,</w:t>
      </w:r>
      <w:r w:rsidRPr="00DA23CA">
        <w:rPr>
          <w:rFonts w:ascii="Times New Roman" w:hAnsi="Times New Roman" w:cs="Times New Roman"/>
          <w:b/>
          <w:i/>
          <w:color w:val="000000" w:themeColor="text1"/>
        </w:rPr>
        <w:t xml:space="preserve"> </w:t>
      </w:r>
      <w:r w:rsidRPr="00DA23CA">
        <w:rPr>
          <w:rFonts w:ascii="Times New Roman" w:hAnsi="Times New Roman" w:cs="Times New Roman"/>
          <w:i/>
          <w:color w:val="000000" w:themeColor="text1"/>
        </w:rPr>
        <w:t>28</w:t>
      </w:r>
      <w:r w:rsidRPr="00DA23CA">
        <w:rPr>
          <w:rFonts w:ascii="Times New Roman" w:hAnsi="Times New Roman" w:cs="Times New Roman"/>
          <w:color w:val="000000" w:themeColor="text1"/>
        </w:rPr>
        <w:t xml:space="preserve">(6), 1059-1087. </w:t>
      </w:r>
      <w:hyperlink r:id="rId173" w:history="1">
        <w:r w:rsidRPr="00DA23CA">
          <w:rPr>
            <w:rStyle w:val="Hyperlink"/>
            <w:rFonts w:ascii="Times New Roman" w:hAnsi="Times New Roman" w:cs="Times New Roman"/>
            <w:color w:val="000000" w:themeColor="text1"/>
          </w:rPr>
          <w:t>https://doi.org/10.1108/medar-03-2019-0462</w:t>
        </w:r>
      </w:hyperlink>
      <w:r w:rsidRPr="00DA23CA">
        <w:rPr>
          <w:rFonts w:ascii="Times New Roman" w:hAnsi="Times New Roman" w:cs="Times New Roman"/>
          <w:color w:val="000000" w:themeColor="text1"/>
        </w:rPr>
        <w:t xml:space="preserve"> </w:t>
      </w:r>
    </w:p>
    <w:p w14:paraId="79DE29AC" w14:textId="08DA0340" w:rsidR="00C2200A" w:rsidRPr="00DA23CA" w:rsidRDefault="00C2200A" w:rsidP="000A441A">
      <w:pPr>
        <w:pStyle w:val="EndNoteBibliography"/>
        <w:spacing w:after="0"/>
        <w:ind w:left="720" w:hanging="720"/>
        <w:jc w:val="left"/>
        <w:rPr>
          <w:rFonts w:ascii="Times New Roman" w:hAnsi="Times New Roman" w:cs="Times New Roman"/>
          <w:color w:val="000000" w:themeColor="text1"/>
        </w:rPr>
      </w:pPr>
      <w:r w:rsidRPr="00DA23CA">
        <w:rPr>
          <w:rFonts w:ascii="Times New Roman" w:hAnsi="Times New Roman" w:cs="Times New Roman"/>
          <w:color w:val="000000" w:themeColor="text1"/>
        </w:rPr>
        <w:t xml:space="preserve">Smith, D. D., Pennathur, A. K., &amp; Marciniak, M. R. (2017). Why do CEOs agree to the discipline of dividends? </w:t>
      </w:r>
      <w:r w:rsidRPr="00DA23CA">
        <w:rPr>
          <w:rFonts w:ascii="Times New Roman" w:hAnsi="Times New Roman" w:cs="Times New Roman"/>
          <w:i/>
          <w:color w:val="000000" w:themeColor="text1"/>
        </w:rPr>
        <w:t>International Review of Financial Analysis</w:t>
      </w:r>
      <w:r w:rsidRPr="00DA23CA">
        <w:rPr>
          <w:rFonts w:ascii="Times New Roman" w:hAnsi="Times New Roman" w:cs="Times New Roman"/>
          <w:color w:val="000000" w:themeColor="text1"/>
        </w:rPr>
        <w:t>,</w:t>
      </w:r>
      <w:r w:rsidRPr="00DA23CA">
        <w:rPr>
          <w:rFonts w:ascii="Times New Roman" w:hAnsi="Times New Roman" w:cs="Times New Roman"/>
          <w:b/>
          <w:i/>
          <w:color w:val="000000" w:themeColor="text1"/>
        </w:rPr>
        <w:t xml:space="preserve"> </w:t>
      </w:r>
      <w:r w:rsidRPr="00DA23CA">
        <w:rPr>
          <w:rFonts w:ascii="Times New Roman" w:hAnsi="Times New Roman" w:cs="Times New Roman"/>
          <w:i/>
          <w:color w:val="000000" w:themeColor="text1"/>
        </w:rPr>
        <w:t>52</w:t>
      </w:r>
      <w:r w:rsidRPr="00DA23CA">
        <w:rPr>
          <w:rFonts w:ascii="Times New Roman" w:hAnsi="Times New Roman" w:cs="Times New Roman"/>
          <w:color w:val="000000" w:themeColor="text1"/>
        </w:rPr>
        <w:t xml:space="preserve">, 38-48. </w:t>
      </w:r>
      <w:hyperlink r:id="rId174" w:history="1">
        <w:r w:rsidRPr="00DA23CA">
          <w:rPr>
            <w:rStyle w:val="Hyperlink"/>
            <w:rFonts w:ascii="Times New Roman" w:hAnsi="Times New Roman" w:cs="Times New Roman"/>
            <w:color w:val="000000" w:themeColor="text1"/>
          </w:rPr>
          <w:t>https://doi.org/10.1016/j.irfa.2017.04.010</w:t>
        </w:r>
      </w:hyperlink>
      <w:r w:rsidRPr="00DA23CA">
        <w:rPr>
          <w:rFonts w:ascii="Times New Roman" w:hAnsi="Times New Roman" w:cs="Times New Roman"/>
          <w:color w:val="000000" w:themeColor="text1"/>
        </w:rPr>
        <w:t xml:space="preserve"> </w:t>
      </w:r>
    </w:p>
    <w:p w14:paraId="68DAED6E" w14:textId="0B21A60E" w:rsidR="00C2200A" w:rsidRPr="00DA23CA" w:rsidRDefault="00C2200A" w:rsidP="000A441A">
      <w:pPr>
        <w:pStyle w:val="EndNoteBibliography"/>
        <w:spacing w:after="0"/>
        <w:ind w:left="720" w:hanging="720"/>
        <w:jc w:val="left"/>
        <w:rPr>
          <w:rFonts w:ascii="Times New Roman" w:hAnsi="Times New Roman" w:cs="Times New Roman"/>
          <w:color w:val="000000" w:themeColor="text1"/>
        </w:rPr>
      </w:pPr>
      <w:r w:rsidRPr="00DA23CA">
        <w:rPr>
          <w:rFonts w:ascii="Times New Roman" w:hAnsi="Times New Roman" w:cs="Times New Roman"/>
          <w:color w:val="000000" w:themeColor="text1"/>
        </w:rPr>
        <w:t xml:space="preserve">Smith, J., Haniffa, R., &amp; Fairbrass, J. (2011). A conceptual framework for investigating ‘capture’in corporate sustainability reporting assurance. </w:t>
      </w:r>
      <w:r w:rsidRPr="00DA23CA">
        <w:rPr>
          <w:rFonts w:ascii="Times New Roman" w:hAnsi="Times New Roman" w:cs="Times New Roman"/>
          <w:i/>
          <w:color w:val="000000" w:themeColor="text1"/>
        </w:rPr>
        <w:t>Journal of Business Ethics</w:t>
      </w:r>
      <w:r w:rsidRPr="00DA23CA">
        <w:rPr>
          <w:rFonts w:ascii="Times New Roman" w:hAnsi="Times New Roman" w:cs="Times New Roman"/>
          <w:color w:val="000000" w:themeColor="text1"/>
        </w:rPr>
        <w:t>,</w:t>
      </w:r>
      <w:r w:rsidRPr="00DA23CA">
        <w:rPr>
          <w:rFonts w:ascii="Times New Roman" w:hAnsi="Times New Roman" w:cs="Times New Roman"/>
          <w:b/>
          <w:i/>
          <w:color w:val="000000" w:themeColor="text1"/>
        </w:rPr>
        <w:t xml:space="preserve"> </w:t>
      </w:r>
      <w:r w:rsidRPr="00DA23CA">
        <w:rPr>
          <w:rFonts w:ascii="Times New Roman" w:hAnsi="Times New Roman" w:cs="Times New Roman"/>
          <w:i/>
          <w:color w:val="000000" w:themeColor="text1"/>
        </w:rPr>
        <w:t>99</w:t>
      </w:r>
      <w:r w:rsidRPr="00DA23CA">
        <w:rPr>
          <w:rFonts w:ascii="Times New Roman" w:hAnsi="Times New Roman" w:cs="Times New Roman"/>
          <w:color w:val="000000" w:themeColor="text1"/>
        </w:rPr>
        <w:t xml:space="preserve">(3), 425-439. </w:t>
      </w:r>
      <w:hyperlink r:id="rId175" w:history="1">
        <w:r w:rsidRPr="00DA23CA">
          <w:rPr>
            <w:rStyle w:val="Hyperlink"/>
            <w:rFonts w:ascii="Times New Roman" w:hAnsi="Times New Roman" w:cs="Times New Roman"/>
            <w:color w:val="000000" w:themeColor="text1"/>
          </w:rPr>
          <w:t>https://doi.org/10.1007/s10551-010-0661-4</w:t>
        </w:r>
      </w:hyperlink>
      <w:r w:rsidRPr="00DA23CA">
        <w:rPr>
          <w:rFonts w:ascii="Times New Roman" w:hAnsi="Times New Roman" w:cs="Times New Roman"/>
          <w:color w:val="000000" w:themeColor="text1"/>
        </w:rPr>
        <w:t xml:space="preserve"> </w:t>
      </w:r>
    </w:p>
    <w:p w14:paraId="64A5A14E" w14:textId="5B9F34BD" w:rsidR="00C2200A" w:rsidRPr="00DA23CA" w:rsidRDefault="00C2200A" w:rsidP="000A441A">
      <w:pPr>
        <w:pStyle w:val="EndNoteBibliography"/>
        <w:spacing w:after="0"/>
        <w:ind w:left="720" w:hanging="720"/>
        <w:jc w:val="left"/>
        <w:rPr>
          <w:rFonts w:ascii="Times New Roman" w:hAnsi="Times New Roman" w:cs="Times New Roman"/>
          <w:color w:val="000000" w:themeColor="text1"/>
        </w:rPr>
      </w:pPr>
      <w:r w:rsidRPr="00DA23CA">
        <w:rPr>
          <w:rFonts w:ascii="Times New Roman" w:hAnsi="Times New Roman" w:cs="Times New Roman"/>
          <w:color w:val="000000" w:themeColor="text1"/>
        </w:rPr>
        <w:t xml:space="preserve">Steinmeier, M., &amp; Stich, M. (2019). Does sustainability assurance improve managerial investment decisions? </w:t>
      </w:r>
      <w:r w:rsidRPr="00DA23CA">
        <w:rPr>
          <w:rFonts w:ascii="Times New Roman" w:hAnsi="Times New Roman" w:cs="Times New Roman"/>
          <w:i/>
          <w:color w:val="000000" w:themeColor="text1"/>
        </w:rPr>
        <w:t>European Accounting Review</w:t>
      </w:r>
      <w:r w:rsidRPr="00DA23CA">
        <w:rPr>
          <w:rFonts w:ascii="Times New Roman" w:hAnsi="Times New Roman" w:cs="Times New Roman"/>
          <w:color w:val="000000" w:themeColor="text1"/>
        </w:rPr>
        <w:t>,</w:t>
      </w:r>
      <w:r w:rsidRPr="00DA23CA">
        <w:rPr>
          <w:rFonts w:ascii="Times New Roman" w:hAnsi="Times New Roman" w:cs="Times New Roman"/>
          <w:b/>
          <w:i/>
          <w:color w:val="000000" w:themeColor="text1"/>
        </w:rPr>
        <w:t xml:space="preserve"> </w:t>
      </w:r>
      <w:r w:rsidRPr="00DA23CA">
        <w:rPr>
          <w:rFonts w:ascii="Times New Roman" w:hAnsi="Times New Roman" w:cs="Times New Roman"/>
          <w:i/>
          <w:color w:val="000000" w:themeColor="text1"/>
        </w:rPr>
        <w:t>28</w:t>
      </w:r>
      <w:r w:rsidRPr="00DA23CA">
        <w:rPr>
          <w:rFonts w:ascii="Times New Roman" w:hAnsi="Times New Roman" w:cs="Times New Roman"/>
          <w:color w:val="000000" w:themeColor="text1"/>
        </w:rPr>
        <w:t xml:space="preserve">(1), 177-209. </w:t>
      </w:r>
      <w:hyperlink r:id="rId176" w:history="1">
        <w:r w:rsidRPr="00DA23CA">
          <w:rPr>
            <w:rStyle w:val="Hyperlink"/>
            <w:rFonts w:ascii="Times New Roman" w:hAnsi="Times New Roman" w:cs="Times New Roman"/>
            <w:color w:val="000000" w:themeColor="text1"/>
          </w:rPr>
          <w:t>https://doi.org/10.1080/09638180.2017.1412337</w:t>
        </w:r>
      </w:hyperlink>
      <w:r w:rsidRPr="00DA23CA">
        <w:rPr>
          <w:rFonts w:ascii="Times New Roman" w:hAnsi="Times New Roman" w:cs="Times New Roman"/>
          <w:color w:val="000000" w:themeColor="text1"/>
        </w:rPr>
        <w:t xml:space="preserve"> </w:t>
      </w:r>
    </w:p>
    <w:p w14:paraId="04DDB576" w14:textId="7239CE42" w:rsidR="00C2200A" w:rsidRPr="00DA23CA" w:rsidRDefault="00C2200A" w:rsidP="000A441A">
      <w:pPr>
        <w:pStyle w:val="EndNoteBibliography"/>
        <w:spacing w:after="0"/>
        <w:ind w:left="720" w:hanging="720"/>
        <w:jc w:val="left"/>
        <w:rPr>
          <w:rFonts w:ascii="Times New Roman" w:hAnsi="Times New Roman" w:cs="Times New Roman"/>
          <w:color w:val="000000" w:themeColor="text1"/>
        </w:rPr>
      </w:pPr>
      <w:r w:rsidRPr="00DA23CA">
        <w:rPr>
          <w:rFonts w:ascii="Times New Roman" w:hAnsi="Times New Roman" w:cs="Times New Roman"/>
          <w:color w:val="000000" w:themeColor="text1"/>
        </w:rPr>
        <w:t xml:space="preserve">Sun, L., &amp; Abraham, S. (2021). Estimating dynamic treatment effects in event studies with heterogeneous treatment effects. </w:t>
      </w:r>
      <w:r w:rsidRPr="00DA23CA">
        <w:rPr>
          <w:rFonts w:ascii="Times New Roman" w:hAnsi="Times New Roman" w:cs="Times New Roman"/>
          <w:i/>
          <w:color w:val="000000" w:themeColor="text1"/>
        </w:rPr>
        <w:t>Journal of Econometrics</w:t>
      </w:r>
      <w:r w:rsidRPr="00DA23CA">
        <w:rPr>
          <w:rFonts w:ascii="Times New Roman" w:hAnsi="Times New Roman" w:cs="Times New Roman"/>
          <w:color w:val="000000" w:themeColor="text1"/>
        </w:rPr>
        <w:t>,</w:t>
      </w:r>
      <w:r w:rsidRPr="00DA23CA">
        <w:rPr>
          <w:rFonts w:ascii="Times New Roman" w:hAnsi="Times New Roman" w:cs="Times New Roman"/>
          <w:b/>
          <w:i/>
          <w:color w:val="000000" w:themeColor="text1"/>
        </w:rPr>
        <w:t xml:space="preserve"> </w:t>
      </w:r>
      <w:r w:rsidRPr="00DA23CA">
        <w:rPr>
          <w:rFonts w:ascii="Times New Roman" w:hAnsi="Times New Roman" w:cs="Times New Roman"/>
          <w:i/>
          <w:color w:val="000000" w:themeColor="text1"/>
        </w:rPr>
        <w:t>225</w:t>
      </w:r>
      <w:r w:rsidRPr="00DA23CA">
        <w:rPr>
          <w:rFonts w:ascii="Times New Roman" w:hAnsi="Times New Roman" w:cs="Times New Roman"/>
          <w:color w:val="000000" w:themeColor="text1"/>
        </w:rPr>
        <w:t xml:space="preserve">(2), 175-199. </w:t>
      </w:r>
      <w:hyperlink r:id="rId177" w:history="1">
        <w:r w:rsidRPr="00DA23CA">
          <w:rPr>
            <w:rStyle w:val="Hyperlink"/>
            <w:rFonts w:ascii="Times New Roman" w:hAnsi="Times New Roman" w:cs="Times New Roman"/>
            <w:color w:val="000000" w:themeColor="text1"/>
          </w:rPr>
          <w:t>https://doi.org/10.1016/j.jeconom.2020.09.006</w:t>
        </w:r>
      </w:hyperlink>
      <w:r w:rsidRPr="00DA23CA">
        <w:rPr>
          <w:rFonts w:ascii="Times New Roman" w:hAnsi="Times New Roman" w:cs="Times New Roman"/>
          <w:color w:val="000000" w:themeColor="text1"/>
        </w:rPr>
        <w:t xml:space="preserve"> </w:t>
      </w:r>
    </w:p>
    <w:p w14:paraId="0DAB724E" w14:textId="6E3507EE" w:rsidR="00C2200A" w:rsidRPr="00DA23CA" w:rsidRDefault="00C2200A" w:rsidP="000A441A">
      <w:pPr>
        <w:pStyle w:val="EndNoteBibliography"/>
        <w:spacing w:after="0"/>
        <w:ind w:left="720" w:hanging="720"/>
        <w:jc w:val="left"/>
        <w:rPr>
          <w:rFonts w:ascii="Times New Roman" w:hAnsi="Times New Roman" w:cs="Times New Roman"/>
          <w:color w:val="000000" w:themeColor="text1"/>
        </w:rPr>
      </w:pPr>
      <w:r w:rsidRPr="00DA23CA">
        <w:rPr>
          <w:rFonts w:ascii="Times New Roman" w:hAnsi="Times New Roman" w:cs="Times New Roman"/>
          <w:color w:val="000000" w:themeColor="text1"/>
        </w:rPr>
        <w:t xml:space="preserve">Sun, Z., Li, X., Xie, J., &amp; Cheng, C. S. (2023). How does dividend payout affect corporate social responsibility? A channel analysis. </w:t>
      </w:r>
      <w:r w:rsidRPr="00DA23CA">
        <w:rPr>
          <w:rFonts w:ascii="Times New Roman" w:hAnsi="Times New Roman" w:cs="Times New Roman"/>
          <w:i/>
          <w:color w:val="000000" w:themeColor="text1"/>
        </w:rPr>
        <w:t>Journal of Financial Stability</w:t>
      </w:r>
      <w:r w:rsidRPr="00DA23CA">
        <w:rPr>
          <w:rFonts w:ascii="Times New Roman" w:hAnsi="Times New Roman" w:cs="Times New Roman"/>
          <w:color w:val="000000" w:themeColor="text1"/>
        </w:rPr>
        <w:t>,</w:t>
      </w:r>
      <w:r w:rsidRPr="00DA23CA">
        <w:rPr>
          <w:rFonts w:ascii="Times New Roman" w:hAnsi="Times New Roman" w:cs="Times New Roman"/>
          <w:b/>
          <w:i/>
          <w:color w:val="000000" w:themeColor="text1"/>
        </w:rPr>
        <w:t xml:space="preserve"> </w:t>
      </w:r>
      <w:r w:rsidRPr="00DA23CA">
        <w:rPr>
          <w:rFonts w:ascii="Times New Roman" w:hAnsi="Times New Roman" w:cs="Times New Roman"/>
          <w:i/>
          <w:color w:val="000000" w:themeColor="text1"/>
        </w:rPr>
        <w:t>68</w:t>
      </w:r>
      <w:r w:rsidRPr="00DA23CA">
        <w:rPr>
          <w:rFonts w:ascii="Times New Roman" w:hAnsi="Times New Roman" w:cs="Times New Roman"/>
          <w:color w:val="000000" w:themeColor="text1"/>
        </w:rPr>
        <w:t xml:space="preserve">, 101165. </w:t>
      </w:r>
      <w:hyperlink r:id="rId178" w:history="1">
        <w:r w:rsidRPr="00DA23CA">
          <w:rPr>
            <w:rStyle w:val="Hyperlink"/>
            <w:rFonts w:ascii="Times New Roman" w:hAnsi="Times New Roman" w:cs="Times New Roman"/>
            <w:color w:val="000000" w:themeColor="text1"/>
          </w:rPr>
          <w:t>https://doi.org/10.1016/j.jfs.2023.101165</w:t>
        </w:r>
      </w:hyperlink>
      <w:r w:rsidRPr="00DA23CA">
        <w:rPr>
          <w:rFonts w:ascii="Times New Roman" w:hAnsi="Times New Roman" w:cs="Times New Roman"/>
          <w:color w:val="000000" w:themeColor="text1"/>
        </w:rPr>
        <w:t xml:space="preserve"> </w:t>
      </w:r>
    </w:p>
    <w:p w14:paraId="11BBB2CB" w14:textId="12E5D450" w:rsidR="00C2200A" w:rsidRPr="00DA23CA" w:rsidRDefault="00C2200A" w:rsidP="000A441A">
      <w:pPr>
        <w:pStyle w:val="EndNoteBibliography"/>
        <w:spacing w:after="0"/>
        <w:ind w:left="720" w:hanging="720"/>
        <w:jc w:val="left"/>
        <w:rPr>
          <w:rFonts w:ascii="Times New Roman" w:hAnsi="Times New Roman" w:cs="Times New Roman"/>
          <w:color w:val="000000" w:themeColor="text1"/>
        </w:rPr>
      </w:pPr>
      <w:r w:rsidRPr="00DA23CA">
        <w:rPr>
          <w:rFonts w:ascii="Times New Roman" w:hAnsi="Times New Roman" w:cs="Times New Roman"/>
          <w:color w:val="000000" w:themeColor="text1"/>
        </w:rPr>
        <w:t xml:space="preserve">Tahat, Y. A., &amp; Hassanein, A. (2024). Exploring the synergy of corporate gender diversity, sustainability committee, and reporting ESG practices: An international evidence. </w:t>
      </w:r>
      <w:r w:rsidRPr="00DA23CA">
        <w:rPr>
          <w:rFonts w:ascii="Times New Roman" w:hAnsi="Times New Roman" w:cs="Times New Roman"/>
          <w:i/>
          <w:color w:val="000000" w:themeColor="text1"/>
        </w:rPr>
        <w:t>Journal of Environmental Management</w:t>
      </w:r>
      <w:r w:rsidRPr="00DA23CA">
        <w:rPr>
          <w:rFonts w:ascii="Times New Roman" w:hAnsi="Times New Roman" w:cs="Times New Roman"/>
          <w:color w:val="000000" w:themeColor="text1"/>
        </w:rPr>
        <w:t>,</w:t>
      </w:r>
      <w:r w:rsidRPr="00DA23CA">
        <w:rPr>
          <w:rFonts w:ascii="Times New Roman" w:hAnsi="Times New Roman" w:cs="Times New Roman"/>
          <w:b/>
          <w:i/>
          <w:color w:val="000000" w:themeColor="text1"/>
        </w:rPr>
        <w:t xml:space="preserve"> </w:t>
      </w:r>
      <w:r w:rsidRPr="00DA23CA">
        <w:rPr>
          <w:rFonts w:ascii="Times New Roman" w:hAnsi="Times New Roman" w:cs="Times New Roman"/>
          <w:i/>
          <w:color w:val="000000" w:themeColor="text1"/>
        </w:rPr>
        <w:t>371</w:t>
      </w:r>
      <w:r w:rsidRPr="00DA23CA">
        <w:rPr>
          <w:rFonts w:ascii="Times New Roman" w:hAnsi="Times New Roman" w:cs="Times New Roman"/>
          <w:color w:val="000000" w:themeColor="text1"/>
        </w:rPr>
        <w:t xml:space="preserve">, 123093. </w:t>
      </w:r>
      <w:hyperlink r:id="rId179" w:history="1">
        <w:r w:rsidRPr="00DA23CA">
          <w:rPr>
            <w:rStyle w:val="Hyperlink"/>
            <w:rFonts w:ascii="Times New Roman" w:hAnsi="Times New Roman" w:cs="Times New Roman"/>
            <w:color w:val="000000" w:themeColor="text1"/>
          </w:rPr>
          <w:t>https://doi.org/10.1016/j.jenvman.2024.123093</w:t>
        </w:r>
      </w:hyperlink>
      <w:r w:rsidRPr="00DA23CA">
        <w:rPr>
          <w:rFonts w:ascii="Times New Roman" w:hAnsi="Times New Roman" w:cs="Times New Roman"/>
          <w:color w:val="000000" w:themeColor="text1"/>
        </w:rPr>
        <w:t xml:space="preserve"> </w:t>
      </w:r>
    </w:p>
    <w:p w14:paraId="6D4E5072" w14:textId="67A2EB57" w:rsidR="00C2200A" w:rsidRPr="00DA23CA" w:rsidRDefault="00C2200A" w:rsidP="000A441A">
      <w:pPr>
        <w:pStyle w:val="EndNoteBibliography"/>
        <w:spacing w:after="0"/>
        <w:ind w:left="720" w:hanging="720"/>
        <w:jc w:val="left"/>
        <w:rPr>
          <w:rFonts w:ascii="Times New Roman" w:hAnsi="Times New Roman" w:cs="Times New Roman"/>
          <w:color w:val="000000" w:themeColor="text1"/>
        </w:rPr>
      </w:pPr>
      <w:r w:rsidRPr="00DA23CA">
        <w:rPr>
          <w:rFonts w:ascii="Times New Roman" w:hAnsi="Times New Roman" w:cs="Times New Roman"/>
          <w:color w:val="000000" w:themeColor="text1"/>
        </w:rPr>
        <w:t xml:space="preserve">The African Union. (2024). </w:t>
      </w:r>
      <w:r w:rsidRPr="00DA23CA">
        <w:rPr>
          <w:rFonts w:ascii="Times New Roman" w:hAnsi="Times New Roman" w:cs="Times New Roman"/>
          <w:i/>
          <w:color w:val="000000" w:themeColor="text1"/>
        </w:rPr>
        <w:t>African Union Handbook 2023: A guide for those working with and within the African Union</w:t>
      </w:r>
      <w:r w:rsidRPr="00DA23CA">
        <w:rPr>
          <w:rFonts w:ascii="Times New Roman" w:hAnsi="Times New Roman" w:cs="Times New Roman"/>
          <w:color w:val="000000" w:themeColor="text1"/>
        </w:rPr>
        <w:t xml:space="preserve"> (10 ed.). </w:t>
      </w:r>
      <w:hyperlink r:id="rId180" w:history="1">
        <w:r w:rsidRPr="00DA23CA">
          <w:rPr>
            <w:rStyle w:val="Hyperlink"/>
            <w:rFonts w:ascii="Times New Roman" w:hAnsi="Times New Roman" w:cs="Times New Roman"/>
            <w:color w:val="000000" w:themeColor="text1"/>
          </w:rPr>
          <w:t>https://au.int/en/handbook</w:t>
        </w:r>
      </w:hyperlink>
    </w:p>
    <w:p w14:paraId="0B978305" w14:textId="1FBE87E6" w:rsidR="00C2200A" w:rsidRPr="00DA23CA" w:rsidRDefault="00C2200A" w:rsidP="000A441A">
      <w:pPr>
        <w:pStyle w:val="EndNoteBibliography"/>
        <w:spacing w:after="0"/>
        <w:ind w:left="720" w:hanging="720"/>
        <w:jc w:val="left"/>
        <w:rPr>
          <w:rFonts w:ascii="Times New Roman" w:hAnsi="Times New Roman" w:cs="Times New Roman"/>
          <w:color w:val="000000" w:themeColor="text1"/>
        </w:rPr>
      </w:pPr>
      <w:r w:rsidRPr="00DA23CA">
        <w:rPr>
          <w:rFonts w:ascii="Times New Roman" w:hAnsi="Times New Roman" w:cs="Times New Roman"/>
          <w:color w:val="000000" w:themeColor="text1"/>
        </w:rPr>
        <w:t xml:space="preserve">The International Federation of Accountants. (2024). </w:t>
      </w:r>
      <w:r w:rsidRPr="00DA23CA">
        <w:rPr>
          <w:rFonts w:ascii="Times New Roman" w:hAnsi="Times New Roman" w:cs="Times New Roman"/>
          <w:i/>
          <w:color w:val="000000" w:themeColor="text1"/>
        </w:rPr>
        <w:t>Sustainability assurance: What to expect</w:t>
      </w:r>
      <w:r w:rsidRPr="00DA23CA">
        <w:rPr>
          <w:rFonts w:ascii="Times New Roman" w:hAnsi="Times New Roman" w:cs="Times New Roman"/>
          <w:color w:val="000000" w:themeColor="text1"/>
        </w:rPr>
        <w:t xml:space="preserve">.  Retrieved 7 December, 2024, from </w:t>
      </w:r>
      <w:hyperlink r:id="rId181" w:history="1">
        <w:r w:rsidRPr="00DA23CA">
          <w:rPr>
            <w:rStyle w:val="Hyperlink"/>
            <w:rFonts w:ascii="Times New Roman" w:hAnsi="Times New Roman" w:cs="Times New Roman"/>
            <w:color w:val="000000" w:themeColor="text1"/>
          </w:rPr>
          <w:t>https://www.ifac.org/knowledge-gateway/audit-assurance/publications/sustainability-assurance-what-expect</w:t>
        </w:r>
      </w:hyperlink>
    </w:p>
    <w:p w14:paraId="18E3069E" w14:textId="418AD050" w:rsidR="00C2200A" w:rsidRPr="00DA23CA" w:rsidRDefault="00C2200A" w:rsidP="000A441A">
      <w:pPr>
        <w:pStyle w:val="EndNoteBibliography"/>
        <w:spacing w:after="0"/>
        <w:ind w:left="720" w:hanging="720"/>
        <w:jc w:val="left"/>
        <w:rPr>
          <w:rFonts w:ascii="Times New Roman" w:hAnsi="Times New Roman" w:cs="Times New Roman"/>
          <w:color w:val="000000" w:themeColor="text1"/>
        </w:rPr>
      </w:pPr>
      <w:r w:rsidRPr="00DA23CA">
        <w:rPr>
          <w:rFonts w:ascii="Times New Roman" w:hAnsi="Times New Roman" w:cs="Times New Roman"/>
          <w:color w:val="000000" w:themeColor="text1"/>
        </w:rPr>
        <w:t xml:space="preserve">The World Economic Forum. (2024). </w:t>
      </w:r>
      <w:r w:rsidRPr="00DA23CA">
        <w:rPr>
          <w:rFonts w:ascii="Times New Roman" w:hAnsi="Times New Roman" w:cs="Times New Roman"/>
          <w:i/>
          <w:color w:val="000000" w:themeColor="text1"/>
        </w:rPr>
        <w:t>How to finance Africa’s future economic development</w:t>
      </w:r>
      <w:r w:rsidRPr="00DA23CA">
        <w:rPr>
          <w:rFonts w:ascii="Times New Roman" w:hAnsi="Times New Roman" w:cs="Times New Roman"/>
          <w:color w:val="000000" w:themeColor="text1"/>
        </w:rPr>
        <w:t xml:space="preserve">. The World Economic Forum.  Retrieved 1 February 2025, from </w:t>
      </w:r>
      <w:hyperlink r:id="rId182" w:history="1">
        <w:r w:rsidRPr="00DA23CA">
          <w:rPr>
            <w:rStyle w:val="Hyperlink"/>
            <w:rFonts w:ascii="Times New Roman" w:hAnsi="Times New Roman" w:cs="Times New Roman"/>
            <w:color w:val="000000" w:themeColor="text1"/>
          </w:rPr>
          <w:t>https://www.weforum.org/stories/2024/08/how-to-finance-africas-future-economic-development/</w:t>
        </w:r>
      </w:hyperlink>
    </w:p>
    <w:p w14:paraId="7AC4AB00" w14:textId="404AD934" w:rsidR="00C2200A" w:rsidRPr="00DA23CA" w:rsidRDefault="00C2200A" w:rsidP="000A441A">
      <w:pPr>
        <w:pStyle w:val="EndNoteBibliography"/>
        <w:spacing w:after="0"/>
        <w:ind w:left="720" w:hanging="720"/>
        <w:jc w:val="left"/>
        <w:rPr>
          <w:rFonts w:ascii="Times New Roman" w:hAnsi="Times New Roman" w:cs="Times New Roman"/>
          <w:color w:val="000000" w:themeColor="text1"/>
        </w:rPr>
      </w:pPr>
      <w:r w:rsidRPr="00DA23CA">
        <w:rPr>
          <w:rFonts w:ascii="Times New Roman" w:hAnsi="Times New Roman" w:cs="Times New Roman"/>
          <w:color w:val="000000" w:themeColor="text1"/>
        </w:rPr>
        <w:t xml:space="preserve">Thorne, L., S. Mahoney, L., &amp; Manetti, G. (2014). Motivations for issuing standalone CSR reports: A survey of Canadian firms. </w:t>
      </w:r>
      <w:r w:rsidRPr="00DA23CA">
        <w:rPr>
          <w:rFonts w:ascii="Times New Roman" w:hAnsi="Times New Roman" w:cs="Times New Roman"/>
          <w:i/>
          <w:color w:val="000000" w:themeColor="text1"/>
        </w:rPr>
        <w:t>Accounting, Auditing &amp; Accountability Journal</w:t>
      </w:r>
      <w:r w:rsidRPr="00DA23CA">
        <w:rPr>
          <w:rFonts w:ascii="Times New Roman" w:hAnsi="Times New Roman" w:cs="Times New Roman"/>
          <w:color w:val="000000" w:themeColor="text1"/>
        </w:rPr>
        <w:t>,</w:t>
      </w:r>
      <w:r w:rsidRPr="00DA23CA">
        <w:rPr>
          <w:rFonts w:ascii="Times New Roman" w:hAnsi="Times New Roman" w:cs="Times New Roman"/>
          <w:b/>
          <w:i/>
          <w:color w:val="000000" w:themeColor="text1"/>
        </w:rPr>
        <w:t xml:space="preserve"> </w:t>
      </w:r>
      <w:r w:rsidRPr="00DA23CA">
        <w:rPr>
          <w:rFonts w:ascii="Times New Roman" w:hAnsi="Times New Roman" w:cs="Times New Roman"/>
          <w:i/>
          <w:color w:val="000000" w:themeColor="text1"/>
        </w:rPr>
        <w:t>27</w:t>
      </w:r>
      <w:r w:rsidRPr="00DA23CA">
        <w:rPr>
          <w:rFonts w:ascii="Times New Roman" w:hAnsi="Times New Roman" w:cs="Times New Roman"/>
          <w:color w:val="000000" w:themeColor="text1"/>
        </w:rPr>
        <w:t xml:space="preserve">(4), 686-714. </w:t>
      </w:r>
      <w:hyperlink r:id="rId183" w:history="1">
        <w:r w:rsidRPr="00DA23CA">
          <w:rPr>
            <w:rStyle w:val="Hyperlink"/>
            <w:rFonts w:ascii="Times New Roman" w:hAnsi="Times New Roman" w:cs="Times New Roman"/>
            <w:color w:val="000000" w:themeColor="text1"/>
          </w:rPr>
          <w:t>https://doi.org/10.1108/aaaj-07-2013-1393</w:t>
        </w:r>
      </w:hyperlink>
      <w:r w:rsidRPr="00DA23CA">
        <w:rPr>
          <w:rFonts w:ascii="Times New Roman" w:hAnsi="Times New Roman" w:cs="Times New Roman"/>
          <w:color w:val="000000" w:themeColor="text1"/>
        </w:rPr>
        <w:t xml:space="preserve"> </w:t>
      </w:r>
    </w:p>
    <w:p w14:paraId="1648A6AC" w14:textId="720A9B4D" w:rsidR="00C2200A" w:rsidRPr="00DA23CA" w:rsidRDefault="00C2200A" w:rsidP="000A441A">
      <w:pPr>
        <w:pStyle w:val="EndNoteBibliography"/>
        <w:spacing w:after="0"/>
        <w:ind w:left="720" w:hanging="720"/>
        <w:jc w:val="left"/>
        <w:rPr>
          <w:rFonts w:ascii="Times New Roman" w:hAnsi="Times New Roman" w:cs="Times New Roman"/>
          <w:color w:val="000000" w:themeColor="text1"/>
        </w:rPr>
      </w:pPr>
      <w:r w:rsidRPr="00DA23CA">
        <w:rPr>
          <w:rFonts w:ascii="Times New Roman" w:hAnsi="Times New Roman" w:cs="Times New Roman"/>
          <w:color w:val="000000" w:themeColor="text1"/>
        </w:rPr>
        <w:t xml:space="preserve">Tilt, C. A., Qian, W., Kuruppu, S., &amp; Dissanayake, D. (2021). The state of business sustainability reporting in sub-Saharan Africa: An agenda for policy and practice. </w:t>
      </w:r>
      <w:r w:rsidRPr="00DA23CA">
        <w:rPr>
          <w:rFonts w:ascii="Times New Roman" w:hAnsi="Times New Roman" w:cs="Times New Roman"/>
          <w:i/>
          <w:color w:val="000000" w:themeColor="text1"/>
        </w:rPr>
        <w:t>Sustainability Accounting, Management and Policy Journal</w:t>
      </w:r>
      <w:r w:rsidRPr="00DA23CA">
        <w:rPr>
          <w:rFonts w:ascii="Times New Roman" w:hAnsi="Times New Roman" w:cs="Times New Roman"/>
          <w:color w:val="000000" w:themeColor="text1"/>
        </w:rPr>
        <w:t>,</w:t>
      </w:r>
      <w:r w:rsidRPr="00DA23CA">
        <w:rPr>
          <w:rFonts w:ascii="Times New Roman" w:hAnsi="Times New Roman" w:cs="Times New Roman"/>
          <w:b/>
          <w:i/>
          <w:color w:val="000000" w:themeColor="text1"/>
        </w:rPr>
        <w:t xml:space="preserve"> </w:t>
      </w:r>
      <w:r w:rsidRPr="00DA23CA">
        <w:rPr>
          <w:rFonts w:ascii="Times New Roman" w:hAnsi="Times New Roman" w:cs="Times New Roman"/>
          <w:i/>
          <w:color w:val="000000" w:themeColor="text1"/>
        </w:rPr>
        <w:t>12</w:t>
      </w:r>
      <w:r w:rsidRPr="00DA23CA">
        <w:rPr>
          <w:rFonts w:ascii="Times New Roman" w:hAnsi="Times New Roman" w:cs="Times New Roman"/>
          <w:color w:val="000000" w:themeColor="text1"/>
        </w:rPr>
        <w:t xml:space="preserve">(2), 267-296. </w:t>
      </w:r>
      <w:hyperlink r:id="rId184" w:history="1">
        <w:r w:rsidRPr="00DA23CA">
          <w:rPr>
            <w:rStyle w:val="Hyperlink"/>
            <w:rFonts w:ascii="Times New Roman" w:hAnsi="Times New Roman" w:cs="Times New Roman"/>
            <w:color w:val="000000" w:themeColor="text1"/>
          </w:rPr>
          <w:t>https://doi.org/10.1108/sampj-06-2019-0248</w:t>
        </w:r>
      </w:hyperlink>
      <w:r w:rsidRPr="00DA23CA">
        <w:rPr>
          <w:rFonts w:ascii="Times New Roman" w:hAnsi="Times New Roman" w:cs="Times New Roman"/>
          <w:color w:val="000000" w:themeColor="text1"/>
        </w:rPr>
        <w:t xml:space="preserve"> </w:t>
      </w:r>
    </w:p>
    <w:p w14:paraId="373AFC9D" w14:textId="05666FD2" w:rsidR="00C2200A" w:rsidRPr="00DA23CA" w:rsidRDefault="00C2200A" w:rsidP="000A441A">
      <w:pPr>
        <w:pStyle w:val="EndNoteBibliography"/>
        <w:spacing w:after="0"/>
        <w:ind w:left="720" w:hanging="720"/>
        <w:jc w:val="left"/>
        <w:rPr>
          <w:rFonts w:ascii="Times New Roman" w:hAnsi="Times New Roman" w:cs="Times New Roman"/>
          <w:color w:val="000000" w:themeColor="text1"/>
        </w:rPr>
      </w:pPr>
      <w:r w:rsidRPr="00DA23CA">
        <w:rPr>
          <w:rFonts w:ascii="Times New Roman" w:hAnsi="Times New Roman" w:cs="Times New Roman"/>
          <w:color w:val="000000" w:themeColor="text1"/>
        </w:rPr>
        <w:t xml:space="preserve">United Nations. (2022). </w:t>
      </w:r>
      <w:r w:rsidRPr="00DA23CA">
        <w:rPr>
          <w:rFonts w:ascii="Times New Roman" w:hAnsi="Times New Roman" w:cs="Times New Roman"/>
          <w:i/>
          <w:color w:val="000000" w:themeColor="text1"/>
        </w:rPr>
        <w:t xml:space="preserve">World population prospects 2022: Summary of results. </w:t>
      </w:r>
      <w:r w:rsidRPr="00DA23CA">
        <w:rPr>
          <w:rFonts w:ascii="Times New Roman" w:hAnsi="Times New Roman" w:cs="Times New Roman"/>
          <w:color w:val="000000" w:themeColor="text1"/>
        </w:rPr>
        <w:t xml:space="preserve"> </w:t>
      </w:r>
      <w:hyperlink r:id="rId185" w:history="1">
        <w:r w:rsidRPr="00DA23CA">
          <w:rPr>
            <w:rStyle w:val="Hyperlink"/>
            <w:rFonts w:ascii="Times New Roman" w:hAnsi="Times New Roman" w:cs="Times New Roman"/>
            <w:color w:val="000000" w:themeColor="text1"/>
          </w:rPr>
          <w:t>https://www.un.org/development/desa/pd/sites/www.un.org.development.desa.pd/files/wpp2022_summary_of_results.pdf</w:t>
        </w:r>
      </w:hyperlink>
    </w:p>
    <w:p w14:paraId="48F8D674" w14:textId="3927C96A" w:rsidR="00C2200A" w:rsidRPr="00DA23CA" w:rsidRDefault="00C2200A" w:rsidP="000A441A">
      <w:pPr>
        <w:pStyle w:val="EndNoteBibliography"/>
        <w:spacing w:after="0"/>
        <w:ind w:left="720" w:hanging="720"/>
        <w:jc w:val="left"/>
        <w:rPr>
          <w:rFonts w:ascii="Times New Roman" w:hAnsi="Times New Roman" w:cs="Times New Roman"/>
          <w:color w:val="000000" w:themeColor="text1"/>
        </w:rPr>
      </w:pPr>
      <w:r w:rsidRPr="00DA23CA">
        <w:rPr>
          <w:rFonts w:ascii="Times New Roman" w:hAnsi="Times New Roman" w:cs="Times New Roman"/>
          <w:color w:val="000000" w:themeColor="text1"/>
        </w:rPr>
        <w:t xml:space="preserve">United Nations Environmental Programme. (2024). </w:t>
      </w:r>
      <w:r w:rsidRPr="00DA23CA">
        <w:rPr>
          <w:rFonts w:ascii="Times New Roman" w:hAnsi="Times New Roman" w:cs="Times New Roman"/>
          <w:i/>
          <w:color w:val="000000" w:themeColor="text1"/>
        </w:rPr>
        <w:t>Our Work in Africa</w:t>
      </w:r>
      <w:r w:rsidRPr="00DA23CA">
        <w:rPr>
          <w:rFonts w:ascii="Times New Roman" w:hAnsi="Times New Roman" w:cs="Times New Roman"/>
          <w:color w:val="000000" w:themeColor="text1"/>
        </w:rPr>
        <w:t xml:space="preserve">. </w:t>
      </w:r>
      <w:hyperlink r:id="rId186" w:anchor=":~:text=The%20continent%20has%2040%20percent,internal%20renewable%20fresh%20water%20source" w:history="1">
        <w:r w:rsidRPr="00DA23CA">
          <w:rPr>
            <w:rStyle w:val="Hyperlink"/>
            <w:rFonts w:ascii="Times New Roman" w:hAnsi="Times New Roman" w:cs="Times New Roman"/>
            <w:color w:val="000000" w:themeColor="text1"/>
          </w:rPr>
          <w:t>https://www.unep.org/regions/africa/our-work-africa#:~:text=The%20continent%20has%2040%20percent,internal%20renewable%20fresh%20water%20source</w:t>
        </w:r>
      </w:hyperlink>
      <w:r w:rsidRPr="00DA23CA">
        <w:rPr>
          <w:rFonts w:ascii="Times New Roman" w:hAnsi="Times New Roman" w:cs="Times New Roman"/>
          <w:color w:val="000000" w:themeColor="text1"/>
        </w:rPr>
        <w:t>.</w:t>
      </w:r>
    </w:p>
    <w:p w14:paraId="713AF5AC" w14:textId="2B4EC7EC" w:rsidR="00C2200A" w:rsidRPr="00DA23CA" w:rsidRDefault="00C2200A" w:rsidP="000A441A">
      <w:pPr>
        <w:pStyle w:val="EndNoteBibliography"/>
        <w:spacing w:after="0"/>
        <w:ind w:left="720" w:hanging="720"/>
        <w:jc w:val="left"/>
        <w:rPr>
          <w:rFonts w:ascii="Times New Roman" w:hAnsi="Times New Roman" w:cs="Times New Roman"/>
          <w:color w:val="000000" w:themeColor="text1"/>
        </w:rPr>
      </w:pPr>
      <w:r w:rsidRPr="00DA23CA">
        <w:rPr>
          <w:rFonts w:ascii="Times New Roman" w:hAnsi="Times New Roman" w:cs="Times New Roman"/>
          <w:color w:val="000000" w:themeColor="text1"/>
        </w:rPr>
        <w:t xml:space="preserve">Verga Matos, P., Barros, V., &amp; Miranda Sarmento, J. (2020). Does ESG affect the stability of dividend policies in Europe? </w:t>
      </w:r>
      <w:r w:rsidRPr="00DA23CA">
        <w:rPr>
          <w:rFonts w:ascii="Times New Roman" w:hAnsi="Times New Roman" w:cs="Times New Roman"/>
          <w:i/>
          <w:color w:val="000000" w:themeColor="text1"/>
        </w:rPr>
        <w:t>Sustainability</w:t>
      </w:r>
      <w:r w:rsidRPr="00DA23CA">
        <w:rPr>
          <w:rFonts w:ascii="Times New Roman" w:hAnsi="Times New Roman" w:cs="Times New Roman"/>
          <w:color w:val="000000" w:themeColor="text1"/>
        </w:rPr>
        <w:t>,</w:t>
      </w:r>
      <w:r w:rsidRPr="00DA23CA">
        <w:rPr>
          <w:rFonts w:ascii="Times New Roman" w:hAnsi="Times New Roman" w:cs="Times New Roman"/>
          <w:b/>
          <w:i/>
          <w:color w:val="000000" w:themeColor="text1"/>
        </w:rPr>
        <w:t xml:space="preserve"> </w:t>
      </w:r>
      <w:r w:rsidRPr="00DA23CA">
        <w:rPr>
          <w:rFonts w:ascii="Times New Roman" w:hAnsi="Times New Roman" w:cs="Times New Roman"/>
          <w:i/>
          <w:color w:val="000000" w:themeColor="text1"/>
        </w:rPr>
        <w:t>12</w:t>
      </w:r>
      <w:r w:rsidRPr="00DA23CA">
        <w:rPr>
          <w:rFonts w:ascii="Times New Roman" w:hAnsi="Times New Roman" w:cs="Times New Roman"/>
          <w:color w:val="000000" w:themeColor="text1"/>
        </w:rPr>
        <w:t xml:space="preserve">(21). </w:t>
      </w:r>
      <w:hyperlink r:id="rId187" w:history="1">
        <w:r w:rsidRPr="00DA23CA">
          <w:rPr>
            <w:rStyle w:val="Hyperlink"/>
            <w:rFonts w:ascii="Times New Roman" w:hAnsi="Times New Roman" w:cs="Times New Roman"/>
            <w:color w:val="000000" w:themeColor="text1"/>
          </w:rPr>
          <w:t>https://doi.org/10.3390/su12218804</w:t>
        </w:r>
      </w:hyperlink>
      <w:r w:rsidRPr="00DA23CA">
        <w:rPr>
          <w:rFonts w:ascii="Times New Roman" w:hAnsi="Times New Roman" w:cs="Times New Roman"/>
          <w:color w:val="000000" w:themeColor="text1"/>
        </w:rPr>
        <w:t xml:space="preserve"> </w:t>
      </w:r>
    </w:p>
    <w:p w14:paraId="70E07B6B" w14:textId="45DC8E33" w:rsidR="00C2200A" w:rsidRPr="00DA23CA" w:rsidRDefault="00C2200A" w:rsidP="000A441A">
      <w:pPr>
        <w:pStyle w:val="EndNoteBibliography"/>
        <w:spacing w:after="0"/>
        <w:ind w:left="720" w:hanging="720"/>
        <w:jc w:val="left"/>
        <w:rPr>
          <w:rFonts w:ascii="Times New Roman" w:hAnsi="Times New Roman" w:cs="Times New Roman"/>
          <w:color w:val="000000" w:themeColor="text1"/>
        </w:rPr>
      </w:pPr>
      <w:r w:rsidRPr="00DA23CA">
        <w:rPr>
          <w:rFonts w:ascii="Times New Roman" w:hAnsi="Times New Roman" w:cs="Times New Roman"/>
          <w:color w:val="000000" w:themeColor="text1"/>
        </w:rPr>
        <w:t>Waddock, S. A., &amp; Graves, S. B. (1997). The corporate social performance</w:t>
      </w:r>
      <w:r w:rsidR="001E1CCC" w:rsidRPr="00DA23CA">
        <w:rPr>
          <w:rFonts w:ascii="Times New Roman" w:hAnsi="Times New Roman" w:cs="Times New Roman" w:hint="eastAsia"/>
          <w:color w:val="000000" w:themeColor="text1"/>
          <w:lang w:eastAsia="zh-CN"/>
        </w:rPr>
        <w:t>-</w:t>
      </w:r>
      <w:r w:rsidRPr="00DA23CA">
        <w:rPr>
          <w:rFonts w:ascii="Times New Roman" w:hAnsi="Times New Roman" w:cs="Times New Roman"/>
          <w:color w:val="000000" w:themeColor="text1"/>
        </w:rPr>
        <w:t xml:space="preserve">financial performance link. </w:t>
      </w:r>
      <w:r w:rsidRPr="00DA23CA">
        <w:rPr>
          <w:rFonts w:ascii="Times New Roman" w:hAnsi="Times New Roman" w:cs="Times New Roman"/>
          <w:i/>
          <w:color w:val="000000" w:themeColor="text1"/>
        </w:rPr>
        <w:t>Strategic Management Journal</w:t>
      </w:r>
      <w:r w:rsidRPr="00DA23CA">
        <w:rPr>
          <w:rFonts w:ascii="Times New Roman" w:hAnsi="Times New Roman" w:cs="Times New Roman"/>
          <w:color w:val="000000" w:themeColor="text1"/>
        </w:rPr>
        <w:t>,</w:t>
      </w:r>
      <w:r w:rsidRPr="00DA23CA">
        <w:rPr>
          <w:rFonts w:ascii="Times New Roman" w:hAnsi="Times New Roman" w:cs="Times New Roman"/>
          <w:b/>
          <w:i/>
          <w:color w:val="000000" w:themeColor="text1"/>
        </w:rPr>
        <w:t xml:space="preserve"> </w:t>
      </w:r>
      <w:r w:rsidRPr="00DA23CA">
        <w:rPr>
          <w:rFonts w:ascii="Times New Roman" w:hAnsi="Times New Roman" w:cs="Times New Roman"/>
          <w:i/>
          <w:color w:val="000000" w:themeColor="text1"/>
        </w:rPr>
        <w:t>18</w:t>
      </w:r>
      <w:r w:rsidRPr="00DA23CA">
        <w:rPr>
          <w:rFonts w:ascii="Times New Roman" w:hAnsi="Times New Roman" w:cs="Times New Roman"/>
          <w:color w:val="000000" w:themeColor="text1"/>
        </w:rPr>
        <w:t xml:space="preserve">(4), 303-319. </w:t>
      </w:r>
      <w:hyperlink r:id="rId188" w:history="1">
        <w:r w:rsidRPr="00DA23CA">
          <w:rPr>
            <w:rStyle w:val="Hyperlink"/>
            <w:rFonts w:ascii="Times New Roman" w:hAnsi="Times New Roman" w:cs="Times New Roman"/>
            <w:color w:val="000000" w:themeColor="text1"/>
          </w:rPr>
          <w:t>https://doi.org/10.1002/(SICI)1097-0266(199704)18:4</w:t>
        </w:r>
      </w:hyperlink>
      <w:r w:rsidRPr="00DA23CA">
        <w:rPr>
          <w:rFonts w:ascii="Times New Roman" w:hAnsi="Times New Roman" w:cs="Times New Roman"/>
          <w:color w:val="000000" w:themeColor="text1"/>
        </w:rPr>
        <w:t xml:space="preserve">&lt;303::AID-SMJ869&gt;3.0.CO;2-G </w:t>
      </w:r>
    </w:p>
    <w:p w14:paraId="6FE4532C" w14:textId="2F73B131" w:rsidR="00C2200A" w:rsidRPr="00DA23CA" w:rsidRDefault="00C2200A" w:rsidP="000A441A">
      <w:pPr>
        <w:pStyle w:val="EndNoteBibliography"/>
        <w:spacing w:after="0"/>
        <w:ind w:left="720" w:hanging="720"/>
        <w:jc w:val="left"/>
        <w:rPr>
          <w:rFonts w:ascii="Times New Roman" w:hAnsi="Times New Roman" w:cs="Times New Roman"/>
          <w:color w:val="000000" w:themeColor="text1"/>
        </w:rPr>
      </w:pPr>
      <w:r w:rsidRPr="00DA23CA">
        <w:rPr>
          <w:rFonts w:ascii="Times New Roman" w:hAnsi="Times New Roman" w:cs="Times New Roman"/>
          <w:color w:val="000000" w:themeColor="text1"/>
        </w:rPr>
        <w:t xml:space="preserve">Wang, X., Wang, J., Guan, W., &amp; Taghizadeh-Hesary, F. (2023). Role of ESG investments in achieving COP-26 targets. </w:t>
      </w:r>
      <w:r w:rsidRPr="00DA23CA">
        <w:rPr>
          <w:rFonts w:ascii="Times New Roman" w:hAnsi="Times New Roman" w:cs="Times New Roman"/>
          <w:i/>
          <w:color w:val="000000" w:themeColor="text1"/>
        </w:rPr>
        <w:t>Energy Economics</w:t>
      </w:r>
      <w:r w:rsidRPr="00DA23CA">
        <w:rPr>
          <w:rFonts w:ascii="Times New Roman" w:hAnsi="Times New Roman" w:cs="Times New Roman"/>
          <w:color w:val="000000" w:themeColor="text1"/>
        </w:rPr>
        <w:t>,</w:t>
      </w:r>
      <w:r w:rsidRPr="00DA23CA">
        <w:rPr>
          <w:rFonts w:ascii="Times New Roman" w:hAnsi="Times New Roman" w:cs="Times New Roman"/>
          <w:b/>
          <w:i/>
          <w:color w:val="000000" w:themeColor="text1"/>
        </w:rPr>
        <w:t xml:space="preserve"> </w:t>
      </w:r>
      <w:r w:rsidRPr="00DA23CA">
        <w:rPr>
          <w:rFonts w:ascii="Times New Roman" w:hAnsi="Times New Roman" w:cs="Times New Roman"/>
          <w:i/>
          <w:color w:val="000000" w:themeColor="text1"/>
        </w:rPr>
        <w:t>123</w:t>
      </w:r>
      <w:r w:rsidRPr="00DA23CA">
        <w:rPr>
          <w:rFonts w:ascii="Times New Roman" w:hAnsi="Times New Roman" w:cs="Times New Roman"/>
          <w:color w:val="000000" w:themeColor="text1"/>
        </w:rPr>
        <w:t xml:space="preserve">, 106757. </w:t>
      </w:r>
      <w:hyperlink r:id="rId189" w:history="1">
        <w:r w:rsidRPr="00DA23CA">
          <w:rPr>
            <w:rStyle w:val="Hyperlink"/>
            <w:rFonts w:ascii="Times New Roman" w:hAnsi="Times New Roman" w:cs="Times New Roman"/>
            <w:color w:val="000000" w:themeColor="text1"/>
          </w:rPr>
          <w:t>https://doi.org/10.1016/j.eneco.2023.106757</w:t>
        </w:r>
      </w:hyperlink>
      <w:r w:rsidRPr="00DA23CA">
        <w:rPr>
          <w:rFonts w:ascii="Times New Roman" w:hAnsi="Times New Roman" w:cs="Times New Roman"/>
          <w:color w:val="000000" w:themeColor="text1"/>
        </w:rPr>
        <w:t xml:space="preserve"> </w:t>
      </w:r>
    </w:p>
    <w:p w14:paraId="01072E49" w14:textId="19C7AD3C" w:rsidR="00C2200A" w:rsidRPr="00DA23CA" w:rsidRDefault="00C2200A" w:rsidP="000A441A">
      <w:pPr>
        <w:pStyle w:val="EndNoteBibliography"/>
        <w:spacing w:after="0"/>
        <w:ind w:left="720" w:hanging="720"/>
        <w:jc w:val="left"/>
        <w:rPr>
          <w:rFonts w:ascii="Times New Roman" w:hAnsi="Times New Roman" w:cs="Times New Roman"/>
          <w:color w:val="000000" w:themeColor="text1"/>
        </w:rPr>
      </w:pPr>
      <w:r w:rsidRPr="00DA23CA">
        <w:rPr>
          <w:rFonts w:ascii="Times New Roman" w:hAnsi="Times New Roman" w:cs="Times New Roman"/>
          <w:color w:val="000000" w:themeColor="text1"/>
        </w:rPr>
        <w:t xml:space="preserve">Wang, Y., Ma, J., Chang, X., &amp; Wang, T. (2025). The multifaceted government influence on CSR activities: CSR decoupling in an emerging market. </w:t>
      </w:r>
      <w:r w:rsidRPr="00DA23CA">
        <w:rPr>
          <w:rFonts w:ascii="Times New Roman" w:hAnsi="Times New Roman" w:cs="Times New Roman"/>
          <w:i/>
          <w:color w:val="000000" w:themeColor="text1"/>
        </w:rPr>
        <w:t>Long Range Planning</w:t>
      </w:r>
      <w:r w:rsidRPr="00DA23CA">
        <w:rPr>
          <w:rFonts w:ascii="Times New Roman" w:hAnsi="Times New Roman" w:cs="Times New Roman"/>
          <w:color w:val="000000" w:themeColor="text1"/>
        </w:rPr>
        <w:t>,</w:t>
      </w:r>
      <w:r w:rsidRPr="00DA23CA">
        <w:rPr>
          <w:rFonts w:ascii="Times New Roman" w:hAnsi="Times New Roman" w:cs="Times New Roman"/>
          <w:b/>
          <w:i/>
          <w:color w:val="000000" w:themeColor="text1"/>
        </w:rPr>
        <w:t xml:space="preserve"> </w:t>
      </w:r>
      <w:r w:rsidRPr="00DA23CA">
        <w:rPr>
          <w:rFonts w:ascii="Times New Roman" w:hAnsi="Times New Roman" w:cs="Times New Roman"/>
          <w:i/>
          <w:color w:val="000000" w:themeColor="text1"/>
        </w:rPr>
        <w:t>58</w:t>
      </w:r>
      <w:r w:rsidRPr="00DA23CA">
        <w:rPr>
          <w:rFonts w:ascii="Times New Roman" w:hAnsi="Times New Roman" w:cs="Times New Roman"/>
          <w:color w:val="000000" w:themeColor="text1"/>
        </w:rPr>
        <w:t xml:space="preserve">(1), 102497. </w:t>
      </w:r>
      <w:hyperlink r:id="rId190" w:history="1">
        <w:r w:rsidRPr="00DA23CA">
          <w:rPr>
            <w:rStyle w:val="Hyperlink"/>
            <w:rFonts w:ascii="Times New Roman" w:hAnsi="Times New Roman" w:cs="Times New Roman"/>
            <w:color w:val="000000" w:themeColor="text1"/>
          </w:rPr>
          <w:t>https://doi.org/10.1016/j.lrp.2024.102497</w:t>
        </w:r>
      </w:hyperlink>
      <w:r w:rsidRPr="00DA23CA">
        <w:rPr>
          <w:rFonts w:ascii="Times New Roman" w:hAnsi="Times New Roman" w:cs="Times New Roman"/>
          <w:color w:val="000000" w:themeColor="text1"/>
        </w:rPr>
        <w:t xml:space="preserve"> </w:t>
      </w:r>
    </w:p>
    <w:p w14:paraId="51272080" w14:textId="4C8A2D76" w:rsidR="00C2200A" w:rsidRPr="00DA23CA" w:rsidRDefault="00C2200A" w:rsidP="000A441A">
      <w:pPr>
        <w:pStyle w:val="EndNoteBibliography"/>
        <w:spacing w:after="0"/>
        <w:ind w:left="720" w:hanging="720"/>
        <w:jc w:val="left"/>
        <w:rPr>
          <w:rFonts w:ascii="Times New Roman" w:hAnsi="Times New Roman" w:cs="Times New Roman"/>
          <w:color w:val="000000" w:themeColor="text1"/>
        </w:rPr>
      </w:pPr>
      <w:r w:rsidRPr="00DA23CA">
        <w:rPr>
          <w:rFonts w:ascii="Times New Roman" w:hAnsi="Times New Roman" w:cs="Times New Roman"/>
          <w:color w:val="000000" w:themeColor="text1"/>
        </w:rPr>
        <w:t xml:space="preserve">Waweru, N. M., Peng, S., &amp; Hopper, T. (2023). Two decades of African accounting research 2000–2019: Synthesis, reflection, gaps, and future directions. </w:t>
      </w:r>
      <w:r w:rsidRPr="00DA23CA">
        <w:rPr>
          <w:rFonts w:ascii="Times New Roman" w:hAnsi="Times New Roman" w:cs="Times New Roman"/>
          <w:i/>
          <w:color w:val="000000" w:themeColor="text1"/>
        </w:rPr>
        <w:t>Journal of International Accounting Research</w:t>
      </w:r>
      <w:r w:rsidRPr="00DA23CA">
        <w:rPr>
          <w:rFonts w:ascii="Times New Roman" w:hAnsi="Times New Roman" w:cs="Times New Roman"/>
          <w:color w:val="000000" w:themeColor="text1"/>
        </w:rPr>
        <w:t>,</w:t>
      </w:r>
      <w:r w:rsidRPr="00DA23CA">
        <w:rPr>
          <w:rFonts w:ascii="Times New Roman" w:hAnsi="Times New Roman" w:cs="Times New Roman"/>
          <w:b/>
          <w:i/>
          <w:color w:val="000000" w:themeColor="text1"/>
        </w:rPr>
        <w:t xml:space="preserve"> </w:t>
      </w:r>
      <w:r w:rsidRPr="00DA23CA">
        <w:rPr>
          <w:rFonts w:ascii="Times New Roman" w:hAnsi="Times New Roman" w:cs="Times New Roman"/>
          <w:i/>
          <w:color w:val="000000" w:themeColor="text1"/>
        </w:rPr>
        <w:t>22</w:t>
      </w:r>
      <w:r w:rsidRPr="00DA23CA">
        <w:rPr>
          <w:rFonts w:ascii="Times New Roman" w:hAnsi="Times New Roman" w:cs="Times New Roman"/>
          <w:color w:val="000000" w:themeColor="text1"/>
        </w:rPr>
        <w:t xml:space="preserve">(1), 99-136. </w:t>
      </w:r>
      <w:hyperlink r:id="rId191" w:history="1">
        <w:r w:rsidRPr="00DA23CA">
          <w:rPr>
            <w:rStyle w:val="Hyperlink"/>
            <w:rFonts w:ascii="Times New Roman" w:hAnsi="Times New Roman" w:cs="Times New Roman"/>
            <w:color w:val="000000" w:themeColor="text1"/>
          </w:rPr>
          <w:t>https://doi.org/10.2308/JIAR-2021-078</w:t>
        </w:r>
      </w:hyperlink>
      <w:r w:rsidRPr="00DA23CA">
        <w:rPr>
          <w:rFonts w:ascii="Times New Roman" w:hAnsi="Times New Roman" w:cs="Times New Roman"/>
          <w:color w:val="000000" w:themeColor="text1"/>
        </w:rPr>
        <w:t xml:space="preserve"> </w:t>
      </w:r>
    </w:p>
    <w:p w14:paraId="39082D3A" w14:textId="2A714D9F" w:rsidR="00C2200A" w:rsidRPr="00DA23CA" w:rsidRDefault="00C2200A" w:rsidP="000A441A">
      <w:pPr>
        <w:pStyle w:val="EndNoteBibliography"/>
        <w:spacing w:after="0"/>
        <w:ind w:left="720" w:hanging="720"/>
        <w:jc w:val="left"/>
        <w:rPr>
          <w:rFonts w:ascii="Times New Roman" w:hAnsi="Times New Roman" w:cs="Times New Roman"/>
          <w:color w:val="000000" w:themeColor="text1"/>
        </w:rPr>
      </w:pPr>
      <w:r w:rsidRPr="00DA23CA">
        <w:rPr>
          <w:rFonts w:ascii="Times New Roman" w:hAnsi="Times New Roman" w:cs="Times New Roman"/>
          <w:color w:val="000000" w:themeColor="text1"/>
        </w:rPr>
        <w:t xml:space="preserve">Weny, K., Rachel Snow, &amp; Zhang, S. (2017). </w:t>
      </w:r>
      <w:r w:rsidRPr="00DA23CA">
        <w:rPr>
          <w:rFonts w:ascii="Times New Roman" w:hAnsi="Times New Roman" w:cs="Times New Roman"/>
          <w:i/>
          <w:color w:val="000000" w:themeColor="text1"/>
        </w:rPr>
        <w:t>The Demographic Dividend Atlas for Africa: Tracking the Potential for a Demographic Dividend</w:t>
      </w:r>
      <w:r w:rsidRPr="00DA23CA">
        <w:rPr>
          <w:rFonts w:ascii="Times New Roman" w:hAnsi="Times New Roman" w:cs="Times New Roman"/>
          <w:color w:val="000000" w:themeColor="text1"/>
        </w:rPr>
        <w:t xml:space="preserve">. United Nations Population Fund. </w:t>
      </w:r>
      <w:hyperlink r:id="rId192" w:history="1">
        <w:r w:rsidRPr="00DA23CA">
          <w:rPr>
            <w:rStyle w:val="Hyperlink"/>
            <w:rFonts w:ascii="Times New Roman" w:hAnsi="Times New Roman" w:cs="Times New Roman"/>
            <w:color w:val="000000" w:themeColor="text1"/>
          </w:rPr>
          <w:t>https://www.unfpa.org/resources/demographic-dividend-atlas-africa-tracking-potential-demographic-dividend</w:t>
        </w:r>
      </w:hyperlink>
    </w:p>
    <w:p w14:paraId="08BF4C00" w14:textId="38487F28" w:rsidR="00C2200A" w:rsidRPr="00DA23CA" w:rsidRDefault="00C2200A" w:rsidP="000A441A">
      <w:pPr>
        <w:pStyle w:val="EndNoteBibliography"/>
        <w:spacing w:after="0"/>
        <w:ind w:left="720" w:hanging="720"/>
        <w:jc w:val="left"/>
        <w:rPr>
          <w:rFonts w:ascii="Times New Roman" w:hAnsi="Times New Roman" w:cs="Times New Roman"/>
          <w:color w:val="000000" w:themeColor="text1"/>
        </w:rPr>
      </w:pPr>
      <w:r w:rsidRPr="00DA23CA">
        <w:rPr>
          <w:rFonts w:ascii="Times New Roman" w:hAnsi="Times New Roman" w:cs="Times New Roman"/>
          <w:color w:val="000000" w:themeColor="text1"/>
        </w:rPr>
        <w:t xml:space="preserve">Wesson, N., Bruwer, B. W., &amp; Hamman, W. D. (2015). Share repurchase and dividend payout behaviour: The South African experience. </w:t>
      </w:r>
      <w:r w:rsidRPr="00DA23CA">
        <w:rPr>
          <w:rFonts w:ascii="Times New Roman" w:hAnsi="Times New Roman" w:cs="Times New Roman"/>
          <w:i/>
          <w:color w:val="000000" w:themeColor="text1"/>
        </w:rPr>
        <w:t>South African Journal of Business Management</w:t>
      </w:r>
      <w:r w:rsidRPr="00DA23CA">
        <w:rPr>
          <w:rFonts w:ascii="Times New Roman" w:hAnsi="Times New Roman" w:cs="Times New Roman"/>
          <w:color w:val="000000" w:themeColor="text1"/>
        </w:rPr>
        <w:t>,</w:t>
      </w:r>
      <w:r w:rsidRPr="00DA23CA">
        <w:rPr>
          <w:rFonts w:ascii="Times New Roman" w:hAnsi="Times New Roman" w:cs="Times New Roman"/>
          <w:b/>
          <w:i/>
          <w:color w:val="000000" w:themeColor="text1"/>
        </w:rPr>
        <w:t xml:space="preserve"> </w:t>
      </w:r>
      <w:r w:rsidRPr="00DA23CA">
        <w:rPr>
          <w:rFonts w:ascii="Times New Roman" w:hAnsi="Times New Roman" w:cs="Times New Roman"/>
          <w:i/>
          <w:color w:val="000000" w:themeColor="text1"/>
        </w:rPr>
        <w:t>46</w:t>
      </w:r>
      <w:r w:rsidRPr="00DA23CA">
        <w:rPr>
          <w:rFonts w:ascii="Times New Roman" w:hAnsi="Times New Roman" w:cs="Times New Roman"/>
          <w:color w:val="000000" w:themeColor="text1"/>
        </w:rPr>
        <w:t xml:space="preserve">(3), 43-54. </w:t>
      </w:r>
      <w:hyperlink r:id="rId193" w:history="1">
        <w:r w:rsidRPr="00DA23CA">
          <w:rPr>
            <w:rStyle w:val="Hyperlink"/>
            <w:rFonts w:ascii="Times New Roman" w:hAnsi="Times New Roman" w:cs="Times New Roman"/>
            <w:color w:val="000000" w:themeColor="text1"/>
          </w:rPr>
          <w:t>https://hdl.handle.net/10520/EJC177659</w:t>
        </w:r>
      </w:hyperlink>
    </w:p>
    <w:p w14:paraId="11EC6190" w14:textId="4287E25D" w:rsidR="00C2200A" w:rsidRPr="00DA23CA" w:rsidRDefault="00C2200A" w:rsidP="000A441A">
      <w:pPr>
        <w:pStyle w:val="EndNoteBibliography"/>
        <w:spacing w:after="0"/>
        <w:ind w:left="720" w:hanging="720"/>
        <w:jc w:val="left"/>
        <w:rPr>
          <w:rFonts w:ascii="Times New Roman" w:hAnsi="Times New Roman" w:cs="Times New Roman"/>
          <w:color w:val="000000" w:themeColor="text1"/>
        </w:rPr>
      </w:pPr>
      <w:r w:rsidRPr="00DA23CA">
        <w:rPr>
          <w:rFonts w:ascii="Times New Roman" w:hAnsi="Times New Roman" w:cs="Times New Roman"/>
          <w:color w:val="000000" w:themeColor="text1"/>
        </w:rPr>
        <w:t xml:space="preserve">Wesson, N., Smit, E. v. d. M., Kidd, M., &amp; Hamman, W. D. (2018). Determinants of the choice between share repurchases and dividend payments. </w:t>
      </w:r>
      <w:r w:rsidRPr="00DA23CA">
        <w:rPr>
          <w:rFonts w:ascii="Times New Roman" w:hAnsi="Times New Roman" w:cs="Times New Roman"/>
          <w:i/>
          <w:color w:val="000000" w:themeColor="text1"/>
        </w:rPr>
        <w:t>Research in International Business and Finance</w:t>
      </w:r>
      <w:r w:rsidRPr="00DA23CA">
        <w:rPr>
          <w:rFonts w:ascii="Times New Roman" w:hAnsi="Times New Roman" w:cs="Times New Roman"/>
          <w:color w:val="000000" w:themeColor="text1"/>
        </w:rPr>
        <w:t>,</w:t>
      </w:r>
      <w:r w:rsidRPr="00DA23CA">
        <w:rPr>
          <w:rFonts w:ascii="Times New Roman" w:hAnsi="Times New Roman" w:cs="Times New Roman"/>
          <w:b/>
          <w:i/>
          <w:color w:val="000000" w:themeColor="text1"/>
        </w:rPr>
        <w:t xml:space="preserve"> </w:t>
      </w:r>
      <w:r w:rsidRPr="00DA23CA">
        <w:rPr>
          <w:rFonts w:ascii="Times New Roman" w:hAnsi="Times New Roman" w:cs="Times New Roman"/>
          <w:i/>
          <w:color w:val="000000" w:themeColor="text1"/>
        </w:rPr>
        <w:t>45</w:t>
      </w:r>
      <w:r w:rsidRPr="00DA23CA">
        <w:rPr>
          <w:rFonts w:ascii="Times New Roman" w:hAnsi="Times New Roman" w:cs="Times New Roman"/>
          <w:color w:val="000000" w:themeColor="text1"/>
        </w:rPr>
        <w:t xml:space="preserve">, 180-196. </w:t>
      </w:r>
      <w:hyperlink r:id="rId194" w:history="1">
        <w:r w:rsidRPr="00DA23CA">
          <w:rPr>
            <w:rStyle w:val="Hyperlink"/>
            <w:rFonts w:ascii="Times New Roman" w:hAnsi="Times New Roman" w:cs="Times New Roman"/>
            <w:color w:val="000000" w:themeColor="text1"/>
          </w:rPr>
          <w:t>https://doi.org/10.1016/j.ribaf.2017.07.150</w:t>
        </w:r>
      </w:hyperlink>
      <w:r w:rsidRPr="00DA23CA">
        <w:rPr>
          <w:rFonts w:ascii="Times New Roman" w:hAnsi="Times New Roman" w:cs="Times New Roman"/>
          <w:color w:val="000000" w:themeColor="text1"/>
        </w:rPr>
        <w:t xml:space="preserve"> </w:t>
      </w:r>
    </w:p>
    <w:p w14:paraId="021ECDE7" w14:textId="633A4893" w:rsidR="00C2200A" w:rsidRPr="00DA23CA" w:rsidRDefault="00C2200A" w:rsidP="000A441A">
      <w:pPr>
        <w:pStyle w:val="EndNoteBibliography"/>
        <w:spacing w:after="0"/>
        <w:ind w:left="720" w:hanging="720"/>
        <w:jc w:val="left"/>
        <w:rPr>
          <w:rFonts w:ascii="Times New Roman" w:hAnsi="Times New Roman" w:cs="Times New Roman"/>
          <w:color w:val="000000" w:themeColor="text1"/>
        </w:rPr>
      </w:pPr>
      <w:r w:rsidRPr="00DA23CA">
        <w:rPr>
          <w:rFonts w:ascii="Times New Roman" w:hAnsi="Times New Roman" w:cs="Times New Roman"/>
          <w:color w:val="000000" w:themeColor="text1"/>
        </w:rPr>
        <w:t xml:space="preserve">Wong, &amp; Millington, A. (2014). Corporate social disclosures: A user perspective on assurance. </w:t>
      </w:r>
      <w:r w:rsidRPr="00DA23CA">
        <w:rPr>
          <w:rFonts w:ascii="Times New Roman" w:hAnsi="Times New Roman" w:cs="Times New Roman"/>
          <w:i/>
          <w:color w:val="000000" w:themeColor="text1"/>
        </w:rPr>
        <w:t>Accounting, Auditing &amp; Accountability Journal</w:t>
      </w:r>
      <w:r w:rsidRPr="00DA23CA">
        <w:rPr>
          <w:rFonts w:ascii="Times New Roman" w:hAnsi="Times New Roman" w:cs="Times New Roman"/>
          <w:color w:val="000000" w:themeColor="text1"/>
        </w:rPr>
        <w:t>,</w:t>
      </w:r>
      <w:r w:rsidRPr="00DA23CA">
        <w:rPr>
          <w:rFonts w:ascii="Times New Roman" w:hAnsi="Times New Roman" w:cs="Times New Roman"/>
          <w:b/>
          <w:i/>
          <w:color w:val="000000" w:themeColor="text1"/>
        </w:rPr>
        <w:t xml:space="preserve"> </w:t>
      </w:r>
      <w:r w:rsidRPr="00DA23CA">
        <w:rPr>
          <w:rFonts w:ascii="Times New Roman" w:hAnsi="Times New Roman" w:cs="Times New Roman"/>
          <w:i/>
          <w:color w:val="000000" w:themeColor="text1"/>
        </w:rPr>
        <w:t>27</w:t>
      </w:r>
      <w:r w:rsidRPr="00DA23CA">
        <w:rPr>
          <w:rFonts w:ascii="Times New Roman" w:hAnsi="Times New Roman" w:cs="Times New Roman"/>
          <w:color w:val="000000" w:themeColor="text1"/>
        </w:rPr>
        <w:t xml:space="preserve">(5), 863-887. </w:t>
      </w:r>
      <w:hyperlink r:id="rId195" w:history="1">
        <w:r w:rsidRPr="00DA23CA">
          <w:rPr>
            <w:rStyle w:val="Hyperlink"/>
            <w:rFonts w:ascii="Times New Roman" w:hAnsi="Times New Roman" w:cs="Times New Roman"/>
            <w:color w:val="000000" w:themeColor="text1"/>
          </w:rPr>
          <w:t>https://doi.org/10.1108/aaaj-06-2013-1389</w:t>
        </w:r>
      </w:hyperlink>
      <w:r w:rsidRPr="00DA23CA">
        <w:rPr>
          <w:rFonts w:ascii="Times New Roman" w:hAnsi="Times New Roman" w:cs="Times New Roman"/>
          <w:color w:val="000000" w:themeColor="text1"/>
        </w:rPr>
        <w:t xml:space="preserve"> </w:t>
      </w:r>
    </w:p>
    <w:p w14:paraId="6BB29292" w14:textId="087CD7E1" w:rsidR="00C2200A" w:rsidRPr="00DA23CA" w:rsidRDefault="00C2200A" w:rsidP="000A441A">
      <w:pPr>
        <w:pStyle w:val="EndNoteBibliography"/>
        <w:spacing w:after="0"/>
        <w:ind w:left="720" w:hanging="720"/>
        <w:jc w:val="left"/>
        <w:rPr>
          <w:rFonts w:ascii="Times New Roman" w:hAnsi="Times New Roman" w:cs="Times New Roman"/>
          <w:color w:val="000000" w:themeColor="text1"/>
        </w:rPr>
      </w:pPr>
      <w:r w:rsidRPr="00DA23CA">
        <w:rPr>
          <w:rFonts w:ascii="Times New Roman" w:hAnsi="Times New Roman" w:cs="Times New Roman"/>
          <w:color w:val="000000" w:themeColor="text1"/>
        </w:rPr>
        <w:t xml:space="preserve">Wysocki, P. (2011). New institutional accounting and IFRS. </w:t>
      </w:r>
      <w:r w:rsidRPr="00DA23CA">
        <w:rPr>
          <w:rFonts w:ascii="Times New Roman" w:hAnsi="Times New Roman" w:cs="Times New Roman"/>
          <w:i/>
          <w:color w:val="000000" w:themeColor="text1"/>
        </w:rPr>
        <w:t>Accounting and Business Research</w:t>
      </w:r>
      <w:r w:rsidRPr="00DA23CA">
        <w:rPr>
          <w:rFonts w:ascii="Times New Roman" w:hAnsi="Times New Roman" w:cs="Times New Roman"/>
          <w:color w:val="000000" w:themeColor="text1"/>
        </w:rPr>
        <w:t>,</w:t>
      </w:r>
      <w:r w:rsidRPr="00DA23CA">
        <w:rPr>
          <w:rFonts w:ascii="Times New Roman" w:hAnsi="Times New Roman" w:cs="Times New Roman"/>
          <w:b/>
          <w:i/>
          <w:color w:val="000000" w:themeColor="text1"/>
        </w:rPr>
        <w:t xml:space="preserve"> </w:t>
      </w:r>
      <w:r w:rsidRPr="00DA23CA">
        <w:rPr>
          <w:rFonts w:ascii="Times New Roman" w:hAnsi="Times New Roman" w:cs="Times New Roman"/>
          <w:i/>
          <w:color w:val="000000" w:themeColor="text1"/>
        </w:rPr>
        <w:t>41</w:t>
      </w:r>
      <w:r w:rsidRPr="00DA23CA">
        <w:rPr>
          <w:rFonts w:ascii="Times New Roman" w:hAnsi="Times New Roman" w:cs="Times New Roman"/>
          <w:color w:val="000000" w:themeColor="text1"/>
        </w:rPr>
        <w:t xml:space="preserve">(3), 309-328. </w:t>
      </w:r>
      <w:hyperlink r:id="rId196" w:history="1">
        <w:r w:rsidRPr="00DA23CA">
          <w:rPr>
            <w:rStyle w:val="Hyperlink"/>
            <w:rFonts w:ascii="Times New Roman" w:hAnsi="Times New Roman" w:cs="Times New Roman"/>
            <w:color w:val="000000" w:themeColor="text1"/>
          </w:rPr>
          <w:t>https://doi.org/10.1080/00014788.2011.575298</w:t>
        </w:r>
      </w:hyperlink>
      <w:r w:rsidRPr="00DA23CA">
        <w:rPr>
          <w:rFonts w:ascii="Times New Roman" w:hAnsi="Times New Roman" w:cs="Times New Roman"/>
          <w:color w:val="000000" w:themeColor="text1"/>
        </w:rPr>
        <w:t xml:space="preserve"> </w:t>
      </w:r>
    </w:p>
    <w:p w14:paraId="5BE00A1E" w14:textId="004CD97F" w:rsidR="00C2200A" w:rsidRPr="00DA23CA" w:rsidRDefault="00C2200A" w:rsidP="000A441A">
      <w:pPr>
        <w:pStyle w:val="EndNoteBibliography"/>
        <w:spacing w:after="0"/>
        <w:ind w:left="720" w:hanging="720"/>
        <w:jc w:val="left"/>
        <w:rPr>
          <w:rFonts w:ascii="Times New Roman" w:hAnsi="Times New Roman" w:cs="Times New Roman"/>
          <w:color w:val="000000" w:themeColor="text1"/>
        </w:rPr>
      </w:pPr>
      <w:r w:rsidRPr="00DA23CA">
        <w:rPr>
          <w:rFonts w:ascii="Times New Roman" w:hAnsi="Times New Roman" w:cs="Times New Roman"/>
          <w:color w:val="000000" w:themeColor="text1"/>
        </w:rPr>
        <w:t xml:space="preserve">Xu, X., Li, W., Li, Y., &amp; Liu, X. (2019). Female CFOs and corporate cash holdings: Precautionary motive or agency motive? </w:t>
      </w:r>
      <w:r w:rsidRPr="00DA23CA">
        <w:rPr>
          <w:rFonts w:ascii="Times New Roman" w:hAnsi="Times New Roman" w:cs="Times New Roman"/>
          <w:i/>
          <w:color w:val="000000" w:themeColor="text1"/>
        </w:rPr>
        <w:t>International Review of Economics &amp; Finance</w:t>
      </w:r>
      <w:r w:rsidRPr="00DA23CA">
        <w:rPr>
          <w:rFonts w:ascii="Times New Roman" w:hAnsi="Times New Roman" w:cs="Times New Roman"/>
          <w:color w:val="000000" w:themeColor="text1"/>
        </w:rPr>
        <w:t>,</w:t>
      </w:r>
      <w:r w:rsidRPr="00DA23CA">
        <w:rPr>
          <w:rFonts w:ascii="Times New Roman" w:hAnsi="Times New Roman" w:cs="Times New Roman"/>
          <w:b/>
          <w:i/>
          <w:color w:val="000000" w:themeColor="text1"/>
        </w:rPr>
        <w:t xml:space="preserve"> </w:t>
      </w:r>
      <w:r w:rsidRPr="00DA23CA">
        <w:rPr>
          <w:rFonts w:ascii="Times New Roman" w:hAnsi="Times New Roman" w:cs="Times New Roman"/>
          <w:i/>
          <w:color w:val="000000" w:themeColor="text1"/>
        </w:rPr>
        <w:t>63</w:t>
      </w:r>
      <w:r w:rsidRPr="00DA23CA">
        <w:rPr>
          <w:rFonts w:ascii="Times New Roman" w:hAnsi="Times New Roman" w:cs="Times New Roman"/>
          <w:color w:val="000000" w:themeColor="text1"/>
        </w:rPr>
        <w:t xml:space="preserve">, 434-454. </w:t>
      </w:r>
      <w:hyperlink r:id="rId197" w:history="1">
        <w:r w:rsidRPr="00DA23CA">
          <w:rPr>
            <w:rStyle w:val="Hyperlink"/>
            <w:rFonts w:ascii="Times New Roman" w:hAnsi="Times New Roman" w:cs="Times New Roman"/>
            <w:color w:val="000000" w:themeColor="text1"/>
          </w:rPr>
          <w:t>https://doi.org/10.1016/j.iref.2019.05.006</w:t>
        </w:r>
      </w:hyperlink>
      <w:r w:rsidRPr="00DA23CA">
        <w:rPr>
          <w:rFonts w:ascii="Times New Roman" w:hAnsi="Times New Roman" w:cs="Times New Roman"/>
          <w:color w:val="000000" w:themeColor="text1"/>
        </w:rPr>
        <w:t xml:space="preserve"> </w:t>
      </w:r>
    </w:p>
    <w:p w14:paraId="6F2EDCE8" w14:textId="0E2E70FE" w:rsidR="00C2200A" w:rsidRPr="00DA23CA" w:rsidRDefault="00C2200A" w:rsidP="000A441A">
      <w:pPr>
        <w:pStyle w:val="EndNoteBibliography"/>
        <w:spacing w:after="0"/>
        <w:ind w:left="720" w:hanging="720"/>
        <w:jc w:val="left"/>
        <w:rPr>
          <w:rFonts w:ascii="Times New Roman" w:hAnsi="Times New Roman" w:cs="Times New Roman"/>
          <w:color w:val="000000" w:themeColor="text1"/>
        </w:rPr>
      </w:pPr>
      <w:r w:rsidRPr="00DA23CA">
        <w:rPr>
          <w:rFonts w:ascii="Times New Roman" w:hAnsi="Times New Roman" w:cs="Times New Roman"/>
          <w:color w:val="000000" w:themeColor="text1"/>
        </w:rPr>
        <w:t xml:space="preserve">Yang, Z., Nguyen, T. T. H., Nguyen, H. N., Nguyen, T. T. N., &amp; Cao, T. T. (2020). Greenwashing behaviours: Causes, taxonomy and consequences based on a systematic literature review. </w:t>
      </w:r>
      <w:r w:rsidRPr="00DA23CA">
        <w:rPr>
          <w:rFonts w:ascii="Times New Roman" w:hAnsi="Times New Roman" w:cs="Times New Roman"/>
          <w:i/>
          <w:color w:val="000000" w:themeColor="text1"/>
        </w:rPr>
        <w:t>Journal of Business Economics and Management</w:t>
      </w:r>
      <w:r w:rsidRPr="00DA23CA">
        <w:rPr>
          <w:rFonts w:ascii="Times New Roman" w:hAnsi="Times New Roman" w:cs="Times New Roman"/>
          <w:color w:val="000000" w:themeColor="text1"/>
        </w:rPr>
        <w:t>,</w:t>
      </w:r>
      <w:r w:rsidRPr="00DA23CA">
        <w:rPr>
          <w:rFonts w:ascii="Times New Roman" w:hAnsi="Times New Roman" w:cs="Times New Roman"/>
          <w:b/>
          <w:i/>
          <w:color w:val="000000" w:themeColor="text1"/>
        </w:rPr>
        <w:t xml:space="preserve"> </w:t>
      </w:r>
      <w:r w:rsidRPr="00DA23CA">
        <w:rPr>
          <w:rFonts w:ascii="Times New Roman" w:hAnsi="Times New Roman" w:cs="Times New Roman"/>
          <w:i/>
          <w:color w:val="000000" w:themeColor="text1"/>
        </w:rPr>
        <w:t>21</w:t>
      </w:r>
      <w:r w:rsidRPr="00DA23CA">
        <w:rPr>
          <w:rFonts w:ascii="Times New Roman" w:hAnsi="Times New Roman" w:cs="Times New Roman"/>
          <w:color w:val="000000" w:themeColor="text1"/>
        </w:rPr>
        <w:t xml:space="preserve">(5), 1486-1507. </w:t>
      </w:r>
      <w:hyperlink r:id="rId198" w:history="1">
        <w:r w:rsidRPr="00DA23CA">
          <w:rPr>
            <w:rStyle w:val="Hyperlink"/>
            <w:rFonts w:ascii="Times New Roman" w:hAnsi="Times New Roman" w:cs="Times New Roman"/>
            <w:color w:val="000000" w:themeColor="text1"/>
          </w:rPr>
          <w:t>https://doi.org/10.3846/jbem.2020.13225</w:t>
        </w:r>
      </w:hyperlink>
      <w:r w:rsidRPr="00DA23CA">
        <w:rPr>
          <w:rFonts w:ascii="Times New Roman" w:hAnsi="Times New Roman" w:cs="Times New Roman"/>
          <w:color w:val="000000" w:themeColor="text1"/>
        </w:rPr>
        <w:t xml:space="preserve"> </w:t>
      </w:r>
    </w:p>
    <w:p w14:paraId="79DAF85E" w14:textId="588A8DB1" w:rsidR="00C2200A" w:rsidRPr="00DA23CA" w:rsidRDefault="00C2200A" w:rsidP="000A441A">
      <w:pPr>
        <w:pStyle w:val="EndNoteBibliography"/>
        <w:spacing w:after="0"/>
        <w:ind w:left="720" w:hanging="720"/>
        <w:jc w:val="left"/>
        <w:rPr>
          <w:rFonts w:ascii="Times New Roman" w:hAnsi="Times New Roman" w:cs="Times New Roman"/>
          <w:color w:val="000000" w:themeColor="text1"/>
        </w:rPr>
      </w:pPr>
      <w:r w:rsidRPr="00DA23CA">
        <w:rPr>
          <w:rFonts w:ascii="Times New Roman" w:hAnsi="Times New Roman" w:cs="Times New Roman"/>
          <w:color w:val="000000" w:themeColor="text1"/>
        </w:rPr>
        <w:t xml:space="preserve">Ye, D., Deng, J., Liu, Y., Szewczyk, S. H., &amp; Chen, X. (2019). Does board gender diversity increase dividend payouts? Analysis of global evidence. </w:t>
      </w:r>
      <w:r w:rsidRPr="00DA23CA">
        <w:rPr>
          <w:rFonts w:ascii="Times New Roman" w:hAnsi="Times New Roman" w:cs="Times New Roman"/>
          <w:i/>
          <w:color w:val="000000" w:themeColor="text1"/>
        </w:rPr>
        <w:t>Journal of Corporate Finance</w:t>
      </w:r>
      <w:r w:rsidRPr="00DA23CA">
        <w:rPr>
          <w:rFonts w:ascii="Times New Roman" w:hAnsi="Times New Roman" w:cs="Times New Roman"/>
          <w:color w:val="000000" w:themeColor="text1"/>
        </w:rPr>
        <w:t>,</w:t>
      </w:r>
      <w:r w:rsidRPr="00DA23CA">
        <w:rPr>
          <w:rFonts w:ascii="Times New Roman" w:hAnsi="Times New Roman" w:cs="Times New Roman"/>
          <w:b/>
          <w:i/>
          <w:color w:val="000000" w:themeColor="text1"/>
        </w:rPr>
        <w:t xml:space="preserve"> </w:t>
      </w:r>
      <w:r w:rsidRPr="00DA23CA">
        <w:rPr>
          <w:rFonts w:ascii="Times New Roman" w:hAnsi="Times New Roman" w:cs="Times New Roman"/>
          <w:i/>
          <w:color w:val="000000" w:themeColor="text1"/>
        </w:rPr>
        <w:t>58</w:t>
      </w:r>
      <w:r w:rsidRPr="00DA23CA">
        <w:rPr>
          <w:rFonts w:ascii="Times New Roman" w:hAnsi="Times New Roman" w:cs="Times New Roman"/>
          <w:color w:val="000000" w:themeColor="text1"/>
        </w:rPr>
        <w:t xml:space="preserve">, 1-26. </w:t>
      </w:r>
      <w:hyperlink r:id="rId199" w:history="1">
        <w:r w:rsidRPr="00DA23CA">
          <w:rPr>
            <w:rStyle w:val="Hyperlink"/>
            <w:rFonts w:ascii="Times New Roman" w:hAnsi="Times New Roman" w:cs="Times New Roman"/>
            <w:color w:val="000000" w:themeColor="text1"/>
          </w:rPr>
          <w:t>https://doi.org/10.1016/j.jcorpfin.2019.04.002</w:t>
        </w:r>
      </w:hyperlink>
      <w:r w:rsidRPr="00DA23CA">
        <w:rPr>
          <w:rFonts w:ascii="Times New Roman" w:hAnsi="Times New Roman" w:cs="Times New Roman"/>
          <w:color w:val="000000" w:themeColor="text1"/>
        </w:rPr>
        <w:t xml:space="preserve"> </w:t>
      </w:r>
    </w:p>
    <w:p w14:paraId="69D22473" w14:textId="01D8E31E" w:rsidR="00C2200A" w:rsidRPr="00DA23CA" w:rsidRDefault="00C2200A" w:rsidP="000A441A">
      <w:pPr>
        <w:pStyle w:val="EndNoteBibliography"/>
        <w:spacing w:after="0"/>
        <w:ind w:left="720" w:hanging="720"/>
        <w:jc w:val="left"/>
        <w:rPr>
          <w:rFonts w:ascii="Times New Roman" w:hAnsi="Times New Roman" w:cs="Times New Roman"/>
          <w:color w:val="000000" w:themeColor="text1"/>
        </w:rPr>
      </w:pPr>
      <w:r w:rsidRPr="00DA23CA">
        <w:rPr>
          <w:rFonts w:ascii="Times New Roman" w:hAnsi="Times New Roman" w:cs="Times New Roman"/>
          <w:color w:val="000000" w:themeColor="text1"/>
        </w:rPr>
        <w:t xml:space="preserve">Yin, J., &amp; Jamali, D. (2016). Strategic corporate social responsibility of multinational companies subsidiaries in emerging markets: Evidence from China. </w:t>
      </w:r>
      <w:r w:rsidRPr="00DA23CA">
        <w:rPr>
          <w:rFonts w:ascii="Times New Roman" w:hAnsi="Times New Roman" w:cs="Times New Roman"/>
          <w:i/>
          <w:color w:val="000000" w:themeColor="text1"/>
        </w:rPr>
        <w:t>Long Range Planning</w:t>
      </w:r>
      <w:r w:rsidRPr="00DA23CA">
        <w:rPr>
          <w:rFonts w:ascii="Times New Roman" w:hAnsi="Times New Roman" w:cs="Times New Roman"/>
          <w:color w:val="000000" w:themeColor="text1"/>
        </w:rPr>
        <w:t>,</w:t>
      </w:r>
      <w:r w:rsidRPr="00DA23CA">
        <w:rPr>
          <w:rFonts w:ascii="Times New Roman" w:hAnsi="Times New Roman" w:cs="Times New Roman"/>
          <w:b/>
          <w:i/>
          <w:color w:val="000000" w:themeColor="text1"/>
        </w:rPr>
        <w:t xml:space="preserve"> </w:t>
      </w:r>
      <w:r w:rsidRPr="00DA23CA">
        <w:rPr>
          <w:rFonts w:ascii="Times New Roman" w:hAnsi="Times New Roman" w:cs="Times New Roman"/>
          <w:i/>
          <w:color w:val="000000" w:themeColor="text1"/>
        </w:rPr>
        <w:t>49</w:t>
      </w:r>
      <w:r w:rsidRPr="00DA23CA">
        <w:rPr>
          <w:rFonts w:ascii="Times New Roman" w:hAnsi="Times New Roman" w:cs="Times New Roman"/>
          <w:color w:val="000000" w:themeColor="text1"/>
        </w:rPr>
        <w:t xml:space="preserve">(5), 541-558. </w:t>
      </w:r>
      <w:hyperlink r:id="rId200" w:history="1">
        <w:r w:rsidRPr="00DA23CA">
          <w:rPr>
            <w:rStyle w:val="Hyperlink"/>
            <w:rFonts w:ascii="Times New Roman" w:hAnsi="Times New Roman" w:cs="Times New Roman"/>
            <w:color w:val="000000" w:themeColor="text1"/>
          </w:rPr>
          <w:t>https://doi.org/10.1016/j.lrp.2015.12.024</w:t>
        </w:r>
      </w:hyperlink>
      <w:r w:rsidRPr="00DA23CA">
        <w:rPr>
          <w:rFonts w:ascii="Times New Roman" w:hAnsi="Times New Roman" w:cs="Times New Roman"/>
          <w:color w:val="000000" w:themeColor="text1"/>
        </w:rPr>
        <w:t xml:space="preserve"> </w:t>
      </w:r>
    </w:p>
    <w:p w14:paraId="669410C6" w14:textId="125A1D46" w:rsidR="00C2200A" w:rsidRPr="00DA23CA" w:rsidRDefault="00C2200A" w:rsidP="000A441A">
      <w:pPr>
        <w:pStyle w:val="EndNoteBibliography"/>
        <w:spacing w:after="0"/>
        <w:ind w:left="720" w:hanging="720"/>
        <w:jc w:val="left"/>
        <w:rPr>
          <w:rFonts w:ascii="Times New Roman" w:hAnsi="Times New Roman" w:cs="Times New Roman"/>
          <w:color w:val="000000" w:themeColor="text1"/>
        </w:rPr>
      </w:pPr>
      <w:r w:rsidRPr="00DA23CA">
        <w:rPr>
          <w:rFonts w:ascii="Times New Roman" w:hAnsi="Times New Roman" w:cs="Times New Roman"/>
          <w:color w:val="000000" w:themeColor="text1"/>
        </w:rPr>
        <w:t xml:space="preserve">Zahid, R. M. A., Taran, A., Khan, M. K., &amp; Chersan, I.-C. (2023). ESG, dividend payout policy and the moderating role of audit quality: Empirical evidence from Western Europe. </w:t>
      </w:r>
      <w:r w:rsidRPr="00DA23CA">
        <w:rPr>
          <w:rFonts w:ascii="Times New Roman" w:hAnsi="Times New Roman" w:cs="Times New Roman"/>
          <w:i/>
          <w:color w:val="000000" w:themeColor="text1"/>
        </w:rPr>
        <w:t>Borsa Istanbul Review</w:t>
      </w:r>
      <w:r w:rsidRPr="00DA23CA">
        <w:rPr>
          <w:rFonts w:ascii="Times New Roman" w:hAnsi="Times New Roman" w:cs="Times New Roman"/>
          <w:color w:val="000000" w:themeColor="text1"/>
        </w:rPr>
        <w:t>,</w:t>
      </w:r>
      <w:r w:rsidRPr="00DA23CA">
        <w:rPr>
          <w:rFonts w:ascii="Times New Roman" w:hAnsi="Times New Roman" w:cs="Times New Roman"/>
          <w:b/>
          <w:i/>
          <w:color w:val="000000" w:themeColor="text1"/>
        </w:rPr>
        <w:t xml:space="preserve"> </w:t>
      </w:r>
      <w:r w:rsidRPr="00DA23CA">
        <w:rPr>
          <w:rFonts w:ascii="Times New Roman" w:hAnsi="Times New Roman" w:cs="Times New Roman"/>
          <w:i/>
          <w:color w:val="000000" w:themeColor="text1"/>
        </w:rPr>
        <w:t>23</w:t>
      </w:r>
      <w:r w:rsidRPr="00DA23CA">
        <w:rPr>
          <w:rFonts w:ascii="Times New Roman" w:hAnsi="Times New Roman" w:cs="Times New Roman"/>
          <w:color w:val="000000" w:themeColor="text1"/>
        </w:rPr>
        <w:t xml:space="preserve">(2), 350-367. </w:t>
      </w:r>
      <w:hyperlink r:id="rId201" w:history="1">
        <w:r w:rsidRPr="00DA23CA">
          <w:rPr>
            <w:rStyle w:val="Hyperlink"/>
            <w:rFonts w:ascii="Times New Roman" w:hAnsi="Times New Roman" w:cs="Times New Roman"/>
            <w:color w:val="000000" w:themeColor="text1"/>
          </w:rPr>
          <w:t>https://doi.org/10.1016/j.bir.2022.10.012</w:t>
        </w:r>
      </w:hyperlink>
      <w:r w:rsidRPr="00DA23CA">
        <w:rPr>
          <w:rFonts w:ascii="Times New Roman" w:hAnsi="Times New Roman" w:cs="Times New Roman"/>
          <w:color w:val="000000" w:themeColor="text1"/>
        </w:rPr>
        <w:t xml:space="preserve"> </w:t>
      </w:r>
    </w:p>
    <w:p w14:paraId="7EFE2CBB" w14:textId="0DE3C96F" w:rsidR="00C2200A" w:rsidRPr="00DA23CA" w:rsidRDefault="00C2200A" w:rsidP="000A441A">
      <w:pPr>
        <w:pStyle w:val="EndNoteBibliography"/>
        <w:ind w:left="720" w:hanging="720"/>
        <w:jc w:val="left"/>
        <w:rPr>
          <w:rFonts w:ascii="Times New Roman" w:hAnsi="Times New Roman" w:cs="Times New Roman"/>
          <w:color w:val="000000" w:themeColor="text1"/>
        </w:rPr>
      </w:pPr>
      <w:r w:rsidRPr="00DA23CA">
        <w:rPr>
          <w:rFonts w:ascii="Times New Roman" w:hAnsi="Times New Roman" w:cs="Times New Roman"/>
          <w:color w:val="000000" w:themeColor="text1"/>
        </w:rPr>
        <w:t>Zorio, A., García</w:t>
      </w:r>
      <w:r w:rsidRPr="00DA23CA">
        <w:rPr>
          <w:rFonts w:ascii="Times New Roman" w:hAnsi="Times New Roman" w:cs="Times New Roman" w:hint="eastAsia"/>
          <w:color w:val="000000" w:themeColor="text1"/>
        </w:rPr>
        <w:t>‐</w:t>
      </w:r>
      <w:r w:rsidRPr="00DA23CA">
        <w:rPr>
          <w:rFonts w:ascii="Times New Roman" w:hAnsi="Times New Roman" w:cs="Times New Roman"/>
          <w:color w:val="000000" w:themeColor="text1"/>
        </w:rPr>
        <w:t xml:space="preserve">Benau, M. A., &amp; Sierra, L. (2013). Sustainability development and the quality of assurance reports: Empirical evidence. </w:t>
      </w:r>
      <w:r w:rsidRPr="00DA23CA">
        <w:rPr>
          <w:rFonts w:ascii="Times New Roman" w:hAnsi="Times New Roman" w:cs="Times New Roman"/>
          <w:i/>
          <w:color w:val="000000" w:themeColor="text1"/>
        </w:rPr>
        <w:t>Business Strategy and the Environment</w:t>
      </w:r>
      <w:r w:rsidRPr="00DA23CA">
        <w:rPr>
          <w:rFonts w:ascii="Times New Roman" w:hAnsi="Times New Roman" w:cs="Times New Roman"/>
          <w:color w:val="000000" w:themeColor="text1"/>
        </w:rPr>
        <w:t>,</w:t>
      </w:r>
      <w:r w:rsidRPr="00DA23CA">
        <w:rPr>
          <w:rFonts w:ascii="Times New Roman" w:hAnsi="Times New Roman" w:cs="Times New Roman"/>
          <w:b/>
          <w:i/>
          <w:color w:val="000000" w:themeColor="text1"/>
        </w:rPr>
        <w:t xml:space="preserve"> </w:t>
      </w:r>
      <w:r w:rsidRPr="00DA23CA">
        <w:rPr>
          <w:rFonts w:ascii="Times New Roman" w:hAnsi="Times New Roman" w:cs="Times New Roman"/>
          <w:i/>
          <w:color w:val="000000" w:themeColor="text1"/>
        </w:rPr>
        <w:t>22</w:t>
      </w:r>
      <w:r w:rsidRPr="00DA23CA">
        <w:rPr>
          <w:rFonts w:ascii="Times New Roman" w:hAnsi="Times New Roman" w:cs="Times New Roman"/>
          <w:color w:val="000000" w:themeColor="text1"/>
        </w:rPr>
        <w:t xml:space="preserve">(7), 484-500. </w:t>
      </w:r>
      <w:hyperlink r:id="rId202" w:history="1">
        <w:r w:rsidRPr="00DA23CA">
          <w:rPr>
            <w:rStyle w:val="Hyperlink"/>
            <w:rFonts w:ascii="Times New Roman" w:hAnsi="Times New Roman" w:cs="Times New Roman"/>
            <w:color w:val="000000" w:themeColor="text1"/>
          </w:rPr>
          <w:t>https://doi.org/10.1002/bse.1764</w:t>
        </w:r>
      </w:hyperlink>
      <w:r w:rsidRPr="00DA23CA">
        <w:rPr>
          <w:rFonts w:ascii="Times New Roman" w:hAnsi="Times New Roman" w:cs="Times New Roman"/>
          <w:color w:val="000000" w:themeColor="text1"/>
        </w:rPr>
        <w:t xml:space="preserve"> </w:t>
      </w:r>
    </w:p>
    <w:p w14:paraId="405B2D1C" w14:textId="1767AA55" w:rsidR="007C7485" w:rsidRPr="00DA23CA" w:rsidRDefault="009E6AC1" w:rsidP="00723298">
      <w:pPr>
        <w:spacing w:before="120" w:after="0" w:line="240" w:lineRule="auto"/>
        <w:rPr>
          <w:rFonts w:ascii="Times New Roman" w:hAnsi="Times New Roman" w:cs="Times New Roman"/>
          <w:color w:val="000000" w:themeColor="text1"/>
          <w:sz w:val="24"/>
          <w:szCs w:val="24"/>
        </w:rPr>
        <w:sectPr w:rsidR="007C7485" w:rsidRPr="00DA23CA">
          <w:footerReference w:type="default" r:id="rId203"/>
          <w:pgSz w:w="11906" w:h="16838"/>
          <w:pgMar w:top="1440" w:right="1440" w:bottom="1440" w:left="1440" w:header="708" w:footer="708" w:gutter="0"/>
          <w:cols w:space="708"/>
          <w:docGrid w:linePitch="360"/>
        </w:sectPr>
      </w:pPr>
      <w:r w:rsidRPr="00DA23CA">
        <w:rPr>
          <w:rFonts w:ascii="Times New Roman" w:hAnsi="Times New Roman" w:cs="Times New Roman"/>
          <w:color w:val="000000" w:themeColor="text1"/>
          <w:sz w:val="24"/>
          <w:szCs w:val="24"/>
        </w:rPr>
        <w:fldChar w:fldCharType="end"/>
      </w:r>
    </w:p>
    <w:p w14:paraId="36E96EE6" w14:textId="6DCCED1A" w:rsidR="009E6AC1" w:rsidRPr="00DA23CA" w:rsidRDefault="00EA2993" w:rsidP="00D61102">
      <w:pPr>
        <w:adjustRightInd w:val="0"/>
        <w:snapToGrid w:val="0"/>
        <w:spacing w:after="120" w:line="240" w:lineRule="auto"/>
        <w:contextualSpacing/>
        <w:jc w:val="both"/>
        <w:rPr>
          <w:rFonts w:ascii="Times New Roman" w:hAnsi="Times New Roman" w:cs="Times New Roman"/>
          <w:b/>
          <w:bCs/>
          <w:color w:val="000000" w:themeColor="text1"/>
        </w:rPr>
      </w:pPr>
      <w:r w:rsidRPr="00DA23CA">
        <w:rPr>
          <w:rFonts w:ascii="Times New Roman" w:hAnsi="Times New Roman" w:cs="Times New Roman"/>
          <w:b/>
          <w:bCs/>
          <w:color w:val="000000" w:themeColor="text1"/>
        </w:rPr>
        <w:t>Appendix</w:t>
      </w:r>
      <w:r w:rsidR="0094266C" w:rsidRPr="00DA23CA">
        <w:rPr>
          <w:rFonts w:ascii="Times New Roman" w:hAnsi="Times New Roman" w:cs="Times New Roman"/>
          <w:b/>
          <w:bCs/>
          <w:color w:val="000000" w:themeColor="text1"/>
        </w:rPr>
        <w:t>: Definition of variables</w:t>
      </w:r>
    </w:p>
    <w:tbl>
      <w:tblPr>
        <w:tblW w:w="5000" w:type="pct"/>
        <w:jc w:val="center"/>
        <w:tblLayout w:type="fixed"/>
        <w:tblLook w:val="04A0" w:firstRow="1" w:lastRow="0" w:firstColumn="1" w:lastColumn="0" w:noHBand="0" w:noVBand="1"/>
      </w:tblPr>
      <w:tblGrid>
        <w:gridCol w:w="3009"/>
        <w:gridCol w:w="6017"/>
      </w:tblGrid>
      <w:tr w:rsidR="00DA23CA" w:rsidRPr="00DA23CA" w14:paraId="2B2CAA70" w14:textId="77777777" w:rsidTr="00D61102">
        <w:trPr>
          <w:tblHeader/>
          <w:jc w:val="center"/>
        </w:trPr>
        <w:tc>
          <w:tcPr>
            <w:tcW w:w="1667" w:type="pct"/>
            <w:tcBorders>
              <w:top w:val="single" w:sz="4" w:space="0" w:color="auto"/>
              <w:bottom w:val="single" w:sz="4" w:space="0" w:color="auto"/>
            </w:tcBorders>
          </w:tcPr>
          <w:p w14:paraId="71B218E6" w14:textId="77777777" w:rsidR="006849B3" w:rsidRPr="00DA23CA" w:rsidRDefault="006849B3" w:rsidP="00093E06">
            <w:pPr>
              <w:adjustRightInd w:val="0"/>
              <w:snapToGrid w:val="0"/>
              <w:spacing w:after="0" w:line="240" w:lineRule="auto"/>
              <w:contextualSpacing/>
              <w:jc w:val="both"/>
              <w:rPr>
                <w:rFonts w:ascii="Times New Roman" w:hAnsi="Times New Roman" w:cs="Times New Roman"/>
                <w:b/>
                <w:i/>
                <w:iCs/>
                <w:color w:val="000000" w:themeColor="text1"/>
                <w:sz w:val="20"/>
                <w:szCs w:val="20"/>
                <w:highlight w:val="yellow"/>
              </w:rPr>
            </w:pPr>
            <w:r w:rsidRPr="00DA23CA">
              <w:rPr>
                <w:rFonts w:ascii="Times New Roman" w:hAnsi="Times New Roman" w:cs="Times New Roman"/>
                <w:b/>
                <w:i/>
                <w:iCs/>
                <w:color w:val="000000" w:themeColor="text1"/>
                <w:sz w:val="20"/>
                <w:szCs w:val="20"/>
              </w:rPr>
              <w:t>Acronym</w:t>
            </w:r>
          </w:p>
        </w:tc>
        <w:tc>
          <w:tcPr>
            <w:tcW w:w="3333" w:type="pct"/>
            <w:tcBorders>
              <w:top w:val="single" w:sz="4" w:space="0" w:color="auto"/>
              <w:bottom w:val="single" w:sz="4" w:space="0" w:color="auto"/>
            </w:tcBorders>
          </w:tcPr>
          <w:p w14:paraId="58721216" w14:textId="77777777" w:rsidR="006849B3" w:rsidRPr="00DA23CA" w:rsidRDefault="006849B3" w:rsidP="00093E06">
            <w:pPr>
              <w:adjustRightInd w:val="0"/>
              <w:snapToGrid w:val="0"/>
              <w:spacing w:after="0" w:line="240" w:lineRule="auto"/>
              <w:contextualSpacing/>
              <w:jc w:val="both"/>
              <w:rPr>
                <w:rFonts w:ascii="Times New Roman" w:hAnsi="Times New Roman" w:cs="Times New Roman"/>
                <w:b/>
                <w:color w:val="000000" w:themeColor="text1"/>
                <w:sz w:val="20"/>
                <w:szCs w:val="20"/>
              </w:rPr>
            </w:pPr>
            <w:r w:rsidRPr="00DA23CA">
              <w:rPr>
                <w:rFonts w:ascii="Times New Roman" w:hAnsi="Times New Roman" w:cs="Times New Roman"/>
                <w:b/>
                <w:color w:val="000000" w:themeColor="text1"/>
                <w:sz w:val="20"/>
                <w:szCs w:val="20"/>
              </w:rPr>
              <w:t>Definition</w:t>
            </w:r>
          </w:p>
        </w:tc>
      </w:tr>
      <w:tr w:rsidR="00DA23CA" w:rsidRPr="00DA23CA" w14:paraId="1283843D" w14:textId="77777777" w:rsidTr="00D61102">
        <w:trPr>
          <w:jc w:val="center"/>
        </w:trPr>
        <w:tc>
          <w:tcPr>
            <w:tcW w:w="1667" w:type="pct"/>
            <w:tcBorders>
              <w:top w:val="single" w:sz="4" w:space="0" w:color="auto"/>
            </w:tcBorders>
          </w:tcPr>
          <w:p w14:paraId="6B93595C" w14:textId="77777777" w:rsidR="006849B3" w:rsidRPr="00DA23CA" w:rsidRDefault="006849B3" w:rsidP="00093E06">
            <w:pPr>
              <w:adjustRightInd w:val="0"/>
              <w:snapToGrid w:val="0"/>
              <w:spacing w:after="0" w:line="240" w:lineRule="auto"/>
              <w:contextualSpacing/>
              <w:rPr>
                <w:rFonts w:ascii="Times New Roman" w:hAnsi="Times New Roman" w:cs="Times New Roman"/>
                <w:i/>
                <w:iCs/>
                <w:color w:val="000000" w:themeColor="text1"/>
                <w:sz w:val="20"/>
                <w:szCs w:val="20"/>
              </w:rPr>
            </w:pPr>
            <w:r w:rsidRPr="00DA23CA">
              <w:rPr>
                <w:rFonts w:ascii="Times New Roman" w:hAnsi="Times New Roman" w:cs="Times New Roman"/>
                <w:b/>
                <w:bCs/>
                <w:color w:val="000000" w:themeColor="text1"/>
                <w:sz w:val="20"/>
                <w:szCs w:val="20"/>
              </w:rPr>
              <w:t>Outcome and treatment variables</w:t>
            </w:r>
          </w:p>
        </w:tc>
        <w:tc>
          <w:tcPr>
            <w:tcW w:w="3333" w:type="pct"/>
            <w:tcBorders>
              <w:top w:val="single" w:sz="4" w:space="0" w:color="auto"/>
            </w:tcBorders>
          </w:tcPr>
          <w:p w14:paraId="0ED813FD" w14:textId="77777777" w:rsidR="006849B3" w:rsidRPr="00DA23CA" w:rsidRDefault="006849B3" w:rsidP="00093E06">
            <w:pPr>
              <w:adjustRightInd w:val="0"/>
              <w:snapToGrid w:val="0"/>
              <w:spacing w:after="0" w:line="240" w:lineRule="auto"/>
              <w:contextualSpacing/>
              <w:jc w:val="both"/>
              <w:rPr>
                <w:rFonts w:ascii="Times New Roman" w:hAnsi="Times New Roman" w:cs="Times New Roman"/>
                <w:b/>
                <w:color w:val="000000" w:themeColor="text1"/>
                <w:sz w:val="20"/>
                <w:szCs w:val="20"/>
              </w:rPr>
            </w:pPr>
          </w:p>
        </w:tc>
      </w:tr>
      <w:tr w:rsidR="00DA23CA" w:rsidRPr="00DA23CA" w14:paraId="0CBA2825" w14:textId="77777777" w:rsidTr="00D61102">
        <w:trPr>
          <w:trHeight w:val="253"/>
          <w:jc w:val="center"/>
        </w:trPr>
        <w:tc>
          <w:tcPr>
            <w:tcW w:w="1667" w:type="pct"/>
          </w:tcPr>
          <w:p w14:paraId="6AF53CAE" w14:textId="77777777" w:rsidR="006849B3" w:rsidRPr="00DA23CA" w:rsidRDefault="006849B3" w:rsidP="00093E06">
            <w:pPr>
              <w:adjustRightInd w:val="0"/>
              <w:snapToGrid w:val="0"/>
              <w:spacing w:after="0" w:line="240" w:lineRule="auto"/>
              <w:contextualSpacing/>
              <w:rPr>
                <w:rFonts w:ascii="Times New Roman" w:hAnsi="Times New Roman" w:cs="Times New Roman"/>
                <w:i/>
                <w:iCs/>
                <w:color w:val="000000" w:themeColor="text1"/>
                <w:sz w:val="20"/>
                <w:szCs w:val="20"/>
              </w:rPr>
            </w:pPr>
            <w:proofErr w:type="spellStart"/>
            <w:r w:rsidRPr="00DA23CA">
              <w:rPr>
                <w:rFonts w:ascii="Times New Roman" w:hAnsi="Times New Roman" w:cs="Times New Roman"/>
                <w:i/>
                <w:iCs/>
                <w:color w:val="000000" w:themeColor="text1"/>
                <w:sz w:val="20"/>
                <w:szCs w:val="20"/>
              </w:rPr>
              <w:t>dividend_cashflow</w:t>
            </w:r>
            <w:proofErr w:type="spellEnd"/>
          </w:p>
        </w:tc>
        <w:tc>
          <w:tcPr>
            <w:tcW w:w="3333" w:type="pct"/>
          </w:tcPr>
          <w:p w14:paraId="5D25C317" w14:textId="4208816A" w:rsidR="006849B3" w:rsidRPr="00DA23CA" w:rsidRDefault="008B2CEB" w:rsidP="00093E06">
            <w:pPr>
              <w:adjustRightInd w:val="0"/>
              <w:snapToGrid w:val="0"/>
              <w:spacing w:after="0" w:line="240" w:lineRule="auto"/>
              <w:contextualSpacing/>
              <w:jc w:val="both"/>
              <w:rPr>
                <w:rFonts w:ascii="Times New Roman" w:hAnsi="Times New Roman" w:cs="Times New Roman"/>
                <w:color w:val="000000" w:themeColor="text1"/>
                <w:sz w:val="20"/>
                <w:szCs w:val="20"/>
              </w:rPr>
            </w:pPr>
            <w:r w:rsidRPr="00DA23CA">
              <w:rPr>
                <w:rFonts w:ascii="Times New Roman" w:hAnsi="Times New Roman" w:cs="Times New Roman"/>
                <w:color w:val="000000" w:themeColor="text1"/>
                <w:sz w:val="20"/>
                <w:szCs w:val="20"/>
              </w:rPr>
              <w:t xml:space="preserve">The common </w:t>
            </w:r>
            <w:r w:rsidR="006849B3" w:rsidRPr="00DA23CA">
              <w:rPr>
                <w:rFonts w:ascii="Times New Roman" w:hAnsi="Times New Roman" w:cs="Times New Roman"/>
                <w:color w:val="000000" w:themeColor="text1"/>
                <w:sz w:val="20"/>
                <w:szCs w:val="20"/>
              </w:rPr>
              <w:t xml:space="preserve">dividend </w:t>
            </w:r>
            <w:r w:rsidR="00DD0626" w:rsidRPr="00DA23CA">
              <w:rPr>
                <w:rFonts w:ascii="Times New Roman" w:hAnsi="Times New Roman" w:cs="Times New Roman"/>
                <w:color w:val="000000" w:themeColor="text1"/>
                <w:sz w:val="20"/>
                <w:szCs w:val="20"/>
              </w:rPr>
              <w:t xml:space="preserve">is </w:t>
            </w:r>
            <w:r w:rsidR="006849B3" w:rsidRPr="00DA23CA">
              <w:rPr>
                <w:rFonts w:ascii="Times New Roman" w:hAnsi="Times New Roman" w:cs="Times New Roman"/>
                <w:color w:val="000000" w:themeColor="text1"/>
                <w:sz w:val="20"/>
                <w:szCs w:val="20"/>
              </w:rPr>
              <w:t>measured as a ratio of dividends to cash flow</w:t>
            </w:r>
          </w:p>
        </w:tc>
      </w:tr>
      <w:tr w:rsidR="00DA23CA" w:rsidRPr="00DA23CA" w14:paraId="33380279" w14:textId="77777777" w:rsidTr="00D61102">
        <w:trPr>
          <w:trHeight w:val="289"/>
          <w:jc w:val="center"/>
        </w:trPr>
        <w:tc>
          <w:tcPr>
            <w:tcW w:w="1667" w:type="pct"/>
          </w:tcPr>
          <w:p w14:paraId="4B1C136F" w14:textId="77777777" w:rsidR="006849B3" w:rsidRPr="00DA23CA" w:rsidRDefault="006849B3" w:rsidP="00093E06">
            <w:pPr>
              <w:adjustRightInd w:val="0"/>
              <w:snapToGrid w:val="0"/>
              <w:spacing w:after="0" w:line="240" w:lineRule="auto"/>
              <w:contextualSpacing/>
              <w:rPr>
                <w:rFonts w:ascii="Times New Roman" w:hAnsi="Times New Roman" w:cs="Times New Roman"/>
                <w:i/>
                <w:iCs/>
                <w:color w:val="000000" w:themeColor="text1"/>
                <w:sz w:val="20"/>
                <w:szCs w:val="20"/>
              </w:rPr>
            </w:pPr>
            <w:proofErr w:type="spellStart"/>
            <w:r w:rsidRPr="00DA23CA">
              <w:rPr>
                <w:rFonts w:ascii="Times New Roman" w:hAnsi="Times New Roman" w:cs="Times New Roman"/>
                <w:i/>
                <w:iCs/>
                <w:color w:val="000000" w:themeColor="text1"/>
                <w:sz w:val="20"/>
                <w:szCs w:val="20"/>
              </w:rPr>
              <w:t>ESG_assurance</w:t>
            </w:r>
            <w:proofErr w:type="spellEnd"/>
          </w:p>
        </w:tc>
        <w:tc>
          <w:tcPr>
            <w:tcW w:w="3333" w:type="pct"/>
          </w:tcPr>
          <w:p w14:paraId="0F225588" w14:textId="039AB1CA" w:rsidR="006849B3" w:rsidRPr="00DA23CA" w:rsidRDefault="006849B3" w:rsidP="00093E06">
            <w:pPr>
              <w:adjustRightInd w:val="0"/>
              <w:snapToGrid w:val="0"/>
              <w:spacing w:after="0" w:line="240" w:lineRule="auto"/>
              <w:contextualSpacing/>
              <w:jc w:val="both"/>
              <w:rPr>
                <w:rFonts w:ascii="Times New Roman" w:hAnsi="Times New Roman" w:cs="Times New Roman"/>
                <w:color w:val="000000" w:themeColor="text1"/>
                <w:sz w:val="20"/>
                <w:szCs w:val="20"/>
              </w:rPr>
            </w:pPr>
            <w:r w:rsidRPr="00DA23CA">
              <w:rPr>
                <w:rFonts w:ascii="Times New Roman" w:hAnsi="Times New Roman" w:cs="Times New Roman"/>
                <w:color w:val="000000" w:themeColor="text1"/>
                <w:sz w:val="20"/>
                <w:szCs w:val="20"/>
              </w:rPr>
              <w:t xml:space="preserve">The existence of independent assurance by a third party of </w:t>
            </w:r>
            <w:r w:rsidR="00DD0626" w:rsidRPr="00DA23CA">
              <w:rPr>
                <w:rFonts w:ascii="Times New Roman" w:hAnsi="Times New Roman" w:cs="Times New Roman"/>
                <w:color w:val="000000" w:themeColor="text1"/>
                <w:sz w:val="20"/>
                <w:szCs w:val="20"/>
              </w:rPr>
              <w:t>the company</w:t>
            </w:r>
            <w:r w:rsidR="00DD0626" w:rsidRPr="00DA23CA">
              <w:rPr>
                <w:rFonts w:ascii="Times New Roman" w:hAnsi="Times New Roman" w:cs="Times New Roman"/>
                <w:color w:val="000000" w:themeColor="text1"/>
                <w:sz w:val="20"/>
                <w:szCs w:val="20"/>
                <w:lang w:eastAsia="zh-CN"/>
              </w:rPr>
              <w:t>’</w:t>
            </w:r>
            <w:r w:rsidR="00DD0626" w:rsidRPr="00DA23CA">
              <w:rPr>
                <w:rFonts w:ascii="Times New Roman" w:hAnsi="Times New Roman" w:cs="Times New Roman"/>
                <w:color w:val="000000" w:themeColor="text1"/>
                <w:sz w:val="20"/>
                <w:szCs w:val="20"/>
              </w:rPr>
              <w:t xml:space="preserve">s </w:t>
            </w:r>
            <w:r w:rsidRPr="00DA23CA">
              <w:rPr>
                <w:rFonts w:ascii="Times New Roman" w:hAnsi="Times New Roman" w:cs="Times New Roman"/>
                <w:color w:val="000000" w:themeColor="text1"/>
                <w:sz w:val="20"/>
                <w:szCs w:val="20"/>
              </w:rPr>
              <w:t>ESG reports. This is binary (1 or 0), where one is if a firm has its ESG reports externally assured</w:t>
            </w:r>
            <w:r w:rsidR="00DD0626" w:rsidRPr="00DA23CA">
              <w:rPr>
                <w:rFonts w:ascii="Times New Roman" w:hAnsi="Times New Roman" w:cs="Times New Roman" w:hint="eastAsia"/>
                <w:color w:val="000000" w:themeColor="text1"/>
                <w:sz w:val="20"/>
                <w:szCs w:val="20"/>
                <w:lang w:eastAsia="zh-CN"/>
              </w:rPr>
              <w:t>,</w:t>
            </w:r>
            <w:r w:rsidR="00DD0626" w:rsidRPr="00DA23CA">
              <w:rPr>
                <w:rFonts w:ascii="Times New Roman" w:hAnsi="Times New Roman" w:cs="Times New Roman"/>
                <w:color w:val="000000" w:themeColor="text1"/>
                <w:sz w:val="20"/>
                <w:szCs w:val="20"/>
              </w:rPr>
              <w:t xml:space="preserve"> </w:t>
            </w:r>
            <w:r w:rsidRPr="00DA23CA">
              <w:rPr>
                <w:rFonts w:ascii="Times New Roman" w:hAnsi="Times New Roman" w:cs="Times New Roman"/>
                <w:color w:val="000000" w:themeColor="text1"/>
                <w:sz w:val="20"/>
                <w:szCs w:val="20"/>
              </w:rPr>
              <w:t>and zero if not assured</w:t>
            </w:r>
          </w:p>
        </w:tc>
      </w:tr>
      <w:tr w:rsidR="00DA23CA" w:rsidRPr="00DA23CA" w14:paraId="79B83B13" w14:textId="77777777" w:rsidTr="00D61102">
        <w:trPr>
          <w:trHeight w:val="253"/>
          <w:jc w:val="center"/>
        </w:trPr>
        <w:tc>
          <w:tcPr>
            <w:tcW w:w="1667" w:type="pct"/>
          </w:tcPr>
          <w:p w14:paraId="06C39B0D" w14:textId="77777777" w:rsidR="006849B3" w:rsidRPr="00DA23CA" w:rsidRDefault="006849B3" w:rsidP="00093E06">
            <w:pPr>
              <w:adjustRightInd w:val="0"/>
              <w:snapToGrid w:val="0"/>
              <w:spacing w:after="0" w:line="240" w:lineRule="auto"/>
              <w:contextualSpacing/>
              <w:rPr>
                <w:rFonts w:ascii="Times New Roman" w:hAnsi="Times New Roman" w:cs="Times New Roman"/>
                <w:i/>
                <w:iCs/>
                <w:color w:val="000000" w:themeColor="text1"/>
                <w:sz w:val="20"/>
                <w:szCs w:val="20"/>
              </w:rPr>
            </w:pPr>
            <w:r w:rsidRPr="00DA23CA">
              <w:rPr>
                <w:rFonts w:ascii="Times New Roman" w:hAnsi="Times New Roman" w:cs="Times New Roman"/>
                <w:b/>
                <w:bCs/>
                <w:color w:val="000000" w:themeColor="text1"/>
                <w:sz w:val="20"/>
                <w:szCs w:val="20"/>
              </w:rPr>
              <w:t>Control variables</w:t>
            </w:r>
          </w:p>
        </w:tc>
        <w:tc>
          <w:tcPr>
            <w:tcW w:w="3333" w:type="pct"/>
          </w:tcPr>
          <w:p w14:paraId="191FF2F4" w14:textId="77777777" w:rsidR="006849B3" w:rsidRPr="00DA23CA" w:rsidRDefault="006849B3" w:rsidP="00093E06">
            <w:pPr>
              <w:adjustRightInd w:val="0"/>
              <w:snapToGrid w:val="0"/>
              <w:spacing w:after="0" w:line="240" w:lineRule="auto"/>
              <w:contextualSpacing/>
              <w:jc w:val="both"/>
              <w:rPr>
                <w:rFonts w:ascii="Times New Roman" w:hAnsi="Times New Roman" w:cs="Times New Roman"/>
                <w:color w:val="000000" w:themeColor="text1"/>
                <w:sz w:val="20"/>
                <w:szCs w:val="20"/>
              </w:rPr>
            </w:pPr>
          </w:p>
        </w:tc>
      </w:tr>
      <w:tr w:rsidR="00DA23CA" w:rsidRPr="00DA23CA" w14:paraId="401CA523" w14:textId="77777777" w:rsidTr="00D61102">
        <w:trPr>
          <w:trHeight w:val="253"/>
          <w:jc w:val="center"/>
        </w:trPr>
        <w:tc>
          <w:tcPr>
            <w:tcW w:w="1667" w:type="pct"/>
          </w:tcPr>
          <w:p w14:paraId="2BBF5033" w14:textId="77777777" w:rsidR="006849B3" w:rsidRPr="00DA23CA" w:rsidRDefault="006849B3" w:rsidP="00093E06">
            <w:pPr>
              <w:adjustRightInd w:val="0"/>
              <w:snapToGrid w:val="0"/>
              <w:spacing w:after="0" w:line="240" w:lineRule="auto"/>
              <w:contextualSpacing/>
              <w:rPr>
                <w:rFonts w:ascii="Times New Roman" w:hAnsi="Times New Roman" w:cs="Times New Roman"/>
                <w:i/>
                <w:iCs/>
                <w:color w:val="000000" w:themeColor="text1"/>
                <w:sz w:val="20"/>
                <w:szCs w:val="20"/>
              </w:rPr>
            </w:pPr>
            <w:proofErr w:type="spellStart"/>
            <w:r w:rsidRPr="00DA23CA">
              <w:rPr>
                <w:rFonts w:ascii="Times New Roman" w:hAnsi="Times New Roman" w:cs="Times New Roman"/>
                <w:i/>
                <w:iCs/>
                <w:color w:val="000000" w:themeColor="text1"/>
                <w:sz w:val="20"/>
                <w:szCs w:val="20"/>
              </w:rPr>
              <w:t>ln_assets</w:t>
            </w:r>
            <w:proofErr w:type="spellEnd"/>
          </w:p>
        </w:tc>
        <w:tc>
          <w:tcPr>
            <w:tcW w:w="3333" w:type="pct"/>
          </w:tcPr>
          <w:p w14:paraId="65747796" w14:textId="4383C01A" w:rsidR="006849B3" w:rsidRPr="00DA23CA" w:rsidRDefault="006849B3" w:rsidP="00093E06">
            <w:pPr>
              <w:adjustRightInd w:val="0"/>
              <w:snapToGrid w:val="0"/>
              <w:spacing w:after="0" w:line="240" w:lineRule="auto"/>
              <w:contextualSpacing/>
              <w:jc w:val="both"/>
              <w:rPr>
                <w:rFonts w:ascii="Times New Roman" w:hAnsi="Times New Roman" w:cs="Times New Roman"/>
                <w:color w:val="000000" w:themeColor="text1"/>
                <w:sz w:val="20"/>
                <w:szCs w:val="20"/>
              </w:rPr>
            </w:pPr>
            <w:r w:rsidRPr="00DA23CA">
              <w:rPr>
                <w:rFonts w:ascii="Times New Roman" w:hAnsi="Times New Roman" w:cs="Times New Roman"/>
                <w:color w:val="000000" w:themeColor="text1"/>
                <w:sz w:val="20"/>
                <w:szCs w:val="20"/>
              </w:rPr>
              <w:t xml:space="preserve">This is a proxy of firm size and </w:t>
            </w:r>
            <w:r w:rsidR="00DD0626" w:rsidRPr="00DA23CA">
              <w:rPr>
                <w:rFonts w:ascii="Times New Roman" w:hAnsi="Times New Roman" w:cs="Times New Roman"/>
                <w:color w:val="000000" w:themeColor="text1"/>
                <w:sz w:val="20"/>
                <w:szCs w:val="20"/>
              </w:rPr>
              <w:t xml:space="preserve">is </w:t>
            </w:r>
            <w:r w:rsidRPr="00DA23CA">
              <w:rPr>
                <w:rFonts w:ascii="Times New Roman" w:hAnsi="Times New Roman" w:cs="Times New Roman"/>
                <w:color w:val="000000" w:themeColor="text1"/>
                <w:sz w:val="20"/>
                <w:szCs w:val="20"/>
              </w:rPr>
              <w:t>measured by the natural logarithm of total assets</w:t>
            </w:r>
          </w:p>
        </w:tc>
      </w:tr>
      <w:tr w:rsidR="00DA23CA" w:rsidRPr="00DA23CA" w14:paraId="45849B44" w14:textId="77777777" w:rsidTr="00D61102">
        <w:trPr>
          <w:trHeight w:val="253"/>
          <w:jc w:val="center"/>
        </w:trPr>
        <w:tc>
          <w:tcPr>
            <w:tcW w:w="1667" w:type="pct"/>
          </w:tcPr>
          <w:p w14:paraId="25F7FBEB" w14:textId="77777777" w:rsidR="006849B3" w:rsidRPr="00DA23CA" w:rsidRDefault="006849B3" w:rsidP="00093E06">
            <w:pPr>
              <w:adjustRightInd w:val="0"/>
              <w:snapToGrid w:val="0"/>
              <w:spacing w:after="0" w:line="240" w:lineRule="auto"/>
              <w:contextualSpacing/>
              <w:rPr>
                <w:rFonts w:ascii="Times New Roman" w:hAnsi="Times New Roman" w:cs="Times New Roman"/>
                <w:i/>
                <w:iCs/>
                <w:color w:val="000000" w:themeColor="text1"/>
                <w:sz w:val="20"/>
                <w:szCs w:val="20"/>
              </w:rPr>
            </w:pPr>
            <w:r w:rsidRPr="00DA23CA">
              <w:rPr>
                <w:rFonts w:ascii="Times New Roman" w:hAnsi="Times New Roman" w:cs="Times New Roman"/>
                <w:i/>
                <w:iCs/>
                <w:color w:val="000000" w:themeColor="text1"/>
                <w:sz w:val="20"/>
                <w:szCs w:val="20"/>
              </w:rPr>
              <w:t>leverage</w:t>
            </w:r>
          </w:p>
        </w:tc>
        <w:tc>
          <w:tcPr>
            <w:tcW w:w="3333" w:type="pct"/>
            <w:vAlign w:val="center"/>
          </w:tcPr>
          <w:p w14:paraId="358835CC" w14:textId="77777777" w:rsidR="006849B3" w:rsidRPr="00DA23CA" w:rsidRDefault="006849B3" w:rsidP="00093E06">
            <w:pPr>
              <w:adjustRightInd w:val="0"/>
              <w:snapToGrid w:val="0"/>
              <w:spacing w:after="0" w:line="240" w:lineRule="auto"/>
              <w:contextualSpacing/>
              <w:jc w:val="both"/>
              <w:rPr>
                <w:rFonts w:ascii="Times New Roman" w:hAnsi="Times New Roman" w:cs="Times New Roman"/>
                <w:color w:val="000000" w:themeColor="text1"/>
                <w:sz w:val="20"/>
                <w:szCs w:val="20"/>
              </w:rPr>
            </w:pPr>
            <w:r w:rsidRPr="00DA23CA">
              <w:rPr>
                <w:rFonts w:ascii="Times New Roman" w:hAnsi="Times New Roman" w:cs="Times New Roman"/>
                <w:color w:val="000000" w:themeColor="text1"/>
                <w:sz w:val="20"/>
                <w:szCs w:val="20"/>
              </w:rPr>
              <w:t>Amount of or level of indebtedness measured by debt to total assets</w:t>
            </w:r>
          </w:p>
        </w:tc>
      </w:tr>
      <w:tr w:rsidR="00DA23CA" w:rsidRPr="00DA23CA" w14:paraId="3ED1847E" w14:textId="77777777" w:rsidTr="00D61102">
        <w:trPr>
          <w:trHeight w:val="253"/>
          <w:jc w:val="center"/>
        </w:trPr>
        <w:tc>
          <w:tcPr>
            <w:tcW w:w="1667" w:type="pct"/>
          </w:tcPr>
          <w:p w14:paraId="0B455679" w14:textId="77777777" w:rsidR="006849B3" w:rsidRPr="00DA23CA" w:rsidRDefault="006849B3" w:rsidP="00093E06">
            <w:pPr>
              <w:adjustRightInd w:val="0"/>
              <w:snapToGrid w:val="0"/>
              <w:spacing w:after="0" w:line="240" w:lineRule="auto"/>
              <w:contextualSpacing/>
              <w:rPr>
                <w:rFonts w:ascii="Times New Roman" w:hAnsi="Times New Roman" w:cs="Times New Roman"/>
                <w:i/>
                <w:iCs/>
                <w:color w:val="000000" w:themeColor="text1"/>
                <w:sz w:val="20"/>
                <w:szCs w:val="20"/>
              </w:rPr>
            </w:pPr>
            <w:proofErr w:type="spellStart"/>
            <w:r w:rsidRPr="00DA23CA">
              <w:rPr>
                <w:rFonts w:ascii="Times New Roman" w:hAnsi="Times New Roman" w:cs="Times New Roman"/>
                <w:i/>
                <w:iCs/>
                <w:color w:val="000000" w:themeColor="text1"/>
                <w:sz w:val="20"/>
                <w:szCs w:val="20"/>
              </w:rPr>
              <w:t>RoA</w:t>
            </w:r>
            <w:proofErr w:type="spellEnd"/>
          </w:p>
        </w:tc>
        <w:tc>
          <w:tcPr>
            <w:tcW w:w="3333" w:type="pct"/>
            <w:vAlign w:val="center"/>
          </w:tcPr>
          <w:p w14:paraId="7E132078" w14:textId="77777777" w:rsidR="006849B3" w:rsidRPr="00DA23CA" w:rsidRDefault="006849B3" w:rsidP="00093E06">
            <w:pPr>
              <w:adjustRightInd w:val="0"/>
              <w:snapToGrid w:val="0"/>
              <w:spacing w:after="0" w:line="240" w:lineRule="auto"/>
              <w:contextualSpacing/>
              <w:jc w:val="both"/>
              <w:rPr>
                <w:rFonts w:ascii="Times New Roman" w:hAnsi="Times New Roman" w:cs="Times New Roman"/>
                <w:color w:val="000000" w:themeColor="text1"/>
                <w:sz w:val="20"/>
                <w:szCs w:val="20"/>
              </w:rPr>
            </w:pPr>
            <w:r w:rsidRPr="00DA23CA">
              <w:rPr>
                <w:rFonts w:ascii="Times New Roman" w:hAnsi="Times New Roman" w:cs="Times New Roman"/>
                <w:color w:val="000000" w:themeColor="text1"/>
                <w:sz w:val="20"/>
                <w:szCs w:val="20"/>
              </w:rPr>
              <w:t>Profitability measure</w:t>
            </w:r>
            <w:r w:rsidRPr="00DA23CA" w:rsidDel="003B4936">
              <w:rPr>
                <w:rFonts w:ascii="Times New Roman" w:hAnsi="Times New Roman" w:cs="Times New Roman"/>
                <w:color w:val="000000" w:themeColor="text1"/>
                <w:sz w:val="20"/>
                <w:szCs w:val="20"/>
              </w:rPr>
              <w:t xml:space="preserve"> </w:t>
            </w:r>
          </w:p>
        </w:tc>
      </w:tr>
      <w:tr w:rsidR="00DA23CA" w:rsidRPr="00DA23CA" w14:paraId="496B3786" w14:textId="77777777" w:rsidTr="00D61102">
        <w:trPr>
          <w:trHeight w:val="253"/>
          <w:jc w:val="center"/>
        </w:trPr>
        <w:tc>
          <w:tcPr>
            <w:tcW w:w="1667" w:type="pct"/>
          </w:tcPr>
          <w:p w14:paraId="06D4BB01" w14:textId="77777777" w:rsidR="006849B3" w:rsidRPr="00DA23CA" w:rsidRDefault="006849B3" w:rsidP="00093E06">
            <w:pPr>
              <w:adjustRightInd w:val="0"/>
              <w:snapToGrid w:val="0"/>
              <w:spacing w:after="0" w:line="240" w:lineRule="auto"/>
              <w:contextualSpacing/>
              <w:rPr>
                <w:rFonts w:ascii="Times New Roman" w:hAnsi="Times New Roman" w:cs="Times New Roman"/>
                <w:i/>
                <w:iCs/>
                <w:color w:val="000000" w:themeColor="text1"/>
                <w:sz w:val="20"/>
                <w:szCs w:val="20"/>
              </w:rPr>
            </w:pPr>
            <w:proofErr w:type="spellStart"/>
            <w:r w:rsidRPr="00DA23CA">
              <w:rPr>
                <w:rFonts w:ascii="Times New Roman" w:hAnsi="Times New Roman" w:cs="Times New Roman"/>
                <w:i/>
                <w:iCs/>
                <w:color w:val="000000" w:themeColor="text1"/>
                <w:sz w:val="20"/>
                <w:szCs w:val="20"/>
              </w:rPr>
              <w:t>revenue_growth</w:t>
            </w:r>
            <w:proofErr w:type="spellEnd"/>
          </w:p>
        </w:tc>
        <w:tc>
          <w:tcPr>
            <w:tcW w:w="3333" w:type="pct"/>
          </w:tcPr>
          <w:p w14:paraId="2A16D80D" w14:textId="77777777" w:rsidR="006849B3" w:rsidRPr="00DA23CA" w:rsidRDefault="006849B3" w:rsidP="00093E06">
            <w:pPr>
              <w:adjustRightInd w:val="0"/>
              <w:snapToGrid w:val="0"/>
              <w:spacing w:after="0" w:line="240" w:lineRule="auto"/>
              <w:contextualSpacing/>
              <w:jc w:val="both"/>
              <w:rPr>
                <w:rFonts w:ascii="Times New Roman" w:hAnsi="Times New Roman" w:cs="Times New Roman"/>
                <w:color w:val="000000" w:themeColor="text1"/>
                <w:sz w:val="20"/>
                <w:szCs w:val="20"/>
              </w:rPr>
            </w:pPr>
            <w:r w:rsidRPr="00DA23CA">
              <w:rPr>
                <w:rFonts w:ascii="Times New Roman" w:hAnsi="Times New Roman" w:cs="Times New Roman"/>
                <w:color w:val="000000" w:themeColor="text1"/>
                <w:sz w:val="20"/>
                <w:szCs w:val="20"/>
              </w:rPr>
              <w:t>The difference between revenue from the current year and the previous year, divided by the revenue of the previous year</w:t>
            </w:r>
          </w:p>
        </w:tc>
      </w:tr>
      <w:tr w:rsidR="00DA23CA" w:rsidRPr="00DA23CA" w14:paraId="17A78F22" w14:textId="77777777" w:rsidTr="00D61102">
        <w:trPr>
          <w:trHeight w:val="253"/>
          <w:jc w:val="center"/>
        </w:trPr>
        <w:tc>
          <w:tcPr>
            <w:tcW w:w="1667" w:type="pct"/>
          </w:tcPr>
          <w:p w14:paraId="313DF07D" w14:textId="77777777" w:rsidR="006849B3" w:rsidRPr="00DA23CA" w:rsidRDefault="006849B3" w:rsidP="00093E06">
            <w:pPr>
              <w:adjustRightInd w:val="0"/>
              <w:snapToGrid w:val="0"/>
              <w:spacing w:after="0" w:line="240" w:lineRule="auto"/>
              <w:contextualSpacing/>
              <w:rPr>
                <w:rFonts w:ascii="Times New Roman" w:hAnsi="Times New Roman" w:cs="Times New Roman"/>
                <w:i/>
                <w:iCs/>
                <w:color w:val="000000" w:themeColor="text1"/>
                <w:sz w:val="20"/>
                <w:szCs w:val="20"/>
              </w:rPr>
            </w:pPr>
            <w:proofErr w:type="spellStart"/>
            <w:r w:rsidRPr="00DA23CA">
              <w:rPr>
                <w:rFonts w:ascii="Times New Roman" w:hAnsi="Times New Roman" w:cs="Times New Roman"/>
                <w:i/>
                <w:iCs/>
                <w:color w:val="000000" w:themeColor="text1"/>
                <w:sz w:val="20"/>
                <w:szCs w:val="20"/>
              </w:rPr>
              <w:t>cash_ratio</w:t>
            </w:r>
            <w:proofErr w:type="spellEnd"/>
          </w:p>
        </w:tc>
        <w:tc>
          <w:tcPr>
            <w:tcW w:w="3333" w:type="pct"/>
          </w:tcPr>
          <w:p w14:paraId="303FB8F6" w14:textId="77777777" w:rsidR="006849B3" w:rsidRPr="00DA23CA" w:rsidRDefault="006849B3" w:rsidP="00093E06">
            <w:pPr>
              <w:adjustRightInd w:val="0"/>
              <w:snapToGrid w:val="0"/>
              <w:spacing w:after="0" w:line="240" w:lineRule="auto"/>
              <w:contextualSpacing/>
              <w:jc w:val="both"/>
              <w:rPr>
                <w:rFonts w:ascii="Times New Roman" w:hAnsi="Times New Roman" w:cs="Times New Roman"/>
                <w:color w:val="000000" w:themeColor="text1"/>
                <w:sz w:val="20"/>
                <w:szCs w:val="20"/>
              </w:rPr>
            </w:pPr>
            <w:r w:rsidRPr="00DA23CA">
              <w:rPr>
                <w:rFonts w:ascii="Times New Roman" w:hAnsi="Times New Roman" w:cs="Times New Roman"/>
                <w:color w:val="000000" w:themeColor="text1"/>
                <w:sz w:val="20"/>
                <w:szCs w:val="20"/>
              </w:rPr>
              <w:t>This is liquidity measured by total current assets divided by total current liabilities</w:t>
            </w:r>
          </w:p>
        </w:tc>
      </w:tr>
      <w:tr w:rsidR="00DA23CA" w:rsidRPr="00DA23CA" w14:paraId="35B71F6F" w14:textId="77777777" w:rsidTr="00D61102">
        <w:trPr>
          <w:trHeight w:val="253"/>
          <w:jc w:val="center"/>
        </w:trPr>
        <w:tc>
          <w:tcPr>
            <w:tcW w:w="1667" w:type="pct"/>
          </w:tcPr>
          <w:p w14:paraId="122AD60F" w14:textId="77777777" w:rsidR="006849B3" w:rsidRPr="00DA23CA" w:rsidRDefault="006849B3" w:rsidP="00093E06">
            <w:pPr>
              <w:adjustRightInd w:val="0"/>
              <w:snapToGrid w:val="0"/>
              <w:spacing w:after="0" w:line="240" w:lineRule="auto"/>
              <w:contextualSpacing/>
              <w:rPr>
                <w:rFonts w:ascii="Times New Roman" w:hAnsi="Times New Roman" w:cs="Times New Roman"/>
                <w:i/>
                <w:iCs/>
                <w:color w:val="000000" w:themeColor="text1"/>
                <w:sz w:val="20"/>
                <w:szCs w:val="20"/>
              </w:rPr>
            </w:pPr>
            <w:r w:rsidRPr="00DA23CA">
              <w:rPr>
                <w:rFonts w:ascii="Times New Roman" w:hAnsi="Times New Roman" w:cs="Times New Roman"/>
                <w:i/>
                <w:iCs/>
                <w:color w:val="000000" w:themeColor="text1"/>
                <w:sz w:val="20"/>
                <w:szCs w:val="20"/>
              </w:rPr>
              <w:t>RE_TA</w:t>
            </w:r>
          </w:p>
        </w:tc>
        <w:tc>
          <w:tcPr>
            <w:tcW w:w="3333" w:type="pct"/>
          </w:tcPr>
          <w:p w14:paraId="1062B49A" w14:textId="77777777" w:rsidR="006849B3" w:rsidRPr="00DA23CA" w:rsidRDefault="006849B3" w:rsidP="00093E06">
            <w:pPr>
              <w:adjustRightInd w:val="0"/>
              <w:snapToGrid w:val="0"/>
              <w:spacing w:after="0" w:line="240" w:lineRule="auto"/>
              <w:contextualSpacing/>
              <w:jc w:val="both"/>
              <w:rPr>
                <w:rFonts w:ascii="Times New Roman" w:hAnsi="Times New Roman" w:cs="Times New Roman"/>
                <w:color w:val="000000" w:themeColor="text1"/>
                <w:sz w:val="20"/>
                <w:szCs w:val="20"/>
              </w:rPr>
            </w:pPr>
            <w:r w:rsidRPr="00DA23CA">
              <w:rPr>
                <w:rFonts w:ascii="Times New Roman" w:hAnsi="Times New Roman" w:cs="Times New Roman"/>
                <w:color w:val="000000" w:themeColor="text1"/>
                <w:sz w:val="20"/>
                <w:szCs w:val="20"/>
              </w:rPr>
              <w:t>Proxy for lifecycle calculated as retained earnings (RE) divided by total assets (TA)</w:t>
            </w:r>
          </w:p>
        </w:tc>
      </w:tr>
      <w:tr w:rsidR="00DA23CA" w:rsidRPr="00DA23CA" w14:paraId="46FF5444" w14:textId="77777777" w:rsidTr="00D61102">
        <w:trPr>
          <w:trHeight w:val="253"/>
          <w:jc w:val="center"/>
        </w:trPr>
        <w:tc>
          <w:tcPr>
            <w:tcW w:w="1667" w:type="pct"/>
          </w:tcPr>
          <w:p w14:paraId="4D3DB499" w14:textId="77777777" w:rsidR="006849B3" w:rsidRPr="00DA23CA" w:rsidRDefault="006849B3" w:rsidP="00093E06">
            <w:pPr>
              <w:adjustRightInd w:val="0"/>
              <w:snapToGrid w:val="0"/>
              <w:spacing w:after="0" w:line="240" w:lineRule="auto"/>
              <w:contextualSpacing/>
              <w:rPr>
                <w:rFonts w:ascii="Times New Roman" w:hAnsi="Times New Roman" w:cs="Times New Roman"/>
                <w:i/>
                <w:iCs/>
                <w:color w:val="000000" w:themeColor="text1"/>
                <w:sz w:val="20"/>
                <w:szCs w:val="20"/>
              </w:rPr>
            </w:pPr>
            <w:proofErr w:type="spellStart"/>
            <w:r w:rsidRPr="00DA23CA">
              <w:rPr>
                <w:rFonts w:ascii="Times New Roman" w:hAnsi="Times New Roman" w:cs="Times New Roman"/>
                <w:i/>
                <w:iCs/>
                <w:color w:val="000000" w:themeColor="text1"/>
                <w:sz w:val="20"/>
                <w:szCs w:val="20"/>
              </w:rPr>
              <w:t>market_book</w:t>
            </w:r>
            <w:proofErr w:type="spellEnd"/>
          </w:p>
        </w:tc>
        <w:tc>
          <w:tcPr>
            <w:tcW w:w="3333" w:type="pct"/>
          </w:tcPr>
          <w:p w14:paraId="5346322A" w14:textId="77777777" w:rsidR="006849B3" w:rsidRPr="00DA23CA" w:rsidRDefault="006849B3" w:rsidP="00093E06">
            <w:pPr>
              <w:adjustRightInd w:val="0"/>
              <w:snapToGrid w:val="0"/>
              <w:spacing w:after="0" w:line="240" w:lineRule="auto"/>
              <w:contextualSpacing/>
              <w:jc w:val="both"/>
              <w:rPr>
                <w:rFonts w:ascii="Times New Roman" w:hAnsi="Times New Roman" w:cs="Times New Roman"/>
                <w:color w:val="000000" w:themeColor="text1"/>
                <w:sz w:val="20"/>
                <w:szCs w:val="20"/>
              </w:rPr>
            </w:pPr>
            <w:r w:rsidRPr="00DA23CA">
              <w:rPr>
                <w:rFonts w:ascii="Times New Roman" w:hAnsi="Times New Roman" w:cs="Times New Roman"/>
                <w:color w:val="000000" w:themeColor="text1"/>
                <w:sz w:val="20"/>
                <w:szCs w:val="20"/>
              </w:rPr>
              <w:t xml:space="preserve">This is the ratio of the market value to the book value of the company </w:t>
            </w:r>
          </w:p>
        </w:tc>
      </w:tr>
      <w:tr w:rsidR="00DA23CA" w:rsidRPr="00DA23CA" w14:paraId="7021ED14" w14:textId="77777777" w:rsidTr="00D61102">
        <w:trPr>
          <w:trHeight w:val="253"/>
          <w:jc w:val="center"/>
        </w:trPr>
        <w:tc>
          <w:tcPr>
            <w:tcW w:w="1667" w:type="pct"/>
          </w:tcPr>
          <w:p w14:paraId="4C509AD4" w14:textId="77777777" w:rsidR="006849B3" w:rsidRPr="00DA23CA" w:rsidRDefault="006849B3" w:rsidP="00093E06">
            <w:pPr>
              <w:adjustRightInd w:val="0"/>
              <w:snapToGrid w:val="0"/>
              <w:spacing w:after="0" w:line="240" w:lineRule="auto"/>
              <w:contextualSpacing/>
              <w:rPr>
                <w:rFonts w:ascii="Times New Roman" w:hAnsi="Times New Roman" w:cs="Times New Roman"/>
                <w:i/>
                <w:iCs/>
                <w:color w:val="000000" w:themeColor="text1"/>
                <w:sz w:val="20"/>
                <w:szCs w:val="20"/>
              </w:rPr>
            </w:pPr>
            <w:proofErr w:type="spellStart"/>
            <w:r w:rsidRPr="00DA23CA">
              <w:rPr>
                <w:rFonts w:ascii="Times New Roman" w:hAnsi="Times New Roman" w:cs="Times New Roman"/>
                <w:i/>
                <w:iCs/>
                <w:color w:val="000000" w:themeColor="text1"/>
                <w:sz w:val="20"/>
                <w:szCs w:val="20"/>
              </w:rPr>
              <w:t>capex_assets</w:t>
            </w:r>
            <w:proofErr w:type="spellEnd"/>
          </w:p>
        </w:tc>
        <w:tc>
          <w:tcPr>
            <w:tcW w:w="3333" w:type="pct"/>
          </w:tcPr>
          <w:p w14:paraId="4B50A6F5" w14:textId="77777777" w:rsidR="006849B3" w:rsidRPr="00DA23CA" w:rsidRDefault="006849B3" w:rsidP="00093E06">
            <w:pPr>
              <w:adjustRightInd w:val="0"/>
              <w:snapToGrid w:val="0"/>
              <w:spacing w:after="0" w:line="240" w:lineRule="auto"/>
              <w:contextualSpacing/>
              <w:jc w:val="both"/>
              <w:rPr>
                <w:rFonts w:ascii="Times New Roman" w:hAnsi="Times New Roman" w:cs="Times New Roman"/>
                <w:color w:val="000000" w:themeColor="text1"/>
                <w:sz w:val="20"/>
                <w:szCs w:val="20"/>
              </w:rPr>
            </w:pPr>
            <w:r w:rsidRPr="00DA23CA">
              <w:rPr>
                <w:rFonts w:ascii="Times New Roman" w:hAnsi="Times New Roman" w:cs="Times New Roman"/>
                <w:color w:val="000000" w:themeColor="text1"/>
                <w:sz w:val="20"/>
                <w:szCs w:val="20"/>
              </w:rPr>
              <w:t>This is an investment in capital expenditure and is calculated as capital expenditure (capex) divided by total assets</w:t>
            </w:r>
          </w:p>
        </w:tc>
      </w:tr>
      <w:tr w:rsidR="00DA23CA" w:rsidRPr="00DA23CA" w14:paraId="3B9ADC58" w14:textId="77777777" w:rsidTr="00D61102">
        <w:trPr>
          <w:trHeight w:val="253"/>
          <w:jc w:val="center"/>
        </w:trPr>
        <w:tc>
          <w:tcPr>
            <w:tcW w:w="1667" w:type="pct"/>
          </w:tcPr>
          <w:p w14:paraId="6090FD91" w14:textId="77777777" w:rsidR="006849B3" w:rsidRPr="00DA23CA" w:rsidRDefault="006849B3" w:rsidP="00093E06">
            <w:pPr>
              <w:adjustRightInd w:val="0"/>
              <w:snapToGrid w:val="0"/>
              <w:spacing w:after="0" w:line="240" w:lineRule="auto"/>
              <w:contextualSpacing/>
              <w:rPr>
                <w:rFonts w:ascii="Times New Roman" w:hAnsi="Times New Roman" w:cs="Times New Roman"/>
                <w:i/>
                <w:iCs/>
                <w:color w:val="000000" w:themeColor="text1"/>
                <w:sz w:val="20"/>
                <w:szCs w:val="20"/>
              </w:rPr>
            </w:pPr>
            <w:proofErr w:type="spellStart"/>
            <w:r w:rsidRPr="00DA23CA">
              <w:rPr>
                <w:rFonts w:ascii="Times New Roman" w:hAnsi="Times New Roman" w:cs="Times New Roman"/>
                <w:i/>
                <w:iCs/>
                <w:color w:val="000000" w:themeColor="text1"/>
                <w:sz w:val="20"/>
                <w:szCs w:val="20"/>
              </w:rPr>
              <w:t>ln_marketcap</w:t>
            </w:r>
            <w:proofErr w:type="spellEnd"/>
          </w:p>
        </w:tc>
        <w:tc>
          <w:tcPr>
            <w:tcW w:w="3333" w:type="pct"/>
          </w:tcPr>
          <w:p w14:paraId="355C93B2" w14:textId="77777777" w:rsidR="006849B3" w:rsidRPr="00DA23CA" w:rsidRDefault="006849B3" w:rsidP="00093E06">
            <w:pPr>
              <w:adjustRightInd w:val="0"/>
              <w:snapToGrid w:val="0"/>
              <w:spacing w:after="0" w:line="240" w:lineRule="auto"/>
              <w:contextualSpacing/>
              <w:jc w:val="both"/>
              <w:rPr>
                <w:rFonts w:ascii="Times New Roman" w:hAnsi="Times New Roman" w:cs="Times New Roman"/>
                <w:color w:val="000000" w:themeColor="text1"/>
                <w:sz w:val="20"/>
                <w:szCs w:val="20"/>
              </w:rPr>
            </w:pPr>
            <w:r w:rsidRPr="00DA23CA">
              <w:rPr>
                <w:rFonts w:ascii="Times New Roman" w:hAnsi="Times New Roman" w:cs="Times New Roman"/>
                <w:color w:val="000000" w:themeColor="text1"/>
                <w:sz w:val="20"/>
                <w:szCs w:val="20"/>
              </w:rPr>
              <w:t>Market price of shares by the number of shares</w:t>
            </w:r>
          </w:p>
        </w:tc>
      </w:tr>
      <w:tr w:rsidR="00DA23CA" w:rsidRPr="00DA23CA" w14:paraId="63CFE8AF" w14:textId="77777777" w:rsidTr="00D61102">
        <w:trPr>
          <w:trHeight w:val="253"/>
          <w:jc w:val="center"/>
        </w:trPr>
        <w:tc>
          <w:tcPr>
            <w:tcW w:w="1667" w:type="pct"/>
          </w:tcPr>
          <w:p w14:paraId="3F03FD27" w14:textId="77777777" w:rsidR="006849B3" w:rsidRPr="00DA23CA" w:rsidRDefault="006849B3" w:rsidP="00093E06">
            <w:pPr>
              <w:adjustRightInd w:val="0"/>
              <w:snapToGrid w:val="0"/>
              <w:spacing w:after="0" w:line="240" w:lineRule="auto"/>
              <w:contextualSpacing/>
              <w:rPr>
                <w:rFonts w:ascii="Times New Roman" w:hAnsi="Times New Roman" w:cs="Times New Roman"/>
                <w:i/>
                <w:iCs/>
                <w:color w:val="000000" w:themeColor="text1"/>
                <w:sz w:val="20"/>
                <w:szCs w:val="20"/>
              </w:rPr>
            </w:pPr>
            <w:r w:rsidRPr="00DA23CA">
              <w:rPr>
                <w:rFonts w:ascii="Times New Roman" w:hAnsi="Times New Roman" w:cs="Times New Roman"/>
                <w:i/>
                <w:iCs/>
                <w:color w:val="000000" w:themeColor="text1"/>
                <w:sz w:val="20"/>
                <w:szCs w:val="20"/>
              </w:rPr>
              <w:t>tangibility</w:t>
            </w:r>
          </w:p>
        </w:tc>
        <w:tc>
          <w:tcPr>
            <w:tcW w:w="3333" w:type="pct"/>
          </w:tcPr>
          <w:p w14:paraId="17138B33" w14:textId="77777777" w:rsidR="006849B3" w:rsidRPr="00DA23CA" w:rsidRDefault="006849B3" w:rsidP="00093E06">
            <w:pPr>
              <w:adjustRightInd w:val="0"/>
              <w:snapToGrid w:val="0"/>
              <w:spacing w:after="0" w:line="240" w:lineRule="auto"/>
              <w:contextualSpacing/>
              <w:jc w:val="both"/>
              <w:rPr>
                <w:rFonts w:ascii="Times New Roman" w:hAnsi="Times New Roman" w:cs="Times New Roman"/>
                <w:color w:val="000000" w:themeColor="text1"/>
                <w:sz w:val="20"/>
                <w:szCs w:val="20"/>
              </w:rPr>
            </w:pPr>
            <w:r w:rsidRPr="00DA23CA">
              <w:rPr>
                <w:rFonts w:ascii="Times New Roman" w:hAnsi="Times New Roman" w:cs="Times New Roman"/>
                <w:color w:val="000000" w:themeColor="text1"/>
                <w:sz w:val="20"/>
                <w:szCs w:val="20"/>
              </w:rPr>
              <w:t>Property, plant, and equipment (PPE) scaled by total assets</w:t>
            </w:r>
          </w:p>
        </w:tc>
      </w:tr>
      <w:tr w:rsidR="00DA23CA" w:rsidRPr="00DA23CA" w14:paraId="75622678" w14:textId="77777777" w:rsidTr="00D61102">
        <w:trPr>
          <w:trHeight w:val="253"/>
          <w:jc w:val="center"/>
        </w:trPr>
        <w:tc>
          <w:tcPr>
            <w:tcW w:w="1667" w:type="pct"/>
          </w:tcPr>
          <w:p w14:paraId="3A1E7484" w14:textId="77777777" w:rsidR="006849B3" w:rsidRPr="00DA23CA" w:rsidRDefault="006849B3" w:rsidP="00093E06">
            <w:pPr>
              <w:adjustRightInd w:val="0"/>
              <w:snapToGrid w:val="0"/>
              <w:spacing w:after="0" w:line="240" w:lineRule="auto"/>
              <w:contextualSpacing/>
              <w:rPr>
                <w:rFonts w:ascii="Times New Roman" w:hAnsi="Times New Roman" w:cs="Times New Roman"/>
                <w:i/>
                <w:iCs/>
                <w:color w:val="000000" w:themeColor="text1"/>
                <w:sz w:val="20"/>
                <w:szCs w:val="20"/>
              </w:rPr>
            </w:pPr>
            <w:r w:rsidRPr="00DA23CA">
              <w:rPr>
                <w:rFonts w:ascii="Times New Roman" w:hAnsi="Times New Roman" w:cs="Times New Roman"/>
                <w:b/>
                <w:bCs/>
                <w:color w:val="000000" w:themeColor="text1"/>
                <w:sz w:val="20"/>
                <w:szCs w:val="20"/>
              </w:rPr>
              <w:t>Country effects control variables</w:t>
            </w:r>
          </w:p>
        </w:tc>
        <w:tc>
          <w:tcPr>
            <w:tcW w:w="3333" w:type="pct"/>
          </w:tcPr>
          <w:p w14:paraId="3D68B7DB" w14:textId="77777777" w:rsidR="006849B3" w:rsidRPr="00DA23CA" w:rsidRDefault="006849B3" w:rsidP="00093E06">
            <w:pPr>
              <w:adjustRightInd w:val="0"/>
              <w:snapToGrid w:val="0"/>
              <w:spacing w:after="0" w:line="240" w:lineRule="auto"/>
              <w:contextualSpacing/>
              <w:jc w:val="both"/>
              <w:rPr>
                <w:rFonts w:ascii="Times New Roman" w:hAnsi="Times New Roman" w:cs="Times New Roman"/>
                <w:color w:val="000000" w:themeColor="text1"/>
                <w:sz w:val="20"/>
                <w:szCs w:val="20"/>
              </w:rPr>
            </w:pPr>
          </w:p>
        </w:tc>
      </w:tr>
      <w:tr w:rsidR="00DA23CA" w:rsidRPr="00DA23CA" w14:paraId="4078DBAB" w14:textId="77777777" w:rsidTr="00D61102">
        <w:trPr>
          <w:trHeight w:val="253"/>
          <w:jc w:val="center"/>
        </w:trPr>
        <w:tc>
          <w:tcPr>
            <w:tcW w:w="1667" w:type="pct"/>
          </w:tcPr>
          <w:p w14:paraId="516AC899" w14:textId="77777777" w:rsidR="006849B3" w:rsidRPr="00DA23CA" w:rsidRDefault="006849B3" w:rsidP="00093E06">
            <w:pPr>
              <w:adjustRightInd w:val="0"/>
              <w:snapToGrid w:val="0"/>
              <w:spacing w:after="0" w:line="240" w:lineRule="auto"/>
              <w:contextualSpacing/>
              <w:rPr>
                <w:rFonts w:ascii="Times New Roman" w:hAnsi="Times New Roman" w:cs="Times New Roman"/>
                <w:i/>
                <w:iCs/>
                <w:color w:val="000000" w:themeColor="text1"/>
                <w:sz w:val="20"/>
                <w:szCs w:val="20"/>
              </w:rPr>
            </w:pPr>
            <w:proofErr w:type="spellStart"/>
            <w:r w:rsidRPr="00DA23CA">
              <w:rPr>
                <w:rFonts w:ascii="Times New Roman" w:hAnsi="Times New Roman" w:cs="Times New Roman"/>
                <w:i/>
                <w:iCs/>
                <w:color w:val="000000" w:themeColor="text1"/>
                <w:sz w:val="20"/>
                <w:szCs w:val="20"/>
              </w:rPr>
              <w:t>GDP_growth</w:t>
            </w:r>
            <w:proofErr w:type="spellEnd"/>
          </w:p>
        </w:tc>
        <w:tc>
          <w:tcPr>
            <w:tcW w:w="3333" w:type="pct"/>
          </w:tcPr>
          <w:p w14:paraId="089E6AEE" w14:textId="77777777" w:rsidR="006849B3" w:rsidRPr="00DA23CA" w:rsidRDefault="006849B3" w:rsidP="00093E06">
            <w:pPr>
              <w:adjustRightInd w:val="0"/>
              <w:snapToGrid w:val="0"/>
              <w:spacing w:after="0" w:line="240" w:lineRule="auto"/>
              <w:contextualSpacing/>
              <w:jc w:val="both"/>
              <w:rPr>
                <w:rFonts w:ascii="Times New Roman" w:hAnsi="Times New Roman" w:cs="Times New Roman"/>
                <w:color w:val="000000" w:themeColor="text1"/>
                <w:sz w:val="20"/>
                <w:szCs w:val="20"/>
              </w:rPr>
            </w:pPr>
            <w:r w:rsidRPr="00DA23CA">
              <w:rPr>
                <w:rFonts w:ascii="Times New Roman" w:hAnsi="Times New Roman" w:cs="Times New Roman"/>
                <w:color w:val="000000" w:themeColor="text1"/>
                <w:sz w:val="20"/>
                <w:szCs w:val="20"/>
              </w:rPr>
              <w:t xml:space="preserve">Annual economic performance </w:t>
            </w:r>
          </w:p>
        </w:tc>
      </w:tr>
      <w:tr w:rsidR="00DA23CA" w:rsidRPr="00DA23CA" w14:paraId="1E4F3FBB" w14:textId="77777777" w:rsidTr="00D61102">
        <w:trPr>
          <w:trHeight w:val="253"/>
          <w:jc w:val="center"/>
        </w:trPr>
        <w:tc>
          <w:tcPr>
            <w:tcW w:w="1667" w:type="pct"/>
          </w:tcPr>
          <w:p w14:paraId="778FF33A" w14:textId="77777777" w:rsidR="006849B3" w:rsidRPr="00DA23CA" w:rsidRDefault="006849B3" w:rsidP="00093E06">
            <w:pPr>
              <w:adjustRightInd w:val="0"/>
              <w:snapToGrid w:val="0"/>
              <w:spacing w:after="0" w:line="240" w:lineRule="auto"/>
              <w:contextualSpacing/>
              <w:rPr>
                <w:rFonts w:ascii="Times New Roman" w:hAnsi="Times New Roman" w:cs="Times New Roman"/>
                <w:i/>
                <w:iCs/>
                <w:color w:val="000000" w:themeColor="text1"/>
                <w:sz w:val="20"/>
                <w:szCs w:val="20"/>
              </w:rPr>
            </w:pPr>
            <w:r w:rsidRPr="00DA23CA">
              <w:rPr>
                <w:rFonts w:ascii="Times New Roman" w:hAnsi="Times New Roman" w:cs="Times New Roman"/>
                <w:i/>
                <w:iCs/>
                <w:color w:val="000000" w:themeColor="text1"/>
                <w:sz w:val="20"/>
                <w:szCs w:val="20"/>
              </w:rPr>
              <w:t>inflation</w:t>
            </w:r>
          </w:p>
        </w:tc>
        <w:tc>
          <w:tcPr>
            <w:tcW w:w="3333" w:type="pct"/>
          </w:tcPr>
          <w:p w14:paraId="6872FC8B" w14:textId="77777777" w:rsidR="006849B3" w:rsidRPr="00DA23CA" w:rsidRDefault="006849B3" w:rsidP="00093E06">
            <w:pPr>
              <w:adjustRightInd w:val="0"/>
              <w:snapToGrid w:val="0"/>
              <w:spacing w:after="0" w:line="240" w:lineRule="auto"/>
              <w:contextualSpacing/>
              <w:jc w:val="both"/>
              <w:rPr>
                <w:rFonts w:ascii="Times New Roman" w:hAnsi="Times New Roman" w:cs="Times New Roman"/>
                <w:color w:val="000000" w:themeColor="text1"/>
                <w:sz w:val="20"/>
                <w:szCs w:val="20"/>
              </w:rPr>
            </w:pPr>
            <w:r w:rsidRPr="00DA23CA">
              <w:rPr>
                <w:rFonts w:ascii="Times New Roman" w:hAnsi="Times New Roman" w:cs="Times New Roman"/>
                <w:color w:val="000000" w:themeColor="text1"/>
                <w:sz w:val="20"/>
                <w:szCs w:val="20"/>
              </w:rPr>
              <w:t>Annual inflation rate</w:t>
            </w:r>
          </w:p>
        </w:tc>
      </w:tr>
      <w:tr w:rsidR="00DA23CA" w:rsidRPr="00DA23CA" w14:paraId="5DA51DE1" w14:textId="77777777" w:rsidTr="00D61102">
        <w:trPr>
          <w:trHeight w:val="253"/>
          <w:jc w:val="center"/>
        </w:trPr>
        <w:tc>
          <w:tcPr>
            <w:tcW w:w="1667" w:type="pct"/>
          </w:tcPr>
          <w:p w14:paraId="614CBD9A" w14:textId="77777777" w:rsidR="006849B3" w:rsidRPr="00DA23CA" w:rsidRDefault="006849B3" w:rsidP="00093E06">
            <w:pPr>
              <w:adjustRightInd w:val="0"/>
              <w:snapToGrid w:val="0"/>
              <w:spacing w:after="0" w:line="240" w:lineRule="auto"/>
              <w:contextualSpacing/>
              <w:rPr>
                <w:rFonts w:ascii="Times New Roman" w:hAnsi="Times New Roman" w:cs="Times New Roman"/>
                <w:i/>
                <w:iCs/>
                <w:color w:val="000000" w:themeColor="text1"/>
                <w:sz w:val="20"/>
                <w:szCs w:val="20"/>
              </w:rPr>
            </w:pPr>
            <w:proofErr w:type="spellStart"/>
            <w:r w:rsidRPr="00DA23CA">
              <w:rPr>
                <w:rFonts w:ascii="Times New Roman" w:hAnsi="Times New Roman" w:cs="Times New Roman"/>
                <w:i/>
                <w:iCs/>
                <w:color w:val="000000" w:themeColor="text1"/>
                <w:sz w:val="20"/>
                <w:szCs w:val="20"/>
              </w:rPr>
              <w:t>voice_acc</w:t>
            </w:r>
            <w:proofErr w:type="spellEnd"/>
          </w:p>
        </w:tc>
        <w:tc>
          <w:tcPr>
            <w:tcW w:w="3333" w:type="pct"/>
          </w:tcPr>
          <w:p w14:paraId="5812A086" w14:textId="77777777" w:rsidR="006849B3" w:rsidRPr="00DA23CA" w:rsidRDefault="006849B3" w:rsidP="00093E06">
            <w:pPr>
              <w:adjustRightInd w:val="0"/>
              <w:snapToGrid w:val="0"/>
              <w:spacing w:after="0" w:line="240" w:lineRule="auto"/>
              <w:contextualSpacing/>
              <w:jc w:val="both"/>
              <w:rPr>
                <w:rFonts w:ascii="Times New Roman" w:hAnsi="Times New Roman" w:cs="Times New Roman"/>
                <w:color w:val="000000" w:themeColor="text1"/>
                <w:sz w:val="20"/>
                <w:szCs w:val="20"/>
              </w:rPr>
            </w:pPr>
            <w:r w:rsidRPr="00DA23CA">
              <w:rPr>
                <w:rFonts w:ascii="Times New Roman" w:hAnsi="Times New Roman" w:cs="Times New Roman"/>
                <w:color w:val="000000" w:themeColor="text1"/>
                <w:sz w:val="20"/>
                <w:szCs w:val="20"/>
              </w:rPr>
              <w:t>Perceptions of the extent to which citizens can participate in government, freedom of expression and association, and a free media</w:t>
            </w:r>
          </w:p>
        </w:tc>
      </w:tr>
      <w:tr w:rsidR="00DA23CA" w:rsidRPr="00DA23CA" w14:paraId="7579A5C3" w14:textId="77777777" w:rsidTr="00D61102">
        <w:trPr>
          <w:trHeight w:val="253"/>
          <w:jc w:val="center"/>
        </w:trPr>
        <w:tc>
          <w:tcPr>
            <w:tcW w:w="1667" w:type="pct"/>
          </w:tcPr>
          <w:p w14:paraId="22781B7B" w14:textId="77777777" w:rsidR="006849B3" w:rsidRPr="00DA23CA" w:rsidRDefault="006849B3" w:rsidP="00093E06">
            <w:pPr>
              <w:adjustRightInd w:val="0"/>
              <w:snapToGrid w:val="0"/>
              <w:spacing w:after="0" w:line="240" w:lineRule="auto"/>
              <w:contextualSpacing/>
              <w:rPr>
                <w:rFonts w:ascii="Times New Roman" w:hAnsi="Times New Roman" w:cs="Times New Roman"/>
                <w:i/>
                <w:iCs/>
                <w:color w:val="000000" w:themeColor="text1"/>
                <w:sz w:val="20"/>
                <w:szCs w:val="20"/>
              </w:rPr>
            </w:pPr>
            <w:proofErr w:type="spellStart"/>
            <w:r w:rsidRPr="00DA23CA">
              <w:rPr>
                <w:rFonts w:ascii="Times New Roman" w:hAnsi="Times New Roman" w:cs="Times New Roman"/>
                <w:i/>
                <w:iCs/>
                <w:color w:val="000000" w:themeColor="text1"/>
                <w:sz w:val="20"/>
                <w:szCs w:val="20"/>
              </w:rPr>
              <w:t>govt_eff</w:t>
            </w:r>
            <w:proofErr w:type="spellEnd"/>
          </w:p>
        </w:tc>
        <w:tc>
          <w:tcPr>
            <w:tcW w:w="3333" w:type="pct"/>
          </w:tcPr>
          <w:p w14:paraId="74C2EFE2" w14:textId="77777777" w:rsidR="006849B3" w:rsidRPr="00DA23CA" w:rsidRDefault="006849B3" w:rsidP="00093E06">
            <w:pPr>
              <w:adjustRightInd w:val="0"/>
              <w:snapToGrid w:val="0"/>
              <w:spacing w:after="0" w:line="240" w:lineRule="auto"/>
              <w:contextualSpacing/>
              <w:jc w:val="both"/>
              <w:rPr>
                <w:rFonts w:ascii="Times New Roman" w:hAnsi="Times New Roman" w:cs="Times New Roman"/>
                <w:color w:val="000000" w:themeColor="text1"/>
                <w:sz w:val="20"/>
                <w:szCs w:val="20"/>
              </w:rPr>
            </w:pPr>
            <w:r w:rsidRPr="00DA23CA">
              <w:rPr>
                <w:rFonts w:ascii="Times New Roman" w:hAnsi="Times New Roman" w:cs="Times New Roman"/>
                <w:color w:val="000000" w:themeColor="text1"/>
                <w:sz w:val="20"/>
                <w:szCs w:val="20"/>
              </w:rPr>
              <w:t>Perceptions of the quality of policy formulation, commitment and implementation, quality of the civil service and public services</w:t>
            </w:r>
          </w:p>
        </w:tc>
      </w:tr>
      <w:tr w:rsidR="00DA23CA" w:rsidRPr="00DA23CA" w14:paraId="71BDACA8" w14:textId="77777777" w:rsidTr="00D61102">
        <w:trPr>
          <w:trHeight w:val="253"/>
          <w:jc w:val="center"/>
        </w:trPr>
        <w:tc>
          <w:tcPr>
            <w:tcW w:w="1667" w:type="pct"/>
          </w:tcPr>
          <w:p w14:paraId="56D922FF" w14:textId="77777777" w:rsidR="006849B3" w:rsidRPr="00DA23CA" w:rsidRDefault="006849B3" w:rsidP="00093E06">
            <w:pPr>
              <w:adjustRightInd w:val="0"/>
              <w:snapToGrid w:val="0"/>
              <w:spacing w:after="0" w:line="240" w:lineRule="auto"/>
              <w:contextualSpacing/>
              <w:rPr>
                <w:rFonts w:ascii="Times New Roman" w:hAnsi="Times New Roman" w:cs="Times New Roman"/>
                <w:i/>
                <w:iCs/>
                <w:color w:val="000000" w:themeColor="text1"/>
                <w:sz w:val="20"/>
                <w:szCs w:val="20"/>
              </w:rPr>
            </w:pPr>
            <w:proofErr w:type="spellStart"/>
            <w:r w:rsidRPr="00DA23CA">
              <w:rPr>
                <w:rFonts w:ascii="Times New Roman" w:hAnsi="Times New Roman" w:cs="Times New Roman"/>
                <w:i/>
                <w:iCs/>
                <w:color w:val="000000" w:themeColor="text1"/>
                <w:sz w:val="20"/>
                <w:szCs w:val="20"/>
              </w:rPr>
              <w:t>rule_law</w:t>
            </w:r>
            <w:proofErr w:type="spellEnd"/>
          </w:p>
        </w:tc>
        <w:tc>
          <w:tcPr>
            <w:tcW w:w="3333" w:type="pct"/>
          </w:tcPr>
          <w:p w14:paraId="632085E6" w14:textId="77777777" w:rsidR="006849B3" w:rsidRPr="00DA23CA" w:rsidRDefault="006849B3" w:rsidP="00093E06">
            <w:pPr>
              <w:adjustRightInd w:val="0"/>
              <w:snapToGrid w:val="0"/>
              <w:spacing w:after="0" w:line="240" w:lineRule="auto"/>
              <w:contextualSpacing/>
              <w:jc w:val="both"/>
              <w:rPr>
                <w:rFonts w:ascii="Times New Roman" w:hAnsi="Times New Roman" w:cs="Times New Roman"/>
                <w:color w:val="000000" w:themeColor="text1"/>
                <w:sz w:val="20"/>
                <w:szCs w:val="20"/>
              </w:rPr>
            </w:pPr>
            <w:r w:rsidRPr="00DA23CA">
              <w:rPr>
                <w:rFonts w:ascii="Times New Roman" w:hAnsi="Times New Roman" w:cs="Times New Roman"/>
                <w:color w:val="000000" w:themeColor="text1"/>
                <w:sz w:val="20"/>
                <w:szCs w:val="20"/>
              </w:rPr>
              <w:t>Confidence in the country’s rules and regulations</w:t>
            </w:r>
          </w:p>
        </w:tc>
      </w:tr>
      <w:tr w:rsidR="00DA23CA" w:rsidRPr="00DA23CA" w14:paraId="0ED91B3A" w14:textId="77777777" w:rsidTr="00D61102">
        <w:trPr>
          <w:trHeight w:val="253"/>
          <w:jc w:val="center"/>
        </w:trPr>
        <w:tc>
          <w:tcPr>
            <w:tcW w:w="1667" w:type="pct"/>
          </w:tcPr>
          <w:p w14:paraId="14959CA6" w14:textId="77777777" w:rsidR="006849B3" w:rsidRPr="00DA23CA" w:rsidRDefault="006849B3" w:rsidP="00093E06">
            <w:pPr>
              <w:adjustRightInd w:val="0"/>
              <w:snapToGrid w:val="0"/>
              <w:spacing w:after="0" w:line="240" w:lineRule="auto"/>
              <w:contextualSpacing/>
              <w:rPr>
                <w:rFonts w:ascii="Times New Roman" w:hAnsi="Times New Roman" w:cs="Times New Roman"/>
                <w:i/>
                <w:iCs/>
                <w:color w:val="000000" w:themeColor="text1"/>
                <w:sz w:val="20"/>
                <w:szCs w:val="20"/>
              </w:rPr>
            </w:pPr>
            <w:proofErr w:type="spellStart"/>
            <w:r w:rsidRPr="00DA23CA">
              <w:rPr>
                <w:rFonts w:ascii="Times New Roman" w:hAnsi="Times New Roman" w:cs="Times New Roman"/>
                <w:i/>
                <w:iCs/>
                <w:color w:val="000000" w:themeColor="text1"/>
                <w:sz w:val="20"/>
                <w:szCs w:val="20"/>
              </w:rPr>
              <w:t>regulatory_quality</w:t>
            </w:r>
            <w:proofErr w:type="spellEnd"/>
          </w:p>
        </w:tc>
        <w:tc>
          <w:tcPr>
            <w:tcW w:w="3333" w:type="pct"/>
          </w:tcPr>
          <w:p w14:paraId="4AA74A45" w14:textId="77777777" w:rsidR="006849B3" w:rsidRPr="00DA23CA" w:rsidRDefault="006849B3" w:rsidP="00093E06">
            <w:pPr>
              <w:adjustRightInd w:val="0"/>
              <w:snapToGrid w:val="0"/>
              <w:spacing w:after="0" w:line="240" w:lineRule="auto"/>
              <w:contextualSpacing/>
              <w:jc w:val="both"/>
              <w:rPr>
                <w:rFonts w:ascii="Times New Roman" w:hAnsi="Times New Roman" w:cs="Times New Roman"/>
                <w:color w:val="000000" w:themeColor="text1"/>
                <w:sz w:val="20"/>
                <w:szCs w:val="20"/>
              </w:rPr>
            </w:pPr>
            <w:r w:rsidRPr="00DA23CA">
              <w:rPr>
                <w:rFonts w:ascii="Times New Roman" w:hAnsi="Times New Roman" w:cs="Times New Roman"/>
                <w:color w:val="000000" w:themeColor="text1"/>
                <w:sz w:val="20"/>
                <w:szCs w:val="20"/>
              </w:rPr>
              <w:t>Perception of the country’s ability to formulate and implement policies</w:t>
            </w:r>
          </w:p>
        </w:tc>
      </w:tr>
      <w:tr w:rsidR="00DA23CA" w:rsidRPr="00DA23CA" w14:paraId="3420488D" w14:textId="77777777" w:rsidTr="00D61102">
        <w:trPr>
          <w:trHeight w:val="253"/>
          <w:jc w:val="center"/>
        </w:trPr>
        <w:tc>
          <w:tcPr>
            <w:tcW w:w="1667" w:type="pct"/>
          </w:tcPr>
          <w:p w14:paraId="31DE1F47" w14:textId="481DB2A3" w:rsidR="007A2419" w:rsidRPr="00DA23CA" w:rsidRDefault="007A2419" w:rsidP="007A2419">
            <w:pPr>
              <w:adjustRightInd w:val="0"/>
              <w:snapToGrid w:val="0"/>
              <w:spacing w:after="0" w:line="240" w:lineRule="auto"/>
              <w:contextualSpacing/>
              <w:rPr>
                <w:rFonts w:ascii="Times New Roman" w:hAnsi="Times New Roman" w:cs="Times New Roman"/>
                <w:i/>
                <w:iCs/>
                <w:color w:val="000000" w:themeColor="text1"/>
                <w:sz w:val="20"/>
                <w:szCs w:val="20"/>
              </w:rPr>
            </w:pPr>
            <w:r w:rsidRPr="00DA23CA">
              <w:rPr>
                <w:rFonts w:ascii="Times New Roman" w:hAnsi="Times New Roman" w:cs="Times New Roman"/>
                <w:b/>
                <w:bCs/>
                <w:color w:val="000000" w:themeColor="text1"/>
                <w:sz w:val="20"/>
                <w:szCs w:val="20"/>
              </w:rPr>
              <w:t>Governance control variables</w:t>
            </w:r>
          </w:p>
        </w:tc>
        <w:tc>
          <w:tcPr>
            <w:tcW w:w="3333" w:type="pct"/>
          </w:tcPr>
          <w:p w14:paraId="3162BE03" w14:textId="77777777" w:rsidR="007A2419" w:rsidRPr="00DA23CA" w:rsidRDefault="007A2419" w:rsidP="007A2419">
            <w:pPr>
              <w:adjustRightInd w:val="0"/>
              <w:snapToGrid w:val="0"/>
              <w:spacing w:after="0" w:line="240" w:lineRule="auto"/>
              <w:contextualSpacing/>
              <w:jc w:val="both"/>
              <w:rPr>
                <w:rFonts w:ascii="Times New Roman" w:hAnsi="Times New Roman" w:cs="Times New Roman"/>
                <w:color w:val="000000" w:themeColor="text1"/>
                <w:sz w:val="20"/>
                <w:szCs w:val="20"/>
              </w:rPr>
            </w:pPr>
          </w:p>
        </w:tc>
      </w:tr>
      <w:tr w:rsidR="00DA23CA" w:rsidRPr="00DA23CA" w14:paraId="19356CD9" w14:textId="77777777" w:rsidTr="00D61102">
        <w:trPr>
          <w:trHeight w:val="253"/>
          <w:jc w:val="center"/>
        </w:trPr>
        <w:tc>
          <w:tcPr>
            <w:tcW w:w="1667" w:type="pct"/>
          </w:tcPr>
          <w:p w14:paraId="23AAD86E" w14:textId="365ADFD2" w:rsidR="007A2419" w:rsidRPr="00DA23CA" w:rsidRDefault="007A2419" w:rsidP="007A2419">
            <w:pPr>
              <w:adjustRightInd w:val="0"/>
              <w:snapToGrid w:val="0"/>
              <w:spacing w:after="0" w:line="240" w:lineRule="auto"/>
              <w:contextualSpacing/>
              <w:rPr>
                <w:rFonts w:ascii="Times New Roman" w:hAnsi="Times New Roman" w:cs="Times New Roman"/>
                <w:i/>
                <w:iCs/>
                <w:color w:val="000000" w:themeColor="text1"/>
                <w:sz w:val="20"/>
                <w:szCs w:val="20"/>
              </w:rPr>
            </w:pPr>
            <w:r w:rsidRPr="00DA23CA">
              <w:rPr>
                <w:rFonts w:ascii="Times New Roman" w:hAnsi="Times New Roman" w:cs="Times New Roman"/>
                <w:i/>
                <w:iCs/>
                <w:color w:val="000000" w:themeColor="text1"/>
                <w:sz w:val="20"/>
                <w:szCs w:val="20"/>
              </w:rPr>
              <w:t>Board diversity</w:t>
            </w:r>
          </w:p>
        </w:tc>
        <w:tc>
          <w:tcPr>
            <w:tcW w:w="3333" w:type="pct"/>
            <w:vAlign w:val="center"/>
          </w:tcPr>
          <w:p w14:paraId="6C3DC82E" w14:textId="57495580" w:rsidR="007A2419" w:rsidRPr="00DA23CA" w:rsidRDefault="007A2419" w:rsidP="007A2419">
            <w:pPr>
              <w:adjustRightInd w:val="0"/>
              <w:snapToGrid w:val="0"/>
              <w:spacing w:after="0" w:line="240" w:lineRule="auto"/>
              <w:contextualSpacing/>
              <w:jc w:val="both"/>
              <w:rPr>
                <w:rFonts w:ascii="Times New Roman" w:hAnsi="Times New Roman" w:cs="Times New Roman"/>
                <w:color w:val="000000" w:themeColor="text1"/>
                <w:sz w:val="20"/>
                <w:szCs w:val="20"/>
              </w:rPr>
            </w:pPr>
            <w:r w:rsidRPr="00DA23CA">
              <w:rPr>
                <w:rFonts w:ascii="Times New Roman" w:hAnsi="Times New Roman" w:cs="Times New Roman"/>
                <w:color w:val="000000" w:themeColor="text1"/>
                <w:sz w:val="20"/>
                <w:szCs w:val="20"/>
              </w:rPr>
              <w:t>The presence of diverse genders on the board, i.e., the percentage of females on the board</w:t>
            </w:r>
          </w:p>
        </w:tc>
      </w:tr>
      <w:tr w:rsidR="00DA23CA" w:rsidRPr="00DA23CA" w14:paraId="519969B3" w14:textId="77777777" w:rsidTr="00D61102">
        <w:trPr>
          <w:trHeight w:val="253"/>
          <w:jc w:val="center"/>
        </w:trPr>
        <w:tc>
          <w:tcPr>
            <w:tcW w:w="1667" w:type="pct"/>
          </w:tcPr>
          <w:p w14:paraId="388C61B5" w14:textId="33620404" w:rsidR="007A2419" w:rsidRPr="00DA23CA" w:rsidRDefault="007A2419" w:rsidP="007A2419">
            <w:pPr>
              <w:adjustRightInd w:val="0"/>
              <w:snapToGrid w:val="0"/>
              <w:spacing w:after="0" w:line="240" w:lineRule="auto"/>
              <w:contextualSpacing/>
              <w:rPr>
                <w:rFonts w:ascii="Times New Roman" w:hAnsi="Times New Roman" w:cs="Times New Roman"/>
                <w:i/>
                <w:iCs/>
                <w:color w:val="000000" w:themeColor="text1"/>
                <w:sz w:val="20"/>
                <w:szCs w:val="20"/>
              </w:rPr>
            </w:pPr>
            <w:r w:rsidRPr="00DA23CA">
              <w:rPr>
                <w:rFonts w:ascii="Times New Roman" w:hAnsi="Times New Roman" w:cs="Times New Roman"/>
                <w:i/>
                <w:iCs/>
                <w:color w:val="000000" w:themeColor="text1"/>
                <w:sz w:val="20"/>
                <w:szCs w:val="20"/>
              </w:rPr>
              <w:t>Board size</w:t>
            </w:r>
          </w:p>
        </w:tc>
        <w:tc>
          <w:tcPr>
            <w:tcW w:w="3333" w:type="pct"/>
            <w:vAlign w:val="center"/>
          </w:tcPr>
          <w:p w14:paraId="7C8D3E3B" w14:textId="5240D23D" w:rsidR="007A2419" w:rsidRPr="00DA23CA" w:rsidRDefault="007A2419" w:rsidP="007A2419">
            <w:pPr>
              <w:adjustRightInd w:val="0"/>
              <w:snapToGrid w:val="0"/>
              <w:spacing w:after="0" w:line="240" w:lineRule="auto"/>
              <w:contextualSpacing/>
              <w:jc w:val="both"/>
              <w:rPr>
                <w:rFonts w:ascii="Times New Roman" w:hAnsi="Times New Roman" w:cs="Times New Roman"/>
                <w:color w:val="000000" w:themeColor="text1"/>
                <w:sz w:val="20"/>
                <w:szCs w:val="20"/>
              </w:rPr>
            </w:pPr>
            <w:r w:rsidRPr="00DA23CA">
              <w:rPr>
                <w:rFonts w:ascii="Times New Roman" w:hAnsi="Times New Roman" w:cs="Times New Roman"/>
                <w:color w:val="000000" w:themeColor="text1"/>
                <w:sz w:val="20"/>
                <w:szCs w:val="20"/>
              </w:rPr>
              <w:t>The total number of directors on the board</w:t>
            </w:r>
          </w:p>
        </w:tc>
      </w:tr>
      <w:tr w:rsidR="00DA23CA" w:rsidRPr="00DA23CA" w14:paraId="1A228477" w14:textId="77777777" w:rsidTr="00D61102">
        <w:trPr>
          <w:trHeight w:val="253"/>
          <w:jc w:val="center"/>
        </w:trPr>
        <w:tc>
          <w:tcPr>
            <w:tcW w:w="1667" w:type="pct"/>
          </w:tcPr>
          <w:p w14:paraId="641AB6E5" w14:textId="1BCE3E43" w:rsidR="007A2419" w:rsidRPr="00DA23CA" w:rsidRDefault="007A2419" w:rsidP="007A2419">
            <w:pPr>
              <w:adjustRightInd w:val="0"/>
              <w:snapToGrid w:val="0"/>
              <w:spacing w:after="0" w:line="240" w:lineRule="auto"/>
              <w:contextualSpacing/>
              <w:rPr>
                <w:rFonts w:ascii="Times New Roman" w:hAnsi="Times New Roman" w:cs="Times New Roman"/>
                <w:i/>
                <w:iCs/>
                <w:color w:val="000000" w:themeColor="text1"/>
                <w:sz w:val="20"/>
                <w:szCs w:val="20"/>
              </w:rPr>
            </w:pPr>
            <w:r w:rsidRPr="00DA23CA">
              <w:rPr>
                <w:rFonts w:ascii="Times New Roman" w:hAnsi="Times New Roman" w:cs="Times New Roman"/>
                <w:i/>
                <w:iCs/>
                <w:color w:val="000000" w:themeColor="text1"/>
                <w:sz w:val="20"/>
                <w:szCs w:val="20"/>
              </w:rPr>
              <w:t>Board independence</w:t>
            </w:r>
          </w:p>
        </w:tc>
        <w:tc>
          <w:tcPr>
            <w:tcW w:w="3333" w:type="pct"/>
            <w:vAlign w:val="center"/>
          </w:tcPr>
          <w:p w14:paraId="6FE75E88" w14:textId="52374A7C" w:rsidR="007A2419" w:rsidRPr="00DA23CA" w:rsidRDefault="007A2419" w:rsidP="007A2419">
            <w:pPr>
              <w:adjustRightInd w:val="0"/>
              <w:snapToGrid w:val="0"/>
              <w:spacing w:after="0" w:line="240" w:lineRule="auto"/>
              <w:contextualSpacing/>
              <w:jc w:val="both"/>
              <w:rPr>
                <w:rFonts w:ascii="Times New Roman" w:hAnsi="Times New Roman" w:cs="Times New Roman"/>
                <w:color w:val="000000" w:themeColor="text1"/>
                <w:sz w:val="20"/>
                <w:szCs w:val="20"/>
              </w:rPr>
            </w:pPr>
            <w:r w:rsidRPr="00DA23CA">
              <w:rPr>
                <w:rFonts w:ascii="Times New Roman" w:hAnsi="Times New Roman" w:cs="Times New Roman"/>
                <w:color w:val="000000" w:themeColor="text1"/>
                <w:sz w:val="20"/>
                <w:szCs w:val="20"/>
              </w:rPr>
              <w:t xml:space="preserve">Percentage of independent members of the board as reported by the company </w:t>
            </w:r>
          </w:p>
        </w:tc>
      </w:tr>
      <w:tr w:rsidR="00DA23CA" w:rsidRPr="00DA23CA" w14:paraId="64732B22" w14:textId="77777777" w:rsidTr="00D61102">
        <w:trPr>
          <w:trHeight w:val="253"/>
          <w:jc w:val="center"/>
        </w:trPr>
        <w:tc>
          <w:tcPr>
            <w:tcW w:w="1667" w:type="pct"/>
          </w:tcPr>
          <w:p w14:paraId="39817BCA" w14:textId="2E314F17" w:rsidR="007A2419" w:rsidRPr="00DA23CA" w:rsidRDefault="007A2419" w:rsidP="007A2419">
            <w:pPr>
              <w:adjustRightInd w:val="0"/>
              <w:snapToGrid w:val="0"/>
              <w:spacing w:after="0" w:line="240" w:lineRule="auto"/>
              <w:contextualSpacing/>
              <w:rPr>
                <w:rFonts w:ascii="Times New Roman" w:hAnsi="Times New Roman" w:cs="Times New Roman"/>
                <w:i/>
                <w:iCs/>
                <w:color w:val="000000" w:themeColor="text1"/>
                <w:sz w:val="20"/>
                <w:szCs w:val="20"/>
              </w:rPr>
            </w:pPr>
            <w:r w:rsidRPr="00DA23CA">
              <w:rPr>
                <w:rFonts w:ascii="Times New Roman" w:hAnsi="Times New Roman" w:cs="Times New Roman"/>
                <w:i/>
                <w:iCs/>
                <w:color w:val="000000" w:themeColor="text1"/>
                <w:sz w:val="20"/>
                <w:szCs w:val="20"/>
              </w:rPr>
              <w:t>Board skills</w:t>
            </w:r>
          </w:p>
        </w:tc>
        <w:tc>
          <w:tcPr>
            <w:tcW w:w="3333" w:type="pct"/>
            <w:vAlign w:val="center"/>
          </w:tcPr>
          <w:p w14:paraId="3776D26B" w14:textId="34B3E93E" w:rsidR="007A2419" w:rsidRPr="00DA23CA" w:rsidRDefault="007A2419" w:rsidP="007A2419">
            <w:pPr>
              <w:adjustRightInd w:val="0"/>
              <w:snapToGrid w:val="0"/>
              <w:spacing w:after="0" w:line="240" w:lineRule="auto"/>
              <w:contextualSpacing/>
              <w:jc w:val="both"/>
              <w:rPr>
                <w:rFonts w:ascii="Times New Roman" w:hAnsi="Times New Roman" w:cs="Times New Roman"/>
                <w:color w:val="000000" w:themeColor="text1"/>
                <w:sz w:val="20"/>
                <w:szCs w:val="20"/>
              </w:rPr>
            </w:pPr>
            <w:r w:rsidRPr="00DA23CA">
              <w:rPr>
                <w:rFonts w:ascii="Times New Roman" w:hAnsi="Times New Roman" w:cs="Times New Roman"/>
                <w:color w:val="000000" w:themeColor="text1"/>
                <w:sz w:val="20"/>
                <w:szCs w:val="20"/>
              </w:rPr>
              <w:t xml:space="preserve">Presence of diverse industry skills on the board, mainly of an accounting and finance nature </w:t>
            </w:r>
          </w:p>
        </w:tc>
      </w:tr>
      <w:tr w:rsidR="00DA23CA" w:rsidRPr="00DA23CA" w14:paraId="1EC37E3A" w14:textId="77777777" w:rsidTr="00D61102">
        <w:trPr>
          <w:trHeight w:val="253"/>
          <w:jc w:val="center"/>
        </w:trPr>
        <w:tc>
          <w:tcPr>
            <w:tcW w:w="1667" w:type="pct"/>
          </w:tcPr>
          <w:p w14:paraId="777860DD" w14:textId="7507B8BA" w:rsidR="007A2419" w:rsidRPr="00DA23CA" w:rsidRDefault="007A2419" w:rsidP="007A2419">
            <w:pPr>
              <w:adjustRightInd w:val="0"/>
              <w:snapToGrid w:val="0"/>
              <w:spacing w:after="0" w:line="240" w:lineRule="auto"/>
              <w:contextualSpacing/>
              <w:rPr>
                <w:rFonts w:ascii="Times New Roman" w:hAnsi="Times New Roman" w:cs="Times New Roman"/>
                <w:i/>
                <w:iCs/>
                <w:color w:val="000000" w:themeColor="text1"/>
                <w:sz w:val="20"/>
                <w:szCs w:val="20"/>
              </w:rPr>
            </w:pPr>
            <w:r w:rsidRPr="00DA23CA">
              <w:rPr>
                <w:rFonts w:ascii="Times New Roman" w:hAnsi="Times New Roman" w:cs="Times New Roman"/>
                <w:i/>
                <w:iCs/>
                <w:color w:val="000000" w:themeColor="text1"/>
                <w:sz w:val="20"/>
                <w:szCs w:val="20"/>
              </w:rPr>
              <w:t>ESG committee</w:t>
            </w:r>
          </w:p>
        </w:tc>
        <w:tc>
          <w:tcPr>
            <w:tcW w:w="3333" w:type="pct"/>
            <w:vAlign w:val="center"/>
          </w:tcPr>
          <w:p w14:paraId="6028F81E" w14:textId="4446A32B" w:rsidR="007A2419" w:rsidRPr="00DA23CA" w:rsidRDefault="007A2419" w:rsidP="007A2419">
            <w:pPr>
              <w:adjustRightInd w:val="0"/>
              <w:snapToGrid w:val="0"/>
              <w:spacing w:after="0" w:line="240" w:lineRule="auto"/>
              <w:contextualSpacing/>
              <w:jc w:val="both"/>
              <w:rPr>
                <w:rFonts w:ascii="Times New Roman" w:hAnsi="Times New Roman" w:cs="Times New Roman"/>
                <w:color w:val="000000" w:themeColor="text1"/>
                <w:sz w:val="20"/>
                <w:szCs w:val="20"/>
              </w:rPr>
            </w:pPr>
            <w:r w:rsidRPr="00DA23CA">
              <w:rPr>
                <w:rFonts w:ascii="Times New Roman" w:hAnsi="Times New Roman" w:cs="Times New Roman"/>
                <w:color w:val="000000" w:themeColor="text1"/>
                <w:sz w:val="20"/>
                <w:szCs w:val="20"/>
              </w:rPr>
              <w:t xml:space="preserve">The presence of an ESG committee or team board level or senior management in the firm that formulates the ESG strategy </w:t>
            </w:r>
          </w:p>
        </w:tc>
      </w:tr>
      <w:tr w:rsidR="00DA23CA" w:rsidRPr="00DA23CA" w14:paraId="2A649515" w14:textId="77777777" w:rsidTr="00D61102">
        <w:trPr>
          <w:trHeight w:val="253"/>
          <w:jc w:val="center"/>
        </w:trPr>
        <w:tc>
          <w:tcPr>
            <w:tcW w:w="1667" w:type="pct"/>
          </w:tcPr>
          <w:p w14:paraId="5AB14338" w14:textId="64EE7C2A" w:rsidR="007A2419" w:rsidRPr="00DA23CA" w:rsidRDefault="007A2419" w:rsidP="007A2419">
            <w:pPr>
              <w:adjustRightInd w:val="0"/>
              <w:snapToGrid w:val="0"/>
              <w:spacing w:after="0" w:line="240" w:lineRule="auto"/>
              <w:contextualSpacing/>
              <w:rPr>
                <w:rFonts w:ascii="Times New Roman" w:hAnsi="Times New Roman" w:cs="Times New Roman"/>
                <w:i/>
                <w:iCs/>
                <w:color w:val="000000" w:themeColor="text1"/>
                <w:sz w:val="20"/>
                <w:szCs w:val="20"/>
              </w:rPr>
            </w:pPr>
            <w:r w:rsidRPr="00DA23CA">
              <w:rPr>
                <w:rFonts w:ascii="Times New Roman" w:hAnsi="Times New Roman" w:cs="Times New Roman"/>
                <w:b/>
                <w:bCs/>
                <w:color w:val="000000" w:themeColor="text1"/>
                <w:sz w:val="20"/>
                <w:szCs w:val="20"/>
              </w:rPr>
              <w:t>Additional variables</w:t>
            </w:r>
          </w:p>
        </w:tc>
        <w:tc>
          <w:tcPr>
            <w:tcW w:w="3333" w:type="pct"/>
          </w:tcPr>
          <w:p w14:paraId="5D6C9A34" w14:textId="77777777" w:rsidR="007A2419" w:rsidRPr="00DA23CA" w:rsidRDefault="007A2419" w:rsidP="007A2419">
            <w:pPr>
              <w:adjustRightInd w:val="0"/>
              <w:snapToGrid w:val="0"/>
              <w:spacing w:after="0" w:line="240" w:lineRule="auto"/>
              <w:contextualSpacing/>
              <w:jc w:val="both"/>
              <w:rPr>
                <w:rFonts w:ascii="Times New Roman" w:hAnsi="Times New Roman" w:cs="Times New Roman"/>
                <w:color w:val="000000" w:themeColor="text1"/>
                <w:sz w:val="20"/>
                <w:szCs w:val="20"/>
              </w:rPr>
            </w:pPr>
          </w:p>
        </w:tc>
      </w:tr>
      <w:tr w:rsidR="00DA23CA" w:rsidRPr="00DA23CA" w14:paraId="05D91397" w14:textId="77777777" w:rsidTr="00D61102">
        <w:trPr>
          <w:trHeight w:val="253"/>
          <w:jc w:val="center"/>
        </w:trPr>
        <w:tc>
          <w:tcPr>
            <w:tcW w:w="1667" w:type="pct"/>
          </w:tcPr>
          <w:p w14:paraId="07A47986" w14:textId="2C1E4567" w:rsidR="007A2419" w:rsidRPr="00DA23CA" w:rsidRDefault="007A2419" w:rsidP="007A2419">
            <w:pPr>
              <w:adjustRightInd w:val="0"/>
              <w:snapToGrid w:val="0"/>
              <w:spacing w:after="0" w:line="240" w:lineRule="auto"/>
              <w:contextualSpacing/>
              <w:rPr>
                <w:rFonts w:ascii="Times New Roman" w:hAnsi="Times New Roman" w:cs="Times New Roman"/>
                <w:i/>
                <w:iCs/>
                <w:color w:val="000000" w:themeColor="text1"/>
                <w:sz w:val="20"/>
                <w:szCs w:val="20"/>
              </w:rPr>
            </w:pPr>
            <w:r w:rsidRPr="00DA23CA">
              <w:rPr>
                <w:rFonts w:ascii="Times New Roman" w:hAnsi="Times New Roman" w:cs="Times New Roman"/>
                <w:i/>
                <w:iCs/>
                <w:color w:val="000000" w:themeColor="text1"/>
                <w:sz w:val="20"/>
                <w:szCs w:val="20"/>
              </w:rPr>
              <w:t>Bid-ask spread</w:t>
            </w:r>
          </w:p>
        </w:tc>
        <w:tc>
          <w:tcPr>
            <w:tcW w:w="3333" w:type="pct"/>
            <w:vAlign w:val="center"/>
          </w:tcPr>
          <w:p w14:paraId="4BD6ADDF" w14:textId="20595AB5" w:rsidR="007A2419" w:rsidRPr="00DA23CA" w:rsidRDefault="007A2419" w:rsidP="007A2419">
            <w:pPr>
              <w:adjustRightInd w:val="0"/>
              <w:snapToGrid w:val="0"/>
              <w:spacing w:after="0" w:line="240" w:lineRule="auto"/>
              <w:contextualSpacing/>
              <w:jc w:val="both"/>
              <w:rPr>
                <w:rFonts w:ascii="Times New Roman" w:hAnsi="Times New Roman" w:cs="Times New Roman"/>
                <w:color w:val="000000" w:themeColor="text1"/>
                <w:sz w:val="20"/>
                <w:szCs w:val="20"/>
              </w:rPr>
            </w:pPr>
            <w:r w:rsidRPr="00DA23CA">
              <w:rPr>
                <w:rFonts w:ascii="Times New Roman" w:hAnsi="Times New Roman" w:cs="Times New Roman"/>
                <w:color w:val="000000" w:themeColor="text1"/>
                <w:sz w:val="20"/>
                <w:szCs w:val="20"/>
              </w:rPr>
              <w:t>The difference between the highest price a buyer is willing to pay and the lowest price a seller is willing to accept for a security</w:t>
            </w:r>
          </w:p>
        </w:tc>
      </w:tr>
      <w:tr w:rsidR="00DA23CA" w:rsidRPr="00DA23CA" w14:paraId="4C5410F2" w14:textId="77777777" w:rsidTr="00D61102">
        <w:trPr>
          <w:trHeight w:val="253"/>
          <w:jc w:val="center"/>
        </w:trPr>
        <w:tc>
          <w:tcPr>
            <w:tcW w:w="1667" w:type="pct"/>
          </w:tcPr>
          <w:p w14:paraId="4CF68B93" w14:textId="5D4FD60D" w:rsidR="00AA7009" w:rsidRPr="00DA23CA" w:rsidRDefault="00AA7009" w:rsidP="00AA7009">
            <w:pPr>
              <w:adjustRightInd w:val="0"/>
              <w:snapToGrid w:val="0"/>
              <w:spacing w:after="0" w:line="240" w:lineRule="auto"/>
              <w:contextualSpacing/>
              <w:jc w:val="both"/>
              <w:rPr>
                <w:rFonts w:ascii="Times New Roman" w:hAnsi="Times New Roman" w:cs="Times New Roman"/>
                <w:color w:val="000000" w:themeColor="text1"/>
                <w:sz w:val="20"/>
                <w:szCs w:val="20"/>
              </w:rPr>
            </w:pPr>
            <w:r w:rsidRPr="00DA23CA">
              <w:rPr>
                <w:rFonts w:ascii="Times New Roman" w:hAnsi="Times New Roman" w:cs="Times New Roman"/>
                <w:color w:val="000000" w:themeColor="text1"/>
                <w:sz w:val="20"/>
                <w:szCs w:val="20"/>
              </w:rPr>
              <w:t>ESG performance</w:t>
            </w:r>
          </w:p>
        </w:tc>
        <w:tc>
          <w:tcPr>
            <w:tcW w:w="3333" w:type="pct"/>
            <w:vAlign w:val="center"/>
          </w:tcPr>
          <w:p w14:paraId="295566C3" w14:textId="3C1DC0BF" w:rsidR="00AA7009" w:rsidRPr="00DA23CA" w:rsidRDefault="008D1CFE" w:rsidP="00AA7009">
            <w:pPr>
              <w:adjustRightInd w:val="0"/>
              <w:snapToGrid w:val="0"/>
              <w:spacing w:after="0" w:line="240" w:lineRule="auto"/>
              <w:contextualSpacing/>
              <w:jc w:val="both"/>
              <w:rPr>
                <w:rFonts w:ascii="Times New Roman" w:hAnsi="Times New Roman" w:cs="Times New Roman"/>
                <w:color w:val="000000" w:themeColor="text1"/>
                <w:sz w:val="20"/>
                <w:szCs w:val="20"/>
              </w:rPr>
            </w:pPr>
            <w:r w:rsidRPr="00DA23CA">
              <w:rPr>
                <w:rFonts w:ascii="Times New Roman" w:hAnsi="Times New Roman" w:cs="Times New Roman"/>
                <w:color w:val="000000" w:themeColor="text1"/>
                <w:sz w:val="20"/>
                <w:szCs w:val="20"/>
              </w:rPr>
              <w:t>ESG score m</w:t>
            </w:r>
            <w:r w:rsidR="00AA7009" w:rsidRPr="00DA23CA">
              <w:rPr>
                <w:rFonts w:ascii="Times New Roman" w:hAnsi="Times New Roman" w:cs="Times New Roman"/>
                <w:color w:val="000000" w:themeColor="text1"/>
                <w:sz w:val="20"/>
                <w:szCs w:val="20"/>
              </w:rPr>
              <w:t>easured using environmental, social, and governance performance pillars</w:t>
            </w:r>
            <w:r w:rsidRPr="00DA23CA">
              <w:rPr>
                <w:rFonts w:ascii="Times New Roman" w:hAnsi="Times New Roman" w:cs="Times New Roman"/>
                <w:color w:val="000000" w:themeColor="text1"/>
                <w:sz w:val="20"/>
                <w:szCs w:val="20"/>
              </w:rPr>
              <w:t xml:space="preserve"> </w:t>
            </w:r>
          </w:p>
        </w:tc>
      </w:tr>
      <w:tr w:rsidR="007A2419" w:rsidRPr="00DA23CA" w14:paraId="273AFF48" w14:textId="77777777" w:rsidTr="00D61102">
        <w:trPr>
          <w:trHeight w:val="253"/>
          <w:jc w:val="center"/>
        </w:trPr>
        <w:tc>
          <w:tcPr>
            <w:tcW w:w="1667" w:type="pct"/>
            <w:tcBorders>
              <w:bottom w:val="single" w:sz="4" w:space="0" w:color="auto"/>
            </w:tcBorders>
            <w:vAlign w:val="center"/>
          </w:tcPr>
          <w:p w14:paraId="2F5802A4" w14:textId="569F701B" w:rsidR="007A2419" w:rsidRPr="00DA23CA" w:rsidRDefault="007A2419" w:rsidP="007A2419">
            <w:pPr>
              <w:adjustRightInd w:val="0"/>
              <w:snapToGrid w:val="0"/>
              <w:spacing w:after="0" w:line="240" w:lineRule="auto"/>
              <w:contextualSpacing/>
              <w:rPr>
                <w:rFonts w:ascii="Times New Roman" w:hAnsi="Times New Roman" w:cs="Times New Roman"/>
                <w:i/>
                <w:iCs/>
                <w:color w:val="000000" w:themeColor="text1"/>
                <w:sz w:val="20"/>
                <w:szCs w:val="20"/>
              </w:rPr>
            </w:pPr>
            <w:r w:rsidRPr="00DA23CA">
              <w:rPr>
                <w:rFonts w:ascii="Times New Roman" w:hAnsi="Times New Roman" w:cs="Times New Roman"/>
                <w:i/>
                <w:iCs/>
                <w:color w:val="000000" w:themeColor="text1"/>
                <w:sz w:val="20"/>
                <w:szCs w:val="20"/>
              </w:rPr>
              <w:t xml:space="preserve">Operating efficiency </w:t>
            </w:r>
          </w:p>
        </w:tc>
        <w:tc>
          <w:tcPr>
            <w:tcW w:w="3333" w:type="pct"/>
            <w:tcBorders>
              <w:bottom w:val="single" w:sz="4" w:space="0" w:color="auto"/>
            </w:tcBorders>
            <w:vAlign w:val="center"/>
          </w:tcPr>
          <w:p w14:paraId="5E6A1881" w14:textId="3D9C98CC" w:rsidR="007A2419" w:rsidRPr="00DA23CA" w:rsidRDefault="007A2419" w:rsidP="007A2419">
            <w:pPr>
              <w:adjustRightInd w:val="0"/>
              <w:snapToGrid w:val="0"/>
              <w:spacing w:after="0" w:line="240" w:lineRule="auto"/>
              <w:contextualSpacing/>
              <w:jc w:val="both"/>
              <w:rPr>
                <w:rFonts w:ascii="Times New Roman" w:hAnsi="Times New Roman" w:cs="Times New Roman"/>
                <w:color w:val="000000" w:themeColor="text1"/>
                <w:sz w:val="20"/>
                <w:szCs w:val="20"/>
              </w:rPr>
            </w:pPr>
            <w:r w:rsidRPr="00DA23CA">
              <w:rPr>
                <w:rFonts w:ascii="Times New Roman" w:hAnsi="Times New Roman" w:cs="Times New Roman"/>
                <w:color w:val="000000" w:themeColor="text1"/>
                <w:sz w:val="20"/>
                <w:szCs w:val="20"/>
              </w:rPr>
              <w:t>Operating efficiency is measured as revenue divided by the number of employees</w:t>
            </w:r>
          </w:p>
        </w:tc>
      </w:tr>
    </w:tbl>
    <w:p w14:paraId="563D5737" w14:textId="77777777" w:rsidR="007A2419" w:rsidRPr="00DA23CA" w:rsidRDefault="007A2419" w:rsidP="009E6AC1">
      <w:pPr>
        <w:rPr>
          <w:color w:val="000000" w:themeColor="text1"/>
        </w:rPr>
      </w:pPr>
    </w:p>
    <w:sectPr w:rsidR="007A2419" w:rsidRPr="00DA23C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33E87" w14:textId="77777777" w:rsidR="000D7805" w:rsidRDefault="000D7805" w:rsidP="009E6AC1">
      <w:pPr>
        <w:spacing w:after="0" w:line="240" w:lineRule="auto"/>
      </w:pPr>
      <w:r>
        <w:separator/>
      </w:r>
    </w:p>
  </w:endnote>
  <w:endnote w:type="continuationSeparator" w:id="0">
    <w:p w14:paraId="6366F6E9" w14:textId="77777777" w:rsidR="000D7805" w:rsidRDefault="000D7805" w:rsidP="009E6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Charis SIL">
    <w:altName w:val="Calibri"/>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9202417"/>
      <w:docPartObj>
        <w:docPartGallery w:val="Page Numbers (Bottom of Page)"/>
        <w:docPartUnique/>
      </w:docPartObj>
    </w:sdtPr>
    <w:sdtEndPr>
      <w:rPr>
        <w:noProof/>
      </w:rPr>
    </w:sdtEndPr>
    <w:sdtContent>
      <w:p w14:paraId="74EA0790" w14:textId="77777777" w:rsidR="009E6AC1" w:rsidRDefault="009E6AC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1312702" w14:textId="77777777" w:rsidR="009E6AC1" w:rsidRDefault="009E6A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5999180"/>
      <w:docPartObj>
        <w:docPartGallery w:val="Page Numbers (Bottom of Page)"/>
        <w:docPartUnique/>
      </w:docPartObj>
    </w:sdtPr>
    <w:sdtEndPr>
      <w:rPr>
        <w:noProof/>
      </w:rPr>
    </w:sdtEndPr>
    <w:sdtContent>
      <w:p w14:paraId="74C22C82" w14:textId="77777777" w:rsidR="009E6AC1" w:rsidRDefault="009E6AC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832703C" w14:textId="77777777" w:rsidR="009E6AC1" w:rsidRDefault="009E6A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FD510" w14:textId="77777777" w:rsidR="000D7805" w:rsidRDefault="000D7805" w:rsidP="009E6AC1">
      <w:pPr>
        <w:spacing w:after="0" w:line="240" w:lineRule="auto"/>
      </w:pPr>
      <w:r>
        <w:separator/>
      </w:r>
    </w:p>
  </w:footnote>
  <w:footnote w:type="continuationSeparator" w:id="0">
    <w:p w14:paraId="1D6007DD" w14:textId="77777777" w:rsidR="000D7805" w:rsidRDefault="000D7805" w:rsidP="009E6AC1">
      <w:pPr>
        <w:spacing w:after="0" w:line="240" w:lineRule="auto"/>
      </w:pPr>
      <w:r>
        <w:continuationSeparator/>
      </w:r>
    </w:p>
  </w:footnote>
  <w:footnote w:id="1">
    <w:p w14:paraId="5666126F" w14:textId="64307443" w:rsidR="009E6AC1" w:rsidRPr="009D699C" w:rsidRDefault="009E6AC1" w:rsidP="009E6AC1">
      <w:pPr>
        <w:pStyle w:val="FootnoteText"/>
        <w:jc w:val="both"/>
        <w:rPr>
          <w:rFonts w:ascii="Times New Roman" w:hAnsi="Times New Roman" w:cs="Times New Roman"/>
        </w:rPr>
      </w:pPr>
      <w:r w:rsidRPr="009D699C">
        <w:rPr>
          <w:rStyle w:val="FootnoteReference"/>
          <w:rFonts w:ascii="Times New Roman" w:hAnsi="Times New Roman" w:cs="Times New Roman"/>
        </w:rPr>
        <w:footnoteRef/>
      </w:r>
      <w:r w:rsidRPr="009D699C">
        <w:rPr>
          <w:rFonts w:ascii="Times New Roman" w:hAnsi="Times New Roman" w:cs="Times New Roman"/>
        </w:rPr>
        <w:t xml:space="preserve"> Demographic dividend is the interplay between changes in population age structure and economic growth and development</w:t>
      </w:r>
      <w:r>
        <w:rPr>
          <w:rFonts w:ascii="Times New Roman" w:hAnsi="Times New Roman" w:cs="Times New Roman"/>
        </w:rPr>
        <w:t xml:space="preserve">, resulting in (1) a large productive workforce with few dependents and (2) higher national savings and investments </w:t>
      </w:r>
      <w:r>
        <w:rPr>
          <w:rFonts w:ascii="Times New Roman" w:hAnsi="Times New Roman" w:cs="Times New Roman"/>
        </w:rPr>
        <w:fldChar w:fldCharType="begin"/>
      </w:r>
      <w:r w:rsidR="0083523D">
        <w:rPr>
          <w:rFonts w:ascii="Times New Roman" w:hAnsi="Times New Roman" w:cs="Times New Roman"/>
        </w:rPr>
        <w:instrText xml:space="preserve"> ADDIN EN.CITE &lt;EndNote&gt;&lt;Cite&gt;&lt;Author&gt;Canning&lt;/Author&gt;&lt;Year&gt;2015&lt;/Year&gt;&lt;RecNum&gt;73&lt;/RecNum&gt;&lt;DisplayText&gt;&lt;style font="Times New Roman"&gt;(Canning et al., 2015)&lt;/style&gt;&lt;/DisplayText&gt;&lt;record&gt;&lt;rec-number&gt;73&lt;/rec-number&gt;&lt;foreign-keys&gt;&lt;key app="EN" db-id="twrzaz2z5tvfrweespxxdx00redp5fxepfz2" timestamp="1759286328"&gt;73&lt;/key&gt;&lt;/foreign-keys&gt;&lt;ref-type name="Report"&gt;27&lt;/ref-type&gt;&lt;contributors&gt;&lt;authors&gt;&lt;author&gt;Canning,  David&lt;/author&gt;&lt;author&gt;Sangeeta Raja, &lt;/author&gt;&lt;author&gt;Abdo S. Yazbeck&lt;/author&gt;&lt;/authors&gt;&lt;tertiary-authors&gt;&lt;author&gt;World Bank: Washington, DC.&lt;/author&gt;&lt;/tertiary-authors&gt;&lt;/contributors&gt;&lt;titles&gt;&lt;title&gt;Africa’s demographic transition: Dividend or disaster? Overview booklet. Africa Development Forum series.&lt;/title&gt;&lt;/titles&gt;&lt;pages&gt;62&lt;/pages&gt;&lt;dates&gt;&lt;year&gt;2015&lt;/year&gt;&lt;/dates&gt;&lt;pub-location&gt;Washington, DC &lt;/pub-location&gt;&lt;publisher&gt;World Bank&lt;/publisher&gt;&lt;urls&gt;&lt;related-urls&gt;&lt;url&gt;https://www.researchgate.net/profile/Abdo-Yazbeck/publication/292722295_Africa&amp;apos;s_Demographic_Transition_Dividend_or_Disaster/links/56b0db7508ae9ea7c3b28eca/Africas-Demographic-Transition-Dividend-or-Disaster.pdf&lt;/url&gt;&lt;/related-urls&gt;&lt;/urls&gt;&lt;electronic-resource-num&gt;10.1.1596/978-1-4648-0489-2&lt;/electronic-resource-num&gt;&lt;/record&gt;&lt;/Cite&gt;&lt;/EndNote&gt;</w:instrText>
      </w:r>
      <w:r>
        <w:rPr>
          <w:rFonts w:ascii="Times New Roman" w:hAnsi="Times New Roman" w:cs="Times New Roman"/>
        </w:rPr>
        <w:fldChar w:fldCharType="separate"/>
      </w:r>
      <w:r w:rsidR="00762AA4">
        <w:rPr>
          <w:rFonts w:ascii="Times New Roman" w:hAnsi="Times New Roman" w:cs="Times New Roman"/>
          <w:noProof/>
        </w:rPr>
        <w:t>(Canning et al., 2015)</w:t>
      </w:r>
      <w:r>
        <w:rPr>
          <w:rFonts w:ascii="Times New Roman" w:hAnsi="Times New Roman" w:cs="Times New Roman"/>
        </w:rPr>
        <w:fldChar w:fldCharType="end"/>
      </w:r>
      <w:r w:rsidRPr="009D699C">
        <w:rPr>
          <w:rFonts w:ascii="Times New Roman" w:hAnsi="Times New Roman" w:cs="Times New Roman"/>
        </w:rPr>
        <w:t>.</w:t>
      </w:r>
    </w:p>
  </w:footnote>
  <w:footnote w:id="2">
    <w:p w14:paraId="71BC140C" w14:textId="3A0D3F4B" w:rsidR="00FF260C" w:rsidRPr="005B4750" w:rsidRDefault="00FF260C" w:rsidP="00FF260C">
      <w:pPr>
        <w:pStyle w:val="FootnoteText"/>
        <w:jc w:val="both"/>
        <w:rPr>
          <w:rFonts w:ascii="Times New Roman" w:hAnsi="Times New Roman" w:cs="Times New Roman"/>
        </w:rPr>
      </w:pPr>
      <w:r w:rsidRPr="006E2C26">
        <w:rPr>
          <w:rStyle w:val="FootnoteReference"/>
          <w:rFonts w:ascii="Times New Roman" w:hAnsi="Times New Roman" w:cs="Times New Roman"/>
        </w:rPr>
        <w:footnoteRef/>
      </w:r>
      <w:r w:rsidRPr="006E2C26">
        <w:rPr>
          <w:rFonts w:ascii="Times New Roman" w:hAnsi="Times New Roman" w:cs="Times New Roman"/>
        </w:rPr>
        <w:t xml:space="preserve"> Stock repurchase is taking root in Africa market and in use in South Africa in 1999 </w:t>
      </w:r>
      <w:r w:rsidRPr="006E2C26">
        <w:rPr>
          <w:rFonts w:ascii="Times New Roman" w:hAnsi="Times New Roman" w:cs="Times New Roman"/>
        </w:rPr>
        <w:fldChar w:fldCharType="begin"/>
      </w:r>
      <w:r w:rsidRPr="006E2C26">
        <w:rPr>
          <w:rFonts w:ascii="Times New Roman" w:hAnsi="Times New Roman" w:cs="Times New Roman"/>
        </w:rPr>
        <w:instrText xml:space="preserve"> ADDIN EN.CITE &lt;EndNote&gt;&lt;Cite&gt;&lt;Author&gt;Wesson&lt;/Author&gt;&lt;Year&gt;2015&lt;/Year&gt;&lt;RecNum&gt;205&lt;/RecNum&gt;&lt;DisplayText&gt;&lt;style font="Times New Roman"&gt;(Wesson et al., 2015; Wesson et al., 2018)&lt;/style&gt;&lt;/DisplayText&gt;&lt;record&gt;&lt;rec-number&gt;205&lt;/rec-number&gt;&lt;foreign-keys&gt;&lt;key app="EN" db-id="twrzaz2z5tvfrweespxxdx00redp5fxepfz2" timestamp="1759286330"&gt;205&lt;/key&gt;&lt;/foreign-keys&gt;&lt;ref-type name="Journal Article"&gt;17&lt;/ref-type&gt;&lt;contributors&gt;&lt;authors&gt;&lt;author&gt;Wesson, Nicolene&lt;/author&gt;&lt;author&gt;Bruwer, B Wilna&lt;/author&gt;&lt;author&gt;Hamman, Willie D&lt;/author&gt;&lt;/authors&gt;&lt;/contributors&gt;&lt;titles&gt;&lt;title&gt;Share repurchase and dividend payout behaviour: The South African experience&lt;/title&gt;&lt;secondary-title&gt;South African Journal of Business Management&lt;/secondary-title&gt;&lt;/titles&gt;&lt;periodical&gt;&lt;full-title&gt;South African Journal of Business Management&lt;/full-title&gt;&lt;/periodical&gt;&lt;pages&gt;43-54&lt;/pages&gt;&lt;volume&gt;46&lt;/volume&gt;&lt;number&gt;3&lt;/number&gt;&lt;dates&gt;&lt;year&gt;2015&lt;/year&gt;&lt;/dates&gt;&lt;isbn&gt;2078-5585&lt;/isbn&gt;&lt;urls&gt;&lt;related-urls&gt;&lt;url&gt;https://hdl.handle.net/10520/EJC177659&lt;/url&gt;&lt;/related-urls&gt;&lt;/urls&gt;&lt;/record&gt;&lt;/Cite&gt;&lt;Cite&gt;&lt;Author&gt;Wesson&lt;/Author&gt;&lt;Year&gt;2018&lt;/Year&gt;&lt;RecNum&gt;120&lt;/RecNum&gt;&lt;record&gt;&lt;rec-number&gt;120&lt;/rec-number&gt;&lt;foreign-keys&gt;&lt;key app="EN" db-id="twrzaz2z5tvfrweespxxdx00redp5fxepfz2" timestamp="1759286328"&gt;120&lt;/key&gt;&lt;/foreign-keys&gt;&lt;ref-type name="Journal Article"&gt;17&lt;/ref-type&gt;&lt;contributors&gt;&lt;authors&gt;&lt;author&gt;Wesson, N.&lt;/author&gt;&lt;author&gt;Smit, E. v d M.&lt;/author&gt;&lt;author&gt;Kidd, M.&lt;/author&gt;&lt;author&gt;Hamman, W. D.&lt;/author&gt;&lt;/authors&gt;&lt;/contributors&gt;&lt;titles&gt;&lt;title&gt;Determinants of the choice between share repurchases and dividend payments&lt;/title&gt;&lt;secondary-title&gt;Research in International Business and Finance&lt;/secondary-title&gt;&lt;/titles&gt;&lt;periodical&gt;&lt;full-title&gt;Research in International Business and Finance&lt;/full-title&gt;&lt;/periodical&gt;&lt;pages&gt;180-196&lt;/pages&gt;&lt;volume&gt;45&lt;/volume&gt;&lt;section&gt;180&lt;/section&gt;&lt;dates&gt;&lt;year&gt;2018&lt;/year&gt;&lt;/dates&gt;&lt;isbn&gt;02755319&lt;/isbn&gt;&lt;urls&gt;&lt;/urls&gt;&lt;electronic-resource-num&gt;10.1016/j.ribaf.2017.07.150&lt;/electronic-resource-num&gt;&lt;/record&gt;&lt;/Cite&gt;&lt;/EndNote&gt;</w:instrText>
      </w:r>
      <w:r w:rsidRPr="006E2C26">
        <w:rPr>
          <w:rFonts w:ascii="Times New Roman" w:hAnsi="Times New Roman" w:cs="Times New Roman"/>
        </w:rPr>
        <w:fldChar w:fldCharType="separate"/>
      </w:r>
      <w:r w:rsidRPr="006E2C26">
        <w:rPr>
          <w:rFonts w:ascii="Times New Roman" w:hAnsi="Times New Roman" w:cs="Times New Roman"/>
          <w:noProof/>
        </w:rPr>
        <w:t>(Wesson et al., 2015; Wesson et al., 2018)</w:t>
      </w:r>
      <w:r w:rsidRPr="006E2C26">
        <w:rPr>
          <w:rFonts w:ascii="Times New Roman" w:hAnsi="Times New Roman" w:cs="Times New Roman"/>
        </w:rPr>
        <w:fldChar w:fldCharType="end"/>
      </w:r>
      <w:r w:rsidRPr="006E2C26">
        <w:rPr>
          <w:rFonts w:ascii="Times New Roman" w:hAnsi="Times New Roman" w:cs="Times New Roman"/>
        </w:rPr>
        <w:t xml:space="preserve">, in East and Central Africa in 2021 </w:t>
      </w:r>
      <w:r w:rsidRPr="006E2C26">
        <w:rPr>
          <w:rFonts w:ascii="Times New Roman" w:hAnsi="Times New Roman" w:cs="Times New Roman"/>
        </w:rPr>
        <w:fldChar w:fldCharType="begin"/>
      </w:r>
      <w:r w:rsidRPr="006E2C26">
        <w:rPr>
          <w:rFonts w:ascii="Times New Roman" w:hAnsi="Times New Roman" w:cs="Times New Roman"/>
        </w:rPr>
        <w:instrText xml:space="preserve"> ADDIN EN.CITE &lt;EndNote&gt;&lt;Cite&gt;&lt;Author&gt;Nation Media Group&lt;/Author&gt;&lt;Year&gt;2021&lt;/Year&gt;&lt;RecNum&gt;206&lt;/RecNum&gt;&lt;DisplayText&gt;&lt;style font="Times New Roman"&gt;(Nation Media Group, 2021)&lt;/style&gt;&lt;/DisplayText&gt;&lt;record&gt;&lt;rec-number&gt;206&lt;/rec-number&gt;&lt;foreign-keys&gt;&lt;key app="EN" db-id="twrzaz2z5tvfrweespxxdx00redp5fxepfz2" timestamp="1759286330"&gt;206&lt;/key&gt;&lt;/foreign-keys&gt;&lt;ref-type name="Web Page"&gt;12&lt;/ref-type&gt;&lt;contributors&gt;&lt;authors&gt;&lt;author&gt;Nation Media Group,&lt;/author&gt;&lt;/authors&gt;&lt;/contributors&gt;&lt;titles&gt;&lt;title&gt;Nation Media Group (NMG) starts buying back stock from shareholders&lt;/title&gt;&lt;/titles&gt;&lt;volume&gt;2025&lt;/volume&gt;&lt;number&gt;18/March/2025&lt;/number&gt;&lt;dates&gt;&lt;year&gt;2021&lt;/year&gt;&lt;/dates&gt;&lt;pub-location&gt;Nairobi&lt;/pub-location&gt;&lt;urls&gt;&lt;related-urls&gt;&lt;url&gt;https://www.nationmedia.com/nmg-starts-buying-back-stock-from-shareholders/&lt;/url&gt;&lt;/related-urls&gt;&lt;/urls&gt;&lt;/record&gt;&lt;/Cite&gt;&lt;/EndNote&gt;</w:instrText>
      </w:r>
      <w:r w:rsidRPr="006E2C26">
        <w:rPr>
          <w:rFonts w:ascii="Times New Roman" w:hAnsi="Times New Roman" w:cs="Times New Roman"/>
        </w:rPr>
        <w:fldChar w:fldCharType="separate"/>
      </w:r>
      <w:r w:rsidRPr="006E2C26">
        <w:rPr>
          <w:rFonts w:ascii="Times New Roman" w:hAnsi="Times New Roman" w:cs="Times New Roman"/>
          <w:noProof/>
        </w:rPr>
        <w:t>(Nation Media Group, 2021)</w:t>
      </w:r>
      <w:r w:rsidRPr="006E2C26">
        <w:rPr>
          <w:rFonts w:ascii="Times New Roman" w:hAnsi="Times New Roman" w:cs="Times New Roman"/>
        </w:rPr>
        <w:fldChar w:fldCharType="end"/>
      </w:r>
      <w:r w:rsidRPr="006E2C26">
        <w:rPr>
          <w:rFonts w:ascii="Times New Roman" w:hAnsi="Times New Roman" w:cs="Times New Roman"/>
        </w:rPr>
        <w:t xml:space="preserve">, and Western Africa in 2010 </w:t>
      </w:r>
      <w:r w:rsidRPr="006E2C26">
        <w:rPr>
          <w:rFonts w:ascii="Times New Roman" w:hAnsi="Times New Roman" w:cs="Times New Roman"/>
        </w:rPr>
        <w:fldChar w:fldCharType="begin"/>
      </w:r>
      <w:r w:rsidR="002870BA" w:rsidRPr="006E2C26">
        <w:rPr>
          <w:rFonts w:ascii="Times New Roman" w:hAnsi="Times New Roman" w:cs="Times New Roman"/>
        </w:rPr>
        <w:instrText xml:space="preserve"> ADDIN EN.CITE &lt;EndNote&gt;&lt;Cite&gt;&lt;Author&gt;Reuters&lt;/Author&gt;&lt;Year&gt;2010&lt;/Year&gt;&lt;RecNum&gt;207&lt;/RecNum&gt;&lt;DisplayText&gt;&lt;style font="Times New Roman"&gt;(Reuters, 2010)&lt;/style&gt;&lt;/DisplayText&gt;&lt;record&gt;&lt;rec-number&gt;207&lt;/rec-number&gt;&lt;foreign-keys&gt;&lt;key app="EN" db-id="twrzaz2z5tvfrweespxxdx00redp5fxepfz2" timestamp="1759286330"&gt;207&lt;/key&gt;&lt;/foreign-keys&gt;&lt;ref-type name="Web Page"&gt;12&lt;/ref-type&gt;&lt;contributors&gt;&lt;authors&gt;&lt;author&gt;Reuters&lt;/author&gt;&lt;/authors&gt;&lt;secondary-authors&gt;&lt;author&gt;Chijioke Ohuocha&lt;/author&gt;&lt;/secondary-authors&gt;&lt;/contributors&gt;&lt;titles&gt;&lt;title&gt;Custodian announces Nigeria’s first share buy-back&lt;/title&gt;&lt;/titles&gt;&lt;volume&gt;2025&lt;/volume&gt;&lt;number&gt;18 March&lt;/number&gt;&lt;dates&gt;&lt;year&gt;2010&lt;/year&gt;&lt;/dates&gt;&lt;pub-location&gt;Lagos&lt;/pub-location&gt;&lt;publisher&gt;Reuters&lt;/publisher&gt;&lt;urls&gt;&lt;related-urls&gt;&lt;url&gt;https://www.reuters.com/article/world/africa/custodian-announces-nigerias-first-share-buy-back-idUSLDE61B18B/&lt;/url&gt;&lt;/related-urls&gt;&lt;/urls&gt;&lt;/record&gt;&lt;/Cite&gt;&lt;/EndNote&gt;</w:instrText>
      </w:r>
      <w:r w:rsidRPr="006E2C26">
        <w:rPr>
          <w:rFonts w:ascii="Times New Roman" w:hAnsi="Times New Roman" w:cs="Times New Roman"/>
        </w:rPr>
        <w:fldChar w:fldCharType="separate"/>
      </w:r>
      <w:r w:rsidRPr="006E2C26">
        <w:rPr>
          <w:rFonts w:ascii="Times New Roman" w:hAnsi="Times New Roman" w:cs="Times New Roman"/>
          <w:noProof/>
        </w:rPr>
        <w:t>(Reuters, 2010)</w:t>
      </w:r>
      <w:r w:rsidRPr="006E2C26">
        <w:rPr>
          <w:rFonts w:ascii="Times New Roman" w:hAnsi="Times New Roman" w:cs="Times New Roman"/>
        </w:rPr>
        <w:fldChar w:fldCharType="end"/>
      </w:r>
      <w:r w:rsidR="00EA76E6" w:rsidRPr="006E2C26">
        <w:rPr>
          <w:rFonts w:ascii="Times New Roman" w:hAnsi="Times New Roman" w:cs="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63020"/>
    <w:multiLevelType w:val="hybridMultilevel"/>
    <w:tmpl w:val="3822DA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727871"/>
    <w:multiLevelType w:val="hybridMultilevel"/>
    <w:tmpl w:val="D056E9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98102B"/>
    <w:multiLevelType w:val="multilevel"/>
    <w:tmpl w:val="D3806A2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90D5EC2"/>
    <w:multiLevelType w:val="multilevel"/>
    <w:tmpl w:val="3BDCF29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A5F099E"/>
    <w:multiLevelType w:val="hybridMultilevel"/>
    <w:tmpl w:val="6A1AE98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B81085C"/>
    <w:multiLevelType w:val="hybridMultilevel"/>
    <w:tmpl w:val="CA68A734"/>
    <w:lvl w:ilvl="0" w:tplc="0C090001">
      <w:start w:val="1"/>
      <w:numFmt w:val="bullet"/>
      <w:lvlText w:val=""/>
      <w:lvlJc w:val="left"/>
      <w:pPr>
        <w:ind w:left="3323" w:hanging="360"/>
      </w:pPr>
      <w:rPr>
        <w:rFonts w:ascii="Symbol" w:hAnsi="Symbol" w:hint="default"/>
      </w:rPr>
    </w:lvl>
    <w:lvl w:ilvl="1" w:tplc="0C090003" w:tentative="1">
      <w:start w:val="1"/>
      <w:numFmt w:val="bullet"/>
      <w:lvlText w:val="o"/>
      <w:lvlJc w:val="left"/>
      <w:pPr>
        <w:ind w:left="4043" w:hanging="360"/>
      </w:pPr>
      <w:rPr>
        <w:rFonts w:ascii="Courier New" w:hAnsi="Courier New" w:cs="Courier New" w:hint="default"/>
      </w:rPr>
    </w:lvl>
    <w:lvl w:ilvl="2" w:tplc="0C090005" w:tentative="1">
      <w:start w:val="1"/>
      <w:numFmt w:val="bullet"/>
      <w:lvlText w:val=""/>
      <w:lvlJc w:val="left"/>
      <w:pPr>
        <w:ind w:left="4763" w:hanging="360"/>
      </w:pPr>
      <w:rPr>
        <w:rFonts w:ascii="Wingdings" w:hAnsi="Wingdings" w:hint="default"/>
      </w:rPr>
    </w:lvl>
    <w:lvl w:ilvl="3" w:tplc="0C090001" w:tentative="1">
      <w:start w:val="1"/>
      <w:numFmt w:val="bullet"/>
      <w:lvlText w:val=""/>
      <w:lvlJc w:val="left"/>
      <w:pPr>
        <w:ind w:left="5483" w:hanging="360"/>
      </w:pPr>
      <w:rPr>
        <w:rFonts w:ascii="Symbol" w:hAnsi="Symbol" w:hint="default"/>
      </w:rPr>
    </w:lvl>
    <w:lvl w:ilvl="4" w:tplc="0C090003" w:tentative="1">
      <w:start w:val="1"/>
      <w:numFmt w:val="bullet"/>
      <w:lvlText w:val="o"/>
      <w:lvlJc w:val="left"/>
      <w:pPr>
        <w:ind w:left="6203" w:hanging="360"/>
      </w:pPr>
      <w:rPr>
        <w:rFonts w:ascii="Courier New" w:hAnsi="Courier New" w:cs="Courier New" w:hint="default"/>
      </w:rPr>
    </w:lvl>
    <w:lvl w:ilvl="5" w:tplc="0C090005" w:tentative="1">
      <w:start w:val="1"/>
      <w:numFmt w:val="bullet"/>
      <w:lvlText w:val=""/>
      <w:lvlJc w:val="left"/>
      <w:pPr>
        <w:ind w:left="6923" w:hanging="360"/>
      </w:pPr>
      <w:rPr>
        <w:rFonts w:ascii="Wingdings" w:hAnsi="Wingdings" w:hint="default"/>
      </w:rPr>
    </w:lvl>
    <w:lvl w:ilvl="6" w:tplc="0C090001" w:tentative="1">
      <w:start w:val="1"/>
      <w:numFmt w:val="bullet"/>
      <w:lvlText w:val=""/>
      <w:lvlJc w:val="left"/>
      <w:pPr>
        <w:ind w:left="7643" w:hanging="360"/>
      </w:pPr>
      <w:rPr>
        <w:rFonts w:ascii="Symbol" w:hAnsi="Symbol" w:hint="default"/>
      </w:rPr>
    </w:lvl>
    <w:lvl w:ilvl="7" w:tplc="0C090003" w:tentative="1">
      <w:start w:val="1"/>
      <w:numFmt w:val="bullet"/>
      <w:lvlText w:val="o"/>
      <w:lvlJc w:val="left"/>
      <w:pPr>
        <w:ind w:left="8363" w:hanging="360"/>
      </w:pPr>
      <w:rPr>
        <w:rFonts w:ascii="Courier New" w:hAnsi="Courier New" w:cs="Courier New" w:hint="default"/>
      </w:rPr>
    </w:lvl>
    <w:lvl w:ilvl="8" w:tplc="0C090005" w:tentative="1">
      <w:start w:val="1"/>
      <w:numFmt w:val="bullet"/>
      <w:lvlText w:val=""/>
      <w:lvlJc w:val="left"/>
      <w:pPr>
        <w:ind w:left="9083" w:hanging="360"/>
      </w:pPr>
      <w:rPr>
        <w:rFonts w:ascii="Wingdings" w:hAnsi="Wingdings" w:hint="default"/>
      </w:rPr>
    </w:lvl>
  </w:abstractNum>
  <w:abstractNum w:abstractNumId="6" w15:restartNumberingAfterBreak="0">
    <w:nsid w:val="0C610A00"/>
    <w:multiLevelType w:val="multilevel"/>
    <w:tmpl w:val="8A1A92B4"/>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bCs/>
      </w:rPr>
    </w:lvl>
    <w:lvl w:ilvl="2">
      <w:start w:val="1"/>
      <w:numFmt w:val="decimal"/>
      <w:lvlText w:val="%1.%2.%3"/>
      <w:lvlJc w:val="left"/>
      <w:pPr>
        <w:ind w:left="1440" w:hanging="720"/>
      </w:pPr>
      <w:rPr>
        <w:rFonts w:hint="default"/>
        <w:b/>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0D146F1F"/>
    <w:multiLevelType w:val="hybridMultilevel"/>
    <w:tmpl w:val="0616D4EC"/>
    <w:lvl w:ilvl="0" w:tplc="8926F06E">
      <w:start w:val="1"/>
      <w:numFmt w:val="decimal"/>
      <w:lvlText w:val="%1."/>
      <w:lvlJc w:val="left"/>
      <w:pPr>
        <w:ind w:left="720" w:hanging="360"/>
      </w:pPr>
      <w:rPr>
        <w:b/>
        <w:bCs/>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0E1F00CA"/>
    <w:multiLevelType w:val="hybridMultilevel"/>
    <w:tmpl w:val="EC9CE4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EF0485A"/>
    <w:multiLevelType w:val="multilevel"/>
    <w:tmpl w:val="EAC8C3CC"/>
    <w:lvl w:ilvl="0">
      <w:start w:val="5"/>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15BC0645"/>
    <w:multiLevelType w:val="hybridMultilevel"/>
    <w:tmpl w:val="7A080302"/>
    <w:lvl w:ilvl="0" w:tplc="0C09000F">
      <w:start w:val="1"/>
      <w:numFmt w:val="decimal"/>
      <w:lvlText w:val="%1."/>
      <w:lvlJc w:val="left"/>
      <w:pPr>
        <w:ind w:left="436" w:hanging="360"/>
      </w:pPr>
    </w:lvl>
    <w:lvl w:ilvl="1" w:tplc="0C090019" w:tentative="1">
      <w:start w:val="1"/>
      <w:numFmt w:val="lowerLetter"/>
      <w:lvlText w:val="%2."/>
      <w:lvlJc w:val="left"/>
      <w:pPr>
        <w:ind w:left="1156" w:hanging="360"/>
      </w:pPr>
    </w:lvl>
    <w:lvl w:ilvl="2" w:tplc="0C09001B" w:tentative="1">
      <w:start w:val="1"/>
      <w:numFmt w:val="lowerRoman"/>
      <w:lvlText w:val="%3."/>
      <w:lvlJc w:val="right"/>
      <w:pPr>
        <w:ind w:left="1876" w:hanging="180"/>
      </w:pPr>
    </w:lvl>
    <w:lvl w:ilvl="3" w:tplc="0C09000F" w:tentative="1">
      <w:start w:val="1"/>
      <w:numFmt w:val="decimal"/>
      <w:lvlText w:val="%4."/>
      <w:lvlJc w:val="left"/>
      <w:pPr>
        <w:ind w:left="2596" w:hanging="360"/>
      </w:pPr>
    </w:lvl>
    <w:lvl w:ilvl="4" w:tplc="0C090019" w:tentative="1">
      <w:start w:val="1"/>
      <w:numFmt w:val="lowerLetter"/>
      <w:lvlText w:val="%5."/>
      <w:lvlJc w:val="left"/>
      <w:pPr>
        <w:ind w:left="3316" w:hanging="360"/>
      </w:pPr>
    </w:lvl>
    <w:lvl w:ilvl="5" w:tplc="0C09001B" w:tentative="1">
      <w:start w:val="1"/>
      <w:numFmt w:val="lowerRoman"/>
      <w:lvlText w:val="%6."/>
      <w:lvlJc w:val="right"/>
      <w:pPr>
        <w:ind w:left="4036" w:hanging="180"/>
      </w:pPr>
    </w:lvl>
    <w:lvl w:ilvl="6" w:tplc="0C09000F" w:tentative="1">
      <w:start w:val="1"/>
      <w:numFmt w:val="decimal"/>
      <w:lvlText w:val="%7."/>
      <w:lvlJc w:val="left"/>
      <w:pPr>
        <w:ind w:left="4756" w:hanging="360"/>
      </w:pPr>
    </w:lvl>
    <w:lvl w:ilvl="7" w:tplc="0C090019" w:tentative="1">
      <w:start w:val="1"/>
      <w:numFmt w:val="lowerLetter"/>
      <w:lvlText w:val="%8."/>
      <w:lvlJc w:val="left"/>
      <w:pPr>
        <w:ind w:left="5476" w:hanging="360"/>
      </w:pPr>
    </w:lvl>
    <w:lvl w:ilvl="8" w:tplc="0C09001B" w:tentative="1">
      <w:start w:val="1"/>
      <w:numFmt w:val="lowerRoman"/>
      <w:lvlText w:val="%9."/>
      <w:lvlJc w:val="right"/>
      <w:pPr>
        <w:ind w:left="6196" w:hanging="180"/>
      </w:pPr>
    </w:lvl>
  </w:abstractNum>
  <w:abstractNum w:abstractNumId="11" w15:restartNumberingAfterBreak="0">
    <w:nsid w:val="1BA66A7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DBE487F"/>
    <w:multiLevelType w:val="multilevel"/>
    <w:tmpl w:val="8A1A92B4"/>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bCs/>
      </w:rPr>
    </w:lvl>
    <w:lvl w:ilvl="2">
      <w:start w:val="1"/>
      <w:numFmt w:val="decimal"/>
      <w:lvlText w:val="%1.%2.%3"/>
      <w:lvlJc w:val="left"/>
      <w:pPr>
        <w:ind w:left="1440" w:hanging="720"/>
      </w:pPr>
      <w:rPr>
        <w:rFonts w:hint="default"/>
        <w:b/>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1E764234"/>
    <w:multiLevelType w:val="multilevel"/>
    <w:tmpl w:val="EB780D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25EA4834"/>
    <w:multiLevelType w:val="multilevel"/>
    <w:tmpl w:val="62BAD802"/>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2C0D36A6"/>
    <w:multiLevelType w:val="multilevel"/>
    <w:tmpl w:val="C7D00EF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2C312158"/>
    <w:multiLevelType w:val="hybridMultilevel"/>
    <w:tmpl w:val="DDD6F3AE"/>
    <w:lvl w:ilvl="0" w:tplc="85E2B82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B304DE4"/>
    <w:multiLevelType w:val="multilevel"/>
    <w:tmpl w:val="8A1A92B4"/>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bCs/>
      </w:rPr>
    </w:lvl>
    <w:lvl w:ilvl="2">
      <w:start w:val="1"/>
      <w:numFmt w:val="decimal"/>
      <w:lvlText w:val="%1.%2.%3"/>
      <w:lvlJc w:val="left"/>
      <w:pPr>
        <w:ind w:left="1440" w:hanging="720"/>
      </w:pPr>
      <w:rPr>
        <w:rFonts w:hint="default"/>
        <w:b/>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DB051AD"/>
    <w:multiLevelType w:val="multilevel"/>
    <w:tmpl w:val="20CA4C2A"/>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E021FBF"/>
    <w:multiLevelType w:val="hybridMultilevel"/>
    <w:tmpl w:val="3822DA7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E8C3D35"/>
    <w:multiLevelType w:val="multilevel"/>
    <w:tmpl w:val="CF4056A6"/>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b/>
        <w:bCs/>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1" w15:restartNumberingAfterBreak="0">
    <w:nsid w:val="3F7F226D"/>
    <w:multiLevelType w:val="hybridMultilevel"/>
    <w:tmpl w:val="D6DA28D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72B0A9C"/>
    <w:multiLevelType w:val="hybridMultilevel"/>
    <w:tmpl w:val="70DE68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7AA7F72"/>
    <w:multiLevelType w:val="multilevel"/>
    <w:tmpl w:val="EAC8C3CC"/>
    <w:lvl w:ilvl="0">
      <w:start w:val="5"/>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4A334A55"/>
    <w:multiLevelType w:val="multilevel"/>
    <w:tmpl w:val="8A1A92B4"/>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bCs/>
      </w:rPr>
    </w:lvl>
    <w:lvl w:ilvl="2">
      <w:start w:val="1"/>
      <w:numFmt w:val="decimal"/>
      <w:lvlText w:val="%1.%2.%3"/>
      <w:lvlJc w:val="left"/>
      <w:pPr>
        <w:ind w:left="1440" w:hanging="720"/>
      </w:pPr>
      <w:rPr>
        <w:rFonts w:hint="default"/>
        <w:b/>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4E6417EE"/>
    <w:multiLevelType w:val="multilevel"/>
    <w:tmpl w:val="18840260"/>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FE54450"/>
    <w:multiLevelType w:val="multilevel"/>
    <w:tmpl w:val="CD781B6E"/>
    <w:lvl w:ilvl="0">
      <w:start w:val="2"/>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7" w15:restartNumberingAfterBreak="0">
    <w:nsid w:val="52945162"/>
    <w:multiLevelType w:val="multilevel"/>
    <w:tmpl w:val="51E065C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bCs/>
      </w:rPr>
    </w:lvl>
    <w:lvl w:ilvl="2">
      <w:start w:val="1"/>
      <w:numFmt w:val="decimal"/>
      <w:lvlText w:val="%1.%2.%3"/>
      <w:lvlJc w:val="left"/>
      <w:pPr>
        <w:ind w:left="1440" w:hanging="720"/>
      </w:pPr>
      <w:rPr>
        <w:rFonts w:hint="default"/>
        <w:b/>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534B2234"/>
    <w:multiLevelType w:val="multilevel"/>
    <w:tmpl w:val="EED8646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53ED7FE4"/>
    <w:multiLevelType w:val="multilevel"/>
    <w:tmpl w:val="23AA78B2"/>
    <w:lvl w:ilvl="0">
      <w:start w:val="6"/>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0" w15:restartNumberingAfterBreak="0">
    <w:nsid w:val="55393FC4"/>
    <w:multiLevelType w:val="multilevel"/>
    <w:tmpl w:val="EAC8C3CC"/>
    <w:lvl w:ilvl="0">
      <w:start w:val="5"/>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55487C3B"/>
    <w:multiLevelType w:val="multilevel"/>
    <w:tmpl w:val="8FCE4E78"/>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5737171F"/>
    <w:multiLevelType w:val="hybridMultilevel"/>
    <w:tmpl w:val="313AEEF4"/>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970585F"/>
    <w:multiLevelType w:val="multilevel"/>
    <w:tmpl w:val="EAC8C3CC"/>
    <w:lvl w:ilvl="0">
      <w:start w:val="5"/>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5A9F5696"/>
    <w:multiLevelType w:val="hybridMultilevel"/>
    <w:tmpl w:val="0ED2CC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B953236"/>
    <w:multiLevelType w:val="multilevel"/>
    <w:tmpl w:val="18840260"/>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E4244B4"/>
    <w:multiLevelType w:val="multilevel"/>
    <w:tmpl w:val="C7D00EF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60AB3BC2"/>
    <w:multiLevelType w:val="multilevel"/>
    <w:tmpl w:val="8A1A92B4"/>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bCs/>
      </w:rPr>
    </w:lvl>
    <w:lvl w:ilvl="2">
      <w:start w:val="1"/>
      <w:numFmt w:val="decimal"/>
      <w:lvlText w:val="%1.%2.%3"/>
      <w:lvlJc w:val="left"/>
      <w:pPr>
        <w:ind w:left="1440" w:hanging="720"/>
      </w:pPr>
      <w:rPr>
        <w:rFonts w:hint="default"/>
        <w:b/>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65373553"/>
    <w:multiLevelType w:val="multilevel"/>
    <w:tmpl w:val="EAC8C3CC"/>
    <w:lvl w:ilvl="0">
      <w:start w:val="5"/>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9" w15:restartNumberingAfterBreak="0">
    <w:nsid w:val="66407230"/>
    <w:multiLevelType w:val="multilevel"/>
    <w:tmpl w:val="B3B83FF8"/>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66EE7A78"/>
    <w:multiLevelType w:val="multilevel"/>
    <w:tmpl w:val="25CC7B3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84979E5"/>
    <w:multiLevelType w:val="multilevel"/>
    <w:tmpl w:val="B3B83FF8"/>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2" w15:restartNumberingAfterBreak="0">
    <w:nsid w:val="69D022F3"/>
    <w:multiLevelType w:val="hybridMultilevel"/>
    <w:tmpl w:val="011CC8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6FFF6761"/>
    <w:multiLevelType w:val="multilevel"/>
    <w:tmpl w:val="18840260"/>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1E52BED"/>
    <w:multiLevelType w:val="multilevel"/>
    <w:tmpl w:val="DAD6CC12"/>
    <w:lvl w:ilvl="0">
      <w:start w:val="5"/>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5" w15:restartNumberingAfterBreak="0">
    <w:nsid w:val="723C48AA"/>
    <w:multiLevelType w:val="multilevel"/>
    <w:tmpl w:val="A156F0C0"/>
    <w:name w:val="AddNumbering"/>
    <w:lvl w:ilvl="0">
      <w:start w:val="1"/>
      <w:numFmt w:val="decimal"/>
      <w:lvlRestart w:val="0"/>
      <w:pStyle w:val="EYHeading1"/>
      <w:lvlText w:val="%1."/>
      <w:lvlJc w:val="left"/>
      <w:pPr>
        <w:tabs>
          <w:tab w:val="num" w:pos="0"/>
        </w:tabs>
        <w:ind w:left="0" w:hanging="850"/>
      </w:pPr>
      <w:rPr>
        <w:rFonts w:hint="default"/>
        <w:b/>
        <w:color w:val="auto"/>
        <w:sz w:val="32"/>
      </w:rPr>
    </w:lvl>
    <w:lvl w:ilvl="1">
      <w:start w:val="1"/>
      <w:numFmt w:val="decimal"/>
      <w:pStyle w:val="EYHeading2"/>
      <w:lvlText w:val="%1.%2"/>
      <w:lvlJc w:val="left"/>
      <w:pPr>
        <w:tabs>
          <w:tab w:val="num" w:pos="0"/>
        </w:tabs>
        <w:ind w:left="0" w:hanging="850"/>
      </w:pPr>
      <w:rPr>
        <w:rFonts w:hint="default"/>
        <w:b/>
        <w:i w:val="0"/>
        <w:color w:val="000000"/>
        <w:sz w:val="28"/>
      </w:rPr>
    </w:lvl>
    <w:lvl w:ilvl="2">
      <w:start w:val="1"/>
      <w:numFmt w:val="decimal"/>
      <w:pStyle w:val="EYHeading3"/>
      <w:lvlText w:val="%1.%2.%3"/>
      <w:lvlJc w:val="left"/>
      <w:pPr>
        <w:tabs>
          <w:tab w:val="num" w:pos="0"/>
        </w:tabs>
        <w:ind w:left="0" w:hanging="850"/>
      </w:pPr>
      <w:rPr>
        <w:rFonts w:hint="default"/>
        <w:b/>
        <w:bCs/>
        <w:i w:val="0"/>
        <w:iCs/>
        <w:color w:val="000000"/>
        <w:sz w:val="24"/>
      </w:rPr>
    </w:lvl>
    <w:lvl w:ilvl="3">
      <w:start w:val="1"/>
      <w:numFmt w:val="decimal"/>
      <w:pStyle w:val="EYHeading4"/>
      <w:lvlText w:val="%1.%2.%3.%4"/>
      <w:lvlJc w:val="left"/>
      <w:pPr>
        <w:tabs>
          <w:tab w:val="num" w:pos="0"/>
        </w:tabs>
        <w:ind w:left="0" w:hanging="850"/>
      </w:pPr>
      <w:rPr>
        <w:rFonts w:ascii="Times New Roman" w:hAnsi="Times New Roman" w:cs="Times New Roman" w:hint="default"/>
        <w:b w:val="0"/>
        <w:bCs w:val="0"/>
        <w:i/>
        <w:iCs w:val="0"/>
        <w:color w:val="000000"/>
        <w:sz w:val="24"/>
        <w:szCs w:val="24"/>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46" w15:restartNumberingAfterBreak="0">
    <w:nsid w:val="726309C7"/>
    <w:multiLevelType w:val="hybridMultilevel"/>
    <w:tmpl w:val="AF6AFB8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72FD340D"/>
    <w:multiLevelType w:val="multilevel"/>
    <w:tmpl w:val="B3B83FF8"/>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8" w15:restartNumberingAfterBreak="0">
    <w:nsid w:val="75E8263B"/>
    <w:multiLevelType w:val="multilevel"/>
    <w:tmpl w:val="18840260"/>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764A4789"/>
    <w:multiLevelType w:val="multilevel"/>
    <w:tmpl w:val="EAC8C3CC"/>
    <w:lvl w:ilvl="0">
      <w:start w:val="5"/>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0" w15:restartNumberingAfterBreak="0">
    <w:nsid w:val="76777D26"/>
    <w:multiLevelType w:val="multilevel"/>
    <w:tmpl w:val="EED8646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1" w15:restartNumberingAfterBreak="0">
    <w:nsid w:val="771D6B03"/>
    <w:multiLevelType w:val="hybridMultilevel"/>
    <w:tmpl w:val="4BDCB4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78B808DE"/>
    <w:multiLevelType w:val="hybridMultilevel"/>
    <w:tmpl w:val="AFE6AF4C"/>
    <w:lvl w:ilvl="0" w:tplc="0C090017">
      <w:start w:val="1"/>
      <w:numFmt w:val="lowerLetter"/>
      <w:lvlText w:val="%1)"/>
      <w:lvlJc w:val="left"/>
      <w:pPr>
        <w:ind w:left="3323" w:hanging="360"/>
      </w:pPr>
    </w:lvl>
    <w:lvl w:ilvl="1" w:tplc="0C090019" w:tentative="1">
      <w:start w:val="1"/>
      <w:numFmt w:val="lowerLetter"/>
      <w:lvlText w:val="%2."/>
      <w:lvlJc w:val="left"/>
      <w:pPr>
        <w:ind w:left="4043" w:hanging="360"/>
      </w:pPr>
    </w:lvl>
    <w:lvl w:ilvl="2" w:tplc="0C09001B" w:tentative="1">
      <w:start w:val="1"/>
      <w:numFmt w:val="lowerRoman"/>
      <w:lvlText w:val="%3."/>
      <w:lvlJc w:val="right"/>
      <w:pPr>
        <w:ind w:left="4763" w:hanging="180"/>
      </w:pPr>
    </w:lvl>
    <w:lvl w:ilvl="3" w:tplc="0C09000F" w:tentative="1">
      <w:start w:val="1"/>
      <w:numFmt w:val="decimal"/>
      <w:lvlText w:val="%4."/>
      <w:lvlJc w:val="left"/>
      <w:pPr>
        <w:ind w:left="5483" w:hanging="360"/>
      </w:pPr>
    </w:lvl>
    <w:lvl w:ilvl="4" w:tplc="0C090019" w:tentative="1">
      <w:start w:val="1"/>
      <w:numFmt w:val="lowerLetter"/>
      <w:lvlText w:val="%5."/>
      <w:lvlJc w:val="left"/>
      <w:pPr>
        <w:ind w:left="6203" w:hanging="360"/>
      </w:pPr>
    </w:lvl>
    <w:lvl w:ilvl="5" w:tplc="0C09001B" w:tentative="1">
      <w:start w:val="1"/>
      <w:numFmt w:val="lowerRoman"/>
      <w:lvlText w:val="%6."/>
      <w:lvlJc w:val="right"/>
      <w:pPr>
        <w:ind w:left="6923" w:hanging="180"/>
      </w:pPr>
    </w:lvl>
    <w:lvl w:ilvl="6" w:tplc="0C09000F" w:tentative="1">
      <w:start w:val="1"/>
      <w:numFmt w:val="decimal"/>
      <w:lvlText w:val="%7."/>
      <w:lvlJc w:val="left"/>
      <w:pPr>
        <w:ind w:left="7643" w:hanging="360"/>
      </w:pPr>
    </w:lvl>
    <w:lvl w:ilvl="7" w:tplc="0C090019" w:tentative="1">
      <w:start w:val="1"/>
      <w:numFmt w:val="lowerLetter"/>
      <w:lvlText w:val="%8."/>
      <w:lvlJc w:val="left"/>
      <w:pPr>
        <w:ind w:left="8363" w:hanging="360"/>
      </w:pPr>
    </w:lvl>
    <w:lvl w:ilvl="8" w:tplc="0C09001B" w:tentative="1">
      <w:start w:val="1"/>
      <w:numFmt w:val="lowerRoman"/>
      <w:lvlText w:val="%9."/>
      <w:lvlJc w:val="right"/>
      <w:pPr>
        <w:ind w:left="9083" w:hanging="180"/>
      </w:pPr>
    </w:lvl>
  </w:abstractNum>
  <w:abstractNum w:abstractNumId="53" w15:restartNumberingAfterBreak="0">
    <w:nsid w:val="7E9B531C"/>
    <w:multiLevelType w:val="hybridMultilevel"/>
    <w:tmpl w:val="63BA37BE"/>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36985972">
    <w:abstractNumId w:val="4"/>
  </w:num>
  <w:num w:numId="2" w16cid:durableId="950166711">
    <w:abstractNumId w:val="7"/>
  </w:num>
  <w:num w:numId="3" w16cid:durableId="603415691">
    <w:abstractNumId w:val="46"/>
  </w:num>
  <w:num w:numId="4" w16cid:durableId="1382368285">
    <w:abstractNumId w:val="25"/>
  </w:num>
  <w:num w:numId="5" w16cid:durableId="2122458247">
    <w:abstractNumId w:val="48"/>
  </w:num>
  <w:num w:numId="6" w16cid:durableId="17242497">
    <w:abstractNumId w:val="11"/>
  </w:num>
  <w:num w:numId="7" w16cid:durableId="2116559281">
    <w:abstractNumId w:val="35"/>
  </w:num>
  <w:num w:numId="8" w16cid:durableId="959142904">
    <w:abstractNumId w:val="43"/>
  </w:num>
  <w:num w:numId="9" w16cid:durableId="899095083">
    <w:abstractNumId w:val="3"/>
  </w:num>
  <w:num w:numId="10" w16cid:durableId="861865590">
    <w:abstractNumId w:val="50"/>
  </w:num>
  <w:num w:numId="11" w16cid:durableId="1564487799">
    <w:abstractNumId w:val="36"/>
  </w:num>
  <w:num w:numId="12" w16cid:durableId="1545631453">
    <w:abstractNumId w:val="27"/>
  </w:num>
  <w:num w:numId="13" w16cid:durableId="1870290228">
    <w:abstractNumId w:val="17"/>
  </w:num>
  <w:num w:numId="14" w16cid:durableId="802887478">
    <w:abstractNumId w:val="37"/>
  </w:num>
  <w:num w:numId="15" w16cid:durableId="1655909699">
    <w:abstractNumId w:val="24"/>
  </w:num>
  <w:num w:numId="16" w16cid:durableId="1921324803">
    <w:abstractNumId w:val="12"/>
  </w:num>
  <w:num w:numId="17" w16cid:durableId="1088114334">
    <w:abstractNumId w:val="19"/>
  </w:num>
  <w:num w:numId="18" w16cid:durableId="1805389256">
    <w:abstractNumId w:val="0"/>
  </w:num>
  <w:num w:numId="19" w16cid:durableId="1455833606">
    <w:abstractNumId w:val="28"/>
  </w:num>
  <w:num w:numId="20" w16cid:durableId="1142312924">
    <w:abstractNumId w:val="42"/>
  </w:num>
  <w:num w:numId="21" w16cid:durableId="479077423">
    <w:abstractNumId w:val="18"/>
  </w:num>
  <w:num w:numId="22" w16cid:durableId="1906985157">
    <w:abstractNumId w:val="31"/>
  </w:num>
  <w:num w:numId="23" w16cid:durableId="1364011988">
    <w:abstractNumId w:val="40"/>
  </w:num>
  <w:num w:numId="24" w16cid:durableId="128524316">
    <w:abstractNumId w:val="9"/>
  </w:num>
  <w:num w:numId="25" w16cid:durableId="278996088">
    <w:abstractNumId w:val="23"/>
  </w:num>
  <w:num w:numId="26" w16cid:durableId="127667387">
    <w:abstractNumId w:val="30"/>
  </w:num>
  <w:num w:numId="27" w16cid:durableId="604506016">
    <w:abstractNumId w:val="49"/>
  </w:num>
  <w:num w:numId="28" w16cid:durableId="1448818309">
    <w:abstractNumId w:val="20"/>
  </w:num>
  <w:num w:numId="29" w16cid:durableId="541283243">
    <w:abstractNumId w:val="10"/>
  </w:num>
  <w:num w:numId="30" w16cid:durableId="558825814">
    <w:abstractNumId w:val="51"/>
  </w:num>
  <w:num w:numId="31" w16cid:durableId="1628197183">
    <w:abstractNumId w:val="6"/>
  </w:num>
  <w:num w:numId="32" w16cid:durableId="1906909338">
    <w:abstractNumId w:val="33"/>
  </w:num>
  <w:num w:numId="33" w16cid:durableId="1744259421">
    <w:abstractNumId w:val="38"/>
  </w:num>
  <w:num w:numId="34" w16cid:durableId="839779196">
    <w:abstractNumId w:val="32"/>
  </w:num>
  <w:num w:numId="35" w16cid:durableId="452947315">
    <w:abstractNumId w:val="53"/>
  </w:num>
  <w:num w:numId="36" w16cid:durableId="725959641">
    <w:abstractNumId w:val="15"/>
  </w:num>
  <w:num w:numId="37" w16cid:durableId="937060563">
    <w:abstractNumId w:val="22"/>
  </w:num>
  <w:num w:numId="38" w16cid:durableId="678432546">
    <w:abstractNumId w:val="44"/>
  </w:num>
  <w:num w:numId="39" w16cid:durableId="856844521">
    <w:abstractNumId w:val="39"/>
  </w:num>
  <w:num w:numId="40" w16cid:durableId="286745704">
    <w:abstractNumId w:val="41"/>
  </w:num>
  <w:num w:numId="41" w16cid:durableId="559169194">
    <w:abstractNumId w:val="47"/>
  </w:num>
  <w:num w:numId="42" w16cid:durableId="996348028">
    <w:abstractNumId w:val="1"/>
  </w:num>
  <w:num w:numId="43" w16cid:durableId="751395701">
    <w:abstractNumId w:val="21"/>
  </w:num>
  <w:num w:numId="44" w16cid:durableId="993415460">
    <w:abstractNumId w:val="8"/>
  </w:num>
  <w:num w:numId="45" w16cid:durableId="1320573748">
    <w:abstractNumId w:val="45"/>
  </w:num>
  <w:num w:numId="46" w16cid:durableId="1755080948">
    <w:abstractNumId w:val="29"/>
  </w:num>
  <w:num w:numId="47" w16cid:durableId="1593397263">
    <w:abstractNumId w:val="26"/>
  </w:num>
  <w:num w:numId="48" w16cid:durableId="426116122">
    <w:abstractNumId w:val="52"/>
  </w:num>
  <w:num w:numId="49" w16cid:durableId="1829441725">
    <w:abstractNumId w:val="34"/>
  </w:num>
  <w:num w:numId="50" w16cid:durableId="1386414673">
    <w:abstractNumId w:val="5"/>
  </w:num>
  <w:num w:numId="51" w16cid:durableId="674457868">
    <w:abstractNumId w:val="16"/>
  </w:num>
  <w:num w:numId="52" w16cid:durableId="70279069">
    <w:abstractNumId w:val="2"/>
  </w:num>
  <w:num w:numId="53" w16cid:durableId="1005480122">
    <w:abstractNumId w:val="14"/>
  </w:num>
  <w:num w:numId="54" w16cid:durableId="1333028339">
    <w:abstractNumId w:val="1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7th Curtin Copy&lt;/Style&gt;&lt;LeftDelim&gt;{&lt;/LeftDelim&gt;&lt;RightDelim&gt;}&lt;/RightDelim&gt;&lt;FontName&gt;Aptos&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wrzaz2z5tvfrweespxxdx00redp5fxepfz2&quot;&gt;My EndNote Library Kogi-Saved-SamuelKogi&lt;record-ids&gt;&lt;item&gt;1&lt;/item&gt;&lt;item&gt;2&lt;/item&gt;&lt;item&gt;3&lt;/item&gt;&lt;item&gt;4&lt;/item&gt;&lt;item&gt;5&lt;/item&gt;&lt;item&gt;6&lt;/item&gt;&lt;item&gt;9&lt;/item&gt;&lt;item&gt;10&lt;/item&gt;&lt;item&gt;17&lt;/item&gt;&lt;item&gt;18&lt;/item&gt;&lt;item&gt;19&lt;/item&gt;&lt;item&gt;20&lt;/item&gt;&lt;item&gt;21&lt;/item&gt;&lt;item&gt;22&lt;/item&gt;&lt;item&gt;23&lt;/item&gt;&lt;item&gt;24&lt;/item&gt;&lt;item&gt;25&lt;/item&gt;&lt;item&gt;26&lt;/item&gt;&lt;item&gt;27&lt;/item&gt;&lt;item&gt;28&lt;/item&gt;&lt;item&gt;29&lt;/item&gt;&lt;item&gt;30&lt;/item&gt;&lt;item&gt;31&lt;/item&gt;&lt;item&gt;34&lt;/item&gt;&lt;item&gt;36&lt;/item&gt;&lt;item&gt;37&lt;/item&gt;&lt;item&gt;38&lt;/item&gt;&lt;item&gt;39&lt;/item&gt;&lt;item&gt;40&lt;/item&gt;&lt;item&gt;42&lt;/item&gt;&lt;item&gt;43&lt;/item&gt;&lt;item&gt;44&lt;/item&gt;&lt;item&gt;45&lt;/item&gt;&lt;item&gt;46&lt;/item&gt;&lt;item&gt;48&lt;/item&gt;&lt;item&gt;49&lt;/item&gt;&lt;item&gt;50&lt;/item&gt;&lt;item&gt;53&lt;/item&gt;&lt;item&gt;57&lt;/item&gt;&lt;item&gt;58&lt;/item&gt;&lt;item&gt;59&lt;/item&gt;&lt;item&gt;60&lt;/item&gt;&lt;item&gt;61&lt;/item&gt;&lt;item&gt;62&lt;/item&gt;&lt;item&gt;63&lt;/item&gt;&lt;item&gt;64&lt;/item&gt;&lt;item&gt;65&lt;/item&gt;&lt;item&gt;66&lt;/item&gt;&lt;item&gt;68&lt;/item&gt;&lt;item&gt;71&lt;/item&gt;&lt;item&gt;72&lt;/item&gt;&lt;item&gt;73&lt;/item&gt;&lt;item&gt;75&lt;/item&gt;&lt;item&gt;76&lt;/item&gt;&lt;item&gt;77&lt;/item&gt;&lt;item&gt;78&lt;/item&gt;&lt;item&gt;79&lt;/item&gt;&lt;item&gt;80&lt;/item&gt;&lt;item&gt;81&lt;/item&gt;&lt;item&gt;87&lt;/item&gt;&lt;item&gt;89&lt;/item&gt;&lt;item&gt;90&lt;/item&gt;&lt;item&gt;93&lt;/item&gt;&lt;item&gt;94&lt;/item&gt;&lt;item&gt;95&lt;/item&gt;&lt;item&gt;96&lt;/item&gt;&lt;item&gt;98&lt;/item&gt;&lt;item&gt;99&lt;/item&gt;&lt;item&gt;100&lt;/item&gt;&lt;item&gt;101&lt;/item&gt;&lt;item&gt;102&lt;/item&gt;&lt;item&gt;103&lt;/item&gt;&lt;item&gt;104&lt;/item&gt;&lt;item&gt;106&lt;/item&gt;&lt;item&gt;107&lt;/item&gt;&lt;item&gt;108&lt;/item&gt;&lt;item&gt;109&lt;/item&gt;&lt;item&gt;110&lt;/item&gt;&lt;item&gt;111&lt;/item&gt;&lt;item&gt;112&lt;/item&gt;&lt;item&gt;113&lt;/item&gt;&lt;item&gt;114&lt;/item&gt;&lt;item&gt;115&lt;/item&gt;&lt;item&gt;117&lt;/item&gt;&lt;item&gt;119&lt;/item&gt;&lt;item&gt;120&lt;/item&gt;&lt;item&gt;126&lt;/item&gt;&lt;item&gt;127&lt;/item&gt;&lt;item&gt;128&lt;/item&gt;&lt;item&gt;129&lt;/item&gt;&lt;item&gt;130&lt;/item&gt;&lt;item&gt;131&lt;/item&gt;&lt;item&gt;132&lt;/item&gt;&lt;item&gt;133&lt;/item&gt;&lt;item&gt;134&lt;/item&gt;&lt;item&gt;135&lt;/item&gt;&lt;item&gt;136&lt;/item&gt;&lt;item&gt;137&lt;/item&gt;&lt;item&gt;138&lt;/item&gt;&lt;item&gt;139&lt;/item&gt;&lt;item&gt;140&lt;/item&gt;&lt;item&gt;143&lt;/item&gt;&lt;item&gt;144&lt;/item&gt;&lt;item&gt;145&lt;/item&gt;&lt;item&gt;146&lt;/item&gt;&lt;item&gt;147&lt;/item&gt;&lt;item&gt;148&lt;/item&gt;&lt;item&gt;149&lt;/item&gt;&lt;item&gt;152&lt;/item&gt;&lt;item&gt;153&lt;/item&gt;&lt;item&gt;154&lt;/item&gt;&lt;item&gt;155&lt;/item&gt;&lt;item&gt;156&lt;/item&gt;&lt;item&gt;157&lt;/item&gt;&lt;item&gt;158&lt;/item&gt;&lt;item&gt;159&lt;/item&gt;&lt;item&gt;160&lt;/item&gt;&lt;item&gt;161&lt;/item&gt;&lt;item&gt;162&lt;/item&gt;&lt;item&gt;163&lt;/item&gt;&lt;item&gt;164&lt;/item&gt;&lt;item&gt;165&lt;/item&gt;&lt;item&gt;166&lt;/item&gt;&lt;item&gt;167&lt;/item&gt;&lt;item&gt;168&lt;/item&gt;&lt;item&gt;169&lt;/item&gt;&lt;item&gt;170&lt;/item&gt;&lt;item&gt;171&lt;/item&gt;&lt;item&gt;172&lt;/item&gt;&lt;item&gt;173&lt;/item&gt;&lt;item&gt;174&lt;/item&gt;&lt;item&gt;175&lt;/item&gt;&lt;item&gt;176&lt;/item&gt;&lt;item&gt;177&lt;/item&gt;&lt;item&gt;178&lt;/item&gt;&lt;item&gt;179&lt;/item&gt;&lt;item&gt;180&lt;/item&gt;&lt;item&gt;181&lt;/item&gt;&lt;item&gt;182&lt;/item&gt;&lt;item&gt;183&lt;/item&gt;&lt;item&gt;184&lt;/item&gt;&lt;item&gt;185&lt;/item&gt;&lt;item&gt;186&lt;/item&gt;&lt;item&gt;187&lt;/item&gt;&lt;item&gt;188&lt;/item&gt;&lt;item&gt;189&lt;/item&gt;&lt;item&gt;190&lt;/item&gt;&lt;item&gt;191&lt;/item&gt;&lt;item&gt;192&lt;/item&gt;&lt;item&gt;193&lt;/item&gt;&lt;item&gt;194&lt;/item&gt;&lt;item&gt;195&lt;/item&gt;&lt;item&gt;196&lt;/item&gt;&lt;item&gt;197&lt;/item&gt;&lt;item&gt;198&lt;/item&gt;&lt;item&gt;199&lt;/item&gt;&lt;item&gt;200&lt;/item&gt;&lt;item&gt;201&lt;/item&gt;&lt;item&gt;202&lt;/item&gt;&lt;item&gt;203&lt;/item&gt;&lt;item&gt;204&lt;/item&gt;&lt;item&gt;205&lt;/item&gt;&lt;item&gt;206&lt;/item&gt;&lt;item&gt;207&lt;/item&gt;&lt;item&gt;213&lt;/item&gt;&lt;item&gt;219&lt;/item&gt;&lt;item&gt;266&lt;/item&gt;&lt;item&gt;292&lt;/item&gt;&lt;item&gt;339&lt;/item&gt;&lt;item&gt;344&lt;/item&gt;&lt;item&gt;377&lt;/item&gt;&lt;item&gt;404&lt;/item&gt;&lt;item&gt;421&lt;/item&gt;&lt;item&gt;629&lt;/item&gt;&lt;item&gt;632&lt;/item&gt;&lt;item&gt;633&lt;/item&gt;&lt;item&gt;634&lt;/item&gt;&lt;item&gt;635&lt;/item&gt;&lt;item&gt;636&lt;/item&gt;&lt;item&gt;637&lt;/item&gt;&lt;item&gt;638&lt;/item&gt;&lt;item&gt;639&lt;/item&gt;&lt;item&gt;640&lt;/item&gt;&lt;item&gt;641&lt;/item&gt;&lt;item&gt;642&lt;/item&gt;&lt;item&gt;643&lt;/item&gt;&lt;item&gt;644&lt;/item&gt;&lt;item&gt;645&lt;/item&gt;&lt;item&gt;646&lt;/item&gt;&lt;item&gt;647&lt;/item&gt;&lt;item&gt;649&lt;/item&gt;&lt;/record-ids&gt;&lt;/item&gt;&lt;/Libraries&gt;"/>
  </w:docVars>
  <w:rsids>
    <w:rsidRoot w:val="009E6AC1"/>
    <w:rsid w:val="00001C43"/>
    <w:rsid w:val="00003C9B"/>
    <w:rsid w:val="0000424A"/>
    <w:rsid w:val="000043C4"/>
    <w:rsid w:val="00006BB1"/>
    <w:rsid w:val="000070A8"/>
    <w:rsid w:val="0001038E"/>
    <w:rsid w:val="00013E50"/>
    <w:rsid w:val="00014BC0"/>
    <w:rsid w:val="00015B8D"/>
    <w:rsid w:val="000169BC"/>
    <w:rsid w:val="00016AC1"/>
    <w:rsid w:val="00016FA8"/>
    <w:rsid w:val="000225E4"/>
    <w:rsid w:val="000227E4"/>
    <w:rsid w:val="00025F97"/>
    <w:rsid w:val="00026FBD"/>
    <w:rsid w:val="00027C1B"/>
    <w:rsid w:val="000318A6"/>
    <w:rsid w:val="00032531"/>
    <w:rsid w:val="0003279D"/>
    <w:rsid w:val="00032A11"/>
    <w:rsid w:val="00033BB2"/>
    <w:rsid w:val="00033D8D"/>
    <w:rsid w:val="00037DAF"/>
    <w:rsid w:val="00043544"/>
    <w:rsid w:val="000442A4"/>
    <w:rsid w:val="00054DF7"/>
    <w:rsid w:val="00054E20"/>
    <w:rsid w:val="0005636E"/>
    <w:rsid w:val="00061764"/>
    <w:rsid w:val="00061C27"/>
    <w:rsid w:val="00063A44"/>
    <w:rsid w:val="00065E45"/>
    <w:rsid w:val="00065E59"/>
    <w:rsid w:val="00066ABB"/>
    <w:rsid w:val="00070879"/>
    <w:rsid w:val="00071C3A"/>
    <w:rsid w:val="00071D73"/>
    <w:rsid w:val="00072CA7"/>
    <w:rsid w:val="00073126"/>
    <w:rsid w:val="000747CA"/>
    <w:rsid w:val="00074991"/>
    <w:rsid w:val="00075AD5"/>
    <w:rsid w:val="00077CDF"/>
    <w:rsid w:val="000831A5"/>
    <w:rsid w:val="00086663"/>
    <w:rsid w:val="00087741"/>
    <w:rsid w:val="000919DF"/>
    <w:rsid w:val="00092BD2"/>
    <w:rsid w:val="00092CFF"/>
    <w:rsid w:val="00093C12"/>
    <w:rsid w:val="0009665C"/>
    <w:rsid w:val="00096CA4"/>
    <w:rsid w:val="000A0E3B"/>
    <w:rsid w:val="000A1C31"/>
    <w:rsid w:val="000A441A"/>
    <w:rsid w:val="000A45A7"/>
    <w:rsid w:val="000A6AAF"/>
    <w:rsid w:val="000A6C1E"/>
    <w:rsid w:val="000B1583"/>
    <w:rsid w:val="000B2364"/>
    <w:rsid w:val="000B3647"/>
    <w:rsid w:val="000B4755"/>
    <w:rsid w:val="000B5426"/>
    <w:rsid w:val="000B61DE"/>
    <w:rsid w:val="000B6BE2"/>
    <w:rsid w:val="000B7D7E"/>
    <w:rsid w:val="000C144E"/>
    <w:rsid w:val="000C207E"/>
    <w:rsid w:val="000C248D"/>
    <w:rsid w:val="000C7195"/>
    <w:rsid w:val="000C79B5"/>
    <w:rsid w:val="000D0DEB"/>
    <w:rsid w:val="000D1D7C"/>
    <w:rsid w:val="000D22FA"/>
    <w:rsid w:val="000D3804"/>
    <w:rsid w:val="000D4FEF"/>
    <w:rsid w:val="000D59CB"/>
    <w:rsid w:val="000D7805"/>
    <w:rsid w:val="000E1483"/>
    <w:rsid w:val="000E1699"/>
    <w:rsid w:val="000E1B04"/>
    <w:rsid w:val="000E3244"/>
    <w:rsid w:val="000E3C90"/>
    <w:rsid w:val="000E4295"/>
    <w:rsid w:val="000E64CD"/>
    <w:rsid w:val="000F0226"/>
    <w:rsid w:val="000F0A3D"/>
    <w:rsid w:val="000F10B9"/>
    <w:rsid w:val="000F593C"/>
    <w:rsid w:val="000F7625"/>
    <w:rsid w:val="00103089"/>
    <w:rsid w:val="001045DD"/>
    <w:rsid w:val="00106864"/>
    <w:rsid w:val="00106C5A"/>
    <w:rsid w:val="001111E8"/>
    <w:rsid w:val="00112545"/>
    <w:rsid w:val="0011398C"/>
    <w:rsid w:val="00113E32"/>
    <w:rsid w:val="00116525"/>
    <w:rsid w:val="00116669"/>
    <w:rsid w:val="00116D01"/>
    <w:rsid w:val="00117AA6"/>
    <w:rsid w:val="00121522"/>
    <w:rsid w:val="001220AA"/>
    <w:rsid w:val="00124850"/>
    <w:rsid w:val="00125582"/>
    <w:rsid w:val="00126F0E"/>
    <w:rsid w:val="00130611"/>
    <w:rsid w:val="00131579"/>
    <w:rsid w:val="00131BF5"/>
    <w:rsid w:val="00133412"/>
    <w:rsid w:val="00133801"/>
    <w:rsid w:val="00134CC4"/>
    <w:rsid w:val="00135735"/>
    <w:rsid w:val="00135C3F"/>
    <w:rsid w:val="001365BC"/>
    <w:rsid w:val="0013667E"/>
    <w:rsid w:val="00137A74"/>
    <w:rsid w:val="0014025F"/>
    <w:rsid w:val="00140F5A"/>
    <w:rsid w:val="00141474"/>
    <w:rsid w:val="001432B8"/>
    <w:rsid w:val="00143B6A"/>
    <w:rsid w:val="0014455F"/>
    <w:rsid w:val="0014468D"/>
    <w:rsid w:val="00144CBB"/>
    <w:rsid w:val="00146ACE"/>
    <w:rsid w:val="00151C65"/>
    <w:rsid w:val="001529DF"/>
    <w:rsid w:val="00153958"/>
    <w:rsid w:val="00154401"/>
    <w:rsid w:val="001551A4"/>
    <w:rsid w:val="00161096"/>
    <w:rsid w:val="0016327A"/>
    <w:rsid w:val="0016434B"/>
    <w:rsid w:val="00164548"/>
    <w:rsid w:val="0016473C"/>
    <w:rsid w:val="00173249"/>
    <w:rsid w:val="0017385F"/>
    <w:rsid w:val="001746DE"/>
    <w:rsid w:val="00176E7B"/>
    <w:rsid w:val="0017798C"/>
    <w:rsid w:val="00181AEC"/>
    <w:rsid w:val="001840AD"/>
    <w:rsid w:val="001846DC"/>
    <w:rsid w:val="00186712"/>
    <w:rsid w:val="00190244"/>
    <w:rsid w:val="001904CA"/>
    <w:rsid w:val="0019187F"/>
    <w:rsid w:val="0019197B"/>
    <w:rsid w:val="00191DFA"/>
    <w:rsid w:val="00192BB1"/>
    <w:rsid w:val="0019320E"/>
    <w:rsid w:val="00193C74"/>
    <w:rsid w:val="00195EA5"/>
    <w:rsid w:val="00196227"/>
    <w:rsid w:val="001A052A"/>
    <w:rsid w:val="001A1B3B"/>
    <w:rsid w:val="001A5462"/>
    <w:rsid w:val="001A784B"/>
    <w:rsid w:val="001B0800"/>
    <w:rsid w:val="001B09D8"/>
    <w:rsid w:val="001B1AE7"/>
    <w:rsid w:val="001B2A1D"/>
    <w:rsid w:val="001B56E5"/>
    <w:rsid w:val="001B5851"/>
    <w:rsid w:val="001B5882"/>
    <w:rsid w:val="001B775B"/>
    <w:rsid w:val="001C0759"/>
    <w:rsid w:val="001C12A5"/>
    <w:rsid w:val="001C15EF"/>
    <w:rsid w:val="001C17B2"/>
    <w:rsid w:val="001C28D0"/>
    <w:rsid w:val="001C4032"/>
    <w:rsid w:val="001C555C"/>
    <w:rsid w:val="001C6E2A"/>
    <w:rsid w:val="001D0489"/>
    <w:rsid w:val="001D28A4"/>
    <w:rsid w:val="001D2D66"/>
    <w:rsid w:val="001D4647"/>
    <w:rsid w:val="001E097D"/>
    <w:rsid w:val="001E172B"/>
    <w:rsid w:val="001E1CCC"/>
    <w:rsid w:val="001E5DC9"/>
    <w:rsid w:val="001E729F"/>
    <w:rsid w:val="001F0788"/>
    <w:rsid w:val="001F141F"/>
    <w:rsid w:val="001F1871"/>
    <w:rsid w:val="001F307B"/>
    <w:rsid w:val="001F3387"/>
    <w:rsid w:val="001F4948"/>
    <w:rsid w:val="001F674A"/>
    <w:rsid w:val="001F7276"/>
    <w:rsid w:val="002025AC"/>
    <w:rsid w:val="00202D6A"/>
    <w:rsid w:val="00203545"/>
    <w:rsid w:val="0020360A"/>
    <w:rsid w:val="002054FC"/>
    <w:rsid w:val="002067B7"/>
    <w:rsid w:val="0021011C"/>
    <w:rsid w:val="00211187"/>
    <w:rsid w:val="002167D1"/>
    <w:rsid w:val="00216E57"/>
    <w:rsid w:val="0021779F"/>
    <w:rsid w:val="00221419"/>
    <w:rsid w:val="00222AE8"/>
    <w:rsid w:val="002230CB"/>
    <w:rsid w:val="00223801"/>
    <w:rsid w:val="00230ADB"/>
    <w:rsid w:val="00230B5D"/>
    <w:rsid w:val="00234A09"/>
    <w:rsid w:val="00235BA4"/>
    <w:rsid w:val="00242E2F"/>
    <w:rsid w:val="002446A9"/>
    <w:rsid w:val="00244B45"/>
    <w:rsid w:val="00244C5F"/>
    <w:rsid w:val="0024553A"/>
    <w:rsid w:val="002516CF"/>
    <w:rsid w:val="00251A5B"/>
    <w:rsid w:val="002553C2"/>
    <w:rsid w:val="00255F02"/>
    <w:rsid w:val="00256E00"/>
    <w:rsid w:val="00261852"/>
    <w:rsid w:val="00261D32"/>
    <w:rsid w:val="00262B18"/>
    <w:rsid w:val="002634FB"/>
    <w:rsid w:val="0026379F"/>
    <w:rsid w:val="0026443F"/>
    <w:rsid w:val="002659F4"/>
    <w:rsid w:val="002668D6"/>
    <w:rsid w:val="00266CAF"/>
    <w:rsid w:val="00270002"/>
    <w:rsid w:val="00273171"/>
    <w:rsid w:val="00273421"/>
    <w:rsid w:val="002734F8"/>
    <w:rsid w:val="002739E0"/>
    <w:rsid w:val="002743D9"/>
    <w:rsid w:val="00274A30"/>
    <w:rsid w:val="0027608D"/>
    <w:rsid w:val="0027760A"/>
    <w:rsid w:val="00277D29"/>
    <w:rsid w:val="00284774"/>
    <w:rsid w:val="00284AF0"/>
    <w:rsid w:val="00286542"/>
    <w:rsid w:val="002870BA"/>
    <w:rsid w:val="002875A9"/>
    <w:rsid w:val="00290675"/>
    <w:rsid w:val="002907E4"/>
    <w:rsid w:val="002909AC"/>
    <w:rsid w:val="002952A3"/>
    <w:rsid w:val="00295E57"/>
    <w:rsid w:val="00296445"/>
    <w:rsid w:val="00297835"/>
    <w:rsid w:val="002A077A"/>
    <w:rsid w:val="002A0822"/>
    <w:rsid w:val="002A24D9"/>
    <w:rsid w:val="002A4CF5"/>
    <w:rsid w:val="002A6050"/>
    <w:rsid w:val="002B0289"/>
    <w:rsid w:val="002B03F2"/>
    <w:rsid w:val="002B0F2B"/>
    <w:rsid w:val="002B17FE"/>
    <w:rsid w:val="002B21DF"/>
    <w:rsid w:val="002B23AE"/>
    <w:rsid w:val="002B380B"/>
    <w:rsid w:val="002B3A68"/>
    <w:rsid w:val="002B439D"/>
    <w:rsid w:val="002B5ABB"/>
    <w:rsid w:val="002B6565"/>
    <w:rsid w:val="002B73E4"/>
    <w:rsid w:val="002C0BB7"/>
    <w:rsid w:val="002C17FD"/>
    <w:rsid w:val="002C2528"/>
    <w:rsid w:val="002C79C8"/>
    <w:rsid w:val="002D00A3"/>
    <w:rsid w:val="002D20EF"/>
    <w:rsid w:val="002D24D9"/>
    <w:rsid w:val="002D2CF4"/>
    <w:rsid w:val="002D2FB8"/>
    <w:rsid w:val="002D4C90"/>
    <w:rsid w:val="002E153F"/>
    <w:rsid w:val="002E2128"/>
    <w:rsid w:val="002E3BBD"/>
    <w:rsid w:val="002E4CD9"/>
    <w:rsid w:val="002E7024"/>
    <w:rsid w:val="002F2B37"/>
    <w:rsid w:val="002F33B3"/>
    <w:rsid w:val="002F3645"/>
    <w:rsid w:val="002F456D"/>
    <w:rsid w:val="002F6229"/>
    <w:rsid w:val="002F640A"/>
    <w:rsid w:val="002F7B8A"/>
    <w:rsid w:val="00302831"/>
    <w:rsid w:val="0030646D"/>
    <w:rsid w:val="003108D2"/>
    <w:rsid w:val="00312A1F"/>
    <w:rsid w:val="003132CC"/>
    <w:rsid w:val="00313B1C"/>
    <w:rsid w:val="00315687"/>
    <w:rsid w:val="0031590B"/>
    <w:rsid w:val="00315D21"/>
    <w:rsid w:val="00320D1C"/>
    <w:rsid w:val="0032117E"/>
    <w:rsid w:val="003235BA"/>
    <w:rsid w:val="00324D95"/>
    <w:rsid w:val="00325CE7"/>
    <w:rsid w:val="00325CF2"/>
    <w:rsid w:val="00325FB7"/>
    <w:rsid w:val="0032790E"/>
    <w:rsid w:val="003316B4"/>
    <w:rsid w:val="00332883"/>
    <w:rsid w:val="003350A8"/>
    <w:rsid w:val="0034128A"/>
    <w:rsid w:val="0034326A"/>
    <w:rsid w:val="00344072"/>
    <w:rsid w:val="003448BA"/>
    <w:rsid w:val="00344B8F"/>
    <w:rsid w:val="003460B2"/>
    <w:rsid w:val="00347146"/>
    <w:rsid w:val="003473A5"/>
    <w:rsid w:val="00353654"/>
    <w:rsid w:val="00354624"/>
    <w:rsid w:val="00354BFD"/>
    <w:rsid w:val="00354EEF"/>
    <w:rsid w:val="003553EA"/>
    <w:rsid w:val="00355501"/>
    <w:rsid w:val="00360519"/>
    <w:rsid w:val="003614C0"/>
    <w:rsid w:val="00362ED1"/>
    <w:rsid w:val="0036336C"/>
    <w:rsid w:val="0036486D"/>
    <w:rsid w:val="0036528E"/>
    <w:rsid w:val="00365535"/>
    <w:rsid w:val="00372CD7"/>
    <w:rsid w:val="00373D5C"/>
    <w:rsid w:val="00375732"/>
    <w:rsid w:val="003760BE"/>
    <w:rsid w:val="00376EE6"/>
    <w:rsid w:val="00377174"/>
    <w:rsid w:val="00380925"/>
    <w:rsid w:val="003814C1"/>
    <w:rsid w:val="003823A9"/>
    <w:rsid w:val="00383633"/>
    <w:rsid w:val="003857DC"/>
    <w:rsid w:val="00385EEC"/>
    <w:rsid w:val="0038627C"/>
    <w:rsid w:val="00390845"/>
    <w:rsid w:val="00393635"/>
    <w:rsid w:val="003947F8"/>
    <w:rsid w:val="00394BD7"/>
    <w:rsid w:val="00395021"/>
    <w:rsid w:val="003A290B"/>
    <w:rsid w:val="003B2D18"/>
    <w:rsid w:val="003B636E"/>
    <w:rsid w:val="003B7AB5"/>
    <w:rsid w:val="003B7F43"/>
    <w:rsid w:val="003C0246"/>
    <w:rsid w:val="003C0B0E"/>
    <w:rsid w:val="003C1E9A"/>
    <w:rsid w:val="003C2684"/>
    <w:rsid w:val="003C28A4"/>
    <w:rsid w:val="003C447E"/>
    <w:rsid w:val="003D0980"/>
    <w:rsid w:val="003D2A29"/>
    <w:rsid w:val="003D3DC1"/>
    <w:rsid w:val="003D56BC"/>
    <w:rsid w:val="003D5814"/>
    <w:rsid w:val="003D7F28"/>
    <w:rsid w:val="003E0E81"/>
    <w:rsid w:val="003E1ED9"/>
    <w:rsid w:val="003E25CC"/>
    <w:rsid w:val="003E32F0"/>
    <w:rsid w:val="003E3756"/>
    <w:rsid w:val="003E52B7"/>
    <w:rsid w:val="003F0294"/>
    <w:rsid w:val="003F09A8"/>
    <w:rsid w:val="003F2610"/>
    <w:rsid w:val="003F3D7F"/>
    <w:rsid w:val="003F4BEC"/>
    <w:rsid w:val="003F6449"/>
    <w:rsid w:val="003F72C9"/>
    <w:rsid w:val="003F7BF9"/>
    <w:rsid w:val="0040076C"/>
    <w:rsid w:val="00400D8F"/>
    <w:rsid w:val="00401369"/>
    <w:rsid w:val="004018EC"/>
    <w:rsid w:val="0040302F"/>
    <w:rsid w:val="004034F8"/>
    <w:rsid w:val="00403DD4"/>
    <w:rsid w:val="00403E1F"/>
    <w:rsid w:val="004048EC"/>
    <w:rsid w:val="004052F8"/>
    <w:rsid w:val="004059B0"/>
    <w:rsid w:val="00412A1F"/>
    <w:rsid w:val="00414B77"/>
    <w:rsid w:val="00415DD7"/>
    <w:rsid w:val="00416CEE"/>
    <w:rsid w:val="00417B86"/>
    <w:rsid w:val="00417C09"/>
    <w:rsid w:val="00424EF5"/>
    <w:rsid w:val="00426BD4"/>
    <w:rsid w:val="004270BC"/>
    <w:rsid w:val="00427CE9"/>
    <w:rsid w:val="00430364"/>
    <w:rsid w:val="00431042"/>
    <w:rsid w:val="004319A1"/>
    <w:rsid w:val="00431A71"/>
    <w:rsid w:val="00435F09"/>
    <w:rsid w:val="004412FC"/>
    <w:rsid w:val="004417E5"/>
    <w:rsid w:val="00442037"/>
    <w:rsid w:val="00442C9C"/>
    <w:rsid w:val="0044345B"/>
    <w:rsid w:val="00446819"/>
    <w:rsid w:val="00450188"/>
    <w:rsid w:val="0045146E"/>
    <w:rsid w:val="00451976"/>
    <w:rsid w:val="0045343A"/>
    <w:rsid w:val="0045345C"/>
    <w:rsid w:val="004534BE"/>
    <w:rsid w:val="004539A0"/>
    <w:rsid w:val="004548E8"/>
    <w:rsid w:val="004564BD"/>
    <w:rsid w:val="00460814"/>
    <w:rsid w:val="00460A53"/>
    <w:rsid w:val="00461F06"/>
    <w:rsid w:val="00462F8D"/>
    <w:rsid w:val="0046330C"/>
    <w:rsid w:val="0046391E"/>
    <w:rsid w:val="00466646"/>
    <w:rsid w:val="004700B5"/>
    <w:rsid w:val="00470594"/>
    <w:rsid w:val="0047083B"/>
    <w:rsid w:val="00471032"/>
    <w:rsid w:val="004712A2"/>
    <w:rsid w:val="00473A13"/>
    <w:rsid w:val="00473DC0"/>
    <w:rsid w:val="004749AB"/>
    <w:rsid w:val="00476526"/>
    <w:rsid w:val="00482323"/>
    <w:rsid w:val="00483A8F"/>
    <w:rsid w:val="00483AC4"/>
    <w:rsid w:val="00485E76"/>
    <w:rsid w:val="004922C7"/>
    <w:rsid w:val="00493A3D"/>
    <w:rsid w:val="0049485A"/>
    <w:rsid w:val="00495646"/>
    <w:rsid w:val="004A0D82"/>
    <w:rsid w:val="004A27C4"/>
    <w:rsid w:val="004A3955"/>
    <w:rsid w:val="004A3C61"/>
    <w:rsid w:val="004A48FC"/>
    <w:rsid w:val="004B04D7"/>
    <w:rsid w:val="004B54CC"/>
    <w:rsid w:val="004B7CEE"/>
    <w:rsid w:val="004C1753"/>
    <w:rsid w:val="004C175B"/>
    <w:rsid w:val="004C4B5A"/>
    <w:rsid w:val="004C79E8"/>
    <w:rsid w:val="004C7C7B"/>
    <w:rsid w:val="004D2B0C"/>
    <w:rsid w:val="004D2EE9"/>
    <w:rsid w:val="004D3D12"/>
    <w:rsid w:val="004D4332"/>
    <w:rsid w:val="004D6064"/>
    <w:rsid w:val="004E16E2"/>
    <w:rsid w:val="004E22EC"/>
    <w:rsid w:val="004E23B2"/>
    <w:rsid w:val="004E2B1D"/>
    <w:rsid w:val="004E2ED4"/>
    <w:rsid w:val="004E35C7"/>
    <w:rsid w:val="004E5701"/>
    <w:rsid w:val="004E7263"/>
    <w:rsid w:val="004E7312"/>
    <w:rsid w:val="004E76C2"/>
    <w:rsid w:val="004E76FD"/>
    <w:rsid w:val="004E7AED"/>
    <w:rsid w:val="004F106C"/>
    <w:rsid w:val="004F2B74"/>
    <w:rsid w:val="004F3F6C"/>
    <w:rsid w:val="004F6272"/>
    <w:rsid w:val="004F7E3E"/>
    <w:rsid w:val="004F7E4F"/>
    <w:rsid w:val="005001D6"/>
    <w:rsid w:val="00505143"/>
    <w:rsid w:val="0050541C"/>
    <w:rsid w:val="005116A1"/>
    <w:rsid w:val="0051406D"/>
    <w:rsid w:val="005148EF"/>
    <w:rsid w:val="00515C53"/>
    <w:rsid w:val="00517737"/>
    <w:rsid w:val="00521C12"/>
    <w:rsid w:val="005222A3"/>
    <w:rsid w:val="00522569"/>
    <w:rsid w:val="005259F8"/>
    <w:rsid w:val="00526413"/>
    <w:rsid w:val="0052659B"/>
    <w:rsid w:val="0053024E"/>
    <w:rsid w:val="0053324C"/>
    <w:rsid w:val="005346F3"/>
    <w:rsid w:val="00540589"/>
    <w:rsid w:val="0054072E"/>
    <w:rsid w:val="00540EAC"/>
    <w:rsid w:val="00541208"/>
    <w:rsid w:val="00545605"/>
    <w:rsid w:val="005456DF"/>
    <w:rsid w:val="005532CB"/>
    <w:rsid w:val="00554E2E"/>
    <w:rsid w:val="00554FC5"/>
    <w:rsid w:val="00555131"/>
    <w:rsid w:val="00557424"/>
    <w:rsid w:val="0056161C"/>
    <w:rsid w:val="005616AA"/>
    <w:rsid w:val="00563BFE"/>
    <w:rsid w:val="0057198C"/>
    <w:rsid w:val="00572694"/>
    <w:rsid w:val="00572C25"/>
    <w:rsid w:val="00574E5A"/>
    <w:rsid w:val="00575CBE"/>
    <w:rsid w:val="00576AAE"/>
    <w:rsid w:val="00580026"/>
    <w:rsid w:val="00586759"/>
    <w:rsid w:val="00587655"/>
    <w:rsid w:val="005876B0"/>
    <w:rsid w:val="00587E07"/>
    <w:rsid w:val="00587EC1"/>
    <w:rsid w:val="00592365"/>
    <w:rsid w:val="00592FB3"/>
    <w:rsid w:val="005948B1"/>
    <w:rsid w:val="00595017"/>
    <w:rsid w:val="00595FA0"/>
    <w:rsid w:val="005A063B"/>
    <w:rsid w:val="005A21AE"/>
    <w:rsid w:val="005A3865"/>
    <w:rsid w:val="005A7099"/>
    <w:rsid w:val="005B07F8"/>
    <w:rsid w:val="005B1637"/>
    <w:rsid w:val="005B4AED"/>
    <w:rsid w:val="005B4CD2"/>
    <w:rsid w:val="005B5BFE"/>
    <w:rsid w:val="005B5D4B"/>
    <w:rsid w:val="005B60DE"/>
    <w:rsid w:val="005B6112"/>
    <w:rsid w:val="005B6A3C"/>
    <w:rsid w:val="005B70CB"/>
    <w:rsid w:val="005B76CF"/>
    <w:rsid w:val="005C09F5"/>
    <w:rsid w:val="005C31C3"/>
    <w:rsid w:val="005C3AD4"/>
    <w:rsid w:val="005C4603"/>
    <w:rsid w:val="005C4BDF"/>
    <w:rsid w:val="005C6991"/>
    <w:rsid w:val="005C71B4"/>
    <w:rsid w:val="005D0540"/>
    <w:rsid w:val="005D17FE"/>
    <w:rsid w:val="005D18D7"/>
    <w:rsid w:val="005D2CD9"/>
    <w:rsid w:val="005D3141"/>
    <w:rsid w:val="005D4268"/>
    <w:rsid w:val="005D6A5B"/>
    <w:rsid w:val="005D6FA6"/>
    <w:rsid w:val="005D7049"/>
    <w:rsid w:val="005D7D99"/>
    <w:rsid w:val="005E033D"/>
    <w:rsid w:val="005E254C"/>
    <w:rsid w:val="005E4E52"/>
    <w:rsid w:val="005F1B88"/>
    <w:rsid w:val="005F2CE2"/>
    <w:rsid w:val="005F3A59"/>
    <w:rsid w:val="005F435E"/>
    <w:rsid w:val="005F58E9"/>
    <w:rsid w:val="00600103"/>
    <w:rsid w:val="00600D07"/>
    <w:rsid w:val="00601214"/>
    <w:rsid w:val="006047BA"/>
    <w:rsid w:val="00605043"/>
    <w:rsid w:val="00605FFE"/>
    <w:rsid w:val="006073BD"/>
    <w:rsid w:val="0060783D"/>
    <w:rsid w:val="00611514"/>
    <w:rsid w:val="00613A87"/>
    <w:rsid w:val="00616E40"/>
    <w:rsid w:val="00617B86"/>
    <w:rsid w:val="006207AC"/>
    <w:rsid w:val="0062100E"/>
    <w:rsid w:val="006252CC"/>
    <w:rsid w:val="0062696A"/>
    <w:rsid w:val="00630689"/>
    <w:rsid w:val="00630BE9"/>
    <w:rsid w:val="006317D3"/>
    <w:rsid w:val="00632109"/>
    <w:rsid w:val="006369AA"/>
    <w:rsid w:val="00636AE3"/>
    <w:rsid w:val="00636DA1"/>
    <w:rsid w:val="00637A6D"/>
    <w:rsid w:val="00637E51"/>
    <w:rsid w:val="00640429"/>
    <w:rsid w:val="00640D12"/>
    <w:rsid w:val="00641663"/>
    <w:rsid w:val="00643E0D"/>
    <w:rsid w:val="00644260"/>
    <w:rsid w:val="00644380"/>
    <w:rsid w:val="0064458F"/>
    <w:rsid w:val="0064568E"/>
    <w:rsid w:val="00647A9E"/>
    <w:rsid w:val="00647B85"/>
    <w:rsid w:val="0065006D"/>
    <w:rsid w:val="00651281"/>
    <w:rsid w:val="0065239C"/>
    <w:rsid w:val="0065272D"/>
    <w:rsid w:val="006530E9"/>
    <w:rsid w:val="00653849"/>
    <w:rsid w:val="00660AA6"/>
    <w:rsid w:val="00664052"/>
    <w:rsid w:val="006646B8"/>
    <w:rsid w:val="0066522A"/>
    <w:rsid w:val="006653B0"/>
    <w:rsid w:val="00670CA8"/>
    <w:rsid w:val="006736C4"/>
    <w:rsid w:val="00674A6B"/>
    <w:rsid w:val="00676AF4"/>
    <w:rsid w:val="00677465"/>
    <w:rsid w:val="00677B20"/>
    <w:rsid w:val="00681CD2"/>
    <w:rsid w:val="00681F92"/>
    <w:rsid w:val="0068293B"/>
    <w:rsid w:val="006849B3"/>
    <w:rsid w:val="00686EB1"/>
    <w:rsid w:val="00686FFA"/>
    <w:rsid w:val="00690CED"/>
    <w:rsid w:val="006924B6"/>
    <w:rsid w:val="00692A0D"/>
    <w:rsid w:val="006A10AE"/>
    <w:rsid w:val="006A144D"/>
    <w:rsid w:val="006A2B54"/>
    <w:rsid w:val="006A3543"/>
    <w:rsid w:val="006A36D4"/>
    <w:rsid w:val="006A75A0"/>
    <w:rsid w:val="006B23BF"/>
    <w:rsid w:val="006B2ED8"/>
    <w:rsid w:val="006B4387"/>
    <w:rsid w:val="006C0021"/>
    <w:rsid w:val="006C231C"/>
    <w:rsid w:val="006C2871"/>
    <w:rsid w:val="006C2A21"/>
    <w:rsid w:val="006C467D"/>
    <w:rsid w:val="006D0A7C"/>
    <w:rsid w:val="006D16B1"/>
    <w:rsid w:val="006D1DCB"/>
    <w:rsid w:val="006D2761"/>
    <w:rsid w:val="006D36D3"/>
    <w:rsid w:val="006D3D2A"/>
    <w:rsid w:val="006D60BC"/>
    <w:rsid w:val="006D6B0E"/>
    <w:rsid w:val="006E0B61"/>
    <w:rsid w:val="006E0F24"/>
    <w:rsid w:val="006E1AA4"/>
    <w:rsid w:val="006E2C26"/>
    <w:rsid w:val="006E43C8"/>
    <w:rsid w:val="006E4DF1"/>
    <w:rsid w:val="006E51AA"/>
    <w:rsid w:val="006E5705"/>
    <w:rsid w:val="006E6A4E"/>
    <w:rsid w:val="006E734F"/>
    <w:rsid w:val="006F15D9"/>
    <w:rsid w:val="006F2235"/>
    <w:rsid w:val="006F3863"/>
    <w:rsid w:val="006F405B"/>
    <w:rsid w:val="006F539F"/>
    <w:rsid w:val="006F61EE"/>
    <w:rsid w:val="006F67A2"/>
    <w:rsid w:val="00704685"/>
    <w:rsid w:val="00704EF8"/>
    <w:rsid w:val="00705218"/>
    <w:rsid w:val="007058D2"/>
    <w:rsid w:val="0070708A"/>
    <w:rsid w:val="007076B6"/>
    <w:rsid w:val="00707E16"/>
    <w:rsid w:val="00710BBB"/>
    <w:rsid w:val="00712659"/>
    <w:rsid w:val="00712D42"/>
    <w:rsid w:val="00716696"/>
    <w:rsid w:val="00723298"/>
    <w:rsid w:val="007233E4"/>
    <w:rsid w:val="00723AB3"/>
    <w:rsid w:val="00724538"/>
    <w:rsid w:val="0072475B"/>
    <w:rsid w:val="00725203"/>
    <w:rsid w:val="00725EF8"/>
    <w:rsid w:val="007273F9"/>
    <w:rsid w:val="007307DB"/>
    <w:rsid w:val="007318E5"/>
    <w:rsid w:val="00732C5A"/>
    <w:rsid w:val="00735426"/>
    <w:rsid w:val="00736457"/>
    <w:rsid w:val="007368FA"/>
    <w:rsid w:val="00741627"/>
    <w:rsid w:val="0074293A"/>
    <w:rsid w:val="00744DD4"/>
    <w:rsid w:val="00745864"/>
    <w:rsid w:val="00745C38"/>
    <w:rsid w:val="00746760"/>
    <w:rsid w:val="00750EB6"/>
    <w:rsid w:val="007522A3"/>
    <w:rsid w:val="0075263B"/>
    <w:rsid w:val="00752D5F"/>
    <w:rsid w:val="00752FA6"/>
    <w:rsid w:val="007551CF"/>
    <w:rsid w:val="00760504"/>
    <w:rsid w:val="007622C2"/>
    <w:rsid w:val="00762452"/>
    <w:rsid w:val="00762AA4"/>
    <w:rsid w:val="00763C65"/>
    <w:rsid w:val="00765EDA"/>
    <w:rsid w:val="007663A1"/>
    <w:rsid w:val="00770B5F"/>
    <w:rsid w:val="00776536"/>
    <w:rsid w:val="00780902"/>
    <w:rsid w:val="00780C6A"/>
    <w:rsid w:val="007812F9"/>
    <w:rsid w:val="00784A64"/>
    <w:rsid w:val="00787D8C"/>
    <w:rsid w:val="00790468"/>
    <w:rsid w:val="00790C6B"/>
    <w:rsid w:val="00790E4B"/>
    <w:rsid w:val="007919A0"/>
    <w:rsid w:val="0079303F"/>
    <w:rsid w:val="0079456E"/>
    <w:rsid w:val="00795471"/>
    <w:rsid w:val="00795FE0"/>
    <w:rsid w:val="007976D4"/>
    <w:rsid w:val="00797C27"/>
    <w:rsid w:val="007A0D9E"/>
    <w:rsid w:val="007A2419"/>
    <w:rsid w:val="007A3523"/>
    <w:rsid w:val="007A6A96"/>
    <w:rsid w:val="007A6CE3"/>
    <w:rsid w:val="007A6D8C"/>
    <w:rsid w:val="007A758A"/>
    <w:rsid w:val="007A7942"/>
    <w:rsid w:val="007B0629"/>
    <w:rsid w:val="007B3991"/>
    <w:rsid w:val="007B3DA4"/>
    <w:rsid w:val="007B5E95"/>
    <w:rsid w:val="007B5F91"/>
    <w:rsid w:val="007B6BC4"/>
    <w:rsid w:val="007C2851"/>
    <w:rsid w:val="007C38F1"/>
    <w:rsid w:val="007C3F4F"/>
    <w:rsid w:val="007C5B1E"/>
    <w:rsid w:val="007C7485"/>
    <w:rsid w:val="007C7982"/>
    <w:rsid w:val="007D0907"/>
    <w:rsid w:val="007D15A2"/>
    <w:rsid w:val="007D2A46"/>
    <w:rsid w:val="007D5381"/>
    <w:rsid w:val="007D64D2"/>
    <w:rsid w:val="007D7835"/>
    <w:rsid w:val="007E09B0"/>
    <w:rsid w:val="007E12B0"/>
    <w:rsid w:val="007E1948"/>
    <w:rsid w:val="007E28C1"/>
    <w:rsid w:val="007E6A06"/>
    <w:rsid w:val="007F034D"/>
    <w:rsid w:val="007F278F"/>
    <w:rsid w:val="007F4B94"/>
    <w:rsid w:val="007F5399"/>
    <w:rsid w:val="008013CA"/>
    <w:rsid w:val="00802DAE"/>
    <w:rsid w:val="00803B14"/>
    <w:rsid w:val="008040C4"/>
    <w:rsid w:val="00804BAF"/>
    <w:rsid w:val="00810224"/>
    <w:rsid w:val="00811DDF"/>
    <w:rsid w:val="00812577"/>
    <w:rsid w:val="008131A4"/>
    <w:rsid w:val="00814AA1"/>
    <w:rsid w:val="008173B0"/>
    <w:rsid w:val="00820343"/>
    <w:rsid w:val="00820A32"/>
    <w:rsid w:val="00822815"/>
    <w:rsid w:val="0082326A"/>
    <w:rsid w:val="008234D4"/>
    <w:rsid w:val="0082402D"/>
    <w:rsid w:val="00825558"/>
    <w:rsid w:val="008275D3"/>
    <w:rsid w:val="00832613"/>
    <w:rsid w:val="00832F77"/>
    <w:rsid w:val="00833336"/>
    <w:rsid w:val="008334AA"/>
    <w:rsid w:val="0083523D"/>
    <w:rsid w:val="00835DA0"/>
    <w:rsid w:val="00836D5D"/>
    <w:rsid w:val="00837243"/>
    <w:rsid w:val="00837C9D"/>
    <w:rsid w:val="00840AAC"/>
    <w:rsid w:val="00843358"/>
    <w:rsid w:val="00843888"/>
    <w:rsid w:val="00843B8E"/>
    <w:rsid w:val="0084442D"/>
    <w:rsid w:val="0084575D"/>
    <w:rsid w:val="00846CA1"/>
    <w:rsid w:val="008503B4"/>
    <w:rsid w:val="00851B45"/>
    <w:rsid w:val="00852233"/>
    <w:rsid w:val="00853FAA"/>
    <w:rsid w:val="008544FF"/>
    <w:rsid w:val="00856A78"/>
    <w:rsid w:val="00863E10"/>
    <w:rsid w:val="00864A5A"/>
    <w:rsid w:val="00866BA3"/>
    <w:rsid w:val="0086752F"/>
    <w:rsid w:val="00867896"/>
    <w:rsid w:val="00867D05"/>
    <w:rsid w:val="0087055B"/>
    <w:rsid w:val="00870CF6"/>
    <w:rsid w:val="00874068"/>
    <w:rsid w:val="008767D4"/>
    <w:rsid w:val="008777F7"/>
    <w:rsid w:val="008815A3"/>
    <w:rsid w:val="0088172B"/>
    <w:rsid w:val="00882571"/>
    <w:rsid w:val="00882F2B"/>
    <w:rsid w:val="00883785"/>
    <w:rsid w:val="008855F1"/>
    <w:rsid w:val="00885B67"/>
    <w:rsid w:val="00885B74"/>
    <w:rsid w:val="00886BFD"/>
    <w:rsid w:val="008905FD"/>
    <w:rsid w:val="0089083F"/>
    <w:rsid w:val="00891590"/>
    <w:rsid w:val="00891766"/>
    <w:rsid w:val="008927A5"/>
    <w:rsid w:val="008957DF"/>
    <w:rsid w:val="008972C0"/>
    <w:rsid w:val="008A19F9"/>
    <w:rsid w:val="008A236D"/>
    <w:rsid w:val="008A2F24"/>
    <w:rsid w:val="008A38B9"/>
    <w:rsid w:val="008A57C8"/>
    <w:rsid w:val="008A62C0"/>
    <w:rsid w:val="008B05E6"/>
    <w:rsid w:val="008B2CEB"/>
    <w:rsid w:val="008B3A55"/>
    <w:rsid w:val="008B5F49"/>
    <w:rsid w:val="008B6507"/>
    <w:rsid w:val="008B716D"/>
    <w:rsid w:val="008B7264"/>
    <w:rsid w:val="008C029B"/>
    <w:rsid w:val="008C0745"/>
    <w:rsid w:val="008C08FC"/>
    <w:rsid w:val="008C0A61"/>
    <w:rsid w:val="008C234C"/>
    <w:rsid w:val="008C298D"/>
    <w:rsid w:val="008C3453"/>
    <w:rsid w:val="008C5A69"/>
    <w:rsid w:val="008C734F"/>
    <w:rsid w:val="008D00D7"/>
    <w:rsid w:val="008D1C9B"/>
    <w:rsid w:val="008D1CFE"/>
    <w:rsid w:val="008D3750"/>
    <w:rsid w:val="008D469A"/>
    <w:rsid w:val="008D5513"/>
    <w:rsid w:val="008D5769"/>
    <w:rsid w:val="008D61EF"/>
    <w:rsid w:val="008D65FA"/>
    <w:rsid w:val="008E2447"/>
    <w:rsid w:val="008E24C6"/>
    <w:rsid w:val="008E3854"/>
    <w:rsid w:val="008E69FB"/>
    <w:rsid w:val="008E78A3"/>
    <w:rsid w:val="008F01F1"/>
    <w:rsid w:val="008F0DF4"/>
    <w:rsid w:val="008F1FC4"/>
    <w:rsid w:val="008F42AB"/>
    <w:rsid w:val="008F5360"/>
    <w:rsid w:val="008F5D92"/>
    <w:rsid w:val="00900CA4"/>
    <w:rsid w:val="0090157A"/>
    <w:rsid w:val="0090280E"/>
    <w:rsid w:val="00903BAE"/>
    <w:rsid w:val="00903E48"/>
    <w:rsid w:val="00906898"/>
    <w:rsid w:val="00910FB8"/>
    <w:rsid w:val="009122EA"/>
    <w:rsid w:val="009147EE"/>
    <w:rsid w:val="00916A98"/>
    <w:rsid w:val="009252B8"/>
    <w:rsid w:val="00931F64"/>
    <w:rsid w:val="00932419"/>
    <w:rsid w:val="00932917"/>
    <w:rsid w:val="00932E5D"/>
    <w:rsid w:val="0093418C"/>
    <w:rsid w:val="009357ED"/>
    <w:rsid w:val="00936584"/>
    <w:rsid w:val="00936C45"/>
    <w:rsid w:val="00941A9E"/>
    <w:rsid w:val="0094266C"/>
    <w:rsid w:val="00944046"/>
    <w:rsid w:val="0094687A"/>
    <w:rsid w:val="00946A5D"/>
    <w:rsid w:val="00947446"/>
    <w:rsid w:val="00947BB2"/>
    <w:rsid w:val="009503F7"/>
    <w:rsid w:val="00951613"/>
    <w:rsid w:val="0095206A"/>
    <w:rsid w:val="00953F93"/>
    <w:rsid w:val="00954898"/>
    <w:rsid w:val="00956404"/>
    <w:rsid w:val="00956F37"/>
    <w:rsid w:val="00957683"/>
    <w:rsid w:val="00957F5B"/>
    <w:rsid w:val="00961983"/>
    <w:rsid w:val="00963143"/>
    <w:rsid w:val="00964287"/>
    <w:rsid w:val="00964740"/>
    <w:rsid w:val="009665A1"/>
    <w:rsid w:val="00966AC5"/>
    <w:rsid w:val="00967600"/>
    <w:rsid w:val="0096781F"/>
    <w:rsid w:val="00967C31"/>
    <w:rsid w:val="00970B2E"/>
    <w:rsid w:val="00970FA7"/>
    <w:rsid w:val="0097158A"/>
    <w:rsid w:val="00972780"/>
    <w:rsid w:val="00973500"/>
    <w:rsid w:val="00973E54"/>
    <w:rsid w:val="00974078"/>
    <w:rsid w:val="0097448F"/>
    <w:rsid w:val="00974A4B"/>
    <w:rsid w:val="00975B7C"/>
    <w:rsid w:val="009769D1"/>
    <w:rsid w:val="00980E06"/>
    <w:rsid w:val="00980E96"/>
    <w:rsid w:val="00982EB8"/>
    <w:rsid w:val="00983989"/>
    <w:rsid w:val="00983E16"/>
    <w:rsid w:val="00986587"/>
    <w:rsid w:val="00987DD0"/>
    <w:rsid w:val="00990123"/>
    <w:rsid w:val="009906E3"/>
    <w:rsid w:val="009932A2"/>
    <w:rsid w:val="00994B80"/>
    <w:rsid w:val="009966E8"/>
    <w:rsid w:val="009A0F45"/>
    <w:rsid w:val="009A3619"/>
    <w:rsid w:val="009A39AC"/>
    <w:rsid w:val="009B05B3"/>
    <w:rsid w:val="009B5F14"/>
    <w:rsid w:val="009B7390"/>
    <w:rsid w:val="009B78CB"/>
    <w:rsid w:val="009C0EE1"/>
    <w:rsid w:val="009C208F"/>
    <w:rsid w:val="009C4693"/>
    <w:rsid w:val="009D0613"/>
    <w:rsid w:val="009D0CA3"/>
    <w:rsid w:val="009D1283"/>
    <w:rsid w:val="009D18E8"/>
    <w:rsid w:val="009D32CE"/>
    <w:rsid w:val="009D4576"/>
    <w:rsid w:val="009D5C8E"/>
    <w:rsid w:val="009D6BE7"/>
    <w:rsid w:val="009D6CB5"/>
    <w:rsid w:val="009D7AC8"/>
    <w:rsid w:val="009E062C"/>
    <w:rsid w:val="009E0D45"/>
    <w:rsid w:val="009E115A"/>
    <w:rsid w:val="009E2F66"/>
    <w:rsid w:val="009E5D4D"/>
    <w:rsid w:val="009E5D8C"/>
    <w:rsid w:val="009E6175"/>
    <w:rsid w:val="009E6AC1"/>
    <w:rsid w:val="009E7B0A"/>
    <w:rsid w:val="009F0833"/>
    <w:rsid w:val="009F31EA"/>
    <w:rsid w:val="009F3504"/>
    <w:rsid w:val="009F3B48"/>
    <w:rsid w:val="009F4A3F"/>
    <w:rsid w:val="009F55C1"/>
    <w:rsid w:val="009F6082"/>
    <w:rsid w:val="009F68D2"/>
    <w:rsid w:val="009F75C7"/>
    <w:rsid w:val="00A030BE"/>
    <w:rsid w:val="00A039E5"/>
    <w:rsid w:val="00A04DA7"/>
    <w:rsid w:val="00A0686B"/>
    <w:rsid w:val="00A07EB9"/>
    <w:rsid w:val="00A11350"/>
    <w:rsid w:val="00A116FE"/>
    <w:rsid w:val="00A11887"/>
    <w:rsid w:val="00A118A2"/>
    <w:rsid w:val="00A11FFF"/>
    <w:rsid w:val="00A136D7"/>
    <w:rsid w:val="00A13EDB"/>
    <w:rsid w:val="00A14278"/>
    <w:rsid w:val="00A148AD"/>
    <w:rsid w:val="00A164DE"/>
    <w:rsid w:val="00A22053"/>
    <w:rsid w:val="00A244E3"/>
    <w:rsid w:val="00A25295"/>
    <w:rsid w:val="00A273A3"/>
    <w:rsid w:val="00A32047"/>
    <w:rsid w:val="00A32A30"/>
    <w:rsid w:val="00A32CD0"/>
    <w:rsid w:val="00A34640"/>
    <w:rsid w:val="00A348CE"/>
    <w:rsid w:val="00A41524"/>
    <w:rsid w:val="00A43484"/>
    <w:rsid w:val="00A43CE2"/>
    <w:rsid w:val="00A43F9B"/>
    <w:rsid w:val="00A459B0"/>
    <w:rsid w:val="00A50DD6"/>
    <w:rsid w:val="00A512E3"/>
    <w:rsid w:val="00A5246F"/>
    <w:rsid w:val="00A55C6B"/>
    <w:rsid w:val="00A61780"/>
    <w:rsid w:val="00A619C8"/>
    <w:rsid w:val="00A629DB"/>
    <w:rsid w:val="00A63BC3"/>
    <w:rsid w:val="00A64199"/>
    <w:rsid w:val="00A67171"/>
    <w:rsid w:val="00A703E2"/>
    <w:rsid w:val="00A7177A"/>
    <w:rsid w:val="00A74A3D"/>
    <w:rsid w:val="00A75951"/>
    <w:rsid w:val="00A7596D"/>
    <w:rsid w:val="00A7599E"/>
    <w:rsid w:val="00A76C47"/>
    <w:rsid w:val="00A77083"/>
    <w:rsid w:val="00A778C1"/>
    <w:rsid w:val="00A77FD7"/>
    <w:rsid w:val="00A85451"/>
    <w:rsid w:val="00A869EB"/>
    <w:rsid w:val="00A8715B"/>
    <w:rsid w:val="00A92933"/>
    <w:rsid w:val="00A92D2D"/>
    <w:rsid w:val="00A939C5"/>
    <w:rsid w:val="00A93E6A"/>
    <w:rsid w:val="00A944ED"/>
    <w:rsid w:val="00A954A1"/>
    <w:rsid w:val="00A96D2E"/>
    <w:rsid w:val="00AA15A2"/>
    <w:rsid w:val="00AA1CEC"/>
    <w:rsid w:val="00AA231F"/>
    <w:rsid w:val="00AA29B8"/>
    <w:rsid w:val="00AA6299"/>
    <w:rsid w:val="00AA6D73"/>
    <w:rsid w:val="00AA6F48"/>
    <w:rsid w:val="00AA7009"/>
    <w:rsid w:val="00AA72EF"/>
    <w:rsid w:val="00AA76E6"/>
    <w:rsid w:val="00AA7E04"/>
    <w:rsid w:val="00AB066E"/>
    <w:rsid w:val="00AB161E"/>
    <w:rsid w:val="00AB16FC"/>
    <w:rsid w:val="00AB1E61"/>
    <w:rsid w:val="00AB29AB"/>
    <w:rsid w:val="00AB4269"/>
    <w:rsid w:val="00AB4814"/>
    <w:rsid w:val="00AB5527"/>
    <w:rsid w:val="00AB5A5D"/>
    <w:rsid w:val="00AB68D8"/>
    <w:rsid w:val="00AB7CFC"/>
    <w:rsid w:val="00AC1B34"/>
    <w:rsid w:val="00AC4083"/>
    <w:rsid w:val="00AC53EF"/>
    <w:rsid w:val="00AC72FE"/>
    <w:rsid w:val="00AC780F"/>
    <w:rsid w:val="00AC7F66"/>
    <w:rsid w:val="00AD1DE3"/>
    <w:rsid w:val="00AD22BA"/>
    <w:rsid w:val="00AD2578"/>
    <w:rsid w:val="00AD31E8"/>
    <w:rsid w:val="00AE0DB9"/>
    <w:rsid w:val="00AE207A"/>
    <w:rsid w:val="00AE26FE"/>
    <w:rsid w:val="00AE29FF"/>
    <w:rsid w:val="00AE30C0"/>
    <w:rsid w:val="00AE3262"/>
    <w:rsid w:val="00AE4602"/>
    <w:rsid w:val="00AE4FA5"/>
    <w:rsid w:val="00AF072F"/>
    <w:rsid w:val="00AF31B1"/>
    <w:rsid w:val="00AF409D"/>
    <w:rsid w:val="00AF53CE"/>
    <w:rsid w:val="00AF5F13"/>
    <w:rsid w:val="00AF64C9"/>
    <w:rsid w:val="00AF64D2"/>
    <w:rsid w:val="00B00533"/>
    <w:rsid w:val="00B00C98"/>
    <w:rsid w:val="00B020E7"/>
    <w:rsid w:val="00B05493"/>
    <w:rsid w:val="00B05B3A"/>
    <w:rsid w:val="00B06E52"/>
    <w:rsid w:val="00B06F1F"/>
    <w:rsid w:val="00B07227"/>
    <w:rsid w:val="00B11C02"/>
    <w:rsid w:val="00B13839"/>
    <w:rsid w:val="00B15182"/>
    <w:rsid w:val="00B154DC"/>
    <w:rsid w:val="00B161B0"/>
    <w:rsid w:val="00B1666A"/>
    <w:rsid w:val="00B20510"/>
    <w:rsid w:val="00B22B49"/>
    <w:rsid w:val="00B23FF3"/>
    <w:rsid w:val="00B24240"/>
    <w:rsid w:val="00B25DE9"/>
    <w:rsid w:val="00B309DB"/>
    <w:rsid w:val="00B34848"/>
    <w:rsid w:val="00B368CA"/>
    <w:rsid w:val="00B37490"/>
    <w:rsid w:val="00B40DA0"/>
    <w:rsid w:val="00B40FCD"/>
    <w:rsid w:val="00B437C7"/>
    <w:rsid w:val="00B51C42"/>
    <w:rsid w:val="00B52313"/>
    <w:rsid w:val="00B537D9"/>
    <w:rsid w:val="00B55698"/>
    <w:rsid w:val="00B55B5F"/>
    <w:rsid w:val="00B5794E"/>
    <w:rsid w:val="00B606D0"/>
    <w:rsid w:val="00B61EBA"/>
    <w:rsid w:val="00B62A2B"/>
    <w:rsid w:val="00B62ED5"/>
    <w:rsid w:val="00B65847"/>
    <w:rsid w:val="00B6587A"/>
    <w:rsid w:val="00B66040"/>
    <w:rsid w:val="00B77F17"/>
    <w:rsid w:val="00B81FF4"/>
    <w:rsid w:val="00B8313F"/>
    <w:rsid w:val="00B832EE"/>
    <w:rsid w:val="00B85248"/>
    <w:rsid w:val="00B852FA"/>
    <w:rsid w:val="00B90EFF"/>
    <w:rsid w:val="00B91BB3"/>
    <w:rsid w:val="00B9205F"/>
    <w:rsid w:val="00B921C9"/>
    <w:rsid w:val="00B930DF"/>
    <w:rsid w:val="00B939FA"/>
    <w:rsid w:val="00B941A0"/>
    <w:rsid w:val="00B95793"/>
    <w:rsid w:val="00B95F05"/>
    <w:rsid w:val="00B96415"/>
    <w:rsid w:val="00BA04A2"/>
    <w:rsid w:val="00BA110E"/>
    <w:rsid w:val="00BA2FEE"/>
    <w:rsid w:val="00BA4105"/>
    <w:rsid w:val="00BA670F"/>
    <w:rsid w:val="00BA773A"/>
    <w:rsid w:val="00BA7DFF"/>
    <w:rsid w:val="00BB0782"/>
    <w:rsid w:val="00BB1CD9"/>
    <w:rsid w:val="00BB5D56"/>
    <w:rsid w:val="00BB7036"/>
    <w:rsid w:val="00BB7539"/>
    <w:rsid w:val="00BB776F"/>
    <w:rsid w:val="00BB7DE8"/>
    <w:rsid w:val="00BC1299"/>
    <w:rsid w:val="00BD0B97"/>
    <w:rsid w:val="00BD0C60"/>
    <w:rsid w:val="00BD13F6"/>
    <w:rsid w:val="00BD59FF"/>
    <w:rsid w:val="00BE0264"/>
    <w:rsid w:val="00BE32E4"/>
    <w:rsid w:val="00BE45C3"/>
    <w:rsid w:val="00BE6600"/>
    <w:rsid w:val="00BE7843"/>
    <w:rsid w:val="00BE7C7C"/>
    <w:rsid w:val="00BE7FE3"/>
    <w:rsid w:val="00BF1684"/>
    <w:rsid w:val="00BF1FB2"/>
    <w:rsid w:val="00BF3F0C"/>
    <w:rsid w:val="00BF4EAC"/>
    <w:rsid w:val="00BF6D51"/>
    <w:rsid w:val="00C01638"/>
    <w:rsid w:val="00C06D26"/>
    <w:rsid w:val="00C10A37"/>
    <w:rsid w:val="00C10EF0"/>
    <w:rsid w:val="00C1167F"/>
    <w:rsid w:val="00C118AE"/>
    <w:rsid w:val="00C1203B"/>
    <w:rsid w:val="00C131A7"/>
    <w:rsid w:val="00C13717"/>
    <w:rsid w:val="00C149F5"/>
    <w:rsid w:val="00C1563A"/>
    <w:rsid w:val="00C218CB"/>
    <w:rsid w:val="00C2200A"/>
    <w:rsid w:val="00C22B86"/>
    <w:rsid w:val="00C22FAC"/>
    <w:rsid w:val="00C23445"/>
    <w:rsid w:val="00C248B3"/>
    <w:rsid w:val="00C30FFB"/>
    <w:rsid w:val="00C31358"/>
    <w:rsid w:val="00C31FD5"/>
    <w:rsid w:val="00C3279F"/>
    <w:rsid w:val="00C331D1"/>
    <w:rsid w:val="00C33EB4"/>
    <w:rsid w:val="00C33FFB"/>
    <w:rsid w:val="00C34C86"/>
    <w:rsid w:val="00C363F3"/>
    <w:rsid w:val="00C3651A"/>
    <w:rsid w:val="00C36600"/>
    <w:rsid w:val="00C369E9"/>
    <w:rsid w:val="00C37B78"/>
    <w:rsid w:val="00C40DB8"/>
    <w:rsid w:val="00C40DC2"/>
    <w:rsid w:val="00C41C31"/>
    <w:rsid w:val="00C43F5A"/>
    <w:rsid w:val="00C45172"/>
    <w:rsid w:val="00C46F56"/>
    <w:rsid w:val="00C51140"/>
    <w:rsid w:val="00C51697"/>
    <w:rsid w:val="00C534C4"/>
    <w:rsid w:val="00C54193"/>
    <w:rsid w:val="00C54C3D"/>
    <w:rsid w:val="00C54FBA"/>
    <w:rsid w:val="00C56626"/>
    <w:rsid w:val="00C576F7"/>
    <w:rsid w:val="00C57D77"/>
    <w:rsid w:val="00C62D4B"/>
    <w:rsid w:val="00C66663"/>
    <w:rsid w:val="00C676D9"/>
    <w:rsid w:val="00C72FA1"/>
    <w:rsid w:val="00C7486F"/>
    <w:rsid w:val="00C768D4"/>
    <w:rsid w:val="00C804B3"/>
    <w:rsid w:val="00C855BC"/>
    <w:rsid w:val="00C86AE9"/>
    <w:rsid w:val="00C86F5E"/>
    <w:rsid w:val="00C90027"/>
    <w:rsid w:val="00C9054C"/>
    <w:rsid w:val="00C919D7"/>
    <w:rsid w:val="00C92561"/>
    <w:rsid w:val="00C936BC"/>
    <w:rsid w:val="00C963F8"/>
    <w:rsid w:val="00C976E7"/>
    <w:rsid w:val="00CA19E8"/>
    <w:rsid w:val="00CA274E"/>
    <w:rsid w:val="00CA2BA3"/>
    <w:rsid w:val="00CA393F"/>
    <w:rsid w:val="00CA3F29"/>
    <w:rsid w:val="00CA4C29"/>
    <w:rsid w:val="00CA5445"/>
    <w:rsid w:val="00CA67FA"/>
    <w:rsid w:val="00CA6803"/>
    <w:rsid w:val="00CA71F0"/>
    <w:rsid w:val="00CA7C47"/>
    <w:rsid w:val="00CB04D2"/>
    <w:rsid w:val="00CB0E27"/>
    <w:rsid w:val="00CB3530"/>
    <w:rsid w:val="00CB5132"/>
    <w:rsid w:val="00CB56CA"/>
    <w:rsid w:val="00CB6E2F"/>
    <w:rsid w:val="00CB70E1"/>
    <w:rsid w:val="00CB7334"/>
    <w:rsid w:val="00CB7DB2"/>
    <w:rsid w:val="00CC0329"/>
    <w:rsid w:val="00CC2F2A"/>
    <w:rsid w:val="00CC4F9B"/>
    <w:rsid w:val="00CC5B7B"/>
    <w:rsid w:val="00CC68BC"/>
    <w:rsid w:val="00CD04D4"/>
    <w:rsid w:val="00CD0F3B"/>
    <w:rsid w:val="00CD1F41"/>
    <w:rsid w:val="00CD3517"/>
    <w:rsid w:val="00CD79B4"/>
    <w:rsid w:val="00CE186C"/>
    <w:rsid w:val="00CE28E7"/>
    <w:rsid w:val="00CE3349"/>
    <w:rsid w:val="00CE4A59"/>
    <w:rsid w:val="00CE5BC4"/>
    <w:rsid w:val="00CE6FAD"/>
    <w:rsid w:val="00CF0071"/>
    <w:rsid w:val="00CF0121"/>
    <w:rsid w:val="00CF1FC6"/>
    <w:rsid w:val="00CF3B34"/>
    <w:rsid w:val="00CF645D"/>
    <w:rsid w:val="00CF7FF9"/>
    <w:rsid w:val="00D017EA"/>
    <w:rsid w:val="00D04730"/>
    <w:rsid w:val="00D05E22"/>
    <w:rsid w:val="00D06409"/>
    <w:rsid w:val="00D07130"/>
    <w:rsid w:val="00D07EE4"/>
    <w:rsid w:val="00D13487"/>
    <w:rsid w:val="00D146CA"/>
    <w:rsid w:val="00D147D7"/>
    <w:rsid w:val="00D147FD"/>
    <w:rsid w:val="00D14A44"/>
    <w:rsid w:val="00D15CAE"/>
    <w:rsid w:val="00D17173"/>
    <w:rsid w:val="00D208DE"/>
    <w:rsid w:val="00D21CED"/>
    <w:rsid w:val="00D23458"/>
    <w:rsid w:val="00D23EDC"/>
    <w:rsid w:val="00D240BC"/>
    <w:rsid w:val="00D24806"/>
    <w:rsid w:val="00D26B66"/>
    <w:rsid w:val="00D2718D"/>
    <w:rsid w:val="00D33C07"/>
    <w:rsid w:val="00D34376"/>
    <w:rsid w:val="00D3499F"/>
    <w:rsid w:val="00D34D61"/>
    <w:rsid w:val="00D35A18"/>
    <w:rsid w:val="00D36710"/>
    <w:rsid w:val="00D3763F"/>
    <w:rsid w:val="00D4002B"/>
    <w:rsid w:val="00D409EC"/>
    <w:rsid w:val="00D41DE1"/>
    <w:rsid w:val="00D4485D"/>
    <w:rsid w:val="00D47293"/>
    <w:rsid w:val="00D51D1B"/>
    <w:rsid w:val="00D53103"/>
    <w:rsid w:val="00D533AD"/>
    <w:rsid w:val="00D54182"/>
    <w:rsid w:val="00D544C1"/>
    <w:rsid w:val="00D55BEA"/>
    <w:rsid w:val="00D55F35"/>
    <w:rsid w:val="00D56578"/>
    <w:rsid w:val="00D5784C"/>
    <w:rsid w:val="00D57EAF"/>
    <w:rsid w:val="00D603A9"/>
    <w:rsid w:val="00D61102"/>
    <w:rsid w:val="00D613EF"/>
    <w:rsid w:val="00D624C8"/>
    <w:rsid w:val="00D63375"/>
    <w:rsid w:val="00D6611B"/>
    <w:rsid w:val="00D66CCC"/>
    <w:rsid w:val="00D70805"/>
    <w:rsid w:val="00D70E17"/>
    <w:rsid w:val="00D71586"/>
    <w:rsid w:val="00D721A7"/>
    <w:rsid w:val="00D73218"/>
    <w:rsid w:val="00D76176"/>
    <w:rsid w:val="00D81005"/>
    <w:rsid w:val="00D81214"/>
    <w:rsid w:val="00D83080"/>
    <w:rsid w:val="00D83778"/>
    <w:rsid w:val="00D8406D"/>
    <w:rsid w:val="00D840D7"/>
    <w:rsid w:val="00D855C0"/>
    <w:rsid w:val="00D8563F"/>
    <w:rsid w:val="00D87168"/>
    <w:rsid w:val="00D9059D"/>
    <w:rsid w:val="00D90C49"/>
    <w:rsid w:val="00D920D5"/>
    <w:rsid w:val="00D9413F"/>
    <w:rsid w:val="00D94145"/>
    <w:rsid w:val="00D947E9"/>
    <w:rsid w:val="00D963B1"/>
    <w:rsid w:val="00DA137C"/>
    <w:rsid w:val="00DA1411"/>
    <w:rsid w:val="00DA23CA"/>
    <w:rsid w:val="00DA291B"/>
    <w:rsid w:val="00DB04A1"/>
    <w:rsid w:val="00DB4398"/>
    <w:rsid w:val="00DB5FD0"/>
    <w:rsid w:val="00DB7C23"/>
    <w:rsid w:val="00DC09E0"/>
    <w:rsid w:val="00DC36B4"/>
    <w:rsid w:val="00DC544C"/>
    <w:rsid w:val="00DC5697"/>
    <w:rsid w:val="00DC569A"/>
    <w:rsid w:val="00DC7A64"/>
    <w:rsid w:val="00DD0626"/>
    <w:rsid w:val="00DD0D36"/>
    <w:rsid w:val="00DD1D25"/>
    <w:rsid w:val="00DD4F3B"/>
    <w:rsid w:val="00DD5298"/>
    <w:rsid w:val="00DD5D11"/>
    <w:rsid w:val="00DD64A2"/>
    <w:rsid w:val="00DD7241"/>
    <w:rsid w:val="00DE1662"/>
    <w:rsid w:val="00DE167E"/>
    <w:rsid w:val="00DE2459"/>
    <w:rsid w:val="00DE2DDC"/>
    <w:rsid w:val="00DE6537"/>
    <w:rsid w:val="00DF0646"/>
    <w:rsid w:val="00DF242B"/>
    <w:rsid w:val="00DF52FB"/>
    <w:rsid w:val="00DF6220"/>
    <w:rsid w:val="00E00BB8"/>
    <w:rsid w:val="00E01447"/>
    <w:rsid w:val="00E02BA3"/>
    <w:rsid w:val="00E04424"/>
    <w:rsid w:val="00E045D9"/>
    <w:rsid w:val="00E04950"/>
    <w:rsid w:val="00E10947"/>
    <w:rsid w:val="00E117B1"/>
    <w:rsid w:val="00E13170"/>
    <w:rsid w:val="00E13FDD"/>
    <w:rsid w:val="00E15B19"/>
    <w:rsid w:val="00E1635D"/>
    <w:rsid w:val="00E171F4"/>
    <w:rsid w:val="00E20D80"/>
    <w:rsid w:val="00E20E41"/>
    <w:rsid w:val="00E21718"/>
    <w:rsid w:val="00E24251"/>
    <w:rsid w:val="00E2483D"/>
    <w:rsid w:val="00E24CCB"/>
    <w:rsid w:val="00E26B6C"/>
    <w:rsid w:val="00E32B2E"/>
    <w:rsid w:val="00E347D2"/>
    <w:rsid w:val="00E35C50"/>
    <w:rsid w:val="00E36088"/>
    <w:rsid w:val="00E36C81"/>
    <w:rsid w:val="00E37721"/>
    <w:rsid w:val="00E40867"/>
    <w:rsid w:val="00E40F51"/>
    <w:rsid w:val="00E41C19"/>
    <w:rsid w:val="00E42F53"/>
    <w:rsid w:val="00E441A7"/>
    <w:rsid w:val="00E476BE"/>
    <w:rsid w:val="00E478FD"/>
    <w:rsid w:val="00E479F7"/>
    <w:rsid w:val="00E51217"/>
    <w:rsid w:val="00E5195A"/>
    <w:rsid w:val="00E51BAC"/>
    <w:rsid w:val="00E526D2"/>
    <w:rsid w:val="00E5283D"/>
    <w:rsid w:val="00E52C71"/>
    <w:rsid w:val="00E53EE1"/>
    <w:rsid w:val="00E53FF6"/>
    <w:rsid w:val="00E54374"/>
    <w:rsid w:val="00E54DC0"/>
    <w:rsid w:val="00E61CE4"/>
    <w:rsid w:val="00E6286E"/>
    <w:rsid w:val="00E676B1"/>
    <w:rsid w:val="00E725F7"/>
    <w:rsid w:val="00E727E9"/>
    <w:rsid w:val="00E7318F"/>
    <w:rsid w:val="00E732C0"/>
    <w:rsid w:val="00E74F67"/>
    <w:rsid w:val="00E74FA8"/>
    <w:rsid w:val="00E751F7"/>
    <w:rsid w:val="00E75C47"/>
    <w:rsid w:val="00E777F1"/>
    <w:rsid w:val="00E80540"/>
    <w:rsid w:val="00E82741"/>
    <w:rsid w:val="00E833D2"/>
    <w:rsid w:val="00E834CA"/>
    <w:rsid w:val="00E83FC8"/>
    <w:rsid w:val="00E87F58"/>
    <w:rsid w:val="00E87FC6"/>
    <w:rsid w:val="00E927D8"/>
    <w:rsid w:val="00E93701"/>
    <w:rsid w:val="00E94813"/>
    <w:rsid w:val="00E9584F"/>
    <w:rsid w:val="00E9625F"/>
    <w:rsid w:val="00E9710E"/>
    <w:rsid w:val="00E977B7"/>
    <w:rsid w:val="00E97F0A"/>
    <w:rsid w:val="00EA02A8"/>
    <w:rsid w:val="00EA19B4"/>
    <w:rsid w:val="00EA2993"/>
    <w:rsid w:val="00EA3C24"/>
    <w:rsid w:val="00EA4DA9"/>
    <w:rsid w:val="00EA50BC"/>
    <w:rsid w:val="00EA66BA"/>
    <w:rsid w:val="00EA6D30"/>
    <w:rsid w:val="00EA7619"/>
    <w:rsid w:val="00EA76E6"/>
    <w:rsid w:val="00EB116E"/>
    <w:rsid w:val="00EB2C72"/>
    <w:rsid w:val="00EB2E7E"/>
    <w:rsid w:val="00EB7286"/>
    <w:rsid w:val="00EC0BA5"/>
    <w:rsid w:val="00EC2AB3"/>
    <w:rsid w:val="00EC391E"/>
    <w:rsid w:val="00EC5E95"/>
    <w:rsid w:val="00EC6FF6"/>
    <w:rsid w:val="00ED2443"/>
    <w:rsid w:val="00ED3434"/>
    <w:rsid w:val="00ED5F93"/>
    <w:rsid w:val="00ED61FC"/>
    <w:rsid w:val="00ED6E49"/>
    <w:rsid w:val="00ED6E81"/>
    <w:rsid w:val="00ED73C3"/>
    <w:rsid w:val="00EE256D"/>
    <w:rsid w:val="00EE36CA"/>
    <w:rsid w:val="00EE3C3F"/>
    <w:rsid w:val="00EE5AF3"/>
    <w:rsid w:val="00EE74D3"/>
    <w:rsid w:val="00EF1EED"/>
    <w:rsid w:val="00EF3EE2"/>
    <w:rsid w:val="00F010F3"/>
    <w:rsid w:val="00F0229B"/>
    <w:rsid w:val="00F03059"/>
    <w:rsid w:val="00F03901"/>
    <w:rsid w:val="00F04E6F"/>
    <w:rsid w:val="00F0596E"/>
    <w:rsid w:val="00F064F4"/>
    <w:rsid w:val="00F12C9E"/>
    <w:rsid w:val="00F12D21"/>
    <w:rsid w:val="00F13651"/>
    <w:rsid w:val="00F138FE"/>
    <w:rsid w:val="00F13A63"/>
    <w:rsid w:val="00F1497B"/>
    <w:rsid w:val="00F1513B"/>
    <w:rsid w:val="00F164D7"/>
    <w:rsid w:val="00F16E0F"/>
    <w:rsid w:val="00F207D2"/>
    <w:rsid w:val="00F223D2"/>
    <w:rsid w:val="00F2291E"/>
    <w:rsid w:val="00F238F9"/>
    <w:rsid w:val="00F23EB8"/>
    <w:rsid w:val="00F263D1"/>
    <w:rsid w:val="00F26714"/>
    <w:rsid w:val="00F26E1F"/>
    <w:rsid w:val="00F3071A"/>
    <w:rsid w:val="00F32DB4"/>
    <w:rsid w:val="00F34C9E"/>
    <w:rsid w:val="00F411F5"/>
    <w:rsid w:val="00F42BA6"/>
    <w:rsid w:val="00F43089"/>
    <w:rsid w:val="00F43504"/>
    <w:rsid w:val="00F45754"/>
    <w:rsid w:val="00F46F86"/>
    <w:rsid w:val="00F472E5"/>
    <w:rsid w:val="00F54197"/>
    <w:rsid w:val="00F55CAA"/>
    <w:rsid w:val="00F57C17"/>
    <w:rsid w:val="00F61CDD"/>
    <w:rsid w:val="00F62410"/>
    <w:rsid w:val="00F63312"/>
    <w:rsid w:val="00F63714"/>
    <w:rsid w:val="00F65829"/>
    <w:rsid w:val="00F70000"/>
    <w:rsid w:val="00F70028"/>
    <w:rsid w:val="00F7054E"/>
    <w:rsid w:val="00F705E1"/>
    <w:rsid w:val="00F71950"/>
    <w:rsid w:val="00F72B4D"/>
    <w:rsid w:val="00F73216"/>
    <w:rsid w:val="00F7438B"/>
    <w:rsid w:val="00F7670D"/>
    <w:rsid w:val="00F774DD"/>
    <w:rsid w:val="00F77925"/>
    <w:rsid w:val="00F800BE"/>
    <w:rsid w:val="00F83268"/>
    <w:rsid w:val="00F83AF7"/>
    <w:rsid w:val="00F840F1"/>
    <w:rsid w:val="00F84AB5"/>
    <w:rsid w:val="00F91A0F"/>
    <w:rsid w:val="00F974BC"/>
    <w:rsid w:val="00F976D8"/>
    <w:rsid w:val="00FA1231"/>
    <w:rsid w:val="00FA1A98"/>
    <w:rsid w:val="00FA5B36"/>
    <w:rsid w:val="00FB0097"/>
    <w:rsid w:val="00FB018B"/>
    <w:rsid w:val="00FB10E4"/>
    <w:rsid w:val="00FB2662"/>
    <w:rsid w:val="00FB2AF9"/>
    <w:rsid w:val="00FB67F6"/>
    <w:rsid w:val="00FB6889"/>
    <w:rsid w:val="00FB7F10"/>
    <w:rsid w:val="00FB7FC8"/>
    <w:rsid w:val="00FC18FD"/>
    <w:rsid w:val="00FC4F1F"/>
    <w:rsid w:val="00FC5D45"/>
    <w:rsid w:val="00FC618A"/>
    <w:rsid w:val="00FD01C0"/>
    <w:rsid w:val="00FD02CE"/>
    <w:rsid w:val="00FD3157"/>
    <w:rsid w:val="00FD3B61"/>
    <w:rsid w:val="00FD3F24"/>
    <w:rsid w:val="00FD4F2A"/>
    <w:rsid w:val="00FD5A96"/>
    <w:rsid w:val="00FD5EB6"/>
    <w:rsid w:val="00FD7F12"/>
    <w:rsid w:val="00FE4AD3"/>
    <w:rsid w:val="00FE5DCF"/>
    <w:rsid w:val="00FF01DF"/>
    <w:rsid w:val="00FF1FC0"/>
    <w:rsid w:val="00FF260C"/>
    <w:rsid w:val="00FF4147"/>
    <w:rsid w:val="00FF6B5F"/>
    <w:rsid w:val="00FF6DA9"/>
    <w:rsid w:val="00FF7F4B"/>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28998D"/>
  <w15:chartTrackingRefBased/>
  <w15:docId w15:val="{CF825812-B324-401C-88E3-E8F748563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6AC1"/>
    <w:pPr>
      <w:spacing w:line="259" w:lineRule="auto"/>
    </w:pPr>
    <w:rPr>
      <w:sz w:val="22"/>
      <w:szCs w:val="22"/>
    </w:rPr>
  </w:style>
  <w:style w:type="paragraph" w:styleId="Heading1">
    <w:name w:val="heading 1"/>
    <w:basedOn w:val="Normal"/>
    <w:next w:val="Normal"/>
    <w:link w:val="Heading1Char"/>
    <w:uiPriority w:val="9"/>
    <w:qFormat/>
    <w:rsid w:val="009E6A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E6A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6A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6A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6A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6A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6A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6A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6A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6A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E6A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6A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6A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6A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6A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6A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6A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6AC1"/>
    <w:rPr>
      <w:rFonts w:eastAsiaTheme="majorEastAsia" w:cstheme="majorBidi"/>
      <w:color w:val="272727" w:themeColor="text1" w:themeTint="D8"/>
    </w:rPr>
  </w:style>
  <w:style w:type="paragraph" w:styleId="Title">
    <w:name w:val="Title"/>
    <w:basedOn w:val="Normal"/>
    <w:next w:val="Normal"/>
    <w:link w:val="TitleChar"/>
    <w:uiPriority w:val="10"/>
    <w:qFormat/>
    <w:rsid w:val="009E6A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6A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6A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6A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6AC1"/>
    <w:pPr>
      <w:spacing w:before="160"/>
      <w:jc w:val="center"/>
    </w:pPr>
    <w:rPr>
      <w:i/>
      <w:iCs/>
      <w:color w:val="404040" w:themeColor="text1" w:themeTint="BF"/>
    </w:rPr>
  </w:style>
  <w:style w:type="character" w:customStyle="1" w:styleId="QuoteChar">
    <w:name w:val="Quote Char"/>
    <w:basedOn w:val="DefaultParagraphFont"/>
    <w:link w:val="Quote"/>
    <w:uiPriority w:val="29"/>
    <w:rsid w:val="009E6AC1"/>
    <w:rPr>
      <w:i/>
      <w:iCs/>
      <w:color w:val="404040" w:themeColor="text1" w:themeTint="BF"/>
    </w:rPr>
  </w:style>
  <w:style w:type="paragraph" w:styleId="ListParagraph">
    <w:name w:val="List Paragraph"/>
    <w:basedOn w:val="Normal"/>
    <w:uiPriority w:val="34"/>
    <w:qFormat/>
    <w:rsid w:val="009E6AC1"/>
    <w:pPr>
      <w:ind w:left="720"/>
      <w:contextualSpacing/>
    </w:pPr>
  </w:style>
  <w:style w:type="character" w:styleId="IntenseEmphasis">
    <w:name w:val="Intense Emphasis"/>
    <w:basedOn w:val="DefaultParagraphFont"/>
    <w:uiPriority w:val="21"/>
    <w:qFormat/>
    <w:rsid w:val="009E6AC1"/>
    <w:rPr>
      <w:i/>
      <w:iCs/>
      <w:color w:val="0F4761" w:themeColor="accent1" w:themeShade="BF"/>
    </w:rPr>
  </w:style>
  <w:style w:type="paragraph" w:styleId="IntenseQuote">
    <w:name w:val="Intense Quote"/>
    <w:basedOn w:val="Normal"/>
    <w:next w:val="Normal"/>
    <w:link w:val="IntenseQuoteChar"/>
    <w:uiPriority w:val="30"/>
    <w:qFormat/>
    <w:rsid w:val="009E6A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6AC1"/>
    <w:rPr>
      <w:i/>
      <w:iCs/>
      <w:color w:val="0F4761" w:themeColor="accent1" w:themeShade="BF"/>
    </w:rPr>
  </w:style>
  <w:style w:type="character" w:styleId="IntenseReference">
    <w:name w:val="Intense Reference"/>
    <w:basedOn w:val="DefaultParagraphFont"/>
    <w:uiPriority w:val="32"/>
    <w:qFormat/>
    <w:rsid w:val="009E6AC1"/>
    <w:rPr>
      <w:b/>
      <w:bCs/>
      <w:smallCaps/>
      <w:color w:val="0F4761" w:themeColor="accent1" w:themeShade="BF"/>
      <w:spacing w:val="5"/>
    </w:rPr>
  </w:style>
  <w:style w:type="paragraph" w:styleId="Header">
    <w:name w:val="header"/>
    <w:basedOn w:val="Normal"/>
    <w:link w:val="HeaderChar"/>
    <w:uiPriority w:val="99"/>
    <w:unhideWhenUsed/>
    <w:rsid w:val="009E6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6AC1"/>
    <w:rPr>
      <w:rFonts w:eastAsiaTheme="minorEastAsia"/>
      <w:sz w:val="22"/>
      <w:szCs w:val="22"/>
    </w:rPr>
  </w:style>
  <w:style w:type="paragraph" w:styleId="Footer">
    <w:name w:val="footer"/>
    <w:basedOn w:val="Normal"/>
    <w:link w:val="FooterChar"/>
    <w:uiPriority w:val="99"/>
    <w:unhideWhenUsed/>
    <w:rsid w:val="009E6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6AC1"/>
    <w:rPr>
      <w:rFonts w:eastAsiaTheme="minorEastAsia"/>
      <w:sz w:val="22"/>
      <w:szCs w:val="22"/>
    </w:rPr>
  </w:style>
  <w:style w:type="table" w:styleId="TableGrid">
    <w:name w:val="Table Grid"/>
    <w:basedOn w:val="TableNormal"/>
    <w:uiPriority w:val="59"/>
    <w:rsid w:val="009E6AC1"/>
    <w:pPr>
      <w:spacing w:after="0" w:line="240" w:lineRule="auto"/>
    </w:pPr>
    <w:rPr>
      <w:kern w:val="0"/>
      <w:sz w:val="22"/>
      <w:szCs w:val="22"/>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EndNoteBibliographyTitle">
    <w:name w:val="EndNote Bibliography Title"/>
    <w:basedOn w:val="Normal"/>
    <w:link w:val="EndNoteBibliographyTitleChar"/>
    <w:rsid w:val="009E6AC1"/>
    <w:pPr>
      <w:spacing w:after="0"/>
      <w:jc w:val="center"/>
    </w:pPr>
    <w:rPr>
      <w:rFonts w:ascii="Aptos" w:hAnsi="Aptos"/>
      <w:noProof/>
      <w:lang w:val="en-US"/>
    </w:rPr>
  </w:style>
  <w:style w:type="character" w:customStyle="1" w:styleId="EndNoteBibliographyTitleChar">
    <w:name w:val="EndNote Bibliography Title Char"/>
    <w:basedOn w:val="DefaultParagraphFont"/>
    <w:link w:val="EndNoteBibliographyTitle"/>
    <w:rsid w:val="009E6AC1"/>
    <w:rPr>
      <w:rFonts w:ascii="Aptos" w:hAnsi="Aptos"/>
      <w:noProof/>
      <w:sz w:val="22"/>
      <w:szCs w:val="22"/>
      <w:lang w:val="en-US"/>
    </w:rPr>
  </w:style>
  <w:style w:type="paragraph" w:customStyle="1" w:styleId="EndNoteBibliography">
    <w:name w:val="EndNote Bibliography"/>
    <w:basedOn w:val="Normal"/>
    <w:link w:val="EndNoteBibliographyChar"/>
    <w:rsid w:val="009E6AC1"/>
    <w:pPr>
      <w:spacing w:line="240" w:lineRule="auto"/>
      <w:jc w:val="both"/>
    </w:pPr>
    <w:rPr>
      <w:rFonts w:ascii="Aptos" w:hAnsi="Aptos"/>
      <w:noProof/>
      <w:lang w:val="en-US"/>
    </w:rPr>
  </w:style>
  <w:style w:type="character" w:customStyle="1" w:styleId="EndNoteBibliographyChar">
    <w:name w:val="EndNote Bibliography Char"/>
    <w:basedOn w:val="DefaultParagraphFont"/>
    <w:link w:val="EndNoteBibliography"/>
    <w:rsid w:val="009E6AC1"/>
    <w:rPr>
      <w:rFonts w:ascii="Aptos" w:hAnsi="Aptos"/>
      <w:noProof/>
      <w:sz w:val="22"/>
      <w:szCs w:val="22"/>
      <w:lang w:val="en-US"/>
    </w:rPr>
  </w:style>
  <w:style w:type="character" w:styleId="Hyperlink">
    <w:name w:val="Hyperlink"/>
    <w:basedOn w:val="DefaultParagraphFont"/>
    <w:uiPriority w:val="99"/>
    <w:unhideWhenUsed/>
    <w:rsid w:val="009E6AC1"/>
    <w:rPr>
      <w:color w:val="467886" w:themeColor="hyperlink"/>
      <w:u w:val="single"/>
    </w:rPr>
  </w:style>
  <w:style w:type="character" w:styleId="UnresolvedMention">
    <w:name w:val="Unresolved Mention"/>
    <w:basedOn w:val="DefaultParagraphFont"/>
    <w:uiPriority w:val="99"/>
    <w:semiHidden/>
    <w:unhideWhenUsed/>
    <w:rsid w:val="009E6AC1"/>
    <w:rPr>
      <w:color w:val="605E5C"/>
      <w:shd w:val="clear" w:color="auto" w:fill="E1DFDD"/>
    </w:rPr>
  </w:style>
  <w:style w:type="character" w:styleId="FollowedHyperlink">
    <w:name w:val="FollowedHyperlink"/>
    <w:basedOn w:val="DefaultParagraphFont"/>
    <w:uiPriority w:val="99"/>
    <w:semiHidden/>
    <w:unhideWhenUsed/>
    <w:rsid w:val="009E6AC1"/>
    <w:rPr>
      <w:color w:val="96607D" w:themeColor="followedHyperlink"/>
      <w:u w:val="single"/>
    </w:rPr>
  </w:style>
  <w:style w:type="paragraph" w:styleId="FootnoteText">
    <w:name w:val="footnote text"/>
    <w:basedOn w:val="Normal"/>
    <w:link w:val="FootnoteTextChar"/>
    <w:uiPriority w:val="99"/>
    <w:semiHidden/>
    <w:unhideWhenUsed/>
    <w:rsid w:val="009E6AC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E6AC1"/>
    <w:rPr>
      <w:rFonts w:eastAsiaTheme="minorEastAsia"/>
      <w:sz w:val="20"/>
      <w:szCs w:val="20"/>
    </w:rPr>
  </w:style>
  <w:style w:type="character" w:styleId="FootnoteReference">
    <w:name w:val="footnote reference"/>
    <w:basedOn w:val="DefaultParagraphFont"/>
    <w:uiPriority w:val="99"/>
    <w:semiHidden/>
    <w:unhideWhenUsed/>
    <w:rsid w:val="009E6AC1"/>
    <w:rPr>
      <w:vertAlign w:val="superscript"/>
    </w:rPr>
  </w:style>
  <w:style w:type="paragraph" w:styleId="Revision">
    <w:name w:val="Revision"/>
    <w:hidden/>
    <w:uiPriority w:val="99"/>
    <w:semiHidden/>
    <w:rsid w:val="009E6AC1"/>
    <w:pPr>
      <w:spacing w:after="0" w:line="240" w:lineRule="auto"/>
    </w:pPr>
    <w:rPr>
      <w:sz w:val="22"/>
      <w:szCs w:val="22"/>
    </w:rPr>
  </w:style>
  <w:style w:type="character" w:styleId="CommentReference">
    <w:name w:val="annotation reference"/>
    <w:basedOn w:val="DefaultParagraphFont"/>
    <w:uiPriority w:val="99"/>
    <w:semiHidden/>
    <w:unhideWhenUsed/>
    <w:rsid w:val="009E6AC1"/>
    <w:rPr>
      <w:sz w:val="16"/>
      <w:szCs w:val="16"/>
    </w:rPr>
  </w:style>
  <w:style w:type="paragraph" w:styleId="CommentText">
    <w:name w:val="annotation text"/>
    <w:basedOn w:val="Normal"/>
    <w:link w:val="CommentTextChar"/>
    <w:uiPriority w:val="99"/>
    <w:unhideWhenUsed/>
    <w:rsid w:val="009E6AC1"/>
    <w:pPr>
      <w:spacing w:line="240" w:lineRule="auto"/>
    </w:pPr>
    <w:rPr>
      <w:sz w:val="20"/>
      <w:szCs w:val="20"/>
    </w:rPr>
  </w:style>
  <w:style w:type="character" w:customStyle="1" w:styleId="CommentTextChar">
    <w:name w:val="Comment Text Char"/>
    <w:basedOn w:val="DefaultParagraphFont"/>
    <w:link w:val="CommentText"/>
    <w:uiPriority w:val="99"/>
    <w:rsid w:val="009E6AC1"/>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9E6AC1"/>
    <w:rPr>
      <w:b/>
      <w:bCs/>
    </w:rPr>
  </w:style>
  <w:style w:type="character" w:customStyle="1" w:styleId="CommentSubjectChar">
    <w:name w:val="Comment Subject Char"/>
    <w:basedOn w:val="CommentTextChar"/>
    <w:link w:val="CommentSubject"/>
    <w:uiPriority w:val="99"/>
    <w:semiHidden/>
    <w:rsid w:val="009E6AC1"/>
    <w:rPr>
      <w:rFonts w:eastAsiaTheme="minorEastAsia"/>
      <w:b/>
      <w:bCs/>
      <w:sz w:val="20"/>
      <w:szCs w:val="20"/>
    </w:rPr>
  </w:style>
  <w:style w:type="paragraph" w:customStyle="1" w:styleId="Default">
    <w:name w:val="Default"/>
    <w:rsid w:val="009E6AC1"/>
    <w:pPr>
      <w:autoSpaceDE w:val="0"/>
      <w:autoSpaceDN w:val="0"/>
      <w:adjustRightInd w:val="0"/>
      <w:spacing w:after="0" w:line="240" w:lineRule="auto"/>
    </w:pPr>
    <w:rPr>
      <w:rFonts w:ascii="Charis SIL" w:eastAsia="SimSun" w:hAnsi="Charis SIL" w:cs="Charis SIL"/>
      <w:color w:val="000000"/>
      <w:kern w:val="0"/>
    </w:rPr>
  </w:style>
  <w:style w:type="character" w:styleId="PlaceholderText">
    <w:name w:val="Placeholder Text"/>
    <w:basedOn w:val="DefaultParagraphFont"/>
    <w:uiPriority w:val="99"/>
    <w:semiHidden/>
    <w:rsid w:val="009E6AC1"/>
    <w:rPr>
      <w:color w:val="666666"/>
    </w:rPr>
  </w:style>
  <w:style w:type="paragraph" w:customStyle="1" w:styleId="EYHeading1">
    <w:name w:val="EY Heading 1"/>
    <w:basedOn w:val="Normal"/>
    <w:next w:val="Normal"/>
    <w:link w:val="EYHeading1CharChar"/>
    <w:rsid w:val="00745C38"/>
    <w:pPr>
      <w:pageBreakBefore/>
      <w:numPr>
        <w:numId w:val="45"/>
      </w:numPr>
      <w:spacing w:after="360" w:line="240" w:lineRule="auto"/>
      <w:outlineLvl w:val="0"/>
    </w:pPr>
    <w:rPr>
      <w:rFonts w:ascii="Arial" w:eastAsia="Times New Roman" w:hAnsi="Arial" w:cs="Arial"/>
      <w:b/>
      <w:color w:val="7F7E82"/>
      <w:kern w:val="12"/>
      <w:sz w:val="32"/>
      <w:szCs w:val="24"/>
      <w:lang w:val="en-GB"/>
      <w14:ligatures w14:val="none"/>
    </w:rPr>
  </w:style>
  <w:style w:type="paragraph" w:customStyle="1" w:styleId="EYHeading2">
    <w:name w:val="EY Heading 2"/>
    <w:basedOn w:val="EYHeading1"/>
    <w:next w:val="Normal"/>
    <w:rsid w:val="00745C38"/>
    <w:pPr>
      <w:keepNext/>
      <w:pageBreakBefore w:val="0"/>
      <w:numPr>
        <w:ilvl w:val="1"/>
      </w:numPr>
      <w:tabs>
        <w:tab w:val="clear" w:pos="0"/>
      </w:tabs>
      <w:spacing w:before="120" w:after="120"/>
      <w:ind w:left="1440" w:hanging="360"/>
    </w:pPr>
    <w:rPr>
      <w:color w:val="auto"/>
      <w:sz w:val="28"/>
    </w:rPr>
  </w:style>
  <w:style w:type="paragraph" w:customStyle="1" w:styleId="EYHeading3">
    <w:name w:val="EY Heading 3"/>
    <w:basedOn w:val="EYHeading1"/>
    <w:next w:val="Normal"/>
    <w:rsid w:val="00745C38"/>
    <w:pPr>
      <w:keepNext/>
      <w:pageBreakBefore w:val="0"/>
      <w:numPr>
        <w:ilvl w:val="2"/>
      </w:numPr>
      <w:tabs>
        <w:tab w:val="clear" w:pos="0"/>
      </w:tabs>
      <w:spacing w:before="120" w:after="120"/>
      <w:ind w:left="2160" w:hanging="180"/>
    </w:pPr>
    <w:rPr>
      <w:sz w:val="24"/>
    </w:rPr>
  </w:style>
  <w:style w:type="paragraph" w:customStyle="1" w:styleId="EYHeading4">
    <w:name w:val="EY Heading 4"/>
    <w:basedOn w:val="EYHeading3"/>
    <w:next w:val="Normal"/>
    <w:rsid w:val="00745C38"/>
    <w:pPr>
      <w:numPr>
        <w:ilvl w:val="3"/>
      </w:numPr>
      <w:tabs>
        <w:tab w:val="clear" w:pos="0"/>
      </w:tabs>
      <w:ind w:left="2880" w:hanging="360"/>
    </w:pPr>
    <w:rPr>
      <w:sz w:val="20"/>
    </w:rPr>
  </w:style>
  <w:style w:type="character" w:customStyle="1" w:styleId="EYHeading1CharChar">
    <w:name w:val="EY Heading 1 Char Char"/>
    <w:basedOn w:val="DefaultParagraphFont"/>
    <w:link w:val="EYHeading1"/>
    <w:rsid w:val="00745C38"/>
    <w:rPr>
      <w:rFonts w:ascii="Arial" w:eastAsia="Times New Roman" w:hAnsi="Arial" w:cs="Arial"/>
      <w:b/>
      <w:color w:val="7F7E82"/>
      <w:kern w:val="12"/>
      <w:sz w:val="32"/>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oi.org/10.1080/00036846.2022.2107991" TargetMode="External"/><Relationship Id="rId21" Type="http://schemas.openxmlformats.org/officeDocument/2006/relationships/hyperlink" Target="https://doi.org/10.1108/medar-06-2020-0934" TargetMode="External"/><Relationship Id="rId42" Type="http://schemas.openxmlformats.org/officeDocument/2006/relationships/hyperlink" Target="https://doi.org/10.2308/JIAR-2024-025" TargetMode="External"/><Relationship Id="rId63" Type="http://schemas.openxmlformats.org/officeDocument/2006/relationships/hyperlink" Target="https://doi.org/10.1111/0022-1082.00150" TargetMode="External"/><Relationship Id="rId84" Type="http://schemas.openxmlformats.org/officeDocument/2006/relationships/hyperlink" Target="https://doi.org/10.1016/j.lrp.2021.102143" TargetMode="External"/><Relationship Id="rId138" Type="http://schemas.openxmlformats.org/officeDocument/2006/relationships/hyperlink" Target="https://doi.org/10.1111/corg.12430" TargetMode="External"/><Relationship Id="rId159" Type="http://schemas.openxmlformats.org/officeDocument/2006/relationships/hyperlink" Target="https://www.pwc.com/us/en/services/esg/library/4-advantages-sustainability-assurance.html" TargetMode="External"/><Relationship Id="rId170" Type="http://schemas.openxmlformats.org/officeDocument/2006/relationships/hyperlink" Target="https://doi.org/10.1111/j.1835-2561.2007.tb00441.x" TargetMode="External"/><Relationship Id="rId191" Type="http://schemas.openxmlformats.org/officeDocument/2006/relationships/hyperlink" Target="https://doi.org/10.2308/JIAR-2021-078" TargetMode="External"/><Relationship Id="rId205" Type="http://schemas.openxmlformats.org/officeDocument/2006/relationships/theme" Target="theme/theme1.xml"/><Relationship Id="rId107" Type="http://schemas.openxmlformats.org/officeDocument/2006/relationships/hyperlink" Target="https://au.int/sites/default/files/documents/42400-doc-ITC_MadeByAfrica_layout_ENG_20221121_webpages-1.pdf" TargetMode="External"/><Relationship Id="rId11" Type="http://schemas.openxmlformats.org/officeDocument/2006/relationships/hyperlink" Target="https://doi.org/10.1007/s10551-019-04338-x" TargetMode="External"/><Relationship Id="rId32" Type="http://schemas.openxmlformats.org/officeDocument/2006/relationships/hyperlink" Target="https://doi.org/10.2307/2491320" TargetMode="External"/><Relationship Id="rId53" Type="http://schemas.openxmlformats.org/officeDocument/2006/relationships/hyperlink" Target="https://doi.org/10.1177/01492063211054403" TargetMode="External"/><Relationship Id="rId74" Type="http://schemas.openxmlformats.org/officeDocument/2006/relationships/hyperlink" Target="https://doi.org/10.1108/jaoc-07-2023-0123" TargetMode="External"/><Relationship Id="rId128" Type="http://schemas.openxmlformats.org/officeDocument/2006/relationships/hyperlink" Target="https://doi.org/10.1016/j.cpa.2020.102280" TargetMode="External"/><Relationship Id="rId149" Type="http://schemas.openxmlformats.org/officeDocument/2006/relationships/hyperlink" Target="https://doi.org/10.1016/j.econmod.2015.09.019" TargetMode="External"/><Relationship Id="rId5" Type="http://schemas.openxmlformats.org/officeDocument/2006/relationships/webSettings" Target="webSettings.xml"/><Relationship Id="rId95" Type="http://schemas.openxmlformats.org/officeDocument/2006/relationships/hyperlink" Target="https://doi.org/10.1016/j.jcae.2020.100183" TargetMode="External"/><Relationship Id="rId160" Type="http://schemas.openxmlformats.org/officeDocument/2006/relationships/hyperlink" Target="https://www.pwc.com/m1/en/sustainability/sustainability-assurance.html" TargetMode="External"/><Relationship Id="rId181" Type="http://schemas.openxmlformats.org/officeDocument/2006/relationships/hyperlink" Target="https://www.ifac.org/knowledge-gateway/audit-assurance/publications/sustainability-assurance-what-expect" TargetMode="External"/><Relationship Id="rId22" Type="http://schemas.openxmlformats.org/officeDocument/2006/relationships/hyperlink" Target="https://doi.org/10.1016/j.jfineco.2022.01.004" TargetMode="External"/><Relationship Id="rId43" Type="http://schemas.openxmlformats.org/officeDocument/2006/relationships/hyperlink" Target="https://doi.org/10.1111/ijau.12223" TargetMode="External"/><Relationship Id="rId64" Type="http://schemas.openxmlformats.org/officeDocument/2006/relationships/hyperlink" Target="https://doi.org/10.1111/acfi.13140" TargetMode="External"/><Relationship Id="rId118" Type="http://schemas.openxmlformats.org/officeDocument/2006/relationships/hyperlink" Target="https://doi.org/10.1002/bse.511" TargetMode="External"/><Relationship Id="rId139" Type="http://schemas.openxmlformats.org/officeDocument/2006/relationships/hyperlink" Target="https://doi.org/10.1108/sampj-07-2021-0268" TargetMode="External"/><Relationship Id="rId85" Type="http://schemas.openxmlformats.org/officeDocument/2006/relationships/hyperlink" Target="https://doi.org/10.1080/00014788.2016.1263550" TargetMode="External"/><Relationship Id="rId150" Type="http://schemas.openxmlformats.org/officeDocument/2006/relationships/hyperlink" Target="https://doi.org/10.1016/j.lrp.2023.102406" TargetMode="External"/><Relationship Id="rId171" Type="http://schemas.openxmlformats.org/officeDocument/2006/relationships/hyperlink" Target="https://doi.org/10.1111/abac.12363" TargetMode="External"/><Relationship Id="rId192" Type="http://schemas.openxmlformats.org/officeDocument/2006/relationships/hyperlink" Target="https://www.unfpa.org/resources/demographic-dividend-atlas-africa-tracking-potential-demographic-dividend" TargetMode="External"/><Relationship Id="rId12" Type="http://schemas.openxmlformats.org/officeDocument/2006/relationships/hyperlink" Target="https://doi.org/10.1016/j.aos.2008.02.005" TargetMode="External"/><Relationship Id="rId33" Type="http://schemas.openxmlformats.org/officeDocument/2006/relationships/hyperlink" Target="https://doi.org/10.1016/j.lrp.2019.05.003" TargetMode="External"/><Relationship Id="rId108" Type="http://schemas.openxmlformats.org/officeDocument/2006/relationships/hyperlink" Target="https://doi.org/10.1016/S0304-405X(00)00061-1" TargetMode="External"/><Relationship Id="rId129" Type="http://schemas.openxmlformats.org/officeDocument/2006/relationships/hyperlink" Target="https://doi.org/10.1007/s10551-016-3176-9" TargetMode="External"/><Relationship Id="rId54" Type="http://schemas.openxmlformats.org/officeDocument/2006/relationships/hyperlink" Target="https://doi.org/10.2308/ajpt-50738" TargetMode="External"/><Relationship Id="rId75" Type="http://schemas.openxmlformats.org/officeDocument/2006/relationships/hyperlink" Target="https://www.ey.com/en_au/assurance/how-can-corporate-reporting-bridge-the-esg-trust-gap" TargetMode="External"/><Relationship Id="rId96" Type="http://schemas.openxmlformats.org/officeDocument/2006/relationships/hyperlink" Target="https://doi.org/10.1057/s41599-024-03536-x" TargetMode="External"/><Relationship Id="rId140" Type="http://schemas.openxmlformats.org/officeDocument/2006/relationships/hyperlink" Target="https://doi.org/10.1111/beer.12152" TargetMode="External"/><Relationship Id="rId161" Type="http://schemas.openxmlformats.org/officeDocument/2006/relationships/hyperlink" Target="https://doi.org/10.1108/17471111211234833" TargetMode="External"/><Relationship Id="rId182" Type="http://schemas.openxmlformats.org/officeDocument/2006/relationships/hyperlink" Target="https://www.weforum.org/stories/2024/08/how-to-finance-africas-future-economic-development/" TargetMode="External"/><Relationship Id="rId6" Type="http://schemas.openxmlformats.org/officeDocument/2006/relationships/footnotes" Target="footnotes.xml"/><Relationship Id="rId23" Type="http://schemas.openxmlformats.org/officeDocument/2006/relationships/hyperlink" Target="https://doi.org/10.1002/9781118258408.ch16" TargetMode="External"/><Relationship Id="rId119" Type="http://schemas.openxmlformats.org/officeDocument/2006/relationships/hyperlink" Target="https://doi.org/10.1002/bse.643" TargetMode="External"/><Relationship Id="rId44" Type="http://schemas.openxmlformats.org/officeDocument/2006/relationships/hyperlink" Target="https://doi.org/10.2308/ajpt-50736" TargetMode="External"/><Relationship Id="rId65" Type="http://schemas.openxmlformats.org/officeDocument/2006/relationships/hyperlink" Target="https://doi.org/10.1016/0304-405X(91)90021-B" TargetMode="External"/><Relationship Id="rId86" Type="http://schemas.openxmlformats.org/officeDocument/2006/relationships/hyperlink" Target="https://doi.org/10.1007/s10551-020-04572-8" TargetMode="External"/><Relationship Id="rId130" Type="http://schemas.openxmlformats.org/officeDocument/2006/relationships/hyperlink" Target="https://doi.org/10.1111/irfi.12101" TargetMode="External"/><Relationship Id="rId151" Type="http://schemas.openxmlformats.org/officeDocument/2006/relationships/hyperlink" Target="https://www.ajol.info/index.php/aref/article/view/86968" TargetMode="External"/><Relationship Id="rId172" Type="http://schemas.openxmlformats.org/officeDocument/2006/relationships/hyperlink" Target="https://doi.org/10.2308/accr.2009.84.3.937" TargetMode="External"/><Relationship Id="rId193" Type="http://schemas.openxmlformats.org/officeDocument/2006/relationships/hyperlink" Target="https://hdl.handle.net/10520/EJC177659" TargetMode="External"/><Relationship Id="rId13" Type="http://schemas.openxmlformats.org/officeDocument/2006/relationships/hyperlink" Target="https://www.afdb.org/en/topics-and-sectors/sectors/climate-change/our-strategy" TargetMode="External"/><Relationship Id="rId109" Type="http://schemas.openxmlformats.org/officeDocument/2006/relationships/hyperlink" Target="http://www.jstor.org/stable/1818789" TargetMode="External"/><Relationship Id="rId34" Type="http://schemas.openxmlformats.org/officeDocument/2006/relationships/hyperlink" Target="https://doi.org/10.1016/j.jcae.2022.100317" TargetMode="External"/><Relationship Id="rId55" Type="http://schemas.openxmlformats.org/officeDocument/2006/relationships/hyperlink" Target="https://doi.org/10.1016/j.frl.2021.101926" TargetMode="External"/><Relationship Id="rId76" Type="http://schemas.openxmlformats.org/officeDocument/2006/relationships/hyperlink" Target="https://www.ey.com/en_za/attractiveness/21/africa-attractiveness-report-" TargetMode="External"/><Relationship Id="rId97" Type="http://schemas.openxmlformats.org/officeDocument/2006/relationships/hyperlink" Target="https://doi.org/10.1108/ijppm-07-2023-0369" TargetMode="External"/><Relationship Id="rId120" Type="http://schemas.openxmlformats.org/officeDocument/2006/relationships/hyperlink" Target="https://www.in.kpmg.com/securedata/aci/files/sustcorporateresponsibilityreportingsurvey2008.pdf" TargetMode="External"/><Relationship Id="rId141" Type="http://schemas.openxmlformats.org/officeDocument/2006/relationships/hyperlink" Target="https://doi.org/10.1016/j.jfineco.2006.02.006" TargetMode="External"/><Relationship Id="rId7" Type="http://schemas.openxmlformats.org/officeDocument/2006/relationships/endnotes" Target="endnotes.xml"/><Relationship Id="rId162" Type="http://schemas.openxmlformats.org/officeDocument/2006/relationships/hyperlink" Target="https://www.reuters.com/article/world/africa/custodian-announces-nigerias-first-share-buy-back-idUSLDE61B18B/" TargetMode="External"/><Relationship Id="rId183" Type="http://schemas.openxmlformats.org/officeDocument/2006/relationships/hyperlink" Target="https://doi.org/10.1108/aaaj-07-2013-1393" TargetMode="External"/><Relationship Id="rId24" Type="http://schemas.openxmlformats.org/officeDocument/2006/relationships/hyperlink" Target="https://doi.org/10.1016/j.techfore.2023.122434" TargetMode="External"/><Relationship Id="rId40" Type="http://schemas.openxmlformats.org/officeDocument/2006/relationships/hyperlink" Target="https://doi.org/10.1007/978-3-319-46849-5" TargetMode="External"/><Relationship Id="rId45" Type="http://schemas.openxmlformats.org/officeDocument/2006/relationships/hyperlink" Target="https://doi.org/10.1093/qje/qjz014" TargetMode="External"/><Relationship Id="rId66" Type="http://schemas.openxmlformats.org/officeDocument/2006/relationships/hyperlink" Target="https://doi.org/10.1108/jal-08-2023-0143" TargetMode="External"/><Relationship Id="rId87" Type="http://schemas.openxmlformats.org/officeDocument/2006/relationships/hyperlink" Target="https://doi.org/10.2308/AJPT-2020-133" TargetMode="External"/><Relationship Id="rId110" Type="http://schemas.openxmlformats.org/officeDocument/2006/relationships/hyperlink" Target="https://doi.org/10.1016/0304-405x(76)90026-x" TargetMode="External"/><Relationship Id="rId115" Type="http://schemas.openxmlformats.org/officeDocument/2006/relationships/hyperlink" Target="https://doi.org/10.1016/j.ribaf.2022.101668" TargetMode="External"/><Relationship Id="rId131" Type="http://schemas.openxmlformats.org/officeDocument/2006/relationships/hyperlink" Target="https://www.jstor.org/stable/1910664" TargetMode="External"/><Relationship Id="rId136" Type="http://schemas.openxmlformats.org/officeDocument/2006/relationships/hyperlink" Target="https://doi.org/10.1108/aaaj-04-2018-3463" TargetMode="External"/><Relationship Id="rId157" Type="http://schemas.openxmlformats.org/officeDocument/2006/relationships/hyperlink" Target="https://doi.org/https://doi.org/10.1016/j.frl.2025.107270" TargetMode="External"/><Relationship Id="rId178" Type="http://schemas.openxmlformats.org/officeDocument/2006/relationships/hyperlink" Target="https://doi.org/10.1016/j.jfs.2023.101165" TargetMode="External"/><Relationship Id="rId61" Type="http://schemas.openxmlformats.org/officeDocument/2006/relationships/hyperlink" Target="https://doi.org/10.2308/aud.2009.28.1.137" TargetMode="External"/><Relationship Id="rId82" Type="http://schemas.openxmlformats.org/officeDocument/2006/relationships/hyperlink" Target="https://www.google.com.au/books/edition/Strategic_Management/NpmA_qEiOpkC?hl=en&amp;gbpv=1&amp;dq=inauthor:%22R.+Edward+Freeman%22&amp;printsec=frontcover" TargetMode="External"/><Relationship Id="rId152" Type="http://schemas.openxmlformats.org/officeDocument/2006/relationships/hyperlink" Target="https://doi.org/10.1016/j.bar.2005.01.005" TargetMode="External"/><Relationship Id="rId173" Type="http://schemas.openxmlformats.org/officeDocument/2006/relationships/hyperlink" Target="https://doi.org/10.1108/medar-03-2019-0462" TargetMode="External"/><Relationship Id="rId194" Type="http://schemas.openxmlformats.org/officeDocument/2006/relationships/hyperlink" Target="https://doi.org/10.1016/j.ribaf.2017.07.150" TargetMode="External"/><Relationship Id="rId199" Type="http://schemas.openxmlformats.org/officeDocument/2006/relationships/hyperlink" Target="https://doi.org/10.1016/j.jcorpfin.2019.04.002" TargetMode="External"/><Relationship Id="rId203" Type="http://schemas.openxmlformats.org/officeDocument/2006/relationships/footer" Target="footer2.xml"/><Relationship Id="rId19" Type="http://schemas.openxmlformats.org/officeDocument/2006/relationships/hyperlink" Target="https://doi.org/10.1111/acfi.13249" TargetMode="External"/><Relationship Id="rId14" Type="http://schemas.openxmlformats.org/officeDocument/2006/relationships/hyperlink" Target="https://www.afd.fr/en/actualites/closing-25-trillion-climate-gap-africa" TargetMode="External"/><Relationship Id="rId30" Type="http://schemas.openxmlformats.org/officeDocument/2006/relationships/hyperlink" Target="https://doi.org/10.1111/acfi.13367" TargetMode="External"/><Relationship Id="rId35" Type="http://schemas.openxmlformats.org/officeDocument/2006/relationships/hyperlink" Target="https://doi.org/10.1080/09585190701570866" TargetMode="External"/><Relationship Id="rId56" Type="http://schemas.openxmlformats.org/officeDocument/2006/relationships/hyperlink" Target="https://doi.org/10.1016/j.aos.2006.09.009" TargetMode="External"/><Relationship Id="rId77" Type="http://schemas.openxmlformats.org/officeDocument/2006/relationships/hyperlink" Target="https://www.ey.com/en_nl/foreign-direct-investment-surveys/why-africa-fdi-landscape-remains-resilient" TargetMode="External"/><Relationship Id="rId100" Type="http://schemas.openxmlformats.org/officeDocument/2006/relationships/hyperlink" Target="https://doi.org/10.1016/j.jcorpfin.2016.11.014" TargetMode="External"/><Relationship Id="rId105" Type="http://schemas.openxmlformats.org/officeDocument/2006/relationships/hyperlink" Target="https://doi.org/10.1002/9781118258408.ch14" TargetMode="External"/><Relationship Id="rId126" Type="http://schemas.openxmlformats.org/officeDocument/2006/relationships/hyperlink" Target="https://doi.org/10.1111/jbfa.12602" TargetMode="External"/><Relationship Id="rId147" Type="http://schemas.openxmlformats.org/officeDocument/2006/relationships/hyperlink" Target="https://doi.org/10.1109/ictmod49425.2020.9380585" TargetMode="External"/><Relationship Id="rId168" Type="http://schemas.openxmlformats.org/officeDocument/2006/relationships/hyperlink" Target="https://doi.org/10.1108/mf-01-2017-0020" TargetMode="External"/><Relationship Id="rId8" Type="http://schemas.openxmlformats.org/officeDocument/2006/relationships/footer" Target="footer1.xml"/><Relationship Id="rId51" Type="http://schemas.openxmlformats.org/officeDocument/2006/relationships/hyperlink" Target="https://doi.org/10.1111/j.1475-679X.2007.00225.x" TargetMode="External"/><Relationship Id="rId72" Type="http://schemas.openxmlformats.org/officeDocument/2006/relationships/hyperlink" Target="https://doi.org/10.1002/csr.2277" TargetMode="External"/><Relationship Id="rId93" Type="http://schemas.openxmlformats.org/officeDocument/2006/relationships/hyperlink" Target="https://doi.org/10.1111/1099-1123.00316" TargetMode="External"/><Relationship Id="rId98" Type="http://schemas.openxmlformats.org/officeDocument/2006/relationships/hyperlink" Target="https://doi.org/10.1002/ijfe.70009" TargetMode="External"/><Relationship Id="rId121" Type="http://schemas.openxmlformats.org/officeDocument/2006/relationships/hyperlink" Target="https://assets.kpmg.com/content/dam/kpmg/au/pdf/2022/esg-predictions-2030.pdf" TargetMode="External"/><Relationship Id="rId142" Type="http://schemas.openxmlformats.org/officeDocument/2006/relationships/hyperlink" Target="https://doi.org/10.1111/acfi.12973" TargetMode="External"/><Relationship Id="rId163" Type="http://schemas.openxmlformats.org/officeDocument/2006/relationships/hyperlink" Target="https://doi.org/10.1016/j.acclit.2016.05.003" TargetMode="External"/><Relationship Id="rId184" Type="http://schemas.openxmlformats.org/officeDocument/2006/relationships/hyperlink" Target="https://doi.org/10.1108/sampj-06-2019-0248" TargetMode="External"/><Relationship Id="rId189" Type="http://schemas.openxmlformats.org/officeDocument/2006/relationships/hyperlink" Target="https://doi.org/10.1016/j.eneco.2023.106757" TargetMode="External"/><Relationship Id="rId3" Type="http://schemas.openxmlformats.org/officeDocument/2006/relationships/styles" Target="styles.xml"/><Relationship Id="rId25" Type="http://schemas.openxmlformats.org/officeDocument/2006/relationships/hyperlink" Target="https://www.jstor.org/stable/40864982" TargetMode="External"/><Relationship Id="rId46" Type="http://schemas.openxmlformats.org/officeDocument/2006/relationships/hyperlink" Target="https://www.cfainstitute.org/insights/articles/capital-market-development-africa-future" TargetMode="External"/><Relationship Id="rId67" Type="http://schemas.openxmlformats.org/officeDocument/2006/relationships/hyperlink" Target="https://www.dmre.gov.za/mineral-resources/mineral-petroleum-regulations/overview" TargetMode="External"/><Relationship Id="rId116" Type="http://schemas.openxmlformats.org/officeDocument/2006/relationships/hyperlink" Target="https://doi.org/10.1016/j.intaccaudtax.2020.100360" TargetMode="External"/><Relationship Id="rId137" Type="http://schemas.openxmlformats.org/officeDocument/2006/relationships/hyperlink" Target="https://doi.org/10.1007/s10551-018-3909-z" TargetMode="External"/><Relationship Id="rId158" Type="http://schemas.openxmlformats.org/officeDocument/2006/relationships/hyperlink" Target="https://www.hbs.edu/ris/Publication%20Files/20111113%20-%20Babson%20CSV%20Presentation%20-%20FINAL%20FINAL_6e5ad9ea-3900-4a91-9534-eb721d30ac9b.pdf" TargetMode="External"/><Relationship Id="rId20" Type="http://schemas.openxmlformats.org/officeDocument/2006/relationships/hyperlink" Target="https://doi.org/10.1080/23311975.2023.2300523" TargetMode="External"/><Relationship Id="rId41" Type="http://schemas.openxmlformats.org/officeDocument/2006/relationships/hyperlink" Target="https://doi.org/10.1.1596/978-1-4648-0489-2" TargetMode="External"/><Relationship Id="rId62" Type="http://schemas.openxmlformats.org/officeDocument/2006/relationships/hyperlink" Target="https://doi.org/10.1016/j.ibusrev.2017.04.009" TargetMode="External"/><Relationship Id="rId83" Type="http://schemas.openxmlformats.org/officeDocument/2006/relationships/hyperlink" Target="https://doi.org/10.1006/bare.2001.0172" TargetMode="External"/><Relationship Id="rId88" Type="http://schemas.openxmlformats.org/officeDocument/2006/relationships/hyperlink" Target="https://doi.org/10.1016/j.jcorpfin.2021.101889" TargetMode="External"/><Relationship Id="rId111" Type="http://schemas.openxmlformats.org/officeDocument/2006/relationships/hyperlink" Target="https://doi.org/10.1016/j.jfineco.2011.03.014" TargetMode="External"/><Relationship Id="rId132" Type="http://schemas.openxmlformats.org/officeDocument/2006/relationships/hyperlink" Target="https://doi.org/10.2308/acch-50764" TargetMode="External"/><Relationship Id="rId153" Type="http://schemas.openxmlformats.org/officeDocument/2006/relationships/hyperlink" Target="https://doi.org/10.3390/su13137495" TargetMode="External"/><Relationship Id="rId174" Type="http://schemas.openxmlformats.org/officeDocument/2006/relationships/hyperlink" Target="https://doi.org/10.1016/j.irfa.2017.04.010" TargetMode="External"/><Relationship Id="rId179" Type="http://schemas.openxmlformats.org/officeDocument/2006/relationships/hyperlink" Target="https://doi.org/10.1016/j.jenvman.2024.123093" TargetMode="External"/><Relationship Id="rId195" Type="http://schemas.openxmlformats.org/officeDocument/2006/relationships/hyperlink" Target="https://doi.org/10.1108/aaaj-06-2013-1389" TargetMode="External"/><Relationship Id="rId190" Type="http://schemas.openxmlformats.org/officeDocument/2006/relationships/hyperlink" Target="https://doi.org/10.1016/j.lrp.2024.102497" TargetMode="External"/><Relationship Id="rId204" Type="http://schemas.openxmlformats.org/officeDocument/2006/relationships/fontTable" Target="fontTable.xml"/><Relationship Id="rId15" Type="http://schemas.openxmlformats.org/officeDocument/2006/relationships/hyperlink" Target="https://doi.org/10.1002/bse.2046" TargetMode="External"/><Relationship Id="rId36" Type="http://schemas.openxmlformats.org/officeDocument/2006/relationships/hyperlink" Target="https://doi.org/10.1016/j.jfineco.2004.07.004" TargetMode="External"/><Relationship Id="rId57" Type="http://schemas.openxmlformats.org/officeDocument/2006/relationships/hyperlink" Target="https://doi.org/10.1016/j.bar.2017.08.005" TargetMode="External"/><Relationship Id="rId106" Type="http://schemas.openxmlformats.org/officeDocument/2006/relationships/hyperlink" Target="https://www.ifc.org/en/insights-reports/2023/creating-efficient-capital-markets-in-africa" TargetMode="External"/><Relationship Id="rId127" Type="http://schemas.openxmlformats.org/officeDocument/2006/relationships/hyperlink" Target="https://doi.org/10.1111/0022-1082.00199" TargetMode="External"/><Relationship Id="rId10" Type="http://schemas.openxmlformats.org/officeDocument/2006/relationships/hyperlink" Target="https://doi.org/10.1016/S1566-0141(00)00011-X" TargetMode="External"/><Relationship Id="rId31" Type="http://schemas.openxmlformats.org/officeDocument/2006/relationships/hyperlink" Target="https://doi.org/10.1016/j.frl.2023.103827" TargetMode="External"/><Relationship Id="rId52" Type="http://schemas.openxmlformats.org/officeDocument/2006/relationships/hyperlink" Target="https://doi.org/10.1016/j.jenvman.2023.118829" TargetMode="External"/><Relationship Id="rId73" Type="http://schemas.openxmlformats.org/officeDocument/2006/relationships/hyperlink" Target="https://doi.org/10.1108/srj-02-2024-0088" TargetMode="External"/><Relationship Id="rId78" Type="http://schemas.openxmlformats.org/officeDocument/2006/relationships/hyperlink" Target="https://doi.org/10.4324/9781315108032" TargetMode="External"/><Relationship Id="rId94" Type="http://schemas.openxmlformats.org/officeDocument/2006/relationships/hyperlink" Target="https://doi.org/10.1016/S0304-405X(00)00060-X" TargetMode="External"/><Relationship Id="rId99" Type="http://schemas.openxmlformats.org/officeDocument/2006/relationships/hyperlink" Target="https://doi.org/10.1007/978-3-031-65756-6_32" TargetMode="External"/><Relationship Id="rId101" Type="http://schemas.openxmlformats.org/officeDocument/2006/relationships/hyperlink" Target="https://doi.org/10.1016/0304-405X(88)90059-1" TargetMode="External"/><Relationship Id="rId122" Type="http://schemas.openxmlformats.org/officeDocument/2006/relationships/hyperlink" Target="https://assets.kpmg.com/content/dam/kpmg/xx/pdf/2023/09/esg-maturity-report-2023.pdf" TargetMode="External"/><Relationship Id="rId143" Type="http://schemas.openxmlformats.org/officeDocument/2006/relationships/hyperlink" Target="https://doi.org/10.1108/jaee-09-2022-0255" TargetMode="External"/><Relationship Id="rId148" Type="http://schemas.openxmlformats.org/officeDocument/2006/relationships/hyperlink" Target="https://doi.org/10.1016/j.adiac.2015.09.007" TargetMode="External"/><Relationship Id="rId164" Type="http://schemas.openxmlformats.org/officeDocument/2006/relationships/hyperlink" Target="https://doi.org/10.1002/smj.274" TargetMode="External"/><Relationship Id="rId169" Type="http://schemas.openxmlformats.org/officeDocument/2006/relationships/hyperlink" Target="https://doi.org/10.1007/s10551-015-2862-3" TargetMode="External"/><Relationship Id="rId185" Type="http://schemas.openxmlformats.org/officeDocument/2006/relationships/hyperlink" Target="https://www.un.org/development/desa/pd/sites/www.un.org.development.desa.pd/files/wpp2022_summary_of_results.pdf" TargetMode="External"/><Relationship Id="rId4" Type="http://schemas.openxmlformats.org/officeDocument/2006/relationships/settings" Target="settings.xml"/><Relationship Id="rId9" Type="http://schemas.openxmlformats.org/officeDocument/2006/relationships/hyperlink" Target="https://doi.org/10.1002/ijfe.3074" TargetMode="External"/><Relationship Id="rId180" Type="http://schemas.openxmlformats.org/officeDocument/2006/relationships/hyperlink" Target="https://au.int/en/handbook" TargetMode="External"/><Relationship Id="rId26" Type="http://schemas.openxmlformats.org/officeDocument/2006/relationships/hyperlink" Target="https://doi.org/10.1108/jfra-10-2024-0722" TargetMode="External"/><Relationship Id="rId47" Type="http://schemas.openxmlformats.org/officeDocument/2006/relationships/hyperlink" Target="https://doi.org/10.1111/1468-5957.00185" TargetMode="External"/><Relationship Id="rId68" Type="http://schemas.openxmlformats.org/officeDocument/2006/relationships/hyperlink" Target="https://doi.org/10.2308/accr.00000005" TargetMode="External"/><Relationship Id="rId89" Type="http://schemas.openxmlformats.org/officeDocument/2006/relationships/hyperlink" Target="https://doi.org/10.1007/s11142-024-09856-2" TargetMode="External"/><Relationship Id="rId112" Type="http://schemas.openxmlformats.org/officeDocument/2006/relationships/hyperlink" Target="https://doi.org/10.1016/j.jfineco.2005.08.001" TargetMode="External"/><Relationship Id="rId133" Type="http://schemas.openxmlformats.org/officeDocument/2006/relationships/hyperlink" Target="https://doi.org/10.1002/bse.1927" TargetMode="External"/><Relationship Id="rId154" Type="http://schemas.openxmlformats.org/officeDocument/2006/relationships/hyperlink" Target="https://doi.org/.1080/07350015.2016.1227711" TargetMode="External"/><Relationship Id="rId175" Type="http://schemas.openxmlformats.org/officeDocument/2006/relationships/hyperlink" Target="https://doi.org/10.1007/s10551-010-0661-4" TargetMode="External"/><Relationship Id="rId196" Type="http://schemas.openxmlformats.org/officeDocument/2006/relationships/hyperlink" Target="https://doi.org/10.1080/00014788.2011.575298" TargetMode="External"/><Relationship Id="rId200" Type="http://schemas.openxmlformats.org/officeDocument/2006/relationships/hyperlink" Target="https://doi.org/10.1016/j.lrp.2015.12.024" TargetMode="External"/><Relationship Id="rId16" Type="http://schemas.openxmlformats.org/officeDocument/2006/relationships/hyperlink" Target="https://doi.org/10.1108/cg-12-2015-0161" TargetMode="External"/><Relationship Id="rId37" Type="http://schemas.openxmlformats.org/officeDocument/2006/relationships/hyperlink" Target="https://doi.org/10.1002/csr.2582" TargetMode="External"/><Relationship Id="rId58" Type="http://schemas.openxmlformats.org/officeDocument/2006/relationships/hyperlink" Target="https://doi.org/10.1007/s11142-021-09609-5" TargetMode="External"/><Relationship Id="rId79" Type="http://schemas.openxmlformats.org/officeDocument/2006/relationships/hyperlink" Target="https://doi.org/10.1108/PAR-10-2016-0093" TargetMode="External"/><Relationship Id="rId102" Type="http://schemas.openxmlformats.org/officeDocument/2006/relationships/hyperlink" Target="https://doi.org/10.1108/ijmf-07-2020-0386" TargetMode="External"/><Relationship Id="rId123" Type="http://schemas.openxmlformats.org/officeDocument/2006/relationships/hyperlink" Target="https://kpmg.com/xx/en/our-insights/esg/the-move-to-mandatory-reporting.html" TargetMode="External"/><Relationship Id="rId144" Type="http://schemas.openxmlformats.org/officeDocument/2006/relationships/hyperlink" Target="https://doi.org/10.1111/j.1835-2561.2007.tb00455.x" TargetMode="External"/><Relationship Id="rId90" Type="http://schemas.openxmlformats.org/officeDocument/2006/relationships/hyperlink" Target="https://doi.org/10.2139/ssrn.4627783" TargetMode="External"/><Relationship Id="rId165" Type="http://schemas.openxmlformats.org/officeDocument/2006/relationships/hyperlink" Target="https://doi.org/10.15611/2023.83.1.03" TargetMode="External"/><Relationship Id="rId186" Type="http://schemas.openxmlformats.org/officeDocument/2006/relationships/hyperlink" Target="https://www.unep.org/regions/africa/our-work-africa" TargetMode="External"/><Relationship Id="rId27" Type="http://schemas.openxmlformats.org/officeDocument/2006/relationships/hyperlink" Target="https://doi.org/10.1007/s11301-023-00319-7" TargetMode="External"/><Relationship Id="rId48" Type="http://schemas.openxmlformats.org/officeDocument/2006/relationships/hyperlink" Target="https://doi.org/10.1111/1467-8551.12745" TargetMode="External"/><Relationship Id="rId69" Type="http://schemas.openxmlformats.org/officeDocument/2006/relationships/hyperlink" Target="https://doi.org/10.2308/ajpt-52418" TargetMode="External"/><Relationship Id="rId113" Type="http://schemas.openxmlformats.org/officeDocument/2006/relationships/hyperlink" Target="https://www.bsg.ox.ac.uk/sites/default/files/2021-08/HBS_WorkingPaper_HowToFixESGReporting_Combined.pdf" TargetMode="External"/><Relationship Id="rId134" Type="http://schemas.openxmlformats.org/officeDocument/2006/relationships/hyperlink" Target="https://doi.org/10.1016/j.jacceco.2015.03.001" TargetMode="External"/><Relationship Id="rId80" Type="http://schemas.openxmlformats.org/officeDocument/2006/relationships/hyperlink" Target="https://doi.org/10.1108/AAAJ-11-2018-3727" TargetMode="External"/><Relationship Id="rId155" Type="http://schemas.openxmlformats.org/officeDocument/2006/relationships/hyperlink" Target="https://doi.org/10.1080/07350015.2016.1227711" TargetMode="External"/><Relationship Id="rId176" Type="http://schemas.openxmlformats.org/officeDocument/2006/relationships/hyperlink" Target="https://doi.org/10.1080/09638180.2017.1412337" TargetMode="External"/><Relationship Id="rId197" Type="http://schemas.openxmlformats.org/officeDocument/2006/relationships/hyperlink" Target="https://doi.org/10.1016/j.iref.2019.05.006" TargetMode="External"/><Relationship Id="rId201" Type="http://schemas.openxmlformats.org/officeDocument/2006/relationships/hyperlink" Target="https://doi.org/10.1016/j.bir.2022.10.012" TargetMode="External"/><Relationship Id="rId17" Type="http://schemas.openxmlformats.org/officeDocument/2006/relationships/hyperlink" Target="https://doi.org/10.1016/j.jbef.2016.11.002" TargetMode="External"/><Relationship Id="rId38" Type="http://schemas.openxmlformats.org/officeDocument/2006/relationships/hyperlink" Target="https://doi.org/10.1002/bse.2843" TargetMode="External"/><Relationship Id="rId59" Type="http://schemas.openxmlformats.org/officeDocument/2006/relationships/hyperlink" Target="https://doi.org/10.1016/S0024-6301(98)00002-8" TargetMode="External"/><Relationship Id="rId103" Type="http://schemas.openxmlformats.org/officeDocument/2006/relationships/hyperlink" Target="https://doi.org/10.1111/j.1467-6486.1992.tb00657.x" TargetMode="External"/><Relationship Id="rId124" Type="http://schemas.openxmlformats.org/officeDocument/2006/relationships/hyperlink" Target="https://doi.org/10.1108/jal-08-2023-0148" TargetMode="External"/><Relationship Id="rId70" Type="http://schemas.openxmlformats.org/officeDocument/2006/relationships/hyperlink" Target="https://doi.org/10.1111/jbfa.12699" TargetMode="External"/><Relationship Id="rId91" Type="http://schemas.openxmlformats.org/officeDocument/2006/relationships/hyperlink" Target="https://doi.org/10.1093/rfs/hht047" TargetMode="External"/><Relationship Id="rId145" Type="http://schemas.openxmlformats.org/officeDocument/2006/relationships/hyperlink" Target="https://doi.org/10.1108/aaaj-04-2020-4528" TargetMode="External"/><Relationship Id="rId166" Type="http://schemas.openxmlformats.org/officeDocument/2006/relationships/hyperlink" Target="https://doi.org/10.1007/s11573-013-0686-0" TargetMode="External"/><Relationship Id="rId187" Type="http://schemas.openxmlformats.org/officeDocument/2006/relationships/hyperlink" Target="https://doi.org/10.3390/su12218804" TargetMode="External"/><Relationship Id="rId1" Type="http://schemas.openxmlformats.org/officeDocument/2006/relationships/customXml" Target="../customXml/item1.xml"/><Relationship Id="rId28" Type="http://schemas.openxmlformats.org/officeDocument/2006/relationships/hyperlink" Target="https://doi.org/10.1111/j.1540-6261.1997.tb02723.x" TargetMode="External"/><Relationship Id="rId49" Type="http://schemas.openxmlformats.org/officeDocument/2006/relationships/hyperlink" Target="https://doi.org/10.1016/j.jcorpfin.2017.01.001" TargetMode="External"/><Relationship Id="rId114" Type="http://schemas.openxmlformats.org/officeDocument/2006/relationships/hyperlink" Target="https://www.researchgate.net/profile/Atoko-Kasongo" TargetMode="External"/><Relationship Id="rId60" Type="http://schemas.openxmlformats.org/officeDocument/2006/relationships/hyperlink" Target="https://doi.org/10.2308/ajpt-50876" TargetMode="External"/><Relationship Id="rId81" Type="http://schemas.openxmlformats.org/officeDocument/2006/relationships/hyperlink" Target="https://doi.org/10.1007/978-3-319-93266-8_6" TargetMode="External"/><Relationship Id="rId135" Type="http://schemas.openxmlformats.org/officeDocument/2006/relationships/hyperlink" Target="https://doi.org/10.1108/aaaj-10-2016-2732" TargetMode="External"/><Relationship Id="rId156" Type="http://schemas.openxmlformats.org/officeDocument/2006/relationships/hyperlink" Target="https://doi.org/10.1002/ijfe.2753" TargetMode="External"/><Relationship Id="rId177" Type="http://schemas.openxmlformats.org/officeDocument/2006/relationships/hyperlink" Target="https://doi.org/10.1016/j.jeconom.2020.09.006" TargetMode="External"/><Relationship Id="rId198" Type="http://schemas.openxmlformats.org/officeDocument/2006/relationships/hyperlink" Target="https://doi.org/10.3846/jbem.2020.13225" TargetMode="External"/><Relationship Id="rId202" Type="http://schemas.openxmlformats.org/officeDocument/2006/relationships/hyperlink" Target="https://doi.org/10.1002/bse.1764" TargetMode="External"/><Relationship Id="rId18" Type="http://schemas.openxmlformats.org/officeDocument/2006/relationships/hyperlink" Target="https://doi.org/10.1007/s10551-014-2420-4" TargetMode="External"/><Relationship Id="rId39" Type="http://schemas.openxmlformats.org/officeDocument/2006/relationships/hyperlink" Target="https://doi.org/10.1186/s41180-017-0016-5" TargetMode="External"/><Relationship Id="rId50" Type="http://schemas.openxmlformats.org/officeDocument/2006/relationships/hyperlink" Target="https://doi.org/10.1016/j.jcorpfin.2020.101771" TargetMode="External"/><Relationship Id="rId104" Type="http://schemas.openxmlformats.org/officeDocument/2006/relationships/hyperlink" Target="https://doi.org/10.1111/acfi.13082" TargetMode="External"/><Relationship Id="rId125" Type="http://schemas.openxmlformats.org/officeDocument/2006/relationships/hyperlink" Target="https://doi.org/10.1080/13504509.2010.520453" TargetMode="External"/><Relationship Id="rId146" Type="http://schemas.openxmlformats.org/officeDocument/2006/relationships/hyperlink" Target="https://www.nationmedia.com/nmg-starts-buying-back-stock-from-shareholders/" TargetMode="External"/><Relationship Id="rId167" Type="http://schemas.openxmlformats.org/officeDocument/2006/relationships/hyperlink" Target="https://doi.org/10.1016/j.ribaf.2023.102189" TargetMode="External"/><Relationship Id="rId188" Type="http://schemas.openxmlformats.org/officeDocument/2006/relationships/hyperlink" Target="https://doi.org/10.1002/(SICI)1097-0266(199704)18:4" TargetMode="External"/><Relationship Id="rId71" Type="http://schemas.openxmlformats.org/officeDocument/2006/relationships/hyperlink" Target="https://doi.org/10.1016/j.iref.2020.06.016" TargetMode="External"/><Relationship Id="rId92" Type="http://schemas.openxmlformats.org/officeDocument/2006/relationships/hyperlink" Target="https://doi.org/10.1108/medar-11-2020-1087" TargetMode="External"/><Relationship Id="rId2" Type="http://schemas.openxmlformats.org/officeDocument/2006/relationships/numbering" Target="numbering.xml"/><Relationship Id="rId29" Type="http://schemas.openxmlformats.org/officeDocument/2006/relationships/hyperlink" Target="https://doi.org/10.1016/j.ribaf.2018.07.0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1EDDDC-CE45-422E-8A74-33BD44073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43120</Words>
  <Characters>280716</Characters>
  <Application>Microsoft Office Word</Application>
  <DocSecurity>0</DocSecurity>
  <Lines>4253</Lines>
  <Paragraphs>1245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Kogi (Student)</dc:creator>
  <cp:keywords/>
  <dc:description/>
  <cp:lastModifiedBy>June Cao</cp:lastModifiedBy>
  <cp:revision>2</cp:revision>
  <dcterms:created xsi:type="dcterms:W3CDTF">2025-12-18T11:42:00Z</dcterms:created>
  <dcterms:modified xsi:type="dcterms:W3CDTF">2025-12-18T11:42:00Z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d2c0e533-342e-4a85-8b33-3a5bf1d4594d</vt:lpwstr>
  </property>
</Properties>
</file>