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0D2D" w14:textId="67C1CFBF" w:rsidR="009B0DDB" w:rsidRDefault="009B0DDB" w:rsidP="009B0DDB">
      <w:pPr>
        <w:jc w:val="center"/>
        <w:rPr>
          <w:rFonts w:ascii="Times New Roman" w:hAnsi="Times New Roman" w:cs="Times New Roman"/>
          <w:color w:val="000000"/>
        </w:rPr>
      </w:pPr>
      <w:r w:rsidRPr="009B0DDB">
        <w:rPr>
          <w:rFonts w:ascii="Times New Roman" w:hAnsi="Times New Roman" w:cs="Times New Roman"/>
          <w:color w:val="000000"/>
        </w:rPr>
        <w:t>This read me file describes the research data for</w:t>
      </w:r>
    </w:p>
    <w:p w14:paraId="1E25D6A0" w14:textId="2CEA99D7" w:rsidR="009B0DDB" w:rsidRPr="009B0DDB" w:rsidRDefault="00581F23" w:rsidP="009B0DDB">
      <w:pPr>
        <w:pStyle w:val="01Title"/>
        <w:jc w:val="center"/>
        <w:rPr>
          <w:rFonts w:ascii="Times New Roman" w:hAnsi="Times New Roman" w:cs="Times New Roman"/>
        </w:rPr>
      </w:pPr>
      <w:r>
        <w:rPr>
          <w:rFonts w:ascii="Times New Roman" w:hAnsi="Times New Roman" w:cs="Times New Roman"/>
        </w:rPr>
        <w:t>State Tomography of Toroidal Light Pulses</w:t>
      </w:r>
    </w:p>
    <w:p w14:paraId="2CA78A2C" w14:textId="14A414DD" w:rsidR="009B0DDB" w:rsidRPr="009B0DDB" w:rsidRDefault="009B0DDB" w:rsidP="009B0DDB">
      <w:pPr>
        <w:pStyle w:val="02Author"/>
        <w:jc w:val="center"/>
        <w:rPr>
          <w:rFonts w:ascii="Times New Roman" w:hAnsi="Times New Roman" w:cs="Times New Roman"/>
          <w:color w:val="auto"/>
          <w:vertAlign w:val="superscript"/>
        </w:rPr>
      </w:pPr>
      <w:r w:rsidRPr="009B0DDB">
        <w:rPr>
          <w:rFonts w:ascii="Times New Roman" w:hAnsi="Times New Roman" w:cs="Times New Roman"/>
          <w:color w:val="auto"/>
        </w:rPr>
        <w:t>Luka Vignjevic,</w:t>
      </w:r>
      <w:r w:rsidRPr="009B0DDB">
        <w:rPr>
          <w:rFonts w:ascii="Times New Roman" w:hAnsi="Times New Roman" w:cs="Times New Roman"/>
          <w:color w:val="auto"/>
          <w:vertAlign w:val="superscript"/>
        </w:rPr>
        <w:t>1</w:t>
      </w:r>
      <w:r w:rsidRPr="009B0DDB">
        <w:rPr>
          <w:rFonts w:ascii="Times New Roman" w:hAnsi="Times New Roman" w:cs="Times New Roman"/>
          <w:color w:val="auto"/>
        </w:rPr>
        <w:t xml:space="preserve"> </w:t>
      </w:r>
      <w:r w:rsidR="00DE4560">
        <w:rPr>
          <w:rFonts w:ascii="Times New Roman" w:hAnsi="Times New Roman" w:cs="Times New Roman"/>
          <w:color w:val="auto"/>
        </w:rPr>
        <w:t>Yijie Shen</w:t>
      </w:r>
      <w:r w:rsidRPr="009B0DDB">
        <w:rPr>
          <w:rFonts w:ascii="Times New Roman" w:hAnsi="Times New Roman" w:cs="Times New Roman"/>
          <w:color w:val="auto"/>
        </w:rPr>
        <w:t>,</w:t>
      </w:r>
      <w:r w:rsidR="00FD769A">
        <w:rPr>
          <w:rFonts w:ascii="Times New Roman" w:hAnsi="Times New Roman" w:cs="Times New Roman"/>
          <w:color w:val="auto"/>
          <w:vertAlign w:val="superscript"/>
        </w:rPr>
        <w:t>2</w:t>
      </w:r>
      <w:r w:rsidRPr="009B0DDB">
        <w:rPr>
          <w:rFonts w:ascii="Times New Roman" w:hAnsi="Times New Roman" w:cs="Times New Roman"/>
          <w:color w:val="auto"/>
        </w:rPr>
        <w:t xml:space="preserve"> Nikitas Papasimakis,</w:t>
      </w:r>
      <w:r w:rsidRPr="009B0DDB">
        <w:rPr>
          <w:rFonts w:ascii="Times New Roman" w:hAnsi="Times New Roman" w:cs="Times New Roman"/>
          <w:color w:val="auto"/>
          <w:vertAlign w:val="superscript"/>
        </w:rPr>
        <w:t>1</w:t>
      </w:r>
      <w:r w:rsidRPr="009B0DDB">
        <w:rPr>
          <w:rFonts w:ascii="Times New Roman" w:hAnsi="Times New Roman" w:cs="Times New Roman"/>
          <w:color w:val="auto"/>
        </w:rPr>
        <w:t xml:space="preserve"> and Nikolay I. Zheludev</w:t>
      </w:r>
      <w:bookmarkStart w:id="0" w:name="_Hlk173847223"/>
      <w:r w:rsidRPr="009B0DDB">
        <w:rPr>
          <w:rFonts w:ascii="Times New Roman" w:hAnsi="Times New Roman" w:cs="Times New Roman"/>
          <w:color w:val="auto"/>
          <w:vertAlign w:val="superscript"/>
        </w:rPr>
        <w:t>1</w:t>
      </w:r>
      <w:bookmarkEnd w:id="0"/>
    </w:p>
    <w:p w14:paraId="326C8FDA" w14:textId="77777777" w:rsidR="009B0DDB" w:rsidRDefault="009B0DDB" w:rsidP="009B0DDB">
      <w:pPr>
        <w:pStyle w:val="03AuthorAffiliation"/>
        <w:jc w:val="center"/>
      </w:pPr>
      <w:r>
        <w:rPr>
          <w:vertAlign w:val="superscript"/>
        </w:rPr>
        <w:t>1</w:t>
      </w:r>
      <w:r>
        <w:t>Optoelectronics Research Centre &amp; Centre for Photonic Metamaterials, University of Southampton, University Road, Southampton SO17 1BJ, UK</w:t>
      </w:r>
    </w:p>
    <w:p w14:paraId="28447CCA" w14:textId="63DAA09E" w:rsidR="009B0DDB" w:rsidRPr="00DE4560" w:rsidRDefault="00DE4560" w:rsidP="009B0DDB">
      <w:pPr>
        <w:rPr>
          <w:lang w:val="en-US"/>
        </w:rPr>
      </w:pPr>
      <w:r>
        <w:rPr>
          <w:rFonts w:ascii="Times New Roman" w:eastAsiaTheme="minorEastAsia" w:hAnsi="Times New Roman"/>
          <w:i/>
          <w:kern w:val="0"/>
          <w:sz w:val="18"/>
          <w:szCs w:val="22"/>
          <w:vertAlign w:val="superscript"/>
          <w:lang w:val="en-US"/>
          <w14:ligatures w14:val="none"/>
        </w:rPr>
        <w:t>2</w:t>
      </w:r>
      <w:r w:rsidRPr="00DE4560">
        <w:rPr>
          <w:rFonts w:ascii="Times New Roman" w:eastAsiaTheme="minorEastAsia" w:hAnsi="Times New Roman"/>
          <w:i/>
          <w:kern w:val="0"/>
          <w:sz w:val="18"/>
          <w:szCs w:val="22"/>
          <w:lang w:val="en-US"/>
          <w14:ligatures w14:val="none"/>
        </w:rPr>
        <w:t>Centre for Disruptive Photonic Technologies &amp; The Photonics Institute, Nanyang Technological University, Singapore</w:t>
      </w:r>
    </w:p>
    <w:p w14:paraId="0D21AFA1" w14:textId="7FFCA316" w:rsidR="009B0DDB" w:rsidRDefault="009B0DDB" w:rsidP="009B0DDB">
      <w:pPr>
        <w:rPr>
          <w:rFonts w:ascii="Times New Roman" w:hAnsi="Times New Roman" w:cs="Times New Roman"/>
          <w:color w:val="000000"/>
        </w:rPr>
      </w:pPr>
      <w:r w:rsidRPr="009B0DDB">
        <w:rPr>
          <w:rFonts w:ascii="Times New Roman" w:hAnsi="Times New Roman" w:cs="Times New Roman"/>
          <w:color w:val="000000"/>
        </w:rPr>
        <w:t xml:space="preserve">This research dataset should be interpreted and understood in the context of the corresponding manuscript, which has been published in </w:t>
      </w:r>
      <w:r w:rsidR="00FD769A">
        <w:rPr>
          <w:rFonts w:ascii="Times New Roman" w:hAnsi="Times New Roman" w:cs="Times New Roman"/>
          <w:color w:val="000000"/>
        </w:rPr>
        <w:t>The Journal of Optics</w:t>
      </w:r>
      <w:r w:rsidRPr="009B0DDB">
        <w:rPr>
          <w:rFonts w:ascii="Times New Roman" w:hAnsi="Times New Roman" w:cs="Times New Roman"/>
          <w:color w:val="000000"/>
        </w:rPr>
        <w:t xml:space="preserve"> with DOI: </w:t>
      </w:r>
      <w:r w:rsidR="00401485" w:rsidRPr="00401485">
        <w:rPr>
          <w:rFonts w:ascii="Times New Roman" w:hAnsi="Times New Roman" w:cs="Times New Roman"/>
          <w:color w:val="000000"/>
        </w:rPr>
        <w:t>10.1088/2040-8986/ae36bf</w:t>
      </w:r>
      <w:r w:rsidRPr="009B0DDB">
        <w:rPr>
          <w:rFonts w:ascii="Times New Roman" w:hAnsi="Times New Roman" w:cs="Times New Roman"/>
          <w:color w:val="000000"/>
        </w:rPr>
        <w:t>. All relevant information regarding the dataset, how it was obtained and its context is contained in the manuscript. The data correspond to the data shown in the figures of the manuscript.</w:t>
      </w:r>
    </w:p>
    <w:p w14:paraId="212DE3F7" w14:textId="77777777" w:rsidR="009B0DDB" w:rsidRDefault="009B0DDB" w:rsidP="009B0DDB">
      <w:pPr>
        <w:rPr>
          <w:rFonts w:ascii="Times New Roman" w:hAnsi="Times New Roman" w:cs="Times New Roman"/>
          <w:color w:val="000000"/>
        </w:rPr>
      </w:pPr>
    </w:p>
    <w:p w14:paraId="28C9CEF8" w14:textId="77777777" w:rsidR="009B0DDB" w:rsidRDefault="009B0DDB" w:rsidP="009B0DDB">
      <w:pPr>
        <w:rPr>
          <w:rFonts w:ascii="Times New Roman" w:hAnsi="Times New Roman" w:cs="Times New Roman"/>
          <w:color w:val="000000"/>
        </w:rPr>
      </w:pPr>
    </w:p>
    <w:p w14:paraId="4A192DB4" w14:textId="77777777"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This dataset supports the publication:</w:t>
      </w:r>
    </w:p>
    <w:p w14:paraId="378F341C" w14:textId="2E9A7DF7"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Publication DOI:</w:t>
      </w:r>
      <w:r>
        <w:rPr>
          <w:rFonts w:ascii="Times New Roman" w:hAnsi="Times New Roman" w:cs="Times New Roman"/>
          <w:color w:val="000000"/>
        </w:rPr>
        <w:tab/>
      </w:r>
      <w:r w:rsidRPr="009B0DDB">
        <w:rPr>
          <w:rFonts w:ascii="Times New Roman" w:hAnsi="Times New Roman" w:cs="Times New Roman"/>
          <w:color w:val="000000"/>
        </w:rPr>
        <w:t xml:space="preserve"> </w:t>
      </w:r>
      <w:r>
        <w:rPr>
          <w:rFonts w:ascii="Times New Roman" w:hAnsi="Times New Roman" w:cs="Times New Roman"/>
          <w:color w:val="000000"/>
        </w:rPr>
        <w:tab/>
      </w:r>
      <w:r w:rsidR="007C62E2" w:rsidRPr="007C62E2">
        <w:rPr>
          <w:rFonts w:ascii="Times New Roman" w:hAnsi="Times New Roman" w:cs="Times New Roman"/>
          <w:color w:val="000000"/>
        </w:rPr>
        <w:t>10.1088/2040-8986/ae36bf</w:t>
      </w:r>
    </w:p>
    <w:p w14:paraId="19AFD93C" w14:textId="4F47605C"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Title and authors:</w:t>
      </w:r>
      <w:r>
        <w:rPr>
          <w:rFonts w:ascii="Times New Roman" w:hAnsi="Times New Roman" w:cs="Times New Roman"/>
          <w:color w:val="000000"/>
        </w:rPr>
        <w:tab/>
      </w:r>
      <w:r>
        <w:rPr>
          <w:rFonts w:ascii="Times New Roman" w:hAnsi="Times New Roman" w:cs="Times New Roman"/>
          <w:color w:val="000000"/>
        </w:rPr>
        <w:tab/>
      </w:r>
      <w:r w:rsidRPr="009B0DDB">
        <w:rPr>
          <w:rFonts w:ascii="Times New Roman" w:hAnsi="Times New Roman" w:cs="Times New Roman"/>
          <w:color w:val="000000"/>
        </w:rPr>
        <w:t>as above</w:t>
      </w:r>
    </w:p>
    <w:p w14:paraId="1122EA7B" w14:textId="2243A8EA"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 xml:space="preserve">Journal: </w:t>
      </w:r>
      <w:r>
        <w:rPr>
          <w:rFonts w:ascii="Times New Roman" w:hAnsi="Times New Roman" w:cs="Times New Roman"/>
          <w:color w:val="000000"/>
        </w:rPr>
        <w:tab/>
      </w:r>
      <w:r>
        <w:rPr>
          <w:rFonts w:ascii="Times New Roman" w:hAnsi="Times New Roman" w:cs="Times New Roman"/>
          <w:color w:val="000000"/>
        </w:rPr>
        <w:tab/>
        <w:t xml:space="preserve"> </w:t>
      </w:r>
      <w:r>
        <w:rPr>
          <w:rFonts w:ascii="Times New Roman" w:hAnsi="Times New Roman" w:cs="Times New Roman"/>
          <w:color w:val="000000"/>
        </w:rPr>
        <w:tab/>
      </w:r>
      <w:r w:rsidR="00FD769A">
        <w:rPr>
          <w:rFonts w:ascii="Times New Roman" w:hAnsi="Times New Roman" w:cs="Times New Roman"/>
          <w:color w:val="000000"/>
        </w:rPr>
        <w:t>Journal of Optics</w:t>
      </w:r>
    </w:p>
    <w:p w14:paraId="6896A82A" w14:textId="4C78524B"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Volume (number)</w:t>
      </w:r>
      <w:r w:rsidR="007C62E2">
        <w:rPr>
          <w:rFonts w:ascii="Times New Roman" w:hAnsi="Times New Roman" w:cs="Times New Roman"/>
          <w:color w:val="000000"/>
        </w:rPr>
        <w:tab/>
      </w:r>
      <w:r w:rsidR="007C62E2">
        <w:rPr>
          <w:rFonts w:ascii="Times New Roman" w:hAnsi="Times New Roman" w:cs="Times New Roman"/>
          <w:color w:val="000000"/>
        </w:rPr>
        <w:tab/>
        <w:t>28(2)</w:t>
      </w:r>
    </w:p>
    <w:p w14:paraId="7B364E55" w14:textId="64AD4EB2"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 xml:space="preserve">Page: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Pr>
          <w:rFonts w:ascii="Times New Roman" w:hAnsi="Times New Roman" w:cs="Times New Roman"/>
          <w:color w:val="000000"/>
        </w:rPr>
        <w:tab/>
      </w:r>
      <w:r w:rsidR="000674D9">
        <w:rPr>
          <w:rFonts w:ascii="Times New Roman" w:hAnsi="Times New Roman" w:cs="Times New Roman"/>
          <w:color w:val="000000"/>
        </w:rPr>
        <w:t xml:space="preserve"> </w:t>
      </w:r>
      <w:r w:rsidR="007C62E2">
        <w:rPr>
          <w:rFonts w:ascii="Times New Roman" w:hAnsi="Times New Roman" w:cs="Times New Roman"/>
          <w:color w:val="000000"/>
        </w:rPr>
        <w:t>025601</w:t>
      </w:r>
    </w:p>
    <w:p w14:paraId="4DF2CFE4" w14:textId="09219A5B"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 xml:space="preserve">Year: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Pr="009B0DDB">
        <w:rPr>
          <w:rFonts w:ascii="Times New Roman" w:hAnsi="Times New Roman" w:cs="Times New Roman"/>
          <w:color w:val="000000"/>
        </w:rPr>
        <w:t>202</w:t>
      </w:r>
      <w:r w:rsidR="007C62E2">
        <w:rPr>
          <w:rFonts w:ascii="Times New Roman" w:hAnsi="Times New Roman" w:cs="Times New Roman"/>
          <w:color w:val="000000"/>
        </w:rPr>
        <w:t>6</w:t>
      </w:r>
    </w:p>
    <w:p w14:paraId="0F0A496B" w14:textId="4167B3EF" w:rsidR="009B0DDB" w:rsidRPr="009B0DDB" w:rsidRDefault="009B0DDB" w:rsidP="009B0DDB">
      <w:pPr>
        <w:spacing w:line="240" w:lineRule="auto"/>
        <w:rPr>
          <w:rFonts w:ascii="Times New Roman" w:hAnsi="Times New Roman" w:cs="Times New Roman"/>
          <w:color w:val="000000"/>
        </w:rPr>
      </w:pPr>
      <w:r>
        <w:rPr>
          <w:rFonts w:ascii="Times New Roman" w:hAnsi="Times New Roman" w:cs="Times New Roman"/>
          <w:color w:val="000000"/>
        </w:rPr>
        <w:t>D</w:t>
      </w:r>
      <w:r w:rsidRPr="009B0DDB">
        <w:rPr>
          <w:rFonts w:ascii="Times New Roman" w:hAnsi="Times New Roman" w:cs="Times New Roman"/>
          <w:color w:val="000000"/>
        </w:rPr>
        <w:t xml:space="preserve">ataset DOI: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007C62E2" w:rsidRPr="007C62E2">
        <w:rPr>
          <w:rFonts w:ascii="Times New Roman" w:hAnsi="Times New Roman" w:cs="Times New Roman"/>
          <w:color w:val="000000"/>
        </w:rPr>
        <w:t>10.5258/SOTON/D3796</w:t>
      </w:r>
    </w:p>
    <w:p w14:paraId="150EF4A8" w14:textId="33DF0D75"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 xml:space="preserve">Location of data collection: </w:t>
      </w:r>
      <w:r>
        <w:rPr>
          <w:rFonts w:ascii="Times New Roman" w:hAnsi="Times New Roman" w:cs="Times New Roman"/>
          <w:color w:val="000000"/>
        </w:rPr>
        <w:tab/>
        <w:t xml:space="preserve"> </w:t>
      </w:r>
      <w:r w:rsidRPr="009B0DDB">
        <w:rPr>
          <w:rFonts w:ascii="Times New Roman" w:hAnsi="Times New Roman" w:cs="Times New Roman"/>
          <w:color w:val="000000"/>
        </w:rPr>
        <w:t>University of Southampton</w:t>
      </w:r>
    </w:p>
    <w:p w14:paraId="35F021CE" w14:textId="0D679ED0"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 xml:space="preserve">Time of data collection: </w:t>
      </w:r>
      <w:r>
        <w:rPr>
          <w:rFonts w:ascii="Times New Roman" w:hAnsi="Times New Roman" w:cs="Times New Roman"/>
          <w:color w:val="000000"/>
        </w:rPr>
        <w:tab/>
        <w:t xml:space="preserve"> </w:t>
      </w:r>
      <w:r w:rsidRPr="009B0DDB">
        <w:rPr>
          <w:rFonts w:ascii="Times New Roman" w:hAnsi="Times New Roman" w:cs="Times New Roman"/>
          <w:color w:val="000000"/>
        </w:rPr>
        <w:t>2024-2025</w:t>
      </w:r>
    </w:p>
    <w:p w14:paraId="36C41097" w14:textId="77777777"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Licence: CC-BY</w:t>
      </w:r>
    </w:p>
    <w:p w14:paraId="6BDE9536" w14:textId="00488D61" w:rsidR="009B0DDB" w:rsidRPr="000674D9" w:rsidRDefault="009B0DDB" w:rsidP="000674D9">
      <w:pPr>
        <w:spacing w:line="240" w:lineRule="auto"/>
        <w:ind w:left="2880" w:hanging="2880"/>
        <w:rPr>
          <w:rFonts w:ascii="Times New Roman" w:hAnsi="Times New Roman" w:cs="Times New Roman"/>
          <w:color w:val="000000"/>
        </w:rPr>
      </w:pPr>
      <w:r w:rsidRPr="009B0DDB">
        <w:rPr>
          <w:rFonts w:ascii="Times New Roman" w:hAnsi="Times New Roman" w:cs="Times New Roman"/>
          <w:color w:val="000000"/>
        </w:rPr>
        <w:t xml:space="preserve">Research funded by: </w:t>
      </w:r>
      <w:r>
        <w:rPr>
          <w:rFonts w:ascii="Times New Roman" w:hAnsi="Times New Roman" w:cs="Times New Roman"/>
          <w:color w:val="000000"/>
        </w:rPr>
        <w:tab/>
      </w:r>
      <w:r w:rsidR="000674D9">
        <w:rPr>
          <w:rFonts w:ascii="Times New Roman" w:hAnsi="Times New Roman" w:cs="Times New Roman"/>
          <w:color w:val="000000"/>
        </w:rPr>
        <w:t xml:space="preserve"> </w:t>
      </w:r>
      <w:r w:rsidRPr="009B0DDB">
        <w:rPr>
          <w:rFonts w:ascii="Times New Roman" w:hAnsi="Times New Roman" w:cs="Times New Roman"/>
          <w:color w:val="000000"/>
        </w:rPr>
        <w:t xml:space="preserve">UK Engineering and Physical Sciences Research Council </w:t>
      </w:r>
      <w:r w:rsidR="000674D9">
        <w:rPr>
          <w:rFonts w:ascii="Times New Roman" w:hAnsi="Times New Roman" w:cs="Times New Roman"/>
          <w:color w:val="000000"/>
        </w:rPr>
        <w:t xml:space="preserve">  </w:t>
      </w:r>
      <w:r w:rsidRPr="009B0DDB">
        <w:rPr>
          <w:rFonts w:ascii="Times New Roman" w:hAnsi="Times New Roman" w:cs="Times New Roman"/>
          <w:color w:val="000000"/>
        </w:rPr>
        <w:t>(grant EP/T02643X/1)</w:t>
      </w:r>
      <w:r w:rsidR="000674D9">
        <w:rPr>
          <w:rFonts w:ascii="Times New Roman" w:hAnsi="Times New Roman" w:cs="Times New Roman"/>
          <w:color w:val="000000"/>
        </w:rPr>
        <w:t xml:space="preserve"> and </w:t>
      </w:r>
      <w:r w:rsidR="000674D9" w:rsidRPr="000674D9">
        <w:rPr>
          <w:rFonts w:ascii="Times New Roman" w:hAnsi="Times New Roman" w:cs="Times New Roman"/>
        </w:rPr>
        <w:t>European Research Council (advanced grant FLEET-786851, Funder Id: </w:t>
      </w:r>
      <w:hyperlink r:id="rId4" w:tgtFrame="_blank" w:tooltip="https://doi.org/10.13039/501100000781" w:history="1">
        <w:r w:rsidR="000674D9" w:rsidRPr="000674D9">
          <w:rPr>
            <w:rStyle w:val="Hyperlink"/>
            <w:rFonts w:ascii="Times New Roman" w:hAnsi="Times New Roman" w:cs="Times New Roman"/>
          </w:rPr>
          <w:t>https://doi.org/10.13039/501100000781</w:t>
        </w:r>
      </w:hyperlink>
      <w:r w:rsidR="000674D9" w:rsidRPr="000674D9">
        <w:rPr>
          <w:rFonts w:ascii="Times New Roman" w:hAnsi="Times New Roman" w:cs="Times New Roman"/>
        </w:rPr>
        <w:t>)</w:t>
      </w:r>
    </w:p>
    <w:p w14:paraId="373721A0" w14:textId="45E04D30" w:rsidR="009B0DDB" w:rsidRP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 xml:space="preserve">File creation: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B0DDB">
        <w:rPr>
          <w:rFonts w:ascii="Times New Roman" w:hAnsi="Times New Roman" w:cs="Times New Roman"/>
          <w:color w:val="000000"/>
        </w:rPr>
        <w:t xml:space="preserve">Data file created by the authors in </w:t>
      </w:r>
      <w:r w:rsidR="001C5743">
        <w:rPr>
          <w:rFonts w:ascii="Times New Roman" w:hAnsi="Times New Roman" w:cs="Times New Roman"/>
          <w:color w:val="000000"/>
        </w:rPr>
        <w:t>December</w:t>
      </w:r>
      <w:r w:rsidRPr="009B0DDB">
        <w:rPr>
          <w:rFonts w:ascii="Times New Roman" w:hAnsi="Times New Roman" w:cs="Times New Roman"/>
          <w:color w:val="000000"/>
        </w:rPr>
        <w:t xml:space="preserve"> 2025.</w:t>
      </w:r>
    </w:p>
    <w:p w14:paraId="76625D70" w14:textId="53EBCB95" w:rsidR="009B0DDB" w:rsidRDefault="009B0DDB" w:rsidP="009B0DDB">
      <w:pPr>
        <w:spacing w:line="240" w:lineRule="auto"/>
        <w:rPr>
          <w:rFonts w:ascii="Times New Roman" w:hAnsi="Times New Roman" w:cs="Times New Roman"/>
          <w:color w:val="000000"/>
        </w:rPr>
      </w:pPr>
      <w:r w:rsidRPr="009B0DDB">
        <w:rPr>
          <w:rFonts w:ascii="Times New Roman" w:hAnsi="Times New Roman" w:cs="Times New Roman"/>
          <w:color w:val="000000"/>
        </w:rPr>
        <w:t xml:space="preserve">Read me file created by </w:t>
      </w:r>
      <w:r>
        <w:rPr>
          <w:rFonts w:ascii="Times New Roman" w:hAnsi="Times New Roman" w:cs="Times New Roman"/>
          <w:color w:val="000000"/>
        </w:rPr>
        <w:t>Luka Vignjevic</w:t>
      </w:r>
      <w:r w:rsidRPr="009B0DDB">
        <w:rPr>
          <w:rFonts w:ascii="Times New Roman" w:hAnsi="Times New Roman" w:cs="Times New Roman"/>
          <w:color w:val="000000"/>
        </w:rPr>
        <w:t xml:space="preserve"> in </w:t>
      </w:r>
      <w:r w:rsidR="001C5743">
        <w:rPr>
          <w:rFonts w:ascii="Times New Roman" w:hAnsi="Times New Roman" w:cs="Times New Roman"/>
          <w:color w:val="000000"/>
        </w:rPr>
        <w:t>December</w:t>
      </w:r>
      <w:r w:rsidRPr="009B0DDB">
        <w:rPr>
          <w:rFonts w:ascii="Times New Roman" w:hAnsi="Times New Roman" w:cs="Times New Roman"/>
          <w:color w:val="000000"/>
        </w:rPr>
        <w:t xml:space="preserve"> 2025.</w:t>
      </w:r>
    </w:p>
    <w:sectPr w:rsidR="009B0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DB"/>
    <w:rsid w:val="00034FBC"/>
    <w:rsid w:val="000569F3"/>
    <w:rsid w:val="000674D9"/>
    <w:rsid w:val="000D49D3"/>
    <w:rsid w:val="001052AF"/>
    <w:rsid w:val="001C5743"/>
    <w:rsid w:val="00401485"/>
    <w:rsid w:val="004459A1"/>
    <w:rsid w:val="004B6D27"/>
    <w:rsid w:val="00581F23"/>
    <w:rsid w:val="007C62E2"/>
    <w:rsid w:val="009B0DDB"/>
    <w:rsid w:val="009C4EE9"/>
    <w:rsid w:val="00C46776"/>
    <w:rsid w:val="00DE4560"/>
    <w:rsid w:val="00E6299C"/>
    <w:rsid w:val="00F2130E"/>
    <w:rsid w:val="00F84FB4"/>
    <w:rsid w:val="00FD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A4E39"/>
  <w15:chartTrackingRefBased/>
  <w15:docId w15:val="{8D296784-86F0-4ADF-8D9F-C105341F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DDB"/>
    <w:rPr>
      <w:rFonts w:eastAsiaTheme="majorEastAsia" w:cstheme="majorBidi"/>
      <w:color w:val="272727" w:themeColor="text1" w:themeTint="D8"/>
    </w:rPr>
  </w:style>
  <w:style w:type="paragraph" w:styleId="Title">
    <w:name w:val="Title"/>
    <w:basedOn w:val="Normal"/>
    <w:next w:val="Normal"/>
    <w:link w:val="TitleChar"/>
    <w:uiPriority w:val="10"/>
    <w:qFormat/>
    <w:rsid w:val="009B0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DDB"/>
    <w:pPr>
      <w:spacing w:before="160"/>
      <w:jc w:val="center"/>
    </w:pPr>
    <w:rPr>
      <w:i/>
      <w:iCs/>
      <w:color w:val="404040" w:themeColor="text1" w:themeTint="BF"/>
    </w:rPr>
  </w:style>
  <w:style w:type="character" w:customStyle="1" w:styleId="QuoteChar">
    <w:name w:val="Quote Char"/>
    <w:basedOn w:val="DefaultParagraphFont"/>
    <w:link w:val="Quote"/>
    <w:uiPriority w:val="29"/>
    <w:rsid w:val="009B0DDB"/>
    <w:rPr>
      <w:i/>
      <w:iCs/>
      <w:color w:val="404040" w:themeColor="text1" w:themeTint="BF"/>
    </w:rPr>
  </w:style>
  <w:style w:type="paragraph" w:styleId="ListParagraph">
    <w:name w:val="List Paragraph"/>
    <w:basedOn w:val="Normal"/>
    <w:uiPriority w:val="34"/>
    <w:qFormat/>
    <w:rsid w:val="009B0DDB"/>
    <w:pPr>
      <w:ind w:left="720"/>
      <w:contextualSpacing/>
    </w:pPr>
  </w:style>
  <w:style w:type="character" w:styleId="IntenseEmphasis">
    <w:name w:val="Intense Emphasis"/>
    <w:basedOn w:val="DefaultParagraphFont"/>
    <w:uiPriority w:val="21"/>
    <w:qFormat/>
    <w:rsid w:val="009B0DDB"/>
    <w:rPr>
      <w:i/>
      <w:iCs/>
      <w:color w:val="0F4761" w:themeColor="accent1" w:themeShade="BF"/>
    </w:rPr>
  </w:style>
  <w:style w:type="paragraph" w:styleId="IntenseQuote">
    <w:name w:val="Intense Quote"/>
    <w:basedOn w:val="Normal"/>
    <w:next w:val="Normal"/>
    <w:link w:val="IntenseQuoteChar"/>
    <w:uiPriority w:val="30"/>
    <w:qFormat/>
    <w:rsid w:val="009B0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DDB"/>
    <w:rPr>
      <w:i/>
      <w:iCs/>
      <w:color w:val="0F4761" w:themeColor="accent1" w:themeShade="BF"/>
    </w:rPr>
  </w:style>
  <w:style w:type="character" w:styleId="IntenseReference">
    <w:name w:val="Intense Reference"/>
    <w:basedOn w:val="DefaultParagraphFont"/>
    <w:uiPriority w:val="32"/>
    <w:qFormat/>
    <w:rsid w:val="009B0DDB"/>
    <w:rPr>
      <w:b/>
      <w:bCs/>
      <w:smallCaps/>
      <w:color w:val="0F4761" w:themeColor="accent1" w:themeShade="BF"/>
      <w:spacing w:val="5"/>
    </w:rPr>
  </w:style>
  <w:style w:type="paragraph" w:customStyle="1" w:styleId="01Title">
    <w:name w:val="01. Title"/>
    <w:basedOn w:val="Normal"/>
    <w:next w:val="02Author"/>
    <w:rsid w:val="009B0DDB"/>
    <w:pPr>
      <w:spacing w:after="0" w:line="240" w:lineRule="auto"/>
    </w:pPr>
    <w:rPr>
      <w:rFonts w:ascii="Arial" w:eastAsiaTheme="minorEastAsia" w:hAnsi="Arial"/>
      <w:b/>
      <w:spacing w:val="10"/>
      <w:kern w:val="32"/>
      <w:sz w:val="32"/>
      <w:szCs w:val="22"/>
      <w:lang w:val="en-US"/>
      <w14:ligatures w14:val="none"/>
    </w:rPr>
  </w:style>
  <w:style w:type="paragraph" w:customStyle="1" w:styleId="03AuthorAffiliation">
    <w:name w:val="03. Author Affiliation"/>
    <w:basedOn w:val="NoSpacing"/>
    <w:next w:val="Normal"/>
    <w:qFormat/>
    <w:rsid w:val="009B0DDB"/>
    <w:rPr>
      <w:rFonts w:ascii="Times New Roman" w:eastAsiaTheme="minorEastAsia" w:hAnsi="Times New Roman"/>
      <w:i/>
      <w:kern w:val="0"/>
      <w:sz w:val="18"/>
      <w:szCs w:val="22"/>
      <w:lang w:val="en-US"/>
      <w14:ligatures w14:val="none"/>
    </w:rPr>
  </w:style>
  <w:style w:type="paragraph" w:customStyle="1" w:styleId="02Author">
    <w:name w:val="02. Author"/>
    <w:basedOn w:val="Normal"/>
    <w:next w:val="03AuthorAffiliation"/>
    <w:rsid w:val="009B0DDB"/>
    <w:pPr>
      <w:spacing w:before="240" w:after="80" w:line="240" w:lineRule="auto"/>
    </w:pPr>
    <w:rPr>
      <w:rFonts w:ascii="Arial" w:eastAsiaTheme="minorEastAsia" w:hAnsi="Arial"/>
      <w:b/>
      <w:smallCaps/>
      <w:color w:val="595959" w:themeColor="text1" w:themeTint="A6"/>
      <w:kern w:val="0"/>
      <w:szCs w:val="22"/>
      <w:lang w:val="en-US"/>
      <w14:ligatures w14:val="none"/>
    </w:rPr>
  </w:style>
  <w:style w:type="paragraph" w:styleId="NoSpacing">
    <w:name w:val="No Spacing"/>
    <w:uiPriority w:val="1"/>
    <w:qFormat/>
    <w:rsid w:val="009B0DDB"/>
    <w:pPr>
      <w:spacing w:after="0" w:line="240" w:lineRule="auto"/>
    </w:pPr>
  </w:style>
  <w:style w:type="paragraph" w:styleId="NormalWeb">
    <w:name w:val="Normal (Web)"/>
    <w:basedOn w:val="Normal"/>
    <w:uiPriority w:val="99"/>
    <w:semiHidden/>
    <w:unhideWhenUsed/>
    <w:rsid w:val="009B0D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674D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3039/501100000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1256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Vignjevic</dc:creator>
  <cp:keywords/>
  <dc:description/>
  <cp:lastModifiedBy>Joseph Hand</cp:lastModifiedBy>
  <cp:revision>3</cp:revision>
  <dcterms:created xsi:type="dcterms:W3CDTF">2026-02-09T11:13:00Z</dcterms:created>
  <dcterms:modified xsi:type="dcterms:W3CDTF">2026-02-09T11:13:00Z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71709acf-e7a6-4ad0-88c2-b1db12deada5</vt:lpwstr>
  </property>
</Properties>
</file>