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C772" w14:textId="3DCB7FB2" w:rsidR="00E96154" w:rsidRDefault="18D64604" w:rsidP="00561B7A">
      <w:pPr>
        <w:suppressLineNumbers/>
        <w:spacing w:line="360" w:lineRule="auto"/>
        <w:jc w:val="both"/>
        <w:rPr>
          <w:rFonts w:ascii="Times New Roman" w:hAnsi="Times New Roman" w:cs="Times New Roman"/>
          <w:b/>
          <w:bCs/>
        </w:rPr>
      </w:pPr>
      <w:bookmarkStart w:id="0" w:name="_Hlk175409728"/>
      <w:r w:rsidRPr="0058395D">
        <w:rPr>
          <w:rFonts w:ascii="Times New Roman" w:hAnsi="Times New Roman" w:cs="Times New Roman"/>
          <w:b/>
          <w:bCs/>
        </w:rPr>
        <w:t xml:space="preserve">More </w:t>
      </w:r>
      <w:r w:rsidR="1ECDDFB1" w:rsidRPr="0058395D">
        <w:rPr>
          <w:rFonts w:ascii="Times New Roman" w:hAnsi="Times New Roman" w:cs="Times New Roman"/>
          <w:b/>
          <w:bCs/>
        </w:rPr>
        <w:t>e</w:t>
      </w:r>
      <w:r w:rsidR="006F6843" w:rsidRPr="0058395D">
        <w:rPr>
          <w:rFonts w:ascii="Times New Roman" w:hAnsi="Times New Roman" w:cs="Times New Roman"/>
          <w:b/>
          <w:bCs/>
        </w:rPr>
        <w:t>qui</w:t>
      </w:r>
      <w:r w:rsidR="002E4783" w:rsidRPr="0058395D">
        <w:rPr>
          <w:rFonts w:ascii="Times New Roman" w:hAnsi="Times New Roman" w:cs="Times New Roman"/>
          <w:b/>
          <w:bCs/>
        </w:rPr>
        <w:t>t</w:t>
      </w:r>
      <w:r w:rsidR="007D0E7A" w:rsidRPr="0058395D">
        <w:rPr>
          <w:rFonts w:ascii="Times New Roman" w:hAnsi="Times New Roman" w:cs="Times New Roman"/>
          <w:b/>
          <w:bCs/>
        </w:rPr>
        <w:t>able</w:t>
      </w:r>
      <w:r w:rsidR="00740764" w:rsidRPr="0058395D">
        <w:rPr>
          <w:rFonts w:ascii="Times New Roman" w:hAnsi="Times New Roman" w:cs="Times New Roman"/>
          <w:b/>
          <w:bCs/>
        </w:rPr>
        <w:t xml:space="preserve"> preconception health: </w:t>
      </w:r>
      <w:r w:rsidR="007D0E7A" w:rsidRPr="0058395D">
        <w:rPr>
          <w:rFonts w:ascii="Times New Roman" w:hAnsi="Times New Roman" w:cs="Times New Roman"/>
          <w:b/>
          <w:bCs/>
        </w:rPr>
        <w:t>P</w:t>
      </w:r>
      <w:r w:rsidR="00E96154" w:rsidRPr="0058395D">
        <w:rPr>
          <w:rFonts w:ascii="Times New Roman" w:hAnsi="Times New Roman" w:cs="Times New Roman"/>
          <w:b/>
          <w:bCs/>
        </w:rPr>
        <w:t xml:space="preserve">aternal </w:t>
      </w:r>
      <w:proofErr w:type="spellStart"/>
      <w:r w:rsidR="00C25B00">
        <w:rPr>
          <w:rFonts w:ascii="Times New Roman" w:hAnsi="Times New Roman" w:cs="Times New Roman"/>
          <w:b/>
          <w:bCs/>
        </w:rPr>
        <w:t>lifecourse</w:t>
      </w:r>
      <w:proofErr w:type="spellEnd"/>
      <w:r w:rsidR="00740764" w:rsidRPr="0058395D">
        <w:rPr>
          <w:rFonts w:ascii="Times New Roman" w:hAnsi="Times New Roman" w:cs="Times New Roman"/>
          <w:b/>
          <w:bCs/>
        </w:rPr>
        <w:t xml:space="preserve"> </w:t>
      </w:r>
      <w:r w:rsidR="007D0E7A" w:rsidRPr="0058395D">
        <w:rPr>
          <w:rFonts w:ascii="Times New Roman" w:hAnsi="Times New Roman" w:cs="Times New Roman"/>
          <w:b/>
          <w:bCs/>
        </w:rPr>
        <w:t>opportunities for bette</w:t>
      </w:r>
      <w:r w:rsidR="009417E6" w:rsidRPr="0058395D">
        <w:rPr>
          <w:rFonts w:ascii="Times New Roman" w:hAnsi="Times New Roman" w:cs="Times New Roman"/>
          <w:b/>
          <w:bCs/>
        </w:rPr>
        <w:t xml:space="preserve">r pregnancy, child, and </w:t>
      </w:r>
      <w:r w:rsidR="00F8286D" w:rsidRPr="0058395D">
        <w:rPr>
          <w:rFonts w:ascii="Times New Roman" w:hAnsi="Times New Roman" w:cs="Times New Roman"/>
          <w:b/>
          <w:bCs/>
        </w:rPr>
        <w:t xml:space="preserve">family </w:t>
      </w:r>
      <w:r w:rsidR="00F8496A" w:rsidRPr="0058395D">
        <w:rPr>
          <w:rFonts w:ascii="Times New Roman" w:hAnsi="Times New Roman" w:cs="Times New Roman"/>
          <w:b/>
          <w:bCs/>
        </w:rPr>
        <w:t>outcomes</w:t>
      </w:r>
      <w:r w:rsidR="00740764" w:rsidRPr="0058395D">
        <w:rPr>
          <w:rFonts w:ascii="Times New Roman" w:hAnsi="Times New Roman" w:cs="Times New Roman"/>
          <w:b/>
          <w:bCs/>
        </w:rPr>
        <w:t>.</w:t>
      </w:r>
    </w:p>
    <w:p w14:paraId="4CFA37B1" w14:textId="77777777" w:rsidR="0058395D" w:rsidRPr="0058395D" w:rsidRDefault="0058395D" w:rsidP="00561B7A">
      <w:pPr>
        <w:suppressLineNumbers/>
        <w:spacing w:line="360" w:lineRule="auto"/>
        <w:jc w:val="both"/>
        <w:rPr>
          <w:rFonts w:ascii="Times New Roman" w:hAnsi="Times New Roman" w:cs="Times New Roman"/>
          <w:b/>
          <w:bCs/>
        </w:rPr>
      </w:pPr>
    </w:p>
    <w:p w14:paraId="70C8AFB9" w14:textId="0F85C6E0" w:rsidR="00D97352" w:rsidRDefault="009D76E8" w:rsidP="00561B7A">
      <w:pPr>
        <w:suppressLineNumbers/>
        <w:spacing w:line="360" w:lineRule="auto"/>
        <w:jc w:val="both"/>
        <w:rPr>
          <w:rFonts w:ascii="Times New Roman" w:hAnsi="Times New Roman" w:cs="Times New Roman"/>
        </w:rPr>
      </w:pPr>
      <w:r w:rsidRPr="1572FE5A">
        <w:rPr>
          <w:rFonts w:ascii="Times New Roman" w:hAnsi="Times New Roman" w:cs="Times New Roman"/>
          <w:b/>
          <w:bCs/>
        </w:rPr>
        <w:t>Authors</w:t>
      </w:r>
      <w:r w:rsidRPr="1572FE5A">
        <w:rPr>
          <w:rFonts w:ascii="Times New Roman" w:hAnsi="Times New Roman" w:cs="Times New Roman"/>
        </w:rPr>
        <w:t xml:space="preserve">: </w:t>
      </w:r>
    </w:p>
    <w:p w14:paraId="46FC33AB" w14:textId="64B21950" w:rsidR="00A0316F" w:rsidRPr="00697D79" w:rsidRDefault="00A0316F" w:rsidP="00561B7A">
      <w:pPr>
        <w:suppressLineNumbers/>
        <w:spacing w:line="360" w:lineRule="auto"/>
        <w:jc w:val="both"/>
        <w:rPr>
          <w:rFonts w:ascii="Times New Roman" w:hAnsi="Times New Roman" w:cs="Times New Roman"/>
        </w:rPr>
      </w:pPr>
      <w:r w:rsidRPr="00697D79">
        <w:rPr>
          <w:rFonts w:ascii="Times New Roman" w:hAnsi="Times New Roman" w:cs="Times New Roman"/>
        </w:rPr>
        <w:t xml:space="preserve">Jonathan </w:t>
      </w:r>
      <w:r w:rsidR="00BE143C">
        <w:rPr>
          <w:rFonts w:ascii="Times New Roman" w:hAnsi="Times New Roman" w:cs="Times New Roman"/>
        </w:rPr>
        <w:t xml:space="preserve">Y </w:t>
      </w:r>
      <w:r w:rsidR="004D0BC1">
        <w:rPr>
          <w:rFonts w:ascii="Times New Roman" w:hAnsi="Times New Roman" w:cs="Times New Roman"/>
        </w:rPr>
        <w:t>HUANG</w:t>
      </w:r>
      <w:r w:rsidR="000A5C90">
        <w:rPr>
          <w:rFonts w:ascii="Times New Roman" w:hAnsi="Times New Roman" w:cs="Times New Roman"/>
        </w:rPr>
        <w:t>,</w:t>
      </w:r>
      <w:r w:rsidR="00BE4E5E">
        <w:rPr>
          <w:rFonts w:ascii="Times New Roman" w:hAnsi="Times New Roman" w:cs="Times New Roman"/>
        </w:rPr>
        <w:t xml:space="preserve"> PhD</w:t>
      </w:r>
      <w:r w:rsidR="00EA3C64">
        <w:rPr>
          <w:rFonts w:ascii="Times New Roman" w:hAnsi="Times New Roman" w:cs="Times New Roman"/>
        </w:rPr>
        <w:t>*</w:t>
      </w:r>
      <w:r w:rsidR="00C95D91">
        <w:rPr>
          <w:rFonts w:ascii="Times New Roman" w:hAnsi="Times New Roman" w:cs="Times New Roman"/>
        </w:rPr>
        <w:t xml:space="preserve"> </w:t>
      </w:r>
      <w:r w:rsidR="00C95D91" w:rsidRPr="00C95D91">
        <w:rPr>
          <w:rFonts w:ascii="Times New Roman" w:hAnsi="Times New Roman" w:cs="Times New Roman"/>
          <w:vertAlign w:val="superscript"/>
        </w:rPr>
        <w:t>1,2</w:t>
      </w:r>
      <w:r w:rsidR="00C95D91">
        <w:rPr>
          <w:rFonts w:ascii="Times New Roman" w:hAnsi="Times New Roman" w:cs="Times New Roman"/>
        </w:rPr>
        <w:t>;</w:t>
      </w:r>
      <w:r w:rsidRPr="00697D79">
        <w:rPr>
          <w:rFonts w:ascii="Times New Roman" w:hAnsi="Times New Roman" w:cs="Times New Roman"/>
        </w:rPr>
        <w:t xml:space="preserve"> Felicia </w:t>
      </w:r>
      <w:r w:rsidR="00015990">
        <w:rPr>
          <w:rFonts w:ascii="Times New Roman" w:hAnsi="Times New Roman" w:cs="Times New Roman"/>
        </w:rPr>
        <w:t>M</w:t>
      </w:r>
      <w:r w:rsidRPr="00697D79">
        <w:rPr>
          <w:rFonts w:ascii="Times New Roman" w:hAnsi="Times New Roman" w:cs="Times New Roman"/>
        </w:rPr>
        <w:t xml:space="preserve"> </w:t>
      </w:r>
      <w:r w:rsidR="004D0BC1">
        <w:rPr>
          <w:rFonts w:ascii="Times New Roman" w:hAnsi="Times New Roman" w:cs="Times New Roman"/>
        </w:rPr>
        <w:t>LOW</w:t>
      </w:r>
      <w:r w:rsidR="00C95D91">
        <w:rPr>
          <w:rFonts w:ascii="Times New Roman" w:hAnsi="Times New Roman" w:cs="Times New Roman"/>
        </w:rPr>
        <w:t>,</w:t>
      </w:r>
      <w:r w:rsidR="00F45C74">
        <w:rPr>
          <w:rFonts w:ascii="Times New Roman" w:hAnsi="Times New Roman" w:cs="Times New Roman"/>
        </w:rPr>
        <w:t xml:space="preserve"> PhD</w:t>
      </w:r>
      <w:r w:rsidR="00C95D91">
        <w:rPr>
          <w:rFonts w:ascii="Times New Roman" w:hAnsi="Times New Roman" w:cs="Times New Roman"/>
        </w:rPr>
        <w:t xml:space="preserve">* </w:t>
      </w:r>
      <w:r w:rsidR="00C95D91" w:rsidRPr="00C95D91">
        <w:rPr>
          <w:rFonts w:ascii="Times New Roman" w:hAnsi="Times New Roman" w:cs="Times New Roman"/>
          <w:vertAlign w:val="superscript"/>
        </w:rPr>
        <w:t>3</w:t>
      </w:r>
      <w:r w:rsidR="00C95D91">
        <w:rPr>
          <w:rFonts w:ascii="Times New Roman" w:hAnsi="Times New Roman" w:cs="Times New Roman"/>
        </w:rPr>
        <w:t>;</w:t>
      </w:r>
      <w:r w:rsidRPr="00697D79">
        <w:rPr>
          <w:rFonts w:ascii="Times New Roman" w:hAnsi="Times New Roman" w:cs="Times New Roman"/>
        </w:rPr>
        <w:t xml:space="preserve"> Michelle </w:t>
      </w:r>
      <w:r w:rsidR="00841730">
        <w:rPr>
          <w:rFonts w:ascii="Times New Roman" w:hAnsi="Times New Roman" w:cs="Times New Roman"/>
        </w:rPr>
        <w:t>Z. L.</w:t>
      </w:r>
      <w:r w:rsidR="5943DF6F" w:rsidRPr="1364FD77">
        <w:rPr>
          <w:rFonts w:ascii="Times New Roman" w:hAnsi="Times New Roman" w:cs="Times New Roman"/>
        </w:rPr>
        <w:t xml:space="preserve"> </w:t>
      </w:r>
      <w:r w:rsidR="004D0BC1">
        <w:rPr>
          <w:rFonts w:ascii="Times New Roman" w:hAnsi="Times New Roman" w:cs="Times New Roman"/>
        </w:rPr>
        <w:t>KEE</w:t>
      </w:r>
      <w:r w:rsidR="00640C1A">
        <w:rPr>
          <w:rFonts w:ascii="Times New Roman" w:hAnsi="Times New Roman" w:cs="Times New Roman"/>
        </w:rPr>
        <w:t>,</w:t>
      </w:r>
      <w:r w:rsidR="00F45C74">
        <w:rPr>
          <w:rFonts w:ascii="Times New Roman" w:hAnsi="Times New Roman" w:cs="Times New Roman"/>
        </w:rPr>
        <w:t xml:space="preserve"> PhD</w:t>
      </w:r>
      <w:r w:rsidR="3E9B71A1" w:rsidRPr="1364FD77">
        <w:rPr>
          <w:rFonts w:ascii="Times New Roman" w:hAnsi="Times New Roman" w:cs="Times New Roman"/>
        </w:rPr>
        <w:t xml:space="preserve"> </w:t>
      </w:r>
      <w:r w:rsidR="004D0BC1" w:rsidRPr="00640C1A">
        <w:rPr>
          <w:rFonts w:ascii="Times New Roman" w:hAnsi="Times New Roman" w:cs="Times New Roman"/>
          <w:vertAlign w:val="superscript"/>
        </w:rPr>
        <w:t>4</w:t>
      </w:r>
      <w:r w:rsidR="00640C1A">
        <w:rPr>
          <w:rFonts w:ascii="Times New Roman" w:hAnsi="Times New Roman" w:cs="Times New Roman"/>
        </w:rPr>
        <w:t>;</w:t>
      </w:r>
      <w:r w:rsidRPr="00697D79">
        <w:rPr>
          <w:rFonts w:ascii="Times New Roman" w:hAnsi="Times New Roman" w:cs="Times New Roman"/>
        </w:rPr>
        <w:t xml:space="preserve"> </w:t>
      </w:r>
      <w:r w:rsidR="00697D79" w:rsidRPr="00697D79">
        <w:rPr>
          <w:rFonts w:ascii="Times New Roman" w:hAnsi="Times New Roman" w:cs="Times New Roman"/>
        </w:rPr>
        <w:t xml:space="preserve">Lorenzo </w:t>
      </w:r>
      <w:r w:rsidR="00E86682">
        <w:rPr>
          <w:rFonts w:ascii="Times New Roman" w:hAnsi="Times New Roman" w:cs="Times New Roman"/>
        </w:rPr>
        <w:t>N</w:t>
      </w:r>
      <w:r w:rsidR="00697D79" w:rsidRPr="00697D79">
        <w:rPr>
          <w:rFonts w:ascii="Times New Roman" w:hAnsi="Times New Roman" w:cs="Times New Roman"/>
        </w:rPr>
        <w:t xml:space="preserve"> </w:t>
      </w:r>
      <w:r w:rsidR="00A76793" w:rsidRPr="00697D79">
        <w:rPr>
          <w:rFonts w:ascii="Times New Roman" w:hAnsi="Times New Roman" w:cs="Times New Roman"/>
        </w:rPr>
        <w:t>HOPPER</w:t>
      </w:r>
      <w:r w:rsidR="00640C1A">
        <w:rPr>
          <w:rFonts w:ascii="Times New Roman" w:hAnsi="Times New Roman" w:cs="Times New Roman"/>
        </w:rPr>
        <w:t xml:space="preserve">, </w:t>
      </w:r>
      <w:r w:rsidR="00F45C74">
        <w:rPr>
          <w:rFonts w:ascii="Times New Roman" w:hAnsi="Times New Roman" w:cs="Times New Roman"/>
        </w:rPr>
        <w:t>PhD</w:t>
      </w:r>
      <w:r w:rsidR="00A76793" w:rsidRPr="1364FD77">
        <w:rPr>
          <w:rFonts w:ascii="Times New Roman" w:hAnsi="Times New Roman" w:cs="Times New Roman"/>
        </w:rPr>
        <w:t xml:space="preserve"> </w:t>
      </w:r>
      <w:r w:rsidR="00CF0D6F" w:rsidRPr="00640C1A">
        <w:rPr>
          <w:rFonts w:ascii="Times New Roman" w:hAnsi="Times New Roman" w:cs="Times New Roman"/>
          <w:vertAlign w:val="superscript"/>
        </w:rPr>
        <w:t>5</w:t>
      </w:r>
      <w:r w:rsidR="00640C1A">
        <w:rPr>
          <w:rFonts w:ascii="Times New Roman" w:hAnsi="Times New Roman" w:cs="Times New Roman"/>
        </w:rPr>
        <w:t>;</w:t>
      </w:r>
      <w:r w:rsidR="3843C220" w:rsidRPr="1364FD77">
        <w:rPr>
          <w:rFonts w:ascii="Times New Roman" w:hAnsi="Times New Roman" w:cs="Times New Roman"/>
        </w:rPr>
        <w:t xml:space="preserve"> </w:t>
      </w:r>
      <w:r w:rsidR="00CEDBD7" w:rsidRPr="1364FD77">
        <w:rPr>
          <w:rFonts w:ascii="Times New Roman" w:hAnsi="Times New Roman" w:cs="Times New Roman"/>
        </w:rPr>
        <w:t xml:space="preserve">Ka Kei </w:t>
      </w:r>
      <w:r w:rsidR="00A76793" w:rsidRPr="1364FD77">
        <w:rPr>
          <w:rFonts w:ascii="Times New Roman" w:hAnsi="Times New Roman" w:cs="Times New Roman"/>
        </w:rPr>
        <w:t>SUM</w:t>
      </w:r>
      <w:r w:rsidR="00640C1A">
        <w:rPr>
          <w:rFonts w:ascii="Times New Roman" w:hAnsi="Times New Roman" w:cs="Times New Roman"/>
        </w:rPr>
        <w:t>,</w:t>
      </w:r>
      <w:r w:rsidR="00111927">
        <w:rPr>
          <w:rFonts w:ascii="Times New Roman" w:hAnsi="Times New Roman" w:cs="Times New Roman"/>
        </w:rPr>
        <w:t xml:space="preserve"> </w:t>
      </w:r>
      <w:r w:rsidR="004B3303">
        <w:rPr>
          <w:rFonts w:ascii="Times New Roman" w:hAnsi="Times New Roman" w:cs="Times New Roman"/>
        </w:rPr>
        <w:t>MSc</w:t>
      </w:r>
      <w:r w:rsidR="00A76793" w:rsidRPr="1364FD77">
        <w:rPr>
          <w:rFonts w:ascii="Times New Roman" w:hAnsi="Times New Roman" w:cs="Times New Roman"/>
        </w:rPr>
        <w:t xml:space="preserve"> </w:t>
      </w:r>
      <w:r w:rsidR="009A2D7D" w:rsidRPr="004B3303">
        <w:rPr>
          <w:rFonts w:ascii="Times New Roman" w:hAnsi="Times New Roman" w:cs="Times New Roman"/>
          <w:vertAlign w:val="superscript"/>
        </w:rPr>
        <w:t>6</w:t>
      </w:r>
      <w:r w:rsidR="004B3303">
        <w:rPr>
          <w:rFonts w:ascii="Times New Roman" w:hAnsi="Times New Roman" w:cs="Times New Roman"/>
        </w:rPr>
        <w:t>;</w:t>
      </w:r>
      <w:r w:rsidR="00CEDBD7" w:rsidRPr="1364FD77">
        <w:rPr>
          <w:rFonts w:ascii="Times New Roman" w:hAnsi="Times New Roman" w:cs="Times New Roman"/>
        </w:rPr>
        <w:t xml:space="preserve"> </w:t>
      </w:r>
      <w:r w:rsidR="0D9E5DB6" w:rsidRPr="1364FD77">
        <w:rPr>
          <w:rFonts w:ascii="Times New Roman" w:hAnsi="Times New Roman" w:cs="Times New Roman"/>
        </w:rPr>
        <w:t xml:space="preserve">Gerard </w:t>
      </w:r>
      <w:r w:rsidR="001600B4">
        <w:rPr>
          <w:rFonts w:ascii="Times New Roman" w:hAnsi="Times New Roman" w:cs="Times New Roman"/>
        </w:rPr>
        <w:t xml:space="preserve">Siew Keong </w:t>
      </w:r>
      <w:r w:rsidR="00A76793" w:rsidRPr="1364FD77">
        <w:rPr>
          <w:rFonts w:ascii="Times New Roman" w:hAnsi="Times New Roman" w:cs="Times New Roman"/>
        </w:rPr>
        <w:t>CHUNG</w:t>
      </w:r>
      <w:r w:rsidR="00455E71">
        <w:rPr>
          <w:rFonts w:ascii="Times New Roman" w:hAnsi="Times New Roman" w:cs="Times New Roman"/>
        </w:rPr>
        <w:t>, PhD</w:t>
      </w:r>
      <w:r w:rsidR="00A76793" w:rsidRPr="1364FD77">
        <w:rPr>
          <w:rFonts w:ascii="Times New Roman" w:hAnsi="Times New Roman" w:cs="Times New Roman"/>
        </w:rPr>
        <w:t xml:space="preserve"> </w:t>
      </w:r>
      <w:r w:rsidR="009A2D7D" w:rsidRPr="004B3303">
        <w:rPr>
          <w:rFonts w:ascii="Times New Roman" w:hAnsi="Times New Roman" w:cs="Times New Roman"/>
          <w:vertAlign w:val="superscript"/>
        </w:rPr>
        <w:t>7</w:t>
      </w:r>
      <w:r w:rsidR="004B3303">
        <w:rPr>
          <w:rFonts w:ascii="Times New Roman" w:hAnsi="Times New Roman" w:cs="Times New Roman"/>
        </w:rPr>
        <w:t>;</w:t>
      </w:r>
      <w:r w:rsidR="00697D79" w:rsidRPr="00697D79">
        <w:rPr>
          <w:rFonts w:ascii="Times New Roman" w:hAnsi="Times New Roman" w:cs="Times New Roman"/>
        </w:rPr>
        <w:t xml:space="preserve"> </w:t>
      </w:r>
      <w:r w:rsidR="00D770D9">
        <w:rPr>
          <w:rFonts w:ascii="Times New Roman" w:hAnsi="Times New Roman" w:cs="Times New Roman"/>
        </w:rPr>
        <w:t xml:space="preserve">Professor </w:t>
      </w:r>
      <w:r w:rsidRPr="00697D79">
        <w:rPr>
          <w:rFonts w:ascii="Times New Roman" w:hAnsi="Times New Roman" w:cs="Times New Roman"/>
        </w:rPr>
        <w:t xml:space="preserve">Joseph </w:t>
      </w:r>
      <w:proofErr w:type="gramStart"/>
      <w:r w:rsidRPr="00697D79">
        <w:rPr>
          <w:rFonts w:ascii="Times New Roman" w:hAnsi="Times New Roman" w:cs="Times New Roman"/>
        </w:rPr>
        <w:t>Keawe‘</w:t>
      </w:r>
      <w:proofErr w:type="gramEnd"/>
      <w:r w:rsidRPr="00697D79">
        <w:rPr>
          <w:rFonts w:ascii="Times New Roman" w:hAnsi="Times New Roman" w:cs="Times New Roman"/>
        </w:rPr>
        <w:t xml:space="preserve">aimoku </w:t>
      </w:r>
      <w:r w:rsidR="00A76793" w:rsidRPr="00697D79">
        <w:rPr>
          <w:rFonts w:ascii="Times New Roman" w:hAnsi="Times New Roman" w:cs="Times New Roman"/>
        </w:rPr>
        <w:t>KAHOLOKULA</w:t>
      </w:r>
      <w:r w:rsidR="00F97842">
        <w:rPr>
          <w:rFonts w:ascii="Times New Roman" w:hAnsi="Times New Roman" w:cs="Times New Roman"/>
        </w:rPr>
        <w:t>, PhD</w:t>
      </w:r>
      <w:r w:rsidR="00A76793" w:rsidRPr="1364FD77">
        <w:rPr>
          <w:rFonts w:ascii="Times New Roman" w:hAnsi="Times New Roman" w:cs="Times New Roman"/>
        </w:rPr>
        <w:t xml:space="preserve"> </w:t>
      </w:r>
      <w:r w:rsidR="00F97842" w:rsidRPr="00E84AA7">
        <w:rPr>
          <w:rFonts w:ascii="Times New Roman" w:hAnsi="Times New Roman" w:cs="Times New Roman"/>
          <w:vertAlign w:val="superscript"/>
        </w:rPr>
        <w:t>8</w:t>
      </w:r>
      <w:r w:rsidR="00E84AA7">
        <w:rPr>
          <w:rFonts w:ascii="Times New Roman" w:hAnsi="Times New Roman" w:cs="Times New Roman"/>
        </w:rPr>
        <w:t>;</w:t>
      </w:r>
      <w:r w:rsidR="6BC46638" w:rsidRPr="1364FD77">
        <w:rPr>
          <w:rFonts w:ascii="Times New Roman" w:hAnsi="Times New Roman" w:cs="Times New Roman"/>
        </w:rPr>
        <w:t xml:space="preserve"> </w:t>
      </w:r>
      <w:r w:rsidR="00D770D9">
        <w:rPr>
          <w:rFonts w:ascii="Times New Roman" w:hAnsi="Times New Roman" w:cs="Times New Roman"/>
        </w:rPr>
        <w:t xml:space="preserve">Professor </w:t>
      </w:r>
      <w:r w:rsidRPr="00697D79">
        <w:rPr>
          <w:rFonts w:ascii="Times New Roman" w:hAnsi="Times New Roman" w:cs="Times New Roman"/>
        </w:rPr>
        <w:t xml:space="preserve">Judith </w:t>
      </w:r>
      <w:r w:rsidR="00A76793" w:rsidRPr="00697D79">
        <w:rPr>
          <w:rFonts w:ascii="Times New Roman" w:hAnsi="Times New Roman" w:cs="Times New Roman"/>
        </w:rPr>
        <w:t>STEPHENSON</w:t>
      </w:r>
      <w:r w:rsidR="00E84AA7">
        <w:rPr>
          <w:rFonts w:ascii="Times New Roman" w:hAnsi="Times New Roman" w:cs="Times New Roman"/>
        </w:rPr>
        <w:t>,</w:t>
      </w:r>
      <w:r w:rsidR="00A76793" w:rsidRPr="1364FD77">
        <w:rPr>
          <w:rFonts w:ascii="Times New Roman" w:hAnsi="Times New Roman" w:cs="Times New Roman"/>
        </w:rPr>
        <w:t xml:space="preserve"> </w:t>
      </w:r>
      <w:r w:rsidR="00F913A3">
        <w:rPr>
          <w:rFonts w:ascii="Times New Roman" w:hAnsi="Times New Roman" w:cs="Times New Roman"/>
        </w:rPr>
        <w:t xml:space="preserve">FFPH </w:t>
      </w:r>
      <w:r w:rsidR="00F97842" w:rsidRPr="00E84AA7">
        <w:rPr>
          <w:rFonts w:ascii="Times New Roman" w:hAnsi="Times New Roman" w:cs="Times New Roman"/>
          <w:vertAlign w:val="superscript"/>
        </w:rPr>
        <w:t>9</w:t>
      </w:r>
      <w:r w:rsidR="00E84AA7">
        <w:rPr>
          <w:rFonts w:ascii="Times New Roman" w:hAnsi="Times New Roman" w:cs="Times New Roman"/>
        </w:rPr>
        <w:t>;</w:t>
      </w:r>
      <w:r w:rsidRPr="00697D79">
        <w:rPr>
          <w:rFonts w:ascii="Times New Roman" w:hAnsi="Times New Roman" w:cs="Times New Roman"/>
        </w:rPr>
        <w:t xml:space="preserve"> Danielle </w:t>
      </w:r>
      <w:r w:rsidR="00A76793" w:rsidRPr="00697D79">
        <w:rPr>
          <w:rFonts w:ascii="Times New Roman" w:hAnsi="Times New Roman" w:cs="Times New Roman"/>
        </w:rPr>
        <w:t>SCHOENAKER</w:t>
      </w:r>
      <w:r w:rsidR="003451BD">
        <w:rPr>
          <w:rFonts w:ascii="Times New Roman" w:hAnsi="Times New Roman" w:cs="Times New Roman"/>
        </w:rPr>
        <w:t>,</w:t>
      </w:r>
      <w:r w:rsidR="00F913A3">
        <w:rPr>
          <w:rFonts w:ascii="Times New Roman" w:hAnsi="Times New Roman" w:cs="Times New Roman"/>
        </w:rPr>
        <w:t xml:space="preserve"> PhD</w:t>
      </w:r>
      <w:r w:rsidR="00EA3C64">
        <w:rPr>
          <w:rFonts w:ascii="Times New Roman" w:hAnsi="Times New Roman" w:cs="Times New Roman"/>
        </w:rPr>
        <w:t>*</w:t>
      </w:r>
      <w:r w:rsidR="004631AE">
        <w:rPr>
          <w:rFonts w:ascii="Times New Roman" w:hAnsi="Times New Roman" w:cs="Times New Roman"/>
          <w:vertAlign w:val="superscript"/>
        </w:rPr>
        <w:t xml:space="preserve"> </w:t>
      </w:r>
      <w:r w:rsidR="00F97842" w:rsidRPr="00E57D33">
        <w:rPr>
          <w:rFonts w:ascii="Times New Roman" w:hAnsi="Times New Roman" w:cs="Times New Roman"/>
          <w:vertAlign w:val="superscript"/>
        </w:rPr>
        <w:t>10,11,12</w:t>
      </w:r>
      <w:r w:rsidR="003451BD">
        <w:rPr>
          <w:rFonts w:ascii="Times New Roman" w:hAnsi="Times New Roman" w:cs="Times New Roman"/>
        </w:rPr>
        <w:t>;</w:t>
      </w:r>
      <w:r w:rsidRPr="00697D79">
        <w:rPr>
          <w:rFonts w:ascii="Times New Roman" w:hAnsi="Times New Roman" w:cs="Times New Roman"/>
        </w:rPr>
        <w:t xml:space="preserve"> </w:t>
      </w:r>
      <w:r w:rsidR="00D770D9">
        <w:rPr>
          <w:rFonts w:ascii="Times New Roman" w:hAnsi="Times New Roman" w:cs="Times New Roman"/>
        </w:rPr>
        <w:t xml:space="preserve">Professor </w:t>
      </w:r>
      <w:r w:rsidRPr="00697D79">
        <w:rPr>
          <w:rFonts w:ascii="Times New Roman" w:hAnsi="Times New Roman" w:cs="Times New Roman"/>
        </w:rPr>
        <w:t xml:space="preserve">Keith </w:t>
      </w:r>
      <w:r w:rsidR="00E57D33">
        <w:rPr>
          <w:rFonts w:ascii="Times New Roman" w:hAnsi="Times New Roman" w:cs="Times New Roman"/>
        </w:rPr>
        <w:t xml:space="preserve">M </w:t>
      </w:r>
      <w:r w:rsidR="00A76793" w:rsidRPr="00697D79">
        <w:rPr>
          <w:rFonts w:ascii="Times New Roman" w:hAnsi="Times New Roman" w:cs="Times New Roman"/>
        </w:rPr>
        <w:t>GODFREY</w:t>
      </w:r>
      <w:r w:rsidR="00946A6A">
        <w:rPr>
          <w:rFonts w:ascii="Times New Roman" w:hAnsi="Times New Roman" w:cs="Times New Roman"/>
        </w:rPr>
        <w:t xml:space="preserve"> </w:t>
      </w:r>
      <w:proofErr w:type="spellStart"/>
      <w:r w:rsidR="00946A6A">
        <w:rPr>
          <w:rFonts w:ascii="Times New Roman" w:hAnsi="Times New Roman" w:cs="Times New Roman"/>
        </w:rPr>
        <w:t>FMedSci</w:t>
      </w:r>
      <w:proofErr w:type="spellEnd"/>
      <w:r w:rsidR="00EA3C64">
        <w:rPr>
          <w:rFonts w:ascii="Times New Roman" w:hAnsi="Times New Roman" w:cs="Times New Roman"/>
        </w:rPr>
        <w:t>*</w:t>
      </w:r>
      <w:r w:rsidR="00F97842">
        <w:rPr>
          <w:rFonts w:ascii="Times New Roman" w:hAnsi="Times New Roman" w:cs="Times New Roman"/>
        </w:rPr>
        <w:t xml:space="preserve"> </w:t>
      </w:r>
      <w:r w:rsidR="00F97842" w:rsidRPr="00E57D33">
        <w:rPr>
          <w:rFonts w:ascii="Times New Roman" w:hAnsi="Times New Roman" w:cs="Times New Roman"/>
          <w:vertAlign w:val="superscript"/>
        </w:rPr>
        <w:t>1</w:t>
      </w:r>
      <w:r w:rsidR="004A26F8">
        <w:rPr>
          <w:rFonts w:ascii="Times New Roman" w:hAnsi="Times New Roman" w:cs="Times New Roman"/>
          <w:vertAlign w:val="superscript"/>
        </w:rPr>
        <w:t>0,1</w:t>
      </w:r>
      <w:r w:rsidR="00F97842" w:rsidRPr="00E57D33">
        <w:rPr>
          <w:rFonts w:ascii="Times New Roman" w:hAnsi="Times New Roman" w:cs="Times New Roman"/>
          <w:vertAlign w:val="superscript"/>
        </w:rPr>
        <w:t>1,12</w:t>
      </w:r>
    </w:p>
    <w:bookmarkEnd w:id="0"/>
    <w:p w14:paraId="3A4AB0C4" w14:textId="661FBE76" w:rsidR="00F0483B" w:rsidRDefault="00F0483B" w:rsidP="00561B7A">
      <w:pPr>
        <w:suppressLineNumbers/>
        <w:spacing w:after="0" w:line="360" w:lineRule="auto"/>
        <w:jc w:val="both"/>
        <w:rPr>
          <w:rFonts w:ascii="Times New Roman" w:hAnsi="Times New Roman" w:cs="Times New Roman"/>
        </w:rPr>
      </w:pPr>
      <w:r w:rsidRPr="00AF3615">
        <w:rPr>
          <w:rFonts w:ascii="Times New Roman" w:hAnsi="Times New Roman" w:cs="Times New Roman"/>
          <w:b/>
          <w:bCs/>
        </w:rPr>
        <w:t>Affiliations</w:t>
      </w:r>
      <w:r>
        <w:rPr>
          <w:rFonts w:ascii="Times New Roman" w:hAnsi="Times New Roman" w:cs="Times New Roman"/>
        </w:rPr>
        <w:t xml:space="preserve">: </w:t>
      </w:r>
    </w:p>
    <w:p w14:paraId="3613ACE2" w14:textId="0554A3F8" w:rsidR="1B112851" w:rsidRDefault="1B112851" w:rsidP="00561B7A">
      <w:pPr>
        <w:suppressLineNumbers/>
        <w:spacing w:after="0" w:line="360" w:lineRule="auto"/>
        <w:jc w:val="both"/>
        <w:rPr>
          <w:rFonts w:ascii="Times New Roman" w:hAnsi="Times New Roman" w:cs="Times New Roman"/>
        </w:rPr>
      </w:pPr>
      <w:r w:rsidRPr="000A5C90">
        <w:rPr>
          <w:rFonts w:ascii="Times New Roman" w:hAnsi="Times New Roman" w:cs="Times New Roman"/>
          <w:vertAlign w:val="superscript"/>
        </w:rPr>
        <w:t>1</w:t>
      </w:r>
      <w:r w:rsidRPr="1364FD77">
        <w:rPr>
          <w:rFonts w:ascii="Times New Roman" w:hAnsi="Times New Roman" w:cs="Times New Roman"/>
        </w:rPr>
        <w:t xml:space="preserve"> </w:t>
      </w:r>
      <w:r w:rsidR="00D770D9">
        <w:rPr>
          <w:rFonts w:ascii="Times New Roman" w:hAnsi="Times New Roman" w:cs="Times New Roman"/>
        </w:rPr>
        <w:t>Department</w:t>
      </w:r>
      <w:r w:rsidR="00D770D9" w:rsidRPr="1364FD77">
        <w:rPr>
          <w:rFonts w:ascii="Times New Roman" w:hAnsi="Times New Roman" w:cs="Times New Roman"/>
        </w:rPr>
        <w:t xml:space="preserve"> </w:t>
      </w:r>
      <w:r w:rsidRPr="1364FD77">
        <w:rPr>
          <w:rFonts w:ascii="Times New Roman" w:hAnsi="Times New Roman" w:cs="Times New Roman"/>
        </w:rPr>
        <w:t xml:space="preserve">of Public Health </w:t>
      </w:r>
      <w:r w:rsidR="00D770D9">
        <w:rPr>
          <w:rFonts w:ascii="Times New Roman" w:hAnsi="Times New Roman" w:cs="Times New Roman"/>
        </w:rPr>
        <w:t>Sciences</w:t>
      </w:r>
      <w:r w:rsidRPr="1364FD77">
        <w:rPr>
          <w:rFonts w:ascii="Times New Roman" w:hAnsi="Times New Roman" w:cs="Times New Roman"/>
        </w:rPr>
        <w:t>,</w:t>
      </w:r>
      <w:r w:rsidR="0054683B" w:rsidRPr="0054683B">
        <w:rPr>
          <w:rFonts w:ascii="Times New Roman" w:hAnsi="Times New Roman" w:cs="Times New Roman"/>
        </w:rPr>
        <w:t xml:space="preserve"> </w:t>
      </w:r>
      <w:r w:rsidR="0054683B" w:rsidRPr="1364FD77">
        <w:rPr>
          <w:rFonts w:ascii="Times New Roman" w:hAnsi="Times New Roman" w:cs="Times New Roman"/>
        </w:rPr>
        <w:t xml:space="preserve">Thompson School of Social Work &amp; Public Health, </w:t>
      </w:r>
      <w:r w:rsidR="00D62420" w:rsidRPr="00D62420">
        <w:rPr>
          <w:rFonts w:ascii="Times New Roman" w:hAnsi="Times New Roman" w:cs="Times New Roman"/>
        </w:rPr>
        <w:t>University of Hawai</w:t>
      </w:r>
      <w:r w:rsidR="00D62503" w:rsidRPr="00D62503">
        <w:rPr>
          <w:rFonts w:ascii="Times New Roman" w:hAnsi="Times New Roman" w:cs="Times New Roman"/>
        </w:rPr>
        <w:t>ʻ</w:t>
      </w:r>
      <w:r w:rsidR="00D62420" w:rsidRPr="00D62420">
        <w:rPr>
          <w:rFonts w:ascii="Times New Roman" w:hAnsi="Times New Roman" w:cs="Times New Roman"/>
        </w:rPr>
        <w:t>i at Mānoa</w:t>
      </w:r>
      <w:r w:rsidRPr="1364FD77">
        <w:rPr>
          <w:rFonts w:ascii="Times New Roman" w:hAnsi="Times New Roman" w:cs="Times New Roman"/>
        </w:rPr>
        <w:t>, Honolulu, Hawai</w:t>
      </w:r>
      <w:r w:rsidR="000C07E1" w:rsidRPr="00D62503">
        <w:rPr>
          <w:rFonts w:ascii="Times New Roman" w:hAnsi="Times New Roman" w:cs="Times New Roman"/>
        </w:rPr>
        <w:t>ʻ</w:t>
      </w:r>
      <w:r w:rsidRPr="1364FD77">
        <w:rPr>
          <w:rFonts w:ascii="Times New Roman" w:hAnsi="Times New Roman" w:cs="Times New Roman"/>
        </w:rPr>
        <w:t>i</w:t>
      </w:r>
      <w:r w:rsidR="00D770D9">
        <w:rPr>
          <w:rFonts w:ascii="Times New Roman" w:hAnsi="Times New Roman" w:cs="Times New Roman"/>
        </w:rPr>
        <w:t>, USA</w:t>
      </w:r>
    </w:p>
    <w:p w14:paraId="1057E864" w14:textId="129C5E22" w:rsidR="1B112851" w:rsidRDefault="1B112851" w:rsidP="00561B7A">
      <w:pPr>
        <w:suppressLineNumbers/>
        <w:spacing w:after="0" w:line="360" w:lineRule="auto"/>
        <w:jc w:val="both"/>
        <w:rPr>
          <w:rFonts w:ascii="Times New Roman" w:hAnsi="Times New Roman" w:cs="Times New Roman"/>
        </w:rPr>
      </w:pPr>
      <w:r w:rsidRPr="000A5C90">
        <w:rPr>
          <w:rFonts w:ascii="Times New Roman" w:hAnsi="Times New Roman" w:cs="Times New Roman"/>
          <w:vertAlign w:val="superscript"/>
        </w:rPr>
        <w:t>2</w:t>
      </w:r>
      <w:r w:rsidRPr="1364FD77">
        <w:rPr>
          <w:rFonts w:ascii="Times New Roman" w:hAnsi="Times New Roman" w:cs="Times New Roman"/>
        </w:rPr>
        <w:t xml:space="preserve"> </w:t>
      </w:r>
      <w:r w:rsidR="003F59C8" w:rsidRPr="003F59C8">
        <w:rPr>
          <w:rFonts w:ascii="Times New Roman" w:hAnsi="Times New Roman" w:cs="Times New Roman"/>
        </w:rPr>
        <w:t>Centre for Quantitative Medicine, Duke-NUS Medical School, Singapore, Singapore</w:t>
      </w:r>
    </w:p>
    <w:p w14:paraId="4721AA78" w14:textId="064ABA03" w:rsidR="003F59C8" w:rsidRDefault="00015990" w:rsidP="00561B7A">
      <w:pPr>
        <w:suppressLineNumbers/>
        <w:spacing w:after="0" w:line="360" w:lineRule="auto"/>
        <w:jc w:val="both"/>
        <w:rPr>
          <w:rFonts w:ascii="Times New Roman" w:hAnsi="Times New Roman" w:cs="Times New Roman"/>
        </w:rPr>
      </w:pPr>
      <w:r w:rsidRPr="000A5C90">
        <w:rPr>
          <w:rFonts w:ascii="Times New Roman" w:hAnsi="Times New Roman" w:cs="Times New Roman"/>
          <w:vertAlign w:val="superscript"/>
        </w:rPr>
        <w:t>3</w:t>
      </w:r>
      <w:r>
        <w:rPr>
          <w:rFonts w:ascii="Times New Roman" w:hAnsi="Times New Roman" w:cs="Times New Roman"/>
        </w:rPr>
        <w:t xml:space="preserve"> </w:t>
      </w:r>
      <w:r w:rsidRPr="00015990">
        <w:rPr>
          <w:rFonts w:ascii="Times New Roman" w:hAnsi="Times New Roman" w:cs="Times New Roman"/>
        </w:rPr>
        <w:t xml:space="preserve">Koi </w:t>
      </w:r>
      <w:proofErr w:type="spellStart"/>
      <w:r w:rsidRPr="00015990">
        <w:rPr>
          <w:rFonts w:ascii="Times New Roman" w:hAnsi="Times New Roman" w:cs="Times New Roman"/>
        </w:rPr>
        <w:t>Tū</w:t>
      </w:r>
      <w:proofErr w:type="spellEnd"/>
      <w:r w:rsidRPr="00015990">
        <w:rPr>
          <w:rFonts w:ascii="Times New Roman" w:hAnsi="Times New Roman" w:cs="Times New Roman"/>
        </w:rPr>
        <w:t xml:space="preserve"> Centre for Informed Futures, Auckland, Auckland, New Zealand</w:t>
      </w:r>
    </w:p>
    <w:p w14:paraId="39953C6D" w14:textId="7BCEB8F0" w:rsidR="00CF0D6F" w:rsidRDefault="00015990" w:rsidP="00561B7A">
      <w:pPr>
        <w:suppressLineNumbers/>
        <w:spacing w:after="0" w:line="360" w:lineRule="auto"/>
        <w:jc w:val="both"/>
        <w:rPr>
          <w:rFonts w:ascii="Times New Roman" w:hAnsi="Times New Roman" w:cs="Times New Roman"/>
        </w:rPr>
      </w:pPr>
      <w:r w:rsidRPr="000A5C90">
        <w:rPr>
          <w:rFonts w:ascii="Times New Roman" w:hAnsi="Times New Roman" w:cs="Times New Roman"/>
          <w:vertAlign w:val="superscript"/>
        </w:rPr>
        <w:t>4</w:t>
      </w:r>
      <w:r w:rsidR="00471062">
        <w:rPr>
          <w:rFonts w:ascii="Times New Roman" w:hAnsi="Times New Roman" w:cs="Times New Roman"/>
        </w:rPr>
        <w:t xml:space="preserve"> Institute for Human Development </w:t>
      </w:r>
      <w:r w:rsidR="00841730">
        <w:rPr>
          <w:rFonts w:ascii="Times New Roman" w:hAnsi="Times New Roman" w:cs="Times New Roman"/>
        </w:rPr>
        <w:t>and</w:t>
      </w:r>
      <w:r w:rsidR="00471062">
        <w:rPr>
          <w:rFonts w:ascii="Times New Roman" w:hAnsi="Times New Roman" w:cs="Times New Roman"/>
        </w:rPr>
        <w:t xml:space="preserve"> Potential, Agency for Science, Technology and Research (A*STAR)</w:t>
      </w:r>
      <w:r w:rsidR="00CF0D6F">
        <w:rPr>
          <w:rFonts w:ascii="Times New Roman" w:hAnsi="Times New Roman" w:cs="Times New Roman"/>
        </w:rPr>
        <w:t>, Singapore, Singapore</w:t>
      </w:r>
    </w:p>
    <w:p w14:paraId="0DC2FDF0" w14:textId="4499C3B3" w:rsidR="00015990" w:rsidRDefault="00CF0D6F" w:rsidP="00561B7A">
      <w:pPr>
        <w:suppressLineNumbers/>
        <w:spacing w:after="0" w:line="360" w:lineRule="auto"/>
        <w:jc w:val="both"/>
        <w:rPr>
          <w:rFonts w:ascii="Times New Roman" w:hAnsi="Times New Roman" w:cs="Times New Roman"/>
        </w:rPr>
      </w:pPr>
      <w:r w:rsidRPr="1572FE5A">
        <w:rPr>
          <w:rFonts w:ascii="Times New Roman" w:hAnsi="Times New Roman" w:cs="Times New Roman"/>
          <w:vertAlign w:val="superscript"/>
        </w:rPr>
        <w:t>5</w:t>
      </w:r>
      <w:r w:rsidR="00015990" w:rsidRPr="1572FE5A">
        <w:rPr>
          <w:rFonts w:ascii="Times New Roman" w:hAnsi="Times New Roman" w:cs="Times New Roman"/>
        </w:rPr>
        <w:t xml:space="preserve"> </w:t>
      </w:r>
      <w:r w:rsidR="00E86682" w:rsidRPr="1572FE5A">
        <w:rPr>
          <w:rFonts w:ascii="Times New Roman" w:hAnsi="Times New Roman" w:cs="Times New Roman"/>
        </w:rPr>
        <w:t xml:space="preserve">Department of </w:t>
      </w:r>
      <w:r w:rsidR="00512D6D" w:rsidRPr="1572FE5A">
        <w:rPr>
          <w:rFonts w:ascii="Times New Roman" w:hAnsi="Times New Roman" w:cs="Times New Roman"/>
        </w:rPr>
        <w:t>Epidemiology and Community Health</w:t>
      </w:r>
      <w:r w:rsidR="00E86682" w:rsidRPr="1572FE5A">
        <w:rPr>
          <w:rFonts w:ascii="Times New Roman" w:hAnsi="Times New Roman" w:cs="Times New Roman"/>
        </w:rPr>
        <w:t xml:space="preserve">, College of Health and Human </w:t>
      </w:r>
      <w:r w:rsidR="6F4D4EDF" w:rsidRPr="36985FF2">
        <w:rPr>
          <w:rFonts w:ascii="Times New Roman" w:hAnsi="Times New Roman" w:cs="Times New Roman"/>
        </w:rPr>
        <w:t>Services</w:t>
      </w:r>
      <w:r w:rsidR="00E86682" w:rsidRPr="1572FE5A">
        <w:rPr>
          <w:rFonts w:ascii="Times New Roman" w:hAnsi="Times New Roman" w:cs="Times New Roman"/>
        </w:rPr>
        <w:t>, University of North Carolina at Charlotte, Charlotte, NC, USA</w:t>
      </w:r>
    </w:p>
    <w:p w14:paraId="611C0DBF" w14:textId="43B26AC0" w:rsidR="00A76793" w:rsidRDefault="00A76793" w:rsidP="00561B7A">
      <w:pPr>
        <w:suppressLineNumbers/>
        <w:spacing w:after="0" w:line="360" w:lineRule="auto"/>
        <w:jc w:val="both"/>
        <w:rPr>
          <w:rFonts w:ascii="Times New Roman" w:hAnsi="Times New Roman" w:cs="Times New Roman"/>
        </w:rPr>
      </w:pPr>
      <w:r w:rsidRPr="000A5C90">
        <w:rPr>
          <w:rFonts w:ascii="Times New Roman" w:hAnsi="Times New Roman" w:cs="Times New Roman"/>
          <w:vertAlign w:val="superscript"/>
        </w:rPr>
        <w:t>6</w:t>
      </w:r>
      <w:r>
        <w:rPr>
          <w:rFonts w:ascii="Times New Roman" w:hAnsi="Times New Roman" w:cs="Times New Roman"/>
        </w:rPr>
        <w:t xml:space="preserve"> </w:t>
      </w:r>
      <w:r w:rsidR="009A2D7D" w:rsidRPr="009A2D7D">
        <w:rPr>
          <w:rFonts w:ascii="Times New Roman" w:hAnsi="Times New Roman" w:cs="Times New Roman"/>
        </w:rPr>
        <w:t>Population Health Sciences, Bristol Medical School, University of Bristol, Bristol, UK</w:t>
      </w:r>
    </w:p>
    <w:p w14:paraId="1909F9E1" w14:textId="0A104FAC" w:rsidR="000B54C9" w:rsidRDefault="000B54C9" w:rsidP="00561B7A">
      <w:pPr>
        <w:suppressLineNumbers/>
        <w:spacing w:after="0" w:line="360" w:lineRule="auto"/>
        <w:jc w:val="both"/>
        <w:rPr>
          <w:rFonts w:ascii="Times New Roman" w:hAnsi="Times New Roman" w:cs="Times New Roman"/>
        </w:rPr>
      </w:pPr>
      <w:r w:rsidRPr="000A5C90">
        <w:rPr>
          <w:rFonts w:ascii="Times New Roman" w:hAnsi="Times New Roman" w:cs="Times New Roman"/>
          <w:vertAlign w:val="superscript"/>
        </w:rPr>
        <w:t>7</w:t>
      </w:r>
      <w:r>
        <w:rPr>
          <w:rFonts w:ascii="Times New Roman" w:hAnsi="Times New Roman" w:cs="Times New Roman"/>
        </w:rPr>
        <w:t xml:space="preserve"> Department of Social Work</w:t>
      </w:r>
      <w:r w:rsidR="00E82EF3">
        <w:rPr>
          <w:rFonts w:ascii="Times New Roman" w:hAnsi="Times New Roman" w:cs="Times New Roman"/>
        </w:rPr>
        <w:t>, Faculty of Arts &amp; Social Sciences, National University of Singapore, Singapore, Singapore</w:t>
      </w:r>
      <w:r>
        <w:rPr>
          <w:rFonts w:ascii="Times New Roman" w:hAnsi="Times New Roman" w:cs="Times New Roman"/>
        </w:rPr>
        <w:t xml:space="preserve"> </w:t>
      </w:r>
    </w:p>
    <w:p w14:paraId="71B60B94" w14:textId="26CAA1DC" w:rsidR="000C07E1" w:rsidRDefault="000C07E1" w:rsidP="00561B7A">
      <w:pPr>
        <w:suppressLineNumbers/>
        <w:spacing w:after="0" w:line="360" w:lineRule="auto"/>
        <w:jc w:val="both"/>
        <w:rPr>
          <w:rFonts w:ascii="Times New Roman" w:hAnsi="Times New Roman" w:cs="Times New Roman"/>
        </w:rPr>
      </w:pPr>
      <w:r w:rsidRPr="000A5C90">
        <w:rPr>
          <w:rFonts w:ascii="Times New Roman" w:hAnsi="Times New Roman" w:cs="Times New Roman"/>
          <w:vertAlign w:val="superscript"/>
        </w:rPr>
        <w:t>8</w:t>
      </w:r>
      <w:r>
        <w:rPr>
          <w:rFonts w:ascii="Times New Roman" w:hAnsi="Times New Roman" w:cs="Times New Roman"/>
        </w:rPr>
        <w:t xml:space="preserve"> </w:t>
      </w:r>
      <w:r w:rsidRPr="000C07E1">
        <w:rPr>
          <w:rFonts w:ascii="Times New Roman" w:hAnsi="Times New Roman" w:cs="Times New Roman"/>
        </w:rPr>
        <w:t>John A. Burns School of Medicine, University of Hawai</w:t>
      </w:r>
      <w:r w:rsidRPr="00D62503">
        <w:rPr>
          <w:rFonts w:ascii="Times New Roman" w:hAnsi="Times New Roman" w:cs="Times New Roman"/>
        </w:rPr>
        <w:t>ʻ</w:t>
      </w:r>
      <w:r w:rsidRPr="000C07E1">
        <w:rPr>
          <w:rFonts w:ascii="Times New Roman" w:hAnsi="Times New Roman" w:cs="Times New Roman"/>
        </w:rPr>
        <w:t>i at Mānoa, Honolulu, Hawai</w:t>
      </w:r>
      <w:r w:rsidRPr="00D62503">
        <w:rPr>
          <w:rFonts w:ascii="Times New Roman" w:hAnsi="Times New Roman" w:cs="Times New Roman"/>
        </w:rPr>
        <w:t>ʻ</w:t>
      </w:r>
      <w:r w:rsidRPr="000C07E1">
        <w:rPr>
          <w:rFonts w:ascii="Times New Roman" w:hAnsi="Times New Roman" w:cs="Times New Roman"/>
        </w:rPr>
        <w:t>i</w:t>
      </w:r>
      <w:r w:rsidR="00D770D9">
        <w:rPr>
          <w:rFonts w:ascii="Times New Roman" w:hAnsi="Times New Roman" w:cs="Times New Roman"/>
        </w:rPr>
        <w:t>, USA</w:t>
      </w:r>
    </w:p>
    <w:p w14:paraId="109E2592" w14:textId="13E29701" w:rsidR="1B112851" w:rsidRDefault="00D97352" w:rsidP="00561B7A">
      <w:pPr>
        <w:suppressLineNumbers/>
        <w:spacing w:after="0" w:line="360" w:lineRule="auto"/>
        <w:jc w:val="both"/>
        <w:rPr>
          <w:rFonts w:ascii="Times New Roman" w:hAnsi="Times New Roman" w:cs="Times New Roman"/>
        </w:rPr>
      </w:pPr>
      <w:r w:rsidRPr="000A5C90">
        <w:rPr>
          <w:rFonts w:ascii="Times New Roman" w:hAnsi="Times New Roman" w:cs="Times New Roman"/>
          <w:vertAlign w:val="superscript"/>
        </w:rPr>
        <w:t>9</w:t>
      </w:r>
      <w:r w:rsidR="1B112851" w:rsidRPr="1364FD77">
        <w:rPr>
          <w:rFonts w:ascii="Times New Roman" w:hAnsi="Times New Roman" w:cs="Times New Roman"/>
        </w:rPr>
        <w:t xml:space="preserve"> EGA Institute for Women's Health, University College London, London, UK</w:t>
      </w:r>
    </w:p>
    <w:p w14:paraId="4A596E00" w14:textId="2A16D181" w:rsidR="00F0483B" w:rsidRPr="00697D79" w:rsidRDefault="1B112851" w:rsidP="00561B7A">
      <w:pPr>
        <w:suppressLineNumbers/>
        <w:spacing w:after="0" w:line="360" w:lineRule="auto"/>
        <w:jc w:val="both"/>
        <w:rPr>
          <w:rFonts w:ascii="Times New Roman" w:hAnsi="Times New Roman" w:cs="Times New Roman"/>
        </w:rPr>
      </w:pPr>
      <w:r w:rsidRPr="000A5C90">
        <w:rPr>
          <w:rFonts w:ascii="Times New Roman" w:hAnsi="Times New Roman" w:cs="Times New Roman"/>
          <w:vertAlign w:val="superscript"/>
        </w:rPr>
        <w:t>1</w:t>
      </w:r>
      <w:r w:rsidR="00D97352" w:rsidRPr="000A5C90">
        <w:rPr>
          <w:rFonts w:ascii="Times New Roman" w:hAnsi="Times New Roman" w:cs="Times New Roman"/>
          <w:vertAlign w:val="superscript"/>
        </w:rPr>
        <w:t>0</w:t>
      </w:r>
      <w:r w:rsidRPr="1364FD77">
        <w:rPr>
          <w:rFonts w:ascii="Times New Roman" w:hAnsi="Times New Roman" w:cs="Times New Roman"/>
        </w:rPr>
        <w:t xml:space="preserve"> School of Human Development and Health, University of Southampton, Southampton, UK </w:t>
      </w:r>
    </w:p>
    <w:p w14:paraId="4EBA840A" w14:textId="55C0F3A3" w:rsidR="00F0483B" w:rsidRPr="00697D79" w:rsidRDefault="00D97352" w:rsidP="00561B7A">
      <w:pPr>
        <w:suppressLineNumbers/>
        <w:spacing w:after="0" w:line="360" w:lineRule="auto"/>
        <w:jc w:val="both"/>
      </w:pPr>
      <w:r w:rsidRPr="000A5C90">
        <w:rPr>
          <w:rFonts w:ascii="Times New Roman" w:hAnsi="Times New Roman" w:cs="Times New Roman"/>
          <w:vertAlign w:val="superscript"/>
        </w:rPr>
        <w:t>11</w:t>
      </w:r>
      <w:r w:rsidR="1B112851" w:rsidRPr="1364FD77">
        <w:rPr>
          <w:rFonts w:ascii="Times New Roman" w:hAnsi="Times New Roman" w:cs="Times New Roman"/>
        </w:rPr>
        <w:t xml:space="preserve"> MRC </w:t>
      </w:r>
      <w:proofErr w:type="spellStart"/>
      <w:r w:rsidR="1B112851" w:rsidRPr="1364FD77">
        <w:rPr>
          <w:rFonts w:ascii="Times New Roman" w:hAnsi="Times New Roman" w:cs="Times New Roman"/>
        </w:rPr>
        <w:t>Lifecourse</w:t>
      </w:r>
      <w:proofErr w:type="spellEnd"/>
      <w:r w:rsidR="1B112851" w:rsidRPr="1364FD77">
        <w:rPr>
          <w:rFonts w:ascii="Times New Roman" w:hAnsi="Times New Roman" w:cs="Times New Roman"/>
        </w:rPr>
        <w:t xml:space="preserve"> Epidemiology Centre, University of Southampton, Southampton, UK</w:t>
      </w:r>
    </w:p>
    <w:p w14:paraId="05ED250C" w14:textId="0BE33217" w:rsidR="00F0483B" w:rsidRDefault="00D97352" w:rsidP="00561B7A">
      <w:pPr>
        <w:suppressLineNumbers/>
        <w:spacing w:after="0" w:line="360" w:lineRule="auto"/>
        <w:jc w:val="both"/>
        <w:rPr>
          <w:rFonts w:ascii="Times New Roman" w:hAnsi="Times New Roman" w:cs="Times New Roman"/>
        </w:rPr>
      </w:pPr>
      <w:r w:rsidRPr="000A5C90">
        <w:rPr>
          <w:rFonts w:ascii="Times New Roman" w:hAnsi="Times New Roman" w:cs="Times New Roman"/>
          <w:vertAlign w:val="superscript"/>
        </w:rPr>
        <w:t>12</w:t>
      </w:r>
      <w:r w:rsidR="1B112851" w:rsidRPr="1364FD77">
        <w:rPr>
          <w:rFonts w:ascii="Times New Roman" w:hAnsi="Times New Roman" w:cs="Times New Roman"/>
        </w:rPr>
        <w:t xml:space="preserve"> NIHR Southampton Biomedical Research Centre, University of Southampton and University Hospital Southampton</w:t>
      </w:r>
      <w:r w:rsidR="000A5C90">
        <w:rPr>
          <w:rFonts w:ascii="Times New Roman" w:hAnsi="Times New Roman" w:cs="Times New Roman"/>
        </w:rPr>
        <w:t xml:space="preserve"> </w:t>
      </w:r>
      <w:r w:rsidR="1B112851" w:rsidRPr="1364FD77">
        <w:rPr>
          <w:rFonts w:ascii="Times New Roman" w:hAnsi="Times New Roman" w:cs="Times New Roman"/>
        </w:rPr>
        <w:t>NHS Foundation Trust, Southampton, UK</w:t>
      </w:r>
    </w:p>
    <w:p w14:paraId="61340554" w14:textId="09B51229" w:rsidR="1364FD77" w:rsidRDefault="00EA3C64" w:rsidP="00561B7A">
      <w:pPr>
        <w:suppressLineNumbers/>
        <w:spacing w:after="0" w:line="360" w:lineRule="auto"/>
        <w:jc w:val="both"/>
        <w:rPr>
          <w:rFonts w:ascii="Times New Roman" w:hAnsi="Times New Roman" w:cs="Times New Roman"/>
        </w:rPr>
      </w:pPr>
      <w:r>
        <w:rPr>
          <w:rFonts w:ascii="Times New Roman" w:hAnsi="Times New Roman" w:cs="Times New Roman"/>
        </w:rPr>
        <w:t>* Denotes equal contributions</w:t>
      </w:r>
    </w:p>
    <w:p w14:paraId="2EC9FEA8" w14:textId="77777777" w:rsidR="00EA3C64" w:rsidRDefault="00EA3C64" w:rsidP="00561B7A">
      <w:pPr>
        <w:suppressLineNumbers/>
        <w:spacing w:after="0" w:line="360" w:lineRule="auto"/>
        <w:jc w:val="both"/>
        <w:rPr>
          <w:rFonts w:ascii="Times New Roman" w:hAnsi="Times New Roman" w:cs="Times New Roman"/>
        </w:rPr>
      </w:pPr>
    </w:p>
    <w:p w14:paraId="23CFF07B" w14:textId="77777777" w:rsidR="000A5C90" w:rsidRDefault="68B32D42" w:rsidP="00561B7A">
      <w:pPr>
        <w:suppressLineNumbers/>
        <w:spacing w:after="0" w:line="360" w:lineRule="auto"/>
        <w:jc w:val="both"/>
        <w:rPr>
          <w:rFonts w:ascii="Times New Roman" w:hAnsi="Times New Roman" w:cs="Times New Roman"/>
        </w:rPr>
      </w:pPr>
      <w:r w:rsidRPr="000A5C90">
        <w:rPr>
          <w:rFonts w:ascii="Times New Roman" w:hAnsi="Times New Roman" w:cs="Times New Roman"/>
          <w:b/>
          <w:bCs/>
        </w:rPr>
        <w:t>Correspondence to</w:t>
      </w:r>
      <w:r w:rsidRPr="1364FD77">
        <w:rPr>
          <w:rFonts w:ascii="Times New Roman" w:hAnsi="Times New Roman" w:cs="Times New Roman"/>
        </w:rPr>
        <w:t xml:space="preserve">: </w:t>
      </w:r>
    </w:p>
    <w:p w14:paraId="46BCB676" w14:textId="65184CA1" w:rsidR="68B32D42" w:rsidRDefault="68B32D42" w:rsidP="00561B7A">
      <w:pPr>
        <w:suppressLineNumbers/>
        <w:spacing w:after="0" w:line="360" w:lineRule="auto"/>
        <w:jc w:val="both"/>
        <w:rPr>
          <w:rFonts w:ascii="Times New Roman" w:hAnsi="Times New Roman" w:cs="Times New Roman"/>
        </w:rPr>
      </w:pPr>
      <w:r w:rsidRPr="1364FD77">
        <w:rPr>
          <w:rFonts w:ascii="Times New Roman" w:hAnsi="Times New Roman" w:cs="Times New Roman"/>
        </w:rPr>
        <w:t xml:space="preserve">Jonathan Huang, </w:t>
      </w:r>
      <w:r w:rsidR="004E7991">
        <w:rPr>
          <w:rFonts w:ascii="Times New Roman" w:hAnsi="Times New Roman" w:cs="Times New Roman"/>
        </w:rPr>
        <w:t xml:space="preserve">Department of Public Health Sciences, </w:t>
      </w:r>
      <w:r w:rsidR="004E7991" w:rsidRPr="000C07E1">
        <w:rPr>
          <w:rFonts w:ascii="Times New Roman" w:hAnsi="Times New Roman" w:cs="Times New Roman"/>
        </w:rPr>
        <w:t>University of Hawai</w:t>
      </w:r>
      <w:r w:rsidR="004E7991" w:rsidRPr="00D62503">
        <w:rPr>
          <w:rFonts w:ascii="Times New Roman" w:hAnsi="Times New Roman" w:cs="Times New Roman"/>
        </w:rPr>
        <w:t>ʻ</w:t>
      </w:r>
      <w:r w:rsidR="004E7991" w:rsidRPr="000C07E1">
        <w:rPr>
          <w:rFonts w:ascii="Times New Roman" w:hAnsi="Times New Roman" w:cs="Times New Roman"/>
        </w:rPr>
        <w:t>i at Mānoa</w:t>
      </w:r>
      <w:r w:rsidR="004E7991">
        <w:rPr>
          <w:rFonts w:ascii="Times New Roman" w:hAnsi="Times New Roman" w:cs="Times New Roman"/>
        </w:rPr>
        <w:t xml:space="preserve">, </w:t>
      </w:r>
      <w:r w:rsidR="00D770D9">
        <w:rPr>
          <w:rFonts w:ascii="Times New Roman" w:hAnsi="Times New Roman" w:cs="Times New Roman"/>
        </w:rPr>
        <w:t xml:space="preserve">Biomedical Sciences Building, 1960 East-West Road, </w:t>
      </w:r>
      <w:r w:rsidR="000A5C90" w:rsidRPr="000A5C90">
        <w:rPr>
          <w:rFonts w:ascii="Times New Roman" w:hAnsi="Times New Roman" w:cs="Times New Roman"/>
        </w:rPr>
        <w:t>Honolulu, Hawaiʻi</w:t>
      </w:r>
      <w:r w:rsidR="000A5C90">
        <w:rPr>
          <w:rFonts w:ascii="Times New Roman" w:hAnsi="Times New Roman" w:cs="Times New Roman"/>
        </w:rPr>
        <w:t xml:space="preserve">, </w:t>
      </w:r>
      <w:r w:rsidR="00D770D9">
        <w:rPr>
          <w:rFonts w:ascii="Times New Roman" w:hAnsi="Times New Roman" w:cs="Times New Roman"/>
        </w:rPr>
        <w:t xml:space="preserve">96822 </w:t>
      </w:r>
      <w:hyperlink r:id="rId11" w:history="1">
        <w:r w:rsidR="00D770D9" w:rsidRPr="00A44D77">
          <w:rPr>
            <w:rStyle w:val="Hyperlink"/>
            <w:rFonts w:ascii="Times New Roman" w:hAnsi="Times New Roman" w:cs="Times New Roman"/>
          </w:rPr>
          <w:t>jon.huang@hawaii.edu</w:t>
        </w:r>
      </w:hyperlink>
    </w:p>
    <w:p w14:paraId="12A7842C" w14:textId="77777777" w:rsidR="00F0483B" w:rsidRPr="00697D79" w:rsidRDefault="00F0483B" w:rsidP="00561B7A">
      <w:pPr>
        <w:suppressLineNumbers/>
        <w:spacing w:after="0" w:line="360" w:lineRule="auto"/>
        <w:jc w:val="both"/>
        <w:rPr>
          <w:rFonts w:ascii="Times New Roman" w:hAnsi="Times New Roman" w:cs="Times New Roman"/>
        </w:rPr>
      </w:pPr>
    </w:p>
    <w:p w14:paraId="3FEC9C33" w14:textId="2754C226" w:rsidR="001076C7" w:rsidRDefault="001076C7" w:rsidP="00561B7A">
      <w:pPr>
        <w:suppressLineNumbers/>
        <w:spacing w:after="0" w:line="360" w:lineRule="auto"/>
        <w:jc w:val="both"/>
        <w:rPr>
          <w:rFonts w:ascii="Times New Roman" w:hAnsi="Times New Roman" w:cs="Times New Roman"/>
        </w:rPr>
      </w:pPr>
      <w:r>
        <w:rPr>
          <w:rFonts w:ascii="Times New Roman" w:hAnsi="Times New Roman" w:cs="Times New Roman"/>
          <w:b/>
          <w:bCs/>
        </w:rPr>
        <w:t xml:space="preserve">WORD COUNT: </w:t>
      </w:r>
      <w:r>
        <w:tab/>
      </w:r>
      <w:r w:rsidR="005D358E">
        <w:rPr>
          <w:rFonts w:ascii="Times New Roman" w:hAnsi="Times New Roman" w:cs="Times New Roman"/>
          <w:i/>
          <w:iCs/>
        </w:rPr>
        <w:t>4668</w:t>
      </w:r>
    </w:p>
    <w:p w14:paraId="7033B97F" w14:textId="515FC47D" w:rsidR="001076C7" w:rsidRDefault="001076C7" w:rsidP="00561B7A">
      <w:pPr>
        <w:suppressLineNumbers/>
        <w:spacing w:after="0" w:line="360" w:lineRule="auto"/>
        <w:jc w:val="both"/>
        <w:rPr>
          <w:rFonts w:ascii="Times New Roman" w:hAnsi="Times New Roman" w:cs="Times New Roman"/>
        </w:rPr>
      </w:pPr>
      <w:r w:rsidRPr="001076C7">
        <w:rPr>
          <w:rFonts w:ascii="Times New Roman" w:hAnsi="Times New Roman" w:cs="Times New Roman"/>
          <w:b/>
          <w:bCs/>
        </w:rPr>
        <w:t>TABLES / FIGURES:</w:t>
      </w:r>
      <w:r>
        <w:rPr>
          <w:rFonts w:ascii="Times New Roman" w:hAnsi="Times New Roman" w:cs="Times New Roman"/>
        </w:rPr>
        <w:t xml:space="preserve"> </w:t>
      </w:r>
      <w:r>
        <w:rPr>
          <w:rFonts w:ascii="Times New Roman" w:hAnsi="Times New Roman" w:cs="Times New Roman"/>
        </w:rPr>
        <w:tab/>
      </w:r>
      <w:r w:rsidR="006C502A" w:rsidRPr="00D12BB9">
        <w:rPr>
          <w:rFonts w:ascii="Times New Roman" w:hAnsi="Times New Roman" w:cs="Times New Roman"/>
        </w:rPr>
        <w:t>6</w:t>
      </w:r>
      <w:r w:rsidR="00141287">
        <w:rPr>
          <w:rFonts w:ascii="Times New Roman" w:hAnsi="Times New Roman" w:cs="Times New Roman"/>
        </w:rPr>
        <w:t xml:space="preserve"> (4 Panels, 2 Figures)</w:t>
      </w:r>
    </w:p>
    <w:p w14:paraId="3ABE4B31" w14:textId="78397D70" w:rsidR="00AF3615" w:rsidRDefault="001076C7" w:rsidP="00561B7A">
      <w:pPr>
        <w:suppressLineNumbers/>
        <w:spacing w:after="0" w:line="360" w:lineRule="auto"/>
        <w:jc w:val="both"/>
        <w:rPr>
          <w:rFonts w:ascii="Times New Roman" w:hAnsi="Times New Roman" w:cs="Times New Roman"/>
        </w:rPr>
      </w:pPr>
      <w:r w:rsidRPr="001076C7">
        <w:rPr>
          <w:rFonts w:ascii="Times New Roman" w:hAnsi="Times New Roman" w:cs="Times New Roman"/>
          <w:b/>
          <w:bCs/>
        </w:rPr>
        <w:t>REFERENCES:</w:t>
      </w:r>
      <w:r w:rsidR="00AF3615">
        <w:rPr>
          <w:rFonts w:ascii="Times New Roman" w:hAnsi="Times New Roman" w:cs="Times New Roman"/>
        </w:rPr>
        <w:t xml:space="preserve"> </w:t>
      </w:r>
      <w:r>
        <w:tab/>
      </w:r>
      <w:r w:rsidR="0045336D">
        <w:rPr>
          <w:rFonts w:ascii="Times New Roman" w:hAnsi="Times New Roman" w:cs="Times New Roman"/>
          <w:i/>
          <w:iCs/>
        </w:rPr>
        <w:t>14</w:t>
      </w:r>
      <w:r w:rsidR="00141287">
        <w:rPr>
          <w:rFonts w:ascii="Times New Roman" w:hAnsi="Times New Roman" w:cs="Times New Roman"/>
          <w:i/>
          <w:iCs/>
        </w:rPr>
        <w:t>9</w:t>
      </w:r>
      <w:r w:rsidR="0045336D">
        <w:rPr>
          <w:rFonts w:ascii="Times New Roman" w:hAnsi="Times New Roman" w:cs="Times New Roman"/>
        </w:rPr>
        <w:t xml:space="preserve"> </w:t>
      </w:r>
    </w:p>
    <w:p w14:paraId="7BE4520A" w14:textId="77777777" w:rsidR="0015528C" w:rsidRDefault="0015528C" w:rsidP="00561B7A">
      <w:pPr>
        <w:suppressLineNumbers/>
        <w:spacing w:line="360" w:lineRule="auto"/>
        <w:jc w:val="both"/>
        <w:rPr>
          <w:rFonts w:ascii="Times New Roman" w:hAnsi="Times New Roman" w:cs="Times New Roman"/>
        </w:rPr>
      </w:pPr>
    </w:p>
    <w:p w14:paraId="1E9D5D93" w14:textId="77777777" w:rsidR="008D6DC2" w:rsidRDefault="008D6DC2" w:rsidP="00561B7A">
      <w:pPr>
        <w:suppressLineNumbers/>
        <w:spacing w:line="360" w:lineRule="auto"/>
        <w:jc w:val="both"/>
        <w:rPr>
          <w:rFonts w:ascii="Times New Roman" w:hAnsi="Times New Roman" w:cs="Times New Roman"/>
          <w:b/>
          <w:bCs/>
        </w:rPr>
      </w:pPr>
    </w:p>
    <w:p w14:paraId="3A14CF99" w14:textId="77777777" w:rsidR="008D6DC2" w:rsidRDefault="008D6DC2" w:rsidP="00561B7A">
      <w:pPr>
        <w:suppressLineNumbers/>
        <w:spacing w:line="360" w:lineRule="auto"/>
        <w:jc w:val="both"/>
        <w:rPr>
          <w:rFonts w:ascii="Times New Roman" w:hAnsi="Times New Roman" w:cs="Times New Roman"/>
          <w:b/>
          <w:bCs/>
        </w:rPr>
      </w:pPr>
    </w:p>
    <w:p w14:paraId="012C36A9" w14:textId="43A89E75" w:rsidR="0015528C" w:rsidRDefault="031D35C1" w:rsidP="0015528C">
      <w:pPr>
        <w:spacing w:line="360" w:lineRule="auto"/>
        <w:jc w:val="both"/>
        <w:rPr>
          <w:rFonts w:ascii="Times New Roman" w:hAnsi="Times New Roman" w:cs="Times New Roman"/>
        </w:rPr>
      </w:pPr>
      <w:r w:rsidRPr="2A3FBBE1">
        <w:rPr>
          <w:rFonts w:ascii="Times New Roman" w:hAnsi="Times New Roman" w:cs="Times New Roman"/>
          <w:b/>
          <w:bCs/>
        </w:rPr>
        <w:t>SUMMARY</w:t>
      </w:r>
      <w:r w:rsidRPr="2A3FBBE1">
        <w:rPr>
          <w:rFonts w:ascii="Times New Roman" w:hAnsi="Times New Roman" w:cs="Times New Roman"/>
        </w:rPr>
        <w:t>:</w:t>
      </w:r>
    </w:p>
    <w:p w14:paraId="7C0354B1" w14:textId="252DACE9" w:rsidR="00840489" w:rsidRDefault="00951768" w:rsidP="004C6C29">
      <w:pPr>
        <w:spacing w:line="360" w:lineRule="auto"/>
        <w:jc w:val="both"/>
        <w:rPr>
          <w:rFonts w:ascii="Times New Roman" w:hAnsi="Times New Roman" w:cs="Times New Roman"/>
        </w:rPr>
      </w:pPr>
      <w:bookmarkStart w:id="1" w:name="_Hlk200381098"/>
      <w:r>
        <w:rPr>
          <w:rFonts w:ascii="Times New Roman" w:hAnsi="Times New Roman" w:cs="Times New Roman"/>
        </w:rPr>
        <w:t>M</w:t>
      </w:r>
      <w:r w:rsidR="49934C5B" w:rsidRPr="2A3FBBE1">
        <w:rPr>
          <w:rFonts w:ascii="Times New Roman" w:hAnsi="Times New Roman" w:cs="Times New Roman"/>
        </w:rPr>
        <w:t>en</w:t>
      </w:r>
      <w:r w:rsidR="708BE5D1" w:rsidRPr="2A3FBBE1">
        <w:rPr>
          <w:rFonts w:ascii="Times New Roman" w:hAnsi="Times New Roman" w:cs="Times New Roman"/>
        </w:rPr>
        <w:t xml:space="preserve"> and</w:t>
      </w:r>
      <w:r w:rsidR="49934C5B" w:rsidRPr="2A3FBBE1">
        <w:rPr>
          <w:rFonts w:ascii="Times New Roman" w:hAnsi="Times New Roman" w:cs="Times New Roman"/>
        </w:rPr>
        <w:t xml:space="preserve"> partners </w:t>
      </w:r>
      <w:r>
        <w:rPr>
          <w:rFonts w:ascii="Times New Roman" w:hAnsi="Times New Roman" w:cs="Times New Roman"/>
        </w:rPr>
        <w:t>are important</w:t>
      </w:r>
      <w:r w:rsidR="79A1130B" w:rsidRPr="2A3FBBE1">
        <w:rPr>
          <w:rFonts w:ascii="Times New Roman" w:hAnsi="Times New Roman" w:cs="Times New Roman"/>
        </w:rPr>
        <w:t xml:space="preserve"> contributor</w:t>
      </w:r>
      <w:r w:rsidR="5D566EA0" w:rsidRPr="2A3FBBE1">
        <w:rPr>
          <w:rFonts w:ascii="Times New Roman" w:hAnsi="Times New Roman" w:cs="Times New Roman"/>
        </w:rPr>
        <w:t>s</w:t>
      </w:r>
      <w:r w:rsidR="79A1130B" w:rsidRPr="2A3FBBE1">
        <w:rPr>
          <w:rFonts w:ascii="Times New Roman" w:hAnsi="Times New Roman" w:cs="Times New Roman"/>
        </w:rPr>
        <w:t xml:space="preserve"> to </w:t>
      </w:r>
      <w:r w:rsidR="561B55BC" w:rsidRPr="2A3FBBE1">
        <w:rPr>
          <w:rFonts w:ascii="Times New Roman" w:hAnsi="Times New Roman" w:cs="Times New Roman"/>
        </w:rPr>
        <w:t>the health of future generations</w:t>
      </w:r>
      <w:r w:rsidR="49934C5B" w:rsidRPr="2A3FBBE1">
        <w:rPr>
          <w:rFonts w:ascii="Times New Roman" w:hAnsi="Times New Roman" w:cs="Times New Roman"/>
        </w:rPr>
        <w:t xml:space="preserve">, </w:t>
      </w:r>
      <w:r w:rsidR="009E24F4">
        <w:rPr>
          <w:rFonts w:ascii="Times New Roman" w:hAnsi="Times New Roman" w:cs="Times New Roman"/>
        </w:rPr>
        <w:t>yet</w:t>
      </w:r>
      <w:r>
        <w:rPr>
          <w:rFonts w:ascii="Times New Roman" w:hAnsi="Times New Roman" w:cs="Times New Roman"/>
        </w:rPr>
        <w:t xml:space="preserve"> their own preconception health and well-being</w:t>
      </w:r>
      <w:r w:rsidRPr="2A3FBBE1">
        <w:rPr>
          <w:rFonts w:ascii="Times New Roman" w:hAnsi="Times New Roman" w:cs="Times New Roman"/>
        </w:rPr>
        <w:t xml:space="preserve"> </w:t>
      </w:r>
      <w:r w:rsidR="49934C5B" w:rsidRPr="2A3FBBE1">
        <w:rPr>
          <w:rFonts w:ascii="Times New Roman" w:hAnsi="Times New Roman" w:cs="Times New Roman"/>
        </w:rPr>
        <w:t>remain secondary considerations in research, practice, and policy.</w:t>
      </w:r>
      <w:bookmarkEnd w:id="1"/>
      <w:r w:rsidR="49934C5B" w:rsidRPr="2A3FBBE1">
        <w:rPr>
          <w:rFonts w:ascii="Times New Roman" w:hAnsi="Times New Roman" w:cs="Times New Roman"/>
        </w:rPr>
        <w:t xml:space="preserve"> </w:t>
      </w:r>
      <w:r w:rsidR="48DB6964" w:rsidRPr="2A3FBBE1">
        <w:rPr>
          <w:rFonts w:ascii="Times New Roman" w:hAnsi="Times New Roman" w:cs="Times New Roman"/>
        </w:rPr>
        <w:t>Siloed research has exacerbated this</w:t>
      </w:r>
      <w:r w:rsidR="0AD661F6" w:rsidRPr="2A3FBBE1">
        <w:rPr>
          <w:rFonts w:ascii="Times New Roman" w:hAnsi="Times New Roman" w:cs="Times New Roman"/>
        </w:rPr>
        <w:t>.</w:t>
      </w:r>
      <w:r w:rsidR="48DB6964" w:rsidRPr="2A3FBBE1">
        <w:rPr>
          <w:rFonts w:ascii="Times New Roman" w:hAnsi="Times New Roman" w:cs="Times New Roman"/>
        </w:rPr>
        <w:t xml:space="preserve"> </w:t>
      </w:r>
      <w:r w:rsidR="0AD661F6" w:rsidRPr="2A3FBBE1">
        <w:rPr>
          <w:rFonts w:ascii="Times New Roman" w:hAnsi="Times New Roman" w:cs="Times New Roman"/>
        </w:rPr>
        <w:t>C</w:t>
      </w:r>
      <w:r w:rsidR="79A1130B" w:rsidRPr="2A3FBBE1">
        <w:rPr>
          <w:rFonts w:ascii="Times New Roman" w:hAnsi="Times New Roman" w:cs="Times New Roman"/>
        </w:rPr>
        <w:t xml:space="preserve">linical research </w:t>
      </w:r>
      <w:r w:rsidR="7D2A3C3C" w:rsidRPr="2A3FBBE1">
        <w:rPr>
          <w:rFonts w:ascii="Times New Roman" w:hAnsi="Times New Roman" w:cs="Times New Roman"/>
        </w:rPr>
        <w:t xml:space="preserve">typically focuses </w:t>
      </w:r>
      <w:r w:rsidR="49934C5B" w:rsidRPr="2A3FBBE1">
        <w:rPr>
          <w:rFonts w:ascii="Times New Roman" w:hAnsi="Times New Roman" w:cs="Times New Roman"/>
        </w:rPr>
        <w:t>narrow</w:t>
      </w:r>
      <w:r w:rsidR="79A1130B" w:rsidRPr="2A3FBBE1">
        <w:rPr>
          <w:rFonts w:ascii="Times New Roman" w:hAnsi="Times New Roman" w:cs="Times New Roman"/>
        </w:rPr>
        <w:t>ly</w:t>
      </w:r>
      <w:r w:rsidR="49934C5B" w:rsidRPr="2A3FBBE1">
        <w:rPr>
          <w:rFonts w:ascii="Times New Roman" w:hAnsi="Times New Roman" w:cs="Times New Roman"/>
        </w:rPr>
        <w:t xml:space="preserve"> on proximal </w:t>
      </w:r>
      <w:r w:rsidR="165D2A86" w:rsidRPr="2A3FBBE1">
        <w:rPr>
          <w:rFonts w:ascii="Times New Roman" w:hAnsi="Times New Roman" w:cs="Times New Roman"/>
        </w:rPr>
        <w:t xml:space="preserve">behavioural </w:t>
      </w:r>
      <w:r w:rsidR="49934C5B" w:rsidRPr="2A3FBBE1">
        <w:rPr>
          <w:rFonts w:ascii="Times New Roman" w:hAnsi="Times New Roman" w:cs="Times New Roman"/>
        </w:rPr>
        <w:t>factors related to peri-conceptional events</w:t>
      </w:r>
      <w:r w:rsidR="7B954632" w:rsidRPr="2A3FBBE1">
        <w:rPr>
          <w:rFonts w:ascii="Times New Roman" w:hAnsi="Times New Roman" w:cs="Times New Roman"/>
        </w:rPr>
        <w:t xml:space="preserve"> (</w:t>
      </w:r>
      <w:r w:rsidR="7B954632" w:rsidRPr="2A3FBBE1">
        <w:rPr>
          <w:rFonts w:ascii="Times New Roman" w:hAnsi="Times New Roman" w:cs="Times New Roman"/>
          <w:i/>
          <w:iCs/>
        </w:rPr>
        <w:t xml:space="preserve">e.g. </w:t>
      </w:r>
      <w:r w:rsidR="49934C5B" w:rsidRPr="2A3FBBE1">
        <w:rPr>
          <w:rFonts w:ascii="Times New Roman" w:hAnsi="Times New Roman" w:cs="Times New Roman"/>
        </w:rPr>
        <w:t xml:space="preserve">paternal dietary influences on </w:t>
      </w:r>
      <w:r w:rsidR="7B954632" w:rsidRPr="2A3FBBE1">
        <w:rPr>
          <w:rFonts w:ascii="Times New Roman" w:hAnsi="Times New Roman" w:cs="Times New Roman"/>
        </w:rPr>
        <w:t>sperm epigenome)</w:t>
      </w:r>
      <w:r w:rsidR="49C3F5D0" w:rsidRPr="2A3FBBE1">
        <w:rPr>
          <w:rFonts w:ascii="Times New Roman" w:hAnsi="Times New Roman" w:cs="Times New Roman"/>
        </w:rPr>
        <w:t xml:space="preserve">, </w:t>
      </w:r>
      <w:r w:rsidR="2B13151A" w:rsidRPr="2A3FBBE1">
        <w:rPr>
          <w:rFonts w:ascii="Times New Roman" w:hAnsi="Times New Roman" w:cs="Times New Roman"/>
        </w:rPr>
        <w:t>with</w:t>
      </w:r>
      <w:r w:rsidR="3273E3C1" w:rsidRPr="2A3FBBE1">
        <w:rPr>
          <w:rFonts w:ascii="Times New Roman" w:hAnsi="Times New Roman" w:cs="Times New Roman"/>
        </w:rPr>
        <w:t xml:space="preserve"> </w:t>
      </w:r>
      <w:r w:rsidR="49C3F5D0" w:rsidRPr="2A3FBBE1">
        <w:rPr>
          <w:rFonts w:ascii="Times New Roman" w:hAnsi="Times New Roman" w:cs="Times New Roman"/>
        </w:rPr>
        <w:t xml:space="preserve">social research focusing largely on post-natal </w:t>
      </w:r>
      <w:r w:rsidR="2CD2C34C" w:rsidRPr="2A3FBBE1">
        <w:rPr>
          <w:rFonts w:ascii="Times New Roman" w:hAnsi="Times New Roman" w:cs="Times New Roman"/>
        </w:rPr>
        <w:t>parenting</w:t>
      </w:r>
      <w:r w:rsidR="49934C5B" w:rsidRPr="2A3FBBE1">
        <w:rPr>
          <w:rFonts w:ascii="Times New Roman" w:hAnsi="Times New Roman" w:cs="Times New Roman"/>
        </w:rPr>
        <w:t>.</w:t>
      </w:r>
      <w:r w:rsidR="1F9164CC" w:rsidRPr="2A3FBBE1">
        <w:rPr>
          <w:rFonts w:ascii="Times New Roman" w:hAnsi="Times New Roman" w:cs="Times New Roman"/>
        </w:rPr>
        <w:t xml:space="preserve"> </w:t>
      </w:r>
      <w:r w:rsidR="7F206EF4" w:rsidRPr="2A3FBBE1">
        <w:rPr>
          <w:rFonts w:ascii="Times New Roman" w:hAnsi="Times New Roman" w:cs="Times New Roman"/>
        </w:rPr>
        <w:t>Here</w:t>
      </w:r>
      <w:r w:rsidR="4A096F95" w:rsidRPr="2A3FBBE1">
        <w:rPr>
          <w:rFonts w:ascii="Times New Roman" w:hAnsi="Times New Roman" w:cs="Times New Roman"/>
        </w:rPr>
        <w:t>,</w:t>
      </w:r>
      <w:r w:rsidR="7F206EF4" w:rsidRPr="2A3FBBE1">
        <w:rPr>
          <w:rFonts w:ascii="Times New Roman" w:hAnsi="Times New Roman" w:cs="Times New Roman"/>
        </w:rPr>
        <w:t xml:space="preserve"> we update</w:t>
      </w:r>
      <w:r w:rsidR="160F5858" w:rsidRPr="2A3FBBE1">
        <w:rPr>
          <w:rFonts w:ascii="Times New Roman" w:hAnsi="Times New Roman" w:cs="Times New Roman"/>
        </w:rPr>
        <w:t xml:space="preserve"> and </w:t>
      </w:r>
      <w:r w:rsidR="7F206EF4" w:rsidRPr="2A3FBBE1">
        <w:rPr>
          <w:rFonts w:ascii="Times New Roman" w:hAnsi="Times New Roman" w:cs="Times New Roman"/>
        </w:rPr>
        <w:t xml:space="preserve">re-appraise the evidence </w:t>
      </w:r>
      <w:r w:rsidR="148FFEB1" w:rsidRPr="2A3FBBE1">
        <w:rPr>
          <w:rFonts w:ascii="Times New Roman" w:hAnsi="Times New Roman" w:cs="Times New Roman"/>
        </w:rPr>
        <w:t xml:space="preserve">for men’s role in </w:t>
      </w:r>
      <w:r w:rsidR="160F5858" w:rsidRPr="2A3FBBE1">
        <w:rPr>
          <w:rFonts w:ascii="Times New Roman" w:hAnsi="Times New Roman" w:cs="Times New Roman"/>
        </w:rPr>
        <w:t xml:space="preserve">preconception health </w:t>
      </w:r>
      <w:r w:rsidR="303CD01E" w:rsidRPr="2A3FBBE1">
        <w:rPr>
          <w:rFonts w:ascii="Times New Roman" w:hAnsi="Times New Roman" w:cs="Times New Roman"/>
        </w:rPr>
        <w:t>through</w:t>
      </w:r>
      <w:r w:rsidR="160F5858" w:rsidRPr="2A3FBBE1">
        <w:rPr>
          <w:rFonts w:ascii="Times New Roman" w:hAnsi="Times New Roman" w:cs="Times New Roman"/>
        </w:rPr>
        <w:t xml:space="preserve"> a </w:t>
      </w:r>
      <w:r w:rsidR="0CDB3D78" w:rsidRPr="2A3FBBE1">
        <w:rPr>
          <w:rFonts w:ascii="Times New Roman" w:hAnsi="Times New Roman" w:cs="Times New Roman"/>
        </w:rPr>
        <w:t>trans</w:t>
      </w:r>
      <w:r w:rsidR="160F5858" w:rsidRPr="2A3FBBE1">
        <w:rPr>
          <w:rFonts w:ascii="Times New Roman" w:hAnsi="Times New Roman" w:cs="Times New Roman"/>
        </w:rPr>
        <w:t xml:space="preserve">disciplinary </w:t>
      </w:r>
      <w:r w:rsidR="303CD01E" w:rsidRPr="2A3FBBE1">
        <w:rPr>
          <w:rFonts w:ascii="Times New Roman" w:hAnsi="Times New Roman" w:cs="Times New Roman"/>
        </w:rPr>
        <w:t>review</w:t>
      </w:r>
      <w:r w:rsidR="485C10CE" w:rsidRPr="2A3FBBE1">
        <w:rPr>
          <w:rFonts w:ascii="Times New Roman" w:hAnsi="Times New Roman" w:cs="Times New Roman"/>
        </w:rPr>
        <w:t xml:space="preserve">. </w:t>
      </w:r>
      <w:r>
        <w:rPr>
          <w:rFonts w:ascii="Times New Roman" w:hAnsi="Times New Roman" w:cs="Times New Roman"/>
        </w:rPr>
        <w:t>Across b</w:t>
      </w:r>
      <w:r w:rsidR="635A9BD0" w:rsidRPr="2A3FBBE1">
        <w:rPr>
          <w:rFonts w:ascii="Times New Roman" w:hAnsi="Times New Roman" w:cs="Times New Roman"/>
        </w:rPr>
        <w:t xml:space="preserve">iological and </w:t>
      </w:r>
      <w:r w:rsidR="0058395D" w:rsidRPr="2A3FBBE1">
        <w:rPr>
          <w:rFonts w:ascii="Times New Roman" w:hAnsi="Times New Roman" w:cs="Times New Roman"/>
        </w:rPr>
        <w:t>behavioural</w:t>
      </w:r>
      <w:r w:rsidR="635A9BD0" w:rsidRPr="2A3FBBE1">
        <w:rPr>
          <w:rFonts w:ascii="Times New Roman" w:hAnsi="Times New Roman" w:cs="Times New Roman"/>
        </w:rPr>
        <w:t xml:space="preserve"> </w:t>
      </w:r>
      <w:r w:rsidR="485C10CE" w:rsidRPr="2A3FBBE1">
        <w:rPr>
          <w:rFonts w:ascii="Times New Roman" w:hAnsi="Times New Roman" w:cs="Times New Roman"/>
        </w:rPr>
        <w:t>research</w:t>
      </w:r>
      <w:r>
        <w:rPr>
          <w:rFonts w:ascii="Times New Roman" w:hAnsi="Times New Roman" w:cs="Times New Roman"/>
        </w:rPr>
        <w:t>,</w:t>
      </w:r>
      <w:r w:rsidR="485C10CE" w:rsidRPr="2A3FBBE1">
        <w:rPr>
          <w:rFonts w:ascii="Times New Roman" w:hAnsi="Times New Roman" w:cs="Times New Roman"/>
        </w:rPr>
        <w:t xml:space="preserve"> </w:t>
      </w:r>
      <w:r w:rsidR="5EEF4409" w:rsidRPr="2A3FBBE1">
        <w:rPr>
          <w:rFonts w:ascii="Times New Roman" w:hAnsi="Times New Roman" w:cs="Times New Roman"/>
        </w:rPr>
        <w:t>young men’s</w:t>
      </w:r>
      <w:r w:rsidR="303CD01E" w:rsidRPr="2A3FBBE1">
        <w:rPr>
          <w:rFonts w:ascii="Times New Roman" w:hAnsi="Times New Roman" w:cs="Times New Roman"/>
        </w:rPr>
        <w:t xml:space="preserve"> early</w:t>
      </w:r>
      <w:r w:rsidR="49934C5B" w:rsidRPr="2A3FBBE1">
        <w:rPr>
          <w:rFonts w:ascii="Times New Roman" w:hAnsi="Times New Roman" w:cs="Times New Roman"/>
        </w:rPr>
        <w:t xml:space="preserve"> </w:t>
      </w:r>
      <w:proofErr w:type="spellStart"/>
      <w:r w:rsidR="303CD01E" w:rsidRPr="2A3FBBE1">
        <w:rPr>
          <w:rFonts w:ascii="Times New Roman" w:hAnsi="Times New Roman" w:cs="Times New Roman"/>
        </w:rPr>
        <w:t>life</w:t>
      </w:r>
      <w:r>
        <w:rPr>
          <w:rFonts w:ascii="Times New Roman" w:hAnsi="Times New Roman" w:cs="Times New Roman"/>
        </w:rPr>
        <w:t>course</w:t>
      </w:r>
      <w:proofErr w:type="spellEnd"/>
      <w:r>
        <w:rPr>
          <w:rFonts w:ascii="Times New Roman" w:hAnsi="Times New Roman" w:cs="Times New Roman"/>
        </w:rPr>
        <w:t xml:space="preserve"> experiences have been shown to shape their own and their partner’s preconception physical, emotional, and </w:t>
      </w:r>
      <w:proofErr w:type="spellStart"/>
      <w:r>
        <w:rPr>
          <w:rFonts w:ascii="Times New Roman" w:hAnsi="Times New Roman" w:cs="Times New Roman"/>
        </w:rPr>
        <w:t>behavioral</w:t>
      </w:r>
      <w:proofErr w:type="spellEnd"/>
      <w:r>
        <w:rPr>
          <w:rFonts w:ascii="Times New Roman" w:hAnsi="Times New Roman" w:cs="Times New Roman"/>
        </w:rPr>
        <w:t xml:space="preserve"> health</w:t>
      </w:r>
      <w:r w:rsidR="5D4FF3F3" w:rsidRPr="2A3FBBE1">
        <w:rPr>
          <w:rFonts w:ascii="Times New Roman" w:hAnsi="Times New Roman" w:cs="Times New Roman"/>
        </w:rPr>
        <w:t xml:space="preserve">. </w:t>
      </w:r>
      <w:bookmarkStart w:id="2" w:name="_Hlk200384323"/>
      <w:bookmarkStart w:id="3" w:name="_Hlk200381035"/>
      <w:r w:rsidRPr="00951768">
        <w:rPr>
          <w:rFonts w:ascii="Times New Roman" w:hAnsi="Times New Roman" w:cs="Times New Roman"/>
        </w:rPr>
        <w:t xml:space="preserve">Moreover, putting a focus on men’s preconception health offers a corrective for legacies of sexism, which place responsibility for intergenerational health solely on the birthing parent, and of racism and colonialism, which have disproportionately disrupted the familial and societal roles of Black and brown men. We provide three case studies illustrating these ethical concerns </w:t>
      </w:r>
      <w:r>
        <w:rPr>
          <w:rFonts w:ascii="Times New Roman" w:hAnsi="Times New Roman" w:cs="Times New Roman"/>
        </w:rPr>
        <w:t>and</w:t>
      </w:r>
      <w:r w:rsidRPr="00951768">
        <w:rPr>
          <w:rFonts w:ascii="Times New Roman" w:hAnsi="Times New Roman" w:cs="Times New Roman"/>
        </w:rPr>
        <w:t xml:space="preserve"> conclude </w:t>
      </w:r>
      <w:r w:rsidR="0001372E">
        <w:rPr>
          <w:rFonts w:ascii="Times New Roman" w:hAnsi="Times New Roman" w:cs="Times New Roman"/>
        </w:rPr>
        <w:t>that</w:t>
      </w:r>
      <w:r w:rsidRPr="00951768">
        <w:rPr>
          <w:rFonts w:ascii="Times New Roman" w:hAnsi="Times New Roman" w:cs="Times New Roman"/>
        </w:rPr>
        <w:t xml:space="preserve"> </w:t>
      </w:r>
      <w:r>
        <w:rPr>
          <w:rFonts w:ascii="Times New Roman" w:hAnsi="Times New Roman" w:cs="Times New Roman"/>
        </w:rPr>
        <w:t>greater attention to</w:t>
      </w:r>
      <w:r w:rsidRPr="00951768">
        <w:rPr>
          <w:rFonts w:ascii="Times New Roman" w:hAnsi="Times New Roman" w:cs="Times New Roman"/>
        </w:rPr>
        <w:t xml:space="preserve"> </w:t>
      </w:r>
      <w:r>
        <w:rPr>
          <w:rFonts w:ascii="Times New Roman" w:hAnsi="Times New Roman" w:cs="Times New Roman"/>
        </w:rPr>
        <w:t>young men would lead to more equitable and holistic preconception health interventions and policy</w:t>
      </w:r>
      <w:bookmarkEnd w:id="2"/>
      <w:r w:rsidRPr="00951768">
        <w:rPr>
          <w:rFonts w:ascii="Times New Roman" w:hAnsi="Times New Roman" w:cs="Times New Roman"/>
        </w:rPr>
        <w:t>.</w:t>
      </w:r>
    </w:p>
    <w:bookmarkEnd w:id="3"/>
    <w:p w14:paraId="7DA2F5F2" w14:textId="77777777" w:rsidR="00811BE3" w:rsidRDefault="00811BE3" w:rsidP="004C6C29">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0456"/>
      </w:tblGrid>
      <w:tr w:rsidR="00811BE3" w14:paraId="10B93270" w14:textId="77777777" w:rsidTr="2A3FBBE1">
        <w:tc>
          <w:tcPr>
            <w:tcW w:w="10456" w:type="dxa"/>
          </w:tcPr>
          <w:p w14:paraId="3A8659AE" w14:textId="77777777" w:rsidR="00811BE3" w:rsidRDefault="00811BE3" w:rsidP="00811BE3">
            <w:pPr>
              <w:spacing w:line="360" w:lineRule="auto"/>
              <w:jc w:val="both"/>
              <w:rPr>
                <w:rFonts w:ascii="Times New Roman" w:hAnsi="Times New Roman" w:cs="Times New Roman"/>
              </w:rPr>
            </w:pPr>
            <w:r w:rsidRPr="009D76E8">
              <w:rPr>
                <w:rFonts w:ascii="Times New Roman" w:hAnsi="Times New Roman" w:cs="Times New Roman"/>
                <w:b/>
                <w:bCs/>
              </w:rPr>
              <w:t>KEY MESSAGES</w:t>
            </w:r>
            <w:r w:rsidRPr="00697D79">
              <w:rPr>
                <w:rFonts w:ascii="Times New Roman" w:hAnsi="Times New Roman" w:cs="Times New Roman"/>
              </w:rPr>
              <w:t xml:space="preserve">: </w:t>
            </w:r>
          </w:p>
          <w:p w14:paraId="0C974DFE" w14:textId="77777777" w:rsidR="00811BE3" w:rsidRPr="00697D79" w:rsidRDefault="00811BE3" w:rsidP="00811BE3">
            <w:pPr>
              <w:spacing w:line="360" w:lineRule="auto"/>
              <w:jc w:val="both"/>
              <w:rPr>
                <w:rFonts w:ascii="Times New Roman" w:hAnsi="Times New Roman" w:cs="Times New Roman"/>
              </w:rPr>
            </w:pPr>
          </w:p>
          <w:p w14:paraId="4F2B4353" w14:textId="77777777" w:rsidR="00811BE3" w:rsidRDefault="00811BE3" w:rsidP="00811BE3">
            <w:pPr>
              <w:pStyle w:val="ListParagraph"/>
              <w:numPr>
                <w:ilvl w:val="0"/>
                <w:numId w:val="19"/>
              </w:numPr>
              <w:spacing w:line="360" w:lineRule="auto"/>
              <w:jc w:val="both"/>
              <w:rPr>
                <w:rFonts w:ascii="Times New Roman" w:hAnsi="Times New Roman" w:cs="Times New Roman"/>
              </w:rPr>
            </w:pPr>
            <w:r>
              <w:rPr>
                <w:rFonts w:ascii="Times New Roman" w:hAnsi="Times New Roman" w:cs="Times New Roman"/>
              </w:rPr>
              <w:t>Boys and young men are an important but persistently under-appreciated population for preconception interventions to improve intergenerational health.</w:t>
            </w:r>
          </w:p>
          <w:p w14:paraId="49C29C32" w14:textId="67623B17" w:rsidR="00811BE3" w:rsidRDefault="00811BE3" w:rsidP="00811BE3">
            <w:pPr>
              <w:pStyle w:val="ListParagraph"/>
              <w:numPr>
                <w:ilvl w:val="0"/>
                <w:numId w:val="19"/>
              </w:numPr>
              <w:spacing w:line="360" w:lineRule="auto"/>
              <w:jc w:val="both"/>
              <w:rPr>
                <w:rFonts w:ascii="Times New Roman" w:hAnsi="Times New Roman" w:cs="Times New Roman"/>
              </w:rPr>
            </w:pPr>
            <w:r>
              <w:rPr>
                <w:rFonts w:ascii="Times New Roman" w:hAnsi="Times New Roman" w:cs="Times New Roman"/>
              </w:rPr>
              <w:t xml:space="preserve">Social and biological factors over the male </w:t>
            </w:r>
            <w:proofErr w:type="spellStart"/>
            <w:r w:rsidR="00C25B00">
              <w:rPr>
                <w:rFonts w:ascii="Times New Roman" w:hAnsi="Times New Roman" w:cs="Times New Roman"/>
              </w:rPr>
              <w:t>lifecourse</w:t>
            </w:r>
            <w:proofErr w:type="spellEnd"/>
            <w:r>
              <w:rPr>
                <w:rFonts w:ascii="Times New Roman" w:hAnsi="Times New Roman" w:cs="Times New Roman"/>
              </w:rPr>
              <w:t xml:space="preserve"> influence male health and well-being at reproductive ages, </w:t>
            </w:r>
            <w:r w:rsidR="00693D9A">
              <w:rPr>
                <w:rFonts w:ascii="Times New Roman" w:hAnsi="Times New Roman" w:cs="Times New Roman"/>
              </w:rPr>
              <w:t>and have important</w:t>
            </w:r>
            <w:r>
              <w:rPr>
                <w:rFonts w:ascii="Times New Roman" w:hAnsi="Times New Roman" w:cs="Times New Roman"/>
              </w:rPr>
              <w:t xml:space="preserve"> influences on partner’s preconception health. </w:t>
            </w:r>
          </w:p>
          <w:p w14:paraId="49EF0A39" w14:textId="311B15F6" w:rsidR="00811BE3" w:rsidRDefault="00811BE3" w:rsidP="00811BE3">
            <w:pPr>
              <w:pStyle w:val="ListParagraph"/>
              <w:numPr>
                <w:ilvl w:val="0"/>
                <w:numId w:val="19"/>
              </w:numPr>
              <w:spacing w:line="360" w:lineRule="auto"/>
              <w:jc w:val="both"/>
              <w:rPr>
                <w:rFonts w:ascii="Times New Roman" w:hAnsi="Times New Roman" w:cs="Times New Roman"/>
              </w:rPr>
            </w:pPr>
            <w:r>
              <w:rPr>
                <w:rFonts w:ascii="Times New Roman" w:hAnsi="Times New Roman" w:cs="Times New Roman"/>
              </w:rPr>
              <w:t>Supporting</w:t>
            </w:r>
            <w:r w:rsidRPr="00D72335">
              <w:rPr>
                <w:rFonts w:ascii="Times New Roman" w:hAnsi="Times New Roman" w:cs="Times New Roman"/>
              </w:rPr>
              <w:t xml:space="preserve"> male preconception health is integral </w:t>
            </w:r>
            <w:r>
              <w:rPr>
                <w:rFonts w:ascii="Times New Roman" w:hAnsi="Times New Roman" w:cs="Times New Roman"/>
              </w:rPr>
              <w:t>to</w:t>
            </w:r>
            <w:r w:rsidRPr="00D72335">
              <w:rPr>
                <w:rFonts w:ascii="Times New Roman" w:hAnsi="Times New Roman" w:cs="Times New Roman"/>
              </w:rPr>
              <w:t xml:space="preserve"> health equity and reproductive justice</w:t>
            </w:r>
            <w:r>
              <w:rPr>
                <w:rFonts w:ascii="Times New Roman" w:hAnsi="Times New Roman" w:cs="Times New Roman"/>
              </w:rPr>
              <w:t xml:space="preserve">, widening </w:t>
            </w:r>
            <w:r w:rsidRPr="00D72335">
              <w:rPr>
                <w:rFonts w:ascii="Times New Roman" w:hAnsi="Times New Roman" w:cs="Times New Roman"/>
              </w:rPr>
              <w:t xml:space="preserve">the lens of interventions </w:t>
            </w:r>
            <w:r>
              <w:rPr>
                <w:rFonts w:ascii="Times New Roman" w:hAnsi="Times New Roman" w:cs="Times New Roman"/>
              </w:rPr>
              <w:t>towards shared</w:t>
            </w:r>
            <w:r w:rsidRPr="00D72335">
              <w:rPr>
                <w:rFonts w:ascii="Times New Roman" w:hAnsi="Times New Roman" w:cs="Times New Roman"/>
              </w:rPr>
              <w:t xml:space="preserve"> responsibility </w:t>
            </w:r>
            <w:r>
              <w:rPr>
                <w:rFonts w:ascii="Times New Roman" w:hAnsi="Times New Roman" w:cs="Times New Roman"/>
              </w:rPr>
              <w:t>for parenthood.</w:t>
            </w:r>
          </w:p>
          <w:p w14:paraId="7268014C" w14:textId="12FFB2F1" w:rsidR="00811BE3" w:rsidRPr="003F5CFB" w:rsidRDefault="00811BE3" w:rsidP="00811BE3">
            <w:pPr>
              <w:pStyle w:val="ListParagraph"/>
              <w:numPr>
                <w:ilvl w:val="0"/>
                <w:numId w:val="19"/>
              </w:numPr>
              <w:spacing w:line="360" w:lineRule="auto"/>
              <w:jc w:val="both"/>
              <w:rPr>
                <w:rFonts w:ascii="Times New Roman" w:hAnsi="Times New Roman" w:cs="Times New Roman"/>
              </w:rPr>
            </w:pPr>
            <w:r>
              <w:rPr>
                <w:rFonts w:ascii="Times New Roman" w:hAnsi="Times New Roman" w:cs="Times New Roman"/>
              </w:rPr>
              <w:t xml:space="preserve">Greater attention to the </w:t>
            </w:r>
            <w:proofErr w:type="spellStart"/>
            <w:r w:rsidR="00C25B00">
              <w:rPr>
                <w:rFonts w:ascii="Times New Roman" w:hAnsi="Times New Roman" w:cs="Times New Roman"/>
              </w:rPr>
              <w:t>lifecourse</w:t>
            </w:r>
            <w:proofErr w:type="spellEnd"/>
            <w:r w:rsidRPr="003F5CFB">
              <w:rPr>
                <w:rFonts w:ascii="Times New Roman" w:hAnsi="Times New Roman" w:cs="Times New Roman"/>
              </w:rPr>
              <w:t xml:space="preserve"> health and well-being of boys and young men </w:t>
            </w:r>
            <w:r>
              <w:rPr>
                <w:rFonts w:ascii="Times New Roman" w:hAnsi="Times New Roman" w:cs="Times New Roman"/>
              </w:rPr>
              <w:t>is</w:t>
            </w:r>
            <w:r w:rsidRPr="0058395D">
              <w:rPr>
                <w:rFonts w:ascii="Times New Roman" w:hAnsi="Times New Roman" w:cs="Times New Roman"/>
              </w:rPr>
              <w:t xml:space="preserve"> </w:t>
            </w:r>
            <w:r w:rsidRPr="003F5CFB">
              <w:rPr>
                <w:rFonts w:ascii="Times New Roman" w:hAnsi="Times New Roman" w:cs="Times New Roman"/>
              </w:rPr>
              <w:t>a critical part in addressing intergenerational disparities arising from legacies of colonialism and racism.</w:t>
            </w:r>
          </w:p>
          <w:p w14:paraId="1B06C396" w14:textId="1520A7F9" w:rsidR="00811BE3" w:rsidRDefault="00811BE3" w:rsidP="00811BE3">
            <w:pPr>
              <w:pStyle w:val="ListParagraph"/>
              <w:numPr>
                <w:ilvl w:val="0"/>
                <w:numId w:val="19"/>
              </w:numPr>
              <w:spacing w:line="360" w:lineRule="auto"/>
              <w:jc w:val="both"/>
              <w:rPr>
                <w:rFonts w:ascii="Times New Roman" w:hAnsi="Times New Roman" w:cs="Times New Roman"/>
              </w:rPr>
            </w:pPr>
            <w:r>
              <w:rPr>
                <w:rFonts w:ascii="Times New Roman" w:hAnsi="Times New Roman" w:cs="Times New Roman"/>
              </w:rPr>
              <w:t xml:space="preserve">Recognition </w:t>
            </w:r>
            <w:r w:rsidRPr="34E62277">
              <w:rPr>
                <w:rFonts w:ascii="Times New Roman" w:hAnsi="Times New Roman" w:cs="Times New Roman"/>
              </w:rPr>
              <w:t xml:space="preserve">of </w:t>
            </w:r>
            <w:r>
              <w:rPr>
                <w:rFonts w:ascii="Times New Roman" w:hAnsi="Times New Roman" w:cs="Times New Roman"/>
              </w:rPr>
              <w:t xml:space="preserve">the broader </w:t>
            </w:r>
            <w:r w:rsidRPr="34E62277">
              <w:rPr>
                <w:rFonts w:ascii="Times New Roman" w:hAnsi="Times New Roman" w:cs="Times New Roman"/>
              </w:rPr>
              <w:t>implication</w:t>
            </w:r>
            <w:r>
              <w:rPr>
                <w:rFonts w:ascii="Times New Roman" w:hAnsi="Times New Roman" w:cs="Times New Roman"/>
              </w:rPr>
              <w:t xml:space="preserve">s of male health and behaviours across the </w:t>
            </w:r>
            <w:proofErr w:type="spellStart"/>
            <w:r w:rsidR="00C25B00">
              <w:rPr>
                <w:rFonts w:ascii="Times New Roman" w:hAnsi="Times New Roman" w:cs="Times New Roman"/>
              </w:rPr>
              <w:t>lifecourse</w:t>
            </w:r>
            <w:proofErr w:type="spellEnd"/>
            <w:r>
              <w:rPr>
                <w:rFonts w:ascii="Times New Roman" w:hAnsi="Times New Roman" w:cs="Times New Roman"/>
              </w:rPr>
              <w:t xml:space="preserve"> on male and female preconception health is informing new targets for intervention and </w:t>
            </w:r>
            <w:r w:rsidR="00E253BD">
              <w:rPr>
                <w:rFonts w:ascii="Times New Roman" w:hAnsi="Times New Roman" w:cs="Times New Roman"/>
              </w:rPr>
              <w:t xml:space="preserve">monitoring of </w:t>
            </w:r>
            <w:r w:rsidRPr="004C74CD">
              <w:rPr>
                <w:rFonts w:ascii="Times New Roman" w:hAnsi="Times New Roman" w:cs="Times New Roman"/>
              </w:rPr>
              <w:t>preconception health indicators</w:t>
            </w:r>
            <w:r>
              <w:rPr>
                <w:rFonts w:ascii="Times New Roman" w:hAnsi="Times New Roman" w:cs="Times New Roman"/>
              </w:rPr>
              <w:t>.</w:t>
            </w:r>
          </w:p>
          <w:p w14:paraId="412A5986" w14:textId="4120A5FA" w:rsidR="00811BE3" w:rsidRPr="00811BE3" w:rsidRDefault="0F3056EF" w:rsidP="004C6C29">
            <w:pPr>
              <w:pStyle w:val="ListParagraph"/>
              <w:numPr>
                <w:ilvl w:val="0"/>
                <w:numId w:val="19"/>
              </w:numPr>
              <w:spacing w:line="360" w:lineRule="auto"/>
              <w:jc w:val="both"/>
              <w:rPr>
                <w:rFonts w:ascii="Times New Roman" w:hAnsi="Times New Roman" w:cs="Times New Roman"/>
              </w:rPr>
            </w:pPr>
            <w:r w:rsidRPr="2A3FBBE1">
              <w:rPr>
                <w:rFonts w:ascii="Times New Roman" w:hAnsi="Times New Roman" w:cs="Times New Roman"/>
              </w:rPr>
              <w:t>Greater appreciation for preconception social and biological roles of males call</w:t>
            </w:r>
            <w:r w:rsidR="2B8D0980" w:rsidRPr="2A3FBBE1">
              <w:rPr>
                <w:rFonts w:ascii="Times New Roman" w:hAnsi="Times New Roman" w:cs="Times New Roman"/>
              </w:rPr>
              <w:t>s</w:t>
            </w:r>
            <w:r w:rsidRPr="2A3FBBE1">
              <w:rPr>
                <w:rFonts w:ascii="Times New Roman" w:hAnsi="Times New Roman" w:cs="Times New Roman"/>
              </w:rPr>
              <w:t xml:space="preserve"> for policy makers, public health agencies, clinicians, and men themselves to prioritize the roles and responsibilities of men in a more equitable vision to improve pregnancy, child and family outcomes. </w:t>
            </w:r>
          </w:p>
        </w:tc>
      </w:tr>
    </w:tbl>
    <w:p w14:paraId="516645F6" w14:textId="6B90685E" w:rsidR="00A32ED1" w:rsidRDefault="00D06451" w:rsidP="00811BE3">
      <w:pPr>
        <w:spacing w:line="360" w:lineRule="auto"/>
        <w:jc w:val="both"/>
      </w:pPr>
      <w:r w:rsidRPr="00697D79">
        <w:rPr>
          <w:rFonts w:ascii="Times New Roman" w:hAnsi="Times New Roman" w:cs="Times New Roman"/>
        </w:rPr>
        <w:br/>
      </w:r>
    </w:p>
    <w:p w14:paraId="2EF2515B" w14:textId="77777777" w:rsidR="008D6DC2" w:rsidRDefault="008D6DC2">
      <w:pPr>
        <w:rPr>
          <w:rFonts w:ascii="Times New Roman" w:hAnsi="Times New Roman" w:cs="Times New Roman"/>
          <w:b/>
          <w:bCs/>
        </w:rPr>
      </w:pPr>
      <w:r>
        <w:rPr>
          <w:rFonts w:ascii="Times New Roman" w:hAnsi="Times New Roman" w:cs="Times New Roman"/>
          <w:b/>
          <w:bCs/>
        </w:rPr>
        <w:br w:type="page"/>
      </w:r>
    </w:p>
    <w:p w14:paraId="656E2860" w14:textId="494D1E42" w:rsidR="00EB24F6" w:rsidRDefault="09EF067D" w:rsidP="004C6C29">
      <w:pPr>
        <w:spacing w:line="360" w:lineRule="auto"/>
        <w:jc w:val="both"/>
        <w:rPr>
          <w:rFonts w:ascii="Times New Roman" w:hAnsi="Times New Roman" w:cs="Times New Roman"/>
          <w:b/>
          <w:bCs/>
        </w:rPr>
      </w:pPr>
      <w:r w:rsidRPr="002059CC">
        <w:rPr>
          <w:rFonts w:ascii="Times New Roman" w:hAnsi="Times New Roman" w:cs="Times New Roman"/>
          <w:b/>
          <w:bCs/>
        </w:rPr>
        <w:lastRenderedPageBreak/>
        <w:t xml:space="preserve">INTRODUCTION </w:t>
      </w:r>
    </w:p>
    <w:p w14:paraId="450E799F" w14:textId="664FEDEC" w:rsidR="005E583C" w:rsidRDefault="00A60505" w:rsidP="004C6C29">
      <w:pPr>
        <w:spacing w:line="360" w:lineRule="auto"/>
        <w:jc w:val="both"/>
        <w:rPr>
          <w:rFonts w:ascii="Times New Roman" w:hAnsi="Times New Roman" w:cs="Times New Roman"/>
        </w:rPr>
      </w:pPr>
      <w:r>
        <w:rPr>
          <w:rFonts w:ascii="Times New Roman" w:hAnsi="Times New Roman" w:cs="Times New Roman"/>
        </w:rPr>
        <w:t>N</w:t>
      </w:r>
      <w:r w:rsidR="00C1224A">
        <w:rPr>
          <w:rFonts w:ascii="Times New Roman" w:hAnsi="Times New Roman" w:cs="Times New Roman"/>
        </w:rPr>
        <w:t xml:space="preserve">urturing preconception health is now widely recognized as </w:t>
      </w:r>
      <w:r w:rsidR="0001372E">
        <w:rPr>
          <w:rFonts w:ascii="Times New Roman" w:hAnsi="Times New Roman" w:cs="Times New Roman"/>
        </w:rPr>
        <w:t>key</w:t>
      </w:r>
      <w:r w:rsidR="00C1224A">
        <w:rPr>
          <w:rFonts w:ascii="Times New Roman" w:hAnsi="Times New Roman" w:cs="Times New Roman"/>
        </w:rPr>
        <w:t xml:space="preserve"> to securing the health and well-being of future generations. </w:t>
      </w:r>
      <w:bookmarkStart w:id="4" w:name="_Hlk200380882"/>
      <w:r w:rsidR="00951768">
        <w:rPr>
          <w:rFonts w:ascii="Times New Roman" w:hAnsi="Times New Roman" w:cs="Times New Roman"/>
        </w:rPr>
        <w:t>M</w:t>
      </w:r>
      <w:r w:rsidR="00917899">
        <w:rPr>
          <w:rFonts w:ascii="Times New Roman" w:hAnsi="Times New Roman" w:cs="Times New Roman"/>
        </w:rPr>
        <w:t>en</w:t>
      </w:r>
      <w:r w:rsidR="00951768">
        <w:rPr>
          <w:rFonts w:ascii="Times New Roman" w:hAnsi="Times New Roman" w:cs="Times New Roman"/>
        </w:rPr>
        <w:t xml:space="preserve"> and</w:t>
      </w:r>
      <w:r w:rsidR="00917899">
        <w:rPr>
          <w:rFonts w:ascii="Times New Roman" w:hAnsi="Times New Roman" w:cs="Times New Roman"/>
        </w:rPr>
        <w:t xml:space="preserve"> partners </w:t>
      </w:r>
      <w:r w:rsidR="00951768">
        <w:rPr>
          <w:rFonts w:ascii="Times New Roman" w:hAnsi="Times New Roman" w:cs="Times New Roman"/>
        </w:rPr>
        <w:t xml:space="preserve">play an important role, </w:t>
      </w:r>
      <w:r w:rsidR="00722996">
        <w:rPr>
          <w:rFonts w:ascii="Times New Roman" w:hAnsi="Times New Roman" w:cs="Times New Roman"/>
        </w:rPr>
        <w:t>yet</w:t>
      </w:r>
      <w:r w:rsidR="0001372E">
        <w:rPr>
          <w:rFonts w:ascii="Times New Roman" w:hAnsi="Times New Roman" w:cs="Times New Roman"/>
        </w:rPr>
        <w:t xml:space="preserve"> </w:t>
      </w:r>
      <w:r w:rsidR="00951768">
        <w:rPr>
          <w:rFonts w:ascii="Times New Roman" w:hAnsi="Times New Roman" w:cs="Times New Roman"/>
        </w:rPr>
        <w:t>their own preconception health and influence</w:t>
      </w:r>
      <w:r w:rsidR="005640E5">
        <w:rPr>
          <w:rFonts w:ascii="Times New Roman" w:hAnsi="Times New Roman" w:cs="Times New Roman"/>
        </w:rPr>
        <w:t>s</w:t>
      </w:r>
      <w:r w:rsidR="00951768">
        <w:rPr>
          <w:rFonts w:ascii="Times New Roman" w:hAnsi="Times New Roman" w:cs="Times New Roman"/>
        </w:rPr>
        <w:t xml:space="preserve"> on maternal periconception</w:t>
      </w:r>
      <w:r w:rsidR="00917899">
        <w:rPr>
          <w:rFonts w:ascii="Times New Roman" w:hAnsi="Times New Roman" w:cs="Times New Roman"/>
        </w:rPr>
        <w:t xml:space="preserve"> </w:t>
      </w:r>
      <w:r w:rsidR="00CF628F">
        <w:rPr>
          <w:rFonts w:ascii="Times New Roman" w:hAnsi="Times New Roman" w:cs="Times New Roman"/>
        </w:rPr>
        <w:t xml:space="preserve">health </w:t>
      </w:r>
      <w:r w:rsidR="00917899">
        <w:rPr>
          <w:rFonts w:ascii="Times New Roman" w:hAnsi="Times New Roman" w:cs="Times New Roman"/>
        </w:rPr>
        <w:t>remain</w:t>
      </w:r>
      <w:r w:rsidR="00863D6C">
        <w:rPr>
          <w:rFonts w:ascii="Times New Roman" w:hAnsi="Times New Roman" w:cs="Times New Roman"/>
        </w:rPr>
        <w:t xml:space="preserve"> secondary </w:t>
      </w:r>
      <w:r w:rsidR="00460432" w:rsidRPr="37B3DC8D">
        <w:rPr>
          <w:rFonts w:ascii="Times New Roman" w:hAnsi="Times New Roman" w:cs="Times New Roman"/>
        </w:rPr>
        <w:t>consideration</w:t>
      </w:r>
      <w:r w:rsidR="00704500">
        <w:rPr>
          <w:rFonts w:ascii="Times New Roman" w:hAnsi="Times New Roman" w:cs="Times New Roman"/>
        </w:rPr>
        <w:t>s</w:t>
      </w:r>
      <w:r w:rsidR="00460432" w:rsidRPr="37B3DC8D">
        <w:rPr>
          <w:rFonts w:ascii="Times New Roman" w:hAnsi="Times New Roman" w:cs="Times New Roman"/>
        </w:rPr>
        <w:t xml:space="preserve"> </w:t>
      </w:r>
      <w:r w:rsidR="00122BB2">
        <w:rPr>
          <w:rFonts w:ascii="Times New Roman" w:hAnsi="Times New Roman" w:cs="Times New Roman"/>
        </w:rPr>
        <w:t>in</w:t>
      </w:r>
      <w:r w:rsidR="00917899">
        <w:rPr>
          <w:rFonts w:ascii="Times New Roman" w:hAnsi="Times New Roman" w:cs="Times New Roman"/>
        </w:rPr>
        <w:t xml:space="preserve"> </w:t>
      </w:r>
      <w:r w:rsidR="00122BB2">
        <w:rPr>
          <w:rFonts w:ascii="Times New Roman" w:hAnsi="Times New Roman" w:cs="Times New Roman"/>
        </w:rPr>
        <w:t xml:space="preserve">research, </w:t>
      </w:r>
      <w:r w:rsidR="00863D6C">
        <w:rPr>
          <w:rFonts w:ascii="Times New Roman" w:hAnsi="Times New Roman" w:cs="Times New Roman"/>
        </w:rPr>
        <w:t xml:space="preserve">practice, </w:t>
      </w:r>
      <w:r w:rsidR="00122BB2">
        <w:rPr>
          <w:rFonts w:ascii="Times New Roman" w:hAnsi="Times New Roman" w:cs="Times New Roman"/>
        </w:rPr>
        <w:t>and policy</w:t>
      </w:r>
      <w:bookmarkEnd w:id="4"/>
      <w:r w:rsidR="00917899">
        <w:rPr>
          <w:rFonts w:ascii="Times New Roman" w:hAnsi="Times New Roman" w:cs="Times New Roman"/>
        </w:rPr>
        <w:t xml:space="preserve">. </w:t>
      </w:r>
      <w:r w:rsidR="00412FDC">
        <w:rPr>
          <w:rFonts w:ascii="Times New Roman" w:hAnsi="Times New Roman" w:cs="Times New Roman"/>
        </w:rPr>
        <w:t>One driver has been a historically narrow focus on the proximal clinical factors related to periconceptional events</w:t>
      </w:r>
      <w:r w:rsidR="51D7444A" w:rsidRPr="37B3DC8D">
        <w:rPr>
          <w:rFonts w:ascii="Times New Roman" w:hAnsi="Times New Roman" w:cs="Times New Roman"/>
        </w:rPr>
        <w:t>,</w:t>
      </w:r>
      <w:r w:rsidR="51D7444A" w:rsidRPr="00777B71">
        <w:rPr>
          <w:rFonts w:ascii="Times New Roman" w:hAnsi="Times New Roman" w:cs="Times New Roman"/>
          <w:vertAlign w:val="superscript"/>
        </w:rPr>
        <w:t>1,2</w:t>
      </w:r>
      <w:r w:rsidR="00412FDC">
        <w:rPr>
          <w:rFonts w:ascii="Times New Roman" w:hAnsi="Times New Roman" w:cs="Times New Roman"/>
        </w:rPr>
        <w:t xml:space="preserve"> </w:t>
      </w:r>
      <w:r w:rsidR="00406CF5">
        <w:rPr>
          <w:rFonts w:ascii="Times New Roman" w:hAnsi="Times New Roman" w:cs="Times New Roman"/>
        </w:rPr>
        <w:t>for example paternal diet</w:t>
      </w:r>
      <w:r w:rsidR="00D65E1B">
        <w:rPr>
          <w:rFonts w:ascii="Times New Roman" w:hAnsi="Times New Roman" w:cs="Times New Roman"/>
        </w:rPr>
        <w:t>ary influences</w:t>
      </w:r>
      <w:r w:rsidR="00406CF5">
        <w:rPr>
          <w:rFonts w:ascii="Times New Roman" w:hAnsi="Times New Roman" w:cs="Times New Roman"/>
        </w:rPr>
        <w:t xml:space="preserve"> on </w:t>
      </w:r>
      <w:r w:rsidR="00D65E1B">
        <w:rPr>
          <w:rFonts w:ascii="Times New Roman" w:hAnsi="Times New Roman" w:cs="Times New Roman"/>
        </w:rPr>
        <w:t xml:space="preserve">the </w:t>
      </w:r>
      <w:r w:rsidR="00406CF5">
        <w:rPr>
          <w:rFonts w:ascii="Times New Roman" w:hAnsi="Times New Roman" w:cs="Times New Roman"/>
        </w:rPr>
        <w:t>germ line.</w:t>
      </w:r>
      <w:r w:rsidR="1DEED201" w:rsidRPr="00777B71">
        <w:rPr>
          <w:rFonts w:ascii="Times New Roman" w:hAnsi="Times New Roman" w:cs="Times New Roman"/>
          <w:vertAlign w:val="superscript"/>
        </w:rPr>
        <w:t>2</w:t>
      </w:r>
      <w:r w:rsidR="00412FDC">
        <w:rPr>
          <w:rFonts w:ascii="Times New Roman" w:hAnsi="Times New Roman" w:cs="Times New Roman"/>
        </w:rPr>
        <w:t xml:space="preserve"> </w:t>
      </w:r>
      <w:r w:rsidR="002D5A6B">
        <w:rPr>
          <w:rFonts w:ascii="Times New Roman" w:hAnsi="Times New Roman" w:cs="Times New Roman"/>
        </w:rPr>
        <w:t>P</w:t>
      </w:r>
      <w:r w:rsidR="00D65E1B">
        <w:rPr>
          <w:rFonts w:ascii="Times New Roman" w:hAnsi="Times New Roman" w:cs="Times New Roman"/>
        </w:rPr>
        <w:t xml:space="preserve">romotion </w:t>
      </w:r>
      <w:r w:rsidR="006014DD">
        <w:rPr>
          <w:rFonts w:ascii="Times New Roman" w:hAnsi="Times New Roman" w:cs="Times New Roman"/>
        </w:rPr>
        <w:t xml:space="preserve">of </w:t>
      </w:r>
      <w:r w:rsidR="00122BB2">
        <w:rPr>
          <w:rFonts w:ascii="Times New Roman" w:hAnsi="Times New Roman" w:cs="Times New Roman"/>
        </w:rPr>
        <w:t xml:space="preserve">preconception health </w:t>
      </w:r>
      <w:r w:rsidR="00406CF5">
        <w:rPr>
          <w:rFonts w:ascii="Times New Roman" w:hAnsi="Times New Roman" w:cs="Times New Roman"/>
        </w:rPr>
        <w:t>has</w:t>
      </w:r>
      <w:r w:rsidR="00D65E1B">
        <w:rPr>
          <w:rFonts w:ascii="Times New Roman" w:hAnsi="Times New Roman" w:cs="Times New Roman"/>
        </w:rPr>
        <w:t>, however,</w:t>
      </w:r>
      <w:r w:rsidR="00406CF5">
        <w:rPr>
          <w:rFonts w:ascii="Times New Roman" w:hAnsi="Times New Roman" w:cs="Times New Roman"/>
        </w:rPr>
        <w:t xml:space="preserve"> evolved </w:t>
      </w:r>
      <w:r w:rsidR="00592BD5">
        <w:rPr>
          <w:rFonts w:ascii="Times New Roman" w:hAnsi="Times New Roman" w:cs="Times New Roman"/>
        </w:rPr>
        <w:t xml:space="preserve">into </w:t>
      </w:r>
      <w:r w:rsidR="00406CF5">
        <w:rPr>
          <w:rFonts w:ascii="Times New Roman" w:hAnsi="Times New Roman" w:cs="Times New Roman"/>
        </w:rPr>
        <w:t>a</w:t>
      </w:r>
      <w:r w:rsidR="00122BB2">
        <w:rPr>
          <w:rFonts w:ascii="Times New Roman" w:hAnsi="Times New Roman" w:cs="Times New Roman"/>
        </w:rPr>
        <w:t xml:space="preserve"> broader mandate </w:t>
      </w:r>
      <w:r w:rsidR="00406CF5">
        <w:rPr>
          <w:rFonts w:ascii="Times New Roman" w:hAnsi="Times New Roman" w:cs="Times New Roman"/>
        </w:rPr>
        <w:t>encompassing upstream</w:t>
      </w:r>
      <w:r w:rsidR="00122BB2">
        <w:rPr>
          <w:rFonts w:ascii="Times New Roman" w:hAnsi="Times New Roman" w:cs="Times New Roman"/>
        </w:rPr>
        <w:t xml:space="preserve"> social, </w:t>
      </w:r>
      <w:r w:rsidR="008558DC">
        <w:rPr>
          <w:rFonts w:ascii="Times New Roman" w:hAnsi="Times New Roman" w:cs="Times New Roman"/>
        </w:rPr>
        <w:t>behavioural</w:t>
      </w:r>
      <w:r w:rsidR="00122BB2">
        <w:rPr>
          <w:rFonts w:ascii="Times New Roman" w:hAnsi="Times New Roman" w:cs="Times New Roman"/>
        </w:rPr>
        <w:t>, and structur</w:t>
      </w:r>
      <w:r w:rsidR="00863D6C">
        <w:rPr>
          <w:rFonts w:ascii="Times New Roman" w:hAnsi="Times New Roman" w:cs="Times New Roman"/>
        </w:rPr>
        <w:t>al</w:t>
      </w:r>
      <w:r w:rsidR="00122BB2">
        <w:rPr>
          <w:rFonts w:ascii="Times New Roman" w:hAnsi="Times New Roman" w:cs="Times New Roman"/>
        </w:rPr>
        <w:t xml:space="preserve"> determinants</w:t>
      </w:r>
      <w:r w:rsidR="00924E93">
        <w:rPr>
          <w:rFonts w:ascii="Times New Roman" w:hAnsi="Times New Roman" w:cs="Times New Roman"/>
        </w:rPr>
        <w:t xml:space="preserve"> of </w:t>
      </w:r>
      <w:r w:rsidR="00BC365D">
        <w:rPr>
          <w:rFonts w:ascii="Times New Roman" w:hAnsi="Times New Roman" w:cs="Times New Roman"/>
        </w:rPr>
        <w:t xml:space="preserve">preconception </w:t>
      </w:r>
      <w:r w:rsidR="00924E93">
        <w:rPr>
          <w:rFonts w:ascii="Times New Roman" w:hAnsi="Times New Roman" w:cs="Times New Roman"/>
        </w:rPr>
        <w:t>health among people of reproductive age</w:t>
      </w:r>
      <w:r w:rsidR="0793308D" w:rsidRPr="37B3DC8D">
        <w:rPr>
          <w:rFonts w:ascii="Times New Roman" w:hAnsi="Times New Roman" w:cs="Times New Roman"/>
        </w:rPr>
        <w:t>.</w:t>
      </w:r>
      <w:r w:rsidR="0793308D" w:rsidRPr="00777B71">
        <w:rPr>
          <w:rFonts w:ascii="Times New Roman" w:hAnsi="Times New Roman" w:cs="Times New Roman"/>
          <w:vertAlign w:val="superscript"/>
        </w:rPr>
        <w:t>3</w:t>
      </w:r>
      <w:r w:rsidR="00122BB2">
        <w:rPr>
          <w:rFonts w:ascii="Times New Roman" w:hAnsi="Times New Roman" w:cs="Times New Roman"/>
        </w:rPr>
        <w:t xml:space="preserve"> </w:t>
      </w:r>
      <w:r w:rsidR="00863D6C">
        <w:rPr>
          <w:rFonts w:ascii="Times New Roman" w:hAnsi="Times New Roman" w:cs="Times New Roman"/>
        </w:rPr>
        <w:t xml:space="preserve">Notably, </w:t>
      </w:r>
      <w:r w:rsidR="00412FDC">
        <w:rPr>
          <w:rFonts w:ascii="Times New Roman" w:hAnsi="Times New Roman" w:cs="Times New Roman"/>
        </w:rPr>
        <w:t xml:space="preserve">Schoenaker, </w:t>
      </w:r>
      <w:r w:rsidR="00412FDC" w:rsidRPr="006014DD">
        <w:rPr>
          <w:rFonts w:ascii="Times New Roman" w:hAnsi="Times New Roman" w:cs="Times New Roman"/>
          <w:i/>
          <w:iCs/>
        </w:rPr>
        <w:t xml:space="preserve">et </w:t>
      </w:r>
      <w:proofErr w:type="spellStart"/>
      <w:r w:rsidR="00412FDC" w:rsidRPr="006014DD">
        <w:rPr>
          <w:rFonts w:ascii="Times New Roman" w:hAnsi="Times New Roman" w:cs="Times New Roman"/>
          <w:i/>
          <w:iCs/>
        </w:rPr>
        <w:t>al</w:t>
      </w:r>
      <w:r w:rsidR="00E51DED">
        <w:rPr>
          <w:rFonts w:ascii="Times New Roman" w:hAnsi="Times New Roman" w:cs="Times New Roman"/>
          <w:i/>
          <w:iCs/>
        </w:rPr>
        <w:t>’s</w:t>
      </w:r>
      <w:proofErr w:type="spellEnd"/>
      <w:r w:rsidR="00412FDC">
        <w:rPr>
          <w:rFonts w:ascii="Times New Roman" w:hAnsi="Times New Roman" w:cs="Times New Roman"/>
        </w:rPr>
        <w:t xml:space="preserve"> </w:t>
      </w:r>
      <w:r w:rsidR="00406CF5">
        <w:rPr>
          <w:rFonts w:ascii="Times New Roman" w:hAnsi="Times New Roman" w:cs="Times New Roman"/>
        </w:rPr>
        <w:t>multi-national</w:t>
      </w:r>
      <w:r w:rsidR="00863D6C">
        <w:rPr>
          <w:rFonts w:ascii="Times New Roman" w:hAnsi="Times New Roman" w:cs="Times New Roman"/>
        </w:rPr>
        <w:t xml:space="preserve"> survey </w:t>
      </w:r>
      <w:r w:rsidR="00E51DED">
        <w:rPr>
          <w:rFonts w:ascii="Times New Roman" w:hAnsi="Times New Roman" w:cs="Times New Roman"/>
        </w:rPr>
        <w:t xml:space="preserve">identified </w:t>
      </w:r>
      <w:r w:rsidR="00406CF5">
        <w:rPr>
          <w:rFonts w:ascii="Times New Roman" w:hAnsi="Times New Roman" w:cs="Times New Roman"/>
        </w:rPr>
        <w:t xml:space="preserve">that </w:t>
      </w:r>
      <w:r w:rsidR="00886C00" w:rsidRPr="34E62277">
        <w:rPr>
          <w:rFonts w:ascii="Times New Roman" w:hAnsi="Times New Roman" w:cs="Times New Roman"/>
        </w:rPr>
        <w:t xml:space="preserve">both women and men </w:t>
      </w:r>
      <w:r w:rsidR="006D5C3C" w:rsidRPr="34E62277">
        <w:rPr>
          <w:rFonts w:ascii="Times New Roman" w:hAnsi="Times New Roman" w:cs="Times New Roman"/>
        </w:rPr>
        <w:t xml:space="preserve">consistently </w:t>
      </w:r>
      <w:r w:rsidR="00575D3F" w:rsidRPr="34E62277">
        <w:rPr>
          <w:rFonts w:ascii="Times New Roman" w:hAnsi="Times New Roman" w:cs="Times New Roman"/>
        </w:rPr>
        <w:t xml:space="preserve">rank </w:t>
      </w:r>
      <w:r w:rsidR="00406CF5">
        <w:rPr>
          <w:rFonts w:ascii="Times New Roman" w:hAnsi="Times New Roman" w:cs="Times New Roman"/>
        </w:rPr>
        <w:t>mental health</w:t>
      </w:r>
      <w:r w:rsidR="000B0D2E">
        <w:rPr>
          <w:rFonts w:ascii="Times New Roman" w:hAnsi="Times New Roman" w:cs="Times New Roman"/>
        </w:rPr>
        <w:t>,</w:t>
      </w:r>
      <w:r w:rsidR="00406CF5">
        <w:rPr>
          <w:rFonts w:ascii="Times New Roman" w:hAnsi="Times New Roman" w:cs="Times New Roman"/>
        </w:rPr>
        <w:t xml:space="preserve"> social and financial support </w:t>
      </w:r>
      <w:r w:rsidR="006D5C3C">
        <w:rPr>
          <w:rFonts w:ascii="Times New Roman" w:hAnsi="Times New Roman" w:cs="Times New Roman"/>
        </w:rPr>
        <w:t xml:space="preserve">as </w:t>
      </w:r>
      <w:r w:rsidR="00406CF5">
        <w:rPr>
          <w:rFonts w:ascii="Times New Roman" w:hAnsi="Times New Roman" w:cs="Times New Roman"/>
        </w:rPr>
        <w:t xml:space="preserve">high </w:t>
      </w:r>
      <w:r w:rsidR="009B75E6" w:rsidRPr="37B3DC8D">
        <w:rPr>
          <w:rFonts w:ascii="Times New Roman" w:hAnsi="Times New Roman" w:cs="Times New Roman"/>
        </w:rPr>
        <w:t>priorities before conception</w:t>
      </w:r>
      <w:r w:rsidR="00406CF5" w:rsidRPr="37B3DC8D">
        <w:rPr>
          <w:rFonts w:ascii="Times New Roman" w:hAnsi="Times New Roman" w:cs="Times New Roman"/>
        </w:rPr>
        <w:t>.</w:t>
      </w:r>
      <w:r w:rsidR="00406CF5">
        <w:rPr>
          <w:rFonts w:ascii="Times New Roman" w:hAnsi="Times New Roman" w:cs="Times New Roman"/>
        </w:rPr>
        <w:t xml:space="preserve"> </w:t>
      </w:r>
      <w:proofErr w:type="spellStart"/>
      <w:r w:rsidR="00A13D22">
        <w:rPr>
          <w:rFonts w:ascii="Times New Roman" w:hAnsi="Times New Roman" w:cs="Times New Roman"/>
        </w:rPr>
        <w:t>L</w:t>
      </w:r>
      <w:r w:rsidR="0064116E">
        <w:rPr>
          <w:rFonts w:ascii="Times New Roman" w:hAnsi="Times New Roman" w:cs="Times New Roman"/>
        </w:rPr>
        <w:t>ifecourse</w:t>
      </w:r>
      <w:proofErr w:type="spellEnd"/>
      <w:r w:rsidR="0064116E">
        <w:rPr>
          <w:rFonts w:ascii="Times New Roman" w:hAnsi="Times New Roman" w:cs="Times New Roman"/>
        </w:rPr>
        <w:t xml:space="preserve"> influences and </w:t>
      </w:r>
      <w:r w:rsidR="006F6843">
        <w:rPr>
          <w:rFonts w:ascii="Times New Roman" w:hAnsi="Times New Roman" w:cs="Times New Roman"/>
        </w:rPr>
        <w:t xml:space="preserve">healthy, engaged partners and fathers </w:t>
      </w:r>
      <w:r w:rsidR="00F262A6">
        <w:rPr>
          <w:rFonts w:ascii="Times New Roman" w:hAnsi="Times New Roman" w:cs="Times New Roman"/>
        </w:rPr>
        <w:t xml:space="preserve">have been proposed as </w:t>
      </w:r>
      <w:r w:rsidR="006F6843">
        <w:rPr>
          <w:rFonts w:ascii="Times New Roman" w:hAnsi="Times New Roman" w:cs="Times New Roman"/>
        </w:rPr>
        <w:t xml:space="preserve">key </w:t>
      </w:r>
      <w:r w:rsidR="00F262A6">
        <w:rPr>
          <w:rFonts w:ascii="Times New Roman" w:hAnsi="Times New Roman" w:cs="Times New Roman"/>
        </w:rPr>
        <w:t>to</w:t>
      </w:r>
      <w:r w:rsidR="006F6843">
        <w:rPr>
          <w:rFonts w:ascii="Times New Roman" w:hAnsi="Times New Roman" w:cs="Times New Roman"/>
        </w:rPr>
        <w:t xml:space="preserve"> maternal mental health</w:t>
      </w:r>
      <w:r w:rsidR="00F262A6">
        <w:rPr>
          <w:rFonts w:ascii="Times New Roman" w:hAnsi="Times New Roman" w:cs="Times New Roman"/>
        </w:rPr>
        <w:t>,</w:t>
      </w:r>
      <w:r w:rsidR="006F6843">
        <w:rPr>
          <w:rFonts w:ascii="Times New Roman" w:hAnsi="Times New Roman" w:cs="Times New Roman"/>
        </w:rPr>
        <w:t xml:space="preserve"> </w:t>
      </w:r>
      <w:r w:rsidR="00F262A6">
        <w:rPr>
          <w:rFonts w:ascii="Times New Roman" w:hAnsi="Times New Roman" w:cs="Times New Roman"/>
        </w:rPr>
        <w:t xml:space="preserve">prenatal care </w:t>
      </w:r>
      <w:r w:rsidR="006F6843">
        <w:rPr>
          <w:rFonts w:ascii="Times New Roman" w:hAnsi="Times New Roman" w:cs="Times New Roman"/>
        </w:rPr>
        <w:t xml:space="preserve">attendance </w:t>
      </w:r>
      <w:r w:rsidR="00A13D22">
        <w:rPr>
          <w:rFonts w:ascii="Times New Roman" w:hAnsi="Times New Roman" w:cs="Times New Roman"/>
        </w:rPr>
        <w:t>and human potential</w:t>
      </w:r>
      <w:r w:rsidR="50EEC222" w:rsidRPr="37B3DC8D">
        <w:rPr>
          <w:rFonts w:ascii="Times New Roman" w:hAnsi="Times New Roman" w:cs="Times New Roman"/>
        </w:rPr>
        <w:t>.</w:t>
      </w:r>
      <w:r w:rsidR="50EEC222" w:rsidRPr="00777B71">
        <w:rPr>
          <w:rFonts w:ascii="Times New Roman" w:hAnsi="Times New Roman" w:cs="Times New Roman"/>
          <w:vertAlign w:val="superscript"/>
        </w:rPr>
        <w:t>4,5</w:t>
      </w:r>
      <w:r w:rsidR="00A13D22">
        <w:rPr>
          <w:rFonts w:ascii="Times New Roman" w:hAnsi="Times New Roman" w:cs="Times New Roman"/>
        </w:rPr>
        <w:t xml:space="preserve"> </w:t>
      </w:r>
      <w:r w:rsidR="00B56187">
        <w:rPr>
          <w:rFonts w:ascii="Times New Roman" w:hAnsi="Times New Roman" w:cs="Times New Roman"/>
        </w:rPr>
        <w:t xml:space="preserve">Nonetheless, </w:t>
      </w:r>
      <w:r w:rsidR="005E583C">
        <w:rPr>
          <w:rFonts w:ascii="Times New Roman" w:hAnsi="Times New Roman" w:cs="Times New Roman"/>
        </w:rPr>
        <w:t xml:space="preserve">the prevailing literature remains </w:t>
      </w:r>
      <w:r w:rsidR="004B3DEC">
        <w:rPr>
          <w:rFonts w:ascii="Times New Roman" w:hAnsi="Times New Roman" w:cs="Times New Roman"/>
        </w:rPr>
        <w:t>generally</w:t>
      </w:r>
      <w:r w:rsidR="004B3DEC" w:rsidRPr="34E62277">
        <w:rPr>
          <w:rFonts w:ascii="Times New Roman" w:hAnsi="Times New Roman" w:cs="Times New Roman"/>
        </w:rPr>
        <w:t xml:space="preserve"> </w:t>
      </w:r>
      <w:r w:rsidR="005E583C">
        <w:rPr>
          <w:rFonts w:ascii="Times New Roman" w:hAnsi="Times New Roman" w:cs="Times New Roman"/>
        </w:rPr>
        <w:t>siloed</w:t>
      </w:r>
      <w:r w:rsidR="00F71CBB">
        <w:rPr>
          <w:rFonts w:ascii="Times New Roman" w:hAnsi="Times New Roman" w:cs="Times New Roman"/>
        </w:rPr>
        <w:t xml:space="preserve">, leaving large under-explored intervention spaces in the </w:t>
      </w:r>
      <w:proofErr w:type="spellStart"/>
      <w:r w:rsidR="00C25B00">
        <w:rPr>
          <w:rFonts w:ascii="Times New Roman" w:hAnsi="Times New Roman" w:cs="Times New Roman"/>
        </w:rPr>
        <w:t>lifecourse</w:t>
      </w:r>
      <w:proofErr w:type="spellEnd"/>
      <w:r w:rsidR="00F71CBB">
        <w:rPr>
          <w:rFonts w:ascii="Times New Roman" w:hAnsi="Times New Roman" w:cs="Times New Roman"/>
        </w:rPr>
        <w:t xml:space="preserve"> of boys and young men</w:t>
      </w:r>
      <w:r w:rsidR="0050534F">
        <w:rPr>
          <w:rFonts w:ascii="Times New Roman" w:hAnsi="Times New Roman" w:cs="Times New Roman"/>
        </w:rPr>
        <w:t>.</w:t>
      </w:r>
      <w:r w:rsidR="00B56187">
        <w:rPr>
          <w:rFonts w:ascii="Times New Roman" w:hAnsi="Times New Roman" w:cs="Times New Roman"/>
        </w:rPr>
        <w:t xml:space="preserve"> </w:t>
      </w:r>
      <w:r w:rsidR="00F71CBB" w:rsidRPr="00F71CBB">
        <w:rPr>
          <w:rFonts w:ascii="Times New Roman" w:hAnsi="Times New Roman" w:cs="Times New Roman"/>
        </w:rPr>
        <w:t xml:space="preserve">Social science approaches largely </w:t>
      </w:r>
      <w:r w:rsidR="00C0090D">
        <w:rPr>
          <w:rFonts w:ascii="Times New Roman" w:hAnsi="Times New Roman" w:cs="Times New Roman"/>
        </w:rPr>
        <w:t>focus on</w:t>
      </w:r>
      <w:r w:rsidR="00F71CBB" w:rsidRPr="00F71CBB">
        <w:rPr>
          <w:rFonts w:ascii="Times New Roman" w:hAnsi="Times New Roman" w:cs="Times New Roman"/>
        </w:rPr>
        <w:t xml:space="preserve"> the transmission of culture or </w:t>
      </w:r>
      <w:r w:rsidR="008558DC" w:rsidRPr="00F71CBB">
        <w:rPr>
          <w:rFonts w:ascii="Times New Roman" w:hAnsi="Times New Roman" w:cs="Times New Roman"/>
        </w:rPr>
        <w:t>behaviours</w:t>
      </w:r>
      <w:r w:rsidR="004200B2">
        <w:rPr>
          <w:rFonts w:ascii="Times New Roman" w:hAnsi="Times New Roman" w:cs="Times New Roman"/>
        </w:rPr>
        <w:t xml:space="preserve"> from parents to children</w:t>
      </w:r>
      <w:r w:rsidR="00076F93" w:rsidRPr="37B3DC8D">
        <w:rPr>
          <w:rFonts w:ascii="Times New Roman" w:hAnsi="Times New Roman" w:cs="Times New Roman"/>
        </w:rPr>
        <w:t xml:space="preserve">, </w:t>
      </w:r>
      <w:r w:rsidR="00B65C8D" w:rsidRPr="37B3DC8D">
        <w:rPr>
          <w:rFonts w:ascii="Times New Roman" w:hAnsi="Times New Roman" w:cs="Times New Roman"/>
        </w:rPr>
        <w:t>while</w:t>
      </w:r>
      <w:r w:rsidR="00F71CBB" w:rsidRPr="00F71CBB">
        <w:rPr>
          <w:rFonts w:ascii="Times New Roman" w:hAnsi="Times New Roman" w:cs="Times New Roman"/>
        </w:rPr>
        <w:t xml:space="preserve"> clinical </w:t>
      </w:r>
      <w:r w:rsidR="00F71CBB">
        <w:rPr>
          <w:rFonts w:ascii="Times New Roman" w:hAnsi="Times New Roman" w:cs="Times New Roman"/>
        </w:rPr>
        <w:t>and</w:t>
      </w:r>
      <w:r w:rsidR="00F71CBB" w:rsidRPr="00F71CBB">
        <w:rPr>
          <w:rFonts w:ascii="Times New Roman" w:hAnsi="Times New Roman" w:cs="Times New Roman"/>
        </w:rPr>
        <w:t xml:space="preserve"> biomedical approaches </w:t>
      </w:r>
      <w:r w:rsidR="008558DC">
        <w:rPr>
          <w:rFonts w:ascii="Times New Roman" w:hAnsi="Times New Roman" w:cs="Times New Roman"/>
        </w:rPr>
        <w:t>favour</w:t>
      </w:r>
      <w:r w:rsidR="00F71CBB">
        <w:rPr>
          <w:rFonts w:ascii="Times New Roman" w:hAnsi="Times New Roman" w:cs="Times New Roman"/>
        </w:rPr>
        <w:t xml:space="preserve"> narrow </w:t>
      </w:r>
      <w:r w:rsidR="00F71CBB" w:rsidRPr="00F71CBB">
        <w:rPr>
          <w:rFonts w:ascii="Times New Roman" w:hAnsi="Times New Roman" w:cs="Times New Roman"/>
        </w:rPr>
        <w:t>mechanisms of intergenerational transmission</w:t>
      </w:r>
      <w:r w:rsidR="004200B2">
        <w:rPr>
          <w:rFonts w:ascii="Times New Roman" w:hAnsi="Times New Roman" w:cs="Times New Roman"/>
        </w:rPr>
        <w:t xml:space="preserve"> (</w:t>
      </w:r>
      <w:r w:rsidR="004200B2" w:rsidRPr="004200B2">
        <w:rPr>
          <w:rFonts w:ascii="Times New Roman" w:hAnsi="Times New Roman" w:cs="Times New Roman"/>
          <w:i/>
          <w:iCs/>
        </w:rPr>
        <w:t xml:space="preserve">e.g. </w:t>
      </w:r>
      <w:r w:rsidR="004200B2">
        <w:rPr>
          <w:rFonts w:ascii="Times New Roman" w:hAnsi="Times New Roman" w:cs="Times New Roman"/>
        </w:rPr>
        <w:t>via sperm epigenomics)</w:t>
      </w:r>
      <w:r w:rsidR="00F71CBB" w:rsidRPr="00F71CBB">
        <w:rPr>
          <w:rFonts w:ascii="Times New Roman" w:hAnsi="Times New Roman" w:cs="Times New Roman"/>
        </w:rPr>
        <w:t xml:space="preserve">. These divisions leave </w:t>
      </w:r>
      <w:r w:rsidR="0001372E">
        <w:rPr>
          <w:rFonts w:ascii="Times New Roman" w:hAnsi="Times New Roman" w:cs="Times New Roman"/>
        </w:rPr>
        <w:t>wide</w:t>
      </w:r>
      <w:r w:rsidR="00F71CBB" w:rsidRPr="00F71CBB">
        <w:rPr>
          <w:rFonts w:ascii="Times New Roman" w:hAnsi="Times New Roman" w:cs="Times New Roman"/>
        </w:rPr>
        <w:t xml:space="preserve"> gaps in understanding intergenerational biological phenomena and how they are expressed within and across populations and cultures, limiting translat</w:t>
      </w:r>
      <w:r w:rsidR="002D0A2D">
        <w:rPr>
          <w:rFonts w:ascii="Times New Roman" w:hAnsi="Times New Roman" w:cs="Times New Roman"/>
        </w:rPr>
        <w:t>ion</w:t>
      </w:r>
      <w:r w:rsidR="00F71CBB" w:rsidRPr="00F71CBB">
        <w:rPr>
          <w:rFonts w:ascii="Times New Roman" w:hAnsi="Times New Roman" w:cs="Times New Roman"/>
        </w:rPr>
        <w:t xml:space="preserve"> to effective preconception interventions. </w:t>
      </w:r>
      <w:r w:rsidR="00F71CBB">
        <w:rPr>
          <w:rFonts w:ascii="Times New Roman" w:hAnsi="Times New Roman" w:cs="Times New Roman"/>
        </w:rPr>
        <w:t>F</w:t>
      </w:r>
      <w:r w:rsidR="003E1117">
        <w:rPr>
          <w:rFonts w:ascii="Times New Roman" w:hAnsi="Times New Roman" w:cs="Times New Roman"/>
        </w:rPr>
        <w:t>ailing to</w:t>
      </w:r>
      <w:r w:rsidR="006F6843">
        <w:rPr>
          <w:rFonts w:ascii="Times New Roman" w:hAnsi="Times New Roman" w:cs="Times New Roman"/>
        </w:rPr>
        <w:t xml:space="preserve"> consider the health and well-being of</w:t>
      </w:r>
      <w:r w:rsidR="005E583C">
        <w:rPr>
          <w:rFonts w:ascii="Times New Roman" w:hAnsi="Times New Roman" w:cs="Times New Roman"/>
        </w:rPr>
        <w:t xml:space="preserve"> young</w:t>
      </w:r>
      <w:r w:rsidR="006F6843">
        <w:rPr>
          <w:rFonts w:ascii="Times New Roman" w:hAnsi="Times New Roman" w:cs="Times New Roman"/>
        </w:rPr>
        <w:t xml:space="preserve"> men and </w:t>
      </w:r>
      <w:r w:rsidR="006014DD">
        <w:rPr>
          <w:rFonts w:ascii="Times New Roman" w:hAnsi="Times New Roman" w:cs="Times New Roman"/>
        </w:rPr>
        <w:t xml:space="preserve">fathers </w:t>
      </w:r>
      <w:r w:rsidR="67B84030" w:rsidRPr="37B3DC8D">
        <w:rPr>
          <w:rFonts w:ascii="Times New Roman" w:hAnsi="Times New Roman" w:cs="Times New Roman"/>
        </w:rPr>
        <w:t xml:space="preserve">specifically </w:t>
      </w:r>
      <w:r w:rsidR="006014DD">
        <w:rPr>
          <w:rFonts w:ascii="Times New Roman" w:hAnsi="Times New Roman" w:cs="Times New Roman"/>
        </w:rPr>
        <w:t>exacerbates and perpetuates racial and ethnic inequities in preconception</w:t>
      </w:r>
      <w:r w:rsidR="7EE771F8" w:rsidRPr="37B3DC8D">
        <w:rPr>
          <w:rFonts w:ascii="Times New Roman" w:hAnsi="Times New Roman" w:cs="Times New Roman"/>
        </w:rPr>
        <w:t xml:space="preserve">, antenatal, and child </w:t>
      </w:r>
      <w:r w:rsidR="006014DD">
        <w:rPr>
          <w:rFonts w:ascii="Times New Roman" w:hAnsi="Times New Roman" w:cs="Times New Roman"/>
        </w:rPr>
        <w:t>health</w:t>
      </w:r>
      <w:r w:rsidR="007D1353">
        <w:rPr>
          <w:rFonts w:ascii="Times New Roman" w:hAnsi="Times New Roman" w:cs="Times New Roman"/>
        </w:rPr>
        <w:t>.</w:t>
      </w:r>
      <w:r w:rsidR="4D3B836E" w:rsidRPr="00777B71">
        <w:rPr>
          <w:rFonts w:ascii="Times New Roman" w:hAnsi="Times New Roman" w:cs="Times New Roman"/>
          <w:vertAlign w:val="superscript"/>
        </w:rPr>
        <w:t>6</w:t>
      </w:r>
      <w:r w:rsidR="386C4907" w:rsidRPr="37B3DC8D">
        <w:rPr>
          <w:rFonts w:ascii="Times New Roman" w:hAnsi="Times New Roman" w:cs="Times New Roman"/>
          <w:vertAlign w:val="superscript"/>
        </w:rPr>
        <w:t>,7</w:t>
      </w:r>
      <w:r w:rsidR="005E583C">
        <w:rPr>
          <w:rFonts w:ascii="Times New Roman" w:hAnsi="Times New Roman" w:cs="Times New Roman"/>
        </w:rPr>
        <w:t xml:space="preserve"> </w:t>
      </w:r>
      <w:r w:rsidR="00040941">
        <w:rPr>
          <w:rFonts w:ascii="Times New Roman" w:hAnsi="Times New Roman" w:cs="Times New Roman"/>
        </w:rPr>
        <w:t xml:space="preserve">Moreover, </w:t>
      </w:r>
      <w:r w:rsidR="00EC5D78">
        <w:rPr>
          <w:rFonts w:ascii="Times New Roman" w:hAnsi="Times New Roman" w:cs="Times New Roman"/>
        </w:rPr>
        <w:t>it neglects</w:t>
      </w:r>
      <w:r w:rsidR="005E583C">
        <w:rPr>
          <w:rFonts w:ascii="Times New Roman" w:hAnsi="Times New Roman" w:cs="Times New Roman"/>
        </w:rPr>
        <w:t xml:space="preserve"> </w:t>
      </w:r>
      <w:r w:rsidR="00EC5D78">
        <w:rPr>
          <w:rFonts w:ascii="Times New Roman" w:hAnsi="Times New Roman" w:cs="Times New Roman"/>
        </w:rPr>
        <w:t>insights</w:t>
      </w:r>
      <w:r w:rsidR="005E583C">
        <w:rPr>
          <w:rFonts w:ascii="Times New Roman" w:hAnsi="Times New Roman" w:cs="Times New Roman"/>
        </w:rPr>
        <w:t xml:space="preserve"> from non-Western </w:t>
      </w:r>
      <w:r w:rsidR="42B148AB" w:rsidRPr="37B3DC8D">
        <w:rPr>
          <w:rFonts w:ascii="Times New Roman" w:hAnsi="Times New Roman" w:cs="Times New Roman"/>
        </w:rPr>
        <w:t>perspectives</w:t>
      </w:r>
      <w:r w:rsidR="6C1E3F20" w:rsidRPr="00777B71">
        <w:rPr>
          <w:rFonts w:ascii="Times New Roman" w:hAnsi="Times New Roman" w:cs="Times New Roman"/>
          <w:vertAlign w:val="superscript"/>
        </w:rPr>
        <w:t>7,8</w:t>
      </w:r>
      <w:r w:rsidR="6C1E3F20" w:rsidRPr="37B3DC8D">
        <w:rPr>
          <w:rFonts w:ascii="Times New Roman" w:hAnsi="Times New Roman" w:cs="Times New Roman"/>
        </w:rPr>
        <w:t xml:space="preserve"> </w:t>
      </w:r>
      <w:r w:rsidR="16B129A5" w:rsidRPr="37B3DC8D">
        <w:rPr>
          <w:rFonts w:ascii="Times New Roman" w:hAnsi="Times New Roman" w:cs="Times New Roman"/>
        </w:rPr>
        <w:t xml:space="preserve">that </w:t>
      </w:r>
      <w:r w:rsidR="00FF54DE" w:rsidRPr="37B3DC8D">
        <w:rPr>
          <w:rFonts w:ascii="Times New Roman" w:hAnsi="Times New Roman" w:cs="Times New Roman"/>
        </w:rPr>
        <w:t xml:space="preserve">naturally </w:t>
      </w:r>
      <w:r w:rsidR="16B129A5" w:rsidRPr="37B3DC8D">
        <w:rPr>
          <w:rFonts w:ascii="Times New Roman" w:hAnsi="Times New Roman" w:cs="Times New Roman"/>
        </w:rPr>
        <w:t>de-</w:t>
      </w:r>
      <w:r w:rsidR="008558DC" w:rsidRPr="37B3DC8D">
        <w:rPr>
          <w:rFonts w:ascii="Times New Roman" w:hAnsi="Times New Roman" w:cs="Times New Roman"/>
        </w:rPr>
        <w:t>centre</w:t>
      </w:r>
      <w:r w:rsidR="16B129A5" w:rsidRPr="37B3DC8D">
        <w:rPr>
          <w:rFonts w:ascii="Times New Roman" w:hAnsi="Times New Roman" w:cs="Times New Roman"/>
        </w:rPr>
        <w:t xml:space="preserve"> </w:t>
      </w:r>
      <w:r w:rsidR="00694EE2">
        <w:rPr>
          <w:rFonts w:ascii="Times New Roman" w:hAnsi="Times New Roman" w:cs="Times New Roman"/>
        </w:rPr>
        <w:t xml:space="preserve">adult </w:t>
      </w:r>
      <w:r w:rsidR="16B129A5" w:rsidRPr="37B3DC8D">
        <w:rPr>
          <w:rFonts w:ascii="Times New Roman" w:hAnsi="Times New Roman" w:cs="Times New Roman"/>
        </w:rPr>
        <w:t>individuals</w:t>
      </w:r>
      <w:r w:rsidR="6C1E3F20" w:rsidRPr="37B3DC8D">
        <w:rPr>
          <w:rFonts w:ascii="Times New Roman" w:hAnsi="Times New Roman" w:cs="Times New Roman"/>
        </w:rPr>
        <w:t xml:space="preserve"> </w:t>
      </w:r>
      <w:r w:rsidR="152FDEA3" w:rsidRPr="37B3DC8D">
        <w:rPr>
          <w:rFonts w:ascii="Times New Roman" w:hAnsi="Times New Roman" w:cs="Times New Roman"/>
        </w:rPr>
        <w:t xml:space="preserve">in </w:t>
      </w:r>
      <w:r w:rsidR="008558DC" w:rsidRPr="37B3DC8D">
        <w:rPr>
          <w:rFonts w:ascii="Times New Roman" w:hAnsi="Times New Roman" w:cs="Times New Roman"/>
        </w:rPr>
        <w:t>favour</w:t>
      </w:r>
      <w:r w:rsidR="152FDEA3" w:rsidRPr="37B3DC8D">
        <w:rPr>
          <w:rFonts w:ascii="Times New Roman" w:hAnsi="Times New Roman" w:cs="Times New Roman"/>
        </w:rPr>
        <w:t xml:space="preserve"> of community</w:t>
      </w:r>
      <w:r w:rsidR="004265E8">
        <w:rPr>
          <w:rFonts w:ascii="Times New Roman" w:hAnsi="Times New Roman" w:cs="Times New Roman"/>
        </w:rPr>
        <w:t>-driven</w:t>
      </w:r>
      <w:r w:rsidR="00036F4E">
        <w:rPr>
          <w:rFonts w:ascii="Times New Roman" w:hAnsi="Times New Roman" w:cs="Times New Roman"/>
        </w:rPr>
        <w:t xml:space="preserve">, </w:t>
      </w:r>
      <w:r w:rsidR="152FDEA3" w:rsidRPr="37B3DC8D">
        <w:rPr>
          <w:rFonts w:ascii="Times New Roman" w:hAnsi="Times New Roman" w:cs="Times New Roman"/>
        </w:rPr>
        <w:t>intergenerational</w:t>
      </w:r>
      <w:r w:rsidR="00036F4E">
        <w:rPr>
          <w:rFonts w:ascii="Times New Roman" w:hAnsi="Times New Roman" w:cs="Times New Roman"/>
        </w:rPr>
        <w:t>,</w:t>
      </w:r>
      <w:r w:rsidR="007B17A0">
        <w:rPr>
          <w:rFonts w:ascii="Times New Roman" w:hAnsi="Times New Roman" w:cs="Times New Roman"/>
        </w:rPr>
        <w:t xml:space="preserve"> and</w:t>
      </w:r>
      <w:r w:rsidR="152FDEA3" w:rsidRPr="37B3DC8D">
        <w:rPr>
          <w:rFonts w:ascii="Times New Roman" w:hAnsi="Times New Roman" w:cs="Times New Roman"/>
        </w:rPr>
        <w:t xml:space="preserve"> </w:t>
      </w:r>
      <w:proofErr w:type="spellStart"/>
      <w:r w:rsidR="00036F4E">
        <w:rPr>
          <w:rFonts w:ascii="Times New Roman" w:hAnsi="Times New Roman" w:cs="Times New Roman"/>
        </w:rPr>
        <w:t>lifecourse</w:t>
      </w:r>
      <w:proofErr w:type="spellEnd"/>
      <w:r w:rsidR="152FDEA3" w:rsidRPr="37B3DC8D">
        <w:rPr>
          <w:rFonts w:ascii="Times New Roman" w:hAnsi="Times New Roman" w:cs="Times New Roman"/>
        </w:rPr>
        <w:t xml:space="preserve"> </w:t>
      </w:r>
      <w:r w:rsidR="00694EE2">
        <w:rPr>
          <w:rFonts w:ascii="Times New Roman" w:hAnsi="Times New Roman" w:cs="Times New Roman"/>
        </w:rPr>
        <w:t>influence</w:t>
      </w:r>
      <w:r w:rsidR="004265E8">
        <w:rPr>
          <w:rFonts w:ascii="Times New Roman" w:hAnsi="Times New Roman" w:cs="Times New Roman"/>
        </w:rPr>
        <w:t>s</w:t>
      </w:r>
      <w:r w:rsidR="2A4A537E" w:rsidRPr="37B3DC8D">
        <w:rPr>
          <w:rFonts w:ascii="Times New Roman" w:hAnsi="Times New Roman" w:cs="Times New Roman"/>
        </w:rPr>
        <w:t xml:space="preserve"> o</w:t>
      </w:r>
      <w:r w:rsidR="008558DC">
        <w:rPr>
          <w:rFonts w:ascii="Times New Roman" w:hAnsi="Times New Roman" w:cs="Times New Roman"/>
        </w:rPr>
        <w:t>n</w:t>
      </w:r>
      <w:r w:rsidR="2A4A537E" w:rsidRPr="37B3DC8D">
        <w:rPr>
          <w:rFonts w:ascii="Times New Roman" w:hAnsi="Times New Roman" w:cs="Times New Roman"/>
        </w:rPr>
        <w:t xml:space="preserve"> preconception health</w:t>
      </w:r>
      <w:r w:rsidR="006014DD" w:rsidRPr="37B3DC8D">
        <w:rPr>
          <w:rFonts w:ascii="Times New Roman" w:hAnsi="Times New Roman" w:cs="Times New Roman"/>
        </w:rPr>
        <w:t>.</w:t>
      </w:r>
      <w:r w:rsidR="005E583C">
        <w:rPr>
          <w:rFonts w:ascii="Times New Roman" w:hAnsi="Times New Roman" w:cs="Times New Roman"/>
        </w:rPr>
        <w:t xml:space="preserve"> </w:t>
      </w:r>
    </w:p>
    <w:p w14:paraId="5E6B2FC3" w14:textId="0CEA49EA" w:rsidR="006F6843" w:rsidRDefault="00E45524" w:rsidP="004C6C29">
      <w:pPr>
        <w:spacing w:line="360" w:lineRule="auto"/>
        <w:jc w:val="both"/>
        <w:rPr>
          <w:rFonts w:ascii="Times New Roman" w:hAnsi="Times New Roman" w:cs="Times New Roman"/>
        </w:rPr>
      </w:pPr>
      <w:r>
        <w:rPr>
          <w:rFonts w:ascii="Times New Roman" w:hAnsi="Times New Roman" w:cs="Times New Roman"/>
        </w:rPr>
        <w:t>This p</w:t>
      </w:r>
      <w:r w:rsidR="006F6843">
        <w:rPr>
          <w:rFonts w:ascii="Times New Roman" w:hAnsi="Times New Roman" w:cs="Times New Roman"/>
        </w:rPr>
        <w:t>aper</w:t>
      </w:r>
      <w:r w:rsidRPr="00E45524">
        <w:rPr>
          <w:rFonts w:ascii="Times New Roman" w:hAnsi="Times New Roman" w:cs="Times New Roman"/>
        </w:rPr>
        <w:t xml:space="preserve"> </w:t>
      </w:r>
      <w:r w:rsidR="00CD24C8">
        <w:rPr>
          <w:rFonts w:ascii="Times New Roman" w:hAnsi="Times New Roman" w:cs="Times New Roman"/>
        </w:rPr>
        <w:t xml:space="preserve">presents a </w:t>
      </w:r>
      <w:r w:rsidR="000D6B4A">
        <w:rPr>
          <w:rFonts w:ascii="Times New Roman" w:hAnsi="Times New Roman" w:cs="Times New Roman"/>
        </w:rPr>
        <w:t xml:space="preserve">holistic </w:t>
      </w:r>
      <w:r>
        <w:rPr>
          <w:rFonts w:ascii="Times New Roman" w:hAnsi="Times New Roman" w:cs="Times New Roman"/>
        </w:rPr>
        <w:t xml:space="preserve">view of the </w:t>
      </w:r>
      <w:r w:rsidR="00CD24C8">
        <w:rPr>
          <w:rFonts w:ascii="Times New Roman" w:hAnsi="Times New Roman" w:cs="Times New Roman"/>
        </w:rPr>
        <w:t xml:space="preserve">contributions of </w:t>
      </w:r>
      <w:r>
        <w:rPr>
          <w:rFonts w:ascii="Times New Roman" w:hAnsi="Times New Roman" w:cs="Times New Roman"/>
        </w:rPr>
        <w:t>men to preconception</w:t>
      </w:r>
      <w:r w:rsidR="00CD24C8">
        <w:rPr>
          <w:rFonts w:ascii="Times New Roman" w:hAnsi="Times New Roman" w:cs="Times New Roman"/>
        </w:rPr>
        <w:t xml:space="preserve"> health</w:t>
      </w:r>
      <w:r w:rsidR="006F6843">
        <w:rPr>
          <w:rFonts w:ascii="Times New Roman" w:hAnsi="Times New Roman" w:cs="Times New Roman"/>
        </w:rPr>
        <w:t xml:space="preserve">, </w:t>
      </w:r>
      <w:r w:rsidR="00CD24C8">
        <w:rPr>
          <w:rFonts w:ascii="Times New Roman" w:hAnsi="Times New Roman" w:cs="Times New Roman"/>
        </w:rPr>
        <w:t>focus</w:t>
      </w:r>
      <w:r w:rsidR="00945F7C">
        <w:rPr>
          <w:rFonts w:ascii="Times New Roman" w:hAnsi="Times New Roman" w:cs="Times New Roman"/>
        </w:rPr>
        <w:t>sing</w:t>
      </w:r>
      <w:r w:rsidR="00CD24C8">
        <w:rPr>
          <w:rFonts w:ascii="Times New Roman" w:hAnsi="Times New Roman" w:cs="Times New Roman"/>
        </w:rPr>
        <w:t xml:space="preserve"> on</w:t>
      </w:r>
      <w:r w:rsidR="006F6843">
        <w:rPr>
          <w:rFonts w:ascii="Times New Roman" w:hAnsi="Times New Roman" w:cs="Times New Roman"/>
        </w:rPr>
        <w:t xml:space="preserve"> three </w:t>
      </w:r>
      <w:r w:rsidR="00CD24C8">
        <w:rPr>
          <w:rFonts w:ascii="Times New Roman" w:hAnsi="Times New Roman" w:cs="Times New Roman"/>
        </w:rPr>
        <w:t>aspects</w:t>
      </w:r>
      <w:r w:rsidR="006F6843">
        <w:rPr>
          <w:rFonts w:ascii="Times New Roman" w:hAnsi="Times New Roman" w:cs="Times New Roman"/>
        </w:rPr>
        <w:t xml:space="preserve">:     </w:t>
      </w:r>
    </w:p>
    <w:p w14:paraId="5EDBE815" w14:textId="50ACE4FE" w:rsidR="006014DD" w:rsidRDefault="75D048F9" w:rsidP="006F6843">
      <w:pPr>
        <w:pStyle w:val="ListParagraph"/>
        <w:numPr>
          <w:ilvl w:val="0"/>
          <w:numId w:val="23"/>
        </w:numPr>
        <w:spacing w:line="360" w:lineRule="auto"/>
        <w:jc w:val="both"/>
        <w:rPr>
          <w:rFonts w:ascii="Times New Roman" w:hAnsi="Times New Roman" w:cs="Times New Roman"/>
        </w:rPr>
      </w:pPr>
      <w:r w:rsidRPr="2A3FBBE1">
        <w:rPr>
          <w:rFonts w:ascii="Times New Roman" w:hAnsi="Times New Roman" w:cs="Times New Roman"/>
        </w:rPr>
        <w:t>Trans</w:t>
      </w:r>
      <w:r w:rsidR="5FC7FB4F" w:rsidRPr="2A3FBBE1">
        <w:rPr>
          <w:rFonts w:ascii="Times New Roman" w:hAnsi="Times New Roman" w:cs="Times New Roman"/>
        </w:rPr>
        <w:t xml:space="preserve">disciplinary review </w:t>
      </w:r>
      <w:r w:rsidR="37400F4A" w:rsidRPr="2A3FBBE1">
        <w:rPr>
          <w:rFonts w:ascii="Times New Roman" w:hAnsi="Times New Roman" w:cs="Times New Roman"/>
        </w:rPr>
        <w:t xml:space="preserve">of paternal </w:t>
      </w:r>
      <w:proofErr w:type="spellStart"/>
      <w:r w:rsidR="00C25B00">
        <w:rPr>
          <w:rFonts w:ascii="Times New Roman" w:hAnsi="Times New Roman" w:cs="Times New Roman"/>
        </w:rPr>
        <w:t>lifecourse</w:t>
      </w:r>
      <w:proofErr w:type="spellEnd"/>
      <w:r w:rsidR="46711BCD" w:rsidRPr="2A3FBBE1">
        <w:rPr>
          <w:rFonts w:ascii="Times New Roman" w:hAnsi="Times New Roman" w:cs="Times New Roman"/>
        </w:rPr>
        <w:t xml:space="preserve"> effects on </w:t>
      </w:r>
      <w:r w:rsidR="478349A6" w:rsidRPr="2A3FBBE1">
        <w:rPr>
          <w:rFonts w:ascii="Times New Roman" w:hAnsi="Times New Roman" w:cs="Times New Roman"/>
        </w:rPr>
        <w:t xml:space="preserve">male and female </w:t>
      </w:r>
      <w:r w:rsidR="37400F4A" w:rsidRPr="2A3FBBE1">
        <w:rPr>
          <w:rFonts w:ascii="Times New Roman" w:hAnsi="Times New Roman" w:cs="Times New Roman"/>
        </w:rPr>
        <w:t>preconception health</w:t>
      </w:r>
      <w:r w:rsidR="46711BCD" w:rsidRPr="2A3FBBE1">
        <w:rPr>
          <w:rFonts w:ascii="Times New Roman" w:hAnsi="Times New Roman" w:cs="Times New Roman"/>
        </w:rPr>
        <w:t xml:space="preserve">, </w:t>
      </w:r>
      <w:r w:rsidR="37400F4A" w:rsidRPr="2A3FBBE1">
        <w:rPr>
          <w:rFonts w:ascii="Times New Roman" w:hAnsi="Times New Roman" w:cs="Times New Roman"/>
        </w:rPr>
        <w:t>pregnancy and offspring outcomes</w:t>
      </w:r>
      <w:r w:rsidR="00C0090D">
        <w:rPr>
          <w:rFonts w:ascii="Times New Roman" w:hAnsi="Times New Roman" w:cs="Times New Roman"/>
        </w:rPr>
        <w:t>,</w:t>
      </w:r>
      <w:r w:rsidR="0634F0FD" w:rsidRPr="2A3FBBE1">
        <w:rPr>
          <w:rFonts w:ascii="Times New Roman" w:hAnsi="Times New Roman" w:cs="Times New Roman"/>
        </w:rPr>
        <w:t xml:space="preserve"> highlight</w:t>
      </w:r>
      <w:r w:rsidR="00C0090D">
        <w:rPr>
          <w:rFonts w:ascii="Times New Roman" w:hAnsi="Times New Roman" w:cs="Times New Roman"/>
        </w:rPr>
        <w:t>ing</w:t>
      </w:r>
      <w:r w:rsidR="0634F0FD" w:rsidRPr="2A3FBBE1">
        <w:rPr>
          <w:rFonts w:ascii="Times New Roman" w:hAnsi="Times New Roman" w:cs="Times New Roman"/>
        </w:rPr>
        <w:t xml:space="preserve"> </w:t>
      </w:r>
      <w:r w:rsidR="2F533357" w:rsidRPr="2A3FBBE1">
        <w:rPr>
          <w:rFonts w:ascii="Times New Roman" w:hAnsi="Times New Roman" w:cs="Times New Roman"/>
        </w:rPr>
        <w:t>underexplored</w:t>
      </w:r>
      <w:r w:rsidR="0634F0FD" w:rsidRPr="2A3FBBE1">
        <w:rPr>
          <w:rFonts w:ascii="Times New Roman" w:hAnsi="Times New Roman" w:cs="Times New Roman"/>
        </w:rPr>
        <w:t xml:space="preserve"> targets for intervention</w:t>
      </w:r>
      <w:r w:rsidR="76FF9CBD" w:rsidRPr="2A3FBBE1">
        <w:rPr>
          <w:rFonts w:ascii="Times New Roman" w:hAnsi="Times New Roman" w:cs="Times New Roman"/>
        </w:rPr>
        <w:t>.</w:t>
      </w:r>
    </w:p>
    <w:p w14:paraId="670EA392" w14:textId="34A4F7EF" w:rsidR="00E72421" w:rsidRDefault="7BD889FA" w:rsidP="006F6843">
      <w:pPr>
        <w:pStyle w:val="ListParagraph"/>
        <w:numPr>
          <w:ilvl w:val="0"/>
          <w:numId w:val="23"/>
        </w:numPr>
        <w:spacing w:line="360" w:lineRule="auto"/>
        <w:jc w:val="both"/>
        <w:rPr>
          <w:rFonts w:ascii="Times New Roman" w:hAnsi="Times New Roman" w:cs="Times New Roman"/>
        </w:rPr>
      </w:pPr>
      <w:r w:rsidRPr="2A3FBBE1">
        <w:rPr>
          <w:rFonts w:ascii="Times New Roman" w:hAnsi="Times New Roman" w:cs="Times New Roman"/>
        </w:rPr>
        <w:t>E</w:t>
      </w:r>
      <w:r w:rsidR="37400F4A" w:rsidRPr="2A3FBBE1">
        <w:rPr>
          <w:rFonts w:ascii="Times New Roman" w:hAnsi="Times New Roman" w:cs="Times New Roman"/>
        </w:rPr>
        <w:t xml:space="preserve">quity implications of </w:t>
      </w:r>
      <w:r w:rsidR="1F874481" w:rsidRPr="2A3FBBE1">
        <w:rPr>
          <w:rFonts w:ascii="Times New Roman" w:hAnsi="Times New Roman" w:cs="Times New Roman"/>
        </w:rPr>
        <w:t>neglecting inclusion</w:t>
      </w:r>
      <w:r w:rsidR="37400F4A" w:rsidRPr="2A3FBBE1">
        <w:rPr>
          <w:rFonts w:ascii="Times New Roman" w:hAnsi="Times New Roman" w:cs="Times New Roman"/>
        </w:rPr>
        <w:t xml:space="preserve"> of men in preconception and intergenerational health</w:t>
      </w:r>
      <w:r w:rsidR="76FF9CBD" w:rsidRPr="2A3FBBE1">
        <w:rPr>
          <w:rFonts w:ascii="Times New Roman" w:hAnsi="Times New Roman" w:cs="Times New Roman"/>
        </w:rPr>
        <w:t>.</w:t>
      </w:r>
    </w:p>
    <w:p w14:paraId="04C6C001" w14:textId="23790F0C" w:rsidR="00E72421" w:rsidRDefault="00A770AA" w:rsidP="006F6843">
      <w:pPr>
        <w:pStyle w:val="ListParagraph"/>
        <w:numPr>
          <w:ilvl w:val="0"/>
          <w:numId w:val="23"/>
        </w:numPr>
        <w:spacing w:line="360" w:lineRule="auto"/>
        <w:jc w:val="both"/>
        <w:rPr>
          <w:rFonts w:ascii="Times New Roman" w:hAnsi="Times New Roman" w:cs="Times New Roman"/>
        </w:rPr>
      </w:pPr>
      <w:r>
        <w:rPr>
          <w:rFonts w:ascii="Times New Roman" w:hAnsi="Times New Roman" w:cs="Times New Roman"/>
        </w:rPr>
        <w:t>I</w:t>
      </w:r>
      <w:r w:rsidR="00806C99">
        <w:rPr>
          <w:rFonts w:ascii="Times New Roman" w:hAnsi="Times New Roman" w:cs="Times New Roman"/>
        </w:rPr>
        <w:t xml:space="preserve">mplications of </w:t>
      </w:r>
      <w:r w:rsidR="00C0090D">
        <w:rPr>
          <w:rFonts w:ascii="Times New Roman" w:hAnsi="Times New Roman" w:cs="Times New Roman"/>
        </w:rPr>
        <w:t>the above</w:t>
      </w:r>
      <w:r w:rsidR="00562E15">
        <w:rPr>
          <w:rFonts w:ascii="Times New Roman" w:hAnsi="Times New Roman" w:cs="Times New Roman"/>
        </w:rPr>
        <w:t xml:space="preserve"> </w:t>
      </w:r>
      <w:r w:rsidR="006767E5">
        <w:rPr>
          <w:rFonts w:ascii="Times New Roman" w:hAnsi="Times New Roman" w:cs="Times New Roman"/>
        </w:rPr>
        <w:t>for</w:t>
      </w:r>
      <w:r w:rsidR="00E72421">
        <w:rPr>
          <w:rFonts w:ascii="Times New Roman" w:hAnsi="Times New Roman" w:cs="Times New Roman"/>
        </w:rPr>
        <w:t xml:space="preserve"> future interventions </w:t>
      </w:r>
      <w:r w:rsidR="00C41158">
        <w:rPr>
          <w:rFonts w:ascii="Times New Roman" w:hAnsi="Times New Roman" w:cs="Times New Roman"/>
        </w:rPr>
        <w:t>and policy</w:t>
      </w:r>
      <w:r w:rsidR="00540FAD">
        <w:rPr>
          <w:rFonts w:ascii="Times New Roman" w:hAnsi="Times New Roman" w:cs="Times New Roman"/>
        </w:rPr>
        <w:t xml:space="preserve"> in paternal preconception health</w:t>
      </w:r>
      <w:r w:rsidR="00E72421">
        <w:rPr>
          <w:rFonts w:ascii="Times New Roman" w:hAnsi="Times New Roman" w:cs="Times New Roman"/>
        </w:rPr>
        <w:t xml:space="preserve">. </w:t>
      </w:r>
    </w:p>
    <w:p w14:paraId="63BDE19D" w14:textId="7642F3A8" w:rsidR="00D604CA" w:rsidRDefault="00597F40" w:rsidP="00D604CA">
      <w:pPr>
        <w:spacing w:line="360" w:lineRule="auto"/>
        <w:jc w:val="both"/>
        <w:rPr>
          <w:rFonts w:ascii="Times New Roman" w:hAnsi="Times New Roman" w:cs="Times New Roman"/>
        </w:rPr>
      </w:pPr>
      <w:r w:rsidRPr="37B3DC8D">
        <w:rPr>
          <w:rFonts w:ascii="Times New Roman" w:hAnsi="Times New Roman" w:cs="Times New Roman"/>
        </w:rPr>
        <w:t>W</w:t>
      </w:r>
      <w:r w:rsidR="00D604CA" w:rsidRPr="37B3DC8D">
        <w:rPr>
          <w:rFonts w:ascii="Times New Roman" w:hAnsi="Times New Roman" w:cs="Times New Roman"/>
        </w:rPr>
        <w:t>e</w:t>
      </w:r>
      <w:r w:rsidR="00D604CA">
        <w:rPr>
          <w:rFonts w:ascii="Times New Roman" w:hAnsi="Times New Roman" w:cs="Times New Roman"/>
        </w:rPr>
        <w:t xml:space="preserve"> define </w:t>
      </w:r>
      <w:r w:rsidR="00D604CA" w:rsidRPr="00D604CA">
        <w:rPr>
          <w:rFonts w:ascii="Times New Roman" w:hAnsi="Times New Roman" w:cs="Times New Roman"/>
          <w:i/>
          <w:iCs/>
        </w:rPr>
        <w:t>paternal preconception health</w:t>
      </w:r>
      <w:r w:rsidR="00D604CA">
        <w:rPr>
          <w:rFonts w:ascii="Times New Roman" w:hAnsi="Times New Roman" w:cs="Times New Roman"/>
        </w:rPr>
        <w:t xml:space="preserve"> as: </w:t>
      </w:r>
      <w:r w:rsidR="00D604CA" w:rsidRPr="00D604CA">
        <w:rPr>
          <w:rFonts w:ascii="Times New Roman" w:hAnsi="Times New Roman" w:cs="Times New Roman"/>
        </w:rPr>
        <w:t xml:space="preserve">medical, </w:t>
      </w:r>
      <w:r w:rsidR="008558DC" w:rsidRPr="00D604CA">
        <w:rPr>
          <w:rFonts w:ascii="Times New Roman" w:hAnsi="Times New Roman" w:cs="Times New Roman"/>
        </w:rPr>
        <w:t>behavioural</w:t>
      </w:r>
      <w:r w:rsidR="00D604CA" w:rsidRPr="00D604CA">
        <w:rPr>
          <w:rFonts w:ascii="Times New Roman" w:hAnsi="Times New Roman" w:cs="Times New Roman"/>
        </w:rPr>
        <w:t xml:space="preserve"> </w:t>
      </w:r>
      <w:r w:rsidR="0095157B" w:rsidRPr="37B3DC8D">
        <w:rPr>
          <w:rFonts w:ascii="Times New Roman" w:hAnsi="Times New Roman" w:cs="Times New Roman"/>
        </w:rPr>
        <w:t>and</w:t>
      </w:r>
      <w:r w:rsidR="00D604CA" w:rsidRPr="00D604CA">
        <w:rPr>
          <w:rFonts w:ascii="Times New Roman" w:hAnsi="Times New Roman" w:cs="Times New Roman"/>
        </w:rPr>
        <w:t xml:space="preserve"> psychosocial factors </w:t>
      </w:r>
      <w:r w:rsidR="000701C4" w:rsidRPr="37B3DC8D">
        <w:rPr>
          <w:rFonts w:ascii="Times New Roman" w:hAnsi="Times New Roman" w:cs="Times New Roman"/>
        </w:rPr>
        <w:t xml:space="preserve">and their wider </w:t>
      </w:r>
      <w:r w:rsidR="00B03AD3" w:rsidRPr="37B3DC8D">
        <w:rPr>
          <w:rFonts w:ascii="Times New Roman" w:hAnsi="Times New Roman" w:cs="Times New Roman"/>
        </w:rPr>
        <w:t>determinants</w:t>
      </w:r>
      <w:r w:rsidR="00D604CA" w:rsidRPr="37B3DC8D">
        <w:rPr>
          <w:rFonts w:ascii="Times New Roman" w:hAnsi="Times New Roman" w:cs="Times New Roman"/>
        </w:rPr>
        <w:t xml:space="preserve"> </w:t>
      </w:r>
      <w:r w:rsidR="00D604CA" w:rsidRPr="00D604CA">
        <w:rPr>
          <w:rFonts w:ascii="Times New Roman" w:hAnsi="Times New Roman" w:cs="Times New Roman"/>
        </w:rPr>
        <w:t xml:space="preserve">in the </w:t>
      </w:r>
      <w:proofErr w:type="spellStart"/>
      <w:r w:rsidR="00D604CA" w:rsidRPr="00D604CA">
        <w:rPr>
          <w:rFonts w:ascii="Times New Roman" w:hAnsi="Times New Roman" w:cs="Times New Roman"/>
        </w:rPr>
        <w:t>lifecourse</w:t>
      </w:r>
      <w:proofErr w:type="spellEnd"/>
      <w:r w:rsidR="00D604CA" w:rsidRPr="00D604CA">
        <w:rPr>
          <w:rFonts w:ascii="Times New Roman" w:hAnsi="Times New Roman" w:cs="Times New Roman"/>
        </w:rPr>
        <w:t xml:space="preserve"> of </w:t>
      </w:r>
      <w:r w:rsidR="000F40BD" w:rsidRPr="37B3DC8D">
        <w:rPr>
          <w:rFonts w:ascii="Times New Roman" w:hAnsi="Times New Roman" w:cs="Times New Roman"/>
        </w:rPr>
        <w:t xml:space="preserve">males </w:t>
      </w:r>
      <w:r w:rsidR="00D604CA" w:rsidRPr="00D604CA">
        <w:rPr>
          <w:rFonts w:ascii="Times New Roman" w:hAnsi="Times New Roman" w:cs="Times New Roman"/>
        </w:rPr>
        <w:t xml:space="preserve">that may influence </w:t>
      </w:r>
      <w:r w:rsidR="00B03AD3" w:rsidRPr="37B3DC8D">
        <w:rPr>
          <w:rFonts w:ascii="Times New Roman" w:hAnsi="Times New Roman" w:cs="Times New Roman"/>
        </w:rPr>
        <w:t>pregnancy and birth outcomes</w:t>
      </w:r>
      <w:r w:rsidR="000F40BD" w:rsidRPr="37B3DC8D">
        <w:rPr>
          <w:rFonts w:ascii="Times New Roman" w:hAnsi="Times New Roman" w:cs="Times New Roman"/>
        </w:rPr>
        <w:t xml:space="preserve"> and the health and development of</w:t>
      </w:r>
      <w:r w:rsidR="00511386" w:rsidRPr="37B3DC8D">
        <w:rPr>
          <w:rFonts w:ascii="Times New Roman" w:hAnsi="Times New Roman" w:cs="Times New Roman"/>
        </w:rPr>
        <w:t xml:space="preserve"> children</w:t>
      </w:r>
      <w:r w:rsidR="00D604CA" w:rsidRPr="00D604CA">
        <w:rPr>
          <w:rFonts w:ascii="Times New Roman" w:hAnsi="Times New Roman" w:cs="Times New Roman"/>
        </w:rPr>
        <w:t xml:space="preserve">, </w:t>
      </w:r>
      <w:r w:rsidR="00511386" w:rsidRPr="37B3DC8D">
        <w:rPr>
          <w:rFonts w:ascii="Times New Roman" w:hAnsi="Times New Roman" w:cs="Times New Roman"/>
        </w:rPr>
        <w:t>not limited to</w:t>
      </w:r>
      <w:r w:rsidR="00D604CA" w:rsidRPr="37B3DC8D">
        <w:rPr>
          <w:rFonts w:ascii="Times New Roman" w:hAnsi="Times New Roman" w:cs="Times New Roman"/>
        </w:rPr>
        <w:t xml:space="preserve"> the </w:t>
      </w:r>
      <w:r w:rsidR="00D604CA" w:rsidRPr="00D604CA">
        <w:rPr>
          <w:rFonts w:ascii="Times New Roman" w:hAnsi="Times New Roman" w:cs="Times New Roman"/>
        </w:rPr>
        <w:t xml:space="preserve">biological relationship to the </w:t>
      </w:r>
      <w:r w:rsidR="00777B71">
        <w:rPr>
          <w:rFonts w:ascii="Times New Roman" w:hAnsi="Times New Roman" w:cs="Times New Roman"/>
        </w:rPr>
        <w:t xml:space="preserve">pregnant person or </w:t>
      </w:r>
      <w:r w:rsidR="00D604CA" w:rsidRPr="00D604CA">
        <w:rPr>
          <w:rFonts w:ascii="Times New Roman" w:hAnsi="Times New Roman" w:cs="Times New Roman"/>
        </w:rPr>
        <w:t xml:space="preserve">developing </w:t>
      </w:r>
      <w:r w:rsidR="008558DC" w:rsidRPr="00D604CA">
        <w:rPr>
          <w:rFonts w:ascii="Times New Roman" w:hAnsi="Times New Roman" w:cs="Times New Roman"/>
        </w:rPr>
        <w:t>foetus</w:t>
      </w:r>
      <w:r w:rsidR="002946AE">
        <w:rPr>
          <w:rFonts w:ascii="Times New Roman" w:hAnsi="Times New Roman" w:cs="Times New Roman"/>
        </w:rPr>
        <w:t xml:space="preserve"> (</w:t>
      </w:r>
      <w:r w:rsidR="002946AE" w:rsidRPr="004265E8">
        <w:rPr>
          <w:rFonts w:ascii="Times New Roman" w:hAnsi="Times New Roman" w:cs="Times New Roman"/>
          <w:i/>
          <w:iCs/>
        </w:rPr>
        <w:t>Panel 1</w:t>
      </w:r>
      <w:r w:rsidR="002946AE">
        <w:rPr>
          <w:rFonts w:ascii="Times New Roman" w:hAnsi="Times New Roman" w:cs="Times New Roman"/>
        </w:rPr>
        <w:t>)</w:t>
      </w:r>
      <w:r w:rsidR="00D604CA" w:rsidRPr="00D604CA">
        <w:rPr>
          <w:rFonts w:ascii="Times New Roman" w:hAnsi="Times New Roman" w:cs="Times New Roman"/>
        </w:rPr>
        <w:t xml:space="preserve">. </w:t>
      </w:r>
      <w:r w:rsidR="00C615D6">
        <w:rPr>
          <w:rFonts w:ascii="Times New Roman" w:hAnsi="Times New Roman" w:cs="Times New Roman"/>
        </w:rPr>
        <w:t>T</w:t>
      </w:r>
      <w:r w:rsidR="00D604CA" w:rsidRPr="00D604CA">
        <w:rPr>
          <w:rFonts w:ascii="Times New Roman" w:hAnsi="Times New Roman" w:cs="Times New Roman"/>
        </w:rPr>
        <w:t xml:space="preserve">his </w:t>
      </w:r>
      <w:r w:rsidR="00F61616">
        <w:rPr>
          <w:rFonts w:ascii="Times New Roman" w:hAnsi="Times New Roman" w:cs="Times New Roman"/>
        </w:rPr>
        <w:t>spans</w:t>
      </w:r>
      <w:r w:rsidR="003C0377">
        <w:rPr>
          <w:rFonts w:ascii="Times New Roman" w:hAnsi="Times New Roman" w:cs="Times New Roman"/>
        </w:rPr>
        <w:t>: 1)</w:t>
      </w:r>
      <w:r w:rsidR="00D604CA" w:rsidRPr="00D604CA">
        <w:rPr>
          <w:rFonts w:ascii="Times New Roman" w:hAnsi="Times New Roman" w:cs="Times New Roman"/>
        </w:rPr>
        <w:t xml:space="preserve"> </w:t>
      </w:r>
      <w:r w:rsidR="00865A9F" w:rsidRPr="00D604CA">
        <w:rPr>
          <w:rFonts w:ascii="Times New Roman" w:hAnsi="Times New Roman" w:cs="Times New Roman"/>
        </w:rPr>
        <w:t xml:space="preserve">the early life and intergenerational social, political, and cultural determinants of health and </w:t>
      </w:r>
      <w:r w:rsidR="008558DC" w:rsidRPr="00D604CA">
        <w:rPr>
          <w:rFonts w:ascii="Times New Roman" w:hAnsi="Times New Roman" w:cs="Times New Roman"/>
        </w:rPr>
        <w:t>behaviours</w:t>
      </w:r>
      <w:r w:rsidR="00865A9F" w:rsidRPr="00D604CA">
        <w:rPr>
          <w:rFonts w:ascii="Times New Roman" w:hAnsi="Times New Roman" w:cs="Times New Roman"/>
        </w:rPr>
        <w:t xml:space="preserve"> of boys</w:t>
      </w:r>
      <w:r w:rsidR="00865A9F">
        <w:rPr>
          <w:rFonts w:ascii="Times New Roman" w:hAnsi="Times New Roman" w:cs="Times New Roman"/>
        </w:rPr>
        <w:t>,</w:t>
      </w:r>
      <w:r w:rsidR="00865A9F" w:rsidRPr="00D604CA">
        <w:rPr>
          <w:rFonts w:ascii="Times New Roman" w:hAnsi="Times New Roman" w:cs="Times New Roman"/>
        </w:rPr>
        <w:t xml:space="preserve"> </w:t>
      </w:r>
      <w:r w:rsidR="003C0377">
        <w:rPr>
          <w:rFonts w:ascii="Times New Roman" w:hAnsi="Times New Roman" w:cs="Times New Roman"/>
        </w:rPr>
        <w:t xml:space="preserve">2) </w:t>
      </w:r>
      <w:r w:rsidR="00D604CA" w:rsidRPr="00D604CA">
        <w:rPr>
          <w:rFonts w:ascii="Times New Roman" w:hAnsi="Times New Roman" w:cs="Times New Roman"/>
        </w:rPr>
        <w:t xml:space="preserve">the biological role of fathers in </w:t>
      </w:r>
      <w:r w:rsidR="00FA1DF3">
        <w:rPr>
          <w:rFonts w:ascii="Times New Roman" w:hAnsi="Times New Roman" w:cs="Times New Roman"/>
        </w:rPr>
        <w:t xml:space="preserve">healthy </w:t>
      </w:r>
      <w:r w:rsidR="00D604CA" w:rsidRPr="00D604CA">
        <w:rPr>
          <w:rFonts w:ascii="Times New Roman" w:hAnsi="Times New Roman" w:cs="Times New Roman"/>
        </w:rPr>
        <w:t>conception</w:t>
      </w:r>
      <w:r w:rsidR="00703223" w:rsidRPr="37B3DC8D">
        <w:rPr>
          <w:rFonts w:ascii="Times New Roman" w:hAnsi="Times New Roman" w:cs="Times New Roman"/>
        </w:rPr>
        <w:t>,</w:t>
      </w:r>
      <w:r w:rsidR="00D604CA" w:rsidRPr="00D604CA">
        <w:rPr>
          <w:rFonts w:ascii="Times New Roman" w:hAnsi="Times New Roman" w:cs="Times New Roman"/>
        </w:rPr>
        <w:t xml:space="preserve"> and </w:t>
      </w:r>
      <w:r w:rsidR="003C0377">
        <w:rPr>
          <w:rFonts w:ascii="Times New Roman" w:hAnsi="Times New Roman" w:cs="Times New Roman"/>
        </w:rPr>
        <w:t>3)</w:t>
      </w:r>
      <w:r w:rsidR="00D604CA" w:rsidRPr="00D604CA">
        <w:rPr>
          <w:rFonts w:ascii="Times New Roman" w:hAnsi="Times New Roman" w:cs="Times New Roman"/>
        </w:rPr>
        <w:t xml:space="preserve"> the social role of biological fathers and potentially non-biological partners </w:t>
      </w:r>
      <w:r w:rsidR="00D70795">
        <w:rPr>
          <w:rFonts w:ascii="Times New Roman" w:hAnsi="Times New Roman" w:cs="Times New Roman"/>
        </w:rPr>
        <w:t>in</w:t>
      </w:r>
      <w:r w:rsidR="00D604CA" w:rsidRPr="00D604CA">
        <w:rPr>
          <w:rFonts w:ascii="Times New Roman" w:hAnsi="Times New Roman" w:cs="Times New Roman"/>
        </w:rPr>
        <w:t xml:space="preserve"> protect</w:t>
      </w:r>
      <w:r w:rsidR="00D70795">
        <w:rPr>
          <w:rFonts w:ascii="Times New Roman" w:hAnsi="Times New Roman" w:cs="Times New Roman"/>
        </w:rPr>
        <w:t>ing</w:t>
      </w:r>
      <w:r w:rsidR="00D604CA" w:rsidRPr="00D604CA">
        <w:rPr>
          <w:rFonts w:ascii="Times New Roman" w:hAnsi="Times New Roman" w:cs="Times New Roman"/>
        </w:rPr>
        <w:t xml:space="preserve"> or harm</w:t>
      </w:r>
      <w:r w:rsidR="00D70795">
        <w:rPr>
          <w:rFonts w:ascii="Times New Roman" w:hAnsi="Times New Roman" w:cs="Times New Roman"/>
        </w:rPr>
        <w:t>ing</w:t>
      </w:r>
      <w:r w:rsidR="00865A9F">
        <w:rPr>
          <w:rFonts w:ascii="Times New Roman" w:hAnsi="Times New Roman" w:cs="Times New Roman"/>
        </w:rPr>
        <w:t xml:space="preserve"> the</w:t>
      </w:r>
      <w:r w:rsidR="00D604CA" w:rsidRPr="00D604CA">
        <w:rPr>
          <w:rFonts w:ascii="Times New Roman" w:hAnsi="Times New Roman" w:cs="Times New Roman"/>
        </w:rPr>
        <w:t xml:space="preserve"> health of the (future) pregnant person</w:t>
      </w:r>
      <w:r w:rsidR="00360894" w:rsidRPr="37B3DC8D">
        <w:rPr>
          <w:rFonts w:ascii="Times New Roman" w:hAnsi="Times New Roman" w:cs="Times New Roman"/>
        </w:rPr>
        <w:t xml:space="preserve"> and child</w:t>
      </w:r>
      <w:r w:rsidR="00473CDE">
        <w:rPr>
          <w:rFonts w:ascii="Times New Roman" w:hAnsi="Times New Roman" w:cs="Times New Roman"/>
        </w:rPr>
        <w:t xml:space="preserve"> (</w:t>
      </w:r>
      <w:r w:rsidR="00473CDE" w:rsidRPr="00473CDE">
        <w:rPr>
          <w:rFonts w:ascii="Times New Roman" w:hAnsi="Times New Roman" w:cs="Times New Roman"/>
          <w:i/>
          <w:iCs/>
        </w:rPr>
        <w:t>Figure 1</w:t>
      </w:r>
      <w:r w:rsidR="00473CDE">
        <w:rPr>
          <w:rFonts w:ascii="Times New Roman" w:hAnsi="Times New Roman" w:cs="Times New Roman"/>
        </w:rPr>
        <w:t>)</w:t>
      </w:r>
      <w:r w:rsidR="00D604CA" w:rsidRPr="37B3DC8D">
        <w:rPr>
          <w:rFonts w:ascii="Times New Roman" w:hAnsi="Times New Roman" w:cs="Times New Roman"/>
        </w:rPr>
        <w:t>.</w:t>
      </w:r>
      <w:r w:rsidR="00D604CA" w:rsidRPr="00D604CA">
        <w:rPr>
          <w:rFonts w:ascii="Times New Roman" w:hAnsi="Times New Roman" w:cs="Times New Roman"/>
        </w:rPr>
        <w:t xml:space="preserve"> </w:t>
      </w:r>
    </w:p>
    <w:p w14:paraId="649B6F71" w14:textId="03CF6508" w:rsidR="6966FB72" w:rsidRDefault="00625249" w:rsidP="004C6C29">
      <w:pPr>
        <w:spacing w:line="360" w:lineRule="auto"/>
        <w:jc w:val="both"/>
        <w:rPr>
          <w:rFonts w:ascii="Times New Roman" w:eastAsiaTheme="minorEastAsia" w:hAnsi="Times New Roman" w:cs="Times New Roman"/>
          <w:b/>
          <w:bCs/>
        </w:rPr>
      </w:pPr>
      <w:r>
        <w:rPr>
          <w:rFonts w:ascii="Times New Roman" w:eastAsiaTheme="minorEastAsia" w:hAnsi="Times New Roman" w:cs="Times New Roman"/>
          <w:b/>
          <w:bCs/>
        </w:rPr>
        <w:t xml:space="preserve">I. </w:t>
      </w:r>
      <w:proofErr w:type="spellStart"/>
      <w:r w:rsidR="00041899">
        <w:rPr>
          <w:rFonts w:ascii="Times New Roman" w:eastAsiaTheme="minorEastAsia" w:hAnsi="Times New Roman" w:cs="Times New Roman"/>
          <w:b/>
          <w:bCs/>
        </w:rPr>
        <w:t>Lifecourse</w:t>
      </w:r>
      <w:proofErr w:type="spellEnd"/>
      <w:r w:rsidR="00F01812">
        <w:rPr>
          <w:rFonts w:ascii="Times New Roman" w:eastAsiaTheme="minorEastAsia" w:hAnsi="Times New Roman" w:cs="Times New Roman"/>
          <w:b/>
          <w:bCs/>
        </w:rPr>
        <w:t xml:space="preserve"> and intergenerational determinants of male preconception health</w:t>
      </w:r>
    </w:p>
    <w:p w14:paraId="277871F1" w14:textId="6598C656" w:rsidR="0088132B" w:rsidRPr="0088132B" w:rsidRDefault="0088132B" w:rsidP="00D604CA">
      <w:pPr>
        <w:spacing w:line="360" w:lineRule="auto"/>
        <w:jc w:val="both"/>
        <w:rPr>
          <w:rFonts w:ascii="Times New Roman" w:hAnsi="Times New Roman" w:cs="Times New Roman"/>
          <w:i/>
          <w:iCs/>
        </w:rPr>
      </w:pPr>
      <w:bookmarkStart w:id="5" w:name="_Hlk219720570"/>
      <w:r w:rsidRPr="0088132B">
        <w:rPr>
          <w:rFonts w:ascii="Times New Roman" w:hAnsi="Times New Roman" w:cs="Times New Roman"/>
          <w:i/>
          <w:iCs/>
        </w:rPr>
        <w:t>Search strategy and selection criteria</w:t>
      </w:r>
    </w:p>
    <w:bookmarkEnd w:id="5"/>
    <w:p w14:paraId="0EE1BF6F" w14:textId="2874E4C0" w:rsidR="00D604CA" w:rsidRPr="00E72421" w:rsidRDefault="00D604CA" w:rsidP="00D604CA">
      <w:pPr>
        <w:spacing w:line="360" w:lineRule="auto"/>
        <w:jc w:val="both"/>
        <w:rPr>
          <w:rFonts w:ascii="Times New Roman" w:hAnsi="Times New Roman" w:cs="Times New Roman"/>
        </w:rPr>
      </w:pPr>
      <w:r>
        <w:rPr>
          <w:rFonts w:ascii="Times New Roman" w:hAnsi="Times New Roman" w:cs="Times New Roman"/>
        </w:rPr>
        <w:t xml:space="preserve">We conducted a semi-structured, meta-review </w:t>
      </w:r>
      <w:r w:rsidR="00C90EED">
        <w:rPr>
          <w:rFonts w:ascii="Times New Roman" w:hAnsi="Times New Roman" w:cs="Times New Roman"/>
        </w:rPr>
        <w:t>of</w:t>
      </w:r>
      <w:r>
        <w:rPr>
          <w:rFonts w:ascii="Times New Roman" w:hAnsi="Times New Roman" w:cs="Times New Roman"/>
        </w:rPr>
        <w:t xml:space="preserve"> recent literature </w:t>
      </w:r>
      <w:r w:rsidR="004C24FF">
        <w:rPr>
          <w:rFonts w:ascii="Times New Roman" w:hAnsi="Times New Roman" w:cs="Times New Roman"/>
        </w:rPr>
        <w:t>(</w:t>
      </w:r>
      <w:r w:rsidR="004C24FF" w:rsidRPr="00263026">
        <w:rPr>
          <w:rFonts w:ascii="Times New Roman" w:hAnsi="Times New Roman" w:cs="Times New Roman"/>
          <w:u w:val="single"/>
        </w:rPr>
        <w:t>Supplement</w:t>
      </w:r>
      <w:r w:rsidR="004C24FF">
        <w:rPr>
          <w:rFonts w:ascii="Times New Roman" w:hAnsi="Times New Roman" w:cs="Times New Roman"/>
          <w:u w:val="single"/>
        </w:rPr>
        <w:t xml:space="preserve">al </w:t>
      </w:r>
      <w:r w:rsidR="00C0090D" w:rsidRPr="37B3DC8D">
        <w:rPr>
          <w:rFonts w:ascii="Times New Roman" w:hAnsi="Times New Roman" w:cs="Times New Roman"/>
          <w:u w:val="single"/>
        </w:rPr>
        <w:t>file</w:t>
      </w:r>
      <w:r w:rsidR="00C0090D">
        <w:rPr>
          <w:rFonts w:ascii="Times New Roman" w:hAnsi="Times New Roman" w:cs="Times New Roman"/>
          <w:u w:val="single"/>
        </w:rPr>
        <w:t>-</w:t>
      </w:r>
      <w:r w:rsidR="004C24FF" w:rsidRPr="37B3DC8D">
        <w:rPr>
          <w:rFonts w:ascii="Times New Roman" w:hAnsi="Times New Roman" w:cs="Times New Roman"/>
          <w:u w:val="single"/>
        </w:rPr>
        <w:t>1</w:t>
      </w:r>
      <w:r w:rsidR="004C24FF" w:rsidRPr="37B3DC8D">
        <w:rPr>
          <w:rFonts w:ascii="Times New Roman" w:hAnsi="Times New Roman" w:cs="Times New Roman"/>
        </w:rPr>
        <w:t>)</w:t>
      </w:r>
      <w:r>
        <w:rPr>
          <w:rFonts w:ascii="Times New Roman" w:hAnsi="Times New Roman" w:cs="Times New Roman"/>
        </w:rPr>
        <w:t xml:space="preserve"> </w:t>
      </w:r>
      <w:r w:rsidR="0040409A">
        <w:rPr>
          <w:rFonts w:ascii="Times New Roman" w:hAnsi="Times New Roman" w:cs="Times New Roman"/>
        </w:rPr>
        <w:t>and</w:t>
      </w:r>
      <w:r>
        <w:rPr>
          <w:rFonts w:ascii="Times New Roman" w:hAnsi="Times New Roman" w:cs="Times New Roman"/>
        </w:rPr>
        <w:t xml:space="preserve"> considered three case studies </w:t>
      </w:r>
      <w:r w:rsidR="00834E87">
        <w:rPr>
          <w:rFonts w:ascii="Times New Roman" w:hAnsi="Times New Roman" w:cs="Times New Roman"/>
        </w:rPr>
        <w:t xml:space="preserve">as examples </w:t>
      </w:r>
      <w:r>
        <w:rPr>
          <w:rFonts w:ascii="Times New Roman" w:hAnsi="Times New Roman" w:cs="Times New Roman"/>
        </w:rPr>
        <w:t xml:space="preserve">highlighting the broad-ranging ethical consequences of research and policy agendas that neglect the role of men and fathers. </w:t>
      </w:r>
      <w:bookmarkStart w:id="6" w:name="_Hlk200383778"/>
      <w:r w:rsidR="000549CF">
        <w:rPr>
          <w:rFonts w:ascii="Times New Roman" w:hAnsi="Times New Roman" w:cs="Times New Roman"/>
        </w:rPr>
        <w:t xml:space="preserve">Importantly, a holistic preconception health </w:t>
      </w:r>
      <w:r w:rsidR="00200935">
        <w:rPr>
          <w:rFonts w:ascii="Times New Roman" w:hAnsi="Times New Roman" w:cs="Times New Roman"/>
        </w:rPr>
        <w:t xml:space="preserve">that </w:t>
      </w:r>
      <w:r w:rsidR="000549CF">
        <w:rPr>
          <w:rFonts w:ascii="Times New Roman" w:hAnsi="Times New Roman" w:cs="Times New Roman"/>
        </w:rPr>
        <w:t>integrat</w:t>
      </w:r>
      <w:r w:rsidR="00200935">
        <w:rPr>
          <w:rFonts w:ascii="Times New Roman" w:hAnsi="Times New Roman" w:cs="Times New Roman"/>
        </w:rPr>
        <w:t>es</w:t>
      </w:r>
      <w:r w:rsidR="000549CF">
        <w:rPr>
          <w:rFonts w:ascii="Times New Roman" w:hAnsi="Times New Roman" w:cs="Times New Roman"/>
        </w:rPr>
        <w:t xml:space="preserve"> </w:t>
      </w:r>
      <w:proofErr w:type="spellStart"/>
      <w:r w:rsidR="000549CF">
        <w:rPr>
          <w:rFonts w:ascii="Times New Roman" w:hAnsi="Times New Roman" w:cs="Times New Roman"/>
        </w:rPr>
        <w:t>sociobehavioral</w:t>
      </w:r>
      <w:proofErr w:type="spellEnd"/>
      <w:r w:rsidR="000549CF">
        <w:rPr>
          <w:rFonts w:ascii="Times New Roman" w:hAnsi="Times New Roman" w:cs="Times New Roman"/>
        </w:rPr>
        <w:t xml:space="preserve"> causes </w:t>
      </w:r>
      <w:r w:rsidR="00200935">
        <w:rPr>
          <w:rFonts w:ascii="Times New Roman" w:hAnsi="Times New Roman" w:cs="Times New Roman"/>
        </w:rPr>
        <w:t>with</w:t>
      </w:r>
      <w:r w:rsidR="000549CF">
        <w:rPr>
          <w:rFonts w:ascii="Times New Roman" w:hAnsi="Times New Roman" w:cs="Times New Roman"/>
        </w:rPr>
        <w:t xml:space="preserve"> biomedical mechanisms </w:t>
      </w:r>
      <w:r w:rsidR="00200935">
        <w:rPr>
          <w:rFonts w:ascii="Times New Roman" w:hAnsi="Times New Roman" w:cs="Times New Roman"/>
        </w:rPr>
        <w:t>demands consideration for the specific contexts in which men and families live. Accordingly, t</w:t>
      </w:r>
      <w:r w:rsidR="00F43B12">
        <w:rPr>
          <w:rFonts w:ascii="Times New Roman" w:hAnsi="Times New Roman" w:cs="Times New Roman"/>
        </w:rPr>
        <w:t xml:space="preserve">hese case </w:t>
      </w:r>
      <w:r w:rsidR="00F43B12">
        <w:rPr>
          <w:rFonts w:ascii="Times New Roman" w:hAnsi="Times New Roman" w:cs="Times New Roman"/>
        </w:rPr>
        <w:lastRenderedPageBreak/>
        <w:t xml:space="preserve">studies </w:t>
      </w:r>
      <w:r w:rsidR="0040409A">
        <w:rPr>
          <w:rFonts w:ascii="Times New Roman" w:hAnsi="Times New Roman" w:cs="Times New Roman"/>
        </w:rPr>
        <w:t>are</w:t>
      </w:r>
      <w:r w:rsidR="00175257">
        <w:rPr>
          <w:rFonts w:ascii="Times New Roman" w:hAnsi="Times New Roman" w:cs="Times New Roman"/>
        </w:rPr>
        <w:t xml:space="preserve"> </w:t>
      </w:r>
      <w:r w:rsidR="00F43B12">
        <w:rPr>
          <w:rFonts w:ascii="Times New Roman" w:hAnsi="Times New Roman" w:cs="Times New Roman"/>
        </w:rPr>
        <w:t>not</w:t>
      </w:r>
      <w:r w:rsidR="00175257">
        <w:rPr>
          <w:rFonts w:ascii="Times New Roman" w:hAnsi="Times New Roman" w:cs="Times New Roman"/>
        </w:rPr>
        <w:t xml:space="preserve"> intended to</w:t>
      </w:r>
      <w:r w:rsidR="00F43B12">
        <w:rPr>
          <w:rFonts w:ascii="Times New Roman" w:hAnsi="Times New Roman" w:cs="Times New Roman"/>
        </w:rPr>
        <w:t xml:space="preserve"> represent the breadth of experience</w:t>
      </w:r>
      <w:r w:rsidR="008F5A34">
        <w:rPr>
          <w:rFonts w:ascii="Times New Roman" w:hAnsi="Times New Roman" w:cs="Times New Roman"/>
        </w:rPr>
        <w:t>s</w:t>
      </w:r>
      <w:r w:rsidR="00F43B12">
        <w:rPr>
          <w:rFonts w:ascii="Times New Roman" w:hAnsi="Times New Roman" w:cs="Times New Roman"/>
        </w:rPr>
        <w:t xml:space="preserve"> </w:t>
      </w:r>
      <w:r w:rsidR="008F5A34">
        <w:rPr>
          <w:rFonts w:ascii="Times New Roman" w:hAnsi="Times New Roman" w:cs="Times New Roman"/>
        </w:rPr>
        <w:t>of</w:t>
      </w:r>
      <w:r w:rsidR="00035D8D">
        <w:rPr>
          <w:rFonts w:ascii="Times New Roman" w:hAnsi="Times New Roman" w:cs="Times New Roman"/>
        </w:rPr>
        <w:t>,</w:t>
      </w:r>
      <w:r w:rsidR="008F5A34">
        <w:rPr>
          <w:rFonts w:ascii="Times New Roman" w:hAnsi="Times New Roman" w:cs="Times New Roman"/>
        </w:rPr>
        <w:t xml:space="preserve"> </w:t>
      </w:r>
      <w:r w:rsidR="00F43B12">
        <w:rPr>
          <w:rFonts w:ascii="Times New Roman" w:hAnsi="Times New Roman" w:cs="Times New Roman"/>
        </w:rPr>
        <w:t xml:space="preserve">or potential impacts </w:t>
      </w:r>
      <w:r w:rsidR="008F5A34">
        <w:rPr>
          <w:rFonts w:ascii="Times New Roman" w:hAnsi="Times New Roman" w:cs="Times New Roman"/>
        </w:rPr>
        <w:t>on</w:t>
      </w:r>
      <w:r w:rsidR="00035D8D">
        <w:rPr>
          <w:rFonts w:ascii="Times New Roman" w:hAnsi="Times New Roman" w:cs="Times New Roman"/>
        </w:rPr>
        <w:t>,</w:t>
      </w:r>
      <w:r w:rsidR="00F43B12">
        <w:rPr>
          <w:rFonts w:ascii="Times New Roman" w:hAnsi="Times New Roman" w:cs="Times New Roman"/>
        </w:rPr>
        <w:t xml:space="preserve"> men from communities globally. </w:t>
      </w:r>
      <w:r w:rsidR="0001372E">
        <w:rPr>
          <w:rFonts w:ascii="Times New Roman" w:hAnsi="Times New Roman" w:cs="Times New Roman"/>
        </w:rPr>
        <w:t>Rather, t</w:t>
      </w:r>
      <w:r w:rsidR="00035D8D">
        <w:rPr>
          <w:rFonts w:ascii="Times New Roman" w:hAnsi="Times New Roman" w:cs="Times New Roman"/>
        </w:rPr>
        <w:t>hey</w:t>
      </w:r>
      <w:r w:rsidR="008F5A34">
        <w:rPr>
          <w:rFonts w:ascii="Times New Roman" w:hAnsi="Times New Roman" w:cs="Times New Roman"/>
        </w:rPr>
        <w:t xml:space="preserve"> illustrate the impacts of two broader phenomena, colonialism and family-disrupting policies, on </w:t>
      </w:r>
      <w:r w:rsidR="00071661">
        <w:rPr>
          <w:rFonts w:ascii="Times New Roman" w:hAnsi="Times New Roman" w:cs="Times New Roman"/>
        </w:rPr>
        <w:t xml:space="preserve">men’s </w:t>
      </w:r>
      <w:r w:rsidR="008F5A34">
        <w:rPr>
          <w:rFonts w:ascii="Times New Roman" w:hAnsi="Times New Roman" w:cs="Times New Roman"/>
        </w:rPr>
        <w:t>preconception health</w:t>
      </w:r>
      <w:r w:rsidR="0001372E">
        <w:rPr>
          <w:rFonts w:ascii="Times New Roman" w:hAnsi="Times New Roman" w:cs="Times New Roman"/>
        </w:rPr>
        <w:t xml:space="preserve"> within specific contexts</w:t>
      </w:r>
      <w:r w:rsidR="008F5A34">
        <w:rPr>
          <w:rFonts w:ascii="Times New Roman" w:hAnsi="Times New Roman" w:cs="Times New Roman"/>
        </w:rPr>
        <w:t xml:space="preserve">. </w:t>
      </w:r>
      <w:r w:rsidR="00DA143C">
        <w:rPr>
          <w:rFonts w:ascii="Times New Roman" w:hAnsi="Times New Roman" w:cs="Times New Roman"/>
        </w:rPr>
        <w:t>O</w:t>
      </w:r>
      <w:r w:rsidR="008F5A34">
        <w:rPr>
          <w:rFonts w:ascii="Times New Roman" w:hAnsi="Times New Roman" w:cs="Times New Roman"/>
        </w:rPr>
        <w:t xml:space="preserve">ther communities </w:t>
      </w:r>
      <w:r w:rsidR="00071661">
        <w:rPr>
          <w:rFonts w:ascii="Times New Roman" w:hAnsi="Times New Roman" w:cs="Times New Roman"/>
        </w:rPr>
        <w:t xml:space="preserve">and contexts </w:t>
      </w:r>
      <w:r w:rsidR="00B82556">
        <w:rPr>
          <w:rFonts w:ascii="Times New Roman" w:hAnsi="Times New Roman" w:cs="Times New Roman"/>
        </w:rPr>
        <w:t>will</w:t>
      </w:r>
      <w:r w:rsidR="00DA143C">
        <w:rPr>
          <w:rFonts w:ascii="Times New Roman" w:hAnsi="Times New Roman" w:cs="Times New Roman"/>
        </w:rPr>
        <w:t xml:space="preserve"> experience substantially</w:t>
      </w:r>
      <w:r w:rsidR="00071661">
        <w:rPr>
          <w:rFonts w:ascii="Times New Roman" w:hAnsi="Times New Roman" w:cs="Times New Roman"/>
        </w:rPr>
        <w:t xml:space="preserve"> different implications</w:t>
      </w:r>
      <w:r w:rsidR="00DA143C">
        <w:rPr>
          <w:rFonts w:ascii="Times New Roman" w:hAnsi="Times New Roman" w:cs="Times New Roman"/>
        </w:rPr>
        <w:t xml:space="preserve"> which </w:t>
      </w:r>
      <w:r w:rsidR="00B82556">
        <w:rPr>
          <w:rFonts w:ascii="Times New Roman" w:hAnsi="Times New Roman" w:cs="Times New Roman"/>
        </w:rPr>
        <w:t>may be</w:t>
      </w:r>
      <w:r w:rsidR="00DA143C">
        <w:rPr>
          <w:rFonts w:ascii="Times New Roman" w:hAnsi="Times New Roman" w:cs="Times New Roman"/>
        </w:rPr>
        <w:t xml:space="preserve"> elucidat</w:t>
      </w:r>
      <w:r w:rsidR="00B82556">
        <w:rPr>
          <w:rFonts w:ascii="Times New Roman" w:hAnsi="Times New Roman" w:cs="Times New Roman"/>
        </w:rPr>
        <w:t>ed</w:t>
      </w:r>
      <w:r w:rsidR="00DA143C">
        <w:rPr>
          <w:rFonts w:ascii="Times New Roman" w:hAnsi="Times New Roman" w:cs="Times New Roman"/>
        </w:rPr>
        <w:t xml:space="preserve"> through deeper anthropological inquiry</w:t>
      </w:r>
      <w:bookmarkEnd w:id="6"/>
      <w:r w:rsidR="00B67A67">
        <w:rPr>
          <w:rFonts w:ascii="Times New Roman" w:hAnsi="Times New Roman" w:cs="Times New Roman"/>
        </w:rPr>
        <w:t>.</w:t>
      </w:r>
      <w:r w:rsidR="003D4DF0" w:rsidRPr="00531238">
        <w:rPr>
          <w:rFonts w:ascii="Times New Roman" w:hAnsi="Times New Roman" w:cs="Times New Roman"/>
          <w:vertAlign w:val="superscript"/>
        </w:rPr>
        <w:t>9</w:t>
      </w:r>
      <w:r w:rsidR="003D4DF0">
        <w:rPr>
          <w:rFonts w:ascii="Times New Roman" w:hAnsi="Times New Roman" w:cs="Times New Roman"/>
          <w:vertAlign w:val="superscript"/>
        </w:rPr>
        <w:t>,10</w:t>
      </w:r>
      <w:r w:rsidR="008F5A34">
        <w:rPr>
          <w:rFonts w:ascii="Times New Roman" w:hAnsi="Times New Roman" w:cs="Times New Roman"/>
        </w:rPr>
        <w:t xml:space="preserve"> </w:t>
      </w:r>
      <w:r>
        <w:rPr>
          <w:rFonts w:ascii="Times New Roman" w:hAnsi="Times New Roman" w:cs="Times New Roman"/>
        </w:rPr>
        <w:t xml:space="preserve">We conclude with </w:t>
      </w:r>
      <w:r w:rsidR="00C50A50">
        <w:rPr>
          <w:rFonts w:ascii="Times New Roman" w:hAnsi="Times New Roman" w:cs="Times New Roman"/>
        </w:rPr>
        <w:t>a discussion of implications</w:t>
      </w:r>
      <w:r>
        <w:rPr>
          <w:rFonts w:ascii="Times New Roman" w:hAnsi="Times New Roman" w:cs="Times New Roman"/>
        </w:rPr>
        <w:t xml:space="preserve">, </w:t>
      </w:r>
      <w:r w:rsidR="00C0090D">
        <w:rPr>
          <w:rFonts w:ascii="Times New Roman" w:hAnsi="Times New Roman" w:cs="Times New Roman"/>
        </w:rPr>
        <w:t>including</w:t>
      </w:r>
      <w:r>
        <w:rPr>
          <w:rFonts w:ascii="Times New Roman" w:hAnsi="Times New Roman" w:cs="Times New Roman"/>
        </w:rPr>
        <w:t xml:space="preserve"> </w:t>
      </w:r>
      <w:r w:rsidR="00B67A67">
        <w:rPr>
          <w:rFonts w:ascii="Times New Roman" w:hAnsi="Times New Roman" w:cs="Times New Roman"/>
        </w:rPr>
        <w:t>how</w:t>
      </w:r>
      <w:r>
        <w:rPr>
          <w:rFonts w:ascii="Times New Roman" w:hAnsi="Times New Roman" w:cs="Times New Roman"/>
        </w:rPr>
        <w:t xml:space="preserve"> the</w:t>
      </w:r>
      <w:r w:rsidR="00B07122">
        <w:rPr>
          <w:rFonts w:ascii="Times New Roman" w:hAnsi="Times New Roman" w:cs="Times New Roman"/>
        </w:rPr>
        <w:t>se</w:t>
      </w:r>
      <w:r>
        <w:rPr>
          <w:rFonts w:ascii="Times New Roman" w:hAnsi="Times New Roman" w:cs="Times New Roman"/>
        </w:rPr>
        <w:t xml:space="preserve"> concepts </w:t>
      </w:r>
      <w:r w:rsidR="00B67A67">
        <w:rPr>
          <w:rFonts w:ascii="Times New Roman" w:hAnsi="Times New Roman" w:cs="Times New Roman"/>
        </w:rPr>
        <w:t xml:space="preserve">contribute </w:t>
      </w:r>
      <w:r>
        <w:rPr>
          <w:rFonts w:ascii="Times New Roman" w:hAnsi="Times New Roman" w:cs="Times New Roman"/>
        </w:rPr>
        <w:t>to overcom</w:t>
      </w:r>
      <w:r w:rsidR="00B67A67">
        <w:rPr>
          <w:rFonts w:ascii="Times New Roman" w:hAnsi="Times New Roman" w:cs="Times New Roman"/>
        </w:rPr>
        <w:t>ing</w:t>
      </w:r>
      <w:r>
        <w:rPr>
          <w:rFonts w:ascii="Times New Roman" w:hAnsi="Times New Roman" w:cs="Times New Roman"/>
        </w:rPr>
        <w:t xml:space="preserve"> barriers in acceptance </w:t>
      </w:r>
      <w:r w:rsidR="0001372E">
        <w:rPr>
          <w:rFonts w:ascii="Times New Roman" w:hAnsi="Times New Roman" w:cs="Times New Roman"/>
        </w:rPr>
        <w:t xml:space="preserve">and uptake </w:t>
      </w:r>
      <w:r>
        <w:rPr>
          <w:rFonts w:ascii="Times New Roman" w:hAnsi="Times New Roman" w:cs="Times New Roman"/>
        </w:rPr>
        <w:t>of preconception intervention and policy.</w:t>
      </w:r>
    </w:p>
    <w:p w14:paraId="3173A049" w14:textId="77777777" w:rsidR="00141D1B" w:rsidRDefault="00141D1B" w:rsidP="00141D1B">
      <w:pPr>
        <w:keepNext/>
        <w:spacing w:line="360" w:lineRule="auto"/>
        <w:jc w:val="center"/>
      </w:pPr>
      <w:r>
        <w:rPr>
          <w:noProof/>
        </w:rPr>
        <w:drawing>
          <wp:inline distT="0" distB="0" distL="0" distR="0" wp14:anchorId="0784AC8F" wp14:editId="69F7196D">
            <wp:extent cx="5877693" cy="2496128"/>
            <wp:effectExtent l="0" t="0" r="2540" b="6350"/>
            <wp:docPr id="1258760253" name="Picture 125876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60253" name="Picture 1258760253"/>
                    <pic:cNvPicPr/>
                  </pic:nvPicPr>
                  <pic:blipFill>
                    <a:blip r:embed="rId12">
                      <a:extLst>
                        <a:ext uri="{96DAC541-7B7A-43D3-8B79-37D633B846F1}">
                          <asvg:svgBlip xmlns:asvg="http://schemas.microsoft.com/office/drawing/2016/SVG/main" r:embed="rId13"/>
                        </a:ext>
                      </a:extLst>
                    </a:blip>
                    <a:stretch>
                      <a:fillRect/>
                    </a:stretch>
                  </pic:blipFill>
                  <pic:spPr>
                    <a:xfrm>
                      <a:off x="0" y="0"/>
                      <a:ext cx="5877693" cy="2496128"/>
                    </a:xfrm>
                    <a:prstGeom prst="rect">
                      <a:avLst/>
                    </a:prstGeom>
                  </pic:spPr>
                </pic:pic>
              </a:graphicData>
            </a:graphic>
          </wp:inline>
        </w:drawing>
      </w:r>
    </w:p>
    <w:p w14:paraId="3BD8CEDC" w14:textId="6A1EDF12" w:rsidR="00141D1B" w:rsidRPr="002B69ED" w:rsidRDefault="1C330D35" w:rsidP="2A3FBBE1">
      <w:pPr>
        <w:pStyle w:val="Caption"/>
        <w:jc w:val="center"/>
        <w:rPr>
          <w:rFonts w:ascii="Times New Roman" w:eastAsiaTheme="minorEastAsia" w:hAnsi="Times New Roman" w:cs="Times New Roman"/>
          <w:i w:val="0"/>
          <w:iCs w:val="0"/>
          <w:color w:val="auto"/>
        </w:rPr>
      </w:pPr>
      <w:r w:rsidRPr="2A3FBBE1">
        <w:rPr>
          <w:b/>
          <w:bCs/>
          <w:i w:val="0"/>
          <w:iCs w:val="0"/>
          <w:color w:val="auto"/>
        </w:rPr>
        <w:t xml:space="preserve">Figure </w:t>
      </w:r>
      <w:r w:rsidR="00141D1B" w:rsidRPr="2A3FBBE1">
        <w:rPr>
          <w:b/>
          <w:bCs/>
          <w:i w:val="0"/>
          <w:iCs w:val="0"/>
          <w:color w:val="auto"/>
        </w:rPr>
        <w:fldChar w:fldCharType="begin"/>
      </w:r>
      <w:r w:rsidR="00141D1B" w:rsidRPr="2A3FBBE1">
        <w:rPr>
          <w:b/>
          <w:bCs/>
          <w:i w:val="0"/>
          <w:iCs w:val="0"/>
          <w:color w:val="auto"/>
        </w:rPr>
        <w:instrText xml:space="preserve"> SEQ Figure \* ARABIC </w:instrText>
      </w:r>
      <w:r w:rsidR="00141D1B" w:rsidRPr="2A3FBBE1">
        <w:rPr>
          <w:b/>
          <w:bCs/>
          <w:i w:val="0"/>
          <w:iCs w:val="0"/>
          <w:color w:val="auto"/>
        </w:rPr>
        <w:fldChar w:fldCharType="separate"/>
      </w:r>
      <w:r w:rsidRPr="2A3FBBE1">
        <w:rPr>
          <w:b/>
          <w:bCs/>
          <w:i w:val="0"/>
          <w:iCs w:val="0"/>
          <w:noProof/>
          <w:color w:val="auto"/>
        </w:rPr>
        <w:t>1</w:t>
      </w:r>
      <w:r w:rsidR="00141D1B" w:rsidRPr="2A3FBBE1">
        <w:rPr>
          <w:b/>
          <w:bCs/>
          <w:i w:val="0"/>
          <w:iCs w:val="0"/>
          <w:color w:val="auto"/>
        </w:rPr>
        <w:fldChar w:fldCharType="end"/>
      </w:r>
      <w:r w:rsidRPr="2A3FBBE1">
        <w:rPr>
          <w:i w:val="0"/>
          <w:iCs w:val="0"/>
          <w:color w:val="auto"/>
        </w:rPr>
        <w:t>. A</w:t>
      </w:r>
      <w:r w:rsidR="00473CDE">
        <w:rPr>
          <w:i w:val="0"/>
          <w:iCs w:val="0"/>
          <w:color w:val="auto"/>
        </w:rPr>
        <w:t>n integrated social and biological</w:t>
      </w:r>
      <w:r w:rsidRPr="2A3FBBE1">
        <w:rPr>
          <w:i w:val="0"/>
          <w:iCs w:val="0"/>
          <w:color w:val="auto"/>
        </w:rPr>
        <w:t xml:space="preserve"> framework for male preconception health.</w:t>
      </w:r>
    </w:p>
    <w:p w14:paraId="0DACD131" w14:textId="77777777" w:rsidR="00141D1B" w:rsidRDefault="00141D1B" w:rsidP="004C6C29">
      <w:pPr>
        <w:spacing w:line="360" w:lineRule="auto"/>
        <w:jc w:val="both"/>
        <w:rPr>
          <w:rFonts w:ascii="Times New Roman" w:eastAsiaTheme="minorEastAsia" w:hAnsi="Times New Roman" w:cs="Times New Roman"/>
          <w:i/>
          <w:iCs/>
        </w:rPr>
      </w:pPr>
    </w:p>
    <w:p w14:paraId="44A58245" w14:textId="1EF58D46" w:rsidR="00924E93" w:rsidRPr="00924E93" w:rsidRDefault="00547064" w:rsidP="004C6C29">
      <w:pPr>
        <w:spacing w:line="360" w:lineRule="auto"/>
        <w:jc w:val="both"/>
        <w:rPr>
          <w:rFonts w:ascii="Times New Roman" w:eastAsiaTheme="minorEastAsia" w:hAnsi="Times New Roman" w:cs="Times New Roman"/>
          <w:i/>
          <w:iCs/>
        </w:rPr>
      </w:pPr>
      <w:r>
        <w:rPr>
          <w:rFonts w:ascii="Times New Roman" w:eastAsiaTheme="minorEastAsia" w:hAnsi="Times New Roman" w:cs="Times New Roman"/>
          <w:i/>
          <w:iCs/>
        </w:rPr>
        <w:t xml:space="preserve">Periconceptional </w:t>
      </w:r>
      <w:r w:rsidR="00924E93" w:rsidRPr="00924E93">
        <w:rPr>
          <w:rFonts w:ascii="Times New Roman" w:eastAsiaTheme="minorEastAsia" w:hAnsi="Times New Roman" w:cs="Times New Roman"/>
          <w:i/>
          <w:iCs/>
        </w:rPr>
        <w:t>determinants of sperm health</w:t>
      </w:r>
      <w:r w:rsidR="00AC52C8">
        <w:rPr>
          <w:rFonts w:ascii="Times New Roman" w:eastAsiaTheme="minorEastAsia" w:hAnsi="Times New Roman" w:cs="Times New Roman"/>
          <w:i/>
          <w:iCs/>
        </w:rPr>
        <w:t xml:space="preserve"> – animal experimental models</w:t>
      </w:r>
      <w:r w:rsidR="00951768">
        <w:rPr>
          <w:rFonts w:ascii="Times New Roman" w:eastAsiaTheme="minorEastAsia" w:hAnsi="Times New Roman" w:cs="Times New Roman"/>
          <w:i/>
          <w:iCs/>
        </w:rPr>
        <w:t xml:space="preserve"> and human trials</w:t>
      </w:r>
    </w:p>
    <w:p w14:paraId="060FE290" w14:textId="29FCE661" w:rsidR="00425F54" w:rsidRPr="0031474D" w:rsidRDefault="00EC7F30" w:rsidP="004C6C29">
      <w:pPr>
        <w:spacing w:line="360" w:lineRule="auto"/>
        <w:jc w:val="both"/>
        <w:rPr>
          <w:rFonts w:ascii="Times New Roman" w:eastAsia="Calibri" w:hAnsi="Times New Roman" w:cs="Times New Roman"/>
        </w:rPr>
      </w:pPr>
      <w:bookmarkStart w:id="7" w:name="_Hlk200380184"/>
      <w:r>
        <w:rPr>
          <w:rFonts w:ascii="Times New Roman" w:eastAsiaTheme="minorEastAsia" w:hAnsi="Times New Roman" w:cs="Times New Roman"/>
        </w:rPr>
        <w:t>W</w:t>
      </w:r>
      <w:r w:rsidR="009E22D3">
        <w:rPr>
          <w:rFonts w:ascii="Times New Roman" w:eastAsiaTheme="minorEastAsia" w:hAnsi="Times New Roman" w:cs="Times New Roman"/>
        </w:rPr>
        <w:t>e</w:t>
      </w:r>
      <w:r w:rsidR="00244D42">
        <w:rPr>
          <w:rFonts w:ascii="Times New Roman" w:eastAsiaTheme="minorEastAsia" w:hAnsi="Times New Roman" w:cs="Times New Roman"/>
        </w:rPr>
        <w:t xml:space="preserve"> begin </w:t>
      </w:r>
      <w:r>
        <w:rPr>
          <w:rFonts w:ascii="Times New Roman" w:eastAsiaTheme="minorEastAsia" w:hAnsi="Times New Roman" w:cs="Times New Roman"/>
        </w:rPr>
        <w:t xml:space="preserve">our review </w:t>
      </w:r>
      <w:r w:rsidR="00244D42">
        <w:rPr>
          <w:rFonts w:ascii="Times New Roman" w:eastAsiaTheme="minorEastAsia" w:hAnsi="Times New Roman" w:cs="Times New Roman"/>
        </w:rPr>
        <w:t>with advances</w:t>
      </w:r>
      <w:r w:rsidR="009E22D3">
        <w:rPr>
          <w:rFonts w:ascii="Times New Roman" w:eastAsiaTheme="minorEastAsia" w:hAnsi="Times New Roman" w:cs="Times New Roman"/>
        </w:rPr>
        <w:t xml:space="preserve"> in sperm health research</w:t>
      </w:r>
      <w:r w:rsidR="00244D42">
        <w:rPr>
          <w:rFonts w:ascii="Times New Roman" w:eastAsiaTheme="minorEastAsia" w:hAnsi="Times New Roman" w:cs="Times New Roman"/>
        </w:rPr>
        <w:t xml:space="preserve"> </w:t>
      </w:r>
      <w:r w:rsidR="009E22D3">
        <w:rPr>
          <w:rFonts w:ascii="Times New Roman" w:eastAsiaTheme="minorEastAsia" w:hAnsi="Times New Roman" w:cs="Times New Roman"/>
        </w:rPr>
        <w:t xml:space="preserve">that were the primary entrée into men’s preconception health in </w:t>
      </w:r>
      <w:r w:rsidR="00244D42">
        <w:rPr>
          <w:rFonts w:ascii="Times New Roman" w:eastAsiaTheme="minorEastAsia" w:hAnsi="Times New Roman" w:cs="Times New Roman"/>
        </w:rPr>
        <w:t xml:space="preserve">the </w:t>
      </w:r>
      <w:r w:rsidR="005D358E">
        <w:rPr>
          <w:rFonts w:ascii="Times New Roman" w:eastAsiaTheme="minorEastAsia" w:hAnsi="Times New Roman" w:cs="Times New Roman"/>
        </w:rPr>
        <w:t xml:space="preserve">2018 </w:t>
      </w:r>
      <w:r w:rsidR="00244D42">
        <w:rPr>
          <w:rFonts w:ascii="Times New Roman" w:eastAsiaTheme="minorEastAsia" w:hAnsi="Times New Roman" w:cs="Times New Roman"/>
        </w:rPr>
        <w:t xml:space="preserve">Lancet </w:t>
      </w:r>
      <w:r w:rsidR="005D358E">
        <w:rPr>
          <w:rFonts w:ascii="Times New Roman" w:eastAsiaTheme="minorEastAsia" w:hAnsi="Times New Roman" w:cs="Times New Roman"/>
        </w:rPr>
        <w:t xml:space="preserve">Preconception </w:t>
      </w:r>
      <w:r w:rsidR="00244D42">
        <w:rPr>
          <w:rFonts w:ascii="Times New Roman" w:eastAsiaTheme="minorEastAsia" w:hAnsi="Times New Roman" w:cs="Times New Roman"/>
        </w:rPr>
        <w:t>Series</w:t>
      </w:r>
      <w:r w:rsidR="004621CA">
        <w:rPr>
          <w:rFonts w:ascii="Times New Roman" w:eastAsiaTheme="minorEastAsia" w:hAnsi="Times New Roman" w:cs="Times New Roman"/>
        </w:rPr>
        <w:t>.</w:t>
      </w:r>
      <w:r w:rsidR="005D358E" w:rsidRPr="005D358E">
        <w:rPr>
          <w:rFonts w:ascii="Times New Roman" w:eastAsiaTheme="minorEastAsia" w:hAnsi="Times New Roman" w:cs="Times New Roman"/>
          <w:vertAlign w:val="superscript"/>
        </w:rPr>
        <w:t>1,2</w:t>
      </w:r>
      <w:r w:rsidR="00F01812" w:rsidRPr="65BB15C1">
        <w:rPr>
          <w:rFonts w:ascii="Times New Roman" w:eastAsiaTheme="minorEastAsia" w:hAnsi="Times New Roman" w:cs="Times New Roman"/>
        </w:rPr>
        <w:t xml:space="preserve"> </w:t>
      </w:r>
      <w:bookmarkEnd w:id="7"/>
      <w:r w:rsidR="009E22D3">
        <w:rPr>
          <w:rFonts w:ascii="Times New Roman" w:eastAsiaTheme="minorEastAsia" w:hAnsi="Times New Roman" w:cs="Times New Roman"/>
        </w:rPr>
        <w:t>By</w:t>
      </w:r>
      <w:r w:rsidR="0038412A">
        <w:rPr>
          <w:rFonts w:ascii="Times New Roman" w:eastAsiaTheme="minorEastAsia" w:hAnsi="Times New Roman" w:cs="Times New Roman"/>
        </w:rPr>
        <w:t xml:space="preserve"> 2018</w:t>
      </w:r>
      <w:r w:rsidR="004621CA">
        <w:rPr>
          <w:rFonts w:ascii="Times New Roman" w:eastAsiaTheme="minorEastAsia" w:hAnsi="Times New Roman" w:cs="Times New Roman"/>
        </w:rPr>
        <w:t>, there was already</w:t>
      </w:r>
      <w:r w:rsidR="00ED3038" w:rsidRPr="65BB15C1">
        <w:rPr>
          <w:rFonts w:ascii="Times New Roman" w:eastAsiaTheme="minorEastAsia" w:hAnsi="Times New Roman" w:cs="Times New Roman"/>
        </w:rPr>
        <w:t xml:space="preserve"> substantial </w:t>
      </w:r>
      <w:r w:rsidR="007F7655" w:rsidRPr="65BB15C1">
        <w:rPr>
          <w:rFonts w:ascii="Times New Roman" w:eastAsiaTheme="minorEastAsia" w:hAnsi="Times New Roman" w:cs="Times New Roman"/>
        </w:rPr>
        <w:t>evidence</w:t>
      </w:r>
      <w:r w:rsidR="00ED3038" w:rsidRPr="65BB15C1">
        <w:rPr>
          <w:rFonts w:ascii="Times New Roman" w:eastAsiaTheme="minorEastAsia" w:hAnsi="Times New Roman" w:cs="Times New Roman"/>
        </w:rPr>
        <w:t xml:space="preserve"> from</w:t>
      </w:r>
      <w:r w:rsidR="007F7655" w:rsidRPr="65BB15C1">
        <w:rPr>
          <w:rFonts w:ascii="Times New Roman" w:eastAsiaTheme="minorEastAsia" w:hAnsi="Times New Roman" w:cs="Times New Roman"/>
        </w:rPr>
        <w:t xml:space="preserve"> animal </w:t>
      </w:r>
      <w:r w:rsidR="00547064" w:rsidRPr="65BB15C1">
        <w:rPr>
          <w:rFonts w:ascii="Times New Roman" w:eastAsiaTheme="minorEastAsia" w:hAnsi="Times New Roman" w:cs="Times New Roman"/>
        </w:rPr>
        <w:t xml:space="preserve">experimental </w:t>
      </w:r>
      <w:r w:rsidR="007F7655" w:rsidRPr="65BB15C1">
        <w:rPr>
          <w:rFonts w:ascii="Times New Roman" w:eastAsiaTheme="minorEastAsia" w:hAnsi="Times New Roman" w:cs="Times New Roman"/>
        </w:rPr>
        <w:t xml:space="preserve">models </w:t>
      </w:r>
      <w:r w:rsidR="00D9458C">
        <w:rPr>
          <w:rFonts w:ascii="Times New Roman" w:eastAsiaTheme="minorEastAsia" w:hAnsi="Times New Roman" w:cs="Times New Roman"/>
        </w:rPr>
        <w:t>for</w:t>
      </w:r>
      <w:r w:rsidR="00D9458C" w:rsidRPr="65BB15C1">
        <w:rPr>
          <w:rFonts w:ascii="Times New Roman" w:eastAsiaTheme="minorEastAsia" w:hAnsi="Times New Roman" w:cs="Times New Roman"/>
        </w:rPr>
        <w:t xml:space="preserve"> </w:t>
      </w:r>
      <w:r w:rsidR="00ED3038" w:rsidRPr="65BB15C1">
        <w:rPr>
          <w:rFonts w:ascii="Times New Roman" w:eastAsiaTheme="minorEastAsia" w:hAnsi="Times New Roman" w:cs="Times New Roman"/>
        </w:rPr>
        <w:t>paternal nutritional</w:t>
      </w:r>
      <w:r w:rsidR="007F7655" w:rsidRPr="65BB15C1">
        <w:rPr>
          <w:rFonts w:ascii="Times New Roman" w:eastAsiaTheme="minorEastAsia" w:hAnsi="Times New Roman" w:cs="Times New Roman"/>
        </w:rPr>
        <w:t xml:space="preserve"> </w:t>
      </w:r>
      <w:r w:rsidR="00ED3038" w:rsidRPr="65BB15C1">
        <w:rPr>
          <w:rFonts w:ascii="Times New Roman" w:eastAsiaTheme="minorEastAsia" w:hAnsi="Times New Roman" w:cs="Times New Roman"/>
        </w:rPr>
        <w:t xml:space="preserve">effects on </w:t>
      </w:r>
      <w:r w:rsidR="007F7655" w:rsidRPr="65BB15C1">
        <w:rPr>
          <w:rFonts w:ascii="Times New Roman" w:eastAsiaTheme="minorEastAsia" w:hAnsi="Times New Roman" w:cs="Times New Roman"/>
        </w:rPr>
        <w:t xml:space="preserve">sperm </w:t>
      </w:r>
      <w:r w:rsidR="001E1D94" w:rsidRPr="65BB15C1">
        <w:rPr>
          <w:rFonts w:ascii="Times New Roman" w:eastAsiaTheme="minorEastAsia" w:hAnsi="Times New Roman" w:cs="Times New Roman"/>
        </w:rPr>
        <w:t xml:space="preserve">epigenomic programming </w:t>
      </w:r>
      <w:r w:rsidR="007F7655" w:rsidRPr="65BB15C1">
        <w:rPr>
          <w:rFonts w:ascii="Times New Roman" w:eastAsiaTheme="minorEastAsia" w:hAnsi="Times New Roman" w:cs="Times New Roman"/>
        </w:rPr>
        <w:t>and offspring outcomes</w:t>
      </w:r>
      <w:r w:rsidR="4CBD0EC5" w:rsidRPr="65BB15C1">
        <w:rPr>
          <w:rFonts w:ascii="Times New Roman" w:eastAsiaTheme="minorEastAsia" w:hAnsi="Times New Roman" w:cs="Times New Roman"/>
        </w:rPr>
        <w:t>.</w:t>
      </w:r>
      <w:r w:rsidR="4CBD0EC5" w:rsidRPr="65BB15C1">
        <w:rPr>
          <w:rFonts w:ascii="Times New Roman" w:eastAsiaTheme="minorEastAsia" w:hAnsi="Times New Roman" w:cs="Times New Roman"/>
          <w:vertAlign w:val="superscript"/>
        </w:rPr>
        <w:t>2</w:t>
      </w:r>
      <w:r w:rsidR="00ED3038" w:rsidRPr="65BB15C1">
        <w:rPr>
          <w:rFonts w:ascii="Times New Roman" w:eastAsiaTheme="minorEastAsia" w:hAnsi="Times New Roman" w:cs="Times New Roman"/>
        </w:rPr>
        <w:t xml:space="preserve"> </w:t>
      </w:r>
      <w:r w:rsidR="001816BF" w:rsidRPr="65BB15C1">
        <w:rPr>
          <w:rFonts w:ascii="Times New Roman" w:eastAsiaTheme="minorEastAsia" w:hAnsi="Times New Roman" w:cs="Times New Roman"/>
        </w:rPr>
        <w:t>Since then, i</w:t>
      </w:r>
      <w:r w:rsidR="000B1BE8" w:rsidRPr="65BB15C1">
        <w:rPr>
          <w:rFonts w:ascii="Times New Roman" w:eastAsiaTheme="minorEastAsia" w:hAnsi="Times New Roman" w:cs="Times New Roman"/>
        </w:rPr>
        <w:t xml:space="preserve">ncreasing </w:t>
      </w:r>
      <w:r w:rsidR="00D9458C">
        <w:rPr>
          <w:rFonts w:ascii="Times New Roman" w:eastAsiaTheme="minorEastAsia" w:hAnsi="Times New Roman" w:cs="Times New Roman"/>
        </w:rPr>
        <w:t>experimental</w:t>
      </w:r>
      <w:r w:rsidR="0001372E">
        <w:rPr>
          <w:rFonts w:ascii="Times New Roman" w:eastAsiaTheme="minorEastAsia" w:hAnsi="Times New Roman" w:cs="Times New Roman"/>
        </w:rPr>
        <w:t xml:space="preserve"> </w:t>
      </w:r>
      <w:r w:rsidR="000B1BE8" w:rsidRPr="65BB15C1">
        <w:rPr>
          <w:rFonts w:ascii="Times New Roman" w:eastAsiaTheme="minorEastAsia" w:hAnsi="Times New Roman" w:cs="Times New Roman"/>
        </w:rPr>
        <w:t>e</w:t>
      </w:r>
      <w:r w:rsidR="007F7655" w:rsidRPr="65BB15C1">
        <w:rPr>
          <w:rFonts w:ascii="Times New Roman" w:eastAsiaTheme="minorEastAsia" w:hAnsi="Times New Roman" w:cs="Times New Roman"/>
        </w:rPr>
        <w:t xml:space="preserve">vidence </w:t>
      </w:r>
      <w:r w:rsidR="00C237CA" w:rsidRPr="65BB15C1">
        <w:rPr>
          <w:rFonts w:ascii="Times New Roman" w:eastAsiaTheme="minorEastAsia" w:hAnsi="Times New Roman" w:cs="Times New Roman"/>
        </w:rPr>
        <w:t xml:space="preserve">has </w:t>
      </w:r>
      <w:r w:rsidR="00BA1CFE" w:rsidRPr="65BB15C1">
        <w:rPr>
          <w:rFonts w:ascii="Times New Roman" w:eastAsiaTheme="minorEastAsia" w:hAnsi="Times New Roman" w:cs="Times New Roman"/>
        </w:rPr>
        <w:t>documented the importance of</w:t>
      </w:r>
      <w:r w:rsidR="00B3529F" w:rsidRPr="65BB15C1">
        <w:rPr>
          <w:rFonts w:ascii="Times New Roman" w:eastAsiaTheme="minorEastAsia" w:hAnsi="Times New Roman" w:cs="Times New Roman"/>
        </w:rPr>
        <w:t xml:space="preserve"> </w:t>
      </w:r>
      <w:r w:rsidR="004A6096">
        <w:rPr>
          <w:rFonts w:ascii="Times New Roman" w:eastAsiaTheme="minorEastAsia" w:hAnsi="Times New Roman" w:cs="Times New Roman"/>
        </w:rPr>
        <w:t xml:space="preserve">varied </w:t>
      </w:r>
      <w:r w:rsidR="007F7655" w:rsidRPr="65BB15C1">
        <w:rPr>
          <w:rFonts w:ascii="Times New Roman" w:eastAsiaTheme="minorEastAsia" w:hAnsi="Times New Roman" w:cs="Times New Roman"/>
        </w:rPr>
        <w:t>paternal</w:t>
      </w:r>
      <w:r w:rsidR="00B3529F" w:rsidRPr="65BB15C1">
        <w:rPr>
          <w:rFonts w:ascii="Times New Roman" w:eastAsiaTheme="minorEastAsia" w:hAnsi="Times New Roman" w:cs="Times New Roman"/>
        </w:rPr>
        <w:t xml:space="preserve"> preconception</w:t>
      </w:r>
      <w:r w:rsidR="007F7655" w:rsidRPr="65BB15C1">
        <w:rPr>
          <w:rFonts w:ascii="Times New Roman" w:eastAsiaTheme="minorEastAsia" w:hAnsi="Times New Roman" w:cs="Times New Roman"/>
        </w:rPr>
        <w:t xml:space="preserve"> exposures </w:t>
      </w:r>
      <w:r w:rsidR="00B3529F" w:rsidRPr="65BB15C1">
        <w:rPr>
          <w:rFonts w:ascii="Times New Roman" w:eastAsiaTheme="minorEastAsia" w:hAnsi="Times New Roman" w:cs="Times New Roman"/>
        </w:rPr>
        <w:t>and related epigenomic pathways</w:t>
      </w:r>
      <w:r w:rsidR="00443BD7" w:rsidRPr="65BB15C1">
        <w:rPr>
          <w:rFonts w:ascii="Times New Roman" w:eastAsiaTheme="minorEastAsia" w:hAnsi="Times New Roman" w:cs="Times New Roman"/>
        </w:rPr>
        <w:t>:</w:t>
      </w:r>
      <w:r w:rsidR="007F7655" w:rsidRPr="65BB15C1">
        <w:rPr>
          <w:rFonts w:ascii="Times New Roman" w:eastAsiaTheme="minorEastAsia" w:hAnsi="Times New Roman" w:cs="Times New Roman"/>
        </w:rPr>
        <w:t xml:space="preserve"> including </w:t>
      </w:r>
      <w:r w:rsidR="00A52458" w:rsidRPr="65BB15C1">
        <w:rPr>
          <w:rFonts w:ascii="Times New Roman" w:eastAsiaTheme="minorEastAsia" w:hAnsi="Times New Roman" w:cs="Times New Roman"/>
        </w:rPr>
        <w:t xml:space="preserve">weight status and </w:t>
      </w:r>
      <w:r w:rsidR="007F7655" w:rsidRPr="65BB15C1">
        <w:rPr>
          <w:rFonts w:ascii="Times New Roman" w:eastAsiaTheme="minorEastAsia" w:hAnsi="Times New Roman" w:cs="Times New Roman"/>
        </w:rPr>
        <w:t>exercise</w:t>
      </w:r>
      <w:r w:rsidR="6FD2487F" w:rsidRPr="65BB15C1">
        <w:rPr>
          <w:rFonts w:ascii="Times New Roman" w:eastAsiaTheme="minorEastAsia" w:hAnsi="Times New Roman" w:cs="Times New Roman"/>
        </w:rPr>
        <w:t>,</w:t>
      </w:r>
      <w:r w:rsidR="003D4DF0">
        <w:rPr>
          <w:rFonts w:ascii="Times New Roman" w:eastAsiaTheme="minorEastAsia" w:hAnsi="Times New Roman" w:cs="Times New Roman"/>
          <w:vertAlign w:val="superscript"/>
        </w:rPr>
        <w:t>11</w:t>
      </w:r>
      <w:r w:rsidR="007F7655" w:rsidRPr="65BB15C1">
        <w:rPr>
          <w:rFonts w:ascii="Times New Roman" w:eastAsiaTheme="minorEastAsia" w:hAnsi="Times New Roman" w:cs="Times New Roman"/>
        </w:rPr>
        <w:t xml:space="preserve"> environmental toxicants</w:t>
      </w:r>
      <w:r w:rsidR="1575641F" w:rsidRPr="65BB15C1">
        <w:rPr>
          <w:rFonts w:ascii="Times New Roman" w:eastAsiaTheme="minorEastAsia" w:hAnsi="Times New Roman" w:cs="Times New Roman"/>
          <w:vertAlign w:val="superscript"/>
        </w:rPr>
        <w:t>1</w:t>
      </w:r>
      <w:r w:rsidR="003D4DF0">
        <w:rPr>
          <w:rFonts w:ascii="Times New Roman" w:eastAsiaTheme="minorEastAsia" w:hAnsi="Times New Roman" w:cs="Times New Roman"/>
          <w:vertAlign w:val="superscript"/>
        </w:rPr>
        <w:t>2</w:t>
      </w:r>
      <w:r w:rsidR="1575641F" w:rsidRPr="65BB15C1">
        <w:rPr>
          <w:rFonts w:ascii="Times New Roman" w:eastAsiaTheme="minorEastAsia" w:hAnsi="Times New Roman" w:cs="Times New Roman"/>
          <w:vertAlign w:val="superscript"/>
        </w:rPr>
        <w:t>-1</w:t>
      </w:r>
      <w:r w:rsidR="003D4DF0">
        <w:rPr>
          <w:rFonts w:ascii="Times New Roman" w:eastAsiaTheme="minorEastAsia" w:hAnsi="Times New Roman" w:cs="Times New Roman"/>
          <w:vertAlign w:val="superscript"/>
        </w:rPr>
        <w:t>6</w:t>
      </w:r>
      <w:r w:rsidR="007F7655" w:rsidRPr="65BB15C1">
        <w:rPr>
          <w:rFonts w:ascii="Times New Roman" w:eastAsiaTheme="minorEastAsia" w:hAnsi="Times New Roman" w:cs="Times New Roman"/>
        </w:rPr>
        <w:t xml:space="preserve"> and psychological trauma</w:t>
      </w:r>
      <w:r w:rsidR="6E049B1E" w:rsidRPr="65BB15C1">
        <w:rPr>
          <w:rFonts w:ascii="Times New Roman" w:eastAsiaTheme="minorEastAsia" w:hAnsi="Times New Roman" w:cs="Times New Roman"/>
        </w:rPr>
        <w:t>.</w:t>
      </w:r>
      <w:r w:rsidR="6E049B1E" w:rsidRPr="65BB15C1">
        <w:rPr>
          <w:rFonts w:ascii="Times New Roman" w:eastAsiaTheme="minorEastAsia" w:hAnsi="Times New Roman" w:cs="Times New Roman"/>
          <w:vertAlign w:val="superscript"/>
        </w:rPr>
        <w:t>1</w:t>
      </w:r>
      <w:r w:rsidR="003D4DF0">
        <w:rPr>
          <w:rFonts w:ascii="Times New Roman" w:eastAsiaTheme="minorEastAsia" w:hAnsi="Times New Roman" w:cs="Times New Roman"/>
          <w:vertAlign w:val="superscript"/>
        </w:rPr>
        <w:t>7</w:t>
      </w:r>
      <w:r w:rsidR="6E049B1E" w:rsidRPr="65BB15C1">
        <w:rPr>
          <w:rFonts w:ascii="Times New Roman" w:eastAsiaTheme="minorEastAsia" w:hAnsi="Times New Roman" w:cs="Times New Roman"/>
          <w:vertAlign w:val="superscript"/>
        </w:rPr>
        <w:t>,</w:t>
      </w:r>
      <w:r w:rsidR="003D4DF0" w:rsidRPr="65BB15C1">
        <w:rPr>
          <w:rFonts w:ascii="Times New Roman" w:eastAsiaTheme="minorEastAsia" w:hAnsi="Times New Roman" w:cs="Times New Roman"/>
          <w:vertAlign w:val="superscript"/>
        </w:rPr>
        <w:t>1</w:t>
      </w:r>
      <w:r w:rsidR="003D4DF0">
        <w:rPr>
          <w:rFonts w:ascii="Times New Roman" w:eastAsiaTheme="minorEastAsia" w:hAnsi="Times New Roman" w:cs="Times New Roman"/>
          <w:vertAlign w:val="superscript"/>
        </w:rPr>
        <w:t>8</w:t>
      </w:r>
      <w:r w:rsidR="003D4DF0" w:rsidRPr="65BB15C1">
        <w:rPr>
          <w:rFonts w:ascii="Times New Roman" w:eastAsiaTheme="minorEastAsia" w:hAnsi="Times New Roman" w:cs="Times New Roman"/>
        </w:rPr>
        <w:t xml:space="preserve"> </w:t>
      </w:r>
      <w:r w:rsidR="004621CA">
        <w:rPr>
          <w:rFonts w:ascii="Times New Roman" w:eastAsiaTheme="minorEastAsia" w:hAnsi="Times New Roman" w:cs="Times New Roman"/>
        </w:rPr>
        <w:t>However, e</w:t>
      </w:r>
      <w:r w:rsidR="004621CA" w:rsidRPr="65BB15C1">
        <w:rPr>
          <w:rFonts w:ascii="Times New Roman" w:eastAsiaTheme="minorEastAsia" w:hAnsi="Times New Roman" w:cs="Times New Roman"/>
        </w:rPr>
        <w:t xml:space="preserve">xperimental </w:t>
      </w:r>
      <w:r w:rsidR="00443BD7" w:rsidRPr="65BB15C1">
        <w:rPr>
          <w:rFonts w:ascii="Times New Roman" w:eastAsiaTheme="minorEastAsia" w:hAnsi="Times New Roman" w:cs="Times New Roman"/>
        </w:rPr>
        <w:t>evidence remain</w:t>
      </w:r>
      <w:r w:rsidR="00CD3A41" w:rsidRPr="65BB15C1">
        <w:rPr>
          <w:rFonts w:ascii="Times New Roman" w:eastAsiaTheme="minorEastAsia" w:hAnsi="Times New Roman" w:cs="Times New Roman"/>
        </w:rPr>
        <w:t>s</w:t>
      </w:r>
      <w:r w:rsidR="00443BD7" w:rsidRPr="65BB15C1">
        <w:rPr>
          <w:rFonts w:ascii="Times New Roman" w:eastAsiaTheme="minorEastAsia" w:hAnsi="Times New Roman" w:cs="Times New Roman"/>
        </w:rPr>
        <w:t xml:space="preserve"> mixed as to whether interventions such as micronutrient supplementation</w:t>
      </w:r>
      <w:r w:rsidR="738588EF" w:rsidRPr="65BB15C1">
        <w:rPr>
          <w:rFonts w:ascii="Times New Roman" w:eastAsiaTheme="minorEastAsia" w:hAnsi="Times New Roman" w:cs="Times New Roman"/>
        </w:rPr>
        <w:t>,</w:t>
      </w:r>
      <w:r w:rsidR="738588EF" w:rsidRPr="65BB15C1">
        <w:rPr>
          <w:rFonts w:ascii="Times New Roman" w:eastAsiaTheme="minorEastAsia" w:hAnsi="Times New Roman" w:cs="Times New Roman"/>
          <w:vertAlign w:val="superscript"/>
        </w:rPr>
        <w:t>1</w:t>
      </w:r>
      <w:r w:rsidR="003D4DF0">
        <w:rPr>
          <w:rFonts w:ascii="Times New Roman" w:eastAsiaTheme="minorEastAsia" w:hAnsi="Times New Roman" w:cs="Times New Roman"/>
          <w:vertAlign w:val="superscript"/>
        </w:rPr>
        <w:t>9</w:t>
      </w:r>
      <w:r w:rsidR="00443BD7" w:rsidRPr="65BB15C1">
        <w:rPr>
          <w:rFonts w:ascii="Times New Roman" w:eastAsiaTheme="minorEastAsia" w:hAnsi="Times New Roman" w:cs="Times New Roman"/>
        </w:rPr>
        <w:t xml:space="preserve"> exercise</w:t>
      </w:r>
      <w:r w:rsidR="2B8BCD44" w:rsidRPr="65BB15C1">
        <w:rPr>
          <w:rFonts w:ascii="Times New Roman" w:eastAsiaTheme="minorEastAsia" w:hAnsi="Times New Roman" w:cs="Times New Roman"/>
        </w:rPr>
        <w:t>,</w:t>
      </w:r>
      <w:r w:rsidR="003D4DF0">
        <w:rPr>
          <w:rFonts w:ascii="Times New Roman" w:eastAsiaTheme="minorEastAsia" w:hAnsi="Times New Roman" w:cs="Times New Roman"/>
          <w:vertAlign w:val="superscript"/>
        </w:rPr>
        <w:t>11</w:t>
      </w:r>
      <w:r w:rsidR="00443BD7" w:rsidRPr="65BB15C1">
        <w:rPr>
          <w:rFonts w:ascii="Times New Roman" w:eastAsiaTheme="minorEastAsia" w:hAnsi="Times New Roman" w:cs="Times New Roman"/>
        </w:rPr>
        <w:t xml:space="preserve"> or dietary changes</w:t>
      </w:r>
      <w:r w:rsidR="003D4DF0">
        <w:rPr>
          <w:rFonts w:ascii="Times New Roman" w:eastAsiaTheme="minorEastAsia" w:hAnsi="Times New Roman" w:cs="Times New Roman"/>
          <w:vertAlign w:val="superscript"/>
        </w:rPr>
        <w:t>20</w:t>
      </w:r>
      <w:r w:rsidR="00443BD7" w:rsidRPr="65BB15C1">
        <w:rPr>
          <w:rFonts w:ascii="Times New Roman" w:eastAsiaTheme="minorEastAsia" w:hAnsi="Times New Roman" w:cs="Times New Roman"/>
        </w:rPr>
        <w:t xml:space="preserve"> can reverse sperm epigenomic damage. </w:t>
      </w:r>
      <w:r w:rsidR="0001372E">
        <w:rPr>
          <w:rFonts w:ascii="Times New Roman" w:eastAsiaTheme="minorEastAsia" w:hAnsi="Times New Roman" w:cs="Times New Roman"/>
        </w:rPr>
        <w:t>W</w:t>
      </w:r>
      <w:r w:rsidR="003803CC">
        <w:rPr>
          <w:rFonts w:ascii="Times New Roman" w:eastAsiaTheme="minorEastAsia" w:hAnsi="Times New Roman" w:cs="Times New Roman"/>
        </w:rPr>
        <w:t xml:space="preserve">hile </w:t>
      </w:r>
      <w:r w:rsidR="005612B9">
        <w:rPr>
          <w:rFonts w:ascii="Times New Roman" w:eastAsiaTheme="minorEastAsia" w:hAnsi="Times New Roman" w:cs="Times New Roman"/>
        </w:rPr>
        <w:t xml:space="preserve">weight loss interventions </w:t>
      </w:r>
      <w:r w:rsidR="005612B9" w:rsidRPr="65BB15C1">
        <w:rPr>
          <w:rFonts w:ascii="Times New Roman" w:eastAsiaTheme="minorEastAsia" w:hAnsi="Times New Roman" w:cs="Times New Roman"/>
        </w:rPr>
        <w:t xml:space="preserve">such as bariatric surgery show improvements in </w:t>
      </w:r>
      <w:r w:rsidR="0001372E">
        <w:rPr>
          <w:rFonts w:ascii="Times New Roman" w:eastAsiaTheme="minorEastAsia" w:hAnsi="Times New Roman" w:cs="Times New Roman"/>
        </w:rPr>
        <w:t xml:space="preserve">male </w:t>
      </w:r>
      <w:r w:rsidR="005612B9" w:rsidRPr="65BB15C1">
        <w:rPr>
          <w:rFonts w:ascii="Times New Roman" w:eastAsiaTheme="minorEastAsia" w:hAnsi="Times New Roman" w:cs="Times New Roman"/>
        </w:rPr>
        <w:t xml:space="preserve">adult </w:t>
      </w:r>
      <w:r w:rsidR="005612B9" w:rsidRPr="65BB15C1">
        <w:rPr>
          <w:rFonts w:ascii="Times New Roman" w:eastAsia="Calibri" w:hAnsi="Times New Roman" w:cs="Times New Roman"/>
        </w:rPr>
        <w:t>cardiometabolic outcomes,</w:t>
      </w:r>
      <w:r w:rsidR="003D4DF0">
        <w:rPr>
          <w:rFonts w:ascii="Times New Roman" w:eastAsia="Calibri" w:hAnsi="Times New Roman" w:cs="Times New Roman"/>
          <w:vertAlign w:val="superscript"/>
        </w:rPr>
        <w:t>21</w:t>
      </w:r>
      <w:r w:rsidR="005612B9" w:rsidRPr="65BB15C1">
        <w:rPr>
          <w:rFonts w:ascii="Times New Roman" w:eastAsia="Calibri" w:hAnsi="Times New Roman" w:cs="Times New Roman"/>
        </w:rPr>
        <w:t xml:space="preserve"> the </w:t>
      </w:r>
      <w:r w:rsidR="00FA2C6F" w:rsidRPr="65BB15C1">
        <w:rPr>
          <w:rFonts w:ascii="Times New Roman" w:eastAsia="Calibri" w:hAnsi="Times New Roman" w:cs="Times New Roman"/>
        </w:rPr>
        <w:t xml:space="preserve">immediate </w:t>
      </w:r>
      <w:r w:rsidR="005612B9" w:rsidRPr="65BB15C1">
        <w:rPr>
          <w:rFonts w:ascii="Times New Roman" w:eastAsia="Calibri" w:hAnsi="Times New Roman" w:cs="Times New Roman"/>
        </w:rPr>
        <w:t>benefits to fertility, pregnancy, and offspring outcomes are less clear.</w:t>
      </w:r>
      <w:r w:rsidR="005612B9" w:rsidRPr="65BB15C1">
        <w:rPr>
          <w:rFonts w:ascii="Times New Roman" w:eastAsia="Calibri" w:hAnsi="Times New Roman" w:cs="Times New Roman"/>
          <w:vertAlign w:val="superscript"/>
        </w:rPr>
        <w:t>2</w:t>
      </w:r>
      <w:r w:rsidR="003D4DF0">
        <w:rPr>
          <w:rFonts w:ascii="Times New Roman" w:eastAsia="Calibri" w:hAnsi="Times New Roman" w:cs="Times New Roman"/>
          <w:vertAlign w:val="superscript"/>
        </w:rPr>
        <w:t>2</w:t>
      </w:r>
      <w:r w:rsidR="005612B9" w:rsidRPr="65BB15C1">
        <w:rPr>
          <w:rFonts w:ascii="Times New Roman" w:eastAsia="Calibri" w:hAnsi="Times New Roman" w:cs="Times New Roman"/>
        </w:rPr>
        <w:t xml:space="preserve"> </w:t>
      </w:r>
    </w:p>
    <w:p w14:paraId="317849A8" w14:textId="73C0C05B" w:rsidR="00547064" w:rsidRPr="00924E93" w:rsidRDefault="00041899" w:rsidP="00547064">
      <w:pPr>
        <w:spacing w:line="360" w:lineRule="auto"/>
        <w:jc w:val="both"/>
        <w:rPr>
          <w:rFonts w:ascii="Times New Roman" w:eastAsiaTheme="minorEastAsia" w:hAnsi="Times New Roman" w:cs="Times New Roman"/>
          <w:i/>
          <w:iCs/>
        </w:rPr>
      </w:pPr>
      <w:proofErr w:type="spellStart"/>
      <w:r>
        <w:rPr>
          <w:rFonts w:ascii="Times New Roman" w:eastAsiaTheme="minorEastAsia" w:hAnsi="Times New Roman" w:cs="Times New Roman"/>
          <w:i/>
          <w:iCs/>
        </w:rPr>
        <w:t>Lifecourse</w:t>
      </w:r>
      <w:proofErr w:type="spellEnd"/>
      <w:r w:rsidR="00547064" w:rsidRPr="00924E93">
        <w:rPr>
          <w:rFonts w:ascii="Times New Roman" w:eastAsiaTheme="minorEastAsia" w:hAnsi="Times New Roman" w:cs="Times New Roman"/>
          <w:i/>
          <w:iCs/>
        </w:rPr>
        <w:t xml:space="preserve"> and intergenerational determinants of sperm health</w:t>
      </w:r>
      <w:r w:rsidR="00AC52C8">
        <w:rPr>
          <w:rFonts w:ascii="Times New Roman" w:eastAsiaTheme="minorEastAsia" w:hAnsi="Times New Roman" w:cs="Times New Roman"/>
          <w:i/>
          <w:iCs/>
        </w:rPr>
        <w:t xml:space="preserve"> – </w:t>
      </w:r>
      <w:r w:rsidR="00951768">
        <w:rPr>
          <w:rFonts w:ascii="Times New Roman" w:eastAsiaTheme="minorEastAsia" w:hAnsi="Times New Roman" w:cs="Times New Roman"/>
          <w:i/>
          <w:iCs/>
        </w:rPr>
        <w:t xml:space="preserve">longitudinal, non-experimental </w:t>
      </w:r>
      <w:r w:rsidR="00AC52C8">
        <w:rPr>
          <w:rFonts w:ascii="Times New Roman" w:eastAsiaTheme="minorEastAsia" w:hAnsi="Times New Roman" w:cs="Times New Roman"/>
          <w:i/>
          <w:iCs/>
        </w:rPr>
        <w:t xml:space="preserve">human studies </w:t>
      </w:r>
    </w:p>
    <w:p w14:paraId="28BB0F9C" w14:textId="05B1617C" w:rsidR="000A7D4B" w:rsidRDefault="00DD2E8D" w:rsidP="00531238">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From a physiological perspective, </w:t>
      </w:r>
      <w:r w:rsidR="0001372E">
        <w:rPr>
          <w:rFonts w:ascii="Times New Roman" w:eastAsiaTheme="minorEastAsia" w:hAnsi="Times New Roman" w:cs="Times New Roman"/>
        </w:rPr>
        <w:t xml:space="preserve">rapid </w:t>
      </w:r>
      <w:r w:rsidR="002803AE">
        <w:rPr>
          <w:rFonts w:ascii="Times New Roman" w:eastAsiaTheme="minorEastAsia" w:hAnsi="Times New Roman" w:cs="Times New Roman"/>
        </w:rPr>
        <w:t xml:space="preserve">sperm turnover </w:t>
      </w:r>
      <w:r w:rsidR="00C43B19">
        <w:rPr>
          <w:rFonts w:ascii="Times New Roman" w:eastAsiaTheme="minorEastAsia" w:hAnsi="Times New Roman" w:cs="Times New Roman"/>
        </w:rPr>
        <w:t xml:space="preserve">was believed to </w:t>
      </w:r>
      <w:r w:rsidR="0001372E">
        <w:rPr>
          <w:rFonts w:ascii="Times New Roman" w:eastAsiaTheme="minorEastAsia" w:hAnsi="Times New Roman" w:cs="Times New Roman"/>
        </w:rPr>
        <w:t>rule out a</w:t>
      </w:r>
      <w:r w:rsidR="002803AE">
        <w:rPr>
          <w:rFonts w:ascii="Times New Roman" w:eastAsiaTheme="minorEastAsia" w:hAnsi="Times New Roman" w:cs="Times New Roman"/>
        </w:rPr>
        <w:t xml:space="preserve"> role o</w:t>
      </w:r>
      <w:r w:rsidR="0001372E">
        <w:rPr>
          <w:rFonts w:ascii="Times New Roman" w:eastAsiaTheme="minorEastAsia" w:hAnsi="Times New Roman" w:cs="Times New Roman"/>
        </w:rPr>
        <w:t>n</w:t>
      </w:r>
      <w:r w:rsidR="002803AE">
        <w:rPr>
          <w:rFonts w:ascii="Times New Roman" w:eastAsiaTheme="minorEastAsia" w:hAnsi="Times New Roman" w:cs="Times New Roman"/>
        </w:rPr>
        <w:t xml:space="preserve"> </w:t>
      </w:r>
      <w:r w:rsidR="00174BDD">
        <w:rPr>
          <w:rFonts w:ascii="Times New Roman" w:eastAsiaTheme="minorEastAsia" w:hAnsi="Times New Roman" w:cs="Times New Roman"/>
        </w:rPr>
        <w:t xml:space="preserve">intergenerational or </w:t>
      </w:r>
      <w:r w:rsidR="002803AE">
        <w:rPr>
          <w:rFonts w:ascii="Times New Roman" w:eastAsiaTheme="minorEastAsia" w:hAnsi="Times New Roman" w:cs="Times New Roman"/>
        </w:rPr>
        <w:t>early life exposures</w:t>
      </w:r>
      <w:r w:rsidR="00A44D77">
        <w:rPr>
          <w:rFonts w:ascii="Times New Roman" w:eastAsiaTheme="minorEastAsia" w:hAnsi="Times New Roman" w:cs="Times New Roman"/>
        </w:rPr>
        <w:t xml:space="preserve">. However, </w:t>
      </w:r>
      <w:r>
        <w:rPr>
          <w:rFonts w:ascii="Times New Roman" w:eastAsiaTheme="minorEastAsia" w:hAnsi="Times New Roman" w:cs="Times New Roman"/>
        </w:rPr>
        <w:t xml:space="preserve">durable epigenomic modifications occur throughout the male </w:t>
      </w:r>
      <w:proofErr w:type="spellStart"/>
      <w:r w:rsidR="00C25B00">
        <w:rPr>
          <w:rFonts w:ascii="Times New Roman" w:eastAsiaTheme="minorEastAsia" w:hAnsi="Times New Roman" w:cs="Times New Roman"/>
        </w:rPr>
        <w:t>lifecourse</w:t>
      </w:r>
      <w:proofErr w:type="spellEnd"/>
      <w:r w:rsidR="00A44D77">
        <w:rPr>
          <w:rFonts w:ascii="Times New Roman" w:eastAsiaTheme="minorEastAsia" w:hAnsi="Times New Roman" w:cs="Times New Roman"/>
        </w:rPr>
        <w:t xml:space="preserve"> including </w:t>
      </w:r>
      <w:r w:rsidR="00B8390D">
        <w:rPr>
          <w:rFonts w:ascii="Times New Roman" w:eastAsiaTheme="minorEastAsia" w:hAnsi="Times New Roman" w:cs="Times New Roman"/>
        </w:rPr>
        <w:t>genome-wide reprogramming during</w:t>
      </w:r>
      <w:r>
        <w:rPr>
          <w:rFonts w:ascii="Times New Roman" w:eastAsiaTheme="minorEastAsia" w:hAnsi="Times New Roman" w:cs="Times New Roman"/>
        </w:rPr>
        <w:t xml:space="preserve"> primordial germ cell (PGC) migration in early embryos</w:t>
      </w:r>
      <w:r w:rsidR="002803AE">
        <w:rPr>
          <w:rFonts w:ascii="Times New Roman" w:eastAsiaTheme="minorEastAsia" w:hAnsi="Times New Roman" w:cs="Times New Roman"/>
        </w:rPr>
        <w:t xml:space="preserve">. Environmental influences </w:t>
      </w:r>
      <w:r w:rsidR="00957065">
        <w:rPr>
          <w:rFonts w:ascii="Times New Roman" w:eastAsiaTheme="minorEastAsia" w:hAnsi="Times New Roman" w:cs="Times New Roman"/>
        </w:rPr>
        <w:t>can affect</w:t>
      </w:r>
      <w:r w:rsidR="00B8390D">
        <w:rPr>
          <w:rFonts w:ascii="Times New Roman" w:eastAsiaTheme="minorEastAsia" w:hAnsi="Times New Roman" w:cs="Times New Roman"/>
        </w:rPr>
        <w:t xml:space="preserve"> pre-pubertal PGC differentiation to spermatogonia and </w:t>
      </w:r>
      <w:r w:rsidR="00D9458C">
        <w:rPr>
          <w:rFonts w:ascii="Times New Roman" w:eastAsiaTheme="minorEastAsia" w:hAnsi="Times New Roman" w:cs="Times New Roman"/>
        </w:rPr>
        <w:t>thereafter</w:t>
      </w:r>
      <w:r w:rsidR="00B8390D">
        <w:rPr>
          <w:rFonts w:ascii="Times New Roman" w:eastAsiaTheme="minorEastAsia" w:hAnsi="Times New Roman" w:cs="Times New Roman"/>
        </w:rPr>
        <w:t xml:space="preserve"> to spermatozoa, and </w:t>
      </w:r>
      <w:r w:rsidR="004D6F3D">
        <w:rPr>
          <w:rFonts w:ascii="Times New Roman" w:eastAsiaTheme="minorEastAsia" w:hAnsi="Times New Roman" w:cs="Times New Roman"/>
        </w:rPr>
        <w:t xml:space="preserve">influence </w:t>
      </w:r>
      <w:r w:rsidR="00B8390D">
        <w:rPr>
          <w:rFonts w:ascii="Times New Roman" w:eastAsiaTheme="minorEastAsia" w:hAnsi="Times New Roman" w:cs="Times New Roman"/>
        </w:rPr>
        <w:t xml:space="preserve">post-fertilization modifications </w:t>
      </w:r>
      <w:r w:rsidR="004D6F3D">
        <w:rPr>
          <w:rFonts w:ascii="Times New Roman" w:eastAsiaTheme="minorEastAsia" w:hAnsi="Times New Roman" w:cs="Times New Roman"/>
        </w:rPr>
        <w:t xml:space="preserve">via </w:t>
      </w:r>
      <w:r w:rsidR="00B8390D">
        <w:rPr>
          <w:rFonts w:ascii="Times New Roman" w:eastAsiaTheme="minorEastAsia" w:hAnsi="Times New Roman" w:cs="Times New Roman"/>
        </w:rPr>
        <w:t>sperm histones</w:t>
      </w:r>
      <w:r w:rsidR="003C7952">
        <w:rPr>
          <w:rFonts w:ascii="Times New Roman" w:eastAsiaTheme="minorEastAsia" w:hAnsi="Times New Roman" w:cs="Times New Roman"/>
        </w:rPr>
        <w:t xml:space="preserve">, </w:t>
      </w:r>
      <w:r w:rsidR="002219EE">
        <w:rPr>
          <w:rFonts w:ascii="Times New Roman" w:eastAsiaTheme="minorEastAsia" w:hAnsi="Times New Roman" w:cs="Times New Roman"/>
        </w:rPr>
        <w:t xml:space="preserve">seminal fluid </w:t>
      </w:r>
      <w:r w:rsidR="002219EE" w:rsidRPr="37B3DC8D">
        <w:rPr>
          <w:rFonts w:ascii="Times New Roman" w:eastAsiaTheme="minorEastAsia" w:hAnsi="Times New Roman" w:cs="Times New Roman"/>
        </w:rPr>
        <w:t>components</w:t>
      </w:r>
      <w:r w:rsidR="01101BAC" w:rsidRPr="00721FE3">
        <w:rPr>
          <w:rFonts w:ascii="Times New Roman" w:eastAsiaTheme="minorEastAsia" w:hAnsi="Times New Roman" w:cs="Times New Roman"/>
          <w:vertAlign w:val="superscript"/>
        </w:rPr>
        <w:t>2</w:t>
      </w:r>
      <w:r w:rsidR="003D4DF0">
        <w:rPr>
          <w:rFonts w:ascii="Times New Roman" w:eastAsiaTheme="minorEastAsia" w:hAnsi="Times New Roman" w:cs="Times New Roman"/>
          <w:vertAlign w:val="superscript"/>
        </w:rPr>
        <w:t>3</w:t>
      </w:r>
      <w:r w:rsidR="01101BAC" w:rsidRPr="00721FE3">
        <w:rPr>
          <w:rFonts w:ascii="Times New Roman" w:eastAsiaTheme="minorEastAsia" w:hAnsi="Times New Roman" w:cs="Times New Roman"/>
          <w:vertAlign w:val="superscript"/>
        </w:rPr>
        <w:t>,2</w:t>
      </w:r>
      <w:r w:rsidR="003D4DF0">
        <w:rPr>
          <w:rFonts w:ascii="Times New Roman" w:eastAsiaTheme="minorEastAsia" w:hAnsi="Times New Roman" w:cs="Times New Roman"/>
          <w:vertAlign w:val="superscript"/>
        </w:rPr>
        <w:t>4</w:t>
      </w:r>
      <w:r w:rsidR="002219EE">
        <w:rPr>
          <w:rFonts w:ascii="Times New Roman" w:eastAsiaTheme="minorEastAsia" w:hAnsi="Times New Roman" w:cs="Times New Roman"/>
        </w:rPr>
        <w:t xml:space="preserve"> and </w:t>
      </w:r>
      <w:r w:rsidR="0038321C">
        <w:rPr>
          <w:rFonts w:ascii="Times New Roman" w:eastAsiaTheme="minorEastAsia" w:hAnsi="Times New Roman" w:cs="Times New Roman"/>
        </w:rPr>
        <w:t>signalling</w:t>
      </w:r>
      <w:r w:rsidR="00B8390D">
        <w:rPr>
          <w:rFonts w:ascii="Times New Roman" w:eastAsiaTheme="minorEastAsia" w:hAnsi="Times New Roman" w:cs="Times New Roman"/>
        </w:rPr>
        <w:t xml:space="preserve"> molecules</w:t>
      </w:r>
      <w:r w:rsidR="003C7952">
        <w:rPr>
          <w:rFonts w:ascii="Times New Roman" w:eastAsiaTheme="minorEastAsia" w:hAnsi="Times New Roman" w:cs="Times New Roman"/>
        </w:rPr>
        <w:t xml:space="preserve"> (microRNA, </w:t>
      </w:r>
      <w:proofErr w:type="spellStart"/>
      <w:r w:rsidR="003C7952">
        <w:rPr>
          <w:rFonts w:ascii="Times New Roman" w:eastAsiaTheme="minorEastAsia" w:hAnsi="Times New Roman" w:cs="Times New Roman"/>
        </w:rPr>
        <w:t>tsRNA</w:t>
      </w:r>
      <w:proofErr w:type="spellEnd"/>
      <w:r w:rsidR="00373A3E">
        <w:rPr>
          <w:rFonts w:ascii="Times New Roman" w:eastAsiaTheme="minorEastAsia" w:hAnsi="Times New Roman" w:cs="Times New Roman"/>
        </w:rPr>
        <w:t xml:space="preserve">, </w:t>
      </w:r>
      <w:proofErr w:type="spellStart"/>
      <w:r w:rsidR="00373A3E">
        <w:rPr>
          <w:rFonts w:ascii="Times New Roman" w:eastAsiaTheme="minorEastAsia" w:hAnsi="Times New Roman" w:cs="Times New Roman"/>
        </w:rPr>
        <w:t>sncRNA</w:t>
      </w:r>
      <w:proofErr w:type="spellEnd"/>
      <w:r w:rsidR="000C76D6">
        <w:rPr>
          <w:rFonts w:ascii="Times New Roman" w:eastAsiaTheme="minorEastAsia" w:hAnsi="Times New Roman" w:cs="Times New Roman"/>
        </w:rPr>
        <w:t xml:space="preserve">, </w:t>
      </w:r>
      <w:r w:rsidR="00CE7B8B">
        <w:rPr>
          <w:rFonts w:ascii="Times New Roman" w:eastAsiaTheme="minorEastAsia" w:hAnsi="Times New Roman" w:cs="Times New Roman"/>
        </w:rPr>
        <w:t>spermatozoa mitochondrial RNA</w:t>
      </w:r>
      <w:r w:rsidR="000C76D6">
        <w:rPr>
          <w:rFonts w:ascii="Times New Roman" w:eastAsiaTheme="minorEastAsia" w:hAnsi="Times New Roman" w:cs="Times New Roman"/>
        </w:rPr>
        <w:t xml:space="preserve"> </w:t>
      </w:r>
      <w:r w:rsidR="00CE7B8B">
        <w:rPr>
          <w:rFonts w:ascii="Times New Roman" w:eastAsiaTheme="minorEastAsia" w:hAnsi="Times New Roman" w:cs="Times New Roman"/>
        </w:rPr>
        <w:t>(</w:t>
      </w:r>
      <w:proofErr w:type="spellStart"/>
      <w:r w:rsidR="000C76D6">
        <w:rPr>
          <w:rFonts w:ascii="Times New Roman" w:eastAsiaTheme="minorEastAsia" w:hAnsi="Times New Roman" w:cs="Times New Roman"/>
        </w:rPr>
        <w:t>mt</w:t>
      </w:r>
      <w:proofErr w:type="spellEnd"/>
      <w:r w:rsidR="000C76D6">
        <w:rPr>
          <w:rFonts w:ascii="Times New Roman" w:eastAsiaTheme="minorEastAsia" w:hAnsi="Times New Roman" w:cs="Times New Roman"/>
        </w:rPr>
        <w:t>-tRNA</w:t>
      </w:r>
      <w:r w:rsidR="00CE7B8B" w:rsidRPr="37B3DC8D">
        <w:rPr>
          <w:rFonts w:ascii="Times New Roman" w:eastAsiaTheme="minorEastAsia" w:hAnsi="Times New Roman" w:cs="Times New Roman"/>
        </w:rPr>
        <w:t>)</w:t>
      </w:r>
      <w:r w:rsidR="008917E2" w:rsidRPr="37B3DC8D">
        <w:rPr>
          <w:rFonts w:ascii="Times New Roman" w:eastAsiaTheme="minorEastAsia" w:hAnsi="Times New Roman" w:cs="Times New Roman"/>
        </w:rPr>
        <w:t>)</w:t>
      </w:r>
      <w:r w:rsidR="0D461038" w:rsidRPr="37B3DC8D">
        <w:rPr>
          <w:rFonts w:ascii="Times New Roman" w:eastAsiaTheme="minorEastAsia" w:hAnsi="Times New Roman" w:cs="Times New Roman"/>
        </w:rPr>
        <w:t>.</w:t>
      </w:r>
      <w:r w:rsidR="0D461038" w:rsidRPr="00721FE3">
        <w:rPr>
          <w:rFonts w:ascii="Times New Roman" w:eastAsiaTheme="minorEastAsia" w:hAnsi="Times New Roman" w:cs="Times New Roman"/>
          <w:vertAlign w:val="superscript"/>
        </w:rPr>
        <w:t>2</w:t>
      </w:r>
      <w:r w:rsidR="003D4DF0">
        <w:rPr>
          <w:rFonts w:ascii="Times New Roman" w:eastAsiaTheme="minorEastAsia" w:hAnsi="Times New Roman" w:cs="Times New Roman"/>
          <w:vertAlign w:val="superscript"/>
        </w:rPr>
        <w:t>5, 26</w:t>
      </w:r>
      <w:r w:rsidR="000C76D6">
        <w:rPr>
          <w:rFonts w:ascii="Times New Roman" w:eastAsiaTheme="minorEastAsia" w:hAnsi="Times New Roman" w:cs="Times New Roman"/>
        </w:rPr>
        <w:t xml:space="preserve"> </w:t>
      </w:r>
      <w:r w:rsidR="00B8390D">
        <w:rPr>
          <w:rFonts w:ascii="Times New Roman" w:eastAsiaTheme="minorEastAsia" w:hAnsi="Times New Roman" w:cs="Times New Roman"/>
        </w:rPr>
        <w:t xml:space="preserve">Consequently, </w:t>
      </w:r>
      <w:r w:rsidR="006226BA">
        <w:rPr>
          <w:rFonts w:ascii="Times New Roman" w:eastAsiaTheme="minorEastAsia" w:hAnsi="Times New Roman" w:cs="Times New Roman"/>
        </w:rPr>
        <w:t>exposures</w:t>
      </w:r>
      <w:r w:rsidR="00B8390D">
        <w:rPr>
          <w:rFonts w:ascii="Times New Roman" w:eastAsiaTheme="minorEastAsia" w:hAnsi="Times New Roman" w:cs="Times New Roman"/>
        </w:rPr>
        <w:t xml:space="preserve"> over the entire male reproductive </w:t>
      </w:r>
      <w:proofErr w:type="spellStart"/>
      <w:r w:rsidR="00C25B00">
        <w:rPr>
          <w:rFonts w:ascii="Times New Roman" w:eastAsiaTheme="minorEastAsia" w:hAnsi="Times New Roman" w:cs="Times New Roman"/>
        </w:rPr>
        <w:t>lifecourse</w:t>
      </w:r>
      <w:proofErr w:type="spellEnd"/>
      <w:r w:rsidR="006226BA">
        <w:rPr>
          <w:rFonts w:ascii="Times New Roman" w:eastAsiaTheme="minorEastAsia" w:hAnsi="Times New Roman" w:cs="Times New Roman"/>
        </w:rPr>
        <w:t xml:space="preserve"> </w:t>
      </w:r>
      <w:r w:rsidR="00041899">
        <w:rPr>
          <w:rFonts w:ascii="Times New Roman" w:eastAsiaTheme="minorEastAsia" w:hAnsi="Times New Roman" w:cs="Times New Roman"/>
        </w:rPr>
        <w:t>can</w:t>
      </w:r>
      <w:r w:rsidR="006226BA">
        <w:rPr>
          <w:rFonts w:ascii="Times New Roman" w:eastAsiaTheme="minorEastAsia" w:hAnsi="Times New Roman" w:cs="Times New Roman"/>
        </w:rPr>
        <w:t xml:space="preserve"> produce durable effects on offspring.</w:t>
      </w:r>
      <w:r w:rsidR="003C7952">
        <w:rPr>
          <w:rFonts w:ascii="Times New Roman" w:eastAsiaTheme="minorEastAsia" w:hAnsi="Times New Roman" w:cs="Times New Roman"/>
        </w:rPr>
        <w:t xml:space="preserve"> </w:t>
      </w:r>
      <w:bookmarkStart w:id="8" w:name="_Hlk200382727"/>
      <w:r w:rsidR="003D4DF0">
        <w:rPr>
          <w:rFonts w:ascii="Times New Roman" w:eastAsiaTheme="minorEastAsia" w:hAnsi="Times New Roman" w:cs="Times New Roman"/>
        </w:rPr>
        <w:t>N</w:t>
      </w:r>
      <w:r w:rsidR="0001372E">
        <w:rPr>
          <w:rFonts w:ascii="Times New Roman" w:eastAsiaTheme="minorEastAsia" w:hAnsi="Times New Roman" w:cs="Times New Roman"/>
        </w:rPr>
        <w:t xml:space="preserve">umerous </w:t>
      </w:r>
      <w:r w:rsidR="003D4DF0">
        <w:rPr>
          <w:rFonts w:ascii="Times New Roman" w:eastAsiaTheme="minorEastAsia" w:hAnsi="Times New Roman" w:cs="Times New Roman"/>
        </w:rPr>
        <w:t>reviews now</w:t>
      </w:r>
      <w:r w:rsidR="00140A28" w:rsidRPr="00140A28">
        <w:rPr>
          <w:rFonts w:ascii="Times New Roman" w:eastAsiaTheme="minorEastAsia" w:hAnsi="Times New Roman" w:cs="Times New Roman"/>
        </w:rPr>
        <w:t xml:space="preserve"> support paternal pre-pubertal health influences on </w:t>
      </w:r>
      <w:r w:rsidR="00140A28" w:rsidRPr="00140A28">
        <w:rPr>
          <w:rFonts w:ascii="Times New Roman" w:eastAsiaTheme="minorEastAsia" w:hAnsi="Times New Roman" w:cs="Times New Roman"/>
        </w:rPr>
        <w:lastRenderedPageBreak/>
        <w:t>offspring development, including across generations due to intrauterine exposures</w:t>
      </w:r>
      <w:r w:rsidR="55D0CA0D" w:rsidRPr="37B3DC8D">
        <w:rPr>
          <w:rFonts w:ascii="Times New Roman" w:eastAsiaTheme="minorEastAsia" w:hAnsi="Times New Roman" w:cs="Times New Roman"/>
        </w:rPr>
        <w:t>.</w:t>
      </w:r>
      <w:bookmarkEnd w:id="8"/>
      <w:r w:rsidR="003D4DF0" w:rsidRPr="00721FE3">
        <w:rPr>
          <w:rFonts w:ascii="Times New Roman" w:eastAsiaTheme="minorEastAsia" w:hAnsi="Times New Roman" w:cs="Times New Roman"/>
          <w:vertAlign w:val="superscript"/>
        </w:rPr>
        <w:t>2</w:t>
      </w:r>
      <w:r w:rsidR="003D4DF0">
        <w:rPr>
          <w:rFonts w:ascii="Times New Roman" w:eastAsiaTheme="minorEastAsia" w:hAnsi="Times New Roman" w:cs="Times New Roman"/>
          <w:vertAlign w:val="superscript"/>
        </w:rPr>
        <w:t>4</w:t>
      </w:r>
      <w:r w:rsidR="55D0CA0D" w:rsidRPr="00721FE3">
        <w:rPr>
          <w:rFonts w:ascii="Times New Roman" w:eastAsiaTheme="minorEastAsia" w:hAnsi="Times New Roman" w:cs="Times New Roman"/>
          <w:vertAlign w:val="superscript"/>
        </w:rPr>
        <w:t>,</w:t>
      </w:r>
      <w:r w:rsidR="003D4DF0" w:rsidRPr="00721FE3">
        <w:rPr>
          <w:rFonts w:ascii="Times New Roman" w:eastAsiaTheme="minorEastAsia" w:hAnsi="Times New Roman" w:cs="Times New Roman"/>
          <w:vertAlign w:val="superscript"/>
        </w:rPr>
        <w:t>2</w:t>
      </w:r>
      <w:r w:rsidR="003D4DF0">
        <w:rPr>
          <w:rFonts w:ascii="Times New Roman" w:eastAsiaTheme="minorEastAsia" w:hAnsi="Times New Roman" w:cs="Times New Roman"/>
          <w:vertAlign w:val="superscript"/>
        </w:rPr>
        <w:t>7</w:t>
      </w:r>
      <w:r w:rsidR="003D4DF0">
        <w:rPr>
          <w:rFonts w:ascii="Times New Roman" w:eastAsiaTheme="minorEastAsia" w:hAnsi="Times New Roman" w:cs="Times New Roman"/>
        </w:rPr>
        <w:t xml:space="preserve"> </w:t>
      </w:r>
      <w:r w:rsidR="00FC5D8F">
        <w:rPr>
          <w:rFonts w:ascii="Times New Roman" w:eastAsiaTheme="minorEastAsia" w:hAnsi="Times New Roman" w:cs="Times New Roman"/>
        </w:rPr>
        <w:t xml:space="preserve">In a </w:t>
      </w:r>
      <w:r w:rsidR="003C7952">
        <w:rPr>
          <w:rFonts w:ascii="Times New Roman" w:eastAsiaTheme="minorEastAsia" w:hAnsi="Times New Roman" w:cs="Times New Roman"/>
        </w:rPr>
        <w:t>Swedish cohort</w:t>
      </w:r>
      <w:r w:rsidR="00FC5D8F">
        <w:rPr>
          <w:rFonts w:ascii="Times New Roman" w:eastAsiaTheme="minorEastAsia" w:hAnsi="Times New Roman" w:cs="Times New Roman"/>
        </w:rPr>
        <w:t xml:space="preserve"> </w:t>
      </w:r>
      <w:r w:rsidR="00A44D77">
        <w:rPr>
          <w:rFonts w:ascii="Times New Roman" w:eastAsiaTheme="minorEastAsia" w:hAnsi="Times New Roman" w:cs="Times New Roman"/>
        </w:rPr>
        <w:t xml:space="preserve">study </w:t>
      </w:r>
      <w:r w:rsidR="00E7545C">
        <w:rPr>
          <w:rFonts w:ascii="Times New Roman" w:eastAsiaTheme="minorEastAsia" w:hAnsi="Times New Roman" w:cs="Times New Roman"/>
        </w:rPr>
        <w:t xml:space="preserve">among </w:t>
      </w:r>
      <w:r w:rsidR="00FC5D8F">
        <w:rPr>
          <w:rFonts w:ascii="Times New Roman" w:eastAsiaTheme="minorEastAsia" w:hAnsi="Times New Roman" w:cs="Times New Roman"/>
        </w:rPr>
        <w:t>11,561</w:t>
      </w:r>
      <w:r w:rsidR="00777270" w:rsidRPr="00777270">
        <w:rPr>
          <w:rFonts w:ascii="Times New Roman" w:eastAsiaTheme="minorEastAsia" w:hAnsi="Times New Roman" w:cs="Times New Roman"/>
        </w:rPr>
        <w:t xml:space="preserve"> </w:t>
      </w:r>
      <w:r w:rsidR="00777270">
        <w:rPr>
          <w:rFonts w:ascii="Times New Roman" w:eastAsiaTheme="minorEastAsia" w:hAnsi="Times New Roman" w:cs="Times New Roman"/>
        </w:rPr>
        <w:t>men</w:t>
      </w:r>
      <w:r w:rsidR="00371FAE">
        <w:rPr>
          <w:rFonts w:ascii="Times New Roman" w:eastAsiaTheme="minorEastAsia" w:hAnsi="Times New Roman" w:cs="Times New Roman"/>
        </w:rPr>
        <w:t>,</w:t>
      </w:r>
      <w:r w:rsidR="00FC5D8F">
        <w:rPr>
          <w:rFonts w:ascii="Times New Roman" w:eastAsiaTheme="minorEastAsia" w:hAnsi="Times New Roman" w:cs="Times New Roman"/>
        </w:rPr>
        <w:t xml:space="preserve"> </w:t>
      </w:r>
      <w:bookmarkStart w:id="9" w:name="_Hlk200384375"/>
      <w:r w:rsidR="00E76C6E">
        <w:rPr>
          <w:rFonts w:ascii="Times New Roman" w:eastAsiaTheme="minorEastAsia" w:hAnsi="Times New Roman" w:cs="Times New Roman"/>
        </w:rPr>
        <w:t xml:space="preserve">paternal overnutrition </w:t>
      </w:r>
      <w:r w:rsidR="00B67A67">
        <w:rPr>
          <w:rFonts w:ascii="Times New Roman" w:eastAsiaTheme="minorEastAsia" w:hAnsi="Times New Roman" w:cs="Times New Roman"/>
        </w:rPr>
        <w:t>(</w:t>
      </w:r>
      <w:r w:rsidR="00E76C6E">
        <w:rPr>
          <w:rFonts w:ascii="Times New Roman" w:eastAsiaTheme="minorEastAsia" w:hAnsi="Times New Roman" w:cs="Times New Roman"/>
        </w:rPr>
        <w:t>proxied by abundant harvests</w:t>
      </w:r>
      <w:r w:rsidR="00B67A67">
        <w:rPr>
          <w:rFonts w:ascii="Times New Roman" w:eastAsiaTheme="minorEastAsia" w:hAnsi="Times New Roman" w:cs="Times New Roman"/>
        </w:rPr>
        <w:t>)</w:t>
      </w:r>
      <w:r w:rsidR="00E76C6E">
        <w:rPr>
          <w:rFonts w:ascii="Times New Roman" w:eastAsiaTheme="minorEastAsia" w:hAnsi="Times New Roman" w:cs="Times New Roman"/>
        </w:rPr>
        <w:t xml:space="preserve"> during a critical </w:t>
      </w:r>
      <w:r w:rsidR="00777270">
        <w:rPr>
          <w:rFonts w:ascii="Times New Roman" w:eastAsiaTheme="minorEastAsia" w:hAnsi="Times New Roman" w:cs="Times New Roman"/>
        </w:rPr>
        <w:t xml:space="preserve">pre-pubertal (age 9-12 years) </w:t>
      </w:r>
      <w:r w:rsidR="00E76C6E">
        <w:rPr>
          <w:rFonts w:ascii="Times New Roman" w:eastAsiaTheme="minorEastAsia" w:hAnsi="Times New Roman" w:cs="Times New Roman"/>
        </w:rPr>
        <w:t>period</w:t>
      </w:r>
      <w:r w:rsidR="00777270">
        <w:rPr>
          <w:rFonts w:ascii="Times New Roman" w:eastAsiaTheme="minorEastAsia" w:hAnsi="Times New Roman" w:cs="Times New Roman"/>
        </w:rPr>
        <w:t xml:space="preserve"> was associated with</w:t>
      </w:r>
      <w:r w:rsidR="00FC5D8F">
        <w:rPr>
          <w:rFonts w:ascii="Times New Roman" w:eastAsiaTheme="minorEastAsia" w:hAnsi="Times New Roman" w:cs="Times New Roman"/>
        </w:rPr>
        <w:t xml:space="preserve"> elevated diabetes mortality risk </w:t>
      </w:r>
      <w:r w:rsidR="00E76C6E">
        <w:rPr>
          <w:rFonts w:ascii="Times New Roman" w:eastAsiaTheme="minorEastAsia" w:hAnsi="Times New Roman" w:cs="Times New Roman"/>
        </w:rPr>
        <w:t xml:space="preserve">in sons </w:t>
      </w:r>
      <w:r w:rsidR="00FC5D8F">
        <w:rPr>
          <w:rFonts w:ascii="Times New Roman" w:eastAsiaTheme="minorEastAsia" w:hAnsi="Times New Roman" w:cs="Times New Roman"/>
        </w:rPr>
        <w:t>(HR=1</w:t>
      </w:r>
      <w:r w:rsidR="00FC5D8F" w:rsidRPr="00FC5D8F">
        <w:rPr>
          <w:rFonts w:ascii="Times New Roman" w:eastAsiaTheme="minorEastAsia" w:hAnsi="Times New Roman" w:cs="Times New Roman"/>
        </w:rPr>
        <w:t xml:space="preserve">.84 </w:t>
      </w:r>
      <w:r w:rsidR="00041899">
        <w:rPr>
          <w:rFonts w:ascii="Times New Roman" w:eastAsiaTheme="minorEastAsia" w:hAnsi="Times New Roman" w:cs="Times New Roman"/>
        </w:rPr>
        <w:t>[</w:t>
      </w:r>
      <w:r w:rsidR="00564993">
        <w:rPr>
          <w:rFonts w:ascii="Times New Roman" w:eastAsiaTheme="minorEastAsia" w:hAnsi="Times New Roman" w:cs="Times New Roman"/>
        </w:rPr>
        <w:t xml:space="preserve">95% </w:t>
      </w:r>
      <w:r w:rsidR="00FC5D8F" w:rsidRPr="00FC5D8F">
        <w:rPr>
          <w:rFonts w:ascii="Times New Roman" w:eastAsiaTheme="minorEastAsia" w:hAnsi="Times New Roman" w:cs="Times New Roman"/>
        </w:rPr>
        <w:t>CI: 1.21–2.79</w:t>
      </w:r>
      <w:r w:rsidR="00041899">
        <w:rPr>
          <w:rFonts w:ascii="Times New Roman" w:eastAsiaTheme="minorEastAsia" w:hAnsi="Times New Roman" w:cs="Times New Roman"/>
        </w:rPr>
        <w:t>]</w:t>
      </w:r>
      <w:r w:rsidR="00FC5D8F">
        <w:rPr>
          <w:rFonts w:ascii="Times New Roman" w:eastAsiaTheme="minorEastAsia" w:hAnsi="Times New Roman" w:cs="Times New Roman"/>
        </w:rPr>
        <w:t>)</w:t>
      </w:r>
      <w:bookmarkEnd w:id="9"/>
      <w:r w:rsidR="00371FAE">
        <w:rPr>
          <w:rFonts w:ascii="Times New Roman" w:eastAsiaTheme="minorEastAsia" w:hAnsi="Times New Roman" w:cs="Times New Roman"/>
        </w:rPr>
        <w:t>. P</w:t>
      </w:r>
      <w:r w:rsidR="003405F0">
        <w:rPr>
          <w:rFonts w:ascii="Times New Roman" w:eastAsiaTheme="minorEastAsia" w:hAnsi="Times New Roman" w:cs="Times New Roman"/>
        </w:rPr>
        <w:t xml:space="preserve">aternal grandfather exposure to </w:t>
      </w:r>
      <w:r w:rsidR="00112755">
        <w:rPr>
          <w:rFonts w:ascii="Times New Roman" w:eastAsiaTheme="minorEastAsia" w:hAnsi="Times New Roman" w:cs="Times New Roman"/>
        </w:rPr>
        <w:t>abundant harvests pre-puberty</w:t>
      </w:r>
      <w:r w:rsidR="003405F0">
        <w:rPr>
          <w:rFonts w:ascii="Times New Roman" w:eastAsiaTheme="minorEastAsia" w:hAnsi="Times New Roman" w:cs="Times New Roman"/>
        </w:rPr>
        <w:t xml:space="preserve"> associated with</w:t>
      </w:r>
      <w:r w:rsidR="00564993">
        <w:rPr>
          <w:rFonts w:ascii="Times New Roman" w:eastAsiaTheme="minorEastAsia" w:hAnsi="Times New Roman" w:cs="Times New Roman"/>
        </w:rPr>
        <w:t xml:space="preserve"> </w:t>
      </w:r>
      <w:r w:rsidR="0019359C">
        <w:rPr>
          <w:rFonts w:ascii="Times New Roman" w:eastAsiaTheme="minorEastAsia" w:hAnsi="Times New Roman" w:cs="Times New Roman"/>
        </w:rPr>
        <w:t xml:space="preserve">a </w:t>
      </w:r>
      <w:r w:rsidR="00564993">
        <w:rPr>
          <w:rFonts w:ascii="Times New Roman" w:eastAsiaTheme="minorEastAsia" w:hAnsi="Times New Roman" w:cs="Times New Roman"/>
        </w:rPr>
        <w:t>&gt;3</w:t>
      </w:r>
      <w:r w:rsidR="0019359C">
        <w:rPr>
          <w:rFonts w:ascii="Times New Roman" w:eastAsiaTheme="minorEastAsia" w:hAnsi="Times New Roman" w:cs="Times New Roman"/>
        </w:rPr>
        <w:t>-fold</w:t>
      </w:r>
      <w:r w:rsidR="00564993">
        <w:rPr>
          <w:rFonts w:ascii="Times New Roman" w:eastAsiaTheme="minorEastAsia" w:hAnsi="Times New Roman" w:cs="Times New Roman"/>
        </w:rPr>
        <w:t xml:space="preserve"> risk of any cancer</w:t>
      </w:r>
      <w:r w:rsidR="00B67A67" w:rsidRPr="00B67A67">
        <w:rPr>
          <w:rFonts w:ascii="Times New Roman" w:eastAsiaTheme="minorEastAsia" w:hAnsi="Times New Roman" w:cs="Times New Roman"/>
        </w:rPr>
        <w:t xml:space="preserve"> </w:t>
      </w:r>
      <w:r w:rsidR="00B67A67">
        <w:rPr>
          <w:rFonts w:ascii="Times New Roman" w:eastAsiaTheme="minorEastAsia" w:hAnsi="Times New Roman" w:cs="Times New Roman"/>
        </w:rPr>
        <w:t>death</w:t>
      </w:r>
      <w:r w:rsidR="00564993">
        <w:rPr>
          <w:rFonts w:ascii="Times New Roman" w:eastAsiaTheme="minorEastAsia" w:hAnsi="Times New Roman" w:cs="Times New Roman"/>
        </w:rPr>
        <w:t xml:space="preserve"> and &gt;4</w:t>
      </w:r>
      <w:r w:rsidR="0019359C">
        <w:rPr>
          <w:rFonts w:ascii="Times New Roman" w:eastAsiaTheme="minorEastAsia" w:hAnsi="Times New Roman" w:cs="Times New Roman"/>
        </w:rPr>
        <w:t>-fold</w:t>
      </w:r>
      <w:r w:rsidR="00564993">
        <w:rPr>
          <w:rFonts w:ascii="Times New Roman" w:eastAsiaTheme="minorEastAsia" w:hAnsi="Times New Roman" w:cs="Times New Roman"/>
        </w:rPr>
        <w:t xml:space="preserve"> risk of death </w:t>
      </w:r>
      <w:r w:rsidR="0019359C">
        <w:rPr>
          <w:rFonts w:ascii="Times New Roman" w:eastAsiaTheme="minorEastAsia" w:hAnsi="Times New Roman" w:cs="Times New Roman"/>
        </w:rPr>
        <w:t xml:space="preserve">from </w:t>
      </w:r>
      <w:r w:rsidR="00564993">
        <w:rPr>
          <w:rFonts w:ascii="Times New Roman" w:eastAsiaTheme="minorEastAsia" w:hAnsi="Times New Roman" w:cs="Times New Roman"/>
        </w:rPr>
        <w:t xml:space="preserve">non-smoking related cancers (HR=4.39 </w:t>
      </w:r>
      <w:r w:rsidR="00041899">
        <w:rPr>
          <w:rFonts w:ascii="Times New Roman" w:eastAsiaTheme="minorEastAsia" w:hAnsi="Times New Roman" w:cs="Times New Roman"/>
        </w:rPr>
        <w:t>[</w:t>
      </w:r>
      <w:r w:rsidR="00564993" w:rsidRPr="00564993">
        <w:rPr>
          <w:rFonts w:ascii="Times New Roman" w:eastAsiaTheme="minorEastAsia" w:hAnsi="Times New Roman" w:cs="Times New Roman"/>
        </w:rPr>
        <w:t>2.02, 9.53</w:t>
      </w:r>
      <w:r w:rsidR="00041899">
        <w:rPr>
          <w:rFonts w:ascii="Times New Roman" w:eastAsiaTheme="minorEastAsia" w:hAnsi="Times New Roman" w:cs="Times New Roman"/>
        </w:rPr>
        <w:t>]</w:t>
      </w:r>
      <w:r w:rsidR="00353A31">
        <w:rPr>
          <w:rFonts w:ascii="Times New Roman" w:eastAsiaTheme="minorEastAsia" w:hAnsi="Times New Roman" w:cs="Times New Roman"/>
        </w:rPr>
        <w:t>)</w:t>
      </w:r>
      <w:r w:rsidR="002E771E">
        <w:rPr>
          <w:rFonts w:ascii="Times New Roman" w:eastAsiaTheme="minorEastAsia" w:hAnsi="Times New Roman" w:cs="Times New Roman"/>
        </w:rPr>
        <w:t>,</w:t>
      </w:r>
      <w:r w:rsidR="00353A31">
        <w:rPr>
          <w:rFonts w:ascii="Times New Roman" w:eastAsiaTheme="minorEastAsia" w:hAnsi="Times New Roman" w:cs="Times New Roman"/>
        </w:rPr>
        <w:t xml:space="preserve"> </w:t>
      </w:r>
      <w:r w:rsidR="002E771E">
        <w:rPr>
          <w:rFonts w:ascii="Times New Roman" w:eastAsiaTheme="minorEastAsia" w:hAnsi="Times New Roman" w:cs="Times New Roman"/>
        </w:rPr>
        <w:t>with</w:t>
      </w:r>
      <w:r w:rsidR="00353A31">
        <w:rPr>
          <w:rFonts w:ascii="Times New Roman" w:eastAsiaTheme="minorEastAsia" w:hAnsi="Times New Roman" w:cs="Times New Roman"/>
        </w:rPr>
        <w:t xml:space="preserve"> n</w:t>
      </w:r>
      <w:r w:rsidR="003405F0">
        <w:rPr>
          <w:rFonts w:ascii="Times New Roman" w:eastAsiaTheme="minorEastAsia" w:hAnsi="Times New Roman" w:cs="Times New Roman"/>
        </w:rPr>
        <w:t>o corresponding associations for women, mothers, or grandmothers</w:t>
      </w:r>
      <w:r w:rsidR="3EB56D79" w:rsidRPr="37B3DC8D">
        <w:rPr>
          <w:rFonts w:ascii="Times New Roman" w:eastAsiaTheme="minorEastAsia" w:hAnsi="Times New Roman" w:cs="Times New Roman"/>
        </w:rPr>
        <w:t>.</w:t>
      </w:r>
      <w:r w:rsidR="3EB56D79" w:rsidRPr="00721FE3">
        <w:rPr>
          <w:rFonts w:ascii="Times New Roman" w:eastAsiaTheme="minorEastAsia" w:hAnsi="Times New Roman" w:cs="Times New Roman"/>
          <w:vertAlign w:val="superscript"/>
        </w:rPr>
        <w:t>2</w:t>
      </w:r>
      <w:r w:rsidR="003D4DF0">
        <w:rPr>
          <w:rFonts w:ascii="Times New Roman" w:eastAsiaTheme="minorEastAsia" w:hAnsi="Times New Roman" w:cs="Times New Roman"/>
          <w:vertAlign w:val="superscript"/>
        </w:rPr>
        <w:t>8</w:t>
      </w:r>
      <w:r w:rsidR="00564993">
        <w:rPr>
          <w:rFonts w:ascii="Times New Roman" w:eastAsiaTheme="minorEastAsia" w:hAnsi="Times New Roman" w:cs="Times New Roman"/>
        </w:rPr>
        <w:t xml:space="preserve"> </w:t>
      </w:r>
      <w:r w:rsidR="00A44D77">
        <w:rPr>
          <w:rFonts w:ascii="Times New Roman" w:eastAsiaTheme="minorEastAsia" w:hAnsi="Times New Roman" w:cs="Times New Roman"/>
        </w:rPr>
        <w:t>This supports</w:t>
      </w:r>
      <w:r w:rsidR="00221528">
        <w:rPr>
          <w:rFonts w:ascii="Times New Roman" w:eastAsiaTheme="minorEastAsia" w:hAnsi="Times New Roman" w:cs="Times New Roman"/>
        </w:rPr>
        <w:t xml:space="preserve"> preconception sperm health</w:t>
      </w:r>
      <w:r w:rsidR="0001372E">
        <w:rPr>
          <w:rFonts w:ascii="Times New Roman" w:eastAsiaTheme="minorEastAsia" w:hAnsi="Times New Roman" w:cs="Times New Roman"/>
        </w:rPr>
        <w:t xml:space="preserve"> </w:t>
      </w:r>
      <w:r w:rsidR="00A44D77">
        <w:rPr>
          <w:rFonts w:ascii="Times New Roman" w:eastAsiaTheme="minorEastAsia" w:hAnsi="Times New Roman" w:cs="Times New Roman"/>
        </w:rPr>
        <w:t>as</w:t>
      </w:r>
      <w:r w:rsidR="0001372E">
        <w:rPr>
          <w:rFonts w:ascii="Times New Roman" w:eastAsiaTheme="minorEastAsia" w:hAnsi="Times New Roman" w:cs="Times New Roman"/>
        </w:rPr>
        <w:t xml:space="preserve"> integral to </w:t>
      </w:r>
      <w:r w:rsidR="00221528">
        <w:rPr>
          <w:rFonts w:ascii="Times New Roman" w:eastAsiaTheme="minorEastAsia" w:hAnsi="Times New Roman" w:cs="Times New Roman"/>
        </w:rPr>
        <w:t xml:space="preserve">paternal early life and intergenerational </w:t>
      </w:r>
      <w:r w:rsidR="00A44D77">
        <w:rPr>
          <w:rFonts w:ascii="Times New Roman" w:eastAsiaTheme="minorEastAsia" w:hAnsi="Times New Roman" w:cs="Times New Roman"/>
        </w:rPr>
        <w:t>health</w:t>
      </w:r>
      <w:r w:rsidR="00221528">
        <w:rPr>
          <w:rFonts w:ascii="Times New Roman" w:eastAsiaTheme="minorEastAsia" w:hAnsi="Times New Roman" w:cs="Times New Roman"/>
        </w:rPr>
        <w:t>.</w:t>
      </w:r>
      <w:r w:rsidR="000A7D4B">
        <w:rPr>
          <w:rFonts w:ascii="Times New Roman" w:eastAsiaTheme="minorEastAsia" w:hAnsi="Times New Roman" w:cs="Times New Roman"/>
        </w:rPr>
        <w:t xml:space="preserve"> </w:t>
      </w:r>
      <w:r w:rsidR="158C9226" w:rsidRPr="2A3FBBE1">
        <w:rPr>
          <w:rFonts w:ascii="Times New Roman" w:eastAsiaTheme="minorEastAsia" w:hAnsi="Times New Roman" w:cs="Times New Roman"/>
        </w:rPr>
        <w:t>I</w:t>
      </w:r>
      <w:r w:rsidR="0001372E">
        <w:rPr>
          <w:rFonts w:ascii="Times New Roman" w:eastAsiaTheme="minorEastAsia" w:hAnsi="Times New Roman" w:cs="Times New Roman"/>
        </w:rPr>
        <w:t xml:space="preserve">ndeed, more recent </w:t>
      </w:r>
      <w:r w:rsidR="2850B6F7" w:rsidRPr="2A3FBBE1">
        <w:rPr>
          <w:rFonts w:ascii="Times New Roman" w:eastAsiaTheme="minorEastAsia" w:hAnsi="Times New Roman" w:cs="Times New Roman"/>
        </w:rPr>
        <w:t>observational cohorts</w:t>
      </w:r>
      <w:r w:rsidR="4D534DD4" w:rsidRPr="2A3FBBE1">
        <w:rPr>
          <w:rFonts w:ascii="Times New Roman" w:eastAsiaTheme="minorEastAsia" w:hAnsi="Times New Roman" w:cs="Times New Roman"/>
        </w:rPr>
        <w:t xml:space="preserve"> and consortia</w:t>
      </w:r>
      <w:r w:rsidR="111AB91D" w:rsidRPr="2A3FBBE1">
        <w:rPr>
          <w:rFonts w:ascii="Times New Roman" w:eastAsiaTheme="minorEastAsia" w:hAnsi="Times New Roman" w:cs="Times New Roman"/>
          <w:vertAlign w:val="superscript"/>
        </w:rPr>
        <w:t>2</w:t>
      </w:r>
      <w:r w:rsidR="003D4DF0">
        <w:rPr>
          <w:rFonts w:ascii="Times New Roman" w:eastAsiaTheme="minorEastAsia" w:hAnsi="Times New Roman" w:cs="Times New Roman"/>
          <w:vertAlign w:val="superscript"/>
        </w:rPr>
        <w:t>9</w:t>
      </w:r>
      <w:r w:rsidR="290DDCE5" w:rsidRPr="2A3FBBE1">
        <w:rPr>
          <w:rFonts w:ascii="Times New Roman" w:eastAsiaTheme="minorEastAsia" w:hAnsi="Times New Roman" w:cs="Times New Roman"/>
          <w:vertAlign w:val="superscript"/>
        </w:rPr>
        <w:t xml:space="preserve"> </w:t>
      </w:r>
      <w:r w:rsidR="0001372E" w:rsidRPr="2A3FBBE1">
        <w:rPr>
          <w:rFonts w:ascii="Times New Roman" w:eastAsiaTheme="minorEastAsia" w:hAnsi="Times New Roman" w:cs="Times New Roman"/>
        </w:rPr>
        <w:t xml:space="preserve">are studying the role of fathers </w:t>
      </w:r>
      <w:r w:rsidR="00951768" w:rsidRPr="00531238">
        <w:rPr>
          <w:rFonts w:ascii="Times New Roman" w:eastAsiaTheme="minorEastAsia" w:hAnsi="Times New Roman" w:cs="Times New Roman"/>
        </w:rPr>
        <w:t>a</w:t>
      </w:r>
      <w:r w:rsidR="00951768">
        <w:rPr>
          <w:rFonts w:ascii="Times New Roman" w:eastAsiaTheme="minorEastAsia" w:hAnsi="Times New Roman" w:cs="Times New Roman"/>
        </w:rPr>
        <w:t>gainst a concern for global trends in declining sperm quantity and quality</w:t>
      </w:r>
      <w:r w:rsidR="00B67A67">
        <w:rPr>
          <w:rFonts w:ascii="Times New Roman" w:eastAsiaTheme="minorEastAsia" w:hAnsi="Times New Roman" w:cs="Times New Roman"/>
        </w:rPr>
        <w:t>.</w:t>
      </w:r>
      <w:r w:rsidR="003D4DF0">
        <w:rPr>
          <w:rFonts w:ascii="Times New Roman" w:eastAsiaTheme="minorEastAsia" w:hAnsi="Times New Roman" w:cs="Times New Roman"/>
          <w:vertAlign w:val="superscript"/>
        </w:rPr>
        <w:t>30</w:t>
      </w:r>
      <w:r w:rsidR="00951768">
        <w:rPr>
          <w:rFonts w:ascii="Times New Roman" w:eastAsiaTheme="minorEastAsia" w:hAnsi="Times New Roman" w:cs="Times New Roman"/>
        </w:rPr>
        <w:t xml:space="preserve"> </w:t>
      </w:r>
      <w:r w:rsidR="56EDEE05" w:rsidRPr="00951768">
        <w:rPr>
          <w:rFonts w:ascii="Times New Roman" w:eastAsiaTheme="minorEastAsia" w:hAnsi="Times New Roman" w:cs="Times New Roman"/>
        </w:rPr>
        <w:t>A</w:t>
      </w:r>
      <w:r w:rsidR="076D86A5" w:rsidRPr="00951768">
        <w:rPr>
          <w:rFonts w:ascii="Times New Roman" w:eastAsiaTheme="minorEastAsia" w:hAnsi="Times New Roman" w:cs="Times New Roman"/>
        </w:rPr>
        <w:t>longside</w:t>
      </w:r>
      <w:r w:rsidR="076D86A5" w:rsidRPr="2A3FBBE1">
        <w:rPr>
          <w:rFonts w:ascii="Times New Roman" w:eastAsiaTheme="minorEastAsia" w:hAnsi="Times New Roman" w:cs="Times New Roman"/>
        </w:rPr>
        <w:t xml:space="preserve"> </w:t>
      </w:r>
      <w:r w:rsidR="56EDEE05" w:rsidRPr="2A3FBBE1">
        <w:rPr>
          <w:rFonts w:ascii="Times New Roman" w:eastAsiaTheme="minorEastAsia" w:hAnsi="Times New Roman" w:cs="Times New Roman"/>
        </w:rPr>
        <w:t xml:space="preserve">this, </w:t>
      </w:r>
      <w:r w:rsidR="076D86A5" w:rsidRPr="2A3FBBE1">
        <w:rPr>
          <w:rFonts w:ascii="Times New Roman" w:eastAsiaTheme="minorEastAsia" w:hAnsi="Times New Roman" w:cs="Times New Roman"/>
        </w:rPr>
        <w:t xml:space="preserve">mechanistic </w:t>
      </w:r>
      <w:r w:rsidR="4D534DD4" w:rsidRPr="2A3FBBE1">
        <w:rPr>
          <w:rFonts w:ascii="Times New Roman" w:eastAsiaTheme="minorEastAsia" w:hAnsi="Times New Roman" w:cs="Times New Roman"/>
        </w:rPr>
        <w:t>clinical studies support</w:t>
      </w:r>
      <w:r w:rsidR="4CBC96AB" w:rsidRPr="2A3FBBE1">
        <w:rPr>
          <w:rFonts w:ascii="Times New Roman" w:eastAsiaTheme="minorEastAsia" w:hAnsi="Times New Roman" w:cs="Times New Roman"/>
        </w:rPr>
        <w:t xml:space="preserve"> transgenerational effects of </w:t>
      </w:r>
      <w:r w:rsidR="4D534DD4" w:rsidRPr="2A3FBBE1">
        <w:rPr>
          <w:rFonts w:ascii="Times New Roman" w:eastAsiaTheme="minorEastAsia" w:hAnsi="Times New Roman" w:cs="Times New Roman"/>
        </w:rPr>
        <w:t>paternal</w:t>
      </w:r>
      <w:r w:rsidR="25BEE792" w:rsidRPr="2A3FBBE1">
        <w:rPr>
          <w:rFonts w:ascii="Times New Roman" w:eastAsiaTheme="minorEastAsia" w:hAnsi="Times New Roman" w:cs="Times New Roman"/>
        </w:rPr>
        <w:t xml:space="preserve"> </w:t>
      </w:r>
      <w:proofErr w:type="spellStart"/>
      <w:r w:rsidR="00C25B00">
        <w:rPr>
          <w:rFonts w:ascii="Times New Roman" w:eastAsiaTheme="minorEastAsia" w:hAnsi="Times New Roman" w:cs="Times New Roman"/>
        </w:rPr>
        <w:t>lifecourse</w:t>
      </w:r>
      <w:proofErr w:type="spellEnd"/>
      <w:r w:rsidR="4CBC96AB" w:rsidRPr="2A3FBBE1">
        <w:rPr>
          <w:rFonts w:ascii="Times New Roman" w:eastAsiaTheme="minorEastAsia" w:hAnsi="Times New Roman" w:cs="Times New Roman"/>
        </w:rPr>
        <w:t xml:space="preserve"> influences</w:t>
      </w:r>
      <w:r w:rsidR="15706A40" w:rsidRPr="2A3FBBE1">
        <w:rPr>
          <w:rFonts w:ascii="Times New Roman" w:eastAsiaTheme="minorEastAsia" w:hAnsi="Times New Roman" w:cs="Times New Roman"/>
        </w:rPr>
        <w:t>,</w:t>
      </w:r>
      <w:r w:rsidR="15706A40" w:rsidRPr="2A3FBBE1">
        <w:rPr>
          <w:rFonts w:ascii="Times New Roman" w:eastAsiaTheme="minorEastAsia" w:hAnsi="Times New Roman" w:cs="Times New Roman"/>
          <w:vertAlign w:val="superscript"/>
        </w:rPr>
        <w:t>2</w:t>
      </w:r>
      <w:r w:rsidR="003D4DF0">
        <w:rPr>
          <w:rFonts w:ascii="Times New Roman" w:eastAsiaTheme="minorEastAsia" w:hAnsi="Times New Roman" w:cs="Times New Roman"/>
          <w:vertAlign w:val="superscript"/>
        </w:rPr>
        <w:t>7</w:t>
      </w:r>
      <w:r w:rsidR="6DF18AE2" w:rsidRPr="2A3FBBE1">
        <w:rPr>
          <w:rFonts w:ascii="Times New Roman" w:eastAsiaTheme="minorEastAsia" w:hAnsi="Times New Roman" w:cs="Times New Roman"/>
        </w:rPr>
        <w:t xml:space="preserve"> </w:t>
      </w:r>
      <w:r w:rsidR="001F78AF">
        <w:rPr>
          <w:rFonts w:ascii="Times New Roman" w:eastAsiaTheme="minorEastAsia" w:hAnsi="Times New Roman" w:cs="Times New Roman"/>
        </w:rPr>
        <w:t xml:space="preserve">including </w:t>
      </w:r>
      <w:r w:rsidR="6DF18AE2" w:rsidRPr="2A3FBBE1">
        <w:rPr>
          <w:rFonts w:ascii="Times New Roman" w:eastAsiaTheme="minorEastAsia" w:hAnsi="Times New Roman" w:cs="Times New Roman"/>
        </w:rPr>
        <w:t xml:space="preserve">paternal </w:t>
      </w:r>
      <w:r w:rsidR="6F02A18A" w:rsidRPr="2A3FBBE1">
        <w:rPr>
          <w:rFonts w:ascii="Times New Roman" w:eastAsiaTheme="minorEastAsia" w:hAnsi="Times New Roman" w:cs="Times New Roman"/>
        </w:rPr>
        <w:t xml:space="preserve">smoking and </w:t>
      </w:r>
      <w:r w:rsidR="25BEE792" w:rsidRPr="2A3FBBE1">
        <w:rPr>
          <w:rFonts w:ascii="Times New Roman" w:eastAsiaTheme="minorEastAsia" w:hAnsi="Times New Roman" w:cs="Times New Roman"/>
        </w:rPr>
        <w:t>weight</w:t>
      </w:r>
      <w:r w:rsidR="05D70C76" w:rsidRPr="2A3FBBE1">
        <w:rPr>
          <w:rFonts w:ascii="Times New Roman" w:eastAsiaTheme="minorEastAsia" w:hAnsi="Times New Roman" w:cs="Times New Roman"/>
        </w:rPr>
        <w:t>;</w:t>
      </w:r>
      <w:r w:rsidR="003D4DF0">
        <w:rPr>
          <w:rFonts w:ascii="Times New Roman" w:eastAsiaTheme="minorEastAsia" w:hAnsi="Times New Roman" w:cs="Times New Roman"/>
          <w:vertAlign w:val="superscript"/>
        </w:rPr>
        <w:t>31</w:t>
      </w:r>
      <w:r w:rsidR="30E096F6" w:rsidRPr="2A3FBBE1">
        <w:rPr>
          <w:rFonts w:ascii="Times New Roman" w:eastAsiaTheme="minorEastAsia" w:hAnsi="Times New Roman" w:cs="Times New Roman"/>
          <w:vertAlign w:val="superscript"/>
        </w:rPr>
        <w:t xml:space="preserve"> </w:t>
      </w:r>
      <w:r w:rsidR="25BEE792" w:rsidRPr="2A3FBBE1">
        <w:rPr>
          <w:rFonts w:ascii="Times New Roman" w:eastAsiaTheme="minorEastAsia" w:hAnsi="Times New Roman" w:cs="Times New Roman"/>
        </w:rPr>
        <w:t>metabolic syndrome</w:t>
      </w:r>
      <w:r w:rsidR="34726A8C" w:rsidRPr="2A3FBBE1">
        <w:rPr>
          <w:rFonts w:ascii="Times New Roman" w:eastAsiaTheme="minorEastAsia" w:hAnsi="Times New Roman" w:cs="Times New Roman"/>
        </w:rPr>
        <w:t>;</w:t>
      </w:r>
      <w:r w:rsidR="003D4DF0">
        <w:rPr>
          <w:rFonts w:ascii="Times New Roman" w:eastAsiaTheme="minorEastAsia" w:hAnsi="Times New Roman" w:cs="Times New Roman"/>
          <w:vertAlign w:val="superscript"/>
        </w:rPr>
        <w:t>32</w:t>
      </w:r>
      <w:r w:rsidR="25BEE792" w:rsidRPr="2A3FBBE1">
        <w:rPr>
          <w:rFonts w:ascii="Times New Roman" w:eastAsiaTheme="minorEastAsia" w:hAnsi="Times New Roman" w:cs="Times New Roman"/>
        </w:rPr>
        <w:t xml:space="preserve"> </w:t>
      </w:r>
      <w:r w:rsidR="22B01C67" w:rsidRPr="2A3FBBE1">
        <w:rPr>
          <w:rFonts w:ascii="Times New Roman" w:eastAsiaTheme="minorEastAsia" w:hAnsi="Times New Roman" w:cs="Times New Roman"/>
        </w:rPr>
        <w:t>mental health</w:t>
      </w:r>
      <w:r w:rsidR="25BEE792" w:rsidRPr="2A3FBBE1">
        <w:rPr>
          <w:rFonts w:ascii="Times New Roman" w:eastAsiaTheme="minorEastAsia" w:hAnsi="Times New Roman" w:cs="Times New Roman"/>
        </w:rPr>
        <w:t xml:space="preserve"> </w:t>
      </w:r>
      <w:r w:rsidR="04339963" w:rsidRPr="2A3FBBE1">
        <w:rPr>
          <w:rFonts w:ascii="Times New Roman" w:eastAsiaTheme="minorEastAsia" w:hAnsi="Times New Roman" w:cs="Times New Roman"/>
        </w:rPr>
        <w:t>and psychological distress</w:t>
      </w:r>
      <w:r w:rsidR="51D1F44B" w:rsidRPr="2A3FBBE1">
        <w:rPr>
          <w:rFonts w:ascii="Times New Roman" w:eastAsiaTheme="minorEastAsia" w:hAnsi="Times New Roman" w:cs="Times New Roman"/>
        </w:rPr>
        <w:t>;</w:t>
      </w:r>
      <w:r w:rsidR="51D1F44B" w:rsidRPr="2A3FBBE1">
        <w:rPr>
          <w:rFonts w:ascii="Times New Roman" w:eastAsiaTheme="minorEastAsia" w:hAnsi="Times New Roman" w:cs="Times New Roman"/>
          <w:vertAlign w:val="superscript"/>
        </w:rPr>
        <w:t>1</w:t>
      </w:r>
      <w:r w:rsidR="003D4DF0">
        <w:rPr>
          <w:rFonts w:ascii="Times New Roman" w:eastAsiaTheme="minorEastAsia" w:hAnsi="Times New Roman" w:cs="Times New Roman"/>
          <w:vertAlign w:val="superscript"/>
        </w:rPr>
        <w:t>8</w:t>
      </w:r>
      <w:r w:rsidR="04339963" w:rsidRPr="2A3FBBE1">
        <w:rPr>
          <w:rFonts w:ascii="Times New Roman" w:eastAsiaTheme="minorEastAsia" w:hAnsi="Times New Roman" w:cs="Times New Roman"/>
        </w:rPr>
        <w:t xml:space="preserve"> alcohol, tobacco and illicit substance use</w:t>
      </w:r>
      <w:r w:rsidR="5FFB80C2" w:rsidRPr="2A3FBBE1">
        <w:rPr>
          <w:rFonts w:ascii="Times New Roman" w:eastAsiaTheme="minorEastAsia" w:hAnsi="Times New Roman" w:cs="Times New Roman"/>
        </w:rPr>
        <w:t>;</w:t>
      </w:r>
      <w:r w:rsidR="003D4DF0">
        <w:rPr>
          <w:rFonts w:ascii="Times New Roman" w:eastAsiaTheme="minorEastAsia" w:hAnsi="Times New Roman" w:cs="Times New Roman"/>
          <w:vertAlign w:val="superscript"/>
        </w:rPr>
        <w:t>33</w:t>
      </w:r>
      <w:r w:rsidR="04339963" w:rsidRPr="2A3FBBE1">
        <w:rPr>
          <w:rFonts w:ascii="Times New Roman" w:eastAsiaTheme="minorEastAsia" w:hAnsi="Times New Roman" w:cs="Times New Roman"/>
        </w:rPr>
        <w:t xml:space="preserve"> </w:t>
      </w:r>
      <w:r w:rsidR="6DF18AE2" w:rsidRPr="2A3FBBE1">
        <w:rPr>
          <w:rFonts w:ascii="Times New Roman" w:eastAsiaTheme="minorEastAsia" w:hAnsi="Times New Roman" w:cs="Times New Roman"/>
        </w:rPr>
        <w:t>and advanced paternal age</w:t>
      </w:r>
      <w:r w:rsidR="0FF41276" w:rsidRPr="2A3FBBE1">
        <w:rPr>
          <w:rFonts w:ascii="Times New Roman" w:eastAsiaTheme="minorEastAsia" w:hAnsi="Times New Roman" w:cs="Times New Roman"/>
        </w:rPr>
        <w:t>.</w:t>
      </w:r>
      <w:r w:rsidR="0FF41276" w:rsidRPr="2A3FBBE1">
        <w:rPr>
          <w:rFonts w:ascii="Times New Roman" w:eastAsiaTheme="minorEastAsia" w:hAnsi="Times New Roman" w:cs="Times New Roman"/>
          <w:vertAlign w:val="superscript"/>
        </w:rPr>
        <w:t>3</w:t>
      </w:r>
      <w:r w:rsidR="003D4DF0">
        <w:rPr>
          <w:rFonts w:ascii="Times New Roman" w:eastAsiaTheme="minorEastAsia" w:hAnsi="Times New Roman" w:cs="Times New Roman"/>
          <w:vertAlign w:val="superscript"/>
        </w:rPr>
        <w:t>4</w:t>
      </w:r>
      <w:r w:rsidR="0FF41276" w:rsidRPr="2A3FBBE1">
        <w:rPr>
          <w:rFonts w:ascii="Times New Roman" w:eastAsiaTheme="minorEastAsia" w:hAnsi="Times New Roman" w:cs="Times New Roman"/>
          <w:vertAlign w:val="superscript"/>
        </w:rPr>
        <w:t>,3</w:t>
      </w:r>
      <w:r w:rsidR="003D4DF0">
        <w:rPr>
          <w:rFonts w:ascii="Times New Roman" w:eastAsiaTheme="minorEastAsia" w:hAnsi="Times New Roman" w:cs="Times New Roman"/>
          <w:vertAlign w:val="superscript"/>
        </w:rPr>
        <w:t>5</w:t>
      </w:r>
      <w:r w:rsidR="6DF18AE2" w:rsidRPr="2A3FBBE1">
        <w:rPr>
          <w:rFonts w:ascii="Times New Roman" w:eastAsiaTheme="minorEastAsia" w:hAnsi="Times New Roman" w:cs="Times New Roman"/>
        </w:rPr>
        <w:t xml:space="preserve"> </w:t>
      </w:r>
    </w:p>
    <w:p w14:paraId="39D257B5" w14:textId="3414ED73" w:rsidR="000A7D4B" w:rsidRDefault="000A7D4B" w:rsidP="00531238">
      <w:pPr>
        <w:spacing w:line="360" w:lineRule="auto"/>
        <w:jc w:val="both"/>
        <w:rPr>
          <w:rFonts w:ascii="Times New Roman" w:eastAsiaTheme="minorEastAsia" w:hAnsi="Times New Roman" w:cs="Times New Roman"/>
        </w:rPr>
      </w:pPr>
      <w:r w:rsidRPr="2A3FBBE1">
        <w:rPr>
          <w:rFonts w:ascii="Times New Roman" w:eastAsiaTheme="minorEastAsia" w:hAnsi="Times New Roman" w:cs="Times New Roman"/>
          <w:i/>
          <w:iCs/>
        </w:rPr>
        <w:t xml:space="preserve">Male </w:t>
      </w:r>
      <w:proofErr w:type="spellStart"/>
      <w:r w:rsidRPr="2A3FBBE1">
        <w:rPr>
          <w:rFonts w:ascii="Times New Roman" w:eastAsiaTheme="minorEastAsia" w:hAnsi="Times New Roman" w:cs="Times New Roman"/>
          <w:i/>
          <w:iCs/>
        </w:rPr>
        <w:t>lifecourse</w:t>
      </w:r>
      <w:proofErr w:type="spellEnd"/>
      <w:r w:rsidRPr="2A3FBBE1">
        <w:rPr>
          <w:rFonts w:ascii="Times New Roman" w:eastAsiaTheme="minorEastAsia" w:hAnsi="Times New Roman" w:cs="Times New Roman"/>
          <w:i/>
          <w:iCs/>
        </w:rPr>
        <w:t xml:space="preserve"> and intergenerational determinants under a holistic concept of preconception health </w:t>
      </w:r>
    </w:p>
    <w:p w14:paraId="6483C5A0" w14:textId="6FBCF69C" w:rsidR="000F39B9" w:rsidRDefault="007D1976" w:rsidP="000F39B9">
      <w:pPr>
        <w:spacing w:after="0" w:line="360" w:lineRule="auto"/>
        <w:jc w:val="both"/>
        <w:rPr>
          <w:rFonts w:ascii="Times New Roman" w:eastAsiaTheme="minorEastAsia" w:hAnsi="Times New Roman" w:cs="Times New Roman"/>
        </w:rPr>
      </w:pPr>
      <w:bookmarkStart w:id="10" w:name="_Hlk200380216"/>
      <w:bookmarkStart w:id="11" w:name="_Hlk200381321"/>
      <w:bookmarkStart w:id="12" w:name="_Hlk200380311"/>
      <w:r>
        <w:rPr>
          <w:rFonts w:ascii="Times New Roman" w:eastAsiaTheme="minorEastAsia" w:hAnsi="Times New Roman" w:cs="Times New Roman"/>
        </w:rPr>
        <w:t xml:space="preserve">While sperm health is one mechanism by which paternal preconception factors </w:t>
      </w:r>
      <w:r w:rsidR="004B63BE">
        <w:rPr>
          <w:rFonts w:ascii="Times New Roman" w:eastAsiaTheme="minorEastAsia" w:hAnsi="Times New Roman" w:cs="Times New Roman"/>
        </w:rPr>
        <w:t>can</w:t>
      </w:r>
      <w:r>
        <w:rPr>
          <w:rFonts w:ascii="Times New Roman" w:eastAsiaTheme="minorEastAsia" w:hAnsi="Times New Roman" w:cs="Times New Roman"/>
        </w:rPr>
        <w:t xml:space="preserve"> influence offspring health, male health and social </w:t>
      </w:r>
      <w:proofErr w:type="spellStart"/>
      <w:r>
        <w:rPr>
          <w:rFonts w:ascii="Times New Roman" w:eastAsiaTheme="minorEastAsia" w:hAnsi="Times New Roman" w:cs="Times New Roman"/>
        </w:rPr>
        <w:t>behaviors</w:t>
      </w:r>
      <w:proofErr w:type="spellEnd"/>
      <w:r>
        <w:rPr>
          <w:rFonts w:ascii="Times New Roman" w:eastAsiaTheme="minorEastAsia" w:hAnsi="Times New Roman" w:cs="Times New Roman"/>
        </w:rPr>
        <w:t xml:space="preserve"> </w:t>
      </w:r>
      <w:r w:rsidR="00113BDC">
        <w:rPr>
          <w:rFonts w:ascii="Times New Roman" w:eastAsiaTheme="minorEastAsia" w:hAnsi="Times New Roman" w:cs="Times New Roman"/>
        </w:rPr>
        <w:t xml:space="preserve">have broader influences including through maternal biology and </w:t>
      </w:r>
      <w:proofErr w:type="spellStart"/>
      <w:r w:rsidR="00113BDC">
        <w:rPr>
          <w:rFonts w:ascii="Times New Roman" w:eastAsiaTheme="minorEastAsia" w:hAnsi="Times New Roman" w:cs="Times New Roman"/>
        </w:rPr>
        <w:t>behaviors</w:t>
      </w:r>
      <w:proofErr w:type="spellEnd"/>
      <w:r w:rsidR="00113BDC">
        <w:rPr>
          <w:rFonts w:ascii="Times New Roman" w:eastAsiaTheme="minorEastAsia" w:hAnsi="Times New Roman" w:cs="Times New Roman"/>
        </w:rPr>
        <w:t xml:space="preserve"> and paternal parenting (</w:t>
      </w:r>
      <w:r w:rsidR="00113BDC" w:rsidRPr="008C1C1E">
        <w:rPr>
          <w:rFonts w:ascii="Times New Roman" w:eastAsiaTheme="minorEastAsia" w:hAnsi="Times New Roman" w:cs="Times New Roman"/>
          <w:i/>
          <w:iCs/>
        </w:rPr>
        <w:t>Figure 1</w:t>
      </w:r>
      <w:r w:rsidR="00113BDC">
        <w:rPr>
          <w:rFonts w:ascii="Times New Roman" w:eastAsiaTheme="minorEastAsia" w:hAnsi="Times New Roman" w:cs="Times New Roman"/>
        </w:rPr>
        <w:t>)</w:t>
      </w:r>
      <w:r w:rsidRPr="37B3DC8D">
        <w:rPr>
          <w:rFonts w:ascii="Times New Roman" w:eastAsiaTheme="minorEastAsia" w:hAnsi="Times New Roman" w:cs="Times New Roman"/>
        </w:rPr>
        <w:t>.</w:t>
      </w:r>
      <w:bookmarkEnd w:id="10"/>
      <w:r w:rsidRPr="37B3DC8D">
        <w:rPr>
          <w:rFonts w:ascii="Times New Roman" w:eastAsiaTheme="minorEastAsia" w:hAnsi="Times New Roman" w:cs="Times New Roman"/>
        </w:rPr>
        <w:t xml:space="preserve"> </w:t>
      </w:r>
      <w:bookmarkEnd w:id="11"/>
      <w:r w:rsidR="005640E5">
        <w:rPr>
          <w:rFonts w:ascii="Times New Roman" w:eastAsiaTheme="minorEastAsia" w:hAnsi="Times New Roman" w:cs="Times New Roman"/>
        </w:rPr>
        <w:t>Identifying b</w:t>
      </w:r>
      <w:r w:rsidR="0001372E">
        <w:rPr>
          <w:rFonts w:ascii="Times New Roman" w:eastAsiaTheme="minorEastAsia" w:hAnsi="Times New Roman" w:cs="Times New Roman"/>
        </w:rPr>
        <w:t>oth</w:t>
      </w:r>
      <w:r w:rsidR="00B36CDB">
        <w:rPr>
          <w:rFonts w:ascii="Times New Roman" w:eastAsiaTheme="minorEastAsia" w:hAnsi="Times New Roman" w:cs="Times New Roman"/>
        </w:rPr>
        <w:t xml:space="preserve"> direct (sperm epigenome and paternal parenting) and indirect </w:t>
      </w:r>
      <w:r w:rsidR="00B36CDB" w:rsidRPr="2A3FBBE1">
        <w:rPr>
          <w:rFonts w:ascii="Times New Roman" w:eastAsiaTheme="minorEastAsia" w:hAnsi="Times New Roman" w:cs="Times New Roman"/>
        </w:rPr>
        <w:t>(</w:t>
      </w:r>
      <w:r w:rsidR="00B36CDB" w:rsidRPr="2A3FBBE1">
        <w:rPr>
          <w:rFonts w:ascii="Times New Roman" w:eastAsiaTheme="minorEastAsia" w:hAnsi="Times New Roman" w:cs="Times New Roman"/>
          <w:i/>
          <w:iCs/>
        </w:rPr>
        <w:t xml:space="preserve">e.g. </w:t>
      </w:r>
      <w:r w:rsidR="002C484A">
        <w:rPr>
          <w:rFonts w:ascii="Times New Roman" w:eastAsiaTheme="minorEastAsia" w:hAnsi="Times New Roman" w:cs="Times New Roman"/>
        </w:rPr>
        <w:t>via</w:t>
      </w:r>
      <w:r w:rsidR="00B36CDB" w:rsidRPr="2A3FBBE1">
        <w:rPr>
          <w:rFonts w:ascii="Times New Roman" w:eastAsiaTheme="minorEastAsia" w:hAnsi="Times New Roman" w:cs="Times New Roman"/>
        </w:rPr>
        <w:t xml:space="preserve"> maternal </w:t>
      </w:r>
      <w:r w:rsidR="00B36CDB">
        <w:rPr>
          <w:rFonts w:ascii="Times New Roman" w:eastAsiaTheme="minorEastAsia" w:hAnsi="Times New Roman" w:cs="Times New Roman"/>
        </w:rPr>
        <w:t xml:space="preserve">health and </w:t>
      </w:r>
      <w:r w:rsidR="00B36CDB" w:rsidRPr="2A3FBBE1">
        <w:rPr>
          <w:rFonts w:ascii="Times New Roman" w:eastAsiaTheme="minorEastAsia" w:hAnsi="Times New Roman" w:cs="Times New Roman"/>
        </w:rPr>
        <w:t xml:space="preserve">behaviours) </w:t>
      </w:r>
      <w:r w:rsidR="00B36CDB">
        <w:rPr>
          <w:rFonts w:ascii="Times New Roman" w:eastAsiaTheme="minorEastAsia" w:hAnsi="Times New Roman" w:cs="Times New Roman"/>
        </w:rPr>
        <w:t xml:space="preserve">paternal influences may </w:t>
      </w:r>
      <w:r w:rsidR="005640E5">
        <w:rPr>
          <w:rFonts w:ascii="Times New Roman" w:eastAsiaTheme="minorEastAsia" w:hAnsi="Times New Roman" w:cs="Times New Roman"/>
        </w:rPr>
        <w:t>widen</w:t>
      </w:r>
      <w:r w:rsidR="00B36CDB">
        <w:rPr>
          <w:rFonts w:ascii="Times New Roman" w:eastAsiaTheme="minorEastAsia" w:hAnsi="Times New Roman" w:cs="Times New Roman"/>
        </w:rPr>
        <w:t xml:space="preserve"> </w:t>
      </w:r>
      <w:r w:rsidR="00B36CDB" w:rsidRPr="2A3FBBE1">
        <w:rPr>
          <w:rFonts w:ascii="Times New Roman" w:eastAsiaTheme="minorEastAsia" w:hAnsi="Times New Roman" w:cs="Times New Roman"/>
        </w:rPr>
        <w:t xml:space="preserve">targets for </w:t>
      </w:r>
      <w:r w:rsidR="00B36CDB">
        <w:rPr>
          <w:rFonts w:ascii="Times New Roman" w:eastAsiaTheme="minorEastAsia" w:hAnsi="Times New Roman" w:cs="Times New Roman"/>
        </w:rPr>
        <w:t xml:space="preserve">preconception </w:t>
      </w:r>
      <w:r w:rsidR="00B36CDB" w:rsidRPr="2A3FBBE1">
        <w:rPr>
          <w:rFonts w:ascii="Times New Roman" w:eastAsiaTheme="minorEastAsia" w:hAnsi="Times New Roman" w:cs="Times New Roman"/>
        </w:rPr>
        <w:t>intervention</w:t>
      </w:r>
      <w:r w:rsidR="002C484A">
        <w:rPr>
          <w:rFonts w:ascii="Times New Roman" w:eastAsiaTheme="minorEastAsia" w:hAnsi="Times New Roman" w:cs="Times New Roman"/>
        </w:rPr>
        <w:t>. P</w:t>
      </w:r>
      <w:r w:rsidR="004B63BE">
        <w:rPr>
          <w:rFonts w:ascii="Times New Roman" w:eastAsiaTheme="minorEastAsia" w:hAnsi="Times New Roman" w:cs="Times New Roman"/>
        </w:rPr>
        <w:t>aternal</w:t>
      </w:r>
      <w:r w:rsidR="00B36CDB">
        <w:rPr>
          <w:rFonts w:ascii="Times New Roman" w:eastAsiaTheme="minorEastAsia" w:hAnsi="Times New Roman" w:cs="Times New Roman"/>
        </w:rPr>
        <w:t xml:space="preserve"> factors more commonly studied in mothers </w:t>
      </w:r>
      <w:r w:rsidR="002C484A">
        <w:rPr>
          <w:rFonts w:ascii="Times New Roman" w:eastAsiaTheme="minorEastAsia" w:hAnsi="Times New Roman" w:cs="Times New Roman"/>
        </w:rPr>
        <w:t xml:space="preserve">may </w:t>
      </w:r>
      <w:r w:rsidR="00B36CDB">
        <w:rPr>
          <w:rFonts w:ascii="Times New Roman" w:eastAsiaTheme="minorEastAsia" w:hAnsi="Times New Roman" w:cs="Times New Roman"/>
        </w:rPr>
        <w:t>hav</w:t>
      </w:r>
      <w:r w:rsidR="002C484A">
        <w:rPr>
          <w:rFonts w:ascii="Times New Roman" w:eastAsiaTheme="minorEastAsia" w:hAnsi="Times New Roman" w:cs="Times New Roman"/>
        </w:rPr>
        <w:t>e</w:t>
      </w:r>
      <w:r w:rsidR="00B36CDB">
        <w:rPr>
          <w:rFonts w:ascii="Times New Roman" w:eastAsiaTheme="minorEastAsia" w:hAnsi="Times New Roman" w:cs="Times New Roman"/>
        </w:rPr>
        <w:t xml:space="preserve"> similar (or </w:t>
      </w:r>
      <w:r w:rsidR="009B5DDF">
        <w:rPr>
          <w:rFonts w:ascii="Times New Roman" w:eastAsiaTheme="minorEastAsia" w:hAnsi="Times New Roman" w:cs="Times New Roman"/>
        </w:rPr>
        <w:t xml:space="preserve">potentially </w:t>
      </w:r>
      <w:r w:rsidR="00B36CDB">
        <w:rPr>
          <w:rFonts w:ascii="Times New Roman" w:eastAsiaTheme="minorEastAsia" w:hAnsi="Times New Roman" w:cs="Times New Roman"/>
        </w:rPr>
        <w:t>larger) effect</w:t>
      </w:r>
      <w:r w:rsidR="0001372E">
        <w:rPr>
          <w:rFonts w:ascii="Times New Roman" w:eastAsiaTheme="minorEastAsia" w:hAnsi="Times New Roman" w:cs="Times New Roman"/>
        </w:rPr>
        <w:t>s</w:t>
      </w:r>
      <w:r w:rsidR="002C484A">
        <w:rPr>
          <w:rFonts w:ascii="Times New Roman" w:eastAsiaTheme="minorEastAsia" w:hAnsi="Times New Roman" w:cs="Times New Roman"/>
        </w:rPr>
        <w:t xml:space="preserve">; </w:t>
      </w:r>
      <w:bookmarkEnd w:id="12"/>
      <w:r w:rsidR="002C484A">
        <w:rPr>
          <w:rFonts w:ascii="Times New Roman" w:eastAsiaTheme="minorEastAsia" w:hAnsi="Times New Roman" w:cs="Times New Roman"/>
        </w:rPr>
        <w:t>f</w:t>
      </w:r>
      <w:r w:rsidR="39CA9A68" w:rsidRPr="2A3FBBE1">
        <w:rPr>
          <w:rFonts w:ascii="Times New Roman" w:eastAsiaTheme="minorEastAsia" w:hAnsi="Times New Roman" w:cs="Times New Roman"/>
        </w:rPr>
        <w:t xml:space="preserve">or example, </w:t>
      </w:r>
      <w:r w:rsidR="5C9FA439" w:rsidRPr="2A3FBBE1">
        <w:rPr>
          <w:rFonts w:ascii="Times New Roman" w:eastAsiaTheme="minorEastAsia" w:hAnsi="Times New Roman" w:cs="Times New Roman"/>
        </w:rPr>
        <w:t>among</w:t>
      </w:r>
      <w:r w:rsidR="39CA9A68" w:rsidRPr="2A3FBBE1">
        <w:rPr>
          <w:rFonts w:ascii="Times New Roman" w:eastAsiaTheme="minorEastAsia" w:hAnsi="Times New Roman" w:cs="Times New Roman"/>
        </w:rPr>
        <w:t xml:space="preserve"> 529,090 </w:t>
      </w:r>
      <w:r w:rsidR="5C9FA439" w:rsidRPr="2A3FBBE1">
        <w:rPr>
          <w:rFonts w:ascii="Times New Roman" w:eastAsiaTheme="minorEastAsia" w:hAnsi="Times New Roman" w:cs="Times New Roman"/>
        </w:rPr>
        <w:t xml:space="preserve">Chinese </w:t>
      </w:r>
      <w:r w:rsidR="39CA9A68" w:rsidRPr="2A3FBBE1">
        <w:rPr>
          <w:rFonts w:ascii="Times New Roman" w:eastAsiaTheme="minorEastAsia" w:hAnsi="Times New Roman" w:cs="Times New Roman"/>
        </w:rPr>
        <w:t xml:space="preserve">couples </w:t>
      </w:r>
      <w:r w:rsidR="5C9FA439" w:rsidRPr="2A3FBBE1">
        <w:rPr>
          <w:rFonts w:ascii="Times New Roman" w:eastAsiaTheme="minorEastAsia" w:hAnsi="Times New Roman" w:cs="Times New Roman"/>
        </w:rPr>
        <w:t>there was</w:t>
      </w:r>
      <w:r w:rsidR="39CA9A68" w:rsidRPr="2A3FBBE1">
        <w:rPr>
          <w:rFonts w:ascii="Times New Roman" w:eastAsiaTheme="minorEastAsia" w:hAnsi="Times New Roman" w:cs="Times New Roman"/>
        </w:rPr>
        <w:t xml:space="preserve"> a 35% higher odds of birth defects among infants born to fathers reporting any preconception alcohol consumption (</w:t>
      </w:r>
      <w:proofErr w:type="spellStart"/>
      <w:r w:rsidR="39CA9A68" w:rsidRPr="2A3FBBE1">
        <w:rPr>
          <w:rFonts w:ascii="Times New Roman" w:eastAsiaTheme="minorEastAsia" w:hAnsi="Times New Roman" w:cs="Times New Roman"/>
        </w:rPr>
        <w:t>aOR</w:t>
      </w:r>
      <w:proofErr w:type="spellEnd"/>
      <w:r w:rsidR="39CA9A68" w:rsidRPr="2A3FBBE1">
        <w:rPr>
          <w:rFonts w:ascii="Times New Roman" w:eastAsiaTheme="minorEastAsia" w:hAnsi="Times New Roman" w:cs="Times New Roman"/>
        </w:rPr>
        <w:t>=1.35</w:t>
      </w:r>
      <w:r w:rsidR="290DDCE5" w:rsidRPr="2A3FBBE1">
        <w:rPr>
          <w:rFonts w:ascii="Times New Roman" w:eastAsiaTheme="minorEastAsia" w:hAnsi="Times New Roman" w:cs="Times New Roman"/>
        </w:rPr>
        <w:t xml:space="preserve"> [</w:t>
      </w:r>
      <w:r w:rsidR="39CA9A68" w:rsidRPr="2A3FBBE1">
        <w:rPr>
          <w:rFonts w:ascii="Times New Roman" w:eastAsiaTheme="minorEastAsia" w:hAnsi="Times New Roman" w:cs="Times New Roman"/>
        </w:rPr>
        <w:t>1.14-1.59</w:t>
      </w:r>
      <w:r w:rsidR="290DDCE5" w:rsidRPr="2A3FBBE1">
        <w:rPr>
          <w:rFonts w:ascii="Times New Roman" w:eastAsiaTheme="minorEastAsia" w:hAnsi="Times New Roman" w:cs="Times New Roman"/>
        </w:rPr>
        <w:t>]</w:t>
      </w:r>
      <w:r w:rsidR="39CA9A68" w:rsidRPr="2A3FBBE1">
        <w:rPr>
          <w:rFonts w:ascii="Times New Roman" w:eastAsiaTheme="minorEastAsia" w:hAnsi="Times New Roman" w:cs="Times New Roman"/>
        </w:rPr>
        <w:t>).</w:t>
      </w:r>
      <w:r w:rsidR="6807B8C0" w:rsidRPr="2A3FBBE1">
        <w:rPr>
          <w:rFonts w:ascii="Times New Roman" w:eastAsiaTheme="minorEastAsia" w:hAnsi="Times New Roman" w:cs="Times New Roman"/>
          <w:vertAlign w:val="superscript"/>
        </w:rPr>
        <w:t>3</w:t>
      </w:r>
      <w:r w:rsidR="003D4DF0">
        <w:rPr>
          <w:rFonts w:ascii="Times New Roman" w:eastAsiaTheme="minorEastAsia" w:hAnsi="Times New Roman" w:cs="Times New Roman"/>
          <w:vertAlign w:val="superscript"/>
        </w:rPr>
        <w:t>6</w:t>
      </w:r>
      <w:r w:rsidR="39CA9A68" w:rsidRPr="2A3FBBE1">
        <w:rPr>
          <w:rFonts w:ascii="Times New Roman" w:eastAsiaTheme="minorEastAsia" w:hAnsi="Times New Roman" w:cs="Times New Roman"/>
        </w:rPr>
        <w:t xml:space="preserve"> </w:t>
      </w:r>
      <w:proofErr w:type="spellStart"/>
      <w:r w:rsidR="09A0CE67" w:rsidRPr="2A3FBBE1">
        <w:rPr>
          <w:rFonts w:ascii="Times New Roman" w:eastAsiaTheme="minorEastAsia" w:hAnsi="Times New Roman" w:cs="Times New Roman"/>
        </w:rPr>
        <w:t>Oldereid</w:t>
      </w:r>
      <w:proofErr w:type="spellEnd"/>
      <w:r w:rsidR="09A0CE67" w:rsidRPr="2A3FBBE1">
        <w:rPr>
          <w:rFonts w:ascii="Times New Roman" w:eastAsiaTheme="minorEastAsia" w:hAnsi="Times New Roman" w:cs="Times New Roman"/>
        </w:rPr>
        <w:t xml:space="preserve"> </w:t>
      </w:r>
      <w:r w:rsidR="09A0CE67" w:rsidRPr="2A3FBBE1">
        <w:rPr>
          <w:rFonts w:ascii="Times New Roman" w:eastAsiaTheme="minorEastAsia" w:hAnsi="Times New Roman" w:cs="Times New Roman"/>
          <w:i/>
          <w:iCs/>
        </w:rPr>
        <w:t>et al</w:t>
      </w:r>
      <w:r w:rsidR="6A9B58AF" w:rsidRPr="2A3FBBE1">
        <w:rPr>
          <w:rFonts w:ascii="Times New Roman" w:eastAsiaTheme="minorEastAsia" w:hAnsi="Times New Roman" w:cs="Times New Roman"/>
          <w:vertAlign w:val="superscript"/>
        </w:rPr>
        <w:t>3</w:t>
      </w:r>
      <w:r w:rsidR="003D4DF0">
        <w:rPr>
          <w:rFonts w:ascii="Times New Roman" w:eastAsiaTheme="minorEastAsia" w:hAnsi="Times New Roman" w:cs="Times New Roman"/>
          <w:vertAlign w:val="superscript"/>
        </w:rPr>
        <w:t>7</w:t>
      </w:r>
      <w:r w:rsidR="09A0CE67" w:rsidRPr="2A3FBBE1">
        <w:rPr>
          <w:rFonts w:ascii="Times New Roman" w:eastAsiaTheme="minorEastAsia" w:hAnsi="Times New Roman" w:cs="Times New Roman"/>
        </w:rPr>
        <w:t xml:space="preserve"> found </w:t>
      </w:r>
      <w:r w:rsidR="005B6725">
        <w:rPr>
          <w:rFonts w:ascii="Times New Roman" w:eastAsiaTheme="minorEastAsia" w:hAnsi="Times New Roman" w:cs="Times New Roman"/>
        </w:rPr>
        <w:t xml:space="preserve">advanced </w:t>
      </w:r>
      <w:r w:rsidR="09A0CE67" w:rsidRPr="2A3FBBE1">
        <w:rPr>
          <w:rFonts w:ascii="Times New Roman" w:eastAsiaTheme="minorEastAsia" w:hAnsi="Times New Roman" w:cs="Times New Roman"/>
        </w:rPr>
        <w:t>paternal age at conception to be related to stillbirth, birth defects, autism spectrum disorders</w:t>
      </w:r>
      <w:r w:rsidR="5706D0A3" w:rsidRPr="2A3FBBE1">
        <w:rPr>
          <w:rFonts w:ascii="Times New Roman" w:eastAsiaTheme="minorEastAsia" w:hAnsi="Times New Roman" w:cs="Times New Roman"/>
        </w:rPr>
        <w:t xml:space="preserve"> (ASD)</w:t>
      </w:r>
      <w:r w:rsidR="09A0CE67" w:rsidRPr="2A3FBBE1">
        <w:rPr>
          <w:rFonts w:ascii="Times New Roman" w:eastAsiaTheme="minorEastAsia" w:hAnsi="Times New Roman" w:cs="Times New Roman"/>
        </w:rPr>
        <w:t xml:space="preserve">, and schizophrenia. </w:t>
      </w:r>
      <w:r w:rsidR="002C484A">
        <w:rPr>
          <w:rFonts w:ascii="Times New Roman" w:eastAsiaTheme="minorEastAsia" w:hAnsi="Times New Roman" w:cs="Times New Roman"/>
        </w:rPr>
        <w:t>M</w:t>
      </w:r>
      <w:r w:rsidR="09A0CE67" w:rsidRPr="2A3FBBE1">
        <w:rPr>
          <w:rFonts w:ascii="Times New Roman" w:eastAsiaTheme="minorEastAsia" w:hAnsi="Times New Roman" w:cs="Times New Roman"/>
        </w:rPr>
        <w:t>eta-analys</w:t>
      </w:r>
      <w:r w:rsidR="002C484A">
        <w:rPr>
          <w:rFonts w:ascii="Times New Roman" w:eastAsiaTheme="minorEastAsia" w:hAnsi="Times New Roman" w:cs="Times New Roman"/>
        </w:rPr>
        <w:t>i</w:t>
      </w:r>
      <w:r w:rsidR="09A0CE67" w:rsidRPr="2A3FBBE1">
        <w:rPr>
          <w:rFonts w:ascii="Times New Roman" w:eastAsiaTheme="minorEastAsia" w:hAnsi="Times New Roman" w:cs="Times New Roman"/>
        </w:rPr>
        <w:t>s</w:t>
      </w:r>
      <w:r w:rsidR="002C484A">
        <w:rPr>
          <w:rFonts w:ascii="Times New Roman" w:eastAsiaTheme="minorEastAsia" w:hAnsi="Times New Roman" w:cs="Times New Roman"/>
        </w:rPr>
        <w:t xml:space="preserve"> has</w:t>
      </w:r>
      <w:r w:rsidR="09A0CE67" w:rsidRPr="2A3FBBE1">
        <w:rPr>
          <w:rFonts w:ascii="Times New Roman" w:eastAsiaTheme="minorEastAsia" w:hAnsi="Times New Roman" w:cs="Times New Roman"/>
        </w:rPr>
        <w:t xml:space="preserve"> </w:t>
      </w:r>
      <w:r w:rsidR="002C484A" w:rsidRPr="2A3FBBE1">
        <w:rPr>
          <w:rFonts w:ascii="Times New Roman" w:eastAsiaTheme="minorEastAsia" w:hAnsi="Times New Roman" w:cs="Times New Roman"/>
        </w:rPr>
        <w:t xml:space="preserve">associated </w:t>
      </w:r>
      <w:r w:rsidR="09A0CE67" w:rsidRPr="2A3FBBE1">
        <w:rPr>
          <w:rFonts w:ascii="Times New Roman" w:eastAsiaTheme="minorEastAsia" w:hAnsi="Times New Roman" w:cs="Times New Roman"/>
        </w:rPr>
        <w:t xml:space="preserve">paternal age &gt;45 years with </w:t>
      </w:r>
      <w:r w:rsidR="003D4DF0">
        <w:rPr>
          <w:rFonts w:ascii="Times New Roman" w:eastAsiaTheme="minorEastAsia" w:hAnsi="Times New Roman" w:cs="Times New Roman"/>
        </w:rPr>
        <w:t>Autism</w:t>
      </w:r>
      <w:r w:rsidR="0001372E">
        <w:rPr>
          <w:rFonts w:ascii="Times New Roman" w:eastAsiaTheme="minorEastAsia" w:hAnsi="Times New Roman" w:cs="Times New Roman"/>
        </w:rPr>
        <w:t xml:space="preserve"> </w:t>
      </w:r>
      <w:r w:rsidR="10763CED" w:rsidRPr="2A3FBBE1">
        <w:rPr>
          <w:rFonts w:ascii="Times New Roman" w:eastAsiaTheme="minorEastAsia" w:hAnsi="Times New Roman" w:cs="Times New Roman"/>
        </w:rPr>
        <w:t>S</w:t>
      </w:r>
      <w:r w:rsidR="0001372E">
        <w:rPr>
          <w:rFonts w:ascii="Times New Roman" w:eastAsiaTheme="minorEastAsia" w:hAnsi="Times New Roman" w:cs="Times New Roman"/>
        </w:rPr>
        <w:t>pect</w:t>
      </w:r>
      <w:r w:rsidR="003D4DF0">
        <w:rPr>
          <w:rFonts w:ascii="Times New Roman" w:eastAsiaTheme="minorEastAsia" w:hAnsi="Times New Roman" w:cs="Times New Roman"/>
        </w:rPr>
        <w:t>r</w:t>
      </w:r>
      <w:r w:rsidR="0001372E">
        <w:rPr>
          <w:rFonts w:ascii="Times New Roman" w:eastAsiaTheme="minorEastAsia" w:hAnsi="Times New Roman" w:cs="Times New Roman"/>
        </w:rPr>
        <w:t xml:space="preserve">um </w:t>
      </w:r>
      <w:r w:rsidR="10763CED" w:rsidRPr="2A3FBBE1">
        <w:rPr>
          <w:rFonts w:ascii="Times New Roman" w:eastAsiaTheme="minorEastAsia" w:hAnsi="Times New Roman" w:cs="Times New Roman"/>
        </w:rPr>
        <w:t>D</w:t>
      </w:r>
      <w:r w:rsidR="0001372E">
        <w:rPr>
          <w:rFonts w:ascii="Times New Roman" w:eastAsiaTheme="minorEastAsia" w:hAnsi="Times New Roman" w:cs="Times New Roman"/>
        </w:rPr>
        <w:t>iso</w:t>
      </w:r>
      <w:r w:rsidR="003D4DF0">
        <w:rPr>
          <w:rFonts w:ascii="Times New Roman" w:eastAsiaTheme="minorEastAsia" w:hAnsi="Times New Roman" w:cs="Times New Roman"/>
        </w:rPr>
        <w:t>r</w:t>
      </w:r>
      <w:r w:rsidR="0001372E">
        <w:rPr>
          <w:rFonts w:ascii="Times New Roman" w:eastAsiaTheme="minorEastAsia" w:hAnsi="Times New Roman" w:cs="Times New Roman"/>
        </w:rPr>
        <w:t>der (ASD)</w:t>
      </w:r>
      <w:r w:rsidR="10763CED" w:rsidRPr="2A3FBBE1">
        <w:rPr>
          <w:rFonts w:ascii="Times New Roman" w:eastAsiaTheme="minorEastAsia" w:hAnsi="Times New Roman" w:cs="Times New Roman"/>
        </w:rPr>
        <w:t xml:space="preserve"> (</w:t>
      </w:r>
      <w:proofErr w:type="spellStart"/>
      <w:r w:rsidR="10763CED" w:rsidRPr="2A3FBBE1">
        <w:rPr>
          <w:rFonts w:ascii="Times New Roman" w:eastAsiaTheme="minorEastAsia" w:hAnsi="Times New Roman" w:cs="Times New Roman"/>
        </w:rPr>
        <w:t>aOR</w:t>
      </w:r>
      <w:proofErr w:type="spellEnd"/>
      <w:r w:rsidR="10763CED" w:rsidRPr="2A3FBBE1">
        <w:rPr>
          <w:rFonts w:ascii="Times New Roman" w:eastAsiaTheme="minorEastAsia" w:hAnsi="Times New Roman" w:cs="Times New Roman"/>
        </w:rPr>
        <w:t xml:space="preserve"> 1.43</w:t>
      </w:r>
      <w:r w:rsidR="290DDCE5" w:rsidRPr="2A3FBBE1">
        <w:rPr>
          <w:rFonts w:ascii="Times New Roman" w:eastAsiaTheme="minorEastAsia" w:hAnsi="Times New Roman" w:cs="Times New Roman"/>
        </w:rPr>
        <w:t xml:space="preserve"> [</w:t>
      </w:r>
      <w:r w:rsidR="10763CED" w:rsidRPr="2A3FBBE1">
        <w:rPr>
          <w:rFonts w:ascii="Times New Roman" w:eastAsiaTheme="minorEastAsia" w:hAnsi="Times New Roman" w:cs="Times New Roman"/>
        </w:rPr>
        <w:t>1.33, 1.53</w:t>
      </w:r>
      <w:r w:rsidR="290DDCE5" w:rsidRPr="2A3FBBE1">
        <w:rPr>
          <w:rFonts w:ascii="Times New Roman" w:eastAsiaTheme="minorEastAsia" w:hAnsi="Times New Roman" w:cs="Times New Roman"/>
        </w:rPr>
        <w:t>]</w:t>
      </w:r>
      <w:r w:rsidR="10763CED" w:rsidRPr="2A3FBBE1">
        <w:rPr>
          <w:rFonts w:ascii="Times New Roman" w:eastAsiaTheme="minorEastAsia" w:hAnsi="Times New Roman" w:cs="Times New Roman"/>
        </w:rPr>
        <w:t>)</w:t>
      </w:r>
      <w:r w:rsidR="003D4DF0">
        <w:rPr>
          <w:rFonts w:ascii="Times New Roman" w:eastAsiaTheme="minorEastAsia" w:hAnsi="Times New Roman" w:cs="Times New Roman"/>
        </w:rPr>
        <w:t>.</w:t>
      </w:r>
      <w:r w:rsidR="4203795D" w:rsidRPr="2A3FBBE1">
        <w:rPr>
          <w:rFonts w:ascii="Times New Roman" w:eastAsiaTheme="minorEastAsia" w:hAnsi="Times New Roman" w:cs="Times New Roman"/>
          <w:vertAlign w:val="superscript"/>
        </w:rPr>
        <w:t>3</w:t>
      </w:r>
      <w:r w:rsidR="003D4DF0">
        <w:rPr>
          <w:rFonts w:ascii="Times New Roman" w:eastAsiaTheme="minorEastAsia" w:hAnsi="Times New Roman" w:cs="Times New Roman"/>
          <w:vertAlign w:val="superscript"/>
        </w:rPr>
        <w:t>7</w:t>
      </w:r>
      <w:r w:rsidR="370DCE01" w:rsidRPr="2A3FBBE1">
        <w:rPr>
          <w:rFonts w:ascii="Times New Roman" w:eastAsia="Calibri" w:hAnsi="Times New Roman" w:cs="Times New Roman"/>
        </w:rPr>
        <w:t xml:space="preserve"> </w:t>
      </w:r>
      <w:r w:rsidR="003D4DF0">
        <w:rPr>
          <w:rFonts w:ascii="Times New Roman" w:eastAsia="Calibri" w:hAnsi="Times New Roman" w:cs="Times New Roman"/>
        </w:rPr>
        <w:t>A</w:t>
      </w:r>
      <w:r w:rsidR="002C484A">
        <w:rPr>
          <w:rFonts w:ascii="Times New Roman" w:eastAsiaTheme="minorEastAsia" w:hAnsi="Times New Roman" w:cs="Times New Roman"/>
        </w:rPr>
        <w:t>mong</w:t>
      </w:r>
      <w:r w:rsidR="601F0254" w:rsidRPr="2A3FBBE1">
        <w:rPr>
          <w:rFonts w:ascii="Times New Roman" w:eastAsiaTheme="minorEastAsia" w:hAnsi="Times New Roman" w:cs="Times New Roman"/>
        </w:rPr>
        <w:t xml:space="preserve"> </w:t>
      </w:r>
      <w:r w:rsidR="002C484A">
        <w:rPr>
          <w:rFonts w:ascii="Times New Roman" w:eastAsiaTheme="minorEastAsia" w:hAnsi="Times New Roman" w:cs="Times New Roman"/>
        </w:rPr>
        <w:t>&gt;</w:t>
      </w:r>
      <w:r w:rsidR="601F0254" w:rsidRPr="2A3FBBE1">
        <w:rPr>
          <w:rFonts w:ascii="Times New Roman" w:eastAsiaTheme="minorEastAsia" w:hAnsi="Times New Roman" w:cs="Times New Roman"/>
        </w:rPr>
        <w:t>7 million father-child dyads</w:t>
      </w:r>
      <w:r w:rsidR="0001372E">
        <w:rPr>
          <w:rFonts w:ascii="Times New Roman" w:eastAsiaTheme="minorEastAsia" w:hAnsi="Times New Roman" w:cs="Times New Roman"/>
        </w:rPr>
        <w:t>,</w:t>
      </w:r>
      <w:r w:rsidR="3CD78F68" w:rsidRPr="2A3FBBE1">
        <w:rPr>
          <w:rFonts w:ascii="Times New Roman" w:eastAsiaTheme="minorEastAsia" w:hAnsi="Times New Roman" w:cs="Times New Roman"/>
        </w:rPr>
        <w:t xml:space="preserve"> </w:t>
      </w:r>
      <w:r w:rsidR="601F0254" w:rsidRPr="2A3FBBE1">
        <w:rPr>
          <w:rFonts w:ascii="Times New Roman" w:eastAsiaTheme="minorEastAsia" w:hAnsi="Times New Roman" w:cs="Times New Roman"/>
        </w:rPr>
        <w:t xml:space="preserve">children </w:t>
      </w:r>
      <w:r w:rsidR="4ACAC280" w:rsidRPr="2A3FBBE1">
        <w:rPr>
          <w:rFonts w:ascii="Times New Roman" w:eastAsiaTheme="minorEastAsia" w:hAnsi="Times New Roman" w:cs="Times New Roman"/>
        </w:rPr>
        <w:t>of</w:t>
      </w:r>
      <w:r w:rsidR="601F0254" w:rsidRPr="2A3FBBE1">
        <w:rPr>
          <w:rFonts w:ascii="Times New Roman" w:eastAsiaTheme="minorEastAsia" w:hAnsi="Times New Roman" w:cs="Times New Roman"/>
        </w:rPr>
        <w:t xml:space="preserve"> fathers with depressive disorders or subclinical symptoms were more likely to themselves have depression (OR=1.42</w:t>
      </w:r>
      <w:r w:rsidR="290DDCE5" w:rsidRPr="2A3FBBE1">
        <w:rPr>
          <w:rFonts w:ascii="Times New Roman" w:eastAsiaTheme="minorEastAsia" w:hAnsi="Times New Roman" w:cs="Times New Roman"/>
        </w:rPr>
        <w:t xml:space="preserve"> [</w:t>
      </w:r>
      <w:r w:rsidR="601F0254" w:rsidRPr="2A3FBBE1">
        <w:rPr>
          <w:rFonts w:ascii="Times New Roman" w:eastAsiaTheme="minorEastAsia" w:hAnsi="Times New Roman" w:cs="Times New Roman"/>
        </w:rPr>
        <w:t>1.17, 1.71</w:t>
      </w:r>
      <w:r w:rsidR="290DDCE5" w:rsidRPr="2A3FBBE1">
        <w:rPr>
          <w:rFonts w:ascii="Times New Roman" w:eastAsiaTheme="minorEastAsia" w:hAnsi="Times New Roman" w:cs="Times New Roman"/>
        </w:rPr>
        <w:t>]</w:t>
      </w:r>
      <w:r w:rsidR="601F0254" w:rsidRPr="2A3FBBE1">
        <w:rPr>
          <w:rFonts w:ascii="Times New Roman" w:eastAsiaTheme="minorEastAsia" w:hAnsi="Times New Roman" w:cs="Times New Roman"/>
        </w:rPr>
        <w:t>).</w:t>
      </w:r>
      <w:r w:rsidR="002C484A" w:rsidRPr="2A3FBBE1">
        <w:rPr>
          <w:rFonts w:ascii="Times New Roman" w:eastAsiaTheme="minorEastAsia" w:hAnsi="Times New Roman" w:cs="Times New Roman"/>
          <w:vertAlign w:val="superscript"/>
        </w:rPr>
        <w:t>3</w:t>
      </w:r>
      <w:r w:rsidR="003D4DF0">
        <w:rPr>
          <w:rFonts w:ascii="Times New Roman" w:eastAsiaTheme="minorEastAsia" w:hAnsi="Times New Roman" w:cs="Times New Roman"/>
          <w:vertAlign w:val="superscript"/>
        </w:rPr>
        <w:t>8</w:t>
      </w:r>
      <w:r w:rsidR="601F0254" w:rsidRPr="2A3FBBE1">
        <w:rPr>
          <w:rFonts w:ascii="Times New Roman" w:eastAsiaTheme="minorEastAsia" w:hAnsi="Times New Roman" w:cs="Times New Roman"/>
        </w:rPr>
        <w:t xml:space="preserve"> </w:t>
      </w:r>
    </w:p>
    <w:p w14:paraId="7D5DD04D" w14:textId="77777777" w:rsidR="006E69DC" w:rsidRDefault="006E69DC" w:rsidP="000F39B9">
      <w:pPr>
        <w:spacing w:after="0" w:line="360" w:lineRule="auto"/>
        <w:jc w:val="both"/>
        <w:rPr>
          <w:rFonts w:ascii="Times New Roman" w:eastAsiaTheme="minorEastAsia" w:hAnsi="Times New Roman" w:cs="Times New Roman"/>
        </w:rPr>
      </w:pPr>
    </w:p>
    <w:p w14:paraId="2D132B08" w14:textId="5BA85DB6" w:rsidR="00924E93" w:rsidRDefault="003D4DF0" w:rsidP="004C6C29">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However, </w:t>
      </w:r>
      <w:bookmarkStart w:id="13" w:name="_Hlk200380403"/>
      <w:r>
        <w:rPr>
          <w:rFonts w:ascii="Times New Roman" w:eastAsiaTheme="minorEastAsia" w:hAnsi="Times New Roman" w:cs="Times New Roman"/>
        </w:rPr>
        <w:t>n</w:t>
      </w:r>
      <w:r w:rsidR="006E69DC">
        <w:rPr>
          <w:rFonts w:ascii="Times New Roman" w:eastAsiaTheme="minorEastAsia" w:hAnsi="Times New Roman" w:cs="Times New Roman"/>
        </w:rPr>
        <w:t xml:space="preserve">umerous analytic </w:t>
      </w:r>
      <w:r w:rsidR="00C31045">
        <w:rPr>
          <w:rFonts w:ascii="Times New Roman" w:eastAsiaTheme="minorEastAsia" w:hAnsi="Times New Roman" w:cs="Times New Roman"/>
        </w:rPr>
        <w:t>challenges have hindered</w:t>
      </w:r>
      <w:r w:rsidR="00D2092D">
        <w:rPr>
          <w:rFonts w:ascii="Times New Roman" w:eastAsiaTheme="minorEastAsia" w:hAnsi="Times New Roman" w:cs="Times New Roman"/>
        </w:rPr>
        <w:t xml:space="preserve"> understand</w:t>
      </w:r>
      <w:r w:rsidR="00C31045">
        <w:rPr>
          <w:rFonts w:ascii="Times New Roman" w:eastAsiaTheme="minorEastAsia" w:hAnsi="Times New Roman" w:cs="Times New Roman"/>
        </w:rPr>
        <w:t>ing of</w:t>
      </w:r>
      <w:r w:rsidR="00D2092D">
        <w:rPr>
          <w:rFonts w:ascii="Times New Roman" w:eastAsiaTheme="minorEastAsia" w:hAnsi="Times New Roman" w:cs="Times New Roman"/>
        </w:rPr>
        <w:t xml:space="preserve"> paternal preconception </w:t>
      </w:r>
      <w:r w:rsidR="00B647CF">
        <w:rPr>
          <w:rFonts w:ascii="Times New Roman" w:eastAsiaTheme="minorEastAsia" w:hAnsi="Times New Roman" w:cs="Times New Roman"/>
        </w:rPr>
        <w:t xml:space="preserve">health </w:t>
      </w:r>
      <w:r w:rsidR="00D2092D">
        <w:rPr>
          <w:rFonts w:ascii="Times New Roman" w:eastAsiaTheme="minorEastAsia" w:hAnsi="Times New Roman" w:cs="Times New Roman"/>
        </w:rPr>
        <w:t>effects</w:t>
      </w:r>
      <w:r w:rsidR="006E69DC">
        <w:rPr>
          <w:rFonts w:ascii="Times New Roman" w:eastAsiaTheme="minorEastAsia" w:hAnsi="Times New Roman" w:cs="Times New Roman"/>
        </w:rPr>
        <w:t xml:space="preserve"> (</w:t>
      </w:r>
      <w:r w:rsidR="006E69DC" w:rsidRPr="00531238">
        <w:rPr>
          <w:rFonts w:ascii="Times New Roman" w:eastAsiaTheme="minorEastAsia" w:hAnsi="Times New Roman" w:cs="Times New Roman"/>
          <w:i/>
          <w:iCs/>
        </w:rPr>
        <w:t>Panel 2</w:t>
      </w:r>
      <w:r w:rsidR="006E69DC">
        <w:rPr>
          <w:rFonts w:ascii="Times New Roman" w:eastAsiaTheme="minorEastAsia" w:hAnsi="Times New Roman" w:cs="Times New Roman"/>
        </w:rPr>
        <w:t>)</w:t>
      </w:r>
      <w:r w:rsidR="00D2092D">
        <w:rPr>
          <w:rFonts w:ascii="Times New Roman" w:eastAsiaTheme="minorEastAsia" w:hAnsi="Times New Roman" w:cs="Times New Roman"/>
        </w:rPr>
        <w:t xml:space="preserve">. </w:t>
      </w:r>
      <w:r w:rsidR="005B5245">
        <w:rPr>
          <w:rFonts w:ascii="Times New Roman" w:eastAsiaTheme="minorEastAsia" w:hAnsi="Times New Roman" w:cs="Times New Roman"/>
        </w:rPr>
        <w:t>Particular</w:t>
      </w:r>
      <w:r w:rsidR="00B647CF">
        <w:rPr>
          <w:rFonts w:ascii="Times New Roman" w:eastAsiaTheme="minorEastAsia" w:hAnsi="Times New Roman" w:cs="Times New Roman"/>
        </w:rPr>
        <w:t xml:space="preserve"> concern</w:t>
      </w:r>
      <w:r w:rsidR="005B5245">
        <w:rPr>
          <w:rFonts w:ascii="Times New Roman" w:eastAsiaTheme="minorEastAsia" w:hAnsi="Times New Roman" w:cs="Times New Roman"/>
        </w:rPr>
        <w:t>s</w:t>
      </w:r>
      <w:r w:rsidR="00D2092D">
        <w:rPr>
          <w:rFonts w:ascii="Times New Roman" w:eastAsiaTheme="minorEastAsia" w:hAnsi="Times New Roman" w:cs="Times New Roman"/>
        </w:rPr>
        <w:t xml:space="preserve"> </w:t>
      </w:r>
      <w:r w:rsidR="005B5245">
        <w:rPr>
          <w:rFonts w:ascii="Times New Roman" w:eastAsiaTheme="minorEastAsia" w:hAnsi="Times New Roman" w:cs="Times New Roman"/>
        </w:rPr>
        <w:t>include</w:t>
      </w:r>
      <w:r w:rsidR="00D2092D">
        <w:rPr>
          <w:rFonts w:ascii="Times New Roman" w:eastAsiaTheme="minorEastAsia" w:hAnsi="Times New Roman" w:cs="Times New Roman"/>
        </w:rPr>
        <w:t xml:space="preserve"> </w:t>
      </w:r>
      <w:r w:rsidR="00B36CDB">
        <w:rPr>
          <w:rFonts w:ascii="Times New Roman" w:eastAsiaTheme="minorEastAsia" w:hAnsi="Times New Roman" w:cs="Times New Roman"/>
        </w:rPr>
        <w:t xml:space="preserve">the disproportionate focus on maternal characteristics without addressing confounding by </w:t>
      </w:r>
      <w:r w:rsidR="001903A2">
        <w:rPr>
          <w:rFonts w:ascii="Times New Roman" w:eastAsiaTheme="minorEastAsia" w:hAnsi="Times New Roman" w:cs="Times New Roman"/>
        </w:rPr>
        <w:t xml:space="preserve">paternal factors </w:t>
      </w:r>
      <w:r w:rsidR="005B5245">
        <w:rPr>
          <w:rFonts w:ascii="Times New Roman" w:eastAsiaTheme="minorEastAsia" w:hAnsi="Times New Roman" w:cs="Times New Roman"/>
        </w:rPr>
        <w:t>and the use of highly-selected,</w:t>
      </w:r>
      <w:r w:rsidR="001903A2">
        <w:rPr>
          <w:rFonts w:ascii="Times New Roman" w:eastAsiaTheme="minorEastAsia" w:hAnsi="Times New Roman" w:cs="Times New Roman"/>
        </w:rPr>
        <w:t xml:space="preserve"> non-</w:t>
      </w:r>
      <w:r w:rsidR="005B5245">
        <w:rPr>
          <w:rFonts w:ascii="Times New Roman" w:eastAsiaTheme="minorEastAsia" w:hAnsi="Times New Roman" w:cs="Times New Roman"/>
        </w:rPr>
        <w:t xml:space="preserve">generalizable </w:t>
      </w:r>
      <w:r w:rsidR="001903A2">
        <w:rPr>
          <w:rFonts w:ascii="Times New Roman" w:eastAsiaTheme="minorEastAsia" w:hAnsi="Times New Roman" w:cs="Times New Roman"/>
        </w:rPr>
        <w:t xml:space="preserve">samples </w:t>
      </w:r>
      <w:r w:rsidR="005B5245">
        <w:rPr>
          <w:rFonts w:ascii="Times New Roman" w:eastAsiaTheme="minorEastAsia" w:hAnsi="Times New Roman" w:cs="Times New Roman"/>
        </w:rPr>
        <w:t>with paternal data</w:t>
      </w:r>
      <w:r w:rsidR="00C31045">
        <w:rPr>
          <w:rFonts w:ascii="Times New Roman" w:eastAsiaTheme="minorEastAsia" w:hAnsi="Times New Roman" w:cs="Times New Roman"/>
        </w:rPr>
        <w:t>.</w:t>
      </w:r>
      <w:r>
        <w:rPr>
          <w:rFonts w:ascii="Times New Roman" w:eastAsiaTheme="minorEastAsia" w:hAnsi="Times New Roman" w:cs="Times New Roman"/>
          <w:vertAlign w:val="superscript"/>
        </w:rPr>
        <w:t>39</w:t>
      </w:r>
      <w:r w:rsidR="00B36CDB">
        <w:rPr>
          <w:rFonts w:ascii="Times New Roman" w:eastAsiaTheme="minorEastAsia" w:hAnsi="Times New Roman" w:cs="Times New Roman"/>
        </w:rPr>
        <w:t xml:space="preserve"> </w:t>
      </w:r>
      <w:r w:rsidR="00D2092D">
        <w:rPr>
          <w:rFonts w:ascii="Times New Roman" w:eastAsiaTheme="minorEastAsia" w:hAnsi="Times New Roman" w:cs="Times New Roman"/>
        </w:rPr>
        <w:t xml:space="preserve">For example, evidence for </w:t>
      </w:r>
      <w:r w:rsidR="0017584F">
        <w:rPr>
          <w:rFonts w:ascii="Times New Roman" w:eastAsiaTheme="minorEastAsia" w:hAnsi="Times New Roman" w:cs="Times New Roman"/>
        </w:rPr>
        <w:t xml:space="preserve">offspring epigenomic </w:t>
      </w:r>
      <w:r w:rsidR="00D2092D">
        <w:rPr>
          <w:rFonts w:ascii="Times New Roman" w:eastAsiaTheme="minorEastAsia" w:hAnsi="Times New Roman" w:cs="Times New Roman"/>
        </w:rPr>
        <w:t>mediati</w:t>
      </w:r>
      <w:r w:rsidR="00841730">
        <w:rPr>
          <w:rFonts w:ascii="Times New Roman" w:eastAsiaTheme="minorEastAsia" w:hAnsi="Times New Roman" w:cs="Times New Roman"/>
        </w:rPr>
        <w:t>on</w:t>
      </w:r>
      <w:r w:rsidR="00D2092D">
        <w:rPr>
          <w:rFonts w:ascii="Times New Roman" w:eastAsiaTheme="minorEastAsia" w:hAnsi="Times New Roman" w:cs="Times New Roman"/>
        </w:rPr>
        <w:t xml:space="preserve"> of maternal periconception health </w:t>
      </w:r>
      <w:r w:rsidR="00841730">
        <w:rPr>
          <w:rFonts w:ascii="Times New Roman" w:eastAsiaTheme="minorEastAsia" w:hAnsi="Times New Roman" w:cs="Times New Roman"/>
        </w:rPr>
        <w:t xml:space="preserve">effects </w:t>
      </w:r>
      <w:r w:rsidR="005D3018">
        <w:rPr>
          <w:rFonts w:ascii="Times New Roman" w:eastAsiaTheme="minorEastAsia" w:hAnsi="Times New Roman" w:cs="Times New Roman"/>
        </w:rPr>
        <w:t>is</w:t>
      </w:r>
      <w:r w:rsidR="00D2092D">
        <w:rPr>
          <w:rFonts w:ascii="Times New Roman" w:eastAsiaTheme="minorEastAsia" w:hAnsi="Times New Roman" w:cs="Times New Roman"/>
        </w:rPr>
        <w:t xml:space="preserve"> strongly attenuated when accounting for paternal confounding</w:t>
      </w:r>
      <w:r w:rsidR="00834E87">
        <w:rPr>
          <w:rFonts w:ascii="Times New Roman" w:eastAsiaTheme="minorEastAsia" w:hAnsi="Times New Roman" w:cs="Times New Roman"/>
        </w:rPr>
        <w:t xml:space="preserve"> factors</w:t>
      </w:r>
      <w:r w:rsidR="00C31045">
        <w:rPr>
          <w:rFonts w:ascii="Times New Roman" w:eastAsiaTheme="minorEastAsia" w:hAnsi="Times New Roman" w:cs="Times New Roman"/>
        </w:rPr>
        <w:t>.</w:t>
      </w:r>
      <w:r>
        <w:rPr>
          <w:rFonts w:ascii="Times New Roman" w:eastAsiaTheme="minorEastAsia" w:hAnsi="Times New Roman" w:cs="Times New Roman"/>
          <w:vertAlign w:val="superscript"/>
        </w:rPr>
        <w:t>41</w:t>
      </w:r>
      <w:r w:rsidR="00C31045">
        <w:rPr>
          <w:rFonts w:ascii="Times New Roman" w:eastAsiaTheme="minorEastAsia" w:hAnsi="Times New Roman" w:cs="Times New Roman"/>
          <w:vertAlign w:val="superscript"/>
        </w:rPr>
        <w:t>,</w:t>
      </w:r>
      <w:r>
        <w:rPr>
          <w:rFonts w:ascii="Times New Roman" w:eastAsiaTheme="minorEastAsia" w:hAnsi="Times New Roman" w:cs="Times New Roman"/>
          <w:vertAlign w:val="superscript"/>
        </w:rPr>
        <w:t>42</w:t>
      </w:r>
      <w:r w:rsidR="00C31045">
        <w:rPr>
          <w:rFonts w:ascii="Times New Roman" w:eastAsiaTheme="minorEastAsia" w:hAnsi="Times New Roman" w:cs="Times New Roman"/>
          <w:vertAlign w:val="superscript"/>
        </w:rPr>
        <w:t>,</w:t>
      </w:r>
      <w:r>
        <w:rPr>
          <w:rFonts w:ascii="Times New Roman" w:eastAsiaTheme="minorEastAsia" w:hAnsi="Times New Roman" w:cs="Times New Roman"/>
          <w:vertAlign w:val="superscript"/>
        </w:rPr>
        <w:t>43</w:t>
      </w:r>
      <w:r w:rsidR="00D2092D">
        <w:rPr>
          <w:rFonts w:ascii="Times New Roman" w:eastAsiaTheme="minorEastAsia" w:hAnsi="Times New Roman" w:cs="Times New Roman"/>
        </w:rPr>
        <w:t xml:space="preserve"> </w:t>
      </w:r>
      <w:bookmarkStart w:id="14" w:name="_Hlk200382462"/>
      <w:r w:rsidR="005B5245">
        <w:rPr>
          <w:rFonts w:ascii="Times New Roman" w:eastAsiaTheme="minorEastAsia" w:hAnsi="Times New Roman" w:cs="Times New Roman"/>
        </w:rPr>
        <w:t>Critically, m</w:t>
      </w:r>
      <w:r w:rsidR="00824A56">
        <w:rPr>
          <w:rFonts w:ascii="Times New Roman" w:eastAsiaTheme="minorEastAsia" w:hAnsi="Times New Roman" w:cs="Times New Roman"/>
        </w:rPr>
        <w:t>ost studies</w:t>
      </w:r>
      <w:r w:rsidR="00B36CDB">
        <w:rPr>
          <w:rFonts w:ascii="Times New Roman" w:eastAsiaTheme="minorEastAsia" w:hAnsi="Times New Roman" w:cs="Times New Roman"/>
        </w:rPr>
        <w:t xml:space="preserve"> do not</w:t>
      </w:r>
      <w:r w:rsidR="005B6725">
        <w:rPr>
          <w:rFonts w:ascii="Times New Roman" w:eastAsiaTheme="minorEastAsia" w:hAnsi="Times New Roman" w:cs="Times New Roman"/>
        </w:rPr>
        <w:t xml:space="preserve"> distinguis</w:t>
      </w:r>
      <w:r w:rsidR="00D2092D">
        <w:rPr>
          <w:rFonts w:ascii="Times New Roman" w:eastAsiaTheme="minorEastAsia" w:hAnsi="Times New Roman" w:cs="Times New Roman"/>
        </w:rPr>
        <w:t>h</w:t>
      </w:r>
      <w:r w:rsidR="005B6725">
        <w:rPr>
          <w:rFonts w:ascii="Times New Roman" w:eastAsiaTheme="minorEastAsia" w:hAnsi="Times New Roman" w:cs="Times New Roman"/>
        </w:rPr>
        <w:t xml:space="preserve"> associations arising from preconception (e.g. genomic/epigenomic) versus postnatal (shared environment/parenting) paternal influences, which may have opposing effects</w:t>
      </w:r>
      <w:r w:rsidR="004D70F9">
        <w:rPr>
          <w:rFonts w:ascii="Times New Roman" w:eastAsiaTheme="minorEastAsia" w:hAnsi="Times New Roman" w:cs="Times New Roman"/>
        </w:rPr>
        <w:t xml:space="preserve">. </w:t>
      </w:r>
      <w:bookmarkEnd w:id="13"/>
      <w:r w:rsidR="000F39B9">
        <w:rPr>
          <w:rFonts w:ascii="Times New Roman" w:eastAsiaTheme="minorEastAsia" w:hAnsi="Times New Roman" w:cs="Times New Roman"/>
        </w:rPr>
        <w:t xml:space="preserve">For example, a systematic review found evidence for advanced paternal age being advantageous in certain offspring outcomes including educational attainment, externalizing </w:t>
      </w:r>
      <w:proofErr w:type="spellStart"/>
      <w:r w:rsidR="000F39B9">
        <w:rPr>
          <w:rFonts w:ascii="Times New Roman" w:eastAsiaTheme="minorEastAsia" w:hAnsi="Times New Roman" w:cs="Times New Roman"/>
        </w:rPr>
        <w:t>behaviors</w:t>
      </w:r>
      <w:proofErr w:type="spellEnd"/>
      <w:r w:rsidR="000F39B9">
        <w:rPr>
          <w:rFonts w:ascii="Times New Roman" w:eastAsiaTheme="minorEastAsia" w:hAnsi="Times New Roman" w:cs="Times New Roman"/>
        </w:rPr>
        <w:t>, and responsiveness to mental health treatments</w:t>
      </w:r>
      <w:r w:rsidR="001C2449">
        <w:rPr>
          <w:rFonts w:ascii="Times New Roman" w:eastAsiaTheme="minorEastAsia" w:hAnsi="Times New Roman" w:cs="Times New Roman"/>
        </w:rPr>
        <w:t>.</w:t>
      </w:r>
      <w:r>
        <w:rPr>
          <w:rFonts w:ascii="Times New Roman" w:eastAsiaTheme="minorEastAsia" w:hAnsi="Times New Roman" w:cs="Times New Roman"/>
          <w:vertAlign w:val="superscript"/>
        </w:rPr>
        <w:t>4</w:t>
      </w:r>
      <w:r w:rsidR="00BF334D">
        <w:rPr>
          <w:rFonts w:ascii="Times New Roman" w:eastAsiaTheme="minorEastAsia" w:hAnsi="Times New Roman" w:cs="Times New Roman"/>
          <w:vertAlign w:val="superscript"/>
        </w:rPr>
        <w:t>5</w:t>
      </w:r>
      <w:r w:rsidR="000F39B9">
        <w:rPr>
          <w:rFonts w:ascii="Times New Roman" w:eastAsiaTheme="minorEastAsia" w:hAnsi="Times New Roman" w:cs="Times New Roman"/>
        </w:rPr>
        <w:t xml:space="preserve"> However, </w:t>
      </w:r>
      <w:r w:rsidR="005B6725">
        <w:rPr>
          <w:rFonts w:ascii="Times New Roman" w:eastAsiaTheme="minorEastAsia" w:hAnsi="Times New Roman" w:cs="Times New Roman"/>
        </w:rPr>
        <w:t xml:space="preserve">one </w:t>
      </w:r>
      <w:r w:rsidR="000F39B9">
        <w:rPr>
          <w:rFonts w:ascii="Times New Roman" w:eastAsiaTheme="minorEastAsia" w:hAnsi="Times New Roman" w:cs="Times New Roman"/>
        </w:rPr>
        <w:t xml:space="preserve">twin study </w:t>
      </w:r>
      <w:r w:rsidR="005B6725">
        <w:rPr>
          <w:rFonts w:ascii="Times New Roman" w:eastAsiaTheme="minorEastAsia" w:hAnsi="Times New Roman" w:cs="Times New Roman"/>
        </w:rPr>
        <w:t>on</w:t>
      </w:r>
      <w:r w:rsidR="000F39B9">
        <w:rPr>
          <w:rFonts w:ascii="Times New Roman" w:eastAsiaTheme="minorEastAsia" w:hAnsi="Times New Roman" w:cs="Times New Roman"/>
        </w:rPr>
        <w:t xml:space="preserve"> offspring social development</w:t>
      </w:r>
      <w:r w:rsidR="001C2449" w:rsidRPr="001C2449">
        <w:rPr>
          <w:rFonts w:ascii="Times New Roman" w:eastAsiaTheme="minorEastAsia" w:hAnsi="Times New Roman" w:cs="Times New Roman"/>
        </w:rPr>
        <w:t xml:space="preserve"> </w:t>
      </w:r>
      <w:r w:rsidR="001C2449">
        <w:rPr>
          <w:rFonts w:ascii="Times New Roman" w:eastAsiaTheme="minorEastAsia" w:hAnsi="Times New Roman" w:cs="Times New Roman"/>
        </w:rPr>
        <w:t>suggested</w:t>
      </w:r>
      <w:r w:rsidR="005B6725">
        <w:rPr>
          <w:rFonts w:ascii="Times New Roman" w:eastAsiaTheme="minorEastAsia" w:hAnsi="Times New Roman" w:cs="Times New Roman"/>
        </w:rPr>
        <w:t xml:space="preserve"> adverse </w:t>
      </w:r>
      <w:r w:rsidR="008B570E">
        <w:rPr>
          <w:rFonts w:ascii="Times New Roman" w:eastAsiaTheme="minorEastAsia" w:hAnsi="Times New Roman" w:cs="Times New Roman"/>
        </w:rPr>
        <w:t>consequences</w:t>
      </w:r>
      <w:r w:rsidR="005B6725">
        <w:rPr>
          <w:rFonts w:ascii="Times New Roman" w:eastAsiaTheme="minorEastAsia" w:hAnsi="Times New Roman" w:cs="Times New Roman"/>
        </w:rPr>
        <w:t xml:space="preserve"> at extremes of paternal age</w:t>
      </w:r>
      <w:r w:rsidR="001C2449">
        <w:rPr>
          <w:rFonts w:ascii="Times New Roman" w:eastAsiaTheme="minorEastAsia" w:hAnsi="Times New Roman" w:cs="Times New Roman"/>
        </w:rPr>
        <w:t>,</w:t>
      </w:r>
      <w:r w:rsidR="005B6725">
        <w:rPr>
          <w:rFonts w:ascii="Times New Roman" w:eastAsiaTheme="minorEastAsia" w:hAnsi="Times New Roman" w:cs="Times New Roman"/>
        </w:rPr>
        <w:t xml:space="preserve"> with </w:t>
      </w:r>
      <w:r w:rsidR="001903A2">
        <w:rPr>
          <w:rFonts w:ascii="Times New Roman" w:eastAsiaTheme="minorEastAsia" w:hAnsi="Times New Roman" w:cs="Times New Roman"/>
        </w:rPr>
        <w:t xml:space="preserve">older </w:t>
      </w:r>
      <w:r w:rsidR="003A0E02">
        <w:rPr>
          <w:rFonts w:ascii="Times New Roman" w:eastAsiaTheme="minorEastAsia" w:hAnsi="Times New Roman" w:cs="Times New Roman"/>
        </w:rPr>
        <w:t>fathers</w:t>
      </w:r>
      <w:r w:rsidR="001903A2">
        <w:rPr>
          <w:rFonts w:ascii="Times New Roman" w:eastAsiaTheme="minorEastAsia" w:hAnsi="Times New Roman" w:cs="Times New Roman"/>
        </w:rPr>
        <w:t xml:space="preserve"> conveying preconception risk through genomic effects and younger fathers conveying postnatal risk through non-genomic social factors</w:t>
      </w:r>
      <w:bookmarkEnd w:id="14"/>
      <w:r w:rsidR="001C2449">
        <w:rPr>
          <w:rFonts w:ascii="Times New Roman" w:eastAsiaTheme="minorEastAsia" w:hAnsi="Times New Roman" w:cs="Times New Roman"/>
        </w:rPr>
        <w:t>.</w:t>
      </w:r>
      <w:r>
        <w:rPr>
          <w:rFonts w:ascii="Times New Roman" w:eastAsiaTheme="minorEastAsia" w:hAnsi="Times New Roman" w:cs="Times New Roman"/>
          <w:vertAlign w:val="superscript"/>
        </w:rPr>
        <w:t>4</w:t>
      </w:r>
      <w:r w:rsidR="00BF334D">
        <w:rPr>
          <w:rFonts w:ascii="Times New Roman" w:eastAsiaTheme="minorEastAsia" w:hAnsi="Times New Roman" w:cs="Times New Roman"/>
          <w:vertAlign w:val="superscript"/>
        </w:rPr>
        <w:t>6</w:t>
      </w:r>
      <w:r w:rsidR="00D2092D">
        <w:rPr>
          <w:rFonts w:ascii="Times New Roman" w:eastAsiaTheme="minorEastAsia" w:hAnsi="Times New Roman" w:cs="Times New Roman"/>
        </w:rPr>
        <w:t xml:space="preserve"> </w:t>
      </w:r>
      <w:bookmarkStart w:id="15" w:name="_Hlk200384411"/>
      <w:r w:rsidR="00386832">
        <w:rPr>
          <w:rFonts w:ascii="Times New Roman" w:eastAsiaTheme="minorEastAsia" w:hAnsi="Times New Roman" w:cs="Times New Roman"/>
        </w:rPr>
        <w:t xml:space="preserve">In turn, </w:t>
      </w:r>
      <w:r w:rsidR="711BCE51" w:rsidRPr="37B3DC8D">
        <w:rPr>
          <w:rFonts w:ascii="Times New Roman" w:eastAsiaTheme="minorEastAsia" w:hAnsi="Times New Roman" w:cs="Times New Roman"/>
        </w:rPr>
        <w:t>determinants</w:t>
      </w:r>
      <w:r w:rsidR="005228F0">
        <w:rPr>
          <w:rFonts w:ascii="Times New Roman" w:eastAsiaTheme="minorEastAsia" w:hAnsi="Times New Roman" w:cs="Times New Roman"/>
        </w:rPr>
        <w:t xml:space="preserve"> such as age at childbearing </w:t>
      </w:r>
      <w:r w:rsidR="008C7183">
        <w:rPr>
          <w:rFonts w:ascii="Times New Roman" w:eastAsiaTheme="minorEastAsia" w:hAnsi="Times New Roman" w:cs="Times New Roman"/>
        </w:rPr>
        <w:t xml:space="preserve">are </w:t>
      </w:r>
      <w:r w:rsidR="00140A28">
        <w:rPr>
          <w:rFonts w:ascii="Times New Roman" w:eastAsiaTheme="minorEastAsia" w:hAnsi="Times New Roman" w:cs="Times New Roman"/>
        </w:rPr>
        <w:t>influenced</w:t>
      </w:r>
      <w:r w:rsidR="00140A28" w:rsidRPr="37B3DC8D">
        <w:rPr>
          <w:rFonts w:ascii="Times New Roman" w:eastAsiaTheme="minorEastAsia" w:hAnsi="Times New Roman" w:cs="Times New Roman"/>
        </w:rPr>
        <w:t xml:space="preserve"> </w:t>
      </w:r>
      <w:r w:rsidR="61E711CA" w:rsidRPr="37B3DC8D">
        <w:rPr>
          <w:rFonts w:ascii="Times New Roman" w:eastAsiaTheme="minorEastAsia" w:hAnsi="Times New Roman" w:cs="Times New Roman"/>
        </w:rPr>
        <w:t xml:space="preserve">by </w:t>
      </w:r>
      <w:r w:rsidR="00025DFF">
        <w:rPr>
          <w:rFonts w:ascii="Times New Roman" w:eastAsiaTheme="minorEastAsia" w:hAnsi="Times New Roman" w:cs="Times New Roman"/>
        </w:rPr>
        <w:t xml:space="preserve">prevailing </w:t>
      </w:r>
      <w:r w:rsidR="0F285E11" w:rsidRPr="37B3DC8D">
        <w:rPr>
          <w:rFonts w:ascii="Times New Roman" w:eastAsiaTheme="minorEastAsia" w:hAnsi="Times New Roman" w:cs="Times New Roman"/>
        </w:rPr>
        <w:t xml:space="preserve">policies, social norms, and </w:t>
      </w:r>
      <w:r w:rsidR="008C1C1E">
        <w:rPr>
          <w:rFonts w:ascii="Times New Roman" w:eastAsiaTheme="minorEastAsia" w:hAnsi="Times New Roman" w:cs="Times New Roman"/>
        </w:rPr>
        <w:t xml:space="preserve">cultural </w:t>
      </w:r>
      <w:r w:rsidR="008C1C1E" w:rsidRPr="37B3DC8D">
        <w:rPr>
          <w:rFonts w:ascii="Times New Roman" w:eastAsiaTheme="minorEastAsia" w:hAnsi="Times New Roman" w:cs="Times New Roman"/>
        </w:rPr>
        <w:t>context</w:t>
      </w:r>
      <w:r w:rsidR="0B35E13D" w:rsidRPr="37B3DC8D">
        <w:rPr>
          <w:rFonts w:ascii="Times New Roman" w:eastAsiaTheme="minorEastAsia" w:hAnsi="Times New Roman" w:cs="Times New Roman"/>
        </w:rPr>
        <w:t>s</w:t>
      </w:r>
      <w:r w:rsidR="00025DFF">
        <w:rPr>
          <w:rFonts w:ascii="Times New Roman" w:eastAsiaTheme="minorEastAsia" w:hAnsi="Times New Roman" w:cs="Times New Roman"/>
        </w:rPr>
        <w:t xml:space="preserve"> </w:t>
      </w:r>
      <w:r w:rsidR="00F546E9">
        <w:rPr>
          <w:rFonts w:ascii="Times New Roman" w:eastAsiaTheme="minorEastAsia" w:hAnsi="Times New Roman" w:cs="Times New Roman"/>
        </w:rPr>
        <w:t xml:space="preserve">that not only shape men’s health directly but also </w:t>
      </w:r>
      <w:r w:rsidR="74B4907E" w:rsidRPr="37B3DC8D">
        <w:rPr>
          <w:rFonts w:ascii="Times New Roman" w:eastAsiaTheme="minorEastAsia" w:hAnsi="Times New Roman" w:cs="Times New Roman"/>
        </w:rPr>
        <w:t>defin</w:t>
      </w:r>
      <w:r w:rsidR="000121E6">
        <w:rPr>
          <w:rFonts w:ascii="Times New Roman" w:eastAsiaTheme="minorEastAsia" w:hAnsi="Times New Roman" w:cs="Times New Roman"/>
        </w:rPr>
        <w:t>e</w:t>
      </w:r>
      <w:r w:rsidR="74B4907E" w:rsidRPr="37B3DC8D">
        <w:rPr>
          <w:rFonts w:ascii="Times New Roman" w:eastAsiaTheme="minorEastAsia" w:hAnsi="Times New Roman" w:cs="Times New Roman"/>
        </w:rPr>
        <w:t xml:space="preserve"> the</w:t>
      </w:r>
      <w:r w:rsidR="00025DFF">
        <w:rPr>
          <w:rFonts w:ascii="Times New Roman" w:eastAsiaTheme="minorEastAsia" w:hAnsi="Times New Roman" w:cs="Times New Roman"/>
        </w:rPr>
        <w:t xml:space="preserve"> role of men </w:t>
      </w:r>
      <w:r w:rsidR="00F546E9">
        <w:rPr>
          <w:rFonts w:ascii="Times New Roman" w:eastAsiaTheme="minorEastAsia" w:hAnsi="Times New Roman" w:cs="Times New Roman"/>
        </w:rPr>
        <w:t>in relationships</w:t>
      </w:r>
      <w:bookmarkEnd w:id="15"/>
      <w:r w:rsidR="008B570E">
        <w:rPr>
          <w:rFonts w:ascii="Times New Roman" w:eastAsiaTheme="minorEastAsia" w:hAnsi="Times New Roman" w:cs="Times New Roman"/>
        </w:rPr>
        <w:t>.</w:t>
      </w:r>
      <w:r>
        <w:rPr>
          <w:rFonts w:ascii="Times New Roman" w:eastAsiaTheme="minorEastAsia" w:hAnsi="Times New Roman" w:cs="Times New Roman"/>
          <w:vertAlign w:val="superscript"/>
        </w:rPr>
        <w:t>4</w:t>
      </w:r>
      <w:r w:rsidR="00BF334D">
        <w:rPr>
          <w:rFonts w:ascii="Times New Roman" w:eastAsiaTheme="minorEastAsia" w:hAnsi="Times New Roman" w:cs="Times New Roman"/>
          <w:vertAlign w:val="superscript"/>
        </w:rPr>
        <w:t>7</w:t>
      </w:r>
      <w:r w:rsidRPr="37B3DC8D">
        <w:rPr>
          <w:rFonts w:ascii="Times New Roman" w:eastAsiaTheme="minorEastAsia" w:hAnsi="Times New Roman" w:cs="Times New Roman"/>
        </w:rPr>
        <w:t xml:space="preserve"> </w:t>
      </w:r>
      <w:r w:rsidR="008B570E">
        <w:rPr>
          <w:rFonts w:ascii="Times New Roman" w:eastAsiaTheme="minorEastAsia" w:hAnsi="Times New Roman" w:cs="Times New Roman"/>
        </w:rPr>
        <w:t>Together, this means identif</w:t>
      </w:r>
      <w:r w:rsidR="001C2449">
        <w:rPr>
          <w:rFonts w:ascii="Times New Roman" w:eastAsiaTheme="minorEastAsia" w:hAnsi="Times New Roman" w:cs="Times New Roman"/>
        </w:rPr>
        <w:t>ication of</w:t>
      </w:r>
      <w:r w:rsidR="008B570E">
        <w:rPr>
          <w:rFonts w:ascii="Times New Roman" w:eastAsiaTheme="minorEastAsia" w:hAnsi="Times New Roman" w:cs="Times New Roman"/>
        </w:rPr>
        <w:t xml:space="preserve"> relevant paternal preconception targets requires both more </w:t>
      </w:r>
      <w:proofErr w:type="spellStart"/>
      <w:r w:rsidR="00B0506E">
        <w:rPr>
          <w:rFonts w:ascii="Times New Roman" w:eastAsiaTheme="minorEastAsia" w:hAnsi="Times New Roman" w:cs="Times New Roman"/>
        </w:rPr>
        <w:t>rigourous</w:t>
      </w:r>
      <w:proofErr w:type="spellEnd"/>
      <w:r w:rsidR="008B570E">
        <w:rPr>
          <w:rFonts w:ascii="Times New Roman" w:eastAsiaTheme="minorEastAsia" w:hAnsi="Times New Roman" w:cs="Times New Roman"/>
        </w:rPr>
        <w:t xml:space="preserve"> analytic methods and a more comprehensive view of drivers of </w:t>
      </w:r>
      <w:r w:rsidR="008B570E">
        <w:rPr>
          <w:rFonts w:ascii="Times New Roman" w:eastAsiaTheme="minorEastAsia" w:hAnsi="Times New Roman" w:cs="Times New Roman"/>
        </w:rPr>
        <w:lastRenderedPageBreak/>
        <w:t xml:space="preserve">paternal preconception health and </w:t>
      </w:r>
      <w:proofErr w:type="spellStart"/>
      <w:r w:rsidR="008B570E">
        <w:rPr>
          <w:rFonts w:ascii="Times New Roman" w:eastAsiaTheme="minorEastAsia" w:hAnsi="Times New Roman" w:cs="Times New Roman"/>
        </w:rPr>
        <w:t>behaviors</w:t>
      </w:r>
      <w:proofErr w:type="spellEnd"/>
      <w:r w:rsidR="008B570E">
        <w:rPr>
          <w:rFonts w:ascii="Times New Roman" w:eastAsiaTheme="minorEastAsia" w:hAnsi="Times New Roman" w:cs="Times New Roman"/>
        </w:rPr>
        <w:t>.</w:t>
      </w:r>
      <w:r w:rsidR="00EF230C">
        <w:rPr>
          <w:rFonts w:ascii="Times New Roman" w:eastAsiaTheme="minorEastAsia" w:hAnsi="Times New Roman" w:cs="Times New Roman"/>
        </w:rPr>
        <w:t xml:space="preserve"> </w:t>
      </w:r>
      <w:r w:rsidR="0001372E">
        <w:rPr>
          <w:rFonts w:ascii="Times New Roman" w:eastAsiaTheme="minorEastAsia" w:hAnsi="Times New Roman" w:cs="Times New Roman"/>
        </w:rPr>
        <w:t xml:space="preserve">Research from the </w:t>
      </w:r>
      <w:r w:rsidR="000439CC">
        <w:rPr>
          <w:rFonts w:ascii="Times New Roman" w:eastAsiaTheme="minorEastAsia" w:hAnsi="Times New Roman" w:cs="Times New Roman"/>
        </w:rPr>
        <w:t xml:space="preserve">social </w:t>
      </w:r>
      <w:r w:rsidR="000439CC" w:rsidRPr="37B3DC8D">
        <w:rPr>
          <w:rFonts w:ascii="Times New Roman" w:eastAsiaTheme="minorEastAsia" w:hAnsi="Times New Roman" w:cs="Times New Roman"/>
        </w:rPr>
        <w:t>sciences</w:t>
      </w:r>
      <w:r w:rsidR="00025DFF">
        <w:rPr>
          <w:rFonts w:ascii="Times New Roman" w:eastAsiaTheme="minorEastAsia" w:hAnsi="Times New Roman" w:cs="Times New Roman"/>
        </w:rPr>
        <w:t xml:space="preserve"> on paternal parenting and the role of fathers</w:t>
      </w:r>
      <w:r w:rsidR="469E7C2A" w:rsidRPr="0029372B">
        <w:rPr>
          <w:rFonts w:ascii="Times New Roman" w:eastAsiaTheme="minorEastAsia" w:hAnsi="Times New Roman" w:cs="Times New Roman"/>
          <w:vertAlign w:val="superscript"/>
        </w:rPr>
        <w:t>7,</w:t>
      </w:r>
      <w:r>
        <w:rPr>
          <w:rFonts w:ascii="Times New Roman" w:eastAsiaTheme="minorEastAsia" w:hAnsi="Times New Roman" w:cs="Times New Roman"/>
          <w:vertAlign w:val="superscript"/>
        </w:rPr>
        <w:t>4</w:t>
      </w:r>
      <w:r w:rsidR="00BF334D">
        <w:rPr>
          <w:rFonts w:ascii="Times New Roman" w:eastAsiaTheme="minorEastAsia" w:hAnsi="Times New Roman" w:cs="Times New Roman"/>
          <w:vertAlign w:val="superscript"/>
        </w:rPr>
        <w:t>8</w:t>
      </w:r>
      <w:r w:rsidR="469E7C2A" w:rsidRPr="0029372B">
        <w:rPr>
          <w:rFonts w:ascii="Times New Roman" w:eastAsiaTheme="minorEastAsia" w:hAnsi="Times New Roman" w:cs="Times New Roman"/>
          <w:vertAlign w:val="superscript"/>
        </w:rPr>
        <w:t>,</w:t>
      </w:r>
      <w:r>
        <w:rPr>
          <w:rFonts w:ascii="Times New Roman" w:eastAsiaTheme="minorEastAsia" w:hAnsi="Times New Roman" w:cs="Times New Roman"/>
          <w:vertAlign w:val="superscript"/>
        </w:rPr>
        <w:t>4</w:t>
      </w:r>
      <w:r w:rsidR="00BF334D">
        <w:rPr>
          <w:rFonts w:ascii="Times New Roman" w:eastAsiaTheme="minorEastAsia" w:hAnsi="Times New Roman" w:cs="Times New Roman"/>
          <w:vertAlign w:val="superscript"/>
        </w:rPr>
        <w:t>9</w:t>
      </w:r>
      <w:r>
        <w:rPr>
          <w:rFonts w:ascii="Times New Roman" w:eastAsiaTheme="minorEastAsia" w:hAnsi="Times New Roman" w:cs="Times New Roman"/>
        </w:rPr>
        <w:t xml:space="preserve"> </w:t>
      </w:r>
      <w:r w:rsidR="00025DFF">
        <w:rPr>
          <w:rFonts w:ascii="Times New Roman" w:eastAsiaTheme="minorEastAsia" w:hAnsi="Times New Roman" w:cs="Times New Roman"/>
        </w:rPr>
        <w:t>provide</w:t>
      </w:r>
      <w:r w:rsidR="00315B30">
        <w:rPr>
          <w:rFonts w:ascii="Times New Roman" w:eastAsiaTheme="minorEastAsia" w:hAnsi="Times New Roman" w:cs="Times New Roman"/>
        </w:rPr>
        <w:t>s</w:t>
      </w:r>
      <w:r w:rsidR="00025DFF">
        <w:rPr>
          <w:rFonts w:ascii="Times New Roman" w:eastAsiaTheme="minorEastAsia" w:hAnsi="Times New Roman" w:cs="Times New Roman"/>
        </w:rPr>
        <w:t xml:space="preserve"> a guide for important social mechanisms, potential indicators, and targets for intervention.</w:t>
      </w:r>
    </w:p>
    <w:p w14:paraId="03D5DF56" w14:textId="116EDF44" w:rsidR="00B130DE" w:rsidRDefault="0029372B" w:rsidP="004C6C29">
      <w:pPr>
        <w:spacing w:line="360" w:lineRule="auto"/>
        <w:jc w:val="both"/>
        <w:rPr>
          <w:rFonts w:ascii="Times New Roman" w:hAnsi="Times New Roman" w:cs="Times New Roman"/>
          <w:i/>
          <w:iCs/>
        </w:rPr>
      </w:pPr>
      <w:r>
        <w:rPr>
          <w:rFonts w:ascii="Times New Roman" w:hAnsi="Times New Roman" w:cs="Times New Roman"/>
          <w:i/>
          <w:iCs/>
        </w:rPr>
        <w:t xml:space="preserve">Partner </w:t>
      </w:r>
      <w:r w:rsidR="00B130DE">
        <w:rPr>
          <w:rFonts w:ascii="Times New Roman" w:hAnsi="Times New Roman" w:cs="Times New Roman"/>
          <w:i/>
          <w:iCs/>
        </w:rPr>
        <w:t xml:space="preserve">support of maternal preconception </w:t>
      </w:r>
      <w:r>
        <w:rPr>
          <w:rFonts w:ascii="Times New Roman" w:hAnsi="Times New Roman" w:cs="Times New Roman"/>
          <w:i/>
          <w:iCs/>
        </w:rPr>
        <w:t xml:space="preserve">and pregnancy </w:t>
      </w:r>
      <w:r w:rsidR="00B130DE">
        <w:rPr>
          <w:rFonts w:ascii="Times New Roman" w:hAnsi="Times New Roman" w:cs="Times New Roman"/>
          <w:i/>
          <w:iCs/>
        </w:rPr>
        <w:t>health</w:t>
      </w:r>
    </w:p>
    <w:p w14:paraId="496A429F" w14:textId="1D678D44" w:rsidR="00F4323B" w:rsidRDefault="0EECD241" w:rsidP="2A3FBBE1">
      <w:pPr>
        <w:spacing w:line="360" w:lineRule="auto"/>
        <w:jc w:val="both"/>
        <w:rPr>
          <w:rFonts w:ascii="Times New Roman" w:eastAsiaTheme="minorEastAsia" w:hAnsi="Times New Roman" w:cs="Times New Roman"/>
          <w:color w:val="000000" w:themeColor="text1"/>
        </w:rPr>
      </w:pPr>
      <w:bookmarkStart w:id="16" w:name="_Hlk200380501"/>
      <w:r w:rsidRPr="2A3FBBE1">
        <w:rPr>
          <w:rFonts w:ascii="Times New Roman" w:hAnsi="Times New Roman" w:cs="Times New Roman"/>
        </w:rPr>
        <w:t>P</w:t>
      </w:r>
      <w:r w:rsidR="7B5723D9" w:rsidRPr="2A3FBBE1">
        <w:rPr>
          <w:rFonts w:ascii="Times New Roman" w:hAnsi="Times New Roman" w:cs="Times New Roman"/>
        </w:rPr>
        <w:t xml:space="preserve">artners </w:t>
      </w:r>
      <w:r w:rsidRPr="2A3FBBE1">
        <w:rPr>
          <w:rFonts w:ascii="Times New Roman" w:hAnsi="Times New Roman" w:cs="Times New Roman"/>
        </w:rPr>
        <w:t>are</w:t>
      </w:r>
      <w:r w:rsidR="7B5723D9" w:rsidRPr="2A3FBBE1">
        <w:rPr>
          <w:rFonts w:ascii="Times New Roman" w:hAnsi="Times New Roman" w:cs="Times New Roman"/>
        </w:rPr>
        <w:t xml:space="preserve"> particularly significant in shaping maternal health during </w:t>
      </w:r>
      <w:r w:rsidR="37E3D923" w:rsidRPr="2A3FBBE1">
        <w:rPr>
          <w:rFonts w:ascii="Times New Roman" w:hAnsi="Times New Roman" w:cs="Times New Roman"/>
        </w:rPr>
        <w:t>periconception</w:t>
      </w:r>
      <w:r w:rsidR="7B5723D9" w:rsidRPr="2A3FBBE1">
        <w:rPr>
          <w:rFonts w:ascii="Times New Roman" w:hAnsi="Times New Roman" w:cs="Times New Roman"/>
        </w:rPr>
        <w:t>.</w:t>
      </w:r>
      <w:r w:rsidR="645A8C27" w:rsidRPr="2A3FBBE1">
        <w:rPr>
          <w:rFonts w:ascii="Times New Roman" w:hAnsi="Times New Roman" w:cs="Times New Roman"/>
        </w:rPr>
        <w:t xml:space="preserve"> </w:t>
      </w:r>
      <w:r w:rsidR="4A128FF5" w:rsidRPr="2A3FBBE1">
        <w:rPr>
          <w:rFonts w:ascii="Times New Roman" w:hAnsi="Times New Roman" w:cs="Times New Roman"/>
        </w:rPr>
        <w:t xml:space="preserve">Partner </w:t>
      </w:r>
      <w:r w:rsidR="372DFCD5" w:rsidRPr="2A3FBBE1">
        <w:rPr>
          <w:rFonts w:ascii="Times New Roman" w:hAnsi="Times New Roman" w:cs="Times New Roman"/>
        </w:rPr>
        <w:t>physical</w:t>
      </w:r>
      <w:r w:rsidR="4A128FF5" w:rsidRPr="2A3FBBE1">
        <w:rPr>
          <w:rFonts w:ascii="Times New Roman" w:hAnsi="Times New Roman" w:cs="Times New Roman"/>
        </w:rPr>
        <w:t xml:space="preserve"> </w:t>
      </w:r>
      <w:r w:rsidR="0769B54B" w:rsidRPr="2A3FBBE1">
        <w:rPr>
          <w:rFonts w:ascii="Times New Roman" w:hAnsi="Times New Roman" w:cs="Times New Roman"/>
        </w:rPr>
        <w:t xml:space="preserve">(instrumental, practical, material) </w:t>
      </w:r>
      <w:r w:rsidR="4A128FF5" w:rsidRPr="2A3FBBE1">
        <w:rPr>
          <w:rFonts w:ascii="Times New Roman" w:hAnsi="Times New Roman" w:cs="Times New Roman"/>
        </w:rPr>
        <w:t xml:space="preserve">and socioemotional relationships (supportive, neglectful, </w:t>
      </w:r>
      <w:r w:rsidR="00841730">
        <w:rPr>
          <w:rFonts w:ascii="Times New Roman" w:hAnsi="Times New Roman" w:cs="Times New Roman"/>
        </w:rPr>
        <w:t>abusive</w:t>
      </w:r>
      <w:r w:rsidR="4A128FF5" w:rsidRPr="2A3FBBE1">
        <w:rPr>
          <w:rFonts w:ascii="Times New Roman" w:hAnsi="Times New Roman" w:cs="Times New Roman"/>
        </w:rPr>
        <w:t xml:space="preserve">) are key drivers of </w:t>
      </w:r>
      <w:r w:rsidR="0086561D" w:rsidRPr="2A3FBBE1">
        <w:rPr>
          <w:rFonts w:ascii="Times New Roman" w:hAnsi="Times New Roman" w:cs="Times New Roman"/>
        </w:rPr>
        <w:t>women</w:t>
      </w:r>
      <w:r w:rsidR="0086561D">
        <w:rPr>
          <w:rFonts w:ascii="Times New Roman" w:hAnsi="Times New Roman" w:cs="Times New Roman"/>
        </w:rPr>
        <w:t>’s</w:t>
      </w:r>
      <w:r w:rsidR="0086561D" w:rsidRPr="2A3FBBE1">
        <w:rPr>
          <w:rFonts w:ascii="Times New Roman" w:hAnsi="Times New Roman" w:cs="Times New Roman"/>
        </w:rPr>
        <w:t xml:space="preserve"> </w:t>
      </w:r>
      <w:r w:rsidR="4A128FF5" w:rsidRPr="2A3FBBE1">
        <w:rPr>
          <w:rFonts w:ascii="Times New Roman" w:hAnsi="Times New Roman" w:cs="Times New Roman"/>
        </w:rPr>
        <w:t xml:space="preserve">preconception health. </w:t>
      </w:r>
      <w:bookmarkEnd w:id="16"/>
      <w:r w:rsidR="00D63DA0">
        <w:rPr>
          <w:rFonts w:ascii="Times New Roman" w:hAnsi="Times New Roman" w:cs="Times New Roman"/>
        </w:rPr>
        <w:t>P</w:t>
      </w:r>
      <w:r w:rsidR="05B31E82" w:rsidRPr="2A3FBBE1">
        <w:rPr>
          <w:rFonts w:ascii="Times New Roman" w:hAnsi="Times New Roman" w:cs="Times New Roman"/>
        </w:rPr>
        <w:t>artners</w:t>
      </w:r>
      <w:r w:rsidR="4A128FF5" w:rsidRPr="2A3FBBE1">
        <w:rPr>
          <w:rFonts w:ascii="Times New Roman" w:hAnsi="Times New Roman" w:cs="Times New Roman"/>
        </w:rPr>
        <w:t xml:space="preserve"> play</w:t>
      </w:r>
      <w:r w:rsidR="2B6EDDD4" w:rsidRPr="2A3FBBE1">
        <w:rPr>
          <w:rFonts w:ascii="Times New Roman" w:hAnsi="Times New Roman" w:cs="Times New Roman"/>
        </w:rPr>
        <w:t xml:space="preserve"> </w:t>
      </w:r>
      <w:r w:rsidR="372DFCD5" w:rsidRPr="2A3FBBE1">
        <w:rPr>
          <w:rFonts w:ascii="Times New Roman" w:eastAsiaTheme="minorEastAsia" w:hAnsi="Times New Roman" w:cs="Times New Roman"/>
          <w:color w:val="000000" w:themeColor="text1"/>
        </w:rPr>
        <w:t>direct</w:t>
      </w:r>
      <w:r w:rsidR="2B6EDDD4" w:rsidRPr="2A3FBBE1">
        <w:rPr>
          <w:rFonts w:ascii="Times New Roman" w:eastAsiaTheme="minorEastAsia" w:hAnsi="Times New Roman" w:cs="Times New Roman"/>
          <w:color w:val="000000" w:themeColor="text1"/>
        </w:rPr>
        <w:t xml:space="preserve"> roles in decision-making involving family planning and couples’ health</w:t>
      </w:r>
      <w:r w:rsidR="348DE45C" w:rsidRPr="2A3FBBE1">
        <w:rPr>
          <w:rFonts w:ascii="Times New Roman" w:eastAsiaTheme="minorEastAsia" w:hAnsi="Times New Roman" w:cs="Times New Roman"/>
          <w:color w:val="000000" w:themeColor="text1"/>
        </w:rPr>
        <w:t xml:space="preserve">care utilization and health </w:t>
      </w:r>
      <w:r w:rsidR="2B6EDDD4" w:rsidRPr="2A3FBBE1">
        <w:rPr>
          <w:rFonts w:ascii="Times New Roman" w:eastAsiaTheme="minorEastAsia" w:hAnsi="Times New Roman" w:cs="Times New Roman"/>
          <w:color w:val="000000" w:themeColor="text1"/>
        </w:rPr>
        <w:t>behaviors</w:t>
      </w:r>
      <w:r w:rsidR="598B64B3" w:rsidRPr="2A3FBBE1">
        <w:rPr>
          <w:rFonts w:ascii="Times New Roman" w:eastAsiaTheme="minorEastAsia" w:hAnsi="Times New Roman" w:cs="Times New Roman"/>
          <w:color w:val="000000" w:themeColor="text1"/>
        </w:rPr>
        <w:t>.</w:t>
      </w:r>
      <w:r w:rsidR="598B64B3" w:rsidRPr="2A3FBBE1">
        <w:rPr>
          <w:rFonts w:ascii="Times New Roman" w:eastAsiaTheme="minorEastAsia" w:hAnsi="Times New Roman" w:cs="Times New Roman"/>
          <w:color w:val="000000" w:themeColor="text1"/>
          <w:vertAlign w:val="superscript"/>
        </w:rPr>
        <w:t>4</w:t>
      </w:r>
      <w:r w:rsidR="2B6EDDD4" w:rsidRPr="2A3FBBE1">
        <w:rPr>
          <w:rFonts w:ascii="Times New Roman" w:eastAsiaTheme="minorEastAsia" w:hAnsi="Times New Roman" w:cs="Times New Roman"/>
          <w:color w:val="000000" w:themeColor="text1"/>
        </w:rPr>
        <w:t xml:space="preserve"> </w:t>
      </w:r>
      <w:r w:rsidR="00D63DA0">
        <w:rPr>
          <w:rFonts w:ascii="Times New Roman" w:eastAsiaTheme="minorEastAsia" w:hAnsi="Times New Roman" w:cs="Times New Roman"/>
          <w:color w:val="000000" w:themeColor="text1"/>
        </w:rPr>
        <w:t>P</w:t>
      </w:r>
      <w:r w:rsidR="368BA0AB" w:rsidRPr="2A3FBBE1">
        <w:rPr>
          <w:rFonts w:ascii="Times New Roman" w:eastAsiaTheme="minorEastAsia" w:hAnsi="Times New Roman" w:cs="Times New Roman"/>
          <w:color w:val="000000" w:themeColor="text1"/>
        </w:rPr>
        <w:t xml:space="preserve">aternal </w:t>
      </w:r>
      <w:r w:rsidR="0086561D">
        <w:rPr>
          <w:rFonts w:ascii="Times New Roman" w:eastAsiaTheme="minorEastAsia" w:hAnsi="Times New Roman" w:cs="Times New Roman"/>
          <w:color w:val="000000" w:themeColor="text1"/>
        </w:rPr>
        <w:t>support</w:t>
      </w:r>
      <w:r w:rsidR="0086561D" w:rsidRPr="2A3FBBE1">
        <w:rPr>
          <w:rFonts w:ascii="Times New Roman" w:eastAsiaTheme="minorEastAsia" w:hAnsi="Times New Roman" w:cs="Times New Roman"/>
          <w:color w:val="000000" w:themeColor="text1"/>
        </w:rPr>
        <w:t xml:space="preserve"> </w:t>
      </w:r>
      <w:r w:rsidR="368BA0AB" w:rsidRPr="2A3FBBE1">
        <w:rPr>
          <w:rFonts w:ascii="Times New Roman" w:eastAsiaTheme="minorEastAsia" w:hAnsi="Times New Roman" w:cs="Times New Roman"/>
          <w:color w:val="000000" w:themeColor="text1"/>
        </w:rPr>
        <w:t>(</w:t>
      </w:r>
      <w:r w:rsidR="49936A50" w:rsidRPr="2A3FBBE1">
        <w:rPr>
          <w:rFonts w:ascii="Times New Roman" w:eastAsiaTheme="minorEastAsia" w:hAnsi="Times New Roman" w:cs="Times New Roman"/>
          <w:i/>
          <w:iCs/>
          <w:color w:val="000000" w:themeColor="text1"/>
        </w:rPr>
        <w:t>e.g.</w:t>
      </w:r>
      <w:r w:rsidR="49936A50" w:rsidRPr="2A3FBBE1">
        <w:rPr>
          <w:rFonts w:ascii="Times New Roman" w:eastAsiaTheme="minorEastAsia" w:hAnsi="Times New Roman" w:cs="Times New Roman"/>
          <w:color w:val="000000" w:themeColor="text1"/>
        </w:rPr>
        <w:t xml:space="preserve"> </w:t>
      </w:r>
      <w:r w:rsidR="368BA0AB" w:rsidRPr="2A3FBBE1">
        <w:rPr>
          <w:rFonts w:ascii="Times New Roman" w:eastAsiaTheme="minorEastAsia" w:hAnsi="Times New Roman" w:cs="Times New Roman"/>
          <w:color w:val="000000" w:themeColor="text1"/>
        </w:rPr>
        <w:t>co-habitation</w:t>
      </w:r>
      <w:r w:rsidR="2EBA5D45" w:rsidRPr="2A3FBBE1">
        <w:rPr>
          <w:rFonts w:ascii="Times New Roman" w:eastAsiaTheme="minorEastAsia" w:hAnsi="Times New Roman" w:cs="Times New Roman"/>
          <w:color w:val="000000" w:themeColor="text1"/>
        </w:rPr>
        <w:t>,</w:t>
      </w:r>
      <w:r w:rsidR="368BA0AB" w:rsidRPr="2A3FBBE1">
        <w:rPr>
          <w:rFonts w:ascii="Times New Roman" w:eastAsiaTheme="minorEastAsia" w:hAnsi="Times New Roman" w:cs="Times New Roman"/>
          <w:color w:val="000000" w:themeColor="text1"/>
        </w:rPr>
        <w:t xml:space="preserve"> financial support) </w:t>
      </w:r>
      <w:r w:rsidR="240F23CF" w:rsidRPr="2A3FBBE1">
        <w:rPr>
          <w:rFonts w:ascii="Times New Roman" w:eastAsiaTheme="minorEastAsia" w:hAnsi="Times New Roman" w:cs="Times New Roman"/>
          <w:color w:val="000000" w:themeColor="text1"/>
        </w:rPr>
        <w:t>is</w:t>
      </w:r>
      <w:r w:rsidR="368BA0AB" w:rsidRPr="2A3FBBE1">
        <w:rPr>
          <w:rFonts w:ascii="Times New Roman" w:eastAsiaTheme="minorEastAsia" w:hAnsi="Times New Roman" w:cs="Times New Roman"/>
          <w:color w:val="000000" w:themeColor="text1"/>
        </w:rPr>
        <w:t xml:space="preserve"> associated with increased maternal participation in prenatal care,</w:t>
      </w:r>
      <w:r w:rsidR="0006219B" w:rsidRPr="00531238">
        <w:rPr>
          <w:rFonts w:ascii="Times New Roman" w:eastAsiaTheme="minorEastAsia" w:hAnsi="Times New Roman" w:cs="Times New Roman"/>
          <w:color w:val="000000" w:themeColor="text1"/>
          <w:vertAlign w:val="superscript"/>
        </w:rPr>
        <w:t>50</w:t>
      </w:r>
      <w:r w:rsidR="368BA0AB" w:rsidRPr="2A3FBBE1">
        <w:rPr>
          <w:rFonts w:ascii="Times New Roman" w:eastAsiaTheme="minorEastAsia" w:hAnsi="Times New Roman" w:cs="Times New Roman"/>
          <w:color w:val="000000" w:themeColor="text1"/>
        </w:rPr>
        <w:t xml:space="preserve"> reduced maternal alcohol </w:t>
      </w:r>
      <w:r w:rsidR="57B40567" w:rsidRPr="2A3FBBE1">
        <w:rPr>
          <w:rFonts w:ascii="Times New Roman" w:eastAsiaTheme="minorEastAsia" w:hAnsi="Times New Roman" w:cs="Times New Roman"/>
          <w:color w:val="000000" w:themeColor="text1"/>
        </w:rPr>
        <w:t xml:space="preserve">and </w:t>
      </w:r>
      <w:r w:rsidR="368BA0AB" w:rsidRPr="2A3FBBE1">
        <w:rPr>
          <w:rFonts w:ascii="Times New Roman" w:eastAsiaTheme="minorEastAsia" w:hAnsi="Times New Roman" w:cs="Times New Roman"/>
          <w:color w:val="000000" w:themeColor="text1"/>
        </w:rPr>
        <w:t>tobacco use,</w:t>
      </w:r>
      <w:r w:rsidR="0006219B">
        <w:rPr>
          <w:rFonts w:ascii="Times New Roman" w:eastAsiaTheme="minorEastAsia" w:hAnsi="Times New Roman" w:cs="Times New Roman"/>
          <w:color w:val="000000" w:themeColor="text1"/>
          <w:vertAlign w:val="superscript"/>
        </w:rPr>
        <w:t>51</w:t>
      </w:r>
      <w:r w:rsidR="00D869E9">
        <w:rPr>
          <w:rFonts w:ascii="Times New Roman" w:eastAsiaTheme="minorEastAsia" w:hAnsi="Times New Roman" w:cs="Times New Roman"/>
          <w:color w:val="000000" w:themeColor="text1"/>
          <w:vertAlign w:val="superscript"/>
        </w:rPr>
        <w:t>,52</w:t>
      </w:r>
      <w:r w:rsidR="368BA0AB" w:rsidRPr="2A3FBBE1">
        <w:rPr>
          <w:rFonts w:ascii="Times New Roman" w:eastAsiaTheme="minorEastAsia" w:hAnsi="Times New Roman" w:cs="Times New Roman"/>
          <w:color w:val="000000" w:themeColor="text1"/>
        </w:rPr>
        <w:t xml:space="preserve"> low birthweigh</w:t>
      </w:r>
      <w:r w:rsidR="415F8CCC" w:rsidRPr="2A3FBBE1">
        <w:rPr>
          <w:rFonts w:ascii="Times New Roman" w:eastAsiaTheme="minorEastAsia" w:hAnsi="Times New Roman" w:cs="Times New Roman"/>
          <w:color w:val="000000" w:themeColor="text1"/>
        </w:rPr>
        <w:t>t</w:t>
      </w:r>
      <w:r w:rsidR="368BA0AB" w:rsidRPr="2A3FBBE1">
        <w:rPr>
          <w:rFonts w:ascii="Times New Roman" w:eastAsiaTheme="minorEastAsia" w:hAnsi="Times New Roman" w:cs="Times New Roman"/>
          <w:color w:val="000000" w:themeColor="text1"/>
        </w:rPr>
        <w:t xml:space="preserve"> </w:t>
      </w:r>
      <w:r w:rsidR="35167AE9" w:rsidRPr="2A3FBBE1">
        <w:rPr>
          <w:rFonts w:ascii="Times New Roman" w:eastAsiaTheme="minorEastAsia" w:hAnsi="Times New Roman" w:cs="Times New Roman"/>
          <w:color w:val="000000" w:themeColor="text1"/>
        </w:rPr>
        <w:t xml:space="preserve">reduction </w:t>
      </w:r>
      <w:r w:rsidR="4D76A2DE" w:rsidRPr="2A3FBBE1">
        <w:rPr>
          <w:rFonts w:ascii="Times New Roman" w:eastAsiaTheme="minorEastAsia" w:hAnsi="Times New Roman" w:cs="Times New Roman"/>
          <w:color w:val="000000" w:themeColor="text1"/>
        </w:rPr>
        <w:t xml:space="preserve">and </w:t>
      </w:r>
      <w:r w:rsidR="46264E5E" w:rsidRPr="2A3FBBE1">
        <w:rPr>
          <w:rFonts w:ascii="Times New Roman" w:eastAsiaTheme="minorEastAsia" w:hAnsi="Times New Roman" w:cs="Times New Roman"/>
          <w:color w:val="000000" w:themeColor="text1"/>
        </w:rPr>
        <w:t xml:space="preserve">increased </w:t>
      </w:r>
      <w:r w:rsidR="4D76A2DE" w:rsidRPr="2A3FBBE1">
        <w:rPr>
          <w:rFonts w:ascii="Times New Roman" w:eastAsiaTheme="minorEastAsia" w:hAnsi="Times New Roman" w:cs="Times New Roman"/>
          <w:color w:val="000000" w:themeColor="text1"/>
        </w:rPr>
        <w:t>breastfeeding</w:t>
      </w:r>
      <w:r w:rsidR="4EDCAFBE" w:rsidRPr="2A3FBBE1">
        <w:rPr>
          <w:rFonts w:ascii="Times New Roman" w:eastAsiaTheme="minorEastAsia" w:hAnsi="Times New Roman" w:cs="Times New Roman"/>
          <w:color w:val="000000" w:themeColor="text1"/>
        </w:rPr>
        <w:t xml:space="preserve"> rates</w:t>
      </w:r>
      <w:r w:rsidR="09130004" w:rsidRPr="2A3FBBE1">
        <w:rPr>
          <w:rFonts w:ascii="Times New Roman" w:eastAsiaTheme="minorEastAsia" w:hAnsi="Times New Roman" w:cs="Times New Roman"/>
          <w:color w:val="000000" w:themeColor="text1"/>
        </w:rPr>
        <w:t>.</w:t>
      </w:r>
      <w:r w:rsidR="0006219B">
        <w:rPr>
          <w:rFonts w:ascii="Times New Roman" w:eastAsiaTheme="minorEastAsia" w:hAnsi="Times New Roman" w:cs="Times New Roman"/>
          <w:color w:val="000000" w:themeColor="text1"/>
          <w:vertAlign w:val="superscript"/>
        </w:rPr>
        <w:t>50</w:t>
      </w:r>
      <w:r w:rsidR="09130004" w:rsidRPr="2A3FBBE1">
        <w:rPr>
          <w:rFonts w:ascii="Times New Roman" w:eastAsiaTheme="minorEastAsia" w:hAnsi="Times New Roman" w:cs="Times New Roman"/>
          <w:color w:val="000000" w:themeColor="text1"/>
          <w:vertAlign w:val="superscript"/>
        </w:rPr>
        <w:t>-</w:t>
      </w:r>
      <w:r w:rsidR="0006219B">
        <w:rPr>
          <w:rFonts w:ascii="Times New Roman" w:eastAsiaTheme="minorEastAsia" w:hAnsi="Times New Roman" w:cs="Times New Roman"/>
          <w:color w:val="000000" w:themeColor="text1"/>
          <w:vertAlign w:val="superscript"/>
        </w:rPr>
        <w:t>5</w:t>
      </w:r>
      <w:r w:rsidR="00D869E9">
        <w:rPr>
          <w:rFonts w:ascii="Times New Roman" w:eastAsiaTheme="minorEastAsia" w:hAnsi="Times New Roman" w:cs="Times New Roman"/>
          <w:color w:val="000000" w:themeColor="text1"/>
          <w:vertAlign w:val="superscript"/>
        </w:rPr>
        <w:t>4</w:t>
      </w:r>
      <w:r w:rsidR="0006219B" w:rsidRPr="2A3FBBE1">
        <w:rPr>
          <w:rFonts w:ascii="Times New Roman" w:eastAsiaTheme="minorEastAsia" w:hAnsi="Times New Roman" w:cs="Times New Roman"/>
          <w:color w:val="000000" w:themeColor="text1"/>
        </w:rPr>
        <w:t xml:space="preserve"> </w:t>
      </w:r>
      <w:r w:rsidR="368BA0AB" w:rsidRPr="2A3FBBE1">
        <w:rPr>
          <w:rFonts w:ascii="Times New Roman" w:eastAsiaTheme="minorEastAsia" w:hAnsi="Times New Roman" w:cs="Times New Roman"/>
          <w:color w:val="000000" w:themeColor="text1"/>
        </w:rPr>
        <w:t>Pregnant women reported healthier dietary choices when their partners were actively involved in cooking and grocery shopping.</w:t>
      </w:r>
      <w:r w:rsidR="0006219B">
        <w:rPr>
          <w:rFonts w:ascii="Times New Roman" w:eastAsiaTheme="minorEastAsia" w:hAnsi="Times New Roman" w:cs="Times New Roman"/>
          <w:color w:val="000000" w:themeColor="text1"/>
          <w:vertAlign w:val="superscript"/>
        </w:rPr>
        <w:t>5</w:t>
      </w:r>
      <w:r w:rsidR="00D869E9">
        <w:rPr>
          <w:rFonts w:ascii="Times New Roman" w:eastAsiaTheme="minorEastAsia" w:hAnsi="Times New Roman" w:cs="Times New Roman"/>
          <w:color w:val="000000" w:themeColor="text1"/>
          <w:vertAlign w:val="superscript"/>
        </w:rPr>
        <w:t>5</w:t>
      </w:r>
      <w:r w:rsidR="368BA0AB" w:rsidRPr="2A3FBBE1">
        <w:rPr>
          <w:rFonts w:ascii="Times New Roman" w:eastAsiaTheme="minorEastAsia" w:hAnsi="Times New Roman" w:cs="Times New Roman"/>
          <w:color w:val="000000" w:themeColor="text1"/>
        </w:rPr>
        <w:t xml:space="preserve"> </w:t>
      </w:r>
      <w:r w:rsidR="16A1E2FD" w:rsidRPr="2A3FBBE1">
        <w:rPr>
          <w:rFonts w:ascii="Times New Roman" w:eastAsiaTheme="minorEastAsia" w:hAnsi="Times New Roman" w:cs="Times New Roman"/>
          <w:color w:val="000000" w:themeColor="text1"/>
        </w:rPr>
        <w:t>W</w:t>
      </w:r>
      <w:r w:rsidR="368BA0AB" w:rsidRPr="2A3FBBE1">
        <w:rPr>
          <w:rFonts w:ascii="Times New Roman" w:eastAsiaTheme="minorEastAsia" w:hAnsi="Times New Roman" w:cs="Times New Roman"/>
          <w:color w:val="000000" w:themeColor="text1"/>
        </w:rPr>
        <w:t>omen who perceived their partners as being more supportive had</w:t>
      </w:r>
      <w:r w:rsidR="0086561D" w:rsidRPr="0086561D">
        <w:rPr>
          <w:rFonts w:ascii="Times New Roman" w:eastAsiaTheme="minorEastAsia" w:hAnsi="Times New Roman" w:cs="Times New Roman"/>
          <w:color w:val="000000" w:themeColor="text1"/>
        </w:rPr>
        <w:t xml:space="preserve"> </w:t>
      </w:r>
      <w:r w:rsidR="0086561D">
        <w:rPr>
          <w:rFonts w:ascii="Times New Roman" w:eastAsiaTheme="minorEastAsia" w:hAnsi="Times New Roman" w:cs="Times New Roman"/>
          <w:color w:val="000000" w:themeColor="text1"/>
        </w:rPr>
        <w:t>substantially</w:t>
      </w:r>
      <w:r w:rsidR="368BA0AB" w:rsidRPr="2A3FBBE1">
        <w:rPr>
          <w:rFonts w:ascii="Times New Roman" w:eastAsiaTheme="minorEastAsia" w:hAnsi="Times New Roman" w:cs="Times New Roman"/>
          <w:color w:val="000000" w:themeColor="text1"/>
        </w:rPr>
        <w:t xml:space="preserve"> lower levels of perinatal depression and anxiety</w:t>
      </w:r>
      <w:r w:rsidR="0086561D">
        <w:rPr>
          <w:rFonts w:ascii="Times New Roman" w:eastAsiaTheme="minorEastAsia" w:hAnsi="Times New Roman" w:cs="Times New Roman"/>
          <w:color w:val="000000" w:themeColor="text1"/>
        </w:rPr>
        <w:t>,</w:t>
      </w:r>
      <w:r w:rsidR="0006219B">
        <w:rPr>
          <w:rFonts w:ascii="Times New Roman" w:eastAsiaTheme="minorEastAsia" w:hAnsi="Times New Roman" w:cs="Times New Roman"/>
          <w:color w:val="000000" w:themeColor="text1"/>
          <w:vertAlign w:val="superscript"/>
        </w:rPr>
        <w:t>5</w:t>
      </w:r>
      <w:r w:rsidR="00D869E9">
        <w:rPr>
          <w:rFonts w:ascii="Times New Roman" w:eastAsiaTheme="minorEastAsia" w:hAnsi="Times New Roman" w:cs="Times New Roman"/>
          <w:color w:val="000000" w:themeColor="text1"/>
          <w:vertAlign w:val="superscript"/>
        </w:rPr>
        <w:t>6</w:t>
      </w:r>
      <w:r w:rsidR="0006219B">
        <w:rPr>
          <w:rFonts w:ascii="Times New Roman" w:eastAsiaTheme="minorEastAsia" w:hAnsi="Times New Roman" w:cs="Times New Roman"/>
          <w:color w:val="000000" w:themeColor="text1"/>
          <w:vertAlign w:val="superscript"/>
        </w:rPr>
        <w:t>-5</w:t>
      </w:r>
      <w:r w:rsidR="00D869E9">
        <w:rPr>
          <w:rFonts w:ascii="Times New Roman" w:eastAsiaTheme="minorEastAsia" w:hAnsi="Times New Roman" w:cs="Times New Roman"/>
          <w:color w:val="000000" w:themeColor="text1"/>
          <w:vertAlign w:val="superscript"/>
        </w:rPr>
        <w:t>8</w:t>
      </w:r>
      <w:r w:rsidR="368BA0AB" w:rsidRPr="2A3FBBE1">
        <w:rPr>
          <w:rFonts w:ascii="Times New Roman" w:eastAsiaTheme="minorEastAsia" w:hAnsi="Times New Roman" w:cs="Times New Roman"/>
          <w:color w:val="000000" w:themeColor="text1"/>
        </w:rPr>
        <w:t xml:space="preserve"> </w:t>
      </w:r>
      <w:r w:rsidR="0086561D" w:rsidRPr="2A3FBBE1">
        <w:rPr>
          <w:rFonts w:ascii="Times New Roman" w:eastAsiaTheme="minorEastAsia" w:hAnsi="Times New Roman" w:cs="Times New Roman"/>
          <w:color w:val="000000" w:themeColor="text1"/>
        </w:rPr>
        <w:t>while avoidant partner coping styles are associated with higher maternal depression.</w:t>
      </w:r>
      <w:r w:rsidR="0006219B">
        <w:rPr>
          <w:rFonts w:ascii="Times New Roman" w:eastAsiaTheme="minorEastAsia" w:hAnsi="Times New Roman" w:cs="Times New Roman"/>
          <w:color w:val="000000" w:themeColor="text1"/>
          <w:vertAlign w:val="superscript"/>
        </w:rPr>
        <w:t>5</w:t>
      </w:r>
      <w:r w:rsidR="00D869E9">
        <w:rPr>
          <w:rFonts w:ascii="Times New Roman" w:eastAsiaTheme="minorEastAsia" w:hAnsi="Times New Roman" w:cs="Times New Roman"/>
          <w:color w:val="000000" w:themeColor="text1"/>
          <w:vertAlign w:val="superscript"/>
        </w:rPr>
        <w:t>9</w:t>
      </w:r>
      <w:r w:rsidR="0086561D">
        <w:rPr>
          <w:rFonts w:ascii="Times New Roman" w:eastAsiaTheme="minorEastAsia" w:hAnsi="Times New Roman" w:cs="Times New Roman"/>
          <w:color w:val="000000" w:themeColor="text1"/>
        </w:rPr>
        <w:t xml:space="preserve"> </w:t>
      </w:r>
      <w:r w:rsidR="00355705">
        <w:rPr>
          <w:rFonts w:ascii="Times New Roman" w:eastAsiaTheme="minorEastAsia" w:hAnsi="Times New Roman" w:cs="Times New Roman"/>
          <w:color w:val="000000" w:themeColor="text1"/>
        </w:rPr>
        <w:t>O</w:t>
      </w:r>
      <w:r w:rsidR="11B98A9B" w:rsidRPr="2A3FBBE1">
        <w:rPr>
          <w:rFonts w:ascii="Times New Roman" w:eastAsiaTheme="minorEastAsia" w:hAnsi="Times New Roman" w:cs="Times New Roman"/>
          <w:color w:val="000000" w:themeColor="text1"/>
        </w:rPr>
        <w:t>ther m</w:t>
      </w:r>
      <w:r w:rsidR="368BA0AB" w:rsidRPr="2A3FBBE1">
        <w:rPr>
          <w:rFonts w:ascii="Times New Roman" w:eastAsiaTheme="minorEastAsia" w:hAnsi="Times New Roman" w:cs="Times New Roman"/>
          <w:color w:val="000000" w:themeColor="text1"/>
        </w:rPr>
        <w:t xml:space="preserve">eta-analyses </w:t>
      </w:r>
      <w:r w:rsidR="017ED28F" w:rsidRPr="2A3FBBE1">
        <w:rPr>
          <w:rFonts w:ascii="Times New Roman" w:eastAsiaTheme="minorEastAsia" w:hAnsi="Times New Roman" w:cs="Times New Roman"/>
          <w:color w:val="000000" w:themeColor="text1"/>
        </w:rPr>
        <w:t>support strong</w:t>
      </w:r>
      <w:r w:rsidR="368BA0AB" w:rsidRPr="2A3FBBE1">
        <w:rPr>
          <w:rFonts w:ascii="Times New Roman" w:eastAsiaTheme="minorEastAsia" w:hAnsi="Times New Roman" w:cs="Times New Roman"/>
          <w:color w:val="000000" w:themeColor="text1"/>
        </w:rPr>
        <w:t xml:space="preserve"> correlation</w:t>
      </w:r>
      <w:r w:rsidR="5BE5C898" w:rsidRPr="2A3FBBE1">
        <w:rPr>
          <w:rFonts w:ascii="Times New Roman" w:eastAsiaTheme="minorEastAsia" w:hAnsi="Times New Roman" w:cs="Times New Roman"/>
          <w:color w:val="000000" w:themeColor="text1"/>
        </w:rPr>
        <w:t>s</w:t>
      </w:r>
      <w:r w:rsidR="368BA0AB" w:rsidRPr="2A3FBBE1">
        <w:rPr>
          <w:rFonts w:ascii="Times New Roman" w:eastAsiaTheme="minorEastAsia" w:hAnsi="Times New Roman" w:cs="Times New Roman"/>
          <w:color w:val="000000" w:themeColor="text1"/>
        </w:rPr>
        <w:t xml:space="preserve"> between paternal and maternal depression across the perinatal period</w:t>
      </w:r>
      <w:r w:rsidR="05A2D3A7" w:rsidRPr="2A3FBBE1">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60</w:t>
      </w:r>
      <w:r w:rsidR="7C53C53B" w:rsidRPr="2A3FBBE1">
        <w:rPr>
          <w:rFonts w:ascii="Times New Roman" w:eastAsiaTheme="minorEastAsia" w:hAnsi="Times New Roman" w:cs="Times New Roman"/>
          <w:color w:val="000000" w:themeColor="text1"/>
          <w:vertAlign w:val="superscript"/>
        </w:rPr>
        <w:t>,</w:t>
      </w:r>
      <w:r w:rsidR="0006219B">
        <w:rPr>
          <w:rFonts w:ascii="Times New Roman" w:eastAsiaTheme="minorEastAsia" w:hAnsi="Times New Roman" w:cs="Times New Roman"/>
          <w:color w:val="000000" w:themeColor="text1"/>
          <w:vertAlign w:val="superscript"/>
        </w:rPr>
        <w:t>6</w:t>
      </w:r>
      <w:r w:rsidR="00D869E9">
        <w:rPr>
          <w:rFonts w:ascii="Times New Roman" w:eastAsiaTheme="minorEastAsia" w:hAnsi="Times New Roman" w:cs="Times New Roman"/>
          <w:color w:val="000000" w:themeColor="text1"/>
          <w:vertAlign w:val="superscript"/>
        </w:rPr>
        <w:t>1</w:t>
      </w:r>
      <w:r w:rsidR="0006219B" w:rsidRPr="2A3FBBE1">
        <w:rPr>
          <w:rFonts w:ascii="Times New Roman" w:eastAsiaTheme="minorEastAsia" w:hAnsi="Times New Roman" w:cs="Times New Roman"/>
          <w:color w:val="000000" w:themeColor="text1"/>
        </w:rPr>
        <w:t xml:space="preserve"> </w:t>
      </w:r>
      <w:r w:rsidR="0006219B">
        <w:rPr>
          <w:rFonts w:ascii="Times New Roman" w:eastAsiaTheme="minorEastAsia" w:hAnsi="Times New Roman" w:cs="Times New Roman"/>
          <w:color w:val="000000" w:themeColor="text1"/>
        </w:rPr>
        <w:t>In turn, p</w:t>
      </w:r>
      <w:r w:rsidR="00355705" w:rsidRPr="2A3FBBE1">
        <w:rPr>
          <w:rFonts w:ascii="Times New Roman" w:hAnsi="Times New Roman" w:cs="Times New Roman"/>
        </w:rPr>
        <w:t xml:space="preserve">ericonception poor maternal mental health </w:t>
      </w:r>
      <w:r w:rsidR="0086561D">
        <w:rPr>
          <w:rFonts w:ascii="Times New Roman" w:hAnsi="Times New Roman" w:cs="Times New Roman"/>
        </w:rPr>
        <w:t>adversely</w:t>
      </w:r>
      <w:r w:rsidR="00355705" w:rsidRPr="2A3FBBE1">
        <w:rPr>
          <w:rFonts w:ascii="Times New Roman" w:hAnsi="Times New Roman" w:cs="Times New Roman"/>
        </w:rPr>
        <w:t xml:space="preserve"> influence</w:t>
      </w:r>
      <w:r w:rsidR="0086561D">
        <w:rPr>
          <w:rFonts w:ascii="Times New Roman" w:hAnsi="Times New Roman" w:cs="Times New Roman"/>
        </w:rPr>
        <w:t>s</w:t>
      </w:r>
      <w:r w:rsidR="00355705" w:rsidRPr="2A3FBBE1">
        <w:rPr>
          <w:rFonts w:ascii="Times New Roman" w:hAnsi="Times New Roman" w:cs="Times New Roman"/>
        </w:rPr>
        <w:t xml:space="preserve"> child cognitive and socio-emotional outcomes</w:t>
      </w:r>
      <w:r w:rsidR="0086561D">
        <w:rPr>
          <w:rFonts w:ascii="Times New Roman" w:hAnsi="Times New Roman" w:cs="Times New Roman"/>
        </w:rPr>
        <w:t>,</w:t>
      </w:r>
      <w:r w:rsidR="00355705">
        <w:rPr>
          <w:rFonts w:ascii="Times New Roman" w:hAnsi="Times New Roman" w:cs="Times New Roman"/>
          <w:vertAlign w:val="superscript"/>
        </w:rPr>
        <w:t>6</w:t>
      </w:r>
      <w:r w:rsidR="00D869E9">
        <w:rPr>
          <w:rFonts w:ascii="Times New Roman" w:hAnsi="Times New Roman" w:cs="Times New Roman"/>
          <w:vertAlign w:val="superscript"/>
        </w:rPr>
        <w:t>2</w:t>
      </w:r>
      <w:r w:rsidR="00355705" w:rsidRPr="2A3FBBE1">
        <w:rPr>
          <w:rFonts w:ascii="Times New Roman" w:hAnsi="Times New Roman" w:cs="Times New Roman"/>
        </w:rPr>
        <w:t xml:space="preserve"> </w:t>
      </w:r>
      <w:r w:rsidR="0086561D">
        <w:rPr>
          <w:rFonts w:ascii="Times New Roman" w:hAnsi="Times New Roman" w:cs="Times New Roman"/>
        </w:rPr>
        <w:t>while</w:t>
      </w:r>
      <w:r w:rsidR="00355705" w:rsidRPr="2A3FBBE1">
        <w:rPr>
          <w:rFonts w:ascii="Times New Roman" w:hAnsi="Times New Roman" w:cs="Times New Roman"/>
        </w:rPr>
        <w:t xml:space="preserve"> positive maternal mental health beneficial</w:t>
      </w:r>
      <w:r w:rsidR="0086561D">
        <w:rPr>
          <w:rFonts w:ascii="Times New Roman" w:hAnsi="Times New Roman" w:cs="Times New Roman"/>
        </w:rPr>
        <w:t>ly</w:t>
      </w:r>
      <w:r w:rsidR="00355705" w:rsidRPr="2A3FBBE1">
        <w:rPr>
          <w:rFonts w:ascii="Times New Roman" w:hAnsi="Times New Roman" w:cs="Times New Roman"/>
        </w:rPr>
        <w:t xml:space="preserve"> impact</w:t>
      </w:r>
      <w:r w:rsidR="0086561D">
        <w:rPr>
          <w:rFonts w:ascii="Times New Roman" w:hAnsi="Times New Roman" w:cs="Times New Roman"/>
        </w:rPr>
        <w:t>s</w:t>
      </w:r>
      <w:r w:rsidR="00355705" w:rsidRPr="2A3FBBE1">
        <w:rPr>
          <w:rFonts w:ascii="Times New Roman" w:hAnsi="Times New Roman" w:cs="Times New Roman"/>
        </w:rPr>
        <w:t xml:space="preserve"> child’s language and social communication skills.</w:t>
      </w:r>
      <w:r w:rsidR="0006219B">
        <w:rPr>
          <w:rFonts w:ascii="Times New Roman" w:hAnsi="Times New Roman" w:cs="Times New Roman"/>
          <w:vertAlign w:val="superscript"/>
        </w:rPr>
        <w:t>6</w:t>
      </w:r>
      <w:r w:rsidR="00D869E9">
        <w:rPr>
          <w:rFonts w:ascii="Times New Roman" w:hAnsi="Times New Roman" w:cs="Times New Roman"/>
          <w:vertAlign w:val="superscript"/>
        </w:rPr>
        <w:t>3</w:t>
      </w:r>
    </w:p>
    <w:p w14:paraId="6804E35D" w14:textId="5580404D" w:rsidR="007320BE" w:rsidRPr="009979F9" w:rsidRDefault="00355705" w:rsidP="007320BE">
      <w:pPr>
        <w:spacing w:line="360" w:lineRule="auto"/>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T</w:t>
      </w:r>
      <w:r w:rsidR="007320BE">
        <w:rPr>
          <w:rFonts w:ascii="Times New Roman" w:eastAsiaTheme="minorEastAsia" w:hAnsi="Times New Roman" w:cs="Times New Roman"/>
          <w:color w:val="000000" w:themeColor="text1"/>
        </w:rPr>
        <w:t xml:space="preserve">he </w:t>
      </w:r>
      <w:proofErr w:type="spellStart"/>
      <w:r w:rsidR="00E553DD">
        <w:rPr>
          <w:rFonts w:ascii="Times New Roman" w:eastAsiaTheme="minorEastAsia" w:hAnsi="Times New Roman" w:cs="Times New Roman"/>
          <w:color w:val="000000" w:themeColor="text1"/>
        </w:rPr>
        <w:t>lifecourse</w:t>
      </w:r>
      <w:proofErr w:type="spellEnd"/>
      <w:r w:rsidR="00E553DD">
        <w:rPr>
          <w:rFonts w:ascii="Times New Roman" w:eastAsiaTheme="minorEastAsia" w:hAnsi="Times New Roman" w:cs="Times New Roman"/>
          <w:color w:val="000000" w:themeColor="text1"/>
        </w:rPr>
        <w:t xml:space="preserve"> </w:t>
      </w:r>
      <w:r w:rsidR="007320BE">
        <w:rPr>
          <w:rFonts w:ascii="Times New Roman" w:eastAsiaTheme="minorEastAsia" w:hAnsi="Times New Roman" w:cs="Times New Roman"/>
          <w:color w:val="000000" w:themeColor="text1"/>
        </w:rPr>
        <w:t>development of e</w:t>
      </w:r>
      <w:r w:rsidR="007320BE" w:rsidRPr="004C6C29">
        <w:rPr>
          <w:rFonts w:ascii="Times New Roman" w:eastAsiaTheme="minorEastAsia" w:hAnsi="Times New Roman" w:cs="Times New Roman"/>
          <w:color w:val="000000" w:themeColor="text1"/>
        </w:rPr>
        <w:t>xecutive function</w:t>
      </w:r>
      <w:r w:rsidR="007320BE">
        <w:rPr>
          <w:rFonts w:ascii="Times New Roman" w:eastAsiaTheme="minorEastAsia" w:hAnsi="Times New Roman" w:cs="Times New Roman"/>
          <w:color w:val="000000" w:themeColor="text1"/>
        </w:rPr>
        <w:t xml:space="preserve">, </w:t>
      </w:r>
      <w:r w:rsidR="0001372E">
        <w:rPr>
          <w:rFonts w:ascii="Times New Roman" w:eastAsiaTheme="minorEastAsia" w:hAnsi="Times New Roman" w:cs="Times New Roman"/>
          <w:color w:val="000000" w:themeColor="text1"/>
        </w:rPr>
        <w:t xml:space="preserve">i.e. </w:t>
      </w:r>
      <w:r w:rsidR="007320BE" w:rsidRPr="004C6C29">
        <w:rPr>
          <w:rFonts w:ascii="Times New Roman" w:eastAsiaTheme="minorEastAsia" w:hAnsi="Times New Roman" w:cs="Times New Roman"/>
          <w:color w:val="000000" w:themeColor="text1"/>
        </w:rPr>
        <w:t>essential cognitive processes that allow individuals to maintain cognitive control and adapt behaviour to challenging settings</w:t>
      </w:r>
      <w:r w:rsidR="79A996AC" w:rsidRPr="37B3DC8D">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64</w:t>
      </w:r>
      <w:r w:rsidR="00D869E9" w:rsidRPr="004C6C29">
        <w:rPr>
          <w:rFonts w:ascii="Times New Roman" w:eastAsiaTheme="minorEastAsia" w:hAnsi="Times New Roman" w:cs="Times New Roman"/>
          <w:color w:val="000000" w:themeColor="text1"/>
        </w:rPr>
        <w:t xml:space="preserve"> </w:t>
      </w:r>
      <w:r w:rsidR="00AA237A">
        <w:rPr>
          <w:rFonts w:ascii="Times New Roman" w:eastAsiaTheme="minorEastAsia" w:hAnsi="Times New Roman" w:cs="Times New Roman"/>
          <w:color w:val="000000" w:themeColor="text1"/>
        </w:rPr>
        <w:t>is central to young men’s ability to be supportive and caring partners</w:t>
      </w:r>
      <w:r w:rsidR="007320BE" w:rsidRPr="004C6C29">
        <w:rPr>
          <w:rFonts w:ascii="Times New Roman" w:eastAsiaTheme="minorEastAsia" w:hAnsi="Times New Roman" w:cs="Times New Roman"/>
          <w:color w:val="000000" w:themeColor="text1"/>
        </w:rPr>
        <w:t>.</w:t>
      </w:r>
      <w:r w:rsidR="00D869E9" w:rsidRPr="00531238">
        <w:rPr>
          <w:rFonts w:ascii="Times New Roman" w:eastAsiaTheme="minorEastAsia" w:hAnsi="Times New Roman" w:cs="Times New Roman"/>
          <w:color w:val="000000" w:themeColor="text1"/>
          <w:vertAlign w:val="superscript"/>
        </w:rPr>
        <w:t>65</w:t>
      </w:r>
      <w:r w:rsidR="007320BE" w:rsidRPr="004C6C29">
        <w:rPr>
          <w:rFonts w:ascii="Times New Roman" w:eastAsiaTheme="minorEastAsia" w:hAnsi="Times New Roman" w:cs="Times New Roman"/>
          <w:color w:val="000000" w:themeColor="text1"/>
        </w:rPr>
        <w:t xml:space="preserve"> </w:t>
      </w:r>
      <w:r w:rsidR="005432A0">
        <w:rPr>
          <w:rFonts w:ascii="Times New Roman" w:eastAsiaTheme="minorEastAsia" w:hAnsi="Times New Roman" w:cs="Times New Roman"/>
          <w:color w:val="000000" w:themeColor="text1"/>
        </w:rPr>
        <w:t>Adver</w:t>
      </w:r>
      <w:r w:rsidR="0051360C">
        <w:rPr>
          <w:rFonts w:ascii="Times New Roman" w:eastAsiaTheme="minorEastAsia" w:hAnsi="Times New Roman" w:cs="Times New Roman"/>
          <w:color w:val="000000" w:themeColor="text1"/>
        </w:rPr>
        <w:t>se childhood experiences</w:t>
      </w:r>
      <w:r w:rsidR="00532707">
        <w:rPr>
          <w:rFonts w:ascii="Times New Roman" w:eastAsiaTheme="minorEastAsia" w:hAnsi="Times New Roman" w:cs="Times New Roman"/>
          <w:color w:val="000000" w:themeColor="text1"/>
        </w:rPr>
        <w:t xml:space="preserve"> (ACEs), such as poverty, maltreatment, and neglect,</w:t>
      </w:r>
      <w:r w:rsidR="0051360C">
        <w:rPr>
          <w:rFonts w:ascii="Times New Roman" w:eastAsiaTheme="minorEastAsia" w:hAnsi="Times New Roman" w:cs="Times New Roman"/>
          <w:color w:val="000000" w:themeColor="text1"/>
        </w:rPr>
        <w:t xml:space="preserve"> are robustly related to executive function deficits throughout life.</w:t>
      </w:r>
      <w:r w:rsidR="00D869E9" w:rsidRPr="008A0348">
        <w:rPr>
          <w:rFonts w:ascii="Times New Roman" w:eastAsiaTheme="minorEastAsia" w:hAnsi="Times New Roman" w:cs="Times New Roman"/>
          <w:color w:val="000000" w:themeColor="text1"/>
          <w:vertAlign w:val="superscript"/>
        </w:rPr>
        <w:t>6</w:t>
      </w:r>
      <w:r w:rsidR="00D869E9">
        <w:rPr>
          <w:rFonts w:ascii="Times New Roman" w:eastAsiaTheme="minorEastAsia" w:hAnsi="Times New Roman" w:cs="Times New Roman"/>
          <w:color w:val="000000" w:themeColor="text1"/>
          <w:vertAlign w:val="superscript"/>
        </w:rPr>
        <w:t>6</w:t>
      </w:r>
      <w:r w:rsidR="00D869E9">
        <w:rPr>
          <w:rFonts w:ascii="Times New Roman" w:eastAsiaTheme="minorEastAsia" w:hAnsi="Times New Roman" w:cs="Times New Roman"/>
          <w:color w:val="000000" w:themeColor="text1"/>
        </w:rPr>
        <w:t xml:space="preserve"> </w:t>
      </w:r>
      <w:r w:rsidR="00DE7B15">
        <w:rPr>
          <w:rFonts w:ascii="Times New Roman" w:eastAsiaTheme="minorEastAsia" w:hAnsi="Times New Roman" w:cs="Times New Roman"/>
          <w:color w:val="000000" w:themeColor="text1"/>
        </w:rPr>
        <w:t>M</w:t>
      </w:r>
      <w:r w:rsidR="007320BE" w:rsidRPr="004C6C29">
        <w:rPr>
          <w:rFonts w:ascii="Times New Roman" w:eastAsiaTheme="minorEastAsia" w:hAnsi="Times New Roman" w:cs="Times New Roman"/>
          <w:color w:val="000000" w:themeColor="text1"/>
        </w:rPr>
        <w:t xml:space="preserve">ales with executive dysfunctions, such as lower </w:t>
      </w:r>
      <w:r w:rsidR="00FF6094">
        <w:rPr>
          <w:rFonts w:ascii="Times New Roman" w:eastAsiaTheme="minorEastAsia" w:hAnsi="Times New Roman" w:cs="Times New Roman"/>
          <w:color w:val="000000" w:themeColor="text1"/>
        </w:rPr>
        <w:t>self</w:t>
      </w:r>
      <w:r w:rsidR="00BE19A3">
        <w:rPr>
          <w:rFonts w:ascii="Times New Roman" w:eastAsiaTheme="minorEastAsia" w:hAnsi="Times New Roman" w:cs="Times New Roman"/>
          <w:color w:val="000000" w:themeColor="text1"/>
        </w:rPr>
        <w:t>-</w:t>
      </w:r>
      <w:r w:rsidR="007320BE" w:rsidRPr="004C6C29">
        <w:rPr>
          <w:rFonts w:ascii="Times New Roman" w:eastAsiaTheme="minorEastAsia" w:hAnsi="Times New Roman" w:cs="Times New Roman"/>
          <w:color w:val="000000" w:themeColor="text1"/>
        </w:rPr>
        <w:t>control, tend to exhibit avoidan</w:t>
      </w:r>
      <w:r w:rsidR="007320BE">
        <w:rPr>
          <w:rFonts w:ascii="Times New Roman" w:eastAsiaTheme="minorEastAsia" w:hAnsi="Times New Roman" w:cs="Times New Roman"/>
          <w:color w:val="000000" w:themeColor="text1"/>
        </w:rPr>
        <w:t>t</w:t>
      </w:r>
      <w:r w:rsidR="007320BE" w:rsidRPr="004C6C29">
        <w:rPr>
          <w:rFonts w:ascii="Times New Roman" w:eastAsiaTheme="minorEastAsia" w:hAnsi="Times New Roman" w:cs="Times New Roman"/>
          <w:color w:val="000000" w:themeColor="text1"/>
        </w:rPr>
        <w:t xml:space="preserve"> coping mechanisms</w:t>
      </w:r>
      <w:r w:rsidR="007320BE">
        <w:rPr>
          <w:rFonts w:ascii="Times New Roman" w:eastAsiaTheme="minorEastAsia" w:hAnsi="Times New Roman" w:cs="Times New Roman"/>
          <w:color w:val="000000" w:themeColor="text1"/>
        </w:rPr>
        <w:t xml:space="preserve"> such as</w:t>
      </w:r>
      <w:r w:rsidR="007320BE" w:rsidRPr="004C6C29">
        <w:rPr>
          <w:rFonts w:ascii="Times New Roman" w:eastAsiaTheme="minorEastAsia" w:hAnsi="Times New Roman" w:cs="Times New Roman"/>
          <w:color w:val="000000" w:themeColor="text1"/>
        </w:rPr>
        <w:t xml:space="preserve"> </w:t>
      </w:r>
      <w:r w:rsidR="00E64235">
        <w:rPr>
          <w:rFonts w:ascii="Times New Roman" w:eastAsiaTheme="minorEastAsia" w:hAnsi="Times New Roman" w:cs="Times New Roman"/>
          <w:color w:val="000000" w:themeColor="text1"/>
        </w:rPr>
        <w:t>alcohol consumption</w:t>
      </w:r>
      <w:r w:rsidR="00E64235" w:rsidRPr="004C6C29" w:rsidDel="00E64235">
        <w:rPr>
          <w:rFonts w:ascii="Times New Roman" w:eastAsiaTheme="minorEastAsia" w:hAnsi="Times New Roman" w:cs="Times New Roman"/>
          <w:color w:val="000000" w:themeColor="text1"/>
        </w:rPr>
        <w:t xml:space="preserve"> </w:t>
      </w:r>
      <w:r w:rsidR="007320BE" w:rsidRPr="004C6C29">
        <w:rPr>
          <w:rFonts w:ascii="Times New Roman" w:eastAsiaTheme="minorEastAsia" w:hAnsi="Times New Roman" w:cs="Times New Roman"/>
          <w:color w:val="000000" w:themeColor="text1"/>
        </w:rPr>
        <w:t>in response to negative emotions</w:t>
      </w:r>
      <w:r w:rsidR="3E72CBD7" w:rsidRPr="37B3DC8D">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65</w:t>
      </w:r>
      <w:r w:rsidR="00D869E9" w:rsidRPr="004C6C29">
        <w:rPr>
          <w:rFonts w:ascii="Times New Roman" w:eastAsiaTheme="minorEastAsia" w:hAnsi="Times New Roman" w:cs="Times New Roman"/>
          <w:color w:val="000000" w:themeColor="text1"/>
        </w:rPr>
        <w:t xml:space="preserve"> </w:t>
      </w:r>
      <w:r w:rsidR="007320BE">
        <w:rPr>
          <w:rFonts w:ascii="Times New Roman" w:eastAsiaTheme="minorEastAsia" w:hAnsi="Times New Roman" w:cs="Times New Roman"/>
          <w:color w:val="000000" w:themeColor="text1"/>
        </w:rPr>
        <w:t xml:space="preserve">In turn, these can influence </w:t>
      </w:r>
      <w:r w:rsidR="00DE7B15">
        <w:rPr>
          <w:rFonts w:ascii="Times New Roman" w:eastAsiaTheme="minorEastAsia" w:hAnsi="Times New Roman" w:cs="Times New Roman"/>
          <w:color w:val="000000" w:themeColor="text1"/>
        </w:rPr>
        <w:t>maternal</w:t>
      </w:r>
      <w:r w:rsidR="007320BE">
        <w:rPr>
          <w:rFonts w:ascii="Times New Roman" w:eastAsiaTheme="minorEastAsia" w:hAnsi="Times New Roman" w:cs="Times New Roman"/>
          <w:color w:val="000000" w:themeColor="text1"/>
        </w:rPr>
        <w:t xml:space="preserve"> alcohol consumption</w:t>
      </w:r>
      <w:r w:rsidR="006007EE">
        <w:rPr>
          <w:rFonts w:ascii="Times New Roman" w:eastAsiaTheme="minorEastAsia" w:hAnsi="Times New Roman" w:cs="Times New Roman"/>
          <w:color w:val="000000" w:themeColor="text1"/>
        </w:rPr>
        <w:t>,</w:t>
      </w:r>
      <w:r w:rsidR="007320BE">
        <w:rPr>
          <w:rFonts w:ascii="Times New Roman" w:eastAsiaTheme="minorEastAsia" w:hAnsi="Times New Roman" w:cs="Times New Roman"/>
          <w:color w:val="000000" w:themeColor="text1"/>
        </w:rPr>
        <w:t xml:space="preserve"> other risk-taking behaviors</w:t>
      </w:r>
      <w:r w:rsidR="006007EE">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67</w:t>
      </w:r>
      <w:r w:rsidR="00D869E9" w:rsidRPr="004C6C29">
        <w:rPr>
          <w:rFonts w:ascii="Times New Roman" w:eastAsiaTheme="minorEastAsia" w:hAnsi="Times New Roman" w:cs="Times New Roman"/>
          <w:color w:val="000000" w:themeColor="text1"/>
        </w:rPr>
        <w:t xml:space="preserve"> </w:t>
      </w:r>
      <w:r w:rsidR="006007EE">
        <w:rPr>
          <w:rFonts w:ascii="Times New Roman" w:eastAsiaTheme="minorEastAsia" w:hAnsi="Times New Roman" w:cs="Times New Roman"/>
          <w:color w:val="000000" w:themeColor="text1"/>
        </w:rPr>
        <w:t>and</w:t>
      </w:r>
      <w:r w:rsidR="00A87281">
        <w:rPr>
          <w:rFonts w:ascii="Times New Roman" w:eastAsiaTheme="minorEastAsia" w:hAnsi="Times New Roman" w:cs="Times New Roman"/>
          <w:color w:val="000000" w:themeColor="text1"/>
        </w:rPr>
        <w:t xml:space="preserve"> lead to </w:t>
      </w:r>
      <w:r w:rsidR="007320BE" w:rsidRPr="004C6C29">
        <w:rPr>
          <w:rFonts w:ascii="Times New Roman" w:eastAsiaTheme="minorEastAsia" w:hAnsi="Times New Roman" w:cs="Times New Roman"/>
          <w:color w:val="000000" w:themeColor="text1"/>
        </w:rPr>
        <w:t>intimate partner violence</w:t>
      </w:r>
      <w:r w:rsidR="6AE80FC6" w:rsidRPr="37B3DC8D">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68</w:t>
      </w:r>
      <w:r w:rsidR="00D869E9" w:rsidRPr="37B3DC8D">
        <w:rPr>
          <w:rFonts w:ascii="Times New Roman" w:eastAsiaTheme="minorEastAsia" w:hAnsi="Times New Roman" w:cs="Times New Roman"/>
          <w:color w:val="000000" w:themeColor="text1"/>
        </w:rPr>
        <w:t xml:space="preserve"> </w:t>
      </w:r>
      <w:r w:rsidR="00E57888">
        <w:rPr>
          <w:rFonts w:ascii="Times New Roman" w:eastAsiaTheme="minorEastAsia" w:hAnsi="Times New Roman" w:cs="Times New Roman"/>
          <w:color w:val="000000" w:themeColor="text1"/>
        </w:rPr>
        <w:t>E</w:t>
      </w:r>
      <w:r w:rsidR="0D11DB9B" w:rsidRPr="37B3DC8D">
        <w:rPr>
          <w:rFonts w:ascii="Times New Roman" w:eastAsiaTheme="minorEastAsia" w:hAnsi="Times New Roman" w:cs="Times New Roman"/>
          <w:color w:val="000000" w:themeColor="text1"/>
        </w:rPr>
        <w:t>xecutive function</w:t>
      </w:r>
      <w:r w:rsidR="00A87281">
        <w:rPr>
          <w:rFonts w:ascii="Times New Roman" w:eastAsiaTheme="minorEastAsia" w:hAnsi="Times New Roman" w:cs="Times New Roman"/>
          <w:color w:val="000000" w:themeColor="text1"/>
        </w:rPr>
        <w:t xml:space="preserve"> deficits can </w:t>
      </w:r>
      <w:r w:rsidR="00416E58">
        <w:rPr>
          <w:rFonts w:ascii="Times New Roman" w:eastAsiaTheme="minorEastAsia" w:hAnsi="Times New Roman" w:cs="Times New Roman"/>
          <w:color w:val="000000" w:themeColor="text1"/>
        </w:rPr>
        <w:t>raise</w:t>
      </w:r>
      <w:r w:rsidR="007320BE" w:rsidRPr="004C6C29">
        <w:rPr>
          <w:rFonts w:ascii="Times New Roman" w:eastAsiaTheme="minorEastAsia" w:hAnsi="Times New Roman" w:cs="Times New Roman"/>
          <w:color w:val="000000" w:themeColor="text1"/>
        </w:rPr>
        <w:t xml:space="preserve"> tension between partners, increasing depressive and anxiety symptoms in pregnant women</w:t>
      </w:r>
      <w:r w:rsidR="3214B2A1" w:rsidRPr="37B3DC8D">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69</w:t>
      </w:r>
      <w:r w:rsidR="641E8165" w:rsidRPr="006B5C18">
        <w:rPr>
          <w:rFonts w:ascii="Times New Roman" w:eastAsiaTheme="minorEastAsia" w:hAnsi="Times New Roman" w:cs="Times New Roman"/>
          <w:color w:val="000000" w:themeColor="text1"/>
          <w:vertAlign w:val="superscript"/>
        </w:rPr>
        <w:t>,</w:t>
      </w:r>
      <w:r w:rsidR="00D869E9">
        <w:rPr>
          <w:rFonts w:ascii="Times New Roman" w:eastAsiaTheme="minorEastAsia" w:hAnsi="Times New Roman" w:cs="Times New Roman"/>
          <w:color w:val="000000" w:themeColor="text1"/>
          <w:vertAlign w:val="superscript"/>
        </w:rPr>
        <w:t>70</w:t>
      </w:r>
      <w:r w:rsidR="00D869E9" w:rsidRPr="004C6C29">
        <w:rPr>
          <w:rFonts w:ascii="Times New Roman" w:eastAsiaTheme="minorEastAsia" w:hAnsi="Times New Roman" w:cs="Times New Roman"/>
          <w:color w:val="000000" w:themeColor="text1"/>
        </w:rPr>
        <w:t xml:space="preserve"> </w:t>
      </w:r>
      <w:r w:rsidR="55FE2017" w:rsidRPr="37B3DC8D">
        <w:rPr>
          <w:rFonts w:ascii="Times New Roman" w:eastAsiaTheme="minorEastAsia" w:hAnsi="Times New Roman" w:cs="Times New Roman"/>
          <w:color w:val="000000" w:themeColor="text1"/>
        </w:rPr>
        <w:t>and subsequent adverse</w:t>
      </w:r>
      <w:r w:rsidR="009E45B1">
        <w:rPr>
          <w:rFonts w:ascii="Times New Roman" w:eastAsiaTheme="minorEastAsia" w:hAnsi="Times New Roman" w:cs="Times New Roman"/>
          <w:color w:val="000000" w:themeColor="text1"/>
        </w:rPr>
        <w:t xml:space="preserve"> pregnancy</w:t>
      </w:r>
      <w:r w:rsidR="007320BE" w:rsidRPr="004C6C29">
        <w:rPr>
          <w:rFonts w:ascii="Times New Roman" w:eastAsiaTheme="minorEastAsia" w:hAnsi="Times New Roman" w:cs="Times New Roman"/>
          <w:color w:val="000000" w:themeColor="text1"/>
        </w:rPr>
        <w:t xml:space="preserve"> and developmental outcomes</w:t>
      </w:r>
      <w:r w:rsidR="433680A1" w:rsidRPr="37B3DC8D">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67</w:t>
      </w:r>
      <w:r w:rsidR="433680A1" w:rsidRPr="006B5C18">
        <w:rPr>
          <w:rFonts w:ascii="Times New Roman" w:eastAsiaTheme="minorEastAsia" w:hAnsi="Times New Roman" w:cs="Times New Roman"/>
          <w:color w:val="000000" w:themeColor="text1"/>
          <w:vertAlign w:val="superscript"/>
        </w:rPr>
        <w:t>,</w:t>
      </w:r>
      <w:r w:rsidR="00D869E9">
        <w:rPr>
          <w:rFonts w:ascii="Times New Roman" w:eastAsiaTheme="minorEastAsia" w:hAnsi="Times New Roman" w:cs="Times New Roman"/>
          <w:color w:val="000000" w:themeColor="text1"/>
          <w:vertAlign w:val="superscript"/>
        </w:rPr>
        <w:t>71,72</w:t>
      </w:r>
      <w:r w:rsidR="00D869E9" w:rsidRPr="004C6C29">
        <w:rPr>
          <w:rFonts w:ascii="Times New Roman" w:eastAsiaTheme="minorEastAsia" w:hAnsi="Times New Roman" w:cs="Times New Roman"/>
          <w:color w:val="000000" w:themeColor="text1"/>
        </w:rPr>
        <w:t xml:space="preserve"> </w:t>
      </w:r>
      <w:r w:rsidR="0001372E">
        <w:rPr>
          <w:rFonts w:ascii="Times New Roman" w:eastAsiaTheme="minorEastAsia" w:hAnsi="Times New Roman" w:cs="Times New Roman"/>
          <w:color w:val="000000" w:themeColor="text1"/>
        </w:rPr>
        <w:t xml:space="preserve">Conversely, </w:t>
      </w:r>
      <w:r w:rsidR="000A3549">
        <w:rPr>
          <w:rFonts w:ascii="Times New Roman" w:eastAsiaTheme="minorEastAsia" w:hAnsi="Times New Roman" w:cs="Times New Roman"/>
          <w:color w:val="000000" w:themeColor="text1"/>
        </w:rPr>
        <w:t>male partners who</w:t>
      </w:r>
      <w:r w:rsidR="007320BE" w:rsidRPr="004C6C29">
        <w:rPr>
          <w:rFonts w:ascii="Times New Roman" w:eastAsiaTheme="minorEastAsia" w:hAnsi="Times New Roman" w:cs="Times New Roman"/>
          <w:color w:val="000000" w:themeColor="text1"/>
        </w:rPr>
        <w:t xml:space="preserve"> employ effective coping strategies</w:t>
      </w:r>
      <w:r w:rsidR="000A3549">
        <w:rPr>
          <w:rFonts w:ascii="Times New Roman" w:eastAsiaTheme="minorEastAsia" w:hAnsi="Times New Roman" w:cs="Times New Roman"/>
          <w:color w:val="000000" w:themeColor="text1"/>
        </w:rPr>
        <w:t xml:space="preserve"> against adverse experience</w:t>
      </w:r>
      <w:r w:rsidR="001A4E80">
        <w:rPr>
          <w:rFonts w:ascii="Times New Roman" w:eastAsiaTheme="minorEastAsia" w:hAnsi="Times New Roman" w:cs="Times New Roman"/>
          <w:color w:val="000000" w:themeColor="text1"/>
        </w:rPr>
        <w:t>s</w:t>
      </w:r>
      <w:r w:rsidR="0081744B">
        <w:rPr>
          <w:rFonts w:ascii="Times New Roman" w:eastAsiaTheme="minorEastAsia" w:hAnsi="Times New Roman" w:cs="Times New Roman"/>
          <w:color w:val="000000" w:themeColor="text1"/>
        </w:rPr>
        <w:t xml:space="preserve"> are better equipped to provide a </w:t>
      </w:r>
      <w:r w:rsidR="000A3549">
        <w:rPr>
          <w:rFonts w:ascii="Times New Roman" w:eastAsiaTheme="minorEastAsia" w:hAnsi="Times New Roman" w:cs="Times New Roman"/>
          <w:color w:val="000000" w:themeColor="text1"/>
        </w:rPr>
        <w:t xml:space="preserve">supportive </w:t>
      </w:r>
      <w:r w:rsidR="00AA7027">
        <w:rPr>
          <w:rFonts w:ascii="Times New Roman" w:eastAsiaTheme="minorEastAsia" w:hAnsi="Times New Roman" w:cs="Times New Roman"/>
          <w:color w:val="000000" w:themeColor="text1"/>
        </w:rPr>
        <w:t xml:space="preserve">family </w:t>
      </w:r>
      <w:r w:rsidR="000A3549">
        <w:rPr>
          <w:rFonts w:ascii="Times New Roman" w:eastAsiaTheme="minorEastAsia" w:hAnsi="Times New Roman" w:cs="Times New Roman"/>
          <w:color w:val="000000" w:themeColor="text1"/>
        </w:rPr>
        <w:t>environment</w:t>
      </w:r>
      <w:r w:rsidR="50660E69" w:rsidRPr="37B3DC8D">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73</w:t>
      </w:r>
      <w:r w:rsidR="00D869E9" w:rsidRPr="004C6C29">
        <w:rPr>
          <w:rFonts w:ascii="Times New Roman" w:eastAsiaTheme="minorEastAsia" w:hAnsi="Times New Roman" w:cs="Times New Roman"/>
          <w:color w:val="000000" w:themeColor="text1"/>
        </w:rPr>
        <w:t xml:space="preserve"> </w:t>
      </w:r>
    </w:p>
    <w:p w14:paraId="1DFE5AEE" w14:textId="36028EC0" w:rsidR="00B130DE" w:rsidRDefault="00B130DE" w:rsidP="004C6C29">
      <w:pPr>
        <w:spacing w:line="360" w:lineRule="auto"/>
        <w:jc w:val="both"/>
        <w:rPr>
          <w:rFonts w:ascii="Times New Roman" w:hAnsi="Times New Roman" w:cs="Times New Roman"/>
          <w:i/>
          <w:iCs/>
        </w:rPr>
      </w:pPr>
      <w:r>
        <w:rPr>
          <w:rFonts w:ascii="Times New Roman" w:hAnsi="Times New Roman" w:cs="Times New Roman"/>
          <w:i/>
          <w:iCs/>
        </w:rPr>
        <w:t xml:space="preserve">Male </w:t>
      </w:r>
      <w:r w:rsidR="00E354A0">
        <w:rPr>
          <w:rFonts w:ascii="Times New Roman" w:hAnsi="Times New Roman" w:cs="Times New Roman"/>
          <w:i/>
          <w:iCs/>
        </w:rPr>
        <w:t xml:space="preserve">early </w:t>
      </w:r>
      <w:proofErr w:type="spellStart"/>
      <w:r w:rsidR="00041899">
        <w:rPr>
          <w:rFonts w:ascii="Times New Roman" w:hAnsi="Times New Roman" w:cs="Times New Roman"/>
          <w:i/>
          <w:iCs/>
        </w:rPr>
        <w:t>lifecourse</w:t>
      </w:r>
      <w:proofErr w:type="spellEnd"/>
      <w:r>
        <w:rPr>
          <w:rFonts w:ascii="Times New Roman" w:hAnsi="Times New Roman" w:cs="Times New Roman"/>
          <w:i/>
          <w:iCs/>
        </w:rPr>
        <w:t xml:space="preserve"> and determinants of post-natal parenting and child development</w:t>
      </w:r>
    </w:p>
    <w:p w14:paraId="2B6F3AE3" w14:textId="23B2233A" w:rsidR="00DC0EFF" w:rsidRDefault="00964946" w:rsidP="004C6C29">
      <w:pPr>
        <w:spacing w:line="360" w:lineRule="auto"/>
        <w:jc w:val="both"/>
        <w:rPr>
          <w:rFonts w:ascii="Times New Roman" w:eastAsiaTheme="minorEastAsia" w:hAnsi="Times New Roman" w:cs="Times New Roman"/>
          <w:color w:val="000000" w:themeColor="text1"/>
        </w:rPr>
      </w:pPr>
      <w:r>
        <w:rPr>
          <w:rFonts w:ascii="Times New Roman" w:hAnsi="Times New Roman" w:cs="Times New Roman"/>
        </w:rPr>
        <w:t>Male</w:t>
      </w:r>
      <w:r w:rsidR="00195930">
        <w:rPr>
          <w:rFonts w:ascii="Times New Roman" w:hAnsi="Times New Roman" w:cs="Times New Roman"/>
        </w:rPr>
        <w:t xml:space="preserve"> </w:t>
      </w:r>
      <w:r w:rsidR="00B130DE">
        <w:rPr>
          <w:rFonts w:ascii="Times New Roman" w:hAnsi="Times New Roman" w:cs="Times New Roman"/>
        </w:rPr>
        <w:t xml:space="preserve">early life </w:t>
      </w:r>
      <w:r w:rsidR="00195930">
        <w:rPr>
          <w:rFonts w:ascii="Times New Roman" w:hAnsi="Times New Roman" w:cs="Times New Roman"/>
        </w:rPr>
        <w:t xml:space="preserve">factors that influence </w:t>
      </w:r>
      <w:r w:rsidR="00201B65">
        <w:rPr>
          <w:rFonts w:ascii="Times New Roman" w:hAnsi="Times New Roman" w:cs="Times New Roman"/>
        </w:rPr>
        <w:t xml:space="preserve">offspring outcomes via </w:t>
      </w:r>
      <w:r w:rsidR="00195930">
        <w:rPr>
          <w:rFonts w:ascii="Times New Roman" w:hAnsi="Times New Roman" w:cs="Times New Roman"/>
        </w:rPr>
        <w:t xml:space="preserve">paternal parenting </w:t>
      </w:r>
      <w:r w:rsidR="000C7450">
        <w:rPr>
          <w:rFonts w:ascii="Times New Roman" w:hAnsi="Times New Roman" w:cs="Times New Roman"/>
        </w:rPr>
        <w:t>are</w:t>
      </w:r>
      <w:r w:rsidR="00195930">
        <w:rPr>
          <w:rFonts w:ascii="Times New Roman" w:hAnsi="Times New Roman" w:cs="Times New Roman"/>
        </w:rPr>
        <w:t xml:space="preserve"> </w:t>
      </w:r>
      <w:r w:rsidR="00A138B5">
        <w:rPr>
          <w:rFonts w:ascii="Times New Roman" w:hAnsi="Times New Roman" w:cs="Times New Roman"/>
        </w:rPr>
        <w:t>a key component of</w:t>
      </w:r>
      <w:r w:rsidR="00EC102C">
        <w:rPr>
          <w:rFonts w:ascii="Times New Roman" w:hAnsi="Times New Roman" w:cs="Times New Roman"/>
        </w:rPr>
        <w:t xml:space="preserve"> </w:t>
      </w:r>
      <w:r w:rsidR="00195930">
        <w:rPr>
          <w:rFonts w:ascii="Times New Roman" w:hAnsi="Times New Roman" w:cs="Times New Roman"/>
        </w:rPr>
        <w:t xml:space="preserve">preconception health. </w:t>
      </w:r>
      <w:r w:rsidR="0081744B">
        <w:rPr>
          <w:rFonts w:ascii="Times New Roman" w:hAnsi="Times New Roman" w:cs="Times New Roman"/>
        </w:rPr>
        <w:t xml:space="preserve">Importantly, clinical factors with demonstrated effects on sperm and offspring epigenome, namely paternal </w:t>
      </w:r>
      <w:r w:rsidR="004C6C29" w:rsidRPr="004C6C29">
        <w:rPr>
          <w:rFonts w:ascii="Times New Roman" w:eastAsiaTheme="minorEastAsia" w:hAnsi="Times New Roman" w:cs="Times New Roman"/>
          <w:color w:val="000000" w:themeColor="text1"/>
        </w:rPr>
        <w:t>preconception mental health</w:t>
      </w:r>
      <w:r w:rsidR="0081744B">
        <w:rPr>
          <w:rFonts w:ascii="Times New Roman" w:eastAsiaTheme="minorEastAsia" w:hAnsi="Times New Roman" w:cs="Times New Roman"/>
          <w:color w:val="000000" w:themeColor="text1"/>
        </w:rPr>
        <w:t>,</w:t>
      </w:r>
      <w:r w:rsidR="004C6C29" w:rsidRPr="004C6C29">
        <w:rPr>
          <w:rFonts w:ascii="Times New Roman" w:eastAsiaTheme="minorEastAsia" w:hAnsi="Times New Roman" w:cs="Times New Roman"/>
          <w:color w:val="000000" w:themeColor="text1"/>
        </w:rPr>
        <w:t xml:space="preserve"> age,</w:t>
      </w:r>
      <w:r w:rsidR="0081744B">
        <w:rPr>
          <w:rFonts w:ascii="Times New Roman" w:eastAsiaTheme="minorEastAsia" w:hAnsi="Times New Roman" w:cs="Times New Roman"/>
          <w:color w:val="000000" w:themeColor="text1"/>
        </w:rPr>
        <w:t xml:space="preserve"> and physical health status,</w:t>
      </w:r>
      <w:r w:rsidR="004C6C29" w:rsidRPr="004C6C29">
        <w:rPr>
          <w:rFonts w:ascii="Times New Roman" w:eastAsiaTheme="minorEastAsia" w:hAnsi="Times New Roman" w:cs="Times New Roman"/>
          <w:color w:val="000000" w:themeColor="text1"/>
        </w:rPr>
        <w:t xml:space="preserve"> </w:t>
      </w:r>
      <w:r w:rsidR="00DC3A68">
        <w:rPr>
          <w:rFonts w:ascii="Times New Roman" w:eastAsiaTheme="minorEastAsia" w:hAnsi="Times New Roman" w:cs="Times New Roman"/>
          <w:color w:val="000000" w:themeColor="text1"/>
        </w:rPr>
        <w:t xml:space="preserve">can </w:t>
      </w:r>
      <w:r w:rsidR="0081744B">
        <w:rPr>
          <w:rFonts w:ascii="Times New Roman" w:eastAsiaTheme="minorEastAsia" w:hAnsi="Times New Roman" w:cs="Times New Roman"/>
          <w:color w:val="000000" w:themeColor="text1"/>
        </w:rPr>
        <w:t xml:space="preserve">also </w:t>
      </w:r>
      <w:r w:rsidR="00DC3A68">
        <w:rPr>
          <w:rFonts w:ascii="Times New Roman" w:eastAsiaTheme="minorEastAsia" w:hAnsi="Times New Roman" w:cs="Times New Roman"/>
          <w:color w:val="000000" w:themeColor="text1"/>
        </w:rPr>
        <w:t>influence</w:t>
      </w:r>
      <w:r w:rsidR="004C6C29" w:rsidRPr="004C6C29">
        <w:rPr>
          <w:rFonts w:ascii="Times New Roman" w:eastAsiaTheme="minorEastAsia" w:hAnsi="Times New Roman" w:cs="Times New Roman"/>
          <w:color w:val="000000" w:themeColor="text1"/>
        </w:rPr>
        <w:t xml:space="preserve"> marital relationship quality, coparenting dynamics, family conflicts, </w:t>
      </w:r>
      <w:r w:rsidR="007B7361">
        <w:rPr>
          <w:rFonts w:ascii="Times New Roman" w:eastAsiaTheme="minorEastAsia" w:hAnsi="Times New Roman" w:cs="Times New Roman"/>
          <w:color w:val="000000" w:themeColor="text1"/>
        </w:rPr>
        <w:t>infant bonding, and infant neurodevelopment</w:t>
      </w:r>
      <w:r w:rsidR="00E354A0">
        <w:rPr>
          <w:rFonts w:ascii="Times New Roman" w:eastAsiaTheme="minorEastAsia" w:hAnsi="Times New Roman" w:cs="Times New Roman"/>
          <w:color w:val="000000" w:themeColor="text1"/>
        </w:rPr>
        <w:t xml:space="preserve"> through </w:t>
      </w:r>
      <w:r w:rsidR="00514BA6">
        <w:rPr>
          <w:rFonts w:ascii="Times New Roman" w:eastAsiaTheme="minorEastAsia" w:hAnsi="Times New Roman" w:cs="Times New Roman"/>
          <w:color w:val="000000" w:themeColor="text1"/>
        </w:rPr>
        <w:t>behavioural</w:t>
      </w:r>
      <w:r w:rsidR="00E354A0">
        <w:rPr>
          <w:rFonts w:ascii="Times New Roman" w:eastAsiaTheme="minorEastAsia" w:hAnsi="Times New Roman" w:cs="Times New Roman"/>
          <w:color w:val="000000" w:themeColor="text1"/>
        </w:rPr>
        <w:t xml:space="preserve"> pathways</w:t>
      </w:r>
      <w:r w:rsidR="0068674D">
        <w:rPr>
          <w:rFonts w:ascii="Times New Roman" w:eastAsiaTheme="minorEastAsia" w:hAnsi="Times New Roman" w:cs="Times New Roman"/>
          <w:color w:val="000000" w:themeColor="text1"/>
        </w:rPr>
        <w:t xml:space="preserve"> </w:t>
      </w:r>
      <w:r w:rsidR="00102156">
        <w:rPr>
          <w:rFonts w:ascii="Times New Roman" w:eastAsiaTheme="minorEastAsia" w:hAnsi="Times New Roman" w:cs="Times New Roman"/>
          <w:color w:val="000000" w:themeColor="text1"/>
        </w:rPr>
        <w:t>established prior</w:t>
      </w:r>
      <w:r w:rsidR="0068674D">
        <w:rPr>
          <w:rFonts w:ascii="Times New Roman" w:eastAsiaTheme="minorEastAsia" w:hAnsi="Times New Roman" w:cs="Times New Roman"/>
          <w:color w:val="000000" w:themeColor="text1"/>
        </w:rPr>
        <w:t xml:space="preserve"> </w:t>
      </w:r>
      <w:r w:rsidR="009E7A20">
        <w:rPr>
          <w:rFonts w:ascii="Times New Roman" w:eastAsiaTheme="minorEastAsia" w:hAnsi="Times New Roman" w:cs="Times New Roman"/>
          <w:color w:val="000000" w:themeColor="text1"/>
        </w:rPr>
        <w:t xml:space="preserve">to </w:t>
      </w:r>
      <w:r w:rsidR="0068674D">
        <w:rPr>
          <w:rFonts w:ascii="Times New Roman" w:eastAsiaTheme="minorEastAsia" w:hAnsi="Times New Roman" w:cs="Times New Roman"/>
          <w:color w:val="000000" w:themeColor="text1"/>
        </w:rPr>
        <w:t>reproductive age</w:t>
      </w:r>
      <w:r w:rsidR="6A6DE620" w:rsidRPr="37B3DC8D">
        <w:rPr>
          <w:rFonts w:ascii="Times New Roman" w:eastAsiaTheme="minorEastAsia" w:hAnsi="Times New Roman" w:cs="Times New Roman"/>
          <w:color w:val="000000" w:themeColor="text1"/>
        </w:rPr>
        <w:t>.</w:t>
      </w:r>
      <w:r w:rsidR="00D869E9" w:rsidRPr="00E27F52">
        <w:rPr>
          <w:rFonts w:ascii="Times New Roman" w:eastAsiaTheme="minorEastAsia" w:hAnsi="Times New Roman" w:cs="Times New Roman"/>
          <w:color w:val="000000" w:themeColor="text1"/>
          <w:vertAlign w:val="superscript"/>
        </w:rPr>
        <w:t>2</w:t>
      </w:r>
      <w:r w:rsidR="00D869E9">
        <w:rPr>
          <w:rFonts w:ascii="Times New Roman" w:eastAsiaTheme="minorEastAsia" w:hAnsi="Times New Roman" w:cs="Times New Roman"/>
          <w:color w:val="000000" w:themeColor="text1"/>
          <w:vertAlign w:val="superscript"/>
        </w:rPr>
        <w:t>9</w:t>
      </w:r>
      <w:r w:rsidR="59402930" w:rsidRPr="00E27F52">
        <w:rPr>
          <w:rFonts w:ascii="Times New Roman" w:eastAsiaTheme="minorEastAsia" w:hAnsi="Times New Roman" w:cs="Times New Roman"/>
          <w:color w:val="000000" w:themeColor="text1"/>
          <w:vertAlign w:val="superscript"/>
        </w:rPr>
        <w:t>,</w:t>
      </w:r>
      <w:r w:rsidR="00D869E9">
        <w:rPr>
          <w:rFonts w:ascii="Times New Roman" w:eastAsiaTheme="minorEastAsia" w:hAnsi="Times New Roman" w:cs="Times New Roman"/>
          <w:color w:val="000000" w:themeColor="text1"/>
          <w:vertAlign w:val="superscript"/>
        </w:rPr>
        <w:t>74</w:t>
      </w:r>
      <w:r w:rsidR="00D869E9">
        <w:rPr>
          <w:rFonts w:ascii="Times New Roman" w:eastAsiaTheme="minorEastAsia" w:hAnsi="Times New Roman" w:cs="Times New Roman"/>
          <w:color w:val="000000" w:themeColor="text1"/>
        </w:rPr>
        <w:t xml:space="preserve"> </w:t>
      </w:r>
      <w:r w:rsidR="009E7A20">
        <w:rPr>
          <w:rFonts w:ascii="Times New Roman" w:eastAsiaTheme="minorEastAsia" w:hAnsi="Times New Roman" w:cs="Times New Roman"/>
          <w:color w:val="000000" w:themeColor="text1"/>
        </w:rPr>
        <w:t>D</w:t>
      </w:r>
      <w:r w:rsidR="007C695C">
        <w:rPr>
          <w:rFonts w:ascii="Times New Roman" w:eastAsiaTheme="minorEastAsia" w:hAnsi="Times New Roman" w:cs="Times New Roman"/>
          <w:color w:val="000000" w:themeColor="text1"/>
        </w:rPr>
        <w:t>eterminants of p</w:t>
      </w:r>
      <w:r w:rsidR="00FC706B">
        <w:rPr>
          <w:rFonts w:ascii="Times New Roman" w:eastAsiaTheme="minorEastAsia" w:hAnsi="Times New Roman" w:cs="Times New Roman"/>
          <w:color w:val="000000" w:themeColor="text1"/>
        </w:rPr>
        <w:t xml:space="preserve">aternal parenting </w:t>
      </w:r>
      <w:r w:rsidR="007C695C">
        <w:rPr>
          <w:rFonts w:ascii="Times New Roman" w:eastAsiaTheme="minorEastAsia" w:hAnsi="Times New Roman" w:cs="Times New Roman"/>
          <w:color w:val="000000" w:themeColor="text1"/>
        </w:rPr>
        <w:t xml:space="preserve">are particularly salient, as </w:t>
      </w:r>
      <w:r w:rsidR="009E7A20">
        <w:rPr>
          <w:rFonts w:ascii="Times New Roman" w:eastAsiaTheme="minorEastAsia" w:hAnsi="Times New Roman" w:cs="Times New Roman"/>
          <w:color w:val="000000" w:themeColor="text1"/>
        </w:rPr>
        <w:t>paternal</w:t>
      </w:r>
      <w:r w:rsidR="007C695C">
        <w:rPr>
          <w:rFonts w:ascii="Times New Roman" w:eastAsiaTheme="minorEastAsia" w:hAnsi="Times New Roman" w:cs="Times New Roman"/>
          <w:color w:val="000000" w:themeColor="text1"/>
        </w:rPr>
        <w:t xml:space="preserve"> </w:t>
      </w:r>
      <w:r w:rsidR="009E7A20">
        <w:rPr>
          <w:rFonts w:ascii="Times New Roman" w:eastAsiaTheme="minorEastAsia" w:hAnsi="Times New Roman" w:cs="Times New Roman"/>
          <w:color w:val="000000" w:themeColor="text1"/>
        </w:rPr>
        <w:t>parenting may be</w:t>
      </w:r>
      <w:r w:rsidR="007C695C">
        <w:rPr>
          <w:rFonts w:ascii="Times New Roman" w:eastAsiaTheme="minorEastAsia" w:hAnsi="Times New Roman" w:cs="Times New Roman"/>
          <w:color w:val="000000" w:themeColor="text1"/>
        </w:rPr>
        <w:t xml:space="preserve"> more important than maternal </w:t>
      </w:r>
      <w:r w:rsidR="00733A3C">
        <w:rPr>
          <w:rFonts w:ascii="Times New Roman" w:eastAsiaTheme="minorEastAsia" w:hAnsi="Times New Roman" w:cs="Times New Roman"/>
          <w:color w:val="000000" w:themeColor="text1"/>
        </w:rPr>
        <w:t>parenting</w:t>
      </w:r>
      <w:r w:rsidR="00733A3C" w:rsidRPr="34E62277">
        <w:rPr>
          <w:rFonts w:ascii="Times New Roman" w:eastAsiaTheme="minorEastAsia" w:hAnsi="Times New Roman" w:cs="Times New Roman"/>
          <w:color w:val="000000" w:themeColor="text1"/>
        </w:rPr>
        <w:t xml:space="preserve"> </w:t>
      </w:r>
      <w:r w:rsidR="007C695C">
        <w:rPr>
          <w:rFonts w:ascii="Times New Roman" w:eastAsiaTheme="minorEastAsia" w:hAnsi="Times New Roman" w:cs="Times New Roman"/>
          <w:color w:val="000000" w:themeColor="text1"/>
        </w:rPr>
        <w:t xml:space="preserve">for outcomes </w:t>
      </w:r>
      <w:r w:rsidR="00AE036F">
        <w:rPr>
          <w:rFonts w:ascii="Times New Roman" w:eastAsiaTheme="minorEastAsia" w:hAnsi="Times New Roman" w:cs="Times New Roman"/>
          <w:color w:val="000000" w:themeColor="text1"/>
        </w:rPr>
        <w:t>including</w:t>
      </w:r>
      <w:r w:rsidR="007C695C">
        <w:rPr>
          <w:rFonts w:ascii="Times New Roman" w:eastAsiaTheme="minorEastAsia" w:hAnsi="Times New Roman" w:cs="Times New Roman"/>
          <w:color w:val="000000" w:themeColor="text1"/>
        </w:rPr>
        <w:t xml:space="preserve"> </w:t>
      </w:r>
      <w:r w:rsidR="001E1EFA">
        <w:rPr>
          <w:rFonts w:ascii="Times New Roman" w:eastAsiaTheme="minorEastAsia" w:hAnsi="Times New Roman" w:cs="Times New Roman"/>
          <w:color w:val="000000" w:themeColor="text1"/>
        </w:rPr>
        <w:t>child weight status.</w:t>
      </w:r>
      <w:r w:rsidR="00D869E9">
        <w:rPr>
          <w:rFonts w:ascii="Times New Roman" w:eastAsiaTheme="minorEastAsia" w:hAnsi="Times New Roman" w:cs="Times New Roman"/>
          <w:color w:val="000000" w:themeColor="text1"/>
          <w:vertAlign w:val="superscript"/>
        </w:rPr>
        <w:t>75</w:t>
      </w:r>
      <w:r w:rsidR="00D869E9">
        <w:rPr>
          <w:rFonts w:ascii="Times New Roman" w:eastAsiaTheme="minorEastAsia" w:hAnsi="Times New Roman" w:cs="Times New Roman"/>
          <w:color w:val="000000" w:themeColor="text1"/>
        </w:rPr>
        <w:t xml:space="preserve"> </w:t>
      </w:r>
      <w:r w:rsidR="007C695C">
        <w:rPr>
          <w:rFonts w:ascii="Times New Roman" w:eastAsiaTheme="minorEastAsia" w:hAnsi="Times New Roman" w:cs="Times New Roman"/>
          <w:color w:val="000000" w:themeColor="text1"/>
        </w:rPr>
        <w:t xml:space="preserve">One </w:t>
      </w:r>
      <w:r w:rsidR="003E26E4">
        <w:rPr>
          <w:rFonts w:ascii="Times New Roman" w:eastAsiaTheme="minorEastAsia" w:hAnsi="Times New Roman" w:cs="Times New Roman"/>
          <w:color w:val="000000" w:themeColor="text1"/>
        </w:rPr>
        <w:t>core</w:t>
      </w:r>
      <w:r w:rsidR="00EC0323">
        <w:rPr>
          <w:rFonts w:ascii="Times New Roman" w:eastAsiaTheme="minorEastAsia" w:hAnsi="Times New Roman" w:cs="Times New Roman"/>
          <w:color w:val="000000" w:themeColor="text1"/>
        </w:rPr>
        <w:t xml:space="preserve"> </w:t>
      </w:r>
      <w:r w:rsidR="007C695C">
        <w:rPr>
          <w:rFonts w:ascii="Times New Roman" w:eastAsiaTheme="minorEastAsia" w:hAnsi="Times New Roman" w:cs="Times New Roman"/>
          <w:color w:val="000000" w:themeColor="text1"/>
        </w:rPr>
        <w:t>determinant is</w:t>
      </w:r>
      <w:r w:rsidR="003E26E4">
        <w:rPr>
          <w:rFonts w:ascii="Times New Roman" w:eastAsiaTheme="minorEastAsia" w:hAnsi="Times New Roman" w:cs="Times New Roman"/>
          <w:color w:val="000000" w:themeColor="text1"/>
        </w:rPr>
        <w:t xml:space="preserve"> paternal mental health. M</w:t>
      </w:r>
      <w:r w:rsidR="00E354A0">
        <w:rPr>
          <w:rFonts w:ascii="Times New Roman" w:eastAsiaTheme="minorEastAsia" w:hAnsi="Times New Roman" w:cs="Times New Roman"/>
          <w:color w:val="000000" w:themeColor="text1"/>
        </w:rPr>
        <w:t xml:space="preserve">en’s </w:t>
      </w:r>
      <w:r w:rsidR="00CA7545">
        <w:rPr>
          <w:rFonts w:ascii="Times New Roman" w:eastAsiaTheme="minorEastAsia" w:hAnsi="Times New Roman" w:cs="Times New Roman"/>
          <w:color w:val="000000" w:themeColor="text1"/>
        </w:rPr>
        <w:t xml:space="preserve">adverse childhood experiences are widely recognised as important contributors to </w:t>
      </w:r>
      <w:r w:rsidR="00E354A0">
        <w:rPr>
          <w:rFonts w:ascii="Times New Roman" w:eastAsiaTheme="minorEastAsia" w:hAnsi="Times New Roman" w:cs="Times New Roman"/>
          <w:color w:val="000000" w:themeColor="text1"/>
        </w:rPr>
        <w:t>anxiety and depression in adolescence and young adulthood</w:t>
      </w:r>
      <w:r w:rsidR="44E57F03" w:rsidRPr="37B3DC8D">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76</w:t>
      </w:r>
      <w:r w:rsidR="00D869E9">
        <w:rPr>
          <w:rFonts w:ascii="Times New Roman" w:eastAsiaTheme="minorEastAsia" w:hAnsi="Times New Roman" w:cs="Times New Roman"/>
          <w:color w:val="000000" w:themeColor="text1"/>
        </w:rPr>
        <w:t xml:space="preserve"> </w:t>
      </w:r>
      <w:r w:rsidR="00E354A0">
        <w:rPr>
          <w:rFonts w:ascii="Times New Roman" w:eastAsiaTheme="minorEastAsia" w:hAnsi="Times New Roman" w:cs="Times New Roman"/>
          <w:color w:val="000000" w:themeColor="text1"/>
        </w:rPr>
        <w:t xml:space="preserve">persist into </w:t>
      </w:r>
      <w:r w:rsidR="00B94BD1">
        <w:rPr>
          <w:rFonts w:ascii="Times New Roman" w:eastAsiaTheme="minorEastAsia" w:hAnsi="Times New Roman" w:cs="Times New Roman"/>
          <w:color w:val="000000" w:themeColor="text1"/>
        </w:rPr>
        <w:t>reproductive</w:t>
      </w:r>
      <w:r w:rsidR="00E354A0">
        <w:rPr>
          <w:rFonts w:ascii="Times New Roman" w:eastAsiaTheme="minorEastAsia" w:hAnsi="Times New Roman" w:cs="Times New Roman"/>
          <w:color w:val="000000" w:themeColor="text1"/>
        </w:rPr>
        <w:t xml:space="preserve"> </w:t>
      </w:r>
      <w:r w:rsidR="00B94BD1">
        <w:rPr>
          <w:rFonts w:ascii="Times New Roman" w:eastAsiaTheme="minorEastAsia" w:hAnsi="Times New Roman" w:cs="Times New Roman"/>
          <w:color w:val="000000" w:themeColor="text1"/>
        </w:rPr>
        <w:t>age</w:t>
      </w:r>
      <w:r w:rsidR="00E354A0">
        <w:rPr>
          <w:rFonts w:ascii="Times New Roman" w:eastAsiaTheme="minorEastAsia" w:hAnsi="Times New Roman" w:cs="Times New Roman"/>
          <w:color w:val="000000" w:themeColor="text1"/>
        </w:rPr>
        <w:t>,</w:t>
      </w:r>
      <w:r w:rsidR="00D869E9" w:rsidRPr="00531238">
        <w:rPr>
          <w:rFonts w:ascii="Times New Roman" w:eastAsiaTheme="minorEastAsia" w:hAnsi="Times New Roman" w:cs="Times New Roman"/>
          <w:color w:val="000000" w:themeColor="text1"/>
          <w:vertAlign w:val="superscript"/>
        </w:rPr>
        <w:t>77</w:t>
      </w:r>
      <w:r w:rsidR="00E354A0">
        <w:rPr>
          <w:rFonts w:ascii="Times New Roman" w:eastAsiaTheme="minorEastAsia" w:hAnsi="Times New Roman" w:cs="Times New Roman"/>
          <w:color w:val="000000" w:themeColor="text1"/>
        </w:rPr>
        <w:t xml:space="preserve"> </w:t>
      </w:r>
      <w:r w:rsidR="00B94BD1">
        <w:rPr>
          <w:rFonts w:ascii="Times New Roman" w:eastAsiaTheme="minorEastAsia" w:hAnsi="Times New Roman" w:cs="Times New Roman"/>
          <w:color w:val="000000" w:themeColor="text1"/>
        </w:rPr>
        <w:t xml:space="preserve">and </w:t>
      </w:r>
      <w:r w:rsidR="00E354A0">
        <w:rPr>
          <w:rFonts w:ascii="Times New Roman" w:eastAsiaTheme="minorEastAsia" w:hAnsi="Times New Roman" w:cs="Times New Roman"/>
          <w:color w:val="000000" w:themeColor="text1"/>
        </w:rPr>
        <w:t xml:space="preserve">are exacerbated during the </w:t>
      </w:r>
      <w:r w:rsidR="00FA72A7">
        <w:rPr>
          <w:rFonts w:ascii="Times New Roman" w:eastAsiaTheme="minorEastAsia" w:hAnsi="Times New Roman" w:cs="Times New Roman"/>
          <w:color w:val="000000" w:themeColor="text1"/>
        </w:rPr>
        <w:t>transition to parenthood</w:t>
      </w:r>
      <w:r w:rsidR="00B94BD1">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 xml:space="preserve">78,79 </w:t>
      </w:r>
      <w:r w:rsidR="00D86788">
        <w:rPr>
          <w:rFonts w:ascii="Times New Roman" w:eastAsiaTheme="minorEastAsia" w:hAnsi="Times New Roman" w:cs="Times New Roman"/>
          <w:color w:val="000000" w:themeColor="text1"/>
        </w:rPr>
        <w:t>M</w:t>
      </w:r>
      <w:r w:rsidR="00532707">
        <w:rPr>
          <w:rFonts w:ascii="Times New Roman" w:eastAsiaTheme="minorEastAsia" w:hAnsi="Times New Roman" w:cs="Times New Roman"/>
          <w:color w:val="000000" w:themeColor="text1"/>
        </w:rPr>
        <w:t>ale</w:t>
      </w:r>
      <w:r w:rsidR="00AB68C5">
        <w:rPr>
          <w:rFonts w:ascii="Times New Roman" w:eastAsiaTheme="minorEastAsia" w:hAnsi="Times New Roman" w:cs="Times New Roman"/>
          <w:color w:val="000000" w:themeColor="text1"/>
        </w:rPr>
        <w:t xml:space="preserve"> </w:t>
      </w:r>
      <w:r w:rsidR="00C04877">
        <w:rPr>
          <w:rFonts w:ascii="Times New Roman" w:eastAsiaTheme="minorEastAsia" w:hAnsi="Times New Roman" w:cs="Times New Roman"/>
          <w:color w:val="000000" w:themeColor="text1"/>
        </w:rPr>
        <w:t xml:space="preserve">ACEs </w:t>
      </w:r>
      <w:r w:rsidR="00236C56">
        <w:rPr>
          <w:rFonts w:ascii="Times New Roman" w:eastAsiaTheme="minorEastAsia" w:hAnsi="Times New Roman" w:cs="Times New Roman"/>
          <w:color w:val="000000" w:themeColor="text1"/>
        </w:rPr>
        <w:t xml:space="preserve">are </w:t>
      </w:r>
      <w:r w:rsidR="005E3E12">
        <w:rPr>
          <w:rFonts w:ascii="Times New Roman" w:eastAsiaTheme="minorEastAsia" w:hAnsi="Times New Roman" w:cs="Times New Roman"/>
          <w:color w:val="000000" w:themeColor="text1"/>
        </w:rPr>
        <w:t xml:space="preserve">robustly </w:t>
      </w:r>
      <w:r w:rsidR="00236C56">
        <w:rPr>
          <w:rFonts w:ascii="Times New Roman" w:eastAsiaTheme="minorEastAsia" w:hAnsi="Times New Roman" w:cs="Times New Roman"/>
          <w:color w:val="000000" w:themeColor="text1"/>
        </w:rPr>
        <w:t>r</w:t>
      </w:r>
      <w:r w:rsidR="005E3E12">
        <w:rPr>
          <w:rFonts w:ascii="Times New Roman" w:eastAsiaTheme="minorEastAsia" w:hAnsi="Times New Roman" w:cs="Times New Roman"/>
          <w:color w:val="000000" w:themeColor="text1"/>
        </w:rPr>
        <w:t>elated to</w:t>
      </w:r>
      <w:r w:rsidR="00102156">
        <w:rPr>
          <w:rFonts w:ascii="Times New Roman" w:eastAsiaTheme="minorEastAsia" w:hAnsi="Times New Roman" w:cs="Times New Roman"/>
          <w:color w:val="000000" w:themeColor="text1"/>
        </w:rPr>
        <w:t xml:space="preserve"> </w:t>
      </w:r>
      <w:r w:rsidR="002F46BD">
        <w:rPr>
          <w:rFonts w:ascii="Times New Roman" w:eastAsiaTheme="minorEastAsia" w:hAnsi="Times New Roman" w:cs="Times New Roman"/>
          <w:color w:val="000000" w:themeColor="text1"/>
        </w:rPr>
        <w:t xml:space="preserve">their </w:t>
      </w:r>
      <w:r w:rsidR="00D869E9">
        <w:rPr>
          <w:rFonts w:ascii="Times New Roman" w:eastAsiaTheme="minorEastAsia" w:hAnsi="Times New Roman" w:cs="Times New Roman"/>
          <w:color w:val="000000" w:themeColor="text1"/>
        </w:rPr>
        <w:t>own</w:t>
      </w:r>
      <w:r w:rsidR="00D869E9">
        <w:rPr>
          <w:rFonts w:ascii="Times New Roman" w:eastAsiaTheme="minorEastAsia" w:hAnsi="Times New Roman" w:cs="Times New Roman"/>
          <w:color w:val="000000" w:themeColor="text1"/>
          <w:vertAlign w:val="superscript"/>
        </w:rPr>
        <w:t>80</w:t>
      </w:r>
      <w:r w:rsidR="00D869E9">
        <w:rPr>
          <w:rFonts w:ascii="Times New Roman" w:eastAsiaTheme="minorEastAsia" w:hAnsi="Times New Roman" w:cs="Times New Roman"/>
          <w:color w:val="000000" w:themeColor="text1"/>
        </w:rPr>
        <w:t xml:space="preserve"> </w:t>
      </w:r>
      <w:r w:rsidR="00514BA6">
        <w:rPr>
          <w:rFonts w:ascii="Times New Roman" w:eastAsiaTheme="minorEastAsia" w:hAnsi="Times New Roman" w:cs="Times New Roman"/>
          <w:color w:val="000000" w:themeColor="text1"/>
        </w:rPr>
        <w:t xml:space="preserve">and </w:t>
      </w:r>
      <w:r w:rsidR="002F46BD">
        <w:rPr>
          <w:rFonts w:ascii="Times New Roman" w:eastAsiaTheme="minorEastAsia" w:hAnsi="Times New Roman" w:cs="Times New Roman"/>
          <w:color w:val="000000" w:themeColor="text1"/>
        </w:rPr>
        <w:t xml:space="preserve">their </w:t>
      </w:r>
      <w:r w:rsidR="00514BA6">
        <w:rPr>
          <w:rFonts w:ascii="Times New Roman" w:eastAsiaTheme="minorEastAsia" w:hAnsi="Times New Roman" w:cs="Times New Roman"/>
          <w:color w:val="000000" w:themeColor="text1"/>
        </w:rPr>
        <w:t>partners’</w:t>
      </w:r>
      <w:r w:rsidR="00D869E9">
        <w:rPr>
          <w:rFonts w:ascii="Times New Roman" w:eastAsiaTheme="minorEastAsia" w:hAnsi="Times New Roman" w:cs="Times New Roman"/>
          <w:color w:val="000000" w:themeColor="text1"/>
          <w:vertAlign w:val="superscript"/>
        </w:rPr>
        <w:t>76</w:t>
      </w:r>
      <w:r w:rsidR="00514BA6">
        <w:rPr>
          <w:rFonts w:ascii="Times New Roman" w:eastAsiaTheme="minorEastAsia" w:hAnsi="Times New Roman" w:cs="Times New Roman"/>
          <w:color w:val="000000" w:themeColor="text1"/>
        </w:rPr>
        <w:t xml:space="preserve"> preconception anxiety and depression</w:t>
      </w:r>
      <w:r w:rsidR="00C04877">
        <w:rPr>
          <w:rFonts w:ascii="Times New Roman" w:eastAsiaTheme="minorEastAsia" w:hAnsi="Times New Roman" w:cs="Times New Roman"/>
          <w:color w:val="000000" w:themeColor="text1"/>
        </w:rPr>
        <w:t>, which i</w:t>
      </w:r>
      <w:r w:rsidR="00F2244C">
        <w:rPr>
          <w:rFonts w:ascii="Times New Roman" w:eastAsiaTheme="minorEastAsia" w:hAnsi="Times New Roman" w:cs="Times New Roman"/>
          <w:color w:val="000000" w:themeColor="text1"/>
        </w:rPr>
        <w:t xml:space="preserve">n </w:t>
      </w:r>
      <w:r w:rsidR="00D376DB">
        <w:rPr>
          <w:rFonts w:ascii="Times New Roman" w:eastAsiaTheme="minorEastAsia" w:hAnsi="Times New Roman" w:cs="Times New Roman"/>
          <w:color w:val="000000" w:themeColor="text1"/>
        </w:rPr>
        <w:t>turn</w:t>
      </w:r>
      <w:r w:rsidR="00C04877">
        <w:rPr>
          <w:rFonts w:ascii="Times New Roman" w:eastAsiaTheme="minorEastAsia" w:hAnsi="Times New Roman" w:cs="Times New Roman"/>
          <w:color w:val="000000" w:themeColor="text1"/>
        </w:rPr>
        <w:t xml:space="preserve"> </w:t>
      </w:r>
      <w:r w:rsidR="00A44D77">
        <w:rPr>
          <w:rFonts w:ascii="Times New Roman" w:eastAsiaTheme="minorEastAsia" w:hAnsi="Times New Roman" w:cs="Times New Roman"/>
          <w:color w:val="000000" w:themeColor="text1"/>
        </w:rPr>
        <w:t>adversely affect their ability to parent</w:t>
      </w:r>
      <w:r w:rsidR="00866873">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76</w:t>
      </w:r>
      <w:r w:rsidR="00D869E9">
        <w:rPr>
          <w:rFonts w:ascii="Times New Roman" w:eastAsiaTheme="minorEastAsia" w:hAnsi="Times New Roman" w:cs="Times New Roman"/>
          <w:color w:val="000000" w:themeColor="text1"/>
        </w:rPr>
        <w:t xml:space="preserve"> </w:t>
      </w:r>
      <w:r w:rsidR="00A44D77">
        <w:rPr>
          <w:rFonts w:ascii="Times New Roman" w:eastAsiaTheme="minorEastAsia" w:hAnsi="Times New Roman" w:cs="Times New Roman"/>
          <w:color w:val="000000" w:themeColor="text1"/>
        </w:rPr>
        <w:t>B</w:t>
      </w:r>
      <w:r w:rsidR="00AB68C5">
        <w:rPr>
          <w:rFonts w:ascii="Times New Roman" w:eastAsiaTheme="minorEastAsia" w:hAnsi="Times New Roman" w:cs="Times New Roman"/>
          <w:color w:val="000000" w:themeColor="text1"/>
        </w:rPr>
        <w:t>oys</w:t>
      </w:r>
      <w:r w:rsidR="00834E87">
        <w:rPr>
          <w:rFonts w:ascii="Times New Roman" w:eastAsiaTheme="minorEastAsia" w:hAnsi="Times New Roman" w:cs="Times New Roman"/>
          <w:color w:val="000000" w:themeColor="text1"/>
        </w:rPr>
        <w:t>’</w:t>
      </w:r>
      <w:r w:rsidR="00AB68C5">
        <w:rPr>
          <w:rFonts w:ascii="Times New Roman" w:eastAsiaTheme="minorEastAsia" w:hAnsi="Times New Roman" w:cs="Times New Roman"/>
          <w:color w:val="000000" w:themeColor="text1"/>
        </w:rPr>
        <w:t xml:space="preserve"> </w:t>
      </w:r>
      <w:r w:rsidR="00C04877">
        <w:rPr>
          <w:rFonts w:ascii="Times New Roman" w:eastAsiaTheme="minorEastAsia" w:hAnsi="Times New Roman" w:cs="Times New Roman"/>
          <w:color w:val="000000" w:themeColor="text1"/>
        </w:rPr>
        <w:t>exposure</w:t>
      </w:r>
      <w:r w:rsidR="00834E87">
        <w:rPr>
          <w:rFonts w:ascii="Times New Roman" w:eastAsiaTheme="minorEastAsia" w:hAnsi="Times New Roman" w:cs="Times New Roman"/>
          <w:color w:val="000000" w:themeColor="text1"/>
        </w:rPr>
        <w:t>s</w:t>
      </w:r>
      <w:r w:rsidR="00C04877">
        <w:rPr>
          <w:rFonts w:ascii="Times New Roman" w:eastAsiaTheme="minorEastAsia" w:hAnsi="Times New Roman" w:cs="Times New Roman"/>
          <w:color w:val="000000" w:themeColor="text1"/>
        </w:rPr>
        <w:t xml:space="preserve"> to ACEs </w:t>
      </w:r>
      <w:r w:rsidR="00834E87">
        <w:rPr>
          <w:rFonts w:ascii="Times New Roman" w:eastAsiaTheme="minorEastAsia" w:hAnsi="Times New Roman" w:cs="Times New Roman"/>
          <w:color w:val="000000" w:themeColor="text1"/>
        </w:rPr>
        <w:t xml:space="preserve">are </w:t>
      </w:r>
      <w:r w:rsidR="004C382C">
        <w:rPr>
          <w:rFonts w:ascii="Times New Roman" w:eastAsiaTheme="minorEastAsia" w:hAnsi="Times New Roman" w:cs="Times New Roman"/>
          <w:color w:val="000000" w:themeColor="text1"/>
        </w:rPr>
        <w:t xml:space="preserve">common </w:t>
      </w:r>
      <w:r w:rsidR="00C04877">
        <w:rPr>
          <w:rFonts w:ascii="Times New Roman" w:eastAsiaTheme="minorEastAsia" w:hAnsi="Times New Roman" w:cs="Times New Roman"/>
          <w:color w:val="000000" w:themeColor="text1"/>
        </w:rPr>
        <w:t xml:space="preserve">and </w:t>
      </w:r>
      <w:r w:rsidR="00834E87">
        <w:rPr>
          <w:rFonts w:ascii="Times New Roman" w:eastAsiaTheme="minorEastAsia" w:hAnsi="Times New Roman" w:cs="Times New Roman"/>
          <w:color w:val="000000" w:themeColor="text1"/>
        </w:rPr>
        <w:t xml:space="preserve">have </w:t>
      </w:r>
      <w:r w:rsidR="0001372E">
        <w:rPr>
          <w:rFonts w:ascii="Times New Roman" w:eastAsiaTheme="minorEastAsia" w:hAnsi="Times New Roman" w:cs="Times New Roman"/>
          <w:color w:val="000000" w:themeColor="text1"/>
        </w:rPr>
        <w:t>lasting</w:t>
      </w:r>
      <w:r w:rsidR="00C04877">
        <w:rPr>
          <w:rFonts w:ascii="Times New Roman" w:eastAsiaTheme="minorEastAsia" w:hAnsi="Times New Roman" w:cs="Times New Roman"/>
          <w:color w:val="000000" w:themeColor="text1"/>
        </w:rPr>
        <w:t xml:space="preserve"> consequences, contributing to the </w:t>
      </w:r>
      <w:r w:rsidR="00C04877" w:rsidRPr="34E62277">
        <w:rPr>
          <w:rFonts w:ascii="Times New Roman" w:eastAsiaTheme="minorEastAsia" w:hAnsi="Times New Roman" w:cs="Times New Roman"/>
          <w:color w:val="000000" w:themeColor="text1"/>
        </w:rPr>
        <w:t xml:space="preserve">8-10% </w:t>
      </w:r>
      <w:r w:rsidR="00C04877">
        <w:rPr>
          <w:rFonts w:ascii="Times New Roman" w:eastAsiaTheme="minorEastAsia" w:hAnsi="Times New Roman" w:cs="Times New Roman"/>
          <w:color w:val="000000" w:themeColor="text1"/>
        </w:rPr>
        <w:t xml:space="preserve">of fathers experiencing depression from preconception to </w:t>
      </w:r>
      <w:r w:rsidR="00C04877">
        <w:rPr>
          <w:rFonts w:ascii="Times New Roman" w:eastAsiaTheme="minorEastAsia" w:hAnsi="Times New Roman" w:cs="Times New Roman"/>
          <w:color w:val="000000" w:themeColor="text1"/>
        </w:rPr>
        <w:lastRenderedPageBreak/>
        <w:t>postpartum</w:t>
      </w:r>
      <w:r w:rsidR="00AB68C5">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60</w:t>
      </w:r>
      <w:r w:rsidR="00C04877" w:rsidRPr="00E27F52">
        <w:rPr>
          <w:rFonts w:ascii="Times New Roman" w:eastAsiaTheme="minorEastAsia" w:hAnsi="Times New Roman" w:cs="Times New Roman"/>
          <w:color w:val="000000" w:themeColor="text1"/>
          <w:vertAlign w:val="superscript"/>
        </w:rPr>
        <w:t>,</w:t>
      </w:r>
      <w:r w:rsidR="00D869E9">
        <w:rPr>
          <w:rFonts w:ascii="Times New Roman" w:eastAsiaTheme="minorEastAsia" w:hAnsi="Times New Roman" w:cs="Times New Roman"/>
          <w:color w:val="000000" w:themeColor="text1"/>
          <w:vertAlign w:val="superscript"/>
        </w:rPr>
        <w:t>77-79</w:t>
      </w:r>
      <w:r w:rsidR="00C04877" w:rsidRPr="00E27F52">
        <w:rPr>
          <w:rFonts w:ascii="Times New Roman" w:eastAsiaTheme="minorEastAsia" w:hAnsi="Times New Roman" w:cs="Times New Roman"/>
          <w:color w:val="000000" w:themeColor="text1"/>
          <w:vertAlign w:val="superscript"/>
        </w:rPr>
        <w:t>,</w:t>
      </w:r>
      <w:r w:rsidR="00D869E9">
        <w:rPr>
          <w:rFonts w:ascii="Times New Roman" w:eastAsiaTheme="minorEastAsia" w:hAnsi="Times New Roman" w:cs="Times New Roman"/>
          <w:color w:val="000000" w:themeColor="text1"/>
          <w:vertAlign w:val="superscript"/>
        </w:rPr>
        <w:t>81</w:t>
      </w:r>
      <w:r w:rsidR="0005190C">
        <w:rPr>
          <w:rFonts w:ascii="Times New Roman" w:eastAsiaTheme="minorEastAsia" w:hAnsi="Times New Roman" w:cs="Times New Roman"/>
          <w:color w:val="000000" w:themeColor="text1"/>
        </w:rPr>
        <w:t xml:space="preserve"> </w:t>
      </w:r>
      <w:r w:rsidR="0001372E">
        <w:rPr>
          <w:rFonts w:ascii="Times New Roman" w:eastAsiaTheme="minorEastAsia" w:hAnsi="Times New Roman" w:cs="Times New Roman"/>
          <w:color w:val="000000" w:themeColor="text1"/>
        </w:rPr>
        <w:t>A</w:t>
      </w:r>
      <w:r w:rsidR="009153A0">
        <w:rPr>
          <w:rFonts w:ascii="Times New Roman" w:eastAsiaTheme="minorEastAsia" w:hAnsi="Times New Roman" w:cs="Times New Roman"/>
          <w:color w:val="000000" w:themeColor="text1"/>
        </w:rPr>
        <w:t xml:space="preserve"> </w:t>
      </w:r>
      <w:r w:rsidR="003C456F">
        <w:rPr>
          <w:rFonts w:ascii="Times New Roman" w:eastAsiaTheme="minorEastAsia" w:hAnsi="Times New Roman" w:cs="Times New Roman"/>
          <w:color w:val="000000" w:themeColor="text1"/>
        </w:rPr>
        <w:t>20-</w:t>
      </w:r>
      <w:r w:rsidR="009153A0">
        <w:rPr>
          <w:rFonts w:ascii="Times New Roman" w:eastAsiaTheme="minorEastAsia" w:hAnsi="Times New Roman" w:cs="Times New Roman"/>
          <w:color w:val="000000" w:themeColor="text1"/>
        </w:rPr>
        <w:t xml:space="preserve">year follow-up of adult men found those who </w:t>
      </w:r>
      <w:r w:rsidR="009153A0" w:rsidRPr="37B3DC8D">
        <w:rPr>
          <w:rFonts w:ascii="Times New Roman" w:eastAsiaTheme="minorEastAsia" w:hAnsi="Times New Roman" w:cs="Times New Roman"/>
          <w:color w:val="000000" w:themeColor="text1"/>
        </w:rPr>
        <w:t>re</w:t>
      </w:r>
      <w:r w:rsidR="494D0534" w:rsidRPr="37B3DC8D">
        <w:rPr>
          <w:rFonts w:ascii="Times New Roman" w:eastAsiaTheme="minorEastAsia" w:hAnsi="Times New Roman" w:cs="Times New Roman"/>
          <w:color w:val="000000" w:themeColor="text1"/>
        </w:rPr>
        <w:t>p</w:t>
      </w:r>
      <w:r w:rsidR="009153A0" w:rsidRPr="37B3DC8D">
        <w:rPr>
          <w:rFonts w:ascii="Times New Roman" w:eastAsiaTheme="minorEastAsia" w:hAnsi="Times New Roman" w:cs="Times New Roman"/>
          <w:color w:val="000000" w:themeColor="text1"/>
        </w:rPr>
        <w:t>orted</w:t>
      </w:r>
      <w:r w:rsidR="009153A0">
        <w:rPr>
          <w:rFonts w:ascii="Times New Roman" w:eastAsiaTheme="minorEastAsia" w:hAnsi="Times New Roman" w:cs="Times New Roman"/>
          <w:color w:val="000000" w:themeColor="text1"/>
        </w:rPr>
        <w:t xml:space="preserve"> sub-clinical depression or anxiety in adolescence and </w:t>
      </w:r>
      <w:r w:rsidR="00A8121F">
        <w:rPr>
          <w:rFonts w:ascii="Times New Roman" w:eastAsiaTheme="minorEastAsia" w:hAnsi="Times New Roman" w:cs="Times New Roman"/>
          <w:color w:val="000000" w:themeColor="text1"/>
        </w:rPr>
        <w:t>age</w:t>
      </w:r>
      <w:r w:rsidR="009153A0">
        <w:rPr>
          <w:rFonts w:ascii="Times New Roman" w:eastAsiaTheme="minorEastAsia" w:hAnsi="Times New Roman" w:cs="Times New Roman"/>
          <w:color w:val="000000" w:themeColor="text1"/>
        </w:rPr>
        <w:t xml:space="preserve"> 20-29 years were almost 5 times </w:t>
      </w:r>
      <w:r w:rsidR="00CF381B">
        <w:rPr>
          <w:rFonts w:ascii="Times New Roman" w:eastAsiaTheme="minorEastAsia" w:hAnsi="Times New Roman" w:cs="Times New Roman"/>
          <w:color w:val="000000" w:themeColor="text1"/>
        </w:rPr>
        <w:t>more</w:t>
      </w:r>
      <w:r w:rsidR="00CF381B" w:rsidRPr="34E62277">
        <w:rPr>
          <w:rFonts w:ascii="Times New Roman" w:eastAsiaTheme="minorEastAsia" w:hAnsi="Times New Roman" w:cs="Times New Roman"/>
          <w:color w:val="000000" w:themeColor="text1"/>
        </w:rPr>
        <w:t xml:space="preserve"> </w:t>
      </w:r>
      <w:r w:rsidR="009153A0">
        <w:rPr>
          <w:rFonts w:ascii="Times New Roman" w:eastAsiaTheme="minorEastAsia" w:hAnsi="Times New Roman" w:cs="Times New Roman"/>
          <w:color w:val="000000" w:themeColor="text1"/>
        </w:rPr>
        <w:t>likely to report psychological distress (GHQ-12 &gt;= 3) during their partner’s pregnancy</w:t>
      </w:r>
      <w:r w:rsidR="00541015">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 xml:space="preserve">77 </w:t>
      </w:r>
      <w:r w:rsidR="00D63DA0">
        <w:rPr>
          <w:rFonts w:ascii="Times New Roman" w:eastAsiaTheme="minorEastAsia" w:hAnsi="Times New Roman" w:cs="Times New Roman"/>
          <w:color w:val="000000" w:themeColor="text1"/>
        </w:rPr>
        <w:t>Practically, t</w:t>
      </w:r>
      <w:r w:rsidR="00714DBD">
        <w:rPr>
          <w:rFonts w:ascii="Times New Roman" w:eastAsiaTheme="minorEastAsia" w:hAnsi="Times New Roman" w:cs="Times New Roman"/>
          <w:color w:val="000000" w:themeColor="text1"/>
        </w:rPr>
        <w:t>h</w:t>
      </w:r>
      <w:r w:rsidR="00E553DD">
        <w:rPr>
          <w:rFonts w:ascii="Times New Roman" w:eastAsiaTheme="minorEastAsia" w:hAnsi="Times New Roman" w:cs="Times New Roman"/>
          <w:color w:val="000000" w:themeColor="text1"/>
        </w:rPr>
        <w:t>e</w:t>
      </w:r>
      <w:r w:rsidR="00714DBD">
        <w:rPr>
          <w:rFonts w:ascii="Times New Roman" w:eastAsiaTheme="minorEastAsia" w:hAnsi="Times New Roman" w:cs="Times New Roman"/>
          <w:color w:val="000000" w:themeColor="text1"/>
        </w:rPr>
        <w:t xml:space="preserve"> early origins of paternal distress</w:t>
      </w:r>
      <w:r w:rsidR="00E553DD">
        <w:rPr>
          <w:rFonts w:ascii="Times New Roman" w:eastAsiaTheme="minorEastAsia" w:hAnsi="Times New Roman" w:cs="Times New Roman"/>
          <w:color w:val="000000" w:themeColor="text1"/>
        </w:rPr>
        <w:t>, including through executive function</w:t>
      </w:r>
      <w:r w:rsidR="00AB68C5" w:rsidRPr="00AB68C5">
        <w:rPr>
          <w:rFonts w:ascii="Times New Roman" w:eastAsiaTheme="minorEastAsia" w:hAnsi="Times New Roman" w:cs="Times New Roman"/>
          <w:color w:val="000000" w:themeColor="text1"/>
        </w:rPr>
        <w:t xml:space="preserve"> </w:t>
      </w:r>
      <w:r w:rsidR="00AB68C5">
        <w:rPr>
          <w:rFonts w:ascii="Times New Roman" w:eastAsiaTheme="minorEastAsia" w:hAnsi="Times New Roman" w:cs="Times New Roman"/>
          <w:color w:val="000000" w:themeColor="text1"/>
        </w:rPr>
        <w:t>development</w:t>
      </w:r>
      <w:r w:rsidR="00E553DD">
        <w:rPr>
          <w:rFonts w:ascii="Times New Roman" w:eastAsiaTheme="minorEastAsia" w:hAnsi="Times New Roman" w:cs="Times New Roman"/>
          <w:color w:val="000000" w:themeColor="text1"/>
        </w:rPr>
        <w:t xml:space="preserve">, </w:t>
      </w:r>
      <w:r w:rsidR="00714DBD">
        <w:rPr>
          <w:rFonts w:ascii="Times New Roman" w:eastAsiaTheme="minorEastAsia" w:hAnsi="Times New Roman" w:cs="Times New Roman"/>
          <w:color w:val="000000" w:themeColor="text1"/>
        </w:rPr>
        <w:t xml:space="preserve">may </w:t>
      </w:r>
      <w:r w:rsidR="00515197">
        <w:rPr>
          <w:rFonts w:ascii="Times New Roman" w:eastAsiaTheme="minorEastAsia" w:hAnsi="Times New Roman" w:cs="Times New Roman"/>
          <w:color w:val="000000" w:themeColor="text1"/>
        </w:rPr>
        <w:t xml:space="preserve">help </w:t>
      </w:r>
      <w:r w:rsidR="00714DBD">
        <w:rPr>
          <w:rFonts w:ascii="Times New Roman" w:eastAsiaTheme="minorEastAsia" w:hAnsi="Times New Roman" w:cs="Times New Roman"/>
          <w:color w:val="000000" w:themeColor="text1"/>
        </w:rPr>
        <w:t>explain why</w:t>
      </w:r>
      <w:r w:rsidR="003F012B">
        <w:rPr>
          <w:rFonts w:ascii="Times New Roman" w:eastAsiaTheme="minorEastAsia" w:hAnsi="Times New Roman" w:cs="Times New Roman"/>
          <w:color w:val="000000" w:themeColor="text1"/>
        </w:rPr>
        <w:t xml:space="preserve"> </w:t>
      </w:r>
      <w:r w:rsidR="00206434">
        <w:rPr>
          <w:rFonts w:ascii="Times New Roman" w:eastAsiaTheme="minorEastAsia" w:hAnsi="Times New Roman" w:cs="Times New Roman"/>
          <w:color w:val="000000" w:themeColor="text1"/>
        </w:rPr>
        <w:t xml:space="preserve">perinatal-focused interventions </w:t>
      </w:r>
      <w:r w:rsidR="00A44D77">
        <w:rPr>
          <w:rFonts w:ascii="Times New Roman" w:eastAsiaTheme="minorEastAsia" w:hAnsi="Times New Roman" w:cs="Times New Roman"/>
          <w:color w:val="000000" w:themeColor="text1"/>
        </w:rPr>
        <w:t>are largely ineffective</w:t>
      </w:r>
      <w:r w:rsidR="00E553DD">
        <w:rPr>
          <w:rFonts w:ascii="Times New Roman" w:eastAsiaTheme="minorEastAsia" w:hAnsi="Times New Roman" w:cs="Times New Roman"/>
          <w:color w:val="000000" w:themeColor="text1"/>
        </w:rPr>
        <w:t xml:space="preserve"> in reducing</w:t>
      </w:r>
      <w:r w:rsidR="00E553DD" w:rsidRPr="00E553DD">
        <w:rPr>
          <w:rFonts w:ascii="Times New Roman" w:eastAsiaTheme="minorEastAsia" w:hAnsi="Times New Roman" w:cs="Times New Roman"/>
          <w:color w:val="000000" w:themeColor="text1"/>
        </w:rPr>
        <w:t xml:space="preserve"> </w:t>
      </w:r>
      <w:r w:rsidR="00E553DD">
        <w:rPr>
          <w:rFonts w:ascii="Times New Roman" w:eastAsiaTheme="minorEastAsia" w:hAnsi="Times New Roman" w:cs="Times New Roman"/>
          <w:color w:val="000000" w:themeColor="text1"/>
        </w:rPr>
        <w:t>paternal depression</w:t>
      </w:r>
      <w:r w:rsidR="00DA2861">
        <w:rPr>
          <w:rFonts w:ascii="Times New Roman" w:eastAsiaTheme="minorEastAsia" w:hAnsi="Times New Roman" w:cs="Times New Roman"/>
          <w:color w:val="000000" w:themeColor="text1"/>
        </w:rPr>
        <w:t xml:space="preserve"> or its of</w:t>
      </w:r>
      <w:r w:rsidR="0081495C">
        <w:rPr>
          <w:rFonts w:ascii="Times New Roman" w:eastAsiaTheme="minorEastAsia" w:hAnsi="Times New Roman" w:cs="Times New Roman"/>
          <w:color w:val="000000" w:themeColor="text1"/>
        </w:rPr>
        <w:t>fspring sequelae</w:t>
      </w:r>
      <w:r w:rsidR="00076317">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82</w:t>
      </w:r>
      <w:r w:rsidR="00D869E9">
        <w:rPr>
          <w:rFonts w:ascii="Times New Roman" w:eastAsiaTheme="minorEastAsia" w:hAnsi="Times New Roman" w:cs="Times New Roman"/>
          <w:color w:val="000000" w:themeColor="text1"/>
        </w:rPr>
        <w:t xml:space="preserve"> </w:t>
      </w:r>
      <w:r w:rsidR="00F414D5">
        <w:rPr>
          <w:rFonts w:ascii="Times New Roman" w:eastAsiaTheme="minorEastAsia" w:hAnsi="Times New Roman" w:cs="Times New Roman"/>
          <w:color w:val="000000" w:themeColor="text1"/>
        </w:rPr>
        <w:t xml:space="preserve">In contrast, </w:t>
      </w:r>
      <w:r w:rsidR="00683E44">
        <w:rPr>
          <w:rFonts w:ascii="Times New Roman" w:eastAsiaTheme="minorEastAsia" w:hAnsi="Times New Roman" w:cs="Times New Roman"/>
          <w:color w:val="000000" w:themeColor="text1"/>
        </w:rPr>
        <w:t xml:space="preserve">efforts to mitigate the effects of parental childhood ACEs </w:t>
      </w:r>
      <w:r w:rsidR="00E61B12">
        <w:rPr>
          <w:rFonts w:ascii="Times New Roman" w:eastAsiaTheme="minorEastAsia" w:hAnsi="Times New Roman" w:cs="Times New Roman"/>
          <w:color w:val="000000" w:themeColor="text1"/>
        </w:rPr>
        <w:t xml:space="preserve">on preconception </w:t>
      </w:r>
      <w:r w:rsidR="00A9619C">
        <w:rPr>
          <w:rFonts w:ascii="Times New Roman" w:eastAsiaTheme="minorEastAsia" w:hAnsi="Times New Roman" w:cs="Times New Roman"/>
          <w:color w:val="000000" w:themeColor="text1"/>
        </w:rPr>
        <w:t xml:space="preserve">mental and physical </w:t>
      </w:r>
      <w:r w:rsidR="00E61B12">
        <w:rPr>
          <w:rFonts w:ascii="Times New Roman" w:eastAsiaTheme="minorEastAsia" w:hAnsi="Times New Roman" w:cs="Times New Roman"/>
          <w:color w:val="000000" w:themeColor="text1"/>
        </w:rPr>
        <w:t xml:space="preserve">health </w:t>
      </w:r>
      <w:r w:rsidR="00683E44">
        <w:rPr>
          <w:rFonts w:ascii="Times New Roman" w:eastAsiaTheme="minorEastAsia" w:hAnsi="Times New Roman" w:cs="Times New Roman"/>
          <w:color w:val="000000" w:themeColor="text1"/>
        </w:rPr>
        <w:t>highlighted positive relationships and experiences including “perceiving support, protection, trust, and belonging from family, friends, and the community</w:t>
      </w:r>
      <w:r w:rsidR="2BAB86E8" w:rsidRPr="34E62277">
        <w:rPr>
          <w:rFonts w:ascii="Times New Roman" w:eastAsiaTheme="minorEastAsia" w:hAnsi="Times New Roman" w:cs="Times New Roman"/>
          <w:color w:val="000000" w:themeColor="text1"/>
        </w:rPr>
        <w:t>”</w:t>
      </w:r>
      <w:r w:rsidR="00F57C3F">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83</w:t>
      </w:r>
      <w:r w:rsidR="00D869E9">
        <w:rPr>
          <w:rFonts w:ascii="Times New Roman" w:eastAsiaTheme="minorEastAsia" w:hAnsi="Times New Roman" w:cs="Times New Roman"/>
          <w:color w:val="000000" w:themeColor="text1"/>
        </w:rPr>
        <w:t xml:space="preserve"> </w:t>
      </w:r>
      <w:r w:rsidR="00AD7ECB">
        <w:rPr>
          <w:rFonts w:ascii="Times New Roman" w:eastAsiaTheme="minorEastAsia" w:hAnsi="Times New Roman" w:cs="Times New Roman"/>
          <w:color w:val="000000" w:themeColor="text1"/>
        </w:rPr>
        <w:t xml:space="preserve">Development and maintenance of such positive </w:t>
      </w:r>
      <w:r w:rsidR="00F77F33">
        <w:rPr>
          <w:rFonts w:ascii="Times New Roman" w:eastAsiaTheme="minorEastAsia" w:hAnsi="Times New Roman" w:cs="Times New Roman"/>
          <w:color w:val="000000" w:themeColor="text1"/>
        </w:rPr>
        <w:t xml:space="preserve">lasting </w:t>
      </w:r>
      <w:r w:rsidR="00AD7ECB">
        <w:rPr>
          <w:rFonts w:ascii="Times New Roman" w:eastAsiaTheme="minorEastAsia" w:hAnsi="Times New Roman" w:cs="Times New Roman"/>
          <w:color w:val="000000" w:themeColor="text1"/>
        </w:rPr>
        <w:t xml:space="preserve">relationships in boys and young men may be key </w:t>
      </w:r>
      <w:r w:rsidR="00145F02">
        <w:rPr>
          <w:rFonts w:ascii="Times New Roman" w:eastAsiaTheme="minorEastAsia" w:hAnsi="Times New Roman" w:cs="Times New Roman"/>
          <w:color w:val="000000" w:themeColor="text1"/>
        </w:rPr>
        <w:t>to</w:t>
      </w:r>
      <w:r w:rsidR="00AD7ECB">
        <w:rPr>
          <w:rFonts w:ascii="Times New Roman" w:eastAsiaTheme="minorEastAsia" w:hAnsi="Times New Roman" w:cs="Times New Roman"/>
          <w:color w:val="000000" w:themeColor="text1"/>
        </w:rPr>
        <w:t xml:space="preserve"> improving </w:t>
      </w:r>
      <w:r w:rsidR="00D8305B">
        <w:rPr>
          <w:rFonts w:ascii="Times New Roman" w:eastAsiaTheme="minorEastAsia" w:hAnsi="Times New Roman" w:cs="Times New Roman"/>
          <w:color w:val="000000" w:themeColor="text1"/>
        </w:rPr>
        <w:t xml:space="preserve">immediate </w:t>
      </w:r>
      <w:r w:rsidR="00AD7ECB">
        <w:rPr>
          <w:rFonts w:ascii="Times New Roman" w:eastAsiaTheme="minorEastAsia" w:hAnsi="Times New Roman" w:cs="Times New Roman"/>
          <w:color w:val="000000" w:themeColor="text1"/>
        </w:rPr>
        <w:t>preconception health</w:t>
      </w:r>
      <w:r w:rsidR="00F77F33">
        <w:rPr>
          <w:rFonts w:ascii="Times New Roman" w:eastAsiaTheme="minorEastAsia" w:hAnsi="Times New Roman" w:cs="Times New Roman"/>
          <w:color w:val="000000" w:themeColor="text1"/>
        </w:rPr>
        <w:t xml:space="preserve"> and </w:t>
      </w:r>
      <w:r w:rsidR="00206434">
        <w:rPr>
          <w:rFonts w:ascii="Times New Roman" w:eastAsiaTheme="minorEastAsia" w:hAnsi="Times New Roman" w:cs="Times New Roman"/>
          <w:color w:val="000000" w:themeColor="text1"/>
        </w:rPr>
        <w:t>preventing ACEs in</w:t>
      </w:r>
      <w:r w:rsidR="00D8305B">
        <w:rPr>
          <w:rFonts w:ascii="Times New Roman" w:eastAsiaTheme="minorEastAsia" w:hAnsi="Times New Roman" w:cs="Times New Roman"/>
          <w:color w:val="000000" w:themeColor="text1"/>
        </w:rPr>
        <w:t xml:space="preserve"> the next generation</w:t>
      </w:r>
      <w:r w:rsidR="00D869E9" w:rsidRPr="00531238">
        <w:rPr>
          <w:rFonts w:ascii="Times New Roman" w:eastAsiaTheme="minorEastAsia" w:hAnsi="Times New Roman" w:cs="Times New Roman"/>
          <w:color w:val="000000" w:themeColor="text1"/>
          <w:vertAlign w:val="superscript"/>
        </w:rPr>
        <w:t>84</w:t>
      </w:r>
      <w:r w:rsidR="00D8305B">
        <w:rPr>
          <w:rFonts w:ascii="Times New Roman" w:eastAsiaTheme="minorEastAsia" w:hAnsi="Times New Roman" w:cs="Times New Roman"/>
          <w:color w:val="000000" w:themeColor="text1"/>
        </w:rPr>
        <w:t xml:space="preserve">, </w:t>
      </w:r>
      <w:r w:rsidR="0001372E">
        <w:rPr>
          <w:rFonts w:ascii="Times New Roman" w:eastAsiaTheme="minorEastAsia" w:hAnsi="Times New Roman" w:cs="Times New Roman"/>
          <w:color w:val="000000" w:themeColor="text1"/>
        </w:rPr>
        <w:t xml:space="preserve">further emphasising the need </w:t>
      </w:r>
      <w:r w:rsidR="00F77F33">
        <w:rPr>
          <w:rFonts w:ascii="Times New Roman" w:eastAsiaTheme="minorEastAsia" w:hAnsi="Times New Roman" w:cs="Times New Roman"/>
          <w:color w:val="000000" w:themeColor="text1"/>
        </w:rPr>
        <w:t xml:space="preserve">to </w:t>
      </w:r>
      <w:r w:rsidR="00D8305B">
        <w:rPr>
          <w:rFonts w:ascii="Times New Roman" w:eastAsiaTheme="minorEastAsia" w:hAnsi="Times New Roman" w:cs="Times New Roman"/>
          <w:color w:val="000000" w:themeColor="text1"/>
        </w:rPr>
        <w:t xml:space="preserve">better </w:t>
      </w:r>
      <w:r w:rsidR="00F77F33">
        <w:rPr>
          <w:rFonts w:ascii="Times New Roman" w:eastAsiaTheme="minorEastAsia" w:hAnsi="Times New Roman" w:cs="Times New Roman"/>
          <w:color w:val="000000" w:themeColor="text1"/>
        </w:rPr>
        <w:t>understand the role of fathers, within context, community and family structures</w:t>
      </w:r>
      <w:r w:rsidR="0612863A" w:rsidRPr="37B3DC8D">
        <w:rPr>
          <w:rFonts w:ascii="Times New Roman" w:eastAsiaTheme="minorEastAsia" w:hAnsi="Times New Roman" w:cs="Times New Roman"/>
          <w:color w:val="000000" w:themeColor="text1"/>
        </w:rPr>
        <w:t>.</w:t>
      </w:r>
      <w:r w:rsidR="00D869E9">
        <w:rPr>
          <w:rFonts w:ascii="Times New Roman" w:eastAsiaTheme="minorEastAsia" w:hAnsi="Times New Roman" w:cs="Times New Roman"/>
          <w:color w:val="000000" w:themeColor="text1"/>
          <w:vertAlign w:val="superscript"/>
        </w:rPr>
        <w:t>85</w:t>
      </w:r>
      <w:r w:rsidR="00D869E9">
        <w:rPr>
          <w:rFonts w:ascii="Times New Roman" w:eastAsiaTheme="minorEastAsia" w:hAnsi="Times New Roman" w:cs="Times New Roman"/>
          <w:color w:val="000000" w:themeColor="text1"/>
        </w:rPr>
        <w:t xml:space="preserve"> </w:t>
      </w:r>
    </w:p>
    <w:p w14:paraId="6A45AD19" w14:textId="77777777" w:rsidR="009B3C3F" w:rsidRDefault="009B3C3F" w:rsidP="009B3C3F">
      <w:pPr>
        <w:spacing w:line="360" w:lineRule="auto"/>
        <w:jc w:val="both"/>
        <w:rPr>
          <w:rFonts w:ascii="Times New Roman" w:eastAsiaTheme="minorEastAsia" w:hAnsi="Times New Roman" w:cs="Times New Roman"/>
          <w:i/>
          <w:iCs/>
          <w:color w:val="000000" w:themeColor="text1"/>
        </w:rPr>
      </w:pPr>
      <w:r>
        <w:rPr>
          <w:rFonts w:ascii="Times New Roman" w:eastAsiaTheme="minorEastAsia" w:hAnsi="Times New Roman" w:cs="Times New Roman"/>
          <w:i/>
          <w:iCs/>
          <w:color w:val="000000" w:themeColor="text1"/>
        </w:rPr>
        <w:t xml:space="preserve">Neurobiological and </w:t>
      </w:r>
      <w:proofErr w:type="spellStart"/>
      <w:r>
        <w:rPr>
          <w:rFonts w:ascii="Times New Roman" w:eastAsiaTheme="minorEastAsia" w:hAnsi="Times New Roman" w:cs="Times New Roman"/>
          <w:i/>
          <w:iCs/>
          <w:color w:val="000000" w:themeColor="text1"/>
        </w:rPr>
        <w:t>behavioral</w:t>
      </w:r>
      <w:proofErr w:type="spellEnd"/>
      <w:r>
        <w:rPr>
          <w:rFonts w:ascii="Times New Roman" w:eastAsiaTheme="minorEastAsia" w:hAnsi="Times New Roman" w:cs="Times New Roman"/>
          <w:i/>
          <w:iCs/>
          <w:color w:val="000000" w:themeColor="text1"/>
        </w:rPr>
        <w:t xml:space="preserve"> changes in expectant fathers</w:t>
      </w:r>
    </w:p>
    <w:p w14:paraId="5D62E351" w14:textId="4207F183" w:rsidR="009B3C3F" w:rsidRDefault="002C13B7" w:rsidP="009B3C3F">
      <w:pPr>
        <w:spacing w:line="360" w:lineRule="auto"/>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Support for </w:t>
      </w:r>
      <w:r w:rsidR="00024779">
        <w:rPr>
          <w:rFonts w:ascii="Times New Roman" w:eastAsiaTheme="minorEastAsia" w:hAnsi="Times New Roman" w:cs="Times New Roman"/>
          <w:color w:val="000000" w:themeColor="text1"/>
        </w:rPr>
        <w:t xml:space="preserve">intergenerational transmission of </w:t>
      </w:r>
      <w:r w:rsidR="006F3FD7">
        <w:rPr>
          <w:rFonts w:ascii="Times New Roman" w:eastAsiaTheme="minorEastAsia" w:hAnsi="Times New Roman" w:cs="Times New Roman"/>
          <w:color w:val="000000" w:themeColor="text1"/>
        </w:rPr>
        <w:t xml:space="preserve">paternal </w:t>
      </w:r>
      <w:r w:rsidR="00024779">
        <w:rPr>
          <w:rFonts w:ascii="Times New Roman" w:eastAsiaTheme="minorEastAsia" w:hAnsi="Times New Roman" w:cs="Times New Roman"/>
          <w:color w:val="000000" w:themeColor="text1"/>
        </w:rPr>
        <w:t xml:space="preserve">caring </w:t>
      </w:r>
      <w:r>
        <w:rPr>
          <w:rFonts w:ascii="Times New Roman" w:eastAsiaTheme="minorEastAsia" w:hAnsi="Times New Roman" w:cs="Times New Roman"/>
          <w:color w:val="000000" w:themeColor="text1"/>
        </w:rPr>
        <w:t xml:space="preserve">is evident </w:t>
      </w:r>
      <w:r w:rsidR="00B846C6">
        <w:rPr>
          <w:rFonts w:ascii="Times New Roman" w:eastAsiaTheme="minorEastAsia" w:hAnsi="Times New Roman" w:cs="Times New Roman"/>
          <w:color w:val="000000" w:themeColor="text1"/>
        </w:rPr>
        <w:t xml:space="preserve">in </w:t>
      </w:r>
      <w:r w:rsidR="00281673">
        <w:rPr>
          <w:rFonts w:ascii="Times New Roman" w:eastAsiaTheme="minorEastAsia" w:hAnsi="Times New Roman" w:cs="Times New Roman"/>
          <w:color w:val="000000" w:themeColor="text1"/>
        </w:rPr>
        <w:t>recent</w:t>
      </w:r>
      <w:r w:rsidR="00A53DF9">
        <w:rPr>
          <w:rFonts w:ascii="Times New Roman" w:eastAsiaTheme="minorEastAsia" w:hAnsi="Times New Roman" w:cs="Times New Roman"/>
          <w:color w:val="000000" w:themeColor="text1"/>
        </w:rPr>
        <w:t xml:space="preserve"> hormonal and </w:t>
      </w:r>
      <w:r w:rsidR="00281673">
        <w:rPr>
          <w:rFonts w:ascii="Times New Roman" w:eastAsiaTheme="minorEastAsia" w:hAnsi="Times New Roman" w:cs="Times New Roman"/>
          <w:color w:val="000000" w:themeColor="text1"/>
        </w:rPr>
        <w:t>neuro</w:t>
      </w:r>
      <w:r w:rsidR="003E52C8">
        <w:rPr>
          <w:rFonts w:ascii="Times New Roman" w:eastAsiaTheme="minorEastAsia" w:hAnsi="Times New Roman" w:cs="Times New Roman"/>
          <w:color w:val="000000" w:themeColor="text1"/>
        </w:rPr>
        <w:t>imaging research. Like women, m</w:t>
      </w:r>
      <w:r w:rsidR="009B3C3F" w:rsidRPr="009979F9">
        <w:rPr>
          <w:rFonts w:ascii="Times New Roman" w:eastAsiaTheme="minorEastAsia" w:hAnsi="Times New Roman" w:cs="Times New Roman"/>
          <w:color w:val="000000" w:themeColor="text1"/>
        </w:rPr>
        <w:t xml:space="preserve">en also experience hormonal changes </w:t>
      </w:r>
      <w:r w:rsidR="009B3C3F">
        <w:rPr>
          <w:rFonts w:ascii="Times New Roman" w:eastAsiaTheme="minorEastAsia" w:hAnsi="Times New Roman" w:cs="Times New Roman"/>
          <w:color w:val="000000" w:themeColor="text1"/>
        </w:rPr>
        <w:t>over the course of pregnancy</w:t>
      </w:r>
      <w:r w:rsidR="005932FD">
        <w:rPr>
          <w:rFonts w:ascii="Times New Roman" w:eastAsiaTheme="minorEastAsia" w:hAnsi="Times New Roman" w:cs="Times New Roman"/>
          <w:color w:val="000000" w:themeColor="text1"/>
        </w:rPr>
        <w:t>,</w:t>
      </w:r>
      <w:r w:rsidR="000E3967">
        <w:rPr>
          <w:rFonts w:ascii="Times New Roman" w:eastAsiaTheme="minorEastAsia" w:hAnsi="Times New Roman" w:cs="Times New Roman"/>
          <w:color w:val="000000" w:themeColor="text1"/>
        </w:rPr>
        <w:t xml:space="preserve"> including</w:t>
      </w:r>
      <w:r w:rsidR="009B3C3F">
        <w:rPr>
          <w:rFonts w:ascii="Times New Roman" w:eastAsiaTheme="minorEastAsia" w:hAnsi="Times New Roman" w:cs="Times New Roman"/>
          <w:color w:val="000000" w:themeColor="text1"/>
        </w:rPr>
        <w:t xml:space="preserve"> reductions in testosterone</w:t>
      </w:r>
      <w:r w:rsidR="00AA57CA">
        <w:rPr>
          <w:rFonts w:ascii="Times New Roman" w:eastAsiaTheme="minorEastAsia" w:hAnsi="Times New Roman" w:cs="Times New Roman"/>
          <w:color w:val="000000" w:themeColor="text1"/>
        </w:rPr>
        <w:t>,</w:t>
      </w:r>
      <w:r w:rsidR="009B3C3F">
        <w:rPr>
          <w:rFonts w:ascii="Times New Roman" w:eastAsiaTheme="minorEastAsia" w:hAnsi="Times New Roman" w:cs="Times New Roman"/>
          <w:color w:val="000000" w:themeColor="text1"/>
        </w:rPr>
        <w:t xml:space="preserve"> </w:t>
      </w:r>
      <w:r w:rsidR="00AA57CA">
        <w:rPr>
          <w:rFonts w:ascii="Times New Roman" w:eastAsiaTheme="minorEastAsia" w:hAnsi="Times New Roman" w:cs="Times New Roman"/>
          <w:color w:val="000000" w:themeColor="text1"/>
        </w:rPr>
        <w:t xml:space="preserve">vasopressin and </w:t>
      </w:r>
      <w:proofErr w:type="spellStart"/>
      <w:r w:rsidR="00AA57CA">
        <w:rPr>
          <w:rFonts w:ascii="Times New Roman" w:eastAsiaTheme="minorEastAsia" w:hAnsi="Times New Roman" w:cs="Times New Roman"/>
          <w:color w:val="000000" w:themeColor="text1"/>
        </w:rPr>
        <w:t>estradiol</w:t>
      </w:r>
      <w:proofErr w:type="spellEnd"/>
      <w:r w:rsidR="00AA57CA">
        <w:rPr>
          <w:rFonts w:ascii="Times New Roman" w:eastAsiaTheme="minorEastAsia" w:hAnsi="Times New Roman" w:cs="Times New Roman"/>
          <w:color w:val="000000" w:themeColor="text1"/>
        </w:rPr>
        <w:t xml:space="preserve"> </w:t>
      </w:r>
      <w:r w:rsidR="009B3C3F">
        <w:rPr>
          <w:rFonts w:ascii="Times New Roman" w:eastAsiaTheme="minorEastAsia" w:hAnsi="Times New Roman" w:cs="Times New Roman"/>
          <w:color w:val="000000" w:themeColor="text1"/>
        </w:rPr>
        <w:t>over the postpartum transition</w:t>
      </w:r>
      <w:r w:rsidR="1348C041" w:rsidRPr="37B3DC8D">
        <w:rPr>
          <w:rFonts w:ascii="Times New Roman" w:eastAsiaTheme="minorEastAsia" w:hAnsi="Times New Roman" w:cs="Times New Roman"/>
          <w:color w:val="000000" w:themeColor="text1"/>
        </w:rPr>
        <w:t>.</w:t>
      </w:r>
      <w:r w:rsidR="00DB45B8">
        <w:rPr>
          <w:rFonts w:ascii="Times New Roman" w:eastAsiaTheme="minorEastAsia" w:hAnsi="Times New Roman" w:cs="Times New Roman"/>
          <w:color w:val="000000" w:themeColor="text1"/>
          <w:vertAlign w:val="superscript"/>
        </w:rPr>
        <w:t>86</w:t>
      </w:r>
      <w:r w:rsidR="0DABB5F4" w:rsidRPr="37B3DC8D">
        <w:rPr>
          <w:rFonts w:ascii="Times New Roman" w:eastAsiaTheme="minorEastAsia" w:hAnsi="Times New Roman" w:cs="Times New Roman"/>
          <w:color w:val="000000" w:themeColor="text1"/>
          <w:vertAlign w:val="superscript"/>
        </w:rPr>
        <w:t>,</w:t>
      </w:r>
      <w:r w:rsidR="00DB45B8">
        <w:rPr>
          <w:rFonts w:ascii="Times New Roman" w:eastAsiaTheme="minorEastAsia" w:hAnsi="Times New Roman" w:cs="Times New Roman"/>
          <w:color w:val="000000" w:themeColor="text1"/>
          <w:vertAlign w:val="superscript"/>
        </w:rPr>
        <w:t>87</w:t>
      </w:r>
      <w:r w:rsidR="00DB45B8">
        <w:rPr>
          <w:rFonts w:ascii="Times New Roman" w:eastAsiaTheme="minorEastAsia" w:hAnsi="Times New Roman" w:cs="Times New Roman"/>
          <w:color w:val="000000" w:themeColor="text1"/>
        </w:rPr>
        <w:t xml:space="preserve"> </w:t>
      </w:r>
      <w:r w:rsidR="003E52C8">
        <w:rPr>
          <w:rFonts w:ascii="Times New Roman" w:eastAsiaTheme="minorEastAsia" w:hAnsi="Times New Roman" w:cs="Times New Roman"/>
          <w:color w:val="000000" w:themeColor="text1"/>
        </w:rPr>
        <w:t>T</w:t>
      </w:r>
      <w:r w:rsidR="006C4590" w:rsidRPr="37B3DC8D">
        <w:rPr>
          <w:rFonts w:ascii="Times New Roman" w:eastAsiaTheme="minorEastAsia" w:hAnsi="Times New Roman" w:cs="Times New Roman"/>
          <w:color w:val="000000" w:themeColor="text1"/>
        </w:rPr>
        <w:t>he</w:t>
      </w:r>
      <w:r w:rsidR="00A74484" w:rsidRPr="37B3DC8D">
        <w:rPr>
          <w:rFonts w:ascii="Times New Roman" w:eastAsiaTheme="minorEastAsia" w:hAnsi="Times New Roman" w:cs="Times New Roman"/>
          <w:color w:val="000000" w:themeColor="text1"/>
        </w:rPr>
        <w:t xml:space="preserve">se changes </w:t>
      </w:r>
      <w:r w:rsidR="008748B3" w:rsidRPr="37B3DC8D">
        <w:rPr>
          <w:rFonts w:ascii="Times New Roman" w:eastAsiaTheme="minorEastAsia" w:hAnsi="Times New Roman" w:cs="Times New Roman"/>
          <w:color w:val="000000" w:themeColor="text1"/>
        </w:rPr>
        <w:t xml:space="preserve">are associated </w:t>
      </w:r>
      <w:r w:rsidR="00457726" w:rsidRPr="37B3DC8D">
        <w:rPr>
          <w:rFonts w:ascii="Times New Roman" w:eastAsiaTheme="minorEastAsia" w:hAnsi="Times New Roman" w:cs="Times New Roman"/>
          <w:color w:val="000000" w:themeColor="text1"/>
        </w:rPr>
        <w:t xml:space="preserve">with </w:t>
      </w:r>
      <w:r w:rsidR="003E52C8">
        <w:rPr>
          <w:rFonts w:ascii="Times New Roman" w:eastAsiaTheme="minorEastAsia" w:hAnsi="Times New Roman" w:cs="Times New Roman"/>
          <w:color w:val="000000" w:themeColor="text1"/>
        </w:rPr>
        <w:t xml:space="preserve">later </w:t>
      </w:r>
      <w:r w:rsidR="009B3C3F">
        <w:rPr>
          <w:rFonts w:ascii="Times New Roman" w:eastAsiaTheme="minorEastAsia" w:hAnsi="Times New Roman" w:cs="Times New Roman"/>
          <w:color w:val="000000" w:themeColor="text1"/>
        </w:rPr>
        <w:t>parenting sensitivity and engagement</w:t>
      </w:r>
      <w:r w:rsidR="00B70D92" w:rsidRPr="37B3DC8D">
        <w:rPr>
          <w:rFonts w:ascii="Times New Roman" w:eastAsiaTheme="minorEastAsia" w:hAnsi="Times New Roman" w:cs="Times New Roman"/>
          <w:color w:val="000000" w:themeColor="text1"/>
        </w:rPr>
        <w:t>.</w:t>
      </w:r>
      <w:r w:rsidR="009B3C3F">
        <w:rPr>
          <w:rFonts w:ascii="Times New Roman" w:eastAsiaTheme="minorEastAsia" w:hAnsi="Times New Roman" w:cs="Times New Roman"/>
          <w:color w:val="000000" w:themeColor="text1"/>
        </w:rPr>
        <w:t xml:space="preserve"> </w:t>
      </w:r>
      <w:r w:rsidR="00D645CD">
        <w:rPr>
          <w:rFonts w:ascii="Times New Roman" w:eastAsiaTheme="minorEastAsia" w:hAnsi="Times New Roman" w:cs="Times New Roman"/>
          <w:color w:val="000000" w:themeColor="text1"/>
        </w:rPr>
        <w:t>M</w:t>
      </w:r>
      <w:r w:rsidR="009B3C3F">
        <w:rPr>
          <w:rFonts w:ascii="Times New Roman" w:eastAsiaTheme="minorEastAsia" w:hAnsi="Times New Roman" w:cs="Times New Roman"/>
          <w:color w:val="000000" w:themeColor="text1"/>
        </w:rPr>
        <w:t xml:space="preserve">eta-analysis of 50 </w:t>
      </w:r>
      <w:r w:rsidR="009B3C3F" w:rsidRPr="37B3DC8D">
        <w:rPr>
          <w:rFonts w:ascii="Times New Roman" w:eastAsiaTheme="minorEastAsia" w:hAnsi="Times New Roman" w:cs="Times New Roman"/>
          <w:color w:val="000000" w:themeColor="text1"/>
        </w:rPr>
        <w:t>stud</w:t>
      </w:r>
      <w:r w:rsidR="00F8115D" w:rsidRPr="37B3DC8D">
        <w:rPr>
          <w:rFonts w:ascii="Times New Roman" w:eastAsiaTheme="minorEastAsia" w:hAnsi="Times New Roman" w:cs="Times New Roman"/>
          <w:color w:val="000000" w:themeColor="text1"/>
        </w:rPr>
        <w:t>ies</w:t>
      </w:r>
      <w:r w:rsidR="009B3C3F">
        <w:rPr>
          <w:rFonts w:ascii="Times New Roman" w:eastAsiaTheme="minorEastAsia" w:hAnsi="Times New Roman" w:cs="Times New Roman"/>
          <w:color w:val="000000" w:themeColor="text1"/>
        </w:rPr>
        <w:t xml:space="preserve"> (N=7,080 men</w:t>
      </w:r>
      <w:r w:rsidR="5AB986A0" w:rsidRPr="37B3DC8D">
        <w:rPr>
          <w:rFonts w:ascii="Times New Roman" w:eastAsiaTheme="minorEastAsia" w:hAnsi="Times New Roman" w:cs="Times New Roman"/>
          <w:color w:val="000000" w:themeColor="text1"/>
        </w:rPr>
        <w:t>)</w:t>
      </w:r>
      <w:r w:rsidR="00DB45B8">
        <w:rPr>
          <w:rFonts w:ascii="Times New Roman" w:eastAsiaTheme="minorEastAsia" w:hAnsi="Times New Roman" w:cs="Times New Roman"/>
          <w:color w:val="000000" w:themeColor="text1"/>
          <w:vertAlign w:val="superscript"/>
        </w:rPr>
        <w:t>88</w:t>
      </w:r>
      <w:r w:rsidR="00DB45B8">
        <w:rPr>
          <w:rFonts w:ascii="Times New Roman" w:eastAsiaTheme="minorEastAsia" w:hAnsi="Times New Roman" w:cs="Times New Roman"/>
          <w:color w:val="000000" w:themeColor="text1"/>
        </w:rPr>
        <w:t xml:space="preserve"> </w:t>
      </w:r>
      <w:r w:rsidR="009B3C3F">
        <w:rPr>
          <w:rFonts w:ascii="Times New Roman" w:eastAsiaTheme="minorEastAsia" w:hAnsi="Times New Roman" w:cs="Times New Roman"/>
          <w:color w:val="000000" w:themeColor="text1"/>
        </w:rPr>
        <w:t xml:space="preserve">found moderate effects of </w:t>
      </w:r>
      <w:r w:rsidR="002A009E">
        <w:rPr>
          <w:rFonts w:ascii="Times New Roman" w:eastAsiaTheme="minorEastAsia" w:hAnsi="Times New Roman" w:cs="Times New Roman"/>
          <w:color w:val="000000" w:themeColor="text1"/>
        </w:rPr>
        <w:t xml:space="preserve">lower </w:t>
      </w:r>
      <w:r w:rsidR="00C27D74">
        <w:rPr>
          <w:rFonts w:ascii="Times New Roman" w:eastAsiaTheme="minorEastAsia" w:hAnsi="Times New Roman" w:cs="Times New Roman"/>
          <w:color w:val="000000" w:themeColor="text1"/>
        </w:rPr>
        <w:t xml:space="preserve">testosterone on </w:t>
      </w:r>
      <w:r w:rsidR="009B3C3F">
        <w:rPr>
          <w:rFonts w:ascii="Times New Roman" w:eastAsiaTheme="minorEastAsia" w:hAnsi="Times New Roman" w:cs="Times New Roman"/>
          <w:color w:val="000000" w:themeColor="text1"/>
        </w:rPr>
        <w:t xml:space="preserve">parenting quality. </w:t>
      </w:r>
      <w:r w:rsidR="008277FA">
        <w:rPr>
          <w:rFonts w:ascii="Times New Roman" w:eastAsiaTheme="minorEastAsia" w:hAnsi="Times New Roman" w:cs="Times New Roman"/>
          <w:color w:val="000000" w:themeColor="text1"/>
        </w:rPr>
        <w:t>Among</w:t>
      </w:r>
      <w:r w:rsidR="009B3C3F">
        <w:rPr>
          <w:rFonts w:ascii="Times New Roman" w:eastAsiaTheme="minorEastAsia" w:hAnsi="Times New Roman" w:cs="Times New Roman"/>
          <w:color w:val="000000" w:themeColor="text1"/>
        </w:rPr>
        <w:t xml:space="preserve"> Filipino men</w:t>
      </w:r>
      <w:r w:rsidR="0001372E">
        <w:rPr>
          <w:rFonts w:ascii="Times New Roman" w:eastAsiaTheme="minorEastAsia" w:hAnsi="Times New Roman" w:cs="Times New Roman"/>
          <w:color w:val="000000" w:themeColor="text1"/>
        </w:rPr>
        <w:t>,</w:t>
      </w:r>
      <w:r w:rsidR="00DB45B8">
        <w:rPr>
          <w:rFonts w:ascii="Times New Roman" w:eastAsiaTheme="minorEastAsia" w:hAnsi="Times New Roman" w:cs="Times New Roman"/>
          <w:color w:val="000000" w:themeColor="text1"/>
          <w:vertAlign w:val="superscript"/>
        </w:rPr>
        <w:t>89</w:t>
      </w:r>
      <w:r w:rsidR="00DB45B8">
        <w:rPr>
          <w:rFonts w:ascii="Times New Roman" w:eastAsiaTheme="minorEastAsia" w:hAnsi="Times New Roman" w:cs="Times New Roman"/>
          <w:color w:val="000000" w:themeColor="text1"/>
        </w:rPr>
        <w:t xml:space="preserve"> </w:t>
      </w:r>
      <w:r w:rsidR="009B3C3F">
        <w:rPr>
          <w:rFonts w:ascii="Times New Roman" w:eastAsiaTheme="minorEastAsia" w:hAnsi="Times New Roman" w:cs="Times New Roman"/>
          <w:color w:val="000000" w:themeColor="text1"/>
        </w:rPr>
        <w:t xml:space="preserve">fathers showed greater decreases in salivary testosterone </w:t>
      </w:r>
      <w:r w:rsidR="00451FF0">
        <w:rPr>
          <w:rFonts w:ascii="Times New Roman" w:eastAsiaTheme="minorEastAsia" w:hAnsi="Times New Roman" w:cs="Times New Roman"/>
          <w:color w:val="000000" w:themeColor="text1"/>
        </w:rPr>
        <w:t>than</w:t>
      </w:r>
      <w:r w:rsidR="009B3C3F">
        <w:rPr>
          <w:rFonts w:ascii="Times New Roman" w:eastAsiaTheme="minorEastAsia" w:hAnsi="Times New Roman" w:cs="Times New Roman"/>
          <w:color w:val="000000" w:themeColor="text1"/>
        </w:rPr>
        <w:t xml:space="preserve"> childless</w:t>
      </w:r>
      <w:r w:rsidR="00451FF0">
        <w:rPr>
          <w:rFonts w:ascii="Times New Roman" w:eastAsiaTheme="minorEastAsia" w:hAnsi="Times New Roman" w:cs="Times New Roman"/>
          <w:color w:val="000000" w:themeColor="text1"/>
        </w:rPr>
        <w:t xml:space="preserve"> men and those who grew up with engaged, supportive fathers had even lower salivary testosterone.</w:t>
      </w:r>
      <w:r w:rsidR="00DB45B8">
        <w:rPr>
          <w:rFonts w:ascii="Times New Roman" w:eastAsiaTheme="minorEastAsia" w:hAnsi="Times New Roman" w:cs="Times New Roman"/>
          <w:color w:val="000000" w:themeColor="text1"/>
          <w:vertAlign w:val="superscript"/>
        </w:rPr>
        <w:t>90</w:t>
      </w:r>
      <w:r w:rsidR="00DB45B8">
        <w:rPr>
          <w:rFonts w:ascii="Times New Roman" w:eastAsiaTheme="minorEastAsia" w:hAnsi="Times New Roman" w:cs="Times New Roman"/>
          <w:color w:val="000000" w:themeColor="text1"/>
        </w:rPr>
        <w:t xml:space="preserve"> </w:t>
      </w:r>
      <w:r w:rsidR="00E15644">
        <w:rPr>
          <w:rFonts w:ascii="Times New Roman" w:eastAsiaTheme="minorEastAsia" w:hAnsi="Times New Roman" w:cs="Times New Roman"/>
          <w:color w:val="000000" w:themeColor="text1"/>
        </w:rPr>
        <w:t>Preliminary</w:t>
      </w:r>
      <w:r w:rsidR="009B3C3F">
        <w:rPr>
          <w:rFonts w:ascii="Times New Roman" w:eastAsiaTheme="minorEastAsia" w:hAnsi="Times New Roman" w:cs="Times New Roman"/>
          <w:color w:val="000000" w:themeColor="text1"/>
        </w:rPr>
        <w:t xml:space="preserve"> research </w:t>
      </w:r>
      <w:r w:rsidR="006F5E43">
        <w:rPr>
          <w:rFonts w:ascii="Times New Roman" w:eastAsiaTheme="minorEastAsia" w:hAnsi="Times New Roman" w:cs="Times New Roman"/>
          <w:color w:val="000000" w:themeColor="text1"/>
        </w:rPr>
        <w:t>suggest</w:t>
      </w:r>
      <w:r w:rsidR="00E15644">
        <w:rPr>
          <w:rFonts w:ascii="Times New Roman" w:eastAsiaTheme="minorEastAsia" w:hAnsi="Times New Roman" w:cs="Times New Roman"/>
          <w:color w:val="000000" w:themeColor="text1"/>
        </w:rPr>
        <w:t>s</w:t>
      </w:r>
      <w:r w:rsidR="006F5E43">
        <w:rPr>
          <w:rFonts w:ascii="Times New Roman" w:eastAsiaTheme="minorEastAsia" w:hAnsi="Times New Roman" w:cs="Times New Roman"/>
          <w:color w:val="000000" w:themeColor="text1"/>
        </w:rPr>
        <w:t xml:space="preserve"> </w:t>
      </w:r>
      <w:r w:rsidR="009B3C3F">
        <w:rPr>
          <w:rFonts w:ascii="Times New Roman" w:eastAsiaTheme="minorEastAsia" w:hAnsi="Times New Roman" w:cs="Times New Roman"/>
          <w:color w:val="000000" w:themeColor="text1"/>
        </w:rPr>
        <w:t>micro- and macro-structure brain changes in expectant and new fathers</w:t>
      </w:r>
      <w:r w:rsidR="1614BB85" w:rsidRPr="37B3DC8D">
        <w:rPr>
          <w:rFonts w:ascii="Times New Roman" w:eastAsiaTheme="minorEastAsia" w:hAnsi="Times New Roman" w:cs="Times New Roman"/>
          <w:color w:val="000000" w:themeColor="text1"/>
        </w:rPr>
        <w:t>,</w:t>
      </w:r>
      <w:r w:rsidR="00DB45B8">
        <w:rPr>
          <w:rFonts w:ascii="Times New Roman" w:eastAsiaTheme="minorEastAsia" w:hAnsi="Times New Roman" w:cs="Times New Roman"/>
          <w:color w:val="000000" w:themeColor="text1"/>
          <w:vertAlign w:val="superscript"/>
        </w:rPr>
        <w:t>91</w:t>
      </w:r>
      <w:r w:rsidR="00DB45B8">
        <w:rPr>
          <w:rFonts w:ascii="Times New Roman" w:eastAsiaTheme="minorEastAsia" w:hAnsi="Times New Roman" w:cs="Times New Roman"/>
          <w:color w:val="000000" w:themeColor="text1"/>
        </w:rPr>
        <w:t xml:space="preserve"> </w:t>
      </w:r>
      <w:r w:rsidR="009B3C3F">
        <w:rPr>
          <w:rFonts w:ascii="Times New Roman" w:eastAsiaTheme="minorEastAsia" w:hAnsi="Times New Roman" w:cs="Times New Roman"/>
          <w:color w:val="000000" w:themeColor="text1"/>
        </w:rPr>
        <w:t>mirroring well-characterized changes in maternal brain structure</w:t>
      </w:r>
      <w:r w:rsidR="24010A8A" w:rsidRPr="37B3DC8D">
        <w:rPr>
          <w:rFonts w:ascii="Times New Roman" w:eastAsiaTheme="minorEastAsia" w:hAnsi="Times New Roman" w:cs="Times New Roman"/>
          <w:color w:val="000000" w:themeColor="text1"/>
        </w:rPr>
        <w:t>.</w:t>
      </w:r>
      <w:r w:rsidR="00DB45B8">
        <w:rPr>
          <w:rFonts w:ascii="Times New Roman" w:eastAsiaTheme="minorEastAsia" w:hAnsi="Times New Roman" w:cs="Times New Roman"/>
          <w:color w:val="000000" w:themeColor="text1"/>
          <w:vertAlign w:val="superscript"/>
        </w:rPr>
        <w:t>92</w:t>
      </w:r>
      <w:r w:rsidR="24010A8A" w:rsidRPr="00364BFD">
        <w:rPr>
          <w:rFonts w:ascii="Times New Roman" w:eastAsiaTheme="minorEastAsia" w:hAnsi="Times New Roman" w:cs="Times New Roman"/>
          <w:color w:val="000000" w:themeColor="text1"/>
          <w:vertAlign w:val="superscript"/>
        </w:rPr>
        <w:t>,</w:t>
      </w:r>
      <w:r w:rsidR="00DB45B8">
        <w:rPr>
          <w:rFonts w:ascii="Times New Roman" w:eastAsiaTheme="minorEastAsia" w:hAnsi="Times New Roman" w:cs="Times New Roman"/>
          <w:color w:val="000000" w:themeColor="text1"/>
          <w:vertAlign w:val="superscript"/>
        </w:rPr>
        <w:t>93</w:t>
      </w:r>
      <w:r w:rsidR="00DB45B8">
        <w:rPr>
          <w:rFonts w:ascii="Times New Roman" w:eastAsiaTheme="minorEastAsia" w:hAnsi="Times New Roman" w:cs="Times New Roman"/>
          <w:color w:val="000000" w:themeColor="text1"/>
        </w:rPr>
        <w:t xml:space="preserve"> </w:t>
      </w:r>
      <w:r w:rsidR="0001372E">
        <w:rPr>
          <w:rFonts w:ascii="Times New Roman" w:eastAsiaTheme="minorEastAsia" w:hAnsi="Times New Roman" w:cs="Times New Roman"/>
          <w:color w:val="000000" w:themeColor="text1"/>
        </w:rPr>
        <w:t>I</w:t>
      </w:r>
      <w:r w:rsidR="005A7E07">
        <w:rPr>
          <w:rFonts w:ascii="Times New Roman" w:eastAsiaTheme="minorEastAsia" w:hAnsi="Times New Roman" w:cs="Times New Roman"/>
          <w:color w:val="000000" w:themeColor="text1"/>
        </w:rPr>
        <w:t>n</w:t>
      </w:r>
      <w:r w:rsidR="009B3C3F">
        <w:rPr>
          <w:rFonts w:ascii="Times New Roman" w:eastAsiaTheme="minorEastAsia" w:hAnsi="Times New Roman" w:cs="Times New Roman"/>
          <w:color w:val="000000" w:themeColor="text1"/>
        </w:rPr>
        <w:t xml:space="preserve"> </w:t>
      </w:r>
      <w:r w:rsidR="00C01A1F">
        <w:rPr>
          <w:rFonts w:ascii="Times New Roman" w:eastAsiaTheme="minorEastAsia" w:hAnsi="Times New Roman" w:cs="Times New Roman"/>
          <w:color w:val="000000" w:themeColor="text1"/>
        </w:rPr>
        <w:t xml:space="preserve">small </w:t>
      </w:r>
      <w:r w:rsidR="009B3C3F">
        <w:rPr>
          <w:rFonts w:ascii="Times New Roman" w:eastAsiaTheme="minorEastAsia" w:hAnsi="Times New Roman" w:cs="Times New Roman"/>
          <w:color w:val="000000" w:themeColor="text1"/>
        </w:rPr>
        <w:t>stu</w:t>
      </w:r>
      <w:r w:rsidR="005A7E07">
        <w:rPr>
          <w:rFonts w:ascii="Times New Roman" w:eastAsiaTheme="minorEastAsia" w:hAnsi="Times New Roman" w:cs="Times New Roman"/>
          <w:color w:val="000000" w:themeColor="text1"/>
        </w:rPr>
        <w:t>dies,</w:t>
      </w:r>
      <w:r w:rsidR="00DB45B8">
        <w:rPr>
          <w:rFonts w:ascii="Times New Roman" w:eastAsiaTheme="minorEastAsia" w:hAnsi="Times New Roman" w:cs="Times New Roman"/>
          <w:color w:val="000000" w:themeColor="text1"/>
          <w:vertAlign w:val="superscript"/>
        </w:rPr>
        <w:t>91</w:t>
      </w:r>
      <w:r w:rsidR="00DB45B8" w:rsidRPr="00781247">
        <w:rPr>
          <w:rFonts w:ascii="Times New Roman" w:eastAsiaTheme="minorEastAsia" w:hAnsi="Times New Roman" w:cs="Times New Roman"/>
          <w:color w:val="000000" w:themeColor="text1"/>
        </w:rPr>
        <w:t xml:space="preserve"> </w:t>
      </w:r>
      <w:r w:rsidR="00AF6B73">
        <w:rPr>
          <w:rFonts w:ascii="Times New Roman" w:eastAsiaTheme="minorEastAsia" w:hAnsi="Times New Roman" w:cs="Times New Roman"/>
          <w:color w:val="000000" w:themeColor="text1"/>
        </w:rPr>
        <w:t xml:space="preserve">transition to fatherhood </w:t>
      </w:r>
      <w:r w:rsidR="0001372E">
        <w:rPr>
          <w:rFonts w:ascii="Times New Roman" w:eastAsiaTheme="minorEastAsia" w:hAnsi="Times New Roman" w:cs="Times New Roman"/>
          <w:color w:val="000000" w:themeColor="text1"/>
        </w:rPr>
        <w:t xml:space="preserve">was </w:t>
      </w:r>
      <w:r w:rsidR="00AF6B73">
        <w:rPr>
          <w:rFonts w:ascii="Times New Roman" w:eastAsiaTheme="minorEastAsia" w:hAnsi="Times New Roman" w:cs="Times New Roman"/>
          <w:color w:val="000000" w:themeColor="text1"/>
        </w:rPr>
        <w:t>associated with</w:t>
      </w:r>
      <w:r w:rsidR="009B3C3F">
        <w:rPr>
          <w:rFonts w:ascii="Times New Roman" w:eastAsiaTheme="minorEastAsia" w:hAnsi="Times New Roman" w:cs="Times New Roman"/>
          <w:color w:val="000000" w:themeColor="text1"/>
        </w:rPr>
        <w:t xml:space="preserve"> </w:t>
      </w:r>
      <w:r w:rsidR="00FD352B">
        <w:rPr>
          <w:rFonts w:ascii="Times New Roman" w:eastAsiaTheme="minorEastAsia" w:hAnsi="Times New Roman" w:cs="Times New Roman"/>
          <w:color w:val="000000" w:themeColor="text1"/>
        </w:rPr>
        <w:t>reduced</w:t>
      </w:r>
      <w:r w:rsidR="009B3C3F">
        <w:rPr>
          <w:rFonts w:ascii="Times New Roman" w:eastAsiaTheme="minorEastAsia" w:hAnsi="Times New Roman" w:cs="Times New Roman"/>
          <w:color w:val="000000" w:themeColor="text1"/>
        </w:rPr>
        <w:t xml:space="preserve"> cortical volumes in regions of the “default mode” (medial frontoparietal; resting state, internal narrative, planning) and visual networks</w:t>
      </w:r>
      <w:r w:rsidR="0001372E">
        <w:rPr>
          <w:rFonts w:ascii="Times New Roman" w:eastAsiaTheme="minorEastAsia" w:hAnsi="Times New Roman" w:cs="Times New Roman"/>
          <w:color w:val="000000" w:themeColor="text1"/>
        </w:rPr>
        <w:t xml:space="preserve">, while </w:t>
      </w:r>
      <w:r w:rsidR="000A319A">
        <w:rPr>
          <w:rFonts w:ascii="Times New Roman" w:eastAsiaTheme="minorEastAsia" w:hAnsi="Times New Roman" w:cs="Times New Roman"/>
          <w:color w:val="000000" w:themeColor="text1"/>
        </w:rPr>
        <w:t>greater reductions were associated with</w:t>
      </w:r>
      <w:r w:rsidR="009B3C3F">
        <w:rPr>
          <w:rFonts w:ascii="Times New Roman" w:eastAsiaTheme="minorEastAsia" w:hAnsi="Times New Roman" w:cs="Times New Roman"/>
          <w:color w:val="000000" w:themeColor="text1"/>
        </w:rPr>
        <w:t xml:space="preserve"> </w:t>
      </w:r>
      <w:r w:rsidR="00AF6B73">
        <w:rPr>
          <w:rFonts w:ascii="Times New Roman" w:eastAsiaTheme="minorEastAsia" w:hAnsi="Times New Roman" w:cs="Times New Roman"/>
          <w:color w:val="000000" w:themeColor="text1"/>
        </w:rPr>
        <w:t>self-</w:t>
      </w:r>
      <w:r w:rsidR="009B3C3F">
        <w:rPr>
          <w:rFonts w:ascii="Times New Roman" w:eastAsiaTheme="minorEastAsia" w:hAnsi="Times New Roman" w:cs="Times New Roman"/>
          <w:color w:val="000000" w:themeColor="text1"/>
        </w:rPr>
        <w:t>reported increased engagement and bonding with infants</w:t>
      </w:r>
      <w:r w:rsidR="6755968F" w:rsidRPr="37B3DC8D">
        <w:rPr>
          <w:rFonts w:ascii="Times New Roman" w:eastAsiaTheme="minorEastAsia" w:hAnsi="Times New Roman" w:cs="Times New Roman"/>
          <w:color w:val="000000" w:themeColor="text1"/>
        </w:rPr>
        <w:t>.</w:t>
      </w:r>
      <w:r w:rsidR="00DB45B8">
        <w:rPr>
          <w:rFonts w:ascii="Times New Roman" w:eastAsiaTheme="minorEastAsia" w:hAnsi="Times New Roman" w:cs="Times New Roman"/>
          <w:color w:val="000000" w:themeColor="text1"/>
          <w:vertAlign w:val="superscript"/>
        </w:rPr>
        <w:t>94</w:t>
      </w:r>
      <w:r w:rsidR="00DB45B8">
        <w:rPr>
          <w:rFonts w:ascii="Times New Roman" w:eastAsiaTheme="minorEastAsia" w:hAnsi="Times New Roman" w:cs="Times New Roman"/>
          <w:color w:val="000000" w:themeColor="text1"/>
        </w:rPr>
        <w:t xml:space="preserve"> </w:t>
      </w:r>
      <w:r w:rsidR="008277FA">
        <w:rPr>
          <w:rFonts w:ascii="Times New Roman" w:eastAsiaTheme="minorEastAsia" w:hAnsi="Times New Roman" w:cs="Times New Roman"/>
          <w:color w:val="000000" w:themeColor="text1"/>
        </w:rPr>
        <w:t>Though</w:t>
      </w:r>
      <w:r w:rsidR="00F7059F">
        <w:rPr>
          <w:rFonts w:ascii="Times New Roman" w:eastAsiaTheme="minorEastAsia" w:hAnsi="Times New Roman" w:cs="Times New Roman"/>
          <w:color w:val="000000" w:themeColor="text1"/>
        </w:rPr>
        <w:t xml:space="preserve"> understudied, </w:t>
      </w:r>
      <w:r w:rsidR="008277FA">
        <w:rPr>
          <w:rFonts w:ascii="Times New Roman" w:eastAsiaTheme="minorEastAsia" w:hAnsi="Times New Roman" w:cs="Times New Roman"/>
          <w:color w:val="000000" w:themeColor="text1"/>
        </w:rPr>
        <w:t>these mechanisms</w:t>
      </w:r>
      <w:r w:rsidR="00F7059F">
        <w:rPr>
          <w:rFonts w:ascii="Times New Roman" w:eastAsiaTheme="minorEastAsia" w:hAnsi="Times New Roman" w:cs="Times New Roman"/>
          <w:color w:val="000000" w:themeColor="text1"/>
        </w:rPr>
        <w:t xml:space="preserve"> </w:t>
      </w:r>
      <w:r w:rsidR="00743016">
        <w:rPr>
          <w:rFonts w:ascii="Times New Roman" w:eastAsiaTheme="minorEastAsia" w:hAnsi="Times New Roman" w:cs="Times New Roman"/>
          <w:color w:val="000000" w:themeColor="text1"/>
        </w:rPr>
        <w:t xml:space="preserve">support a </w:t>
      </w:r>
      <w:r w:rsidR="00DB6CEF">
        <w:rPr>
          <w:rFonts w:ascii="Times New Roman" w:eastAsiaTheme="minorEastAsia" w:hAnsi="Times New Roman" w:cs="Times New Roman"/>
          <w:color w:val="000000" w:themeColor="text1"/>
        </w:rPr>
        <w:t xml:space="preserve">physiological basis for </w:t>
      </w:r>
      <w:proofErr w:type="spellStart"/>
      <w:r w:rsidR="00AB18B9">
        <w:rPr>
          <w:rFonts w:ascii="Times New Roman" w:eastAsiaTheme="minorEastAsia" w:hAnsi="Times New Roman" w:cs="Times New Roman"/>
          <w:color w:val="000000" w:themeColor="text1"/>
        </w:rPr>
        <w:t>lifecourse</w:t>
      </w:r>
      <w:proofErr w:type="spellEnd"/>
      <w:r w:rsidR="0068316C">
        <w:rPr>
          <w:rFonts w:ascii="Times New Roman" w:eastAsiaTheme="minorEastAsia" w:hAnsi="Times New Roman" w:cs="Times New Roman"/>
          <w:color w:val="000000" w:themeColor="text1"/>
        </w:rPr>
        <w:t xml:space="preserve"> effects on paternal preconception and </w:t>
      </w:r>
      <w:r w:rsidR="00814CD7">
        <w:rPr>
          <w:rFonts w:ascii="Times New Roman" w:eastAsiaTheme="minorEastAsia" w:hAnsi="Times New Roman" w:cs="Times New Roman"/>
          <w:color w:val="000000" w:themeColor="text1"/>
        </w:rPr>
        <w:t xml:space="preserve">offspring-relevant postnatal </w:t>
      </w:r>
      <w:r w:rsidR="00386D90">
        <w:rPr>
          <w:rFonts w:ascii="Times New Roman" w:eastAsiaTheme="minorEastAsia" w:hAnsi="Times New Roman" w:cs="Times New Roman"/>
          <w:color w:val="000000" w:themeColor="text1"/>
        </w:rPr>
        <w:t xml:space="preserve">behaviours </w:t>
      </w:r>
      <w:r w:rsidR="00CB1314">
        <w:rPr>
          <w:rFonts w:ascii="Times New Roman" w:eastAsiaTheme="minorEastAsia" w:hAnsi="Times New Roman" w:cs="Times New Roman"/>
          <w:color w:val="000000" w:themeColor="text1"/>
        </w:rPr>
        <w:t>centred</w:t>
      </w:r>
      <w:r w:rsidR="00A668AA">
        <w:rPr>
          <w:rFonts w:ascii="Times New Roman" w:eastAsiaTheme="minorEastAsia" w:hAnsi="Times New Roman" w:cs="Times New Roman"/>
          <w:color w:val="000000" w:themeColor="text1"/>
        </w:rPr>
        <w:t xml:space="preserve"> on</w:t>
      </w:r>
      <w:r w:rsidR="00CB1314">
        <w:rPr>
          <w:rFonts w:ascii="Times New Roman" w:eastAsiaTheme="minorEastAsia" w:hAnsi="Times New Roman" w:cs="Times New Roman"/>
          <w:color w:val="000000" w:themeColor="text1"/>
        </w:rPr>
        <w:t xml:space="preserve"> engagement and caring</w:t>
      </w:r>
      <w:r w:rsidR="00743016">
        <w:rPr>
          <w:rFonts w:ascii="Times New Roman" w:eastAsiaTheme="minorEastAsia" w:hAnsi="Times New Roman" w:cs="Times New Roman"/>
          <w:color w:val="000000" w:themeColor="text1"/>
        </w:rPr>
        <w:t xml:space="preserve">. </w:t>
      </w:r>
    </w:p>
    <w:p w14:paraId="2439926A" w14:textId="3A74B8A0" w:rsidR="00AA237A" w:rsidRDefault="00AA237A">
      <w:pPr>
        <w:rPr>
          <w:rFonts w:ascii="Times New Roman" w:hAnsi="Times New Roman" w:cs="Times New Roman"/>
          <w:b/>
          <w:bCs/>
        </w:rPr>
      </w:pPr>
    </w:p>
    <w:p w14:paraId="4EFDA361" w14:textId="48C572D4" w:rsidR="0ED1EEEB" w:rsidRPr="006D5D6A" w:rsidRDefault="51D63A0C" w:rsidP="006D5D6A">
      <w:pPr>
        <w:spacing w:line="360" w:lineRule="auto"/>
        <w:jc w:val="both"/>
        <w:rPr>
          <w:rFonts w:ascii="Times New Roman" w:hAnsi="Times New Roman" w:cs="Times New Roman"/>
          <w:b/>
          <w:bCs/>
        </w:rPr>
      </w:pPr>
      <w:r w:rsidRPr="006D5D6A">
        <w:rPr>
          <w:rFonts w:ascii="Times New Roman" w:hAnsi="Times New Roman" w:cs="Times New Roman"/>
          <w:b/>
          <w:bCs/>
        </w:rPr>
        <w:t xml:space="preserve">II. </w:t>
      </w:r>
      <w:r w:rsidR="006D5D6A" w:rsidRPr="006D5D6A">
        <w:rPr>
          <w:rFonts w:ascii="Times New Roman" w:hAnsi="Times New Roman" w:cs="Times New Roman"/>
          <w:b/>
          <w:bCs/>
        </w:rPr>
        <w:t>Equity implications of</w:t>
      </w:r>
      <w:r w:rsidR="0038424B">
        <w:rPr>
          <w:rFonts w:ascii="Times New Roman" w:hAnsi="Times New Roman" w:cs="Times New Roman"/>
          <w:b/>
          <w:bCs/>
        </w:rPr>
        <w:t xml:space="preserve"> </w:t>
      </w:r>
      <w:r w:rsidR="007052A8">
        <w:rPr>
          <w:rFonts w:ascii="Times New Roman" w:hAnsi="Times New Roman" w:cs="Times New Roman"/>
          <w:b/>
          <w:bCs/>
        </w:rPr>
        <w:t>neglecting</w:t>
      </w:r>
      <w:r w:rsidR="007012AB">
        <w:rPr>
          <w:rFonts w:ascii="Times New Roman" w:hAnsi="Times New Roman" w:cs="Times New Roman"/>
          <w:b/>
          <w:bCs/>
        </w:rPr>
        <w:t xml:space="preserve"> </w:t>
      </w:r>
      <w:r w:rsidR="00473CDE">
        <w:rPr>
          <w:rFonts w:ascii="Times New Roman" w:hAnsi="Times New Roman" w:cs="Times New Roman"/>
          <w:b/>
          <w:bCs/>
        </w:rPr>
        <w:t>the role of</w:t>
      </w:r>
      <w:r w:rsidR="006D5D6A" w:rsidRPr="006D5D6A">
        <w:rPr>
          <w:rFonts w:ascii="Times New Roman" w:hAnsi="Times New Roman" w:cs="Times New Roman"/>
          <w:b/>
          <w:bCs/>
        </w:rPr>
        <w:t xml:space="preserve"> </w:t>
      </w:r>
      <w:r w:rsidR="007012AB">
        <w:rPr>
          <w:rFonts w:ascii="Times New Roman" w:hAnsi="Times New Roman" w:cs="Times New Roman"/>
          <w:b/>
          <w:bCs/>
        </w:rPr>
        <w:t>men in</w:t>
      </w:r>
      <w:r w:rsidR="006D5D6A" w:rsidRPr="006D5D6A">
        <w:rPr>
          <w:rFonts w:ascii="Times New Roman" w:hAnsi="Times New Roman" w:cs="Times New Roman"/>
          <w:b/>
          <w:bCs/>
        </w:rPr>
        <w:t xml:space="preserve"> preconception health </w:t>
      </w:r>
    </w:p>
    <w:p w14:paraId="24CB1CEB" w14:textId="4C21860B" w:rsidR="00F9141D" w:rsidRPr="0044623E" w:rsidRDefault="00F9141D" w:rsidP="004C6C29">
      <w:pPr>
        <w:spacing w:line="360" w:lineRule="auto"/>
        <w:jc w:val="both"/>
        <w:rPr>
          <w:rFonts w:ascii="Times New Roman" w:hAnsi="Times New Roman" w:cs="Times New Roman"/>
          <w:i/>
          <w:iCs/>
        </w:rPr>
      </w:pPr>
      <w:r w:rsidRPr="0044623E">
        <w:rPr>
          <w:rFonts w:ascii="Times New Roman" w:hAnsi="Times New Roman" w:cs="Times New Roman"/>
          <w:i/>
          <w:iCs/>
        </w:rPr>
        <w:t xml:space="preserve">Case #1: </w:t>
      </w:r>
      <w:r w:rsidR="005B6CD4">
        <w:rPr>
          <w:rFonts w:ascii="Times New Roman" w:hAnsi="Times New Roman" w:cs="Times New Roman"/>
          <w:i/>
          <w:iCs/>
        </w:rPr>
        <w:t>Pre-empting</w:t>
      </w:r>
      <w:r w:rsidR="0038424B">
        <w:rPr>
          <w:rFonts w:ascii="Times New Roman" w:hAnsi="Times New Roman" w:cs="Times New Roman"/>
          <w:i/>
          <w:iCs/>
        </w:rPr>
        <w:t xml:space="preserve"> </w:t>
      </w:r>
      <w:r w:rsidR="0044623E" w:rsidRPr="0044623E">
        <w:rPr>
          <w:rFonts w:ascii="Times New Roman" w:hAnsi="Times New Roman" w:cs="Times New Roman"/>
          <w:i/>
          <w:iCs/>
        </w:rPr>
        <w:t>maternal blame</w:t>
      </w:r>
      <w:r w:rsidR="00042209">
        <w:rPr>
          <w:rFonts w:ascii="Times New Roman" w:hAnsi="Times New Roman" w:cs="Times New Roman"/>
          <w:i/>
          <w:iCs/>
        </w:rPr>
        <w:t xml:space="preserve"> </w:t>
      </w:r>
      <w:r w:rsidR="003567BE">
        <w:rPr>
          <w:rFonts w:ascii="Times New Roman" w:hAnsi="Times New Roman" w:cs="Times New Roman"/>
          <w:i/>
          <w:iCs/>
        </w:rPr>
        <w:t xml:space="preserve">and </w:t>
      </w:r>
      <w:r w:rsidR="00042209">
        <w:rPr>
          <w:rFonts w:ascii="Times New Roman" w:hAnsi="Times New Roman" w:cs="Times New Roman"/>
          <w:i/>
          <w:iCs/>
        </w:rPr>
        <w:t xml:space="preserve">responsibility </w:t>
      </w:r>
    </w:p>
    <w:p w14:paraId="321674A6" w14:textId="4B6462A1" w:rsidR="000A3D3F" w:rsidRPr="00316F84" w:rsidRDefault="0001372E" w:rsidP="35A03736">
      <w:pPr>
        <w:spacing w:line="360" w:lineRule="auto"/>
        <w:jc w:val="both"/>
        <w:rPr>
          <w:rFonts w:ascii="Times New Roman" w:hAnsi="Times New Roman" w:cs="Times New Roman"/>
        </w:rPr>
      </w:pPr>
      <w:r>
        <w:rPr>
          <w:rFonts w:ascii="Times New Roman" w:hAnsi="Times New Roman" w:cs="Times New Roman"/>
        </w:rPr>
        <w:t>It has been</w:t>
      </w:r>
      <w:r w:rsidR="20CBB8E7" w:rsidRPr="2A3FBBE1">
        <w:rPr>
          <w:rFonts w:ascii="Times New Roman" w:hAnsi="Times New Roman" w:cs="Times New Roman"/>
        </w:rPr>
        <w:t xml:space="preserve"> </w:t>
      </w:r>
      <w:r w:rsidR="05ED765F" w:rsidRPr="2A3FBBE1">
        <w:rPr>
          <w:rFonts w:ascii="Times New Roman" w:hAnsi="Times New Roman" w:cs="Times New Roman"/>
        </w:rPr>
        <w:t>argued</w:t>
      </w:r>
      <w:r w:rsidR="6FC48273" w:rsidRPr="2A3FBBE1">
        <w:rPr>
          <w:rFonts w:ascii="Times New Roman" w:hAnsi="Times New Roman" w:cs="Times New Roman"/>
        </w:rPr>
        <w:t xml:space="preserve"> that</w:t>
      </w:r>
      <w:r w:rsidR="1265AF68" w:rsidRPr="2A3FBBE1">
        <w:rPr>
          <w:rFonts w:ascii="Times New Roman" w:hAnsi="Times New Roman" w:cs="Times New Roman"/>
        </w:rPr>
        <w:t xml:space="preserve"> </w:t>
      </w:r>
      <w:r w:rsidR="05ED765F" w:rsidRPr="2A3FBBE1">
        <w:rPr>
          <w:rFonts w:ascii="Times New Roman" w:hAnsi="Times New Roman" w:cs="Times New Roman"/>
        </w:rPr>
        <w:t>a major</w:t>
      </w:r>
      <w:r w:rsidR="1265AF68" w:rsidRPr="2A3FBBE1">
        <w:rPr>
          <w:rFonts w:ascii="Times New Roman" w:hAnsi="Times New Roman" w:cs="Times New Roman"/>
        </w:rPr>
        <w:t xml:space="preserve"> consequence of medicalization and pathologizing pregnancy </w:t>
      </w:r>
      <w:r w:rsidR="05ED765F" w:rsidRPr="2A3FBBE1">
        <w:rPr>
          <w:rFonts w:ascii="Times New Roman" w:hAnsi="Times New Roman" w:cs="Times New Roman"/>
        </w:rPr>
        <w:t xml:space="preserve">is the </w:t>
      </w:r>
      <w:r w:rsidR="6FC48273" w:rsidRPr="2A3FBBE1">
        <w:rPr>
          <w:rFonts w:ascii="Times New Roman" w:hAnsi="Times New Roman" w:cs="Times New Roman"/>
        </w:rPr>
        <w:t>potential for</w:t>
      </w:r>
      <w:r w:rsidR="1265AF68" w:rsidRPr="2A3FBBE1">
        <w:rPr>
          <w:rFonts w:ascii="Times New Roman" w:hAnsi="Times New Roman" w:cs="Times New Roman"/>
        </w:rPr>
        <w:t xml:space="preserve"> women and childbearing people </w:t>
      </w:r>
      <w:r w:rsidR="6FC48273" w:rsidRPr="2A3FBBE1">
        <w:rPr>
          <w:rFonts w:ascii="Times New Roman" w:hAnsi="Times New Roman" w:cs="Times New Roman"/>
        </w:rPr>
        <w:t xml:space="preserve">to become </w:t>
      </w:r>
      <w:r w:rsidR="1265AF68" w:rsidRPr="2A3FBBE1">
        <w:rPr>
          <w:rFonts w:ascii="Times New Roman" w:hAnsi="Times New Roman" w:cs="Times New Roman"/>
        </w:rPr>
        <w:t xml:space="preserve">targets of blame and the </w:t>
      </w:r>
      <w:r w:rsidR="05ED765F" w:rsidRPr="2A3FBBE1">
        <w:rPr>
          <w:rFonts w:ascii="Times New Roman" w:hAnsi="Times New Roman" w:cs="Times New Roman"/>
        </w:rPr>
        <w:t>sole bearers</w:t>
      </w:r>
      <w:r w:rsidR="1265AF68" w:rsidRPr="2A3FBBE1">
        <w:rPr>
          <w:rFonts w:ascii="Times New Roman" w:hAnsi="Times New Roman" w:cs="Times New Roman"/>
        </w:rPr>
        <w:t xml:space="preserve"> of </w:t>
      </w:r>
      <w:r w:rsidR="05ED765F" w:rsidRPr="2A3FBBE1">
        <w:rPr>
          <w:rFonts w:ascii="Times New Roman" w:hAnsi="Times New Roman" w:cs="Times New Roman"/>
        </w:rPr>
        <w:t>ever-growing responsibility for offspring outcomes</w:t>
      </w:r>
      <w:r w:rsidR="6E33A9A8" w:rsidRPr="2A3FBBE1">
        <w:rPr>
          <w:rFonts w:ascii="Times New Roman" w:hAnsi="Times New Roman" w:cs="Times New Roman"/>
        </w:rPr>
        <w:t>.</w:t>
      </w:r>
      <w:r w:rsidR="00DB45B8">
        <w:rPr>
          <w:rFonts w:ascii="Times New Roman" w:hAnsi="Times New Roman" w:cs="Times New Roman"/>
          <w:vertAlign w:val="superscript"/>
        </w:rPr>
        <w:t>95</w:t>
      </w:r>
      <w:r w:rsidR="6E33A9A8" w:rsidRPr="2A3FBBE1">
        <w:rPr>
          <w:rFonts w:ascii="Times New Roman" w:hAnsi="Times New Roman" w:cs="Times New Roman"/>
          <w:vertAlign w:val="superscript"/>
        </w:rPr>
        <w:t>-</w:t>
      </w:r>
      <w:bookmarkStart w:id="17" w:name="_Hlk200381372"/>
      <w:r w:rsidR="00DB45B8">
        <w:rPr>
          <w:rFonts w:ascii="Times New Roman" w:hAnsi="Times New Roman" w:cs="Times New Roman"/>
          <w:vertAlign w:val="superscript"/>
        </w:rPr>
        <w:t>97</w:t>
      </w:r>
      <w:r w:rsidR="00DB45B8" w:rsidRPr="2A3FBBE1">
        <w:rPr>
          <w:rFonts w:ascii="Times New Roman" w:hAnsi="Times New Roman" w:cs="Times New Roman"/>
        </w:rPr>
        <w:t xml:space="preserve"> </w:t>
      </w:r>
      <w:r w:rsidR="00140A28" w:rsidRPr="00140A28">
        <w:rPr>
          <w:rFonts w:ascii="Times New Roman" w:hAnsi="Times New Roman" w:cs="Times New Roman"/>
        </w:rPr>
        <w:t xml:space="preserve">Acknowledging social and cultural biases is important as they </w:t>
      </w:r>
      <w:r>
        <w:rPr>
          <w:rFonts w:ascii="Times New Roman" w:hAnsi="Times New Roman" w:cs="Times New Roman"/>
        </w:rPr>
        <w:t xml:space="preserve">influence </w:t>
      </w:r>
      <w:r w:rsidR="00140A28" w:rsidRPr="00140A28">
        <w:rPr>
          <w:rFonts w:ascii="Times New Roman" w:hAnsi="Times New Roman" w:cs="Times New Roman"/>
        </w:rPr>
        <w:t>not only the types of research conducted, but potentially impede opportunities for developing, evaluating, and translating male preconception interventions and policies. This is particularly acute when there is evidence that paternal preconception effects may be stronger than maternal factors.</w:t>
      </w:r>
      <w:bookmarkEnd w:id="17"/>
      <w:r w:rsidR="00140A28">
        <w:rPr>
          <w:rFonts w:ascii="Times New Roman" w:hAnsi="Times New Roman" w:cs="Times New Roman"/>
        </w:rPr>
        <w:t xml:space="preserve"> </w:t>
      </w:r>
      <w:bookmarkStart w:id="18" w:name="_Hlk200381417"/>
      <w:r>
        <w:rPr>
          <w:rFonts w:ascii="Times New Roman" w:hAnsi="Times New Roman" w:cs="Times New Roman"/>
        </w:rPr>
        <w:t xml:space="preserve">In </w:t>
      </w:r>
      <w:r w:rsidR="200626DA" w:rsidRPr="2A3FBBE1">
        <w:rPr>
          <w:rFonts w:ascii="Times New Roman" w:hAnsi="Times New Roman" w:cs="Times New Roman"/>
        </w:rPr>
        <w:t>ASD</w:t>
      </w:r>
      <w:r w:rsidR="36CC4976" w:rsidRPr="2A3FBBE1">
        <w:rPr>
          <w:rFonts w:ascii="Times New Roman" w:hAnsi="Times New Roman" w:cs="Times New Roman"/>
        </w:rPr>
        <w:t xml:space="preserve">, for example, </w:t>
      </w:r>
      <w:r w:rsidR="13D1D120" w:rsidRPr="2A3FBBE1">
        <w:rPr>
          <w:rFonts w:ascii="Times New Roman" w:hAnsi="Times New Roman" w:cs="Times New Roman"/>
        </w:rPr>
        <w:t xml:space="preserve">paternal age </w:t>
      </w:r>
      <w:r w:rsidR="36CC4976" w:rsidRPr="2A3FBBE1">
        <w:rPr>
          <w:rFonts w:ascii="Times New Roman" w:hAnsi="Times New Roman" w:cs="Times New Roman"/>
        </w:rPr>
        <w:t xml:space="preserve">may </w:t>
      </w:r>
      <w:r w:rsidR="19D495F0" w:rsidRPr="2A3FBBE1">
        <w:rPr>
          <w:rFonts w:ascii="Times New Roman" w:hAnsi="Times New Roman" w:cs="Times New Roman"/>
        </w:rPr>
        <w:t>have an</w:t>
      </w:r>
      <w:r w:rsidR="36CC4976" w:rsidRPr="2A3FBBE1">
        <w:rPr>
          <w:rFonts w:ascii="Times New Roman" w:hAnsi="Times New Roman" w:cs="Times New Roman"/>
        </w:rPr>
        <w:t xml:space="preserve"> </w:t>
      </w:r>
      <w:r w:rsidR="13D1D120" w:rsidRPr="2A3FBBE1">
        <w:rPr>
          <w:rFonts w:ascii="Times New Roman" w:hAnsi="Times New Roman" w:cs="Times New Roman"/>
        </w:rPr>
        <w:t xml:space="preserve">even </w:t>
      </w:r>
      <w:r w:rsidR="36CC4976" w:rsidRPr="2A3FBBE1">
        <w:rPr>
          <w:rFonts w:ascii="Times New Roman" w:hAnsi="Times New Roman" w:cs="Times New Roman"/>
        </w:rPr>
        <w:t xml:space="preserve">stronger </w:t>
      </w:r>
      <w:r w:rsidR="19D495F0" w:rsidRPr="2A3FBBE1">
        <w:rPr>
          <w:rFonts w:ascii="Times New Roman" w:hAnsi="Times New Roman" w:cs="Times New Roman"/>
        </w:rPr>
        <w:t xml:space="preserve">effect </w:t>
      </w:r>
      <w:r w:rsidR="13D1D120" w:rsidRPr="2A3FBBE1">
        <w:rPr>
          <w:rFonts w:ascii="Times New Roman" w:hAnsi="Times New Roman" w:cs="Times New Roman"/>
        </w:rPr>
        <w:t>than maternal age</w:t>
      </w:r>
      <w:r w:rsidR="008277FA">
        <w:rPr>
          <w:rFonts w:ascii="Times New Roman" w:hAnsi="Times New Roman" w:cs="Times New Roman"/>
        </w:rPr>
        <w:t>; in</w:t>
      </w:r>
      <w:r w:rsidR="01BC24B1" w:rsidRPr="2A3FBBE1">
        <w:rPr>
          <w:rFonts w:ascii="Times New Roman" w:hAnsi="Times New Roman" w:cs="Times New Roman"/>
        </w:rPr>
        <w:t xml:space="preserve"> meta-</w:t>
      </w:r>
      <w:r w:rsidR="00951768" w:rsidRPr="2A3FBBE1">
        <w:rPr>
          <w:rFonts w:ascii="Times New Roman" w:hAnsi="Times New Roman" w:cs="Times New Roman"/>
        </w:rPr>
        <w:t>analys</w:t>
      </w:r>
      <w:r w:rsidR="00951768">
        <w:rPr>
          <w:rFonts w:ascii="Times New Roman" w:hAnsi="Times New Roman" w:cs="Times New Roman"/>
        </w:rPr>
        <w:t>e</w:t>
      </w:r>
      <w:r w:rsidR="00951768" w:rsidRPr="2A3FBBE1">
        <w:rPr>
          <w:rFonts w:ascii="Times New Roman" w:hAnsi="Times New Roman" w:cs="Times New Roman"/>
        </w:rPr>
        <w:t>s</w:t>
      </w:r>
      <w:r w:rsidR="008277FA">
        <w:rPr>
          <w:rFonts w:ascii="Times New Roman" w:hAnsi="Times New Roman" w:cs="Times New Roman"/>
        </w:rPr>
        <w:t>,</w:t>
      </w:r>
      <w:r w:rsidR="00951768">
        <w:rPr>
          <w:rFonts w:ascii="Times New Roman" w:hAnsi="Times New Roman" w:cs="Times New Roman"/>
        </w:rPr>
        <w:t xml:space="preserve"> </w:t>
      </w:r>
      <w:r w:rsidR="291591F9" w:rsidRPr="2A3FBBE1">
        <w:rPr>
          <w:rFonts w:ascii="Times New Roman" w:hAnsi="Times New Roman" w:cs="Times New Roman"/>
        </w:rPr>
        <w:t>each</w:t>
      </w:r>
      <w:r w:rsidR="01BC24B1" w:rsidRPr="2A3FBBE1">
        <w:rPr>
          <w:rFonts w:ascii="Times New Roman" w:hAnsi="Times New Roman" w:cs="Times New Roman"/>
        </w:rPr>
        <w:t xml:space="preserve"> 10-year </w:t>
      </w:r>
      <w:r w:rsidR="00951768">
        <w:rPr>
          <w:rFonts w:ascii="Times New Roman" w:hAnsi="Times New Roman" w:cs="Times New Roman"/>
        </w:rPr>
        <w:t>decrease</w:t>
      </w:r>
      <w:r w:rsidR="00951768" w:rsidRPr="2A3FBBE1">
        <w:rPr>
          <w:rFonts w:ascii="Times New Roman" w:hAnsi="Times New Roman" w:cs="Times New Roman"/>
        </w:rPr>
        <w:t xml:space="preserve"> </w:t>
      </w:r>
      <w:r w:rsidR="01BC24B1" w:rsidRPr="2A3FBBE1">
        <w:rPr>
          <w:rFonts w:ascii="Times New Roman" w:hAnsi="Times New Roman" w:cs="Times New Roman"/>
        </w:rPr>
        <w:t xml:space="preserve">in maternal age </w:t>
      </w:r>
      <w:r>
        <w:rPr>
          <w:rFonts w:ascii="Times New Roman" w:hAnsi="Times New Roman" w:cs="Times New Roman"/>
        </w:rPr>
        <w:t xml:space="preserve">was </w:t>
      </w:r>
      <w:r w:rsidR="01BC24B1" w:rsidRPr="2A3FBBE1">
        <w:rPr>
          <w:rFonts w:ascii="Times New Roman" w:hAnsi="Times New Roman" w:cs="Times New Roman"/>
        </w:rPr>
        <w:t>associated with a</w:t>
      </w:r>
      <w:r w:rsidR="00951768">
        <w:rPr>
          <w:rFonts w:ascii="Times New Roman" w:hAnsi="Times New Roman" w:cs="Times New Roman"/>
        </w:rPr>
        <w:t xml:space="preserve"> </w:t>
      </w:r>
      <w:r w:rsidR="00834E87">
        <w:rPr>
          <w:rFonts w:ascii="Times New Roman" w:hAnsi="Times New Roman" w:cs="Times New Roman"/>
        </w:rPr>
        <w:t>small and statistically non-</w:t>
      </w:r>
      <w:proofErr w:type="spellStart"/>
      <w:r w:rsidR="00834E87">
        <w:rPr>
          <w:rFonts w:ascii="Times New Roman" w:hAnsi="Times New Roman" w:cs="Times New Roman"/>
        </w:rPr>
        <w:t>signficant</w:t>
      </w:r>
      <w:proofErr w:type="spellEnd"/>
      <w:r w:rsidR="00834E87" w:rsidRPr="2A3FBBE1">
        <w:rPr>
          <w:rFonts w:ascii="Times New Roman" w:hAnsi="Times New Roman" w:cs="Times New Roman"/>
        </w:rPr>
        <w:t xml:space="preserve"> </w:t>
      </w:r>
      <w:r w:rsidR="00951768">
        <w:rPr>
          <w:rFonts w:ascii="Times New Roman" w:hAnsi="Times New Roman" w:cs="Times New Roman"/>
        </w:rPr>
        <w:t>7</w:t>
      </w:r>
      <w:r w:rsidR="01BC24B1" w:rsidRPr="2A3FBBE1">
        <w:rPr>
          <w:rFonts w:ascii="Times New Roman" w:hAnsi="Times New Roman" w:cs="Times New Roman"/>
        </w:rPr>
        <w:t xml:space="preserve">% </w:t>
      </w:r>
      <w:r w:rsidR="00951768">
        <w:rPr>
          <w:rFonts w:ascii="Times New Roman" w:hAnsi="Times New Roman" w:cs="Times New Roman"/>
        </w:rPr>
        <w:t>reduced</w:t>
      </w:r>
      <w:r w:rsidR="00951768" w:rsidRPr="2A3FBBE1">
        <w:rPr>
          <w:rFonts w:ascii="Times New Roman" w:hAnsi="Times New Roman" w:cs="Times New Roman"/>
        </w:rPr>
        <w:t xml:space="preserve"> </w:t>
      </w:r>
      <w:r w:rsidR="30EB82CE" w:rsidRPr="2A3FBBE1">
        <w:rPr>
          <w:rFonts w:ascii="Times New Roman" w:hAnsi="Times New Roman" w:cs="Times New Roman"/>
        </w:rPr>
        <w:t>odds</w:t>
      </w:r>
      <w:r w:rsidR="291591F9" w:rsidRPr="2A3FBBE1">
        <w:rPr>
          <w:rFonts w:ascii="Times New Roman" w:hAnsi="Times New Roman" w:cs="Times New Roman"/>
        </w:rPr>
        <w:t xml:space="preserve"> of autism</w:t>
      </w:r>
      <w:r w:rsidR="30EB82CE" w:rsidRPr="2A3FBBE1">
        <w:rPr>
          <w:rFonts w:ascii="Times New Roman" w:hAnsi="Times New Roman" w:cs="Times New Roman"/>
        </w:rPr>
        <w:t>,</w:t>
      </w:r>
      <w:r w:rsidR="291591F9" w:rsidRPr="2A3FBBE1">
        <w:rPr>
          <w:rFonts w:ascii="Times New Roman" w:hAnsi="Times New Roman" w:cs="Times New Roman"/>
        </w:rPr>
        <w:t xml:space="preserve"> </w:t>
      </w:r>
      <w:r w:rsidR="0AF98D20" w:rsidRPr="2A3FBBE1">
        <w:rPr>
          <w:rFonts w:ascii="Times New Roman" w:hAnsi="Times New Roman" w:cs="Times New Roman"/>
        </w:rPr>
        <w:t>compared</w:t>
      </w:r>
      <w:r w:rsidR="349E1BCD" w:rsidRPr="2A3FBBE1">
        <w:rPr>
          <w:rFonts w:ascii="Times New Roman" w:hAnsi="Times New Roman" w:cs="Times New Roman"/>
        </w:rPr>
        <w:t xml:space="preserve"> with a </w:t>
      </w:r>
      <w:r w:rsidR="00951768">
        <w:rPr>
          <w:rFonts w:ascii="Times New Roman" w:hAnsi="Times New Roman" w:cs="Times New Roman"/>
        </w:rPr>
        <w:t>26</w:t>
      </w:r>
      <w:r w:rsidR="349E1BCD" w:rsidRPr="2A3FBBE1">
        <w:rPr>
          <w:rFonts w:ascii="Times New Roman" w:hAnsi="Times New Roman" w:cs="Times New Roman"/>
        </w:rPr>
        <w:t xml:space="preserve">% </w:t>
      </w:r>
      <w:r w:rsidR="00951768">
        <w:rPr>
          <w:rFonts w:ascii="Times New Roman" w:hAnsi="Times New Roman" w:cs="Times New Roman"/>
        </w:rPr>
        <w:t>reduced</w:t>
      </w:r>
      <w:r w:rsidR="00951768" w:rsidRPr="2A3FBBE1">
        <w:rPr>
          <w:rFonts w:ascii="Times New Roman" w:hAnsi="Times New Roman" w:cs="Times New Roman"/>
        </w:rPr>
        <w:t xml:space="preserve"> </w:t>
      </w:r>
      <w:r w:rsidR="30EB82CE" w:rsidRPr="2A3FBBE1">
        <w:rPr>
          <w:rFonts w:ascii="Times New Roman" w:hAnsi="Times New Roman" w:cs="Times New Roman"/>
        </w:rPr>
        <w:t xml:space="preserve">odds </w:t>
      </w:r>
      <w:r w:rsidR="0AF98D20" w:rsidRPr="2A3FBBE1">
        <w:rPr>
          <w:rFonts w:ascii="Times New Roman" w:hAnsi="Times New Roman" w:cs="Times New Roman"/>
        </w:rPr>
        <w:t xml:space="preserve">for </w:t>
      </w:r>
      <w:r w:rsidR="00B04E5B">
        <w:rPr>
          <w:rFonts w:ascii="Times New Roman" w:hAnsi="Times New Roman" w:cs="Times New Roman"/>
        </w:rPr>
        <w:t>lower</w:t>
      </w:r>
      <w:r w:rsidR="00951768">
        <w:rPr>
          <w:rFonts w:ascii="Times New Roman" w:hAnsi="Times New Roman" w:cs="Times New Roman"/>
        </w:rPr>
        <w:t xml:space="preserve"> </w:t>
      </w:r>
      <w:r w:rsidR="0AF98D20" w:rsidRPr="2A3FBBE1">
        <w:rPr>
          <w:rFonts w:ascii="Times New Roman" w:hAnsi="Times New Roman" w:cs="Times New Roman"/>
        </w:rPr>
        <w:t xml:space="preserve">paternal age </w:t>
      </w:r>
      <w:r w:rsidR="30EB82CE" w:rsidRPr="2A3FBBE1">
        <w:rPr>
          <w:rFonts w:ascii="Times New Roman" w:hAnsi="Times New Roman" w:cs="Times New Roman"/>
        </w:rPr>
        <w:t>(OR=</w:t>
      </w:r>
      <w:r w:rsidR="00951768">
        <w:rPr>
          <w:rFonts w:ascii="Times New Roman" w:hAnsi="Times New Roman" w:cs="Times New Roman"/>
        </w:rPr>
        <w:t>0.93</w:t>
      </w:r>
      <w:r w:rsidR="30EB82CE" w:rsidRPr="2A3FBBE1">
        <w:rPr>
          <w:rFonts w:ascii="Times New Roman" w:hAnsi="Times New Roman" w:cs="Times New Roman"/>
        </w:rPr>
        <w:t xml:space="preserve"> [</w:t>
      </w:r>
      <w:r w:rsidR="00951768">
        <w:rPr>
          <w:rFonts w:ascii="Times New Roman" w:hAnsi="Times New Roman" w:cs="Times New Roman"/>
        </w:rPr>
        <w:t>0.69</w:t>
      </w:r>
      <w:r w:rsidR="30EB82CE" w:rsidRPr="2A3FBBE1">
        <w:rPr>
          <w:rFonts w:ascii="Times New Roman" w:hAnsi="Times New Roman" w:cs="Times New Roman"/>
        </w:rPr>
        <w:t xml:space="preserve">, </w:t>
      </w:r>
      <w:r w:rsidR="00951768">
        <w:rPr>
          <w:rFonts w:ascii="Times New Roman" w:hAnsi="Times New Roman" w:cs="Times New Roman"/>
        </w:rPr>
        <w:t>1.24</w:t>
      </w:r>
      <w:r w:rsidR="30EB82CE" w:rsidRPr="2A3FBBE1">
        <w:rPr>
          <w:rFonts w:ascii="Times New Roman" w:hAnsi="Times New Roman" w:cs="Times New Roman"/>
        </w:rPr>
        <w:t xml:space="preserve">] vs. </w:t>
      </w:r>
      <w:r w:rsidR="00951768">
        <w:rPr>
          <w:rFonts w:ascii="Times New Roman" w:hAnsi="Times New Roman" w:cs="Times New Roman"/>
        </w:rPr>
        <w:t>0.74</w:t>
      </w:r>
      <w:r w:rsidR="30EB82CE" w:rsidRPr="2A3FBBE1">
        <w:rPr>
          <w:rFonts w:ascii="Times New Roman" w:hAnsi="Times New Roman" w:cs="Times New Roman"/>
        </w:rPr>
        <w:t xml:space="preserve"> [</w:t>
      </w:r>
      <w:r w:rsidR="00951768">
        <w:rPr>
          <w:rFonts w:ascii="Times New Roman" w:hAnsi="Times New Roman" w:cs="Times New Roman"/>
        </w:rPr>
        <w:t>0.64</w:t>
      </w:r>
      <w:r w:rsidR="30EB82CE" w:rsidRPr="2A3FBBE1">
        <w:rPr>
          <w:rFonts w:ascii="Times New Roman" w:hAnsi="Times New Roman" w:cs="Times New Roman"/>
        </w:rPr>
        <w:t xml:space="preserve">, </w:t>
      </w:r>
      <w:r w:rsidR="00951768">
        <w:rPr>
          <w:rFonts w:ascii="Times New Roman" w:hAnsi="Times New Roman" w:cs="Times New Roman"/>
        </w:rPr>
        <w:t>0.86</w:t>
      </w:r>
      <w:r w:rsidR="30EB82CE" w:rsidRPr="2A3FBBE1">
        <w:rPr>
          <w:rFonts w:ascii="Times New Roman" w:hAnsi="Times New Roman" w:cs="Times New Roman"/>
        </w:rPr>
        <w:t>], respectively</w:t>
      </w:r>
      <w:r w:rsidR="00951768">
        <w:rPr>
          <w:rFonts w:ascii="Times New Roman" w:hAnsi="Times New Roman" w:cs="Times New Roman"/>
        </w:rPr>
        <w:t>; one-sided interaction p-value=0.09</w:t>
      </w:r>
      <w:r w:rsidR="30EB82CE" w:rsidRPr="2A3FBBE1">
        <w:rPr>
          <w:rFonts w:ascii="Times New Roman" w:hAnsi="Times New Roman" w:cs="Times New Roman"/>
        </w:rPr>
        <w:t>).</w:t>
      </w:r>
      <w:bookmarkEnd w:id="18"/>
      <w:r w:rsidR="007B2AD6">
        <w:rPr>
          <w:rFonts w:ascii="Times New Roman" w:hAnsi="Times New Roman" w:cs="Times New Roman"/>
          <w:vertAlign w:val="superscript"/>
        </w:rPr>
        <w:t>98</w:t>
      </w:r>
      <w:r w:rsidR="1265AF68" w:rsidRPr="2A3FBBE1">
        <w:rPr>
          <w:rFonts w:ascii="Times New Roman" w:hAnsi="Times New Roman" w:cs="Times New Roman"/>
        </w:rPr>
        <w:t xml:space="preserve"> </w:t>
      </w:r>
      <w:r>
        <w:rPr>
          <w:rFonts w:ascii="Times New Roman" w:hAnsi="Times New Roman" w:cs="Times New Roman"/>
        </w:rPr>
        <w:t>Although understudied, r</w:t>
      </w:r>
      <w:r w:rsidR="36CC4976" w:rsidRPr="2A3FBBE1">
        <w:rPr>
          <w:rFonts w:ascii="Times New Roman" w:hAnsi="Times New Roman" w:cs="Times New Roman"/>
        </w:rPr>
        <w:t xml:space="preserve">omantic partners and spouses have important roles in fertility decisions, </w:t>
      </w:r>
      <w:r w:rsidR="009B328C">
        <w:rPr>
          <w:rFonts w:ascii="Times New Roman" w:hAnsi="Times New Roman" w:cs="Times New Roman"/>
        </w:rPr>
        <w:t>health</w:t>
      </w:r>
      <w:r w:rsidR="4F61EF99" w:rsidRPr="2A3FBBE1">
        <w:rPr>
          <w:rFonts w:ascii="Times New Roman" w:hAnsi="Times New Roman" w:cs="Times New Roman"/>
        </w:rPr>
        <w:t xml:space="preserve"> behaviours</w:t>
      </w:r>
      <w:r w:rsidR="36CC4976" w:rsidRPr="2A3FBBE1">
        <w:rPr>
          <w:rFonts w:ascii="Times New Roman" w:hAnsi="Times New Roman" w:cs="Times New Roman"/>
        </w:rPr>
        <w:t xml:space="preserve">, and socioemotional and instrumental support. </w:t>
      </w:r>
      <w:r>
        <w:rPr>
          <w:rFonts w:ascii="Times New Roman" w:hAnsi="Times New Roman" w:cs="Times New Roman"/>
        </w:rPr>
        <w:t>O</w:t>
      </w:r>
      <w:r w:rsidR="1265AF68" w:rsidRPr="2A3FBBE1">
        <w:rPr>
          <w:rFonts w:ascii="Times New Roman" w:hAnsi="Times New Roman" w:cs="Times New Roman"/>
        </w:rPr>
        <w:t xml:space="preserve">ptimizing maternal preconception health </w:t>
      </w:r>
      <w:r>
        <w:rPr>
          <w:rFonts w:ascii="Times New Roman" w:hAnsi="Times New Roman" w:cs="Times New Roman"/>
        </w:rPr>
        <w:t xml:space="preserve">therefore </w:t>
      </w:r>
      <w:r w:rsidR="1265AF68" w:rsidRPr="2A3FBBE1">
        <w:rPr>
          <w:rFonts w:ascii="Times New Roman" w:hAnsi="Times New Roman" w:cs="Times New Roman"/>
        </w:rPr>
        <w:t xml:space="preserve">leaves a gap in male understanding and preparedness for preconception health </w:t>
      </w:r>
      <w:r w:rsidR="1265AF68" w:rsidRPr="2A3FBBE1">
        <w:rPr>
          <w:rFonts w:ascii="Times New Roman" w:hAnsi="Times New Roman" w:cs="Times New Roman"/>
        </w:rPr>
        <w:lastRenderedPageBreak/>
        <w:t>promotion</w:t>
      </w:r>
      <w:r w:rsidR="5429B3DE" w:rsidRPr="2A3FBBE1">
        <w:rPr>
          <w:rFonts w:ascii="Times New Roman" w:hAnsi="Times New Roman" w:cs="Times New Roman"/>
        </w:rPr>
        <w:t>.</w:t>
      </w:r>
      <w:r w:rsidR="007B2AD6">
        <w:rPr>
          <w:rFonts w:ascii="Times New Roman" w:hAnsi="Times New Roman" w:cs="Times New Roman"/>
          <w:vertAlign w:val="superscript"/>
        </w:rPr>
        <w:t>81</w:t>
      </w:r>
      <w:r w:rsidR="007B2AD6" w:rsidRPr="2A3FBBE1">
        <w:rPr>
          <w:rFonts w:ascii="Times New Roman" w:hAnsi="Times New Roman" w:cs="Times New Roman"/>
        </w:rPr>
        <w:t xml:space="preserve"> </w:t>
      </w:r>
      <w:r w:rsidR="1265AF68" w:rsidRPr="2A3FBBE1">
        <w:rPr>
          <w:rFonts w:ascii="Times New Roman" w:hAnsi="Times New Roman" w:cs="Times New Roman"/>
        </w:rPr>
        <w:t xml:space="preserve">A growing expectation of </w:t>
      </w:r>
      <w:r w:rsidR="7C49A799" w:rsidRPr="2A3FBBE1">
        <w:rPr>
          <w:rFonts w:ascii="Times New Roman" w:hAnsi="Times New Roman" w:cs="Times New Roman"/>
        </w:rPr>
        <w:t xml:space="preserve">more </w:t>
      </w:r>
      <w:r w:rsidR="1265AF68" w:rsidRPr="2A3FBBE1">
        <w:rPr>
          <w:rFonts w:ascii="Times New Roman" w:hAnsi="Times New Roman" w:cs="Times New Roman"/>
        </w:rPr>
        <w:t xml:space="preserve">equal participation in </w:t>
      </w:r>
      <w:r w:rsidR="00473CDE">
        <w:rPr>
          <w:rFonts w:ascii="Times New Roman" w:hAnsi="Times New Roman" w:cs="Times New Roman"/>
        </w:rPr>
        <w:t xml:space="preserve">family </w:t>
      </w:r>
      <w:r w:rsidR="1265AF68" w:rsidRPr="2A3FBBE1">
        <w:rPr>
          <w:rFonts w:ascii="Times New Roman" w:hAnsi="Times New Roman" w:cs="Times New Roman"/>
        </w:rPr>
        <w:t xml:space="preserve">planning, pregnancy, infant, and </w:t>
      </w:r>
      <w:r w:rsidR="007B2AD6" w:rsidRPr="2A3FBBE1">
        <w:rPr>
          <w:rFonts w:ascii="Times New Roman" w:hAnsi="Times New Roman" w:cs="Times New Roman"/>
        </w:rPr>
        <w:t>childcare</w:t>
      </w:r>
      <w:r w:rsidR="007B2AD6">
        <w:rPr>
          <w:rFonts w:ascii="Times New Roman" w:hAnsi="Times New Roman" w:cs="Times New Roman"/>
          <w:vertAlign w:val="superscript"/>
        </w:rPr>
        <w:t>76</w:t>
      </w:r>
      <w:r w:rsidR="007B2AD6" w:rsidRPr="2A3FBBE1">
        <w:rPr>
          <w:rFonts w:ascii="Times New Roman" w:hAnsi="Times New Roman" w:cs="Times New Roman"/>
        </w:rPr>
        <w:t xml:space="preserve"> </w:t>
      </w:r>
      <w:r w:rsidR="1265AF68" w:rsidRPr="2A3FBBE1">
        <w:rPr>
          <w:rFonts w:ascii="Times New Roman" w:hAnsi="Times New Roman" w:cs="Times New Roman"/>
        </w:rPr>
        <w:t>has to-date not be</w:t>
      </w:r>
      <w:r w:rsidR="4ACAC280" w:rsidRPr="2A3FBBE1">
        <w:rPr>
          <w:rFonts w:ascii="Times New Roman" w:hAnsi="Times New Roman" w:cs="Times New Roman"/>
        </w:rPr>
        <w:t>en</w:t>
      </w:r>
      <w:r w:rsidR="1265AF68" w:rsidRPr="2A3FBBE1">
        <w:rPr>
          <w:rFonts w:ascii="Times New Roman" w:hAnsi="Times New Roman" w:cs="Times New Roman"/>
        </w:rPr>
        <w:t xml:space="preserve"> met with </w:t>
      </w:r>
      <w:r w:rsidR="1F21A7A5" w:rsidRPr="2A3FBBE1">
        <w:rPr>
          <w:rFonts w:ascii="Times New Roman" w:hAnsi="Times New Roman" w:cs="Times New Roman"/>
        </w:rPr>
        <w:t>characterising</w:t>
      </w:r>
      <w:r w:rsidR="1265AF68" w:rsidRPr="2A3FBBE1">
        <w:rPr>
          <w:rFonts w:ascii="Times New Roman" w:hAnsi="Times New Roman" w:cs="Times New Roman"/>
        </w:rPr>
        <w:t xml:space="preserve"> translatable interventions. </w:t>
      </w:r>
      <w:bookmarkStart w:id="19" w:name="_Hlk200382850"/>
      <w:r w:rsidR="7C49A799" w:rsidRPr="2A3FBBE1">
        <w:rPr>
          <w:rFonts w:ascii="Times New Roman" w:hAnsi="Times New Roman" w:cs="Times New Roman"/>
        </w:rPr>
        <w:t>In fact, absence of male</w:t>
      </w:r>
      <w:r w:rsidR="00841730">
        <w:rPr>
          <w:rFonts w:ascii="Times New Roman" w:hAnsi="Times New Roman" w:cs="Times New Roman"/>
        </w:rPr>
        <w:t>-</w:t>
      </w:r>
      <w:r w:rsidR="7C49A799" w:rsidRPr="2A3FBBE1">
        <w:rPr>
          <w:rFonts w:ascii="Times New Roman" w:hAnsi="Times New Roman" w:cs="Times New Roman"/>
        </w:rPr>
        <w:t xml:space="preserve"> or partner</w:t>
      </w:r>
      <w:r w:rsidR="00841730">
        <w:rPr>
          <w:rFonts w:ascii="Times New Roman" w:hAnsi="Times New Roman" w:cs="Times New Roman"/>
        </w:rPr>
        <w:t>-</w:t>
      </w:r>
      <w:r w:rsidR="7C49A799" w:rsidRPr="2A3FBBE1">
        <w:rPr>
          <w:rFonts w:ascii="Times New Roman" w:hAnsi="Times New Roman" w:cs="Times New Roman"/>
        </w:rPr>
        <w:t>focused materials is often cited as the major barrier for even willing men to participate in prenatal care</w:t>
      </w:r>
      <w:r>
        <w:rPr>
          <w:rFonts w:ascii="Times New Roman" w:hAnsi="Times New Roman" w:cs="Times New Roman"/>
        </w:rPr>
        <w:t>,</w:t>
      </w:r>
      <w:r w:rsidR="007B2AD6" w:rsidRPr="00531238">
        <w:rPr>
          <w:rFonts w:ascii="Times New Roman" w:hAnsi="Times New Roman" w:cs="Times New Roman"/>
          <w:vertAlign w:val="superscript"/>
        </w:rPr>
        <w:t>99</w:t>
      </w:r>
      <w:r w:rsidR="7C49A799" w:rsidRPr="2A3FBBE1">
        <w:rPr>
          <w:rFonts w:ascii="Times New Roman" w:hAnsi="Times New Roman" w:cs="Times New Roman"/>
        </w:rPr>
        <w:t xml:space="preserve"> </w:t>
      </w:r>
      <w:r>
        <w:rPr>
          <w:rFonts w:ascii="Times New Roman" w:hAnsi="Times New Roman" w:cs="Times New Roman"/>
        </w:rPr>
        <w:t xml:space="preserve">reflected in </w:t>
      </w:r>
      <w:r w:rsidR="00B647A0" w:rsidRPr="00B647A0">
        <w:rPr>
          <w:rFonts w:ascii="Times New Roman" w:hAnsi="Times New Roman" w:cs="Times New Roman"/>
        </w:rPr>
        <w:t>clear gaps</w:t>
      </w:r>
      <w:r w:rsidR="007B2AD6">
        <w:rPr>
          <w:rFonts w:ascii="Times New Roman" w:hAnsi="Times New Roman" w:cs="Times New Roman"/>
          <w:vertAlign w:val="superscript"/>
        </w:rPr>
        <w:t>100</w:t>
      </w:r>
      <w:r w:rsidR="00B647A0" w:rsidRPr="00B647A0">
        <w:rPr>
          <w:rFonts w:ascii="Times New Roman" w:hAnsi="Times New Roman" w:cs="Times New Roman"/>
        </w:rPr>
        <w:t xml:space="preserve"> in recommendations for</w:t>
      </w:r>
      <w:r>
        <w:rPr>
          <w:rFonts w:ascii="Times New Roman" w:hAnsi="Times New Roman" w:cs="Times New Roman"/>
        </w:rPr>
        <w:t>,</w:t>
      </w:r>
      <w:r w:rsidR="00B647A0" w:rsidRPr="00B647A0">
        <w:rPr>
          <w:rFonts w:ascii="Times New Roman" w:hAnsi="Times New Roman" w:cs="Times New Roman"/>
        </w:rPr>
        <w:t xml:space="preserve"> and provision of</w:t>
      </w:r>
      <w:r>
        <w:rPr>
          <w:rFonts w:ascii="Times New Roman" w:hAnsi="Times New Roman" w:cs="Times New Roman"/>
        </w:rPr>
        <w:t>,</w:t>
      </w:r>
      <w:r w:rsidR="00B647A0" w:rsidRPr="00B647A0">
        <w:rPr>
          <w:rFonts w:ascii="Times New Roman" w:hAnsi="Times New Roman" w:cs="Times New Roman"/>
        </w:rPr>
        <w:t xml:space="preserve"> men’s preconception health </w:t>
      </w:r>
      <w:r w:rsidR="00B647A0" w:rsidRPr="007B2AD6">
        <w:rPr>
          <w:rFonts w:ascii="Times New Roman" w:hAnsi="Times New Roman" w:cs="Times New Roman"/>
        </w:rPr>
        <w:t>services. A U.S. study suggested</w:t>
      </w:r>
      <w:r w:rsidR="00B647A0" w:rsidRPr="00B647A0">
        <w:rPr>
          <w:rFonts w:ascii="Times New Roman" w:hAnsi="Times New Roman" w:cs="Times New Roman"/>
        </w:rPr>
        <w:t xml:space="preserve"> two-third</w:t>
      </w:r>
      <w:r w:rsidR="00841730">
        <w:rPr>
          <w:rFonts w:ascii="Times New Roman" w:hAnsi="Times New Roman" w:cs="Times New Roman"/>
        </w:rPr>
        <w:t>s</w:t>
      </w:r>
      <w:r w:rsidR="00B647A0" w:rsidRPr="00B647A0">
        <w:rPr>
          <w:rFonts w:ascii="Times New Roman" w:hAnsi="Times New Roman" w:cs="Times New Roman"/>
        </w:rPr>
        <w:t xml:space="preserve"> of men had unmet preconception healthcare needs</w:t>
      </w:r>
      <w:r w:rsidR="00B647A0" w:rsidRPr="00531238">
        <w:rPr>
          <w:rFonts w:ascii="Times New Roman" w:hAnsi="Times New Roman" w:cs="Times New Roman"/>
          <w:vertAlign w:val="superscript"/>
        </w:rPr>
        <w:t>10</w:t>
      </w:r>
      <w:r w:rsidR="00B647A0">
        <w:rPr>
          <w:rFonts w:ascii="Times New Roman" w:hAnsi="Times New Roman" w:cs="Times New Roman"/>
        </w:rPr>
        <w:t xml:space="preserve"> </w:t>
      </w:r>
      <w:r w:rsidR="00B647A0" w:rsidRPr="00B647A0">
        <w:rPr>
          <w:rFonts w:ascii="Times New Roman" w:hAnsi="Times New Roman" w:cs="Times New Roman"/>
        </w:rPr>
        <w:t xml:space="preserve">and </w:t>
      </w:r>
      <w:r w:rsidR="008277FA">
        <w:rPr>
          <w:rFonts w:ascii="Times New Roman" w:hAnsi="Times New Roman" w:cs="Times New Roman"/>
        </w:rPr>
        <w:t>most</w:t>
      </w:r>
      <w:r w:rsidR="00B647A0" w:rsidRPr="00B647A0">
        <w:rPr>
          <w:rFonts w:ascii="Times New Roman" w:hAnsi="Times New Roman" w:cs="Times New Roman"/>
        </w:rPr>
        <w:t xml:space="preserve"> preconception care guidelines internationally </w:t>
      </w:r>
      <w:r w:rsidR="008277FA">
        <w:rPr>
          <w:rFonts w:ascii="Times New Roman" w:hAnsi="Times New Roman" w:cs="Times New Roman"/>
        </w:rPr>
        <w:t>omit</w:t>
      </w:r>
      <w:r w:rsidR="00B647A0" w:rsidRPr="00B647A0">
        <w:rPr>
          <w:rFonts w:ascii="Times New Roman" w:hAnsi="Times New Roman" w:cs="Times New Roman"/>
        </w:rPr>
        <w:t xml:space="preserve"> guidance for men.</w:t>
      </w:r>
      <w:r w:rsidR="00B647A0" w:rsidRPr="00531238">
        <w:rPr>
          <w:rFonts w:ascii="Times New Roman" w:hAnsi="Times New Roman" w:cs="Times New Roman"/>
          <w:vertAlign w:val="superscript"/>
        </w:rPr>
        <w:t>10</w:t>
      </w:r>
      <w:r w:rsidR="007B2AD6">
        <w:rPr>
          <w:rFonts w:ascii="Times New Roman" w:hAnsi="Times New Roman" w:cs="Times New Roman"/>
          <w:vertAlign w:val="superscript"/>
        </w:rPr>
        <w:t>2</w:t>
      </w:r>
      <w:r w:rsidR="00B647A0" w:rsidRPr="00B647A0">
        <w:rPr>
          <w:rFonts w:ascii="Times New Roman" w:hAnsi="Times New Roman" w:cs="Times New Roman"/>
        </w:rPr>
        <w:t xml:space="preserve"> </w:t>
      </w:r>
      <w:bookmarkEnd w:id="19"/>
      <w:r w:rsidR="007B2AD6">
        <w:rPr>
          <w:rFonts w:ascii="Times New Roman" w:hAnsi="Times New Roman" w:cs="Times New Roman"/>
        </w:rPr>
        <w:t>P</w:t>
      </w:r>
      <w:r w:rsidR="7613DF92" w:rsidRPr="2A3FBBE1">
        <w:rPr>
          <w:rFonts w:ascii="Times New Roman" w:hAnsi="Times New Roman" w:cs="Times New Roman"/>
        </w:rPr>
        <w:t>aternal preconception care</w:t>
      </w:r>
      <w:r w:rsidR="36CC4976" w:rsidRPr="2A3FBBE1">
        <w:rPr>
          <w:rFonts w:ascii="Times New Roman" w:hAnsi="Times New Roman" w:cs="Times New Roman"/>
        </w:rPr>
        <w:t xml:space="preserve"> </w:t>
      </w:r>
      <w:r w:rsidR="0B1DCE0C" w:rsidRPr="2A3FBBE1">
        <w:rPr>
          <w:rFonts w:ascii="Times New Roman" w:hAnsi="Times New Roman" w:cs="Times New Roman"/>
        </w:rPr>
        <w:t xml:space="preserve">has </w:t>
      </w:r>
      <w:r w:rsidR="36CC4976" w:rsidRPr="2A3FBBE1">
        <w:rPr>
          <w:rFonts w:ascii="Times New Roman" w:hAnsi="Times New Roman" w:cs="Times New Roman"/>
        </w:rPr>
        <w:t xml:space="preserve">almost exclusively focused on proximal </w:t>
      </w:r>
      <w:r w:rsidR="7613DF92" w:rsidRPr="2A3FBBE1">
        <w:rPr>
          <w:rFonts w:ascii="Times New Roman" w:hAnsi="Times New Roman" w:cs="Times New Roman"/>
        </w:rPr>
        <w:t xml:space="preserve">individualized </w:t>
      </w:r>
      <w:r w:rsidR="36CC4976" w:rsidRPr="2A3FBBE1">
        <w:rPr>
          <w:rFonts w:ascii="Times New Roman" w:hAnsi="Times New Roman" w:cs="Times New Roman"/>
        </w:rPr>
        <w:t>clinical determinants of health</w:t>
      </w:r>
      <w:r w:rsidR="7613DF92" w:rsidRPr="2A3FBBE1">
        <w:rPr>
          <w:rFonts w:ascii="Times New Roman" w:hAnsi="Times New Roman" w:cs="Times New Roman"/>
        </w:rPr>
        <w:t>y</w:t>
      </w:r>
      <w:r w:rsidR="36CC4976" w:rsidRPr="2A3FBBE1">
        <w:rPr>
          <w:rFonts w:ascii="Times New Roman" w:hAnsi="Times New Roman" w:cs="Times New Roman"/>
        </w:rPr>
        <w:t xml:space="preserve"> conception</w:t>
      </w:r>
      <w:r w:rsidR="7613DF92" w:rsidRPr="2A3FBBE1">
        <w:rPr>
          <w:rFonts w:ascii="Times New Roman" w:hAnsi="Times New Roman" w:cs="Times New Roman"/>
        </w:rPr>
        <w:t xml:space="preserve"> such as smoking cessation</w:t>
      </w:r>
      <w:r w:rsidR="008277FA">
        <w:rPr>
          <w:rFonts w:ascii="Times New Roman" w:hAnsi="Times New Roman" w:cs="Times New Roman"/>
        </w:rPr>
        <w:t>,</w:t>
      </w:r>
      <w:r w:rsidR="007B2AD6">
        <w:rPr>
          <w:rFonts w:ascii="Times New Roman" w:hAnsi="Times New Roman" w:cs="Times New Roman"/>
          <w:vertAlign w:val="superscript"/>
        </w:rPr>
        <w:t>103</w:t>
      </w:r>
      <w:r w:rsidR="7613DF92" w:rsidRPr="2A3FBBE1">
        <w:rPr>
          <w:rFonts w:ascii="Times New Roman" w:hAnsi="Times New Roman" w:cs="Times New Roman"/>
        </w:rPr>
        <w:t xml:space="preserve"> </w:t>
      </w:r>
      <w:r w:rsidR="008277FA">
        <w:rPr>
          <w:rFonts w:ascii="Times New Roman" w:hAnsi="Times New Roman" w:cs="Times New Roman"/>
        </w:rPr>
        <w:t>neglecting</w:t>
      </w:r>
      <w:r w:rsidR="7613DF92" w:rsidRPr="2A3FBBE1">
        <w:rPr>
          <w:rFonts w:ascii="Times New Roman" w:hAnsi="Times New Roman" w:cs="Times New Roman"/>
        </w:rPr>
        <w:t xml:space="preserve"> </w:t>
      </w:r>
      <w:r w:rsidR="00D63DA0">
        <w:rPr>
          <w:rFonts w:ascii="Times New Roman" w:hAnsi="Times New Roman" w:cs="Times New Roman"/>
        </w:rPr>
        <w:t>the role of early life described in this review</w:t>
      </w:r>
      <w:r w:rsidR="36CC4976" w:rsidRPr="2A3FBBE1">
        <w:rPr>
          <w:rFonts w:ascii="Times New Roman" w:hAnsi="Times New Roman" w:cs="Times New Roman"/>
        </w:rPr>
        <w:t xml:space="preserve">. </w:t>
      </w:r>
      <w:r w:rsidR="007B2AD6">
        <w:rPr>
          <w:rFonts w:ascii="Times New Roman" w:hAnsi="Times New Roman" w:cs="Times New Roman"/>
        </w:rPr>
        <w:t>Finally, treating partners as individuals leaves large gaps in important indicators and potential interventions (</w:t>
      </w:r>
      <w:r w:rsidR="007B2AD6" w:rsidRPr="00531238">
        <w:rPr>
          <w:rFonts w:ascii="Times New Roman" w:hAnsi="Times New Roman" w:cs="Times New Roman"/>
          <w:i/>
          <w:iCs/>
        </w:rPr>
        <w:t>Panel 3</w:t>
      </w:r>
      <w:r w:rsidR="007B2AD6">
        <w:rPr>
          <w:rFonts w:ascii="Times New Roman" w:hAnsi="Times New Roman" w:cs="Times New Roman"/>
        </w:rPr>
        <w:t xml:space="preserve">). </w:t>
      </w:r>
      <w:r w:rsidR="3A8A0CFD" w:rsidRPr="2A3FBBE1">
        <w:rPr>
          <w:rFonts w:ascii="Times New Roman" w:hAnsi="Times New Roman" w:cs="Times New Roman"/>
        </w:rPr>
        <w:t xml:space="preserve">A holistic view of </w:t>
      </w:r>
      <w:r w:rsidR="1F21A7A5" w:rsidRPr="2A3FBBE1">
        <w:rPr>
          <w:rFonts w:ascii="Times New Roman" w:hAnsi="Times New Roman" w:cs="Times New Roman"/>
        </w:rPr>
        <w:t xml:space="preserve">men’s </w:t>
      </w:r>
      <w:r w:rsidR="3A8A0CFD" w:rsidRPr="2A3FBBE1">
        <w:rPr>
          <w:rFonts w:ascii="Times New Roman" w:hAnsi="Times New Roman" w:cs="Times New Roman"/>
        </w:rPr>
        <w:t>role</w:t>
      </w:r>
      <w:r w:rsidR="1F21A7A5" w:rsidRPr="2A3FBBE1">
        <w:rPr>
          <w:rFonts w:ascii="Times New Roman" w:hAnsi="Times New Roman" w:cs="Times New Roman"/>
        </w:rPr>
        <w:t>s</w:t>
      </w:r>
      <w:r w:rsidR="3A8A0CFD" w:rsidRPr="2A3FBBE1">
        <w:rPr>
          <w:rFonts w:ascii="Times New Roman" w:hAnsi="Times New Roman" w:cs="Times New Roman"/>
        </w:rPr>
        <w:t xml:space="preserve"> in preconception health would help shift the focus away from mothers as the sole bearer</w:t>
      </w:r>
      <w:r w:rsidR="00841730">
        <w:rPr>
          <w:rFonts w:ascii="Times New Roman" w:hAnsi="Times New Roman" w:cs="Times New Roman"/>
        </w:rPr>
        <w:t>s</w:t>
      </w:r>
      <w:r w:rsidR="3A8A0CFD" w:rsidRPr="2A3FBBE1">
        <w:rPr>
          <w:rFonts w:ascii="Times New Roman" w:hAnsi="Times New Roman" w:cs="Times New Roman"/>
        </w:rPr>
        <w:t xml:space="preserve"> of responsibility for offspring health.</w:t>
      </w:r>
    </w:p>
    <w:p w14:paraId="20B2F016" w14:textId="4CD008A5" w:rsidR="0044623E" w:rsidRPr="00042209" w:rsidRDefault="0044623E" w:rsidP="35A03736">
      <w:pPr>
        <w:spacing w:line="360" w:lineRule="auto"/>
        <w:jc w:val="both"/>
        <w:rPr>
          <w:rFonts w:ascii="Times New Roman" w:hAnsi="Times New Roman" w:cs="Times New Roman"/>
          <w:i/>
          <w:iCs/>
        </w:rPr>
      </w:pPr>
      <w:r w:rsidRPr="0044623E">
        <w:rPr>
          <w:rFonts w:ascii="Times New Roman" w:hAnsi="Times New Roman" w:cs="Times New Roman"/>
          <w:i/>
          <w:iCs/>
        </w:rPr>
        <w:t xml:space="preserve">Case #2: Disproportionate impacts of colonialism on </w:t>
      </w:r>
      <w:r w:rsidR="0038424B">
        <w:rPr>
          <w:rFonts w:ascii="Times New Roman" w:hAnsi="Times New Roman" w:cs="Times New Roman"/>
          <w:i/>
          <w:iCs/>
        </w:rPr>
        <w:t xml:space="preserve">health of young </w:t>
      </w:r>
      <w:r w:rsidRPr="0044623E">
        <w:rPr>
          <w:rFonts w:ascii="Times New Roman" w:hAnsi="Times New Roman" w:cs="Times New Roman"/>
          <w:i/>
          <w:iCs/>
        </w:rPr>
        <w:t xml:space="preserve">native and </w:t>
      </w:r>
      <w:r w:rsidR="008116DC">
        <w:rPr>
          <w:rFonts w:ascii="Times New Roman" w:hAnsi="Times New Roman" w:cs="Times New Roman"/>
          <w:i/>
          <w:iCs/>
        </w:rPr>
        <w:t>I</w:t>
      </w:r>
      <w:r w:rsidRPr="0044623E">
        <w:rPr>
          <w:rFonts w:ascii="Times New Roman" w:hAnsi="Times New Roman" w:cs="Times New Roman"/>
          <w:i/>
          <w:iCs/>
        </w:rPr>
        <w:t xml:space="preserve">ndigenous </w:t>
      </w:r>
      <w:r w:rsidR="0038424B">
        <w:rPr>
          <w:rFonts w:ascii="Times New Roman" w:hAnsi="Times New Roman" w:cs="Times New Roman"/>
          <w:i/>
          <w:iCs/>
        </w:rPr>
        <w:t>men</w:t>
      </w:r>
      <w:r w:rsidRPr="0044623E">
        <w:rPr>
          <w:rFonts w:ascii="Times New Roman" w:hAnsi="Times New Roman" w:cs="Times New Roman"/>
          <w:i/>
          <w:iCs/>
        </w:rPr>
        <w:t xml:space="preserve"> </w:t>
      </w:r>
    </w:p>
    <w:p w14:paraId="54E8F578" w14:textId="611C8D00" w:rsidR="007F174A" w:rsidRDefault="0001372E" w:rsidP="35A03736">
      <w:pPr>
        <w:spacing w:line="360" w:lineRule="auto"/>
        <w:jc w:val="both"/>
        <w:rPr>
          <w:rFonts w:ascii="Times New Roman" w:hAnsi="Times New Roman" w:cs="Times New Roman"/>
        </w:rPr>
      </w:pPr>
      <w:r>
        <w:rPr>
          <w:rFonts w:ascii="Times New Roman" w:hAnsi="Times New Roman" w:cs="Times New Roman"/>
        </w:rPr>
        <w:t xml:space="preserve">Viewing </w:t>
      </w:r>
      <w:r w:rsidR="3A8A0CFD" w:rsidRPr="2A3FBBE1">
        <w:rPr>
          <w:rFonts w:ascii="Times New Roman" w:hAnsi="Times New Roman" w:cs="Times New Roman"/>
        </w:rPr>
        <w:t>men as individual actors</w:t>
      </w:r>
      <w:r w:rsidR="6650BCE7" w:rsidRPr="2A3FBBE1">
        <w:rPr>
          <w:rFonts w:ascii="Times New Roman" w:hAnsi="Times New Roman" w:cs="Times New Roman"/>
        </w:rPr>
        <w:t>,</w:t>
      </w:r>
      <w:r w:rsidR="415F8CCC" w:rsidRPr="2A3FBBE1">
        <w:rPr>
          <w:rFonts w:ascii="Times New Roman" w:hAnsi="Times New Roman" w:cs="Times New Roman"/>
        </w:rPr>
        <w:t xml:space="preserve"> </w:t>
      </w:r>
      <w:r w:rsidR="3A8A0CFD" w:rsidRPr="2A3FBBE1">
        <w:rPr>
          <w:rFonts w:ascii="Times New Roman" w:hAnsi="Times New Roman" w:cs="Times New Roman"/>
        </w:rPr>
        <w:t xml:space="preserve">separate from </w:t>
      </w:r>
      <w:r w:rsidR="77144C22" w:rsidRPr="2A3FBBE1">
        <w:rPr>
          <w:rFonts w:ascii="Times New Roman" w:hAnsi="Times New Roman" w:cs="Times New Roman"/>
        </w:rPr>
        <w:t xml:space="preserve">family, </w:t>
      </w:r>
      <w:r w:rsidR="3A8A0CFD" w:rsidRPr="2A3FBBE1">
        <w:rPr>
          <w:rFonts w:ascii="Times New Roman" w:hAnsi="Times New Roman" w:cs="Times New Roman"/>
        </w:rPr>
        <w:t>ancestry</w:t>
      </w:r>
      <w:r w:rsidR="19131820" w:rsidRPr="2A3FBBE1">
        <w:rPr>
          <w:rFonts w:ascii="Times New Roman" w:hAnsi="Times New Roman" w:cs="Times New Roman"/>
        </w:rPr>
        <w:t>,</w:t>
      </w:r>
      <w:r w:rsidR="3A8A0CFD" w:rsidRPr="2A3FBBE1">
        <w:rPr>
          <w:rFonts w:ascii="Times New Roman" w:hAnsi="Times New Roman" w:cs="Times New Roman"/>
        </w:rPr>
        <w:t xml:space="preserve"> and responsibility </w:t>
      </w:r>
      <w:r w:rsidR="2673BE4D" w:rsidRPr="2A3FBBE1">
        <w:rPr>
          <w:rFonts w:ascii="Times New Roman" w:hAnsi="Times New Roman" w:cs="Times New Roman"/>
        </w:rPr>
        <w:t xml:space="preserve">for </w:t>
      </w:r>
      <w:r w:rsidR="3A8A0CFD" w:rsidRPr="2A3FBBE1">
        <w:rPr>
          <w:rFonts w:ascii="Times New Roman" w:hAnsi="Times New Roman" w:cs="Times New Roman"/>
        </w:rPr>
        <w:t>raising the next generation</w:t>
      </w:r>
      <w:r w:rsidR="2673BE4D" w:rsidRPr="2A3FBBE1">
        <w:rPr>
          <w:rFonts w:ascii="Times New Roman" w:hAnsi="Times New Roman" w:cs="Times New Roman"/>
        </w:rPr>
        <w:t>,</w:t>
      </w:r>
      <w:r w:rsidR="415F8CCC" w:rsidRPr="2A3FBBE1">
        <w:rPr>
          <w:rFonts w:ascii="Times New Roman" w:hAnsi="Times New Roman" w:cs="Times New Roman"/>
        </w:rPr>
        <w:t xml:space="preserve"> </w:t>
      </w:r>
      <w:r w:rsidR="3A8A0CFD" w:rsidRPr="2A3FBBE1">
        <w:rPr>
          <w:rFonts w:ascii="Times New Roman" w:hAnsi="Times New Roman" w:cs="Times New Roman"/>
        </w:rPr>
        <w:t xml:space="preserve">is at odds with many non-Western cultures and communities. </w:t>
      </w:r>
      <w:r w:rsidR="00841730">
        <w:rPr>
          <w:rFonts w:ascii="Times New Roman" w:hAnsi="Times New Roman" w:cs="Times New Roman"/>
        </w:rPr>
        <w:t>R</w:t>
      </w:r>
      <w:r w:rsidR="139BF991" w:rsidRPr="2A3FBBE1">
        <w:rPr>
          <w:rFonts w:ascii="Times New Roman" w:hAnsi="Times New Roman" w:cs="Times New Roman"/>
        </w:rPr>
        <w:t xml:space="preserve">esearch across </w:t>
      </w:r>
      <w:r w:rsidR="77144C22" w:rsidRPr="2A3FBBE1">
        <w:rPr>
          <w:rFonts w:ascii="Times New Roman" w:hAnsi="Times New Roman" w:cs="Times New Roman"/>
        </w:rPr>
        <w:t>diverse</w:t>
      </w:r>
      <w:r w:rsidR="139BF991" w:rsidRPr="2A3FBBE1">
        <w:rPr>
          <w:rFonts w:ascii="Times New Roman" w:hAnsi="Times New Roman" w:cs="Times New Roman"/>
        </w:rPr>
        <w:t xml:space="preserve"> nations and settings often show fathers to be nurturing, highly engaged in childcare, and situated within expanded family structures supporting child development, without the </w:t>
      </w:r>
      <w:r w:rsidR="77144C22" w:rsidRPr="2A3FBBE1">
        <w:rPr>
          <w:rFonts w:ascii="Times New Roman" w:hAnsi="Times New Roman" w:cs="Times New Roman"/>
        </w:rPr>
        <w:t>typical</w:t>
      </w:r>
      <w:r w:rsidR="139BF991" w:rsidRPr="2A3FBBE1">
        <w:rPr>
          <w:rFonts w:ascii="Times New Roman" w:hAnsi="Times New Roman" w:cs="Times New Roman"/>
        </w:rPr>
        <w:t xml:space="preserve"> role delineations found in modern Western cultures</w:t>
      </w:r>
      <w:r w:rsidR="49E38D51" w:rsidRPr="2A3FBBE1">
        <w:rPr>
          <w:rFonts w:ascii="Times New Roman" w:hAnsi="Times New Roman" w:cs="Times New Roman"/>
        </w:rPr>
        <w:t>.</w:t>
      </w:r>
      <w:r w:rsidR="49E38D51" w:rsidRPr="2A3FBBE1">
        <w:rPr>
          <w:rFonts w:ascii="Times New Roman" w:hAnsi="Times New Roman" w:cs="Times New Roman"/>
          <w:vertAlign w:val="superscript"/>
        </w:rPr>
        <w:t>8,</w:t>
      </w:r>
      <w:r w:rsidR="007B2AD6">
        <w:rPr>
          <w:rFonts w:ascii="Times New Roman" w:hAnsi="Times New Roman" w:cs="Times New Roman"/>
          <w:vertAlign w:val="superscript"/>
        </w:rPr>
        <w:t>107</w:t>
      </w:r>
      <w:r w:rsidR="49E38D51" w:rsidRPr="2A3FBBE1">
        <w:rPr>
          <w:rFonts w:ascii="Times New Roman" w:hAnsi="Times New Roman" w:cs="Times New Roman"/>
          <w:vertAlign w:val="superscript"/>
        </w:rPr>
        <w:t>-</w:t>
      </w:r>
      <w:r w:rsidR="007B2AD6">
        <w:rPr>
          <w:rFonts w:ascii="Times New Roman" w:hAnsi="Times New Roman" w:cs="Times New Roman"/>
          <w:vertAlign w:val="superscript"/>
        </w:rPr>
        <w:t>110</w:t>
      </w:r>
      <w:r w:rsidR="007B2AD6" w:rsidRPr="2A3FBBE1">
        <w:rPr>
          <w:rFonts w:ascii="Times New Roman" w:hAnsi="Times New Roman" w:cs="Times New Roman"/>
        </w:rPr>
        <w:t xml:space="preserve">  </w:t>
      </w:r>
      <w:r w:rsidR="00C55CD3">
        <w:rPr>
          <w:rFonts w:ascii="Times New Roman" w:hAnsi="Times New Roman" w:cs="Times New Roman"/>
        </w:rPr>
        <w:t>T</w:t>
      </w:r>
      <w:r w:rsidR="00F546E9">
        <w:rPr>
          <w:rFonts w:ascii="Times New Roman" w:hAnsi="Times New Roman" w:cs="Times New Roman"/>
        </w:rPr>
        <w:t>hese</w:t>
      </w:r>
      <w:r w:rsidR="00C55CD3">
        <w:rPr>
          <w:rFonts w:ascii="Times New Roman" w:hAnsi="Times New Roman" w:cs="Times New Roman"/>
        </w:rPr>
        <w:t xml:space="preserve"> nu</w:t>
      </w:r>
      <w:r w:rsidR="00841730">
        <w:rPr>
          <w:rFonts w:ascii="Times New Roman" w:hAnsi="Times New Roman" w:cs="Times New Roman"/>
        </w:rPr>
        <w:t>r</w:t>
      </w:r>
      <w:r w:rsidR="00C55CD3">
        <w:rPr>
          <w:rFonts w:ascii="Times New Roman" w:hAnsi="Times New Roman" w:cs="Times New Roman"/>
        </w:rPr>
        <w:t>turing</w:t>
      </w:r>
      <w:r w:rsidR="00841730">
        <w:rPr>
          <w:rFonts w:ascii="Times New Roman" w:hAnsi="Times New Roman" w:cs="Times New Roman"/>
        </w:rPr>
        <w:t>,</w:t>
      </w:r>
      <w:r w:rsidR="00C55CD3">
        <w:rPr>
          <w:rFonts w:ascii="Times New Roman" w:hAnsi="Times New Roman" w:cs="Times New Roman"/>
        </w:rPr>
        <w:t xml:space="preserve"> pro-social </w:t>
      </w:r>
      <w:r w:rsidR="00F546E9">
        <w:rPr>
          <w:rFonts w:ascii="Times New Roman" w:hAnsi="Times New Roman" w:cs="Times New Roman"/>
        </w:rPr>
        <w:t xml:space="preserve">roles </w:t>
      </w:r>
      <w:r w:rsidR="00C55CD3">
        <w:rPr>
          <w:rFonts w:ascii="Times New Roman" w:hAnsi="Times New Roman" w:cs="Times New Roman"/>
        </w:rPr>
        <w:t xml:space="preserve">were seen </w:t>
      </w:r>
      <w:r w:rsidR="00841730">
        <w:rPr>
          <w:rFonts w:ascii="Times New Roman" w:hAnsi="Times New Roman" w:cs="Times New Roman"/>
        </w:rPr>
        <w:t>as</w:t>
      </w:r>
      <w:r w:rsidR="00C55CD3">
        <w:rPr>
          <w:rFonts w:ascii="Times New Roman" w:hAnsi="Times New Roman" w:cs="Times New Roman"/>
        </w:rPr>
        <w:t xml:space="preserve"> aspirational goals in non-Western concepts of manhood</w:t>
      </w:r>
      <w:r w:rsidR="007D4B60">
        <w:rPr>
          <w:rFonts w:ascii="Times New Roman" w:hAnsi="Times New Roman" w:cs="Times New Roman"/>
        </w:rPr>
        <w:t>.</w:t>
      </w:r>
      <w:r w:rsidR="007B2AD6">
        <w:rPr>
          <w:rFonts w:ascii="Times New Roman" w:hAnsi="Times New Roman" w:cs="Times New Roman"/>
          <w:vertAlign w:val="superscript"/>
        </w:rPr>
        <w:t>111</w:t>
      </w:r>
      <w:r w:rsidR="00F546E9">
        <w:rPr>
          <w:rFonts w:ascii="Times New Roman" w:hAnsi="Times New Roman" w:cs="Times New Roman"/>
        </w:rPr>
        <w:t xml:space="preserve"> </w:t>
      </w:r>
      <w:r w:rsidR="4011D343" w:rsidRPr="2A3FBBE1">
        <w:rPr>
          <w:rFonts w:ascii="Times New Roman" w:hAnsi="Times New Roman" w:cs="Times New Roman"/>
        </w:rPr>
        <w:t>Particular</w:t>
      </w:r>
      <w:r w:rsidR="1B5BDE7F" w:rsidRPr="2A3FBBE1">
        <w:rPr>
          <w:rFonts w:ascii="Times New Roman" w:hAnsi="Times New Roman" w:cs="Times New Roman"/>
        </w:rPr>
        <w:t>l</w:t>
      </w:r>
      <w:r w:rsidR="4011D343" w:rsidRPr="2A3FBBE1">
        <w:rPr>
          <w:rFonts w:ascii="Times New Roman" w:hAnsi="Times New Roman" w:cs="Times New Roman"/>
        </w:rPr>
        <w:t>y f</w:t>
      </w:r>
      <w:r w:rsidR="139BF991" w:rsidRPr="2A3FBBE1">
        <w:rPr>
          <w:rFonts w:ascii="Times New Roman" w:hAnsi="Times New Roman" w:cs="Times New Roman"/>
        </w:rPr>
        <w:t xml:space="preserve">or </w:t>
      </w:r>
      <w:r w:rsidR="4011D343" w:rsidRPr="2A3FBBE1">
        <w:rPr>
          <w:rFonts w:ascii="Times New Roman" w:hAnsi="Times New Roman" w:cs="Times New Roman"/>
        </w:rPr>
        <w:t>I</w:t>
      </w:r>
      <w:r w:rsidR="6433E02C" w:rsidRPr="2A3FBBE1">
        <w:rPr>
          <w:rFonts w:ascii="Times New Roman" w:hAnsi="Times New Roman" w:cs="Times New Roman"/>
        </w:rPr>
        <w:t>ndigenous people</w:t>
      </w:r>
      <w:r w:rsidR="77144C22" w:rsidRPr="2A3FBBE1">
        <w:rPr>
          <w:rFonts w:ascii="Times New Roman" w:hAnsi="Times New Roman" w:cs="Times New Roman"/>
        </w:rPr>
        <w:t>s</w:t>
      </w:r>
      <w:r w:rsidR="6433E02C" w:rsidRPr="2A3FBBE1">
        <w:rPr>
          <w:rFonts w:ascii="Times New Roman" w:hAnsi="Times New Roman" w:cs="Times New Roman"/>
        </w:rPr>
        <w:t xml:space="preserve"> who</w:t>
      </w:r>
      <w:r w:rsidR="77144C22" w:rsidRPr="2A3FBBE1">
        <w:rPr>
          <w:rFonts w:ascii="Times New Roman" w:hAnsi="Times New Roman" w:cs="Times New Roman"/>
        </w:rPr>
        <w:t xml:space="preserve">se connections to </w:t>
      </w:r>
      <w:r w:rsidR="1B5BDE7F" w:rsidRPr="2A3FBBE1">
        <w:rPr>
          <w:rFonts w:ascii="Times New Roman" w:hAnsi="Times New Roman" w:cs="Times New Roman"/>
        </w:rPr>
        <w:t xml:space="preserve">land, </w:t>
      </w:r>
      <w:r w:rsidR="77144C22" w:rsidRPr="2A3FBBE1">
        <w:rPr>
          <w:rFonts w:ascii="Times New Roman" w:hAnsi="Times New Roman" w:cs="Times New Roman"/>
        </w:rPr>
        <w:t>traditions</w:t>
      </w:r>
      <w:r w:rsidR="1B5BDE7F" w:rsidRPr="2A3FBBE1">
        <w:rPr>
          <w:rFonts w:ascii="Times New Roman" w:hAnsi="Times New Roman" w:cs="Times New Roman"/>
        </w:rPr>
        <w:t>,</w:t>
      </w:r>
      <w:r w:rsidR="77144C22" w:rsidRPr="2A3FBBE1">
        <w:rPr>
          <w:rFonts w:ascii="Times New Roman" w:hAnsi="Times New Roman" w:cs="Times New Roman"/>
        </w:rPr>
        <w:t xml:space="preserve"> and cultural practices have been disrupted and erased by Western colonialism, </w:t>
      </w:r>
      <w:proofErr w:type="spellStart"/>
      <w:r w:rsidR="290DDCE5" w:rsidRPr="2A3FBBE1">
        <w:rPr>
          <w:rFonts w:ascii="Times New Roman" w:hAnsi="Times New Roman" w:cs="Times New Roman"/>
        </w:rPr>
        <w:t>lifecourse</w:t>
      </w:r>
      <w:proofErr w:type="spellEnd"/>
      <w:r w:rsidR="2BDFAB82" w:rsidRPr="2A3FBBE1">
        <w:rPr>
          <w:rFonts w:ascii="Times New Roman" w:hAnsi="Times New Roman" w:cs="Times New Roman"/>
        </w:rPr>
        <w:t xml:space="preserve"> health </w:t>
      </w:r>
      <w:r w:rsidR="77144C22" w:rsidRPr="2A3FBBE1">
        <w:rPr>
          <w:rFonts w:ascii="Times New Roman" w:hAnsi="Times New Roman" w:cs="Times New Roman"/>
        </w:rPr>
        <w:t>consequences are disproportionate</w:t>
      </w:r>
      <w:r w:rsidR="2BDFAB82" w:rsidRPr="2A3FBBE1">
        <w:rPr>
          <w:rFonts w:ascii="Times New Roman" w:hAnsi="Times New Roman" w:cs="Times New Roman"/>
        </w:rPr>
        <w:t>ly</w:t>
      </w:r>
      <w:r w:rsidR="77144C22" w:rsidRPr="2A3FBBE1">
        <w:rPr>
          <w:rFonts w:ascii="Times New Roman" w:hAnsi="Times New Roman" w:cs="Times New Roman"/>
        </w:rPr>
        <w:t xml:space="preserve"> borne </w:t>
      </w:r>
      <w:r w:rsidR="1963DA56" w:rsidRPr="2A3FBBE1">
        <w:rPr>
          <w:rFonts w:ascii="Times New Roman" w:hAnsi="Times New Roman" w:cs="Times New Roman"/>
        </w:rPr>
        <w:t>by</w:t>
      </w:r>
      <w:r w:rsidR="77144C22" w:rsidRPr="2A3FBBE1">
        <w:rPr>
          <w:rFonts w:ascii="Times New Roman" w:hAnsi="Times New Roman" w:cs="Times New Roman"/>
        </w:rPr>
        <w:t xml:space="preserve"> young men who</w:t>
      </w:r>
      <w:r w:rsidR="2BDFAB82" w:rsidRPr="2A3FBBE1">
        <w:rPr>
          <w:rFonts w:ascii="Times New Roman" w:hAnsi="Times New Roman" w:cs="Times New Roman"/>
        </w:rPr>
        <w:t xml:space="preserve"> </w:t>
      </w:r>
      <w:r w:rsidR="007D4B60">
        <w:rPr>
          <w:rFonts w:ascii="Times New Roman" w:hAnsi="Times New Roman" w:cs="Times New Roman"/>
        </w:rPr>
        <w:t>experienced</w:t>
      </w:r>
      <w:r w:rsidR="2BDFAB82" w:rsidRPr="2A3FBBE1">
        <w:rPr>
          <w:rFonts w:ascii="Times New Roman" w:hAnsi="Times New Roman" w:cs="Times New Roman"/>
        </w:rPr>
        <w:t xml:space="preserve"> higher burdens of </w:t>
      </w:r>
      <w:r w:rsidR="639FF4A1" w:rsidRPr="2A3FBBE1">
        <w:rPr>
          <w:rFonts w:ascii="Times New Roman" w:hAnsi="Times New Roman" w:cs="Times New Roman"/>
        </w:rPr>
        <w:t>ACEs</w:t>
      </w:r>
      <w:r w:rsidR="2D92BB4D" w:rsidRPr="2A3FBBE1">
        <w:rPr>
          <w:rFonts w:ascii="Times New Roman" w:hAnsi="Times New Roman" w:cs="Times New Roman"/>
        </w:rPr>
        <w:t>,</w:t>
      </w:r>
      <w:r w:rsidR="007B2AD6">
        <w:rPr>
          <w:rFonts w:ascii="Times New Roman" w:hAnsi="Times New Roman" w:cs="Times New Roman"/>
          <w:vertAlign w:val="superscript"/>
        </w:rPr>
        <w:t>112</w:t>
      </w:r>
      <w:r w:rsidR="007B2AD6" w:rsidRPr="2A3FBBE1">
        <w:rPr>
          <w:rFonts w:ascii="Times New Roman" w:hAnsi="Times New Roman" w:cs="Times New Roman"/>
          <w:vertAlign w:val="superscript"/>
        </w:rPr>
        <w:t xml:space="preserve"> </w:t>
      </w:r>
      <w:r w:rsidR="007D4B60">
        <w:rPr>
          <w:rFonts w:ascii="Times New Roman" w:hAnsi="Times New Roman" w:cs="Times New Roman"/>
        </w:rPr>
        <w:t>while being</w:t>
      </w:r>
      <w:r w:rsidR="2BDFAB82" w:rsidRPr="2A3FBBE1">
        <w:rPr>
          <w:rFonts w:ascii="Times New Roman" w:hAnsi="Times New Roman" w:cs="Times New Roman"/>
        </w:rPr>
        <w:t xml:space="preserve"> simultaneously </w:t>
      </w:r>
      <w:r w:rsidR="77144C22" w:rsidRPr="2A3FBBE1">
        <w:rPr>
          <w:rFonts w:ascii="Times New Roman" w:hAnsi="Times New Roman" w:cs="Times New Roman"/>
        </w:rPr>
        <w:t xml:space="preserve">disconnected from </w:t>
      </w:r>
      <w:r w:rsidR="2BDFAB82" w:rsidRPr="2A3FBBE1">
        <w:rPr>
          <w:rFonts w:ascii="Times New Roman" w:hAnsi="Times New Roman" w:cs="Times New Roman"/>
        </w:rPr>
        <w:t xml:space="preserve">the </w:t>
      </w:r>
      <w:r w:rsidR="77144C22" w:rsidRPr="2A3FBBE1">
        <w:rPr>
          <w:rFonts w:ascii="Times New Roman" w:hAnsi="Times New Roman" w:cs="Times New Roman"/>
        </w:rPr>
        <w:t xml:space="preserve">traditional roles </w:t>
      </w:r>
      <w:r w:rsidR="2BDFAB82" w:rsidRPr="2A3FBBE1">
        <w:rPr>
          <w:rFonts w:ascii="Times New Roman" w:hAnsi="Times New Roman" w:cs="Times New Roman"/>
        </w:rPr>
        <w:t xml:space="preserve">and practices that facilitate community, support, kinship, and sense of belonging </w:t>
      </w:r>
      <w:r w:rsidR="466365F4" w:rsidRPr="2A3FBBE1">
        <w:rPr>
          <w:rFonts w:ascii="Times New Roman" w:hAnsi="Times New Roman" w:cs="Times New Roman"/>
        </w:rPr>
        <w:t>that</w:t>
      </w:r>
      <w:r w:rsidR="2BDFAB82" w:rsidRPr="2A3FBBE1">
        <w:rPr>
          <w:rFonts w:ascii="Times New Roman" w:hAnsi="Times New Roman" w:cs="Times New Roman"/>
        </w:rPr>
        <w:t xml:space="preserve"> buffer</w:t>
      </w:r>
      <w:r w:rsidR="466365F4" w:rsidRPr="2A3FBBE1">
        <w:rPr>
          <w:rFonts w:ascii="Times New Roman" w:hAnsi="Times New Roman" w:cs="Times New Roman"/>
        </w:rPr>
        <w:t>s</w:t>
      </w:r>
      <w:r w:rsidR="2BDFAB82" w:rsidRPr="2A3FBBE1">
        <w:rPr>
          <w:rFonts w:ascii="Times New Roman" w:hAnsi="Times New Roman" w:cs="Times New Roman"/>
        </w:rPr>
        <w:t xml:space="preserve"> against adversity</w:t>
      </w:r>
      <w:r w:rsidR="2175C00D" w:rsidRPr="2A3FBBE1">
        <w:rPr>
          <w:rFonts w:ascii="Times New Roman" w:hAnsi="Times New Roman" w:cs="Times New Roman"/>
        </w:rPr>
        <w:t>.</w:t>
      </w:r>
      <w:r w:rsidR="007B2AD6">
        <w:rPr>
          <w:rFonts w:ascii="Times New Roman" w:hAnsi="Times New Roman" w:cs="Times New Roman"/>
          <w:vertAlign w:val="superscript"/>
        </w:rPr>
        <w:t>83</w:t>
      </w:r>
      <w:r w:rsidR="007B2AD6" w:rsidRPr="2A3FBBE1">
        <w:rPr>
          <w:rFonts w:ascii="Times New Roman" w:hAnsi="Times New Roman" w:cs="Times New Roman"/>
        </w:rPr>
        <w:t xml:space="preserve"> </w:t>
      </w:r>
    </w:p>
    <w:p w14:paraId="12E205F9" w14:textId="3F6F2E84" w:rsidR="002E28F5" w:rsidRPr="00E439EB" w:rsidRDefault="007D4B60" w:rsidP="35A03736">
      <w:pPr>
        <w:spacing w:line="360" w:lineRule="auto"/>
        <w:jc w:val="both"/>
        <w:rPr>
          <w:rFonts w:ascii="Times New Roman" w:hAnsi="Times New Roman" w:cs="Times New Roman"/>
        </w:rPr>
      </w:pPr>
      <w:r>
        <w:rPr>
          <w:rFonts w:ascii="Times New Roman" w:hAnsi="Times New Roman" w:cs="Times New Roman"/>
        </w:rPr>
        <w:t>Among</w:t>
      </w:r>
      <w:r w:rsidR="2BDFAB82" w:rsidRPr="2A3FBBE1">
        <w:rPr>
          <w:rFonts w:ascii="Times New Roman" w:hAnsi="Times New Roman" w:cs="Times New Roman"/>
        </w:rPr>
        <w:t xml:space="preserve"> Native Hawaiian boys and young men, t</w:t>
      </w:r>
      <w:r w:rsidR="509A817E" w:rsidRPr="2A3FBBE1">
        <w:rPr>
          <w:rFonts w:ascii="Times New Roman" w:hAnsi="Times New Roman" w:cs="Times New Roman"/>
        </w:rPr>
        <w:t xml:space="preserve">he </w:t>
      </w:r>
      <w:r w:rsidR="6C33D5BD" w:rsidRPr="2A3FBBE1">
        <w:rPr>
          <w:rFonts w:ascii="Times New Roman" w:eastAsia="Times New Roman" w:hAnsi="Times New Roman" w:cs="Times New Roman"/>
        </w:rPr>
        <w:t>1893 overthrow of the Sovereign of the Kingdom of Hawai‘i, Queen Lili‘uokalani</w:t>
      </w:r>
      <w:r w:rsidR="6C33D5BD" w:rsidRPr="2A3FBBE1">
        <w:rPr>
          <w:rFonts w:ascii="Times New Roman" w:hAnsi="Times New Roman" w:cs="Times New Roman"/>
        </w:rPr>
        <w:t xml:space="preserve"> </w:t>
      </w:r>
      <w:r w:rsidR="0D56569E" w:rsidRPr="2A3FBBE1">
        <w:rPr>
          <w:rFonts w:ascii="Times New Roman" w:hAnsi="Times New Roman" w:cs="Times New Roman"/>
        </w:rPr>
        <w:t>and subsequent annexation</w:t>
      </w:r>
      <w:r w:rsidR="69B9809D" w:rsidRPr="2A3FBBE1">
        <w:rPr>
          <w:rFonts w:ascii="Times New Roman" w:hAnsi="Times New Roman" w:cs="Times New Roman"/>
        </w:rPr>
        <w:t xml:space="preserve"> </w:t>
      </w:r>
      <w:r w:rsidR="66E50E1B" w:rsidRPr="2A3FBBE1">
        <w:rPr>
          <w:rFonts w:ascii="Times New Roman" w:hAnsi="Times New Roman" w:cs="Times New Roman"/>
        </w:rPr>
        <w:t xml:space="preserve">by the United </w:t>
      </w:r>
      <w:r w:rsidR="66E50E1B" w:rsidRPr="007B2AD6">
        <w:rPr>
          <w:rFonts w:ascii="Times New Roman" w:hAnsi="Times New Roman" w:cs="Times New Roman"/>
        </w:rPr>
        <w:t>States</w:t>
      </w:r>
      <w:r w:rsidR="38D528CC" w:rsidRPr="007B2AD6">
        <w:rPr>
          <w:rFonts w:ascii="Times New Roman" w:hAnsi="Times New Roman" w:cs="Times New Roman"/>
        </w:rPr>
        <w:t xml:space="preserve"> (US)</w:t>
      </w:r>
      <w:r w:rsidR="66E50E1B" w:rsidRPr="007B2AD6">
        <w:rPr>
          <w:rFonts w:ascii="Times New Roman" w:hAnsi="Times New Roman" w:cs="Times New Roman"/>
        </w:rPr>
        <w:t xml:space="preserve"> </w:t>
      </w:r>
      <w:r w:rsidR="69B9809D" w:rsidRPr="007B2AD6">
        <w:rPr>
          <w:rFonts w:ascii="Times New Roman" w:hAnsi="Times New Roman" w:cs="Times New Roman"/>
        </w:rPr>
        <w:t>h</w:t>
      </w:r>
      <w:r w:rsidR="5FF4BAD0" w:rsidRPr="007B2AD6">
        <w:rPr>
          <w:rFonts w:ascii="Times New Roman" w:hAnsi="Times New Roman" w:cs="Times New Roman"/>
        </w:rPr>
        <w:t>as</w:t>
      </w:r>
      <w:r w:rsidR="5FF4BAD0" w:rsidRPr="2A3FBBE1">
        <w:rPr>
          <w:rFonts w:ascii="Times New Roman" w:hAnsi="Times New Roman" w:cs="Times New Roman"/>
        </w:rPr>
        <w:t xml:space="preserve"> </w:t>
      </w:r>
      <w:r w:rsidR="524FF922" w:rsidRPr="2A3FBBE1">
        <w:rPr>
          <w:rFonts w:ascii="Times New Roman" w:hAnsi="Times New Roman" w:cs="Times New Roman"/>
        </w:rPr>
        <w:t xml:space="preserve">led to </w:t>
      </w:r>
      <w:r w:rsidR="2BDFAB82" w:rsidRPr="2A3FBBE1">
        <w:rPr>
          <w:rFonts w:ascii="Times New Roman" w:hAnsi="Times New Roman" w:cs="Times New Roman"/>
        </w:rPr>
        <w:t xml:space="preserve">widespread actions that bear on preconception </w:t>
      </w:r>
      <w:r w:rsidR="524FF922" w:rsidRPr="2A3FBBE1">
        <w:rPr>
          <w:rFonts w:ascii="Times New Roman" w:hAnsi="Times New Roman" w:cs="Times New Roman"/>
        </w:rPr>
        <w:t>health inequitie</w:t>
      </w:r>
      <w:r w:rsidR="2BDFAB82" w:rsidRPr="2A3FBBE1">
        <w:rPr>
          <w:rFonts w:ascii="Times New Roman" w:hAnsi="Times New Roman" w:cs="Times New Roman"/>
        </w:rPr>
        <w:t>s</w:t>
      </w:r>
      <w:r w:rsidR="3E42F84F" w:rsidRPr="2A3FBBE1">
        <w:rPr>
          <w:rFonts w:ascii="Times New Roman" w:eastAsia="Times New Roman" w:hAnsi="Times New Roman" w:cs="Times New Roman"/>
        </w:rPr>
        <w:t>.</w:t>
      </w:r>
      <w:r w:rsidR="007B2AD6">
        <w:rPr>
          <w:rFonts w:ascii="Times New Roman" w:hAnsi="Times New Roman" w:cs="Times New Roman"/>
          <w:vertAlign w:val="superscript"/>
        </w:rPr>
        <w:t>113</w:t>
      </w:r>
      <w:r w:rsidR="007B2AD6" w:rsidRPr="2A3FBBE1">
        <w:rPr>
          <w:rFonts w:ascii="Times New Roman" w:hAnsi="Times New Roman" w:cs="Times New Roman"/>
        </w:rPr>
        <w:t xml:space="preserve"> </w:t>
      </w:r>
      <w:r w:rsidR="78A9A098" w:rsidRPr="2A3FBBE1">
        <w:rPr>
          <w:rFonts w:ascii="Times New Roman" w:hAnsi="Times New Roman" w:cs="Times New Roman"/>
        </w:rPr>
        <w:t>S</w:t>
      </w:r>
      <w:r w:rsidR="4011D343" w:rsidRPr="2A3FBBE1">
        <w:rPr>
          <w:rFonts w:ascii="Times New Roman" w:hAnsi="Times New Roman" w:cs="Times New Roman"/>
        </w:rPr>
        <w:t>eizure of lands and political control</w:t>
      </w:r>
      <w:r w:rsidR="78A9A098" w:rsidRPr="2A3FBBE1">
        <w:rPr>
          <w:rFonts w:ascii="Times New Roman" w:hAnsi="Times New Roman" w:cs="Times New Roman"/>
        </w:rPr>
        <w:t xml:space="preserve"> r</w:t>
      </w:r>
      <w:r w:rsidR="4011D343" w:rsidRPr="2A3FBBE1">
        <w:rPr>
          <w:rFonts w:ascii="Times New Roman" w:hAnsi="Times New Roman" w:cs="Times New Roman"/>
        </w:rPr>
        <w:t xml:space="preserve">esulted in cultural loss, discriminatory policies and practices (e.g., banning of native language), environmental hazards, and </w:t>
      </w:r>
      <w:r w:rsidR="3E42F84F" w:rsidRPr="2A3FBBE1">
        <w:rPr>
          <w:rFonts w:ascii="Times New Roman" w:hAnsi="Times New Roman" w:cs="Times New Roman"/>
        </w:rPr>
        <w:t xml:space="preserve">persistent </w:t>
      </w:r>
      <w:r w:rsidR="4011D343" w:rsidRPr="2A3FBBE1">
        <w:rPr>
          <w:rFonts w:ascii="Times New Roman" w:hAnsi="Times New Roman" w:cs="Times New Roman"/>
        </w:rPr>
        <w:t xml:space="preserve">economic and social disadvantages. </w:t>
      </w:r>
      <w:r w:rsidR="4011D343" w:rsidRPr="2A3FBBE1">
        <w:rPr>
          <w:rFonts w:ascii="Times New Roman" w:eastAsia="Times New Roman" w:hAnsi="Times New Roman" w:cs="Times New Roman"/>
        </w:rPr>
        <w:t>In turn, this led</w:t>
      </w:r>
      <w:r w:rsidR="2BDFAB82" w:rsidRPr="2A3FBBE1">
        <w:rPr>
          <w:rFonts w:ascii="Times New Roman" w:eastAsia="Times New Roman" w:hAnsi="Times New Roman" w:cs="Times New Roman"/>
        </w:rPr>
        <w:t xml:space="preserve"> to </w:t>
      </w:r>
      <w:r w:rsidR="2541B930" w:rsidRPr="2A3FBBE1">
        <w:rPr>
          <w:rFonts w:ascii="Times New Roman" w:hAnsi="Times New Roman" w:cs="Times New Roman"/>
        </w:rPr>
        <w:t xml:space="preserve">historical trauma </w:t>
      </w:r>
      <w:r w:rsidR="0622DEC1" w:rsidRPr="2A3FBBE1">
        <w:rPr>
          <w:rFonts w:ascii="Times New Roman" w:hAnsi="Times New Roman" w:cs="Times New Roman"/>
        </w:rPr>
        <w:t>(</w:t>
      </w:r>
      <w:r w:rsidR="0622DEC1" w:rsidRPr="2A3FBBE1">
        <w:rPr>
          <w:rFonts w:ascii="Times New Roman" w:hAnsi="Times New Roman" w:cs="Times New Roman"/>
          <w:i/>
          <w:iCs/>
        </w:rPr>
        <w:t>i.e.</w:t>
      </w:r>
      <w:r w:rsidR="0622DEC1" w:rsidRPr="2A3FBBE1">
        <w:rPr>
          <w:rFonts w:ascii="Times New Roman" w:hAnsi="Times New Roman" w:cs="Times New Roman"/>
        </w:rPr>
        <w:t xml:space="preserve">, </w:t>
      </w:r>
      <w:r w:rsidR="3322FD54" w:rsidRPr="2A3FBBE1">
        <w:rPr>
          <w:rFonts w:ascii="Times New Roman" w:hAnsi="Times New Roman" w:cs="Times New Roman"/>
        </w:rPr>
        <w:t xml:space="preserve">intergenerationally-transmitted </w:t>
      </w:r>
      <w:r w:rsidR="0622DEC1" w:rsidRPr="2A3FBBE1">
        <w:rPr>
          <w:rFonts w:ascii="Times New Roman" w:hAnsi="Times New Roman" w:cs="Times New Roman"/>
        </w:rPr>
        <w:t xml:space="preserve">cumulative and collective emotional harm) </w:t>
      </w:r>
      <w:r w:rsidR="4011D343" w:rsidRPr="2A3FBBE1">
        <w:rPr>
          <w:rFonts w:ascii="Times New Roman" w:hAnsi="Times New Roman" w:cs="Times New Roman"/>
        </w:rPr>
        <w:t xml:space="preserve">manifested as </w:t>
      </w:r>
      <w:r w:rsidR="639FF4A1" w:rsidRPr="2A3FBBE1">
        <w:rPr>
          <w:rFonts w:ascii="Times New Roman" w:hAnsi="Times New Roman" w:cs="Times New Roman"/>
        </w:rPr>
        <w:t>ACEs</w:t>
      </w:r>
      <w:r w:rsidR="6CD5B554" w:rsidRPr="2A3FBBE1">
        <w:rPr>
          <w:rFonts w:ascii="Times New Roman" w:hAnsi="Times New Roman" w:cs="Times New Roman"/>
        </w:rPr>
        <w:t>,</w:t>
      </w:r>
      <w:r w:rsidR="4011D343" w:rsidRPr="2A3FBBE1">
        <w:rPr>
          <w:rFonts w:ascii="Times New Roman" w:hAnsi="Times New Roman" w:cs="Times New Roman"/>
        </w:rPr>
        <w:t xml:space="preserve"> with attendant sequelae</w:t>
      </w:r>
      <w:r w:rsidR="0466D52D" w:rsidRPr="2A3FBBE1">
        <w:rPr>
          <w:rFonts w:ascii="Times New Roman" w:hAnsi="Times New Roman" w:cs="Times New Roman"/>
        </w:rPr>
        <w:t xml:space="preserve">, </w:t>
      </w:r>
      <w:r w:rsidR="4011D343" w:rsidRPr="2A3FBBE1">
        <w:rPr>
          <w:rFonts w:ascii="Times New Roman" w:hAnsi="Times New Roman" w:cs="Times New Roman"/>
        </w:rPr>
        <w:t>including obesity, substance use, and stress and depression. Notably,</w:t>
      </w:r>
      <w:r w:rsidR="78A9A098" w:rsidRPr="2A3FBBE1">
        <w:rPr>
          <w:rFonts w:ascii="Times New Roman" w:hAnsi="Times New Roman" w:cs="Times New Roman"/>
        </w:rPr>
        <w:t xml:space="preserve"> Native Hawaiian </w:t>
      </w:r>
      <w:proofErr w:type="spellStart"/>
      <w:r w:rsidR="78A9A098" w:rsidRPr="2A3FBBE1">
        <w:rPr>
          <w:rFonts w:ascii="Times New Roman" w:eastAsia="Times New Roman" w:hAnsi="Times New Roman" w:cs="Times New Roman"/>
          <w:color w:val="212529"/>
        </w:rPr>
        <w:t>ʻōpio</w:t>
      </w:r>
      <w:proofErr w:type="spellEnd"/>
      <w:r w:rsidR="78A9A098" w:rsidRPr="2A3FBBE1">
        <w:rPr>
          <w:rFonts w:ascii="Times New Roman" w:eastAsia="Times New Roman" w:hAnsi="Times New Roman" w:cs="Times New Roman"/>
        </w:rPr>
        <w:t xml:space="preserve"> (youth)</w:t>
      </w:r>
      <w:r w:rsidR="1B5BDE7F" w:rsidRPr="2A3FBBE1">
        <w:rPr>
          <w:rFonts w:ascii="Times New Roman" w:hAnsi="Times New Roman" w:cs="Times New Roman"/>
        </w:rPr>
        <w:t xml:space="preserve"> </w:t>
      </w:r>
      <w:r w:rsidR="253AA337" w:rsidRPr="2A3FBBE1">
        <w:rPr>
          <w:rFonts w:ascii="Times New Roman" w:hAnsi="Times New Roman" w:cs="Times New Roman"/>
        </w:rPr>
        <w:t xml:space="preserve">associated historical </w:t>
      </w:r>
      <w:r w:rsidR="327B1A81" w:rsidRPr="2A3FBBE1">
        <w:rPr>
          <w:rFonts w:ascii="Times New Roman" w:hAnsi="Times New Roman" w:cs="Times New Roman"/>
        </w:rPr>
        <w:t>loss of land and traditional practices</w:t>
      </w:r>
      <w:r w:rsidR="253AA337" w:rsidRPr="2A3FBBE1">
        <w:rPr>
          <w:rFonts w:ascii="Times New Roman" w:hAnsi="Times New Roman" w:cs="Times New Roman"/>
        </w:rPr>
        <w:t xml:space="preserve"> with feelings of pain and sadness, but also with anger, loss of control, self-harm and physical violence, hopelessness, and avoidant </w:t>
      </w:r>
      <w:r w:rsidR="29EBB572" w:rsidRPr="2A3FBBE1">
        <w:rPr>
          <w:rFonts w:ascii="Times New Roman" w:hAnsi="Times New Roman" w:cs="Times New Roman"/>
        </w:rPr>
        <w:t>behaviour</w:t>
      </w:r>
      <w:r w:rsidR="253AA337" w:rsidRPr="2A3FBBE1">
        <w:rPr>
          <w:rFonts w:ascii="Times New Roman" w:hAnsi="Times New Roman" w:cs="Times New Roman"/>
        </w:rPr>
        <w:t>.</w:t>
      </w:r>
      <w:r w:rsidR="007B2AD6">
        <w:rPr>
          <w:rFonts w:ascii="Times New Roman" w:hAnsi="Times New Roman" w:cs="Times New Roman"/>
          <w:vertAlign w:val="superscript"/>
        </w:rPr>
        <w:t>114</w:t>
      </w:r>
      <w:r w:rsidR="253AA337" w:rsidRPr="2A3FBBE1">
        <w:rPr>
          <w:rFonts w:ascii="Times New Roman" w:hAnsi="Times New Roman" w:cs="Times New Roman"/>
        </w:rPr>
        <w:t xml:space="preserve"> </w:t>
      </w:r>
      <w:r w:rsidR="78A9A098" w:rsidRPr="2A3FBBE1">
        <w:rPr>
          <w:rFonts w:ascii="Times New Roman" w:hAnsi="Times New Roman" w:cs="Times New Roman"/>
        </w:rPr>
        <w:t xml:space="preserve">The link between </w:t>
      </w:r>
      <w:r w:rsidR="327B1A81" w:rsidRPr="2A3FBBE1">
        <w:rPr>
          <w:rFonts w:ascii="Times New Roman" w:hAnsi="Times New Roman" w:cs="Times New Roman"/>
        </w:rPr>
        <w:t xml:space="preserve">historical trauma </w:t>
      </w:r>
      <w:r w:rsidR="78A9A098" w:rsidRPr="2A3FBBE1">
        <w:rPr>
          <w:rFonts w:ascii="Times New Roman" w:hAnsi="Times New Roman" w:cs="Times New Roman"/>
        </w:rPr>
        <w:t>and</w:t>
      </w:r>
      <w:r w:rsidR="4ACAC280" w:rsidRPr="2A3FBBE1">
        <w:rPr>
          <w:rFonts w:ascii="Times New Roman" w:hAnsi="Times New Roman" w:cs="Times New Roman"/>
        </w:rPr>
        <w:t xml:space="preserve"> specifically</w:t>
      </w:r>
      <w:r w:rsidR="78A9A098" w:rsidRPr="2A3FBBE1">
        <w:rPr>
          <w:rFonts w:ascii="Times New Roman" w:hAnsi="Times New Roman" w:cs="Times New Roman"/>
        </w:rPr>
        <w:t xml:space="preserve"> </w:t>
      </w:r>
      <w:r w:rsidR="327B1A81" w:rsidRPr="2A3FBBE1">
        <w:rPr>
          <w:rFonts w:ascii="Times New Roman" w:hAnsi="Times New Roman" w:cs="Times New Roman"/>
        </w:rPr>
        <w:t>executive function</w:t>
      </w:r>
      <w:r w:rsidR="78A9A098" w:rsidRPr="2A3FBBE1">
        <w:rPr>
          <w:rFonts w:ascii="Times New Roman" w:hAnsi="Times New Roman" w:cs="Times New Roman"/>
        </w:rPr>
        <w:t>, therefore, may underl</w:t>
      </w:r>
      <w:r w:rsidR="60C95E70" w:rsidRPr="2A3FBBE1">
        <w:rPr>
          <w:rFonts w:ascii="Times New Roman" w:hAnsi="Times New Roman" w:cs="Times New Roman"/>
        </w:rPr>
        <w:t>ie</w:t>
      </w:r>
      <w:r w:rsidR="78A9A098" w:rsidRPr="2A3FBBE1">
        <w:rPr>
          <w:rFonts w:ascii="Times New Roman" w:hAnsi="Times New Roman" w:cs="Times New Roman"/>
        </w:rPr>
        <w:t xml:space="preserve"> poor</w:t>
      </w:r>
      <w:r w:rsidR="7584E24C" w:rsidRPr="2A3FBBE1">
        <w:rPr>
          <w:rFonts w:ascii="Times New Roman" w:hAnsi="Times New Roman" w:cs="Times New Roman"/>
        </w:rPr>
        <w:t>er</w:t>
      </w:r>
      <w:r w:rsidR="1B5BDE7F" w:rsidRPr="2A3FBBE1">
        <w:rPr>
          <w:rFonts w:ascii="Times New Roman" w:hAnsi="Times New Roman" w:cs="Times New Roman"/>
        </w:rPr>
        <w:t xml:space="preserve"> educational outcomes</w:t>
      </w:r>
      <w:r w:rsidR="78A9A098" w:rsidRPr="2A3FBBE1">
        <w:rPr>
          <w:rFonts w:ascii="Times New Roman" w:hAnsi="Times New Roman" w:cs="Times New Roman"/>
        </w:rPr>
        <w:t>, and</w:t>
      </w:r>
      <w:r w:rsidR="1B5BDE7F" w:rsidRPr="2A3FBBE1">
        <w:rPr>
          <w:rFonts w:ascii="Times New Roman" w:hAnsi="Times New Roman" w:cs="Times New Roman"/>
        </w:rPr>
        <w:t xml:space="preserve"> higher rates of suicide, arrest</w:t>
      </w:r>
      <w:r w:rsidR="00841730">
        <w:rPr>
          <w:rFonts w:ascii="Times New Roman" w:hAnsi="Times New Roman" w:cs="Times New Roman"/>
        </w:rPr>
        <w:t>,</w:t>
      </w:r>
      <w:r w:rsidR="1B5BDE7F" w:rsidRPr="2A3FBBE1">
        <w:rPr>
          <w:rFonts w:ascii="Times New Roman" w:hAnsi="Times New Roman" w:cs="Times New Roman"/>
        </w:rPr>
        <w:t xml:space="preserve"> and incarceration </w:t>
      </w:r>
      <w:r w:rsidR="78A9A098" w:rsidRPr="2A3FBBE1">
        <w:rPr>
          <w:rFonts w:ascii="Times New Roman" w:hAnsi="Times New Roman" w:cs="Times New Roman"/>
        </w:rPr>
        <w:t>among young Native Hawaiian men</w:t>
      </w:r>
      <w:r w:rsidR="63A6FC99" w:rsidRPr="2A3FBBE1">
        <w:rPr>
          <w:rFonts w:ascii="Times New Roman" w:hAnsi="Times New Roman" w:cs="Times New Roman"/>
        </w:rPr>
        <w:t>.</w:t>
      </w:r>
      <w:r w:rsidR="4DA0AE77" w:rsidRPr="2A3FBBE1">
        <w:rPr>
          <w:rFonts w:ascii="Times New Roman" w:hAnsi="Times New Roman" w:cs="Times New Roman"/>
          <w:vertAlign w:val="superscript"/>
        </w:rPr>
        <w:t>8,</w:t>
      </w:r>
      <w:r w:rsidR="007B2AD6">
        <w:rPr>
          <w:rFonts w:ascii="Times New Roman" w:hAnsi="Times New Roman" w:cs="Times New Roman"/>
          <w:vertAlign w:val="superscript"/>
        </w:rPr>
        <w:t>115</w:t>
      </w:r>
      <w:r w:rsidR="007B2AD6" w:rsidRPr="2A3FBBE1">
        <w:rPr>
          <w:rFonts w:ascii="Times New Roman" w:hAnsi="Times New Roman" w:cs="Times New Roman"/>
        </w:rPr>
        <w:t xml:space="preserve"> </w:t>
      </w:r>
      <w:r w:rsidR="296E08EE" w:rsidRPr="2A3FBBE1">
        <w:rPr>
          <w:rFonts w:ascii="Times New Roman" w:hAnsi="Times New Roman" w:cs="Times New Roman"/>
        </w:rPr>
        <w:t xml:space="preserve">Native Hawaiian </w:t>
      </w:r>
      <w:r w:rsidR="1B5BDE7F" w:rsidRPr="2A3FBBE1">
        <w:rPr>
          <w:rFonts w:ascii="Times New Roman" w:hAnsi="Times New Roman" w:cs="Times New Roman"/>
        </w:rPr>
        <w:t>young men</w:t>
      </w:r>
      <w:r w:rsidR="296E08EE" w:rsidRPr="2A3FBBE1">
        <w:rPr>
          <w:rFonts w:ascii="Times New Roman" w:hAnsi="Times New Roman" w:cs="Times New Roman"/>
        </w:rPr>
        <w:t xml:space="preserve"> </w:t>
      </w:r>
      <w:r w:rsidR="00834E87">
        <w:rPr>
          <w:rFonts w:ascii="Times New Roman" w:hAnsi="Times New Roman" w:cs="Times New Roman"/>
        </w:rPr>
        <w:t>may be</w:t>
      </w:r>
      <w:r w:rsidR="00834E87" w:rsidRPr="2A3FBBE1">
        <w:rPr>
          <w:rFonts w:ascii="Times New Roman" w:hAnsi="Times New Roman" w:cs="Times New Roman"/>
        </w:rPr>
        <w:t xml:space="preserve"> </w:t>
      </w:r>
      <w:r w:rsidR="64214C15" w:rsidRPr="2A3FBBE1">
        <w:rPr>
          <w:rFonts w:ascii="Times New Roman" w:hAnsi="Times New Roman" w:cs="Times New Roman"/>
        </w:rPr>
        <w:t xml:space="preserve">more affected </w:t>
      </w:r>
      <w:r w:rsidR="00834E87">
        <w:rPr>
          <w:rFonts w:ascii="Times New Roman" w:hAnsi="Times New Roman" w:cs="Times New Roman"/>
        </w:rPr>
        <w:t xml:space="preserve">than young women </w:t>
      </w:r>
      <w:r w:rsidR="64214C15" w:rsidRPr="2A3FBBE1">
        <w:rPr>
          <w:rFonts w:ascii="Times New Roman" w:hAnsi="Times New Roman" w:cs="Times New Roman"/>
        </w:rPr>
        <w:t>due to</w:t>
      </w:r>
      <w:r w:rsidR="55A0206B" w:rsidRPr="2A3FBBE1">
        <w:rPr>
          <w:rFonts w:ascii="Times New Roman" w:hAnsi="Times New Roman" w:cs="Times New Roman"/>
        </w:rPr>
        <w:t xml:space="preserve"> </w:t>
      </w:r>
      <w:r w:rsidR="6B1F1F86" w:rsidRPr="2A3FBBE1">
        <w:rPr>
          <w:rFonts w:ascii="Times New Roman" w:hAnsi="Times New Roman" w:cs="Times New Roman"/>
        </w:rPr>
        <w:t xml:space="preserve">differential </w:t>
      </w:r>
      <w:r w:rsidR="296E08EE" w:rsidRPr="2A3FBBE1">
        <w:rPr>
          <w:rFonts w:ascii="Times New Roman" w:hAnsi="Times New Roman" w:cs="Times New Roman"/>
        </w:rPr>
        <w:t>impact</w:t>
      </w:r>
      <w:r w:rsidR="1DFFAF2F" w:rsidRPr="2A3FBBE1">
        <w:rPr>
          <w:rFonts w:ascii="Times New Roman" w:hAnsi="Times New Roman" w:cs="Times New Roman"/>
        </w:rPr>
        <w:t>s</w:t>
      </w:r>
      <w:r w:rsidR="296E08EE" w:rsidRPr="2A3FBBE1">
        <w:rPr>
          <w:rFonts w:ascii="Times New Roman" w:hAnsi="Times New Roman" w:cs="Times New Roman"/>
        </w:rPr>
        <w:t xml:space="preserve"> of cultural loss</w:t>
      </w:r>
      <w:r w:rsidR="69B3F631" w:rsidRPr="2A3FBBE1">
        <w:rPr>
          <w:rFonts w:ascii="Times New Roman" w:hAnsi="Times New Roman" w:cs="Times New Roman"/>
        </w:rPr>
        <w:t xml:space="preserve"> and </w:t>
      </w:r>
      <w:r w:rsidR="2D4DA031" w:rsidRPr="2A3FBBE1">
        <w:rPr>
          <w:rFonts w:ascii="Times New Roman" w:hAnsi="Times New Roman" w:cs="Times New Roman"/>
        </w:rPr>
        <w:t xml:space="preserve">changes in gender-attributed </w:t>
      </w:r>
      <w:r w:rsidR="69B3F631" w:rsidRPr="2A3FBBE1">
        <w:rPr>
          <w:rFonts w:ascii="Times New Roman" w:hAnsi="Times New Roman" w:cs="Times New Roman"/>
        </w:rPr>
        <w:t>societal roles</w:t>
      </w:r>
      <w:r w:rsidR="0E98E11C" w:rsidRPr="2A3FBBE1">
        <w:rPr>
          <w:rFonts w:ascii="Times New Roman" w:hAnsi="Times New Roman" w:cs="Times New Roman"/>
        </w:rPr>
        <w:t>.</w:t>
      </w:r>
      <w:r w:rsidR="007B2AD6">
        <w:rPr>
          <w:rFonts w:ascii="Times New Roman" w:hAnsi="Times New Roman" w:cs="Times New Roman"/>
          <w:vertAlign w:val="superscript"/>
        </w:rPr>
        <w:t>116</w:t>
      </w:r>
      <w:r w:rsidR="007B2AD6" w:rsidRPr="2A3FBBE1">
        <w:rPr>
          <w:rFonts w:ascii="Times New Roman" w:hAnsi="Times New Roman" w:cs="Times New Roman"/>
        </w:rPr>
        <w:t xml:space="preserve"> </w:t>
      </w:r>
      <w:r w:rsidR="0F36014F" w:rsidRPr="2A3FBBE1">
        <w:rPr>
          <w:rFonts w:ascii="Times New Roman" w:hAnsi="Times New Roman" w:cs="Times New Roman"/>
        </w:rPr>
        <w:t xml:space="preserve">Traditionally, </w:t>
      </w:r>
      <w:r w:rsidR="6D3F2961" w:rsidRPr="2A3FBBE1">
        <w:rPr>
          <w:rFonts w:ascii="Times New Roman" w:hAnsi="Times New Roman" w:cs="Times New Roman"/>
        </w:rPr>
        <w:t>Native Hawaiian m</w:t>
      </w:r>
      <w:r w:rsidR="73889563" w:rsidRPr="2A3FBBE1">
        <w:rPr>
          <w:rFonts w:ascii="Times New Roman" w:hAnsi="Times New Roman" w:cs="Times New Roman"/>
        </w:rPr>
        <w:t>e</w:t>
      </w:r>
      <w:r w:rsidR="362F9D5F" w:rsidRPr="2A3FBBE1">
        <w:rPr>
          <w:rFonts w:ascii="Times New Roman" w:hAnsi="Times New Roman" w:cs="Times New Roman"/>
        </w:rPr>
        <w:t>n</w:t>
      </w:r>
      <w:r w:rsidR="476F56CF" w:rsidRPr="2A3FBBE1">
        <w:rPr>
          <w:rFonts w:ascii="Times New Roman" w:hAnsi="Times New Roman" w:cs="Times New Roman"/>
        </w:rPr>
        <w:t xml:space="preserve"> </w:t>
      </w:r>
      <w:r w:rsidR="1DFFAF2F" w:rsidRPr="2A3FBBE1">
        <w:rPr>
          <w:rFonts w:ascii="Times New Roman" w:hAnsi="Times New Roman" w:cs="Times New Roman"/>
        </w:rPr>
        <w:t>had roles as</w:t>
      </w:r>
      <w:r w:rsidR="476F56CF" w:rsidRPr="2A3FBBE1">
        <w:rPr>
          <w:rFonts w:ascii="Times New Roman" w:hAnsi="Times New Roman" w:cs="Times New Roman"/>
        </w:rPr>
        <w:t xml:space="preserve"> warriors, navigators, farmers, fisherm</w:t>
      </w:r>
      <w:r w:rsidR="4ACAC280" w:rsidRPr="2A3FBBE1">
        <w:rPr>
          <w:rFonts w:ascii="Times New Roman" w:hAnsi="Times New Roman" w:cs="Times New Roman"/>
        </w:rPr>
        <w:t>e</w:t>
      </w:r>
      <w:r w:rsidR="476F56CF" w:rsidRPr="2A3FBBE1">
        <w:rPr>
          <w:rFonts w:ascii="Times New Roman" w:hAnsi="Times New Roman" w:cs="Times New Roman"/>
        </w:rPr>
        <w:t>n, builders, carvers, and healers.</w:t>
      </w:r>
      <w:r w:rsidR="5522E74A" w:rsidRPr="2A3FBBE1">
        <w:rPr>
          <w:rFonts w:ascii="Times New Roman" w:hAnsi="Times New Roman" w:cs="Times New Roman"/>
        </w:rPr>
        <w:t xml:space="preserve"> They were responsible for the health and wellbeing of th</w:t>
      </w:r>
      <w:r w:rsidR="5522E74A" w:rsidRPr="2A3FBBE1">
        <w:rPr>
          <w:rFonts w:ascii="Times New Roman" w:eastAsia="Times New Roman" w:hAnsi="Times New Roman" w:cs="Times New Roman"/>
        </w:rPr>
        <w:t xml:space="preserve">eir ‘ohana (family) and </w:t>
      </w:r>
      <w:proofErr w:type="spellStart"/>
      <w:r w:rsidR="5522E74A" w:rsidRPr="2A3FBBE1">
        <w:rPr>
          <w:rFonts w:ascii="Times New Roman" w:eastAsia="Times New Roman" w:hAnsi="Times New Roman" w:cs="Times New Roman"/>
        </w:rPr>
        <w:t>k</w:t>
      </w:r>
      <w:r w:rsidR="60B9B89C" w:rsidRPr="2A3FBBE1">
        <w:rPr>
          <w:rFonts w:ascii="Times New Roman" w:eastAsia="Times New Roman" w:hAnsi="Times New Roman" w:cs="Times New Roman"/>
        </w:rPr>
        <w:t>aiāulu</w:t>
      </w:r>
      <w:proofErr w:type="spellEnd"/>
      <w:r w:rsidR="60B9B89C" w:rsidRPr="2A3FBBE1">
        <w:rPr>
          <w:rFonts w:ascii="Times New Roman" w:eastAsia="Times New Roman" w:hAnsi="Times New Roman" w:cs="Times New Roman"/>
        </w:rPr>
        <w:t xml:space="preserve"> (community)</w:t>
      </w:r>
      <w:r w:rsidR="7014216B" w:rsidRPr="2A3FBBE1">
        <w:rPr>
          <w:rFonts w:ascii="Times New Roman" w:eastAsia="Times New Roman" w:hAnsi="Times New Roman" w:cs="Times New Roman"/>
        </w:rPr>
        <w:t>, and</w:t>
      </w:r>
      <w:r w:rsidR="72033F2C" w:rsidRPr="2A3FBBE1">
        <w:rPr>
          <w:rFonts w:ascii="Times New Roman" w:eastAsia="Times New Roman" w:hAnsi="Times New Roman" w:cs="Times New Roman"/>
        </w:rPr>
        <w:t xml:space="preserve"> played significant roles in childrearing, especially </w:t>
      </w:r>
      <w:r w:rsidR="43EB829F" w:rsidRPr="2A3FBBE1">
        <w:rPr>
          <w:rFonts w:ascii="Times New Roman" w:eastAsia="Times New Roman" w:hAnsi="Times New Roman" w:cs="Times New Roman"/>
        </w:rPr>
        <w:t xml:space="preserve">in </w:t>
      </w:r>
      <w:r w:rsidR="00D203E8">
        <w:rPr>
          <w:rFonts w:ascii="Times New Roman" w:eastAsia="Times New Roman" w:hAnsi="Times New Roman" w:cs="Times New Roman"/>
        </w:rPr>
        <w:t>supporting</w:t>
      </w:r>
      <w:r w:rsidR="43EB829F" w:rsidRPr="2A3FBBE1">
        <w:rPr>
          <w:rFonts w:ascii="Times New Roman" w:eastAsia="Times New Roman" w:hAnsi="Times New Roman" w:cs="Times New Roman"/>
        </w:rPr>
        <w:t xml:space="preserve"> </w:t>
      </w:r>
      <w:r w:rsidR="72033F2C" w:rsidRPr="2A3FBBE1">
        <w:rPr>
          <w:rFonts w:ascii="Times New Roman" w:eastAsia="Times New Roman" w:hAnsi="Times New Roman" w:cs="Times New Roman"/>
        </w:rPr>
        <w:t>younger males</w:t>
      </w:r>
      <w:r w:rsidR="3EF7876C" w:rsidRPr="2A3FBBE1">
        <w:rPr>
          <w:rFonts w:ascii="Times New Roman" w:eastAsia="Times New Roman" w:hAnsi="Times New Roman" w:cs="Times New Roman"/>
        </w:rPr>
        <w:t xml:space="preserve"> to beco</w:t>
      </w:r>
      <w:r w:rsidR="4ACAC280" w:rsidRPr="2A3FBBE1">
        <w:rPr>
          <w:rFonts w:ascii="Times New Roman" w:eastAsia="Times New Roman" w:hAnsi="Times New Roman" w:cs="Times New Roman"/>
        </w:rPr>
        <w:t>me</w:t>
      </w:r>
      <w:r w:rsidR="3EF7876C" w:rsidRPr="2A3FBBE1">
        <w:rPr>
          <w:rFonts w:ascii="Times New Roman" w:eastAsia="Times New Roman" w:hAnsi="Times New Roman" w:cs="Times New Roman"/>
        </w:rPr>
        <w:t xml:space="preserve"> healthy and productive adults</w:t>
      </w:r>
      <w:r w:rsidR="6AB883F3" w:rsidRPr="2A3FBBE1">
        <w:rPr>
          <w:rFonts w:ascii="Times New Roman" w:eastAsia="Times New Roman" w:hAnsi="Times New Roman" w:cs="Times New Roman"/>
        </w:rPr>
        <w:t>.</w:t>
      </w:r>
      <w:r w:rsidR="007B2AD6">
        <w:rPr>
          <w:rFonts w:ascii="Times New Roman" w:eastAsia="Times New Roman" w:hAnsi="Times New Roman" w:cs="Times New Roman"/>
          <w:vertAlign w:val="superscript"/>
        </w:rPr>
        <w:t>117</w:t>
      </w:r>
      <w:r w:rsidR="4ACAC280" w:rsidRPr="2A3FBBE1">
        <w:rPr>
          <w:rFonts w:ascii="Times New Roman" w:eastAsia="Times New Roman" w:hAnsi="Times New Roman" w:cs="Times New Roman"/>
        </w:rPr>
        <w:t xml:space="preserve"> </w:t>
      </w:r>
      <w:r w:rsidR="4C4E47CE" w:rsidRPr="2A3FBBE1">
        <w:rPr>
          <w:rFonts w:ascii="Times New Roman" w:eastAsia="Times New Roman" w:hAnsi="Times New Roman" w:cs="Times New Roman"/>
        </w:rPr>
        <w:t>A</w:t>
      </w:r>
      <w:r w:rsidR="63C0687D" w:rsidRPr="2A3FBBE1">
        <w:rPr>
          <w:rFonts w:ascii="Times New Roman" w:eastAsia="Times New Roman" w:hAnsi="Times New Roman" w:cs="Times New Roman"/>
        </w:rPr>
        <w:t>round</w:t>
      </w:r>
      <w:r w:rsidR="4C4E47CE" w:rsidRPr="2A3FBBE1">
        <w:rPr>
          <w:rFonts w:ascii="Times New Roman" w:eastAsia="Times New Roman" w:hAnsi="Times New Roman" w:cs="Times New Roman"/>
        </w:rPr>
        <w:t xml:space="preserve"> age 8,</w:t>
      </w:r>
      <w:r w:rsidR="34B50B3B" w:rsidRPr="2A3FBBE1">
        <w:rPr>
          <w:rFonts w:ascii="Times New Roman" w:eastAsia="Times New Roman" w:hAnsi="Times New Roman" w:cs="Times New Roman"/>
        </w:rPr>
        <w:t xml:space="preserve"> a boy would leave his mother’s side to join the </w:t>
      </w:r>
      <w:proofErr w:type="spellStart"/>
      <w:r w:rsidR="34B50B3B" w:rsidRPr="2A3FBBE1">
        <w:rPr>
          <w:rFonts w:ascii="Times New Roman" w:eastAsia="Times New Roman" w:hAnsi="Times New Roman" w:cs="Times New Roman"/>
          <w:i/>
          <w:iCs/>
        </w:rPr>
        <w:t>Halemua</w:t>
      </w:r>
      <w:proofErr w:type="spellEnd"/>
      <w:r w:rsidR="34B50B3B" w:rsidRPr="2A3FBBE1">
        <w:rPr>
          <w:rFonts w:ascii="Times New Roman" w:eastAsia="Times New Roman" w:hAnsi="Times New Roman" w:cs="Times New Roman"/>
        </w:rPr>
        <w:t xml:space="preserve"> men’s house</w:t>
      </w:r>
      <w:r w:rsidR="2835468C" w:rsidRPr="2A3FBBE1">
        <w:rPr>
          <w:rFonts w:ascii="Times New Roman" w:eastAsia="Times New Roman" w:hAnsi="Times New Roman" w:cs="Times New Roman"/>
        </w:rPr>
        <w:t xml:space="preserve"> t</w:t>
      </w:r>
      <w:r w:rsidR="24DB843D" w:rsidRPr="2A3FBBE1">
        <w:rPr>
          <w:rFonts w:ascii="Times New Roman" w:eastAsia="Times New Roman" w:hAnsi="Times New Roman" w:cs="Times New Roman"/>
        </w:rPr>
        <w:t>o</w:t>
      </w:r>
      <w:r w:rsidR="2835468C" w:rsidRPr="2A3FBBE1">
        <w:rPr>
          <w:rFonts w:ascii="Times New Roman" w:eastAsia="Times New Roman" w:hAnsi="Times New Roman" w:cs="Times New Roman"/>
        </w:rPr>
        <w:t xml:space="preserve"> learn his occupation</w:t>
      </w:r>
      <w:r w:rsidR="21A5DBDA" w:rsidRPr="2A3FBBE1">
        <w:rPr>
          <w:rFonts w:ascii="Times New Roman" w:eastAsia="Times New Roman" w:hAnsi="Times New Roman" w:cs="Times New Roman"/>
        </w:rPr>
        <w:t>, familial and societal obligations,</w:t>
      </w:r>
      <w:r w:rsidR="2835468C" w:rsidRPr="2A3FBBE1">
        <w:rPr>
          <w:rFonts w:ascii="Times New Roman" w:eastAsia="Times New Roman" w:hAnsi="Times New Roman" w:cs="Times New Roman"/>
        </w:rPr>
        <w:t xml:space="preserve"> and the associated socio-religious </w:t>
      </w:r>
      <w:r w:rsidR="751CAFCF" w:rsidRPr="2A3FBBE1">
        <w:rPr>
          <w:rFonts w:ascii="Times New Roman" w:eastAsia="Times New Roman" w:hAnsi="Times New Roman" w:cs="Times New Roman"/>
        </w:rPr>
        <w:t>practices</w:t>
      </w:r>
      <w:r w:rsidR="487209BB" w:rsidRPr="2A3FBBE1">
        <w:rPr>
          <w:rFonts w:ascii="Times New Roman" w:eastAsia="Times New Roman" w:hAnsi="Times New Roman" w:cs="Times New Roman"/>
        </w:rPr>
        <w:t xml:space="preserve"> from </w:t>
      </w:r>
      <w:r w:rsidR="5DEF5E18" w:rsidRPr="2A3FBBE1">
        <w:rPr>
          <w:rFonts w:ascii="Times New Roman" w:eastAsia="Times New Roman" w:hAnsi="Times New Roman" w:cs="Times New Roman"/>
        </w:rPr>
        <w:t xml:space="preserve">other </w:t>
      </w:r>
      <w:r w:rsidR="487209BB" w:rsidRPr="2A3FBBE1">
        <w:rPr>
          <w:rFonts w:ascii="Times New Roman" w:eastAsia="Times New Roman" w:hAnsi="Times New Roman" w:cs="Times New Roman"/>
        </w:rPr>
        <w:t xml:space="preserve">men. </w:t>
      </w:r>
      <w:r w:rsidR="6CFB46DD" w:rsidRPr="2A3FBBE1">
        <w:rPr>
          <w:rFonts w:ascii="Times New Roman" w:eastAsia="Times New Roman" w:hAnsi="Times New Roman" w:cs="Times New Roman"/>
        </w:rPr>
        <w:t xml:space="preserve">However, </w:t>
      </w:r>
      <w:r w:rsidR="1B5BDE7F" w:rsidRPr="2A3FBBE1">
        <w:rPr>
          <w:rFonts w:ascii="Times New Roman" w:eastAsia="Times New Roman" w:hAnsi="Times New Roman" w:cs="Times New Roman"/>
        </w:rPr>
        <w:t>colonization</w:t>
      </w:r>
      <w:r w:rsidR="3461C2DA" w:rsidRPr="2A3FBBE1">
        <w:rPr>
          <w:rFonts w:ascii="Times New Roman" w:eastAsia="Times New Roman" w:hAnsi="Times New Roman" w:cs="Times New Roman"/>
        </w:rPr>
        <w:t xml:space="preserve">, </w:t>
      </w:r>
      <w:r w:rsidR="02C85F66" w:rsidRPr="2A3FBBE1">
        <w:rPr>
          <w:rFonts w:ascii="Times New Roman" w:eastAsia="Times New Roman" w:hAnsi="Times New Roman" w:cs="Times New Roman"/>
        </w:rPr>
        <w:t>includ</w:t>
      </w:r>
      <w:r w:rsidR="10C13E5D" w:rsidRPr="2A3FBBE1">
        <w:rPr>
          <w:rFonts w:ascii="Times New Roman" w:eastAsia="Times New Roman" w:hAnsi="Times New Roman" w:cs="Times New Roman"/>
        </w:rPr>
        <w:t xml:space="preserve">ing </w:t>
      </w:r>
      <w:r w:rsidR="6CFB46DD" w:rsidRPr="2A3FBBE1">
        <w:rPr>
          <w:rFonts w:ascii="Times New Roman" w:eastAsia="Times New Roman" w:hAnsi="Times New Roman" w:cs="Times New Roman"/>
        </w:rPr>
        <w:t>the introduction of Christianity</w:t>
      </w:r>
      <w:r w:rsidR="28E982FF" w:rsidRPr="2A3FBBE1">
        <w:rPr>
          <w:rFonts w:ascii="Times New Roman" w:eastAsia="Times New Roman" w:hAnsi="Times New Roman" w:cs="Times New Roman"/>
        </w:rPr>
        <w:t>,</w:t>
      </w:r>
      <w:r w:rsidR="6CFB46DD" w:rsidRPr="2A3FBBE1">
        <w:rPr>
          <w:rFonts w:ascii="Times New Roman" w:eastAsia="Times New Roman" w:hAnsi="Times New Roman" w:cs="Times New Roman"/>
        </w:rPr>
        <w:t xml:space="preserve"> replaced</w:t>
      </w:r>
      <w:r w:rsidR="0508A3A8" w:rsidRPr="2A3FBBE1">
        <w:rPr>
          <w:rFonts w:ascii="Times New Roman" w:eastAsia="Times New Roman" w:hAnsi="Times New Roman" w:cs="Times New Roman"/>
        </w:rPr>
        <w:t xml:space="preserve"> or banned </w:t>
      </w:r>
      <w:r w:rsidR="0ED9D3E7" w:rsidRPr="2A3FBBE1">
        <w:rPr>
          <w:rFonts w:ascii="Times New Roman" w:eastAsia="Times New Roman" w:hAnsi="Times New Roman" w:cs="Times New Roman"/>
        </w:rPr>
        <w:t xml:space="preserve">such </w:t>
      </w:r>
      <w:r w:rsidR="0508A3A8" w:rsidRPr="2A3FBBE1">
        <w:rPr>
          <w:rFonts w:ascii="Times New Roman" w:eastAsia="Times New Roman" w:hAnsi="Times New Roman" w:cs="Times New Roman"/>
        </w:rPr>
        <w:t>practices</w:t>
      </w:r>
      <w:r w:rsidR="0BE0F70F" w:rsidRPr="2A3FBBE1">
        <w:rPr>
          <w:rFonts w:ascii="Times New Roman" w:eastAsia="Times New Roman" w:hAnsi="Times New Roman" w:cs="Times New Roman"/>
        </w:rPr>
        <w:t xml:space="preserve"> </w:t>
      </w:r>
      <w:r w:rsidR="5DA20A85" w:rsidRPr="2A3FBBE1">
        <w:rPr>
          <w:rFonts w:ascii="Times New Roman" w:eastAsia="Times New Roman" w:hAnsi="Times New Roman" w:cs="Times New Roman"/>
        </w:rPr>
        <w:t xml:space="preserve">for Western </w:t>
      </w:r>
      <w:r w:rsidR="168753B4" w:rsidRPr="2A3FBBE1">
        <w:rPr>
          <w:rFonts w:ascii="Times New Roman" w:eastAsia="Times New Roman" w:hAnsi="Times New Roman" w:cs="Times New Roman"/>
        </w:rPr>
        <w:t>labour, parenting</w:t>
      </w:r>
      <w:r w:rsidR="1B5BDE7F" w:rsidRPr="2A3FBBE1">
        <w:rPr>
          <w:rFonts w:ascii="Times New Roman" w:eastAsia="Times New Roman" w:hAnsi="Times New Roman" w:cs="Times New Roman"/>
        </w:rPr>
        <w:t>,</w:t>
      </w:r>
      <w:r w:rsidR="168753B4" w:rsidRPr="2A3FBBE1">
        <w:rPr>
          <w:rFonts w:ascii="Times New Roman" w:eastAsia="Times New Roman" w:hAnsi="Times New Roman" w:cs="Times New Roman"/>
        </w:rPr>
        <w:t xml:space="preserve"> and childrearing</w:t>
      </w:r>
      <w:r w:rsidR="0893573E" w:rsidRPr="2A3FBBE1">
        <w:rPr>
          <w:rFonts w:ascii="Times New Roman" w:eastAsia="Times New Roman" w:hAnsi="Times New Roman" w:cs="Times New Roman"/>
        </w:rPr>
        <w:t xml:space="preserve"> practices</w:t>
      </w:r>
      <w:r w:rsidR="6D1AD0F2" w:rsidRPr="2A3FBBE1">
        <w:rPr>
          <w:rFonts w:ascii="Times New Roman" w:eastAsia="Times New Roman" w:hAnsi="Times New Roman" w:cs="Times New Roman"/>
        </w:rPr>
        <w:t xml:space="preserve">. </w:t>
      </w:r>
      <w:r w:rsidR="0ED9D3E7" w:rsidRPr="2A3FBBE1">
        <w:rPr>
          <w:rFonts w:ascii="Times New Roman" w:eastAsia="Times New Roman" w:hAnsi="Times New Roman" w:cs="Times New Roman"/>
        </w:rPr>
        <w:t>L</w:t>
      </w:r>
      <w:r w:rsidR="51537D8A" w:rsidRPr="2A3FBBE1">
        <w:rPr>
          <w:rFonts w:ascii="Times New Roman" w:eastAsia="Times New Roman" w:hAnsi="Times New Roman" w:cs="Times New Roman"/>
        </w:rPr>
        <w:t xml:space="preserve">oss of </w:t>
      </w:r>
      <w:r w:rsidR="3F9BF3B4" w:rsidRPr="2A3FBBE1">
        <w:rPr>
          <w:rFonts w:ascii="Times New Roman" w:eastAsia="Times New Roman" w:hAnsi="Times New Roman" w:cs="Times New Roman"/>
        </w:rPr>
        <w:t xml:space="preserve">these roles </w:t>
      </w:r>
      <w:r w:rsidR="32A76BB3" w:rsidRPr="2A3FBBE1">
        <w:rPr>
          <w:rFonts w:ascii="Times New Roman" w:eastAsia="Times New Roman" w:hAnsi="Times New Roman" w:cs="Times New Roman"/>
        </w:rPr>
        <w:t>within communities</w:t>
      </w:r>
      <w:r w:rsidR="5E00FB2F" w:rsidRPr="2A3FBBE1">
        <w:rPr>
          <w:rFonts w:ascii="Times New Roman" w:eastAsia="Times New Roman" w:hAnsi="Times New Roman" w:cs="Times New Roman"/>
        </w:rPr>
        <w:t xml:space="preserve"> came with </w:t>
      </w:r>
      <w:r w:rsidR="1B5BDE7F" w:rsidRPr="2A3FBBE1">
        <w:rPr>
          <w:rFonts w:ascii="Times New Roman" w:eastAsia="Times New Roman" w:hAnsi="Times New Roman" w:cs="Times New Roman"/>
        </w:rPr>
        <w:lastRenderedPageBreak/>
        <w:t xml:space="preserve">racist judgments of </w:t>
      </w:r>
      <w:r w:rsidR="6D5FC95E" w:rsidRPr="2A3FBBE1">
        <w:rPr>
          <w:rFonts w:ascii="Times New Roman" w:eastAsia="Times New Roman" w:hAnsi="Times New Roman" w:cs="Times New Roman"/>
        </w:rPr>
        <w:t>inferiority and loss of</w:t>
      </w:r>
      <w:r w:rsidR="1B5BDE7F" w:rsidRPr="2A3FBBE1">
        <w:rPr>
          <w:rFonts w:ascii="Times New Roman" w:eastAsia="Times New Roman" w:hAnsi="Times New Roman" w:cs="Times New Roman"/>
        </w:rPr>
        <w:t xml:space="preserve"> social and communal ties </w:t>
      </w:r>
      <w:r w:rsidR="5E00FB2F" w:rsidRPr="2A3FBBE1">
        <w:rPr>
          <w:rFonts w:ascii="Times New Roman" w:eastAsia="Times New Roman" w:hAnsi="Times New Roman" w:cs="Times New Roman"/>
        </w:rPr>
        <w:t>that buffer against ad</w:t>
      </w:r>
      <w:r w:rsidR="2F503DA6" w:rsidRPr="2A3FBBE1">
        <w:rPr>
          <w:rFonts w:ascii="Times New Roman" w:eastAsia="Times New Roman" w:hAnsi="Times New Roman" w:cs="Times New Roman"/>
        </w:rPr>
        <w:t xml:space="preserve">versities. </w:t>
      </w:r>
      <w:bookmarkStart w:id="20" w:name="_Hlk200380610"/>
      <w:r w:rsidR="00355705">
        <w:rPr>
          <w:rFonts w:ascii="Times New Roman" w:eastAsia="Times New Roman" w:hAnsi="Times New Roman" w:cs="Times New Roman"/>
        </w:rPr>
        <w:t xml:space="preserve">Taken together, </w:t>
      </w:r>
      <w:r w:rsidR="00841730">
        <w:rPr>
          <w:rFonts w:ascii="Times New Roman" w:eastAsia="Times New Roman" w:hAnsi="Times New Roman" w:cs="Times New Roman"/>
        </w:rPr>
        <w:t xml:space="preserve">the </w:t>
      </w:r>
      <w:r w:rsidR="00355705">
        <w:rPr>
          <w:rFonts w:ascii="Times New Roman" w:eastAsia="Times New Roman" w:hAnsi="Times New Roman" w:cs="Times New Roman"/>
        </w:rPr>
        <w:t>l</w:t>
      </w:r>
      <w:r w:rsidR="00355705" w:rsidRPr="00355705">
        <w:rPr>
          <w:rFonts w:ascii="Times New Roman" w:eastAsia="Times New Roman" w:hAnsi="Times New Roman" w:cs="Times New Roman"/>
        </w:rPr>
        <w:t xml:space="preserve">oss of cultural practices </w:t>
      </w:r>
      <w:r w:rsidR="00D203E8" w:rsidRPr="00355705">
        <w:rPr>
          <w:rFonts w:ascii="Times New Roman" w:eastAsia="Times New Roman" w:hAnsi="Times New Roman" w:cs="Times New Roman"/>
        </w:rPr>
        <w:t xml:space="preserve">harms </w:t>
      </w:r>
      <w:r w:rsidR="00355705">
        <w:rPr>
          <w:rFonts w:ascii="Times New Roman" w:eastAsia="Times New Roman" w:hAnsi="Times New Roman" w:cs="Times New Roman"/>
        </w:rPr>
        <w:t xml:space="preserve">preconception </w:t>
      </w:r>
      <w:r w:rsidR="00355705" w:rsidRPr="00355705">
        <w:rPr>
          <w:rFonts w:ascii="Times New Roman" w:eastAsia="Times New Roman" w:hAnsi="Times New Roman" w:cs="Times New Roman"/>
        </w:rPr>
        <w:t>physical</w:t>
      </w:r>
      <w:r w:rsidR="00D203E8">
        <w:rPr>
          <w:rFonts w:ascii="Times New Roman" w:eastAsia="Times New Roman" w:hAnsi="Times New Roman" w:cs="Times New Roman"/>
        </w:rPr>
        <w:t xml:space="preserve"> and</w:t>
      </w:r>
      <w:r w:rsidR="00D203E8" w:rsidRPr="00D203E8">
        <w:rPr>
          <w:rFonts w:ascii="Times New Roman" w:eastAsia="Times New Roman" w:hAnsi="Times New Roman" w:cs="Times New Roman"/>
        </w:rPr>
        <w:t xml:space="preserve"> </w:t>
      </w:r>
      <w:r w:rsidR="00D203E8" w:rsidRPr="00355705">
        <w:rPr>
          <w:rFonts w:ascii="Times New Roman" w:eastAsia="Times New Roman" w:hAnsi="Times New Roman" w:cs="Times New Roman"/>
        </w:rPr>
        <w:t>mental</w:t>
      </w:r>
      <w:r w:rsidR="00355705" w:rsidRPr="00355705">
        <w:rPr>
          <w:rFonts w:ascii="Times New Roman" w:eastAsia="Times New Roman" w:hAnsi="Times New Roman" w:cs="Times New Roman"/>
        </w:rPr>
        <w:t xml:space="preserve"> health</w:t>
      </w:r>
      <w:r w:rsidR="00D203E8">
        <w:rPr>
          <w:rFonts w:ascii="Times New Roman" w:eastAsia="Times New Roman" w:hAnsi="Times New Roman" w:cs="Times New Roman"/>
        </w:rPr>
        <w:t xml:space="preserve">, impairing </w:t>
      </w:r>
      <w:r w:rsidR="00355705" w:rsidRPr="00355705">
        <w:rPr>
          <w:rFonts w:ascii="Times New Roman" w:eastAsia="Times New Roman" w:hAnsi="Times New Roman" w:cs="Times New Roman"/>
        </w:rPr>
        <w:t>full participat</w:t>
      </w:r>
      <w:r w:rsidR="00D203E8">
        <w:rPr>
          <w:rFonts w:ascii="Times New Roman" w:eastAsia="Times New Roman" w:hAnsi="Times New Roman" w:cs="Times New Roman"/>
        </w:rPr>
        <w:t>ion</w:t>
      </w:r>
      <w:r w:rsidR="00355705" w:rsidRPr="00355705">
        <w:rPr>
          <w:rFonts w:ascii="Times New Roman" w:eastAsia="Times New Roman" w:hAnsi="Times New Roman" w:cs="Times New Roman"/>
        </w:rPr>
        <w:t xml:space="preserve"> as supportive partners and fathers. </w:t>
      </w:r>
      <w:r w:rsidR="00355705">
        <w:rPr>
          <w:rFonts w:ascii="Times New Roman" w:eastAsia="Times New Roman" w:hAnsi="Times New Roman" w:cs="Times New Roman"/>
        </w:rPr>
        <w:t>Moreover</w:t>
      </w:r>
      <w:r w:rsidR="00355705" w:rsidRPr="00355705">
        <w:rPr>
          <w:rFonts w:ascii="Times New Roman" w:eastAsia="Times New Roman" w:hAnsi="Times New Roman" w:cs="Times New Roman"/>
        </w:rPr>
        <w:t>, loss of generation</w:t>
      </w:r>
      <w:r w:rsidR="004C4792">
        <w:rPr>
          <w:rFonts w:ascii="Times New Roman" w:eastAsia="Times New Roman" w:hAnsi="Times New Roman" w:cs="Times New Roman"/>
        </w:rPr>
        <w:t>al</w:t>
      </w:r>
      <w:r w:rsidR="00355705" w:rsidRPr="00355705">
        <w:rPr>
          <w:rFonts w:ascii="Times New Roman" w:eastAsia="Times New Roman" w:hAnsi="Times New Roman" w:cs="Times New Roman"/>
        </w:rPr>
        <w:t xml:space="preserve"> wealth, livelihoods, supportive communities, and over-policing all contribute to disproportionate incarceration</w:t>
      </w:r>
      <w:r w:rsidR="004C4792">
        <w:rPr>
          <w:rFonts w:ascii="Times New Roman" w:eastAsia="Times New Roman" w:hAnsi="Times New Roman" w:cs="Times New Roman"/>
        </w:rPr>
        <w:t>,</w:t>
      </w:r>
      <w:r w:rsidR="00355705" w:rsidRPr="00355705">
        <w:rPr>
          <w:rFonts w:ascii="Times New Roman" w:eastAsia="Times New Roman" w:hAnsi="Times New Roman" w:cs="Times New Roman"/>
        </w:rPr>
        <w:t xml:space="preserve"> </w:t>
      </w:r>
      <w:r w:rsidR="004C4792">
        <w:rPr>
          <w:rFonts w:ascii="Times New Roman" w:eastAsia="Times New Roman" w:hAnsi="Times New Roman" w:cs="Times New Roman"/>
        </w:rPr>
        <w:t>precluding</w:t>
      </w:r>
      <w:r w:rsidR="00355705" w:rsidRPr="00355705">
        <w:rPr>
          <w:rFonts w:ascii="Times New Roman" w:eastAsia="Times New Roman" w:hAnsi="Times New Roman" w:cs="Times New Roman"/>
        </w:rPr>
        <w:t xml:space="preserve"> physical presence to support partners before, during, and after pregnancy.</w:t>
      </w:r>
      <w:r w:rsidR="00D63DA0">
        <w:rPr>
          <w:rFonts w:ascii="Times New Roman" w:eastAsia="Times New Roman" w:hAnsi="Times New Roman" w:cs="Times New Roman"/>
        </w:rPr>
        <w:t xml:space="preserve"> Conversely</w:t>
      </w:r>
      <w:r w:rsidR="00D63DA0" w:rsidRPr="2A3FBBE1">
        <w:rPr>
          <w:rFonts w:ascii="Times New Roman" w:eastAsia="Times New Roman" w:hAnsi="Times New Roman" w:cs="Times New Roman"/>
        </w:rPr>
        <w:t xml:space="preserve">, the </w:t>
      </w:r>
      <w:r w:rsidR="00D63DA0">
        <w:rPr>
          <w:rFonts w:ascii="Times New Roman" w:eastAsia="Times New Roman" w:hAnsi="Times New Roman" w:cs="Times New Roman"/>
        </w:rPr>
        <w:t xml:space="preserve">reclamation </w:t>
      </w:r>
      <w:r w:rsidR="00D63DA0" w:rsidRPr="2A3FBBE1">
        <w:rPr>
          <w:rFonts w:ascii="Times New Roman" w:eastAsia="Times New Roman" w:hAnsi="Times New Roman" w:cs="Times New Roman"/>
        </w:rPr>
        <w:t xml:space="preserve">of </w:t>
      </w:r>
      <w:r w:rsidR="00D63DA0">
        <w:rPr>
          <w:rFonts w:ascii="Times New Roman" w:eastAsia="Times New Roman" w:hAnsi="Times New Roman" w:cs="Times New Roman"/>
        </w:rPr>
        <w:t xml:space="preserve">Native Hawaiian male </w:t>
      </w:r>
      <w:r w:rsidR="00D63DA0" w:rsidRPr="2A3FBBE1">
        <w:rPr>
          <w:rFonts w:ascii="Times New Roman" w:eastAsia="Times New Roman" w:hAnsi="Times New Roman" w:cs="Times New Roman"/>
        </w:rPr>
        <w:t xml:space="preserve">cultural practices </w:t>
      </w:r>
      <w:r w:rsidR="00D63DA0">
        <w:rPr>
          <w:rFonts w:ascii="Times New Roman" w:eastAsia="Times New Roman" w:hAnsi="Times New Roman" w:cs="Times New Roman"/>
        </w:rPr>
        <w:t xml:space="preserve">and fellowship may </w:t>
      </w:r>
      <w:proofErr w:type="spellStart"/>
      <w:r w:rsidR="00D63DA0">
        <w:rPr>
          <w:rFonts w:ascii="Times New Roman" w:eastAsia="Times New Roman" w:hAnsi="Times New Roman" w:cs="Times New Roman"/>
        </w:rPr>
        <w:t>served</w:t>
      </w:r>
      <w:proofErr w:type="spellEnd"/>
      <w:r w:rsidR="00D63DA0">
        <w:rPr>
          <w:rFonts w:ascii="Times New Roman" w:eastAsia="Times New Roman" w:hAnsi="Times New Roman" w:cs="Times New Roman"/>
        </w:rPr>
        <w:t xml:space="preserve"> to undo these</w:t>
      </w:r>
      <w:r w:rsidR="00D63DA0" w:rsidRPr="2A3FBBE1">
        <w:rPr>
          <w:rFonts w:ascii="Times New Roman" w:eastAsia="Times New Roman" w:hAnsi="Times New Roman" w:cs="Times New Roman"/>
        </w:rPr>
        <w:t xml:space="preserve"> harms </w:t>
      </w:r>
      <w:r w:rsidR="00D63DA0">
        <w:rPr>
          <w:rFonts w:ascii="Times New Roman" w:eastAsia="Times New Roman" w:hAnsi="Times New Roman" w:cs="Times New Roman"/>
        </w:rPr>
        <w:t>and foster improved preconception health</w:t>
      </w:r>
      <w:r w:rsidR="00D63DA0" w:rsidRPr="2A3FBBE1">
        <w:rPr>
          <w:rFonts w:ascii="Times New Roman" w:eastAsia="Times New Roman" w:hAnsi="Times New Roman" w:cs="Times New Roman"/>
        </w:rPr>
        <w:t xml:space="preserve"> </w:t>
      </w:r>
      <w:bookmarkEnd w:id="20"/>
      <w:r w:rsidR="00D63DA0" w:rsidRPr="2A3FBBE1">
        <w:rPr>
          <w:rFonts w:ascii="Times New Roman" w:eastAsia="Times New Roman" w:hAnsi="Times New Roman" w:cs="Times New Roman"/>
        </w:rPr>
        <w:t>(</w:t>
      </w:r>
      <w:r w:rsidR="00D63DA0" w:rsidRPr="2A3FBBE1">
        <w:rPr>
          <w:rFonts w:ascii="Times New Roman" w:eastAsia="Times New Roman" w:hAnsi="Times New Roman" w:cs="Times New Roman"/>
          <w:i/>
          <w:iCs/>
        </w:rPr>
        <w:t>Panel 4</w:t>
      </w:r>
      <w:r w:rsidR="00D63DA0" w:rsidRPr="2A3FBBE1">
        <w:rPr>
          <w:rFonts w:ascii="Times New Roman" w:eastAsia="Times New Roman" w:hAnsi="Times New Roman" w:cs="Times New Roman"/>
        </w:rPr>
        <w:t>).</w:t>
      </w:r>
      <w:r w:rsidR="007B2AD6">
        <w:rPr>
          <w:rFonts w:ascii="Times New Roman" w:eastAsia="Times New Roman" w:hAnsi="Times New Roman" w:cs="Times New Roman"/>
          <w:vertAlign w:val="superscript"/>
        </w:rPr>
        <w:t>109</w:t>
      </w:r>
    </w:p>
    <w:p w14:paraId="2EAA8620" w14:textId="3F7A66E2" w:rsidR="005B3817" w:rsidRDefault="00D65318" w:rsidP="004C6C29">
      <w:pPr>
        <w:spacing w:line="360" w:lineRule="auto"/>
        <w:jc w:val="both"/>
        <w:rPr>
          <w:rFonts w:ascii="Times New Roman" w:hAnsi="Times New Roman" w:cs="Times New Roman"/>
        </w:rPr>
      </w:pPr>
      <w:bookmarkStart w:id="21" w:name="_Hlk200383880"/>
      <w:r>
        <w:rPr>
          <w:rFonts w:ascii="Times New Roman" w:hAnsi="Times New Roman" w:cs="Times New Roman"/>
        </w:rPr>
        <w:t xml:space="preserve">This conceptualization is entirely consonant with our conceptualization of the </w:t>
      </w:r>
      <w:r w:rsidR="004A7B83">
        <w:rPr>
          <w:rFonts w:ascii="Times New Roman" w:hAnsi="Times New Roman" w:cs="Times New Roman"/>
        </w:rPr>
        <w:t xml:space="preserve">role of men in </w:t>
      </w:r>
      <w:r>
        <w:rPr>
          <w:rFonts w:ascii="Times New Roman" w:hAnsi="Times New Roman" w:cs="Times New Roman"/>
        </w:rPr>
        <w:t>holistic preconception health</w:t>
      </w:r>
      <w:r w:rsidR="00D203E8">
        <w:rPr>
          <w:rFonts w:ascii="Times New Roman" w:hAnsi="Times New Roman" w:cs="Times New Roman"/>
        </w:rPr>
        <w:t>, accepting that this varies</w:t>
      </w:r>
      <w:r w:rsidR="00D203E8" w:rsidRPr="00D203E8">
        <w:rPr>
          <w:rFonts w:ascii="Times New Roman" w:hAnsi="Times New Roman" w:cs="Times New Roman"/>
        </w:rPr>
        <w:t xml:space="preserve"> </w:t>
      </w:r>
      <w:r w:rsidR="00D203E8">
        <w:rPr>
          <w:rFonts w:ascii="Times New Roman" w:hAnsi="Times New Roman" w:cs="Times New Roman"/>
        </w:rPr>
        <w:t>greatly across communities</w:t>
      </w:r>
      <w:r>
        <w:rPr>
          <w:rFonts w:ascii="Times New Roman" w:hAnsi="Times New Roman" w:cs="Times New Roman"/>
        </w:rPr>
        <w:t>.</w:t>
      </w:r>
      <w:bookmarkEnd w:id="21"/>
      <w:r>
        <w:rPr>
          <w:rFonts w:ascii="Times New Roman" w:hAnsi="Times New Roman" w:cs="Times New Roman"/>
        </w:rPr>
        <w:t xml:space="preserve"> </w:t>
      </w:r>
      <w:r w:rsidR="004A7B83">
        <w:rPr>
          <w:rFonts w:ascii="Times New Roman" w:hAnsi="Times New Roman" w:cs="Times New Roman"/>
        </w:rPr>
        <w:t>A renewed focus on men</w:t>
      </w:r>
      <w:r w:rsidR="002130E7">
        <w:rPr>
          <w:rFonts w:ascii="Times New Roman" w:hAnsi="Times New Roman" w:cs="Times New Roman"/>
        </w:rPr>
        <w:t xml:space="preserve"> (b</w:t>
      </w:r>
      <w:r w:rsidR="00F7075D">
        <w:rPr>
          <w:rFonts w:ascii="Times New Roman" w:hAnsi="Times New Roman" w:cs="Times New Roman"/>
        </w:rPr>
        <w:t xml:space="preserve">eyond </w:t>
      </w:r>
      <w:r w:rsidR="00907E54">
        <w:rPr>
          <w:rFonts w:ascii="Times New Roman" w:hAnsi="Times New Roman" w:cs="Times New Roman"/>
        </w:rPr>
        <w:t>mere providers of sperm</w:t>
      </w:r>
      <w:r w:rsidR="002130E7">
        <w:rPr>
          <w:rFonts w:ascii="Times New Roman" w:hAnsi="Times New Roman" w:cs="Times New Roman"/>
        </w:rPr>
        <w:t>)</w:t>
      </w:r>
      <w:r w:rsidR="00907E54">
        <w:rPr>
          <w:rFonts w:ascii="Times New Roman" w:hAnsi="Times New Roman" w:cs="Times New Roman"/>
        </w:rPr>
        <w:t xml:space="preserve"> as </w:t>
      </w:r>
      <w:r w:rsidR="00974725">
        <w:rPr>
          <w:rFonts w:ascii="Times New Roman" w:hAnsi="Times New Roman" w:cs="Times New Roman"/>
        </w:rPr>
        <w:t>members of partnerships, families, and communities</w:t>
      </w:r>
      <w:r w:rsidR="00907E54">
        <w:rPr>
          <w:rFonts w:ascii="Times New Roman" w:hAnsi="Times New Roman" w:cs="Times New Roman"/>
        </w:rPr>
        <w:t xml:space="preserve"> </w:t>
      </w:r>
      <w:r w:rsidR="004A7B83">
        <w:rPr>
          <w:rFonts w:ascii="Times New Roman" w:hAnsi="Times New Roman" w:cs="Times New Roman"/>
        </w:rPr>
        <w:t xml:space="preserve">and furthermore, </w:t>
      </w:r>
      <w:r w:rsidR="002130E7">
        <w:rPr>
          <w:rFonts w:ascii="Times New Roman" w:hAnsi="Times New Roman" w:cs="Times New Roman"/>
        </w:rPr>
        <w:t xml:space="preserve">on </w:t>
      </w:r>
      <w:r w:rsidR="004A7B83">
        <w:rPr>
          <w:rFonts w:ascii="Times New Roman" w:hAnsi="Times New Roman" w:cs="Times New Roman"/>
        </w:rPr>
        <w:t xml:space="preserve">the importance of </w:t>
      </w:r>
      <w:r w:rsidR="001B25CA">
        <w:rPr>
          <w:rFonts w:ascii="Times New Roman" w:hAnsi="Times New Roman" w:cs="Times New Roman"/>
        </w:rPr>
        <w:t>c</w:t>
      </w:r>
      <w:r w:rsidR="002130E7">
        <w:rPr>
          <w:rFonts w:ascii="Times New Roman" w:hAnsi="Times New Roman" w:cs="Times New Roman"/>
        </w:rPr>
        <w:t xml:space="preserve">ommunity caring </w:t>
      </w:r>
      <w:r w:rsidR="004A7B83">
        <w:rPr>
          <w:rFonts w:ascii="Times New Roman" w:hAnsi="Times New Roman" w:cs="Times New Roman"/>
        </w:rPr>
        <w:t xml:space="preserve">to buffer against early life adversities is at the core of male preconception health. </w:t>
      </w:r>
    </w:p>
    <w:p w14:paraId="4CBF3FB1" w14:textId="555D77EB" w:rsidR="001E6F02" w:rsidRDefault="005B3817" w:rsidP="004C6C29">
      <w:pPr>
        <w:pStyle w:val="NormalWeb"/>
        <w:spacing w:before="240" w:beforeAutospacing="0" w:after="240" w:afterAutospacing="0" w:line="360" w:lineRule="auto"/>
        <w:jc w:val="both"/>
        <w:rPr>
          <w:i/>
          <w:iCs/>
          <w:color w:val="000000"/>
          <w:sz w:val="22"/>
          <w:szCs w:val="22"/>
        </w:rPr>
      </w:pPr>
      <w:r w:rsidRPr="37B3DC8D">
        <w:rPr>
          <w:i/>
          <w:color w:val="000000" w:themeColor="text1"/>
          <w:sz w:val="22"/>
          <w:szCs w:val="22"/>
        </w:rPr>
        <w:t xml:space="preserve">Case #3: Harmful social policies that exacerbate racial and socioeconomic perinatal and </w:t>
      </w:r>
      <w:proofErr w:type="spellStart"/>
      <w:r w:rsidR="00C25B00">
        <w:rPr>
          <w:i/>
          <w:color w:val="000000" w:themeColor="text1"/>
          <w:sz w:val="22"/>
          <w:szCs w:val="22"/>
        </w:rPr>
        <w:t>lifecourse</w:t>
      </w:r>
      <w:proofErr w:type="spellEnd"/>
      <w:r w:rsidRPr="37B3DC8D">
        <w:rPr>
          <w:i/>
          <w:color w:val="000000" w:themeColor="text1"/>
          <w:sz w:val="22"/>
          <w:szCs w:val="22"/>
        </w:rPr>
        <w:t xml:space="preserve"> disparities </w:t>
      </w:r>
    </w:p>
    <w:p w14:paraId="74DAD059" w14:textId="611EE768" w:rsidR="001E6F02" w:rsidRPr="00850429" w:rsidRDefault="00BA1BDE" w:rsidP="00850429">
      <w:pPr>
        <w:pStyle w:val="NormalWeb"/>
        <w:spacing w:before="240" w:beforeAutospacing="0" w:after="240" w:afterAutospacing="0" w:line="360" w:lineRule="auto"/>
        <w:jc w:val="both"/>
        <w:rPr>
          <w:i/>
          <w:color w:val="000000" w:themeColor="text1"/>
          <w:sz w:val="22"/>
          <w:szCs w:val="22"/>
        </w:rPr>
      </w:pPr>
      <w:r w:rsidRPr="37B3DC8D">
        <w:rPr>
          <w:color w:val="000000" w:themeColor="text1"/>
          <w:sz w:val="22"/>
          <w:szCs w:val="22"/>
        </w:rPr>
        <w:t>The impacts of social policies on paternal engagement are profound</w:t>
      </w:r>
      <w:r w:rsidR="00D203E8">
        <w:rPr>
          <w:color w:val="000000" w:themeColor="text1"/>
          <w:sz w:val="22"/>
          <w:szCs w:val="22"/>
        </w:rPr>
        <w:t>. N</w:t>
      </w:r>
      <w:r w:rsidRPr="37B3DC8D">
        <w:rPr>
          <w:color w:val="000000" w:themeColor="text1"/>
          <w:sz w:val="22"/>
          <w:szCs w:val="22"/>
        </w:rPr>
        <w:t xml:space="preserve">umerous policies </w:t>
      </w:r>
      <w:r w:rsidR="00904529">
        <w:rPr>
          <w:color w:val="000000" w:themeColor="text1"/>
          <w:sz w:val="22"/>
          <w:szCs w:val="22"/>
        </w:rPr>
        <w:t>either</w:t>
      </w:r>
      <w:r w:rsidRPr="37B3DC8D">
        <w:rPr>
          <w:color w:val="000000" w:themeColor="text1"/>
          <w:sz w:val="22"/>
          <w:szCs w:val="22"/>
        </w:rPr>
        <w:t xml:space="preserve"> </w:t>
      </w:r>
      <w:r w:rsidR="0061274B">
        <w:rPr>
          <w:color w:val="000000" w:themeColor="text1"/>
          <w:sz w:val="22"/>
          <w:szCs w:val="22"/>
        </w:rPr>
        <w:t>dis</w:t>
      </w:r>
      <w:r w:rsidRPr="37B3DC8D">
        <w:rPr>
          <w:color w:val="000000" w:themeColor="text1"/>
          <w:sz w:val="22"/>
          <w:szCs w:val="22"/>
        </w:rPr>
        <w:t>courag</w:t>
      </w:r>
      <w:r w:rsidR="00CA2682">
        <w:rPr>
          <w:color w:val="000000" w:themeColor="text1"/>
          <w:sz w:val="22"/>
          <w:szCs w:val="22"/>
        </w:rPr>
        <w:t>e</w:t>
      </w:r>
      <w:r w:rsidRPr="37B3DC8D">
        <w:rPr>
          <w:color w:val="000000" w:themeColor="text1"/>
          <w:sz w:val="22"/>
          <w:szCs w:val="22"/>
        </w:rPr>
        <w:t xml:space="preserve"> </w:t>
      </w:r>
      <w:r w:rsidR="00904529">
        <w:rPr>
          <w:color w:val="000000" w:themeColor="text1"/>
          <w:sz w:val="22"/>
          <w:szCs w:val="22"/>
        </w:rPr>
        <w:t>or outright</w:t>
      </w:r>
      <w:r w:rsidRPr="37B3DC8D">
        <w:rPr>
          <w:color w:val="000000" w:themeColor="text1"/>
          <w:sz w:val="22"/>
          <w:szCs w:val="22"/>
        </w:rPr>
        <w:t xml:space="preserve"> restrict fathers' involvement in the preconception and early life stages of their children. For instance, </w:t>
      </w:r>
      <w:r w:rsidR="00FB1616">
        <w:rPr>
          <w:color w:val="000000" w:themeColor="text1"/>
          <w:sz w:val="22"/>
          <w:szCs w:val="22"/>
        </w:rPr>
        <w:t xml:space="preserve">while </w:t>
      </w:r>
      <w:r w:rsidRPr="37B3DC8D">
        <w:rPr>
          <w:color w:val="000000" w:themeColor="text1"/>
          <w:sz w:val="22"/>
          <w:szCs w:val="22"/>
        </w:rPr>
        <w:t xml:space="preserve">paternity leave is </w:t>
      </w:r>
      <w:r w:rsidR="00904529">
        <w:rPr>
          <w:color w:val="000000" w:themeColor="text1"/>
          <w:sz w:val="22"/>
          <w:szCs w:val="22"/>
        </w:rPr>
        <w:t>lauded to increase</w:t>
      </w:r>
      <w:r w:rsidRPr="37B3DC8D">
        <w:rPr>
          <w:color w:val="000000" w:themeColor="text1"/>
          <w:sz w:val="22"/>
          <w:szCs w:val="22"/>
        </w:rPr>
        <w:t xml:space="preserve"> fathers’ involvement in child engagement and caregiving</w:t>
      </w:r>
      <w:r w:rsidR="0001141A" w:rsidRPr="37B3DC8D">
        <w:rPr>
          <w:color w:val="000000" w:themeColor="text1"/>
          <w:sz w:val="22"/>
          <w:szCs w:val="22"/>
        </w:rPr>
        <w:t xml:space="preserve">, </w:t>
      </w:r>
      <w:r w:rsidR="00473CDE">
        <w:rPr>
          <w:color w:val="000000" w:themeColor="text1"/>
          <w:sz w:val="22"/>
          <w:szCs w:val="22"/>
        </w:rPr>
        <w:t>relatively limited provisions and protections continue to</w:t>
      </w:r>
      <w:r w:rsidR="00B22AEF">
        <w:rPr>
          <w:color w:val="000000" w:themeColor="text1"/>
          <w:sz w:val="22"/>
          <w:szCs w:val="22"/>
        </w:rPr>
        <w:t xml:space="preserve"> </w:t>
      </w:r>
      <w:r w:rsidR="00BD680F">
        <w:rPr>
          <w:color w:val="000000" w:themeColor="text1"/>
          <w:sz w:val="22"/>
          <w:szCs w:val="22"/>
        </w:rPr>
        <w:t>signal their lesser importance. Moreover,</w:t>
      </w:r>
      <w:r w:rsidR="000E6697" w:rsidRPr="37B3DC8D">
        <w:rPr>
          <w:color w:val="000000" w:themeColor="text1"/>
          <w:sz w:val="22"/>
          <w:szCs w:val="22"/>
        </w:rPr>
        <w:t xml:space="preserve"> </w:t>
      </w:r>
      <w:r w:rsidR="00B912BA">
        <w:rPr>
          <w:color w:val="000000" w:themeColor="text1"/>
          <w:sz w:val="22"/>
          <w:szCs w:val="22"/>
        </w:rPr>
        <w:t>social</w:t>
      </w:r>
      <w:r w:rsidR="000E6697" w:rsidRPr="37B3DC8D">
        <w:rPr>
          <w:color w:val="000000" w:themeColor="text1"/>
          <w:sz w:val="22"/>
          <w:szCs w:val="22"/>
        </w:rPr>
        <w:t xml:space="preserve"> policies</w:t>
      </w:r>
      <w:r w:rsidRPr="37B3DC8D">
        <w:rPr>
          <w:color w:val="000000" w:themeColor="text1"/>
          <w:sz w:val="22"/>
          <w:szCs w:val="22"/>
        </w:rPr>
        <w:t xml:space="preserve"> </w:t>
      </w:r>
      <w:r w:rsidR="000E6697" w:rsidRPr="37B3DC8D">
        <w:rPr>
          <w:color w:val="000000" w:themeColor="text1"/>
          <w:sz w:val="22"/>
          <w:szCs w:val="22"/>
        </w:rPr>
        <w:t>in some countries</w:t>
      </w:r>
      <w:r w:rsidR="004636BE" w:rsidRPr="37B3DC8D">
        <w:rPr>
          <w:color w:val="000000" w:themeColor="text1"/>
          <w:sz w:val="22"/>
          <w:szCs w:val="22"/>
        </w:rPr>
        <w:t xml:space="preserve"> (</w:t>
      </w:r>
      <w:r w:rsidR="004636BE" w:rsidRPr="00BD680F">
        <w:rPr>
          <w:i/>
          <w:color w:val="000000" w:themeColor="text1"/>
          <w:sz w:val="22"/>
          <w:szCs w:val="22"/>
        </w:rPr>
        <w:t>e.g.</w:t>
      </w:r>
      <w:r w:rsidRPr="37B3DC8D">
        <w:rPr>
          <w:color w:val="000000" w:themeColor="text1"/>
          <w:sz w:val="22"/>
          <w:szCs w:val="22"/>
        </w:rPr>
        <w:t xml:space="preserve"> the </w:t>
      </w:r>
      <w:r w:rsidR="00CD4094">
        <w:rPr>
          <w:color w:val="000000" w:themeColor="text1"/>
          <w:sz w:val="22"/>
          <w:szCs w:val="22"/>
        </w:rPr>
        <w:t>US</w:t>
      </w:r>
      <w:r w:rsidR="004636BE" w:rsidRPr="37B3DC8D">
        <w:rPr>
          <w:color w:val="000000" w:themeColor="text1"/>
          <w:sz w:val="22"/>
          <w:szCs w:val="22"/>
        </w:rPr>
        <w:t>)</w:t>
      </w:r>
      <w:r w:rsidRPr="37B3DC8D">
        <w:rPr>
          <w:color w:val="000000" w:themeColor="text1"/>
          <w:sz w:val="22"/>
          <w:szCs w:val="22"/>
        </w:rPr>
        <w:t xml:space="preserve"> </w:t>
      </w:r>
      <w:r w:rsidR="004636BE" w:rsidRPr="37B3DC8D">
        <w:rPr>
          <w:color w:val="000000" w:themeColor="text1"/>
          <w:sz w:val="22"/>
          <w:szCs w:val="22"/>
        </w:rPr>
        <w:t>are</w:t>
      </w:r>
      <w:r w:rsidRPr="37B3DC8D">
        <w:rPr>
          <w:color w:val="000000" w:themeColor="text1"/>
          <w:sz w:val="22"/>
          <w:szCs w:val="22"/>
        </w:rPr>
        <w:t xml:space="preserve"> restrictive</w:t>
      </w:r>
      <w:r w:rsidR="004636BE" w:rsidRPr="37B3DC8D">
        <w:rPr>
          <w:color w:val="000000" w:themeColor="text1"/>
          <w:sz w:val="22"/>
          <w:szCs w:val="22"/>
        </w:rPr>
        <w:t xml:space="preserve"> in ways</w:t>
      </w:r>
      <w:r w:rsidRPr="37B3DC8D">
        <w:rPr>
          <w:color w:val="000000" w:themeColor="text1"/>
          <w:sz w:val="22"/>
          <w:szCs w:val="22"/>
        </w:rPr>
        <w:t xml:space="preserve"> </w:t>
      </w:r>
      <w:r w:rsidR="004636BE" w:rsidRPr="37B3DC8D">
        <w:rPr>
          <w:color w:val="000000" w:themeColor="text1"/>
          <w:sz w:val="22"/>
          <w:szCs w:val="22"/>
        </w:rPr>
        <w:t>that sideline paternal participation in childcare</w:t>
      </w:r>
      <w:r w:rsidR="00636280">
        <w:rPr>
          <w:color w:val="000000" w:themeColor="text1"/>
          <w:sz w:val="22"/>
          <w:szCs w:val="22"/>
        </w:rPr>
        <w:t>.</w:t>
      </w:r>
      <w:r w:rsidR="0F0654D6" w:rsidRPr="00850429">
        <w:rPr>
          <w:color w:val="000000" w:themeColor="text1"/>
          <w:sz w:val="22"/>
          <w:szCs w:val="22"/>
          <w:vertAlign w:val="superscript"/>
        </w:rPr>
        <w:t>6,</w:t>
      </w:r>
      <w:r w:rsidR="007B2AD6">
        <w:rPr>
          <w:color w:val="000000" w:themeColor="text1"/>
          <w:sz w:val="22"/>
          <w:szCs w:val="22"/>
          <w:vertAlign w:val="superscript"/>
        </w:rPr>
        <w:t>119</w:t>
      </w:r>
      <w:r w:rsidR="007B2AD6" w:rsidRPr="37B3DC8D" w:rsidDel="000E6697">
        <w:rPr>
          <w:color w:val="000000" w:themeColor="text1"/>
          <w:sz w:val="22"/>
          <w:szCs w:val="22"/>
        </w:rPr>
        <w:t xml:space="preserve"> </w:t>
      </w:r>
      <w:r w:rsidR="00636280">
        <w:rPr>
          <w:color w:val="000000" w:themeColor="text1"/>
          <w:sz w:val="22"/>
          <w:szCs w:val="22"/>
        </w:rPr>
        <w:t>P</w:t>
      </w:r>
      <w:r w:rsidR="59AF1524" w:rsidRPr="37B3DC8D">
        <w:rPr>
          <w:color w:val="000000" w:themeColor="text1"/>
          <w:sz w:val="22"/>
          <w:szCs w:val="22"/>
        </w:rPr>
        <w:t>olicies restricting government benefits (child subsidies, nutritional benefits, housing) to single</w:t>
      </w:r>
      <w:r w:rsidR="00BD680F">
        <w:rPr>
          <w:color w:val="000000" w:themeColor="text1"/>
          <w:sz w:val="22"/>
          <w:szCs w:val="22"/>
        </w:rPr>
        <w:t xml:space="preserve"> </w:t>
      </w:r>
      <w:r w:rsidR="59AF1524" w:rsidRPr="37B3DC8D">
        <w:rPr>
          <w:color w:val="000000" w:themeColor="text1"/>
          <w:sz w:val="22"/>
          <w:szCs w:val="22"/>
        </w:rPr>
        <w:t>parents</w:t>
      </w:r>
      <w:r w:rsidR="00950CD7">
        <w:rPr>
          <w:color w:val="000000" w:themeColor="text1"/>
          <w:sz w:val="22"/>
          <w:szCs w:val="22"/>
        </w:rPr>
        <w:t>, and/or specifically</w:t>
      </w:r>
      <w:r w:rsidR="59AF1524" w:rsidRPr="37B3DC8D">
        <w:rPr>
          <w:color w:val="000000" w:themeColor="text1"/>
          <w:sz w:val="22"/>
          <w:szCs w:val="22"/>
        </w:rPr>
        <w:t xml:space="preserve"> mothers</w:t>
      </w:r>
      <w:r w:rsidR="00950CD7">
        <w:rPr>
          <w:color w:val="000000" w:themeColor="text1"/>
          <w:sz w:val="22"/>
          <w:szCs w:val="22"/>
        </w:rPr>
        <w:t>,</w:t>
      </w:r>
      <w:r w:rsidR="3A9231E2" w:rsidRPr="37B3DC8D">
        <w:rPr>
          <w:color w:val="000000" w:themeColor="text1"/>
          <w:sz w:val="22"/>
          <w:szCs w:val="22"/>
        </w:rPr>
        <w:t xml:space="preserve"> disincentivize paternal engagement in antepartum and child caretaking, especially in </w:t>
      </w:r>
      <w:r w:rsidR="15C45128" w:rsidRPr="37B3DC8D">
        <w:rPr>
          <w:color w:val="000000" w:themeColor="text1"/>
          <w:sz w:val="22"/>
          <w:szCs w:val="22"/>
        </w:rPr>
        <w:t xml:space="preserve">formal </w:t>
      </w:r>
      <w:r w:rsidR="3A9231E2" w:rsidRPr="37B3DC8D">
        <w:rPr>
          <w:color w:val="000000" w:themeColor="text1"/>
          <w:sz w:val="22"/>
          <w:szCs w:val="22"/>
        </w:rPr>
        <w:t>capacit</w:t>
      </w:r>
      <w:r w:rsidR="435992F9" w:rsidRPr="37B3DC8D">
        <w:rPr>
          <w:color w:val="000000" w:themeColor="text1"/>
          <w:sz w:val="22"/>
          <w:szCs w:val="22"/>
        </w:rPr>
        <w:t>ies</w:t>
      </w:r>
      <w:r w:rsidR="67C2E156" w:rsidRPr="37B3DC8D">
        <w:rPr>
          <w:color w:val="000000" w:themeColor="text1"/>
          <w:sz w:val="22"/>
          <w:szCs w:val="22"/>
        </w:rPr>
        <w:t xml:space="preserve">, </w:t>
      </w:r>
      <w:r w:rsidR="006D6D2A">
        <w:rPr>
          <w:color w:val="000000" w:themeColor="text1"/>
          <w:sz w:val="22"/>
          <w:szCs w:val="22"/>
        </w:rPr>
        <w:t>and</w:t>
      </w:r>
      <w:r w:rsidR="67C2E156" w:rsidRPr="37B3DC8D">
        <w:rPr>
          <w:color w:val="000000" w:themeColor="text1"/>
          <w:sz w:val="22"/>
          <w:szCs w:val="22"/>
        </w:rPr>
        <w:t xml:space="preserve"> </w:t>
      </w:r>
      <w:r w:rsidR="00B912BA">
        <w:rPr>
          <w:color w:val="000000" w:themeColor="text1"/>
          <w:sz w:val="22"/>
          <w:szCs w:val="22"/>
        </w:rPr>
        <w:t xml:space="preserve">may </w:t>
      </w:r>
      <w:r w:rsidR="67C2E156" w:rsidRPr="37B3DC8D">
        <w:rPr>
          <w:color w:val="000000" w:themeColor="text1"/>
          <w:sz w:val="22"/>
          <w:szCs w:val="22"/>
        </w:rPr>
        <w:t>even disincentivize marriag</w:t>
      </w:r>
      <w:r w:rsidR="6DE3AA11" w:rsidRPr="37B3DC8D">
        <w:rPr>
          <w:color w:val="000000" w:themeColor="text1"/>
          <w:sz w:val="22"/>
          <w:szCs w:val="22"/>
        </w:rPr>
        <w:t>e.</w:t>
      </w:r>
      <w:r w:rsidR="007B2AD6">
        <w:rPr>
          <w:color w:val="000000" w:themeColor="text1"/>
          <w:sz w:val="22"/>
          <w:szCs w:val="22"/>
          <w:vertAlign w:val="superscript"/>
        </w:rPr>
        <w:t>120</w:t>
      </w:r>
      <w:r w:rsidR="007B2AD6" w:rsidRPr="37B3DC8D">
        <w:rPr>
          <w:color w:val="000000" w:themeColor="text1"/>
          <w:sz w:val="22"/>
          <w:szCs w:val="22"/>
        </w:rPr>
        <w:t xml:space="preserve"> </w:t>
      </w:r>
      <w:r w:rsidR="0022621F">
        <w:rPr>
          <w:color w:val="000000" w:themeColor="text1"/>
          <w:sz w:val="22"/>
          <w:szCs w:val="22"/>
        </w:rPr>
        <w:t xml:space="preserve">In the </w:t>
      </w:r>
      <w:r w:rsidR="00CD4094">
        <w:rPr>
          <w:color w:val="000000" w:themeColor="text1"/>
          <w:sz w:val="22"/>
          <w:szCs w:val="22"/>
        </w:rPr>
        <w:t>US</w:t>
      </w:r>
      <w:r w:rsidR="0022621F">
        <w:rPr>
          <w:color w:val="000000" w:themeColor="text1"/>
          <w:sz w:val="22"/>
          <w:szCs w:val="22"/>
        </w:rPr>
        <w:t>, t</w:t>
      </w:r>
      <w:r w:rsidR="6DE3AA11" w:rsidRPr="37B3DC8D">
        <w:rPr>
          <w:color w:val="000000" w:themeColor="text1"/>
          <w:sz w:val="22"/>
          <w:szCs w:val="22"/>
        </w:rPr>
        <w:t xml:space="preserve">his is particularly </w:t>
      </w:r>
      <w:r w:rsidR="61037A54" w:rsidRPr="37B3DC8D">
        <w:rPr>
          <w:color w:val="000000" w:themeColor="text1"/>
          <w:sz w:val="22"/>
          <w:szCs w:val="22"/>
        </w:rPr>
        <w:t xml:space="preserve">acute for low-income, </w:t>
      </w:r>
      <w:r w:rsidR="0022621F">
        <w:rPr>
          <w:color w:val="000000" w:themeColor="text1"/>
          <w:sz w:val="22"/>
          <w:szCs w:val="22"/>
        </w:rPr>
        <w:t>Black</w:t>
      </w:r>
      <w:r w:rsidR="61037A54" w:rsidRPr="37B3DC8D">
        <w:rPr>
          <w:color w:val="000000" w:themeColor="text1"/>
          <w:sz w:val="22"/>
          <w:szCs w:val="22"/>
        </w:rPr>
        <w:t xml:space="preserve"> fathers</w:t>
      </w:r>
      <w:r w:rsidR="001939E7" w:rsidRPr="37B3DC8D">
        <w:rPr>
          <w:color w:val="000000" w:themeColor="text1"/>
          <w:sz w:val="22"/>
          <w:szCs w:val="22"/>
        </w:rPr>
        <w:t xml:space="preserve">, </w:t>
      </w:r>
      <w:r w:rsidR="1239B7A8" w:rsidRPr="37B3DC8D">
        <w:rPr>
          <w:color w:val="000000" w:themeColor="text1"/>
          <w:sz w:val="22"/>
          <w:szCs w:val="22"/>
        </w:rPr>
        <w:t>where</w:t>
      </w:r>
      <w:r w:rsidR="00482133" w:rsidRPr="37B3DC8D">
        <w:rPr>
          <w:color w:val="000000" w:themeColor="text1"/>
          <w:sz w:val="22"/>
          <w:szCs w:val="22"/>
        </w:rPr>
        <w:t xml:space="preserve"> punitive </w:t>
      </w:r>
      <w:r w:rsidR="002352F9" w:rsidRPr="37B3DC8D">
        <w:rPr>
          <w:color w:val="000000" w:themeColor="text1"/>
          <w:sz w:val="22"/>
          <w:szCs w:val="22"/>
        </w:rPr>
        <w:t xml:space="preserve">child </w:t>
      </w:r>
      <w:r w:rsidR="00482133" w:rsidRPr="37B3DC8D">
        <w:rPr>
          <w:color w:val="000000" w:themeColor="text1"/>
          <w:sz w:val="22"/>
          <w:szCs w:val="22"/>
        </w:rPr>
        <w:t>support enforcement policies may drive fathers away from their children and paternal responsibilities when they are unable to pay</w:t>
      </w:r>
      <w:r w:rsidR="27C68FA6" w:rsidRPr="37B3DC8D">
        <w:rPr>
          <w:color w:val="000000" w:themeColor="text1"/>
          <w:sz w:val="22"/>
          <w:szCs w:val="22"/>
        </w:rPr>
        <w:t>.</w:t>
      </w:r>
      <w:r w:rsidR="007B2AD6">
        <w:rPr>
          <w:color w:val="000000" w:themeColor="text1"/>
          <w:sz w:val="22"/>
          <w:szCs w:val="22"/>
          <w:vertAlign w:val="superscript"/>
        </w:rPr>
        <w:t>121</w:t>
      </w:r>
      <w:r w:rsidR="27C68FA6" w:rsidRPr="00850429">
        <w:rPr>
          <w:color w:val="000000" w:themeColor="text1"/>
          <w:sz w:val="22"/>
          <w:szCs w:val="22"/>
          <w:vertAlign w:val="superscript"/>
        </w:rPr>
        <w:t>,</w:t>
      </w:r>
      <w:r w:rsidR="007B2AD6">
        <w:rPr>
          <w:color w:val="000000" w:themeColor="text1"/>
          <w:sz w:val="22"/>
          <w:szCs w:val="22"/>
          <w:vertAlign w:val="superscript"/>
        </w:rPr>
        <w:t>122</w:t>
      </w:r>
      <w:r w:rsidR="007B2AD6" w:rsidRPr="37B3DC8D">
        <w:rPr>
          <w:color w:val="000000" w:themeColor="text1"/>
          <w:sz w:val="22"/>
          <w:szCs w:val="22"/>
        </w:rPr>
        <w:t xml:space="preserve"> </w:t>
      </w:r>
      <w:r w:rsidR="181897DE" w:rsidRPr="37B3DC8D">
        <w:rPr>
          <w:color w:val="000000" w:themeColor="text1"/>
          <w:sz w:val="22"/>
          <w:szCs w:val="22"/>
        </w:rPr>
        <w:t xml:space="preserve">This is compounded by decades of disproportionate imprisonment of minoritized young men, with adverse consequences to both their development </w:t>
      </w:r>
      <w:r w:rsidR="009C5209">
        <w:rPr>
          <w:color w:val="000000" w:themeColor="text1"/>
          <w:sz w:val="22"/>
          <w:szCs w:val="22"/>
        </w:rPr>
        <w:t>and their</w:t>
      </w:r>
      <w:r w:rsidR="51F5CFD6" w:rsidRPr="37B3DC8D">
        <w:rPr>
          <w:color w:val="000000" w:themeColor="text1"/>
          <w:sz w:val="22"/>
          <w:szCs w:val="22"/>
        </w:rPr>
        <w:t xml:space="preserve"> ability to support mothers of their children.</w:t>
      </w:r>
      <w:r w:rsidR="007B2AD6" w:rsidRPr="00850429">
        <w:rPr>
          <w:color w:val="000000" w:themeColor="text1"/>
          <w:sz w:val="22"/>
          <w:szCs w:val="22"/>
          <w:vertAlign w:val="superscript"/>
        </w:rPr>
        <w:t>1</w:t>
      </w:r>
      <w:r w:rsidR="007B2AD6">
        <w:rPr>
          <w:color w:val="000000" w:themeColor="text1"/>
          <w:sz w:val="22"/>
          <w:szCs w:val="22"/>
          <w:vertAlign w:val="superscript"/>
        </w:rPr>
        <w:t>23</w:t>
      </w:r>
      <w:r w:rsidR="007B2AD6" w:rsidRPr="37B3DC8D">
        <w:rPr>
          <w:color w:val="000000" w:themeColor="text1"/>
          <w:sz w:val="22"/>
          <w:szCs w:val="22"/>
        </w:rPr>
        <w:t xml:space="preserve"> </w:t>
      </w:r>
      <w:r w:rsidR="443500E5" w:rsidRPr="37B3DC8D">
        <w:rPr>
          <w:color w:val="000000" w:themeColor="text1"/>
          <w:sz w:val="22"/>
          <w:szCs w:val="22"/>
        </w:rPr>
        <w:t xml:space="preserve">Despite this, minoritized non-resident fathers, particular </w:t>
      </w:r>
      <w:r w:rsidR="00E24ED2">
        <w:rPr>
          <w:color w:val="000000" w:themeColor="text1"/>
          <w:sz w:val="22"/>
          <w:szCs w:val="22"/>
        </w:rPr>
        <w:t>Black</w:t>
      </w:r>
      <w:r w:rsidR="443500E5" w:rsidRPr="37B3DC8D">
        <w:rPr>
          <w:color w:val="000000" w:themeColor="text1"/>
          <w:sz w:val="22"/>
          <w:szCs w:val="22"/>
        </w:rPr>
        <w:t xml:space="preserve"> Americans, </w:t>
      </w:r>
      <w:r w:rsidR="00D203E8">
        <w:rPr>
          <w:color w:val="000000" w:themeColor="text1"/>
          <w:sz w:val="22"/>
          <w:szCs w:val="22"/>
        </w:rPr>
        <w:t xml:space="preserve">often </w:t>
      </w:r>
      <w:r w:rsidR="443500E5" w:rsidRPr="37B3DC8D">
        <w:rPr>
          <w:color w:val="000000" w:themeColor="text1"/>
          <w:sz w:val="22"/>
          <w:szCs w:val="22"/>
        </w:rPr>
        <w:t xml:space="preserve">remain </w:t>
      </w:r>
      <w:r w:rsidR="00D203E8">
        <w:rPr>
          <w:color w:val="000000" w:themeColor="text1"/>
          <w:sz w:val="22"/>
          <w:szCs w:val="22"/>
        </w:rPr>
        <w:t xml:space="preserve">more </w:t>
      </w:r>
      <w:r w:rsidR="443500E5" w:rsidRPr="37B3DC8D">
        <w:rPr>
          <w:color w:val="000000" w:themeColor="text1"/>
          <w:sz w:val="22"/>
          <w:szCs w:val="22"/>
        </w:rPr>
        <w:t xml:space="preserve">engaged with children than </w:t>
      </w:r>
      <w:r w:rsidR="00D5FD4B" w:rsidRPr="37B3DC8D">
        <w:rPr>
          <w:color w:val="000000" w:themeColor="text1"/>
          <w:sz w:val="22"/>
          <w:szCs w:val="22"/>
        </w:rPr>
        <w:t xml:space="preserve">non-resident White fathers, pointing to </w:t>
      </w:r>
      <w:r w:rsidR="00AC75C1">
        <w:rPr>
          <w:color w:val="000000" w:themeColor="text1"/>
          <w:sz w:val="22"/>
          <w:szCs w:val="22"/>
        </w:rPr>
        <w:t>a</w:t>
      </w:r>
      <w:r w:rsidR="00D5FD4B" w:rsidRPr="37B3DC8D">
        <w:rPr>
          <w:color w:val="000000" w:themeColor="text1"/>
          <w:sz w:val="22"/>
          <w:szCs w:val="22"/>
        </w:rPr>
        <w:t xml:space="preserve"> broader understanding of parenting beyond formal </w:t>
      </w:r>
      <w:r w:rsidR="00CA3F10">
        <w:rPr>
          <w:color w:val="000000" w:themeColor="text1"/>
          <w:sz w:val="22"/>
          <w:szCs w:val="22"/>
        </w:rPr>
        <w:t>Western</w:t>
      </w:r>
      <w:r w:rsidR="00CA3F10" w:rsidRPr="37B3DC8D">
        <w:rPr>
          <w:color w:val="000000" w:themeColor="text1"/>
          <w:sz w:val="22"/>
          <w:szCs w:val="22"/>
        </w:rPr>
        <w:t xml:space="preserve"> marriage </w:t>
      </w:r>
      <w:r w:rsidR="00D5FD4B" w:rsidRPr="37B3DC8D">
        <w:rPr>
          <w:color w:val="000000" w:themeColor="text1"/>
          <w:sz w:val="22"/>
          <w:szCs w:val="22"/>
        </w:rPr>
        <w:t>arrangement</w:t>
      </w:r>
      <w:r w:rsidR="00AC75C1">
        <w:rPr>
          <w:color w:val="000000" w:themeColor="text1"/>
          <w:sz w:val="22"/>
          <w:szCs w:val="22"/>
        </w:rPr>
        <w:t>s</w:t>
      </w:r>
      <w:r w:rsidR="354E943C" w:rsidRPr="37B3DC8D">
        <w:rPr>
          <w:color w:val="000000" w:themeColor="text1"/>
          <w:sz w:val="22"/>
          <w:szCs w:val="22"/>
        </w:rPr>
        <w:t>.</w:t>
      </w:r>
      <w:r w:rsidR="354E943C" w:rsidRPr="00850429">
        <w:rPr>
          <w:color w:val="000000" w:themeColor="text1"/>
          <w:sz w:val="22"/>
          <w:szCs w:val="22"/>
          <w:vertAlign w:val="superscript"/>
        </w:rPr>
        <w:t>7</w:t>
      </w:r>
      <w:r w:rsidR="354E943C" w:rsidRPr="37B3DC8D">
        <w:rPr>
          <w:color w:val="000000" w:themeColor="text1"/>
          <w:sz w:val="22"/>
          <w:szCs w:val="22"/>
        </w:rPr>
        <w:t xml:space="preserve"> </w:t>
      </w:r>
      <w:bookmarkStart w:id="22" w:name="_Hlk200383922"/>
      <w:r w:rsidR="00D203E8">
        <w:rPr>
          <w:color w:val="000000" w:themeColor="text1"/>
          <w:sz w:val="22"/>
          <w:szCs w:val="22"/>
        </w:rPr>
        <w:t>F</w:t>
      </w:r>
      <w:r w:rsidR="000D390A">
        <w:rPr>
          <w:color w:val="000000" w:themeColor="text1"/>
          <w:sz w:val="22"/>
          <w:szCs w:val="22"/>
        </w:rPr>
        <w:t>amily-disrupting policies are not exclusive to</w:t>
      </w:r>
      <w:r w:rsidR="00D203E8" w:rsidRPr="00D203E8">
        <w:rPr>
          <w:color w:val="000000" w:themeColor="text1"/>
          <w:sz w:val="22"/>
          <w:szCs w:val="22"/>
        </w:rPr>
        <w:t xml:space="preserve"> </w:t>
      </w:r>
      <w:r w:rsidR="00D203E8">
        <w:rPr>
          <w:color w:val="000000" w:themeColor="text1"/>
          <w:sz w:val="22"/>
          <w:szCs w:val="22"/>
        </w:rPr>
        <w:t>Black American men, and the g</w:t>
      </w:r>
      <w:r w:rsidR="00E22584">
        <w:rPr>
          <w:color w:val="000000" w:themeColor="text1"/>
          <w:sz w:val="22"/>
          <w:szCs w:val="22"/>
        </w:rPr>
        <w:t xml:space="preserve">lobal </w:t>
      </w:r>
      <w:r w:rsidR="00461A3A">
        <w:rPr>
          <w:color w:val="000000" w:themeColor="text1"/>
          <w:sz w:val="22"/>
          <w:szCs w:val="22"/>
        </w:rPr>
        <w:t>dynamics</w:t>
      </w:r>
      <w:r w:rsidR="00E22584">
        <w:rPr>
          <w:color w:val="000000" w:themeColor="text1"/>
          <w:sz w:val="22"/>
          <w:szCs w:val="22"/>
        </w:rPr>
        <w:t xml:space="preserve"> of migr</w:t>
      </w:r>
      <w:r w:rsidR="00461A3A">
        <w:rPr>
          <w:color w:val="000000" w:themeColor="text1"/>
          <w:sz w:val="22"/>
          <w:szCs w:val="22"/>
        </w:rPr>
        <w:t xml:space="preserve">ation due to economic policies, war </w:t>
      </w:r>
      <w:r w:rsidR="00F11039">
        <w:rPr>
          <w:color w:val="000000" w:themeColor="text1"/>
          <w:sz w:val="22"/>
          <w:szCs w:val="22"/>
        </w:rPr>
        <w:t>and</w:t>
      </w:r>
      <w:r w:rsidR="00461A3A">
        <w:rPr>
          <w:color w:val="000000" w:themeColor="text1"/>
          <w:sz w:val="22"/>
          <w:szCs w:val="22"/>
        </w:rPr>
        <w:t xml:space="preserve"> conflict, and other hazards affect men and fathers differently</w:t>
      </w:r>
      <w:r w:rsidR="00F11039">
        <w:rPr>
          <w:color w:val="000000" w:themeColor="text1"/>
          <w:sz w:val="22"/>
          <w:szCs w:val="22"/>
        </w:rPr>
        <w:t>.</w:t>
      </w:r>
      <w:r w:rsidR="00461A3A">
        <w:rPr>
          <w:color w:val="000000" w:themeColor="text1"/>
          <w:sz w:val="22"/>
          <w:szCs w:val="22"/>
        </w:rPr>
        <w:t xml:space="preserve"> </w:t>
      </w:r>
      <w:r w:rsidR="00F11039">
        <w:rPr>
          <w:color w:val="000000" w:themeColor="text1"/>
          <w:sz w:val="22"/>
          <w:szCs w:val="22"/>
        </w:rPr>
        <w:t>H</w:t>
      </w:r>
      <w:r w:rsidR="00461A3A">
        <w:rPr>
          <w:color w:val="000000" w:themeColor="text1"/>
          <w:sz w:val="22"/>
          <w:szCs w:val="22"/>
        </w:rPr>
        <w:t xml:space="preserve">owever little research exists on the implications for </w:t>
      </w:r>
      <w:r w:rsidR="00B261B7">
        <w:rPr>
          <w:color w:val="000000" w:themeColor="text1"/>
          <w:sz w:val="22"/>
          <w:szCs w:val="22"/>
        </w:rPr>
        <w:t xml:space="preserve">preconception and </w:t>
      </w:r>
      <w:r w:rsidR="00461A3A">
        <w:rPr>
          <w:color w:val="000000" w:themeColor="text1"/>
          <w:sz w:val="22"/>
          <w:szCs w:val="22"/>
        </w:rPr>
        <w:t>perinatal</w:t>
      </w:r>
      <w:r w:rsidR="00B261B7">
        <w:rPr>
          <w:color w:val="000000" w:themeColor="text1"/>
          <w:sz w:val="22"/>
          <w:szCs w:val="22"/>
        </w:rPr>
        <w:t xml:space="preserve"> health</w:t>
      </w:r>
      <w:r w:rsidR="00F87011">
        <w:rPr>
          <w:color w:val="000000" w:themeColor="text1"/>
          <w:sz w:val="22"/>
          <w:szCs w:val="22"/>
        </w:rPr>
        <w:t>.</w:t>
      </w:r>
      <w:bookmarkEnd w:id="22"/>
      <w:r w:rsidR="007B2AD6">
        <w:rPr>
          <w:color w:val="000000" w:themeColor="text1"/>
          <w:sz w:val="22"/>
          <w:szCs w:val="22"/>
          <w:vertAlign w:val="superscript"/>
        </w:rPr>
        <w:t>124,125</w:t>
      </w:r>
      <w:r w:rsidR="000D390A">
        <w:rPr>
          <w:color w:val="000000" w:themeColor="text1"/>
          <w:sz w:val="22"/>
          <w:szCs w:val="22"/>
        </w:rPr>
        <w:t xml:space="preserve"> </w:t>
      </w:r>
      <w:r w:rsidRPr="37B3DC8D">
        <w:rPr>
          <w:color w:val="000000" w:themeColor="text1"/>
          <w:sz w:val="22"/>
          <w:szCs w:val="22"/>
        </w:rPr>
        <w:t xml:space="preserve">Continuing to investigate and address </w:t>
      </w:r>
      <w:r w:rsidR="00461A3A">
        <w:rPr>
          <w:color w:val="000000" w:themeColor="text1"/>
          <w:sz w:val="22"/>
          <w:szCs w:val="22"/>
        </w:rPr>
        <w:t>policies</w:t>
      </w:r>
      <w:r w:rsidR="00EF6212">
        <w:rPr>
          <w:color w:val="000000" w:themeColor="text1"/>
          <w:sz w:val="22"/>
          <w:szCs w:val="22"/>
        </w:rPr>
        <w:t xml:space="preserve"> that impede </w:t>
      </w:r>
      <w:r w:rsidR="006E0CD4">
        <w:rPr>
          <w:color w:val="000000" w:themeColor="text1"/>
          <w:sz w:val="22"/>
          <w:szCs w:val="22"/>
        </w:rPr>
        <w:t xml:space="preserve">or otherwise artificially shape </w:t>
      </w:r>
      <w:r w:rsidR="00EF6212">
        <w:rPr>
          <w:color w:val="000000" w:themeColor="text1"/>
          <w:sz w:val="22"/>
          <w:szCs w:val="22"/>
        </w:rPr>
        <w:t>men</w:t>
      </w:r>
      <w:r w:rsidR="00B82556">
        <w:rPr>
          <w:color w:val="000000" w:themeColor="text1"/>
          <w:sz w:val="22"/>
          <w:szCs w:val="22"/>
        </w:rPr>
        <w:t>’s</w:t>
      </w:r>
      <w:r w:rsidR="00EF6212">
        <w:rPr>
          <w:color w:val="000000" w:themeColor="text1"/>
          <w:sz w:val="22"/>
          <w:szCs w:val="22"/>
        </w:rPr>
        <w:t xml:space="preserve"> participati</w:t>
      </w:r>
      <w:r w:rsidR="00B82556">
        <w:rPr>
          <w:color w:val="000000" w:themeColor="text1"/>
          <w:sz w:val="22"/>
          <w:szCs w:val="22"/>
        </w:rPr>
        <w:t>on</w:t>
      </w:r>
      <w:r w:rsidR="007B2AD6" w:rsidRPr="00531238">
        <w:rPr>
          <w:color w:val="000000" w:themeColor="text1"/>
          <w:sz w:val="22"/>
          <w:szCs w:val="22"/>
          <w:vertAlign w:val="superscript"/>
        </w:rPr>
        <w:t>12</w:t>
      </w:r>
      <w:r w:rsidR="007B2AD6">
        <w:rPr>
          <w:color w:val="000000" w:themeColor="text1"/>
          <w:sz w:val="22"/>
          <w:szCs w:val="22"/>
          <w:vertAlign w:val="superscript"/>
        </w:rPr>
        <w:t>6</w:t>
      </w:r>
      <w:r w:rsidR="00EF6212">
        <w:rPr>
          <w:color w:val="000000" w:themeColor="text1"/>
          <w:sz w:val="22"/>
          <w:szCs w:val="22"/>
        </w:rPr>
        <w:t xml:space="preserve"> in families</w:t>
      </w:r>
      <w:r w:rsidRPr="37B3DC8D">
        <w:rPr>
          <w:color w:val="000000" w:themeColor="text1"/>
          <w:sz w:val="22"/>
          <w:szCs w:val="22"/>
        </w:rPr>
        <w:t xml:space="preserve"> is crucial for supporting reproductive justice and creating a more equitable framework that supports the vital role of fathers in preconception and early childhood development.</w:t>
      </w:r>
      <w:r w:rsidR="001E6F02" w:rsidRPr="37B3DC8D">
        <w:rPr>
          <w:color w:val="000000" w:themeColor="text1"/>
          <w:sz w:val="22"/>
          <w:szCs w:val="22"/>
        </w:rPr>
        <w:t xml:space="preserve"> </w:t>
      </w:r>
    </w:p>
    <w:p w14:paraId="3807D008" w14:textId="76FE6BAA" w:rsidR="51D63A0C" w:rsidRPr="007320BE" w:rsidRDefault="00350AD5" w:rsidP="006C502A">
      <w:pPr>
        <w:spacing w:line="360" w:lineRule="auto"/>
        <w:jc w:val="both"/>
        <w:rPr>
          <w:rFonts w:ascii="Times New Roman" w:hAnsi="Times New Roman" w:cs="Times New Roman"/>
          <w:b/>
          <w:bCs/>
        </w:rPr>
      </w:pPr>
      <w:r w:rsidRPr="007320BE">
        <w:rPr>
          <w:rFonts w:ascii="Times New Roman" w:hAnsi="Times New Roman" w:cs="Times New Roman"/>
          <w:b/>
          <w:bCs/>
        </w:rPr>
        <w:t xml:space="preserve">III. </w:t>
      </w:r>
      <w:r w:rsidR="00F66BCB" w:rsidRPr="007320BE">
        <w:rPr>
          <w:rFonts w:ascii="Times New Roman" w:hAnsi="Times New Roman" w:cs="Times New Roman"/>
          <w:b/>
          <w:bCs/>
        </w:rPr>
        <w:t>I</w:t>
      </w:r>
      <w:r w:rsidR="51D63A0C" w:rsidRPr="007320BE">
        <w:rPr>
          <w:rFonts w:ascii="Times New Roman" w:hAnsi="Times New Roman" w:cs="Times New Roman"/>
          <w:b/>
          <w:bCs/>
        </w:rPr>
        <w:t>mplications for</w:t>
      </w:r>
      <w:r w:rsidR="007320BE" w:rsidRPr="007320BE">
        <w:rPr>
          <w:rFonts w:ascii="Times New Roman" w:hAnsi="Times New Roman" w:cs="Times New Roman"/>
          <w:b/>
          <w:bCs/>
        </w:rPr>
        <w:t xml:space="preserve"> current and</w:t>
      </w:r>
      <w:r w:rsidR="008B4DD1" w:rsidRPr="007320BE">
        <w:rPr>
          <w:rFonts w:ascii="Times New Roman" w:hAnsi="Times New Roman" w:cs="Times New Roman"/>
          <w:b/>
          <w:bCs/>
        </w:rPr>
        <w:t xml:space="preserve"> future </w:t>
      </w:r>
      <w:r w:rsidR="51D63A0C" w:rsidRPr="007320BE">
        <w:rPr>
          <w:rFonts w:ascii="Times New Roman" w:hAnsi="Times New Roman" w:cs="Times New Roman"/>
          <w:b/>
          <w:bCs/>
        </w:rPr>
        <w:t xml:space="preserve">preconception interventions </w:t>
      </w:r>
      <w:r w:rsidR="00F66BCB" w:rsidRPr="007320BE">
        <w:rPr>
          <w:rFonts w:ascii="Times New Roman" w:hAnsi="Times New Roman" w:cs="Times New Roman"/>
          <w:b/>
          <w:bCs/>
        </w:rPr>
        <w:t xml:space="preserve">and policy </w:t>
      </w:r>
      <w:r w:rsidR="51D63A0C" w:rsidRPr="007320BE">
        <w:rPr>
          <w:rFonts w:ascii="Times New Roman" w:hAnsi="Times New Roman" w:cs="Times New Roman"/>
          <w:b/>
          <w:bCs/>
        </w:rPr>
        <w:t xml:space="preserve">in boys, men, </w:t>
      </w:r>
      <w:r w:rsidR="007320BE" w:rsidRPr="007320BE">
        <w:rPr>
          <w:rFonts w:ascii="Times New Roman" w:hAnsi="Times New Roman" w:cs="Times New Roman"/>
          <w:b/>
          <w:bCs/>
        </w:rPr>
        <w:t>and</w:t>
      </w:r>
      <w:r w:rsidR="51D63A0C" w:rsidRPr="007320BE">
        <w:rPr>
          <w:rFonts w:ascii="Times New Roman" w:hAnsi="Times New Roman" w:cs="Times New Roman"/>
          <w:b/>
          <w:bCs/>
        </w:rPr>
        <w:t xml:space="preserve"> partners</w:t>
      </w:r>
    </w:p>
    <w:p w14:paraId="407E3257" w14:textId="4DD8D441" w:rsidR="00F56AAC" w:rsidRDefault="0055013B" w:rsidP="006C502A">
      <w:pPr>
        <w:spacing w:line="360" w:lineRule="auto"/>
        <w:jc w:val="both"/>
        <w:rPr>
          <w:rFonts w:ascii="Times New Roman" w:hAnsi="Times New Roman" w:cs="Times New Roman"/>
        </w:rPr>
      </w:pPr>
      <w:r>
        <w:rPr>
          <w:rFonts w:ascii="Times New Roman" w:hAnsi="Times New Roman" w:cs="Times New Roman"/>
        </w:rPr>
        <w:t>Thus</w:t>
      </w:r>
      <w:r w:rsidR="006557C5">
        <w:rPr>
          <w:rFonts w:ascii="Times New Roman" w:hAnsi="Times New Roman" w:cs="Times New Roman"/>
        </w:rPr>
        <w:t xml:space="preserve"> </w:t>
      </w:r>
      <w:r>
        <w:rPr>
          <w:rFonts w:ascii="Times New Roman" w:hAnsi="Times New Roman" w:cs="Times New Roman"/>
        </w:rPr>
        <w:t xml:space="preserve">far, we have reviewed </w:t>
      </w:r>
      <w:r w:rsidR="00D22B83">
        <w:rPr>
          <w:rFonts w:ascii="Times New Roman" w:hAnsi="Times New Roman" w:cs="Times New Roman"/>
        </w:rPr>
        <w:t>how</w:t>
      </w:r>
      <w:r>
        <w:rPr>
          <w:rFonts w:ascii="Times New Roman" w:hAnsi="Times New Roman" w:cs="Times New Roman"/>
        </w:rPr>
        <w:t xml:space="preserve"> narrow views on </w:t>
      </w:r>
      <w:r w:rsidR="000E35A7">
        <w:rPr>
          <w:rFonts w:ascii="Times New Roman" w:hAnsi="Times New Roman" w:cs="Times New Roman"/>
        </w:rPr>
        <w:t>the role of men</w:t>
      </w:r>
      <w:r>
        <w:rPr>
          <w:rFonts w:ascii="Times New Roman" w:hAnsi="Times New Roman" w:cs="Times New Roman"/>
        </w:rPr>
        <w:t xml:space="preserve"> </w:t>
      </w:r>
      <w:r w:rsidR="000E35A7">
        <w:rPr>
          <w:rFonts w:ascii="Times New Roman" w:hAnsi="Times New Roman" w:cs="Times New Roman"/>
        </w:rPr>
        <w:t>on pregnancy</w:t>
      </w:r>
      <w:r>
        <w:rPr>
          <w:rFonts w:ascii="Times New Roman" w:hAnsi="Times New Roman" w:cs="Times New Roman"/>
        </w:rPr>
        <w:t xml:space="preserve"> </w:t>
      </w:r>
      <w:r w:rsidR="000E35A7">
        <w:rPr>
          <w:rFonts w:ascii="Times New Roman" w:hAnsi="Times New Roman" w:cs="Times New Roman"/>
        </w:rPr>
        <w:t xml:space="preserve">and offspring </w:t>
      </w:r>
      <w:r>
        <w:rPr>
          <w:rFonts w:ascii="Times New Roman" w:hAnsi="Times New Roman" w:cs="Times New Roman"/>
        </w:rPr>
        <w:t>health have limited</w:t>
      </w:r>
      <w:r w:rsidR="000E35A7">
        <w:rPr>
          <w:rFonts w:ascii="Times New Roman" w:hAnsi="Times New Roman" w:cs="Times New Roman"/>
        </w:rPr>
        <w:t xml:space="preserve"> potential </w:t>
      </w:r>
      <w:r w:rsidR="00F87011" w:rsidRPr="00C75CCB">
        <w:rPr>
          <w:rFonts w:ascii="Times New Roman" w:hAnsi="Times New Roman" w:cs="Times New Roman"/>
        </w:rPr>
        <w:t>initiatives</w:t>
      </w:r>
      <w:r w:rsidR="00F87011">
        <w:rPr>
          <w:rFonts w:ascii="Times New Roman" w:hAnsi="Times New Roman" w:cs="Times New Roman"/>
        </w:rPr>
        <w:t xml:space="preserve"> and</w:t>
      </w:r>
      <w:r w:rsidR="00F87011" w:rsidRPr="00C75CCB">
        <w:rPr>
          <w:rFonts w:ascii="Times New Roman" w:hAnsi="Times New Roman" w:cs="Times New Roman"/>
        </w:rPr>
        <w:t xml:space="preserve"> </w:t>
      </w:r>
      <w:r w:rsidR="000E35A7">
        <w:rPr>
          <w:rFonts w:ascii="Times New Roman" w:hAnsi="Times New Roman" w:cs="Times New Roman"/>
        </w:rPr>
        <w:t>intervention</w:t>
      </w:r>
      <w:r w:rsidR="0002023B">
        <w:rPr>
          <w:rFonts w:ascii="Times New Roman" w:hAnsi="Times New Roman" w:cs="Times New Roman"/>
        </w:rPr>
        <w:t>s</w:t>
      </w:r>
      <w:r w:rsidR="000E35A7">
        <w:rPr>
          <w:rFonts w:ascii="Times New Roman" w:hAnsi="Times New Roman" w:cs="Times New Roman"/>
        </w:rPr>
        <w:t xml:space="preserve"> </w:t>
      </w:r>
      <w:r w:rsidR="00EE07AE">
        <w:rPr>
          <w:rFonts w:ascii="Times New Roman" w:hAnsi="Times New Roman" w:cs="Times New Roman"/>
        </w:rPr>
        <w:t>to improve</w:t>
      </w:r>
      <w:r w:rsidR="000E35A7">
        <w:rPr>
          <w:rFonts w:ascii="Times New Roman" w:hAnsi="Times New Roman" w:cs="Times New Roman"/>
        </w:rPr>
        <w:t xml:space="preserve"> paternal preconception health</w:t>
      </w:r>
      <w:r w:rsidR="00F87011">
        <w:rPr>
          <w:rFonts w:ascii="Times New Roman" w:hAnsi="Times New Roman" w:cs="Times New Roman"/>
        </w:rPr>
        <w:t xml:space="preserve"> such that these</w:t>
      </w:r>
      <w:r w:rsidR="00F56AAC" w:rsidRPr="00C75CCB">
        <w:rPr>
          <w:rFonts w:ascii="Times New Roman" w:hAnsi="Times New Roman" w:cs="Times New Roman"/>
        </w:rPr>
        <w:t xml:space="preserve"> lag </w:t>
      </w:r>
      <w:r w:rsidR="00671C2D">
        <w:rPr>
          <w:rFonts w:ascii="Times New Roman" w:hAnsi="Times New Roman" w:cs="Times New Roman"/>
        </w:rPr>
        <w:t>well</w:t>
      </w:r>
      <w:r w:rsidR="00671C2D" w:rsidRPr="00C75CCB">
        <w:rPr>
          <w:rFonts w:ascii="Times New Roman" w:hAnsi="Times New Roman" w:cs="Times New Roman"/>
        </w:rPr>
        <w:t xml:space="preserve"> </w:t>
      </w:r>
      <w:r w:rsidR="00F56AAC" w:rsidRPr="00C75CCB">
        <w:rPr>
          <w:rFonts w:ascii="Times New Roman" w:hAnsi="Times New Roman" w:cs="Times New Roman"/>
        </w:rPr>
        <w:t xml:space="preserve">behind those </w:t>
      </w:r>
      <w:r w:rsidR="00F56AAC">
        <w:rPr>
          <w:rFonts w:ascii="Times New Roman" w:hAnsi="Times New Roman" w:cs="Times New Roman"/>
        </w:rPr>
        <w:t>supporting</w:t>
      </w:r>
      <w:r w:rsidR="00F56AAC" w:rsidRPr="00C75CCB">
        <w:rPr>
          <w:rFonts w:ascii="Times New Roman" w:hAnsi="Times New Roman" w:cs="Times New Roman"/>
        </w:rPr>
        <w:t xml:space="preserve"> women</w:t>
      </w:r>
      <w:r w:rsidR="000E35A7">
        <w:rPr>
          <w:rFonts w:ascii="Times New Roman" w:hAnsi="Times New Roman" w:cs="Times New Roman"/>
        </w:rPr>
        <w:t xml:space="preserve">. </w:t>
      </w:r>
      <w:r w:rsidR="00F87011">
        <w:rPr>
          <w:rFonts w:ascii="Times New Roman" w:hAnsi="Times New Roman" w:cs="Times New Roman"/>
        </w:rPr>
        <w:t>H</w:t>
      </w:r>
      <w:r w:rsidR="00F56AAC" w:rsidRPr="00D03203">
        <w:rPr>
          <w:rFonts w:ascii="Times New Roman" w:hAnsi="Times New Roman" w:cs="Times New Roman"/>
        </w:rPr>
        <w:t xml:space="preserve">alf of international clinical preconception care guidelines </w:t>
      </w:r>
      <w:r w:rsidR="00F56AAC">
        <w:rPr>
          <w:rFonts w:ascii="Times New Roman" w:hAnsi="Times New Roman" w:cs="Times New Roman"/>
        </w:rPr>
        <w:t>do not include</w:t>
      </w:r>
      <w:r w:rsidR="00F56AAC" w:rsidRPr="00D03203">
        <w:rPr>
          <w:rFonts w:ascii="Times New Roman" w:hAnsi="Times New Roman" w:cs="Times New Roman"/>
        </w:rPr>
        <w:t xml:space="preserve"> recommendations for male preconception health</w:t>
      </w:r>
      <w:r w:rsidR="6623629F" w:rsidRPr="37B3DC8D">
        <w:rPr>
          <w:rFonts w:ascii="Times New Roman" w:hAnsi="Times New Roman" w:cs="Times New Roman"/>
        </w:rPr>
        <w:t>,</w:t>
      </w:r>
      <w:r w:rsidR="6623629F" w:rsidRPr="00DD2A35">
        <w:rPr>
          <w:rFonts w:ascii="Times New Roman" w:hAnsi="Times New Roman" w:cs="Times New Roman"/>
          <w:vertAlign w:val="superscript"/>
        </w:rPr>
        <w:t>10</w:t>
      </w:r>
      <w:r w:rsidR="007B2AD6">
        <w:rPr>
          <w:rFonts w:ascii="Times New Roman" w:hAnsi="Times New Roman" w:cs="Times New Roman"/>
          <w:vertAlign w:val="superscript"/>
        </w:rPr>
        <w:t>2</w:t>
      </w:r>
      <w:r w:rsidR="00F56AAC" w:rsidRPr="00D03203">
        <w:rPr>
          <w:rFonts w:ascii="Times New Roman" w:hAnsi="Times New Roman" w:cs="Times New Roman"/>
        </w:rPr>
        <w:t xml:space="preserve"> </w:t>
      </w:r>
      <w:r w:rsidR="00F56AAC">
        <w:rPr>
          <w:rFonts w:ascii="Times New Roman" w:hAnsi="Times New Roman" w:cs="Times New Roman"/>
        </w:rPr>
        <w:t xml:space="preserve">and </w:t>
      </w:r>
      <w:r w:rsidR="00F56AAC" w:rsidRPr="00B140BD">
        <w:rPr>
          <w:rFonts w:ascii="Times New Roman" w:hAnsi="Times New Roman" w:cs="Times New Roman"/>
        </w:rPr>
        <w:t xml:space="preserve">health services often fail to provide information </w:t>
      </w:r>
      <w:r w:rsidR="00F87011">
        <w:rPr>
          <w:rFonts w:ascii="Times New Roman" w:hAnsi="Times New Roman" w:cs="Times New Roman"/>
        </w:rPr>
        <w:t>for</w:t>
      </w:r>
      <w:r w:rsidR="00F56AAC" w:rsidRPr="00B140BD">
        <w:rPr>
          <w:rFonts w:ascii="Times New Roman" w:hAnsi="Times New Roman" w:cs="Times New Roman"/>
        </w:rPr>
        <w:t xml:space="preserve"> men</w:t>
      </w:r>
      <w:r w:rsidR="2E76532B" w:rsidRPr="37B3DC8D">
        <w:rPr>
          <w:rFonts w:ascii="Times New Roman" w:hAnsi="Times New Roman" w:cs="Times New Roman"/>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27</w:t>
      </w:r>
      <w:r w:rsidR="007B2AD6">
        <w:rPr>
          <w:rFonts w:ascii="Times New Roman" w:hAnsi="Times New Roman" w:cs="Times New Roman"/>
        </w:rPr>
        <w:t xml:space="preserve"> </w:t>
      </w:r>
      <w:r w:rsidR="00F56AAC">
        <w:rPr>
          <w:rFonts w:ascii="Times New Roman" w:hAnsi="Times New Roman" w:cs="Times New Roman"/>
        </w:rPr>
        <w:t>While most men do not receive preconception education and care</w:t>
      </w:r>
      <w:r w:rsidR="15C2A3B2" w:rsidRPr="37B3DC8D">
        <w:rPr>
          <w:rFonts w:ascii="Times New Roman" w:hAnsi="Times New Roman" w:cs="Times New Roman"/>
        </w:rPr>
        <w:t>,</w:t>
      </w:r>
      <w:r w:rsidR="15C2A3B2" w:rsidRPr="00DD2A35">
        <w:rPr>
          <w:rFonts w:ascii="Times New Roman" w:hAnsi="Times New Roman" w:cs="Times New Roman"/>
          <w:vertAlign w:val="superscript"/>
        </w:rPr>
        <w:t>10</w:t>
      </w:r>
      <w:r w:rsidR="007B2AD6">
        <w:rPr>
          <w:rFonts w:ascii="Times New Roman" w:hAnsi="Times New Roman" w:cs="Times New Roman"/>
          <w:vertAlign w:val="superscript"/>
        </w:rPr>
        <w:t>1,128,129</w:t>
      </w:r>
      <w:r w:rsidR="00F56AAC">
        <w:rPr>
          <w:rFonts w:ascii="Times New Roman" w:hAnsi="Times New Roman" w:cs="Times New Roman"/>
        </w:rPr>
        <w:t xml:space="preserve"> </w:t>
      </w:r>
      <w:r w:rsidR="000E35A7">
        <w:rPr>
          <w:rFonts w:ascii="Times New Roman" w:hAnsi="Times New Roman" w:cs="Times New Roman"/>
        </w:rPr>
        <w:t xml:space="preserve">the case to do so grows more urgent: male </w:t>
      </w:r>
      <w:r w:rsidR="00F56AAC">
        <w:rPr>
          <w:rFonts w:ascii="Times New Roman" w:hAnsi="Times New Roman" w:cs="Times New Roman"/>
        </w:rPr>
        <w:t>obesity, smoking, mental illness, and medication</w:t>
      </w:r>
      <w:r w:rsidR="00F87011">
        <w:rPr>
          <w:rFonts w:ascii="Times New Roman" w:hAnsi="Times New Roman" w:cs="Times New Roman"/>
        </w:rPr>
        <w:t>s</w:t>
      </w:r>
      <w:r w:rsidR="00F56AAC">
        <w:rPr>
          <w:rFonts w:ascii="Times New Roman" w:hAnsi="Times New Roman" w:cs="Times New Roman"/>
        </w:rPr>
        <w:t xml:space="preserve"> that impair male reproductive health are common </w:t>
      </w:r>
      <w:r w:rsidR="000E35A7">
        <w:rPr>
          <w:rFonts w:ascii="Times New Roman" w:hAnsi="Times New Roman" w:cs="Times New Roman"/>
        </w:rPr>
        <w:t>from</w:t>
      </w:r>
      <w:r w:rsidR="00F56AAC">
        <w:rPr>
          <w:rFonts w:ascii="Times New Roman" w:hAnsi="Times New Roman" w:cs="Times New Roman"/>
        </w:rPr>
        <w:t xml:space="preserve"> </w:t>
      </w:r>
      <w:r w:rsidR="00000F27">
        <w:rPr>
          <w:rFonts w:ascii="Times New Roman" w:hAnsi="Times New Roman" w:cs="Times New Roman"/>
        </w:rPr>
        <w:t xml:space="preserve">before </w:t>
      </w:r>
      <w:r w:rsidR="00F56AAC">
        <w:rPr>
          <w:rFonts w:ascii="Times New Roman" w:hAnsi="Times New Roman" w:cs="Times New Roman"/>
        </w:rPr>
        <w:t xml:space="preserve">adolescence </w:t>
      </w:r>
      <w:r w:rsidR="000E35A7">
        <w:rPr>
          <w:rFonts w:ascii="Times New Roman" w:hAnsi="Times New Roman" w:cs="Times New Roman"/>
        </w:rPr>
        <w:t>onward</w:t>
      </w:r>
      <w:r w:rsidR="09C27D07" w:rsidRPr="37B3DC8D">
        <w:rPr>
          <w:rFonts w:ascii="Times New Roman" w:hAnsi="Times New Roman" w:cs="Times New Roman"/>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28</w:t>
      </w:r>
      <w:r w:rsidR="09C27D07" w:rsidRPr="00DD2A35">
        <w:rPr>
          <w:rFonts w:ascii="Times New Roman" w:hAnsi="Times New Roman" w:cs="Times New Roman"/>
          <w:vertAlign w:val="superscript"/>
        </w:rPr>
        <w:t>,1</w:t>
      </w:r>
      <w:r w:rsidR="007B2AD6">
        <w:rPr>
          <w:rFonts w:ascii="Times New Roman" w:hAnsi="Times New Roman" w:cs="Times New Roman"/>
          <w:vertAlign w:val="superscript"/>
        </w:rPr>
        <w:t>3</w:t>
      </w:r>
      <w:r w:rsidR="007125C2">
        <w:rPr>
          <w:rFonts w:ascii="Times New Roman" w:hAnsi="Times New Roman" w:cs="Times New Roman"/>
          <w:vertAlign w:val="superscript"/>
        </w:rPr>
        <w:t>0</w:t>
      </w:r>
      <w:r w:rsidR="09C27D07" w:rsidRPr="00DD2A35">
        <w:rPr>
          <w:rFonts w:ascii="Times New Roman" w:hAnsi="Times New Roman" w:cs="Times New Roman"/>
          <w:vertAlign w:val="superscript"/>
        </w:rPr>
        <w:t>-1</w:t>
      </w:r>
      <w:r w:rsidR="007B2AD6">
        <w:rPr>
          <w:rFonts w:ascii="Times New Roman" w:hAnsi="Times New Roman" w:cs="Times New Roman"/>
          <w:vertAlign w:val="superscript"/>
        </w:rPr>
        <w:t>3</w:t>
      </w:r>
      <w:r w:rsidR="007125C2">
        <w:rPr>
          <w:rFonts w:ascii="Times New Roman" w:hAnsi="Times New Roman" w:cs="Times New Roman"/>
          <w:vertAlign w:val="superscript"/>
        </w:rPr>
        <w:t>2</w:t>
      </w:r>
      <w:r w:rsidR="000E35A7">
        <w:rPr>
          <w:rFonts w:ascii="Times New Roman" w:hAnsi="Times New Roman" w:cs="Times New Roman"/>
        </w:rPr>
        <w:t xml:space="preserve"> </w:t>
      </w:r>
      <w:r w:rsidR="000E35A7">
        <w:rPr>
          <w:rFonts w:ascii="Times New Roman" w:hAnsi="Times New Roman" w:cs="Times New Roman"/>
        </w:rPr>
        <w:lastRenderedPageBreak/>
        <w:t>becoming increasingly prevalent</w:t>
      </w:r>
      <w:r w:rsidR="43E87AF2" w:rsidRPr="37B3DC8D">
        <w:rPr>
          <w:rFonts w:ascii="Times New Roman" w:hAnsi="Times New Roman" w:cs="Times New Roman"/>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30</w:t>
      </w:r>
      <w:r w:rsidR="43E87AF2" w:rsidRPr="00DD2A35">
        <w:rPr>
          <w:rFonts w:ascii="Times New Roman" w:hAnsi="Times New Roman" w:cs="Times New Roman"/>
          <w:vertAlign w:val="superscript"/>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31</w:t>
      </w:r>
      <w:r w:rsidR="007B2AD6" w:rsidRPr="00DD2A35">
        <w:rPr>
          <w:rFonts w:ascii="Times New Roman" w:hAnsi="Times New Roman" w:cs="Times New Roman"/>
          <w:vertAlign w:val="superscript"/>
        </w:rPr>
        <w:t xml:space="preserve"> </w:t>
      </w:r>
      <w:r w:rsidR="000E35A7">
        <w:rPr>
          <w:rFonts w:ascii="Times New Roman" w:hAnsi="Times New Roman" w:cs="Times New Roman"/>
        </w:rPr>
        <w:t>Moreover, these factors are</w:t>
      </w:r>
      <w:r w:rsidR="00F56AAC">
        <w:rPr>
          <w:rFonts w:ascii="Times New Roman" w:hAnsi="Times New Roman" w:cs="Times New Roman"/>
        </w:rPr>
        <w:t xml:space="preserve"> rac</w:t>
      </w:r>
      <w:r w:rsidR="000E35A7">
        <w:rPr>
          <w:rFonts w:ascii="Times New Roman" w:hAnsi="Times New Roman" w:cs="Times New Roman"/>
        </w:rPr>
        <w:t>ial</w:t>
      </w:r>
      <w:r w:rsidR="00F56AAC">
        <w:rPr>
          <w:rFonts w:ascii="Times New Roman" w:hAnsi="Times New Roman" w:cs="Times New Roman"/>
        </w:rPr>
        <w:t>/ethnic</w:t>
      </w:r>
      <w:r w:rsidR="000E35A7">
        <w:rPr>
          <w:rFonts w:ascii="Times New Roman" w:hAnsi="Times New Roman" w:cs="Times New Roman"/>
        </w:rPr>
        <w:t>ally-stratified</w:t>
      </w:r>
      <w:r w:rsidR="7F818A92" w:rsidRPr="37B3DC8D">
        <w:rPr>
          <w:rFonts w:ascii="Times New Roman" w:hAnsi="Times New Roman" w:cs="Times New Roman"/>
        </w:rPr>
        <w:t>,</w:t>
      </w:r>
      <w:r w:rsidR="7F818A92" w:rsidRPr="00DD2A35">
        <w:rPr>
          <w:rFonts w:ascii="Times New Roman" w:hAnsi="Times New Roman" w:cs="Times New Roman"/>
          <w:vertAlign w:val="superscript"/>
        </w:rPr>
        <w:t>1</w:t>
      </w:r>
      <w:r w:rsidR="007B2AD6">
        <w:rPr>
          <w:rFonts w:ascii="Times New Roman" w:hAnsi="Times New Roman" w:cs="Times New Roman"/>
          <w:vertAlign w:val="superscript"/>
        </w:rPr>
        <w:t>3</w:t>
      </w:r>
      <w:r w:rsidR="007125C2">
        <w:rPr>
          <w:rFonts w:ascii="Times New Roman" w:hAnsi="Times New Roman" w:cs="Times New Roman"/>
          <w:vertAlign w:val="superscript"/>
        </w:rPr>
        <w:t>0</w:t>
      </w:r>
      <w:r w:rsidR="00F56AAC">
        <w:rPr>
          <w:rFonts w:ascii="Times New Roman" w:hAnsi="Times New Roman" w:cs="Times New Roman"/>
        </w:rPr>
        <w:t xml:space="preserve"> </w:t>
      </w:r>
      <w:r w:rsidR="00F56AAC" w:rsidRPr="003E38D9">
        <w:rPr>
          <w:rFonts w:ascii="Times New Roman" w:hAnsi="Times New Roman" w:cs="Times New Roman"/>
        </w:rPr>
        <w:t>underscoring the need for culturally sensitive paternal preconception health care</w:t>
      </w:r>
      <w:r w:rsidR="00F56AAC">
        <w:rPr>
          <w:rFonts w:ascii="Times New Roman" w:hAnsi="Times New Roman" w:cs="Times New Roman"/>
        </w:rPr>
        <w:t>.</w:t>
      </w:r>
    </w:p>
    <w:p w14:paraId="55B1994F" w14:textId="310526EB" w:rsidR="001F1484" w:rsidRPr="001F1484" w:rsidRDefault="4CCE94BA" w:rsidP="2A3FBBE1">
      <w:pPr>
        <w:spacing w:line="360" w:lineRule="auto"/>
        <w:jc w:val="both"/>
        <w:rPr>
          <w:rFonts w:ascii="Times New Roman" w:hAnsi="Times New Roman" w:cs="Times New Roman"/>
          <w:i/>
          <w:iCs/>
        </w:rPr>
      </w:pPr>
      <w:r w:rsidRPr="2A3FBBE1">
        <w:rPr>
          <w:rFonts w:ascii="Times New Roman" w:hAnsi="Times New Roman" w:cs="Times New Roman"/>
          <w:i/>
          <w:iCs/>
        </w:rPr>
        <w:t xml:space="preserve">Individual-level </w:t>
      </w:r>
      <w:r w:rsidR="79E84A0C" w:rsidRPr="2A3FBBE1">
        <w:rPr>
          <w:rFonts w:ascii="Times New Roman" w:hAnsi="Times New Roman" w:cs="Times New Roman"/>
          <w:i/>
          <w:iCs/>
        </w:rPr>
        <w:t>b</w:t>
      </w:r>
      <w:r w:rsidRPr="2A3FBBE1">
        <w:rPr>
          <w:rFonts w:ascii="Times New Roman" w:hAnsi="Times New Roman" w:cs="Times New Roman"/>
          <w:i/>
          <w:iCs/>
        </w:rPr>
        <w:t>arriers</w:t>
      </w:r>
    </w:p>
    <w:p w14:paraId="445E1324" w14:textId="0A79D395" w:rsidR="00F56AAC" w:rsidRDefault="00F56AAC" w:rsidP="006C502A">
      <w:pPr>
        <w:spacing w:line="360" w:lineRule="auto"/>
        <w:jc w:val="both"/>
        <w:rPr>
          <w:rFonts w:ascii="Times New Roman" w:hAnsi="Times New Roman" w:cs="Times New Roman"/>
        </w:rPr>
      </w:pPr>
      <w:r>
        <w:rPr>
          <w:rFonts w:ascii="Times New Roman" w:hAnsi="Times New Roman" w:cs="Times New Roman"/>
        </w:rPr>
        <w:t xml:space="preserve">Raising awareness about paternal preconception health is critical. Research suggests </w:t>
      </w:r>
      <w:r w:rsidRPr="00706E16">
        <w:rPr>
          <w:rFonts w:ascii="Times New Roman" w:hAnsi="Times New Roman" w:cs="Times New Roman"/>
        </w:rPr>
        <w:t>that men generally wish to be involved in planning and preparing for pregnancy and parenthood once they understand how their health impacts pregnancy and child outcomes</w:t>
      </w:r>
      <w:r w:rsidR="368756BD" w:rsidRPr="37B3DC8D">
        <w:rPr>
          <w:rFonts w:ascii="Times New Roman" w:hAnsi="Times New Roman" w:cs="Times New Roman"/>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33</w:t>
      </w:r>
      <w:r w:rsidR="007B2AD6" w:rsidRPr="37B3DC8D">
        <w:rPr>
          <w:rFonts w:ascii="Times New Roman" w:hAnsi="Times New Roman" w:cs="Times New Roman"/>
          <w:vertAlign w:val="superscript"/>
        </w:rPr>
        <w:t xml:space="preserve"> </w:t>
      </w:r>
      <w:r>
        <w:rPr>
          <w:rFonts w:ascii="Times New Roman" w:hAnsi="Times New Roman" w:cs="Times New Roman"/>
        </w:rPr>
        <w:t xml:space="preserve">Based on </w:t>
      </w:r>
      <w:r w:rsidR="13321ACB" w:rsidRPr="4B97A432">
        <w:rPr>
          <w:rFonts w:ascii="Times New Roman" w:hAnsi="Times New Roman" w:cs="Times New Roman"/>
        </w:rPr>
        <w:t xml:space="preserve">consistent findings from </w:t>
      </w:r>
      <w:r>
        <w:rPr>
          <w:rFonts w:ascii="Times New Roman" w:hAnsi="Times New Roman" w:cs="Times New Roman"/>
        </w:rPr>
        <w:t xml:space="preserve">surveys and focus groups in the US, Europe and Africa, most men agree with statements </w:t>
      </w:r>
      <w:r w:rsidR="00F87011">
        <w:rPr>
          <w:rFonts w:ascii="Times New Roman" w:hAnsi="Times New Roman" w:cs="Times New Roman"/>
        </w:rPr>
        <w:t>like</w:t>
      </w:r>
      <w:r>
        <w:rPr>
          <w:rFonts w:ascii="Times New Roman" w:hAnsi="Times New Roman" w:cs="Times New Roman"/>
        </w:rPr>
        <w:t xml:space="preserve"> ‘as a man I can contribute to a healthy pregnancy and </w:t>
      </w:r>
      <w:r w:rsidR="0519554B" w:rsidRPr="4B97A432">
        <w:rPr>
          <w:rFonts w:ascii="Times New Roman" w:hAnsi="Times New Roman" w:cs="Times New Roman"/>
        </w:rPr>
        <w:t>child</w:t>
      </w:r>
      <w:r w:rsidR="0E4495FD" w:rsidRPr="4B97A432">
        <w:rPr>
          <w:rFonts w:ascii="Times New Roman" w:hAnsi="Times New Roman" w:cs="Times New Roman"/>
        </w:rPr>
        <w:t>’</w:t>
      </w:r>
      <w:r w:rsidR="3B008811" w:rsidRPr="37B3DC8D">
        <w:rPr>
          <w:rFonts w:ascii="Times New Roman" w:hAnsi="Times New Roman" w:cs="Times New Roman"/>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34</w:t>
      </w:r>
      <w:r w:rsidR="5CE45165" w:rsidRPr="00DD2A35">
        <w:rPr>
          <w:rFonts w:ascii="Times New Roman" w:hAnsi="Times New Roman" w:cs="Times New Roman"/>
          <w:vertAlign w:val="superscript"/>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37</w:t>
      </w:r>
      <w:r w:rsidR="007B2AD6">
        <w:rPr>
          <w:rFonts w:ascii="Times New Roman" w:hAnsi="Times New Roman" w:cs="Times New Roman"/>
        </w:rPr>
        <w:t xml:space="preserve"> </w:t>
      </w:r>
      <w:r>
        <w:rPr>
          <w:rFonts w:ascii="Times New Roman" w:hAnsi="Times New Roman" w:cs="Times New Roman"/>
        </w:rPr>
        <w:t>When asked how they may contribute, men often describe role</w:t>
      </w:r>
      <w:r w:rsidR="00F87011">
        <w:rPr>
          <w:rFonts w:ascii="Times New Roman" w:hAnsi="Times New Roman" w:cs="Times New Roman"/>
        </w:rPr>
        <w:t>s</w:t>
      </w:r>
      <w:r>
        <w:rPr>
          <w:rFonts w:ascii="Times New Roman" w:hAnsi="Times New Roman" w:cs="Times New Roman"/>
        </w:rPr>
        <w:t xml:space="preserve"> as ‘ensuring a healthy relationship with my partner’ and ‘making sure we have a house and are financially </w:t>
      </w:r>
      <w:r w:rsidR="0519554B" w:rsidRPr="4B97A432">
        <w:rPr>
          <w:rFonts w:ascii="Times New Roman" w:hAnsi="Times New Roman" w:cs="Times New Roman"/>
        </w:rPr>
        <w:t>stable</w:t>
      </w:r>
      <w:r w:rsidR="0E4495FD" w:rsidRPr="4B97A432">
        <w:rPr>
          <w:rFonts w:ascii="Times New Roman" w:hAnsi="Times New Roman" w:cs="Times New Roman"/>
        </w:rPr>
        <w:t>’</w:t>
      </w:r>
      <w:r w:rsidR="13512E1C" w:rsidRPr="37B3DC8D">
        <w:rPr>
          <w:rFonts w:ascii="Times New Roman" w:hAnsi="Times New Roman" w:cs="Times New Roman"/>
        </w:rPr>
        <w:t>.</w:t>
      </w:r>
      <w:r w:rsidR="39E789B8" w:rsidRPr="00DD2A35">
        <w:rPr>
          <w:rFonts w:ascii="Times New Roman" w:hAnsi="Times New Roman" w:cs="Times New Roman"/>
          <w:vertAlign w:val="superscript"/>
        </w:rPr>
        <w:t>3</w:t>
      </w:r>
      <w:r>
        <w:rPr>
          <w:rFonts w:ascii="Times New Roman" w:hAnsi="Times New Roman" w:cs="Times New Roman"/>
        </w:rPr>
        <w:t xml:space="preserve"> However, men are often </w:t>
      </w:r>
      <w:r w:rsidR="00415912">
        <w:rPr>
          <w:rFonts w:ascii="Times New Roman" w:hAnsi="Times New Roman" w:cs="Times New Roman"/>
        </w:rPr>
        <w:t>un</w:t>
      </w:r>
      <w:r>
        <w:rPr>
          <w:rFonts w:ascii="Times New Roman" w:hAnsi="Times New Roman" w:cs="Times New Roman"/>
        </w:rPr>
        <w:t>aware of the full extent of their potential contribution</w:t>
      </w:r>
      <w:r w:rsidR="001C26B8">
        <w:rPr>
          <w:rFonts w:ascii="Times New Roman" w:hAnsi="Times New Roman" w:cs="Times New Roman"/>
        </w:rPr>
        <w:t>,</w:t>
      </w:r>
      <w:r>
        <w:rPr>
          <w:rFonts w:ascii="Times New Roman" w:hAnsi="Times New Roman" w:cs="Times New Roman"/>
        </w:rPr>
        <w:t xml:space="preserve"> based on common misconceptions that ‘pregnancy and child outcomes are almost solely influenced by the woman’s health’ and ‘I am already healthy </w:t>
      </w:r>
      <w:r w:rsidR="0519554B" w:rsidRPr="4B97A432">
        <w:rPr>
          <w:rFonts w:ascii="Times New Roman" w:hAnsi="Times New Roman" w:cs="Times New Roman"/>
        </w:rPr>
        <w:t>enough</w:t>
      </w:r>
      <w:r w:rsidR="0E4495FD" w:rsidRPr="4B97A432">
        <w:rPr>
          <w:rFonts w:ascii="Times New Roman" w:hAnsi="Times New Roman" w:cs="Times New Roman"/>
        </w:rPr>
        <w:t>’</w:t>
      </w:r>
      <w:r w:rsidR="2560B7E0" w:rsidRPr="37B3DC8D">
        <w:rPr>
          <w:rFonts w:ascii="Times New Roman" w:hAnsi="Times New Roman" w:cs="Times New Roman"/>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35</w:t>
      </w:r>
      <w:r w:rsidR="2560B7E0" w:rsidRPr="00DD2A35">
        <w:rPr>
          <w:rFonts w:ascii="Times New Roman" w:hAnsi="Times New Roman" w:cs="Times New Roman"/>
          <w:vertAlign w:val="superscript"/>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37</w:t>
      </w:r>
      <w:r w:rsidR="007B2AD6" w:rsidRPr="37B3DC8D">
        <w:rPr>
          <w:rFonts w:ascii="Times New Roman" w:hAnsi="Times New Roman" w:cs="Times New Roman"/>
          <w:vertAlign w:val="superscript"/>
        </w:rPr>
        <w:t xml:space="preserve"> </w:t>
      </w:r>
      <w:r w:rsidR="00F87011">
        <w:rPr>
          <w:rFonts w:ascii="Times New Roman" w:hAnsi="Times New Roman" w:cs="Times New Roman"/>
        </w:rPr>
        <w:t>R</w:t>
      </w:r>
      <w:r>
        <w:rPr>
          <w:rFonts w:ascii="Times New Roman" w:hAnsi="Times New Roman" w:cs="Times New Roman"/>
        </w:rPr>
        <w:t>esearch in sub-Saharan Africa indicated that m</w:t>
      </w:r>
      <w:r w:rsidRPr="00A52169">
        <w:rPr>
          <w:rFonts w:ascii="Times New Roman" w:hAnsi="Times New Roman" w:cs="Times New Roman"/>
        </w:rPr>
        <w:t xml:space="preserve">en </w:t>
      </w:r>
      <w:r>
        <w:rPr>
          <w:rFonts w:ascii="Times New Roman" w:hAnsi="Times New Roman" w:cs="Times New Roman"/>
        </w:rPr>
        <w:t>desired</w:t>
      </w:r>
      <w:r w:rsidRPr="00A52169">
        <w:rPr>
          <w:rFonts w:ascii="Times New Roman" w:hAnsi="Times New Roman" w:cs="Times New Roman"/>
        </w:rPr>
        <w:t xml:space="preserve"> greater engagement in improving maternal and child health but felt that their ability to do so was limited by culture-specified gender roles, focused on providing for and advising their families</w:t>
      </w:r>
      <w:r w:rsidR="6E337A38" w:rsidRPr="37B3DC8D">
        <w:rPr>
          <w:rFonts w:ascii="Times New Roman" w:hAnsi="Times New Roman" w:cs="Times New Roman"/>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38</w:t>
      </w:r>
      <w:r w:rsidR="007B2AD6">
        <w:rPr>
          <w:rFonts w:ascii="Times New Roman" w:hAnsi="Times New Roman" w:cs="Times New Roman"/>
        </w:rPr>
        <w:t xml:space="preserve"> </w:t>
      </w:r>
      <w:r>
        <w:rPr>
          <w:rFonts w:ascii="Times New Roman" w:hAnsi="Times New Roman" w:cs="Times New Roman"/>
        </w:rPr>
        <w:t xml:space="preserve">Additional barriers, such as lower rates of accessing healthcare compared to women and </w:t>
      </w:r>
      <w:r w:rsidR="00F87011">
        <w:rPr>
          <w:rFonts w:ascii="Times New Roman" w:hAnsi="Times New Roman" w:cs="Times New Roman"/>
        </w:rPr>
        <w:t>sparse</w:t>
      </w:r>
      <w:r>
        <w:rPr>
          <w:rFonts w:ascii="Times New Roman" w:hAnsi="Times New Roman" w:cs="Times New Roman"/>
        </w:rPr>
        <w:t xml:space="preserve"> knowledge</w:t>
      </w:r>
      <w:r w:rsidR="00F87011" w:rsidRPr="00F87011">
        <w:rPr>
          <w:rFonts w:ascii="Times New Roman" w:hAnsi="Times New Roman" w:cs="Times New Roman"/>
        </w:rPr>
        <w:t xml:space="preserve"> </w:t>
      </w:r>
      <w:r w:rsidR="00F87011">
        <w:rPr>
          <w:rFonts w:ascii="Times New Roman" w:hAnsi="Times New Roman" w:cs="Times New Roman"/>
        </w:rPr>
        <w:t xml:space="preserve">about male </w:t>
      </w:r>
      <w:r w:rsidR="00F87011" w:rsidRPr="006120F0">
        <w:rPr>
          <w:rFonts w:ascii="Times New Roman" w:hAnsi="Times New Roman" w:cs="Times New Roman"/>
        </w:rPr>
        <w:t>fertility and preconception health</w:t>
      </w:r>
      <w:r>
        <w:rPr>
          <w:rFonts w:ascii="Times New Roman" w:hAnsi="Times New Roman" w:cs="Times New Roman"/>
        </w:rPr>
        <w:t xml:space="preserve"> among healthcare professionals</w:t>
      </w:r>
      <w:r w:rsidR="32855EBD" w:rsidRPr="00DD2A35">
        <w:rPr>
          <w:rFonts w:ascii="Times New Roman" w:hAnsi="Times New Roman" w:cs="Times New Roman"/>
          <w:vertAlign w:val="superscript"/>
        </w:rPr>
        <w:t>1</w:t>
      </w:r>
      <w:r w:rsidR="007B2AD6">
        <w:rPr>
          <w:rFonts w:ascii="Times New Roman" w:hAnsi="Times New Roman" w:cs="Times New Roman"/>
          <w:vertAlign w:val="superscript"/>
        </w:rPr>
        <w:t>3</w:t>
      </w:r>
      <w:r w:rsidR="007125C2">
        <w:rPr>
          <w:rFonts w:ascii="Times New Roman" w:hAnsi="Times New Roman" w:cs="Times New Roman"/>
          <w:vertAlign w:val="superscript"/>
        </w:rPr>
        <w:t>8</w:t>
      </w:r>
      <w:r w:rsidR="32855EBD" w:rsidRPr="00DD2A35">
        <w:rPr>
          <w:rFonts w:ascii="Times New Roman" w:hAnsi="Times New Roman" w:cs="Times New Roman"/>
          <w:vertAlign w:val="superscript"/>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39</w:t>
      </w:r>
      <w:r w:rsidR="32855EBD" w:rsidRPr="00DD2A35">
        <w:rPr>
          <w:rFonts w:ascii="Times New Roman" w:hAnsi="Times New Roman" w:cs="Times New Roman"/>
          <w:vertAlign w:val="superscript"/>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40</w:t>
      </w:r>
      <w:r w:rsidR="007B2AD6">
        <w:rPr>
          <w:rFonts w:ascii="Times New Roman" w:hAnsi="Times New Roman" w:cs="Times New Roman"/>
        </w:rPr>
        <w:t xml:space="preserve"> </w:t>
      </w:r>
      <w:r>
        <w:rPr>
          <w:rFonts w:ascii="Times New Roman" w:hAnsi="Times New Roman" w:cs="Times New Roman"/>
        </w:rPr>
        <w:t xml:space="preserve">further </w:t>
      </w:r>
      <w:r w:rsidR="002E7375">
        <w:rPr>
          <w:rFonts w:ascii="Times New Roman" w:hAnsi="Times New Roman" w:cs="Times New Roman"/>
        </w:rPr>
        <w:t>hinder</w:t>
      </w:r>
      <w:r>
        <w:rPr>
          <w:rFonts w:ascii="Times New Roman" w:hAnsi="Times New Roman" w:cs="Times New Roman"/>
        </w:rPr>
        <w:t xml:space="preserve"> optimis</w:t>
      </w:r>
      <w:r w:rsidR="002E7375">
        <w:rPr>
          <w:rFonts w:ascii="Times New Roman" w:hAnsi="Times New Roman" w:cs="Times New Roman"/>
        </w:rPr>
        <w:t>ing</w:t>
      </w:r>
      <w:r>
        <w:rPr>
          <w:rFonts w:ascii="Times New Roman" w:hAnsi="Times New Roman" w:cs="Times New Roman"/>
        </w:rPr>
        <w:t xml:space="preserve"> </w:t>
      </w:r>
      <w:r w:rsidR="002E7375">
        <w:rPr>
          <w:rFonts w:ascii="Times New Roman" w:hAnsi="Times New Roman" w:cs="Times New Roman"/>
        </w:rPr>
        <w:t xml:space="preserve">men’s </w:t>
      </w:r>
      <w:r>
        <w:rPr>
          <w:rFonts w:ascii="Times New Roman" w:hAnsi="Times New Roman" w:cs="Times New Roman"/>
        </w:rPr>
        <w:t>preconception health.</w:t>
      </w:r>
      <w:r w:rsidRPr="00FB58D3">
        <w:rPr>
          <w:rFonts w:ascii="Times New Roman" w:hAnsi="Times New Roman" w:cs="Times New Roman"/>
        </w:rPr>
        <w:t xml:space="preserve"> </w:t>
      </w:r>
      <w:r w:rsidR="00F30B73">
        <w:rPr>
          <w:rFonts w:ascii="Times New Roman" w:hAnsi="Times New Roman" w:cs="Times New Roman"/>
        </w:rPr>
        <w:t>M</w:t>
      </w:r>
      <w:r w:rsidRPr="007D1CDB">
        <w:rPr>
          <w:rFonts w:ascii="Times New Roman" w:hAnsi="Times New Roman" w:cs="Times New Roman"/>
        </w:rPr>
        <w:t>ore research is needed to determine the best ways to educate and support men</w:t>
      </w:r>
      <w:r>
        <w:rPr>
          <w:rFonts w:ascii="Times New Roman" w:hAnsi="Times New Roman" w:cs="Times New Roman"/>
        </w:rPr>
        <w:t xml:space="preserve">, </w:t>
      </w:r>
      <w:r w:rsidR="00F30B73">
        <w:rPr>
          <w:rFonts w:ascii="Times New Roman" w:hAnsi="Times New Roman" w:cs="Times New Roman"/>
        </w:rPr>
        <w:t xml:space="preserve">but </w:t>
      </w:r>
      <w:r w:rsidRPr="004E521A">
        <w:rPr>
          <w:rFonts w:ascii="Times New Roman" w:hAnsi="Times New Roman" w:cs="Times New Roman"/>
        </w:rPr>
        <w:t xml:space="preserve">existing studies consistently </w:t>
      </w:r>
      <w:r w:rsidR="00F30B73">
        <w:rPr>
          <w:rFonts w:ascii="Times New Roman" w:hAnsi="Times New Roman" w:cs="Times New Roman"/>
        </w:rPr>
        <w:t>show</w:t>
      </w:r>
      <w:r>
        <w:rPr>
          <w:rFonts w:ascii="Times New Roman" w:hAnsi="Times New Roman" w:cs="Times New Roman"/>
        </w:rPr>
        <w:t xml:space="preserve"> an</w:t>
      </w:r>
      <w:r w:rsidRPr="004E521A">
        <w:rPr>
          <w:rFonts w:ascii="Times New Roman" w:hAnsi="Times New Roman" w:cs="Times New Roman"/>
        </w:rPr>
        <w:t xml:space="preserve"> important role </w:t>
      </w:r>
      <w:r>
        <w:rPr>
          <w:rFonts w:ascii="Times New Roman" w:hAnsi="Times New Roman" w:cs="Times New Roman"/>
        </w:rPr>
        <w:t>for</w:t>
      </w:r>
      <w:r w:rsidRPr="004E521A">
        <w:rPr>
          <w:rFonts w:ascii="Times New Roman" w:hAnsi="Times New Roman" w:cs="Times New Roman"/>
        </w:rPr>
        <w:t xml:space="preserve"> healthcare professionals,</w:t>
      </w:r>
      <w:r w:rsidR="000E35A7">
        <w:rPr>
          <w:rFonts w:ascii="Times New Roman" w:hAnsi="Times New Roman" w:cs="Times New Roman"/>
        </w:rPr>
        <w:t xml:space="preserve"> </w:t>
      </w:r>
      <w:r>
        <w:rPr>
          <w:rFonts w:ascii="Times New Roman" w:hAnsi="Times New Roman" w:cs="Times New Roman"/>
        </w:rPr>
        <w:t>followed by</w:t>
      </w:r>
      <w:r w:rsidRPr="004E521A">
        <w:rPr>
          <w:rFonts w:ascii="Times New Roman" w:hAnsi="Times New Roman" w:cs="Times New Roman"/>
        </w:rPr>
        <w:t xml:space="preserve"> trusted online resources</w:t>
      </w:r>
      <w:r w:rsidR="18CF4E0B" w:rsidRPr="37B3DC8D">
        <w:rPr>
          <w:rFonts w:ascii="Times New Roman" w:hAnsi="Times New Roman" w:cs="Times New Roman"/>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33</w:t>
      </w:r>
      <w:r w:rsidR="18CF4E0B" w:rsidRPr="00DD2A35">
        <w:rPr>
          <w:rFonts w:ascii="Times New Roman" w:hAnsi="Times New Roman" w:cs="Times New Roman"/>
          <w:vertAlign w:val="superscript"/>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35</w:t>
      </w:r>
      <w:r w:rsidR="18CF4E0B" w:rsidRPr="00DD2A35">
        <w:rPr>
          <w:rFonts w:ascii="Times New Roman" w:hAnsi="Times New Roman" w:cs="Times New Roman"/>
          <w:vertAlign w:val="superscript"/>
        </w:rPr>
        <w:t>,</w:t>
      </w:r>
      <w:r w:rsidR="007B2AD6" w:rsidRPr="00DD2A35">
        <w:rPr>
          <w:rFonts w:ascii="Times New Roman" w:hAnsi="Times New Roman" w:cs="Times New Roman"/>
          <w:vertAlign w:val="superscript"/>
        </w:rPr>
        <w:t>1</w:t>
      </w:r>
      <w:r w:rsidR="007B2AD6">
        <w:rPr>
          <w:rFonts w:ascii="Times New Roman" w:hAnsi="Times New Roman" w:cs="Times New Roman"/>
          <w:vertAlign w:val="superscript"/>
        </w:rPr>
        <w:t>36</w:t>
      </w:r>
      <w:r w:rsidR="18CF4E0B" w:rsidRPr="00DD2A35">
        <w:rPr>
          <w:rFonts w:ascii="Times New Roman" w:hAnsi="Times New Roman" w:cs="Times New Roman"/>
          <w:vertAlign w:val="superscript"/>
        </w:rPr>
        <w:t>,1</w:t>
      </w:r>
      <w:r w:rsidR="007B2AD6">
        <w:rPr>
          <w:rFonts w:ascii="Times New Roman" w:hAnsi="Times New Roman" w:cs="Times New Roman"/>
          <w:vertAlign w:val="superscript"/>
        </w:rPr>
        <w:t>41</w:t>
      </w:r>
      <w:r w:rsidRPr="004E521A">
        <w:rPr>
          <w:rFonts w:ascii="Times New Roman" w:hAnsi="Times New Roman" w:cs="Times New Roman"/>
        </w:rPr>
        <w:t xml:space="preserve"> </w:t>
      </w:r>
    </w:p>
    <w:p w14:paraId="7EDF5249" w14:textId="597B7E53" w:rsidR="001F1484" w:rsidRPr="001F1484" w:rsidRDefault="4CCE94BA" w:rsidP="2A3FBBE1">
      <w:pPr>
        <w:spacing w:line="360" w:lineRule="auto"/>
        <w:jc w:val="both"/>
        <w:rPr>
          <w:rFonts w:ascii="Times New Roman" w:hAnsi="Times New Roman" w:cs="Times New Roman"/>
          <w:i/>
          <w:iCs/>
        </w:rPr>
      </w:pPr>
      <w:r w:rsidRPr="2A3FBBE1">
        <w:rPr>
          <w:rFonts w:ascii="Times New Roman" w:hAnsi="Times New Roman" w:cs="Times New Roman"/>
          <w:i/>
          <w:iCs/>
        </w:rPr>
        <w:t xml:space="preserve">Social and </w:t>
      </w:r>
      <w:r w:rsidR="38A7A7FB" w:rsidRPr="2A3FBBE1">
        <w:rPr>
          <w:rFonts w:ascii="Times New Roman" w:hAnsi="Times New Roman" w:cs="Times New Roman"/>
          <w:i/>
          <w:iCs/>
        </w:rPr>
        <w:t>p</w:t>
      </w:r>
      <w:r w:rsidRPr="2A3FBBE1">
        <w:rPr>
          <w:rFonts w:ascii="Times New Roman" w:hAnsi="Times New Roman" w:cs="Times New Roman"/>
          <w:i/>
          <w:iCs/>
        </w:rPr>
        <w:t xml:space="preserve">olitical </w:t>
      </w:r>
      <w:r w:rsidR="121E6950" w:rsidRPr="2A3FBBE1">
        <w:rPr>
          <w:rFonts w:ascii="Times New Roman" w:hAnsi="Times New Roman" w:cs="Times New Roman"/>
          <w:i/>
          <w:iCs/>
        </w:rPr>
        <w:t>b</w:t>
      </w:r>
      <w:r w:rsidRPr="2A3FBBE1">
        <w:rPr>
          <w:rFonts w:ascii="Times New Roman" w:hAnsi="Times New Roman" w:cs="Times New Roman"/>
          <w:i/>
          <w:iCs/>
        </w:rPr>
        <w:t>arriers</w:t>
      </w:r>
    </w:p>
    <w:p w14:paraId="585F5665" w14:textId="19C379E2" w:rsidR="001F1484" w:rsidRDefault="00850429" w:rsidP="001F1484">
      <w:pPr>
        <w:pStyle w:val="NormalWeb"/>
        <w:spacing w:before="0" w:beforeAutospacing="0" w:after="0" w:afterAutospacing="0" w:line="360" w:lineRule="auto"/>
        <w:jc w:val="both"/>
        <w:rPr>
          <w:color w:val="000000" w:themeColor="text1"/>
          <w:sz w:val="22"/>
          <w:szCs w:val="22"/>
        </w:rPr>
      </w:pPr>
      <w:r w:rsidRPr="37B3DC8D">
        <w:rPr>
          <w:color w:val="000000" w:themeColor="text1"/>
          <w:sz w:val="22"/>
          <w:szCs w:val="22"/>
        </w:rPr>
        <w:t>In addition to social policies and personal factors (</w:t>
      </w:r>
      <w:r w:rsidRPr="007125C2">
        <w:rPr>
          <w:i/>
          <w:iCs/>
          <w:color w:val="000000" w:themeColor="text1"/>
          <w:sz w:val="22"/>
          <w:szCs w:val="22"/>
        </w:rPr>
        <w:t>e.g.</w:t>
      </w:r>
      <w:r w:rsidRPr="37B3DC8D">
        <w:rPr>
          <w:color w:val="000000" w:themeColor="text1"/>
          <w:sz w:val="22"/>
          <w:szCs w:val="22"/>
        </w:rPr>
        <w:t xml:space="preserve"> health status, substance use, mental health/illness), multiple societal factors impact a father’s ability and opportunity to engage with their child</w:t>
      </w:r>
      <w:r w:rsidR="00D25776">
        <w:rPr>
          <w:color w:val="000000" w:themeColor="text1"/>
          <w:sz w:val="22"/>
          <w:szCs w:val="22"/>
        </w:rPr>
        <w:t>.</w:t>
      </w:r>
      <w:r w:rsidR="004C11DF" w:rsidRPr="00DD2A35">
        <w:rPr>
          <w:color w:val="000000" w:themeColor="text1"/>
          <w:sz w:val="22"/>
          <w:szCs w:val="22"/>
          <w:vertAlign w:val="superscript"/>
        </w:rPr>
        <w:t>1</w:t>
      </w:r>
      <w:r w:rsidR="004C11DF">
        <w:rPr>
          <w:color w:val="000000" w:themeColor="text1"/>
          <w:sz w:val="22"/>
          <w:szCs w:val="22"/>
          <w:vertAlign w:val="superscript"/>
        </w:rPr>
        <w:t>42</w:t>
      </w:r>
      <w:r w:rsidR="004C11DF" w:rsidRPr="37B3DC8D">
        <w:rPr>
          <w:color w:val="000000" w:themeColor="text1"/>
          <w:sz w:val="22"/>
          <w:szCs w:val="22"/>
        </w:rPr>
        <w:t xml:space="preserve"> </w:t>
      </w:r>
      <w:r w:rsidRPr="37B3DC8D">
        <w:rPr>
          <w:color w:val="000000" w:themeColor="text1"/>
          <w:sz w:val="22"/>
          <w:szCs w:val="22"/>
        </w:rPr>
        <w:t xml:space="preserve">For example, traditional societal/gendered norms and cultural expectations often maintain the notion that child-rearing is predominantly a maternal responsibility. </w:t>
      </w:r>
      <w:r w:rsidR="004C11DF">
        <w:rPr>
          <w:color w:val="000000" w:themeColor="text1"/>
          <w:sz w:val="22"/>
          <w:szCs w:val="22"/>
        </w:rPr>
        <w:t>Engaged fathers, particularly from minoritized communities, may be viewed with distrust</w:t>
      </w:r>
      <w:r w:rsidR="004C11DF" w:rsidRPr="00531238">
        <w:rPr>
          <w:color w:val="000000" w:themeColor="text1"/>
          <w:sz w:val="22"/>
          <w:szCs w:val="22"/>
          <w:vertAlign w:val="superscript"/>
        </w:rPr>
        <w:t>143</w:t>
      </w:r>
      <w:r w:rsidR="004C11DF">
        <w:rPr>
          <w:color w:val="000000" w:themeColor="text1"/>
          <w:sz w:val="22"/>
          <w:szCs w:val="22"/>
        </w:rPr>
        <w:t xml:space="preserve"> or otherwise excluded.</w:t>
      </w:r>
      <w:r w:rsidR="004C11DF" w:rsidRPr="00531238">
        <w:rPr>
          <w:color w:val="000000" w:themeColor="text1"/>
          <w:sz w:val="22"/>
          <w:szCs w:val="22"/>
          <w:vertAlign w:val="superscript"/>
        </w:rPr>
        <w:t>144</w:t>
      </w:r>
      <w:r w:rsidR="004C11DF">
        <w:rPr>
          <w:color w:val="000000" w:themeColor="text1"/>
          <w:sz w:val="22"/>
          <w:szCs w:val="22"/>
        </w:rPr>
        <w:t xml:space="preserve"> </w:t>
      </w:r>
      <w:r w:rsidRPr="37B3DC8D">
        <w:rPr>
          <w:color w:val="000000" w:themeColor="text1"/>
          <w:sz w:val="22"/>
          <w:szCs w:val="22"/>
        </w:rPr>
        <w:t>Economic factors, such as job insecurity and inadequate wages, can limit fathers' ability to participate fully in their children's lives.</w:t>
      </w:r>
      <w:r w:rsidR="004C11DF" w:rsidRPr="00DD2A35">
        <w:rPr>
          <w:color w:val="000000" w:themeColor="text1"/>
          <w:sz w:val="22"/>
          <w:szCs w:val="22"/>
          <w:vertAlign w:val="superscript"/>
        </w:rPr>
        <w:t>1</w:t>
      </w:r>
      <w:r w:rsidR="004C11DF">
        <w:rPr>
          <w:color w:val="000000" w:themeColor="text1"/>
          <w:sz w:val="22"/>
          <w:szCs w:val="22"/>
          <w:vertAlign w:val="superscript"/>
        </w:rPr>
        <w:t>45</w:t>
      </w:r>
      <w:r w:rsidR="004C11DF" w:rsidRPr="37B3DC8D">
        <w:rPr>
          <w:color w:val="000000" w:themeColor="text1"/>
          <w:sz w:val="22"/>
          <w:szCs w:val="22"/>
        </w:rPr>
        <w:t xml:space="preserve"> </w:t>
      </w:r>
      <w:r w:rsidRPr="37B3DC8D">
        <w:rPr>
          <w:color w:val="000000" w:themeColor="text1"/>
          <w:sz w:val="22"/>
          <w:szCs w:val="22"/>
        </w:rPr>
        <w:t xml:space="preserve">Overcoming these barriers is essential for aligning with broader reproductive justice goals. </w:t>
      </w:r>
      <w:r w:rsidR="004C11DF">
        <w:rPr>
          <w:color w:val="000000" w:themeColor="text1"/>
          <w:sz w:val="22"/>
          <w:szCs w:val="22"/>
        </w:rPr>
        <w:t>Culturally competent i</w:t>
      </w:r>
      <w:r w:rsidRPr="37B3DC8D">
        <w:rPr>
          <w:color w:val="000000" w:themeColor="text1"/>
          <w:sz w:val="22"/>
          <w:szCs w:val="22"/>
        </w:rPr>
        <w:t xml:space="preserve">nitiatives that promote mental health management, flexible work arrangements, and overall wellness can empower men and shift societal perceptions to encourage paternal engagement. Efforts that provide structural support tailored to the unique needs of fathers, especially those from minoritized communities, are crucial. Initiatives that address social determinants of health, such as access to healthcare, housing, and education, can enhance </w:t>
      </w:r>
      <w:r w:rsidRPr="001F1484">
        <w:rPr>
          <w:color w:val="000000" w:themeColor="text1"/>
          <w:sz w:val="22"/>
          <w:szCs w:val="22"/>
        </w:rPr>
        <w:t>men's preconception health and engage</w:t>
      </w:r>
      <w:r w:rsidR="002E7375">
        <w:rPr>
          <w:color w:val="000000" w:themeColor="text1"/>
          <w:sz w:val="22"/>
          <w:szCs w:val="22"/>
        </w:rPr>
        <w:t>ment</w:t>
      </w:r>
      <w:r w:rsidRPr="001F1484">
        <w:rPr>
          <w:color w:val="000000" w:themeColor="text1"/>
          <w:sz w:val="22"/>
          <w:szCs w:val="22"/>
        </w:rPr>
        <w:t xml:space="preserve"> as fathers. </w:t>
      </w:r>
    </w:p>
    <w:p w14:paraId="2F8BF92B" w14:textId="77777777" w:rsidR="00473CDE" w:rsidRDefault="00473CDE" w:rsidP="00473CDE">
      <w:pPr>
        <w:spacing w:line="360" w:lineRule="auto"/>
        <w:jc w:val="both"/>
        <w:rPr>
          <w:rFonts w:ascii="Times New Roman" w:hAnsi="Times New Roman" w:cs="Times New Roman"/>
        </w:rPr>
      </w:pPr>
      <w:r>
        <w:rPr>
          <w:noProof/>
        </w:rPr>
        <w:lastRenderedPageBreak/>
        <w:drawing>
          <wp:inline distT="0" distB="0" distL="0" distR="0" wp14:anchorId="3F99D093" wp14:editId="0AE37D15">
            <wp:extent cx="6645101" cy="2899833"/>
            <wp:effectExtent l="0" t="0" r="3810" b="0"/>
            <wp:docPr id="299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7051" name=""/>
                    <pic:cNvPicPr/>
                  </pic:nvPicPr>
                  <pic:blipFill rotWithShape="1">
                    <a:blip r:embed="rId14"/>
                    <a:srcRect t="16103" b="14072"/>
                    <a:stretch/>
                  </pic:blipFill>
                  <pic:spPr bwMode="auto">
                    <a:xfrm>
                      <a:off x="0" y="0"/>
                      <a:ext cx="6645910" cy="2900186"/>
                    </a:xfrm>
                    <a:prstGeom prst="rect">
                      <a:avLst/>
                    </a:prstGeom>
                    <a:ln>
                      <a:noFill/>
                    </a:ln>
                    <a:extLst>
                      <a:ext uri="{53640926-AAD7-44D8-BBD7-CCE9431645EC}">
                        <a14:shadowObscured xmlns:a14="http://schemas.microsoft.com/office/drawing/2010/main"/>
                      </a:ext>
                    </a:extLst>
                  </pic:spPr>
                </pic:pic>
              </a:graphicData>
            </a:graphic>
          </wp:inline>
        </w:drawing>
      </w:r>
    </w:p>
    <w:p w14:paraId="11136164" w14:textId="485E1540" w:rsidR="00473CDE" w:rsidRDefault="00473CDE" w:rsidP="00531238">
      <w:pPr>
        <w:pStyle w:val="Caption"/>
        <w:jc w:val="center"/>
      </w:pPr>
      <w:r w:rsidRPr="2A3FBBE1">
        <w:rPr>
          <w:b/>
          <w:bCs/>
          <w:color w:val="auto"/>
        </w:rPr>
        <w:t xml:space="preserve">Figure </w:t>
      </w:r>
      <w:r w:rsidRPr="2A3FBBE1">
        <w:rPr>
          <w:b/>
          <w:bCs/>
        </w:rPr>
        <w:fldChar w:fldCharType="begin"/>
      </w:r>
      <w:r w:rsidRPr="2A3FBBE1">
        <w:rPr>
          <w:b/>
          <w:bCs/>
          <w:color w:val="auto"/>
        </w:rPr>
        <w:instrText xml:space="preserve"> SEQ Figure \* ARABIC </w:instrText>
      </w:r>
      <w:r w:rsidRPr="2A3FBBE1">
        <w:rPr>
          <w:b/>
          <w:bCs/>
        </w:rPr>
        <w:fldChar w:fldCharType="separate"/>
      </w:r>
      <w:r w:rsidRPr="2A3FBBE1">
        <w:rPr>
          <w:b/>
          <w:bCs/>
          <w:noProof/>
          <w:color w:val="auto"/>
        </w:rPr>
        <w:t>2</w:t>
      </w:r>
      <w:r w:rsidRPr="2A3FBBE1">
        <w:rPr>
          <w:b/>
          <w:bCs/>
        </w:rPr>
        <w:fldChar w:fldCharType="end"/>
      </w:r>
      <w:r w:rsidRPr="2A3FBBE1">
        <w:rPr>
          <w:b/>
          <w:bCs/>
          <w:color w:val="auto"/>
        </w:rPr>
        <w:t xml:space="preserve">. </w:t>
      </w:r>
      <w:r>
        <w:rPr>
          <w:b/>
          <w:bCs/>
          <w:color w:val="auto"/>
        </w:rPr>
        <w:t>Holistic</w:t>
      </w:r>
      <w:r w:rsidRPr="2A3FBBE1">
        <w:rPr>
          <w:b/>
          <w:bCs/>
          <w:color w:val="auto"/>
        </w:rPr>
        <w:t xml:space="preserve"> </w:t>
      </w:r>
      <w:proofErr w:type="spellStart"/>
      <w:r w:rsidR="00C25B00">
        <w:rPr>
          <w:b/>
          <w:bCs/>
          <w:color w:val="auto"/>
        </w:rPr>
        <w:t>lifecourse</w:t>
      </w:r>
      <w:proofErr w:type="spellEnd"/>
      <w:r w:rsidRPr="2A3FBBE1">
        <w:rPr>
          <w:b/>
          <w:bCs/>
          <w:color w:val="auto"/>
        </w:rPr>
        <w:t xml:space="preserve"> determinants of male preconception health.</w:t>
      </w:r>
    </w:p>
    <w:p w14:paraId="6CC2D8D1" w14:textId="7A891C49" w:rsidR="00C55CD3" w:rsidRDefault="00C55CD3" w:rsidP="001F1484">
      <w:pPr>
        <w:pStyle w:val="NormalWeb"/>
        <w:spacing w:before="0" w:beforeAutospacing="0" w:after="0" w:afterAutospacing="0" w:line="360" w:lineRule="auto"/>
        <w:jc w:val="both"/>
        <w:rPr>
          <w:i/>
          <w:iCs/>
          <w:color w:val="000000" w:themeColor="text1"/>
          <w:sz w:val="22"/>
          <w:szCs w:val="22"/>
        </w:rPr>
      </w:pPr>
      <w:r>
        <w:rPr>
          <w:i/>
          <w:iCs/>
          <w:color w:val="000000" w:themeColor="text1"/>
          <w:sz w:val="22"/>
          <w:szCs w:val="22"/>
        </w:rPr>
        <w:t>Facilitators</w:t>
      </w:r>
    </w:p>
    <w:p w14:paraId="73B393DE" w14:textId="29D368EC" w:rsidR="00C55CD3" w:rsidRDefault="002E7375" w:rsidP="001F1484">
      <w:pPr>
        <w:pStyle w:val="NormalWeb"/>
        <w:spacing w:before="0" w:beforeAutospacing="0" w:after="0" w:afterAutospacing="0" w:line="360" w:lineRule="auto"/>
        <w:jc w:val="both"/>
        <w:rPr>
          <w:color w:val="000000" w:themeColor="text1"/>
          <w:sz w:val="22"/>
          <w:szCs w:val="22"/>
        </w:rPr>
      </w:pPr>
      <w:bookmarkStart w:id="23" w:name="_Hlk200384464"/>
      <w:r>
        <w:rPr>
          <w:color w:val="000000" w:themeColor="text1"/>
          <w:sz w:val="22"/>
          <w:szCs w:val="22"/>
        </w:rPr>
        <w:t>While m</w:t>
      </w:r>
      <w:r w:rsidR="00E3623C">
        <w:rPr>
          <w:color w:val="000000" w:themeColor="text1"/>
          <w:sz w:val="22"/>
          <w:szCs w:val="22"/>
        </w:rPr>
        <w:t xml:space="preserve">en themselves are </w:t>
      </w:r>
      <w:r w:rsidR="0007297C">
        <w:rPr>
          <w:color w:val="000000" w:themeColor="text1"/>
          <w:sz w:val="22"/>
          <w:szCs w:val="22"/>
        </w:rPr>
        <w:t>important</w:t>
      </w:r>
      <w:r w:rsidR="00C55CD3">
        <w:rPr>
          <w:color w:val="000000" w:themeColor="text1"/>
          <w:sz w:val="22"/>
          <w:szCs w:val="22"/>
        </w:rPr>
        <w:t xml:space="preserve"> facilitators</w:t>
      </w:r>
      <w:r w:rsidR="009955EA">
        <w:rPr>
          <w:color w:val="000000" w:themeColor="text1"/>
          <w:sz w:val="22"/>
          <w:szCs w:val="22"/>
        </w:rPr>
        <w:t xml:space="preserve">, </w:t>
      </w:r>
      <w:r w:rsidR="00626309">
        <w:rPr>
          <w:color w:val="000000" w:themeColor="text1"/>
          <w:sz w:val="22"/>
          <w:szCs w:val="22"/>
        </w:rPr>
        <w:t xml:space="preserve">shifting social norms and ensuring that healthcare systems </w:t>
      </w:r>
      <w:r w:rsidR="008013FB">
        <w:rPr>
          <w:color w:val="000000" w:themeColor="text1"/>
          <w:sz w:val="22"/>
          <w:szCs w:val="22"/>
        </w:rPr>
        <w:t>support</w:t>
      </w:r>
      <w:r w:rsidR="004A23A0">
        <w:rPr>
          <w:color w:val="000000" w:themeColor="text1"/>
          <w:sz w:val="22"/>
          <w:szCs w:val="22"/>
        </w:rPr>
        <w:t xml:space="preserve"> men’s involvement in parenthood preparation are critical too</w:t>
      </w:r>
      <w:r w:rsidR="00B055B3">
        <w:rPr>
          <w:color w:val="000000" w:themeColor="text1"/>
          <w:sz w:val="22"/>
          <w:szCs w:val="22"/>
        </w:rPr>
        <w:t xml:space="preserve">. </w:t>
      </w:r>
      <w:r>
        <w:rPr>
          <w:color w:val="000000" w:themeColor="text1"/>
          <w:sz w:val="22"/>
          <w:szCs w:val="22"/>
        </w:rPr>
        <w:t>S</w:t>
      </w:r>
      <w:r w:rsidR="00B055B3">
        <w:rPr>
          <w:color w:val="000000" w:themeColor="text1"/>
          <w:sz w:val="22"/>
          <w:szCs w:val="22"/>
        </w:rPr>
        <w:t>ome men express skepticism over their need for immediate behavioral change,</w:t>
      </w:r>
      <w:r w:rsidR="00B055B3" w:rsidRPr="00531238">
        <w:rPr>
          <w:color w:val="000000" w:themeColor="text1"/>
          <w:sz w:val="22"/>
          <w:szCs w:val="22"/>
          <w:vertAlign w:val="superscript"/>
        </w:rPr>
        <w:t>1</w:t>
      </w:r>
      <w:r w:rsidR="004C11DF">
        <w:rPr>
          <w:color w:val="000000" w:themeColor="text1"/>
          <w:sz w:val="22"/>
          <w:szCs w:val="22"/>
          <w:vertAlign w:val="superscript"/>
        </w:rPr>
        <w:t>3</w:t>
      </w:r>
      <w:r w:rsidR="00B055B3" w:rsidRPr="00531238">
        <w:rPr>
          <w:color w:val="000000" w:themeColor="text1"/>
          <w:sz w:val="22"/>
          <w:szCs w:val="22"/>
          <w:vertAlign w:val="superscript"/>
        </w:rPr>
        <w:t>5</w:t>
      </w:r>
      <w:r w:rsidR="00B055B3">
        <w:rPr>
          <w:color w:val="000000" w:themeColor="text1"/>
          <w:sz w:val="22"/>
          <w:szCs w:val="22"/>
        </w:rPr>
        <w:t xml:space="preserve"> </w:t>
      </w:r>
      <w:r>
        <w:rPr>
          <w:color w:val="000000" w:themeColor="text1"/>
          <w:sz w:val="22"/>
          <w:szCs w:val="22"/>
        </w:rPr>
        <w:t>but many</w:t>
      </w:r>
      <w:r w:rsidR="00B055B3">
        <w:rPr>
          <w:color w:val="000000" w:themeColor="text1"/>
          <w:sz w:val="22"/>
          <w:szCs w:val="22"/>
        </w:rPr>
        <w:t xml:space="preserve"> articulate their desire to support healthy pregnancies and offspring</w:t>
      </w:r>
      <w:r w:rsidR="00772D7D">
        <w:rPr>
          <w:color w:val="000000" w:themeColor="text1"/>
          <w:sz w:val="22"/>
          <w:szCs w:val="22"/>
        </w:rPr>
        <w:t>, persevere in family engagement,</w:t>
      </w:r>
      <w:r w:rsidR="00B055B3">
        <w:rPr>
          <w:color w:val="000000" w:themeColor="text1"/>
          <w:sz w:val="22"/>
          <w:szCs w:val="22"/>
        </w:rPr>
        <w:t xml:space="preserve"> and </w:t>
      </w:r>
      <w:r w:rsidR="00772D7D">
        <w:rPr>
          <w:color w:val="000000" w:themeColor="text1"/>
          <w:sz w:val="22"/>
          <w:szCs w:val="22"/>
        </w:rPr>
        <w:t xml:space="preserve">even </w:t>
      </w:r>
      <w:r w:rsidR="00B055B3">
        <w:rPr>
          <w:color w:val="000000" w:themeColor="text1"/>
          <w:sz w:val="22"/>
          <w:szCs w:val="22"/>
        </w:rPr>
        <w:t>recogniz</w:t>
      </w:r>
      <w:r>
        <w:rPr>
          <w:color w:val="000000" w:themeColor="text1"/>
          <w:sz w:val="22"/>
          <w:szCs w:val="22"/>
        </w:rPr>
        <w:t>e</w:t>
      </w:r>
      <w:r w:rsidR="00B055B3">
        <w:rPr>
          <w:color w:val="000000" w:themeColor="text1"/>
          <w:sz w:val="22"/>
          <w:szCs w:val="22"/>
        </w:rPr>
        <w:t xml:space="preserve"> more “direct” contributions such as sperm health. </w:t>
      </w:r>
      <w:r w:rsidR="00772D7D">
        <w:rPr>
          <w:color w:val="000000" w:themeColor="text1"/>
          <w:sz w:val="22"/>
          <w:szCs w:val="22"/>
        </w:rPr>
        <w:t>Moreover, traditional cultures</w:t>
      </w:r>
      <w:r w:rsidR="00597181">
        <w:rPr>
          <w:color w:val="000000" w:themeColor="text1"/>
          <w:sz w:val="22"/>
          <w:szCs w:val="22"/>
        </w:rPr>
        <w:t>,</w:t>
      </w:r>
      <w:r w:rsidR="00772D7D">
        <w:rPr>
          <w:color w:val="000000" w:themeColor="text1"/>
          <w:sz w:val="22"/>
          <w:szCs w:val="22"/>
        </w:rPr>
        <w:t xml:space="preserve"> when reinvigorated and not impeded by policies</w:t>
      </w:r>
      <w:r w:rsidR="00597181">
        <w:rPr>
          <w:color w:val="000000" w:themeColor="text1"/>
          <w:sz w:val="22"/>
          <w:szCs w:val="22"/>
        </w:rPr>
        <w:t>,</w:t>
      </w:r>
      <w:r w:rsidR="00772D7D">
        <w:rPr>
          <w:color w:val="000000" w:themeColor="text1"/>
          <w:sz w:val="22"/>
          <w:szCs w:val="22"/>
        </w:rPr>
        <w:t xml:space="preserve"> are strong drivers of pro-social male engagement in families, partnerships, and child rearing. Accordingly, the immediate </w:t>
      </w:r>
      <w:r w:rsidR="00B159B8">
        <w:rPr>
          <w:color w:val="000000" w:themeColor="text1"/>
          <w:sz w:val="22"/>
          <w:szCs w:val="22"/>
        </w:rPr>
        <w:t>opportunity</w:t>
      </w:r>
      <w:r w:rsidR="00772D7D">
        <w:rPr>
          <w:color w:val="000000" w:themeColor="text1"/>
          <w:sz w:val="22"/>
          <w:szCs w:val="22"/>
        </w:rPr>
        <w:t xml:space="preserve"> is for providers and systems to allow these strengths to flourish</w:t>
      </w:r>
      <w:r>
        <w:rPr>
          <w:color w:val="000000" w:themeColor="text1"/>
          <w:sz w:val="22"/>
          <w:szCs w:val="22"/>
        </w:rPr>
        <w:t>, alongside h</w:t>
      </w:r>
      <w:r w:rsidR="00D35322">
        <w:rPr>
          <w:color w:val="000000" w:themeColor="text1"/>
          <w:sz w:val="22"/>
          <w:szCs w:val="22"/>
        </w:rPr>
        <w:t xml:space="preserve">ealthcare provision for boys’ and young men’s holistic well-being. </w:t>
      </w:r>
    </w:p>
    <w:bookmarkEnd w:id="23"/>
    <w:p w14:paraId="1976F1BA" w14:textId="77777777" w:rsidR="00772D7D" w:rsidRPr="00531238" w:rsidRDefault="00772D7D" w:rsidP="001F1484">
      <w:pPr>
        <w:pStyle w:val="NormalWeb"/>
        <w:spacing w:before="0" w:beforeAutospacing="0" w:after="0" w:afterAutospacing="0" w:line="360" w:lineRule="auto"/>
        <w:jc w:val="both"/>
        <w:rPr>
          <w:color w:val="000000" w:themeColor="text1"/>
          <w:sz w:val="22"/>
          <w:szCs w:val="22"/>
        </w:rPr>
      </w:pPr>
    </w:p>
    <w:p w14:paraId="08BE362C" w14:textId="589E7E24" w:rsidR="001F1484" w:rsidRPr="00386828" w:rsidRDefault="001F1484" w:rsidP="001F1484">
      <w:pPr>
        <w:pStyle w:val="NormalWeb"/>
        <w:spacing w:before="0" w:beforeAutospacing="0" w:after="0" w:afterAutospacing="0" w:line="360" w:lineRule="auto"/>
        <w:jc w:val="both"/>
        <w:rPr>
          <w:i/>
          <w:iCs/>
          <w:color w:val="000000" w:themeColor="text1"/>
          <w:sz w:val="22"/>
          <w:szCs w:val="22"/>
        </w:rPr>
      </w:pPr>
      <w:r w:rsidRPr="00386828">
        <w:rPr>
          <w:i/>
          <w:iCs/>
          <w:color w:val="000000" w:themeColor="text1"/>
          <w:sz w:val="22"/>
          <w:szCs w:val="22"/>
        </w:rPr>
        <w:t xml:space="preserve">Vision of </w:t>
      </w:r>
      <w:r w:rsidR="00386828" w:rsidRPr="00386828">
        <w:rPr>
          <w:i/>
          <w:iCs/>
          <w:color w:val="000000" w:themeColor="text1"/>
          <w:sz w:val="22"/>
          <w:szCs w:val="22"/>
        </w:rPr>
        <w:t>male preconception health interventions</w:t>
      </w:r>
    </w:p>
    <w:p w14:paraId="578616D0" w14:textId="49C607F9" w:rsidR="00F56AAC" w:rsidRPr="00A606AE" w:rsidRDefault="083283D9" w:rsidP="2A3FBBE1">
      <w:pPr>
        <w:pStyle w:val="NormalWeb"/>
        <w:spacing w:before="0" w:beforeAutospacing="0" w:after="0" w:afterAutospacing="0" w:line="360" w:lineRule="auto"/>
        <w:jc w:val="both"/>
        <w:rPr>
          <w:color w:val="000000"/>
          <w:sz w:val="22"/>
          <w:szCs w:val="22"/>
          <w:lang w:val="en-SG"/>
        </w:rPr>
      </w:pPr>
      <w:r w:rsidRPr="2A3FBBE1">
        <w:rPr>
          <w:sz w:val="22"/>
          <w:szCs w:val="22"/>
          <w:lang w:val="en-SG"/>
        </w:rPr>
        <w:t>W</w:t>
      </w:r>
      <w:r w:rsidR="29570F09" w:rsidRPr="2A3FBBE1">
        <w:rPr>
          <w:sz w:val="22"/>
          <w:szCs w:val="22"/>
          <w:lang w:val="en-SG"/>
        </w:rPr>
        <w:t xml:space="preserve">e </w:t>
      </w:r>
      <w:r w:rsidR="63691246" w:rsidRPr="2A3FBBE1">
        <w:rPr>
          <w:sz w:val="22"/>
          <w:szCs w:val="22"/>
          <w:lang w:val="en-SG"/>
        </w:rPr>
        <w:t xml:space="preserve">present </w:t>
      </w:r>
      <w:r w:rsidR="005D358E">
        <w:rPr>
          <w:sz w:val="22"/>
          <w:szCs w:val="22"/>
          <w:lang w:val="en-SG"/>
        </w:rPr>
        <w:t>a vision</w:t>
      </w:r>
      <w:r w:rsidR="005D358E" w:rsidRPr="2A3FBBE1">
        <w:rPr>
          <w:sz w:val="22"/>
          <w:szCs w:val="22"/>
          <w:lang w:val="en-SG"/>
        </w:rPr>
        <w:t xml:space="preserve"> </w:t>
      </w:r>
      <w:r w:rsidRPr="2A3FBBE1">
        <w:rPr>
          <w:sz w:val="22"/>
          <w:szCs w:val="22"/>
          <w:lang w:val="en-SG"/>
        </w:rPr>
        <w:t>for</w:t>
      </w:r>
      <w:r w:rsidR="29570F09" w:rsidRPr="2A3FBBE1">
        <w:rPr>
          <w:sz w:val="22"/>
          <w:szCs w:val="22"/>
          <w:lang w:val="en-SG"/>
        </w:rPr>
        <w:t xml:space="preserve"> </w:t>
      </w:r>
      <w:r w:rsidR="00834E87">
        <w:rPr>
          <w:sz w:val="22"/>
          <w:szCs w:val="22"/>
          <w:lang w:val="en-SG"/>
        </w:rPr>
        <w:t xml:space="preserve">potential </w:t>
      </w:r>
      <w:r w:rsidR="4955E221" w:rsidRPr="2A3FBBE1">
        <w:rPr>
          <w:sz w:val="22"/>
          <w:szCs w:val="22"/>
          <w:lang w:val="en-SG"/>
        </w:rPr>
        <w:t xml:space="preserve">policies that </w:t>
      </w:r>
      <w:r w:rsidR="3BD9E2CB" w:rsidRPr="2A3FBBE1">
        <w:rPr>
          <w:sz w:val="22"/>
          <w:szCs w:val="22"/>
          <w:lang w:val="en-SG"/>
        </w:rPr>
        <w:t>embrace</w:t>
      </w:r>
      <w:r w:rsidRPr="2A3FBBE1">
        <w:rPr>
          <w:sz w:val="22"/>
          <w:szCs w:val="22"/>
          <w:lang w:val="en-SG"/>
        </w:rPr>
        <w:t xml:space="preserve"> </w:t>
      </w:r>
      <w:r w:rsidR="29570F09" w:rsidRPr="2A3FBBE1">
        <w:rPr>
          <w:sz w:val="22"/>
          <w:szCs w:val="22"/>
          <w:lang w:val="en-SG"/>
        </w:rPr>
        <w:t xml:space="preserve">a broader understanding of the importance of the male </w:t>
      </w:r>
      <w:proofErr w:type="spellStart"/>
      <w:r w:rsidR="00C25B00">
        <w:rPr>
          <w:sz w:val="22"/>
          <w:szCs w:val="22"/>
          <w:lang w:val="en-SG"/>
        </w:rPr>
        <w:t>lifecourse</w:t>
      </w:r>
      <w:proofErr w:type="spellEnd"/>
      <w:r w:rsidR="29570F09" w:rsidRPr="2A3FBBE1">
        <w:rPr>
          <w:sz w:val="22"/>
          <w:szCs w:val="22"/>
          <w:lang w:val="en-SG"/>
        </w:rPr>
        <w:t xml:space="preserve"> </w:t>
      </w:r>
      <w:r w:rsidR="04C86EA4" w:rsidRPr="2A3FBBE1">
        <w:rPr>
          <w:sz w:val="22"/>
          <w:szCs w:val="22"/>
          <w:lang w:val="en-SG"/>
        </w:rPr>
        <w:t>and of</w:t>
      </w:r>
      <w:r w:rsidR="29570F09" w:rsidRPr="2A3FBBE1">
        <w:rPr>
          <w:sz w:val="22"/>
          <w:szCs w:val="22"/>
          <w:lang w:val="en-SG"/>
        </w:rPr>
        <w:t xml:space="preserve"> the effects of men on maternal preconception health </w:t>
      </w:r>
      <w:r w:rsidR="1C5BC9E9" w:rsidRPr="2A3FBBE1">
        <w:rPr>
          <w:sz w:val="22"/>
          <w:szCs w:val="22"/>
          <w:lang w:val="en-SG"/>
        </w:rPr>
        <w:t>(</w:t>
      </w:r>
      <w:r w:rsidR="1C5BC9E9" w:rsidRPr="2A3FBBE1">
        <w:rPr>
          <w:i/>
          <w:iCs/>
          <w:sz w:val="22"/>
          <w:szCs w:val="22"/>
          <w:lang w:val="en-SG"/>
        </w:rPr>
        <w:t xml:space="preserve">Figure </w:t>
      </w:r>
      <w:r w:rsidR="2A447F52" w:rsidRPr="2A3FBBE1">
        <w:rPr>
          <w:i/>
          <w:iCs/>
          <w:sz w:val="22"/>
          <w:szCs w:val="22"/>
          <w:lang w:val="en-SG"/>
        </w:rPr>
        <w:t>2</w:t>
      </w:r>
      <w:r w:rsidR="1C5BC9E9" w:rsidRPr="2A3FBBE1">
        <w:rPr>
          <w:sz w:val="22"/>
          <w:szCs w:val="22"/>
          <w:lang w:val="en-SG"/>
        </w:rPr>
        <w:t>). Such an approach recognise</w:t>
      </w:r>
      <w:r w:rsidR="278C2361" w:rsidRPr="2A3FBBE1">
        <w:rPr>
          <w:sz w:val="22"/>
          <w:szCs w:val="22"/>
          <w:lang w:val="en-SG"/>
        </w:rPr>
        <w:t>s</w:t>
      </w:r>
      <w:r w:rsidR="1C5BC9E9" w:rsidRPr="2A3FBBE1">
        <w:rPr>
          <w:sz w:val="22"/>
          <w:szCs w:val="22"/>
          <w:lang w:val="en-SG"/>
        </w:rPr>
        <w:t xml:space="preserve"> that promoting the health and wellbeing of women and men before and during the first 1000 days after conception will have lasting biological effects on the male offspring that support their later preconception health as future fathers. </w:t>
      </w:r>
      <w:bookmarkStart w:id="24" w:name="_Hlk200384009"/>
      <w:r w:rsidR="00EF6212">
        <w:rPr>
          <w:sz w:val="22"/>
          <w:szCs w:val="22"/>
          <w:lang w:val="en-SG"/>
        </w:rPr>
        <w:t xml:space="preserve">ACEs underlie </w:t>
      </w:r>
      <w:proofErr w:type="spellStart"/>
      <w:r w:rsidR="00EF6212">
        <w:rPr>
          <w:sz w:val="22"/>
          <w:szCs w:val="22"/>
          <w:lang w:val="en-SG"/>
        </w:rPr>
        <w:t>lifecourse</w:t>
      </w:r>
      <w:proofErr w:type="spellEnd"/>
      <w:r w:rsidR="00EF6212">
        <w:rPr>
          <w:sz w:val="22"/>
          <w:szCs w:val="22"/>
          <w:lang w:val="en-SG"/>
        </w:rPr>
        <w:t xml:space="preserve"> determinants of male preconception health</w:t>
      </w:r>
      <w:r w:rsidR="009A2E99">
        <w:rPr>
          <w:sz w:val="22"/>
          <w:szCs w:val="22"/>
          <w:lang w:val="en-SG"/>
        </w:rPr>
        <w:t xml:space="preserve"> and </w:t>
      </w:r>
      <w:proofErr w:type="spellStart"/>
      <w:r w:rsidR="009A2E99">
        <w:rPr>
          <w:sz w:val="22"/>
          <w:szCs w:val="22"/>
          <w:lang w:val="en-SG"/>
        </w:rPr>
        <w:t>behaviors</w:t>
      </w:r>
      <w:proofErr w:type="spellEnd"/>
      <w:r w:rsidR="009A2E99">
        <w:rPr>
          <w:sz w:val="22"/>
          <w:szCs w:val="22"/>
          <w:lang w:val="en-SG"/>
        </w:rPr>
        <w:t xml:space="preserve"> influencing maternal health and well-being</w:t>
      </w:r>
      <w:r w:rsidR="002E7375">
        <w:rPr>
          <w:sz w:val="22"/>
          <w:szCs w:val="22"/>
          <w:lang w:val="en-SG"/>
        </w:rPr>
        <w:t>.</w:t>
      </w:r>
      <w:r w:rsidR="00EF6212">
        <w:rPr>
          <w:sz w:val="22"/>
          <w:szCs w:val="22"/>
          <w:lang w:val="en-SG"/>
        </w:rPr>
        <w:t xml:space="preserve"> </w:t>
      </w:r>
      <w:r w:rsidR="6960A579" w:rsidRPr="2A3FBBE1">
        <w:rPr>
          <w:sz w:val="22"/>
          <w:szCs w:val="22"/>
          <w:lang w:val="en-SG"/>
        </w:rPr>
        <w:t xml:space="preserve">A </w:t>
      </w:r>
      <w:r w:rsidR="4A6CC269" w:rsidRPr="2A3FBBE1">
        <w:rPr>
          <w:sz w:val="22"/>
          <w:szCs w:val="22"/>
          <w:lang w:val="en-SG"/>
        </w:rPr>
        <w:t>‘</w:t>
      </w:r>
      <w:r w:rsidR="1C5BC9E9" w:rsidRPr="2A3FBBE1">
        <w:rPr>
          <w:sz w:val="22"/>
          <w:szCs w:val="22"/>
          <w:lang w:val="en-SG"/>
        </w:rPr>
        <w:t>Transgenerational 1000+ Days</w:t>
      </w:r>
      <w:r w:rsidR="4A6CC269" w:rsidRPr="2A3FBBE1">
        <w:rPr>
          <w:sz w:val="22"/>
          <w:szCs w:val="22"/>
          <w:lang w:val="en-SG"/>
        </w:rPr>
        <w:t>’</w:t>
      </w:r>
      <w:r w:rsidR="1C5BC9E9" w:rsidRPr="2A3FBBE1">
        <w:rPr>
          <w:sz w:val="22"/>
          <w:szCs w:val="22"/>
          <w:lang w:val="en-SG"/>
        </w:rPr>
        <w:t xml:space="preserve"> approach need</w:t>
      </w:r>
      <w:r w:rsidR="49333370" w:rsidRPr="2A3FBBE1">
        <w:rPr>
          <w:sz w:val="22"/>
          <w:szCs w:val="22"/>
          <w:lang w:val="en-SG"/>
        </w:rPr>
        <w:t>s</w:t>
      </w:r>
      <w:r w:rsidR="1C5BC9E9" w:rsidRPr="2A3FBBE1">
        <w:rPr>
          <w:sz w:val="22"/>
          <w:szCs w:val="22"/>
          <w:lang w:val="en-SG"/>
        </w:rPr>
        <w:t xml:space="preserve"> to be combined with </w:t>
      </w:r>
      <w:r w:rsidR="2ABE3F99" w:rsidRPr="2A3FBBE1">
        <w:rPr>
          <w:sz w:val="22"/>
          <w:szCs w:val="22"/>
          <w:lang w:val="en-SG"/>
        </w:rPr>
        <w:t xml:space="preserve">societal level </w:t>
      </w:r>
      <w:r w:rsidR="6960A579" w:rsidRPr="2A3FBBE1">
        <w:rPr>
          <w:sz w:val="22"/>
          <w:szCs w:val="22"/>
          <w:lang w:val="en-SG"/>
        </w:rPr>
        <w:t>interventions</w:t>
      </w:r>
      <w:r w:rsidR="1C5BC9E9" w:rsidRPr="2A3FBBE1">
        <w:rPr>
          <w:sz w:val="22"/>
          <w:szCs w:val="22"/>
          <w:lang w:val="en-SG"/>
        </w:rPr>
        <w:t xml:space="preserve"> that prevent ACEs, </w:t>
      </w:r>
      <w:r w:rsidR="002E7375">
        <w:rPr>
          <w:sz w:val="22"/>
          <w:szCs w:val="22"/>
          <w:lang w:val="en-SG"/>
        </w:rPr>
        <w:t>alongside</w:t>
      </w:r>
      <w:r w:rsidR="1C5BC9E9" w:rsidRPr="2A3FBBE1">
        <w:rPr>
          <w:sz w:val="22"/>
          <w:szCs w:val="22"/>
          <w:lang w:val="en-SG"/>
        </w:rPr>
        <w:t xml:space="preserve"> individual level </w:t>
      </w:r>
      <w:r w:rsidR="7BB07B28" w:rsidRPr="2A3FBBE1">
        <w:rPr>
          <w:sz w:val="22"/>
          <w:szCs w:val="22"/>
          <w:lang w:val="en-SG"/>
        </w:rPr>
        <w:t xml:space="preserve">culturally-relevant </w:t>
      </w:r>
      <w:r w:rsidR="1C5BC9E9" w:rsidRPr="2A3FBBE1">
        <w:rPr>
          <w:sz w:val="22"/>
          <w:szCs w:val="22"/>
          <w:lang w:val="en-SG"/>
        </w:rPr>
        <w:t>remediation for those who experienced ACEs</w:t>
      </w:r>
      <w:r w:rsidR="7BB07B28" w:rsidRPr="2A3FBBE1">
        <w:rPr>
          <w:sz w:val="22"/>
          <w:szCs w:val="22"/>
          <w:lang w:val="en-SG"/>
        </w:rPr>
        <w:t xml:space="preserve"> (</w:t>
      </w:r>
      <w:r w:rsidR="7BB07B28" w:rsidRPr="2A3FBBE1">
        <w:rPr>
          <w:i/>
          <w:iCs/>
          <w:sz w:val="22"/>
          <w:szCs w:val="22"/>
          <w:lang w:val="en-SG"/>
        </w:rPr>
        <w:t>Panel 4</w:t>
      </w:r>
      <w:r w:rsidR="7BB07B28" w:rsidRPr="2A3FBBE1">
        <w:rPr>
          <w:sz w:val="22"/>
          <w:szCs w:val="22"/>
          <w:lang w:val="en-SG"/>
        </w:rPr>
        <w:t>)</w:t>
      </w:r>
      <w:r w:rsidR="1C5BC9E9" w:rsidRPr="2A3FBBE1">
        <w:rPr>
          <w:sz w:val="22"/>
          <w:szCs w:val="22"/>
          <w:lang w:val="en-SG"/>
        </w:rPr>
        <w:t xml:space="preserve">. </w:t>
      </w:r>
      <w:bookmarkEnd w:id="24"/>
      <w:r w:rsidR="1C5BC9E9" w:rsidRPr="2A3FBBE1">
        <w:rPr>
          <w:sz w:val="22"/>
          <w:szCs w:val="22"/>
          <w:lang w:val="en-SG"/>
        </w:rPr>
        <w:t>Recognising ACEs as a significant public health concern</w:t>
      </w:r>
      <w:r w:rsidR="01AFB881" w:rsidRPr="2A3FBBE1">
        <w:rPr>
          <w:sz w:val="22"/>
          <w:szCs w:val="22"/>
          <w:lang w:val="en-SG"/>
        </w:rPr>
        <w:t>,</w:t>
      </w:r>
      <w:r w:rsidR="1C5BC9E9" w:rsidRPr="2A3FBBE1">
        <w:rPr>
          <w:sz w:val="22"/>
          <w:szCs w:val="22"/>
          <w:lang w:val="en-SG"/>
        </w:rPr>
        <w:t xml:space="preserve"> a </w:t>
      </w:r>
      <w:r w:rsidR="3181608C" w:rsidRPr="2A3FBBE1">
        <w:rPr>
          <w:sz w:val="22"/>
          <w:szCs w:val="22"/>
          <w:lang w:val="en-SG"/>
        </w:rPr>
        <w:t xml:space="preserve">roadmap has been </w:t>
      </w:r>
      <w:r w:rsidR="7164355C" w:rsidRPr="2A3FBBE1">
        <w:rPr>
          <w:sz w:val="22"/>
          <w:szCs w:val="22"/>
          <w:lang w:val="en-SG"/>
        </w:rPr>
        <w:t xml:space="preserve">proposed </w:t>
      </w:r>
      <w:r w:rsidR="1C5BC9E9" w:rsidRPr="2A3FBBE1">
        <w:rPr>
          <w:sz w:val="22"/>
          <w:szCs w:val="22"/>
          <w:lang w:val="en-SG"/>
        </w:rPr>
        <w:t xml:space="preserve">for a coordinated preventative and </w:t>
      </w:r>
      <w:proofErr w:type="spellStart"/>
      <w:r w:rsidR="02BB3638" w:rsidRPr="2A3FBBE1">
        <w:rPr>
          <w:sz w:val="22"/>
          <w:szCs w:val="22"/>
          <w:lang w:val="en-SG"/>
        </w:rPr>
        <w:t>remediative</w:t>
      </w:r>
      <w:proofErr w:type="spellEnd"/>
      <w:r w:rsidR="1C5BC9E9" w:rsidRPr="2A3FBBE1">
        <w:rPr>
          <w:sz w:val="22"/>
          <w:szCs w:val="22"/>
          <w:lang w:val="en-SG"/>
        </w:rPr>
        <w:t xml:space="preserve"> response at all levels of policymaking</w:t>
      </w:r>
      <w:r w:rsidR="049F3C5A" w:rsidRPr="2A3FBBE1">
        <w:rPr>
          <w:sz w:val="22"/>
          <w:szCs w:val="22"/>
          <w:lang w:val="en-SG"/>
        </w:rPr>
        <w:t>.</w:t>
      </w:r>
      <w:r w:rsidR="004C11DF" w:rsidRPr="2A3FBBE1">
        <w:rPr>
          <w:sz w:val="22"/>
          <w:szCs w:val="22"/>
          <w:vertAlign w:val="superscript"/>
          <w:lang w:val="en-SG"/>
        </w:rPr>
        <w:t>1</w:t>
      </w:r>
      <w:r w:rsidR="004C11DF">
        <w:rPr>
          <w:sz w:val="22"/>
          <w:szCs w:val="22"/>
          <w:vertAlign w:val="superscript"/>
          <w:lang w:val="en-SG"/>
        </w:rPr>
        <w:t>18</w:t>
      </w:r>
      <w:r w:rsidR="004C11DF" w:rsidRPr="2A3FBBE1">
        <w:rPr>
          <w:sz w:val="22"/>
          <w:szCs w:val="22"/>
          <w:lang w:val="en-SG"/>
        </w:rPr>
        <w:t xml:space="preserve"> </w:t>
      </w:r>
      <w:r w:rsidR="1C5BC9E9" w:rsidRPr="2A3FBBE1">
        <w:rPr>
          <w:sz w:val="22"/>
          <w:szCs w:val="22"/>
          <w:lang w:val="en-SG"/>
        </w:rPr>
        <w:t>Biomedical determinants of paternal preconception health, such as genetic and congenital conditions, disability, subfertility and serious health conditions often act from early childhood</w:t>
      </w:r>
      <w:r w:rsidR="003573B2">
        <w:rPr>
          <w:sz w:val="22"/>
          <w:szCs w:val="22"/>
          <w:lang w:val="en-SG"/>
        </w:rPr>
        <w:t>;</w:t>
      </w:r>
      <w:r w:rsidR="1C5BC9E9" w:rsidRPr="2A3FBBE1">
        <w:rPr>
          <w:sz w:val="22"/>
          <w:szCs w:val="22"/>
          <w:lang w:val="en-SG"/>
        </w:rPr>
        <w:t xml:space="preserve"> </w:t>
      </w:r>
      <w:r w:rsidR="00834E87">
        <w:rPr>
          <w:sz w:val="22"/>
          <w:szCs w:val="22"/>
          <w:lang w:val="en-SG"/>
        </w:rPr>
        <w:t xml:space="preserve">consequently, </w:t>
      </w:r>
      <w:r w:rsidR="1C5BC9E9" w:rsidRPr="2A3FBBE1">
        <w:rPr>
          <w:sz w:val="22"/>
          <w:szCs w:val="22"/>
          <w:lang w:val="en-SG"/>
        </w:rPr>
        <w:t>their management in childhood should include protecting future reproductive health (e.g. avoiding testicular irradiation for childhood cancer).</w:t>
      </w:r>
      <w:r w:rsidR="12BAA501" w:rsidRPr="2A3FBBE1">
        <w:rPr>
          <w:sz w:val="22"/>
          <w:szCs w:val="22"/>
          <w:vertAlign w:val="superscript"/>
          <w:lang w:val="en-SG"/>
        </w:rPr>
        <w:t>1</w:t>
      </w:r>
      <w:r w:rsidR="004C11DF">
        <w:rPr>
          <w:sz w:val="22"/>
          <w:szCs w:val="22"/>
          <w:vertAlign w:val="superscript"/>
          <w:lang w:val="en-SG"/>
        </w:rPr>
        <w:t>46</w:t>
      </w:r>
      <w:r w:rsidR="51A43A30" w:rsidRPr="2A3FBBE1">
        <w:rPr>
          <w:sz w:val="22"/>
          <w:szCs w:val="22"/>
          <w:vertAlign w:val="superscript"/>
          <w:lang w:val="en-SG"/>
        </w:rPr>
        <w:t xml:space="preserve"> </w:t>
      </w:r>
      <w:r w:rsidR="1C5BC9E9" w:rsidRPr="2A3FBBE1">
        <w:rPr>
          <w:sz w:val="22"/>
          <w:szCs w:val="22"/>
          <w:lang w:val="en-SG"/>
        </w:rPr>
        <w:t>Through promoting health literacy as a route to healthy behaviours, policy measures centred on the education system, from early years, through school, college, vocational and higher education, have important role</w:t>
      </w:r>
      <w:r w:rsidR="74EA5D71" w:rsidRPr="2A3FBBE1">
        <w:rPr>
          <w:sz w:val="22"/>
          <w:szCs w:val="22"/>
          <w:lang w:val="en-SG"/>
        </w:rPr>
        <w:t>s</w:t>
      </w:r>
      <w:r w:rsidR="1C5BC9E9" w:rsidRPr="2A3FBBE1">
        <w:rPr>
          <w:sz w:val="22"/>
          <w:szCs w:val="22"/>
          <w:lang w:val="en-SG"/>
        </w:rPr>
        <w:t xml:space="preserve"> in supporting paternal preconception health. A cluster randomised trial </w:t>
      </w:r>
      <w:r w:rsidR="56881F3E" w:rsidRPr="2A3FBBE1">
        <w:rPr>
          <w:sz w:val="22"/>
          <w:szCs w:val="22"/>
          <w:lang w:val="en-SG"/>
        </w:rPr>
        <w:t>showed that</w:t>
      </w:r>
      <w:r w:rsidR="1C5BC9E9" w:rsidRPr="2A3FBBE1">
        <w:rPr>
          <w:sz w:val="22"/>
          <w:szCs w:val="22"/>
          <w:lang w:val="en-SG"/>
        </w:rPr>
        <w:t xml:space="preserve"> incorporating the Southampton LifeLab “Me, My Health and My Children’s Health” engagement programme into the school science </w:t>
      </w:r>
      <w:r w:rsidR="1C5BC9E9" w:rsidRPr="2A3FBBE1">
        <w:rPr>
          <w:sz w:val="22"/>
          <w:szCs w:val="22"/>
          <w:lang w:val="en-SG"/>
        </w:rPr>
        <w:lastRenderedPageBreak/>
        <w:t xml:space="preserve">curriculum </w:t>
      </w:r>
      <w:r w:rsidR="6779912A" w:rsidRPr="2A3FBBE1">
        <w:rPr>
          <w:sz w:val="22"/>
          <w:szCs w:val="22"/>
          <w:lang w:val="en-SG"/>
        </w:rPr>
        <w:t>had</w:t>
      </w:r>
      <w:r w:rsidR="1C5BC9E9" w:rsidRPr="2A3FBBE1">
        <w:rPr>
          <w:sz w:val="22"/>
          <w:szCs w:val="22"/>
          <w:lang w:val="en-SG"/>
        </w:rPr>
        <w:t xml:space="preserve"> lasting benefits on how critically adolescents considered their health-related behaviours, with similar effects in both boys and girls</w:t>
      </w:r>
      <w:r w:rsidR="13FECDB8" w:rsidRPr="2A3FBBE1">
        <w:rPr>
          <w:sz w:val="22"/>
          <w:szCs w:val="22"/>
          <w:lang w:val="en-SG"/>
        </w:rPr>
        <w:t>.</w:t>
      </w:r>
      <w:r w:rsidR="004C11DF" w:rsidRPr="2A3FBBE1">
        <w:rPr>
          <w:sz w:val="22"/>
          <w:szCs w:val="22"/>
          <w:vertAlign w:val="superscript"/>
          <w:lang w:val="en-SG"/>
        </w:rPr>
        <w:t>1</w:t>
      </w:r>
      <w:r w:rsidR="004C11DF">
        <w:rPr>
          <w:sz w:val="22"/>
          <w:szCs w:val="22"/>
          <w:vertAlign w:val="superscript"/>
          <w:lang w:val="en-SG"/>
        </w:rPr>
        <w:t>47</w:t>
      </w:r>
      <w:r w:rsidR="004C11DF" w:rsidRPr="2A3FBBE1">
        <w:rPr>
          <w:sz w:val="22"/>
          <w:szCs w:val="22"/>
          <w:lang w:val="en-SG"/>
        </w:rPr>
        <w:t xml:space="preserve"> </w:t>
      </w:r>
    </w:p>
    <w:p w14:paraId="2300BE4B" w14:textId="77777777" w:rsidR="00D53FB7" w:rsidRDefault="00D53FB7" w:rsidP="009E371C">
      <w:pPr>
        <w:spacing w:line="360" w:lineRule="auto"/>
        <w:jc w:val="both"/>
        <w:rPr>
          <w:rFonts w:ascii="Times New Roman" w:hAnsi="Times New Roman" w:cs="Times New Roman"/>
          <w:lang w:val="en-US"/>
        </w:rPr>
      </w:pPr>
    </w:p>
    <w:p w14:paraId="464EA7C4" w14:textId="64B75763" w:rsidR="00E32D51" w:rsidRPr="001F1484" w:rsidRDefault="1C5BC9E9" w:rsidP="009E371C">
      <w:pPr>
        <w:spacing w:line="360" w:lineRule="auto"/>
        <w:jc w:val="both"/>
        <w:rPr>
          <w:rFonts w:ascii="Times New Roman" w:hAnsi="Times New Roman" w:cs="Times New Roman"/>
        </w:rPr>
      </w:pPr>
      <w:r w:rsidRPr="2A3FBBE1">
        <w:rPr>
          <w:rFonts w:ascii="Times New Roman" w:hAnsi="Times New Roman" w:cs="Times New Roman"/>
          <w:lang w:val="en-US"/>
        </w:rPr>
        <w:t>Public health policymaking now recognizes the critical role of the wider determinants of health. There are excellent exemplars of applying this to the preconception health of women</w:t>
      </w:r>
      <w:r w:rsidR="786AA712" w:rsidRPr="2A3FBBE1">
        <w:rPr>
          <w:rFonts w:ascii="Times New Roman" w:hAnsi="Times New Roman" w:cs="Times New Roman"/>
          <w:lang w:val="en-US"/>
        </w:rPr>
        <w:t>,</w:t>
      </w:r>
      <w:r w:rsidR="004C11DF" w:rsidRPr="2A3FBBE1">
        <w:rPr>
          <w:rFonts w:ascii="Times New Roman" w:hAnsi="Times New Roman" w:cs="Times New Roman"/>
          <w:vertAlign w:val="superscript"/>
          <w:lang w:val="en-US"/>
        </w:rPr>
        <w:t>1</w:t>
      </w:r>
      <w:r w:rsidR="004C11DF">
        <w:rPr>
          <w:rFonts w:ascii="Times New Roman" w:hAnsi="Times New Roman" w:cs="Times New Roman"/>
          <w:vertAlign w:val="superscript"/>
          <w:lang w:val="en-US"/>
        </w:rPr>
        <w:t>48</w:t>
      </w:r>
      <w:r w:rsidR="004C11DF" w:rsidRPr="2A3FBBE1">
        <w:rPr>
          <w:rFonts w:ascii="Times New Roman" w:hAnsi="Times New Roman" w:cs="Times New Roman"/>
          <w:lang w:val="en-US"/>
        </w:rPr>
        <w:t xml:space="preserve"> </w:t>
      </w:r>
      <w:r w:rsidRPr="2A3FBBE1">
        <w:rPr>
          <w:rFonts w:ascii="Times New Roman" w:hAnsi="Times New Roman" w:cs="Times New Roman"/>
          <w:lang w:val="en-US"/>
        </w:rPr>
        <w:t xml:space="preserve">but </w:t>
      </w:r>
      <w:r w:rsidR="003573B2">
        <w:rPr>
          <w:rFonts w:ascii="Times New Roman" w:hAnsi="Times New Roman" w:cs="Times New Roman"/>
          <w:lang w:val="en-US"/>
        </w:rPr>
        <w:t xml:space="preserve">such an approach </w:t>
      </w:r>
      <w:r w:rsidRPr="2A3FBBE1">
        <w:rPr>
          <w:rFonts w:ascii="Times New Roman" w:hAnsi="Times New Roman" w:cs="Times New Roman"/>
          <w:lang w:val="en-US"/>
        </w:rPr>
        <w:t>ha</w:t>
      </w:r>
      <w:r w:rsidR="003573B2">
        <w:rPr>
          <w:rFonts w:ascii="Times New Roman" w:hAnsi="Times New Roman" w:cs="Times New Roman"/>
          <w:lang w:val="en-US"/>
        </w:rPr>
        <w:t>s</w:t>
      </w:r>
      <w:r w:rsidRPr="2A3FBBE1">
        <w:rPr>
          <w:rFonts w:ascii="Times New Roman" w:hAnsi="Times New Roman" w:cs="Times New Roman"/>
          <w:lang w:val="en-US"/>
        </w:rPr>
        <w:t xml:space="preserve"> yet to be embraced in </w:t>
      </w:r>
      <w:r w:rsidR="003573B2" w:rsidRPr="2A3FBBE1">
        <w:rPr>
          <w:rFonts w:ascii="Times New Roman" w:hAnsi="Times New Roman" w:cs="Times New Roman"/>
          <w:lang w:val="en-US"/>
        </w:rPr>
        <w:t xml:space="preserve">preconception health </w:t>
      </w:r>
      <w:r w:rsidRPr="2A3FBBE1">
        <w:rPr>
          <w:rFonts w:ascii="Times New Roman" w:hAnsi="Times New Roman" w:cs="Times New Roman"/>
          <w:lang w:val="en-US"/>
        </w:rPr>
        <w:t>policymaking</w:t>
      </w:r>
      <w:r w:rsidR="003573B2" w:rsidRPr="003573B2">
        <w:rPr>
          <w:rFonts w:ascii="Times New Roman" w:hAnsi="Times New Roman" w:cs="Times New Roman"/>
          <w:lang w:val="en-US"/>
        </w:rPr>
        <w:t xml:space="preserve"> </w:t>
      </w:r>
      <w:r w:rsidR="003573B2" w:rsidRPr="2A3FBBE1">
        <w:rPr>
          <w:rFonts w:ascii="Times New Roman" w:hAnsi="Times New Roman" w:cs="Times New Roman"/>
          <w:lang w:val="en-US"/>
        </w:rPr>
        <w:t>for men</w:t>
      </w:r>
      <w:r w:rsidRPr="2A3FBBE1">
        <w:rPr>
          <w:rFonts w:ascii="Times New Roman" w:hAnsi="Times New Roman" w:cs="Times New Roman"/>
          <w:lang w:val="en-US"/>
        </w:rPr>
        <w:t xml:space="preserve">. </w:t>
      </w:r>
      <w:r w:rsidR="00897D65">
        <w:rPr>
          <w:rFonts w:ascii="Times New Roman" w:hAnsi="Times New Roman" w:cs="Times New Roman"/>
          <w:lang w:val="en-US"/>
        </w:rPr>
        <w:t>These p</w:t>
      </w:r>
      <w:r w:rsidRPr="2A3FBBE1">
        <w:rPr>
          <w:rFonts w:ascii="Times New Roman" w:hAnsi="Times New Roman" w:cs="Times New Roman"/>
          <w:lang w:val="en-US"/>
        </w:rPr>
        <w:t>olicies need to address the community and social context, economic</w:t>
      </w:r>
      <w:r w:rsidRPr="2A3FBBE1">
        <w:rPr>
          <w:rFonts w:ascii="Times New Roman" w:hAnsi="Times New Roman" w:cs="Times New Roman"/>
          <w:lang w:val="en-GB"/>
        </w:rPr>
        <w:t xml:space="preserve"> and fiscal measures including </w:t>
      </w:r>
      <w:r w:rsidR="7323429E" w:rsidRPr="2A3FBBE1">
        <w:rPr>
          <w:rFonts w:ascii="Times New Roman" w:hAnsi="Times New Roman" w:cs="Times New Roman"/>
          <w:lang w:val="en-GB"/>
        </w:rPr>
        <w:t>reducing</w:t>
      </w:r>
      <w:r w:rsidRPr="2A3FBBE1">
        <w:rPr>
          <w:rFonts w:ascii="Times New Roman" w:hAnsi="Times New Roman" w:cs="Times New Roman"/>
          <w:lang w:val="en-GB"/>
        </w:rPr>
        <w:t xml:space="preserve"> food insecurity and </w:t>
      </w:r>
      <w:r w:rsidR="003573B2">
        <w:rPr>
          <w:rFonts w:ascii="Times New Roman" w:hAnsi="Times New Roman" w:cs="Times New Roman"/>
          <w:lang w:val="en-GB"/>
        </w:rPr>
        <w:t xml:space="preserve">supporting </w:t>
      </w:r>
      <w:r w:rsidRPr="2A3FBBE1">
        <w:rPr>
          <w:rFonts w:ascii="Times New Roman" w:hAnsi="Times New Roman" w:cs="Times New Roman"/>
          <w:lang w:val="en-GB"/>
        </w:rPr>
        <w:t xml:space="preserve">positive </w:t>
      </w:r>
      <w:r w:rsidRPr="2A3FBBE1">
        <w:rPr>
          <w:rFonts w:ascii="Times New Roman" w:hAnsi="Times New Roman" w:cs="Times New Roman"/>
        </w:rPr>
        <w:t xml:space="preserve">neighbourhood and physical environments. </w:t>
      </w:r>
      <w:r w:rsidR="0F3B98EF" w:rsidRPr="2A3FBBE1">
        <w:rPr>
          <w:rFonts w:ascii="Times New Roman" w:hAnsi="Times New Roman" w:cs="Times New Roman"/>
        </w:rPr>
        <w:t>T</w:t>
      </w:r>
      <w:r w:rsidRPr="2A3FBBE1">
        <w:rPr>
          <w:rFonts w:ascii="Times New Roman" w:hAnsi="Times New Roman" w:cs="Times New Roman"/>
        </w:rPr>
        <w:t>here are many potential entry points in health and care systems to provide future fathers with access to high quality, culturally appropriate, preconception care (</w:t>
      </w:r>
      <w:r w:rsidRPr="007125C2">
        <w:rPr>
          <w:rFonts w:ascii="Times New Roman" w:hAnsi="Times New Roman" w:cs="Times New Roman"/>
          <w:i/>
          <w:iCs/>
        </w:rPr>
        <w:t>e.g.</w:t>
      </w:r>
      <w:r w:rsidRPr="2A3FBBE1">
        <w:rPr>
          <w:rFonts w:ascii="Times New Roman" w:hAnsi="Times New Roman" w:cs="Times New Roman"/>
        </w:rPr>
        <w:t xml:space="preserve"> medication reviews for those with long-term conditions such as epilepsy and mental ill-health). </w:t>
      </w:r>
      <w:r w:rsidR="00734631">
        <w:rPr>
          <w:rFonts w:ascii="Times New Roman" w:hAnsi="Times New Roman" w:cs="Times New Roman"/>
        </w:rPr>
        <w:t>T</w:t>
      </w:r>
      <w:r w:rsidRPr="2A3FBBE1">
        <w:rPr>
          <w:rFonts w:ascii="Times New Roman" w:hAnsi="Times New Roman" w:cs="Times New Roman"/>
        </w:rPr>
        <w:t>raining of healthcare providers to discuss preconception health with both men and women is an unmet need. Such provision should be combined with public information initiatives on how biosocial factors such as lifestyle choices, advanced paternal age and health conditions can affect fertility and offspring health.</w:t>
      </w:r>
    </w:p>
    <w:p w14:paraId="3F2D1AF5" w14:textId="1289AA15" w:rsidR="004478CD" w:rsidRPr="001F1484" w:rsidRDefault="000E35A7" w:rsidP="006C502A">
      <w:pPr>
        <w:spacing w:line="360" w:lineRule="auto"/>
        <w:jc w:val="both"/>
        <w:rPr>
          <w:rFonts w:ascii="Times New Roman" w:hAnsi="Times New Roman" w:cs="Times New Roman"/>
        </w:rPr>
      </w:pPr>
      <w:r w:rsidRPr="001F1484">
        <w:rPr>
          <w:rFonts w:ascii="Times New Roman" w:hAnsi="Times New Roman" w:cs="Times New Roman"/>
        </w:rPr>
        <w:t>CONCLUSIONS</w:t>
      </w:r>
    </w:p>
    <w:p w14:paraId="2C7EEDEC" w14:textId="3E787E6B" w:rsidR="00E32D51" w:rsidRPr="001F1484" w:rsidRDefault="3D588F19" w:rsidP="2A3FBBE1">
      <w:pPr>
        <w:spacing w:line="360" w:lineRule="auto"/>
        <w:jc w:val="both"/>
        <w:rPr>
          <w:rFonts w:ascii="Times New Roman" w:hAnsi="Times New Roman" w:cs="Times New Roman"/>
        </w:rPr>
      </w:pPr>
      <w:r w:rsidRPr="2A3FBBE1">
        <w:rPr>
          <w:rFonts w:ascii="Times New Roman" w:hAnsi="Times New Roman" w:cs="Times New Roman"/>
        </w:rPr>
        <w:t>This review</w:t>
      </w:r>
      <w:r w:rsidR="00834E87">
        <w:rPr>
          <w:rFonts w:ascii="Times New Roman" w:hAnsi="Times New Roman" w:cs="Times New Roman"/>
        </w:rPr>
        <w:t>,</w:t>
      </w:r>
      <w:r w:rsidRPr="2A3FBBE1">
        <w:rPr>
          <w:rFonts w:ascii="Times New Roman" w:hAnsi="Times New Roman" w:cs="Times New Roman"/>
        </w:rPr>
        <w:t xml:space="preserve"> </w:t>
      </w:r>
      <w:r w:rsidR="00834E87">
        <w:rPr>
          <w:rFonts w:ascii="Times New Roman" w:hAnsi="Times New Roman" w:cs="Times New Roman"/>
        </w:rPr>
        <w:t>in elucidating</w:t>
      </w:r>
      <w:r w:rsidRPr="2A3FBBE1">
        <w:rPr>
          <w:rFonts w:ascii="Times New Roman" w:hAnsi="Times New Roman" w:cs="Times New Roman"/>
        </w:rPr>
        <w:t xml:space="preserve"> the</w:t>
      </w:r>
      <w:r w:rsidR="4140D681" w:rsidRPr="2A3FBBE1">
        <w:rPr>
          <w:rFonts w:ascii="Times New Roman" w:hAnsi="Times New Roman" w:cs="Times New Roman"/>
        </w:rPr>
        <w:t xml:space="preserve"> </w:t>
      </w:r>
      <w:r w:rsidR="6F550866" w:rsidRPr="2A3FBBE1">
        <w:rPr>
          <w:rFonts w:ascii="Times New Roman" w:hAnsi="Times New Roman" w:cs="Times New Roman"/>
        </w:rPr>
        <w:t>far-reaching</w:t>
      </w:r>
      <w:r w:rsidRPr="2A3FBBE1">
        <w:rPr>
          <w:rFonts w:ascii="Times New Roman" w:hAnsi="Times New Roman" w:cs="Times New Roman"/>
        </w:rPr>
        <w:t xml:space="preserve"> </w:t>
      </w:r>
      <w:r w:rsidR="4140D681" w:rsidRPr="2A3FBBE1">
        <w:rPr>
          <w:rFonts w:ascii="Times New Roman" w:hAnsi="Times New Roman" w:cs="Times New Roman"/>
        </w:rPr>
        <w:t xml:space="preserve">role of </w:t>
      </w:r>
      <w:r w:rsidRPr="2A3FBBE1">
        <w:rPr>
          <w:rFonts w:ascii="Times New Roman" w:hAnsi="Times New Roman" w:cs="Times New Roman"/>
        </w:rPr>
        <w:t>male</w:t>
      </w:r>
      <w:r w:rsidR="4140D681" w:rsidRPr="2A3FBBE1">
        <w:rPr>
          <w:rFonts w:ascii="Times New Roman" w:hAnsi="Times New Roman" w:cs="Times New Roman"/>
        </w:rPr>
        <w:t>s</w:t>
      </w:r>
      <w:r w:rsidRPr="2A3FBBE1">
        <w:rPr>
          <w:rFonts w:ascii="Times New Roman" w:hAnsi="Times New Roman" w:cs="Times New Roman"/>
        </w:rPr>
        <w:t xml:space="preserve"> </w:t>
      </w:r>
      <w:r w:rsidR="4140D681" w:rsidRPr="2A3FBBE1">
        <w:rPr>
          <w:rFonts w:ascii="Times New Roman" w:hAnsi="Times New Roman" w:cs="Times New Roman"/>
        </w:rPr>
        <w:t>in preconception</w:t>
      </w:r>
      <w:r w:rsidRPr="2A3FBBE1">
        <w:rPr>
          <w:rFonts w:ascii="Times New Roman" w:hAnsi="Times New Roman" w:cs="Times New Roman"/>
        </w:rPr>
        <w:t xml:space="preserve"> health</w:t>
      </w:r>
      <w:r w:rsidR="00834E87">
        <w:rPr>
          <w:rFonts w:ascii="Times New Roman" w:hAnsi="Times New Roman" w:cs="Times New Roman"/>
        </w:rPr>
        <w:t xml:space="preserve">, reinforces the </w:t>
      </w:r>
      <w:r w:rsidR="63536BAD" w:rsidRPr="2A3FBBE1">
        <w:rPr>
          <w:rFonts w:ascii="Times New Roman" w:hAnsi="Times New Roman" w:cs="Times New Roman"/>
        </w:rPr>
        <w:t xml:space="preserve">need </w:t>
      </w:r>
      <w:r w:rsidR="00834E87">
        <w:rPr>
          <w:rFonts w:ascii="Times New Roman" w:hAnsi="Times New Roman" w:cs="Times New Roman"/>
        </w:rPr>
        <w:t xml:space="preserve">for holistic </w:t>
      </w:r>
      <w:r w:rsidR="63536BAD" w:rsidRPr="2A3FBBE1">
        <w:rPr>
          <w:rFonts w:ascii="Times New Roman" w:hAnsi="Times New Roman" w:cs="Times New Roman"/>
        </w:rPr>
        <w:t xml:space="preserve">strategies beyond </w:t>
      </w:r>
      <w:r w:rsidRPr="2A3FBBE1">
        <w:rPr>
          <w:rFonts w:ascii="Times New Roman" w:hAnsi="Times New Roman" w:cs="Times New Roman"/>
        </w:rPr>
        <w:t xml:space="preserve">participation in </w:t>
      </w:r>
      <w:r w:rsidR="63536BAD" w:rsidRPr="2A3FBBE1">
        <w:rPr>
          <w:rFonts w:ascii="Times New Roman" w:hAnsi="Times New Roman" w:cs="Times New Roman"/>
        </w:rPr>
        <w:t>preventative</w:t>
      </w:r>
      <w:r w:rsidRPr="2A3FBBE1">
        <w:rPr>
          <w:rFonts w:ascii="Times New Roman" w:hAnsi="Times New Roman" w:cs="Times New Roman"/>
        </w:rPr>
        <w:t xml:space="preserve"> health care </w:t>
      </w:r>
      <w:r w:rsidR="29570F09" w:rsidRPr="2A3FBBE1">
        <w:rPr>
          <w:rFonts w:ascii="Times New Roman" w:hAnsi="Times New Roman" w:cs="Times New Roman"/>
        </w:rPr>
        <w:t>in early adulthood</w:t>
      </w:r>
      <w:r w:rsidR="63536BAD" w:rsidRPr="2A3FBBE1">
        <w:rPr>
          <w:rFonts w:ascii="Times New Roman" w:hAnsi="Times New Roman" w:cs="Times New Roman"/>
        </w:rPr>
        <w:t>,</w:t>
      </w:r>
      <w:r w:rsidR="004C11DF">
        <w:rPr>
          <w:rFonts w:ascii="Times New Roman" w:hAnsi="Times New Roman" w:cs="Times New Roman"/>
          <w:vertAlign w:val="superscript"/>
        </w:rPr>
        <w:t>103</w:t>
      </w:r>
      <w:r w:rsidR="004C11DF" w:rsidRPr="2A3FBBE1">
        <w:rPr>
          <w:rFonts w:ascii="Times New Roman" w:hAnsi="Times New Roman" w:cs="Times New Roman"/>
        </w:rPr>
        <w:t xml:space="preserve"> </w:t>
      </w:r>
      <w:r w:rsidR="29570F09" w:rsidRPr="2A3FBBE1">
        <w:rPr>
          <w:rFonts w:ascii="Times New Roman" w:hAnsi="Times New Roman" w:cs="Times New Roman"/>
        </w:rPr>
        <w:t>into care for the early development of boys and young men</w:t>
      </w:r>
      <w:r w:rsidRPr="2A3FBBE1">
        <w:rPr>
          <w:rFonts w:ascii="Times New Roman" w:hAnsi="Times New Roman" w:cs="Times New Roman"/>
        </w:rPr>
        <w:t>.</w:t>
      </w:r>
      <w:r w:rsidR="29570F09" w:rsidRPr="2A3FBBE1">
        <w:rPr>
          <w:rFonts w:ascii="Times New Roman" w:hAnsi="Times New Roman" w:cs="Times New Roman"/>
        </w:rPr>
        <w:t xml:space="preserve"> Consequently, </w:t>
      </w:r>
      <w:r w:rsidR="7B72DDE9" w:rsidRPr="2A3FBBE1">
        <w:rPr>
          <w:rFonts w:ascii="Times New Roman" w:hAnsi="Times New Roman" w:cs="Times New Roman"/>
        </w:rPr>
        <w:t>paternal preconception health</w:t>
      </w:r>
      <w:r w:rsidR="29570F09" w:rsidRPr="2A3FBBE1">
        <w:rPr>
          <w:rFonts w:ascii="Times New Roman" w:hAnsi="Times New Roman" w:cs="Times New Roman"/>
        </w:rPr>
        <w:t xml:space="preserve"> necessitates engagement and participation </w:t>
      </w:r>
      <w:r w:rsidR="5DB9D58C" w:rsidRPr="2A3FBBE1">
        <w:rPr>
          <w:rFonts w:ascii="Times New Roman" w:hAnsi="Times New Roman" w:cs="Times New Roman"/>
        </w:rPr>
        <w:t xml:space="preserve">not only </w:t>
      </w:r>
      <w:r w:rsidR="29570F09" w:rsidRPr="2A3FBBE1">
        <w:rPr>
          <w:rFonts w:ascii="Times New Roman" w:hAnsi="Times New Roman" w:cs="Times New Roman"/>
        </w:rPr>
        <w:t>from clinicians, but</w:t>
      </w:r>
      <w:r w:rsidR="6F3D34BD" w:rsidRPr="2A3FBBE1">
        <w:rPr>
          <w:rFonts w:ascii="Times New Roman" w:hAnsi="Times New Roman" w:cs="Times New Roman"/>
        </w:rPr>
        <w:t xml:space="preserve"> also</w:t>
      </w:r>
      <w:r w:rsidR="29570F09" w:rsidRPr="2A3FBBE1">
        <w:rPr>
          <w:rFonts w:ascii="Times New Roman" w:hAnsi="Times New Roman" w:cs="Times New Roman"/>
        </w:rPr>
        <w:t xml:space="preserve"> education</w:t>
      </w:r>
      <w:r w:rsidR="7B72DDE9" w:rsidRPr="2A3FBBE1">
        <w:rPr>
          <w:rFonts w:ascii="Times New Roman" w:hAnsi="Times New Roman" w:cs="Times New Roman"/>
        </w:rPr>
        <w:t xml:space="preserve">, </w:t>
      </w:r>
      <w:r w:rsidR="29570F09" w:rsidRPr="2A3FBBE1">
        <w:rPr>
          <w:rFonts w:ascii="Times New Roman" w:hAnsi="Times New Roman" w:cs="Times New Roman"/>
        </w:rPr>
        <w:t>social</w:t>
      </w:r>
      <w:r w:rsidR="7B72DDE9" w:rsidRPr="2A3FBBE1">
        <w:rPr>
          <w:rFonts w:ascii="Times New Roman" w:hAnsi="Times New Roman" w:cs="Times New Roman"/>
        </w:rPr>
        <w:t>,</w:t>
      </w:r>
      <w:r w:rsidR="29570F09" w:rsidRPr="2A3FBBE1">
        <w:rPr>
          <w:rFonts w:ascii="Times New Roman" w:hAnsi="Times New Roman" w:cs="Times New Roman"/>
        </w:rPr>
        <w:t xml:space="preserve"> and mental health care professionals </w:t>
      </w:r>
      <w:r w:rsidR="1CDD2234" w:rsidRPr="2A3FBBE1">
        <w:rPr>
          <w:rFonts w:ascii="Times New Roman" w:hAnsi="Times New Roman" w:cs="Times New Roman"/>
        </w:rPr>
        <w:t xml:space="preserve">along </w:t>
      </w:r>
      <w:r w:rsidR="2C9DF4A9" w:rsidRPr="2A3FBBE1">
        <w:rPr>
          <w:rFonts w:ascii="Times New Roman" w:hAnsi="Times New Roman" w:cs="Times New Roman"/>
        </w:rPr>
        <w:t>with</w:t>
      </w:r>
      <w:r w:rsidR="29570F09" w:rsidRPr="2A3FBBE1">
        <w:rPr>
          <w:rFonts w:ascii="Times New Roman" w:hAnsi="Times New Roman" w:cs="Times New Roman"/>
        </w:rPr>
        <w:t xml:space="preserve"> traditional reproductive </w:t>
      </w:r>
      <w:r w:rsidR="7B72DDE9" w:rsidRPr="2A3FBBE1">
        <w:rPr>
          <w:rFonts w:ascii="Times New Roman" w:hAnsi="Times New Roman" w:cs="Times New Roman"/>
        </w:rPr>
        <w:t>specialties. Moreover, it requires acknowledgement of the disproportionate harms a lack of engagement in young men’s health has had on indigenous, non-White, and socioeconomically disadvantaged men</w:t>
      </w:r>
      <w:r w:rsidR="0F328A16" w:rsidRPr="2A3FBBE1">
        <w:rPr>
          <w:rFonts w:ascii="Times New Roman" w:hAnsi="Times New Roman" w:cs="Times New Roman"/>
        </w:rPr>
        <w:t>’</w:t>
      </w:r>
      <w:r w:rsidR="7B72DDE9" w:rsidRPr="2A3FBBE1">
        <w:rPr>
          <w:rFonts w:ascii="Times New Roman" w:hAnsi="Times New Roman" w:cs="Times New Roman"/>
        </w:rPr>
        <w:t xml:space="preserve">s health directly, and their families and children across generations. </w:t>
      </w:r>
      <w:r w:rsidR="00D35322">
        <w:rPr>
          <w:rFonts w:ascii="Times New Roman" w:hAnsi="Times New Roman" w:cs="Times New Roman"/>
        </w:rPr>
        <w:t xml:space="preserve">Such a holistic framework will also </w:t>
      </w:r>
      <w:r w:rsidR="003573B2">
        <w:rPr>
          <w:rFonts w:ascii="Times New Roman" w:hAnsi="Times New Roman" w:cs="Times New Roman"/>
        </w:rPr>
        <w:t>aid</w:t>
      </w:r>
      <w:r w:rsidR="00D35322">
        <w:rPr>
          <w:rFonts w:ascii="Times New Roman" w:hAnsi="Times New Roman" w:cs="Times New Roman"/>
        </w:rPr>
        <w:t xml:space="preserve"> identif</w:t>
      </w:r>
      <w:r w:rsidR="003573B2">
        <w:rPr>
          <w:rFonts w:ascii="Times New Roman" w:hAnsi="Times New Roman" w:cs="Times New Roman"/>
        </w:rPr>
        <w:t>ication of</w:t>
      </w:r>
      <w:r w:rsidR="00D35322">
        <w:rPr>
          <w:rFonts w:ascii="Times New Roman" w:hAnsi="Times New Roman" w:cs="Times New Roman"/>
        </w:rPr>
        <w:t xml:space="preserve"> </w:t>
      </w:r>
      <w:r w:rsidR="00834E87">
        <w:rPr>
          <w:rFonts w:ascii="Times New Roman" w:hAnsi="Times New Roman" w:cs="Times New Roman"/>
        </w:rPr>
        <w:t>how social forces that shape ideals of masculinity are linked to young men’s mental health, their roles as caretakers, and thus serve as additional drivers of preconception health</w:t>
      </w:r>
      <w:r w:rsidR="00D35322">
        <w:rPr>
          <w:rFonts w:ascii="Times New Roman" w:hAnsi="Times New Roman" w:cs="Times New Roman"/>
        </w:rPr>
        <w:t>.</w:t>
      </w:r>
      <w:r w:rsidR="004C11DF">
        <w:rPr>
          <w:rFonts w:ascii="Times New Roman" w:hAnsi="Times New Roman" w:cs="Times New Roman"/>
          <w:vertAlign w:val="superscript"/>
        </w:rPr>
        <w:t>149</w:t>
      </w:r>
      <w:r w:rsidR="00D35322">
        <w:rPr>
          <w:rFonts w:ascii="Times New Roman" w:hAnsi="Times New Roman" w:cs="Times New Roman"/>
        </w:rPr>
        <w:t xml:space="preserve"> </w:t>
      </w:r>
      <w:r w:rsidR="7B72DDE9" w:rsidRPr="2A3FBBE1">
        <w:rPr>
          <w:rFonts w:ascii="Times New Roman" w:hAnsi="Times New Roman" w:cs="Times New Roman"/>
        </w:rPr>
        <w:t>Accordingly, a transdisciplinary approach to preconception health research</w:t>
      </w:r>
      <w:r w:rsidR="1D498A20" w:rsidRPr="2A3FBBE1">
        <w:rPr>
          <w:rFonts w:ascii="Times New Roman" w:hAnsi="Times New Roman" w:cs="Times New Roman"/>
        </w:rPr>
        <w:t xml:space="preserve"> across the </w:t>
      </w:r>
      <w:proofErr w:type="spellStart"/>
      <w:r w:rsidR="1D498A20" w:rsidRPr="2A3FBBE1">
        <w:rPr>
          <w:rFonts w:ascii="Times New Roman" w:hAnsi="Times New Roman" w:cs="Times New Roman"/>
        </w:rPr>
        <w:t>life</w:t>
      </w:r>
      <w:r w:rsidR="4140D681" w:rsidRPr="2A3FBBE1">
        <w:rPr>
          <w:rFonts w:ascii="Times New Roman" w:hAnsi="Times New Roman" w:cs="Times New Roman"/>
        </w:rPr>
        <w:t>c</w:t>
      </w:r>
      <w:r w:rsidR="1D498A20" w:rsidRPr="2A3FBBE1">
        <w:rPr>
          <w:rFonts w:ascii="Times New Roman" w:hAnsi="Times New Roman" w:cs="Times New Roman"/>
        </w:rPr>
        <w:t>ourse</w:t>
      </w:r>
      <w:proofErr w:type="spellEnd"/>
      <w:r w:rsidR="7B72DDE9" w:rsidRPr="2A3FBBE1">
        <w:rPr>
          <w:rFonts w:ascii="Times New Roman" w:hAnsi="Times New Roman" w:cs="Times New Roman"/>
        </w:rPr>
        <w:t xml:space="preserve">, integrating social and biological pathways, and explicitly including a more equitable consideration of men and partners </w:t>
      </w:r>
      <w:r w:rsidR="6C2FCB2B" w:rsidRPr="2A3FBBE1">
        <w:rPr>
          <w:rFonts w:ascii="Times New Roman" w:hAnsi="Times New Roman" w:cs="Times New Roman"/>
        </w:rPr>
        <w:t>provides strong opportunities</w:t>
      </w:r>
      <w:r w:rsidR="7B72DDE9" w:rsidRPr="2A3FBBE1">
        <w:rPr>
          <w:rFonts w:ascii="Times New Roman" w:hAnsi="Times New Roman" w:cs="Times New Roman"/>
        </w:rPr>
        <w:t xml:space="preserve"> to deliver a </w:t>
      </w:r>
      <w:r w:rsidR="27DA5DDD" w:rsidRPr="2A3FBBE1">
        <w:rPr>
          <w:rFonts w:ascii="Times New Roman" w:hAnsi="Times New Roman" w:cs="Times New Roman"/>
        </w:rPr>
        <w:t xml:space="preserve">genuinely </w:t>
      </w:r>
      <w:r w:rsidR="7B72DDE9" w:rsidRPr="2A3FBBE1">
        <w:rPr>
          <w:rFonts w:ascii="Times New Roman" w:hAnsi="Times New Roman" w:cs="Times New Roman"/>
        </w:rPr>
        <w:t xml:space="preserve">comprehensive preconception health strategy. </w:t>
      </w:r>
    </w:p>
    <w:p w14:paraId="7373CB38" w14:textId="7E2A9A28" w:rsidR="008D6DC2" w:rsidRDefault="00867C11" w:rsidP="00531238">
      <w:pPr>
        <w:spacing w:line="360" w:lineRule="auto"/>
        <w:jc w:val="both"/>
        <w:rPr>
          <w:rFonts w:ascii="Times New Roman" w:hAnsi="Times New Roman" w:cs="Times New Roman"/>
          <w:b/>
          <w:bCs/>
        </w:rPr>
      </w:pPr>
      <w:r>
        <w:rPr>
          <w:rFonts w:ascii="Times New Roman" w:hAnsi="Times New Roman" w:cs="Times New Roman"/>
        </w:rPr>
        <w:br w:type="page"/>
      </w:r>
      <w:r w:rsidR="008D6DC2" w:rsidRPr="008D6DC2">
        <w:rPr>
          <w:rFonts w:ascii="Times New Roman" w:hAnsi="Times New Roman" w:cs="Times New Roman"/>
          <w:b/>
          <w:bCs/>
        </w:rPr>
        <w:lastRenderedPageBreak/>
        <w:t>Author contributions</w:t>
      </w:r>
    </w:p>
    <w:p w14:paraId="1B380FA3" w14:textId="50C6463D" w:rsidR="008D6DC2" w:rsidRDefault="008D6DC2" w:rsidP="00275499">
      <w:pPr>
        <w:jc w:val="both"/>
        <w:rPr>
          <w:rFonts w:ascii="Times New Roman" w:hAnsi="Times New Roman" w:cs="Times New Roman"/>
        </w:rPr>
      </w:pPr>
      <w:r w:rsidRPr="008D6DC2">
        <w:rPr>
          <w:rFonts w:ascii="Times New Roman" w:hAnsi="Times New Roman" w:cs="Times New Roman"/>
        </w:rPr>
        <w:t xml:space="preserve">JYH, FML, DS, </w:t>
      </w:r>
      <w:r>
        <w:rPr>
          <w:rFonts w:ascii="Times New Roman" w:hAnsi="Times New Roman" w:cs="Times New Roman"/>
        </w:rPr>
        <w:t xml:space="preserve">and </w:t>
      </w:r>
      <w:r w:rsidRPr="008D6DC2">
        <w:rPr>
          <w:rFonts w:ascii="Times New Roman" w:hAnsi="Times New Roman" w:cs="Times New Roman"/>
        </w:rPr>
        <w:t>KMG</w:t>
      </w:r>
      <w:r>
        <w:rPr>
          <w:rFonts w:ascii="Times New Roman" w:hAnsi="Times New Roman" w:cs="Times New Roman"/>
        </w:rPr>
        <w:t xml:space="preserve"> c</w:t>
      </w:r>
      <w:r w:rsidRPr="008D6DC2">
        <w:rPr>
          <w:rFonts w:ascii="Times New Roman" w:hAnsi="Times New Roman" w:cs="Times New Roman"/>
        </w:rPr>
        <w:t>ontributed to conceptualisation</w:t>
      </w:r>
      <w:r>
        <w:rPr>
          <w:rFonts w:ascii="Times New Roman" w:hAnsi="Times New Roman" w:cs="Times New Roman"/>
        </w:rPr>
        <w:t xml:space="preserve"> and overall </w:t>
      </w:r>
      <w:r w:rsidRPr="008D6DC2">
        <w:rPr>
          <w:rFonts w:ascii="Times New Roman" w:hAnsi="Times New Roman" w:cs="Times New Roman"/>
        </w:rPr>
        <w:t>methodology</w:t>
      </w:r>
      <w:r>
        <w:rPr>
          <w:rFonts w:ascii="Times New Roman" w:hAnsi="Times New Roman" w:cs="Times New Roman"/>
        </w:rPr>
        <w:t>. JYH</w:t>
      </w:r>
      <w:r w:rsidR="0058395D">
        <w:rPr>
          <w:rFonts w:ascii="Times New Roman" w:hAnsi="Times New Roman" w:cs="Times New Roman"/>
        </w:rPr>
        <w:t xml:space="preserve"> and </w:t>
      </w:r>
      <w:r>
        <w:rPr>
          <w:rFonts w:ascii="Times New Roman" w:hAnsi="Times New Roman" w:cs="Times New Roman"/>
        </w:rPr>
        <w:t>FML</w:t>
      </w:r>
      <w:r w:rsidR="0058395D">
        <w:rPr>
          <w:rFonts w:ascii="Times New Roman" w:hAnsi="Times New Roman" w:cs="Times New Roman"/>
        </w:rPr>
        <w:t xml:space="preserve"> contributed to </w:t>
      </w:r>
      <w:r w:rsidR="00717857">
        <w:rPr>
          <w:rFonts w:ascii="Times New Roman" w:hAnsi="Times New Roman" w:cs="Times New Roman"/>
        </w:rPr>
        <w:t xml:space="preserve">review of the </w:t>
      </w:r>
      <w:r w:rsidR="0058395D">
        <w:rPr>
          <w:rFonts w:ascii="Times New Roman" w:hAnsi="Times New Roman" w:cs="Times New Roman"/>
        </w:rPr>
        <w:t>literature and drafting original material for the entire manuscript.</w:t>
      </w:r>
      <w:r>
        <w:rPr>
          <w:rFonts w:ascii="Times New Roman" w:hAnsi="Times New Roman" w:cs="Times New Roman"/>
        </w:rPr>
        <w:t xml:space="preserve"> </w:t>
      </w:r>
      <w:r w:rsidR="0058395D">
        <w:rPr>
          <w:rFonts w:ascii="Times New Roman" w:hAnsi="Times New Roman" w:cs="Times New Roman"/>
        </w:rPr>
        <w:t xml:space="preserve">MZLK, KKS, and GSKC contributed to </w:t>
      </w:r>
      <w:r w:rsidR="00717857">
        <w:rPr>
          <w:rFonts w:ascii="Times New Roman" w:hAnsi="Times New Roman" w:cs="Times New Roman"/>
        </w:rPr>
        <w:t xml:space="preserve">review of the </w:t>
      </w:r>
      <w:r w:rsidR="0058395D">
        <w:rPr>
          <w:rFonts w:ascii="Times New Roman" w:hAnsi="Times New Roman" w:cs="Times New Roman"/>
        </w:rPr>
        <w:t xml:space="preserve">literature and drafting portions of Section I. LNH and JKK contributed to drafting portions of Section II. </w:t>
      </w:r>
      <w:r>
        <w:rPr>
          <w:rFonts w:ascii="Times New Roman" w:hAnsi="Times New Roman" w:cs="Times New Roman"/>
        </w:rPr>
        <w:t>DS</w:t>
      </w:r>
      <w:r w:rsidR="0058395D">
        <w:rPr>
          <w:rFonts w:ascii="Times New Roman" w:hAnsi="Times New Roman" w:cs="Times New Roman"/>
        </w:rPr>
        <w:t xml:space="preserve"> and</w:t>
      </w:r>
      <w:r>
        <w:rPr>
          <w:rFonts w:ascii="Times New Roman" w:hAnsi="Times New Roman" w:cs="Times New Roman"/>
        </w:rPr>
        <w:t xml:space="preserve"> KMG</w:t>
      </w:r>
      <w:r w:rsidR="0058395D">
        <w:rPr>
          <w:rFonts w:ascii="Times New Roman" w:hAnsi="Times New Roman" w:cs="Times New Roman"/>
        </w:rPr>
        <w:t xml:space="preserve"> </w:t>
      </w:r>
      <w:r>
        <w:rPr>
          <w:rFonts w:ascii="Times New Roman" w:hAnsi="Times New Roman" w:cs="Times New Roman"/>
        </w:rPr>
        <w:t>c</w:t>
      </w:r>
      <w:r w:rsidRPr="008D6DC2">
        <w:rPr>
          <w:rFonts w:ascii="Times New Roman" w:hAnsi="Times New Roman" w:cs="Times New Roman"/>
        </w:rPr>
        <w:t xml:space="preserve">ontributed to </w:t>
      </w:r>
      <w:r w:rsidR="0058395D">
        <w:rPr>
          <w:rFonts w:ascii="Times New Roman" w:hAnsi="Times New Roman" w:cs="Times New Roman"/>
        </w:rPr>
        <w:t>drafting portions of Section III</w:t>
      </w:r>
      <w:r>
        <w:rPr>
          <w:rFonts w:ascii="Times New Roman" w:hAnsi="Times New Roman" w:cs="Times New Roman"/>
        </w:rPr>
        <w:t xml:space="preserve">. </w:t>
      </w:r>
      <w:r w:rsidRPr="008D6DC2">
        <w:rPr>
          <w:rFonts w:ascii="Times New Roman" w:hAnsi="Times New Roman" w:cs="Times New Roman"/>
        </w:rPr>
        <w:t xml:space="preserve"> JYH, FML,</w:t>
      </w:r>
      <w:r w:rsidR="00717857">
        <w:rPr>
          <w:rFonts w:ascii="Times New Roman" w:hAnsi="Times New Roman" w:cs="Times New Roman"/>
        </w:rPr>
        <w:t xml:space="preserve"> DS</w:t>
      </w:r>
      <w:r>
        <w:rPr>
          <w:rFonts w:ascii="Times New Roman" w:hAnsi="Times New Roman" w:cs="Times New Roman"/>
        </w:rPr>
        <w:t xml:space="preserve"> and</w:t>
      </w:r>
      <w:r w:rsidRPr="008D6DC2">
        <w:rPr>
          <w:rFonts w:ascii="Times New Roman" w:hAnsi="Times New Roman" w:cs="Times New Roman"/>
        </w:rPr>
        <w:t xml:space="preserve"> KMG</w:t>
      </w:r>
      <w:r>
        <w:rPr>
          <w:rFonts w:ascii="Times New Roman" w:hAnsi="Times New Roman" w:cs="Times New Roman"/>
        </w:rPr>
        <w:t xml:space="preserve"> contributed to the visualizations used in this manuscript. </w:t>
      </w:r>
      <w:r w:rsidRPr="008D6DC2">
        <w:rPr>
          <w:rFonts w:ascii="Times New Roman" w:hAnsi="Times New Roman" w:cs="Times New Roman"/>
        </w:rPr>
        <w:t>JYH</w:t>
      </w:r>
      <w:r>
        <w:rPr>
          <w:rFonts w:ascii="Times New Roman" w:hAnsi="Times New Roman" w:cs="Times New Roman"/>
        </w:rPr>
        <w:t xml:space="preserve"> and </w:t>
      </w:r>
      <w:r w:rsidRPr="008D6DC2">
        <w:rPr>
          <w:rFonts w:ascii="Times New Roman" w:hAnsi="Times New Roman" w:cs="Times New Roman"/>
        </w:rPr>
        <w:t>KMG</w:t>
      </w:r>
      <w:r>
        <w:rPr>
          <w:rFonts w:ascii="Times New Roman" w:hAnsi="Times New Roman" w:cs="Times New Roman"/>
        </w:rPr>
        <w:t xml:space="preserve"> c</w:t>
      </w:r>
      <w:r w:rsidRPr="008D6DC2">
        <w:rPr>
          <w:rFonts w:ascii="Times New Roman" w:hAnsi="Times New Roman" w:cs="Times New Roman"/>
        </w:rPr>
        <w:t xml:space="preserve">ontributed to </w:t>
      </w:r>
      <w:r>
        <w:rPr>
          <w:rFonts w:ascii="Times New Roman" w:hAnsi="Times New Roman" w:cs="Times New Roman"/>
        </w:rPr>
        <w:t xml:space="preserve">managing and administering the </w:t>
      </w:r>
      <w:r w:rsidRPr="008D6DC2">
        <w:rPr>
          <w:rFonts w:ascii="Times New Roman" w:hAnsi="Times New Roman" w:cs="Times New Roman"/>
        </w:rPr>
        <w:t>project</w:t>
      </w:r>
      <w:r>
        <w:rPr>
          <w:rFonts w:ascii="Times New Roman" w:hAnsi="Times New Roman" w:cs="Times New Roman"/>
        </w:rPr>
        <w:t>. DS and KMG c</w:t>
      </w:r>
      <w:r w:rsidRPr="008D6DC2">
        <w:rPr>
          <w:rFonts w:ascii="Times New Roman" w:hAnsi="Times New Roman" w:cs="Times New Roman"/>
        </w:rPr>
        <w:t>ontributed to supervis</w:t>
      </w:r>
      <w:r>
        <w:rPr>
          <w:rFonts w:ascii="Times New Roman" w:hAnsi="Times New Roman" w:cs="Times New Roman"/>
        </w:rPr>
        <w:t>ing the project.</w:t>
      </w:r>
      <w:r w:rsidR="0058395D" w:rsidRPr="0058395D">
        <w:rPr>
          <w:rFonts w:ascii="Times New Roman" w:hAnsi="Times New Roman" w:cs="Times New Roman"/>
        </w:rPr>
        <w:t xml:space="preserve"> </w:t>
      </w:r>
      <w:r w:rsidR="0058395D">
        <w:rPr>
          <w:rFonts w:ascii="Times New Roman" w:hAnsi="Times New Roman" w:cs="Times New Roman"/>
        </w:rPr>
        <w:t>All authors (JYH, FML, DS, KMG,</w:t>
      </w:r>
      <w:r w:rsidR="0058395D" w:rsidRPr="008D6DC2">
        <w:rPr>
          <w:rFonts w:ascii="Times New Roman" w:hAnsi="Times New Roman" w:cs="Times New Roman"/>
        </w:rPr>
        <w:t xml:space="preserve"> MZLK, LNH, KKS, GSKC, JKK, </w:t>
      </w:r>
      <w:r w:rsidR="0058395D">
        <w:rPr>
          <w:rFonts w:ascii="Times New Roman" w:hAnsi="Times New Roman" w:cs="Times New Roman"/>
        </w:rPr>
        <w:t xml:space="preserve">and </w:t>
      </w:r>
      <w:r w:rsidR="0058395D" w:rsidRPr="008D6DC2">
        <w:rPr>
          <w:rFonts w:ascii="Times New Roman" w:hAnsi="Times New Roman" w:cs="Times New Roman"/>
        </w:rPr>
        <w:t>JS</w:t>
      </w:r>
      <w:r w:rsidR="0058395D">
        <w:rPr>
          <w:rFonts w:ascii="Times New Roman" w:hAnsi="Times New Roman" w:cs="Times New Roman"/>
        </w:rPr>
        <w:t>) c</w:t>
      </w:r>
      <w:r w:rsidR="0058395D" w:rsidRPr="008D6DC2">
        <w:rPr>
          <w:rFonts w:ascii="Times New Roman" w:hAnsi="Times New Roman" w:cs="Times New Roman"/>
        </w:rPr>
        <w:t xml:space="preserve">ontributed to </w:t>
      </w:r>
      <w:r w:rsidR="0058395D">
        <w:rPr>
          <w:rFonts w:ascii="Times New Roman" w:hAnsi="Times New Roman" w:cs="Times New Roman"/>
        </w:rPr>
        <w:t>substantive revisions and edits to the manuscript.</w:t>
      </w:r>
    </w:p>
    <w:p w14:paraId="7129948D" w14:textId="77777777" w:rsidR="008D6DC2" w:rsidRDefault="008D6DC2" w:rsidP="008D6DC2">
      <w:pPr>
        <w:rPr>
          <w:rFonts w:ascii="Times New Roman" w:hAnsi="Times New Roman" w:cs="Times New Roman"/>
        </w:rPr>
      </w:pPr>
    </w:p>
    <w:p w14:paraId="7DE828A3" w14:textId="77777777" w:rsidR="008D6DC2" w:rsidRPr="008D6DC2" w:rsidRDefault="008D6DC2" w:rsidP="008D6DC2">
      <w:pPr>
        <w:rPr>
          <w:rFonts w:ascii="Times New Roman" w:hAnsi="Times New Roman" w:cs="Times New Roman"/>
          <w:b/>
          <w:bCs/>
        </w:rPr>
      </w:pPr>
      <w:r w:rsidRPr="008D6DC2">
        <w:rPr>
          <w:rFonts w:ascii="Times New Roman" w:hAnsi="Times New Roman" w:cs="Times New Roman"/>
          <w:b/>
          <w:bCs/>
        </w:rPr>
        <w:t>Declaration of interest</w:t>
      </w:r>
    </w:p>
    <w:p w14:paraId="4E6BEA1A" w14:textId="70CACA66" w:rsidR="008D6DC2" w:rsidRDefault="008D6DC2" w:rsidP="00275499">
      <w:pPr>
        <w:jc w:val="both"/>
        <w:rPr>
          <w:rFonts w:ascii="Times New Roman" w:hAnsi="Times New Roman" w:cs="Times New Roman"/>
        </w:rPr>
      </w:pPr>
      <w:r>
        <w:rPr>
          <w:rFonts w:ascii="Times New Roman" w:hAnsi="Times New Roman" w:cs="Times New Roman"/>
        </w:rPr>
        <w:t xml:space="preserve">All authors declare no </w:t>
      </w:r>
      <w:r w:rsidR="00717857">
        <w:rPr>
          <w:rFonts w:ascii="Times New Roman" w:hAnsi="Times New Roman" w:cs="Times New Roman"/>
        </w:rPr>
        <w:t xml:space="preserve">relevant </w:t>
      </w:r>
      <w:r>
        <w:rPr>
          <w:rFonts w:ascii="Times New Roman" w:hAnsi="Times New Roman" w:cs="Times New Roman"/>
        </w:rPr>
        <w:t>financial conflicts of interest.</w:t>
      </w:r>
    </w:p>
    <w:p w14:paraId="4BA20D96" w14:textId="77777777" w:rsidR="008D6DC2" w:rsidRDefault="008D6DC2" w:rsidP="008D6DC2">
      <w:pPr>
        <w:rPr>
          <w:rFonts w:ascii="Times New Roman" w:hAnsi="Times New Roman" w:cs="Times New Roman"/>
          <w:b/>
          <w:bCs/>
        </w:rPr>
      </w:pPr>
    </w:p>
    <w:p w14:paraId="1836AF56" w14:textId="0FD07841" w:rsidR="008D6DC2" w:rsidRDefault="008D6DC2" w:rsidP="008D6DC2">
      <w:pPr>
        <w:rPr>
          <w:rFonts w:ascii="Times New Roman" w:hAnsi="Times New Roman" w:cs="Times New Roman"/>
          <w:b/>
          <w:bCs/>
        </w:rPr>
      </w:pPr>
      <w:r>
        <w:rPr>
          <w:rFonts w:ascii="Times New Roman" w:hAnsi="Times New Roman" w:cs="Times New Roman"/>
          <w:b/>
          <w:bCs/>
        </w:rPr>
        <w:t>Funding</w:t>
      </w:r>
    </w:p>
    <w:p w14:paraId="4314C765" w14:textId="4D2CA76F" w:rsidR="008D6DC2" w:rsidRDefault="008D6DC2" w:rsidP="00275499">
      <w:pPr>
        <w:jc w:val="both"/>
        <w:rPr>
          <w:rFonts w:ascii="Times New Roman" w:hAnsi="Times New Roman" w:cs="Times New Roman"/>
        </w:rPr>
      </w:pPr>
      <w:r w:rsidRPr="008D6DC2">
        <w:rPr>
          <w:rFonts w:ascii="Times New Roman" w:hAnsi="Times New Roman" w:cs="Times New Roman"/>
        </w:rPr>
        <w:t xml:space="preserve">JYH, MZLK, GSKC </w:t>
      </w:r>
      <w:r>
        <w:rPr>
          <w:rFonts w:ascii="Times New Roman" w:hAnsi="Times New Roman" w:cs="Times New Roman"/>
        </w:rPr>
        <w:t xml:space="preserve">were supported by </w:t>
      </w:r>
      <w:r w:rsidRPr="008D6DC2">
        <w:rPr>
          <w:rFonts w:ascii="Times New Roman" w:hAnsi="Times New Roman" w:cs="Times New Roman"/>
        </w:rPr>
        <w:t xml:space="preserve">Singapore </w:t>
      </w:r>
      <w:r w:rsidR="00C3659C">
        <w:rPr>
          <w:rFonts w:ascii="Times New Roman" w:hAnsi="Times New Roman" w:cs="Times New Roman"/>
        </w:rPr>
        <w:t>Biomedical Research Council</w:t>
      </w:r>
      <w:r w:rsidRPr="008D6DC2">
        <w:rPr>
          <w:rFonts w:ascii="Times New Roman" w:hAnsi="Times New Roman" w:cs="Times New Roman"/>
        </w:rPr>
        <w:t xml:space="preserve"> </w:t>
      </w:r>
      <w:r w:rsidR="00C3659C">
        <w:rPr>
          <w:rFonts w:ascii="Times New Roman" w:hAnsi="Times New Roman" w:cs="Times New Roman"/>
        </w:rPr>
        <w:t>(</w:t>
      </w:r>
      <w:r w:rsidRPr="008D6DC2">
        <w:rPr>
          <w:rFonts w:ascii="Times New Roman" w:hAnsi="Times New Roman" w:cs="Times New Roman"/>
        </w:rPr>
        <w:t>Health and Human Potential Seed Grant H22P0M0009</w:t>
      </w:r>
      <w:r w:rsidR="00C3659C">
        <w:rPr>
          <w:rFonts w:ascii="Times New Roman" w:hAnsi="Times New Roman" w:cs="Times New Roman"/>
        </w:rPr>
        <w:t>)</w:t>
      </w:r>
      <w:r w:rsidRPr="008D6DC2">
        <w:rPr>
          <w:rFonts w:ascii="Times New Roman" w:hAnsi="Times New Roman" w:cs="Times New Roman"/>
        </w:rPr>
        <w:t xml:space="preserve">. </w:t>
      </w:r>
      <w:r w:rsidR="00C3659C" w:rsidRPr="00C3659C">
        <w:rPr>
          <w:rFonts w:ascii="Times New Roman" w:hAnsi="Times New Roman" w:cs="Times New Roman"/>
        </w:rPr>
        <w:t>JYH is supported by the US National Institutes for Health (2U54MD007601</w:t>
      </w:r>
      <w:r w:rsidR="006362C6">
        <w:rPr>
          <w:rFonts w:ascii="Times New Roman" w:hAnsi="Times New Roman" w:cs="Times New Roman"/>
        </w:rPr>
        <w:t>,</w:t>
      </w:r>
      <w:r w:rsidR="00D35322">
        <w:rPr>
          <w:rFonts w:ascii="Times New Roman" w:hAnsi="Times New Roman" w:cs="Times New Roman"/>
        </w:rPr>
        <w:t xml:space="preserve"> Ola HAWAII</w:t>
      </w:r>
      <w:r w:rsidR="006362C6">
        <w:rPr>
          <w:rFonts w:ascii="Times New Roman" w:hAnsi="Times New Roman" w:cs="Times New Roman"/>
        </w:rPr>
        <w:t xml:space="preserve">; </w:t>
      </w:r>
      <w:r w:rsidR="00F9569B">
        <w:rPr>
          <w:rFonts w:ascii="Times New Roman" w:hAnsi="Times New Roman" w:cs="Times New Roman"/>
        </w:rPr>
        <w:t>L60HD119875</w:t>
      </w:r>
      <w:r w:rsidR="00C3659C" w:rsidRPr="00C3659C">
        <w:rPr>
          <w:rFonts w:ascii="Times New Roman" w:hAnsi="Times New Roman" w:cs="Times New Roman"/>
        </w:rPr>
        <w:t xml:space="preserve">) and Health Resources and Services Administration (5-UE7-MC26282-10). </w:t>
      </w:r>
      <w:r w:rsidRPr="008D6DC2">
        <w:rPr>
          <w:rFonts w:ascii="Times New Roman" w:hAnsi="Times New Roman" w:cs="Times New Roman"/>
        </w:rPr>
        <w:t>FML is supported by the Wright Family Foundation. KMG is supported by the UK Medical Research Council (MC_UU_12011/4), the National Institute for Health and Care Research (NIHR Senior Investigator (NF-SI-0515-10042) and NIHR Southampton Biomedical Research Centre (NIHR203319)) and Alzheimer’s Research UK (ARUK-PG2022A-008). DS is supported by the National Institute for Health and Care Research (NIHR) through an NIHR Advanced Fellowship (NIHR302955) and the NIHR Southampton Biomedical Research Centre (NIHR203319). JKK is supported by the National Institute of General Medical Sciences (U54GM138062) of the National Institutes of Health. No funding was set aside for the writing of this manuscript and funding agencies had no oversight over the content or decision to submit the manuscript.</w:t>
      </w:r>
    </w:p>
    <w:p w14:paraId="04B05C73" w14:textId="50BCAC44" w:rsidR="008D6DC2" w:rsidRPr="008D6DC2" w:rsidRDefault="008D6DC2" w:rsidP="008D6DC2">
      <w:pPr>
        <w:rPr>
          <w:rFonts w:ascii="Times New Roman" w:hAnsi="Times New Roman" w:cs="Times New Roman"/>
          <w:b/>
          <w:bCs/>
        </w:rPr>
      </w:pPr>
      <w:r w:rsidRPr="008D6DC2">
        <w:rPr>
          <w:rFonts w:ascii="Times New Roman" w:hAnsi="Times New Roman" w:cs="Times New Roman"/>
          <w:b/>
          <w:bCs/>
        </w:rPr>
        <w:br w:type="page"/>
      </w:r>
    </w:p>
    <w:p w14:paraId="7D1F2D7D" w14:textId="77777777" w:rsidR="00696696" w:rsidRPr="00867C11" w:rsidRDefault="00696696" w:rsidP="00696696">
      <w:pPr>
        <w:spacing w:line="360" w:lineRule="auto"/>
        <w:jc w:val="both"/>
        <w:rPr>
          <w:rFonts w:ascii="Times New Roman" w:hAnsi="Times New Roman" w:cs="Times New Roman"/>
          <w:b/>
          <w:bCs/>
        </w:rPr>
      </w:pPr>
      <w:bookmarkStart w:id="25" w:name="_Hlk200378878"/>
      <w:r w:rsidRPr="00867C11">
        <w:rPr>
          <w:rFonts w:ascii="Times New Roman" w:hAnsi="Times New Roman" w:cs="Times New Roman"/>
          <w:b/>
          <w:bCs/>
        </w:rPr>
        <w:lastRenderedPageBreak/>
        <w:t>REFERENCES</w:t>
      </w:r>
    </w:p>
    <w:p w14:paraId="30210FD1" w14:textId="77777777" w:rsidR="00696696" w:rsidRDefault="00696696" w:rsidP="00696696">
      <w:pPr>
        <w:pStyle w:val="ListParagraph"/>
        <w:numPr>
          <w:ilvl w:val="0"/>
          <w:numId w:val="27"/>
        </w:numPr>
        <w:jc w:val="both"/>
        <w:rPr>
          <w:rFonts w:ascii="Times New Roman" w:eastAsia="Times New Roman" w:hAnsi="Times New Roman" w:cs="Times New Roman"/>
          <w:color w:val="212121"/>
        </w:rPr>
      </w:pPr>
      <w:r w:rsidRPr="1B44338E">
        <w:rPr>
          <w:rFonts w:ascii="Times New Roman" w:eastAsia="Times New Roman" w:hAnsi="Times New Roman" w:cs="Times New Roman"/>
          <w:color w:val="212121"/>
        </w:rPr>
        <w:t xml:space="preserve">Stephenson J, Heslehurst N, Hall J, Schoenaker DAJM, Hutchinson J, Cade JE, Poston L, Barrett G, Crozier SR, Barker M, Kumaran K, Yajnik CS, Baird J, Mishra GD. Before the beginning: nutrition and lifestyle in the preconception period and its importance for future health. </w:t>
      </w:r>
      <w:r w:rsidRPr="00F9569B">
        <w:rPr>
          <w:rFonts w:ascii="Times New Roman" w:eastAsia="Times New Roman" w:hAnsi="Times New Roman" w:cs="Times New Roman"/>
          <w:i/>
          <w:iCs/>
          <w:color w:val="212121"/>
        </w:rPr>
        <w:t>Lancet</w:t>
      </w:r>
      <w:r w:rsidRPr="1B44338E">
        <w:rPr>
          <w:rFonts w:ascii="Times New Roman" w:eastAsia="Times New Roman" w:hAnsi="Times New Roman" w:cs="Times New Roman"/>
          <w:color w:val="212121"/>
        </w:rPr>
        <w:t xml:space="preserve">. 2018 May 5;391(10132):1830-1841. </w:t>
      </w:r>
    </w:p>
    <w:p w14:paraId="7F68A50E"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Fleming TP, Watkins AJ, Velazquez MA, Mathers JC, Prentice AM, Stephenson J, et al. Origins of lifetime health around the time of conception: causes and consequences. </w:t>
      </w:r>
      <w:r w:rsidRPr="00F9569B">
        <w:rPr>
          <w:rFonts w:ascii="Times New Roman" w:eastAsia="Times New Roman" w:hAnsi="Times New Roman" w:cs="Times New Roman"/>
          <w:i/>
          <w:iCs/>
        </w:rPr>
        <w:t>Lancet</w:t>
      </w:r>
      <w:r w:rsidRPr="37B3DC8D">
        <w:rPr>
          <w:rFonts w:ascii="Times New Roman" w:eastAsia="Times New Roman" w:hAnsi="Times New Roman" w:cs="Times New Roman"/>
        </w:rPr>
        <w:t>. 2018;391(10132):1842-52.</w:t>
      </w:r>
    </w:p>
    <w:p w14:paraId="6C910C02" w14:textId="45202E35"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Schoenaker D, Hall J, Verbiest S, Nonterah EA, Norman WV, Al-</w:t>
      </w:r>
      <w:proofErr w:type="spellStart"/>
      <w:r w:rsidRPr="37B3DC8D">
        <w:rPr>
          <w:rFonts w:ascii="Times New Roman" w:eastAsia="Times New Roman" w:hAnsi="Times New Roman" w:cs="Times New Roman"/>
        </w:rPr>
        <w:t>Jayyousi</w:t>
      </w:r>
      <w:proofErr w:type="spellEnd"/>
      <w:r w:rsidRPr="37B3DC8D">
        <w:rPr>
          <w:rFonts w:ascii="Times New Roman" w:eastAsia="Times New Roman" w:hAnsi="Times New Roman" w:cs="Times New Roman"/>
        </w:rPr>
        <w:t xml:space="preserve"> GF, Rahim HA, Sultana N, Borges ALV, Mazza D, Ku CW, Chan JKY, Delbaere I, Norris SA, Steegers E, Barrett G, Conti G, Stephenson J, for the international Core Indicators for Preconception Health and Equity (</w:t>
      </w:r>
      <w:proofErr w:type="spellStart"/>
      <w:r w:rsidRPr="37B3DC8D">
        <w:rPr>
          <w:rFonts w:ascii="Times New Roman" w:eastAsia="Times New Roman" w:hAnsi="Times New Roman" w:cs="Times New Roman"/>
        </w:rPr>
        <w:t>iCIPHE</w:t>
      </w:r>
      <w:proofErr w:type="spellEnd"/>
      <w:r w:rsidRPr="37B3DC8D">
        <w:rPr>
          <w:rFonts w:ascii="Times New Roman" w:eastAsia="Times New Roman" w:hAnsi="Times New Roman" w:cs="Times New Roman"/>
        </w:rPr>
        <w:t xml:space="preserve">) Alliance. Measuring progress in pregnancy planning and preconception health. </w:t>
      </w:r>
      <w:r w:rsidRPr="00F9569B">
        <w:rPr>
          <w:rFonts w:ascii="Times New Roman" w:eastAsia="Times New Roman" w:hAnsi="Times New Roman" w:cs="Times New Roman"/>
          <w:i/>
          <w:iCs/>
        </w:rPr>
        <w:t>Lancet</w:t>
      </w:r>
      <w:r w:rsidRPr="37B3DC8D">
        <w:rPr>
          <w:rFonts w:ascii="Times New Roman" w:eastAsia="Times New Roman" w:hAnsi="Times New Roman" w:cs="Times New Roman"/>
        </w:rPr>
        <w:t>.</w:t>
      </w:r>
      <w:r>
        <w:rPr>
          <w:rFonts w:ascii="Times New Roman" w:eastAsia="Times New Roman" w:hAnsi="Times New Roman" w:cs="Times New Roman"/>
        </w:rPr>
        <w:t xml:space="preserve"> </w:t>
      </w:r>
    </w:p>
    <w:p w14:paraId="1386A795"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proofErr w:type="spellStart"/>
      <w:r w:rsidRPr="37B3DC8D">
        <w:rPr>
          <w:rFonts w:ascii="Times New Roman" w:eastAsia="Times New Roman" w:hAnsi="Times New Roman" w:cs="Times New Roman"/>
          <w:color w:val="000000" w:themeColor="text1"/>
        </w:rPr>
        <w:t>Kotelchuck</w:t>
      </w:r>
      <w:proofErr w:type="spellEnd"/>
      <w:r w:rsidRPr="37B3DC8D">
        <w:rPr>
          <w:rFonts w:ascii="Times New Roman" w:eastAsia="Times New Roman" w:hAnsi="Times New Roman" w:cs="Times New Roman"/>
          <w:color w:val="000000" w:themeColor="text1"/>
        </w:rPr>
        <w:t xml:space="preserve"> M, Lu M. Father’s role in preconception health. </w:t>
      </w:r>
      <w:r w:rsidRPr="37B3DC8D">
        <w:rPr>
          <w:rFonts w:ascii="Times New Roman" w:eastAsia="Times New Roman" w:hAnsi="Times New Roman" w:cs="Times New Roman"/>
          <w:i/>
          <w:iCs/>
          <w:color w:val="000000" w:themeColor="text1"/>
        </w:rPr>
        <w:t>Matern Child Health J</w:t>
      </w:r>
      <w:r w:rsidRPr="37B3DC8D">
        <w:rPr>
          <w:rFonts w:ascii="Times New Roman" w:eastAsia="Times New Roman" w:hAnsi="Times New Roman" w:cs="Times New Roman"/>
          <w:color w:val="000000" w:themeColor="text1"/>
        </w:rPr>
        <w:t xml:space="preserve">. 2017;21(11):2025-2039. </w:t>
      </w:r>
    </w:p>
    <w:p w14:paraId="2FD7C689"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Black RE, Liu L, Hartwig FP, Villavicencio F, Rodriguez-Martinez A, </w:t>
      </w:r>
      <w:proofErr w:type="spellStart"/>
      <w:r w:rsidRPr="37B3DC8D">
        <w:rPr>
          <w:rFonts w:ascii="Times New Roman" w:eastAsia="Times New Roman" w:hAnsi="Times New Roman" w:cs="Times New Roman"/>
        </w:rPr>
        <w:t>Vidaletti</w:t>
      </w:r>
      <w:proofErr w:type="spellEnd"/>
      <w:r w:rsidRPr="37B3DC8D">
        <w:rPr>
          <w:rFonts w:ascii="Times New Roman" w:eastAsia="Times New Roman" w:hAnsi="Times New Roman" w:cs="Times New Roman"/>
        </w:rPr>
        <w:t xml:space="preserve"> LP, Perin J, Black MM, Blencowe H, You D, Hug L, Masquelier B, Cousens S, Gove A, </w:t>
      </w:r>
      <w:proofErr w:type="spellStart"/>
      <w:r w:rsidRPr="37B3DC8D">
        <w:rPr>
          <w:rFonts w:ascii="Times New Roman" w:eastAsia="Times New Roman" w:hAnsi="Times New Roman" w:cs="Times New Roman"/>
        </w:rPr>
        <w:t>Vaivada</w:t>
      </w:r>
      <w:proofErr w:type="spellEnd"/>
      <w:r w:rsidRPr="37B3DC8D">
        <w:rPr>
          <w:rFonts w:ascii="Times New Roman" w:eastAsia="Times New Roman" w:hAnsi="Times New Roman" w:cs="Times New Roman"/>
        </w:rPr>
        <w:t xml:space="preserve"> T, Yeung D, Behrman J, Martorell R, Osmond C, Stein AD, Adair LS, Fall CHD, Horta B, Menezes AMB, Ramirez-Zea M, Richter LM, Patton GC, Bendavid E, Ezzati M, Bhutta ZA, Lawn JE, Victora CG. Health and development from preconception to 20 years of age and human capital. </w:t>
      </w:r>
      <w:r w:rsidRPr="00F9569B">
        <w:rPr>
          <w:rFonts w:ascii="Times New Roman" w:eastAsia="Times New Roman" w:hAnsi="Times New Roman" w:cs="Times New Roman"/>
        </w:rPr>
        <w:t>Lancet</w:t>
      </w:r>
      <w:r w:rsidRPr="37B3DC8D">
        <w:rPr>
          <w:rFonts w:ascii="Times New Roman" w:eastAsia="Times New Roman" w:hAnsi="Times New Roman" w:cs="Times New Roman"/>
        </w:rPr>
        <w:t xml:space="preserve">. 2022 Apr 30;399(10336):1730-1740. </w:t>
      </w:r>
    </w:p>
    <w:p w14:paraId="03E85395"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Lu MC, Jones L, Bond MJ, Wright K, Pumpuang M, </w:t>
      </w:r>
      <w:proofErr w:type="spellStart"/>
      <w:r w:rsidRPr="37B3DC8D">
        <w:rPr>
          <w:rFonts w:ascii="Times New Roman" w:eastAsia="Times New Roman" w:hAnsi="Times New Roman" w:cs="Times New Roman"/>
        </w:rPr>
        <w:t>Maidenberg</w:t>
      </w:r>
      <w:proofErr w:type="spellEnd"/>
      <w:r w:rsidRPr="37B3DC8D">
        <w:rPr>
          <w:rFonts w:ascii="Times New Roman" w:eastAsia="Times New Roman" w:hAnsi="Times New Roman" w:cs="Times New Roman"/>
        </w:rPr>
        <w:t xml:space="preserve"> M, Jones D, Garfield C, Rowley DL. Where is the F in MCH? Father involvement in African American families. </w:t>
      </w:r>
      <w:proofErr w:type="spellStart"/>
      <w:r w:rsidRPr="37B3DC8D">
        <w:rPr>
          <w:rFonts w:ascii="Times New Roman" w:eastAsia="Times New Roman" w:hAnsi="Times New Roman" w:cs="Times New Roman"/>
        </w:rPr>
        <w:t>Ethn</w:t>
      </w:r>
      <w:proofErr w:type="spellEnd"/>
      <w:r w:rsidRPr="37B3DC8D">
        <w:rPr>
          <w:rFonts w:ascii="Times New Roman" w:eastAsia="Times New Roman" w:hAnsi="Times New Roman" w:cs="Times New Roman"/>
        </w:rPr>
        <w:t xml:space="preserve"> Dis. 2010 Winter;20(1 </w:t>
      </w:r>
      <w:proofErr w:type="spellStart"/>
      <w:r w:rsidRPr="37B3DC8D">
        <w:rPr>
          <w:rFonts w:ascii="Times New Roman" w:eastAsia="Times New Roman" w:hAnsi="Times New Roman" w:cs="Times New Roman"/>
        </w:rPr>
        <w:t>Suppl</w:t>
      </w:r>
      <w:proofErr w:type="spellEnd"/>
      <w:r w:rsidRPr="37B3DC8D">
        <w:rPr>
          <w:rFonts w:ascii="Times New Roman" w:eastAsia="Times New Roman" w:hAnsi="Times New Roman" w:cs="Times New Roman"/>
        </w:rPr>
        <w:t xml:space="preserve"> 2):S2-49-61. </w:t>
      </w:r>
    </w:p>
    <w:p w14:paraId="02DB3E7E"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Edin K, Tach L, Mincy R. Claiming Fatherhood: Race and the Dynamics of Paternal Involvement among Unmarried Men</w:t>
      </w:r>
      <w:r w:rsidRPr="00F9569B">
        <w:rPr>
          <w:rFonts w:ascii="Times New Roman" w:eastAsia="Times New Roman" w:hAnsi="Times New Roman" w:cs="Times New Roman"/>
        </w:rPr>
        <w:t xml:space="preserve">. </w:t>
      </w:r>
      <w:r w:rsidRPr="00F9569B">
        <w:rPr>
          <w:rFonts w:ascii="Times New Roman" w:eastAsia="Times New Roman" w:hAnsi="Times New Roman" w:cs="Times New Roman"/>
          <w:i/>
          <w:iCs/>
        </w:rPr>
        <w:t xml:space="preserve">Ann Am </w:t>
      </w:r>
      <w:proofErr w:type="spellStart"/>
      <w:r w:rsidRPr="00F9569B">
        <w:rPr>
          <w:rFonts w:ascii="Times New Roman" w:eastAsia="Times New Roman" w:hAnsi="Times New Roman" w:cs="Times New Roman"/>
          <w:i/>
          <w:iCs/>
        </w:rPr>
        <w:t>Acad</w:t>
      </w:r>
      <w:proofErr w:type="spellEnd"/>
      <w:r w:rsidRPr="00F9569B">
        <w:rPr>
          <w:rFonts w:ascii="Times New Roman" w:eastAsia="Times New Roman" w:hAnsi="Times New Roman" w:cs="Times New Roman"/>
          <w:i/>
          <w:iCs/>
        </w:rPr>
        <w:t xml:space="preserve"> Pol Soc Sci</w:t>
      </w:r>
      <w:r w:rsidRPr="37B3DC8D">
        <w:rPr>
          <w:rFonts w:ascii="Times New Roman" w:eastAsia="Times New Roman" w:hAnsi="Times New Roman" w:cs="Times New Roman"/>
        </w:rPr>
        <w:t xml:space="preserve">. 2009 Jan 1;621(1):149-177. </w:t>
      </w:r>
    </w:p>
    <w:p w14:paraId="2FF92691"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Sinclair KA, </w:t>
      </w:r>
      <w:proofErr w:type="spellStart"/>
      <w:r w:rsidRPr="37B3DC8D">
        <w:rPr>
          <w:rFonts w:ascii="Times New Roman" w:eastAsia="Times New Roman" w:hAnsi="Times New Roman" w:cs="Times New Roman"/>
        </w:rPr>
        <w:t>Kaholokula</w:t>
      </w:r>
      <w:proofErr w:type="spellEnd"/>
      <w:r w:rsidRPr="37B3DC8D">
        <w:rPr>
          <w:rFonts w:ascii="Times New Roman" w:eastAsia="Times New Roman" w:hAnsi="Times New Roman" w:cs="Times New Roman"/>
        </w:rPr>
        <w:t xml:space="preserve"> JK. Achieving Health Equity for Native Hawaiian Men. Aia I Hea Ka Wai A Kāne. Men’s Health Equity. 2019</w:t>
      </w:r>
      <w:r>
        <w:rPr>
          <w:rFonts w:ascii="Times New Roman" w:eastAsia="Times New Roman" w:hAnsi="Times New Roman" w:cs="Times New Roman"/>
        </w:rPr>
        <w:t xml:space="preserve"> </w:t>
      </w:r>
      <w:r w:rsidRPr="37B3DC8D">
        <w:rPr>
          <w:rFonts w:ascii="Times New Roman" w:eastAsia="Times New Roman" w:hAnsi="Times New Roman" w:cs="Times New Roman"/>
        </w:rPr>
        <w:t>April 25:486-496.</w:t>
      </w:r>
    </w:p>
    <w:p w14:paraId="0449446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00D96704">
        <w:rPr>
          <w:rFonts w:ascii="Times New Roman" w:eastAsia="Times New Roman" w:hAnsi="Times New Roman" w:cs="Times New Roman"/>
        </w:rPr>
        <w:t xml:space="preserve">Powis R, Bunkley EN. Handbooks and health interpreters: How men are assets for their pregnant partners in Senegal. </w:t>
      </w:r>
      <w:r w:rsidRPr="00F9569B">
        <w:rPr>
          <w:rFonts w:ascii="Times New Roman" w:eastAsia="Times New Roman" w:hAnsi="Times New Roman" w:cs="Times New Roman"/>
          <w:i/>
          <w:iCs/>
        </w:rPr>
        <w:t>Soc Sci Med</w:t>
      </w:r>
      <w:r w:rsidRPr="00D96704">
        <w:rPr>
          <w:rFonts w:ascii="Times New Roman" w:eastAsia="Times New Roman" w:hAnsi="Times New Roman" w:cs="Times New Roman"/>
        </w:rPr>
        <w:t xml:space="preserve">. 2023 </w:t>
      </w:r>
      <w:proofErr w:type="gramStart"/>
      <w:r w:rsidRPr="00D96704">
        <w:rPr>
          <w:rFonts w:ascii="Times New Roman" w:eastAsia="Times New Roman" w:hAnsi="Times New Roman" w:cs="Times New Roman"/>
        </w:rPr>
        <w:t>Aug;331:116074</w:t>
      </w:r>
      <w:proofErr w:type="gramEnd"/>
      <w:r w:rsidRPr="00D96704">
        <w:rPr>
          <w:rFonts w:ascii="Times New Roman" w:eastAsia="Times New Roman" w:hAnsi="Times New Roman" w:cs="Times New Roman"/>
        </w:rPr>
        <w:t>.</w:t>
      </w:r>
    </w:p>
    <w:p w14:paraId="09D1BE9F"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00D96704">
        <w:rPr>
          <w:rFonts w:ascii="Times New Roman" w:eastAsia="Times New Roman" w:hAnsi="Times New Roman" w:cs="Times New Roman"/>
        </w:rPr>
        <w:t xml:space="preserve">Powis R. (Mis)measuring men's involvement in global health: the case of expectant fathers in Dakar, Senegal. </w:t>
      </w:r>
      <w:r w:rsidRPr="00F9569B">
        <w:rPr>
          <w:rFonts w:ascii="Times New Roman" w:eastAsia="Times New Roman" w:hAnsi="Times New Roman" w:cs="Times New Roman"/>
          <w:i/>
          <w:iCs/>
        </w:rPr>
        <w:t>BMC Pregnancy Childbirth</w:t>
      </w:r>
      <w:r w:rsidRPr="00D96704">
        <w:rPr>
          <w:rFonts w:ascii="Times New Roman" w:eastAsia="Times New Roman" w:hAnsi="Times New Roman" w:cs="Times New Roman"/>
        </w:rPr>
        <w:t>. 2022 Oct 7;22(1):754.</w:t>
      </w:r>
    </w:p>
    <w:p w14:paraId="4E8A8AC4"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proofErr w:type="spellStart"/>
      <w:r w:rsidRPr="37B3DC8D">
        <w:rPr>
          <w:rFonts w:ascii="Times New Roman" w:eastAsia="Times New Roman" w:hAnsi="Times New Roman" w:cs="Times New Roman"/>
        </w:rPr>
        <w:t>Kusuyama</w:t>
      </w:r>
      <w:proofErr w:type="spellEnd"/>
      <w:r w:rsidRPr="37B3DC8D">
        <w:rPr>
          <w:rFonts w:ascii="Times New Roman" w:eastAsia="Times New Roman" w:hAnsi="Times New Roman" w:cs="Times New Roman"/>
        </w:rPr>
        <w:t xml:space="preserve"> J, Alves-Wagner AB, Makarewicz NS, Goodyear LJ. Effects of maternal and paternal exercise on offspring metabolism. </w:t>
      </w:r>
      <w:r w:rsidRPr="00F9569B">
        <w:rPr>
          <w:rFonts w:ascii="Times New Roman" w:eastAsia="Times New Roman" w:hAnsi="Times New Roman" w:cs="Times New Roman"/>
          <w:i/>
          <w:iCs/>
        </w:rPr>
        <w:t>Nat Metab</w:t>
      </w:r>
      <w:r w:rsidRPr="37B3DC8D">
        <w:rPr>
          <w:rFonts w:ascii="Times New Roman" w:eastAsia="Times New Roman" w:hAnsi="Times New Roman" w:cs="Times New Roman"/>
        </w:rPr>
        <w:t xml:space="preserve">. 2020 Sep;2(9):858-872.  </w:t>
      </w:r>
    </w:p>
    <w:p w14:paraId="33FA531A"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Greeson KW, Crow KMS, Edenfield RC, Easley CA 4th. Inheritance of paternal lifestyles and exposures through sperm DNA methylation. </w:t>
      </w:r>
      <w:r w:rsidRPr="00F9569B">
        <w:rPr>
          <w:rFonts w:ascii="Times New Roman" w:eastAsia="Times New Roman" w:hAnsi="Times New Roman" w:cs="Times New Roman"/>
          <w:i/>
          <w:iCs/>
        </w:rPr>
        <w:t>Nat Rev Urol</w:t>
      </w:r>
      <w:r w:rsidRPr="37B3DC8D">
        <w:rPr>
          <w:rFonts w:ascii="Times New Roman" w:eastAsia="Times New Roman" w:hAnsi="Times New Roman" w:cs="Times New Roman"/>
        </w:rPr>
        <w:t xml:space="preserve">. 2023 Jun;20(6):356-370.  </w:t>
      </w:r>
    </w:p>
    <w:p w14:paraId="2552D461"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Capobianco E, Pirrone I. Paternal programming of fetoplacental and offspring metabolic disorders. </w:t>
      </w:r>
      <w:r w:rsidRPr="00F9569B">
        <w:rPr>
          <w:rFonts w:ascii="Times New Roman" w:eastAsia="Times New Roman" w:hAnsi="Times New Roman" w:cs="Times New Roman"/>
          <w:i/>
          <w:iCs/>
        </w:rPr>
        <w:t>Placenta</w:t>
      </w:r>
      <w:r w:rsidRPr="37B3DC8D">
        <w:rPr>
          <w:rFonts w:ascii="Times New Roman" w:eastAsia="Times New Roman" w:hAnsi="Times New Roman" w:cs="Times New Roman"/>
        </w:rPr>
        <w:t xml:space="preserve">. 2023;141:71-77. </w:t>
      </w:r>
    </w:p>
    <w:p w14:paraId="75AA4F19"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37B3DC8D">
        <w:rPr>
          <w:rFonts w:ascii="Times New Roman" w:eastAsia="Times New Roman" w:hAnsi="Times New Roman" w:cs="Times New Roman"/>
          <w:color w:val="000000" w:themeColor="text1"/>
        </w:rPr>
        <w:t xml:space="preserve">Bonde JP, Flachs EM, Rimborg S, et al. The epidemiologic evidence linking prenatal and postnatal exposure to endocrine disrupting chemicals with male reproductive disorders: a systematic review and meta-analysis. </w:t>
      </w:r>
      <w:r w:rsidRPr="37B3DC8D">
        <w:rPr>
          <w:rFonts w:ascii="Times New Roman" w:eastAsia="Times New Roman" w:hAnsi="Times New Roman" w:cs="Times New Roman"/>
          <w:i/>
          <w:iCs/>
          <w:color w:val="000000" w:themeColor="text1"/>
        </w:rPr>
        <w:t xml:space="preserve">Hum </w:t>
      </w:r>
      <w:proofErr w:type="spellStart"/>
      <w:r w:rsidRPr="37B3DC8D">
        <w:rPr>
          <w:rFonts w:ascii="Times New Roman" w:eastAsia="Times New Roman" w:hAnsi="Times New Roman" w:cs="Times New Roman"/>
          <w:i/>
          <w:iCs/>
          <w:color w:val="000000" w:themeColor="text1"/>
        </w:rPr>
        <w:t>Reprod</w:t>
      </w:r>
      <w:proofErr w:type="spellEnd"/>
      <w:r w:rsidRPr="37B3DC8D">
        <w:rPr>
          <w:rFonts w:ascii="Times New Roman" w:eastAsia="Times New Roman" w:hAnsi="Times New Roman" w:cs="Times New Roman"/>
          <w:i/>
          <w:iCs/>
          <w:color w:val="000000" w:themeColor="text1"/>
        </w:rPr>
        <w:t xml:space="preserve"> Update</w:t>
      </w:r>
      <w:r w:rsidRPr="37B3DC8D">
        <w:rPr>
          <w:rFonts w:ascii="Times New Roman" w:eastAsia="Times New Roman" w:hAnsi="Times New Roman" w:cs="Times New Roman"/>
          <w:color w:val="000000" w:themeColor="text1"/>
        </w:rPr>
        <w:t xml:space="preserve">. 2016;23(1):104-125. </w:t>
      </w:r>
    </w:p>
    <w:p w14:paraId="21A96553"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37B3DC8D">
        <w:rPr>
          <w:rFonts w:ascii="Times New Roman" w:eastAsia="Times New Roman" w:hAnsi="Times New Roman" w:cs="Times New Roman"/>
          <w:color w:val="000000" w:themeColor="text1"/>
        </w:rPr>
        <w:t xml:space="preserve">Kumar N, Singh AK. Impact of environmental factors on human semen quality and male fertility: a narrative review. </w:t>
      </w:r>
      <w:r w:rsidRPr="37B3DC8D">
        <w:rPr>
          <w:rFonts w:ascii="Times New Roman" w:eastAsia="Times New Roman" w:hAnsi="Times New Roman" w:cs="Times New Roman"/>
          <w:i/>
          <w:iCs/>
          <w:color w:val="000000" w:themeColor="text1"/>
        </w:rPr>
        <w:t>Environ Sci Eur</w:t>
      </w:r>
      <w:r w:rsidRPr="37B3DC8D">
        <w:rPr>
          <w:rFonts w:ascii="Times New Roman" w:eastAsia="Times New Roman" w:hAnsi="Times New Roman" w:cs="Times New Roman"/>
          <w:color w:val="000000" w:themeColor="text1"/>
        </w:rPr>
        <w:t xml:space="preserve">. 2022;34(1). </w:t>
      </w:r>
    </w:p>
    <w:p w14:paraId="7AA0E290"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proofErr w:type="spellStart"/>
      <w:r w:rsidRPr="37B3DC8D">
        <w:rPr>
          <w:rFonts w:ascii="Times New Roman" w:eastAsia="Times New Roman" w:hAnsi="Times New Roman" w:cs="Times New Roman"/>
          <w:color w:val="000000" w:themeColor="text1"/>
        </w:rPr>
        <w:t>Krzastek</w:t>
      </w:r>
      <w:proofErr w:type="spellEnd"/>
      <w:r w:rsidRPr="37B3DC8D">
        <w:rPr>
          <w:rFonts w:ascii="Times New Roman" w:eastAsia="Times New Roman" w:hAnsi="Times New Roman" w:cs="Times New Roman"/>
          <w:color w:val="000000" w:themeColor="text1"/>
        </w:rPr>
        <w:t xml:space="preserve"> SC, Farhi J, Gray M, Smith RP. Impact of environmental toxin exposure on male fertility potential. </w:t>
      </w:r>
      <w:proofErr w:type="spellStart"/>
      <w:r w:rsidRPr="37B3DC8D">
        <w:rPr>
          <w:rFonts w:ascii="Times New Roman" w:eastAsia="Times New Roman" w:hAnsi="Times New Roman" w:cs="Times New Roman"/>
          <w:i/>
          <w:iCs/>
          <w:color w:val="000000" w:themeColor="text1"/>
        </w:rPr>
        <w:t>Transl</w:t>
      </w:r>
      <w:proofErr w:type="spellEnd"/>
      <w:r w:rsidRPr="37B3DC8D">
        <w:rPr>
          <w:rFonts w:ascii="Times New Roman" w:eastAsia="Times New Roman" w:hAnsi="Times New Roman" w:cs="Times New Roman"/>
          <w:i/>
          <w:iCs/>
          <w:color w:val="000000" w:themeColor="text1"/>
        </w:rPr>
        <w:t xml:space="preserve"> </w:t>
      </w:r>
      <w:proofErr w:type="spellStart"/>
      <w:r w:rsidRPr="37B3DC8D">
        <w:rPr>
          <w:rFonts w:ascii="Times New Roman" w:eastAsia="Times New Roman" w:hAnsi="Times New Roman" w:cs="Times New Roman"/>
          <w:i/>
          <w:iCs/>
          <w:color w:val="000000" w:themeColor="text1"/>
        </w:rPr>
        <w:t>Androl</w:t>
      </w:r>
      <w:proofErr w:type="spellEnd"/>
      <w:r w:rsidRPr="37B3DC8D">
        <w:rPr>
          <w:rFonts w:ascii="Times New Roman" w:eastAsia="Times New Roman" w:hAnsi="Times New Roman" w:cs="Times New Roman"/>
          <w:i/>
          <w:iCs/>
          <w:color w:val="000000" w:themeColor="text1"/>
        </w:rPr>
        <w:t xml:space="preserve"> Urol</w:t>
      </w:r>
      <w:r w:rsidRPr="37B3DC8D">
        <w:rPr>
          <w:rFonts w:ascii="Times New Roman" w:eastAsia="Times New Roman" w:hAnsi="Times New Roman" w:cs="Times New Roman"/>
          <w:color w:val="000000" w:themeColor="text1"/>
        </w:rPr>
        <w:t xml:space="preserve">. 2021;9(6):2797-2813. </w:t>
      </w:r>
    </w:p>
    <w:p w14:paraId="09209E1C"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Gapp K, Bohacek J, Grossmann J, Brunner AM, Manuella F, Nanni P, </w:t>
      </w:r>
      <w:proofErr w:type="spellStart"/>
      <w:r w:rsidRPr="37B3DC8D">
        <w:rPr>
          <w:rFonts w:ascii="Times New Roman" w:eastAsia="Times New Roman" w:hAnsi="Times New Roman" w:cs="Times New Roman"/>
        </w:rPr>
        <w:t>Mansuy</w:t>
      </w:r>
      <w:proofErr w:type="spellEnd"/>
      <w:r w:rsidRPr="37B3DC8D">
        <w:rPr>
          <w:rFonts w:ascii="Times New Roman" w:eastAsia="Times New Roman" w:hAnsi="Times New Roman" w:cs="Times New Roman"/>
        </w:rPr>
        <w:t xml:space="preserve"> IM. Potential of Environmental Enrichment to Prevent Transgenerational Effects of Paternal Trauma. </w:t>
      </w:r>
      <w:r w:rsidRPr="00F9569B">
        <w:rPr>
          <w:rFonts w:ascii="Times New Roman" w:eastAsia="Times New Roman" w:hAnsi="Times New Roman" w:cs="Times New Roman"/>
          <w:i/>
          <w:iCs/>
        </w:rPr>
        <w:t>Neuropsychopharmacology</w:t>
      </w:r>
      <w:r w:rsidRPr="37B3DC8D">
        <w:rPr>
          <w:rFonts w:ascii="Times New Roman" w:eastAsia="Times New Roman" w:hAnsi="Times New Roman" w:cs="Times New Roman"/>
        </w:rPr>
        <w:t xml:space="preserve">. </w:t>
      </w:r>
      <w:r w:rsidRPr="00D96704">
        <w:rPr>
          <w:rFonts w:ascii="Times New Roman" w:eastAsia="Times New Roman" w:hAnsi="Times New Roman" w:cs="Times New Roman"/>
        </w:rPr>
        <w:t>2016 Oct;41(11):2749-58.</w:t>
      </w:r>
    </w:p>
    <w:p w14:paraId="435E4BF3" w14:textId="44949BAF"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Tan X, Luo J, Ding X, et al. Preconception paternal mental disorders and child health: Mechanisms and interventions</w:t>
      </w:r>
      <w:r w:rsidR="00F9569B">
        <w:rPr>
          <w:rFonts w:ascii="Times New Roman" w:eastAsia="Times New Roman" w:hAnsi="Times New Roman" w:cs="Times New Roman"/>
        </w:rPr>
        <w:t>.</w:t>
      </w:r>
      <w:r w:rsidRPr="37B3DC8D">
        <w:rPr>
          <w:rFonts w:ascii="Times New Roman" w:eastAsia="Times New Roman" w:hAnsi="Times New Roman" w:cs="Times New Roman"/>
        </w:rPr>
        <w:t xml:space="preserve"> </w:t>
      </w:r>
      <w:r w:rsidRPr="00F9569B">
        <w:rPr>
          <w:rFonts w:ascii="Times New Roman" w:eastAsia="Times New Roman" w:hAnsi="Times New Roman" w:cs="Times New Roman"/>
          <w:i/>
          <w:iCs/>
        </w:rPr>
        <w:t xml:space="preserve">Neuroscience &amp; </w:t>
      </w:r>
      <w:proofErr w:type="spellStart"/>
      <w:r w:rsidRPr="00F9569B">
        <w:rPr>
          <w:rFonts w:ascii="Times New Roman" w:eastAsia="Times New Roman" w:hAnsi="Times New Roman" w:cs="Times New Roman"/>
          <w:i/>
          <w:iCs/>
        </w:rPr>
        <w:t>Biobehavioral</w:t>
      </w:r>
      <w:proofErr w:type="spellEnd"/>
      <w:r w:rsidRPr="00F9569B">
        <w:rPr>
          <w:rFonts w:ascii="Times New Roman" w:eastAsia="Times New Roman" w:hAnsi="Times New Roman" w:cs="Times New Roman"/>
          <w:i/>
          <w:iCs/>
        </w:rPr>
        <w:t xml:space="preserve"> Reviews</w:t>
      </w:r>
      <w:r w:rsidRPr="37B3DC8D">
        <w:rPr>
          <w:rFonts w:ascii="Times New Roman" w:eastAsia="Times New Roman" w:hAnsi="Times New Roman" w:cs="Times New Roman"/>
        </w:rPr>
        <w:t xml:space="preserve">. </w:t>
      </w:r>
      <w:r w:rsidRPr="00D96704">
        <w:rPr>
          <w:rFonts w:ascii="Times New Roman" w:eastAsia="Times New Roman" w:hAnsi="Times New Roman" w:cs="Times New Roman"/>
        </w:rPr>
        <w:t>2023 Jan;144:104976.</w:t>
      </w:r>
      <w:r w:rsidRPr="37B3DC8D">
        <w:rPr>
          <w:rFonts w:ascii="Times New Roman" w:eastAsia="Times New Roman" w:hAnsi="Times New Roman" w:cs="Times New Roman"/>
        </w:rPr>
        <w:t xml:space="preserve"> </w:t>
      </w:r>
    </w:p>
    <w:p w14:paraId="1394707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McPherson N, </w:t>
      </w:r>
      <w:proofErr w:type="spellStart"/>
      <w:r w:rsidRPr="37B3DC8D">
        <w:rPr>
          <w:rFonts w:ascii="Times New Roman" w:eastAsia="Times New Roman" w:hAnsi="Times New Roman" w:cs="Times New Roman"/>
        </w:rPr>
        <w:t>Fullston</w:t>
      </w:r>
      <w:proofErr w:type="spellEnd"/>
      <w:r w:rsidRPr="37B3DC8D">
        <w:rPr>
          <w:rFonts w:ascii="Times New Roman" w:eastAsia="Times New Roman" w:hAnsi="Times New Roman" w:cs="Times New Roman"/>
        </w:rPr>
        <w:t xml:space="preserve"> T, Kang W, </w:t>
      </w:r>
      <w:r w:rsidRPr="37B3DC8D">
        <w:rPr>
          <w:rFonts w:ascii="Times New Roman" w:eastAsia="Times New Roman" w:hAnsi="Times New Roman" w:cs="Times New Roman"/>
          <w:i/>
          <w:iCs/>
        </w:rPr>
        <w:t>et al</w:t>
      </w:r>
      <w:r w:rsidRPr="37B3DC8D">
        <w:rPr>
          <w:rFonts w:ascii="Times New Roman" w:eastAsia="Times New Roman" w:hAnsi="Times New Roman" w:cs="Times New Roman"/>
        </w:rPr>
        <w:t xml:space="preserve">. Paternal under-nutrition programs metabolic syndrome in offspring which can be reversed by antioxidant/vitamin food fortification in fathers. </w:t>
      </w:r>
      <w:r w:rsidRPr="00F9569B">
        <w:rPr>
          <w:rFonts w:ascii="Times New Roman" w:eastAsia="Times New Roman" w:hAnsi="Times New Roman" w:cs="Times New Roman"/>
          <w:i/>
          <w:iCs/>
        </w:rPr>
        <w:t>Sci Rep</w:t>
      </w:r>
      <w:r w:rsidRPr="37B3DC8D">
        <w:rPr>
          <w:rFonts w:ascii="Times New Roman" w:eastAsia="Times New Roman" w:hAnsi="Times New Roman" w:cs="Times New Roman"/>
        </w:rPr>
        <w:t>. 2016; 6: 27010.</w:t>
      </w:r>
    </w:p>
    <w:p w14:paraId="40AB27C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Roach AN, Bhadsavle SS, Higgins SL, et al. Alterations in sperm RNAs persist after alcohol cessation and correlate with epididymal mitochondrial dysfunction. </w:t>
      </w:r>
      <w:r w:rsidRPr="00F9569B">
        <w:rPr>
          <w:rFonts w:ascii="Times New Roman" w:eastAsia="Times New Roman" w:hAnsi="Times New Roman" w:cs="Times New Roman"/>
          <w:i/>
          <w:iCs/>
        </w:rPr>
        <w:t>Andrology</w:t>
      </w:r>
      <w:r w:rsidRPr="00D96704">
        <w:rPr>
          <w:rFonts w:ascii="Times New Roman" w:eastAsia="Times New Roman" w:hAnsi="Times New Roman" w:cs="Times New Roman"/>
        </w:rPr>
        <w:t>. 2024 Jul;12(5):1012-1023.</w:t>
      </w:r>
      <w:r w:rsidRPr="37B3DC8D">
        <w:rPr>
          <w:rFonts w:ascii="Times New Roman" w:eastAsia="Times New Roman" w:hAnsi="Times New Roman" w:cs="Times New Roman"/>
        </w:rPr>
        <w:t xml:space="preserve"> </w:t>
      </w:r>
    </w:p>
    <w:p w14:paraId="0121A6A8"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Kim MS, Kim JY, Song YS, Hong S, Won HH, Kim WJ, Kwon Y, Ha J, Fiedorowicz JG, Solmi M, Shin JI, Park S, Rosenthal RJ. Association of bariatric surgery with indicated and unintended outcomes: An umbrella review and meta-analysis for risk-benefit assessment. </w:t>
      </w:r>
      <w:proofErr w:type="spellStart"/>
      <w:r w:rsidRPr="00F9569B">
        <w:rPr>
          <w:rFonts w:ascii="Times New Roman" w:eastAsia="Times New Roman" w:hAnsi="Times New Roman" w:cs="Times New Roman"/>
          <w:i/>
          <w:iCs/>
        </w:rPr>
        <w:t>Obes</w:t>
      </w:r>
      <w:proofErr w:type="spellEnd"/>
      <w:r w:rsidRPr="00F9569B">
        <w:rPr>
          <w:rFonts w:ascii="Times New Roman" w:eastAsia="Times New Roman" w:hAnsi="Times New Roman" w:cs="Times New Roman"/>
          <w:i/>
          <w:iCs/>
        </w:rPr>
        <w:t xml:space="preserve"> Rev</w:t>
      </w:r>
      <w:r w:rsidRPr="37B3DC8D">
        <w:rPr>
          <w:rFonts w:ascii="Times New Roman" w:eastAsia="Times New Roman" w:hAnsi="Times New Roman" w:cs="Times New Roman"/>
        </w:rPr>
        <w:t>. 2024 Mar;25(3</w:t>
      </w:r>
      <w:proofErr w:type="gramStart"/>
      <w:r w:rsidRPr="37B3DC8D">
        <w:rPr>
          <w:rFonts w:ascii="Times New Roman" w:eastAsia="Times New Roman" w:hAnsi="Times New Roman" w:cs="Times New Roman"/>
        </w:rPr>
        <w:t>):e</w:t>
      </w:r>
      <w:proofErr w:type="gramEnd"/>
      <w:r w:rsidRPr="37B3DC8D">
        <w:rPr>
          <w:rFonts w:ascii="Times New Roman" w:eastAsia="Times New Roman" w:hAnsi="Times New Roman" w:cs="Times New Roman"/>
        </w:rPr>
        <w:t xml:space="preserve">13670. </w:t>
      </w:r>
    </w:p>
    <w:p w14:paraId="030338B4"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Hieronimus B, </w:t>
      </w:r>
      <w:proofErr w:type="spellStart"/>
      <w:r w:rsidRPr="37B3DC8D">
        <w:rPr>
          <w:rFonts w:ascii="Times New Roman" w:eastAsia="Times New Roman" w:hAnsi="Times New Roman" w:cs="Times New Roman"/>
        </w:rPr>
        <w:t>Ensenauer</w:t>
      </w:r>
      <w:proofErr w:type="spellEnd"/>
      <w:r w:rsidRPr="37B3DC8D">
        <w:rPr>
          <w:rFonts w:ascii="Times New Roman" w:eastAsia="Times New Roman" w:hAnsi="Times New Roman" w:cs="Times New Roman"/>
        </w:rPr>
        <w:t xml:space="preserve"> R. Influence of maternal and paternal pre-conception overweight/obesity on offspring outcomes and strategies for prevention. </w:t>
      </w:r>
      <w:proofErr w:type="spellStart"/>
      <w:r w:rsidRPr="00F9569B">
        <w:rPr>
          <w:rFonts w:ascii="Times New Roman" w:eastAsia="Times New Roman" w:hAnsi="Times New Roman" w:cs="Times New Roman"/>
          <w:i/>
          <w:iCs/>
        </w:rPr>
        <w:t>Eur</w:t>
      </w:r>
      <w:proofErr w:type="spellEnd"/>
      <w:r w:rsidRPr="00F9569B">
        <w:rPr>
          <w:rFonts w:ascii="Times New Roman" w:eastAsia="Times New Roman" w:hAnsi="Times New Roman" w:cs="Times New Roman"/>
          <w:i/>
          <w:iCs/>
        </w:rPr>
        <w:t xml:space="preserve"> J Clin Nutr</w:t>
      </w:r>
      <w:r w:rsidRPr="37B3DC8D">
        <w:rPr>
          <w:rFonts w:ascii="Times New Roman" w:eastAsia="Times New Roman" w:hAnsi="Times New Roman" w:cs="Times New Roman"/>
        </w:rPr>
        <w:t xml:space="preserve">. 2021 Dec;75(12):1735-1744. </w:t>
      </w:r>
    </w:p>
    <w:p w14:paraId="2DA2F150"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37B3DC8D">
        <w:rPr>
          <w:rFonts w:ascii="Times New Roman" w:eastAsia="Times New Roman" w:hAnsi="Times New Roman" w:cs="Times New Roman"/>
          <w:color w:val="000000" w:themeColor="text1"/>
        </w:rPr>
        <w:lastRenderedPageBreak/>
        <w:t xml:space="preserve">Soubry A, Hoyo C, Jirtle RL, Murphy SK. A paternal environmental legacy: evidence for epigenetic inheritance through the male germ line. </w:t>
      </w:r>
      <w:proofErr w:type="spellStart"/>
      <w:r w:rsidRPr="37B3DC8D">
        <w:rPr>
          <w:rFonts w:ascii="Times New Roman" w:eastAsia="Times New Roman" w:hAnsi="Times New Roman" w:cs="Times New Roman"/>
          <w:i/>
          <w:iCs/>
          <w:color w:val="000000" w:themeColor="text1"/>
        </w:rPr>
        <w:t>BioEssays</w:t>
      </w:r>
      <w:proofErr w:type="spellEnd"/>
      <w:r w:rsidRPr="37B3DC8D">
        <w:rPr>
          <w:rFonts w:ascii="Times New Roman" w:eastAsia="Times New Roman" w:hAnsi="Times New Roman" w:cs="Times New Roman"/>
          <w:color w:val="000000" w:themeColor="text1"/>
        </w:rPr>
        <w:t xml:space="preserve">. 2014;36(4):359-371. </w:t>
      </w:r>
    </w:p>
    <w:p w14:paraId="5F105792"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00D96704">
        <w:rPr>
          <w:rFonts w:ascii="Times New Roman" w:eastAsia="Times New Roman" w:hAnsi="Times New Roman" w:cs="Times New Roman"/>
        </w:rPr>
        <w:t xml:space="preserve">Shi Q, Qi K. Developmental origins of health and disease: Impact of paternal nutrition and lifestyle. </w:t>
      </w:r>
      <w:proofErr w:type="spellStart"/>
      <w:r w:rsidRPr="00F9569B">
        <w:rPr>
          <w:rFonts w:ascii="Times New Roman" w:eastAsia="Times New Roman" w:hAnsi="Times New Roman" w:cs="Times New Roman"/>
          <w:i/>
          <w:iCs/>
        </w:rPr>
        <w:t>Pediatr</w:t>
      </w:r>
      <w:proofErr w:type="spellEnd"/>
      <w:r w:rsidRPr="00F9569B">
        <w:rPr>
          <w:rFonts w:ascii="Times New Roman" w:eastAsia="Times New Roman" w:hAnsi="Times New Roman" w:cs="Times New Roman"/>
          <w:i/>
          <w:iCs/>
        </w:rPr>
        <w:t xml:space="preserve"> </w:t>
      </w:r>
      <w:proofErr w:type="spellStart"/>
      <w:r w:rsidRPr="00F9569B">
        <w:rPr>
          <w:rFonts w:ascii="Times New Roman" w:eastAsia="Times New Roman" w:hAnsi="Times New Roman" w:cs="Times New Roman"/>
          <w:i/>
          <w:iCs/>
        </w:rPr>
        <w:t>Investig</w:t>
      </w:r>
      <w:proofErr w:type="spellEnd"/>
      <w:r w:rsidRPr="00D96704">
        <w:rPr>
          <w:rFonts w:ascii="Times New Roman" w:eastAsia="Times New Roman" w:hAnsi="Times New Roman" w:cs="Times New Roman"/>
        </w:rPr>
        <w:t>. 2023 Feb 28;7(2):111-131.</w:t>
      </w:r>
      <w:r w:rsidRPr="37B3DC8D">
        <w:rPr>
          <w:rFonts w:ascii="Times New Roman" w:eastAsia="Times New Roman" w:hAnsi="Times New Roman" w:cs="Times New Roman"/>
        </w:rPr>
        <w:t xml:space="preserve"> </w:t>
      </w:r>
    </w:p>
    <w:p w14:paraId="10FC74DD" w14:textId="77777777" w:rsidR="00696696" w:rsidRDefault="00696696" w:rsidP="00696696">
      <w:pPr>
        <w:pStyle w:val="ListParagraph"/>
        <w:numPr>
          <w:ilvl w:val="0"/>
          <w:numId w:val="27"/>
        </w:numPr>
        <w:spacing w:after="0"/>
        <w:rPr>
          <w:rFonts w:ascii="Times New Roman" w:eastAsia="Times New Roman" w:hAnsi="Times New Roman" w:cs="Times New Roman"/>
          <w:color w:val="000000" w:themeColor="text1"/>
        </w:rPr>
      </w:pPr>
      <w:r w:rsidRPr="37B3DC8D">
        <w:rPr>
          <w:rFonts w:ascii="Times New Roman" w:eastAsia="Times New Roman" w:hAnsi="Times New Roman" w:cs="Times New Roman"/>
          <w:color w:val="000000" w:themeColor="text1"/>
        </w:rPr>
        <w:t xml:space="preserve">Tomar A, Gomez-Velazquez M, </w:t>
      </w:r>
      <w:proofErr w:type="spellStart"/>
      <w:r w:rsidRPr="37B3DC8D">
        <w:rPr>
          <w:rFonts w:ascii="Times New Roman" w:eastAsia="Times New Roman" w:hAnsi="Times New Roman" w:cs="Times New Roman"/>
          <w:color w:val="000000" w:themeColor="text1"/>
        </w:rPr>
        <w:t>Gerlini</w:t>
      </w:r>
      <w:proofErr w:type="spellEnd"/>
      <w:r w:rsidRPr="37B3DC8D">
        <w:rPr>
          <w:rFonts w:ascii="Times New Roman" w:eastAsia="Times New Roman" w:hAnsi="Times New Roman" w:cs="Times New Roman"/>
          <w:color w:val="000000" w:themeColor="text1"/>
        </w:rPr>
        <w:t xml:space="preserve"> R</w:t>
      </w:r>
      <w:r>
        <w:rPr>
          <w:rFonts w:ascii="Times New Roman" w:eastAsia="Times New Roman" w:hAnsi="Times New Roman" w:cs="Times New Roman"/>
          <w:color w:val="000000" w:themeColor="text1"/>
        </w:rPr>
        <w:t>,</w:t>
      </w:r>
      <w:r w:rsidRPr="37B3DC8D">
        <w:rPr>
          <w:rFonts w:ascii="Times New Roman" w:eastAsia="Times New Roman" w:hAnsi="Times New Roman" w:cs="Times New Roman"/>
          <w:color w:val="000000" w:themeColor="text1"/>
        </w:rPr>
        <w:t xml:space="preserve"> et al. Epigenetic inheritance of diet-induced and sperm-borne mitochondrial RNAs. </w:t>
      </w:r>
      <w:r w:rsidRPr="00F9569B">
        <w:rPr>
          <w:rFonts w:ascii="Times New Roman" w:eastAsia="Times New Roman" w:hAnsi="Times New Roman" w:cs="Times New Roman"/>
          <w:i/>
          <w:iCs/>
          <w:color w:val="000000" w:themeColor="text1"/>
        </w:rPr>
        <w:t>Nature</w:t>
      </w:r>
      <w:r w:rsidRPr="00D96704">
        <w:rPr>
          <w:rFonts w:ascii="Times New Roman" w:eastAsia="Times New Roman" w:hAnsi="Times New Roman" w:cs="Times New Roman"/>
          <w:color w:val="000000" w:themeColor="text1"/>
        </w:rPr>
        <w:t>. 2024 Jun;630(8017):720-727.</w:t>
      </w:r>
      <w:r w:rsidRPr="37B3DC8D">
        <w:rPr>
          <w:rFonts w:ascii="Times New Roman" w:eastAsia="Times New Roman" w:hAnsi="Times New Roman" w:cs="Times New Roman"/>
          <w:color w:val="000000" w:themeColor="text1"/>
        </w:rPr>
        <w:t xml:space="preserve"> </w:t>
      </w:r>
    </w:p>
    <w:p w14:paraId="401C04F9" w14:textId="77777777" w:rsidR="00696696" w:rsidRDefault="00696696" w:rsidP="00696696">
      <w:pPr>
        <w:pStyle w:val="ListParagraph"/>
        <w:numPr>
          <w:ilvl w:val="0"/>
          <w:numId w:val="27"/>
        </w:numPr>
        <w:spacing w:after="0"/>
        <w:rPr>
          <w:rFonts w:ascii="Times New Roman" w:eastAsia="Times New Roman" w:hAnsi="Times New Roman" w:cs="Times New Roman"/>
          <w:color w:val="000000" w:themeColor="text1"/>
        </w:rPr>
      </w:pPr>
      <w:r w:rsidRPr="00D96704">
        <w:rPr>
          <w:rFonts w:ascii="Times New Roman" w:eastAsia="Times New Roman" w:hAnsi="Times New Roman" w:cs="Times New Roman"/>
          <w:color w:val="000000" w:themeColor="text1"/>
        </w:rPr>
        <w:t xml:space="preserve">Vaz C, Burton M, Kermack AJ, Tan PF, Huan J, Yoo TPX, </w:t>
      </w:r>
      <w:r>
        <w:rPr>
          <w:rFonts w:ascii="Times New Roman" w:eastAsia="Times New Roman" w:hAnsi="Times New Roman" w:cs="Times New Roman"/>
          <w:color w:val="000000" w:themeColor="text1"/>
        </w:rPr>
        <w:t>et al</w:t>
      </w:r>
      <w:r w:rsidRPr="00D96704">
        <w:rPr>
          <w:rFonts w:ascii="Times New Roman" w:eastAsia="Times New Roman" w:hAnsi="Times New Roman" w:cs="Times New Roman"/>
          <w:color w:val="000000" w:themeColor="text1"/>
        </w:rPr>
        <w:t>. Short-term diet intervention comprising of olive oil, vitamin D, and omega-3 fatty acids alters the small non-coding RNA (</w:t>
      </w:r>
      <w:proofErr w:type="spellStart"/>
      <w:r w:rsidRPr="00D96704">
        <w:rPr>
          <w:rFonts w:ascii="Times New Roman" w:eastAsia="Times New Roman" w:hAnsi="Times New Roman" w:cs="Times New Roman"/>
          <w:color w:val="000000" w:themeColor="text1"/>
        </w:rPr>
        <w:t>sncRNA</w:t>
      </w:r>
      <w:proofErr w:type="spellEnd"/>
      <w:r w:rsidRPr="00D96704">
        <w:rPr>
          <w:rFonts w:ascii="Times New Roman" w:eastAsia="Times New Roman" w:hAnsi="Times New Roman" w:cs="Times New Roman"/>
          <w:color w:val="000000" w:themeColor="text1"/>
        </w:rPr>
        <w:t xml:space="preserve">) landscape of human sperm. </w:t>
      </w:r>
      <w:r w:rsidRPr="00F9569B">
        <w:rPr>
          <w:rFonts w:ascii="Times New Roman" w:eastAsia="Times New Roman" w:hAnsi="Times New Roman" w:cs="Times New Roman"/>
          <w:i/>
          <w:iCs/>
          <w:color w:val="000000" w:themeColor="text1"/>
        </w:rPr>
        <w:t>Sci Rep</w:t>
      </w:r>
      <w:r w:rsidRPr="00D96704">
        <w:rPr>
          <w:rFonts w:ascii="Times New Roman" w:eastAsia="Times New Roman" w:hAnsi="Times New Roman" w:cs="Times New Roman"/>
          <w:color w:val="000000" w:themeColor="text1"/>
        </w:rPr>
        <w:t xml:space="preserve">. 2025 Mar 5;15(1):7790. </w:t>
      </w:r>
    </w:p>
    <w:p w14:paraId="0DF79143"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Wilkinson C, Low F, Gluckman, P. Beyond genes: How fathers play a biological role in the health of future generations. </w:t>
      </w:r>
      <w:r w:rsidRPr="34E62277">
        <w:rPr>
          <w:rFonts w:ascii="Times New Roman" w:eastAsia="Times New Roman" w:hAnsi="Times New Roman" w:cs="Times New Roman"/>
        </w:rPr>
        <w:t xml:space="preserve">Koi </w:t>
      </w:r>
      <w:proofErr w:type="spellStart"/>
      <w:r w:rsidRPr="34E62277">
        <w:rPr>
          <w:rFonts w:ascii="Times New Roman" w:eastAsia="Times New Roman" w:hAnsi="Times New Roman" w:cs="Times New Roman"/>
        </w:rPr>
        <w:t>Tū</w:t>
      </w:r>
      <w:proofErr w:type="spellEnd"/>
      <w:r w:rsidRPr="34E62277">
        <w:rPr>
          <w:rFonts w:ascii="Times New Roman" w:eastAsia="Times New Roman" w:hAnsi="Times New Roman" w:cs="Times New Roman"/>
        </w:rPr>
        <w:t xml:space="preserve">: The Centre for Informed Futures. 2022. </w:t>
      </w:r>
      <w:hyperlink r:id="rId15">
        <w:r w:rsidRPr="34E62277">
          <w:rPr>
            <w:rStyle w:val="Hyperlink"/>
            <w:rFonts w:ascii="Times New Roman" w:eastAsia="Times New Roman" w:hAnsi="Times New Roman" w:cs="Times New Roman"/>
          </w:rPr>
          <w:t>https://doi.org/10.17608/k6.auckland.20335161.v1</w:t>
        </w:r>
      </w:hyperlink>
    </w:p>
    <w:p w14:paraId="6D8C71C8"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proofErr w:type="spellStart"/>
      <w:r w:rsidRPr="37B3DC8D">
        <w:rPr>
          <w:rFonts w:ascii="Times New Roman" w:eastAsia="Times New Roman" w:hAnsi="Times New Roman" w:cs="Times New Roman"/>
        </w:rPr>
        <w:t>Vågerö</w:t>
      </w:r>
      <w:proofErr w:type="spellEnd"/>
      <w:r w:rsidRPr="37B3DC8D">
        <w:rPr>
          <w:rFonts w:ascii="Times New Roman" w:eastAsia="Times New Roman" w:hAnsi="Times New Roman" w:cs="Times New Roman"/>
        </w:rPr>
        <w:t xml:space="preserve"> D, Pinger PR, Aronsson V</w:t>
      </w:r>
      <w:r>
        <w:rPr>
          <w:rFonts w:ascii="Times New Roman" w:eastAsia="Times New Roman" w:hAnsi="Times New Roman" w:cs="Times New Roman"/>
        </w:rPr>
        <w:t>,</w:t>
      </w:r>
      <w:r w:rsidRPr="37B3DC8D">
        <w:rPr>
          <w:rFonts w:ascii="Times New Roman" w:eastAsia="Times New Roman" w:hAnsi="Times New Roman" w:cs="Times New Roman"/>
        </w:rPr>
        <w:t xml:space="preserve"> </w:t>
      </w:r>
      <w:r w:rsidRPr="00DB22DF">
        <w:rPr>
          <w:rFonts w:ascii="Times New Roman" w:eastAsia="Times New Roman" w:hAnsi="Times New Roman" w:cs="Times New Roman"/>
          <w:i/>
          <w:iCs/>
        </w:rPr>
        <w:t>et al</w:t>
      </w:r>
      <w:r w:rsidRPr="37B3DC8D">
        <w:rPr>
          <w:rFonts w:ascii="Times New Roman" w:eastAsia="Times New Roman" w:hAnsi="Times New Roman" w:cs="Times New Roman"/>
        </w:rPr>
        <w:t xml:space="preserve">. Paternal grandfather’s access to food predicts all-cause and cancer mortality in grandsons. </w:t>
      </w:r>
      <w:r w:rsidRPr="00F9569B">
        <w:rPr>
          <w:rFonts w:ascii="Times New Roman" w:eastAsia="Times New Roman" w:hAnsi="Times New Roman" w:cs="Times New Roman"/>
          <w:i/>
          <w:iCs/>
        </w:rPr>
        <w:t>Nat Commun</w:t>
      </w:r>
      <w:r w:rsidRPr="00DB22DF">
        <w:rPr>
          <w:rFonts w:ascii="Times New Roman" w:eastAsia="Times New Roman" w:hAnsi="Times New Roman" w:cs="Times New Roman"/>
        </w:rPr>
        <w:t>. 2018 Dec 11;9(1):5124</w:t>
      </w:r>
      <w:r w:rsidRPr="37B3DC8D">
        <w:rPr>
          <w:rFonts w:ascii="Times New Roman" w:eastAsia="Times New Roman" w:hAnsi="Times New Roman" w:cs="Times New Roman"/>
        </w:rPr>
        <w:t xml:space="preserve">. </w:t>
      </w:r>
    </w:p>
    <w:p w14:paraId="3FF5F992"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Jansen E, Marceau K, Sellers R, Chen T, Garfield CF, Leve LD, Neiderhiser JM, Spotts EL, Roary M, Program collaborators for ECHO. The role of fathers in child development from preconception to postnatal influences: Opportunities for the National Institutes of Health Environmental influences on Child Health Outcomes (ECHO) program. </w:t>
      </w:r>
      <w:r w:rsidRPr="00F9569B">
        <w:rPr>
          <w:rFonts w:ascii="Times New Roman" w:eastAsia="Times New Roman" w:hAnsi="Times New Roman" w:cs="Times New Roman"/>
          <w:i/>
          <w:iCs/>
        </w:rPr>
        <w:t>Developmental Psychobiology</w:t>
      </w:r>
      <w:r w:rsidRPr="37B3DC8D">
        <w:rPr>
          <w:rFonts w:ascii="Times New Roman" w:eastAsia="Times New Roman" w:hAnsi="Times New Roman" w:cs="Times New Roman"/>
        </w:rPr>
        <w:t xml:space="preserve">. 2024; 66(2), e22451. </w:t>
      </w:r>
    </w:p>
    <w:p w14:paraId="5A742FE0"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00D96704">
        <w:rPr>
          <w:rFonts w:ascii="Times New Roman" w:eastAsia="Times New Roman" w:hAnsi="Times New Roman" w:cs="Times New Roman"/>
        </w:rPr>
        <w:t xml:space="preserve">Levine H, Jørgensen N, Martino-Andrade A, Mendiola J, Weksler-Derri D, Jolles M, Pinotti R, Swan SH. Temporal trends in sperm count: a systematic review and meta-regression analysis of samples collected globally in the 20th and 21st centuries. </w:t>
      </w:r>
      <w:r w:rsidRPr="00F9569B">
        <w:rPr>
          <w:rFonts w:ascii="Times New Roman" w:eastAsia="Times New Roman" w:hAnsi="Times New Roman" w:cs="Times New Roman"/>
          <w:i/>
          <w:iCs/>
        </w:rPr>
        <w:t xml:space="preserve">Hum </w:t>
      </w:r>
      <w:proofErr w:type="spellStart"/>
      <w:r w:rsidRPr="00F9569B">
        <w:rPr>
          <w:rFonts w:ascii="Times New Roman" w:eastAsia="Times New Roman" w:hAnsi="Times New Roman" w:cs="Times New Roman"/>
          <w:i/>
          <w:iCs/>
        </w:rPr>
        <w:t>Reprod</w:t>
      </w:r>
      <w:proofErr w:type="spellEnd"/>
      <w:r w:rsidRPr="00F9569B">
        <w:rPr>
          <w:rFonts w:ascii="Times New Roman" w:eastAsia="Times New Roman" w:hAnsi="Times New Roman" w:cs="Times New Roman"/>
          <w:i/>
          <w:iCs/>
        </w:rPr>
        <w:t xml:space="preserve"> Update</w:t>
      </w:r>
      <w:r w:rsidRPr="00D96704">
        <w:rPr>
          <w:rFonts w:ascii="Times New Roman" w:eastAsia="Times New Roman" w:hAnsi="Times New Roman" w:cs="Times New Roman"/>
        </w:rPr>
        <w:t xml:space="preserve">. 2023 Mar 1;29(2):157-176. </w:t>
      </w:r>
    </w:p>
    <w:p w14:paraId="365D9C69"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Carter T, Schoenaker D, Adams J, Steel A. Paternal preconception modifiable risk factors for adverse pregnancy and offspring outcomes: a review of contemporary evidence from observational studies. </w:t>
      </w:r>
      <w:r w:rsidRPr="00F9569B">
        <w:rPr>
          <w:rFonts w:ascii="Times New Roman" w:eastAsia="Times New Roman" w:hAnsi="Times New Roman" w:cs="Times New Roman"/>
          <w:i/>
          <w:iCs/>
        </w:rPr>
        <w:t>BMC Public Health</w:t>
      </w:r>
      <w:r w:rsidRPr="37B3DC8D">
        <w:rPr>
          <w:rFonts w:ascii="Times New Roman" w:eastAsia="Times New Roman" w:hAnsi="Times New Roman" w:cs="Times New Roman"/>
        </w:rPr>
        <w:t xml:space="preserve">. 2023 Mar 16;23(1):509. </w:t>
      </w:r>
    </w:p>
    <w:p w14:paraId="40464189"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Billah MM, Khatiwada S, Morris MJ</w:t>
      </w:r>
      <w:r>
        <w:rPr>
          <w:rFonts w:ascii="Times New Roman" w:eastAsia="Times New Roman" w:hAnsi="Times New Roman" w:cs="Times New Roman"/>
        </w:rPr>
        <w:t>,</w:t>
      </w:r>
      <w:r w:rsidRPr="37B3DC8D">
        <w:rPr>
          <w:rFonts w:ascii="Times New Roman" w:eastAsia="Times New Roman" w:hAnsi="Times New Roman" w:cs="Times New Roman"/>
        </w:rPr>
        <w:t xml:space="preserve"> </w:t>
      </w:r>
      <w:r w:rsidRPr="00DB22DF">
        <w:rPr>
          <w:rFonts w:ascii="Times New Roman" w:eastAsia="Times New Roman" w:hAnsi="Times New Roman" w:cs="Times New Roman"/>
          <w:i/>
          <w:iCs/>
        </w:rPr>
        <w:t>et al</w:t>
      </w:r>
      <w:r w:rsidRPr="37B3DC8D">
        <w:rPr>
          <w:rFonts w:ascii="Times New Roman" w:eastAsia="Times New Roman" w:hAnsi="Times New Roman" w:cs="Times New Roman"/>
        </w:rPr>
        <w:t xml:space="preserve">. Effects of paternal overnutrition and interventions on future generations. </w:t>
      </w:r>
      <w:r w:rsidRPr="00F9569B">
        <w:rPr>
          <w:rFonts w:ascii="Times New Roman" w:eastAsia="Times New Roman" w:hAnsi="Times New Roman" w:cs="Times New Roman"/>
          <w:i/>
          <w:iCs/>
        </w:rPr>
        <w:t xml:space="preserve">Int J </w:t>
      </w:r>
      <w:proofErr w:type="spellStart"/>
      <w:r w:rsidRPr="00F9569B">
        <w:rPr>
          <w:rFonts w:ascii="Times New Roman" w:eastAsia="Times New Roman" w:hAnsi="Times New Roman" w:cs="Times New Roman"/>
          <w:i/>
          <w:iCs/>
        </w:rPr>
        <w:t>Obes</w:t>
      </w:r>
      <w:proofErr w:type="spellEnd"/>
      <w:r w:rsidRPr="00F9569B">
        <w:rPr>
          <w:rFonts w:ascii="Times New Roman" w:eastAsia="Times New Roman" w:hAnsi="Times New Roman" w:cs="Times New Roman"/>
          <w:i/>
          <w:iCs/>
        </w:rPr>
        <w:t xml:space="preserve"> (Lond)</w:t>
      </w:r>
      <w:r w:rsidRPr="00D96704">
        <w:rPr>
          <w:rFonts w:ascii="Times New Roman" w:eastAsia="Times New Roman" w:hAnsi="Times New Roman" w:cs="Times New Roman"/>
        </w:rPr>
        <w:t>. 2022 May;46(5):901-917.</w:t>
      </w:r>
      <w:r w:rsidRPr="37B3DC8D">
        <w:rPr>
          <w:rFonts w:ascii="Times New Roman" w:eastAsia="Times New Roman" w:hAnsi="Times New Roman" w:cs="Times New Roman"/>
        </w:rPr>
        <w:t xml:space="preserve"> </w:t>
      </w:r>
    </w:p>
    <w:p w14:paraId="624CF2FE"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Lo JO, Hedges JC, Chou WH, et al. Influence of substance use on male reproductive health and offspring outcomes </w:t>
      </w:r>
      <w:r w:rsidRPr="00F9569B">
        <w:rPr>
          <w:rFonts w:ascii="Times New Roman" w:eastAsia="Times New Roman" w:hAnsi="Times New Roman" w:cs="Times New Roman"/>
          <w:i/>
          <w:iCs/>
        </w:rPr>
        <w:t>Nat Rev Urol</w:t>
      </w:r>
      <w:r w:rsidRPr="00D96704">
        <w:rPr>
          <w:rFonts w:ascii="Times New Roman" w:eastAsia="Times New Roman" w:hAnsi="Times New Roman" w:cs="Times New Roman"/>
        </w:rPr>
        <w:t>. 2024 Sep;21(9):534-564.</w:t>
      </w:r>
      <w:r w:rsidRPr="37B3DC8D">
        <w:rPr>
          <w:rFonts w:ascii="Times New Roman" w:eastAsia="Times New Roman" w:hAnsi="Times New Roman" w:cs="Times New Roman"/>
        </w:rPr>
        <w:t xml:space="preserve"> </w:t>
      </w:r>
    </w:p>
    <w:p w14:paraId="3D12EC64"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37B3DC8D">
        <w:rPr>
          <w:rFonts w:ascii="Times New Roman" w:eastAsia="Times New Roman" w:hAnsi="Times New Roman" w:cs="Times New Roman"/>
          <w:color w:val="000000" w:themeColor="text1"/>
        </w:rPr>
        <w:t xml:space="preserve">Zweifel JE, Woodward JT. The risky business of advanced paternal age: neurodevelopmental and psychosocial implications for children of older fathers. </w:t>
      </w:r>
      <w:r w:rsidRPr="00F9569B">
        <w:rPr>
          <w:rFonts w:ascii="Times New Roman" w:eastAsia="Times New Roman" w:hAnsi="Times New Roman" w:cs="Times New Roman"/>
          <w:i/>
          <w:iCs/>
          <w:color w:val="000000" w:themeColor="text1"/>
        </w:rPr>
        <w:t>Fertil Steril</w:t>
      </w:r>
      <w:r w:rsidRPr="37B3DC8D">
        <w:rPr>
          <w:rFonts w:ascii="Times New Roman" w:eastAsia="Times New Roman" w:hAnsi="Times New Roman" w:cs="Times New Roman"/>
          <w:color w:val="000000" w:themeColor="text1"/>
        </w:rPr>
        <w:t xml:space="preserve">. 2022 Dec;118(6):1013-1021. </w:t>
      </w:r>
    </w:p>
    <w:p w14:paraId="1A03844F" w14:textId="77777777" w:rsidR="00696696" w:rsidRDefault="00696696" w:rsidP="00696696">
      <w:pPr>
        <w:pStyle w:val="ListParagraph"/>
        <w:numPr>
          <w:ilvl w:val="0"/>
          <w:numId w:val="27"/>
        </w:numPr>
        <w:spacing w:after="0"/>
        <w:rPr>
          <w:rFonts w:ascii="Times New Roman" w:eastAsia="Times New Roman" w:hAnsi="Times New Roman" w:cs="Times New Roman"/>
        </w:rPr>
      </w:pPr>
      <w:r w:rsidRPr="37B3DC8D">
        <w:rPr>
          <w:rFonts w:ascii="Times New Roman" w:eastAsia="Times New Roman" w:hAnsi="Times New Roman" w:cs="Times New Roman"/>
        </w:rPr>
        <w:t xml:space="preserve">Kaltsas A, </w:t>
      </w:r>
      <w:proofErr w:type="spellStart"/>
      <w:r w:rsidRPr="37B3DC8D">
        <w:rPr>
          <w:rFonts w:ascii="Times New Roman" w:eastAsia="Times New Roman" w:hAnsi="Times New Roman" w:cs="Times New Roman"/>
        </w:rPr>
        <w:t>Moustakli</w:t>
      </w:r>
      <w:proofErr w:type="spellEnd"/>
      <w:r w:rsidRPr="37B3DC8D">
        <w:rPr>
          <w:rFonts w:ascii="Times New Roman" w:eastAsia="Times New Roman" w:hAnsi="Times New Roman" w:cs="Times New Roman"/>
        </w:rPr>
        <w:t xml:space="preserve"> E, </w:t>
      </w:r>
      <w:proofErr w:type="spellStart"/>
      <w:r w:rsidRPr="37B3DC8D">
        <w:rPr>
          <w:rFonts w:ascii="Times New Roman" w:eastAsia="Times New Roman" w:hAnsi="Times New Roman" w:cs="Times New Roman"/>
        </w:rPr>
        <w:t>Zikopoulos</w:t>
      </w:r>
      <w:proofErr w:type="spellEnd"/>
      <w:r w:rsidRPr="37B3DC8D">
        <w:rPr>
          <w:rFonts w:ascii="Times New Roman" w:eastAsia="Times New Roman" w:hAnsi="Times New Roman" w:cs="Times New Roman"/>
        </w:rPr>
        <w:t xml:space="preserve"> A, Georgiou I, Dimitriadis F, Symeonidis EN, Markou E, Michaelidis TM, Tien DMB, Giannakis I, et al. Impact of Advanced Paternal Age on Fertility and Risks of Genetic Disorders in Offspring. </w:t>
      </w:r>
      <w:r w:rsidRPr="00F9569B">
        <w:rPr>
          <w:rFonts w:ascii="Times New Roman" w:eastAsia="Times New Roman" w:hAnsi="Times New Roman" w:cs="Times New Roman"/>
          <w:i/>
          <w:iCs/>
        </w:rPr>
        <w:t>Genes</w:t>
      </w:r>
      <w:r w:rsidRPr="37B3DC8D">
        <w:rPr>
          <w:rFonts w:ascii="Times New Roman" w:eastAsia="Times New Roman" w:hAnsi="Times New Roman" w:cs="Times New Roman"/>
        </w:rPr>
        <w:t xml:space="preserve">. 2023; 14(2):486. </w:t>
      </w:r>
    </w:p>
    <w:p w14:paraId="13F78539"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Zhou Q, Song L, Chen J, et al. Association of Preconception Paternal Alcohol Consumption With Increased </w:t>
      </w:r>
      <w:proofErr w:type="spellStart"/>
      <w:r w:rsidRPr="37B3DC8D">
        <w:rPr>
          <w:rFonts w:ascii="Times New Roman" w:eastAsia="Times New Roman" w:hAnsi="Times New Roman" w:cs="Times New Roman"/>
        </w:rPr>
        <w:t>Fetal</w:t>
      </w:r>
      <w:proofErr w:type="spellEnd"/>
      <w:r w:rsidRPr="37B3DC8D">
        <w:rPr>
          <w:rFonts w:ascii="Times New Roman" w:eastAsia="Times New Roman" w:hAnsi="Times New Roman" w:cs="Times New Roman"/>
        </w:rPr>
        <w:t xml:space="preserve"> Birth Defect Risk. </w:t>
      </w:r>
      <w:r w:rsidRPr="00F9569B">
        <w:rPr>
          <w:rFonts w:ascii="Times New Roman" w:eastAsia="Times New Roman" w:hAnsi="Times New Roman" w:cs="Times New Roman"/>
          <w:i/>
          <w:iCs/>
        </w:rPr>
        <w:t xml:space="preserve">JAMA </w:t>
      </w:r>
      <w:proofErr w:type="spellStart"/>
      <w:r w:rsidRPr="00F9569B">
        <w:rPr>
          <w:rFonts w:ascii="Times New Roman" w:eastAsia="Times New Roman" w:hAnsi="Times New Roman" w:cs="Times New Roman"/>
          <w:i/>
          <w:iCs/>
        </w:rPr>
        <w:t>Pediatr</w:t>
      </w:r>
      <w:proofErr w:type="spellEnd"/>
      <w:r w:rsidRPr="37B3DC8D">
        <w:rPr>
          <w:rFonts w:ascii="Times New Roman" w:eastAsia="Times New Roman" w:hAnsi="Times New Roman" w:cs="Times New Roman"/>
        </w:rPr>
        <w:t xml:space="preserve">. 2021;175(7):742–743. </w:t>
      </w:r>
    </w:p>
    <w:p w14:paraId="19BE89DE"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proofErr w:type="spellStart"/>
      <w:r w:rsidRPr="37B3DC8D">
        <w:rPr>
          <w:rFonts w:ascii="Times New Roman" w:eastAsia="Times New Roman" w:hAnsi="Times New Roman" w:cs="Times New Roman"/>
        </w:rPr>
        <w:t>Oldereid</w:t>
      </w:r>
      <w:proofErr w:type="spellEnd"/>
      <w:r w:rsidRPr="37B3DC8D">
        <w:rPr>
          <w:rFonts w:ascii="Times New Roman" w:eastAsia="Times New Roman" w:hAnsi="Times New Roman" w:cs="Times New Roman"/>
        </w:rPr>
        <w:t xml:space="preserve"> NB, Wennerholm U-B, Pinborg A, et al. The effect of paternal factors on perinatal and paediatric outcomes: a systematic review and meta-analysis. </w:t>
      </w:r>
      <w:r w:rsidRPr="00F9569B">
        <w:rPr>
          <w:rFonts w:ascii="Times New Roman" w:eastAsia="Times New Roman" w:hAnsi="Times New Roman" w:cs="Times New Roman"/>
          <w:i/>
          <w:iCs/>
        </w:rPr>
        <w:t>Human Reproduction Update</w:t>
      </w:r>
      <w:r w:rsidRPr="37B3DC8D">
        <w:rPr>
          <w:rFonts w:ascii="Times New Roman" w:eastAsia="Times New Roman" w:hAnsi="Times New Roman" w:cs="Times New Roman"/>
        </w:rPr>
        <w:t>. Oxford University Press (OUP); 2018. p. 320–389.</w:t>
      </w:r>
    </w:p>
    <w:p w14:paraId="3DBBB8EE"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proofErr w:type="spellStart"/>
      <w:r w:rsidRPr="37B3DC8D">
        <w:rPr>
          <w:rFonts w:ascii="Times New Roman" w:eastAsia="Times New Roman" w:hAnsi="Times New Roman" w:cs="Times New Roman"/>
        </w:rPr>
        <w:t>Dachew</w:t>
      </w:r>
      <w:proofErr w:type="spellEnd"/>
      <w:r w:rsidRPr="37B3DC8D">
        <w:rPr>
          <w:rFonts w:ascii="Times New Roman" w:eastAsia="Times New Roman" w:hAnsi="Times New Roman" w:cs="Times New Roman"/>
        </w:rPr>
        <w:t xml:space="preserve"> B, Ayano G, Duko B, Lawrence B, Betts K, Alati R. Paternal Depression and Risk of Depression Among Offspring: A Systematic Review and Meta-Analysis. </w:t>
      </w:r>
      <w:r w:rsidRPr="00F9569B">
        <w:rPr>
          <w:rFonts w:ascii="Times New Roman" w:eastAsia="Times New Roman" w:hAnsi="Times New Roman" w:cs="Times New Roman"/>
          <w:i/>
          <w:iCs/>
        </w:rPr>
        <w:t xml:space="preserve">JAMA </w:t>
      </w:r>
      <w:proofErr w:type="spellStart"/>
      <w:r w:rsidRPr="00F9569B">
        <w:rPr>
          <w:rFonts w:ascii="Times New Roman" w:eastAsia="Times New Roman" w:hAnsi="Times New Roman" w:cs="Times New Roman"/>
          <w:i/>
          <w:iCs/>
        </w:rPr>
        <w:t>Netw</w:t>
      </w:r>
      <w:proofErr w:type="spellEnd"/>
      <w:r w:rsidRPr="00F9569B">
        <w:rPr>
          <w:rFonts w:ascii="Times New Roman" w:eastAsia="Times New Roman" w:hAnsi="Times New Roman" w:cs="Times New Roman"/>
          <w:i/>
          <w:iCs/>
        </w:rPr>
        <w:t xml:space="preserve"> Open</w:t>
      </w:r>
      <w:r w:rsidRPr="37B3DC8D">
        <w:rPr>
          <w:rFonts w:ascii="Times New Roman" w:eastAsia="Times New Roman" w:hAnsi="Times New Roman" w:cs="Times New Roman"/>
        </w:rPr>
        <w:t xml:space="preserve">. 2023 Aug 1;6(8):e2329159. </w:t>
      </w:r>
    </w:p>
    <w:p w14:paraId="65B24D8A"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00D96704">
        <w:rPr>
          <w:rFonts w:ascii="Times New Roman" w:eastAsia="Times New Roman" w:hAnsi="Times New Roman" w:cs="Times New Roman"/>
        </w:rPr>
        <w:t xml:space="preserve">Easey KE, </w:t>
      </w:r>
      <w:proofErr w:type="spellStart"/>
      <w:r w:rsidRPr="00D96704">
        <w:rPr>
          <w:rFonts w:ascii="Times New Roman" w:eastAsia="Times New Roman" w:hAnsi="Times New Roman" w:cs="Times New Roman"/>
        </w:rPr>
        <w:t>Gkatzionis</w:t>
      </w:r>
      <w:proofErr w:type="spellEnd"/>
      <w:r w:rsidRPr="00D96704">
        <w:rPr>
          <w:rFonts w:ascii="Times New Roman" w:eastAsia="Times New Roman" w:hAnsi="Times New Roman" w:cs="Times New Roman"/>
        </w:rPr>
        <w:t xml:space="preserve"> A, Millard LAC, Tilling K, Lawlor DA, Sharp GC. Challenges in using data on fathers/partners to study prenatal exposures and offspring health. </w:t>
      </w:r>
      <w:r w:rsidRPr="00F9569B">
        <w:rPr>
          <w:rFonts w:ascii="Times New Roman" w:eastAsia="Times New Roman" w:hAnsi="Times New Roman" w:cs="Times New Roman"/>
          <w:i/>
          <w:iCs/>
        </w:rPr>
        <w:t xml:space="preserve">J Dev </w:t>
      </w:r>
      <w:proofErr w:type="spellStart"/>
      <w:r w:rsidRPr="00F9569B">
        <w:rPr>
          <w:rFonts w:ascii="Times New Roman" w:eastAsia="Times New Roman" w:hAnsi="Times New Roman" w:cs="Times New Roman"/>
          <w:i/>
          <w:iCs/>
        </w:rPr>
        <w:t>Orig</w:t>
      </w:r>
      <w:proofErr w:type="spellEnd"/>
      <w:r w:rsidRPr="00F9569B">
        <w:rPr>
          <w:rFonts w:ascii="Times New Roman" w:eastAsia="Times New Roman" w:hAnsi="Times New Roman" w:cs="Times New Roman"/>
          <w:i/>
          <w:iCs/>
        </w:rPr>
        <w:t xml:space="preserve"> Health Dis</w:t>
      </w:r>
      <w:r w:rsidRPr="00D96704">
        <w:rPr>
          <w:rFonts w:ascii="Times New Roman" w:eastAsia="Times New Roman" w:hAnsi="Times New Roman" w:cs="Times New Roman"/>
        </w:rPr>
        <w:t>. 2024 Oct 28;</w:t>
      </w:r>
      <w:proofErr w:type="gramStart"/>
      <w:r w:rsidRPr="00D96704">
        <w:rPr>
          <w:rFonts w:ascii="Times New Roman" w:eastAsia="Times New Roman" w:hAnsi="Times New Roman" w:cs="Times New Roman"/>
        </w:rPr>
        <w:t>15:e</w:t>
      </w:r>
      <w:proofErr w:type="gramEnd"/>
      <w:r w:rsidRPr="00D96704">
        <w:rPr>
          <w:rFonts w:ascii="Times New Roman" w:eastAsia="Times New Roman" w:hAnsi="Times New Roman" w:cs="Times New Roman"/>
        </w:rPr>
        <w:t>25.</w:t>
      </w:r>
    </w:p>
    <w:p w14:paraId="04558120"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002C5713">
        <w:rPr>
          <w:rFonts w:ascii="Times New Roman" w:eastAsia="Times New Roman" w:hAnsi="Times New Roman" w:cs="Times New Roman"/>
        </w:rPr>
        <w:t xml:space="preserve">Sharp GC, Lawlor DA. Paternal impact on the life course development of obesity and type 2 diabetes in the offspring. </w:t>
      </w:r>
      <w:proofErr w:type="spellStart"/>
      <w:r w:rsidRPr="00F9569B">
        <w:rPr>
          <w:rFonts w:ascii="Times New Roman" w:eastAsia="Times New Roman" w:hAnsi="Times New Roman" w:cs="Times New Roman"/>
          <w:i/>
          <w:iCs/>
        </w:rPr>
        <w:t>Diabetologia</w:t>
      </w:r>
      <w:proofErr w:type="spellEnd"/>
      <w:r w:rsidRPr="002C5713">
        <w:rPr>
          <w:rFonts w:ascii="Times New Roman" w:eastAsia="Times New Roman" w:hAnsi="Times New Roman" w:cs="Times New Roman"/>
        </w:rPr>
        <w:t xml:space="preserve">. 2019 Oct;62(10):1802-1810. </w:t>
      </w:r>
    </w:p>
    <w:p w14:paraId="5F4761DE"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00D96704">
        <w:rPr>
          <w:rFonts w:ascii="Times New Roman" w:eastAsia="Times New Roman" w:hAnsi="Times New Roman" w:cs="Times New Roman"/>
        </w:rPr>
        <w:t xml:space="preserve">Sharp GC, Salas LA, </w:t>
      </w:r>
      <w:proofErr w:type="spellStart"/>
      <w:r w:rsidRPr="00D96704">
        <w:rPr>
          <w:rFonts w:ascii="Times New Roman" w:eastAsia="Times New Roman" w:hAnsi="Times New Roman" w:cs="Times New Roman"/>
        </w:rPr>
        <w:t>Monnereau</w:t>
      </w:r>
      <w:proofErr w:type="spellEnd"/>
      <w:r w:rsidRPr="00D96704">
        <w:rPr>
          <w:rFonts w:ascii="Times New Roman" w:eastAsia="Times New Roman" w:hAnsi="Times New Roman" w:cs="Times New Roman"/>
        </w:rPr>
        <w:t xml:space="preserve"> C, et al. Maternal BMI at the start of pregnancy and offspring epigenome-wide DNA methylation: findings from the pregnancy and childhood epigenetics (PACE) consortium. </w:t>
      </w:r>
      <w:r w:rsidRPr="00F9569B">
        <w:rPr>
          <w:rFonts w:ascii="Times New Roman" w:eastAsia="Times New Roman" w:hAnsi="Times New Roman" w:cs="Times New Roman"/>
          <w:i/>
          <w:iCs/>
        </w:rPr>
        <w:t>Hum Mol Genet</w:t>
      </w:r>
      <w:r w:rsidRPr="00D96704">
        <w:rPr>
          <w:rFonts w:ascii="Times New Roman" w:eastAsia="Times New Roman" w:hAnsi="Times New Roman" w:cs="Times New Roman"/>
        </w:rPr>
        <w:t xml:space="preserve">. 2017 Oct 15;26(20):4067-4085. </w:t>
      </w:r>
    </w:p>
    <w:p w14:paraId="50827929"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00D96704">
        <w:rPr>
          <w:rFonts w:ascii="Times New Roman" w:eastAsia="Times New Roman" w:hAnsi="Times New Roman" w:cs="Times New Roman"/>
        </w:rPr>
        <w:t xml:space="preserve">Huang JY, Cai S, Huang Z, Tint MT, Yuan WL, Aris IM, Godfrey KM, </w:t>
      </w:r>
      <w:r>
        <w:rPr>
          <w:rFonts w:ascii="Times New Roman" w:eastAsia="Times New Roman" w:hAnsi="Times New Roman" w:cs="Times New Roman"/>
        </w:rPr>
        <w:t>et al</w:t>
      </w:r>
      <w:r w:rsidRPr="00D96704">
        <w:rPr>
          <w:rFonts w:ascii="Times New Roman" w:eastAsia="Times New Roman" w:hAnsi="Times New Roman" w:cs="Times New Roman"/>
        </w:rPr>
        <w:t xml:space="preserve">. Analyses of child cardiometabolic phenotype following assisted reproductive technologies using a pragmatic trial emulation approach. </w:t>
      </w:r>
      <w:r w:rsidRPr="00F9569B">
        <w:rPr>
          <w:rFonts w:ascii="Times New Roman" w:eastAsia="Times New Roman" w:hAnsi="Times New Roman" w:cs="Times New Roman"/>
          <w:i/>
          <w:iCs/>
        </w:rPr>
        <w:t>Nat Commun</w:t>
      </w:r>
      <w:r w:rsidRPr="00D96704">
        <w:rPr>
          <w:rFonts w:ascii="Times New Roman" w:eastAsia="Times New Roman" w:hAnsi="Times New Roman" w:cs="Times New Roman"/>
        </w:rPr>
        <w:t xml:space="preserve">. 2021 Sep 23;12(1):5613. </w:t>
      </w:r>
    </w:p>
    <w:p w14:paraId="386EE8DF"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00D96704">
        <w:rPr>
          <w:rFonts w:ascii="Times New Roman" w:eastAsia="Times New Roman" w:hAnsi="Times New Roman" w:cs="Times New Roman"/>
        </w:rPr>
        <w:t xml:space="preserve">Si J, Meir AY, Hong X, Wang G, Huang W, Pearson C, Adams WG, Wang X, Liang L. Maternal pre-pregnancy BMI, offspring epigenome-wide DNA methylation, and childhood obesity: findings from the Boston Birth Cohort. </w:t>
      </w:r>
      <w:r w:rsidRPr="00F9569B">
        <w:rPr>
          <w:rFonts w:ascii="Times New Roman" w:eastAsia="Times New Roman" w:hAnsi="Times New Roman" w:cs="Times New Roman"/>
          <w:i/>
          <w:iCs/>
        </w:rPr>
        <w:t>BMC Med</w:t>
      </w:r>
      <w:r w:rsidRPr="00D96704">
        <w:rPr>
          <w:rFonts w:ascii="Times New Roman" w:eastAsia="Times New Roman" w:hAnsi="Times New Roman" w:cs="Times New Roman"/>
        </w:rPr>
        <w:t xml:space="preserve">. 2023 Aug 23;21(1):317. </w:t>
      </w:r>
    </w:p>
    <w:p w14:paraId="11E877B9" w14:textId="77777777" w:rsidR="00696696" w:rsidRPr="00214CE4" w:rsidRDefault="00696696" w:rsidP="00696696">
      <w:pPr>
        <w:pStyle w:val="ListParagraph"/>
        <w:numPr>
          <w:ilvl w:val="0"/>
          <w:numId w:val="27"/>
        </w:numPr>
        <w:spacing w:after="0"/>
        <w:jc w:val="both"/>
        <w:rPr>
          <w:rFonts w:ascii="Times New Roman" w:eastAsia="Times New Roman" w:hAnsi="Times New Roman" w:cs="Times New Roman"/>
        </w:rPr>
      </w:pPr>
      <w:r w:rsidRPr="002C5713">
        <w:rPr>
          <w:rFonts w:ascii="Times New Roman" w:eastAsia="Times New Roman" w:hAnsi="Times New Roman" w:cs="Times New Roman"/>
        </w:rPr>
        <w:lastRenderedPageBreak/>
        <w:t xml:space="preserve">Martín-Calvo N, </w:t>
      </w:r>
      <w:proofErr w:type="spellStart"/>
      <w:r w:rsidRPr="002C5713">
        <w:rPr>
          <w:rFonts w:ascii="Times New Roman" w:eastAsia="Times New Roman" w:hAnsi="Times New Roman" w:cs="Times New Roman"/>
        </w:rPr>
        <w:t>Mínguez</w:t>
      </w:r>
      <w:proofErr w:type="spellEnd"/>
      <w:r w:rsidRPr="002C5713">
        <w:rPr>
          <w:rFonts w:ascii="Times New Roman" w:eastAsia="Times New Roman" w:hAnsi="Times New Roman" w:cs="Times New Roman"/>
        </w:rPr>
        <w:t>-Alarcón L, Gaskins AJ, Nassan FL, Williams PL, Souter I, Hauser R, Chavarro JE; EARTH Study team. Paternal preconception folate intake in relation to gestational age at delivery and birthweight of newborns conceived through assisted reproduction</w:t>
      </w:r>
      <w:r w:rsidRPr="00F9569B">
        <w:rPr>
          <w:rFonts w:ascii="Times New Roman" w:eastAsia="Times New Roman" w:hAnsi="Times New Roman" w:cs="Times New Roman"/>
        </w:rPr>
        <w:t xml:space="preserve">. </w:t>
      </w:r>
      <w:proofErr w:type="spellStart"/>
      <w:r w:rsidRPr="00F9569B">
        <w:rPr>
          <w:rFonts w:ascii="Times New Roman" w:eastAsia="Times New Roman" w:hAnsi="Times New Roman" w:cs="Times New Roman"/>
          <w:i/>
          <w:iCs/>
        </w:rPr>
        <w:t>Reprod</w:t>
      </w:r>
      <w:proofErr w:type="spellEnd"/>
      <w:r w:rsidRPr="00F9569B">
        <w:rPr>
          <w:rFonts w:ascii="Times New Roman" w:eastAsia="Times New Roman" w:hAnsi="Times New Roman" w:cs="Times New Roman"/>
          <w:i/>
          <w:iCs/>
        </w:rPr>
        <w:t xml:space="preserve"> Biomed Online</w:t>
      </w:r>
      <w:r w:rsidRPr="002C5713">
        <w:rPr>
          <w:rFonts w:ascii="Times New Roman" w:eastAsia="Times New Roman" w:hAnsi="Times New Roman" w:cs="Times New Roman"/>
        </w:rPr>
        <w:t xml:space="preserve">. 2019 Nov;39(5):835-843. </w:t>
      </w:r>
    </w:p>
    <w:p w14:paraId="1E45BD57" w14:textId="77777777" w:rsidR="00696696" w:rsidRPr="00214CE4" w:rsidRDefault="00696696" w:rsidP="00696696">
      <w:pPr>
        <w:pStyle w:val="ListParagraph"/>
        <w:numPr>
          <w:ilvl w:val="0"/>
          <w:numId w:val="27"/>
        </w:numPr>
        <w:spacing w:after="0"/>
        <w:jc w:val="both"/>
        <w:rPr>
          <w:rFonts w:ascii="Times New Roman" w:eastAsia="Times New Roman" w:hAnsi="Times New Roman" w:cs="Times New Roman"/>
        </w:rPr>
      </w:pPr>
      <w:r w:rsidRPr="00D96704">
        <w:rPr>
          <w:rFonts w:ascii="Times New Roman" w:eastAsia="Times New Roman" w:hAnsi="Times New Roman" w:cs="Times New Roman"/>
        </w:rPr>
        <w:t xml:space="preserve">Neeser NB, </w:t>
      </w:r>
      <w:proofErr w:type="spellStart"/>
      <w:r w:rsidRPr="00D96704">
        <w:rPr>
          <w:rFonts w:ascii="Times New Roman" w:eastAsia="Times New Roman" w:hAnsi="Times New Roman" w:cs="Times New Roman"/>
        </w:rPr>
        <w:t>Martani</w:t>
      </w:r>
      <w:proofErr w:type="spellEnd"/>
      <w:r w:rsidRPr="00D96704">
        <w:rPr>
          <w:rFonts w:ascii="Times New Roman" w:eastAsia="Times New Roman" w:hAnsi="Times New Roman" w:cs="Times New Roman"/>
        </w:rPr>
        <w:t xml:space="preserve"> A, De Clercq E, De </w:t>
      </w:r>
      <w:proofErr w:type="spellStart"/>
      <w:r w:rsidRPr="00D96704">
        <w:rPr>
          <w:rFonts w:ascii="Times New Roman" w:eastAsia="Times New Roman" w:hAnsi="Times New Roman" w:cs="Times New Roman"/>
        </w:rPr>
        <w:t>Geyter</w:t>
      </w:r>
      <w:proofErr w:type="spellEnd"/>
      <w:r w:rsidRPr="00D96704">
        <w:rPr>
          <w:rFonts w:ascii="Times New Roman" w:eastAsia="Times New Roman" w:hAnsi="Times New Roman" w:cs="Times New Roman"/>
        </w:rPr>
        <w:t xml:space="preserve"> C, </w:t>
      </w:r>
      <w:proofErr w:type="spellStart"/>
      <w:r w:rsidRPr="00D96704">
        <w:rPr>
          <w:rFonts w:ascii="Times New Roman" w:eastAsia="Times New Roman" w:hAnsi="Times New Roman" w:cs="Times New Roman"/>
        </w:rPr>
        <w:t>Vulliemoz</w:t>
      </w:r>
      <w:proofErr w:type="spellEnd"/>
      <w:r w:rsidRPr="00D96704">
        <w:rPr>
          <w:rFonts w:ascii="Times New Roman" w:eastAsia="Times New Roman" w:hAnsi="Times New Roman" w:cs="Times New Roman"/>
        </w:rPr>
        <w:t xml:space="preserve"> N, Elger BS, Wangmo T. Building a family at advanced parental age: a systematic review on the risks and opportunities for parents and their offspring. </w:t>
      </w:r>
      <w:r w:rsidRPr="00F9569B">
        <w:rPr>
          <w:rFonts w:ascii="Times New Roman" w:eastAsia="Times New Roman" w:hAnsi="Times New Roman" w:cs="Times New Roman"/>
          <w:i/>
          <w:iCs/>
        </w:rPr>
        <w:t xml:space="preserve">Hum </w:t>
      </w:r>
      <w:proofErr w:type="spellStart"/>
      <w:r w:rsidRPr="00F9569B">
        <w:rPr>
          <w:rFonts w:ascii="Times New Roman" w:eastAsia="Times New Roman" w:hAnsi="Times New Roman" w:cs="Times New Roman"/>
          <w:i/>
          <w:iCs/>
        </w:rPr>
        <w:t>Reprod</w:t>
      </w:r>
      <w:proofErr w:type="spellEnd"/>
      <w:r w:rsidRPr="00F9569B">
        <w:rPr>
          <w:rFonts w:ascii="Times New Roman" w:eastAsia="Times New Roman" w:hAnsi="Times New Roman" w:cs="Times New Roman"/>
          <w:i/>
          <w:iCs/>
        </w:rPr>
        <w:t xml:space="preserve"> Open. </w:t>
      </w:r>
      <w:r w:rsidRPr="00D96704">
        <w:rPr>
          <w:rFonts w:ascii="Times New Roman" w:eastAsia="Times New Roman" w:hAnsi="Times New Roman" w:cs="Times New Roman"/>
        </w:rPr>
        <w:t xml:space="preserve">2023 Nov 15;2023(4):hoad042. </w:t>
      </w:r>
    </w:p>
    <w:p w14:paraId="747D70DE"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00D96704">
        <w:rPr>
          <w:rFonts w:ascii="Times New Roman" w:eastAsia="Times New Roman" w:hAnsi="Times New Roman" w:cs="Times New Roman"/>
        </w:rPr>
        <w:t xml:space="preserve">Janecka M, Haworth CMA, Ronald A, Krapohl E, </w:t>
      </w:r>
      <w:proofErr w:type="spellStart"/>
      <w:r w:rsidRPr="00D96704">
        <w:rPr>
          <w:rFonts w:ascii="Times New Roman" w:eastAsia="Times New Roman" w:hAnsi="Times New Roman" w:cs="Times New Roman"/>
        </w:rPr>
        <w:t>Happé</w:t>
      </w:r>
      <w:proofErr w:type="spellEnd"/>
      <w:r w:rsidRPr="00D96704">
        <w:rPr>
          <w:rFonts w:ascii="Times New Roman" w:eastAsia="Times New Roman" w:hAnsi="Times New Roman" w:cs="Times New Roman"/>
        </w:rPr>
        <w:t xml:space="preserve"> F, Mill J, Schalkwyk LC, Fernandes C, Reichenberg A, Rijsdijk F. Paternal Age Alters Social Development in Offspring. </w:t>
      </w:r>
      <w:r w:rsidRPr="00F9569B">
        <w:rPr>
          <w:rFonts w:ascii="Times New Roman" w:eastAsia="Times New Roman" w:hAnsi="Times New Roman" w:cs="Times New Roman"/>
          <w:i/>
          <w:iCs/>
        </w:rPr>
        <w:t xml:space="preserve">J Am </w:t>
      </w:r>
      <w:proofErr w:type="spellStart"/>
      <w:r w:rsidRPr="00F9569B">
        <w:rPr>
          <w:rFonts w:ascii="Times New Roman" w:eastAsia="Times New Roman" w:hAnsi="Times New Roman" w:cs="Times New Roman"/>
          <w:i/>
          <w:iCs/>
        </w:rPr>
        <w:t>Acad</w:t>
      </w:r>
      <w:proofErr w:type="spellEnd"/>
      <w:r w:rsidRPr="00F9569B">
        <w:rPr>
          <w:rFonts w:ascii="Times New Roman" w:eastAsia="Times New Roman" w:hAnsi="Times New Roman" w:cs="Times New Roman"/>
          <w:i/>
          <w:iCs/>
        </w:rPr>
        <w:t xml:space="preserve"> Child </w:t>
      </w:r>
      <w:proofErr w:type="spellStart"/>
      <w:r w:rsidRPr="00F9569B">
        <w:rPr>
          <w:rFonts w:ascii="Times New Roman" w:eastAsia="Times New Roman" w:hAnsi="Times New Roman" w:cs="Times New Roman"/>
          <w:i/>
          <w:iCs/>
        </w:rPr>
        <w:t>Adolesc</w:t>
      </w:r>
      <w:proofErr w:type="spellEnd"/>
      <w:r w:rsidRPr="00F9569B">
        <w:rPr>
          <w:rFonts w:ascii="Times New Roman" w:eastAsia="Times New Roman" w:hAnsi="Times New Roman" w:cs="Times New Roman"/>
          <w:i/>
          <w:iCs/>
        </w:rPr>
        <w:t xml:space="preserve"> Psychiatry</w:t>
      </w:r>
      <w:r w:rsidRPr="00D96704">
        <w:rPr>
          <w:rFonts w:ascii="Times New Roman" w:eastAsia="Times New Roman" w:hAnsi="Times New Roman" w:cs="Times New Roman"/>
        </w:rPr>
        <w:t xml:space="preserve">. 2017 May;56(5):383-390. </w:t>
      </w:r>
    </w:p>
    <w:p w14:paraId="0B5FF2AE"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Gilmore D. Manhood in the Making: Cultural Concepts of Masculinity. Yale University Press. 1990. </w:t>
      </w:r>
    </w:p>
    <w:p w14:paraId="7AEDC49D"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Lamb ME. The history of research on father involvement: An overview. </w:t>
      </w:r>
      <w:r w:rsidRPr="00F9569B">
        <w:rPr>
          <w:rFonts w:ascii="Times New Roman" w:eastAsia="Times New Roman" w:hAnsi="Times New Roman" w:cs="Times New Roman"/>
          <w:i/>
          <w:iCs/>
        </w:rPr>
        <w:t>Marriage &amp; Family Review</w:t>
      </w:r>
      <w:r w:rsidRPr="37B3DC8D">
        <w:rPr>
          <w:rFonts w:ascii="Times New Roman" w:eastAsia="Times New Roman" w:hAnsi="Times New Roman" w:cs="Times New Roman"/>
        </w:rPr>
        <w:t xml:space="preserve">. 2000; 29(2-3), 23–42. </w:t>
      </w:r>
    </w:p>
    <w:p w14:paraId="0E9CBF3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Cabrera NJ, Volling BL, Barr R. Fathers Are Parents, Too! Widening the Lens on Parenting for Children’s Development. </w:t>
      </w:r>
      <w:r w:rsidRPr="00F9569B">
        <w:rPr>
          <w:rFonts w:ascii="Times New Roman" w:eastAsia="Times New Roman" w:hAnsi="Times New Roman" w:cs="Times New Roman"/>
          <w:i/>
          <w:iCs/>
        </w:rPr>
        <w:t>Child Dev Perspectives</w:t>
      </w:r>
      <w:r w:rsidRPr="37B3DC8D">
        <w:rPr>
          <w:rFonts w:ascii="Times New Roman" w:eastAsia="Times New Roman" w:hAnsi="Times New Roman" w:cs="Times New Roman"/>
        </w:rPr>
        <w:t>. Wiley</w:t>
      </w:r>
      <w:r>
        <w:rPr>
          <w:rFonts w:ascii="Times New Roman" w:eastAsia="Times New Roman" w:hAnsi="Times New Roman" w:cs="Times New Roman"/>
        </w:rPr>
        <w:t>.</w:t>
      </w:r>
      <w:r w:rsidRPr="37B3DC8D">
        <w:rPr>
          <w:rFonts w:ascii="Times New Roman" w:eastAsia="Times New Roman" w:hAnsi="Times New Roman" w:cs="Times New Roman"/>
        </w:rPr>
        <w:t xml:space="preserve"> 2018</w:t>
      </w:r>
      <w:r>
        <w:rPr>
          <w:rFonts w:ascii="Times New Roman" w:eastAsia="Times New Roman" w:hAnsi="Times New Roman" w:cs="Times New Roman"/>
        </w:rPr>
        <w:t>;</w:t>
      </w:r>
      <w:r w:rsidRPr="37B3DC8D">
        <w:rPr>
          <w:rFonts w:ascii="Times New Roman" w:eastAsia="Times New Roman" w:hAnsi="Times New Roman" w:cs="Times New Roman"/>
        </w:rPr>
        <w:t xml:space="preserve"> 152–157. </w:t>
      </w:r>
    </w:p>
    <w:p w14:paraId="2E603DFB"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37B3DC8D">
        <w:rPr>
          <w:rFonts w:ascii="Times New Roman" w:eastAsia="Times New Roman" w:hAnsi="Times New Roman" w:cs="Times New Roman"/>
          <w:color w:val="000000" w:themeColor="text1"/>
        </w:rPr>
        <w:t xml:space="preserve">Alio AP, Salihu HM, </w:t>
      </w:r>
      <w:proofErr w:type="spellStart"/>
      <w:r w:rsidRPr="37B3DC8D">
        <w:rPr>
          <w:rFonts w:ascii="Times New Roman" w:eastAsia="Times New Roman" w:hAnsi="Times New Roman" w:cs="Times New Roman"/>
          <w:color w:val="000000" w:themeColor="text1"/>
        </w:rPr>
        <w:t>Kornosky</w:t>
      </w:r>
      <w:proofErr w:type="spellEnd"/>
      <w:r w:rsidRPr="37B3DC8D">
        <w:rPr>
          <w:rFonts w:ascii="Times New Roman" w:eastAsia="Times New Roman" w:hAnsi="Times New Roman" w:cs="Times New Roman"/>
          <w:color w:val="000000" w:themeColor="text1"/>
        </w:rPr>
        <w:t xml:space="preserve"> JL, Richman AM, Marty PJ. </w:t>
      </w:r>
      <w:proofErr w:type="spellStart"/>
      <w:r w:rsidRPr="37B3DC8D">
        <w:rPr>
          <w:rFonts w:ascii="Times New Roman" w:eastAsia="Times New Roman" w:hAnsi="Times New Roman" w:cs="Times New Roman"/>
          <w:color w:val="000000" w:themeColor="text1"/>
        </w:rPr>
        <w:t>Feto</w:t>
      </w:r>
      <w:proofErr w:type="spellEnd"/>
      <w:r w:rsidRPr="37B3DC8D">
        <w:rPr>
          <w:rFonts w:ascii="Times New Roman" w:eastAsia="Times New Roman" w:hAnsi="Times New Roman" w:cs="Times New Roman"/>
          <w:color w:val="000000" w:themeColor="text1"/>
        </w:rPr>
        <w:t xml:space="preserve">-infant health and survival: does paternal involvement matter? </w:t>
      </w:r>
      <w:r w:rsidRPr="00F9569B">
        <w:rPr>
          <w:rFonts w:ascii="Times New Roman" w:eastAsia="Times New Roman" w:hAnsi="Times New Roman" w:cs="Times New Roman"/>
          <w:i/>
          <w:iCs/>
          <w:color w:val="000000" w:themeColor="text1"/>
        </w:rPr>
        <w:t>Matern Child Health J</w:t>
      </w:r>
      <w:r w:rsidRPr="37B3DC8D">
        <w:rPr>
          <w:rFonts w:ascii="Times New Roman" w:eastAsia="Times New Roman" w:hAnsi="Times New Roman" w:cs="Times New Roman"/>
          <w:color w:val="000000" w:themeColor="text1"/>
        </w:rPr>
        <w:t xml:space="preserve">. 2010 Nov;14(6):931-7. </w:t>
      </w:r>
      <w:proofErr w:type="spellStart"/>
      <w:r w:rsidRPr="37B3DC8D">
        <w:rPr>
          <w:rFonts w:ascii="Times New Roman" w:eastAsia="Times New Roman" w:hAnsi="Times New Roman" w:cs="Times New Roman"/>
          <w:color w:val="000000" w:themeColor="text1"/>
        </w:rPr>
        <w:t>doi</w:t>
      </w:r>
      <w:proofErr w:type="spellEnd"/>
      <w:r w:rsidRPr="37B3DC8D">
        <w:rPr>
          <w:rFonts w:ascii="Times New Roman" w:eastAsia="Times New Roman" w:hAnsi="Times New Roman" w:cs="Times New Roman"/>
          <w:color w:val="000000" w:themeColor="text1"/>
        </w:rPr>
        <w:t xml:space="preserve">: 10.1007/s10995-009-0531-9. PMID: 19826935. </w:t>
      </w:r>
    </w:p>
    <w:p w14:paraId="3D3684F9"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Martin LT, McNamara MJ, Milot AS, Halle T, Hair EC. The effects of father involvement during pregnancy on receipt of prenatal care and maternal smoking. </w:t>
      </w:r>
      <w:r w:rsidRPr="00F9569B">
        <w:rPr>
          <w:rFonts w:ascii="Times New Roman" w:eastAsia="Times New Roman" w:hAnsi="Times New Roman" w:cs="Times New Roman"/>
          <w:i/>
          <w:iCs/>
        </w:rPr>
        <w:t>Matern Child Health J</w:t>
      </w:r>
      <w:r w:rsidRPr="37B3DC8D">
        <w:rPr>
          <w:rFonts w:ascii="Times New Roman" w:eastAsia="Times New Roman" w:hAnsi="Times New Roman" w:cs="Times New Roman"/>
        </w:rPr>
        <w:t xml:space="preserve">. 2007 Nov;11(6):595-602. </w:t>
      </w:r>
      <w:proofErr w:type="spellStart"/>
      <w:r w:rsidRPr="37B3DC8D">
        <w:rPr>
          <w:rFonts w:ascii="Times New Roman" w:eastAsia="Times New Roman" w:hAnsi="Times New Roman" w:cs="Times New Roman"/>
        </w:rPr>
        <w:t>doi</w:t>
      </w:r>
      <w:proofErr w:type="spellEnd"/>
      <w:r w:rsidRPr="37B3DC8D">
        <w:rPr>
          <w:rFonts w:ascii="Times New Roman" w:eastAsia="Times New Roman" w:hAnsi="Times New Roman" w:cs="Times New Roman"/>
        </w:rPr>
        <w:t xml:space="preserve">: 10.1007/s10995-007-0209-0. </w:t>
      </w:r>
      <w:proofErr w:type="spellStart"/>
      <w:r w:rsidRPr="37B3DC8D">
        <w:rPr>
          <w:rFonts w:ascii="Times New Roman" w:eastAsia="Times New Roman" w:hAnsi="Times New Roman" w:cs="Times New Roman"/>
        </w:rPr>
        <w:t>Epub</w:t>
      </w:r>
      <w:proofErr w:type="spellEnd"/>
      <w:r w:rsidRPr="37B3DC8D">
        <w:rPr>
          <w:rFonts w:ascii="Times New Roman" w:eastAsia="Times New Roman" w:hAnsi="Times New Roman" w:cs="Times New Roman"/>
        </w:rPr>
        <w:t xml:space="preserve"> 2007 Jun 8. PMID: 17557201. </w:t>
      </w:r>
    </w:p>
    <w:p w14:paraId="6F982689"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proofErr w:type="spellStart"/>
      <w:r w:rsidRPr="37B3DC8D">
        <w:rPr>
          <w:rFonts w:ascii="Times New Roman" w:eastAsia="Times New Roman" w:hAnsi="Times New Roman" w:cs="Times New Roman"/>
        </w:rPr>
        <w:t>Rockliffe</w:t>
      </w:r>
      <w:proofErr w:type="spellEnd"/>
      <w:r w:rsidRPr="37B3DC8D">
        <w:rPr>
          <w:rFonts w:ascii="Times New Roman" w:eastAsia="Times New Roman" w:hAnsi="Times New Roman" w:cs="Times New Roman"/>
        </w:rPr>
        <w:t xml:space="preserve"> L, Peters S, Heazell AEP, Smith DM. Factors influencing health behaviour change during pregnancy: A systematic review and meta-synthesis. </w:t>
      </w:r>
      <w:r w:rsidRPr="00F9569B">
        <w:rPr>
          <w:rFonts w:ascii="Times New Roman" w:eastAsia="Times New Roman" w:hAnsi="Times New Roman" w:cs="Times New Roman"/>
          <w:i/>
          <w:iCs/>
        </w:rPr>
        <w:t>Health Psychology Review</w:t>
      </w:r>
      <w:r w:rsidRPr="37B3DC8D">
        <w:rPr>
          <w:rFonts w:ascii="Times New Roman" w:eastAsia="Times New Roman" w:hAnsi="Times New Roman" w:cs="Times New Roman"/>
        </w:rPr>
        <w:t>. 2021; 15(4), 613–632.</w:t>
      </w:r>
    </w:p>
    <w:p w14:paraId="3B0B4D0E"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proofErr w:type="spellStart"/>
      <w:r w:rsidRPr="37B3DC8D">
        <w:rPr>
          <w:rFonts w:ascii="Times New Roman" w:eastAsia="Times New Roman" w:hAnsi="Times New Roman" w:cs="Times New Roman"/>
        </w:rPr>
        <w:t>Kortsmit</w:t>
      </w:r>
      <w:proofErr w:type="spellEnd"/>
      <w:r w:rsidRPr="37B3DC8D">
        <w:rPr>
          <w:rFonts w:ascii="Times New Roman" w:eastAsia="Times New Roman" w:hAnsi="Times New Roman" w:cs="Times New Roman"/>
        </w:rPr>
        <w:t xml:space="preserve"> K, et al. Paternal Involvement and Maternal Perinatal </w:t>
      </w:r>
      <w:proofErr w:type="spellStart"/>
      <w:r w:rsidRPr="37B3DC8D">
        <w:rPr>
          <w:rFonts w:ascii="Times New Roman" w:eastAsia="Times New Roman" w:hAnsi="Times New Roman" w:cs="Times New Roman"/>
        </w:rPr>
        <w:t>Behaviors</w:t>
      </w:r>
      <w:proofErr w:type="spellEnd"/>
      <w:r w:rsidRPr="37B3DC8D">
        <w:rPr>
          <w:rFonts w:ascii="Times New Roman" w:eastAsia="Times New Roman" w:hAnsi="Times New Roman" w:cs="Times New Roman"/>
        </w:rPr>
        <w:t xml:space="preserve">: Pregnancy Risk Assessment Monitoring System, 2012-2015. </w:t>
      </w:r>
      <w:r w:rsidRPr="00F9569B">
        <w:rPr>
          <w:rFonts w:ascii="Times New Roman" w:eastAsia="Times New Roman" w:hAnsi="Times New Roman" w:cs="Times New Roman"/>
          <w:i/>
          <w:iCs/>
        </w:rPr>
        <w:t>Public Health Rep</w:t>
      </w:r>
      <w:r w:rsidRPr="37B3DC8D">
        <w:rPr>
          <w:rFonts w:ascii="Times New Roman" w:eastAsia="Times New Roman" w:hAnsi="Times New Roman" w:cs="Times New Roman"/>
        </w:rPr>
        <w:t xml:space="preserve">. 2020 Mar-Apr;135(2):253-261. </w:t>
      </w:r>
    </w:p>
    <w:p w14:paraId="3B97F285"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37B3DC8D">
        <w:rPr>
          <w:rFonts w:ascii="Times New Roman" w:eastAsia="Times New Roman" w:hAnsi="Times New Roman" w:cs="Times New Roman"/>
          <w:color w:val="000000" w:themeColor="text1"/>
        </w:rPr>
        <w:t xml:space="preserve">Parker JJ, Simon C, Bendelow A, Bryan M, Smith RA, </w:t>
      </w:r>
      <w:proofErr w:type="spellStart"/>
      <w:r w:rsidRPr="37B3DC8D">
        <w:rPr>
          <w:rFonts w:ascii="Times New Roman" w:eastAsia="Times New Roman" w:hAnsi="Times New Roman" w:cs="Times New Roman"/>
          <w:color w:val="000000" w:themeColor="text1"/>
        </w:rPr>
        <w:t>Kortsmit</w:t>
      </w:r>
      <w:proofErr w:type="spellEnd"/>
      <w:r w:rsidRPr="37B3DC8D">
        <w:rPr>
          <w:rFonts w:ascii="Times New Roman" w:eastAsia="Times New Roman" w:hAnsi="Times New Roman" w:cs="Times New Roman"/>
          <w:color w:val="000000" w:themeColor="text1"/>
        </w:rPr>
        <w:t xml:space="preserve"> K, Salvesen von Essen B, Williams L, Dieke A, Warner L, Garfield CF. Fathers, Breastfeeding, and Infant Sleep Practices: Findings From a State-Representative Survey. </w:t>
      </w:r>
      <w:proofErr w:type="spellStart"/>
      <w:r w:rsidRPr="37B3DC8D">
        <w:rPr>
          <w:rFonts w:ascii="Times New Roman" w:eastAsia="Times New Roman" w:hAnsi="Times New Roman" w:cs="Times New Roman"/>
          <w:color w:val="000000" w:themeColor="text1"/>
        </w:rPr>
        <w:t>Pediatrics</w:t>
      </w:r>
      <w:proofErr w:type="spellEnd"/>
      <w:r w:rsidRPr="37B3DC8D">
        <w:rPr>
          <w:rFonts w:ascii="Times New Roman" w:eastAsia="Times New Roman" w:hAnsi="Times New Roman" w:cs="Times New Roman"/>
          <w:color w:val="000000" w:themeColor="text1"/>
        </w:rPr>
        <w:t xml:space="preserve">. 2023 Aug 1;152(2):e2022061008. </w:t>
      </w:r>
    </w:p>
    <w:p w14:paraId="4F3FA963"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van </w:t>
      </w:r>
      <w:proofErr w:type="spellStart"/>
      <w:r w:rsidRPr="37B3DC8D">
        <w:rPr>
          <w:rFonts w:ascii="Times New Roman" w:eastAsia="Times New Roman" w:hAnsi="Times New Roman" w:cs="Times New Roman"/>
        </w:rPr>
        <w:t>Lonkhuijzen</w:t>
      </w:r>
      <w:proofErr w:type="spellEnd"/>
      <w:r w:rsidRPr="37B3DC8D">
        <w:rPr>
          <w:rFonts w:ascii="Times New Roman" w:eastAsia="Times New Roman" w:hAnsi="Times New Roman" w:cs="Times New Roman"/>
        </w:rPr>
        <w:t xml:space="preserve"> RM, </w:t>
      </w:r>
      <w:proofErr w:type="spellStart"/>
      <w:r w:rsidRPr="37B3DC8D">
        <w:rPr>
          <w:rFonts w:ascii="Times New Roman" w:eastAsia="Times New Roman" w:hAnsi="Times New Roman" w:cs="Times New Roman"/>
        </w:rPr>
        <w:t>Rustenhoven</w:t>
      </w:r>
      <w:proofErr w:type="spellEnd"/>
      <w:r w:rsidRPr="37B3DC8D">
        <w:rPr>
          <w:rFonts w:ascii="Times New Roman" w:eastAsia="Times New Roman" w:hAnsi="Times New Roman" w:cs="Times New Roman"/>
        </w:rPr>
        <w:t xml:space="preserve">, H, de Vries JHM, </w:t>
      </w:r>
      <w:proofErr w:type="spellStart"/>
      <w:r w:rsidRPr="37B3DC8D">
        <w:rPr>
          <w:rFonts w:ascii="Times New Roman" w:eastAsia="Times New Roman" w:hAnsi="Times New Roman" w:cs="Times New Roman"/>
        </w:rPr>
        <w:t>Wagemakers</w:t>
      </w:r>
      <w:proofErr w:type="spellEnd"/>
      <w:r w:rsidRPr="37B3DC8D">
        <w:rPr>
          <w:rFonts w:ascii="Times New Roman" w:eastAsia="Times New Roman" w:hAnsi="Times New Roman" w:cs="Times New Roman"/>
        </w:rPr>
        <w:t xml:space="preserve"> A. The role of the partner in the support of a pregnant woman’s healthy diet: An explorative qualitative study. BMC Pregnancy and Childbirth. 2023; 23(1), 760.</w:t>
      </w:r>
    </w:p>
    <w:p w14:paraId="58522955"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Rini C, Schetter CD, Hobel CJ, Glynn LM, Sandman CA. Effective social support: Antecedents and consequences of partner support during pregnancy. Personal Relationships. 2006; 13(2), 207–229.</w:t>
      </w:r>
    </w:p>
    <w:p w14:paraId="63089112"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proofErr w:type="spellStart"/>
      <w:r w:rsidRPr="37B3DC8D">
        <w:rPr>
          <w:rFonts w:ascii="Times New Roman" w:eastAsia="Times New Roman" w:hAnsi="Times New Roman" w:cs="Times New Roman"/>
        </w:rPr>
        <w:t>Yargawa</w:t>
      </w:r>
      <w:proofErr w:type="spellEnd"/>
      <w:r w:rsidRPr="37B3DC8D">
        <w:rPr>
          <w:rFonts w:ascii="Times New Roman" w:eastAsia="Times New Roman" w:hAnsi="Times New Roman" w:cs="Times New Roman"/>
        </w:rPr>
        <w:t xml:space="preserve"> J, Leonardi-Bee J. Male involvement and maternal health outcomes: Systematic review and meta-analysis. Journal of Epidemiology and Community Health. 2015; 69(6), 604–612. </w:t>
      </w:r>
    </w:p>
    <w:p w14:paraId="5AB24EA8"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Plantin L, </w:t>
      </w:r>
      <w:proofErr w:type="spellStart"/>
      <w:r w:rsidRPr="37B3DC8D">
        <w:rPr>
          <w:rFonts w:ascii="Times New Roman" w:eastAsia="Times New Roman" w:hAnsi="Times New Roman" w:cs="Times New Roman"/>
        </w:rPr>
        <w:t>Olykoya</w:t>
      </w:r>
      <w:proofErr w:type="spellEnd"/>
      <w:r w:rsidRPr="37B3DC8D">
        <w:rPr>
          <w:rFonts w:ascii="Times New Roman" w:eastAsia="Times New Roman" w:hAnsi="Times New Roman" w:cs="Times New Roman"/>
        </w:rPr>
        <w:t xml:space="preserve"> A, Ny P. Positive Health Outcomes of Fathers’ Involv</w:t>
      </w:r>
      <w:r>
        <w:rPr>
          <w:rFonts w:ascii="Times New Roman" w:eastAsia="Times New Roman" w:hAnsi="Times New Roman" w:cs="Times New Roman"/>
        </w:rPr>
        <w:t>e</w:t>
      </w:r>
      <w:r w:rsidRPr="37B3DC8D">
        <w:rPr>
          <w:rFonts w:ascii="Times New Roman" w:eastAsia="Times New Roman" w:hAnsi="Times New Roman" w:cs="Times New Roman"/>
        </w:rPr>
        <w:t xml:space="preserve">ment in Pregnancy and Childbirth Paternal Support: A Scope Study Literature Review. Fathering: A Journal of Theory, Research, and Practice about Men as Fathers. 2011; 9(1), 87–102. </w:t>
      </w:r>
    </w:p>
    <w:p w14:paraId="05806B2F"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Livingston JD, Youssef GJ, StGeorge J, Wynter K, Dowse E, Francis LM, Di Manno L, Teague S, Demmer D, Collins S, Wilford E, Leach L, Melvin GA, Macdonald JA. Paternal coping and psychopathology during the perinatal period: A mixed studies systematic review and meta-analysis. Clinical Psychology Review. 2021; 86, 102028. </w:t>
      </w:r>
    </w:p>
    <w:p w14:paraId="2A9CAFFC"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37B3DC8D">
        <w:rPr>
          <w:rFonts w:ascii="Times New Roman" w:eastAsia="Times New Roman" w:hAnsi="Times New Roman" w:cs="Times New Roman"/>
          <w:color w:val="000000" w:themeColor="text1"/>
        </w:rPr>
        <w:t xml:space="preserve">Paulson JF, Bazemore SD. Prenatal and postpartum depression in fathers and its association with maternal depression: a meta-analysis. JAMA. 2010 May 19;303(19):1961-9. </w:t>
      </w:r>
    </w:p>
    <w:p w14:paraId="58181C14"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Thiel F, Pittelkow MM, Wittchen HU, </w:t>
      </w:r>
      <w:proofErr w:type="spellStart"/>
      <w:r w:rsidRPr="37B3DC8D">
        <w:rPr>
          <w:rFonts w:ascii="Times New Roman" w:eastAsia="Times New Roman" w:hAnsi="Times New Roman" w:cs="Times New Roman"/>
        </w:rPr>
        <w:t>Garthus</w:t>
      </w:r>
      <w:proofErr w:type="spellEnd"/>
      <w:r w:rsidRPr="37B3DC8D">
        <w:rPr>
          <w:rFonts w:ascii="Times New Roman" w:eastAsia="Times New Roman" w:hAnsi="Times New Roman" w:cs="Times New Roman"/>
        </w:rPr>
        <w:t xml:space="preserve">-Niegel S. The Relationship Between Paternal and Maternal Depression During the Perinatal Period: A Systematic Review and Meta-Analysis. Frontiers in Psychiatry. 2020; 11, 563287. </w:t>
      </w:r>
    </w:p>
    <w:p w14:paraId="2FFA1AAF"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00CE5C68">
        <w:rPr>
          <w:rFonts w:ascii="Times New Roman" w:eastAsia="Times New Roman" w:hAnsi="Times New Roman" w:cs="Times New Roman"/>
        </w:rPr>
        <w:t xml:space="preserve">Meaney MJ. Perinatal Maternal Depressive Symptoms as an Issue for Population Health. American Journal of Psychiatry. 2018; 175(11), 1084–1093. </w:t>
      </w:r>
    </w:p>
    <w:p w14:paraId="28DE893C" w14:textId="77777777" w:rsidR="00696696" w:rsidRPr="00214CE4" w:rsidRDefault="00696696" w:rsidP="00696696">
      <w:pPr>
        <w:pStyle w:val="ListParagraph"/>
        <w:numPr>
          <w:ilvl w:val="0"/>
          <w:numId w:val="27"/>
        </w:numPr>
        <w:spacing w:after="0"/>
        <w:jc w:val="both"/>
        <w:rPr>
          <w:rFonts w:ascii="Times New Roman" w:eastAsia="Times New Roman" w:hAnsi="Times New Roman" w:cs="Times New Roman"/>
        </w:rPr>
      </w:pPr>
      <w:r w:rsidRPr="00A56971">
        <w:rPr>
          <w:rFonts w:ascii="Times New Roman" w:eastAsia="Times New Roman" w:hAnsi="Times New Roman" w:cs="Times New Roman"/>
        </w:rPr>
        <w:t>Phua DY, Kee M</w:t>
      </w:r>
      <w:r>
        <w:rPr>
          <w:rFonts w:ascii="Times New Roman" w:eastAsia="Times New Roman" w:hAnsi="Times New Roman" w:cs="Times New Roman"/>
        </w:rPr>
        <w:t>Z</w:t>
      </w:r>
      <w:r w:rsidRPr="00A56971">
        <w:rPr>
          <w:rFonts w:ascii="Times New Roman" w:eastAsia="Times New Roman" w:hAnsi="Times New Roman" w:cs="Times New Roman"/>
        </w:rPr>
        <w:t>L, Meaney M J. Positive Maternal Mental Health, Parenting, and Child Development. Biological Psychiatry</w:t>
      </w:r>
      <w:r>
        <w:rPr>
          <w:rFonts w:ascii="Times New Roman" w:eastAsia="Times New Roman" w:hAnsi="Times New Roman" w:cs="Times New Roman"/>
        </w:rPr>
        <w:t>. 2020;</w:t>
      </w:r>
      <w:r w:rsidRPr="00A56971">
        <w:rPr>
          <w:rFonts w:ascii="Times New Roman" w:eastAsia="Times New Roman" w:hAnsi="Times New Roman" w:cs="Times New Roman"/>
        </w:rPr>
        <w:t xml:space="preserve"> 87(4), 328–337. </w:t>
      </w:r>
    </w:p>
    <w:p w14:paraId="7C439E95"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Diamond A. Executive functions. Annual Review of Psychology. 2013; 64, 135–168. </w:t>
      </w:r>
    </w:p>
    <w:p w14:paraId="4927A78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Nolen-Hoeksema S. Emotion Regulation and Psychopathology: The Role of Gender. Annual Review of Clinical Psychology. 2012;8:161–187.</w:t>
      </w:r>
    </w:p>
    <w:p w14:paraId="1152A104" w14:textId="77777777" w:rsidR="00696696" w:rsidRPr="00214CE4"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Lund JI, Toombs E, Radford A, Boles K, </w:t>
      </w:r>
      <w:proofErr w:type="spellStart"/>
      <w:r w:rsidRPr="37B3DC8D">
        <w:rPr>
          <w:rFonts w:ascii="Times New Roman" w:eastAsia="Times New Roman" w:hAnsi="Times New Roman" w:cs="Times New Roman"/>
        </w:rPr>
        <w:t>Mushquash</w:t>
      </w:r>
      <w:proofErr w:type="spellEnd"/>
      <w:r w:rsidRPr="37B3DC8D">
        <w:rPr>
          <w:rFonts w:ascii="Times New Roman" w:eastAsia="Times New Roman" w:hAnsi="Times New Roman" w:cs="Times New Roman"/>
        </w:rPr>
        <w:t xml:space="preserve"> C. Adverse Childhood Experiences and Executive Function Difficulties in Children: A Systematic Review. Child Abuse </w:t>
      </w:r>
      <w:proofErr w:type="spellStart"/>
      <w:r w:rsidRPr="37B3DC8D">
        <w:rPr>
          <w:rFonts w:ascii="Times New Roman" w:eastAsia="Times New Roman" w:hAnsi="Times New Roman" w:cs="Times New Roman"/>
        </w:rPr>
        <w:t>Negl</w:t>
      </w:r>
      <w:proofErr w:type="spellEnd"/>
      <w:r w:rsidRPr="37B3DC8D">
        <w:rPr>
          <w:rFonts w:ascii="Times New Roman" w:eastAsia="Times New Roman" w:hAnsi="Times New Roman" w:cs="Times New Roman"/>
        </w:rPr>
        <w:t xml:space="preserve">. 2020 Aug;106:104485. </w:t>
      </w:r>
    </w:p>
    <w:p w14:paraId="29F7C80F"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lastRenderedPageBreak/>
        <w:t xml:space="preserve">McBride N, Johnson S. Fathers’ Role in Alcohol-Exposed Pregnancies: Systematic Review of Human Studies. American Journal of Preventive Medicine. 2016;51(2),240–248. </w:t>
      </w:r>
    </w:p>
    <w:p w14:paraId="21C2A45E"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Romero-Martínez Á, </w:t>
      </w:r>
      <w:proofErr w:type="spellStart"/>
      <w:r w:rsidRPr="37B3DC8D">
        <w:rPr>
          <w:rFonts w:ascii="Times New Roman" w:eastAsia="Times New Roman" w:hAnsi="Times New Roman" w:cs="Times New Roman"/>
        </w:rPr>
        <w:t>Sarrate</w:t>
      </w:r>
      <w:proofErr w:type="spellEnd"/>
      <w:r w:rsidRPr="37B3DC8D">
        <w:rPr>
          <w:rFonts w:ascii="Times New Roman" w:eastAsia="Times New Roman" w:hAnsi="Times New Roman" w:cs="Times New Roman"/>
        </w:rPr>
        <w:t>-Costa C, Moya-</w:t>
      </w:r>
      <w:proofErr w:type="spellStart"/>
      <w:r w:rsidRPr="37B3DC8D">
        <w:rPr>
          <w:rFonts w:ascii="Times New Roman" w:eastAsia="Times New Roman" w:hAnsi="Times New Roman" w:cs="Times New Roman"/>
        </w:rPr>
        <w:t>Albiol</w:t>
      </w:r>
      <w:proofErr w:type="spellEnd"/>
      <w:r w:rsidRPr="37B3DC8D">
        <w:rPr>
          <w:rFonts w:ascii="Times New Roman" w:eastAsia="Times New Roman" w:hAnsi="Times New Roman" w:cs="Times New Roman"/>
        </w:rPr>
        <w:t xml:space="preserve"> L. A Meta-analysis of Cognitive Functioning in Intimate Partner Violence Perpetrators. Neuropsychology Review. </w:t>
      </w:r>
      <w:r w:rsidRPr="00DB22DF">
        <w:rPr>
          <w:rFonts w:ascii="Times New Roman" w:eastAsia="Times New Roman" w:hAnsi="Times New Roman" w:cs="Times New Roman"/>
        </w:rPr>
        <w:t>2024 Dec;34(4):1191-1212</w:t>
      </w:r>
      <w:r w:rsidRPr="37B3DC8D">
        <w:rPr>
          <w:rFonts w:ascii="Times New Roman" w:eastAsia="Times New Roman" w:hAnsi="Times New Roman" w:cs="Times New Roman"/>
        </w:rPr>
        <w:t xml:space="preserve">. </w:t>
      </w:r>
    </w:p>
    <w:p w14:paraId="43287779"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Bacchus LJ, Ranganathan M, Watts C, Devries K. Recent intimate partner violence against women and health: A systematic review and meta-analysis of cohort studies. BMJ Open. 2018; 8(7), e019995.</w:t>
      </w:r>
    </w:p>
    <w:p w14:paraId="027C482F" w14:textId="77777777" w:rsidR="00696696" w:rsidRPr="00214CE4" w:rsidRDefault="00696696" w:rsidP="00696696">
      <w:pPr>
        <w:pStyle w:val="ListParagraph"/>
        <w:numPr>
          <w:ilvl w:val="0"/>
          <w:numId w:val="27"/>
        </w:numPr>
        <w:spacing w:after="0"/>
        <w:jc w:val="both"/>
        <w:rPr>
          <w:rFonts w:ascii="Times New Roman" w:eastAsia="Times New Roman" w:hAnsi="Times New Roman" w:cs="Times New Roman"/>
        </w:rPr>
      </w:pPr>
      <w:proofErr w:type="spellStart"/>
      <w:r w:rsidRPr="37B3DC8D">
        <w:rPr>
          <w:rFonts w:ascii="Times New Roman" w:eastAsia="Times New Roman" w:hAnsi="Times New Roman" w:cs="Times New Roman"/>
        </w:rPr>
        <w:t>Bayrampour</w:t>
      </w:r>
      <w:proofErr w:type="spellEnd"/>
      <w:r w:rsidRPr="37B3DC8D">
        <w:rPr>
          <w:rFonts w:ascii="Times New Roman" w:eastAsia="Times New Roman" w:hAnsi="Times New Roman" w:cs="Times New Roman"/>
        </w:rPr>
        <w:t xml:space="preserve"> H, McDonald S, Tough S. Risk factors of transient and persistent anxiety during pregnancy. Midwifery. 2015; 31(6), 582–589.</w:t>
      </w:r>
    </w:p>
    <w:p w14:paraId="74E9E3C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Evans J, </w:t>
      </w:r>
      <w:proofErr w:type="spellStart"/>
      <w:r w:rsidRPr="37B3DC8D">
        <w:rPr>
          <w:rFonts w:ascii="Times New Roman" w:eastAsia="Times New Roman" w:hAnsi="Times New Roman" w:cs="Times New Roman"/>
        </w:rPr>
        <w:t>Melotti</w:t>
      </w:r>
      <w:proofErr w:type="spellEnd"/>
      <w:r w:rsidRPr="37B3DC8D">
        <w:rPr>
          <w:rFonts w:ascii="Times New Roman" w:eastAsia="Times New Roman" w:hAnsi="Times New Roman" w:cs="Times New Roman"/>
        </w:rPr>
        <w:t xml:space="preserve"> R., Heron J, Ramchandani P, Wiles N, Murray L, Stein A. The timing of maternal depressive symptoms and child cognitive development: A longitudinal study. Journal of Child Psychology and Psychiatry, and Allied Disciplines. 2012;53(6), 632–640. </w:t>
      </w:r>
    </w:p>
    <w:p w14:paraId="4BD425AE"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Rifkin-Graboi A, Meaney MJ, Chen H, Bai J, Hameed WB, Tint MT, Broekman BFP, Chong YS, Gluckman PD, Fortier MV, Qiu A. Antenatal maternal anxiety predicts variations in neural structures implicated in anxiety disorders in newborns. Journal of the American Academy of Child and Adolescent Psychiatry. 2015; 54(4), 313-321.e2. </w:t>
      </w:r>
    </w:p>
    <w:p w14:paraId="24B673A2"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Biaggi A, Conroy S, </w:t>
      </w:r>
      <w:proofErr w:type="spellStart"/>
      <w:r w:rsidRPr="37B3DC8D">
        <w:rPr>
          <w:rFonts w:ascii="Times New Roman" w:eastAsia="Times New Roman" w:hAnsi="Times New Roman" w:cs="Times New Roman"/>
        </w:rPr>
        <w:t>Pawlby</w:t>
      </w:r>
      <w:proofErr w:type="spellEnd"/>
      <w:r w:rsidRPr="37B3DC8D">
        <w:rPr>
          <w:rFonts w:ascii="Times New Roman" w:eastAsia="Times New Roman" w:hAnsi="Times New Roman" w:cs="Times New Roman"/>
        </w:rPr>
        <w:t xml:space="preserve"> S, </w:t>
      </w:r>
      <w:proofErr w:type="spellStart"/>
      <w:r w:rsidRPr="37B3DC8D">
        <w:rPr>
          <w:rFonts w:ascii="Times New Roman" w:eastAsia="Times New Roman" w:hAnsi="Times New Roman" w:cs="Times New Roman"/>
        </w:rPr>
        <w:t>Pariante</w:t>
      </w:r>
      <w:proofErr w:type="spellEnd"/>
      <w:r w:rsidRPr="37B3DC8D">
        <w:rPr>
          <w:rFonts w:ascii="Times New Roman" w:eastAsia="Times New Roman" w:hAnsi="Times New Roman" w:cs="Times New Roman"/>
        </w:rPr>
        <w:t xml:space="preserve"> CM. Identifying the women at risk of antenatal anxiety and depression: A systematic review. Journal of Affective Disorders. 2016; 191, 62–77. </w:t>
      </w:r>
    </w:p>
    <w:p w14:paraId="067EC527"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Cardenas SI, Morris AR, Marshall N, Aviv EC, Martínez García M, Sellery P, Saxbe DE. Fathers matter from the start: The role of expectant fathers in child development. Child Development Perspectives. 2022; 16(1), 54–59. </w:t>
      </w:r>
    </w:p>
    <w:p w14:paraId="485E1E97" w14:textId="77777777" w:rsidR="00696696" w:rsidRPr="002076C2" w:rsidRDefault="00696696" w:rsidP="00696696">
      <w:pPr>
        <w:pStyle w:val="ListParagraph"/>
        <w:numPr>
          <w:ilvl w:val="0"/>
          <w:numId w:val="27"/>
        </w:numPr>
        <w:spacing w:after="0" w:line="257" w:lineRule="auto"/>
        <w:rPr>
          <w:rFonts w:ascii="Times New Roman" w:eastAsia="Times New Roman" w:hAnsi="Times New Roman" w:cs="Times New Roman"/>
        </w:rPr>
      </w:pPr>
      <w:r w:rsidRPr="002076C2">
        <w:rPr>
          <w:rFonts w:ascii="Times New Roman" w:eastAsia="Times New Roman" w:hAnsi="Times New Roman" w:cs="Times New Roman"/>
          <w:color w:val="000000" w:themeColor="text1"/>
        </w:rPr>
        <w:t xml:space="preserve">Wake M, Nicholson JM, Hardy P, Smith K. Preschooler obesity and parenting styles of mothers and fathers: Australian national population study. </w:t>
      </w:r>
      <w:proofErr w:type="spellStart"/>
      <w:r w:rsidRPr="002076C2">
        <w:rPr>
          <w:rFonts w:ascii="Times New Roman" w:eastAsia="Times New Roman" w:hAnsi="Times New Roman" w:cs="Times New Roman"/>
          <w:color w:val="000000" w:themeColor="text1"/>
        </w:rPr>
        <w:t>Pediatrics</w:t>
      </w:r>
      <w:proofErr w:type="spellEnd"/>
      <w:r w:rsidRPr="002076C2">
        <w:rPr>
          <w:rFonts w:ascii="Times New Roman" w:eastAsia="Times New Roman" w:hAnsi="Times New Roman" w:cs="Times New Roman"/>
          <w:color w:val="000000" w:themeColor="text1"/>
        </w:rPr>
        <w:t xml:space="preserve">. 2007 Dec;120(6):e1520-7. </w:t>
      </w:r>
    </w:p>
    <w:p w14:paraId="5DC87440" w14:textId="77777777" w:rsidR="00696696" w:rsidRDefault="00696696" w:rsidP="00696696">
      <w:pPr>
        <w:pStyle w:val="ListParagraph"/>
        <w:numPr>
          <w:ilvl w:val="0"/>
          <w:numId w:val="27"/>
        </w:numPr>
        <w:spacing w:after="0" w:line="257" w:lineRule="auto"/>
        <w:rPr>
          <w:rFonts w:ascii="Times New Roman" w:eastAsia="Times New Roman" w:hAnsi="Times New Roman" w:cs="Times New Roman"/>
        </w:rPr>
      </w:pPr>
      <w:r w:rsidRPr="37B3DC8D">
        <w:rPr>
          <w:rFonts w:ascii="Times New Roman" w:eastAsia="Times New Roman" w:hAnsi="Times New Roman" w:cs="Times New Roman"/>
        </w:rPr>
        <w:t xml:space="preserve">Grafft N, Lo B, Easton SD, Pineros-Leano M, Davison KK. Maternal and Paternal Adverse Childhood Experiences (ACEs) and Offspring Health and Wellbeing: A Scoping Review. Maternal and Child Health Journal. 2024; 28(1), 52–66. </w:t>
      </w:r>
    </w:p>
    <w:p w14:paraId="6E209C94"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Spry E, Giallo R, Moreno-Betancur M, Macdonald J, Becker D, </w:t>
      </w:r>
      <w:proofErr w:type="spellStart"/>
      <w:r w:rsidRPr="37B3DC8D">
        <w:rPr>
          <w:rFonts w:ascii="Times New Roman" w:eastAsia="Times New Roman" w:hAnsi="Times New Roman" w:cs="Times New Roman"/>
        </w:rPr>
        <w:t>Borschmann</w:t>
      </w:r>
      <w:proofErr w:type="spellEnd"/>
      <w:r w:rsidRPr="37B3DC8D">
        <w:rPr>
          <w:rFonts w:ascii="Times New Roman" w:eastAsia="Times New Roman" w:hAnsi="Times New Roman" w:cs="Times New Roman"/>
        </w:rPr>
        <w:t xml:space="preserve"> R, Brown S, Patton GC, Olsson CA. Preconception prediction of expectant fathers’ mental health: 20-year cohort study from adolescence. </w:t>
      </w:r>
      <w:proofErr w:type="spellStart"/>
      <w:r w:rsidRPr="37B3DC8D">
        <w:rPr>
          <w:rFonts w:ascii="Times New Roman" w:eastAsia="Times New Roman" w:hAnsi="Times New Roman" w:cs="Times New Roman"/>
        </w:rPr>
        <w:t>BJPsych</w:t>
      </w:r>
      <w:proofErr w:type="spellEnd"/>
      <w:r w:rsidRPr="37B3DC8D">
        <w:rPr>
          <w:rFonts w:ascii="Times New Roman" w:eastAsia="Times New Roman" w:hAnsi="Times New Roman" w:cs="Times New Roman"/>
        </w:rPr>
        <w:t xml:space="preserve"> Open. 2018; 4(2), 58–60. </w:t>
      </w:r>
    </w:p>
    <w:p w14:paraId="7423D818"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Giallo R, Wynter K, McMahon G, Seymour M, Fogarty A, Cooklin A, Leach L, Francis LM, </w:t>
      </w:r>
      <w:proofErr w:type="spellStart"/>
      <w:r w:rsidRPr="37B3DC8D">
        <w:rPr>
          <w:rFonts w:ascii="Times New Roman" w:eastAsia="Times New Roman" w:hAnsi="Times New Roman" w:cs="Times New Roman"/>
        </w:rPr>
        <w:t>Duursma</w:t>
      </w:r>
      <w:proofErr w:type="spellEnd"/>
      <w:r w:rsidRPr="37B3DC8D">
        <w:rPr>
          <w:rFonts w:ascii="Times New Roman" w:eastAsia="Times New Roman" w:hAnsi="Times New Roman" w:cs="Times New Roman"/>
        </w:rPr>
        <w:t xml:space="preserve"> E, Macdonald JA. Preconception factors associated with postnatal mental health and suicidality among first-time fathers: Results from an Australian Longitudinal Study of Men’s Health. Social Psychiatry and Psychiatric Epidemiology. 2023; 58(8), 1153–1160. </w:t>
      </w:r>
    </w:p>
    <w:p w14:paraId="1E25F400"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37B3DC8D">
        <w:rPr>
          <w:rFonts w:ascii="Times New Roman" w:eastAsia="Times New Roman" w:hAnsi="Times New Roman" w:cs="Times New Roman"/>
          <w:color w:val="000000" w:themeColor="text1"/>
        </w:rPr>
        <w:t xml:space="preserve">Cameron EE, Sedov ID, Tomfohr-Madsen LM. Prevalence of paternal depression in pregnancy and the postpartum: an updated meta-analysis. J Affect </w:t>
      </w:r>
      <w:proofErr w:type="spellStart"/>
      <w:r w:rsidRPr="37B3DC8D">
        <w:rPr>
          <w:rFonts w:ascii="Times New Roman" w:eastAsia="Times New Roman" w:hAnsi="Times New Roman" w:cs="Times New Roman"/>
          <w:color w:val="000000" w:themeColor="text1"/>
        </w:rPr>
        <w:t>Disord</w:t>
      </w:r>
      <w:proofErr w:type="spellEnd"/>
      <w:r w:rsidRPr="37B3DC8D">
        <w:rPr>
          <w:rFonts w:ascii="Times New Roman" w:eastAsia="Times New Roman" w:hAnsi="Times New Roman" w:cs="Times New Roman"/>
          <w:color w:val="000000" w:themeColor="text1"/>
        </w:rPr>
        <w:t xml:space="preserve"> 2016; 206: 189–203. </w:t>
      </w:r>
    </w:p>
    <w:p w14:paraId="310E7167" w14:textId="77777777" w:rsidR="00696696" w:rsidRPr="00214CE4"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proofErr w:type="spellStart"/>
      <w:r w:rsidRPr="37B3DC8D">
        <w:rPr>
          <w:rFonts w:ascii="Times New Roman" w:eastAsia="Times New Roman" w:hAnsi="Times New Roman" w:cs="Times New Roman"/>
          <w:color w:val="000000" w:themeColor="text1"/>
        </w:rPr>
        <w:t>Skjothaug</w:t>
      </w:r>
      <w:proofErr w:type="spellEnd"/>
      <w:r w:rsidRPr="37B3DC8D">
        <w:rPr>
          <w:rFonts w:ascii="Times New Roman" w:eastAsia="Times New Roman" w:hAnsi="Times New Roman" w:cs="Times New Roman"/>
          <w:color w:val="000000" w:themeColor="text1"/>
        </w:rPr>
        <w:t xml:space="preserve"> T, Smith L, Wentzel-Larsen T, Moe V. Prospective fathers' adverse childhood experiences, pregnancy-related anxiety, and depression during pregnancy. Infant Ment Health J. 2015;36(1):104-13. </w:t>
      </w:r>
    </w:p>
    <w:p w14:paraId="12214840"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37B3DC8D">
        <w:rPr>
          <w:rFonts w:ascii="Times New Roman" w:eastAsia="Times New Roman" w:hAnsi="Times New Roman" w:cs="Times New Roman"/>
          <w:color w:val="000000" w:themeColor="text1"/>
        </w:rPr>
        <w:t xml:space="preserve">Goldstein Z, Rosen B, Howlett A, Anderson M, Herman D. Interventions for paternal perinatal depression: A systematic review. J Affect </w:t>
      </w:r>
      <w:proofErr w:type="spellStart"/>
      <w:r w:rsidRPr="37B3DC8D">
        <w:rPr>
          <w:rFonts w:ascii="Times New Roman" w:eastAsia="Times New Roman" w:hAnsi="Times New Roman" w:cs="Times New Roman"/>
          <w:color w:val="000000" w:themeColor="text1"/>
        </w:rPr>
        <w:t>Disord</w:t>
      </w:r>
      <w:proofErr w:type="spellEnd"/>
      <w:r w:rsidRPr="37B3DC8D">
        <w:rPr>
          <w:rFonts w:ascii="Times New Roman" w:eastAsia="Times New Roman" w:hAnsi="Times New Roman" w:cs="Times New Roman"/>
          <w:color w:val="000000" w:themeColor="text1"/>
        </w:rPr>
        <w:t xml:space="preserve">. 2020 Mar 15;265:505-510. </w:t>
      </w:r>
    </w:p>
    <w:p w14:paraId="21DD6BD6"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37B3DC8D">
        <w:rPr>
          <w:rFonts w:ascii="Times New Roman" w:eastAsia="Times New Roman" w:hAnsi="Times New Roman" w:cs="Times New Roman"/>
          <w:color w:val="000000" w:themeColor="text1"/>
        </w:rPr>
        <w:t>Rominov H, Pilkington PD, Giallo R, Whelan TA. A systematic review of interventions targeting paternal mental health in the perinatal period. Infant Ment Health J</w:t>
      </w:r>
      <w:r>
        <w:rPr>
          <w:rFonts w:ascii="Times New Roman" w:eastAsia="Times New Roman" w:hAnsi="Times New Roman" w:cs="Times New Roman"/>
          <w:color w:val="000000" w:themeColor="text1"/>
        </w:rPr>
        <w:t>.</w:t>
      </w:r>
      <w:r w:rsidRPr="37B3DC8D">
        <w:rPr>
          <w:rFonts w:ascii="Times New Roman" w:eastAsia="Times New Roman" w:hAnsi="Times New Roman" w:cs="Times New Roman"/>
          <w:color w:val="000000" w:themeColor="text1"/>
        </w:rPr>
        <w:t xml:space="preserve"> 2016; 37(3): 289–301 </w:t>
      </w:r>
    </w:p>
    <w:p w14:paraId="467EA724"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Narayan AJ, Lieberman AF, Masten AS. Intergenerational transmission and prevention of adverse childhood experiences (ACEs). Clin </w:t>
      </w:r>
      <w:proofErr w:type="spellStart"/>
      <w:r w:rsidRPr="37B3DC8D">
        <w:rPr>
          <w:rFonts w:ascii="Times New Roman" w:eastAsia="Times New Roman" w:hAnsi="Times New Roman" w:cs="Times New Roman"/>
        </w:rPr>
        <w:t>Psychol</w:t>
      </w:r>
      <w:proofErr w:type="spellEnd"/>
      <w:r w:rsidRPr="37B3DC8D">
        <w:rPr>
          <w:rFonts w:ascii="Times New Roman" w:eastAsia="Times New Roman" w:hAnsi="Times New Roman" w:cs="Times New Roman"/>
        </w:rPr>
        <w:t xml:space="preserve"> Rev. 2021 Apr;85:101997. </w:t>
      </w:r>
    </w:p>
    <w:p w14:paraId="03DEE4FA"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00A76803">
        <w:rPr>
          <w:rFonts w:ascii="Times New Roman" w:eastAsia="Times New Roman" w:hAnsi="Times New Roman" w:cs="Times New Roman"/>
        </w:rPr>
        <w:t xml:space="preserve">Perales </w:t>
      </w:r>
      <w:r>
        <w:rPr>
          <w:rFonts w:ascii="Times New Roman" w:eastAsia="Times New Roman" w:hAnsi="Times New Roman" w:cs="Times New Roman"/>
        </w:rPr>
        <w:t>F</w:t>
      </w:r>
      <w:r w:rsidRPr="00A76803">
        <w:rPr>
          <w:rFonts w:ascii="Times New Roman" w:eastAsia="Times New Roman" w:hAnsi="Times New Roman" w:cs="Times New Roman"/>
        </w:rPr>
        <w:t xml:space="preserve">, </w:t>
      </w:r>
      <w:proofErr w:type="spellStart"/>
      <w:r w:rsidRPr="00A76803">
        <w:rPr>
          <w:rFonts w:ascii="Times New Roman" w:eastAsia="Times New Roman" w:hAnsi="Times New Roman" w:cs="Times New Roman"/>
        </w:rPr>
        <w:t>Kuskoff</w:t>
      </w:r>
      <w:proofErr w:type="spellEnd"/>
      <w:r w:rsidRPr="00A76803">
        <w:rPr>
          <w:rFonts w:ascii="Times New Roman" w:eastAsia="Times New Roman" w:hAnsi="Times New Roman" w:cs="Times New Roman"/>
        </w:rPr>
        <w:t xml:space="preserve"> E, Flood M</w:t>
      </w:r>
      <w:r>
        <w:rPr>
          <w:rFonts w:ascii="Times New Roman" w:eastAsia="Times New Roman" w:hAnsi="Times New Roman" w:cs="Times New Roman"/>
        </w:rPr>
        <w:t>,</w:t>
      </w:r>
      <w:r w:rsidRPr="00A76803">
        <w:rPr>
          <w:rFonts w:ascii="Times New Roman" w:eastAsia="Times New Roman" w:hAnsi="Times New Roman" w:cs="Times New Roman"/>
        </w:rPr>
        <w:t xml:space="preserve"> </w:t>
      </w:r>
      <w:r w:rsidRPr="00214CE4">
        <w:rPr>
          <w:rFonts w:ascii="Times New Roman" w:eastAsia="Times New Roman" w:hAnsi="Times New Roman" w:cs="Times New Roman"/>
          <w:i/>
          <w:iCs/>
        </w:rPr>
        <w:t>et al</w:t>
      </w:r>
      <w:r w:rsidRPr="00A76803">
        <w:rPr>
          <w:rFonts w:ascii="Times New Roman" w:eastAsia="Times New Roman" w:hAnsi="Times New Roman" w:cs="Times New Roman"/>
        </w:rPr>
        <w:t>. Like Father, Like Son: Empirical Insights into the Intergenerational Continuity of Masculinity Ideology. Sex Roles</w:t>
      </w:r>
      <w:r>
        <w:rPr>
          <w:rFonts w:ascii="Times New Roman" w:eastAsia="Times New Roman" w:hAnsi="Times New Roman" w:cs="Times New Roman"/>
        </w:rPr>
        <w:t>. 2023;</w:t>
      </w:r>
      <w:r w:rsidRPr="00A76803">
        <w:rPr>
          <w:rFonts w:ascii="Times New Roman" w:eastAsia="Times New Roman" w:hAnsi="Times New Roman" w:cs="Times New Roman"/>
        </w:rPr>
        <w:t xml:space="preserve"> 88</w:t>
      </w:r>
      <w:r>
        <w:rPr>
          <w:rFonts w:ascii="Times New Roman" w:eastAsia="Times New Roman" w:hAnsi="Times New Roman" w:cs="Times New Roman"/>
        </w:rPr>
        <w:t>:</w:t>
      </w:r>
      <w:r w:rsidRPr="00A76803">
        <w:rPr>
          <w:rFonts w:ascii="Times New Roman" w:eastAsia="Times New Roman" w:hAnsi="Times New Roman" w:cs="Times New Roman"/>
        </w:rPr>
        <w:t>399–412</w:t>
      </w:r>
      <w:r>
        <w:rPr>
          <w:rFonts w:ascii="Times New Roman" w:eastAsia="Times New Roman" w:hAnsi="Times New Roman" w:cs="Times New Roman"/>
        </w:rPr>
        <w:t>.</w:t>
      </w:r>
    </w:p>
    <w:p w14:paraId="1902F695"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Cabrera NJ, Tamis-</w:t>
      </w:r>
      <w:proofErr w:type="spellStart"/>
      <w:r w:rsidRPr="37B3DC8D">
        <w:rPr>
          <w:rFonts w:ascii="Times New Roman" w:eastAsia="Times New Roman" w:hAnsi="Times New Roman" w:cs="Times New Roman"/>
        </w:rPr>
        <w:t>LeMonda</w:t>
      </w:r>
      <w:proofErr w:type="spellEnd"/>
      <w:r w:rsidRPr="37B3DC8D">
        <w:rPr>
          <w:rFonts w:ascii="Times New Roman" w:eastAsia="Times New Roman" w:hAnsi="Times New Roman" w:cs="Times New Roman"/>
        </w:rPr>
        <w:t xml:space="preserve"> CS, Bradley RH, Hofferth S, Lamb ME. Fatherhood in the twenty-first century. Child Dev. 2000 Jan-Feb;71(1):127-36. </w:t>
      </w:r>
      <w:proofErr w:type="spellStart"/>
      <w:r w:rsidRPr="37B3DC8D">
        <w:rPr>
          <w:rFonts w:ascii="Times New Roman" w:eastAsia="Times New Roman" w:hAnsi="Times New Roman" w:cs="Times New Roman"/>
        </w:rPr>
        <w:t>doi</w:t>
      </w:r>
      <w:proofErr w:type="spellEnd"/>
      <w:r w:rsidRPr="37B3DC8D">
        <w:rPr>
          <w:rFonts w:ascii="Times New Roman" w:eastAsia="Times New Roman" w:hAnsi="Times New Roman" w:cs="Times New Roman"/>
        </w:rPr>
        <w:t xml:space="preserve">: 10.1111/1467-8624.00126. PMID: 10836566. </w:t>
      </w:r>
    </w:p>
    <w:p w14:paraId="21BA689B"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Edelstein RS, </w:t>
      </w:r>
      <w:proofErr w:type="spellStart"/>
      <w:r w:rsidRPr="37B3DC8D">
        <w:rPr>
          <w:rFonts w:ascii="Times New Roman" w:eastAsia="Times New Roman" w:hAnsi="Times New Roman" w:cs="Times New Roman"/>
        </w:rPr>
        <w:t>Chopik</w:t>
      </w:r>
      <w:proofErr w:type="spellEnd"/>
      <w:r w:rsidRPr="37B3DC8D">
        <w:rPr>
          <w:rFonts w:ascii="Times New Roman" w:eastAsia="Times New Roman" w:hAnsi="Times New Roman" w:cs="Times New Roman"/>
        </w:rPr>
        <w:t xml:space="preserve"> WJ, Saxbe DE, </w:t>
      </w:r>
      <w:proofErr w:type="spellStart"/>
      <w:r w:rsidRPr="37B3DC8D">
        <w:rPr>
          <w:rFonts w:ascii="Times New Roman" w:eastAsia="Times New Roman" w:hAnsi="Times New Roman" w:cs="Times New Roman"/>
        </w:rPr>
        <w:t>Wardecker</w:t>
      </w:r>
      <w:proofErr w:type="spellEnd"/>
      <w:r w:rsidRPr="37B3DC8D">
        <w:rPr>
          <w:rFonts w:ascii="Times New Roman" w:eastAsia="Times New Roman" w:hAnsi="Times New Roman" w:cs="Times New Roman"/>
        </w:rPr>
        <w:t xml:space="preserve"> BM, Moors AC, LaBelle OP. Prospective and Dyadic Associations between Expectant Parents’ Prenatal Hormone Changes and Postpartum Parenting Outcomes. Developmental Psychobiology. 2017; 59(1), 77–90. </w:t>
      </w:r>
    </w:p>
    <w:p w14:paraId="074BB7D0"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proofErr w:type="spellStart"/>
      <w:r w:rsidRPr="37B3DC8D">
        <w:rPr>
          <w:rFonts w:ascii="Times New Roman" w:eastAsia="Times New Roman" w:hAnsi="Times New Roman" w:cs="Times New Roman"/>
        </w:rPr>
        <w:t>Bakermans</w:t>
      </w:r>
      <w:proofErr w:type="spellEnd"/>
      <w:r w:rsidRPr="37B3DC8D">
        <w:rPr>
          <w:rFonts w:ascii="Times New Roman" w:eastAsia="Times New Roman" w:hAnsi="Times New Roman" w:cs="Times New Roman"/>
        </w:rPr>
        <w:t xml:space="preserve">-Kranenburg MJ, </w:t>
      </w:r>
      <w:proofErr w:type="spellStart"/>
      <w:r w:rsidRPr="37B3DC8D">
        <w:rPr>
          <w:rFonts w:ascii="Times New Roman" w:eastAsia="Times New Roman" w:hAnsi="Times New Roman" w:cs="Times New Roman"/>
        </w:rPr>
        <w:t>Verhees</w:t>
      </w:r>
      <w:proofErr w:type="spellEnd"/>
      <w:r w:rsidRPr="37B3DC8D">
        <w:rPr>
          <w:rFonts w:ascii="Times New Roman" w:eastAsia="Times New Roman" w:hAnsi="Times New Roman" w:cs="Times New Roman"/>
        </w:rPr>
        <w:t xml:space="preserve"> MWFT, Lotz AM, </w:t>
      </w:r>
      <w:proofErr w:type="spellStart"/>
      <w:r w:rsidRPr="37B3DC8D">
        <w:rPr>
          <w:rFonts w:ascii="Times New Roman" w:eastAsia="Times New Roman" w:hAnsi="Times New Roman" w:cs="Times New Roman"/>
        </w:rPr>
        <w:t>Alyousefi</w:t>
      </w:r>
      <w:proofErr w:type="spellEnd"/>
      <w:r w:rsidRPr="37B3DC8D">
        <w:rPr>
          <w:rFonts w:ascii="Times New Roman" w:eastAsia="Times New Roman" w:hAnsi="Times New Roman" w:cs="Times New Roman"/>
        </w:rPr>
        <w:t xml:space="preserve">-van Dijk K, Van </w:t>
      </w:r>
      <w:proofErr w:type="spellStart"/>
      <w:r w:rsidRPr="37B3DC8D">
        <w:rPr>
          <w:rFonts w:ascii="Times New Roman" w:eastAsia="Times New Roman" w:hAnsi="Times New Roman" w:cs="Times New Roman"/>
        </w:rPr>
        <w:t>IJzendoorn</w:t>
      </w:r>
      <w:proofErr w:type="spellEnd"/>
      <w:r w:rsidRPr="37B3DC8D">
        <w:rPr>
          <w:rFonts w:ascii="Times New Roman" w:eastAsia="Times New Roman" w:hAnsi="Times New Roman" w:cs="Times New Roman"/>
        </w:rPr>
        <w:t xml:space="preserve"> MH. Is paternal oxytocin an oxymoron? Oxytocin, vasopressin, testosterone, oestradiol and cortisol in emerging fatherhood. Philosophical Transactions of the Royal Society B: Biological Sciences. 2022; 377(1858), 20210060. </w:t>
      </w:r>
    </w:p>
    <w:p w14:paraId="7ED74E32"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Meijer WM, van </w:t>
      </w:r>
      <w:proofErr w:type="spellStart"/>
      <w:r w:rsidRPr="37B3DC8D">
        <w:rPr>
          <w:rFonts w:ascii="Times New Roman" w:eastAsia="Times New Roman" w:hAnsi="Times New Roman" w:cs="Times New Roman"/>
        </w:rPr>
        <w:t>IJzendoorn</w:t>
      </w:r>
      <w:proofErr w:type="spellEnd"/>
      <w:r w:rsidRPr="37B3DC8D">
        <w:rPr>
          <w:rFonts w:ascii="Times New Roman" w:eastAsia="Times New Roman" w:hAnsi="Times New Roman" w:cs="Times New Roman"/>
        </w:rPr>
        <w:t xml:space="preserve"> MH, </w:t>
      </w:r>
      <w:proofErr w:type="spellStart"/>
      <w:r w:rsidRPr="37B3DC8D">
        <w:rPr>
          <w:rFonts w:ascii="Times New Roman" w:eastAsia="Times New Roman" w:hAnsi="Times New Roman" w:cs="Times New Roman"/>
        </w:rPr>
        <w:t>Bakermans</w:t>
      </w:r>
      <w:proofErr w:type="spellEnd"/>
      <w:r w:rsidRPr="37B3DC8D">
        <w:rPr>
          <w:rFonts w:ascii="Times New Roman" w:eastAsia="Times New Roman" w:hAnsi="Times New Roman" w:cs="Times New Roman"/>
        </w:rPr>
        <w:t xml:space="preserve">-Kranenburg MJ. Challenging the challenge hypothesis on testosterone in fathers: Limited meta-analytic support. </w:t>
      </w:r>
      <w:proofErr w:type="spellStart"/>
      <w:r w:rsidRPr="37B3DC8D">
        <w:rPr>
          <w:rFonts w:ascii="Times New Roman" w:eastAsia="Times New Roman" w:hAnsi="Times New Roman" w:cs="Times New Roman"/>
        </w:rPr>
        <w:t>Psychoneuroendocrinology</w:t>
      </w:r>
      <w:proofErr w:type="spellEnd"/>
      <w:r w:rsidRPr="37B3DC8D">
        <w:rPr>
          <w:rFonts w:ascii="Times New Roman" w:eastAsia="Times New Roman" w:hAnsi="Times New Roman" w:cs="Times New Roman"/>
        </w:rPr>
        <w:t xml:space="preserve">. 2019; 110, 104435. </w:t>
      </w:r>
    </w:p>
    <w:p w14:paraId="24DFD7BD"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lastRenderedPageBreak/>
        <w:t xml:space="preserve">Gettler LT, McDade TW, </w:t>
      </w:r>
      <w:proofErr w:type="spellStart"/>
      <w:r w:rsidRPr="37B3DC8D">
        <w:rPr>
          <w:rFonts w:ascii="Times New Roman" w:eastAsia="Times New Roman" w:hAnsi="Times New Roman" w:cs="Times New Roman"/>
        </w:rPr>
        <w:t>Feranil</w:t>
      </w:r>
      <w:proofErr w:type="spellEnd"/>
      <w:r w:rsidRPr="37B3DC8D">
        <w:rPr>
          <w:rFonts w:ascii="Times New Roman" w:eastAsia="Times New Roman" w:hAnsi="Times New Roman" w:cs="Times New Roman"/>
        </w:rPr>
        <w:t xml:space="preserve"> AB, Kuzawa CW. Longitudinal evidence that fatherhood decreases testosterone in human males. Proc Natl </w:t>
      </w:r>
      <w:proofErr w:type="spellStart"/>
      <w:r w:rsidRPr="37B3DC8D">
        <w:rPr>
          <w:rFonts w:ascii="Times New Roman" w:eastAsia="Times New Roman" w:hAnsi="Times New Roman" w:cs="Times New Roman"/>
        </w:rPr>
        <w:t>Acad</w:t>
      </w:r>
      <w:proofErr w:type="spellEnd"/>
      <w:r w:rsidRPr="37B3DC8D">
        <w:rPr>
          <w:rFonts w:ascii="Times New Roman" w:eastAsia="Times New Roman" w:hAnsi="Times New Roman" w:cs="Times New Roman"/>
        </w:rPr>
        <w:t xml:space="preserve"> Sci U S A. 2011 Sep 27;108(39):16194-9. </w:t>
      </w:r>
    </w:p>
    <w:p w14:paraId="3A644600"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Gettler LT, Rosenbaum S, Kuo PX, Sarma MS, </w:t>
      </w:r>
      <w:proofErr w:type="spellStart"/>
      <w:r w:rsidRPr="37B3DC8D">
        <w:rPr>
          <w:rFonts w:ascii="Times New Roman" w:eastAsia="Times New Roman" w:hAnsi="Times New Roman" w:cs="Times New Roman"/>
        </w:rPr>
        <w:t>Bechayda</w:t>
      </w:r>
      <w:proofErr w:type="spellEnd"/>
      <w:r w:rsidRPr="37B3DC8D">
        <w:rPr>
          <w:rFonts w:ascii="Times New Roman" w:eastAsia="Times New Roman" w:hAnsi="Times New Roman" w:cs="Times New Roman"/>
        </w:rPr>
        <w:t xml:space="preserve"> SA, McDade TW, Kuzawa CW. Evidence for an adolescent sensitive period to family experiences influencing adult male testosterone production. Proc Natl </w:t>
      </w:r>
      <w:proofErr w:type="spellStart"/>
      <w:r w:rsidRPr="37B3DC8D">
        <w:rPr>
          <w:rFonts w:ascii="Times New Roman" w:eastAsia="Times New Roman" w:hAnsi="Times New Roman" w:cs="Times New Roman"/>
        </w:rPr>
        <w:t>Acad</w:t>
      </w:r>
      <w:proofErr w:type="spellEnd"/>
      <w:r w:rsidRPr="37B3DC8D">
        <w:rPr>
          <w:rFonts w:ascii="Times New Roman" w:eastAsia="Times New Roman" w:hAnsi="Times New Roman" w:cs="Times New Roman"/>
        </w:rPr>
        <w:t xml:space="preserve"> Sci U S A. 2022 Jun 7;119(23):e2202874119. </w:t>
      </w:r>
    </w:p>
    <w:p w14:paraId="33DE4DC2"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37B3DC8D">
        <w:rPr>
          <w:rFonts w:ascii="Times New Roman" w:eastAsia="Times New Roman" w:hAnsi="Times New Roman" w:cs="Times New Roman"/>
          <w:color w:val="000000" w:themeColor="text1"/>
        </w:rPr>
        <w:t xml:space="preserve">Martínez-García M, Paternina-Die M, Cardenas SI, et al. First-time fathers show longitudinal </w:t>
      </w:r>
      <w:proofErr w:type="spellStart"/>
      <w:r w:rsidRPr="37B3DC8D">
        <w:rPr>
          <w:rFonts w:ascii="Times New Roman" w:eastAsia="Times New Roman" w:hAnsi="Times New Roman" w:cs="Times New Roman"/>
          <w:color w:val="000000" w:themeColor="text1"/>
        </w:rPr>
        <w:t>gray</w:t>
      </w:r>
      <w:proofErr w:type="spellEnd"/>
      <w:r w:rsidRPr="37B3DC8D">
        <w:rPr>
          <w:rFonts w:ascii="Times New Roman" w:eastAsia="Times New Roman" w:hAnsi="Times New Roman" w:cs="Times New Roman"/>
          <w:color w:val="000000" w:themeColor="text1"/>
        </w:rPr>
        <w:t xml:space="preserve"> matter cortical volume reductions: evidence from two international samples. Cerebral Cortex. 2022; 4156–4163. </w:t>
      </w:r>
    </w:p>
    <w:p w14:paraId="7259EA8F"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37B3DC8D">
        <w:rPr>
          <w:rFonts w:ascii="Times New Roman" w:eastAsia="Times New Roman" w:hAnsi="Times New Roman" w:cs="Times New Roman"/>
          <w:color w:val="000000" w:themeColor="text1"/>
        </w:rPr>
        <w:t>Hoekzema E, Barba-Müller E, Pozzobon C</w:t>
      </w:r>
      <w:r>
        <w:rPr>
          <w:rFonts w:ascii="Times New Roman" w:eastAsia="Times New Roman" w:hAnsi="Times New Roman" w:cs="Times New Roman"/>
          <w:color w:val="000000" w:themeColor="text1"/>
        </w:rPr>
        <w:t>,</w:t>
      </w:r>
      <w:r w:rsidRPr="37B3DC8D">
        <w:rPr>
          <w:rFonts w:ascii="Times New Roman" w:eastAsia="Times New Roman" w:hAnsi="Times New Roman" w:cs="Times New Roman"/>
          <w:color w:val="000000" w:themeColor="text1"/>
        </w:rPr>
        <w:t xml:space="preserve"> et al. Pregnancy leads to long-lasting changes in human brain structure. Nat </w:t>
      </w:r>
      <w:proofErr w:type="spellStart"/>
      <w:r w:rsidRPr="37B3DC8D">
        <w:rPr>
          <w:rFonts w:ascii="Times New Roman" w:eastAsia="Times New Roman" w:hAnsi="Times New Roman" w:cs="Times New Roman"/>
          <w:color w:val="000000" w:themeColor="text1"/>
        </w:rPr>
        <w:t>Neurosci</w:t>
      </w:r>
      <w:proofErr w:type="spellEnd"/>
      <w:r w:rsidRPr="37B3DC8D">
        <w:rPr>
          <w:rFonts w:ascii="Times New Roman" w:eastAsia="Times New Roman" w:hAnsi="Times New Roman" w:cs="Times New Roman"/>
          <w:color w:val="000000" w:themeColor="text1"/>
        </w:rPr>
        <w:t>. 2017; 20, 287–296</w:t>
      </w:r>
    </w:p>
    <w:p w14:paraId="7E885D0B"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Paternina-Die M, Martínez-García M, Martín de Blas D</w:t>
      </w:r>
      <w:r>
        <w:rPr>
          <w:rFonts w:ascii="Times New Roman" w:eastAsia="Times New Roman" w:hAnsi="Times New Roman" w:cs="Times New Roman"/>
        </w:rPr>
        <w:t>,</w:t>
      </w:r>
      <w:r w:rsidRPr="37B3DC8D">
        <w:rPr>
          <w:rFonts w:ascii="Times New Roman" w:eastAsia="Times New Roman" w:hAnsi="Times New Roman" w:cs="Times New Roman"/>
        </w:rPr>
        <w:t xml:space="preserve"> et al. Women’s neuroplasticity during gestation, childbirth and postpartum. Nat </w:t>
      </w:r>
      <w:proofErr w:type="spellStart"/>
      <w:r w:rsidRPr="37B3DC8D">
        <w:rPr>
          <w:rFonts w:ascii="Times New Roman" w:eastAsia="Times New Roman" w:hAnsi="Times New Roman" w:cs="Times New Roman"/>
        </w:rPr>
        <w:t>Neurosci</w:t>
      </w:r>
      <w:proofErr w:type="spellEnd"/>
      <w:r w:rsidRPr="37B3DC8D">
        <w:rPr>
          <w:rFonts w:ascii="Times New Roman" w:eastAsia="Times New Roman" w:hAnsi="Times New Roman" w:cs="Times New Roman"/>
        </w:rPr>
        <w:t>. 2024; 27, 319–327.</w:t>
      </w:r>
    </w:p>
    <w:p w14:paraId="50665AD1"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Saxbe D, Martínez-García M. Cortical volume reductions in men transitioning to first-time fatherhood reflect both parenting engagement and mental health risk. Cerebral Cortex. </w:t>
      </w:r>
      <w:r w:rsidRPr="00937819">
        <w:rPr>
          <w:rFonts w:ascii="Times New Roman" w:eastAsia="Times New Roman" w:hAnsi="Times New Roman" w:cs="Times New Roman"/>
        </w:rPr>
        <w:t>2024 Apr 1;34(4):bhae126</w:t>
      </w:r>
      <w:r w:rsidRPr="37B3DC8D">
        <w:rPr>
          <w:rFonts w:ascii="Times New Roman" w:eastAsia="Times New Roman" w:hAnsi="Times New Roman" w:cs="Times New Roman"/>
        </w:rPr>
        <w:t>.</w:t>
      </w:r>
    </w:p>
    <w:p w14:paraId="01B6EC74"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Sharp GC, Lawlor DA, Richardson SS. It's the mother!: How assumptions about the causal primacy of maternal effects influence research on the developmental origins of health and disease. Soc Sci Med. 2018 Sep;213:20-27. </w:t>
      </w:r>
    </w:p>
    <w:p w14:paraId="6199E08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Warin M, Zivkovic T, Moore V, Davies M. Mothers as smoking guns: </w:t>
      </w:r>
      <w:proofErr w:type="spellStart"/>
      <w:r w:rsidRPr="37B3DC8D">
        <w:rPr>
          <w:rFonts w:ascii="Times New Roman" w:eastAsia="Times New Roman" w:hAnsi="Times New Roman" w:cs="Times New Roman"/>
        </w:rPr>
        <w:t>fetal</w:t>
      </w:r>
      <w:proofErr w:type="spellEnd"/>
      <w:r w:rsidRPr="37B3DC8D">
        <w:rPr>
          <w:rFonts w:ascii="Times New Roman" w:eastAsia="Times New Roman" w:hAnsi="Times New Roman" w:cs="Times New Roman"/>
        </w:rPr>
        <w:t xml:space="preserve"> overnutrition and the reproduction of obesity. Fem. Psychol. 2012;22:360–375. </w:t>
      </w:r>
    </w:p>
    <w:p w14:paraId="6747725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Richardson SS, Daniels CR, Gillman MW, Golden J, Kukla R, Kuzawa C, Rich-Edwards J. Society: don't blame the mothers. Nature. 2014;512:131–132. </w:t>
      </w:r>
    </w:p>
    <w:p w14:paraId="3AFA2F2D" w14:textId="77777777" w:rsidR="00696696" w:rsidRPr="00214CE4" w:rsidRDefault="00696696" w:rsidP="00696696">
      <w:pPr>
        <w:pStyle w:val="ListParagraph"/>
        <w:numPr>
          <w:ilvl w:val="0"/>
          <w:numId w:val="27"/>
        </w:numPr>
        <w:spacing w:after="0"/>
        <w:jc w:val="both"/>
        <w:rPr>
          <w:rFonts w:ascii="Times New Roman" w:eastAsia="Times New Roman" w:hAnsi="Times New Roman" w:cs="Times New Roman"/>
        </w:rPr>
      </w:pPr>
      <w:r w:rsidRPr="0057699F">
        <w:rPr>
          <w:rFonts w:ascii="Times New Roman" w:eastAsia="Times New Roman" w:hAnsi="Times New Roman" w:cs="Times New Roman"/>
        </w:rPr>
        <w:t xml:space="preserve">Wu S, Wu F, Ding Y, Hou J, Bi J, Zhang Z. Advanced parental age and autism risk in children: a systematic review and meta-analysis. Acta </w:t>
      </w:r>
      <w:proofErr w:type="spellStart"/>
      <w:r w:rsidRPr="0057699F">
        <w:rPr>
          <w:rFonts w:ascii="Times New Roman" w:eastAsia="Times New Roman" w:hAnsi="Times New Roman" w:cs="Times New Roman"/>
        </w:rPr>
        <w:t>Psychiatr</w:t>
      </w:r>
      <w:proofErr w:type="spellEnd"/>
      <w:r w:rsidRPr="0057699F">
        <w:rPr>
          <w:rFonts w:ascii="Times New Roman" w:eastAsia="Times New Roman" w:hAnsi="Times New Roman" w:cs="Times New Roman"/>
        </w:rPr>
        <w:t xml:space="preserve"> Scand. 2017 Jan;135(1):29-41. </w:t>
      </w:r>
    </w:p>
    <w:p w14:paraId="2AF0945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Albuja AF, Sanchez DT, Lee SJ, Lee JY, Yadava S. The effect of paternal cues in prenatal care settings on men's involvement intentions. </w:t>
      </w:r>
      <w:proofErr w:type="spellStart"/>
      <w:r w:rsidRPr="37B3DC8D">
        <w:rPr>
          <w:rFonts w:ascii="Times New Roman" w:eastAsia="Times New Roman" w:hAnsi="Times New Roman" w:cs="Times New Roman"/>
        </w:rPr>
        <w:t>PLoS</w:t>
      </w:r>
      <w:proofErr w:type="spellEnd"/>
      <w:r w:rsidRPr="37B3DC8D">
        <w:rPr>
          <w:rFonts w:ascii="Times New Roman" w:eastAsia="Times New Roman" w:hAnsi="Times New Roman" w:cs="Times New Roman"/>
        </w:rPr>
        <w:t xml:space="preserve"> One. 2019 May 9;14(5):e0216454. </w:t>
      </w:r>
    </w:p>
    <w:p w14:paraId="6A77698D" w14:textId="77777777" w:rsidR="00696696" w:rsidRPr="00214CE4" w:rsidRDefault="00696696" w:rsidP="00696696">
      <w:pPr>
        <w:pStyle w:val="ListParagraph"/>
        <w:numPr>
          <w:ilvl w:val="0"/>
          <w:numId w:val="27"/>
        </w:numPr>
        <w:spacing w:after="0"/>
        <w:jc w:val="both"/>
        <w:rPr>
          <w:rFonts w:ascii="Times New Roman" w:eastAsia="Times New Roman" w:hAnsi="Times New Roman" w:cs="Times New Roman"/>
        </w:rPr>
      </w:pPr>
      <w:r w:rsidRPr="00214CE4">
        <w:rPr>
          <w:rFonts w:ascii="Times New Roman" w:eastAsia="Times New Roman" w:hAnsi="Times New Roman" w:cs="Times New Roman"/>
        </w:rPr>
        <w:t xml:space="preserve">Abed Alah M. Unlocking the Path to Healthier Families: The Untapped Potential of Men's Preconception Health. J Prev (2022). 2024 Feb;45(1):1-8. </w:t>
      </w:r>
    </w:p>
    <w:p w14:paraId="02193CEA"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Harris NL, Richardson Cayama M, Arias C, Ansari F, </w:t>
      </w:r>
      <w:proofErr w:type="spellStart"/>
      <w:r w:rsidRPr="37B3DC8D">
        <w:rPr>
          <w:rFonts w:ascii="Times New Roman" w:eastAsia="Times New Roman" w:hAnsi="Times New Roman" w:cs="Times New Roman"/>
        </w:rPr>
        <w:t>Ilonzo</w:t>
      </w:r>
      <w:proofErr w:type="spellEnd"/>
      <w:r w:rsidRPr="37B3DC8D">
        <w:rPr>
          <w:rFonts w:ascii="Times New Roman" w:eastAsia="Times New Roman" w:hAnsi="Times New Roman" w:cs="Times New Roman"/>
        </w:rPr>
        <w:t xml:space="preserve"> C, Williams A, Sappenfield W, Kirby RS. Assessing the Unmet Preconception Care Needs of Men in the United States by Race/Ethnicity and Nativity. Sex </w:t>
      </w:r>
      <w:proofErr w:type="spellStart"/>
      <w:r w:rsidRPr="37B3DC8D">
        <w:rPr>
          <w:rFonts w:ascii="Times New Roman" w:eastAsia="Times New Roman" w:hAnsi="Times New Roman" w:cs="Times New Roman"/>
        </w:rPr>
        <w:t>Reprod</w:t>
      </w:r>
      <w:proofErr w:type="spellEnd"/>
      <w:r w:rsidRPr="37B3DC8D">
        <w:rPr>
          <w:rFonts w:ascii="Times New Roman" w:eastAsia="Times New Roman" w:hAnsi="Times New Roman" w:cs="Times New Roman"/>
        </w:rPr>
        <w:t xml:space="preserve"> </w:t>
      </w:r>
      <w:proofErr w:type="spellStart"/>
      <w:r w:rsidRPr="37B3DC8D">
        <w:rPr>
          <w:rFonts w:ascii="Times New Roman" w:eastAsia="Times New Roman" w:hAnsi="Times New Roman" w:cs="Times New Roman"/>
        </w:rPr>
        <w:t>Healthc</w:t>
      </w:r>
      <w:proofErr w:type="spellEnd"/>
      <w:r w:rsidRPr="37B3DC8D">
        <w:rPr>
          <w:rFonts w:ascii="Times New Roman" w:eastAsia="Times New Roman" w:hAnsi="Times New Roman" w:cs="Times New Roman"/>
        </w:rPr>
        <w:t xml:space="preserve">. 2023;36:100840. </w:t>
      </w:r>
    </w:p>
    <w:p w14:paraId="1D4285B2" w14:textId="77777777" w:rsidR="00696696" w:rsidRPr="00214CE4"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Dorney E, Boyle JA, Walker R, Hammarberg K, Musgrave L, Schoenaker D, Jack B, Black KI. A Systematic Review of Clinical Guidelines for Preconception Care. Semin </w:t>
      </w:r>
      <w:proofErr w:type="spellStart"/>
      <w:r w:rsidRPr="37B3DC8D">
        <w:rPr>
          <w:rFonts w:ascii="Times New Roman" w:eastAsia="Times New Roman" w:hAnsi="Times New Roman" w:cs="Times New Roman"/>
        </w:rPr>
        <w:t>Reprod</w:t>
      </w:r>
      <w:proofErr w:type="spellEnd"/>
      <w:r w:rsidRPr="37B3DC8D">
        <w:rPr>
          <w:rFonts w:ascii="Times New Roman" w:eastAsia="Times New Roman" w:hAnsi="Times New Roman" w:cs="Times New Roman"/>
        </w:rPr>
        <w:t xml:space="preserve"> Med. 2022;40(3-04):157-169. </w:t>
      </w:r>
    </w:p>
    <w:p w14:paraId="1C0FC959" w14:textId="77777777" w:rsidR="00696696" w:rsidRDefault="00696696" w:rsidP="00696696">
      <w:pPr>
        <w:pStyle w:val="ListParagraph"/>
        <w:numPr>
          <w:ilvl w:val="0"/>
          <w:numId w:val="27"/>
        </w:numPr>
        <w:spacing w:after="0" w:line="257" w:lineRule="auto"/>
        <w:rPr>
          <w:rFonts w:ascii="Times New Roman" w:eastAsia="Times New Roman" w:hAnsi="Times New Roman" w:cs="Times New Roman"/>
        </w:rPr>
      </w:pPr>
      <w:r w:rsidRPr="37B3DC8D">
        <w:rPr>
          <w:rFonts w:ascii="Times New Roman" w:eastAsia="Times New Roman" w:hAnsi="Times New Roman" w:cs="Times New Roman"/>
        </w:rPr>
        <w:t xml:space="preserve">Czeizel AE, Czeizel B, </w:t>
      </w:r>
      <w:proofErr w:type="spellStart"/>
      <w:r w:rsidRPr="37B3DC8D">
        <w:rPr>
          <w:rFonts w:ascii="Times New Roman" w:eastAsia="Times New Roman" w:hAnsi="Times New Roman" w:cs="Times New Roman"/>
        </w:rPr>
        <w:t>Vereczkey</w:t>
      </w:r>
      <w:proofErr w:type="spellEnd"/>
      <w:r w:rsidRPr="37B3DC8D">
        <w:rPr>
          <w:rFonts w:ascii="Times New Roman" w:eastAsia="Times New Roman" w:hAnsi="Times New Roman" w:cs="Times New Roman"/>
        </w:rPr>
        <w:t xml:space="preserve"> A. The Participation of Prospective Fathers in Preconception Care. Clinical Medicine Insights: Reproductive Health. 2013. 7, CMRH.S10930. </w:t>
      </w:r>
    </w:p>
    <w:p w14:paraId="24AC10FC" w14:textId="77777777" w:rsidR="00696696" w:rsidRPr="00081489" w:rsidRDefault="00696696" w:rsidP="00696696">
      <w:pPr>
        <w:pStyle w:val="ListParagraph"/>
        <w:numPr>
          <w:ilvl w:val="0"/>
          <w:numId w:val="27"/>
        </w:numPr>
        <w:spacing w:after="0" w:line="257" w:lineRule="auto"/>
        <w:jc w:val="both"/>
        <w:rPr>
          <w:rFonts w:ascii="Times New Roman" w:eastAsia="Times New Roman" w:hAnsi="Times New Roman" w:cs="Times New Roman"/>
        </w:rPr>
      </w:pPr>
      <w:r w:rsidRPr="00081489">
        <w:rPr>
          <w:rFonts w:ascii="Times New Roman" w:eastAsia="Times New Roman" w:hAnsi="Times New Roman" w:cs="Times New Roman"/>
        </w:rPr>
        <w:t xml:space="preserve">Sum KK, Tint MT, Aguilera R, Dickens BSL, Choo S, Ang LT, Phua D, Law EC, Ng S, Tan KM, </w:t>
      </w:r>
      <w:proofErr w:type="spellStart"/>
      <w:r w:rsidRPr="00081489">
        <w:rPr>
          <w:rFonts w:ascii="Times New Roman" w:eastAsia="Times New Roman" w:hAnsi="Times New Roman" w:cs="Times New Roman"/>
        </w:rPr>
        <w:t>Benmarhnia</w:t>
      </w:r>
      <w:proofErr w:type="spellEnd"/>
      <w:r w:rsidRPr="00081489">
        <w:rPr>
          <w:rFonts w:ascii="Times New Roman" w:eastAsia="Times New Roman" w:hAnsi="Times New Roman" w:cs="Times New Roman"/>
        </w:rPr>
        <w:t xml:space="preserve"> T, Karnani N, Eriksson JG, Chong YS, Yap F, Tan KH, Lee YS, Chan SY, Chong MFF, Huang J. The socioeconomic landscape of the exposome during pregnancy. Environ Int. 2022 May;163:107205. </w:t>
      </w:r>
    </w:p>
    <w:p w14:paraId="7814491E"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00275499">
        <w:rPr>
          <w:rFonts w:ascii="Times New Roman" w:eastAsia="Times New Roman" w:hAnsi="Times New Roman" w:cs="Times New Roman"/>
        </w:rPr>
        <w:t xml:space="preserve">Monden CWS, Van Lenthe F, De Graaf ND, </w:t>
      </w:r>
      <w:proofErr w:type="spellStart"/>
      <w:r w:rsidRPr="00275499">
        <w:rPr>
          <w:rFonts w:ascii="Times New Roman" w:eastAsia="Times New Roman" w:hAnsi="Times New Roman" w:cs="Times New Roman"/>
        </w:rPr>
        <w:t>Kraaykamp</w:t>
      </w:r>
      <w:proofErr w:type="spellEnd"/>
      <w:r w:rsidRPr="00275499">
        <w:rPr>
          <w:rFonts w:ascii="Times New Roman" w:eastAsia="Times New Roman" w:hAnsi="Times New Roman" w:cs="Times New Roman"/>
        </w:rPr>
        <w:t xml:space="preserve"> G. Partner’s and own education: does who you live with matter for self-assessed health, smoking and excessive alcohol consumption? Soc Sci Med. 2003;57(10):1901-1912. </w:t>
      </w:r>
    </w:p>
    <w:p w14:paraId="3D45FF3B" w14:textId="77777777" w:rsidR="00696696" w:rsidRPr="00214CE4" w:rsidRDefault="00696696" w:rsidP="00696696">
      <w:pPr>
        <w:pStyle w:val="ListParagraph"/>
        <w:numPr>
          <w:ilvl w:val="0"/>
          <w:numId w:val="27"/>
        </w:numPr>
        <w:rPr>
          <w:rFonts w:ascii="Times New Roman" w:eastAsia="Times New Roman" w:hAnsi="Times New Roman" w:cs="Times New Roman"/>
        </w:rPr>
      </w:pPr>
      <w:r w:rsidRPr="00081489">
        <w:rPr>
          <w:rFonts w:ascii="Times New Roman" w:eastAsia="Times New Roman" w:hAnsi="Times New Roman" w:cs="Times New Roman"/>
        </w:rPr>
        <w:t>Paulson JF, Bazemore SD, Goodman JH, Leiferman JA. The course and interrelationship of maternal and paternal perinatal depression. Arch Womens Ment Health. 2016 Aug;19(4):655-63</w:t>
      </w:r>
      <w:r>
        <w:rPr>
          <w:rFonts w:ascii="Times New Roman" w:eastAsia="Times New Roman" w:hAnsi="Times New Roman" w:cs="Times New Roman"/>
        </w:rPr>
        <w:t>.</w:t>
      </w:r>
    </w:p>
    <w:p w14:paraId="415D538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Li X, Hu Y, Huang C-YS</w:t>
      </w:r>
      <w:r>
        <w:rPr>
          <w:rFonts w:ascii="Times New Roman" w:eastAsia="Times New Roman" w:hAnsi="Times New Roman" w:cs="Times New Roman"/>
        </w:rPr>
        <w:t>,</w:t>
      </w:r>
      <w:r w:rsidRPr="37B3DC8D">
        <w:rPr>
          <w:rFonts w:ascii="Times New Roman" w:eastAsia="Times New Roman" w:hAnsi="Times New Roman" w:cs="Times New Roman"/>
        </w:rPr>
        <w:t xml:space="preserve"> Chuang SS. Beyond W.E.I.R.D. (Western, educated, industrial, rich, democratic)-centric theories and perspectives: masculinity and fathering in Chinese societies. J Fam Theory Rev</w:t>
      </w:r>
      <w:r>
        <w:rPr>
          <w:rFonts w:ascii="Times New Roman" w:eastAsia="Times New Roman" w:hAnsi="Times New Roman" w:cs="Times New Roman"/>
        </w:rPr>
        <w:t xml:space="preserve">. 2021; </w:t>
      </w:r>
      <w:r w:rsidRPr="37B3DC8D">
        <w:rPr>
          <w:rFonts w:ascii="Times New Roman" w:eastAsia="Times New Roman" w:hAnsi="Times New Roman" w:cs="Times New Roman"/>
        </w:rPr>
        <w:t>13</w:t>
      </w:r>
      <w:r>
        <w:rPr>
          <w:rFonts w:ascii="Times New Roman" w:eastAsia="Times New Roman" w:hAnsi="Times New Roman" w:cs="Times New Roman"/>
        </w:rPr>
        <w:t>:</w:t>
      </w:r>
      <w:r w:rsidRPr="37B3DC8D">
        <w:rPr>
          <w:rFonts w:ascii="Times New Roman" w:eastAsia="Times New Roman" w:hAnsi="Times New Roman" w:cs="Times New Roman"/>
        </w:rPr>
        <w:t xml:space="preserve"> 317-333.  </w:t>
      </w:r>
    </w:p>
    <w:p w14:paraId="345A1465"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proofErr w:type="spellStart"/>
      <w:r w:rsidRPr="37B3DC8D">
        <w:rPr>
          <w:rFonts w:ascii="Times New Roman" w:eastAsia="Times New Roman" w:hAnsi="Times New Roman" w:cs="Times New Roman"/>
        </w:rPr>
        <w:t>Juhari</w:t>
      </w:r>
      <w:proofErr w:type="spellEnd"/>
      <w:r w:rsidRPr="37B3DC8D">
        <w:rPr>
          <w:rFonts w:ascii="Times New Roman" w:eastAsia="Times New Roman" w:hAnsi="Times New Roman" w:cs="Times New Roman"/>
        </w:rPr>
        <w:t xml:space="preserve"> R, Yaacob SN, Talib MA. Father Involvement Among Malay Muslims in Malaysia. Journal of Family Issues. 2012 Oct 5;34(2):208–27.  </w:t>
      </w:r>
    </w:p>
    <w:p w14:paraId="7ECD42ED"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Pr>
          <w:rFonts w:ascii="Times New Roman" w:eastAsia="Times New Roman" w:hAnsi="Times New Roman" w:cs="Times New Roman"/>
        </w:rPr>
        <w:t xml:space="preserve">Else </w:t>
      </w:r>
      <w:r w:rsidRPr="37B3DC8D">
        <w:rPr>
          <w:rFonts w:ascii="Times New Roman" w:eastAsia="Times New Roman" w:hAnsi="Times New Roman" w:cs="Times New Roman"/>
        </w:rPr>
        <w:t>I</w:t>
      </w:r>
      <w:r>
        <w:rPr>
          <w:rFonts w:ascii="Times New Roman" w:eastAsia="Times New Roman" w:hAnsi="Times New Roman" w:cs="Times New Roman"/>
        </w:rPr>
        <w:t>RN</w:t>
      </w:r>
      <w:r w:rsidRPr="37B3DC8D">
        <w:rPr>
          <w:rFonts w:ascii="Times New Roman" w:eastAsia="Times New Roman" w:hAnsi="Times New Roman" w:cs="Times New Roman"/>
        </w:rPr>
        <w:t>, Andrade</w:t>
      </w:r>
      <w:r>
        <w:rPr>
          <w:rFonts w:ascii="Times New Roman" w:eastAsia="Times New Roman" w:hAnsi="Times New Roman" w:cs="Times New Roman"/>
        </w:rPr>
        <w:t xml:space="preserve"> NN</w:t>
      </w:r>
      <w:r w:rsidRPr="37B3DC8D">
        <w:rPr>
          <w:rFonts w:ascii="Times New Roman" w:eastAsia="Times New Roman" w:hAnsi="Times New Roman" w:cs="Times New Roman"/>
        </w:rPr>
        <w:t xml:space="preserve">, </w:t>
      </w:r>
      <w:proofErr w:type="spellStart"/>
      <w:r w:rsidRPr="37B3DC8D">
        <w:rPr>
          <w:rFonts w:ascii="Times New Roman" w:eastAsia="Times New Roman" w:hAnsi="Times New Roman" w:cs="Times New Roman"/>
        </w:rPr>
        <w:t>Hishinuma</w:t>
      </w:r>
      <w:proofErr w:type="spellEnd"/>
      <w:r>
        <w:rPr>
          <w:rFonts w:ascii="Times New Roman" w:eastAsia="Times New Roman" w:hAnsi="Times New Roman" w:cs="Times New Roman"/>
        </w:rPr>
        <w:t xml:space="preserve"> ES.</w:t>
      </w:r>
      <w:r w:rsidRPr="37B3DC8D">
        <w:rPr>
          <w:rFonts w:ascii="Times New Roman" w:eastAsia="Times New Roman" w:hAnsi="Times New Roman" w:cs="Times New Roman"/>
        </w:rPr>
        <w:t xml:space="preserve"> The Role of Native Hawaiian Mothers and Fathers in Conveying Traditional Hawaiian Beliefs and Practices to Children.  Hülili. 2007; 3(1): 93-106. </w:t>
      </w:r>
    </w:p>
    <w:p w14:paraId="238D6EF1"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Morrell R, Dunkle K, Ibragimov U, Jewkes R. Fathers who care and those that don’t: Men and childcare in South Africa. South African Review of Sociology. 2016;47(4):80-105. </w:t>
      </w:r>
    </w:p>
    <w:p w14:paraId="03E5DC29"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00081489">
        <w:rPr>
          <w:rFonts w:ascii="Times New Roman" w:eastAsia="Times New Roman" w:hAnsi="Times New Roman" w:cs="Times New Roman"/>
        </w:rPr>
        <w:t>Griffith DM</w:t>
      </w:r>
      <w:r>
        <w:rPr>
          <w:rFonts w:ascii="Times New Roman" w:eastAsia="Times New Roman" w:hAnsi="Times New Roman" w:cs="Times New Roman"/>
        </w:rPr>
        <w:t>,</w:t>
      </w:r>
      <w:r w:rsidRPr="00081489">
        <w:rPr>
          <w:rFonts w:ascii="Times New Roman" w:eastAsia="Times New Roman" w:hAnsi="Times New Roman" w:cs="Times New Roman"/>
        </w:rPr>
        <w:t xml:space="preserve"> Cornish EK. "What defines a man?": Perspectives of African American men on the components and consequences of manhood. Psychology of Men &amp; Masculinities</w:t>
      </w:r>
      <w:r>
        <w:rPr>
          <w:rFonts w:ascii="Times New Roman" w:eastAsia="Times New Roman" w:hAnsi="Times New Roman" w:cs="Times New Roman"/>
        </w:rPr>
        <w:t xml:space="preserve">. 2018; </w:t>
      </w:r>
      <w:r w:rsidRPr="00081489">
        <w:rPr>
          <w:rFonts w:ascii="Times New Roman" w:eastAsia="Times New Roman" w:hAnsi="Times New Roman" w:cs="Times New Roman"/>
        </w:rPr>
        <w:t>19(1)</w:t>
      </w:r>
      <w:r>
        <w:rPr>
          <w:rFonts w:ascii="Times New Roman" w:eastAsia="Times New Roman" w:hAnsi="Times New Roman" w:cs="Times New Roman"/>
        </w:rPr>
        <w:t>:</w:t>
      </w:r>
      <w:r w:rsidRPr="00081489">
        <w:rPr>
          <w:rFonts w:ascii="Times New Roman" w:eastAsia="Times New Roman" w:hAnsi="Times New Roman" w:cs="Times New Roman"/>
        </w:rPr>
        <w:t xml:space="preserve"> 78-88.</w:t>
      </w:r>
    </w:p>
    <w:p w14:paraId="243BC4BF" w14:textId="77777777" w:rsidR="00696696" w:rsidRDefault="00696696" w:rsidP="00696696">
      <w:pPr>
        <w:pStyle w:val="ListParagraph"/>
        <w:numPr>
          <w:ilvl w:val="0"/>
          <w:numId w:val="27"/>
        </w:numPr>
        <w:spacing w:after="0" w:line="257" w:lineRule="auto"/>
        <w:rPr>
          <w:rFonts w:ascii="Times New Roman" w:eastAsia="Times New Roman" w:hAnsi="Times New Roman" w:cs="Times New Roman"/>
        </w:rPr>
      </w:pPr>
      <w:r w:rsidRPr="37B3DC8D">
        <w:rPr>
          <w:rFonts w:ascii="Times New Roman" w:eastAsia="Times New Roman" w:hAnsi="Times New Roman" w:cs="Times New Roman"/>
        </w:rPr>
        <w:t xml:space="preserve">Ye D, Reyes-Salvail F. Adverse childhood experiences among Hawaiʻi adults: Findings from the 2010 </w:t>
      </w:r>
      <w:proofErr w:type="spellStart"/>
      <w:r w:rsidRPr="37B3DC8D">
        <w:rPr>
          <w:rFonts w:ascii="Times New Roman" w:eastAsia="Times New Roman" w:hAnsi="Times New Roman" w:cs="Times New Roman"/>
        </w:rPr>
        <w:t>Behavioral</w:t>
      </w:r>
      <w:proofErr w:type="spellEnd"/>
      <w:r w:rsidRPr="37B3DC8D">
        <w:rPr>
          <w:rFonts w:ascii="Times New Roman" w:eastAsia="Times New Roman" w:hAnsi="Times New Roman" w:cs="Times New Roman"/>
        </w:rPr>
        <w:t xml:space="preserve"> Risk Factor Survey. Hawaii J Med Public Health. 2014 Jun;73(6):181-90.</w:t>
      </w:r>
    </w:p>
    <w:p w14:paraId="23F7A18A"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Goodyear-</w:t>
      </w:r>
      <w:proofErr w:type="spellStart"/>
      <w:r w:rsidRPr="37B3DC8D">
        <w:rPr>
          <w:rFonts w:ascii="Times New Roman" w:eastAsia="Times New Roman" w:hAnsi="Times New Roman" w:cs="Times New Roman"/>
        </w:rPr>
        <w:t>Ka'opua</w:t>
      </w:r>
      <w:proofErr w:type="spellEnd"/>
      <w:r w:rsidRPr="37B3DC8D">
        <w:rPr>
          <w:rFonts w:ascii="Times New Roman" w:eastAsia="Times New Roman" w:hAnsi="Times New Roman" w:cs="Times New Roman"/>
        </w:rPr>
        <w:t xml:space="preserve"> N, Hussey I (eds). A Nation Rising: Hawaiian Movements for Life, Land, and Sovereignty (Narrating Native Histories). 2014. </w:t>
      </w:r>
    </w:p>
    <w:p w14:paraId="6DFCEFEA"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Riley L, </w:t>
      </w:r>
      <w:proofErr w:type="spellStart"/>
      <w:r w:rsidRPr="37B3DC8D">
        <w:rPr>
          <w:rFonts w:ascii="Times New Roman" w:eastAsia="Times New Roman" w:hAnsi="Times New Roman" w:cs="Times New Roman"/>
        </w:rPr>
        <w:t>Suʻesuʻe</w:t>
      </w:r>
      <w:proofErr w:type="spellEnd"/>
      <w:r w:rsidRPr="37B3DC8D">
        <w:rPr>
          <w:rFonts w:ascii="Times New Roman" w:eastAsia="Times New Roman" w:hAnsi="Times New Roman" w:cs="Times New Roman"/>
        </w:rPr>
        <w:t xml:space="preserve"> A, Hulama K, Neumann SK, Chung-Do J. Ke ala i ka </w:t>
      </w:r>
      <w:proofErr w:type="spellStart"/>
      <w:r w:rsidRPr="37B3DC8D">
        <w:rPr>
          <w:rFonts w:ascii="Times New Roman" w:eastAsia="Times New Roman" w:hAnsi="Times New Roman" w:cs="Times New Roman"/>
        </w:rPr>
        <w:t>Mauliola</w:t>
      </w:r>
      <w:proofErr w:type="spellEnd"/>
      <w:r w:rsidRPr="37B3DC8D">
        <w:rPr>
          <w:rFonts w:ascii="Times New Roman" w:eastAsia="Times New Roman" w:hAnsi="Times New Roman" w:cs="Times New Roman"/>
        </w:rPr>
        <w:t xml:space="preserve">: Native Hawaiian Youth Experiences with Historical Trauma. Int J Environ Res Public Health. 2022 Oct 1;19(19):12564. </w:t>
      </w:r>
    </w:p>
    <w:p w14:paraId="1B8CDA79"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FF"/>
          <w:u w:val="single"/>
        </w:rPr>
      </w:pPr>
      <w:r w:rsidRPr="37B3DC8D">
        <w:rPr>
          <w:rFonts w:ascii="Times New Roman" w:eastAsia="Times New Roman" w:hAnsi="Times New Roman" w:cs="Times New Roman"/>
        </w:rPr>
        <w:t xml:space="preserve">Office of Hawaiian Affairs. </w:t>
      </w:r>
      <w:proofErr w:type="spellStart"/>
      <w:r w:rsidRPr="37B3DC8D">
        <w:rPr>
          <w:rFonts w:ascii="Times New Roman" w:eastAsia="Times New Roman" w:hAnsi="Times New Roman" w:cs="Times New Roman"/>
        </w:rPr>
        <w:t>Kānehō’ālani</w:t>
      </w:r>
      <w:proofErr w:type="spellEnd"/>
      <w:r w:rsidRPr="37B3DC8D">
        <w:rPr>
          <w:rFonts w:ascii="Times New Roman" w:eastAsia="Times New Roman" w:hAnsi="Times New Roman" w:cs="Times New Roman"/>
        </w:rPr>
        <w:t xml:space="preserve"> - Transforming the health of Native Hawaiian Men. Published 2017. Accessed November 28, 2023. </w:t>
      </w:r>
      <w:hyperlink r:id="rId16" w:history="1">
        <w:r w:rsidRPr="37B3DC8D">
          <w:rPr>
            <w:rStyle w:val="Hyperlink"/>
            <w:rFonts w:ascii="Times New Roman" w:eastAsia="Times New Roman" w:hAnsi="Times New Roman" w:cs="Times New Roman"/>
          </w:rPr>
          <w:t>https://www.oha.org/wp-content/uploads/Kane_Health_Report_Final_web.pdf</w:t>
        </w:r>
      </w:hyperlink>
    </w:p>
    <w:p w14:paraId="05A60E2E" w14:textId="77777777" w:rsidR="00696696" w:rsidRPr="00081489" w:rsidRDefault="00696696" w:rsidP="00696696">
      <w:pPr>
        <w:pStyle w:val="ListParagraph"/>
        <w:numPr>
          <w:ilvl w:val="0"/>
          <w:numId w:val="27"/>
        </w:numPr>
        <w:rPr>
          <w:rFonts w:ascii="Times New Roman" w:eastAsia="Times New Roman" w:hAnsi="Times New Roman" w:cs="Times New Roman"/>
        </w:rPr>
      </w:pPr>
      <w:proofErr w:type="spellStart"/>
      <w:r w:rsidRPr="00081489">
        <w:rPr>
          <w:rFonts w:ascii="Times New Roman" w:eastAsia="Times New Roman" w:hAnsi="Times New Roman" w:cs="Times New Roman"/>
        </w:rPr>
        <w:t>Kaholokula</w:t>
      </w:r>
      <w:proofErr w:type="spellEnd"/>
      <w:r w:rsidRPr="00081489">
        <w:rPr>
          <w:rFonts w:ascii="Times New Roman" w:eastAsia="Times New Roman" w:hAnsi="Times New Roman" w:cs="Times New Roman"/>
        </w:rPr>
        <w:t xml:space="preserve"> JK, </w:t>
      </w:r>
      <w:proofErr w:type="spellStart"/>
      <w:r w:rsidRPr="00081489">
        <w:rPr>
          <w:rFonts w:ascii="Times New Roman" w:eastAsia="Times New Roman" w:hAnsi="Times New Roman" w:cs="Times New Roman"/>
        </w:rPr>
        <w:t>Aitaoto</w:t>
      </w:r>
      <w:proofErr w:type="spellEnd"/>
      <w:r w:rsidRPr="00081489">
        <w:rPr>
          <w:rFonts w:ascii="Times New Roman" w:eastAsia="Times New Roman" w:hAnsi="Times New Roman" w:cs="Times New Roman"/>
        </w:rPr>
        <w:t xml:space="preserve"> N, Werner K. Pacific Islanders and gender. In: Nadal KL, </w:t>
      </w:r>
      <w:proofErr w:type="spellStart"/>
      <w:r w:rsidRPr="00081489">
        <w:rPr>
          <w:rFonts w:ascii="Times New Roman" w:eastAsia="Times New Roman" w:hAnsi="Times New Roman" w:cs="Times New Roman"/>
        </w:rPr>
        <w:t>Mazzula</w:t>
      </w:r>
      <w:proofErr w:type="spellEnd"/>
      <w:r w:rsidRPr="00081489">
        <w:rPr>
          <w:rFonts w:ascii="Times New Roman" w:eastAsia="Times New Roman" w:hAnsi="Times New Roman" w:cs="Times New Roman"/>
        </w:rPr>
        <w:t xml:space="preserve"> SL, Rivera DP, editors. The SAGE </w:t>
      </w:r>
      <w:proofErr w:type="spellStart"/>
      <w:r w:rsidRPr="00081489">
        <w:rPr>
          <w:rFonts w:ascii="Times New Roman" w:eastAsia="Times New Roman" w:hAnsi="Times New Roman" w:cs="Times New Roman"/>
        </w:rPr>
        <w:t>encyclopedia</w:t>
      </w:r>
      <w:proofErr w:type="spellEnd"/>
      <w:r w:rsidRPr="00081489">
        <w:rPr>
          <w:rFonts w:ascii="Times New Roman" w:eastAsia="Times New Roman" w:hAnsi="Times New Roman" w:cs="Times New Roman"/>
        </w:rPr>
        <w:t xml:space="preserve"> of psychology and gender. Thousand Oaks (CA): SAGE Publications, Inc. 2017</w:t>
      </w:r>
      <w:r>
        <w:rPr>
          <w:rFonts w:ascii="Times New Roman" w:eastAsia="Times New Roman" w:hAnsi="Times New Roman" w:cs="Times New Roman"/>
        </w:rPr>
        <w:t>;</w:t>
      </w:r>
      <w:r w:rsidRPr="00081489">
        <w:rPr>
          <w:rFonts w:ascii="Times New Roman" w:eastAsia="Times New Roman" w:hAnsi="Times New Roman" w:cs="Times New Roman"/>
        </w:rPr>
        <w:t xml:space="preserve"> 1253-8.</w:t>
      </w:r>
    </w:p>
    <w:p w14:paraId="4E7AB35B" w14:textId="77777777" w:rsidR="00696696" w:rsidRPr="00214CE4" w:rsidRDefault="00696696" w:rsidP="00696696">
      <w:pPr>
        <w:pStyle w:val="ListParagraph"/>
        <w:numPr>
          <w:ilvl w:val="0"/>
          <w:numId w:val="27"/>
        </w:numPr>
        <w:spacing w:after="0"/>
        <w:jc w:val="both"/>
        <w:rPr>
          <w:rFonts w:ascii="Times New Roman" w:eastAsia="Times New Roman" w:hAnsi="Times New Roman" w:cs="Times New Roman"/>
          <w:color w:val="0000FF"/>
          <w:u w:val="single"/>
        </w:rPr>
      </w:pPr>
      <w:r w:rsidRPr="00214CE4">
        <w:rPr>
          <w:rFonts w:ascii="Times New Roman" w:eastAsia="Times New Roman" w:hAnsi="Times New Roman" w:cs="Times New Roman"/>
        </w:rPr>
        <w:t>Tengan T</w:t>
      </w:r>
      <w:r>
        <w:rPr>
          <w:rFonts w:ascii="Times New Roman" w:eastAsia="Times New Roman" w:hAnsi="Times New Roman" w:cs="Times New Roman"/>
        </w:rPr>
        <w:t>PK</w:t>
      </w:r>
      <w:r w:rsidRPr="00214CE4">
        <w:rPr>
          <w:rFonts w:ascii="Times New Roman" w:eastAsia="Times New Roman" w:hAnsi="Times New Roman" w:cs="Times New Roman"/>
        </w:rPr>
        <w:t xml:space="preserve">. Native Men Remade. Duke University Press. </w:t>
      </w:r>
      <w:hyperlink r:id="rId17" w:history="1">
        <w:r>
          <w:rPr>
            <w:rStyle w:val="Hyperlink"/>
            <w:rFonts w:ascii="Times New Roman" w:eastAsia="Times New Roman" w:hAnsi="Times New Roman" w:cs="Times New Roman"/>
          </w:rPr>
          <w:t>2008.</w:t>
        </w:r>
      </w:hyperlink>
    </w:p>
    <w:p w14:paraId="543F902F" w14:textId="77777777" w:rsidR="00696696" w:rsidRPr="00214CE4"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Clark H, Royal P, Webb LR, </w:t>
      </w:r>
      <w:proofErr w:type="spellStart"/>
      <w:r w:rsidRPr="37B3DC8D">
        <w:rPr>
          <w:rFonts w:ascii="Times New Roman" w:eastAsia="Times New Roman" w:hAnsi="Times New Roman" w:cs="Times New Roman"/>
        </w:rPr>
        <w:t>Viggars</w:t>
      </w:r>
      <w:proofErr w:type="spellEnd"/>
      <w:r w:rsidRPr="37B3DC8D">
        <w:rPr>
          <w:rFonts w:ascii="Times New Roman" w:eastAsia="Times New Roman" w:hAnsi="Times New Roman" w:cs="Times New Roman"/>
        </w:rPr>
        <w:t xml:space="preserve"> M, Veale V, Godfrey KM, et al. Adverse Childhood Experiences: Roads To Recovery. All-Party Parliamentary Group On A Fit and Healthy Childhood. 2024, </w:t>
      </w:r>
      <w:hyperlink r:id="rId18" w:history="1">
        <w:r w:rsidRPr="37B3DC8D">
          <w:rPr>
            <w:rStyle w:val="Hyperlink"/>
            <w:rFonts w:ascii="Times New Roman" w:eastAsia="Times New Roman" w:hAnsi="Times New Roman" w:cs="Times New Roman"/>
          </w:rPr>
          <w:t>https://fhcappg.org.uk/wp-content/uploads/2024/03/ADVERSE-CHILDHOOD-EXPERIENCES-FINAL-REPORT.pdf</w:t>
        </w:r>
      </w:hyperlink>
      <w:r w:rsidRPr="37B3DC8D">
        <w:rPr>
          <w:rFonts w:ascii="Times New Roman" w:eastAsia="Times New Roman" w:hAnsi="Times New Roman" w:cs="Times New Roman"/>
        </w:rPr>
        <w:t xml:space="preserve"> </w:t>
      </w:r>
    </w:p>
    <w:p w14:paraId="258B4B05" w14:textId="77777777" w:rsidR="00696696" w:rsidRDefault="00696696" w:rsidP="00696696">
      <w:pPr>
        <w:pStyle w:val="ListParagraph"/>
        <w:numPr>
          <w:ilvl w:val="0"/>
          <w:numId w:val="27"/>
        </w:numPr>
        <w:spacing w:after="0" w:line="257" w:lineRule="auto"/>
        <w:rPr>
          <w:rFonts w:ascii="Times New Roman" w:eastAsia="Times New Roman" w:hAnsi="Times New Roman" w:cs="Times New Roman"/>
        </w:rPr>
      </w:pPr>
      <w:r w:rsidRPr="37B3DC8D">
        <w:rPr>
          <w:rFonts w:ascii="Times New Roman" w:eastAsia="Times New Roman" w:hAnsi="Times New Roman" w:cs="Times New Roman"/>
        </w:rPr>
        <w:t>Yang YT, Wallington SF, Morain</w:t>
      </w:r>
      <w:r>
        <w:rPr>
          <w:rFonts w:ascii="Times New Roman" w:eastAsia="Times New Roman" w:hAnsi="Times New Roman" w:cs="Times New Roman"/>
        </w:rPr>
        <w:t xml:space="preserve"> </w:t>
      </w:r>
      <w:r w:rsidRPr="37B3DC8D">
        <w:rPr>
          <w:rFonts w:ascii="Times New Roman" w:eastAsia="Times New Roman" w:hAnsi="Times New Roman" w:cs="Times New Roman"/>
        </w:rPr>
        <w:t>S. Paid leave for fathers: Policy, practice, and reform. The Milbank quarterly</w:t>
      </w:r>
      <w:r>
        <w:rPr>
          <w:rFonts w:ascii="Times New Roman" w:eastAsia="Times New Roman" w:hAnsi="Times New Roman" w:cs="Times New Roman"/>
        </w:rPr>
        <w:t>. 2022;</w:t>
      </w:r>
      <w:r w:rsidRPr="37B3DC8D">
        <w:rPr>
          <w:rFonts w:ascii="Times New Roman" w:eastAsia="Times New Roman" w:hAnsi="Times New Roman" w:cs="Times New Roman"/>
        </w:rPr>
        <w:t xml:space="preserve"> 100(4)</w:t>
      </w:r>
      <w:r>
        <w:rPr>
          <w:rFonts w:ascii="Times New Roman" w:eastAsia="Times New Roman" w:hAnsi="Times New Roman" w:cs="Times New Roman"/>
        </w:rPr>
        <w:t>:</w:t>
      </w:r>
      <w:r w:rsidRPr="37B3DC8D">
        <w:rPr>
          <w:rFonts w:ascii="Times New Roman" w:eastAsia="Times New Roman" w:hAnsi="Times New Roman" w:cs="Times New Roman"/>
        </w:rPr>
        <w:t xml:space="preserve"> 973–990. </w:t>
      </w:r>
    </w:p>
    <w:p w14:paraId="6BC9C087"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Wilcox B, Gersten C, Regier J. Marriage Penalties in Means-Tested Tax and Transfer Programs. Issues and Opinions. OFA Report 2019-01, Washington, DC; Office of Family Assistance, </w:t>
      </w:r>
      <w:proofErr w:type="spellStart"/>
      <w:r w:rsidRPr="37B3DC8D">
        <w:rPr>
          <w:rFonts w:ascii="Times New Roman" w:eastAsia="Times New Roman" w:hAnsi="Times New Roman" w:cs="Times New Roman"/>
        </w:rPr>
        <w:t>Adminsitration</w:t>
      </w:r>
      <w:proofErr w:type="spellEnd"/>
      <w:r w:rsidRPr="37B3DC8D">
        <w:rPr>
          <w:rFonts w:ascii="Times New Roman" w:eastAsia="Times New Roman" w:hAnsi="Times New Roman" w:cs="Times New Roman"/>
        </w:rPr>
        <w:t xml:space="preserve"> for Children and Families, U.S. Department of Health and Human Services. 2019. </w:t>
      </w:r>
    </w:p>
    <w:p w14:paraId="35EBE059"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proofErr w:type="spellStart"/>
      <w:r w:rsidRPr="37B3DC8D">
        <w:rPr>
          <w:rFonts w:ascii="Times New Roman" w:eastAsia="Times New Roman" w:hAnsi="Times New Roman" w:cs="Times New Roman"/>
        </w:rPr>
        <w:t>Nepomnyaschy</w:t>
      </w:r>
      <w:proofErr w:type="spellEnd"/>
      <w:r w:rsidRPr="37B3DC8D">
        <w:rPr>
          <w:rFonts w:ascii="Times New Roman" w:eastAsia="Times New Roman" w:hAnsi="Times New Roman" w:cs="Times New Roman"/>
        </w:rPr>
        <w:t xml:space="preserve"> L. Child support and father-child contact: Testing reciprocal pathways. Demography</w:t>
      </w:r>
      <w:r>
        <w:rPr>
          <w:rFonts w:ascii="Times New Roman" w:eastAsia="Times New Roman" w:hAnsi="Times New Roman" w:cs="Times New Roman"/>
        </w:rPr>
        <w:t>. 2007;</w:t>
      </w:r>
      <w:r w:rsidRPr="37B3DC8D">
        <w:rPr>
          <w:rFonts w:ascii="Times New Roman" w:eastAsia="Times New Roman" w:hAnsi="Times New Roman" w:cs="Times New Roman"/>
        </w:rPr>
        <w:t xml:space="preserve"> 44(1)</w:t>
      </w:r>
      <w:r>
        <w:rPr>
          <w:rFonts w:ascii="Times New Roman" w:eastAsia="Times New Roman" w:hAnsi="Times New Roman" w:cs="Times New Roman"/>
        </w:rPr>
        <w:t>:</w:t>
      </w:r>
      <w:r w:rsidRPr="37B3DC8D">
        <w:rPr>
          <w:rFonts w:ascii="Times New Roman" w:eastAsia="Times New Roman" w:hAnsi="Times New Roman" w:cs="Times New Roman"/>
        </w:rPr>
        <w:t xml:space="preserve"> 93–112. </w:t>
      </w:r>
    </w:p>
    <w:p w14:paraId="350A7FFD"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Turner KJ</w:t>
      </w:r>
      <w:r>
        <w:rPr>
          <w:rFonts w:ascii="Times New Roman" w:eastAsia="Times New Roman" w:hAnsi="Times New Roman" w:cs="Times New Roman"/>
        </w:rPr>
        <w:t>,</w:t>
      </w:r>
      <w:r w:rsidRPr="37B3DC8D">
        <w:rPr>
          <w:rFonts w:ascii="Times New Roman" w:eastAsia="Times New Roman" w:hAnsi="Times New Roman" w:cs="Times New Roman"/>
        </w:rPr>
        <w:t xml:space="preserve"> Waller MR. Indebted relationships: Child support arrears and </w:t>
      </w:r>
      <w:proofErr w:type="spellStart"/>
      <w:r w:rsidRPr="37B3DC8D">
        <w:rPr>
          <w:rFonts w:ascii="Times New Roman" w:eastAsia="Times New Roman" w:hAnsi="Times New Roman" w:cs="Times New Roman"/>
        </w:rPr>
        <w:t>nonresident</w:t>
      </w:r>
      <w:proofErr w:type="spellEnd"/>
      <w:r w:rsidRPr="37B3DC8D">
        <w:rPr>
          <w:rFonts w:ascii="Times New Roman" w:eastAsia="Times New Roman" w:hAnsi="Times New Roman" w:cs="Times New Roman"/>
        </w:rPr>
        <w:t xml:space="preserve"> fathers' involvement with children. Fam </w:t>
      </w:r>
      <w:proofErr w:type="spellStart"/>
      <w:r w:rsidRPr="37B3DC8D">
        <w:rPr>
          <w:rFonts w:ascii="Times New Roman" w:eastAsia="Times New Roman" w:hAnsi="Times New Roman" w:cs="Times New Roman"/>
        </w:rPr>
        <w:t>Relat</w:t>
      </w:r>
      <w:proofErr w:type="spellEnd"/>
      <w:r>
        <w:rPr>
          <w:rFonts w:ascii="Times New Roman" w:eastAsia="Times New Roman" w:hAnsi="Times New Roman" w:cs="Times New Roman"/>
        </w:rPr>
        <w:t>. 2017;</w:t>
      </w:r>
      <w:r w:rsidRPr="37B3DC8D">
        <w:rPr>
          <w:rFonts w:ascii="Times New Roman" w:eastAsia="Times New Roman" w:hAnsi="Times New Roman" w:cs="Times New Roman"/>
        </w:rPr>
        <w:t xml:space="preserve"> 79: 24-43. </w:t>
      </w:r>
    </w:p>
    <w:p w14:paraId="6EDCD597"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Geller A, Cooper CE, Garfinkel I, Schwartz-Soicher O, Mincy RB. Beyond absenteeism: father incarceration and child development. Demography. 2012 Feb;49(1):49-76. </w:t>
      </w:r>
    </w:p>
    <w:p w14:paraId="28FAE30A"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009E244C">
        <w:rPr>
          <w:rFonts w:ascii="Times New Roman" w:eastAsia="Times New Roman" w:hAnsi="Times New Roman" w:cs="Times New Roman"/>
          <w:color w:val="000000" w:themeColor="text1"/>
        </w:rPr>
        <w:t xml:space="preserve">Vo HN, McKenzie-McHarg K, Bennett PC, Mai DL. Lived Experiences of Migrant Fathers in the Perinatal Period: A Systematic Review and Analysis. J </w:t>
      </w:r>
      <w:proofErr w:type="spellStart"/>
      <w:r w:rsidRPr="009E244C">
        <w:rPr>
          <w:rFonts w:ascii="Times New Roman" w:eastAsia="Times New Roman" w:hAnsi="Times New Roman" w:cs="Times New Roman"/>
          <w:color w:val="000000" w:themeColor="text1"/>
        </w:rPr>
        <w:t>Immigr</w:t>
      </w:r>
      <w:proofErr w:type="spellEnd"/>
      <w:r w:rsidRPr="009E244C">
        <w:rPr>
          <w:rFonts w:ascii="Times New Roman" w:eastAsia="Times New Roman" w:hAnsi="Times New Roman" w:cs="Times New Roman"/>
          <w:color w:val="000000" w:themeColor="text1"/>
        </w:rPr>
        <w:t xml:space="preserve"> Minor Health. 2024 Dec;26(6):1070-1084.</w:t>
      </w:r>
    </w:p>
    <w:p w14:paraId="3BE4C0BD"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proofErr w:type="spellStart"/>
      <w:r w:rsidRPr="009E244C">
        <w:rPr>
          <w:rFonts w:ascii="Times New Roman" w:eastAsia="Times New Roman" w:hAnsi="Times New Roman" w:cs="Times New Roman"/>
          <w:color w:val="000000" w:themeColor="text1"/>
        </w:rPr>
        <w:t>Mprah</w:t>
      </w:r>
      <w:proofErr w:type="spellEnd"/>
      <w:r w:rsidRPr="009E244C">
        <w:rPr>
          <w:rFonts w:ascii="Times New Roman" w:eastAsia="Times New Roman" w:hAnsi="Times New Roman" w:cs="Times New Roman"/>
          <w:color w:val="000000" w:themeColor="text1"/>
        </w:rPr>
        <w:t xml:space="preserve"> A, Haith-Cooper M, Duda-Mikulin E, Meddings F. A systematic review and narrative synthesis of fathers' (including migrant fathers') experiences of pregnancy and childbirth. BMC Pregnancy Childbirth. 2023 Apr 11;23(1):238.</w:t>
      </w:r>
    </w:p>
    <w:p w14:paraId="51C2DEC9"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009E244C">
        <w:rPr>
          <w:rFonts w:ascii="Times New Roman" w:eastAsia="Times New Roman" w:hAnsi="Times New Roman" w:cs="Times New Roman"/>
          <w:color w:val="000000" w:themeColor="text1"/>
        </w:rPr>
        <w:t xml:space="preserve">Powis R. Making Sure She Eats Right: Absent-Presence, Articulation, and Surveillance-Care in Senegalese Men's Maternal Support. Med </w:t>
      </w:r>
      <w:proofErr w:type="spellStart"/>
      <w:r w:rsidRPr="009E244C">
        <w:rPr>
          <w:rFonts w:ascii="Times New Roman" w:eastAsia="Times New Roman" w:hAnsi="Times New Roman" w:cs="Times New Roman"/>
          <w:color w:val="000000" w:themeColor="text1"/>
        </w:rPr>
        <w:t>Anthropol</w:t>
      </w:r>
      <w:proofErr w:type="spellEnd"/>
      <w:r w:rsidRPr="009E244C">
        <w:rPr>
          <w:rFonts w:ascii="Times New Roman" w:eastAsia="Times New Roman" w:hAnsi="Times New Roman" w:cs="Times New Roman"/>
          <w:color w:val="000000" w:themeColor="text1"/>
        </w:rPr>
        <w:t>. 2025 Apr 3;44(3):273-285.</w:t>
      </w:r>
    </w:p>
    <w:p w14:paraId="3BE9B3D7"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Steel A, Gibson H, Adams J, Schoenaker D. What preconception health services would the public find when searching the internet in Australia?: results from a simulated internet-search study. BMC Health </w:t>
      </w:r>
      <w:proofErr w:type="spellStart"/>
      <w:r w:rsidRPr="37B3DC8D">
        <w:rPr>
          <w:rFonts w:ascii="Times New Roman" w:eastAsia="Times New Roman" w:hAnsi="Times New Roman" w:cs="Times New Roman"/>
        </w:rPr>
        <w:t>Serv</w:t>
      </w:r>
      <w:proofErr w:type="spellEnd"/>
      <w:r w:rsidRPr="37B3DC8D">
        <w:rPr>
          <w:rFonts w:ascii="Times New Roman" w:eastAsia="Times New Roman" w:hAnsi="Times New Roman" w:cs="Times New Roman"/>
        </w:rPr>
        <w:t xml:space="preserve"> Res. 2024;24(1):93. </w:t>
      </w:r>
    </w:p>
    <w:p w14:paraId="0FA50B63"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Shawe J, Patel D, Joy M, Howden B, Barrett G, Stephenson J. Preparation for fatherhood: A survey of men's preconception health knowledge and behaviour in England. </w:t>
      </w:r>
      <w:proofErr w:type="spellStart"/>
      <w:r w:rsidRPr="37B3DC8D">
        <w:rPr>
          <w:rFonts w:ascii="Times New Roman" w:eastAsia="Times New Roman" w:hAnsi="Times New Roman" w:cs="Times New Roman"/>
        </w:rPr>
        <w:t>PLoS</w:t>
      </w:r>
      <w:proofErr w:type="spellEnd"/>
      <w:r w:rsidRPr="37B3DC8D">
        <w:rPr>
          <w:rFonts w:ascii="Times New Roman" w:eastAsia="Times New Roman" w:hAnsi="Times New Roman" w:cs="Times New Roman"/>
        </w:rPr>
        <w:t xml:space="preserve"> One. 2019;14(3):e0213897. </w:t>
      </w:r>
    </w:p>
    <w:p w14:paraId="49B284FE"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Hogg K, Rizio T, Manocha R, McLachlan RI, Hammarberg K. Men's preconception health care in Australian general practice: GPs' knowledge, attitudes and behaviours. </w:t>
      </w:r>
      <w:proofErr w:type="spellStart"/>
      <w:r w:rsidRPr="37B3DC8D">
        <w:rPr>
          <w:rFonts w:ascii="Times New Roman" w:eastAsia="Times New Roman" w:hAnsi="Times New Roman" w:cs="Times New Roman"/>
        </w:rPr>
        <w:t>Aust</w:t>
      </w:r>
      <w:proofErr w:type="spellEnd"/>
      <w:r w:rsidRPr="37B3DC8D">
        <w:rPr>
          <w:rFonts w:ascii="Times New Roman" w:eastAsia="Times New Roman" w:hAnsi="Times New Roman" w:cs="Times New Roman"/>
        </w:rPr>
        <w:t xml:space="preserve"> J Prim Health. 2019;25(4):353-358. </w:t>
      </w:r>
    </w:p>
    <w:p w14:paraId="60A4EEAC"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Righton O, Flynn A, Alwan, N, Schoenaker D. </w:t>
      </w:r>
      <w:r w:rsidRPr="009E244C">
        <w:rPr>
          <w:rFonts w:ascii="Times New Roman" w:eastAsia="Times New Roman" w:hAnsi="Times New Roman" w:cs="Times New Roman"/>
        </w:rPr>
        <w:t xml:space="preserve">Preconception health in adolescence and adulthood across generations in the UK: Findings from three British birth cohort studies. </w:t>
      </w:r>
      <w:proofErr w:type="spellStart"/>
      <w:r w:rsidRPr="009E244C">
        <w:rPr>
          <w:rFonts w:ascii="Times New Roman" w:eastAsia="Times New Roman" w:hAnsi="Times New Roman" w:cs="Times New Roman"/>
        </w:rPr>
        <w:t>PLoS</w:t>
      </w:r>
      <w:proofErr w:type="spellEnd"/>
      <w:r w:rsidRPr="009E244C">
        <w:rPr>
          <w:rFonts w:ascii="Times New Roman" w:eastAsia="Times New Roman" w:hAnsi="Times New Roman" w:cs="Times New Roman"/>
        </w:rPr>
        <w:t xml:space="preserve"> One. 2024 Dec 11;19(12):e0299061</w:t>
      </w:r>
      <w:r w:rsidRPr="37B3DC8D">
        <w:rPr>
          <w:rFonts w:ascii="Times New Roman" w:eastAsia="Times New Roman" w:hAnsi="Times New Roman" w:cs="Times New Roman"/>
        </w:rPr>
        <w:t xml:space="preserve">. </w:t>
      </w:r>
    </w:p>
    <w:p w14:paraId="326513A1"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proofErr w:type="spellStart"/>
      <w:r w:rsidRPr="37B3DC8D">
        <w:rPr>
          <w:rFonts w:ascii="Times New Roman" w:eastAsia="Times New Roman" w:hAnsi="Times New Roman" w:cs="Times New Roman"/>
        </w:rPr>
        <w:t>Anakwe</w:t>
      </w:r>
      <w:proofErr w:type="spellEnd"/>
      <w:r w:rsidRPr="37B3DC8D">
        <w:rPr>
          <w:rFonts w:ascii="Times New Roman" w:eastAsia="Times New Roman" w:hAnsi="Times New Roman" w:cs="Times New Roman"/>
        </w:rPr>
        <w:t xml:space="preserve"> A, Ortiz K, </w:t>
      </w:r>
      <w:proofErr w:type="spellStart"/>
      <w:r w:rsidRPr="37B3DC8D">
        <w:rPr>
          <w:rFonts w:ascii="Times New Roman" w:eastAsia="Times New Roman" w:hAnsi="Times New Roman" w:cs="Times New Roman"/>
        </w:rPr>
        <w:t>Kotelchuck</w:t>
      </w:r>
      <w:proofErr w:type="spellEnd"/>
      <w:r w:rsidRPr="37B3DC8D">
        <w:rPr>
          <w:rFonts w:ascii="Times New Roman" w:eastAsia="Times New Roman" w:hAnsi="Times New Roman" w:cs="Times New Roman"/>
        </w:rPr>
        <w:t xml:space="preserve"> M, </w:t>
      </w:r>
      <w:proofErr w:type="spellStart"/>
      <w:r w:rsidRPr="37B3DC8D">
        <w:rPr>
          <w:rFonts w:ascii="Times New Roman" w:eastAsia="Times New Roman" w:hAnsi="Times New Roman" w:cs="Times New Roman"/>
        </w:rPr>
        <w:t>BeLue</w:t>
      </w:r>
      <w:proofErr w:type="spellEnd"/>
      <w:r w:rsidRPr="37B3DC8D">
        <w:rPr>
          <w:rFonts w:ascii="Times New Roman" w:eastAsia="Times New Roman" w:hAnsi="Times New Roman" w:cs="Times New Roman"/>
        </w:rPr>
        <w:t xml:space="preserve"> R. Preconception health indicators among adult US men: Race/ethnicity variations and temporal trends. Andrology. </w:t>
      </w:r>
      <w:r w:rsidRPr="009E244C">
        <w:rPr>
          <w:rFonts w:ascii="Times New Roman" w:eastAsia="Times New Roman" w:hAnsi="Times New Roman" w:cs="Times New Roman"/>
        </w:rPr>
        <w:t>2025 Jan;13(1):7-21</w:t>
      </w:r>
      <w:r w:rsidRPr="37B3DC8D">
        <w:rPr>
          <w:rFonts w:ascii="Times New Roman" w:eastAsia="Times New Roman" w:hAnsi="Times New Roman" w:cs="Times New Roman"/>
        </w:rPr>
        <w:t xml:space="preserve">. </w:t>
      </w:r>
    </w:p>
    <w:p w14:paraId="6AAEC47A"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Dennis CL, Brennenstuhl S, Brown HK, Bell RC, Marini F, Birken CS. High-risk health behaviours of pregnancy-planning women and men: Is there a need for preconception care? Midwifery. 2022;106:103244. </w:t>
      </w:r>
    </w:p>
    <w:p w14:paraId="4DB476FA"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Schoenaker D, Gafari O, Taylor E, Hall J, Barker C, Jones B, Alwan N, Watson D, Jacob C, Barker M, Godfrey K, Reason E, Forder F, Stephenson J, for the UK Preconception Partnership. What does ‘preconception health’ mean to people? A public consultation on awareness and use of language. </w:t>
      </w:r>
      <w:r w:rsidRPr="009E244C">
        <w:rPr>
          <w:rFonts w:ascii="Times New Roman" w:eastAsia="Times New Roman" w:hAnsi="Times New Roman" w:cs="Times New Roman"/>
        </w:rPr>
        <w:t>Health Expect. 2024 Aug;27(4):e14181</w:t>
      </w:r>
      <w:r w:rsidRPr="37B3DC8D">
        <w:rPr>
          <w:rFonts w:ascii="Times New Roman" w:eastAsia="Times New Roman" w:hAnsi="Times New Roman" w:cs="Times New Roman"/>
        </w:rPr>
        <w:t xml:space="preserve">. </w:t>
      </w:r>
    </w:p>
    <w:p w14:paraId="1F453BED"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proofErr w:type="spellStart"/>
      <w:r w:rsidRPr="37B3DC8D">
        <w:rPr>
          <w:rFonts w:ascii="Times New Roman" w:eastAsia="Times New Roman" w:hAnsi="Times New Roman" w:cs="Times New Roman"/>
        </w:rPr>
        <w:t>Kransdorf</w:t>
      </w:r>
      <w:proofErr w:type="spellEnd"/>
      <w:r w:rsidRPr="37B3DC8D">
        <w:rPr>
          <w:rFonts w:ascii="Times New Roman" w:eastAsia="Times New Roman" w:hAnsi="Times New Roman" w:cs="Times New Roman"/>
        </w:rPr>
        <w:t xml:space="preserve"> LN, Raghu TS, Kling JM, David PS, </w:t>
      </w:r>
      <w:proofErr w:type="spellStart"/>
      <w:r w:rsidRPr="37B3DC8D">
        <w:rPr>
          <w:rFonts w:ascii="Times New Roman" w:eastAsia="Times New Roman" w:hAnsi="Times New Roman" w:cs="Times New Roman"/>
        </w:rPr>
        <w:t>Vegunta</w:t>
      </w:r>
      <w:proofErr w:type="spellEnd"/>
      <w:r w:rsidRPr="37B3DC8D">
        <w:rPr>
          <w:rFonts w:ascii="Times New Roman" w:eastAsia="Times New Roman" w:hAnsi="Times New Roman" w:cs="Times New Roman"/>
        </w:rPr>
        <w:t xml:space="preserve"> S, Knatz J, Markus A, Frey KA, Chang YH, Mayer AP, Files JA. Reproductive Life Planning: A Cross-Sectional Study of What College Students Know and Believe. Matern Child Health J. 2016;20(6):1161-9. </w:t>
      </w:r>
    </w:p>
    <w:p w14:paraId="3E18A42D"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Maas VYF, Poels M, Stam AL, </w:t>
      </w:r>
      <w:proofErr w:type="spellStart"/>
      <w:r w:rsidRPr="37B3DC8D">
        <w:rPr>
          <w:rFonts w:ascii="Times New Roman" w:eastAsia="Times New Roman" w:hAnsi="Times New Roman" w:cs="Times New Roman"/>
        </w:rPr>
        <w:t>Lieftink</w:t>
      </w:r>
      <w:proofErr w:type="spellEnd"/>
      <w:r w:rsidRPr="37B3DC8D">
        <w:rPr>
          <w:rFonts w:ascii="Times New Roman" w:eastAsia="Times New Roman" w:hAnsi="Times New Roman" w:cs="Times New Roman"/>
        </w:rPr>
        <w:t xml:space="preserve"> N, Franx A, Koster MPH. Exploring male perceptions regarding the need to engage in preconception care - a mixed-method study amongst Dutch (prospective) fathers. </w:t>
      </w:r>
      <w:proofErr w:type="spellStart"/>
      <w:r w:rsidRPr="37B3DC8D">
        <w:rPr>
          <w:rFonts w:ascii="Times New Roman" w:eastAsia="Times New Roman" w:hAnsi="Times New Roman" w:cs="Times New Roman"/>
        </w:rPr>
        <w:t>Eur</w:t>
      </w:r>
      <w:proofErr w:type="spellEnd"/>
      <w:r w:rsidRPr="37B3DC8D">
        <w:rPr>
          <w:rFonts w:ascii="Times New Roman" w:eastAsia="Times New Roman" w:hAnsi="Times New Roman" w:cs="Times New Roman"/>
        </w:rPr>
        <w:t xml:space="preserve"> J Contracept </w:t>
      </w:r>
      <w:proofErr w:type="spellStart"/>
      <w:r w:rsidRPr="37B3DC8D">
        <w:rPr>
          <w:rFonts w:ascii="Times New Roman" w:eastAsia="Times New Roman" w:hAnsi="Times New Roman" w:cs="Times New Roman"/>
        </w:rPr>
        <w:t>Reprod</w:t>
      </w:r>
      <w:proofErr w:type="spellEnd"/>
      <w:r w:rsidRPr="37B3DC8D">
        <w:rPr>
          <w:rFonts w:ascii="Times New Roman" w:eastAsia="Times New Roman" w:hAnsi="Times New Roman" w:cs="Times New Roman"/>
        </w:rPr>
        <w:t xml:space="preserve"> Health Care. 2022;27(4):322-329. </w:t>
      </w:r>
    </w:p>
    <w:p w14:paraId="525F2B3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Cassinelli EH, McClure A, Cairns B, Griffin S, Walton J, McKinley MC, Woodside JV, McGowan L. Exploring Health Behaviours, Attitudes and Beliefs of Women and Men during the Preconception and </w:t>
      </w:r>
      <w:proofErr w:type="spellStart"/>
      <w:r w:rsidRPr="37B3DC8D">
        <w:rPr>
          <w:rFonts w:ascii="Times New Roman" w:eastAsia="Times New Roman" w:hAnsi="Times New Roman" w:cs="Times New Roman"/>
        </w:rPr>
        <w:t>Interconception</w:t>
      </w:r>
      <w:proofErr w:type="spellEnd"/>
      <w:r w:rsidRPr="37B3DC8D">
        <w:rPr>
          <w:rFonts w:ascii="Times New Roman" w:eastAsia="Times New Roman" w:hAnsi="Times New Roman" w:cs="Times New Roman"/>
        </w:rPr>
        <w:t xml:space="preserve"> Periods: A Cross-Sectional Study of Adults on the Island of Ireland. Nutrients. 2023;15(17):3832. </w:t>
      </w:r>
    </w:p>
    <w:p w14:paraId="2809A0CB" w14:textId="77777777" w:rsidR="00696696" w:rsidRPr="00214CE4"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proofErr w:type="spellStart"/>
      <w:r w:rsidRPr="009E244C">
        <w:rPr>
          <w:rFonts w:ascii="Times New Roman" w:eastAsia="Times New Roman" w:hAnsi="Times New Roman" w:cs="Times New Roman"/>
        </w:rPr>
        <w:t>Ojifinni</w:t>
      </w:r>
      <w:proofErr w:type="spellEnd"/>
      <w:r w:rsidRPr="009E244C">
        <w:rPr>
          <w:rFonts w:ascii="Times New Roman" w:eastAsia="Times New Roman" w:hAnsi="Times New Roman" w:cs="Times New Roman"/>
        </w:rPr>
        <w:t xml:space="preserve"> OO, </w:t>
      </w:r>
      <w:proofErr w:type="spellStart"/>
      <w:r w:rsidRPr="009E244C">
        <w:rPr>
          <w:rFonts w:ascii="Times New Roman" w:eastAsia="Times New Roman" w:hAnsi="Times New Roman" w:cs="Times New Roman"/>
        </w:rPr>
        <w:t>Ibisomi</w:t>
      </w:r>
      <w:proofErr w:type="spellEnd"/>
      <w:r w:rsidRPr="009E244C">
        <w:rPr>
          <w:rFonts w:ascii="Times New Roman" w:eastAsia="Times New Roman" w:hAnsi="Times New Roman" w:cs="Times New Roman"/>
        </w:rPr>
        <w:t xml:space="preserve"> L. Perception of men's need for preconception care-A qualitative exploration among health care providers and community members. Front Public Health. 2022;10:958618. </w:t>
      </w:r>
    </w:p>
    <w:p w14:paraId="146A4DFC"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2A3FBBE1">
        <w:rPr>
          <w:rFonts w:ascii="Times New Roman" w:eastAsia="Times New Roman" w:hAnsi="Times New Roman" w:cs="Times New Roman"/>
        </w:rPr>
        <w:t xml:space="preserve">Watson D, Chatio S, Barker M, Boua PR, Compaoré A, Dalaba M, Erzse A, Godfrey K, Hofman K, Kehoe S, McGrath N, Mukoma G, Nonterah EA, Norris SA, Sorgho H, Ward KA, Hardy-Johnson P; </w:t>
      </w:r>
      <w:proofErr w:type="spellStart"/>
      <w:r w:rsidRPr="2A3FBBE1">
        <w:rPr>
          <w:rFonts w:ascii="Times New Roman" w:eastAsia="Times New Roman" w:hAnsi="Times New Roman" w:cs="Times New Roman"/>
        </w:rPr>
        <w:t>INPreP</w:t>
      </w:r>
      <w:proofErr w:type="spellEnd"/>
      <w:r w:rsidRPr="2A3FBBE1">
        <w:rPr>
          <w:rFonts w:ascii="Times New Roman" w:eastAsia="Times New Roman" w:hAnsi="Times New Roman" w:cs="Times New Roman"/>
        </w:rPr>
        <w:t xml:space="preserve"> study group. Men's motivations, barriers to and aspirations for their families' health in the first 1000 days in sub-Saharan Africa: a secondary qualitative analysis. BMJ </w:t>
      </w:r>
      <w:proofErr w:type="spellStart"/>
      <w:r w:rsidRPr="2A3FBBE1">
        <w:rPr>
          <w:rFonts w:ascii="Times New Roman" w:eastAsia="Times New Roman" w:hAnsi="Times New Roman" w:cs="Times New Roman"/>
        </w:rPr>
        <w:t>Nutr</w:t>
      </w:r>
      <w:proofErr w:type="spellEnd"/>
      <w:r w:rsidRPr="2A3FBBE1">
        <w:rPr>
          <w:rFonts w:ascii="Times New Roman" w:eastAsia="Times New Roman" w:hAnsi="Times New Roman" w:cs="Times New Roman"/>
        </w:rPr>
        <w:t xml:space="preserve"> Prev Health. 2023 Jun;6(1):39-45. </w:t>
      </w:r>
    </w:p>
    <w:p w14:paraId="4D3E85E7"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Sternberg P, Hubley J. Evaluating men's involvement as a strategy in sexual and reproductive health promotion. Health </w:t>
      </w:r>
      <w:proofErr w:type="spellStart"/>
      <w:r w:rsidRPr="37B3DC8D">
        <w:rPr>
          <w:rFonts w:ascii="Times New Roman" w:eastAsia="Times New Roman" w:hAnsi="Times New Roman" w:cs="Times New Roman"/>
        </w:rPr>
        <w:t>Promot</w:t>
      </w:r>
      <w:proofErr w:type="spellEnd"/>
      <w:r w:rsidRPr="37B3DC8D">
        <w:rPr>
          <w:rFonts w:ascii="Times New Roman" w:eastAsia="Times New Roman" w:hAnsi="Times New Roman" w:cs="Times New Roman"/>
        </w:rPr>
        <w:t xml:space="preserve"> Int. 2004;19(3):389-96. </w:t>
      </w:r>
    </w:p>
    <w:p w14:paraId="72A3C21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Wang Y, Hunt K, Nazareth I, Freemantle N, Petersen I. Do men consult less than women? An analysis of routinely collected UK general practice data. BMJ Open. 2013;3(8):e003320. </w:t>
      </w:r>
    </w:p>
    <w:p w14:paraId="0F59B7A9" w14:textId="77777777" w:rsidR="00696696" w:rsidRPr="00214CE4"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37B3DC8D">
        <w:rPr>
          <w:rFonts w:ascii="Times New Roman" w:eastAsia="Times New Roman" w:hAnsi="Times New Roman" w:cs="Times New Roman"/>
        </w:rPr>
        <w:t>Quayyum F, Dombrowski SU. Barriers to nutritional pregnancy preparation and support needs in women and men: Qualitative study based on the Theoretical Domains Framework. Womens Health. 2021;17:17455065211042182.</w:t>
      </w:r>
    </w:p>
    <w:p w14:paraId="7FE796FF" w14:textId="77777777" w:rsidR="00696696" w:rsidRDefault="00696696" w:rsidP="00696696">
      <w:pPr>
        <w:pStyle w:val="ListParagraph"/>
        <w:numPr>
          <w:ilvl w:val="0"/>
          <w:numId w:val="27"/>
        </w:numPr>
        <w:spacing w:after="0"/>
        <w:jc w:val="both"/>
        <w:rPr>
          <w:rFonts w:ascii="Times New Roman" w:eastAsia="Times New Roman" w:hAnsi="Times New Roman" w:cs="Times New Roman"/>
          <w:color w:val="000000" w:themeColor="text1"/>
        </w:rPr>
      </w:pPr>
      <w:r w:rsidRPr="37B3DC8D">
        <w:rPr>
          <w:rFonts w:ascii="Times New Roman" w:eastAsia="Times New Roman" w:hAnsi="Times New Roman" w:cs="Times New Roman"/>
          <w:color w:val="000000" w:themeColor="text1"/>
        </w:rPr>
        <w:t>Coakley TM, Shears JK,</w:t>
      </w:r>
      <w:r>
        <w:rPr>
          <w:rFonts w:ascii="Times New Roman" w:eastAsia="Times New Roman" w:hAnsi="Times New Roman" w:cs="Times New Roman"/>
          <w:color w:val="000000" w:themeColor="text1"/>
        </w:rPr>
        <w:t xml:space="preserve"> </w:t>
      </w:r>
      <w:proofErr w:type="spellStart"/>
      <w:r w:rsidRPr="37B3DC8D">
        <w:rPr>
          <w:rFonts w:ascii="Times New Roman" w:eastAsia="Times New Roman" w:hAnsi="Times New Roman" w:cs="Times New Roman"/>
          <w:color w:val="000000" w:themeColor="text1"/>
        </w:rPr>
        <w:t>Randoilph</w:t>
      </w:r>
      <w:proofErr w:type="spellEnd"/>
      <w:r w:rsidRPr="37B3DC8D">
        <w:rPr>
          <w:rFonts w:ascii="Times New Roman" w:eastAsia="Times New Roman" w:hAnsi="Times New Roman" w:cs="Times New Roman"/>
          <w:color w:val="000000" w:themeColor="text1"/>
        </w:rPr>
        <w:t xml:space="preserve"> SD. Understanding key barriers to fathers’ involvement in their children’s lives. </w:t>
      </w:r>
      <w:r w:rsidRPr="37B3DC8D">
        <w:rPr>
          <w:rFonts w:ascii="Times New Roman" w:eastAsia="Times New Roman" w:hAnsi="Times New Roman" w:cs="Times New Roman"/>
          <w:i/>
          <w:iCs/>
          <w:color w:val="000000" w:themeColor="text1"/>
        </w:rPr>
        <w:t>Child &amp; Youth Services</w:t>
      </w:r>
      <w:r w:rsidRPr="37B3DC8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2014; </w:t>
      </w:r>
      <w:r w:rsidRPr="37B3DC8D">
        <w:rPr>
          <w:rFonts w:ascii="Times New Roman" w:eastAsia="Times New Roman" w:hAnsi="Times New Roman" w:cs="Times New Roman"/>
          <w:color w:val="000000" w:themeColor="text1"/>
        </w:rPr>
        <w:t xml:space="preserve">35: 343-364. </w:t>
      </w:r>
    </w:p>
    <w:p w14:paraId="7298B53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Garfield CF, Isacco A. Fathers and the Well-Child Visit. </w:t>
      </w:r>
      <w:proofErr w:type="spellStart"/>
      <w:r w:rsidRPr="37B3DC8D">
        <w:rPr>
          <w:rFonts w:ascii="Times New Roman" w:eastAsia="Times New Roman" w:hAnsi="Times New Roman" w:cs="Times New Roman"/>
        </w:rPr>
        <w:t>Pediatrics</w:t>
      </w:r>
      <w:proofErr w:type="spellEnd"/>
      <w:r>
        <w:rPr>
          <w:rFonts w:ascii="Times New Roman" w:eastAsia="Times New Roman" w:hAnsi="Times New Roman" w:cs="Times New Roman"/>
        </w:rPr>
        <w:t>.</w:t>
      </w:r>
      <w:r w:rsidRPr="37B3DC8D">
        <w:rPr>
          <w:rFonts w:ascii="Times New Roman" w:eastAsia="Times New Roman" w:hAnsi="Times New Roman" w:cs="Times New Roman"/>
        </w:rPr>
        <w:t xml:space="preserve"> 2006; 117 (4): e637–e645. </w:t>
      </w:r>
    </w:p>
    <w:p w14:paraId="676CCD21" w14:textId="77777777" w:rsidR="00696696" w:rsidRPr="00214CE4" w:rsidRDefault="00696696" w:rsidP="00696696">
      <w:pPr>
        <w:pStyle w:val="ListParagraph"/>
        <w:numPr>
          <w:ilvl w:val="0"/>
          <w:numId w:val="27"/>
        </w:numPr>
        <w:spacing w:after="0"/>
        <w:jc w:val="both"/>
        <w:rPr>
          <w:rFonts w:ascii="Times New Roman" w:eastAsia="Times New Roman" w:hAnsi="Times New Roman" w:cs="Times New Roman"/>
        </w:rPr>
      </w:pPr>
      <w:r w:rsidRPr="2A3FBBE1">
        <w:rPr>
          <w:rFonts w:ascii="Times New Roman" w:eastAsia="Times New Roman" w:hAnsi="Times New Roman" w:cs="Times New Roman"/>
        </w:rPr>
        <w:t xml:space="preserve">Grace B, Shawe J, Johnson S, Stephenson J. You did not turn up… I did not realise I was invited…: understanding male attitudes towards engagement in fertility and reproductive health discussions. Hum </w:t>
      </w:r>
      <w:proofErr w:type="spellStart"/>
      <w:r w:rsidRPr="2A3FBBE1">
        <w:rPr>
          <w:rFonts w:ascii="Times New Roman" w:eastAsia="Times New Roman" w:hAnsi="Times New Roman" w:cs="Times New Roman"/>
        </w:rPr>
        <w:t>Reprod</w:t>
      </w:r>
      <w:proofErr w:type="spellEnd"/>
      <w:r w:rsidRPr="2A3FBBE1">
        <w:rPr>
          <w:rFonts w:ascii="Times New Roman" w:eastAsia="Times New Roman" w:hAnsi="Times New Roman" w:cs="Times New Roman"/>
        </w:rPr>
        <w:t xml:space="preserve"> Open. 2019 Jun 17;2019(3):hoz014. </w:t>
      </w:r>
    </w:p>
    <w:p w14:paraId="5406563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color w:val="000000" w:themeColor="text1"/>
        </w:rPr>
        <w:t xml:space="preserve">Diniz E, Monteiro L, Veríssimo M. Work gains and strains on father involvement: The mediating role of parenting styles. </w:t>
      </w:r>
      <w:r w:rsidRPr="37B3DC8D">
        <w:rPr>
          <w:rFonts w:ascii="Times New Roman" w:eastAsia="Times New Roman" w:hAnsi="Times New Roman" w:cs="Times New Roman"/>
          <w:i/>
          <w:iCs/>
          <w:color w:val="000000" w:themeColor="text1"/>
        </w:rPr>
        <w:t>Children (Basel, Switzerland)</w:t>
      </w:r>
      <w:r>
        <w:rPr>
          <w:rFonts w:ascii="Times New Roman" w:eastAsia="Times New Roman" w:hAnsi="Times New Roman" w:cs="Times New Roman"/>
          <w:color w:val="000000" w:themeColor="text1"/>
        </w:rPr>
        <w:t>. 2023;</w:t>
      </w:r>
      <w:r w:rsidRPr="37B3DC8D">
        <w:rPr>
          <w:rFonts w:ascii="Times New Roman" w:eastAsia="Times New Roman" w:hAnsi="Times New Roman" w:cs="Times New Roman"/>
          <w:color w:val="000000" w:themeColor="text1"/>
        </w:rPr>
        <w:t xml:space="preserve"> </w:t>
      </w:r>
      <w:r w:rsidRPr="37B3DC8D">
        <w:rPr>
          <w:rFonts w:ascii="Times New Roman" w:eastAsia="Times New Roman" w:hAnsi="Times New Roman" w:cs="Times New Roman"/>
          <w:i/>
          <w:iCs/>
          <w:color w:val="000000" w:themeColor="text1"/>
        </w:rPr>
        <w:t>10</w:t>
      </w:r>
      <w:r w:rsidRPr="37B3DC8D">
        <w:rPr>
          <w:rFonts w:ascii="Times New Roman" w:eastAsia="Times New Roman" w:hAnsi="Times New Roman" w:cs="Times New Roman"/>
          <w:color w:val="000000" w:themeColor="text1"/>
        </w:rPr>
        <w:t>(8)</w:t>
      </w:r>
      <w:r>
        <w:rPr>
          <w:rFonts w:ascii="Times New Roman" w:eastAsia="Times New Roman" w:hAnsi="Times New Roman" w:cs="Times New Roman"/>
          <w:color w:val="000000" w:themeColor="text1"/>
        </w:rPr>
        <w:t>:</w:t>
      </w:r>
      <w:r w:rsidRPr="37B3DC8D">
        <w:rPr>
          <w:rFonts w:ascii="Times New Roman" w:eastAsia="Times New Roman" w:hAnsi="Times New Roman" w:cs="Times New Roman"/>
          <w:color w:val="000000" w:themeColor="text1"/>
        </w:rPr>
        <w:t xml:space="preserve"> 1357.</w:t>
      </w:r>
    </w:p>
    <w:p w14:paraId="12262CB0"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Baliga S, Patel S, Naqa IE, Li XA, Cohen LE, Howell RM, Hoppe BS, Constine LS, Palmer JD, Hamstra D, </w:t>
      </w:r>
      <w:proofErr w:type="spellStart"/>
      <w:r w:rsidRPr="37B3DC8D">
        <w:rPr>
          <w:rFonts w:ascii="Times New Roman" w:eastAsia="Times New Roman" w:hAnsi="Times New Roman" w:cs="Times New Roman"/>
        </w:rPr>
        <w:t>Olch</w:t>
      </w:r>
      <w:proofErr w:type="spellEnd"/>
      <w:r w:rsidRPr="37B3DC8D">
        <w:rPr>
          <w:rFonts w:ascii="Times New Roman" w:eastAsia="Times New Roman" w:hAnsi="Times New Roman" w:cs="Times New Roman"/>
        </w:rPr>
        <w:t xml:space="preserve"> AJ. Testicular Dysfunction in Male Childhood Cancer Survivors Treated With Radiation Therapy: A PENTEC Comprehensive Review. Int J </w:t>
      </w:r>
      <w:proofErr w:type="spellStart"/>
      <w:r w:rsidRPr="37B3DC8D">
        <w:rPr>
          <w:rFonts w:ascii="Times New Roman" w:eastAsia="Times New Roman" w:hAnsi="Times New Roman" w:cs="Times New Roman"/>
        </w:rPr>
        <w:t>Radiat</w:t>
      </w:r>
      <w:proofErr w:type="spellEnd"/>
      <w:r w:rsidRPr="37B3DC8D">
        <w:rPr>
          <w:rFonts w:ascii="Times New Roman" w:eastAsia="Times New Roman" w:hAnsi="Times New Roman" w:cs="Times New Roman"/>
        </w:rPr>
        <w:t xml:space="preserve"> Oncol </w:t>
      </w:r>
      <w:proofErr w:type="spellStart"/>
      <w:r w:rsidRPr="37B3DC8D">
        <w:rPr>
          <w:rFonts w:ascii="Times New Roman" w:eastAsia="Times New Roman" w:hAnsi="Times New Roman" w:cs="Times New Roman"/>
        </w:rPr>
        <w:t>Biol</w:t>
      </w:r>
      <w:proofErr w:type="spellEnd"/>
      <w:r w:rsidRPr="37B3DC8D">
        <w:rPr>
          <w:rFonts w:ascii="Times New Roman" w:eastAsia="Times New Roman" w:hAnsi="Times New Roman" w:cs="Times New Roman"/>
        </w:rPr>
        <w:t xml:space="preserve"> Phys. 2024 Jun 1;119(2):610-624. </w:t>
      </w:r>
    </w:p>
    <w:p w14:paraId="5D8D11F6" w14:textId="77777777" w:rsidR="00696696" w:rsidRDefault="00696696" w:rsidP="00696696">
      <w:pPr>
        <w:pStyle w:val="ListParagraph"/>
        <w:numPr>
          <w:ilvl w:val="0"/>
          <w:numId w:val="27"/>
        </w:numPr>
        <w:spacing w:after="0"/>
        <w:jc w:val="both"/>
        <w:rPr>
          <w:rFonts w:ascii="Times New Roman" w:eastAsia="Times New Roman" w:hAnsi="Times New Roman" w:cs="Times New Roman"/>
        </w:rPr>
      </w:pPr>
      <w:r w:rsidRPr="37B3DC8D">
        <w:rPr>
          <w:rFonts w:ascii="Times New Roman" w:eastAsia="Times New Roman" w:hAnsi="Times New Roman" w:cs="Times New Roman"/>
        </w:rPr>
        <w:t xml:space="preserve">Woods-Townsend K, Hardy-Johnson P, Bagust L, Barker M, Davey H, Griffiths J, Grace M, Lawrence W, Lovelock D, Hanson M, Godfrey KM, Inskip H. A cluster-randomised controlled trial of the LifeLab education intervention to improve health literacy in adolescents. </w:t>
      </w:r>
      <w:proofErr w:type="spellStart"/>
      <w:r w:rsidRPr="37B3DC8D">
        <w:rPr>
          <w:rFonts w:ascii="Times New Roman" w:eastAsia="Times New Roman" w:hAnsi="Times New Roman" w:cs="Times New Roman"/>
        </w:rPr>
        <w:t>PLoS</w:t>
      </w:r>
      <w:proofErr w:type="spellEnd"/>
      <w:r w:rsidRPr="37B3DC8D">
        <w:rPr>
          <w:rFonts w:ascii="Times New Roman" w:eastAsia="Times New Roman" w:hAnsi="Times New Roman" w:cs="Times New Roman"/>
        </w:rPr>
        <w:t xml:space="preserve"> One. 2021 May 5;16(5):e0250545. </w:t>
      </w:r>
    </w:p>
    <w:p w14:paraId="07F6E2C9" w14:textId="77777777" w:rsidR="00696696" w:rsidRPr="00CE5C68" w:rsidRDefault="00696696" w:rsidP="00696696">
      <w:pPr>
        <w:pStyle w:val="ListParagraph"/>
        <w:numPr>
          <w:ilvl w:val="0"/>
          <w:numId w:val="27"/>
        </w:numPr>
        <w:spacing w:after="0"/>
        <w:jc w:val="both"/>
        <w:rPr>
          <w:rStyle w:val="Hyperlink"/>
          <w:rFonts w:ascii="Times New Roman" w:eastAsia="Times New Roman" w:hAnsi="Times New Roman" w:cs="Times New Roman"/>
        </w:rPr>
      </w:pPr>
      <w:r w:rsidRPr="37B3DC8D">
        <w:rPr>
          <w:rFonts w:ascii="Times New Roman" w:eastAsia="Times New Roman" w:hAnsi="Times New Roman" w:cs="Times New Roman"/>
        </w:rPr>
        <w:t xml:space="preserve">Clark H, Royal P, Wright P, Godfrey KM, et al. A Preconception Care Strategy. Children’s Alliance, 2023. </w:t>
      </w:r>
      <w:hyperlink r:id="rId19" w:history="1">
        <w:r w:rsidRPr="37B3DC8D">
          <w:rPr>
            <w:rStyle w:val="Hyperlink"/>
            <w:rFonts w:ascii="Times New Roman" w:eastAsia="Times New Roman" w:hAnsi="Times New Roman" w:cs="Times New Roman"/>
          </w:rPr>
          <w:t>https://childrensalliance.org.uk/wp-content/uploads/2023/05/2-Preconception-care-strategy-report-University-of-Southampton.pdf</w:t>
        </w:r>
      </w:hyperlink>
    </w:p>
    <w:p w14:paraId="7714A2A3" w14:textId="7BB19E24" w:rsidR="00275499" w:rsidRPr="00275499" w:rsidRDefault="00696696" w:rsidP="00531238">
      <w:pPr>
        <w:pStyle w:val="ListParagraph"/>
        <w:numPr>
          <w:ilvl w:val="0"/>
          <w:numId w:val="27"/>
        </w:numPr>
        <w:spacing w:after="0"/>
        <w:jc w:val="both"/>
        <w:rPr>
          <w:rFonts w:ascii="Times New Roman" w:eastAsia="Times New Roman" w:hAnsi="Times New Roman" w:cs="Times New Roman"/>
        </w:rPr>
      </w:pPr>
      <w:r w:rsidRPr="00B22DD1">
        <w:rPr>
          <w:rFonts w:ascii="Times New Roman" w:eastAsia="Times New Roman" w:hAnsi="Times New Roman" w:cs="Times New Roman"/>
        </w:rPr>
        <w:t xml:space="preserve">Over H, Bunce C, </w:t>
      </w:r>
      <w:proofErr w:type="spellStart"/>
      <w:r w:rsidRPr="00B22DD1">
        <w:rPr>
          <w:rFonts w:ascii="Times New Roman" w:eastAsia="Times New Roman" w:hAnsi="Times New Roman" w:cs="Times New Roman"/>
        </w:rPr>
        <w:t>Konu</w:t>
      </w:r>
      <w:proofErr w:type="spellEnd"/>
      <w:r w:rsidRPr="00B22DD1">
        <w:rPr>
          <w:rFonts w:ascii="Times New Roman" w:eastAsia="Times New Roman" w:hAnsi="Times New Roman" w:cs="Times New Roman"/>
        </w:rPr>
        <w:t xml:space="preserve"> D, </w:t>
      </w:r>
      <w:proofErr w:type="spellStart"/>
      <w:r w:rsidRPr="00B22DD1">
        <w:rPr>
          <w:rFonts w:ascii="Times New Roman" w:eastAsia="Times New Roman" w:hAnsi="Times New Roman" w:cs="Times New Roman"/>
        </w:rPr>
        <w:t>Zendle</w:t>
      </w:r>
      <w:proofErr w:type="spellEnd"/>
      <w:r w:rsidRPr="00B22DD1">
        <w:rPr>
          <w:rFonts w:ascii="Times New Roman" w:eastAsia="Times New Roman" w:hAnsi="Times New Roman" w:cs="Times New Roman"/>
        </w:rPr>
        <w:t xml:space="preserve"> D. Editorial Perspective: What do we need to know about the manosphere and young people's mental health? Child </w:t>
      </w:r>
      <w:proofErr w:type="spellStart"/>
      <w:r w:rsidRPr="00B22DD1">
        <w:rPr>
          <w:rFonts w:ascii="Times New Roman" w:eastAsia="Times New Roman" w:hAnsi="Times New Roman" w:cs="Times New Roman"/>
        </w:rPr>
        <w:t>Adolesc</w:t>
      </w:r>
      <w:proofErr w:type="spellEnd"/>
      <w:r w:rsidRPr="00B22DD1">
        <w:rPr>
          <w:rFonts w:ascii="Times New Roman" w:eastAsia="Times New Roman" w:hAnsi="Times New Roman" w:cs="Times New Roman"/>
        </w:rPr>
        <w:t xml:space="preserve"> Ment Health. 2025 Jan 13.</w:t>
      </w:r>
      <w:bookmarkEnd w:id="25"/>
    </w:p>
    <w:sectPr w:rsidR="00275499" w:rsidRPr="00275499" w:rsidSect="00561B7A">
      <w:footerReference w:type="default" r:id="rId20"/>
      <w:pgSz w:w="11906" w:h="16838"/>
      <w:pgMar w:top="720" w:right="720" w:bottom="720" w:left="720"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7F3E1" w14:textId="77777777" w:rsidR="003D5188" w:rsidRDefault="003D5188" w:rsidP="00E03739">
      <w:pPr>
        <w:spacing w:after="0" w:line="240" w:lineRule="auto"/>
      </w:pPr>
      <w:r>
        <w:separator/>
      </w:r>
    </w:p>
  </w:endnote>
  <w:endnote w:type="continuationSeparator" w:id="0">
    <w:p w14:paraId="0CFEC871" w14:textId="77777777" w:rsidR="003D5188" w:rsidRDefault="003D5188" w:rsidP="00E03739">
      <w:pPr>
        <w:spacing w:after="0" w:line="240" w:lineRule="auto"/>
      </w:pPr>
      <w:r>
        <w:continuationSeparator/>
      </w:r>
    </w:p>
  </w:endnote>
  <w:endnote w:type="continuationNotice" w:id="1">
    <w:p w14:paraId="610B6A0F" w14:textId="77777777" w:rsidR="003D5188" w:rsidRDefault="003D5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485384"/>
      <w:docPartObj>
        <w:docPartGallery w:val="Page Numbers (Bottom of Page)"/>
        <w:docPartUnique/>
      </w:docPartObj>
    </w:sdtPr>
    <w:sdtEndPr>
      <w:rPr>
        <w:noProof/>
      </w:rPr>
    </w:sdtEndPr>
    <w:sdtContent>
      <w:p w14:paraId="2B325EA5" w14:textId="08263744" w:rsidR="0093515F" w:rsidRDefault="0093515F" w:rsidP="002059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CC5171" w14:textId="77777777" w:rsidR="0093515F" w:rsidRDefault="00935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4207" w14:textId="77777777" w:rsidR="003D5188" w:rsidRDefault="003D5188" w:rsidP="00E03739">
      <w:pPr>
        <w:spacing w:after="0" w:line="240" w:lineRule="auto"/>
      </w:pPr>
      <w:r>
        <w:separator/>
      </w:r>
    </w:p>
  </w:footnote>
  <w:footnote w:type="continuationSeparator" w:id="0">
    <w:p w14:paraId="13F63A5E" w14:textId="77777777" w:rsidR="003D5188" w:rsidRDefault="003D5188" w:rsidP="00E03739">
      <w:pPr>
        <w:spacing w:after="0" w:line="240" w:lineRule="auto"/>
      </w:pPr>
      <w:r>
        <w:continuationSeparator/>
      </w:r>
    </w:p>
  </w:footnote>
  <w:footnote w:type="continuationNotice" w:id="1">
    <w:p w14:paraId="27DE662E" w14:textId="77777777" w:rsidR="003D5188" w:rsidRDefault="003D51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6F61"/>
    <w:multiLevelType w:val="hybridMultilevel"/>
    <w:tmpl w:val="48569070"/>
    <w:lvl w:ilvl="0" w:tplc="BA362086">
      <w:start w:val="105"/>
      <w:numFmt w:val="decimal"/>
      <w:lvlText w:val="%1."/>
      <w:lvlJc w:val="left"/>
      <w:pPr>
        <w:ind w:left="720" w:hanging="360"/>
      </w:pPr>
    </w:lvl>
    <w:lvl w:ilvl="1" w:tplc="0ECAE1C6">
      <w:start w:val="1"/>
      <w:numFmt w:val="lowerLetter"/>
      <w:lvlText w:val="%2."/>
      <w:lvlJc w:val="left"/>
      <w:pPr>
        <w:ind w:left="1440" w:hanging="360"/>
      </w:pPr>
    </w:lvl>
    <w:lvl w:ilvl="2" w:tplc="FAA41832">
      <w:start w:val="1"/>
      <w:numFmt w:val="lowerRoman"/>
      <w:lvlText w:val="%3."/>
      <w:lvlJc w:val="right"/>
      <w:pPr>
        <w:ind w:left="2160" w:hanging="180"/>
      </w:pPr>
    </w:lvl>
    <w:lvl w:ilvl="3" w:tplc="BC1E7FD8">
      <w:start w:val="1"/>
      <w:numFmt w:val="decimal"/>
      <w:lvlText w:val="%4."/>
      <w:lvlJc w:val="left"/>
      <w:pPr>
        <w:ind w:left="2880" w:hanging="360"/>
      </w:pPr>
    </w:lvl>
    <w:lvl w:ilvl="4" w:tplc="E676CCF4">
      <w:start w:val="1"/>
      <w:numFmt w:val="lowerLetter"/>
      <w:lvlText w:val="%5."/>
      <w:lvlJc w:val="left"/>
      <w:pPr>
        <w:ind w:left="3600" w:hanging="360"/>
      </w:pPr>
    </w:lvl>
    <w:lvl w:ilvl="5" w:tplc="3C16AB42">
      <w:start w:val="1"/>
      <w:numFmt w:val="lowerRoman"/>
      <w:lvlText w:val="%6."/>
      <w:lvlJc w:val="right"/>
      <w:pPr>
        <w:ind w:left="4320" w:hanging="180"/>
      </w:pPr>
    </w:lvl>
    <w:lvl w:ilvl="6" w:tplc="AECC789C">
      <w:start w:val="1"/>
      <w:numFmt w:val="decimal"/>
      <w:lvlText w:val="%7."/>
      <w:lvlJc w:val="left"/>
      <w:pPr>
        <w:ind w:left="5040" w:hanging="360"/>
      </w:pPr>
    </w:lvl>
    <w:lvl w:ilvl="7" w:tplc="6D107B56">
      <w:start w:val="1"/>
      <w:numFmt w:val="lowerLetter"/>
      <w:lvlText w:val="%8."/>
      <w:lvlJc w:val="left"/>
      <w:pPr>
        <w:ind w:left="5760" w:hanging="360"/>
      </w:pPr>
    </w:lvl>
    <w:lvl w:ilvl="8" w:tplc="FB94297E">
      <w:start w:val="1"/>
      <w:numFmt w:val="lowerRoman"/>
      <w:lvlText w:val="%9."/>
      <w:lvlJc w:val="right"/>
      <w:pPr>
        <w:ind w:left="6480" w:hanging="180"/>
      </w:pPr>
    </w:lvl>
  </w:abstractNum>
  <w:abstractNum w:abstractNumId="1" w15:restartNumberingAfterBreak="0">
    <w:nsid w:val="05179EF7"/>
    <w:multiLevelType w:val="hybridMultilevel"/>
    <w:tmpl w:val="90C41940"/>
    <w:lvl w:ilvl="0" w:tplc="F2820CFC">
      <w:start w:val="1"/>
      <w:numFmt w:val="bullet"/>
      <w:lvlText w:val="·"/>
      <w:lvlJc w:val="left"/>
      <w:pPr>
        <w:ind w:left="720" w:hanging="360"/>
      </w:pPr>
      <w:rPr>
        <w:rFonts w:ascii="Symbol" w:hAnsi="Symbol" w:hint="default"/>
      </w:rPr>
    </w:lvl>
    <w:lvl w:ilvl="1" w:tplc="64D231BE">
      <w:start w:val="1"/>
      <w:numFmt w:val="bullet"/>
      <w:lvlText w:val="o"/>
      <w:lvlJc w:val="left"/>
      <w:pPr>
        <w:ind w:left="1440" w:hanging="360"/>
      </w:pPr>
      <w:rPr>
        <w:rFonts w:ascii="Courier New" w:hAnsi="Courier New" w:hint="default"/>
      </w:rPr>
    </w:lvl>
    <w:lvl w:ilvl="2" w:tplc="AF1E87E8">
      <w:start w:val="1"/>
      <w:numFmt w:val="bullet"/>
      <w:lvlText w:val=""/>
      <w:lvlJc w:val="left"/>
      <w:pPr>
        <w:ind w:left="2160" w:hanging="360"/>
      </w:pPr>
      <w:rPr>
        <w:rFonts w:ascii="Wingdings" w:hAnsi="Wingdings" w:hint="default"/>
      </w:rPr>
    </w:lvl>
    <w:lvl w:ilvl="3" w:tplc="6D3C1A60">
      <w:start w:val="1"/>
      <w:numFmt w:val="bullet"/>
      <w:lvlText w:val=""/>
      <w:lvlJc w:val="left"/>
      <w:pPr>
        <w:ind w:left="2880" w:hanging="360"/>
      </w:pPr>
      <w:rPr>
        <w:rFonts w:ascii="Symbol" w:hAnsi="Symbol" w:hint="default"/>
      </w:rPr>
    </w:lvl>
    <w:lvl w:ilvl="4" w:tplc="41C4706C">
      <w:start w:val="1"/>
      <w:numFmt w:val="bullet"/>
      <w:lvlText w:val="o"/>
      <w:lvlJc w:val="left"/>
      <w:pPr>
        <w:ind w:left="3600" w:hanging="360"/>
      </w:pPr>
      <w:rPr>
        <w:rFonts w:ascii="Courier New" w:hAnsi="Courier New" w:hint="default"/>
      </w:rPr>
    </w:lvl>
    <w:lvl w:ilvl="5" w:tplc="66AC6BF6">
      <w:start w:val="1"/>
      <w:numFmt w:val="bullet"/>
      <w:lvlText w:val=""/>
      <w:lvlJc w:val="left"/>
      <w:pPr>
        <w:ind w:left="4320" w:hanging="360"/>
      </w:pPr>
      <w:rPr>
        <w:rFonts w:ascii="Wingdings" w:hAnsi="Wingdings" w:hint="default"/>
      </w:rPr>
    </w:lvl>
    <w:lvl w:ilvl="6" w:tplc="45B6B826">
      <w:start w:val="1"/>
      <w:numFmt w:val="bullet"/>
      <w:lvlText w:val=""/>
      <w:lvlJc w:val="left"/>
      <w:pPr>
        <w:ind w:left="5040" w:hanging="360"/>
      </w:pPr>
      <w:rPr>
        <w:rFonts w:ascii="Symbol" w:hAnsi="Symbol" w:hint="default"/>
      </w:rPr>
    </w:lvl>
    <w:lvl w:ilvl="7" w:tplc="06424CC2">
      <w:start w:val="1"/>
      <w:numFmt w:val="bullet"/>
      <w:lvlText w:val="o"/>
      <w:lvlJc w:val="left"/>
      <w:pPr>
        <w:ind w:left="5760" w:hanging="360"/>
      </w:pPr>
      <w:rPr>
        <w:rFonts w:ascii="Courier New" w:hAnsi="Courier New" w:hint="default"/>
      </w:rPr>
    </w:lvl>
    <w:lvl w:ilvl="8" w:tplc="04C8ADAA">
      <w:start w:val="1"/>
      <w:numFmt w:val="bullet"/>
      <w:lvlText w:val=""/>
      <w:lvlJc w:val="left"/>
      <w:pPr>
        <w:ind w:left="6480" w:hanging="360"/>
      </w:pPr>
      <w:rPr>
        <w:rFonts w:ascii="Wingdings" w:hAnsi="Wingdings" w:hint="default"/>
      </w:rPr>
    </w:lvl>
  </w:abstractNum>
  <w:abstractNum w:abstractNumId="2" w15:restartNumberingAfterBreak="0">
    <w:nsid w:val="051F2F58"/>
    <w:multiLevelType w:val="hybridMultilevel"/>
    <w:tmpl w:val="98FEB628"/>
    <w:lvl w:ilvl="0" w:tplc="BC6634CA">
      <w:start w:val="101"/>
      <w:numFmt w:val="decimal"/>
      <w:lvlText w:val="%1."/>
      <w:lvlJc w:val="left"/>
      <w:pPr>
        <w:ind w:left="720" w:hanging="360"/>
      </w:pPr>
    </w:lvl>
    <w:lvl w:ilvl="1" w:tplc="B2DE75A2">
      <w:start w:val="1"/>
      <w:numFmt w:val="lowerLetter"/>
      <w:lvlText w:val="%2."/>
      <w:lvlJc w:val="left"/>
      <w:pPr>
        <w:ind w:left="1440" w:hanging="360"/>
      </w:pPr>
    </w:lvl>
    <w:lvl w:ilvl="2" w:tplc="6712B4F6">
      <w:start w:val="1"/>
      <w:numFmt w:val="lowerRoman"/>
      <w:lvlText w:val="%3."/>
      <w:lvlJc w:val="right"/>
      <w:pPr>
        <w:ind w:left="2160" w:hanging="180"/>
      </w:pPr>
    </w:lvl>
    <w:lvl w:ilvl="3" w:tplc="C69A8D20">
      <w:start w:val="1"/>
      <w:numFmt w:val="decimal"/>
      <w:lvlText w:val="%4."/>
      <w:lvlJc w:val="left"/>
      <w:pPr>
        <w:ind w:left="2880" w:hanging="360"/>
      </w:pPr>
    </w:lvl>
    <w:lvl w:ilvl="4" w:tplc="71C2A50A">
      <w:start w:val="1"/>
      <w:numFmt w:val="lowerLetter"/>
      <w:lvlText w:val="%5."/>
      <w:lvlJc w:val="left"/>
      <w:pPr>
        <w:ind w:left="3600" w:hanging="360"/>
      </w:pPr>
    </w:lvl>
    <w:lvl w:ilvl="5" w:tplc="09A44B3E">
      <w:start w:val="1"/>
      <w:numFmt w:val="lowerRoman"/>
      <w:lvlText w:val="%6."/>
      <w:lvlJc w:val="right"/>
      <w:pPr>
        <w:ind w:left="4320" w:hanging="180"/>
      </w:pPr>
    </w:lvl>
    <w:lvl w:ilvl="6" w:tplc="216A4EF0">
      <w:start w:val="1"/>
      <w:numFmt w:val="decimal"/>
      <w:lvlText w:val="%7."/>
      <w:lvlJc w:val="left"/>
      <w:pPr>
        <w:ind w:left="5040" w:hanging="360"/>
      </w:pPr>
    </w:lvl>
    <w:lvl w:ilvl="7" w:tplc="C9766AE6">
      <w:start w:val="1"/>
      <w:numFmt w:val="lowerLetter"/>
      <w:lvlText w:val="%8."/>
      <w:lvlJc w:val="left"/>
      <w:pPr>
        <w:ind w:left="5760" w:hanging="360"/>
      </w:pPr>
    </w:lvl>
    <w:lvl w:ilvl="8" w:tplc="51FED8F0">
      <w:start w:val="1"/>
      <w:numFmt w:val="lowerRoman"/>
      <w:lvlText w:val="%9."/>
      <w:lvlJc w:val="right"/>
      <w:pPr>
        <w:ind w:left="6480" w:hanging="180"/>
      </w:pPr>
    </w:lvl>
  </w:abstractNum>
  <w:abstractNum w:abstractNumId="3" w15:restartNumberingAfterBreak="0">
    <w:nsid w:val="05B5A63C"/>
    <w:multiLevelType w:val="hybridMultilevel"/>
    <w:tmpl w:val="9AE269F2"/>
    <w:lvl w:ilvl="0" w:tplc="C97E998A">
      <w:start w:val="8"/>
      <w:numFmt w:val="decimal"/>
      <w:lvlText w:val="%1."/>
      <w:lvlJc w:val="left"/>
      <w:pPr>
        <w:ind w:left="720" w:hanging="360"/>
      </w:pPr>
    </w:lvl>
    <w:lvl w:ilvl="1" w:tplc="C1E01FA8">
      <w:start w:val="1"/>
      <w:numFmt w:val="lowerLetter"/>
      <w:lvlText w:val="%2."/>
      <w:lvlJc w:val="left"/>
      <w:pPr>
        <w:ind w:left="1440" w:hanging="360"/>
      </w:pPr>
    </w:lvl>
    <w:lvl w:ilvl="2" w:tplc="FAAC453A">
      <w:start w:val="1"/>
      <w:numFmt w:val="lowerRoman"/>
      <w:lvlText w:val="%3."/>
      <w:lvlJc w:val="right"/>
      <w:pPr>
        <w:ind w:left="2160" w:hanging="180"/>
      </w:pPr>
    </w:lvl>
    <w:lvl w:ilvl="3" w:tplc="375C0BEC">
      <w:start w:val="1"/>
      <w:numFmt w:val="decimal"/>
      <w:lvlText w:val="%4."/>
      <w:lvlJc w:val="left"/>
      <w:pPr>
        <w:ind w:left="2880" w:hanging="360"/>
      </w:pPr>
    </w:lvl>
    <w:lvl w:ilvl="4" w:tplc="D5ACCC42">
      <w:start w:val="1"/>
      <w:numFmt w:val="lowerLetter"/>
      <w:lvlText w:val="%5."/>
      <w:lvlJc w:val="left"/>
      <w:pPr>
        <w:ind w:left="3600" w:hanging="360"/>
      </w:pPr>
    </w:lvl>
    <w:lvl w:ilvl="5" w:tplc="A7DC4A74">
      <w:start w:val="1"/>
      <w:numFmt w:val="lowerRoman"/>
      <w:lvlText w:val="%6."/>
      <w:lvlJc w:val="right"/>
      <w:pPr>
        <w:ind w:left="4320" w:hanging="180"/>
      </w:pPr>
    </w:lvl>
    <w:lvl w:ilvl="6" w:tplc="AD4841DE">
      <w:start w:val="1"/>
      <w:numFmt w:val="decimal"/>
      <w:lvlText w:val="%7."/>
      <w:lvlJc w:val="left"/>
      <w:pPr>
        <w:ind w:left="5040" w:hanging="360"/>
      </w:pPr>
    </w:lvl>
    <w:lvl w:ilvl="7" w:tplc="6AC46752">
      <w:start w:val="1"/>
      <w:numFmt w:val="lowerLetter"/>
      <w:lvlText w:val="%8."/>
      <w:lvlJc w:val="left"/>
      <w:pPr>
        <w:ind w:left="5760" w:hanging="360"/>
      </w:pPr>
    </w:lvl>
    <w:lvl w:ilvl="8" w:tplc="2EE8DBA0">
      <w:start w:val="1"/>
      <w:numFmt w:val="lowerRoman"/>
      <w:lvlText w:val="%9."/>
      <w:lvlJc w:val="right"/>
      <w:pPr>
        <w:ind w:left="6480" w:hanging="180"/>
      </w:pPr>
    </w:lvl>
  </w:abstractNum>
  <w:abstractNum w:abstractNumId="4" w15:restartNumberingAfterBreak="0">
    <w:nsid w:val="064DE798"/>
    <w:multiLevelType w:val="hybridMultilevel"/>
    <w:tmpl w:val="7F26685E"/>
    <w:lvl w:ilvl="0" w:tplc="72AA85CA">
      <w:start w:val="1"/>
      <w:numFmt w:val="bullet"/>
      <w:lvlText w:val="·"/>
      <w:lvlJc w:val="left"/>
      <w:pPr>
        <w:ind w:left="720" w:hanging="360"/>
      </w:pPr>
      <w:rPr>
        <w:rFonts w:ascii="Symbol" w:hAnsi="Symbol" w:hint="default"/>
      </w:rPr>
    </w:lvl>
    <w:lvl w:ilvl="1" w:tplc="2534AAE4">
      <w:start w:val="1"/>
      <w:numFmt w:val="bullet"/>
      <w:lvlText w:val="o"/>
      <w:lvlJc w:val="left"/>
      <w:pPr>
        <w:ind w:left="1440" w:hanging="360"/>
      </w:pPr>
      <w:rPr>
        <w:rFonts w:ascii="Courier New" w:hAnsi="Courier New" w:hint="default"/>
      </w:rPr>
    </w:lvl>
    <w:lvl w:ilvl="2" w:tplc="870A2EF8">
      <w:start w:val="1"/>
      <w:numFmt w:val="bullet"/>
      <w:lvlText w:val=""/>
      <w:lvlJc w:val="left"/>
      <w:pPr>
        <w:ind w:left="2160" w:hanging="360"/>
      </w:pPr>
      <w:rPr>
        <w:rFonts w:ascii="Wingdings" w:hAnsi="Wingdings" w:hint="default"/>
      </w:rPr>
    </w:lvl>
    <w:lvl w:ilvl="3" w:tplc="315CEFA4">
      <w:start w:val="1"/>
      <w:numFmt w:val="bullet"/>
      <w:lvlText w:val=""/>
      <w:lvlJc w:val="left"/>
      <w:pPr>
        <w:ind w:left="2880" w:hanging="360"/>
      </w:pPr>
      <w:rPr>
        <w:rFonts w:ascii="Symbol" w:hAnsi="Symbol" w:hint="default"/>
      </w:rPr>
    </w:lvl>
    <w:lvl w:ilvl="4" w:tplc="09020746">
      <w:start w:val="1"/>
      <w:numFmt w:val="bullet"/>
      <w:lvlText w:val="o"/>
      <w:lvlJc w:val="left"/>
      <w:pPr>
        <w:ind w:left="3600" w:hanging="360"/>
      </w:pPr>
      <w:rPr>
        <w:rFonts w:ascii="Courier New" w:hAnsi="Courier New" w:hint="default"/>
      </w:rPr>
    </w:lvl>
    <w:lvl w:ilvl="5" w:tplc="4AD09292">
      <w:start w:val="1"/>
      <w:numFmt w:val="bullet"/>
      <w:lvlText w:val=""/>
      <w:lvlJc w:val="left"/>
      <w:pPr>
        <w:ind w:left="4320" w:hanging="360"/>
      </w:pPr>
      <w:rPr>
        <w:rFonts w:ascii="Wingdings" w:hAnsi="Wingdings" w:hint="default"/>
      </w:rPr>
    </w:lvl>
    <w:lvl w:ilvl="6" w:tplc="56B27590">
      <w:start w:val="1"/>
      <w:numFmt w:val="bullet"/>
      <w:lvlText w:val=""/>
      <w:lvlJc w:val="left"/>
      <w:pPr>
        <w:ind w:left="5040" w:hanging="360"/>
      </w:pPr>
      <w:rPr>
        <w:rFonts w:ascii="Symbol" w:hAnsi="Symbol" w:hint="default"/>
      </w:rPr>
    </w:lvl>
    <w:lvl w:ilvl="7" w:tplc="8F1A65C4">
      <w:start w:val="1"/>
      <w:numFmt w:val="bullet"/>
      <w:lvlText w:val="o"/>
      <w:lvlJc w:val="left"/>
      <w:pPr>
        <w:ind w:left="5760" w:hanging="360"/>
      </w:pPr>
      <w:rPr>
        <w:rFonts w:ascii="Courier New" w:hAnsi="Courier New" w:hint="default"/>
      </w:rPr>
    </w:lvl>
    <w:lvl w:ilvl="8" w:tplc="A6604244">
      <w:start w:val="1"/>
      <w:numFmt w:val="bullet"/>
      <w:lvlText w:val=""/>
      <w:lvlJc w:val="left"/>
      <w:pPr>
        <w:ind w:left="6480" w:hanging="360"/>
      </w:pPr>
      <w:rPr>
        <w:rFonts w:ascii="Wingdings" w:hAnsi="Wingdings" w:hint="default"/>
      </w:rPr>
    </w:lvl>
  </w:abstractNum>
  <w:abstractNum w:abstractNumId="5" w15:restartNumberingAfterBreak="0">
    <w:nsid w:val="067562F6"/>
    <w:multiLevelType w:val="hybridMultilevel"/>
    <w:tmpl w:val="D884E11C"/>
    <w:lvl w:ilvl="0" w:tplc="67D82EEE">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8821A37"/>
    <w:multiLevelType w:val="hybridMultilevel"/>
    <w:tmpl w:val="F1D635D8"/>
    <w:lvl w:ilvl="0" w:tplc="86A83C26">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A0173AC"/>
    <w:multiLevelType w:val="hybridMultilevel"/>
    <w:tmpl w:val="C77A2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591DB3"/>
    <w:multiLevelType w:val="hybridMultilevel"/>
    <w:tmpl w:val="CA52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094735"/>
    <w:multiLevelType w:val="hybridMultilevel"/>
    <w:tmpl w:val="F23C7DC6"/>
    <w:lvl w:ilvl="0" w:tplc="89D682A8">
      <w:start w:val="100"/>
      <w:numFmt w:val="decimal"/>
      <w:lvlText w:val="%1."/>
      <w:lvlJc w:val="left"/>
      <w:pPr>
        <w:ind w:left="720" w:hanging="360"/>
      </w:pPr>
    </w:lvl>
    <w:lvl w:ilvl="1" w:tplc="E4F2DCEE">
      <w:start w:val="1"/>
      <w:numFmt w:val="lowerLetter"/>
      <w:lvlText w:val="%2."/>
      <w:lvlJc w:val="left"/>
      <w:pPr>
        <w:ind w:left="1440" w:hanging="360"/>
      </w:pPr>
    </w:lvl>
    <w:lvl w:ilvl="2" w:tplc="1D082F10">
      <w:start w:val="1"/>
      <w:numFmt w:val="lowerRoman"/>
      <w:lvlText w:val="%3."/>
      <w:lvlJc w:val="right"/>
      <w:pPr>
        <w:ind w:left="2160" w:hanging="180"/>
      </w:pPr>
    </w:lvl>
    <w:lvl w:ilvl="3" w:tplc="FAB21504">
      <w:start w:val="1"/>
      <w:numFmt w:val="decimal"/>
      <w:lvlText w:val="%4."/>
      <w:lvlJc w:val="left"/>
      <w:pPr>
        <w:ind w:left="2880" w:hanging="360"/>
      </w:pPr>
    </w:lvl>
    <w:lvl w:ilvl="4" w:tplc="B6FA3F44">
      <w:start w:val="1"/>
      <w:numFmt w:val="lowerLetter"/>
      <w:lvlText w:val="%5."/>
      <w:lvlJc w:val="left"/>
      <w:pPr>
        <w:ind w:left="3600" w:hanging="360"/>
      </w:pPr>
    </w:lvl>
    <w:lvl w:ilvl="5" w:tplc="A0043E48">
      <w:start w:val="1"/>
      <w:numFmt w:val="lowerRoman"/>
      <w:lvlText w:val="%6."/>
      <w:lvlJc w:val="right"/>
      <w:pPr>
        <w:ind w:left="4320" w:hanging="180"/>
      </w:pPr>
    </w:lvl>
    <w:lvl w:ilvl="6" w:tplc="AB58FBE0">
      <w:start w:val="1"/>
      <w:numFmt w:val="decimal"/>
      <w:lvlText w:val="%7."/>
      <w:lvlJc w:val="left"/>
      <w:pPr>
        <w:ind w:left="5040" w:hanging="360"/>
      </w:pPr>
    </w:lvl>
    <w:lvl w:ilvl="7" w:tplc="612441DC">
      <w:start w:val="1"/>
      <w:numFmt w:val="lowerLetter"/>
      <w:lvlText w:val="%8."/>
      <w:lvlJc w:val="left"/>
      <w:pPr>
        <w:ind w:left="5760" w:hanging="360"/>
      </w:pPr>
    </w:lvl>
    <w:lvl w:ilvl="8" w:tplc="02642C00">
      <w:start w:val="1"/>
      <w:numFmt w:val="lowerRoman"/>
      <w:lvlText w:val="%9."/>
      <w:lvlJc w:val="right"/>
      <w:pPr>
        <w:ind w:left="6480" w:hanging="180"/>
      </w:pPr>
    </w:lvl>
  </w:abstractNum>
  <w:abstractNum w:abstractNumId="10" w15:restartNumberingAfterBreak="0">
    <w:nsid w:val="0B574920"/>
    <w:multiLevelType w:val="hybridMultilevel"/>
    <w:tmpl w:val="E1B21D5C"/>
    <w:lvl w:ilvl="0" w:tplc="8EF608DA">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4224F"/>
    <w:multiLevelType w:val="hybridMultilevel"/>
    <w:tmpl w:val="402EA852"/>
    <w:lvl w:ilvl="0" w:tplc="FC0AC058">
      <w:start w:val="97"/>
      <w:numFmt w:val="decimal"/>
      <w:lvlText w:val="%1."/>
      <w:lvlJc w:val="left"/>
      <w:pPr>
        <w:ind w:left="720" w:hanging="360"/>
      </w:pPr>
    </w:lvl>
    <w:lvl w:ilvl="1" w:tplc="874AA08E">
      <w:start w:val="1"/>
      <w:numFmt w:val="lowerLetter"/>
      <w:lvlText w:val="%2."/>
      <w:lvlJc w:val="left"/>
      <w:pPr>
        <w:ind w:left="1440" w:hanging="360"/>
      </w:pPr>
    </w:lvl>
    <w:lvl w:ilvl="2" w:tplc="F952871A">
      <w:start w:val="1"/>
      <w:numFmt w:val="lowerRoman"/>
      <w:lvlText w:val="%3."/>
      <w:lvlJc w:val="right"/>
      <w:pPr>
        <w:ind w:left="2160" w:hanging="180"/>
      </w:pPr>
    </w:lvl>
    <w:lvl w:ilvl="3" w:tplc="9000DB80">
      <w:start w:val="1"/>
      <w:numFmt w:val="decimal"/>
      <w:lvlText w:val="%4."/>
      <w:lvlJc w:val="left"/>
      <w:pPr>
        <w:ind w:left="2880" w:hanging="360"/>
      </w:pPr>
    </w:lvl>
    <w:lvl w:ilvl="4" w:tplc="5030DB48">
      <w:start w:val="1"/>
      <w:numFmt w:val="lowerLetter"/>
      <w:lvlText w:val="%5."/>
      <w:lvlJc w:val="left"/>
      <w:pPr>
        <w:ind w:left="3600" w:hanging="360"/>
      </w:pPr>
    </w:lvl>
    <w:lvl w:ilvl="5" w:tplc="F6BAFA26">
      <w:start w:val="1"/>
      <w:numFmt w:val="lowerRoman"/>
      <w:lvlText w:val="%6."/>
      <w:lvlJc w:val="right"/>
      <w:pPr>
        <w:ind w:left="4320" w:hanging="180"/>
      </w:pPr>
    </w:lvl>
    <w:lvl w:ilvl="6" w:tplc="23D4E5BE">
      <w:start w:val="1"/>
      <w:numFmt w:val="decimal"/>
      <w:lvlText w:val="%7."/>
      <w:lvlJc w:val="left"/>
      <w:pPr>
        <w:ind w:left="5040" w:hanging="360"/>
      </w:pPr>
    </w:lvl>
    <w:lvl w:ilvl="7" w:tplc="25BABA12">
      <w:start w:val="1"/>
      <w:numFmt w:val="lowerLetter"/>
      <w:lvlText w:val="%8."/>
      <w:lvlJc w:val="left"/>
      <w:pPr>
        <w:ind w:left="5760" w:hanging="360"/>
      </w:pPr>
    </w:lvl>
    <w:lvl w:ilvl="8" w:tplc="D5EA2D50">
      <w:start w:val="1"/>
      <w:numFmt w:val="lowerRoman"/>
      <w:lvlText w:val="%9."/>
      <w:lvlJc w:val="right"/>
      <w:pPr>
        <w:ind w:left="6480" w:hanging="180"/>
      </w:pPr>
    </w:lvl>
  </w:abstractNum>
  <w:abstractNum w:abstractNumId="12" w15:restartNumberingAfterBreak="0">
    <w:nsid w:val="11EA43D6"/>
    <w:multiLevelType w:val="hybridMultilevel"/>
    <w:tmpl w:val="8D707F36"/>
    <w:lvl w:ilvl="0" w:tplc="AEA6CC8E">
      <w:start w:val="62"/>
      <w:numFmt w:val="decimal"/>
      <w:lvlText w:val="%1."/>
      <w:lvlJc w:val="left"/>
      <w:pPr>
        <w:ind w:left="720" w:hanging="360"/>
      </w:pPr>
    </w:lvl>
    <w:lvl w:ilvl="1" w:tplc="DDF8353E">
      <w:start w:val="1"/>
      <w:numFmt w:val="lowerLetter"/>
      <w:lvlText w:val="%2."/>
      <w:lvlJc w:val="left"/>
      <w:pPr>
        <w:ind w:left="1440" w:hanging="360"/>
      </w:pPr>
    </w:lvl>
    <w:lvl w:ilvl="2" w:tplc="18F4A1C4">
      <w:start w:val="1"/>
      <w:numFmt w:val="lowerRoman"/>
      <w:lvlText w:val="%3."/>
      <w:lvlJc w:val="right"/>
      <w:pPr>
        <w:ind w:left="2160" w:hanging="180"/>
      </w:pPr>
    </w:lvl>
    <w:lvl w:ilvl="3" w:tplc="6A78096E">
      <w:start w:val="1"/>
      <w:numFmt w:val="decimal"/>
      <w:lvlText w:val="%4."/>
      <w:lvlJc w:val="left"/>
      <w:pPr>
        <w:ind w:left="2880" w:hanging="360"/>
      </w:pPr>
    </w:lvl>
    <w:lvl w:ilvl="4" w:tplc="FCF84E92">
      <w:start w:val="1"/>
      <w:numFmt w:val="lowerLetter"/>
      <w:lvlText w:val="%5."/>
      <w:lvlJc w:val="left"/>
      <w:pPr>
        <w:ind w:left="3600" w:hanging="360"/>
      </w:pPr>
    </w:lvl>
    <w:lvl w:ilvl="5" w:tplc="97205478">
      <w:start w:val="1"/>
      <w:numFmt w:val="lowerRoman"/>
      <w:lvlText w:val="%6."/>
      <w:lvlJc w:val="right"/>
      <w:pPr>
        <w:ind w:left="4320" w:hanging="180"/>
      </w:pPr>
    </w:lvl>
    <w:lvl w:ilvl="6" w:tplc="FC4A6492">
      <w:start w:val="1"/>
      <w:numFmt w:val="decimal"/>
      <w:lvlText w:val="%7."/>
      <w:lvlJc w:val="left"/>
      <w:pPr>
        <w:ind w:left="5040" w:hanging="360"/>
      </w:pPr>
    </w:lvl>
    <w:lvl w:ilvl="7" w:tplc="9B661E3E">
      <w:start w:val="1"/>
      <w:numFmt w:val="lowerLetter"/>
      <w:lvlText w:val="%8."/>
      <w:lvlJc w:val="left"/>
      <w:pPr>
        <w:ind w:left="5760" w:hanging="360"/>
      </w:pPr>
    </w:lvl>
    <w:lvl w:ilvl="8" w:tplc="8090BBAA">
      <w:start w:val="1"/>
      <w:numFmt w:val="lowerRoman"/>
      <w:lvlText w:val="%9."/>
      <w:lvlJc w:val="right"/>
      <w:pPr>
        <w:ind w:left="6480" w:hanging="180"/>
      </w:pPr>
    </w:lvl>
  </w:abstractNum>
  <w:abstractNum w:abstractNumId="13" w15:restartNumberingAfterBreak="0">
    <w:nsid w:val="12328817"/>
    <w:multiLevelType w:val="hybridMultilevel"/>
    <w:tmpl w:val="A04046EE"/>
    <w:lvl w:ilvl="0" w:tplc="80AE1D8E">
      <w:start w:val="1"/>
      <w:numFmt w:val="bullet"/>
      <w:lvlText w:val="·"/>
      <w:lvlJc w:val="left"/>
      <w:pPr>
        <w:ind w:left="720" w:hanging="360"/>
      </w:pPr>
      <w:rPr>
        <w:rFonts w:ascii="Symbol" w:hAnsi="Symbol" w:hint="default"/>
      </w:rPr>
    </w:lvl>
    <w:lvl w:ilvl="1" w:tplc="29CE49BE">
      <w:start w:val="1"/>
      <w:numFmt w:val="bullet"/>
      <w:lvlText w:val="o"/>
      <w:lvlJc w:val="left"/>
      <w:pPr>
        <w:ind w:left="1440" w:hanging="360"/>
      </w:pPr>
      <w:rPr>
        <w:rFonts w:ascii="Courier New" w:hAnsi="Courier New" w:hint="default"/>
      </w:rPr>
    </w:lvl>
    <w:lvl w:ilvl="2" w:tplc="919C846A">
      <w:start w:val="1"/>
      <w:numFmt w:val="bullet"/>
      <w:lvlText w:val=""/>
      <w:lvlJc w:val="left"/>
      <w:pPr>
        <w:ind w:left="2160" w:hanging="360"/>
      </w:pPr>
      <w:rPr>
        <w:rFonts w:ascii="Wingdings" w:hAnsi="Wingdings" w:hint="default"/>
      </w:rPr>
    </w:lvl>
    <w:lvl w:ilvl="3" w:tplc="77E8A3C2">
      <w:start w:val="1"/>
      <w:numFmt w:val="bullet"/>
      <w:lvlText w:val=""/>
      <w:lvlJc w:val="left"/>
      <w:pPr>
        <w:ind w:left="2880" w:hanging="360"/>
      </w:pPr>
      <w:rPr>
        <w:rFonts w:ascii="Symbol" w:hAnsi="Symbol" w:hint="default"/>
      </w:rPr>
    </w:lvl>
    <w:lvl w:ilvl="4" w:tplc="F742696C">
      <w:start w:val="1"/>
      <w:numFmt w:val="bullet"/>
      <w:lvlText w:val="o"/>
      <w:lvlJc w:val="left"/>
      <w:pPr>
        <w:ind w:left="3600" w:hanging="360"/>
      </w:pPr>
      <w:rPr>
        <w:rFonts w:ascii="Courier New" w:hAnsi="Courier New" w:hint="default"/>
      </w:rPr>
    </w:lvl>
    <w:lvl w:ilvl="5" w:tplc="C42207E0">
      <w:start w:val="1"/>
      <w:numFmt w:val="bullet"/>
      <w:lvlText w:val=""/>
      <w:lvlJc w:val="left"/>
      <w:pPr>
        <w:ind w:left="4320" w:hanging="360"/>
      </w:pPr>
      <w:rPr>
        <w:rFonts w:ascii="Wingdings" w:hAnsi="Wingdings" w:hint="default"/>
      </w:rPr>
    </w:lvl>
    <w:lvl w:ilvl="6" w:tplc="61AC7AA2">
      <w:start w:val="1"/>
      <w:numFmt w:val="bullet"/>
      <w:lvlText w:val=""/>
      <w:lvlJc w:val="left"/>
      <w:pPr>
        <w:ind w:left="5040" w:hanging="360"/>
      </w:pPr>
      <w:rPr>
        <w:rFonts w:ascii="Symbol" w:hAnsi="Symbol" w:hint="default"/>
      </w:rPr>
    </w:lvl>
    <w:lvl w:ilvl="7" w:tplc="35A680E0">
      <w:start w:val="1"/>
      <w:numFmt w:val="bullet"/>
      <w:lvlText w:val="o"/>
      <w:lvlJc w:val="left"/>
      <w:pPr>
        <w:ind w:left="5760" w:hanging="360"/>
      </w:pPr>
      <w:rPr>
        <w:rFonts w:ascii="Courier New" w:hAnsi="Courier New" w:hint="default"/>
      </w:rPr>
    </w:lvl>
    <w:lvl w:ilvl="8" w:tplc="B85C2D16">
      <w:start w:val="1"/>
      <w:numFmt w:val="bullet"/>
      <w:lvlText w:val=""/>
      <w:lvlJc w:val="left"/>
      <w:pPr>
        <w:ind w:left="6480" w:hanging="360"/>
      </w:pPr>
      <w:rPr>
        <w:rFonts w:ascii="Wingdings" w:hAnsi="Wingdings" w:hint="default"/>
      </w:rPr>
    </w:lvl>
  </w:abstractNum>
  <w:abstractNum w:abstractNumId="14" w15:restartNumberingAfterBreak="0">
    <w:nsid w:val="1798E60E"/>
    <w:multiLevelType w:val="hybridMultilevel"/>
    <w:tmpl w:val="FFFFFFFF"/>
    <w:lvl w:ilvl="0" w:tplc="96F4BE92">
      <w:start w:val="1"/>
      <w:numFmt w:val="bullet"/>
      <w:lvlText w:val="o"/>
      <w:lvlJc w:val="left"/>
      <w:pPr>
        <w:ind w:left="360" w:hanging="360"/>
      </w:pPr>
      <w:rPr>
        <w:rFonts w:ascii="Courier New" w:hAnsi="Courier New" w:hint="default"/>
      </w:rPr>
    </w:lvl>
    <w:lvl w:ilvl="1" w:tplc="8ADA6AC6">
      <w:start w:val="1"/>
      <w:numFmt w:val="bullet"/>
      <w:lvlText w:val="o"/>
      <w:lvlJc w:val="left"/>
      <w:pPr>
        <w:ind w:left="1080" w:hanging="360"/>
      </w:pPr>
      <w:rPr>
        <w:rFonts w:ascii="Courier New" w:hAnsi="Courier New" w:hint="default"/>
      </w:rPr>
    </w:lvl>
    <w:lvl w:ilvl="2" w:tplc="94946822">
      <w:start w:val="1"/>
      <w:numFmt w:val="bullet"/>
      <w:lvlText w:val=""/>
      <w:lvlJc w:val="left"/>
      <w:pPr>
        <w:ind w:left="1800" w:hanging="360"/>
      </w:pPr>
      <w:rPr>
        <w:rFonts w:ascii="Wingdings" w:hAnsi="Wingdings" w:hint="default"/>
      </w:rPr>
    </w:lvl>
    <w:lvl w:ilvl="3" w:tplc="697AD01E">
      <w:start w:val="1"/>
      <w:numFmt w:val="bullet"/>
      <w:lvlText w:val=""/>
      <w:lvlJc w:val="left"/>
      <w:pPr>
        <w:ind w:left="2520" w:hanging="360"/>
      </w:pPr>
      <w:rPr>
        <w:rFonts w:ascii="Symbol" w:hAnsi="Symbol" w:hint="default"/>
      </w:rPr>
    </w:lvl>
    <w:lvl w:ilvl="4" w:tplc="B4A0F888">
      <w:start w:val="1"/>
      <w:numFmt w:val="bullet"/>
      <w:lvlText w:val="o"/>
      <w:lvlJc w:val="left"/>
      <w:pPr>
        <w:ind w:left="3240" w:hanging="360"/>
      </w:pPr>
      <w:rPr>
        <w:rFonts w:ascii="Courier New" w:hAnsi="Courier New" w:hint="default"/>
      </w:rPr>
    </w:lvl>
    <w:lvl w:ilvl="5" w:tplc="02C6A0B2">
      <w:start w:val="1"/>
      <w:numFmt w:val="bullet"/>
      <w:lvlText w:val=""/>
      <w:lvlJc w:val="left"/>
      <w:pPr>
        <w:ind w:left="3960" w:hanging="360"/>
      </w:pPr>
      <w:rPr>
        <w:rFonts w:ascii="Wingdings" w:hAnsi="Wingdings" w:hint="default"/>
      </w:rPr>
    </w:lvl>
    <w:lvl w:ilvl="6" w:tplc="6A56DD9A">
      <w:start w:val="1"/>
      <w:numFmt w:val="bullet"/>
      <w:lvlText w:val=""/>
      <w:lvlJc w:val="left"/>
      <w:pPr>
        <w:ind w:left="4680" w:hanging="360"/>
      </w:pPr>
      <w:rPr>
        <w:rFonts w:ascii="Symbol" w:hAnsi="Symbol" w:hint="default"/>
      </w:rPr>
    </w:lvl>
    <w:lvl w:ilvl="7" w:tplc="F4A2B0E4">
      <w:start w:val="1"/>
      <w:numFmt w:val="bullet"/>
      <w:lvlText w:val="o"/>
      <w:lvlJc w:val="left"/>
      <w:pPr>
        <w:ind w:left="5400" w:hanging="360"/>
      </w:pPr>
      <w:rPr>
        <w:rFonts w:ascii="Courier New" w:hAnsi="Courier New" w:hint="default"/>
      </w:rPr>
    </w:lvl>
    <w:lvl w:ilvl="8" w:tplc="87FC48B0">
      <w:start w:val="1"/>
      <w:numFmt w:val="bullet"/>
      <w:lvlText w:val=""/>
      <w:lvlJc w:val="left"/>
      <w:pPr>
        <w:ind w:left="6120" w:hanging="360"/>
      </w:pPr>
      <w:rPr>
        <w:rFonts w:ascii="Wingdings" w:hAnsi="Wingdings" w:hint="default"/>
      </w:rPr>
    </w:lvl>
  </w:abstractNum>
  <w:abstractNum w:abstractNumId="15" w15:restartNumberingAfterBreak="0">
    <w:nsid w:val="18FC3DFC"/>
    <w:multiLevelType w:val="hybridMultilevel"/>
    <w:tmpl w:val="8032A630"/>
    <w:lvl w:ilvl="0" w:tplc="551A59F6">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22B589"/>
    <w:multiLevelType w:val="hybridMultilevel"/>
    <w:tmpl w:val="FDA2BB1E"/>
    <w:lvl w:ilvl="0" w:tplc="E8104DEA">
      <w:start w:val="91"/>
      <w:numFmt w:val="decimal"/>
      <w:lvlText w:val="%1."/>
      <w:lvlJc w:val="left"/>
      <w:pPr>
        <w:ind w:left="720" w:hanging="360"/>
      </w:pPr>
    </w:lvl>
    <w:lvl w:ilvl="1" w:tplc="81DC5446">
      <w:start w:val="1"/>
      <w:numFmt w:val="lowerLetter"/>
      <w:lvlText w:val="%2."/>
      <w:lvlJc w:val="left"/>
      <w:pPr>
        <w:ind w:left="1440" w:hanging="360"/>
      </w:pPr>
    </w:lvl>
    <w:lvl w:ilvl="2" w:tplc="835CC48C">
      <w:start w:val="1"/>
      <w:numFmt w:val="lowerRoman"/>
      <w:lvlText w:val="%3."/>
      <w:lvlJc w:val="right"/>
      <w:pPr>
        <w:ind w:left="2160" w:hanging="180"/>
      </w:pPr>
    </w:lvl>
    <w:lvl w:ilvl="3" w:tplc="A3A2ECAE">
      <w:start w:val="1"/>
      <w:numFmt w:val="decimal"/>
      <w:lvlText w:val="%4."/>
      <w:lvlJc w:val="left"/>
      <w:pPr>
        <w:ind w:left="2880" w:hanging="360"/>
      </w:pPr>
    </w:lvl>
    <w:lvl w:ilvl="4" w:tplc="973EA892">
      <w:start w:val="1"/>
      <w:numFmt w:val="lowerLetter"/>
      <w:lvlText w:val="%5."/>
      <w:lvlJc w:val="left"/>
      <w:pPr>
        <w:ind w:left="3600" w:hanging="360"/>
      </w:pPr>
    </w:lvl>
    <w:lvl w:ilvl="5" w:tplc="803CF528">
      <w:start w:val="1"/>
      <w:numFmt w:val="lowerRoman"/>
      <w:lvlText w:val="%6."/>
      <w:lvlJc w:val="right"/>
      <w:pPr>
        <w:ind w:left="4320" w:hanging="180"/>
      </w:pPr>
    </w:lvl>
    <w:lvl w:ilvl="6" w:tplc="C38C88F4">
      <w:start w:val="1"/>
      <w:numFmt w:val="decimal"/>
      <w:lvlText w:val="%7."/>
      <w:lvlJc w:val="left"/>
      <w:pPr>
        <w:ind w:left="5040" w:hanging="360"/>
      </w:pPr>
    </w:lvl>
    <w:lvl w:ilvl="7" w:tplc="85905508">
      <w:start w:val="1"/>
      <w:numFmt w:val="lowerLetter"/>
      <w:lvlText w:val="%8."/>
      <w:lvlJc w:val="left"/>
      <w:pPr>
        <w:ind w:left="5760" w:hanging="360"/>
      </w:pPr>
    </w:lvl>
    <w:lvl w:ilvl="8" w:tplc="935259D2">
      <w:start w:val="1"/>
      <w:numFmt w:val="lowerRoman"/>
      <w:lvlText w:val="%9."/>
      <w:lvlJc w:val="right"/>
      <w:pPr>
        <w:ind w:left="6480" w:hanging="180"/>
      </w:pPr>
    </w:lvl>
  </w:abstractNum>
  <w:abstractNum w:abstractNumId="17" w15:restartNumberingAfterBreak="0">
    <w:nsid w:val="19385E69"/>
    <w:multiLevelType w:val="hybridMultilevel"/>
    <w:tmpl w:val="341ED1CA"/>
    <w:lvl w:ilvl="0" w:tplc="E2EC3BA6">
      <w:start w:val="1"/>
      <w:numFmt w:val="bullet"/>
      <w:lvlText w:val="·"/>
      <w:lvlJc w:val="left"/>
      <w:pPr>
        <w:ind w:left="720" w:hanging="360"/>
      </w:pPr>
      <w:rPr>
        <w:rFonts w:ascii="Symbol" w:hAnsi="Symbol" w:hint="default"/>
      </w:rPr>
    </w:lvl>
    <w:lvl w:ilvl="1" w:tplc="ABB026F6">
      <w:start w:val="1"/>
      <w:numFmt w:val="bullet"/>
      <w:lvlText w:val="o"/>
      <w:lvlJc w:val="left"/>
      <w:pPr>
        <w:ind w:left="1440" w:hanging="360"/>
      </w:pPr>
      <w:rPr>
        <w:rFonts w:ascii="Courier New" w:hAnsi="Courier New" w:hint="default"/>
      </w:rPr>
    </w:lvl>
    <w:lvl w:ilvl="2" w:tplc="EEBE6FF6">
      <w:start w:val="1"/>
      <w:numFmt w:val="bullet"/>
      <w:lvlText w:val=""/>
      <w:lvlJc w:val="left"/>
      <w:pPr>
        <w:ind w:left="2160" w:hanging="360"/>
      </w:pPr>
      <w:rPr>
        <w:rFonts w:ascii="Wingdings" w:hAnsi="Wingdings" w:hint="default"/>
      </w:rPr>
    </w:lvl>
    <w:lvl w:ilvl="3" w:tplc="9D30B93E">
      <w:start w:val="1"/>
      <w:numFmt w:val="bullet"/>
      <w:lvlText w:val=""/>
      <w:lvlJc w:val="left"/>
      <w:pPr>
        <w:ind w:left="2880" w:hanging="360"/>
      </w:pPr>
      <w:rPr>
        <w:rFonts w:ascii="Symbol" w:hAnsi="Symbol" w:hint="default"/>
      </w:rPr>
    </w:lvl>
    <w:lvl w:ilvl="4" w:tplc="0A7C7DC0">
      <w:start w:val="1"/>
      <w:numFmt w:val="bullet"/>
      <w:lvlText w:val="o"/>
      <w:lvlJc w:val="left"/>
      <w:pPr>
        <w:ind w:left="3600" w:hanging="360"/>
      </w:pPr>
      <w:rPr>
        <w:rFonts w:ascii="Courier New" w:hAnsi="Courier New" w:hint="default"/>
      </w:rPr>
    </w:lvl>
    <w:lvl w:ilvl="5" w:tplc="C3121632">
      <w:start w:val="1"/>
      <w:numFmt w:val="bullet"/>
      <w:lvlText w:val=""/>
      <w:lvlJc w:val="left"/>
      <w:pPr>
        <w:ind w:left="4320" w:hanging="360"/>
      </w:pPr>
      <w:rPr>
        <w:rFonts w:ascii="Wingdings" w:hAnsi="Wingdings" w:hint="default"/>
      </w:rPr>
    </w:lvl>
    <w:lvl w:ilvl="6" w:tplc="E510301C">
      <w:start w:val="1"/>
      <w:numFmt w:val="bullet"/>
      <w:lvlText w:val=""/>
      <w:lvlJc w:val="left"/>
      <w:pPr>
        <w:ind w:left="5040" w:hanging="360"/>
      </w:pPr>
      <w:rPr>
        <w:rFonts w:ascii="Symbol" w:hAnsi="Symbol" w:hint="default"/>
      </w:rPr>
    </w:lvl>
    <w:lvl w:ilvl="7" w:tplc="E85EED7C">
      <w:start w:val="1"/>
      <w:numFmt w:val="bullet"/>
      <w:lvlText w:val="o"/>
      <w:lvlJc w:val="left"/>
      <w:pPr>
        <w:ind w:left="5760" w:hanging="360"/>
      </w:pPr>
      <w:rPr>
        <w:rFonts w:ascii="Courier New" w:hAnsi="Courier New" w:hint="default"/>
      </w:rPr>
    </w:lvl>
    <w:lvl w:ilvl="8" w:tplc="3516176A">
      <w:start w:val="1"/>
      <w:numFmt w:val="bullet"/>
      <w:lvlText w:val=""/>
      <w:lvlJc w:val="left"/>
      <w:pPr>
        <w:ind w:left="6480" w:hanging="360"/>
      </w:pPr>
      <w:rPr>
        <w:rFonts w:ascii="Wingdings" w:hAnsi="Wingdings" w:hint="default"/>
      </w:rPr>
    </w:lvl>
  </w:abstractNum>
  <w:abstractNum w:abstractNumId="18" w15:restartNumberingAfterBreak="0">
    <w:nsid w:val="1B559CF8"/>
    <w:multiLevelType w:val="hybridMultilevel"/>
    <w:tmpl w:val="EE92DC16"/>
    <w:lvl w:ilvl="0" w:tplc="CAA81962">
      <w:start w:val="93"/>
      <w:numFmt w:val="decimal"/>
      <w:lvlText w:val="%1."/>
      <w:lvlJc w:val="left"/>
      <w:pPr>
        <w:ind w:left="720" w:hanging="360"/>
      </w:pPr>
    </w:lvl>
    <w:lvl w:ilvl="1" w:tplc="1780EC36">
      <w:start w:val="1"/>
      <w:numFmt w:val="lowerLetter"/>
      <w:lvlText w:val="%2."/>
      <w:lvlJc w:val="left"/>
      <w:pPr>
        <w:ind w:left="1440" w:hanging="360"/>
      </w:pPr>
    </w:lvl>
    <w:lvl w:ilvl="2" w:tplc="53CAF036">
      <w:start w:val="1"/>
      <w:numFmt w:val="lowerRoman"/>
      <w:lvlText w:val="%3."/>
      <w:lvlJc w:val="right"/>
      <w:pPr>
        <w:ind w:left="2160" w:hanging="180"/>
      </w:pPr>
    </w:lvl>
    <w:lvl w:ilvl="3" w:tplc="09FA1A9A">
      <w:start w:val="1"/>
      <w:numFmt w:val="decimal"/>
      <w:lvlText w:val="%4."/>
      <w:lvlJc w:val="left"/>
      <w:pPr>
        <w:ind w:left="2880" w:hanging="360"/>
      </w:pPr>
    </w:lvl>
    <w:lvl w:ilvl="4" w:tplc="E4A87F5E">
      <w:start w:val="1"/>
      <w:numFmt w:val="lowerLetter"/>
      <w:lvlText w:val="%5."/>
      <w:lvlJc w:val="left"/>
      <w:pPr>
        <w:ind w:left="3600" w:hanging="360"/>
      </w:pPr>
    </w:lvl>
    <w:lvl w:ilvl="5" w:tplc="D9D2C96E">
      <w:start w:val="1"/>
      <w:numFmt w:val="lowerRoman"/>
      <w:lvlText w:val="%6."/>
      <w:lvlJc w:val="right"/>
      <w:pPr>
        <w:ind w:left="4320" w:hanging="180"/>
      </w:pPr>
    </w:lvl>
    <w:lvl w:ilvl="6" w:tplc="28FE11A6">
      <w:start w:val="1"/>
      <w:numFmt w:val="decimal"/>
      <w:lvlText w:val="%7."/>
      <w:lvlJc w:val="left"/>
      <w:pPr>
        <w:ind w:left="5040" w:hanging="360"/>
      </w:pPr>
    </w:lvl>
    <w:lvl w:ilvl="7" w:tplc="62D853C6">
      <w:start w:val="1"/>
      <w:numFmt w:val="lowerLetter"/>
      <w:lvlText w:val="%8."/>
      <w:lvlJc w:val="left"/>
      <w:pPr>
        <w:ind w:left="5760" w:hanging="360"/>
      </w:pPr>
    </w:lvl>
    <w:lvl w:ilvl="8" w:tplc="38A8CC86">
      <w:start w:val="1"/>
      <w:numFmt w:val="lowerRoman"/>
      <w:lvlText w:val="%9."/>
      <w:lvlJc w:val="right"/>
      <w:pPr>
        <w:ind w:left="6480" w:hanging="180"/>
      </w:pPr>
    </w:lvl>
  </w:abstractNum>
  <w:abstractNum w:abstractNumId="19" w15:restartNumberingAfterBreak="0">
    <w:nsid w:val="1CD96ED0"/>
    <w:multiLevelType w:val="hybridMultilevel"/>
    <w:tmpl w:val="CAFEF8CA"/>
    <w:lvl w:ilvl="0" w:tplc="FE4662F2">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568E73"/>
    <w:multiLevelType w:val="hybridMultilevel"/>
    <w:tmpl w:val="4DC609D8"/>
    <w:lvl w:ilvl="0" w:tplc="FE3263BE">
      <w:start w:val="19"/>
      <w:numFmt w:val="decimal"/>
      <w:lvlText w:val="%1."/>
      <w:lvlJc w:val="left"/>
      <w:pPr>
        <w:ind w:left="720" w:hanging="360"/>
      </w:pPr>
    </w:lvl>
    <w:lvl w:ilvl="1" w:tplc="FE441D64">
      <w:start w:val="1"/>
      <w:numFmt w:val="lowerLetter"/>
      <w:lvlText w:val="%2."/>
      <w:lvlJc w:val="left"/>
      <w:pPr>
        <w:ind w:left="1440" w:hanging="360"/>
      </w:pPr>
    </w:lvl>
    <w:lvl w:ilvl="2" w:tplc="DA30F7BC">
      <w:start w:val="1"/>
      <w:numFmt w:val="lowerRoman"/>
      <w:lvlText w:val="%3."/>
      <w:lvlJc w:val="right"/>
      <w:pPr>
        <w:ind w:left="2160" w:hanging="180"/>
      </w:pPr>
    </w:lvl>
    <w:lvl w:ilvl="3" w:tplc="A3AA51AE">
      <w:start w:val="1"/>
      <w:numFmt w:val="decimal"/>
      <w:lvlText w:val="%4."/>
      <w:lvlJc w:val="left"/>
      <w:pPr>
        <w:ind w:left="2880" w:hanging="360"/>
      </w:pPr>
    </w:lvl>
    <w:lvl w:ilvl="4" w:tplc="1690E824">
      <w:start w:val="1"/>
      <w:numFmt w:val="lowerLetter"/>
      <w:lvlText w:val="%5."/>
      <w:lvlJc w:val="left"/>
      <w:pPr>
        <w:ind w:left="3600" w:hanging="360"/>
      </w:pPr>
    </w:lvl>
    <w:lvl w:ilvl="5" w:tplc="6A56C5F4">
      <w:start w:val="1"/>
      <w:numFmt w:val="lowerRoman"/>
      <w:lvlText w:val="%6."/>
      <w:lvlJc w:val="right"/>
      <w:pPr>
        <w:ind w:left="4320" w:hanging="180"/>
      </w:pPr>
    </w:lvl>
    <w:lvl w:ilvl="6" w:tplc="95E84C2C">
      <w:start w:val="1"/>
      <w:numFmt w:val="decimal"/>
      <w:lvlText w:val="%7."/>
      <w:lvlJc w:val="left"/>
      <w:pPr>
        <w:ind w:left="5040" w:hanging="360"/>
      </w:pPr>
    </w:lvl>
    <w:lvl w:ilvl="7" w:tplc="886E5A76">
      <w:start w:val="1"/>
      <w:numFmt w:val="lowerLetter"/>
      <w:lvlText w:val="%8."/>
      <w:lvlJc w:val="left"/>
      <w:pPr>
        <w:ind w:left="5760" w:hanging="360"/>
      </w:pPr>
    </w:lvl>
    <w:lvl w:ilvl="8" w:tplc="D24A024E">
      <w:start w:val="1"/>
      <w:numFmt w:val="lowerRoman"/>
      <w:lvlText w:val="%9."/>
      <w:lvlJc w:val="right"/>
      <w:pPr>
        <w:ind w:left="6480" w:hanging="180"/>
      </w:pPr>
    </w:lvl>
  </w:abstractNum>
  <w:abstractNum w:abstractNumId="21" w15:restartNumberingAfterBreak="0">
    <w:nsid w:val="1E1D7525"/>
    <w:multiLevelType w:val="hybridMultilevel"/>
    <w:tmpl w:val="FEA810D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33603C9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FB444D"/>
    <w:multiLevelType w:val="hybridMultilevel"/>
    <w:tmpl w:val="DBE6A748"/>
    <w:lvl w:ilvl="0" w:tplc="019AE364">
      <w:start w:val="94"/>
      <w:numFmt w:val="decimal"/>
      <w:lvlText w:val="%1."/>
      <w:lvlJc w:val="left"/>
      <w:pPr>
        <w:ind w:left="720" w:hanging="360"/>
      </w:pPr>
    </w:lvl>
    <w:lvl w:ilvl="1" w:tplc="20BAFFCC">
      <w:start w:val="1"/>
      <w:numFmt w:val="lowerLetter"/>
      <w:lvlText w:val="%2."/>
      <w:lvlJc w:val="left"/>
      <w:pPr>
        <w:ind w:left="1440" w:hanging="360"/>
      </w:pPr>
    </w:lvl>
    <w:lvl w:ilvl="2" w:tplc="F4B2E8B0">
      <w:start w:val="1"/>
      <w:numFmt w:val="lowerRoman"/>
      <w:lvlText w:val="%3."/>
      <w:lvlJc w:val="right"/>
      <w:pPr>
        <w:ind w:left="2160" w:hanging="180"/>
      </w:pPr>
    </w:lvl>
    <w:lvl w:ilvl="3" w:tplc="28745EAC">
      <w:start w:val="1"/>
      <w:numFmt w:val="decimal"/>
      <w:lvlText w:val="%4."/>
      <w:lvlJc w:val="left"/>
      <w:pPr>
        <w:ind w:left="2880" w:hanging="360"/>
      </w:pPr>
    </w:lvl>
    <w:lvl w:ilvl="4" w:tplc="773A5E06">
      <w:start w:val="1"/>
      <w:numFmt w:val="lowerLetter"/>
      <w:lvlText w:val="%5."/>
      <w:lvlJc w:val="left"/>
      <w:pPr>
        <w:ind w:left="3600" w:hanging="360"/>
      </w:pPr>
    </w:lvl>
    <w:lvl w:ilvl="5" w:tplc="8BC81608">
      <w:start w:val="1"/>
      <w:numFmt w:val="lowerRoman"/>
      <w:lvlText w:val="%6."/>
      <w:lvlJc w:val="right"/>
      <w:pPr>
        <w:ind w:left="4320" w:hanging="180"/>
      </w:pPr>
    </w:lvl>
    <w:lvl w:ilvl="6" w:tplc="B20CFE2E">
      <w:start w:val="1"/>
      <w:numFmt w:val="decimal"/>
      <w:lvlText w:val="%7."/>
      <w:lvlJc w:val="left"/>
      <w:pPr>
        <w:ind w:left="5040" w:hanging="360"/>
      </w:pPr>
    </w:lvl>
    <w:lvl w:ilvl="7" w:tplc="BDFABDF2">
      <w:start w:val="1"/>
      <w:numFmt w:val="lowerLetter"/>
      <w:lvlText w:val="%8."/>
      <w:lvlJc w:val="left"/>
      <w:pPr>
        <w:ind w:left="5760" w:hanging="360"/>
      </w:pPr>
    </w:lvl>
    <w:lvl w:ilvl="8" w:tplc="7B84D2F8">
      <w:start w:val="1"/>
      <w:numFmt w:val="lowerRoman"/>
      <w:lvlText w:val="%9."/>
      <w:lvlJc w:val="right"/>
      <w:pPr>
        <w:ind w:left="6480" w:hanging="180"/>
      </w:pPr>
    </w:lvl>
  </w:abstractNum>
  <w:abstractNum w:abstractNumId="23" w15:restartNumberingAfterBreak="0">
    <w:nsid w:val="218B071C"/>
    <w:multiLevelType w:val="hybridMultilevel"/>
    <w:tmpl w:val="F86CEF4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3F69558"/>
    <w:multiLevelType w:val="hybridMultilevel"/>
    <w:tmpl w:val="5C14C19C"/>
    <w:lvl w:ilvl="0" w:tplc="F1CA74A8">
      <w:start w:val="1"/>
      <w:numFmt w:val="bullet"/>
      <w:lvlText w:val="·"/>
      <w:lvlJc w:val="left"/>
      <w:pPr>
        <w:ind w:left="720" w:hanging="360"/>
      </w:pPr>
      <w:rPr>
        <w:rFonts w:ascii="Symbol" w:hAnsi="Symbol" w:hint="default"/>
      </w:rPr>
    </w:lvl>
    <w:lvl w:ilvl="1" w:tplc="BF06E6D6">
      <w:start w:val="1"/>
      <w:numFmt w:val="bullet"/>
      <w:lvlText w:val="o"/>
      <w:lvlJc w:val="left"/>
      <w:pPr>
        <w:ind w:left="1440" w:hanging="360"/>
      </w:pPr>
      <w:rPr>
        <w:rFonts w:ascii="Courier New" w:hAnsi="Courier New" w:hint="default"/>
      </w:rPr>
    </w:lvl>
    <w:lvl w:ilvl="2" w:tplc="49E65D8E">
      <w:start w:val="1"/>
      <w:numFmt w:val="bullet"/>
      <w:lvlText w:val=""/>
      <w:lvlJc w:val="left"/>
      <w:pPr>
        <w:ind w:left="2160" w:hanging="360"/>
      </w:pPr>
      <w:rPr>
        <w:rFonts w:ascii="Wingdings" w:hAnsi="Wingdings" w:hint="default"/>
      </w:rPr>
    </w:lvl>
    <w:lvl w:ilvl="3" w:tplc="7F462EB8">
      <w:start w:val="1"/>
      <w:numFmt w:val="bullet"/>
      <w:lvlText w:val=""/>
      <w:lvlJc w:val="left"/>
      <w:pPr>
        <w:ind w:left="2880" w:hanging="360"/>
      </w:pPr>
      <w:rPr>
        <w:rFonts w:ascii="Symbol" w:hAnsi="Symbol" w:hint="default"/>
      </w:rPr>
    </w:lvl>
    <w:lvl w:ilvl="4" w:tplc="D4DA6380">
      <w:start w:val="1"/>
      <w:numFmt w:val="bullet"/>
      <w:lvlText w:val="o"/>
      <w:lvlJc w:val="left"/>
      <w:pPr>
        <w:ind w:left="3600" w:hanging="360"/>
      </w:pPr>
      <w:rPr>
        <w:rFonts w:ascii="Courier New" w:hAnsi="Courier New" w:hint="default"/>
      </w:rPr>
    </w:lvl>
    <w:lvl w:ilvl="5" w:tplc="C37E5268">
      <w:start w:val="1"/>
      <w:numFmt w:val="bullet"/>
      <w:lvlText w:val=""/>
      <w:lvlJc w:val="left"/>
      <w:pPr>
        <w:ind w:left="4320" w:hanging="360"/>
      </w:pPr>
      <w:rPr>
        <w:rFonts w:ascii="Wingdings" w:hAnsi="Wingdings" w:hint="default"/>
      </w:rPr>
    </w:lvl>
    <w:lvl w:ilvl="6" w:tplc="B96857D4">
      <w:start w:val="1"/>
      <w:numFmt w:val="bullet"/>
      <w:lvlText w:val=""/>
      <w:lvlJc w:val="left"/>
      <w:pPr>
        <w:ind w:left="5040" w:hanging="360"/>
      </w:pPr>
      <w:rPr>
        <w:rFonts w:ascii="Symbol" w:hAnsi="Symbol" w:hint="default"/>
      </w:rPr>
    </w:lvl>
    <w:lvl w:ilvl="7" w:tplc="CA604E3E">
      <w:start w:val="1"/>
      <w:numFmt w:val="bullet"/>
      <w:lvlText w:val="o"/>
      <w:lvlJc w:val="left"/>
      <w:pPr>
        <w:ind w:left="5760" w:hanging="360"/>
      </w:pPr>
      <w:rPr>
        <w:rFonts w:ascii="Courier New" w:hAnsi="Courier New" w:hint="default"/>
      </w:rPr>
    </w:lvl>
    <w:lvl w:ilvl="8" w:tplc="F7C4AD10">
      <w:start w:val="1"/>
      <w:numFmt w:val="bullet"/>
      <w:lvlText w:val=""/>
      <w:lvlJc w:val="left"/>
      <w:pPr>
        <w:ind w:left="6480" w:hanging="360"/>
      </w:pPr>
      <w:rPr>
        <w:rFonts w:ascii="Wingdings" w:hAnsi="Wingdings" w:hint="default"/>
      </w:rPr>
    </w:lvl>
  </w:abstractNum>
  <w:abstractNum w:abstractNumId="25" w15:restartNumberingAfterBreak="0">
    <w:nsid w:val="2591A9B1"/>
    <w:multiLevelType w:val="hybridMultilevel"/>
    <w:tmpl w:val="03E27594"/>
    <w:lvl w:ilvl="0" w:tplc="32FAFDAE">
      <w:start w:val="1"/>
      <w:numFmt w:val="bullet"/>
      <w:lvlText w:val="·"/>
      <w:lvlJc w:val="left"/>
      <w:pPr>
        <w:ind w:left="720" w:hanging="360"/>
      </w:pPr>
      <w:rPr>
        <w:rFonts w:ascii="Symbol" w:hAnsi="Symbol" w:hint="default"/>
      </w:rPr>
    </w:lvl>
    <w:lvl w:ilvl="1" w:tplc="AB7E6E6C">
      <w:start w:val="1"/>
      <w:numFmt w:val="bullet"/>
      <w:lvlText w:val="o"/>
      <w:lvlJc w:val="left"/>
      <w:pPr>
        <w:ind w:left="1440" w:hanging="360"/>
      </w:pPr>
      <w:rPr>
        <w:rFonts w:ascii="Courier New" w:hAnsi="Courier New" w:hint="default"/>
      </w:rPr>
    </w:lvl>
    <w:lvl w:ilvl="2" w:tplc="877C12FC">
      <w:start w:val="1"/>
      <w:numFmt w:val="bullet"/>
      <w:lvlText w:val=""/>
      <w:lvlJc w:val="left"/>
      <w:pPr>
        <w:ind w:left="2160" w:hanging="360"/>
      </w:pPr>
      <w:rPr>
        <w:rFonts w:ascii="Wingdings" w:hAnsi="Wingdings" w:hint="default"/>
      </w:rPr>
    </w:lvl>
    <w:lvl w:ilvl="3" w:tplc="9856C9EE">
      <w:start w:val="1"/>
      <w:numFmt w:val="bullet"/>
      <w:lvlText w:val=""/>
      <w:lvlJc w:val="left"/>
      <w:pPr>
        <w:ind w:left="2880" w:hanging="360"/>
      </w:pPr>
      <w:rPr>
        <w:rFonts w:ascii="Symbol" w:hAnsi="Symbol" w:hint="default"/>
      </w:rPr>
    </w:lvl>
    <w:lvl w:ilvl="4" w:tplc="25F81840">
      <w:start w:val="1"/>
      <w:numFmt w:val="bullet"/>
      <w:lvlText w:val="o"/>
      <w:lvlJc w:val="left"/>
      <w:pPr>
        <w:ind w:left="3600" w:hanging="360"/>
      </w:pPr>
      <w:rPr>
        <w:rFonts w:ascii="Courier New" w:hAnsi="Courier New" w:hint="default"/>
      </w:rPr>
    </w:lvl>
    <w:lvl w:ilvl="5" w:tplc="D4AC58E4">
      <w:start w:val="1"/>
      <w:numFmt w:val="bullet"/>
      <w:lvlText w:val=""/>
      <w:lvlJc w:val="left"/>
      <w:pPr>
        <w:ind w:left="4320" w:hanging="360"/>
      </w:pPr>
      <w:rPr>
        <w:rFonts w:ascii="Wingdings" w:hAnsi="Wingdings" w:hint="default"/>
      </w:rPr>
    </w:lvl>
    <w:lvl w:ilvl="6" w:tplc="7D0EFB50">
      <w:start w:val="1"/>
      <w:numFmt w:val="bullet"/>
      <w:lvlText w:val=""/>
      <w:lvlJc w:val="left"/>
      <w:pPr>
        <w:ind w:left="5040" w:hanging="360"/>
      </w:pPr>
      <w:rPr>
        <w:rFonts w:ascii="Symbol" w:hAnsi="Symbol" w:hint="default"/>
      </w:rPr>
    </w:lvl>
    <w:lvl w:ilvl="7" w:tplc="E686561A">
      <w:start w:val="1"/>
      <w:numFmt w:val="bullet"/>
      <w:lvlText w:val="o"/>
      <w:lvlJc w:val="left"/>
      <w:pPr>
        <w:ind w:left="5760" w:hanging="360"/>
      </w:pPr>
      <w:rPr>
        <w:rFonts w:ascii="Courier New" w:hAnsi="Courier New" w:hint="default"/>
      </w:rPr>
    </w:lvl>
    <w:lvl w:ilvl="8" w:tplc="74DC8FFE">
      <w:start w:val="1"/>
      <w:numFmt w:val="bullet"/>
      <w:lvlText w:val=""/>
      <w:lvlJc w:val="left"/>
      <w:pPr>
        <w:ind w:left="6480" w:hanging="360"/>
      </w:pPr>
      <w:rPr>
        <w:rFonts w:ascii="Wingdings" w:hAnsi="Wingdings" w:hint="default"/>
      </w:rPr>
    </w:lvl>
  </w:abstractNum>
  <w:abstractNum w:abstractNumId="26" w15:restartNumberingAfterBreak="0">
    <w:nsid w:val="29BD7388"/>
    <w:multiLevelType w:val="hybridMultilevel"/>
    <w:tmpl w:val="F0A47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D00AE8"/>
    <w:multiLevelType w:val="hybridMultilevel"/>
    <w:tmpl w:val="19AAEDFA"/>
    <w:lvl w:ilvl="0" w:tplc="20162F3A">
      <w:start w:val="20"/>
      <w:numFmt w:val="decimal"/>
      <w:lvlText w:val="%1."/>
      <w:lvlJc w:val="left"/>
      <w:pPr>
        <w:ind w:left="720" w:hanging="360"/>
      </w:pPr>
    </w:lvl>
    <w:lvl w:ilvl="1" w:tplc="3240407A">
      <w:start w:val="1"/>
      <w:numFmt w:val="lowerLetter"/>
      <w:lvlText w:val="%2."/>
      <w:lvlJc w:val="left"/>
      <w:pPr>
        <w:ind w:left="1440" w:hanging="360"/>
      </w:pPr>
    </w:lvl>
    <w:lvl w:ilvl="2" w:tplc="DCFC4DEA">
      <w:start w:val="1"/>
      <w:numFmt w:val="lowerRoman"/>
      <w:lvlText w:val="%3."/>
      <w:lvlJc w:val="right"/>
      <w:pPr>
        <w:ind w:left="2160" w:hanging="180"/>
      </w:pPr>
    </w:lvl>
    <w:lvl w:ilvl="3" w:tplc="6A328580">
      <w:start w:val="1"/>
      <w:numFmt w:val="decimal"/>
      <w:lvlText w:val="%4."/>
      <w:lvlJc w:val="left"/>
      <w:pPr>
        <w:ind w:left="2880" w:hanging="360"/>
      </w:pPr>
    </w:lvl>
    <w:lvl w:ilvl="4" w:tplc="FA263896">
      <w:start w:val="1"/>
      <w:numFmt w:val="lowerLetter"/>
      <w:lvlText w:val="%5."/>
      <w:lvlJc w:val="left"/>
      <w:pPr>
        <w:ind w:left="3600" w:hanging="360"/>
      </w:pPr>
    </w:lvl>
    <w:lvl w:ilvl="5" w:tplc="38F0C946">
      <w:start w:val="1"/>
      <w:numFmt w:val="lowerRoman"/>
      <w:lvlText w:val="%6."/>
      <w:lvlJc w:val="right"/>
      <w:pPr>
        <w:ind w:left="4320" w:hanging="180"/>
      </w:pPr>
    </w:lvl>
    <w:lvl w:ilvl="6" w:tplc="0ECCEC7A">
      <w:start w:val="1"/>
      <w:numFmt w:val="decimal"/>
      <w:lvlText w:val="%7."/>
      <w:lvlJc w:val="left"/>
      <w:pPr>
        <w:ind w:left="5040" w:hanging="360"/>
      </w:pPr>
    </w:lvl>
    <w:lvl w:ilvl="7" w:tplc="8EEEBD16">
      <w:start w:val="1"/>
      <w:numFmt w:val="lowerLetter"/>
      <w:lvlText w:val="%8."/>
      <w:lvlJc w:val="left"/>
      <w:pPr>
        <w:ind w:left="5760" w:hanging="360"/>
      </w:pPr>
    </w:lvl>
    <w:lvl w:ilvl="8" w:tplc="72D8469C">
      <w:start w:val="1"/>
      <w:numFmt w:val="lowerRoman"/>
      <w:lvlText w:val="%9."/>
      <w:lvlJc w:val="right"/>
      <w:pPr>
        <w:ind w:left="6480" w:hanging="180"/>
      </w:pPr>
    </w:lvl>
  </w:abstractNum>
  <w:abstractNum w:abstractNumId="28" w15:restartNumberingAfterBreak="0">
    <w:nsid w:val="30DCC78C"/>
    <w:multiLevelType w:val="hybridMultilevel"/>
    <w:tmpl w:val="955A1A2C"/>
    <w:lvl w:ilvl="0" w:tplc="7F72BECE">
      <w:start w:val="99"/>
      <w:numFmt w:val="decimal"/>
      <w:lvlText w:val="%1."/>
      <w:lvlJc w:val="left"/>
      <w:pPr>
        <w:ind w:left="720" w:hanging="360"/>
      </w:pPr>
    </w:lvl>
    <w:lvl w:ilvl="1" w:tplc="A002EAF8">
      <w:start w:val="1"/>
      <w:numFmt w:val="lowerLetter"/>
      <w:lvlText w:val="%2."/>
      <w:lvlJc w:val="left"/>
      <w:pPr>
        <w:ind w:left="1440" w:hanging="360"/>
      </w:pPr>
    </w:lvl>
    <w:lvl w:ilvl="2" w:tplc="DDD6E66E">
      <w:start w:val="1"/>
      <w:numFmt w:val="lowerRoman"/>
      <w:lvlText w:val="%3."/>
      <w:lvlJc w:val="right"/>
      <w:pPr>
        <w:ind w:left="2160" w:hanging="180"/>
      </w:pPr>
    </w:lvl>
    <w:lvl w:ilvl="3" w:tplc="A68CBAB8">
      <w:start w:val="1"/>
      <w:numFmt w:val="decimal"/>
      <w:lvlText w:val="%4."/>
      <w:lvlJc w:val="left"/>
      <w:pPr>
        <w:ind w:left="2880" w:hanging="360"/>
      </w:pPr>
    </w:lvl>
    <w:lvl w:ilvl="4" w:tplc="A0EE3274">
      <w:start w:val="1"/>
      <w:numFmt w:val="lowerLetter"/>
      <w:lvlText w:val="%5."/>
      <w:lvlJc w:val="left"/>
      <w:pPr>
        <w:ind w:left="3600" w:hanging="360"/>
      </w:pPr>
    </w:lvl>
    <w:lvl w:ilvl="5" w:tplc="E0E2D198">
      <w:start w:val="1"/>
      <w:numFmt w:val="lowerRoman"/>
      <w:lvlText w:val="%6."/>
      <w:lvlJc w:val="right"/>
      <w:pPr>
        <w:ind w:left="4320" w:hanging="180"/>
      </w:pPr>
    </w:lvl>
    <w:lvl w:ilvl="6" w:tplc="4CC485BA">
      <w:start w:val="1"/>
      <w:numFmt w:val="decimal"/>
      <w:lvlText w:val="%7."/>
      <w:lvlJc w:val="left"/>
      <w:pPr>
        <w:ind w:left="5040" w:hanging="360"/>
      </w:pPr>
    </w:lvl>
    <w:lvl w:ilvl="7" w:tplc="C27A371E">
      <w:start w:val="1"/>
      <w:numFmt w:val="lowerLetter"/>
      <w:lvlText w:val="%8."/>
      <w:lvlJc w:val="left"/>
      <w:pPr>
        <w:ind w:left="5760" w:hanging="360"/>
      </w:pPr>
    </w:lvl>
    <w:lvl w:ilvl="8" w:tplc="D8C4905C">
      <w:start w:val="1"/>
      <w:numFmt w:val="lowerRoman"/>
      <w:lvlText w:val="%9."/>
      <w:lvlJc w:val="right"/>
      <w:pPr>
        <w:ind w:left="6480" w:hanging="180"/>
      </w:pPr>
    </w:lvl>
  </w:abstractNum>
  <w:abstractNum w:abstractNumId="29" w15:restartNumberingAfterBreak="0">
    <w:nsid w:val="3687F463"/>
    <w:multiLevelType w:val="hybridMultilevel"/>
    <w:tmpl w:val="635C379A"/>
    <w:lvl w:ilvl="0" w:tplc="7102BC8A">
      <w:start w:val="1"/>
      <w:numFmt w:val="bullet"/>
      <w:lvlText w:val="·"/>
      <w:lvlJc w:val="left"/>
      <w:pPr>
        <w:ind w:left="720" w:hanging="360"/>
      </w:pPr>
      <w:rPr>
        <w:rFonts w:ascii="Symbol" w:hAnsi="Symbol" w:hint="default"/>
      </w:rPr>
    </w:lvl>
    <w:lvl w:ilvl="1" w:tplc="A7A03F68">
      <w:start w:val="1"/>
      <w:numFmt w:val="bullet"/>
      <w:lvlText w:val="o"/>
      <w:lvlJc w:val="left"/>
      <w:pPr>
        <w:ind w:left="1440" w:hanging="360"/>
      </w:pPr>
      <w:rPr>
        <w:rFonts w:ascii="Courier New" w:hAnsi="Courier New" w:hint="default"/>
      </w:rPr>
    </w:lvl>
    <w:lvl w:ilvl="2" w:tplc="DAE63A8A">
      <w:start w:val="1"/>
      <w:numFmt w:val="bullet"/>
      <w:lvlText w:val=""/>
      <w:lvlJc w:val="left"/>
      <w:pPr>
        <w:ind w:left="2160" w:hanging="360"/>
      </w:pPr>
      <w:rPr>
        <w:rFonts w:ascii="Wingdings" w:hAnsi="Wingdings" w:hint="default"/>
      </w:rPr>
    </w:lvl>
    <w:lvl w:ilvl="3" w:tplc="3E06B50C">
      <w:start w:val="1"/>
      <w:numFmt w:val="bullet"/>
      <w:lvlText w:val=""/>
      <w:lvlJc w:val="left"/>
      <w:pPr>
        <w:ind w:left="2880" w:hanging="360"/>
      </w:pPr>
      <w:rPr>
        <w:rFonts w:ascii="Symbol" w:hAnsi="Symbol" w:hint="default"/>
      </w:rPr>
    </w:lvl>
    <w:lvl w:ilvl="4" w:tplc="24DEB1B8">
      <w:start w:val="1"/>
      <w:numFmt w:val="bullet"/>
      <w:lvlText w:val="o"/>
      <w:lvlJc w:val="left"/>
      <w:pPr>
        <w:ind w:left="3600" w:hanging="360"/>
      </w:pPr>
      <w:rPr>
        <w:rFonts w:ascii="Courier New" w:hAnsi="Courier New" w:hint="default"/>
      </w:rPr>
    </w:lvl>
    <w:lvl w:ilvl="5" w:tplc="6B9A6308">
      <w:start w:val="1"/>
      <w:numFmt w:val="bullet"/>
      <w:lvlText w:val=""/>
      <w:lvlJc w:val="left"/>
      <w:pPr>
        <w:ind w:left="4320" w:hanging="360"/>
      </w:pPr>
      <w:rPr>
        <w:rFonts w:ascii="Wingdings" w:hAnsi="Wingdings" w:hint="default"/>
      </w:rPr>
    </w:lvl>
    <w:lvl w:ilvl="6" w:tplc="BF92ED46">
      <w:start w:val="1"/>
      <w:numFmt w:val="bullet"/>
      <w:lvlText w:val=""/>
      <w:lvlJc w:val="left"/>
      <w:pPr>
        <w:ind w:left="5040" w:hanging="360"/>
      </w:pPr>
      <w:rPr>
        <w:rFonts w:ascii="Symbol" w:hAnsi="Symbol" w:hint="default"/>
      </w:rPr>
    </w:lvl>
    <w:lvl w:ilvl="7" w:tplc="249CE556">
      <w:start w:val="1"/>
      <w:numFmt w:val="bullet"/>
      <w:lvlText w:val="o"/>
      <w:lvlJc w:val="left"/>
      <w:pPr>
        <w:ind w:left="5760" w:hanging="360"/>
      </w:pPr>
      <w:rPr>
        <w:rFonts w:ascii="Courier New" w:hAnsi="Courier New" w:hint="default"/>
      </w:rPr>
    </w:lvl>
    <w:lvl w:ilvl="8" w:tplc="CACC968E">
      <w:start w:val="1"/>
      <w:numFmt w:val="bullet"/>
      <w:lvlText w:val=""/>
      <w:lvlJc w:val="left"/>
      <w:pPr>
        <w:ind w:left="6480" w:hanging="360"/>
      </w:pPr>
      <w:rPr>
        <w:rFonts w:ascii="Wingdings" w:hAnsi="Wingdings" w:hint="default"/>
      </w:rPr>
    </w:lvl>
  </w:abstractNum>
  <w:abstractNum w:abstractNumId="30" w15:restartNumberingAfterBreak="0">
    <w:nsid w:val="381C20CE"/>
    <w:multiLevelType w:val="hybridMultilevel"/>
    <w:tmpl w:val="652482F6"/>
    <w:lvl w:ilvl="0" w:tplc="7F4CE7E0">
      <w:start w:val="61"/>
      <w:numFmt w:val="decimal"/>
      <w:lvlText w:val="%1."/>
      <w:lvlJc w:val="left"/>
      <w:pPr>
        <w:ind w:left="720" w:hanging="360"/>
      </w:pPr>
    </w:lvl>
    <w:lvl w:ilvl="1" w:tplc="2EA8281C">
      <w:start w:val="1"/>
      <w:numFmt w:val="lowerLetter"/>
      <w:lvlText w:val="%2."/>
      <w:lvlJc w:val="left"/>
      <w:pPr>
        <w:ind w:left="1440" w:hanging="360"/>
      </w:pPr>
    </w:lvl>
    <w:lvl w:ilvl="2" w:tplc="266EB2CE">
      <w:start w:val="1"/>
      <w:numFmt w:val="lowerRoman"/>
      <w:lvlText w:val="%3."/>
      <w:lvlJc w:val="right"/>
      <w:pPr>
        <w:ind w:left="2160" w:hanging="180"/>
      </w:pPr>
    </w:lvl>
    <w:lvl w:ilvl="3" w:tplc="31C48412">
      <w:start w:val="1"/>
      <w:numFmt w:val="decimal"/>
      <w:lvlText w:val="%4."/>
      <w:lvlJc w:val="left"/>
      <w:pPr>
        <w:ind w:left="2880" w:hanging="360"/>
      </w:pPr>
    </w:lvl>
    <w:lvl w:ilvl="4" w:tplc="06C4E304">
      <w:start w:val="1"/>
      <w:numFmt w:val="lowerLetter"/>
      <w:lvlText w:val="%5."/>
      <w:lvlJc w:val="left"/>
      <w:pPr>
        <w:ind w:left="3600" w:hanging="360"/>
      </w:pPr>
    </w:lvl>
    <w:lvl w:ilvl="5" w:tplc="B6602C88">
      <w:start w:val="1"/>
      <w:numFmt w:val="lowerRoman"/>
      <w:lvlText w:val="%6."/>
      <w:lvlJc w:val="right"/>
      <w:pPr>
        <w:ind w:left="4320" w:hanging="180"/>
      </w:pPr>
    </w:lvl>
    <w:lvl w:ilvl="6" w:tplc="C7163892">
      <w:start w:val="1"/>
      <w:numFmt w:val="decimal"/>
      <w:lvlText w:val="%7."/>
      <w:lvlJc w:val="left"/>
      <w:pPr>
        <w:ind w:left="5040" w:hanging="360"/>
      </w:pPr>
    </w:lvl>
    <w:lvl w:ilvl="7" w:tplc="AC6E9E90">
      <w:start w:val="1"/>
      <w:numFmt w:val="lowerLetter"/>
      <w:lvlText w:val="%8."/>
      <w:lvlJc w:val="left"/>
      <w:pPr>
        <w:ind w:left="5760" w:hanging="360"/>
      </w:pPr>
    </w:lvl>
    <w:lvl w:ilvl="8" w:tplc="7EF4DA7C">
      <w:start w:val="1"/>
      <w:numFmt w:val="lowerRoman"/>
      <w:lvlText w:val="%9."/>
      <w:lvlJc w:val="right"/>
      <w:pPr>
        <w:ind w:left="6480" w:hanging="180"/>
      </w:pPr>
    </w:lvl>
  </w:abstractNum>
  <w:abstractNum w:abstractNumId="31" w15:restartNumberingAfterBreak="0">
    <w:nsid w:val="38264B1B"/>
    <w:multiLevelType w:val="hybridMultilevel"/>
    <w:tmpl w:val="8C8C6CE4"/>
    <w:lvl w:ilvl="0" w:tplc="8FAE853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9DB76F3"/>
    <w:multiLevelType w:val="hybridMultilevel"/>
    <w:tmpl w:val="D33C25D6"/>
    <w:lvl w:ilvl="0" w:tplc="C9240002">
      <w:start w:val="85"/>
      <w:numFmt w:val="decimal"/>
      <w:lvlText w:val="%1."/>
      <w:lvlJc w:val="left"/>
      <w:pPr>
        <w:ind w:left="720" w:hanging="360"/>
      </w:pPr>
    </w:lvl>
    <w:lvl w:ilvl="1" w:tplc="A1F6F854">
      <w:start w:val="1"/>
      <w:numFmt w:val="lowerLetter"/>
      <w:lvlText w:val="%2."/>
      <w:lvlJc w:val="left"/>
      <w:pPr>
        <w:ind w:left="1440" w:hanging="360"/>
      </w:pPr>
    </w:lvl>
    <w:lvl w:ilvl="2" w:tplc="491E9BC4">
      <w:start w:val="1"/>
      <w:numFmt w:val="lowerRoman"/>
      <w:lvlText w:val="%3."/>
      <w:lvlJc w:val="right"/>
      <w:pPr>
        <w:ind w:left="2160" w:hanging="180"/>
      </w:pPr>
    </w:lvl>
    <w:lvl w:ilvl="3" w:tplc="2DF4742E">
      <w:start w:val="1"/>
      <w:numFmt w:val="decimal"/>
      <w:lvlText w:val="%4."/>
      <w:lvlJc w:val="left"/>
      <w:pPr>
        <w:ind w:left="2880" w:hanging="360"/>
      </w:pPr>
    </w:lvl>
    <w:lvl w:ilvl="4" w:tplc="6F2EB806">
      <w:start w:val="1"/>
      <w:numFmt w:val="lowerLetter"/>
      <w:lvlText w:val="%5."/>
      <w:lvlJc w:val="left"/>
      <w:pPr>
        <w:ind w:left="3600" w:hanging="360"/>
      </w:pPr>
    </w:lvl>
    <w:lvl w:ilvl="5" w:tplc="3BBCF9BE">
      <w:start w:val="1"/>
      <w:numFmt w:val="lowerRoman"/>
      <w:lvlText w:val="%6."/>
      <w:lvlJc w:val="right"/>
      <w:pPr>
        <w:ind w:left="4320" w:hanging="180"/>
      </w:pPr>
    </w:lvl>
    <w:lvl w:ilvl="6" w:tplc="7A965920">
      <w:start w:val="1"/>
      <w:numFmt w:val="decimal"/>
      <w:lvlText w:val="%7."/>
      <w:lvlJc w:val="left"/>
      <w:pPr>
        <w:ind w:left="5040" w:hanging="360"/>
      </w:pPr>
    </w:lvl>
    <w:lvl w:ilvl="7" w:tplc="B2E810F0">
      <w:start w:val="1"/>
      <w:numFmt w:val="lowerLetter"/>
      <w:lvlText w:val="%8."/>
      <w:lvlJc w:val="left"/>
      <w:pPr>
        <w:ind w:left="5760" w:hanging="360"/>
      </w:pPr>
    </w:lvl>
    <w:lvl w:ilvl="8" w:tplc="38E86AAE">
      <w:start w:val="1"/>
      <w:numFmt w:val="lowerRoman"/>
      <w:lvlText w:val="%9."/>
      <w:lvlJc w:val="right"/>
      <w:pPr>
        <w:ind w:left="6480" w:hanging="180"/>
      </w:pPr>
    </w:lvl>
  </w:abstractNum>
  <w:abstractNum w:abstractNumId="33" w15:restartNumberingAfterBreak="0">
    <w:nsid w:val="3A354428"/>
    <w:multiLevelType w:val="hybridMultilevel"/>
    <w:tmpl w:val="E55E02B4"/>
    <w:lvl w:ilvl="0" w:tplc="FC1C66C0">
      <w:start w:val="1"/>
      <w:numFmt w:val="bullet"/>
      <w:lvlText w:val="·"/>
      <w:lvlJc w:val="left"/>
      <w:pPr>
        <w:ind w:left="720" w:hanging="360"/>
      </w:pPr>
      <w:rPr>
        <w:rFonts w:ascii="Symbol" w:hAnsi="Symbol" w:hint="default"/>
      </w:rPr>
    </w:lvl>
    <w:lvl w:ilvl="1" w:tplc="6908F80E">
      <w:start w:val="1"/>
      <w:numFmt w:val="bullet"/>
      <w:lvlText w:val="o"/>
      <w:lvlJc w:val="left"/>
      <w:pPr>
        <w:ind w:left="1440" w:hanging="360"/>
      </w:pPr>
      <w:rPr>
        <w:rFonts w:ascii="Courier New" w:hAnsi="Courier New" w:hint="default"/>
      </w:rPr>
    </w:lvl>
    <w:lvl w:ilvl="2" w:tplc="C16CE5DE">
      <w:start w:val="1"/>
      <w:numFmt w:val="bullet"/>
      <w:lvlText w:val=""/>
      <w:lvlJc w:val="left"/>
      <w:pPr>
        <w:ind w:left="2160" w:hanging="360"/>
      </w:pPr>
      <w:rPr>
        <w:rFonts w:ascii="Wingdings" w:hAnsi="Wingdings" w:hint="default"/>
      </w:rPr>
    </w:lvl>
    <w:lvl w:ilvl="3" w:tplc="28A81AE6">
      <w:start w:val="1"/>
      <w:numFmt w:val="bullet"/>
      <w:lvlText w:val=""/>
      <w:lvlJc w:val="left"/>
      <w:pPr>
        <w:ind w:left="2880" w:hanging="360"/>
      </w:pPr>
      <w:rPr>
        <w:rFonts w:ascii="Symbol" w:hAnsi="Symbol" w:hint="default"/>
      </w:rPr>
    </w:lvl>
    <w:lvl w:ilvl="4" w:tplc="6898FDD4">
      <w:start w:val="1"/>
      <w:numFmt w:val="bullet"/>
      <w:lvlText w:val="o"/>
      <w:lvlJc w:val="left"/>
      <w:pPr>
        <w:ind w:left="3600" w:hanging="360"/>
      </w:pPr>
      <w:rPr>
        <w:rFonts w:ascii="Courier New" w:hAnsi="Courier New" w:hint="default"/>
      </w:rPr>
    </w:lvl>
    <w:lvl w:ilvl="5" w:tplc="5CE41B52">
      <w:start w:val="1"/>
      <w:numFmt w:val="bullet"/>
      <w:lvlText w:val=""/>
      <w:lvlJc w:val="left"/>
      <w:pPr>
        <w:ind w:left="4320" w:hanging="360"/>
      </w:pPr>
      <w:rPr>
        <w:rFonts w:ascii="Wingdings" w:hAnsi="Wingdings" w:hint="default"/>
      </w:rPr>
    </w:lvl>
    <w:lvl w:ilvl="6" w:tplc="7A103AFC">
      <w:start w:val="1"/>
      <w:numFmt w:val="bullet"/>
      <w:lvlText w:val=""/>
      <w:lvlJc w:val="left"/>
      <w:pPr>
        <w:ind w:left="5040" w:hanging="360"/>
      </w:pPr>
      <w:rPr>
        <w:rFonts w:ascii="Symbol" w:hAnsi="Symbol" w:hint="default"/>
      </w:rPr>
    </w:lvl>
    <w:lvl w:ilvl="7" w:tplc="3DD2EDAA">
      <w:start w:val="1"/>
      <w:numFmt w:val="bullet"/>
      <w:lvlText w:val="o"/>
      <w:lvlJc w:val="left"/>
      <w:pPr>
        <w:ind w:left="5760" w:hanging="360"/>
      </w:pPr>
      <w:rPr>
        <w:rFonts w:ascii="Courier New" w:hAnsi="Courier New" w:hint="default"/>
      </w:rPr>
    </w:lvl>
    <w:lvl w:ilvl="8" w:tplc="20B04EEE">
      <w:start w:val="1"/>
      <w:numFmt w:val="bullet"/>
      <w:lvlText w:val=""/>
      <w:lvlJc w:val="left"/>
      <w:pPr>
        <w:ind w:left="6480" w:hanging="360"/>
      </w:pPr>
      <w:rPr>
        <w:rFonts w:ascii="Wingdings" w:hAnsi="Wingdings" w:hint="default"/>
      </w:rPr>
    </w:lvl>
  </w:abstractNum>
  <w:abstractNum w:abstractNumId="34" w15:restartNumberingAfterBreak="0">
    <w:nsid w:val="414C38DF"/>
    <w:multiLevelType w:val="hybridMultilevel"/>
    <w:tmpl w:val="E4F8AAF2"/>
    <w:lvl w:ilvl="0" w:tplc="671635D6">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E2935F"/>
    <w:multiLevelType w:val="hybridMultilevel"/>
    <w:tmpl w:val="7FA2DC56"/>
    <w:lvl w:ilvl="0" w:tplc="7E088988">
      <w:start w:val="24"/>
      <w:numFmt w:val="decimal"/>
      <w:lvlText w:val="%1."/>
      <w:lvlJc w:val="left"/>
      <w:pPr>
        <w:ind w:left="720" w:hanging="360"/>
      </w:pPr>
    </w:lvl>
    <w:lvl w:ilvl="1" w:tplc="D19A79DE">
      <w:start w:val="1"/>
      <w:numFmt w:val="lowerLetter"/>
      <w:lvlText w:val="%2."/>
      <w:lvlJc w:val="left"/>
      <w:pPr>
        <w:ind w:left="1440" w:hanging="360"/>
      </w:pPr>
    </w:lvl>
    <w:lvl w:ilvl="2" w:tplc="9766A966">
      <w:start w:val="1"/>
      <w:numFmt w:val="lowerRoman"/>
      <w:lvlText w:val="%3."/>
      <w:lvlJc w:val="right"/>
      <w:pPr>
        <w:ind w:left="2160" w:hanging="180"/>
      </w:pPr>
    </w:lvl>
    <w:lvl w:ilvl="3" w:tplc="1FEAD6AC">
      <w:start w:val="1"/>
      <w:numFmt w:val="decimal"/>
      <w:lvlText w:val="%4."/>
      <w:lvlJc w:val="left"/>
      <w:pPr>
        <w:ind w:left="2880" w:hanging="360"/>
      </w:pPr>
    </w:lvl>
    <w:lvl w:ilvl="4" w:tplc="FDE2778C">
      <w:start w:val="1"/>
      <w:numFmt w:val="lowerLetter"/>
      <w:lvlText w:val="%5."/>
      <w:lvlJc w:val="left"/>
      <w:pPr>
        <w:ind w:left="3600" w:hanging="360"/>
      </w:pPr>
    </w:lvl>
    <w:lvl w:ilvl="5" w:tplc="B9986E2A">
      <w:start w:val="1"/>
      <w:numFmt w:val="lowerRoman"/>
      <w:lvlText w:val="%6."/>
      <w:lvlJc w:val="right"/>
      <w:pPr>
        <w:ind w:left="4320" w:hanging="180"/>
      </w:pPr>
    </w:lvl>
    <w:lvl w:ilvl="6" w:tplc="A1A47982">
      <w:start w:val="1"/>
      <w:numFmt w:val="decimal"/>
      <w:lvlText w:val="%7."/>
      <w:lvlJc w:val="left"/>
      <w:pPr>
        <w:ind w:left="5040" w:hanging="360"/>
      </w:pPr>
    </w:lvl>
    <w:lvl w:ilvl="7" w:tplc="D6DE8ADC">
      <w:start w:val="1"/>
      <w:numFmt w:val="lowerLetter"/>
      <w:lvlText w:val="%8."/>
      <w:lvlJc w:val="left"/>
      <w:pPr>
        <w:ind w:left="5760" w:hanging="360"/>
      </w:pPr>
    </w:lvl>
    <w:lvl w:ilvl="8" w:tplc="A8C4EC6A">
      <w:start w:val="1"/>
      <w:numFmt w:val="lowerRoman"/>
      <w:lvlText w:val="%9."/>
      <w:lvlJc w:val="right"/>
      <w:pPr>
        <w:ind w:left="6480" w:hanging="180"/>
      </w:pPr>
    </w:lvl>
  </w:abstractNum>
  <w:abstractNum w:abstractNumId="36" w15:restartNumberingAfterBreak="0">
    <w:nsid w:val="4DD76F17"/>
    <w:multiLevelType w:val="hybridMultilevel"/>
    <w:tmpl w:val="426CA2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688344"/>
    <w:multiLevelType w:val="hybridMultilevel"/>
    <w:tmpl w:val="BE60DB8A"/>
    <w:lvl w:ilvl="0" w:tplc="E462FEE0">
      <w:start w:val="1"/>
      <w:numFmt w:val="bullet"/>
      <w:lvlText w:val="·"/>
      <w:lvlJc w:val="left"/>
      <w:pPr>
        <w:ind w:left="720" w:hanging="360"/>
      </w:pPr>
      <w:rPr>
        <w:rFonts w:ascii="Symbol" w:hAnsi="Symbol" w:hint="default"/>
      </w:rPr>
    </w:lvl>
    <w:lvl w:ilvl="1" w:tplc="9AC03876">
      <w:start w:val="1"/>
      <w:numFmt w:val="bullet"/>
      <w:lvlText w:val="o"/>
      <w:lvlJc w:val="left"/>
      <w:pPr>
        <w:ind w:left="1440" w:hanging="360"/>
      </w:pPr>
      <w:rPr>
        <w:rFonts w:ascii="Courier New" w:hAnsi="Courier New" w:hint="default"/>
      </w:rPr>
    </w:lvl>
    <w:lvl w:ilvl="2" w:tplc="77624A66">
      <w:start w:val="1"/>
      <w:numFmt w:val="bullet"/>
      <w:lvlText w:val=""/>
      <w:lvlJc w:val="left"/>
      <w:pPr>
        <w:ind w:left="2160" w:hanging="360"/>
      </w:pPr>
      <w:rPr>
        <w:rFonts w:ascii="Wingdings" w:hAnsi="Wingdings" w:hint="default"/>
      </w:rPr>
    </w:lvl>
    <w:lvl w:ilvl="3" w:tplc="8A08EF36">
      <w:start w:val="1"/>
      <w:numFmt w:val="bullet"/>
      <w:lvlText w:val=""/>
      <w:lvlJc w:val="left"/>
      <w:pPr>
        <w:ind w:left="2880" w:hanging="360"/>
      </w:pPr>
      <w:rPr>
        <w:rFonts w:ascii="Symbol" w:hAnsi="Symbol" w:hint="default"/>
      </w:rPr>
    </w:lvl>
    <w:lvl w:ilvl="4" w:tplc="ACD01E86">
      <w:start w:val="1"/>
      <w:numFmt w:val="bullet"/>
      <w:lvlText w:val="o"/>
      <w:lvlJc w:val="left"/>
      <w:pPr>
        <w:ind w:left="3600" w:hanging="360"/>
      </w:pPr>
      <w:rPr>
        <w:rFonts w:ascii="Courier New" w:hAnsi="Courier New" w:hint="default"/>
      </w:rPr>
    </w:lvl>
    <w:lvl w:ilvl="5" w:tplc="4288B7E4">
      <w:start w:val="1"/>
      <w:numFmt w:val="bullet"/>
      <w:lvlText w:val=""/>
      <w:lvlJc w:val="left"/>
      <w:pPr>
        <w:ind w:left="4320" w:hanging="360"/>
      </w:pPr>
      <w:rPr>
        <w:rFonts w:ascii="Wingdings" w:hAnsi="Wingdings" w:hint="default"/>
      </w:rPr>
    </w:lvl>
    <w:lvl w:ilvl="6" w:tplc="4854235E">
      <w:start w:val="1"/>
      <w:numFmt w:val="bullet"/>
      <w:lvlText w:val=""/>
      <w:lvlJc w:val="left"/>
      <w:pPr>
        <w:ind w:left="5040" w:hanging="360"/>
      </w:pPr>
      <w:rPr>
        <w:rFonts w:ascii="Symbol" w:hAnsi="Symbol" w:hint="default"/>
      </w:rPr>
    </w:lvl>
    <w:lvl w:ilvl="7" w:tplc="16843B3A">
      <w:start w:val="1"/>
      <w:numFmt w:val="bullet"/>
      <w:lvlText w:val="o"/>
      <w:lvlJc w:val="left"/>
      <w:pPr>
        <w:ind w:left="5760" w:hanging="360"/>
      </w:pPr>
      <w:rPr>
        <w:rFonts w:ascii="Courier New" w:hAnsi="Courier New" w:hint="default"/>
      </w:rPr>
    </w:lvl>
    <w:lvl w:ilvl="8" w:tplc="7D78ED98">
      <w:start w:val="1"/>
      <w:numFmt w:val="bullet"/>
      <w:lvlText w:val=""/>
      <w:lvlJc w:val="left"/>
      <w:pPr>
        <w:ind w:left="6480" w:hanging="360"/>
      </w:pPr>
      <w:rPr>
        <w:rFonts w:ascii="Wingdings" w:hAnsi="Wingdings" w:hint="default"/>
      </w:rPr>
    </w:lvl>
  </w:abstractNum>
  <w:abstractNum w:abstractNumId="38" w15:restartNumberingAfterBreak="0">
    <w:nsid w:val="4FA822F5"/>
    <w:multiLevelType w:val="hybridMultilevel"/>
    <w:tmpl w:val="D3E6DB0C"/>
    <w:lvl w:ilvl="0" w:tplc="B60A4B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123AE3"/>
    <w:multiLevelType w:val="hybridMultilevel"/>
    <w:tmpl w:val="848C59E4"/>
    <w:lvl w:ilvl="0" w:tplc="E5D485A4">
      <w:start w:val="1"/>
      <w:numFmt w:val="decimal"/>
      <w:lvlText w:val="%1."/>
      <w:lvlJc w:val="left"/>
      <w:pPr>
        <w:ind w:left="360" w:hanging="360"/>
      </w:pPr>
      <w:rPr>
        <w:rFonts w:ascii="Times New Roman" w:hAnsi="Times New Roman" w:cs="Times New Roman" w:hint="default"/>
        <w:color w:val="auto"/>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54C6E71"/>
    <w:multiLevelType w:val="hybridMultilevel"/>
    <w:tmpl w:val="E66078EE"/>
    <w:lvl w:ilvl="0" w:tplc="E32230D2">
      <w:start w:val="1"/>
      <w:numFmt w:val="bullet"/>
      <w:lvlText w:val="·"/>
      <w:lvlJc w:val="left"/>
      <w:pPr>
        <w:ind w:left="720" w:hanging="360"/>
      </w:pPr>
      <w:rPr>
        <w:rFonts w:ascii="Symbol" w:hAnsi="Symbol" w:hint="default"/>
      </w:rPr>
    </w:lvl>
    <w:lvl w:ilvl="1" w:tplc="63149322">
      <w:start w:val="1"/>
      <w:numFmt w:val="bullet"/>
      <w:lvlText w:val="o"/>
      <w:lvlJc w:val="left"/>
      <w:pPr>
        <w:ind w:left="1440" w:hanging="360"/>
      </w:pPr>
      <w:rPr>
        <w:rFonts w:ascii="Courier New" w:hAnsi="Courier New" w:hint="default"/>
      </w:rPr>
    </w:lvl>
    <w:lvl w:ilvl="2" w:tplc="F6ACCFD2">
      <w:start w:val="1"/>
      <w:numFmt w:val="bullet"/>
      <w:lvlText w:val=""/>
      <w:lvlJc w:val="left"/>
      <w:pPr>
        <w:ind w:left="2160" w:hanging="360"/>
      </w:pPr>
      <w:rPr>
        <w:rFonts w:ascii="Wingdings" w:hAnsi="Wingdings" w:hint="default"/>
      </w:rPr>
    </w:lvl>
    <w:lvl w:ilvl="3" w:tplc="5D6A013A">
      <w:start w:val="1"/>
      <w:numFmt w:val="bullet"/>
      <w:lvlText w:val=""/>
      <w:lvlJc w:val="left"/>
      <w:pPr>
        <w:ind w:left="2880" w:hanging="360"/>
      </w:pPr>
      <w:rPr>
        <w:rFonts w:ascii="Symbol" w:hAnsi="Symbol" w:hint="default"/>
      </w:rPr>
    </w:lvl>
    <w:lvl w:ilvl="4" w:tplc="7BDC20B0">
      <w:start w:val="1"/>
      <w:numFmt w:val="bullet"/>
      <w:lvlText w:val="o"/>
      <w:lvlJc w:val="left"/>
      <w:pPr>
        <w:ind w:left="3600" w:hanging="360"/>
      </w:pPr>
      <w:rPr>
        <w:rFonts w:ascii="Courier New" w:hAnsi="Courier New" w:hint="default"/>
      </w:rPr>
    </w:lvl>
    <w:lvl w:ilvl="5" w:tplc="7E9ED408">
      <w:start w:val="1"/>
      <w:numFmt w:val="bullet"/>
      <w:lvlText w:val=""/>
      <w:lvlJc w:val="left"/>
      <w:pPr>
        <w:ind w:left="4320" w:hanging="360"/>
      </w:pPr>
      <w:rPr>
        <w:rFonts w:ascii="Wingdings" w:hAnsi="Wingdings" w:hint="default"/>
      </w:rPr>
    </w:lvl>
    <w:lvl w:ilvl="6" w:tplc="E2BA8798">
      <w:start w:val="1"/>
      <w:numFmt w:val="bullet"/>
      <w:lvlText w:val=""/>
      <w:lvlJc w:val="left"/>
      <w:pPr>
        <w:ind w:left="5040" w:hanging="360"/>
      </w:pPr>
      <w:rPr>
        <w:rFonts w:ascii="Symbol" w:hAnsi="Symbol" w:hint="default"/>
      </w:rPr>
    </w:lvl>
    <w:lvl w:ilvl="7" w:tplc="7884E1D6">
      <w:start w:val="1"/>
      <w:numFmt w:val="bullet"/>
      <w:lvlText w:val="o"/>
      <w:lvlJc w:val="left"/>
      <w:pPr>
        <w:ind w:left="5760" w:hanging="360"/>
      </w:pPr>
      <w:rPr>
        <w:rFonts w:ascii="Courier New" w:hAnsi="Courier New" w:hint="default"/>
      </w:rPr>
    </w:lvl>
    <w:lvl w:ilvl="8" w:tplc="829AD116">
      <w:start w:val="1"/>
      <w:numFmt w:val="bullet"/>
      <w:lvlText w:val=""/>
      <w:lvlJc w:val="left"/>
      <w:pPr>
        <w:ind w:left="6480" w:hanging="360"/>
      </w:pPr>
      <w:rPr>
        <w:rFonts w:ascii="Wingdings" w:hAnsi="Wingdings" w:hint="default"/>
      </w:rPr>
    </w:lvl>
  </w:abstractNum>
  <w:abstractNum w:abstractNumId="41" w15:restartNumberingAfterBreak="0">
    <w:nsid w:val="5943DD52"/>
    <w:multiLevelType w:val="hybridMultilevel"/>
    <w:tmpl w:val="FFFFFFFF"/>
    <w:lvl w:ilvl="0" w:tplc="9A24C35E">
      <w:start w:val="1"/>
      <w:numFmt w:val="bullet"/>
      <w:lvlText w:val="-"/>
      <w:lvlJc w:val="left"/>
      <w:pPr>
        <w:ind w:left="720" w:hanging="360"/>
      </w:pPr>
      <w:rPr>
        <w:rFonts w:ascii="Aptos" w:hAnsi="Aptos" w:hint="default"/>
      </w:rPr>
    </w:lvl>
    <w:lvl w:ilvl="1" w:tplc="96CC9D48">
      <w:start w:val="1"/>
      <w:numFmt w:val="bullet"/>
      <w:lvlText w:val="o"/>
      <w:lvlJc w:val="left"/>
      <w:pPr>
        <w:ind w:left="1440" w:hanging="360"/>
      </w:pPr>
      <w:rPr>
        <w:rFonts w:ascii="Courier New" w:hAnsi="Courier New" w:hint="default"/>
      </w:rPr>
    </w:lvl>
    <w:lvl w:ilvl="2" w:tplc="50DC96F4">
      <w:start w:val="1"/>
      <w:numFmt w:val="bullet"/>
      <w:lvlText w:val=""/>
      <w:lvlJc w:val="left"/>
      <w:pPr>
        <w:ind w:left="2160" w:hanging="360"/>
      </w:pPr>
      <w:rPr>
        <w:rFonts w:ascii="Wingdings" w:hAnsi="Wingdings" w:hint="default"/>
      </w:rPr>
    </w:lvl>
    <w:lvl w:ilvl="3" w:tplc="AD78745A">
      <w:start w:val="1"/>
      <w:numFmt w:val="bullet"/>
      <w:lvlText w:val=""/>
      <w:lvlJc w:val="left"/>
      <w:pPr>
        <w:ind w:left="2880" w:hanging="360"/>
      </w:pPr>
      <w:rPr>
        <w:rFonts w:ascii="Symbol" w:hAnsi="Symbol" w:hint="default"/>
      </w:rPr>
    </w:lvl>
    <w:lvl w:ilvl="4" w:tplc="FE98A1D2">
      <w:start w:val="1"/>
      <w:numFmt w:val="bullet"/>
      <w:lvlText w:val="o"/>
      <w:lvlJc w:val="left"/>
      <w:pPr>
        <w:ind w:left="3600" w:hanging="360"/>
      </w:pPr>
      <w:rPr>
        <w:rFonts w:ascii="Courier New" w:hAnsi="Courier New" w:hint="default"/>
      </w:rPr>
    </w:lvl>
    <w:lvl w:ilvl="5" w:tplc="8C925F88">
      <w:start w:val="1"/>
      <w:numFmt w:val="bullet"/>
      <w:lvlText w:val=""/>
      <w:lvlJc w:val="left"/>
      <w:pPr>
        <w:ind w:left="4320" w:hanging="360"/>
      </w:pPr>
      <w:rPr>
        <w:rFonts w:ascii="Wingdings" w:hAnsi="Wingdings" w:hint="default"/>
      </w:rPr>
    </w:lvl>
    <w:lvl w:ilvl="6" w:tplc="68AA9FCC">
      <w:start w:val="1"/>
      <w:numFmt w:val="bullet"/>
      <w:lvlText w:val=""/>
      <w:lvlJc w:val="left"/>
      <w:pPr>
        <w:ind w:left="5040" w:hanging="360"/>
      </w:pPr>
      <w:rPr>
        <w:rFonts w:ascii="Symbol" w:hAnsi="Symbol" w:hint="default"/>
      </w:rPr>
    </w:lvl>
    <w:lvl w:ilvl="7" w:tplc="E026AACA">
      <w:start w:val="1"/>
      <w:numFmt w:val="bullet"/>
      <w:lvlText w:val="o"/>
      <w:lvlJc w:val="left"/>
      <w:pPr>
        <w:ind w:left="5760" w:hanging="360"/>
      </w:pPr>
      <w:rPr>
        <w:rFonts w:ascii="Courier New" w:hAnsi="Courier New" w:hint="default"/>
      </w:rPr>
    </w:lvl>
    <w:lvl w:ilvl="8" w:tplc="A6603054">
      <w:start w:val="1"/>
      <w:numFmt w:val="bullet"/>
      <w:lvlText w:val=""/>
      <w:lvlJc w:val="left"/>
      <w:pPr>
        <w:ind w:left="6480" w:hanging="360"/>
      </w:pPr>
      <w:rPr>
        <w:rFonts w:ascii="Wingdings" w:hAnsi="Wingdings" w:hint="default"/>
      </w:rPr>
    </w:lvl>
  </w:abstractNum>
  <w:abstractNum w:abstractNumId="42" w15:restartNumberingAfterBreak="0">
    <w:nsid w:val="5AE13B8B"/>
    <w:multiLevelType w:val="hybridMultilevel"/>
    <w:tmpl w:val="1498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CF9579"/>
    <w:multiLevelType w:val="hybridMultilevel"/>
    <w:tmpl w:val="5CA22BB0"/>
    <w:lvl w:ilvl="0" w:tplc="6BAE795E">
      <w:start w:val="92"/>
      <w:numFmt w:val="decimal"/>
      <w:lvlText w:val="%1."/>
      <w:lvlJc w:val="left"/>
      <w:pPr>
        <w:ind w:left="720" w:hanging="360"/>
      </w:pPr>
    </w:lvl>
    <w:lvl w:ilvl="1" w:tplc="AED0D6B2">
      <w:start w:val="1"/>
      <w:numFmt w:val="lowerLetter"/>
      <w:lvlText w:val="%2."/>
      <w:lvlJc w:val="left"/>
      <w:pPr>
        <w:ind w:left="1440" w:hanging="360"/>
      </w:pPr>
    </w:lvl>
    <w:lvl w:ilvl="2" w:tplc="2DA8F4C2">
      <w:start w:val="1"/>
      <w:numFmt w:val="lowerRoman"/>
      <w:lvlText w:val="%3."/>
      <w:lvlJc w:val="right"/>
      <w:pPr>
        <w:ind w:left="2160" w:hanging="180"/>
      </w:pPr>
    </w:lvl>
    <w:lvl w:ilvl="3" w:tplc="5EDCB60E">
      <w:start w:val="1"/>
      <w:numFmt w:val="decimal"/>
      <w:lvlText w:val="%4."/>
      <w:lvlJc w:val="left"/>
      <w:pPr>
        <w:ind w:left="2880" w:hanging="360"/>
      </w:pPr>
    </w:lvl>
    <w:lvl w:ilvl="4" w:tplc="DA5A4DBC">
      <w:start w:val="1"/>
      <w:numFmt w:val="lowerLetter"/>
      <w:lvlText w:val="%5."/>
      <w:lvlJc w:val="left"/>
      <w:pPr>
        <w:ind w:left="3600" w:hanging="360"/>
      </w:pPr>
    </w:lvl>
    <w:lvl w:ilvl="5" w:tplc="852EAD56">
      <w:start w:val="1"/>
      <w:numFmt w:val="lowerRoman"/>
      <w:lvlText w:val="%6."/>
      <w:lvlJc w:val="right"/>
      <w:pPr>
        <w:ind w:left="4320" w:hanging="180"/>
      </w:pPr>
    </w:lvl>
    <w:lvl w:ilvl="6" w:tplc="2D1A8736">
      <w:start w:val="1"/>
      <w:numFmt w:val="decimal"/>
      <w:lvlText w:val="%7."/>
      <w:lvlJc w:val="left"/>
      <w:pPr>
        <w:ind w:left="5040" w:hanging="360"/>
      </w:pPr>
    </w:lvl>
    <w:lvl w:ilvl="7" w:tplc="A4108760">
      <w:start w:val="1"/>
      <w:numFmt w:val="lowerLetter"/>
      <w:lvlText w:val="%8."/>
      <w:lvlJc w:val="left"/>
      <w:pPr>
        <w:ind w:left="5760" w:hanging="360"/>
      </w:pPr>
    </w:lvl>
    <w:lvl w:ilvl="8" w:tplc="E8C08AAC">
      <w:start w:val="1"/>
      <w:numFmt w:val="lowerRoman"/>
      <w:lvlText w:val="%9."/>
      <w:lvlJc w:val="right"/>
      <w:pPr>
        <w:ind w:left="6480" w:hanging="180"/>
      </w:pPr>
    </w:lvl>
  </w:abstractNum>
  <w:abstractNum w:abstractNumId="44" w15:restartNumberingAfterBreak="0">
    <w:nsid w:val="604F4B10"/>
    <w:multiLevelType w:val="hybridMultilevel"/>
    <w:tmpl w:val="E16EEC2C"/>
    <w:lvl w:ilvl="0" w:tplc="F5D2FA34">
      <w:start w:val="1"/>
      <w:numFmt w:val="bullet"/>
      <w:lvlText w:val="·"/>
      <w:lvlJc w:val="left"/>
      <w:pPr>
        <w:ind w:left="720" w:hanging="360"/>
      </w:pPr>
      <w:rPr>
        <w:rFonts w:ascii="Symbol" w:hAnsi="Symbol" w:hint="default"/>
      </w:rPr>
    </w:lvl>
    <w:lvl w:ilvl="1" w:tplc="42981B7C">
      <w:start w:val="1"/>
      <w:numFmt w:val="bullet"/>
      <w:lvlText w:val="o"/>
      <w:lvlJc w:val="left"/>
      <w:pPr>
        <w:ind w:left="1440" w:hanging="360"/>
      </w:pPr>
      <w:rPr>
        <w:rFonts w:ascii="Courier New" w:hAnsi="Courier New" w:hint="default"/>
      </w:rPr>
    </w:lvl>
    <w:lvl w:ilvl="2" w:tplc="E3840172">
      <w:start w:val="1"/>
      <w:numFmt w:val="bullet"/>
      <w:lvlText w:val=""/>
      <w:lvlJc w:val="left"/>
      <w:pPr>
        <w:ind w:left="2160" w:hanging="360"/>
      </w:pPr>
      <w:rPr>
        <w:rFonts w:ascii="Wingdings" w:hAnsi="Wingdings" w:hint="default"/>
      </w:rPr>
    </w:lvl>
    <w:lvl w:ilvl="3" w:tplc="E2A203E2">
      <w:start w:val="1"/>
      <w:numFmt w:val="bullet"/>
      <w:lvlText w:val=""/>
      <w:lvlJc w:val="left"/>
      <w:pPr>
        <w:ind w:left="2880" w:hanging="360"/>
      </w:pPr>
      <w:rPr>
        <w:rFonts w:ascii="Symbol" w:hAnsi="Symbol" w:hint="default"/>
      </w:rPr>
    </w:lvl>
    <w:lvl w:ilvl="4" w:tplc="3D184A80">
      <w:start w:val="1"/>
      <w:numFmt w:val="bullet"/>
      <w:lvlText w:val="o"/>
      <w:lvlJc w:val="left"/>
      <w:pPr>
        <w:ind w:left="3600" w:hanging="360"/>
      </w:pPr>
      <w:rPr>
        <w:rFonts w:ascii="Courier New" w:hAnsi="Courier New" w:hint="default"/>
      </w:rPr>
    </w:lvl>
    <w:lvl w:ilvl="5" w:tplc="6AF0D99E">
      <w:start w:val="1"/>
      <w:numFmt w:val="bullet"/>
      <w:lvlText w:val=""/>
      <w:lvlJc w:val="left"/>
      <w:pPr>
        <w:ind w:left="4320" w:hanging="360"/>
      </w:pPr>
      <w:rPr>
        <w:rFonts w:ascii="Wingdings" w:hAnsi="Wingdings" w:hint="default"/>
      </w:rPr>
    </w:lvl>
    <w:lvl w:ilvl="6" w:tplc="397CCE4A">
      <w:start w:val="1"/>
      <w:numFmt w:val="bullet"/>
      <w:lvlText w:val=""/>
      <w:lvlJc w:val="left"/>
      <w:pPr>
        <w:ind w:left="5040" w:hanging="360"/>
      </w:pPr>
      <w:rPr>
        <w:rFonts w:ascii="Symbol" w:hAnsi="Symbol" w:hint="default"/>
      </w:rPr>
    </w:lvl>
    <w:lvl w:ilvl="7" w:tplc="7354D8AE">
      <w:start w:val="1"/>
      <w:numFmt w:val="bullet"/>
      <w:lvlText w:val="o"/>
      <w:lvlJc w:val="left"/>
      <w:pPr>
        <w:ind w:left="5760" w:hanging="360"/>
      </w:pPr>
      <w:rPr>
        <w:rFonts w:ascii="Courier New" w:hAnsi="Courier New" w:hint="default"/>
      </w:rPr>
    </w:lvl>
    <w:lvl w:ilvl="8" w:tplc="11BEEFAC">
      <w:start w:val="1"/>
      <w:numFmt w:val="bullet"/>
      <w:lvlText w:val=""/>
      <w:lvlJc w:val="left"/>
      <w:pPr>
        <w:ind w:left="6480" w:hanging="360"/>
      </w:pPr>
      <w:rPr>
        <w:rFonts w:ascii="Wingdings" w:hAnsi="Wingdings" w:hint="default"/>
      </w:rPr>
    </w:lvl>
  </w:abstractNum>
  <w:abstractNum w:abstractNumId="45" w15:restartNumberingAfterBreak="0">
    <w:nsid w:val="63480780"/>
    <w:multiLevelType w:val="hybridMultilevel"/>
    <w:tmpl w:val="BD1A2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4F4A73"/>
    <w:multiLevelType w:val="hybridMultilevel"/>
    <w:tmpl w:val="CA5A5AF4"/>
    <w:lvl w:ilvl="0" w:tplc="A2506C44">
      <w:start w:val="63"/>
      <w:numFmt w:val="decimal"/>
      <w:lvlText w:val="%1."/>
      <w:lvlJc w:val="left"/>
      <w:pPr>
        <w:ind w:left="720" w:hanging="360"/>
      </w:pPr>
    </w:lvl>
    <w:lvl w:ilvl="1" w:tplc="F574E316">
      <w:start w:val="1"/>
      <w:numFmt w:val="lowerLetter"/>
      <w:lvlText w:val="%2."/>
      <w:lvlJc w:val="left"/>
      <w:pPr>
        <w:ind w:left="1440" w:hanging="360"/>
      </w:pPr>
    </w:lvl>
    <w:lvl w:ilvl="2" w:tplc="4782DB8E">
      <w:start w:val="1"/>
      <w:numFmt w:val="lowerRoman"/>
      <w:lvlText w:val="%3."/>
      <w:lvlJc w:val="right"/>
      <w:pPr>
        <w:ind w:left="2160" w:hanging="180"/>
      </w:pPr>
    </w:lvl>
    <w:lvl w:ilvl="3" w:tplc="8BB89C32">
      <w:start w:val="1"/>
      <w:numFmt w:val="decimal"/>
      <w:lvlText w:val="%4."/>
      <w:lvlJc w:val="left"/>
      <w:pPr>
        <w:ind w:left="2880" w:hanging="360"/>
      </w:pPr>
    </w:lvl>
    <w:lvl w:ilvl="4" w:tplc="B9325AB6">
      <w:start w:val="1"/>
      <w:numFmt w:val="lowerLetter"/>
      <w:lvlText w:val="%5."/>
      <w:lvlJc w:val="left"/>
      <w:pPr>
        <w:ind w:left="3600" w:hanging="360"/>
      </w:pPr>
    </w:lvl>
    <w:lvl w:ilvl="5" w:tplc="62781922">
      <w:start w:val="1"/>
      <w:numFmt w:val="lowerRoman"/>
      <w:lvlText w:val="%6."/>
      <w:lvlJc w:val="right"/>
      <w:pPr>
        <w:ind w:left="4320" w:hanging="180"/>
      </w:pPr>
    </w:lvl>
    <w:lvl w:ilvl="6" w:tplc="9FFE3DF4">
      <w:start w:val="1"/>
      <w:numFmt w:val="decimal"/>
      <w:lvlText w:val="%7."/>
      <w:lvlJc w:val="left"/>
      <w:pPr>
        <w:ind w:left="5040" w:hanging="360"/>
      </w:pPr>
    </w:lvl>
    <w:lvl w:ilvl="7" w:tplc="2E72282A">
      <w:start w:val="1"/>
      <w:numFmt w:val="lowerLetter"/>
      <w:lvlText w:val="%8."/>
      <w:lvlJc w:val="left"/>
      <w:pPr>
        <w:ind w:left="5760" w:hanging="360"/>
      </w:pPr>
    </w:lvl>
    <w:lvl w:ilvl="8" w:tplc="4532002E">
      <w:start w:val="1"/>
      <w:numFmt w:val="lowerRoman"/>
      <w:lvlText w:val="%9."/>
      <w:lvlJc w:val="right"/>
      <w:pPr>
        <w:ind w:left="6480" w:hanging="180"/>
      </w:pPr>
    </w:lvl>
  </w:abstractNum>
  <w:abstractNum w:abstractNumId="47" w15:restartNumberingAfterBreak="0">
    <w:nsid w:val="654B35DC"/>
    <w:multiLevelType w:val="hybridMultilevel"/>
    <w:tmpl w:val="A94A0136"/>
    <w:lvl w:ilvl="0" w:tplc="C122CE6A">
      <w:start w:val="95"/>
      <w:numFmt w:val="decimal"/>
      <w:lvlText w:val="%1."/>
      <w:lvlJc w:val="left"/>
      <w:pPr>
        <w:ind w:left="720" w:hanging="360"/>
      </w:pPr>
    </w:lvl>
    <w:lvl w:ilvl="1" w:tplc="6BBC8738">
      <w:start w:val="1"/>
      <w:numFmt w:val="lowerLetter"/>
      <w:lvlText w:val="%2."/>
      <w:lvlJc w:val="left"/>
      <w:pPr>
        <w:ind w:left="1440" w:hanging="360"/>
      </w:pPr>
    </w:lvl>
    <w:lvl w:ilvl="2" w:tplc="056EB1BC">
      <w:start w:val="1"/>
      <w:numFmt w:val="lowerRoman"/>
      <w:lvlText w:val="%3."/>
      <w:lvlJc w:val="right"/>
      <w:pPr>
        <w:ind w:left="2160" w:hanging="180"/>
      </w:pPr>
    </w:lvl>
    <w:lvl w:ilvl="3" w:tplc="21460364">
      <w:start w:val="1"/>
      <w:numFmt w:val="decimal"/>
      <w:lvlText w:val="%4."/>
      <w:lvlJc w:val="left"/>
      <w:pPr>
        <w:ind w:left="2880" w:hanging="360"/>
      </w:pPr>
    </w:lvl>
    <w:lvl w:ilvl="4" w:tplc="94AE816E">
      <w:start w:val="1"/>
      <w:numFmt w:val="lowerLetter"/>
      <w:lvlText w:val="%5."/>
      <w:lvlJc w:val="left"/>
      <w:pPr>
        <w:ind w:left="3600" w:hanging="360"/>
      </w:pPr>
    </w:lvl>
    <w:lvl w:ilvl="5" w:tplc="F5C4F05C">
      <w:start w:val="1"/>
      <w:numFmt w:val="lowerRoman"/>
      <w:lvlText w:val="%6."/>
      <w:lvlJc w:val="right"/>
      <w:pPr>
        <w:ind w:left="4320" w:hanging="180"/>
      </w:pPr>
    </w:lvl>
    <w:lvl w:ilvl="6" w:tplc="87F09474">
      <w:start w:val="1"/>
      <w:numFmt w:val="decimal"/>
      <w:lvlText w:val="%7."/>
      <w:lvlJc w:val="left"/>
      <w:pPr>
        <w:ind w:left="5040" w:hanging="360"/>
      </w:pPr>
    </w:lvl>
    <w:lvl w:ilvl="7" w:tplc="CB8AF332">
      <w:start w:val="1"/>
      <w:numFmt w:val="lowerLetter"/>
      <w:lvlText w:val="%8."/>
      <w:lvlJc w:val="left"/>
      <w:pPr>
        <w:ind w:left="5760" w:hanging="360"/>
      </w:pPr>
    </w:lvl>
    <w:lvl w:ilvl="8" w:tplc="676AC630">
      <w:start w:val="1"/>
      <w:numFmt w:val="lowerRoman"/>
      <w:lvlText w:val="%9."/>
      <w:lvlJc w:val="right"/>
      <w:pPr>
        <w:ind w:left="6480" w:hanging="180"/>
      </w:pPr>
    </w:lvl>
  </w:abstractNum>
  <w:abstractNum w:abstractNumId="48" w15:restartNumberingAfterBreak="0">
    <w:nsid w:val="66265EAC"/>
    <w:multiLevelType w:val="hybridMultilevel"/>
    <w:tmpl w:val="406CE83C"/>
    <w:lvl w:ilvl="0" w:tplc="C96E1A78">
      <w:start w:val="96"/>
      <w:numFmt w:val="decimal"/>
      <w:lvlText w:val="%1."/>
      <w:lvlJc w:val="left"/>
      <w:pPr>
        <w:ind w:left="720" w:hanging="360"/>
      </w:pPr>
    </w:lvl>
    <w:lvl w:ilvl="1" w:tplc="E4DA1B88">
      <w:start w:val="1"/>
      <w:numFmt w:val="lowerLetter"/>
      <w:lvlText w:val="%2."/>
      <w:lvlJc w:val="left"/>
      <w:pPr>
        <w:ind w:left="1440" w:hanging="360"/>
      </w:pPr>
    </w:lvl>
    <w:lvl w:ilvl="2" w:tplc="AA8E9C54">
      <w:start w:val="1"/>
      <w:numFmt w:val="lowerRoman"/>
      <w:lvlText w:val="%3."/>
      <w:lvlJc w:val="right"/>
      <w:pPr>
        <w:ind w:left="2160" w:hanging="180"/>
      </w:pPr>
    </w:lvl>
    <w:lvl w:ilvl="3" w:tplc="CDBC4C36">
      <w:start w:val="1"/>
      <w:numFmt w:val="decimal"/>
      <w:lvlText w:val="%4."/>
      <w:lvlJc w:val="left"/>
      <w:pPr>
        <w:ind w:left="2880" w:hanging="360"/>
      </w:pPr>
    </w:lvl>
    <w:lvl w:ilvl="4" w:tplc="3E92D35A">
      <w:start w:val="1"/>
      <w:numFmt w:val="lowerLetter"/>
      <w:lvlText w:val="%5."/>
      <w:lvlJc w:val="left"/>
      <w:pPr>
        <w:ind w:left="3600" w:hanging="360"/>
      </w:pPr>
    </w:lvl>
    <w:lvl w:ilvl="5" w:tplc="9BA0F814">
      <w:start w:val="1"/>
      <w:numFmt w:val="lowerRoman"/>
      <w:lvlText w:val="%6."/>
      <w:lvlJc w:val="right"/>
      <w:pPr>
        <w:ind w:left="4320" w:hanging="180"/>
      </w:pPr>
    </w:lvl>
    <w:lvl w:ilvl="6" w:tplc="DFB4BA9C">
      <w:start w:val="1"/>
      <w:numFmt w:val="decimal"/>
      <w:lvlText w:val="%7."/>
      <w:lvlJc w:val="left"/>
      <w:pPr>
        <w:ind w:left="5040" w:hanging="360"/>
      </w:pPr>
    </w:lvl>
    <w:lvl w:ilvl="7" w:tplc="7056EEB0">
      <w:start w:val="1"/>
      <w:numFmt w:val="lowerLetter"/>
      <w:lvlText w:val="%8."/>
      <w:lvlJc w:val="left"/>
      <w:pPr>
        <w:ind w:left="5760" w:hanging="360"/>
      </w:pPr>
    </w:lvl>
    <w:lvl w:ilvl="8" w:tplc="8B0CD79E">
      <w:start w:val="1"/>
      <w:numFmt w:val="lowerRoman"/>
      <w:lvlText w:val="%9."/>
      <w:lvlJc w:val="right"/>
      <w:pPr>
        <w:ind w:left="6480" w:hanging="180"/>
      </w:pPr>
    </w:lvl>
  </w:abstractNum>
  <w:abstractNum w:abstractNumId="49" w15:restartNumberingAfterBreak="0">
    <w:nsid w:val="68975011"/>
    <w:multiLevelType w:val="hybridMultilevel"/>
    <w:tmpl w:val="5FEC4992"/>
    <w:lvl w:ilvl="0" w:tplc="D018D810">
      <w:start w:val="1"/>
      <w:numFmt w:val="bullet"/>
      <w:lvlText w:val="·"/>
      <w:lvlJc w:val="left"/>
      <w:pPr>
        <w:ind w:left="720" w:hanging="360"/>
      </w:pPr>
      <w:rPr>
        <w:rFonts w:ascii="Symbol" w:hAnsi="Symbol" w:hint="default"/>
      </w:rPr>
    </w:lvl>
    <w:lvl w:ilvl="1" w:tplc="7EAAC1D0">
      <w:start w:val="1"/>
      <w:numFmt w:val="bullet"/>
      <w:lvlText w:val="o"/>
      <w:lvlJc w:val="left"/>
      <w:pPr>
        <w:ind w:left="1440" w:hanging="360"/>
      </w:pPr>
      <w:rPr>
        <w:rFonts w:ascii="Courier New" w:hAnsi="Courier New" w:hint="default"/>
      </w:rPr>
    </w:lvl>
    <w:lvl w:ilvl="2" w:tplc="CDA85F44">
      <w:start w:val="1"/>
      <w:numFmt w:val="bullet"/>
      <w:lvlText w:val=""/>
      <w:lvlJc w:val="left"/>
      <w:pPr>
        <w:ind w:left="2160" w:hanging="360"/>
      </w:pPr>
      <w:rPr>
        <w:rFonts w:ascii="Wingdings" w:hAnsi="Wingdings" w:hint="default"/>
      </w:rPr>
    </w:lvl>
    <w:lvl w:ilvl="3" w:tplc="234A1644">
      <w:start w:val="1"/>
      <w:numFmt w:val="bullet"/>
      <w:lvlText w:val=""/>
      <w:lvlJc w:val="left"/>
      <w:pPr>
        <w:ind w:left="2880" w:hanging="360"/>
      </w:pPr>
      <w:rPr>
        <w:rFonts w:ascii="Symbol" w:hAnsi="Symbol" w:hint="default"/>
      </w:rPr>
    </w:lvl>
    <w:lvl w:ilvl="4" w:tplc="9ABCA686">
      <w:start w:val="1"/>
      <w:numFmt w:val="bullet"/>
      <w:lvlText w:val="o"/>
      <w:lvlJc w:val="left"/>
      <w:pPr>
        <w:ind w:left="3600" w:hanging="360"/>
      </w:pPr>
      <w:rPr>
        <w:rFonts w:ascii="Courier New" w:hAnsi="Courier New" w:hint="default"/>
      </w:rPr>
    </w:lvl>
    <w:lvl w:ilvl="5" w:tplc="FFEE13C2">
      <w:start w:val="1"/>
      <w:numFmt w:val="bullet"/>
      <w:lvlText w:val=""/>
      <w:lvlJc w:val="left"/>
      <w:pPr>
        <w:ind w:left="4320" w:hanging="360"/>
      </w:pPr>
      <w:rPr>
        <w:rFonts w:ascii="Wingdings" w:hAnsi="Wingdings" w:hint="default"/>
      </w:rPr>
    </w:lvl>
    <w:lvl w:ilvl="6" w:tplc="76C28B8E">
      <w:start w:val="1"/>
      <w:numFmt w:val="bullet"/>
      <w:lvlText w:val=""/>
      <w:lvlJc w:val="left"/>
      <w:pPr>
        <w:ind w:left="5040" w:hanging="360"/>
      </w:pPr>
      <w:rPr>
        <w:rFonts w:ascii="Symbol" w:hAnsi="Symbol" w:hint="default"/>
      </w:rPr>
    </w:lvl>
    <w:lvl w:ilvl="7" w:tplc="60424772">
      <w:start w:val="1"/>
      <w:numFmt w:val="bullet"/>
      <w:lvlText w:val="o"/>
      <w:lvlJc w:val="left"/>
      <w:pPr>
        <w:ind w:left="5760" w:hanging="360"/>
      </w:pPr>
      <w:rPr>
        <w:rFonts w:ascii="Courier New" w:hAnsi="Courier New" w:hint="default"/>
      </w:rPr>
    </w:lvl>
    <w:lvl w:ilvl="8" w:tplc="2E76BAFE">
      <w:start w:val="1"/>
      <w:numFmt w:val="bullet"/>
      <w:lvlText w:val=""/>
      <w:lvlJc w:val="left"/>
      <w:pPr>
        <w:ind w:left="6480" w:hanging="360"/>
      </w:pPr>
      <w:rPr>
        <w:rFonts w:ascii="Wingdings" w:hAnsi="Wingdings" w:hint="default"/>
      </w:rPr>
    </w:lvl>
  </w:abstractNum>
  <w:abstractNum w:abstractNumId="50" w15:restartNumberingAfterBreak="0">
    <w:nsid w:val="689FADF1"/>
    <w:multiLevelType w:val="hybridMultilevel"/>
    <w:tmpl w:val="4A04D23E"/>
    <w:lvl w:ilvl="0" w:tplc="447EE36C">
      <w:start w:val="87"/>
      <w:numFmt w:val="decimal"/>
      <w:lvlText w:val="%1."/>
      <w:lvlJc w:val="left"/>
      <w:pPr>
        <w:ind w:left="720" w:hanging="360"/>
      </w:pPr>
    </w:lvl>
    <w:lvl w:ilvl="1" w:tplc="21EE0F3A">
      <w:start w:val="1"/>
      <w:numFmt w:val="lowerLetter"/>
      <w:lvlText w:val="%2."/>
      <w:lvlJc w:val="left"/>
      <w:pPr>
        <w:ind w:left="1440" w:hanging="360"/>
      </w:pPr>
    </w:lvl>
    <w:lvl w:ilvl="2" w:tplc="90348A26">
      <w:start w:val="1"/>
      <w:numFmt w:val="lowerRoman"/>
      <w:lvlText w:val="%3."/>
      <w:lvlJc w:val="right"/>
      <w:pPr>
        <w:ind w:left="2160" w:hanging="180"/>
      </w:pPr>
    </w:lvl>
    <w:lvl w:ilvl="3" w:tplc="7A8E1856">
      <w:start w:val="1"/>
      <w:numFmt w:val="decimal"/>
      <w:lvlText w:val="%4."/>
      <w:lvlJc w:val="left"/>
      <w:pPr>
        <w:ind w:left="2880" w:hanging="360"/>
      </w:pPr>
    </w:lvl>
    <w:lvl w:ilvl="4" w:tplc="09205FDA">
      <w:start w:val="1"/>
      <w:numFmt w:val="lowerLetter"/>
      <w:lvlText w:val="%5."/>
      <w:lvlJc w:val="left"/>
      <w:pPr>
        <w:ind w:left="3600" w:hanging="360"/>
      </w:pPr>
    </w:lvl>
    <w:lvl w:ilvl="5" w:tplc="B6148AC4">
      <w:start w:val="1"/>
      <w:numFmt w:val="lowerRoman"/>
      <w:lvlText w:val="%6."/>
      <w:lvlJc w:val="right"/>
      <w:pPr>
        <w:ind w:left="4320" w:hanging="180"/>
      </w:pPr>
    </w:lvl>
    <w:lvl w:ilvl="6" w:tplc="05C231C2">
      <w:start w:val="1"/>
      <w:numFmt w:val="decimal"/>
      <w:lvlText w:val="%7."/>
      <w:lvlJc w:val="left"/>
      <w:pPr>
        <w:ind w:left="5040" w:hanging="360"/>
      </w:pPr>
    </w:lvl>
    <w:lvl w:ilvl="7" w:tplc="4F084B2E">
      <w:start w:val="1"/>
      <w:numFmt w:val="lowerLetter"/>
      <w:lvlText w:val="%8."/>
      <w:lvlJc w:val="left"/>
      <w:pPr>
        <w:ind w:left="5760" w:hanging="360"/>
      </w:pPr>
    </w:lvl>
    <w:lvl w:ilvl="8" w:tplc="83C6B15A">
      <w:start w:val="1"/>
      <w:numFmt w:val="lowerRoman"/>
      <w:lvlText w:val="%9."/>
      <w:lvlJc w:val="right"/>
      <w:pPr>
        <w:ind w:left="6480" w:hanging="180"/>
      </w:pPr>
    </w:lvl>
  </w:abstractNum>
  <w:abstractNum w:abstractNumId="51" w15:restartNumberingAfterBreak="0">
    <w:nsid w:val="6AD40A3F"/>
    <w:multiLevelType w:val="hybridMultilevel"/>
    <w:tmpl w:val="4F6E9E7E"/>
    <w:lvl w:ilvl="0" w:tplc="F5521170">
      <w:start w:val="25"/>
      <w:numFmt w:val="decimal"/>
      <w:lvlText w:val="%1."/>
      <w:lvlJc w:val="left"/>
      <w:pPr>
        <w:ind w:left="720" w:hanging="360"/>
      </w:pPr>
    </w:lvl>
    <w:lvl w:ilvl="1" w:tplc="78060384">
      <w:start w:val="1"/>
      <w:numFmt w:val="lowerLetter"/>
      <w:lvlText w:val="%2."/>
      <w:lvlJc w:val="left"/>
      <w:pPr>
        <w:ind w:left="1440" w:hanging="360"/>
      </w:pPr>
    </w:lvl>
    <w:lvl w:ilvl="2" w:tplc="40A21A02">
      <w:start w:val="1"/>
      <w:numFmt w:val="lowerRoman"/>
      <w:lvlText w:val="%3."/>
      <w:lvlJc w:val="right"/>
      <w:pPr>
        <w:ind w:left="2160" w:hanging="180"/>
      </w:pPr>
    </w:lvl>
    <w:lvl w:ilvl="3" w:tplc="280CB820">
      <w:start w:val="1"/>
      <w:numFmt w:val="decimal"/>
      <w:lvlText w:val="%4."/>
      <w:lvlJc w:val="left"/>
      <w:pPr>
        <w:ind w:left="2880" w:hanging="360"/>
      </w:pPr>
    </w:lvl>
    <w:lvl w:ilvl="4" w:tplc="2CFC1FA2">
      <w:start w:val="1"/>
      <w:numFmt w:val="lowerLetter"/>
      <w:lvlText w:val="%5."/>
      <w:lvlJc w:val="left"/>
      <w:pPr>
        <w:ind w:left="3600" w:hanging="360"/>
      </w:pPr>
    </w:lvl>
    <w:lvl w:ilvl="5" w:tplc="EED85BD2">
      <w:start w:val="1"/>
      <w:numFmt w:val="lowerRoman"/>
      <w:lvlText w:val="%6."/>
      <w:lvlJc w:val="right"/>
      <w:pPr>
        <w:ind w:left="4320" w:hanging="180"/>
      </w:pPr>
    </w:lvl>
    <w:lvl w:ilvl="6" w:tplc="090C5F3C">
      <w:start w:val="1"/>
      <w:numFmt w:val="decimal"/>
      <w:lvlText w:val="%7."/>
      <w:lvlJc w:val="left"/>
      <w:pPr>
        <w:ind w:left="5040" w:hanging="360"/>
      </w:pPr>
    </w:lvl>
    <w:lvl w:ilvl="7" w:tplc="F37225F6">
      <w:start w:val="1"/>
      <w:numFmt w:val="lowerLetter"/>
      <w:lvlText w:val="%8."/>
      <w:lvlJc w:val="left"/>
      <w:pPr>
        <w:ind w:left="5760" w:hanging="360"/>
      </w:pPr>
    </w:lvl>
    <w:lvl w:ilvl="8" w:tplc="C450BAFA">
      <w:start w:val="1"/>
      <w:numFmt w:val="lowerRoman"/>
      <w:lvlText w:val="%9."/>
      <w:lvlJc w:val="right"/>
      <w:pPr>
        <w:ind w:left="6480" w:hanging="180"/>
      </w:pPr>
    </w:lvl>
  </w:abstractNum>
  <w:abstractNum w:abstractNumId="52" w15:restartNumberingAfterBreak="0">
    <w:nsid w:val="6AFB59E4"/>
    <w:multiLevelType w:val="hybridMultilevel"/>
    <w:tmpl w:val="FFFFFFFF"/>
    <w:lvl w:ilvl="0" w:tplc="BFD4BBCA">
      <w:start w:val="1"/>
      <w:numFmt w:val="bullet"/>
      <w:lvlText w:val="-"/>
      <w:lvlJc w:val="left"/>
      <w:pPr>
        <w:ind w:left="720" w:hanging="360"/>
      </w:pPr>
      <w:rPr>
        <w:rFonts w:ascii="Aptos" w:hAnsi="Aptos" w:hint="default"/>
      </w:rPr>
    </w:lvl>
    <w:lvl w:ilvl="1" w:tplc="ABFECB6E">
      <w:start w:val="1"/>
      <w:numFmt w:val="bullet"/>
      <w:lvlText w:val="o"/>
      <w:lvlJc w:val="left"/>
      <w:pPr>
        <w:ind w:left="1440" w:hanging="360"/>
      </w:pPr>
      <w:rPr>
        <w:rFonts w:ascii="Courier New" w:hAnsi="Courier New" w:hint="default"/>
      </w:rPr>
    </w:lvl>
    <w:lvl w:ilvl="2" w:tplc="B1FC9B12">
      <w:start w:val="1"/>
      <w:numFmt w:val="bullet"/>
      <w:lvlText w:val=""/>
      <w:lvlJc w:val="left"/>
      <w:pPr>
        <w:ind w:left="2160" w:hanging="360"/>
      </w:pPr>
      <w:rPr>
        <w:rFonts w:ascii="Wingdings" w:hAnsi="Wingdings" w:hint="default"/>
      </w:rPr>
    </w:lvl>
    <w:lvl w:ilvl="3" w:tplc="A64E9F4C">
      <w:start w:val="1"/>
      <w:numFmt w:val="bullet"/>
      <w:lvlText w:val=""/>
      <w:lvlJc w:val="left"/>
      <w:pPr>
        <w:ind w:left="2880" w:hanging="360"/>
      </w:pPr>
      <w:rPr>
        <w:rFonts w:ascii="Symbol" w:hAnsi="Symbol" w:hint="default"/>
      </w:rPr>
    </w:lvl>
    <w:lvl w:ilvl="4" w:tplc="A84CE4B8">
      <w:start w:val="1"/>
      <w:numFmt w:val="bullet"/>
      <w:lvlText w:val="o"/>
      <w:lvlJc w:val="left"/>
      <w:pPr>
        <w:ind w:left="3600" w:hanging="360"/>
      </w:pPr>
      <w:rPr>
        <w:rFonts w:ascii="Courier New" w:hAnsi="Courier New" w:hint="default"/>
      </w:rPr>
    </w:lvl>
    <w:lvl w:ilvl="5" w:tplc="0492A1C2">
      <w:start w:val="1"/>
      <w:numFmt w:val="bullet"/>
      <w:lvlText w:val=""/>
      <w:lvlJc w:val="left"/>
      <w:pPr>
        <w:ind w:left="4320" w:hanging="360"/>
      </w:pPr>
      <w:rPr>
        <w:rFonts w:ascii="Wingdings" w:hAnsi="Wingdings" w:hint="default"/>
      </w:rPr>
    </w:lvl>
    <w:lvl w:ilvl="6" w:tplc="38D6DA6C">
      <w:start w:val="1"/>
      <w:numFmt w:val="bullet"/>
      <w:lvlText w:val=""/>
      <w:lvlJc w:val="left"/>
      <w:pPr>
        <w:ind w:left="5040" w:hanging="360"/>
      </w:pPr>
      <w:rPr>
        <w:rFonts w:ascii="Symbol" w:hAnsi="Symbol" w:hint="default"/>
      </w:rPr>
    </w:lvl>
    <w:lvl w:ilvl="7" w:tplc="DC74F12E">
      <w:start w:val="1"/>
      <w:numFmt w:val="bullet"/>
      <w:lvlText w:val="o"/>
      <w:lvlJc w:val="left"/>
      <w:pPr>
        <w:ind w:left="5760" w:hanging="360"/>
      </w:pPr>
      <w:rPr>
        <w:rFonts w:ascii="Courier New" w:hAnsi="Courier New" w:hint="default"/>
      </w:rPr>
    </w:lvl>
    <w:lvl w:ilvl="8" w:tplc="0A28065C">
      <w:start w:val="1"/>
      <w:numFmt w:val="bullet"/>
      <w:lvlText w:val=""/>
      <w:lvlJc w:val="left"/>
      <w:pPr>
        <w:ind w:left="6480" w:hanging="360"/>
      </w:pPr>
      <w:rPr>
        <w:rFonts w:ascii="Wingdings" w:hAnsi="Wingdings" w:hint="default"/>
      </w:rPr>
    </w:lvl>
  </w:abstractNum>
  <w:abstractNum w:abstractNumId="53" w15:restartNumberingAfterBreak="0">
    <w:nsid w:val="6E0FA4DC"/>
    <w:multiLevelType w:val="hybridMultilevel"/>
    <w:tmpl w:val="B9046EBA"/>
    <w:lvl w:ilvl="0" w:tplc="6098378C">
      <w:start w:val="1"/>
      <w:numFmt w:val="bullet"/>
      <w:lvlText w:val="·"/>
      <w:lvlJc w:val="left"/>
      <w:pPr>
        <w:ind w:left="720" w:hanging="360"/>
      </w:pPr>
      <w:rPr>
        <w:rFonts w:ascii="Symbol" w:hAnsi="Symbol" w:hint="default"/>
      </w:rPr>
    </w:lvl>
    <w:lvl w:ilvl="1" w:tplc="49CEE0A0">
      <w:start w:val="1"/>
      <w:numFmt w:val="bullet"/>
      <w:lvlText w:val="o"/>
      <w:lvlJc w:val="left"/>
      <w:pPr>
        <w:ind w:left="1440" w:hanging="360"/>
      </w:pPr>
      <w:rPr>
        <w:rFonts w:ascii="Courier New" w:hAnsi="Courier New" w:hint="default"/>
      </w:rPr>
    </w:lvl>
    <w:lvl w:ilvl="2" w:tplc="1DCEE0DA">
      <w:start w:val="1"/>
      <w:numFmt w:val="bullet"/>
      <w:lvlText w:val=""/>
      <w:lvlJc w:val="left"/>
      <w:pPr>
        <w:ind w:left="2160" w:hanging="360"/>
      </w:pPr>
      <w:rPr>
        <w:rFonts w:ascii="Wingdings" w:hAnsi="Wingdings" w:hint="default"/>
      </w:rPr>
    </w:lvl>
    <w:lvl w:ilvl="3" w:tplc="B404773C">
      <w:start w:val="1"/>
      <w:numFmt w:val="bullet"/>
      <w:lvlText w:val=""/>
      <w:lvlJc w:val="left"/>
      <w:pPr>
        <w:ind w:left="2880" w:hanging="360"/>
      </w:pPr>
      <w:rPr>
        <w:rFonts w:ascii="Symbol" w:hAnsi="Symbol" w:hint="default"/>
      </w:rPr>
    </w:lvl>
    <w:lvl w:ilvl="4" w:tplc="CB007ADA">
      <w:start w:val="1"/>
      <w:numFmt w:val="bullet"/>
      <w:lvlText w:val="o"/>
      <w:lvlJc w:val="left"/>
      <w:pPr>
        <w:ind w:left="3600" w:hanging="360"/>
      </w:pPr>
      <w:rPr>
        <w:rFonts w:ascii="Courier New" w:hAnsi="Courier New" w:hint="default"/>
      </w:rPr>
    </w:lvl>
    <w:lvl w:ilvl="5" w:tplc="7DBAD6CA">
      <w:start w:val="1"/>
      <w:numFmt w:val="bullet"/>
      <w:lvlText w:val=""/>
      <w:lvlJc w:val="left"/>
      <w:pPr>
        <w:ind w:left="4320" w:hanging="360"/>
      </w:pPr>
      <w:rPr>
        <w:rFonts w:ascii="Wingdings" w:hAnsi="Wingdings" w:hint="default"/>
      </w:rPr>
    </w:lvl>
    <w:lvl w:ilvl="6" w:tplc="823845A2">
      <w:start w:val="1"/>
      <w:numFmt w:val="bullet"/>
      <w:lvlText w:val=""/>
      <w:lvlJc w:val="left"/>
      <w:pPr>
        <w:ind w:left="5040" w:hanging="360"/>
      </w:pPr>
      <w:rPr>
        <w:rFonts w:ascii="Symbol" w:hAnsi="Symbol" w:hint="default"/>
      </w:rPr>
    </w:lvl>
    <w:lvl w:ilvl="7" w:tplc="C1CA1CF0">
      <w:start w:val="1"/>
      <w:numFmt w:val="bullet"/>
      <w:lvlText w:val="o"/>
      <w:lvlJc w:val="left"/>
      <w:pPr>
        <w:ind w:left="5760" w:hanging="360"/>
      </w:pPr>
      <w:rPr>
        <w:rFonts w:ascii="Courier New" w:hAnsi="Courier New" w:hint="default"/>
      </w:rPr>
    </w:lvl>
    <w:lvl w:ilvl="8" w:tplc="951255DA">
      <w:start w:val="1"/>
      <w:numFmt w:val="bullet"/>
      <w:lvlText w:val=""/>
      <w:lvlJc w:val="left"/>
      <w:pPr>
        <w:ind w:left="6480" w:hanging="360"/>
      </w:pPr>
      <w:rPr>
        <w:rFonts w:ascii="Wingdings" w:hAnsi="Wingdings" w:hint="default"/>
      </w:rPr>
    </w:lvl>
  </w:abstractNum>
  <w:abstractNum w:abstractNumId="54" w15:restartNumberingAfterBreak="0">
    <w:nsid w:val="7258BB12"/>
    <w:multiLevelType w:val="hybridMultilevel"/>
    <w:tmpl w:val="FFFFFFFF"/>
    <w:lvl w:ilvl="0" w:tplc="F74EFB3A">
      <w:start w:val="1"/>
      <w:numFmt w:val="bullet"/>
      <w:lvlText w:val="o"/>
      <w:lvlJc w:val="left"/>
      <w:pPr>
        <w:ind w:left="360" w:hanging="360"/>
      </w:pPr>
      <w:rPr>
        <w:rFonts w:ascii="Courier New" w:hAnsi="Courier New" w:hint="default"/>
      </w:rPr>
    </w:lvl>
    <w:lvl w:ilvl="1" w:tplc="645C82BA">
      <w:start w:val="1"/>
      <w:numFmt w:val="bullet"/>
      <w:lvlText w:val="o"/>
      <w:lvlJc w:val="left"/>
      <w:pPr>
        <w:ind w:left="1080" w:hanging="360"/>
      </w:pPr>
      <w:rPr>
        <w:rFonts w:ascii="Courier New" w:hAnsi="Courier New" w:hint="default"/>
      </w:rPr>
    </w:lvl>
    <w:lvl w:ilvl="2" w:tplc="B2A4BA78">
      <w:start w:val="1"/>
      <w:numFmt w:val="bullet"/>
      <w:lvlText w:val=""/>
      <w:lvlJc w:val="left"/>
      <w:pPr>
        <w:ind w:left="1800" w:hanging="360"/>
      </w:pPr>
      <w:rPr>
        <w:rFonts w:ascii="Wingdings" w:hAnsi="Wingdings" w:hint="default"/>
      </w:rPr>
    </w:lvl>
    <w:lvl w:ilvl="3" w:tplc="FC341AC4">
      <w:start w:val="1"/>
      <w:numFmt w:val="bullet"/>
      <w:lvlText w:val=""/>
      <w:lvlJc w:val="left"/>
      <w:pPr>
        <w:ind w:left="2520" w:hanging="360"/>
      </w:pPr>
      <w:rPr>
        <w:rFonts w:ascii="Symbol" w:hAnsi="Symbol" w:hint="default"/>
      </w:rPr>
    </w:lvl>
    <w:lvl w:ilvl="4" w:tplc="3B0C8968">
      <w:start w:val="1"/>
      <w:numFmt w:val="bullet"/>
      <w:lvlText w:val="o"/>
      <w:lvlJc w:val="left"/>
      <w:pPr>
        <w:ind w:left="3240" w:hanging="360"/>
      </w:pPr>
      <w:rPr>
        <w:rFonts w:ascii="Courier New" w:hAnsi="Courier New" w:hint="default"/>
      </w:rPr>
    </w:lvl>
    <w:lvl w:ilvl="5" w:tplc="CECC1E46">
      <w:start w:val="1"/>
      <w:numFmt w:val="bullet"/>
      <w:lvlText w:val=""/>
      <w:lvlJc w:val="left"/>
      <w:pPr>
        <w:ind w:left="3960" w:hanging="360"/>
      </w:pPr>
      <w:rPr>
        <w:rFonts w:ascii="Wingdings" w:hAnsi="Wingdings" w:hint="default"/>
      </w:rPr>
    </w:lvl>
    <w:lvl w:ilvl="6" w:tplc="E3DE7BDC">
      <w:start w:val="1"/>
      <w:numFmt w:val="bullet"/>
      <w:lvlText w:val=""/>
      <w:lvlJc w:val="left"/>
      <w:pPr>
        <w:ind w:left="4680" w:hanging="360"/>
      </w:pPr>
      <w:rPr>
        <w:rFonts w:ascii="Symbol" w:hAnsi="Symbol" w:hint="default"/>
      </w:rPr>
    </w:lvl>
    <w:lvl w:ilvl="7" w:tplc="360E1A7C">
      <w:start w:val="1"/>
      <w:numFmt w:val="bullet"/>
      <w:lvlText w:val="o"/>
      <w:lvlJc w:val="left"/>
      <w:pPr>
        <w:ind w:left="5400" w:hanging="360"/>
      </w:pPr>
      <w:rPr>
        <w:rFonts w:ascii="Courier New" w:hAnsi="Courier New" w:hint="default"/>
      </w:rPr>
    </w:lvl>
    <w:lvl w:ilvl="8" w:tplc="48C0562C">
      <w:start w:val="1"/>
      <w:numFmt w:val="bullet"/>
      <w:lvlText w:val=""/>
      <w:lvlJc w:val="left"/>
      <w:pPr>
        <w:ind w:left="6120" w:hanging="360"/>
      </w:pPr>
      <w:rPr>
        <w:rFonts w:ascii="Wingdings" w:hAnsi="Wingdings" w:hint="default"/>
      </w:rPr>
    </w:lvl>
  </w:abstractNum>
  <w:abstractNum w:abstractNumId="55" w15:restartNumberingAfterBreak="0">
    <w:nsid w:val="72A32796"/>
    <w:multiLevelType w:val="hybridMultilevel"/>
    <w:tmpl w:val="D310BA72"/>
    <w:lvl w:ilvl="0" w:tplc="B60A4BEA">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71C47A6"/>
    <w:multiLevelType w:val="hybridMultilevel"/>
    <w:tmpl w:val="B9B86FE2"/>
    <w:lvl w:ilvl="0" w:tplc="D090DCFA">
      <w:start w:val="98"/>
      <w:numFmt w:val="decimal"/>
      <w:lvlText w:val="%1."/>
      <w:lvlJc w:val="left"/>
      <w:pPr>
        <w:ind w:left="720" w:hanging="360"/>
      </w:pPr>
    </w:lvl>
    <w:lvl w:ilvl="1" w:tplc="048CCA02">
      <w:start w:val="1"/>
      <w:numFmt w:val="lowerLetter"/>
      <w:lvlText w:val="%2."/>
      <w:lvlJc w:val="left"/>
      <w:pPr>
        <w:ind w:left="1440" w:hanging="360"/>
      </w:pPr>
    </w:lvl>
    <w:lvl w:ilvl="2" w:tplc="68A4C984">
      <w:start w:val="1"/>
      <w:numFmt w:val="lowerRoman"/>
      <w:lvlText w:val="%3."/>
      <w:lvlJc w:val="right"/>
      <w:pPr>
        <w:ind w:left="2160" w:hanging="180"/>
      </w:pPr>
    </w:lvl>
    <w:lvl w:ilvl="3" w:tplc="42A059BC">
      <w:start w:val="1"/>
      <w:numFmt w:val="decimal"/>
      <w:lvlText w:val="%4."/>
      <w:lvlJc w:val="left"/>
      <w:pPr>
        <w:ind w:left="2880" w:hanging="360"/>
      </w:pPr>
    </w:lvl>
    <w:lvl w:ilvl="4" w:tplc="D3CCC168">
      <w:start w:val="1"/>
      <w:numFmt w:val="lowerLetter"/>
      <w:lvlText w:val="%5."/>
      <w:lvlJc w:val="left"/>
      <w:pPr>
        <w:ind w:left="3600" w:hanging="360"/>
      </w:pPr>
    </w:lvl>
    <w:lvl w:ilvl="5" w:tplc="24041A16">
      <w:start w:val="1"/>
      <w:numFmt w:val="lowerRoman"/>
      <w:lvlText w:val="%6."/>
      <w:lvlJc w:val="right"/>
      <w:pPr>
        <w:ind w:left="4320" w:hanging="180"/>
      </w:pPr>
    </w:lvl>
    <w:lvl w:ilvl="6" w:tplc="46C2EAD0">
      <w:start w:val="1"/>
      <w:numFmt w:val="decimal"/>
      <w:lvlText w:val="%7."/>
      <w:lvlJc w:val="left"/>
      <w:pPr>
        <w:ind w:left="5040" w:hanging="360"/>
      </w:pPr>
    </w:lvl>
    <w:lvl w:ilvl="7" w:tplc="BE488842">
      <w:start w:val="1"/>
      <w:numFmt w:val="lowerLetter"/>
      <w:lvlText w:val="%8."/>
      <w:lvlJc w:val="left"/>
      <w:pPr>
        <w:ind w:left="5760" w:hanging="360"/>
      </w:pPr>
    </w:lvl>
    <w:lvl w:ilvl="8" w:tplc="D7ECF18C">
      <w:start w:val="1"/>
      <w:numFmt w:val="lowerRoman"/>
      <w:lvlText w:val="%9."/>
      <w:lvlJc w:val="right"/>
      <w:pPr>
        <w:ind w:left="6480" w:hanging="180"/>
      </w:pPr>
    </w:lvl>
  </w:abstractNum>
  <w:abstractNum w:abstractNumId="57" w15:restartNumberingAfterBreak="0">
    <w:nsid w:val="789882AB"/>
    <w:multiLevelType w:val="hybridMultilevel"/>
    <w:tmpl w:val="03669C6E"/>
    <w:lvl w:ilvl="0" w:tplc="C9E26CAC">
      <w:start w:val="86"/>
      <w:numFmt w:val="decimal"/>
      <w:lvlText w:val="%1."/>
      <w:lvlJc w:val="left"/>
      <w:pPr>
        <w:ind w:left="720" w:hanging="360"/>
      </w:pPr>
    </w:lvl>
    <w:lvl w:ilvl="1" w:tplc="A1327C1C">
      <w:start w:val="1"/>
      <w:numFmt w:val="lowerLetter"/>
      <w:lvlText w:val="%2."/>
      <w:lvlJc w:val="left"/>
      <w:pPr>
        <w:ind w:left="1440" w:hanging="360"/>
      </w:pPr>
    </w:lvl>
    <w:lvl w:ilvl="2" w:tplc="AC084A88">
      <w:start w:val="1"/>
      <w:numFmt w:val="lowerRoman"/>
      <w:lvlText w:val="%3."/>
      <w:lvlJc w:val="right"/>
      <w:pPr>
        <w:ind w:left="2160" w:hanging="180"/>
      </w:pPr>
    </w:lvl>
    <w:lvl w:ilvl="3" w:tplc="A1D036A8">
      <w:start w:val="1"/>
      <w:numFmt w:val="decimal"/>
      <w:lvlText w:val="%4."/>
      <w:lvlJc w:val="left"/>
      <w:pPr>
        <w:ind w:left="2880" w:hanging="360"/>
      </w:pPr>
    </w:lvl>
    <w:lvl w:ilvl="4" w:tplc="2F0E711C">
      <w:start w:val="1"/>
      <w:numFmt w:val="lowerLetter"/>
      <w:lvlText w:val="%5."/>
      <w:lvlJc w:val="left"/>
      <w:pPr>
        <w:ind w:left="3600" w:hanging="360"/>
      </w:pPr>
    </w:lvl>
    <w:lvl w:ilvl="5" w:tplc="C21C5410">
      <w:start w:val="1"/>
      <w:numFmt w:val="lowerRoman"/>
      <w:lvlText w:val="%6."/>
      <w:lvlJc w:val="right"/>
      <w:pPr>
        <w:ind w:left="4320" w:hanging="180"/>
      </w:pPr>
    </w:lvl>
    <w:lvl w:ilvl="6" w:tplc="5A88A372">
      <w:start w:val="1"/>
      <w:numFmt w:val="decimal"/>
      <w:lvlText w:val="%7."/>
      <w:lvlJc w:val="left"/>
      <w:pPr>
        <w:ind w:left="5040" w:hanging="360"/>
      </w:pPr>
    </w:lvl>
    <w:lvl w:ilvl="7" w:tplc="D4BCA800">
      <w:start w:val="1"/>
      <w:numFmt w:val="lowerLetter"/>
      <w:lvlText w:val="%8."/>
      <w:lvlJc w:val="left"/>
      <w:pPr>
        <w:ind w:left="5760" w:hanging="360"/>
      </w:pPr>
    </w:lvl>
    <w:lvl w:ilvl="8" w:tplc="955A1E04">
      <w:start w:val="1"/>
      <w:numFmt w:val="lowerRoman"/>
      <w:lvlText w:val="%9."/>
      <w:lvlJc w:val="right"/>
      <w:pPr>
        <w:ind w:left="6480" w:hanging="180"/>
      </w:pPr>
    </w:lvl>
  </w:abstractNum>
  <w:abstractNum w:abstractNumId="58" w15:restartNumberingAfterBreak="0">
    <w:nsid w:val="7B1A4D64"/>
    <w:multiLevelType w:val="hybridMultilevel"/>
    <w:tmpl w:val="27D21304"/>
    <w:lvl w:ilvl="0" w:tplc="E7B00C5C">
      <w:start w:val="6"/>
      <w:numFmt w:val="decimal"/>
      <w:lvlText w:val="%1."/>
      <w:lvlJc w:val="left"/>
      <w:pPr>
        <w:ind w:left="720" w:hanging="360"/>
      </w:pPr>
    </w:lvl>
    <w:lvl w:ilvl="1" w:tplc="8730BBE8">
      <w:start w:val="1"/>
      <w:numFmt w:val="lowerLetter"/>
      <w:lvlText w:val="%2."/>
      <w:lvlJc w:val="left"/>
      <w:pPr>
        <w:ind w:left="1440" w:hanging="360"/>
      </w:pPr>
    </w:lvl>
    <w:lvl w:ilvl="2" w:tplc="2C7A999A">
      <w:start w:val="1"/>
      <w:numFmt w:val="lowerRoman"/>
      <w:lvlText w:val="%3."/>
      <w:lvlJc w:val="right"/>
      <w:pPr>
        <w:ind w:left="2160" w:hanging="180"/>
      </w:pPr>
    </w:lvl>
    <w:lvl w:ilvl="3" w:tplc="43D240BC">
      <w:start w:val="1"/>
      <w:numFmt w:val="decimal"/>
      <w:lvlText w:val="%4."/>
      <w:lvlJc w:val="left"/>
      <w:pPr>
        <w:ind w:left="2880" w:hanging="360"/>
      </w:pPr>
    </w:lvl>
    <w:lvl w:ilvl="4" w:tplc="D55A8196">
      <w:start w:val="1"/>
      <w:numFmt w:val="lowerLetter"/>
      <w:lvlText w:val="%5."/>
      <w:lvlJc w:val="left"/>
      <w:pPr>
        <w:ind w:left="3600" w:hanging="360"/>
      </w:pPr>
    </w:lvl>
    <w:lvl w:ilvl="5" w:tplc="D69802EE">
      <w:start w:val="1"/>
      <w:numFmt w:val="lowerRoman"/>
      <w:lvlText w:val="%6."/>
      <w:lvlJc w:val="right"/>
      <w:pPr>
        <w:ind w:left="4320" w:hanging="180"/>
      </w:pPr>
    </w:lvl>
    <w:lvl w:ilvl="6" w:tplc="D8105790">
      <w:start w:val="1"/>
      <w:numFmt w:val="decimal"/>
      <w:lvlText w:val="%7."/>
      <w:lvlJc w:val="left"/>
      <w:pPr>
        <w:ind w:left="5040" w:hanging="360"/>
      </w:pPr>
    </w:lvl>
    <w:lvl w:ilvl="7" w:tplc="B66A887C">
      <w:start w:val="1"/>
      <w:numFmt w:val="lowerLetter"/>
      <w:lvlText w:val="%8."/>
      <w:lvlJc w:val="left"/>
      <w:pPr>
        <w:ind w:left="5760" w:hanging="360"/>
      </w:pPr>
    </w:lvl>
    <w:lvl w:ilvl="8" w:tplc="8B7CAF64">
      <w:start w:val="1"/>
      <w:numFmt w:val="lowerRoman"/>
      <w:lvlText w:val="%9."/>
      <w:lvlJc w:val="right"/>
      <w:pPr>
        <w:ind w:left="6480" w:hanging="180"/>
      </w:pPr>
    </w:lvl>
  </w:abstractNum>
  <w:abstractNum w:abstractNumId="59" w15:restartNumberingAfterBreak="0">
    <w:nsid w:val="7C190B96"/>
    <w:multiLevelType w:val="multilevel"/>
    <w:tmpl w:val="38A8E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7214896">
    <w:abstractNumId w:val="13"/>
  </w:num>
  <w:num w:numId="2" w16cid:durableId="1161773677">
    <w:abstractNumId w:val="25"/>
  </w:num>
  <w:num w:numId="3" w16cid:durableId="1578128303">
    <w:abstractNumId w:val="1"/>
  </w:num>
  <w:num w:numId="4" w16cid:durableId="127943325">
    <w:abstractNumId w:val="44"/>
  </w:num>
  <w:num w:numId="5" w16cid:durableId="869489018">
    <w:abstractNumId w:val="29"/>
  </w:num>
  <w:num w:numId="6" w16cid:durableId="1559130237">
    <w:abstractNumId w:val="17"/>
  </w:num>
  <w:num w:numId="7" w16cid:durableId="1830898135">
    <w:abstractNumId w:val="53"/>
  </w:num>
  <w:num w:numId="8" w16cid:durableId="20934053">
    <w:abstractNumId w:val="33"/>
  </w:num>
  <w:num w:numId="9" w16cid:durableId="1463381061">
    <w:abstractNumId w:val="49"/>
  </w:num>
  <w:num w:numId="10" w16cid:durableId="35811269">
    <w:abstractNumId w:val="24"/>
  </w:num>
  <w:num w:numId="11" w16cid:durableId="2049143975">
    <w:abstractNumId w:val="40"/>
  </w:num>
  <w:num w:numId="12" w16cid:durableId="1066684640">
    <w:abstractNumId w:val="37"/>
  </w:num>
  <w:num w:numId="13" w16cid:durableId="72633264">
    <w:abstractNumId w:val="4"/>
  </w:num>
  <w:num w:numId="14" w16cid:durableId="292642458">
    <w:abstractNumId w:val="5"/>
  </w:num>
  <w:num w:numId="15" w16cid:durableId="1355812298">
    <w:abstractNumId w:val="6"/>
  </w:num>
  <w:num w:numId="16" w16cid:durableId="1748380083">
    <w:abstractNumId w:val="59"/>
  </w:num>
  <w:num w:numId="17" w16cid:durableId="60056976">
    <w:abstractNumId w:val="45"/>
  </w:num>
  <w:num w:numId="18" w16cid:durableId="1856847586">
    <w:abstractNumId w:val="38"/>
  </w:num>
  <w:num w:numId="19" w16cid:durableId="557402381">
    <w:abstractNumId w:val="36"/>
  </w:num>
  <w:num w:numId="20" w16cid:durableId="108280945">
    <w:abstractNumId w:val="21"/>
  </w:num>
  <w:num w:numId="21" w16cid:durableId="269047648">
    <w:abstractNumId w:val="55"/>
  </w:num>
  <w:num w:numId="22" w16cid:durableId="1409111670">
    <w:abstractNumId w:val="23"/>
  </w:num>
  <w:num w:numId="23" w16cid:durableId="946161748">
    <w:abstractNumId w:val="8"/>
  </w:num>
  <w:num w:numId="24" w16cid:durableId="1132867042">
    <w:abstractNumId w:val="26"/>
  </w:num>
  <w:num w:numId="25" w16cid:durableId="1660767375">
    <w:abstractNumId w:val="34"/>
  </w:num>
  <w:num w:numId="26" w16cid:durableId="1208222713">
    <w:abstractNumId w:val="19"/>
  </w:num>
  <w:num w:numId="27" w16cid:durableId="45644230">
    <w:abstractNumId w:val="39"/>
  </w:num>
  <w:num w:numId="28" w16cid:durableId="179122480">
    <w:abstractNumId w:val="42"/>
  </w:num>
  <w:num w:numId="29" w16cid:durableId="1206989713">
    <w:abstractNumId w:val="15"/>
  </w:num>
  <w:num w:numId="30" w16cid:durableId="714811761">
    <w:abstractNumId w:val="31"/>
  </w:num>
  <w:num w:numId="31" w16cid:durableId="1972855542">
    <w:abstractNumId w:val="10"/>
  </w:num>
  <w:num w:numId="32" w16cid:durableId="1222399473">
    <w:abstractNumId w:val="0"/>
  </w:num>
  <w:num w:numId="33" w16cid:durableId="1841237890">
    <w:abstractNumId w:val="2"/>
  </w:num>
  <w:num w:numId="34" w16cid:durableId="1428454099">
    <w:abstractNumId w:val="9"/>
  </w:num>
  <w:num w:numId="35" w16cid:durableId="1568153632">
    <w:abstractNumId w:val="28"/>
  </w:num>
  <w:num w:numId="36" w16cid:durableId="2111195557">
    <w:abstractNumId w:val="56"/>
  </w:num>
  <w:num w:numId="37" w16cid:durableId="227226589">
    <w:abstractNumId w:val="11"/>
  </w:num>
  <w:num w:numId="38" w16cid:durableId="1652755657">
    <w:abstractNumId w:val="48"/>
  </w:num>
  <w:num w:numId="39" w16cid:durableId="1734082912">
    <w:abstractNumId w:val="47"/>
  </w:num>
  <w:num w:numId="40" w16cid:durableId="1388147432">
    <w:abstractNumId w:val="22"/>
  </w:num>
  <w:num w:numId="41" w16cid:durableId="1274436860">
    <w:abstractNumId w:val="18"/>
  </w:num>
  <w:num w:numId="42" w16cid:durableId="1563562965">
    <w:abstractNumId w:val="43"/>
  </w:num>
  <w:num w:numId="43" w16cid:durableId="778646837">
    <w:abstractNumId w:val="16"/>
  </w:num>
  <w:num w:numId="44" w16cid:durableId="755787556">
    <w:abstractNumId w:val="50"/>
  </w:num>
  <w:num w:numId="45" w16cid:durableId="955260669">
    <w:abstractNumId w:val="57"/>
  </w:num>
  <w:num w:numId="46" w16cid:durableId="337271507">
    <w:abstractNumId w:val="32"/>
  </w:num>
  <w:num w:numId="47" w16cid:durableId="925462646">
    <w:abstractNumId w:val="46"/>
  </w:num>
  <w:num w:numId="48" w16cid:durableId="859007721">
    <w:abstractNumId w:val="12"/>
  </w:num>
  <w:num w:numId="49" w16cid:durableId="179203587">
    <w:abstractNumId w:val="30"/>
  </w:num>
  <w:num w:numId="50" w16cid:durableId="1944025667">
    <w:abstractNumId w:val="51"/>
  </w:num>
  <w:num w:numId="51" w16cid:durableId="741684722">
    <w:abstractNumId w:val="35"/>
  </w:num>
  <w:num w:numId="52" w16cid:durableId="594094368">
    <w:abstractNumId w:val="27"/>
  </w:num>
  <w:num w:numId="53" w16cid:durableId="300693789">
    <w:abstractNumId w:val="20"/>
  </w:num>
  <w:num w:numId="54" w16cid:durableId="643509893">
    <w:abstractNumId w:val="3"/>
  </w:num>
  <w:num w:numId="55" w16cid:durableId="420417971">
    <w:abstractNumId w:val="58"/>
  </w:num>
  <w:num w:numId="56" w16cid:durableId="948657885">
    <w:abstractNumId w:val="14"/>
  </w:num>
  <w:num w:numId="57" w16cid:durableId="394551868">
    <w:abstractNumId w:val="41"/>
  </w:num>
  <w:num w:numId="58" w16cid:durableId="1536119722">
    <w:abstractNumId w:val="54"/>
  </w:num>
  <w:num w:numId="59" w16cid:durableId="1154755225">
    <w:abstractNumId w:val="52"/>
  </w:num>
  <w:num w:numId="60" w16cid:durableId="1739665379">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00"/>
    <w:rsid w:val="00000F27"/>
    <w:rsid w:val="0000106C"/>
    <w:rsid w:val="00001826"/>
    <w:rsid w:val="0000190B"/>
    <w:rsid w:val="00007552"/>
    <w:rsid w:val="000100AD"/>
    <w:rsid w:val="00010B12"/>
    <w:rsid w:val="0001141A"/>
    <w:rsid w:val="00011789"/>
    <w:rsid w:val="000121E6"/>
    <w:rsid w:val="000122F6"/>
    <w:rsid w:val="0001372E"/>
    <w:rsid w:val="0001443C"/>
    <w:rsid w:val="0001555A"/>
    <w:rsid w:val="00015990"/>
    <w:rsid w:val="00015B51"/>
    <w:rsid w:val="00015EEE"/>
    <w:rsid w:val="00017338"/>
    <w:rsid w:val="00020051"/>
    <w:rsid w:val="000200A3"/>
    <w:rsid w:val="0002023B"/>
    <w:rsid w:val="0002045E"/>
    <w:rsid w:val="00020965"/>
    <w:rsid w:val="0002260A"/>
    <w:rsid w:val="00023AE5"/>
    <w:rsid w:val="000241F1"/>
    <w:rsid w:val="00024779"/>
    <w:rsid w:val="00025DFF"/>
    <w:rsid w:val="00027BB7"/>
    <w:rsid w:val="00030430"/>
    <w:rsid w:val="00030E90"/>
    <w:rsid w:val="0003236F"/>
    <w:rsid w:val="00033F40"/>
    <w:rsid w:val="00034140"/>
    <w:rsid w:val="0003470A"/>
    <w:rsid w:val="00035D8D"/>
    <w:rsid w:val="00036351"/>
    <w:rsid w:val="00036CDC"/>
    <w:rsid w:val="00036F4E"/>
    <w:rsid w:val="00037C88"/>
    <w:rsid w:val="00040941"/>
    <w:rsid w:val="00041899"/>
    <w:rsid w:val="00042209"/>
    <w:rsid w:val="00042955"/>
    <w:rsid w:val="000435D1"/>
    <w:rsid w:val="00043820"/>
    <w:rsid w:val="000439CC"/>
    <w:rsid w:val="00043C35"/>
    <w:rsid w:val="000449C2"/>
    <w:rsid w:val="00045231"/>
    <w:rsid w:val="000454C5"/>
    <w:rsid w:val="00050CC2"/>
    <w:rsid w:val="00050E2C"/>
    <w:rsid w:val="0005190C"/>
    <w:rsid w:val="00052E7E"/>
    <w:rsid w:val="000531BB"/>
    <w:rsid w:val="0005413E"/>
    <w:rsid w:val="000549CF"/>
    <w:rsid w:val="0005512F"/>
    <w:rsid w:val="0005FA73"/>
    <w:rsid w:val="00060EB3"/>
    <w:rsid w:val="00061C78"/>
    <w:rsid w:val="00061D5C"/>
    <w:rsid w:val="0006219B"/>
    <w:rsid w:val="000623D8"/>
    <w:rsid w:val="00063B08"/>
    <w:rsid w:val="00063FC8"/>
    <w:rsid w:val="000641ED"/>
    <w:rsid w:val="00064C66"/>
    <w:rsid w:val="00064D69"/>
    <w:rsid w:val="00066973"/>
    <w:rsid w:val="00067074"/>
    <w:rsid w:val="00067A54"/>
    <w:rsid w:val="000701C4"/>
    <w:rsid w:val="00070FE6"/>
    <w:rsid w:val="000712FB"/>
    <w:rsid w:val="0007162A"/>
    <w:rsid w:val="00071661"/>
    <w:rsid w:val="0007297C"/>
    <w:rsid w:val="00073D51"/>
    <w:rsid w:val="00075095"/>
    <w:rsid w:val="0007528A"/>
    <w:rsid w:val="00075AF2"/>
    <w:rsid w:val="00075F77"/>
    <w:rsid w:val="00076317"/>
    <w:rsid w:val="00076F93"/>
    <w:rsid w:val="00077771"/>
    <w:rsid w:val="00077A02"/>
    <w:rsid w:val="0008007F"/>
    <w:rsid w:val="0008185C"/>
    <w:rsid w:val="00083263"/>
    <w:rsid w:val="00085034"/>
    <w:rsid w:val="00091485"/>
    <w:rsid w:val="00091981"/>
    <w:rsid w:val="00092187"/>
    <w:rsid w:val="000922AF"/>
    <w:rsid w:val="0009353E"/>
    <w:rsid w:val="00093E65"/>
    <w:rsid w:val="00093EE4"/>
    <w:rsid w:val="00094032"/>
    <w:rsid w:val="0009417D"/>
    <w:rsid w:val="0009471F"/>
    <w:rsid w:val="00094974"/>
    <w:rsid w:val="00095AD0"/>
    <w:rsid w:val="00097263"/>
    <w:rsid w:val="000A2FC0"/>
    <w:rsid w:val="000A319A"/>
    <w:rsid w:val="000A3549"/>
    <w:rsid w:val="000A3881"/>
    <w:rsid w:val="000A3D3F"/>
    <w:rsid w:val="000A40E1"/>
    <w:rsid w:val="000A4DE0"/>
    <w:rsid w:val="000A5C90"/>
    <w:rsid w:val="000A64D4"/>
    <w:rsid w:val="000A6FFF"/>
    <w:rsid w:val="000A7D4B"/>
    <w:rsid w:val="000B0D2E"/>
    <w:rsid w:val="000B0D8A"/>
    <w:rsid w:val="000B1BE8"/>
    <w:rsid w:val="000B1F8C"/>
    <w:rsid w:val="000B44FB"/>
    <w:rsid w:val="000B5035"/>
    <w:rsid w:val="000B5373"/>
    <w:rsid w:val="000B54C9"/>
    <w:rsid w:val="000B6D3F"/>
    <w:rsid w:val="000B6DEC"/>
    <w:rsid w:val="000C0171"/>
    <w:rsid w:val="000C053B"/>
    <w:rsid w:val="000C07E1"/>
    <w:rsid w:val="000C08C6"/>
    <w:rsid w:val="000C0B1B"/>
    <w:rsid w:val="000C1F80"/>
    <w:rsid w:val="000C2044"/>
    <w:rsid w:val="000C224E"/>
    <w:rsid w:val="000C27AC"/>
    <w:rsid w:val="000C27F6"/>
    <w:rsid w:val="000C30EF"/>
    <w:rsid w:val="000C4236"/>
    <w:rsid w:val="000C4800"/>
    <w:rsid w:val="000C486F"/>
    <w:rsid w:val="000C4F04"/>
    <w:rsid w:val="000C522C"/>
    <w:rsid w:val="000C5EE9"/>
    <w:rsid w:val="000C6219"/>
    <w:rsid w:val="000C7244"/>
    <w:rsid w:val="000C7281"/>
    <w:rsid w:val="000C7450"/>
    <w:rsid w:val="000C76D6"/>
    <w:rsid w:val="000D0046"/>
    <w:rsid w:val="000D078C"/>
    <w:rsid w:val="000D12EE"/>
    <w:rsid w:val="000D26AA"/>
    <w:rsid w:val="000D390A"/>
    <w:rsid w:val="000D5880"/>
    <w:rsid w:val="000D6003"/>
    <w:rsid w:val="000D6B4A"/>
    <w:rsid w:val="000D79D4"/>
    <w:rsid w:val="000E09F4"/>
    <w:rsid w:val="000E221E"/>
    <w:rsid w:val="000E35A7"/>
    <w:rsid w:val="000E3967"/>
    <w:rsid w:val="000E3FCC"/>
    <w:rsid w:val="000E6697"/>
    <w:rsid w:val="000F0301"/>
    <w:rsid w:val="000F0D5D"/>
    <w:rsid w:val="000F39B9"/>
    <w:rsid w:val="000F3D92"/>
    <w:rsid w:val="000F40BD"/>
    <w:rsid w:val="000F5571"/>
    <w:rsid w:val="000F77E8"/>
    <w:rsid w:val="000F796A"/>
    <w:rsid w:val="0010055E"/>
    <w:rsid w:val="00100D00"/>
    <w:rsid w:val="00101BA1"/>
    <w:rsid w:val="00102156"/>
    <w:rsid w:val="0010234A"/>
    <w:rsid w:val="00103256"/>
    <w:rsid w:val="00103FF7"/>
    <w:rsid w:val="00104771"/>
    <w:rsid w:val="00106301"/>
    <w:rsid w:val="00106928"/>
    <w:rsid w:val="001076C7"/>
    <w:rsid w:val="00111927"/>
    <w:rsid w:val="00112755"/>
    <w:rsid w:val="001139C8"/>
    <w:rsid w:val="00113BDC"/>
    <w:rsid w:val="001140ED"/>
    <w:rsid w:val="001163DC"/>
    <w:rsid w:val="00116403"/>
    <w:rsid w:val="0011775A"/>
    <w:rsid w:val="00117F1D"/>
    <w:rsid w:val="001215B5"/>
    <w:rsid w:val="00121672"/>
    <w:rsid w:val="001219D2"/>
    <w:rsid w:val="00122650"/>
    <w:rsid w:val="00122BB2"/>
    <w:rsid w:val="001233C3"/>
    <w:rsid w:val="00123A8F"/>
    <w:rsid w:val="001240D8"/>
    <w:rsid w:val="00127901"/>
    <w:rsid w:val="00130849"/>
    <w:rsid w:val="00131496"/>
    <w:rsid w:val="00131DE5"/>
    <w:rsid w:val="00132780"/>
    <w:rsid w:val="00132ADD"/>
    <w:rsid w:val="00133894"/>
    <w:rsid w:val="00134332"/>
    <w:rsid w:val="00134CCE"/>
    <w:rsid w:val="001376CB"/>
    <w:rsid w:val="00140A28"/>
    <w:rsid w:val="00141287"/>
    <w:rsid w:val="00141D1B"/>
    <w:rsid w:val="00144519"/>
    <w:rsid w:val="001458EB"/>
    <w:rsid w:val="00145F02"/>
    <w:rsid w:val="001460F5"/>
    <w:rsid w:val="00147D7A"/>
    <w:rsid w:val="0015528C"/>
    <w:rsid w:val="001552D7"/>
    <w:rsid w:val="001559E4"/>
    <w:rsid w:val="001600B4"/>
    <w:rsid w:val="0016139F"/>
    <w:rsid w:val="00161703"/>
    <w:rsid w:val="0016182E"/>
    <w:rsid w:val="00162B96"/>
    <w:rsid w:val="00162BD9"/>
    <w:rsid w:val="001636C6"/>
    <w:rsid w:val="00163B43"/>
    <w:rsid w:val="001641B5"/>
    <w:rsid w:val="00172F81"/>
    <w:rsid w:val="00174BDD"/>
    <w:rsid w:val="00175257"/>
    <w:rsid w:val="001757F3"/>
    <w:rsid w:val="0017584F"/>
    <w:rsid w:val="00175B2A"/>
    <w:rsid w:val="00177175"/>
    <w:rsid w:val="001776B8"/>
    <w:rsid w:val="0018036D"/>
    <w:rsid w:val="0018114F"/>
    <w:rsid w:val="001816BF"/>
    <w:rsid w:val="00181882"/>
    <w:rsid w:val="00181CB4"/>
    <w:rsid w:val="00182D3C"/>
    <w:rsid w:val="00183994"/>
    <w:rsid w:val="00183A77"/>
    <w:rsid w:val="001840E0"/>
    <w:rsid w:val="00184577"/>
    <w:rsid w:val="00184688"/>
    <w:rsid w:val="00187A5A"/>
    <w:rsid w:val="00190268"/>
    <w:rsid w:val="001903A2"/>
    <w:rsid w:val="001912C2"/>
    <w:rsid w:val="00191C29"/>
    <w:rsid w:val="00191E80"/>
    <w:rsid w:val="0019359C"/>
    <w:rsid w:val="001939E7"/>
    <w:rsid w:val="00194018"/>
    <w:rsid w:val="00195930"/>
    <w:rsid w:val="00195B5A"/>
    <w:rsid w:val="00197495"/>
    <w:rsid w:val="001A2522"/>
    <w:rsid w:val="001A3918"/>
    <w:rsid w:val="001A48CC"/>
    <w:rsid w:val="001A4E80"/>
    <w:rsid w:val="001A4E90"/>
    <w:rsid w:val="001A4FB1"/>
    <w:rsid w:val="001A54EF"/>
    <w:rsid w:val="001A7766"/>
    <w:rsid w:val="001B0509"/>
    <w:rsid w:val="001B05A9"/>
    <w:rsid w:val="001B1CBE"/>
    <w:rsid w:val="001B25CA"/>
    <w:rsid w:val="001B2C79"/>
    <w:rsid w:val="001B40C2"/>
    <w:rsid w:val="001B4730"/>
    <w:rsid w:val="001B4EB5"/>
    <w:rsid w:val="001B5DA6"/>
    <w:rsid w:val="001C2449"/>
    <w:rsid w:val="001C26B8"/>
    <w:rsid w:val="001C37FE"/>
    <w:rsid w:val="001C393A"/>
    <w:rsid w:val="001C4118"/>
    <w:rsid w:val="001C428A"/>
    <w:rsid w:val="001C5420"/>
    <w:rsid w:val="001C5AEB"/>
    <w:rsid w:val="001C68BA"/>
    <w:rsid w:val="001D2800"/>
    <w:rsid w:val="001D3B33"/>
    <w:rsid w:val="001D45E0"/>
    <w:rsid w:val="001D461A"/>
    <w:rsid w:val="001D5065"/>
    <w:rsid w:val="001D55F1"/>
    <w:rsid w:val="001D5830"/>
    <w:rsid w:val="001D6735"/>
    <w:rsid w:val="001D6CFA"/>
    <w:rsid w:val="001D735E"/>
    <w:rsid w:val="001D7795"/>
    <w:rsid w:val="001E1D94"/>
    <w:rsid w:val="001E1EFA"/>
    <w:rsid w:val="001E2D92"/>
    <w:rsid w:val="001E3C7C"/>
    <w:rsid w:val="001E4163"/>
    <w:rsid w:val="001E4D74"/>
    <w:rsid w:val="001E6B29"/>
    <w:rsid w:val="001E6BDC"/>
    <w:rsid w:val="001E6F02"/>
    <w:rsid w:val="001F1484"/>
    <w:rsid w:val="001F1EAC"/>
    <w:rsid w:val="001F22DA"/>
    <w:rsid w:val="001F4BDA"/>
    <w:rsid w:val="001F5DFA"/>
    <w:rsid w:val="001F61D6"/>
    <w:rsid w:val="001F6A7E"/>
    <w:rsid w:val="001F78AF"/>
    <w:rsid w:val="00200935"/>
    <w:rsid w:val="00200DD2"/>
    <w:rsid w:val="00201B65"/>
    <w:rsid w:val="00203A5D"/>
    <w:rsid w:val="002043B0"/>
    <w:rsid w:val="002044F2"/>
    <w:rsid w:val="00204AC9"/>
    <w:rsid w:val="00204F00"/>
    <w:rsid w:val="00204F84"/>
    <w:rsid w:val="0020532F"/>
    <w:rsid w:val="002059CC"/>
    <w:rsid w:val="00205CEE"/>
    <w:rsid w:val="00205FE4"/>
    <w:rsid w:val="00206434"/>
    <w:rsid w:val="002076C2"/>
    <w:rsid w:val="00207D60"/>
    <w:rsid w:val="00211ED8"/>
    <w:rsid w:val="00212164"/>
    <w:rsid w:val="00212AF8"/>
    <w:rsid w:val="002130E7"/>
    <w:rsid w:val="0021410A"/>
    <w:rsid w:val="00214D46"/>
    <w:rsid w:val="00215166"/>
    <w:rsid w:val="002158FA"/>
    <w:rsid w:val="00215C29"/>
    <w:rsid w:val="00217672"/>
    <w:rsid w:val="0022003B"/>
    <w:rsid w:val="0022009C"/>
    <w:rsid w:val="002201CC"/>
    <w:rsid w:val="0022135D"/>
    <w:rsid w:val="002213F6"/>
    <w:rsid w:val="00221528"/>
    <w:rsid w:val="002219EE"/>
    <w:rsid w:val="00223A0B"/>
    <w:rsid w:val="0022407F"/>
    <w:rsid w:val="00224919"/>
    <w:rsid w:val="0022621F"/>
    <w:rsid w:val="0022712E"/>
    <w:rsid w:val="002277BA"/>
    <w:rsid w:val="00230934"/>
    <w:rsid w:val="00230C82"/>
    <w:rsid w:val="002320DD"/>
    <w:rsid w:val="00232896"/>
    <w:rsid w:val="00232C5B"/>
    <w:rsid w:val="00232FE1"/>
    <w:rsid w:val="00233180"/>
    <w:rsid w:val="0023504F"/>
    <w:rsid w:val="002352F9"/>
    <w:rsid w:val="002366E8"/>
    <w:rsid w:val="00236C56"/>
    <w:rsid w:val="00236FDF"/>
    <w:rsid w:val="00240ACC"/>
    <w:rsid w:val="0024163D"/>
    <w:rsid w:val="002417AC"/>
    <w:rsid w:val="0024210E"/>
    <w:rsid w:val="00242321"/>
    <w:rsid w:val="00243E1B"/>
    <w:rsid w:val="002442B8"/>
    <w:rsid w:val="00244D42"/>
    <w:rsid w:val="00245ADE"/>
    <w:rsid w:val="00250BC2"/>
    <w:rsid w:val="00251716"/>
    <w:rsid w:val="00253516"/>
    <w:rsid w:val="0025389B"/>
    <w:rsid w:val="00255299"/>
    <w:rsid w:val="0025592C"/>
    <w:rsid w:val="00256FB6"/>
    <w:rsid w:val="00257095"/>
    <w:rsid w:val="00260815"/>
    <w:rsid w:val="00262902"/>
    <w:rsid w:val="00263026"/>
    <w:rsid w:val="00263A4C"/>
    <w:rsid w:val="0026414D"/>
    <w:rsid w:val="002649C6"/>
    <w:rsid w:val="00266C26"/>
    <w:rsid w:val="00266E3C"/>
    <w:rsid w:val="002701D7"/>
    <w:rsid w:val="00272740"/>
    <w:rsid w:val="00273A64"/>
    <w:rsid w:val="00273C04"/>
    <w:rsid w:val="00274085"/>
    <w:rsid w:val="00275499"/>
    <w:rsid w:val="002757B9"/>
    <w:rsid w:val="00275C76"/>
    <w:rsid w:val="00277EF0"/>
    <w:rsid w:val="00280120"/>
    <w:rsid w:val="002803AE"/>
    <w:rsid w:val="002810B4"/>
    <w:rsid w:val="00281673"/>
    <w:rsid w:val="0028321D"/>
    <w:rsid w:val="00283E19"/>
    <w:rsid w:val="00284E53"/>
    <w:rsid w:val="002867B8"/>
    <w:rsid w:val="002868B7"/>
    <w:rsid w:val="00287D03"/>
    <w:rsid w:val="00287F51"/>
    <w:rsid w:val="00290E3E"/>
    <w:rsid w:val="00291331"/>
    <w:rsid w:val="002913A0"/>
    <w:rsid w:val="0029372B"/>
    <w:rsid w:val="002943DA"/>
    <w:rsid w:val="002946AE"/>
    <w:rsid w:val="002946DC"/>
    <w:rsid w:val="00295933"/>
    <w:rsid w:val="002A009E"/>
    <w:rsid w:val="002A28BD"/>
    <w:rsid w:val="002A3ABB"/>
    <w:rsid w:val="002A4433"/>
    <w:rsid w:val="002A4E89"/>
    <w:rsid w:val="002A50C2"/>
    <w:rsid w:val="002A6BB2"/>
    <w:rsid w:val="002A7889"/>
    <w:rsid w:val="002A7D06"/>
    <w:rsid w:val="002B050C"/>
    <w:rsid w:val="002B086D"/>
    <w:rsid w:val="002B0D48"/>
    <w:rsid w:val="002B14D8"/>
    <w:rsid w:val="002B4863"/>
    <w:rsid w:val="002B5F8E"/>
    <w:rsid w:val="002B69ED"/>
    <w:rsid w:val="002C13B7"/>
    <w:rsid w:val="002C1612"/>
    <w:rsid w:val="002C1D33"/>
    <w:rsid w:val="002C3A43"/>
    <w:rsid w:val="002C484A"/>
    <w:rsid w:val="002C51CA"/>
    <w:rsid w:val="002C5211"/>
    <w:rsid w:val="002C5713"/>
    <w:rsid w:val="002C7650"/>
    <w:rsid w:val="002C78C8"/>
    <w:rsid w:val="002C7B70"/>
    <w:rsid w:val="002D0A2D"/>
    <w:rsid w:val="002D0D3D"/>
    <w:rsid w:val="002D461E"/>
    <w:rsid w:val="002D463D"/>
    <w:rsid w:val="002D4F86"/>
    <w:rsid w:val="002D50E0"/>
    <w:rsid w:val="002D5380"/>
    <w:rsid w:val="002D5A6B"/>
    <w:rsid w:val="002D5CEC"/>
    <w:rsid w:val="002D603E"/>
    <w:rsid w:val="002D69AF"/>
    <w:rsid w:val="002D6A82"/>
    <w:rsid w:val="002E0264"/>
    <w:rsid w:val="002E1F08"/>
    <w:rsid w:val="002E28F5"/>
    <w:rsid w:val="002E42E5"/>
    <w:rsid w:val="002E4783"/>
    <w:rsid w:val="002E4DC0"/>
    <w:rsid w:val="002E534D"/>
    <w:rsid w:val="002E56A5"/>
    <w:rsid w:val="002E7375"/>
    <w:rsid w:val="002E771E"/>
    <w:rsid w:val="002F0705"/>
    <w:rsid w:val="002F0FA0"/>
    <w:rsid w:val="002F1E4E"/>
    <w:rsid w:val="002F2583"/>
    <w:rsid w:val="002F46BD"/>
    <w:rsid w:val="002F6F2E"/>
    <w:rsid w:val="002F7574"/>
    <w:rsid w:val="00300F46"/>
    <w:rsid w:val="003018FB"/>
    <w:rsid w:val="0030252A"/>
    <w:rsid w:val="003031F1"/>
    <w:rsid w:val="00303AC8"/>
    <w:rsid w:val="00306E07"/>
    <w:rsid w:val="00307669"/>
    <w:rsid w:val="003102A6"/>
    <w:rsid w:val="0031153A"/>
    <w:rsid w:val="0031207D"/>
    <w:rsid w:val="00312A98"/>
    <w:rsid w:val="0031350C"/>
    <w:rsid w:val="0031474D"/>
    <w:rsid w:val="00314C93"/>
    <w:rsid w:val="0031538C"/>
    <w:rsid w:val="00315B1B"/>
    <w:rsid w:val="00315B30"/>
    <w:rsid w:val="003164ED"/>
    <w:rsid w:val="00316816"/>
    <w:rsid w:val="003168ED"/>
    <w:rsid w:val="003169F6"/>
    <w:rsid w:val="00316F84"/>
    <w:rsid w:val="00317312"/>
    <w:rsid w:val="003221C4"/>
    <w:rsid w:val="00323031"/>
    <w:rsid w:val="00326762"/>
    <w:rsid w:val="00326F63"/>
    <w:rsid w:val="00327446"/>
    <w:rsid w:val="00330DE9"/>
    <w:rsid w:val="0033245B"/>
    <w:rsid w:val="00334C9A"/>
    <w:rsid w:val="00335D9F"/>
    <w:rsid w:val="003360BD"/>
    <w:rsid w:val="003366B3"/>
    <w:rsid w:val="003405F0"/>
    <w:rsid w:val="00341A12"/>
    <w:rsid w:val="00342817"/>
    <w:rsid w:val="00342E5A"/>
    <w:rsid w:val="00343675"/>
    <w:rsid w:val="00344337"/>
    <w:rsid w:val="003445FB"/>
    <w:rsid w:val="003451BD"/>
    <w:rsid w:val="0034597B"/>
    <w:rsid w:val="00345C2B"/>
    <w:rsid w:val="00347FCF"/>
    <w:rsid w:val="00350AC1"/>
    <w:rsid w:val="00350AD5"/>
    <w:rsid w:val="00351737"/>
    <w:rsid w:val="003521E6"/>
    <w:rsid w:val="00353A31"/>
    <w:rsid w:val="00354D30"/>
    <w:rsid w:val="00355705"/>
    <w:rsid w:val="003567BE"/>
    <w:rsid w:val="00356B49"/>
    <w:rsid w:val="003570EA"/>
    <w:rsid w:val="00357321"/>
    <w:rsid w:val="003573B2"/>
    <w:rsid w:val="00357401"/>
    <w:rsid w:val="00360304"/>
    <w:rsid w:val="00360894"/>
    <w:rsid w:val="00361BDB"/>
    <w:rsid w:val="00363EB3"/>
    <w:rsid w:val="00364292"/>
    <w:rsid w:val="00364BFD"/>
    <w:rsid w:val="00365E8D"/>
    <w:rsid w:val="0036D28D"/>
    <w:rsid w:val="003705B6"/>
    <w:rsid w:val="00371B5F"/>
    <w:rsid w:val="00371FAE"/>
    <w:rsid w:val="00373A3E"/>
    <w:rsid w:val="00374A63"/>
    <w:rsid w:val="00374D67"/>
    <w:rsid w:val="00374E21"/>
    <w:rsid w:val="003767EE"/>
    <w:rsid w:val="00377C94"/>
    <w:rsid w:val="003803CC"/>
    <w:rsid w:val="00382B52"/>
    <w:rsid w:val="0038321C"/>
    <w:rsid w:val="0038412A"/>
    <w:rsid w:val="0038424B"/>
    <w:rsid w:val="00385512"/>
    <w:rsid w:val="00386828"/>
    <w:rsid w:val="00386832"/>
    <w:rsid w:val="00386D90"/>
    <w:rsid w:val="0038794A"/>
    <w:rsid w:val="00387D50"/>
    <w:rsid w:val="00391330"/>
    <w:rsid w:val="0039261D"/>
    <w:rsid w:val="003937E7"/>
    <w:rsid w:val="00395641"/>
    <w:rsid w:val="003A0E02"/>
    <w:rsid w:val="003A2B14"/>
    <w:rsid w:val="003A73B0"/>
    <w:rsid w:val="003A790C"/>
    <w:rsid w:val="003B00F0"/>
    <w:rsid w:val="003B12A2"/>
    <w:rsid w:val="003B34F7"/>
    <w:rsid w:val="003B3599"/>
    <w:rsid w:val="003B4B95"/>
    <w:rsid w:val="003C0377"/>
    <w:rsid w:val="003C0980"/>
    <w:rsid w:val="003C0B66"/>
    <w:rsid w:val="003C3123"/>
    <w:rsid w:val="003C3143"/>
    <w:rsid w:val="003C3FC8"/>
    <w:rsid w:val="003C456F"/>
    <w:rsid w:val="003C4EC5"/>
    <w:rsid w:val="003C5A67"/>
    <w:rsid w:val="003C764A"/>
    <w:rsid w:val="003C7952"/>
    <w:rsid w:val="003D493C"/>
    <w:rsid w:val="003D4DF0"/>
    <w:rsid w:val="003D5188"/>
    <w:rsid w:val="003D59A1"/>
    <w:rsid w:val="003D76C6"/>
    <w:rsid w:val="003E0371"/>
    <w:rsid w:val="003E1117"/>
    <w:rsid w:val="003E1C2D"/>
    <w:rsid w:val="003E23C6"/>
    <w:rsid w:val="003E25B3"/>
    <w:rsid w:val="003E26E4"/>
    <w:rsid w:val="003E2D90"/>
    <w:rsid w:val="003E2F38"/>
    <w:rsid w:val="003E3102"/>
    <w:rsid w:val="003E31AD"/>
    <w:rsid w:val="003E3B8E"/>
    <w:rsid w:val="003E4A68"/>
    <w:rsid w:val="003E4E0F"/>
    <w:rsid w:val="003E52C8"/>
    <w:rsid w:val="003E59C2"/>
    <w:rsid w:val="003E5E19"/>
    <w:rsid w:val="003E683A"/>
    <w:rsid w:val="003F0015"/>
    <w:rsid w:val="003F012B"/>
    <w:rsid w:val="003F0D9D"/>
    <w:rsid w:val="003F16E5"/>
    <w:rsid w:val="003F2F38"/>
    <w:rsid w:val="003F3D02"/>
    <w:rsid w:val="003F3FCA"/>
    <w:rsid w:val="003F402C"/>
    <w:rsid w:val="003F420E"/>
    <w:rsid w:val="003F4EAD"/>
    <w:rsid w:val="003F52C9"/>
    <w:rsid w:val="003F54D5"/>
    <w:rsid w:val="003F59C8"/>
    <w:rsid w:val="003F5CFB"/>
    <w:rsid w:val="003F6C14"/>
    <w:rsid w:val="003F6FD6"/>
    <w:rsid w:val="0040081B"/>
    <w:rsid w:val="0040409A"/>
    <w:rsid w:val="004042A6"/>
    <w:rsid w:val="00406084"/>
    <w:rsid w:val="004061E6"/>
    <w:rsid w:val="00406CF5"/>
    <w:rsid w:val="004104C1"/>
    <w:rsid w:val="004104D2"/>
    <w:rsid w:val="00410940"/>
    <w:rsid w:val="00411185"/>
    <w:rsid w:val="00411D98"/>
    <w:rsid w:val="00411DF5"/>
    <w:rsid w:val="00412FDC"/>
    <w:rsid w:val="00415912"/>
    <w:rsid w:val="00415A70"/>
    <w:rsid w:val="00415B25"/>
    <w:rsid w:val="00415BA7"/>
    <w:rsid w:val="00416E58"/>
    <w:rsid w:val="004200B2"/>
    <w:rsid w:val="0042140D"/>
    <w:rsid w:val="00421F8D"/>
    <w:rsid w:val="00422B71"/>
    <w:rsid w:val="004232A2"/>
    <w:rsid w:val="0042449E"/>
    <w:rsid w:val="00424ACC"/>
    <w:rsid w:val="00424E36"/>
    <w:rsid w:val="00425F54"/>
    <w:rsid w:val="004265E8"/>
    <w:rsid w:val="00427D16"/>
    <w:rsid w:val="00431CC7"/>
    <w:rsid w:val="0043541E"/>
    <w:rsid w:val="0043747E"/>
    <w:rsid w:val="004403D5"/>
    <w:rsid w:val="00442DBE"/>
    <w:rsid w:val="004435BB"/>
    <w:rsid w:val="00443BD7"/>
    <w:rsid w:val="00443C91"/>
    <w:rsid w:val="00443E22"/>
    <w:rsid w:val="0044623E"/>
    <w:rsid w:val="0044648D"/>
    <w:rsid w:val="004478CD"/>
    <w:rsid w:val="00451FF0"/>
    <w:rsid w:val="00452BAB"/>
    <w:rsid w:val="0045336D"/>
    <w:rsid w:val="00454049"/>
    <w:rsid w:val="004549A2"/>
    <w:rsid w:val="00455089"/>
    <w:rsid w:val="00455E71"/>
    <w:rsid w:val="004570F6"/>
    <w:rsid w:val="00457726"/>
    <w:rsid w:val="00460432"/>
    <w:rsid w:val="00460AC1"/>
    <w:rsid w:val="00461A3A"/>
    <w:rsid w:val="004621CA"/>
    <w:rsid w:val="004631AE"/>
    <w:rsid w:val="004636BE"/>
    <w:rsid w:val="004664BD"/>
    <w:rsid w:val="004679BF"/>
    <w:rsid w:val="00471062"/>
    <w:rsid w:val="00472E56"/>
    <w:rsid w:val="0047360B"/>
    <w:rsid w:val="00473CDE"/>
    <w:rsid w:val="00474A05"/>
    <w:rsid w:val="004757AF"/>
    <w:rsid w:val="00476187"/>
    <w:rsid w:val="00476999"/>
    <w:rsid w:val="00477CA1"/>
    <w:rsid w:val="004800EA"/>
    <w:rsid w:val="00482133"/>
    <w:rsid w:val="004835EB"/>
    <w:rsid w:val="0048473D"/>
    <w:rsid w:val="00484D2E"/>
    <w:rsid w:val="00485E20"/>
    <w:rsid w:val="00486C01"/>
    <w:rsid w:val="00487B59"/>
    <w:rsid w:val="00487DB5"/>
    <w:rsid w:val="00491F02"/>
    <w:rsid w:val="0049338F"/>
    <w:rsid w:val="00493CD0"/>
    <w:rsid w:val="00494323"/>
    <w:rsid w:val="00495111"/>
    <w:rsid w:val="004954BD"/>
    <w:rsid w:val="00495DC2"/>
    <w:rsid w:val="00496285"/>
    <w:rsid w:val="00497772"/>
    <w:rsid w:val="00497992"/>
    <w:rsid w:val="004A23A0"/>
    <w:rsid w:val="004A26F8"/>
    <w:rsid w:val="004A3D7A"/>
    <w:rsid w:val="004A4018"/>
    <w:rsid w:val="004A46CC"/>
    <w:rsid w:val="004A46E2"/>
    <w:rsid w:val="004A5CF7"/>
    <w:rsid w:val="004A6060"/>
    <w:rsid w:val="004A6096"/>
    <w:rsid w:val="004A6511"/>
    <w:rsid w:val="004A75D0"/>
    <w:rsid w:val="004A7B83"/>
    <w:rsid w:val="004B0DB0"/>
    <w:rsid w:val="004B0FE8"/>
    <w:rsid w:val="004B1E3E"/>
    <w:rsid w:val="004B1F5E"/>
    <w:rsid w:val="004B24CB"/>
    <w:rsid w:val="004B321C"/>
    <w:rsid w:val="004B3303"/>
    <w:rsid w:val="004B33D2"/>
    <w:rsid w:val="004B3943"/>
    <w:rsid w:val="004B3DEC"/>
    <w:rsid w:val="004B3FD6"/>
    <w:rsid w:val="004B49F0"/>
    <w:rsid w:val="004B63BE"/>
    <w:rsid w:val="004B667E"/>
    <w:rsid w:val="004B78A0"/>
    <w:rsid w:val="004C0A0A"/>
    <w:rsid w:val="004C10E2"/>
    <w:rsid w:val="004C11DF"/>
    <w:rsid w:val="004C24FF"/>
    <w:rsid w:val="004C2D1A"/>
    <w:rsid w:val="004C382C"/>
    <w:rsid w:val="004C4792"/>
    <w:rsid w:val="004C529A"/>
    <w:rsid w:val="004C5FFD"/>
    <w:rsid w:val="004C6752"/>
    <w:rsid w:val="004C6BE8"/>
    <w:rsid w:val="004C6C29"/>
    <w:rsid w:val="004C74CD"/>
    <w:rsid w:val="004D0BC1"/>
    <w:rsid w:val="004D2278"/>
    <w:rsid w:val="004D31AD"/>
    <w:rsid w:val="004D48CB"/>
    <w:rsid w:val="004D51EC"/>
    <w:rsid w:val="004D6262"/>
    <w:rsid w:val="004D6964"/>
    <w:rsid w:val="004D6F3D"/>
    <w:rsid w:val="004D70F9"/>
    <w:rsid w:val="004D7720"/>
    <w:rsid w:val="004E04BA"/>
    <w:rsid w:val="004E08D8"/>
    <w:rsid w:val="004E100C"/>
    <w:rsid w:val="004E10E0"/>
    <w:rsid w:val="004E3A5D"/>
    <w:rsid w:val="004E54F0"/>
    <w:rsid w:val="004E7991"/>
    <w:rsid w:val="004F1E79"/>
    <w:rsid w:val="004F24C4"/>
    <w:rsid w:val="004F338B"/>
    <w:rsid w:val="004F3D95"/>
    <w:rsid w:val="004F4A47"/>
    <w:rsid w:val="004F4F84"/>
    <w:rsid w:val="004F6177"/>
    <w:rsid w:val="00500536"/>
    <w:rsid w:val="0050200F"/>
    <w:rsid w:val="00502933"/>
    <w:rsid w:val="00504A73"/>
    <w:rsid w:val="0050534F"/>
    <w:rsid w:val="00506244"/>
    <w:rsid w:val="00506601"/>
    <w:rsid w:val="00510E91"/>
    <w:rsid w:val="00511326"/>
    <w:rsid w:val="00511386"/>
    <w:rsid w:val="00512B7F"/>
    <w:rsid w:val="00512D6D"/>
    <w:rsid w:val="0051360C"/>
    <w:rsid w:val="00514BA6"/>
    <w:rsid w:val="00514DE4"/>
    <w:rsid w:val="00515197"/>
    <w:rsid w:val="00515D83"/>
    <w:rsid w:val="00515DF5"/>
    <w:rsid w:val="005176BE"/>
    <w:rsid w:val="005204FD"/>
    <w:rsid w:val="005209A3"/>
    <w:rsid w:val="00522118"/>
    <w:rsid w:val="005223AA"/>
    <w:rsid w:val="005228F0"/>
    <w:rsid w:val="0052364F"/>
    <w:rsid w:val="005236F6"/>
    <w:rsid w:val="00524291"/>
    <w:rsid w:val="00526A0F"/>
    <w:rsid w:val="00527367"/>
    <w:rsid w:val="00531238"/>
    <w:rsid w:val="005319FF"/>
    <w:rsid w:val="00532707"/>
    <w:rsid w:val="0053289F"/>
    <w:rsid w:val="0053337D"/>
    <w:rsid w:val="00536EA5"/>
    <w:rsid w:val="0054034F"/>
    <w:rsid w:val="00540687"/>
    <w:rsid w:val="00540FAD"/>
    <w:rsid w:val="00541015"/>
    <w:rsid w:val="00541D4D"/>
    <w:rsid w:val="00541FE4"/>
    <w:rsid w:val="005426FF"/>
    <w:rsid w:val="005432A0"/>
    <w:rsid w:val="00543C33"/>
    <w:rsid w:val="0054683B"/>
    <w:rsid w:val="00546A2A"/>
    <w:rsid w:val="00547064"/>
    <w:rsid w:val="0055013B"/>
    <w:rsid w:val="00550795"/>
    <w:rsid w:val="00551423"/>
    <w:rsid w:val="00553AB2"/>
    <w:rsid w:val="00553F23"/>
    <w:rsid w:val="005542BB"/>
    <w:rsid w:val="00556196"/>
    <w:rsid w:val="005612B9"/>
    <w:rsid w:val="00561B7A"/>
    <w:rsid w:val="00561EEC"/>
    <w:rsid w:val="00562E15"/>
    <w:rsid w:val="005631E5"/>
    <w:rsid w:val="0056376F"/>
    <w:rsid w:val="00563857"/>
    <w:rsid w:val="005640E5"/>
    <w:rsid w:val="00564465"/>
    <w:rsid w:val="00564993"/>
    <w:rsid w:val="00566364"/>
    <w:rsid w:val="005666C1"/>
    <w:rsid w:val="00566AA8"/>
    <w:rsid w:val="00570B6E"/>
    <w:rsid w:val="00571AA5"/>
    <w:rsid w:val="00572A6A"/>
    <w:rsid w:val="00572E85"/>
    <w:rsid w:val="00573354"/>
    <w:rsid w:val="00573D6B"/>
    <w:rsid w:val="005752DD"/>
    <w:rsid w:val="00575D3F"/>
    <w:rsid w:val="005763C2"/>
    <w:rsid w:val="0057695A"/>
    <w:rsid w:val="0057699F"/>
    <w:rsid w:val="00576A97"/>
    <w:rsid w:val="00577191"/>
    <w:rsid w:val="0058054C"/>
    <w:rsid w:val="00580616"/>
    <w:rsid w:val="00581A47"/>
    <w:rsid w:val="005822AC"/>
    <w:rsid w:val="0058395D"/>
    <w:rsid w:val="0058534F"/>
    <w:rsid w:val="005873B3"/>
    <w:rsid w:val="00587A4C"/>
    <w:rsid w:val="00590700"/>
    <w:rsid w:val="00590B82"/>
    <w:rsid w:val="0059121F"/>
    <w:rsid w:val="00592BD5"/>
    <w:rsid w:val="005932FD"/>
    <w:rsid w:val="00593422"/>
    <w:rsid w:val="005937DE"/>
    <w:rsid w:val="00595654"/>
    <w:rsid w:val="005956B6"/>
    <w:rsid w:val="00597181"/>
    <w:rsid w:val="00597A59"/>
    <w:rsid w:val="00597F40"/>
    <w:rsid w:val="005A168A"/>
    <w:rsid w:val="005A2545"/>
    <w:rsid w:val="005A7590"/>
    <w:rsid w:val="005A7E07"/>
    <w:rsid w:val="005B3817"/>
    <w:rsid w:val="005B3CFE"/>
    <w:rsid w:val="005B5245"/>
    <w:rsid w:val="005B6725"/>
    <w:rsid w:val="005B6CD4"/>
    <w:rsid w:val="005B6DA4"/>
    <w:rsid w:val="005B70B9"/>
    <w:rsid w:val="005B72C5"/>
    <w:rsid w:val="005C1013"/>
    <w:rsid w:val="005C19A7"/>
    <w:rsid w:val="005C2E6F"/>
    <w:rsid w:val="005C3D7E"/>
    <w:rsid w:val="005C43AE"/>
    <w:rsid w:val="005C5A3C"/>
    <w:rsid w:val="005C5DAB"/>
    <w:rsid w:val="005C69B2"/>
    <w:rsid w:val="005C7ABB"/>
    <w:rsid w:val="005D0B51"/>
    <w:rsid w:val="005D2DDF"/>
    <w:rsid w:val="005D3018"/>
    <w:rsid w:val="005D358E"/>
    <w:rsid w:val="005D35B0"/>
    <w:rsid w:val="005D5516"/>
    <w:rsid w:val="005D6022"/>
    <w:rsid w:val="005D60C6"/>
    <w:rsid w:val="005D6E02"/>
    <w:rsid w:val="005E026C"/>
    <w:rsid w:val="005E3E12"/>
    <w:rsid w:val="005E4F6D"/>
    <w:rsid w:val="005E583C"/>
    <w:rsid w:val="005E5DBC"/>
    <w:rsid w:val="005E65E6"/>
    <w:rsid w:val="005E6C2C"/>
    <w:rsid w:val="005F05F1"/>
    <w:rsid w:val="005F0E03"/>
    <w:rsid w:val="005F25F8"/>
    <w:rsid w:val="005F3D24"/>
    <w:rsid w:val="005F4C16"/>
    <w:rsid w:val="005F54D4"/>
    <w:rsid w:val="005F5F6E"/>
    <w:rsid w:val="005F612C"/>
    <w:rsid w:val="006007EE"/>
    <w:rsid w:val="00600E89"/>
    <w:rsid w:val="006014DD"/>
    <w:rsid w:val="00602AB6"/>
    <w:rsid w:val="006056CE"/>
    <w:rsid w:val="006058AF"/>
    <w:rsid w:val="00605935"/>
    <w:rsid w:val="00606621"/>
    <w:rsid w:val="006066F9"/>
    <w:rsid w:val="0061274B"/>
    <w:rsid w:val="0061407E"/>
    <w:rsid w:val="0061456D"/>
    <w:rsid w:val="00614FF9"/>
    <w:rsid w:val="00615D69"/>
    <w:rsid w:val="00621C05"/>
    <w:rsid w:val="006226BA"/>
    <w:rsid w:val="0062349D"/>
    <w:rsid w:val="0062370D"/>
    <w:rsid w:val="00625249"/>
    <w:rsid w:val="00626309"/>
    <w:rsid w:val="00626414"/>
    <w:rsid w:val="00626BDD"/>
    <w:rsid w:val="00626E2F"/>
    <w:rsid w:val="00627150"/>
    <w:rsid w:val="006322AB"/>
    <w:rsid w:val="006322AF"/>
    <w:rsid w:val="0063281A"/>
    <w:rsid w:val="00632FD7"/>
    <w:rsid w:val="00633028"/>
    <w:rsid w:val="00634C37"/>
    <w:rsid w:val="00635375"/>
    <w:rsid w:val="00636280"/>
    <w:rsid w:val="006362C6"/>
    <w:rsid w:val="00636B9F"/>
    <w:rsid w:val="00637052"/>
    <w:rsid w:val="0063729C"/>
    <w:rsid w:val="00637B02"/>
    <w:rsid w:val="00640262"/>
    <w:rsid w:val="00640C1A"/>
    <w:rsid w:val="00641076"/>
    <w:rsid w:val="0064116E"/>
    <w:rsid w:val="006419E4"/>
    <w:rsid w:val="00646E3D"/>
    <w:rsid w:val="006478CA"/>
    <w:rsid w:val="0065088D"/>
    <w:rsid w:val="00650B5F"/>
    <w:rsid w:val="006557C5"/>
    <w:rsid w:val="00656E07"/>
    <w:rsid w:val="00657B84"/>
    <w:rsid w:val="0066015A"/>
    <w:rsid w:val="00661785"/>
    <w:rsid w:val="00662CA9"/>
    <w:rsid w:val="00664506"/>
    <w:rsid w:val="00664CAE"/>
    <w:rsid w:val="00667C45"/>
    <w:rsid w:val="00670AAF"/>
    <w:rsid w:val="006711DB"/>
    <w:rsid w:val="00671C2D"/>
    <w:rsid w:val="006726DB"/>
    <w:rsid w:val="00672CF8"/>
    <w:rsid w:val="00674047"/>
    <w:rsid w:val="00674C41"/>
    <w:rsid w:val="00674D1B"/>
    <w:rsid w:val="00675264"/>
    <w:rsid w:val="00675A81"/>
    <w:rsid w:val="006767E5"/>
    <w:rsid w:val="00677538"/>
    <w:rsid w:val="0067766E"/>
    <w:rsid w:val="006813A2"/>
    <w:rsid w:val="006813A9"/>
    <w:rsid w:val="0068154B"/>
    <w:rsid w:val="00681CFC"/>
    <w:rsid w:val="00682499"/>
    <w:rsid w:val="00682736"/>
    <w:rsid w:val="0068316C"/>
    <w:rsid w:val="006837A4"/>
    <w:rsid w:val="00683B57"/>
    <w:rsid w:val="00683E44"/>
    <w:rsid w:val="006842C9"/>
    <w:rsid w:val="006843DE"/>
    <w:rsid w:val="0068674D"/>
    <w:rsid w:val="00691A11"/>
    <w:rsid w:val="00691D49"/>
    <w:rsid w:val="006933AE"/>
    <w:rsid w:val="00693D9A"/>
    <w:rsid w:val="00694096"/>
    <w:rsid w:val="006943EE"/>
    <w:rsid w:val="00694496"/>
    <w:rsid w:val="00694EE2"/>
    <w:rsid w:val="00695D02"/>
    <w:rsid w:val="006962F1"/>
    <w:rsid w:val="00696696"/>
    <w:rsid w:val="006966C5"/>
    <w:rsid w:val="00696A4E"/>
    <w:rsid w:val="0069776B"/>
    <w:rsid w:val="00697D79"/>
    <w:rsid w:val="006A09DD"/>
    <w:rsid w:val="006A177B"/>
    <w:rsid w:val="006A48E0"/>
    <w:rsid w:val="006A64BA"/>
    <w:rsid w:val="006A7762"/>
    <w:rsid w:val="006B08CC"/>
    <w:rsid w:val="006B2760"/>
    <w:rsid w:val="006B318B"/>
    <w:rsid w:val="006B35AD"/>
    <w:rsid w:val="006B3E35"/>
    <w:rsid w:val="006B5C18"/>
    <w:rsid w:val="006B5D81"/>
    <w:rsid w:val="006C08D6"/>
    <w:rsid w:val="006C1500"/>
    <w:rsid w:val="006C1B57"/>
    <w:rsid w:val="006C4233"/>
    <w:rsid w:val="006C4590"/>
    <w:rsid w:val="006C502A"/>
    <w:rsid w:val="006C6053"/>
    <w:rsid w:val="006D1D5E"/>
    <w:rsid w:val="006D2395"/>
    <w:rsid w:val="006D36D2"/>
    <w:rsid w:val="006D4525"/>
    <w:rsid w:val="006D5C3C"/>
    <w:rsid w:val="006D5D6A"/>
    <w:rsid w:val="006D5D97"/>
    <w:rsid w:val="006D624D"/>
    <w:rsid w:val="006D6B0A"/>
    <w:rsid w:val="006D6C54"/>
    <w:rsid w:val="006D6D2A"/>
    <w:rsid w:val="006E0341"/>
    <w:rsid w:val="006E03F0"/>
    <w:rsid w:val="006E0CD4"/>
    <w:rsid w:val="006E13E5"/>
    <w:rsid w:val="006E2B94"/>
    <w:rsid w:val="006E4196"/>
    <w:rsid w:val="006E536D"/>
    <w:rsid w:val="006E564C"/>
    <w:rsid w:val="006E5EBC"/>
    <w:rsid w:val="006E69DC"/>
    <w:rsid w:val="006E7A64"/>
    <w:rsid w:val="006F2435"/>
    <w:rsid w:val="006F3170"/>
    <w:rsid w:val="006F3FD7"/>
    <w:rsid w:val="006F4204"/>
    <w:rsid w:val="006F49BB"/>
    <w:rsid w:val="006F5074"/>
    <w:rsid w:val="006F5A6C"/>
    <w:rsid w:val="006F5E43"/>
    <w:rsid w:val="006F6824"/>
    <w:rsid w:val="006F6843"/>
    <w:rsid w:val="006F7069"/>
    <w:rsid w:val="006F7496"/>
    <w:rsid w:val="006F7FFA"/>
    <w:rsid w:val="00700071"/>
    <w:rsid w:val="00701264"/>
    <w:rsid w:val="007012AB"/>
    <w:rsid w:val="00701403"/>
    <w:rsid w:val="007018F6"/>
    <w:rsid w:val="00703223"/>
    <w:rsid w:val="00704074"/>
    <w:rsid w:val="00704500"/>
    <w:rsid w:val="007052A8"/>
    <w:rsid w:val="0070674E"/>
    <w:rsid w:val="00707BE3"/>
    <w:rsid w:val="00710569"/>
    <w:rsid w:val="00710602"/>
    <w:rsid w:val="00710CB6"/>
    <w:rsid w:val="00711782"/>
    <w:rsid w:val="007125C2"/>
    <w:rsid w:val="00712C8E"/>
    <w:rsid w:val="00714B51"/>
    <w:rsid w:val="00714DBD"/>
    <w:rsid w:val="007153AF"/>
    <w:rsid w:val="00717857"/>
    <w:rsid w:val="007179C5"/>
    <w:rsid w:val="00721E59"/>
    <w:rsid w:val="00721FE3"/>
    <w:rsid w:val="00722269"/>
    <w:rsid w:val="007222CF"/>
    <w:rsid w:val="00722460"/>
    <w:rsid w:val="00722996"/>
    <w:rsid w:val="0072361C"/>
    <w:rsid w:val="0072447F"/>
    <w:rsid w:val="0072718A"/>
    <w:rsid w:val="00727CB1"/>
    <w:rsid w:val="007302AA"/>
    <w:rsid w:val="00730919"/>
    <w:rsid w:val="007320BE"/>
    <w:rsid w:val="00732D48"/>
    <w:rsid w:val="007338E9"/>
    <w:rsid w:val="00733A3C"/>
    <w:rsid w:val="00734631"/>
    <w:rsid w:val="00734F51"/>
    <w:rsid w:val="007364C0"/>
    <w:rsid w:val="007369FB"/>
    <w:rsid w:val="00736B61"/>
    <w:rsid w:val="007375CA"/>
    <w:rsid w:val="00737FD6"/>
    <w:rsid w:val="00740577"/>
    <w:rsid w:val="00740764"/>
    <w:rsid w:val="007421FC"/>
    <w:rsid w:val="00742C29"/>
    <w:rsid w:val="00742F8C"/>
    <w:rsid w:val="00743016"/>
    <w:rsid w:val="00744BA3"/>
    <w:rsid w:val="00746CF9"/>
    <w:rsid w:val="00750D64"/>
    <w:rsid w:val="0075131D"/>
    <w:rsid w:val="00753AE1"/>
    <w:rsid w:val="00755CCF"/>
    <w:rsid w:val="007571C5"/>
    <w:rsid w:val="007602FE"/>
    <w:rsid w:val="0076122E"/>
    <w:rsid w:val="00762901"/>
    <w:rsid w:val="00763584"/>
    <w:rsid w:val="00765404"/>
    <w:rsid w:val="00765750"/>
    <w:rsid w:val="00767335"/>
    <w:rsid w:val="00771711"/>
    <w:rsid w:val="00771E92"/>
    <w:rsid w:val="00771F69"/>
    <w:rsid w:val="007728EC"/>
    <w:rsid w:val="00772A3C"/>
    <w:rsid w:val="00772D7D"/>
    <w:rsid w:val="00773E7F"/>
    <w:rsid w:val="00774360"/>
    <w:rsid w:val="0077568B"/>
    <w:rsid w:val="0077655A"/>
    <w:rsid w:val="007769D4"/>
    <w:rsid w:val="00776FCA"/>
    <w:rsid w:val="00777270"/>
    <w:rsid w:val="00777A48"/>
    <w:rsid w:val="00777B3E"/>
    <w:rsid w:val="00777B71"/>
    <w:rsid w:val="00781247"/>
    <w:rsid w:val="0078186D"/>
    <w:rsid w:val="00781C92"/>
    <w:rsid w:val="00785537"/>
    <w:rsid w:val="00786CB9"/>
    <w:rsid w:val="0079034A"/>
    <w:rsid w:val="0079267D"/>
    <w:rsid w:val="00795677"/>
    <w:rsid w:val="00795F8B"/>
    <w:rsid w:val="00796603"/>
    <w:rsid w:val="00796C7C"/>
    <w:rsid w:val="007A2995"/>
    <w:rsid w:val="007A2D8E"/>
    <w:rsid w:val="007A2DA3"/>
    <w:rsid w:val="007A3462"/>
    <w:rsid w:val="007A517D"/>
    <w:rsid w:val="007A542D"/>
    <w:rsid w:val="007A5980"/>
    <w:rsid w:val="007A629E"/>
    <w:rsid w:val="007A7EC1"/>
    <w:rsid w:val="007B12AA"/>
    <w:rsid w:val="007B17A0"/>
    <w:rsid w:val="007B2AD6"/>
    <w:rsid w:val="007B2B1B"/>
    <w:rsid w:val="007B36ED"/>
    <w:rsid w:val="007B7354"/>
    <w:rsid w:val="007B7361"/>
    <w:rsid w:val="007C0B77"/>
    <w:rsid w:val="007C1221"/>
    <w:rsid w:val="007C213A"/>
    <w:rsid w:val="007C2DBD"/>
    <w:rsid w:val="007C3038"/>
    <w:rsid w:val="007C31A2"/>
    <w:rsid w:val="007C3F47"/>
    <w:rsid w:val="007C446D"/>
    <w:rsid w:val="007C4BB1"/>
    <w:rsid w:val="007C4E4B"/>
    <w:rsid w:val="007C57CB"/>
    <w:rsid w:val="007C5B28"/>
    <w:rsid w:val="007C5C52"/>
    <w:rsid w:val="007C695C"/>
    <w:rsid w:val="007C70EE"/>
    <w:rsid w:val="007C7310"/>
    <w:rsid w:val="007C7901"/>
    <w:rsid w:val="007D0589"/>
    <w:rsid w:val="007D0918"/>
    <w:rsid w:val="007D0DA7"/>
    <w:rsid w:val="007D0E7A"/>
    <w:rsid w:val="007D0FC4"/>
    <w:rsid w:val="007D10AF"/>
    <w:rsid w:val="007D12BF"/>
    <w:rsid w:val="007D1353"/>
    <w:rsid w:val="007D1976"/>
    <w:rsid w:val="007D1BAD"/>
    <w:rsid w:val="007D2684"/>
    <w:rsid w:val="007D4B60"/>
    <w:rsid w:val="007D6D60"/>
    <w:rsid w:val="007D7AA4"/>
    <w:rsid w:val="007E005E"/>
    <w:rsid w:val="007E0516"/>
    <w:rsid w:val="007E135D"/>
    <w:rsid w:val="007E22A7"/>
    <w:rsid w:val="007E2E02"/>
    <w:rsid w:val="007E3455"/>
    <w:rsid w:val="007E4F3D"/>
    <w:rsid w:val="007E6873"/>
    <w:rsid w:val="007F0AC8"/>
    <w:rsid w:val="007F174A"/>
    <w:rsid w:val="007F34F7"/>
    <w:rsid w:val="007F3608"/>
    <w:rsid w:val="007F4CEF"/>
    <w:rsid w:val="007F4D7C"/>
    <w:rsid w:val="007F59C4"/>
    <w:rsid w:val="007F6E0C"/>
    <w:rsid w:val="007F7655"/>
    <w:rsid w:val="007F7826"/>
    <w:rsid w:val="00800334"/>
    <w:rsid w:val="008013FB"/>
    <w:rsid w:val="00801D62"/>
    <w:rsid w:val="008039C8"/>
    <w:rsid w:val="00803C7E"/>
    <w:rsid w:val="00804F40"/>
    <w:rsid w:val="008052CD"/>
    <w:rsid w:val="008054AB"/>
    <w:rsid w:val="00805892"/>
    <w:rsid w:val="00805C13"/>
    <w:rsid w:val="00805C43"/>
    <w:rsid w:val="00806C99"/>
    <w:rsid w:val="00807F73"/>
    <w:rsid w:val="008116DC"/>
    <w:rsid w:val="00811BE3"/>
    <w:rsid w:val="00812F39"/>
    <w:rsid w:val="0081495C"/>
    <w:rsid w:val="00814CD7"/>
    <w:rsid w:val="0081548C"/>
    <w:rsid w:val="00816B1F"/>
    <w:rsid w:val="0081744B"/>
    <w:rsid w:val="00817A8D"/>
    <w:rsid w:val="00820E1F"/>
    <w:rsid w:val="008224A1"/>
    <w:rsid w:val="008224FA"/>
    <w:rsid w:val="008235FF"/>
    <w:rsid w:val="00823686"/>
    <w:rsid w:val="00823BBB"/>
    <w:rsid w:val="00824704"/>
    <w:rsid w:val="00824A56"/>
    <w:rsid w:val="00824EE5"/>
    <w:rsid w:val="008259F5"/>
    <w:rsid w:val="00825FA6"/>
    <w:rsid w:val="00826AF2"/>
    <w:rsid w:val="00826BCF"/>
    <w:rsid w:val="008277FA"/>
    <w:rsid w:val="00827DE5"/>
    <w:rsid w:val="00830868"/>
    <w:rsid w:val="00832055"/>
    <w:rsid w:val="00832637"/>
    <w:rsid w:val="00832D6D"/>
    <w:rsid w:val="00833215"/>
    <w:rsid w:val="00833CCB"/>
    <w:rsid w:val="00834DCB"/>
    <w:rsid w:val="00834E87"/>
    <w:rsid w:val="008363FF"/>
    <w:rsid w:val="00836D8F"/>
    <w:rsid w:val="00837A52"/>
    <w:rsid w:val="00840489"/>
    <w:rsid w:val="0084054D"/>
    <w:rsid w:val="00841730"/>
    <w:rsid w:val="00841F4E"/>
    <w:rsid w:val="0084421D"/>
    <w:rsid w:val="00844348"/>
    <w:rsid w:val="00845687"/>
    <w:rsid w:val="00845781"/>
    <w:rsid w:val="0084724C"/>
    <w:rsid w:val="00850429"/>
    <w:rsid w:val="00852BBD"/>
    <w:rsid w:val="00854827"/>
    <w:rsid w:val="00854E83"/>
    <w:rsid w:val="00855238"/>
    <w:rsid w:val="00855300"/>
    <w:rsid w:val="008554AC"/>
    <w:rsid w:val="008558DC"/>
    <w:rsid w:val="00855DD8"/>
    <w:rsid w:val="00861BC8"/>
    <w:rsid w:val="008621FB"/>
    <w:rsid w:val="008624E2"/>
    <w:rsid w:val="00862FF0"/>
    <w:rsid w:val="00863B43"/>
    <w:rsid w:val="00863D6C"/>
    <w:rsid w:val="008648F8"/>
    <w:rsid w:val="0086561D"/>
    <w:rsid w:val="00865678"/>
    <w:rsid w:val="008656CB"/>
    <w:rsid w:val="00865A9F"/>
    <w:rsid w:val="00866873"/>
    <w:rsid w:val="00866BFA"/>
    <w:rsid w:val="00867026"/>
    <w:rsid w:val="00867C11"/>
    <w:rsid w:val="0087012E"/>
    <w:rsid w:val="00871DE6"/>
    <w:rsid w:val="00872025"/>
    <w:rsid w:val="008748B3"/>
    <w:rsid w:val="008760F4"/>
    <w:rsid w:val="00880BEC"/>
    <w:rsid w:val="00881279"/>
    <w:rsid w:val="0088132B"/>
    <w:rsid w:val="00881E6D"/>
    <w:rsid w:val="00881FBF"/>
    <w:rsid w:val="00882598"/>
    <w:rsid w:val="00882E6B"/>
    <w:rsid w:val="0088333C"/>
    <w:rsid w:val="0088347D"/>
    <w:rsid w:val="008846E7"/>
    <w:rsid w:val="00885011"/>
    <w:rsid w:val="0088583E"/>
    <w:rsid w:val="00886094"/>
    <w:rsid w:val="00886C00"/>
    <w:rsid w:val="00887B37"/>
    <w:rsid w:val="00887CF5"/>
    <w:rsid w:val="008917E2"/>
    <w:rsid w:val="008919A9"/>
    <w:rsid w:val="00891F35"/>
    <w:rsid w:val="008939E5"/>
    <w:rsid w:val="00893AEF"/>
    <w:rsid w:val="0089427A"/>
    <w:rsid w:val="00894CC1"/>
    <w:rsid w:val="00895292"/>
    <w:rsid w:val="00897D65"/>
    <w:rsid w:val="008A0348"/>
    <w:rsid w:val="008A1DA4"/>
    <w:rsid w:val="008A3057"/>
    <w:rsid w:val="008A3513"/>
    <w:rsid w:val="008A619A"/>
    <w:rsid w:val="008B0BFA"/>
    <w:rsid w:val="008B1065"/>
    <w:rsid w:val="008B13F7"/>
    <w:rsid w:val="008B1CA5"/>
    <w:rsid w:val="008B4DD1"/>
    <w:rsid w:val="008B570E"/>
    <w:rsid w:val="008B6E35"/>
    <w:rsid w:val="008B7707"/>
    <w:rsid w:val="008C09DE"/>
    <w:rsid w:val="008C18A5"/>
    <w:rsid w:val="008C1AA7"/>
    <w:rsid w:val="008C1C1E"/>
    <w:rsid w:val="008C2F03"/>
    <w:rsid w:val="008C3285"/>
    <w:rsid w:val="008C40E1"/>
    <w:rsid w:val="008C4A07"/>
    <w:rsid w:val="008C5198"/>
    <w:rsid w:val="008C53C9"/>
    <w:rsid w:val="008C5BFF"/>
    <w:rsid w:val="008C7183"/>
    <w:rsid w:val="008C745A"/>
    <w:rsid w:val="008C746A"/>
    <w:rsid w:val="008D0436"/>
    <w:rsid w:val="008D1C39"/>
    <w:rsid w:val="008D4DB7"/>
    <w:rsid w:val="008D5011"/>
    <w:rsid w:val="008D55BB"/>
    <w:rsid w:val="008D60CF"/>
    <w:rsid w:val="008D6DC2"/>
    <w:rsid w:val="008D71A7"/>
    <w:rsid w:val="008E2943"/>
    <w:rsid w:val="008E3E20"/>
    <w:rsid w:val="008E5E14"/>
    <w:rsid w:val="008E6BC1"/>
    <w:rsid w:val="008EF134"/>
    <w:rsid w:val="008F1C91"/>
    <w:rsid w:val="008F275B"/>
    <w:rsid w:val="008F296E"/>
    <w:rsid w:val="008F5A34"/>
    <w:rsid w:val="008F6813"/>
    <w:rsid w:val="008F6A2A"/>
    <w:rsid w:val="008F79A8"/>
    <w:rsid w:val="008F7B91"/>
    <w:rsid w:val="00900427"/>
    <w:rsid w:val="00900B77"/>
    <w:rsid w:val="009014D3"/>
    <w:rsid w:val="0090294F"/>
    <w:rsid w:val="00903BC7"/>
    <w:rsid w:val="00903D19"/>
    <w:rsid w:val="00904529"/>
    <w:rsid w:val="0090585B"/>
    <w:rsid w:val="00906AC8"/>
    <w:rsid w:val="00907729"/>
    <w:rsid w:val="00907E54"/>
    <w:rsid w:val="00912E16"/>
    <w:rsid w:val="009135AA"/>
    <w:rsid w:val="009153A0"/>
    <w:rsid w:val="009157BE"/>
    <w:rsid w:val="00916405"/>
    <w:rsid w:val="00917899"/>
    <w:rsid w:val="00921681"/>
    <w:rsid w:val="009217C5"/>
    <w:rsid w:val="00922542"/>
    <w:rsid w:val="00922BBB"/>
    <w:rsid w:val="00922D6A"/>
    <w:rsid w:val="0092406B"/>
    <w:rsid w:val="00924250"/>
    <w:rsid w:val="00924E93"/>
    <w:rsid w:val="009276B5"/>
    <w:rsid w:val="009277CC"/>
    <w:rsid w:val="0093035A"/>
    <w:rsid w:val="00931869"/>
    <w:rsid w:val="009328CE"/>
    <w:rsid w:val="009342D5"/>
    <w:rsid w:val="0093515F"/>
    <w:rsid w:val="00935C2D"/>
    <w:rsid w:val="00937BD2"/>
    <w:rsid w:val="00937F56"/>
    <w:rsid w:val="009417E6"/>
    <w:rsid w:val="009425B6"/>
    <w:rsid w:val="00943239"/>
    <w:rsid w:val="00944F2A"/>
    <w:rsid w:val="00945CA4"/>
    <w:rsid w:val="00945F7C"/>
    <w:rsid w:val="0094613B"/>
    <w:rsid w:val="00946A6A"/>
    <w:rsid w:val="00946BB3"/>
    <w:rsid w:val="00947D05"/>
    <w:rsid w:val="00950CD7"/>
    <w:rsid w:val="009514D9"/>
    <w:rsid w:val="0095157B"/>
    <w:rsid w:val="00951768"/>
    <w:rsid w:val="00952453"/>
    <w:rsid w:val="009525AF"/>
    <w:rsid w:val="0095329B"/>
    <w:rsid w:val="00953A1E"/>
    <w:rsid w:val="0095426F"/>
    <w:rsid w:val="00954F7D"/>
    <w:rsid w:val="00955236"/>
    <w:rsid w:val="0095604A"/>
    <w:rsid w:val="00957065"/>
    <w:rsid w:val="00957AB0"/>
    <w:rsid w:val="00961B3D"/>
    <w:rsid w:val="0096297D"/>
    <w:rsid w:val="00962BDE"/>
    <w:rsid w:val="00964946"/>
    <w:rsid w:val="009650FE"/>
    <w:rsid w:val="00965534"/>
    <w:rsid w:val="009656C5"/>
    <w:rsid w:val="0096632F"/>
    <w:rsid w:val="00966520"/>
    <w:rsid w:val="0096719C"/>
    <w:rsid w:val="00967B68"/>
    <w:rsid w:val="0097080B"/>
    <w:rsid w:val="009714C9"/>
    <w:rsid w:val="00971A8E"/>
    <w:rsid w:val="00971F3F"/>
    <w:rsid w:val="009727D3"/>
    <w:rsid w:val="00972C6C"/>
    <w:rsid w:val="0097404C"/>
    <w:rsid w:val="00974725"/>
    <w:rsid w:val="00980040"/>
    <w:rsid w:val="00982F52"/>
    <w:rsid w:val="00986B27"/>
    <w:rsid w:val="00987DE2"/>
    <w:rsid w:val="00990620"/>
    <w:rsid w:val="0099132E"/>
    <w:rsid w:val="0099325E"/>
    <w:rsid w:val="00994B16"/>
    <w:rsid w:val="009955EA"/>
    <w:rsid w:val="009979F9"/>
    <w:rsid w:val="00997D8C"/>
    <w:rsid w:val="009A01FB"/>
    <w:rsid w:val="009A1631"/>
    <w:rsid w:val="009A1998"/>
    <w:rsid w:val="009A2D7D"/>
    <w:rsid w:val="009A2E99"/>
    <w:rsid w:val="009A3130"/>
    <w:rsid w:val="009A4421"/>
    <w:rsid w:val="009B08C7"/>
    <w:rsid w:val="009B0E17"/>
    <w:rsid w:val="009B328C"/>
    <w:rsid w:val="009B3B41"/>
    <w:rsid w:val="009B3C3F"/>
    <w:rsid w:val="009B4E96"/>
    <w:rsid w:val="009B5D73"/>
    <w:rsid w:val="009B5DDF"/>
    <w:rsid w:val="009B6A14"/>
    <w:rsid w:val="009B6DE0"/>
    <w:rsid w:val="009B733A"/>
    <w:rsid w:val="009B75E6"/>
    <w:rsid w:val="009B7EF0"/>
    <w:rsid w:val="009C1B96"/>
    <w:rsid w:val="009C2348"/>
    <w:rsid w:val="009C3DF6"/>
    <w:rsid w:val="009C440D"/>
    <w:rsid w:val="009C44ED"/>
    <w:rsid w:val="009C5209"/>
    <w:rsid w:val="009C57F2"/>
    <w:rsid w:val="009C6A9E"/>
    <w:rsid w:val="009D1790"/>
    <w:rsid w:val="009D20D1"/>
    <w:rsid w:val="009D24E5"/>
    <w:rsid w:val="009D2A03"/>
    <w:rsid w:val="009D46C1"/>
    <w:rsid w:val="009D4EBC"/>
    <w:rsid w:val="009D55CB"/>
    <w:rsid w:val="009D6603"/>
    <w:rsid w:val="009D717D"/>
    <w:rsid w:val="009D76E8"/>
    <w:rsid w:val="009E1934"/>
    <w:rsid w:val="009E22D3"/>
    <w:rsid w:val="009E24F4"/>
    <w:rsid w:val="009E251D"/>
    <w:rsid w:val="009E2DBA"/>
    <w:rsid w:val="009E3222"/>
    <w:rsid w:val="009E371C"/>
    <w:rsid w:val="009E45B1"/>
    <w:rsid w:val="009E50D8"/>
    <w:rsid w:val="009E5BE3"/>
    <w:rsid w:val="009E5DB1"/>
    <w:rsid w:val="009E65D5"/>
    <w:rsid w:val="009E669A"/>
    <w:rsid w:val="009E7A20"/>
    <w:rsid w:val="009E7B35"/>
    <w:rsid w:val="009F1ECA"/>
    <w:rsid w:val="009F7626"/>
    <w:rsid w:val="009F7CAB"/>
    <w:rsid w:val="00A01072"/>
    <w:rsid w:val="00A0316F"/>
    <w:rsid w:val="00A03768"/>
    <w:rsid w:val="00A0433D"/>
    <w:rsid w:val="00A057DD"/>
    <w:rsid w:val="00A06342"/>
    <w:rsid w:val="00A06A66"/>
    <w:rsid w:val="00A0713D"/>
    <w:rsid w:val="00A11BF4"/>
    <w:rsid w:val="00A11E0A"/>
    <w:rsid w:val="00A132E5"/>
    <w:rsid w:val="00A138B5"/>
    <w:rsid w:val="00A13C26"/>
    <w:rsid w:val="00A13D22"/>
    <w:rsid w:val="00A14F8A"/>
    <w:rsid w:val="00A17071"/>
    <w:rsid w:val="00A223A1"/>
    <w:rsid w:val="00A22A0D"/>
    <w:rsid w:val="00A22B93"/>
    <w:rsid w:val="00A2518A"/>
    <w:rsid w:val="00A25760"/>
    <w:rsid w:val="00A25F88"/>
    <w:rsid w:val="00A2770C"/>
    <w:rsid w:val="00A27AC2"/>
    <w:rsid w:val="00A3138B"/>
    <w:rsid w:val="00A32ED1"/>
    <w:rsid w:val="00A351B4"/>
    <w:rsid w:val="00A409A3"/>
    <w:rsid w:val="00A41062"/>
    <w:rsid w:val="00A4286C"/>
    <w:rsid w:val="00A42C4C"/>
    <w:rsid w:val="00A442F6"/>
    <w:rsid w:val="00A44A0E"/>
    <w:rsid w:val="00A44D77"/>
    <w:rsid w:val="00A44EDE"/>
    <w:rsid w:val="00A44FC0"/>
    <w:rsid w:val="00A45237"/>
    <w:rsid w:val="00A457A3"/>
    <w:rsid w:val="00A45999"/>
    <w:rsid w:val="00A45D90"/>
    <w:rsid w:val="00A45E9C"/>
    <w:rsid w:val="00A46FF7"/>
    <w:rsid w:val="00A47421"/>
    <w:rsid w:val="00A47869"/>
    <w:rsid w:val="00A50164"/>
    <w:rsid w:val="00A51C5A"/>
    <w:rsid w:val="00A52458"/>
    <w:rsid w:val="00A53927"/>
    <w:rsid w:val="00A53DF9"/>
    <w:rsid w:val="00A54FF9"/>
    <w:rsid w:val="00A565A8"/>
    <w:rsid w:val="00A567A7"/>
    <w:rsid w:val="00A56971"/>
    <w:rsid w:val="00A56BBE"/>
    <w:rsid w:val="00A5739D"/>
    <w:rsid w:val="00A60505"/>
    <w:rsid w:val="00A606AE"/>
    <w:rsid w:val="00A60850"/>
    <w:rsid w:val="00A61501"/>
    <w:rsid w:val="00A62C04"/>
    <w:rsid w:val="00A62C3D"/>
    <w:rsid w:val="00A6404F"/>
    <w:rsid w:val="00A668AA"/>
    <w:rsid w:val="00A724F6"/>
    <w:rsid w:val="00A72CBF"/>
    <w:rsid w:val="00A735BC"/>
    <w:rsid w:val="00A73C49"/>
    <w:rsid w:val="00A73E43"/>
    <w:rsid w:val="00A74484"/>
    <w:rsid w:val="00A76793"/>
    <w:rsid w:val="00A76CCD"/>
    <w:rsid w:val="00A770AA"/>
    <w:rsid w:val="00A77CCB"/>
    <w:rsid w:val="00A8121F"/>
    <w:rsid w:val="00A82656"/>
    <w:rsid w:val="00A8369B"/>
    <w:rsid w:val="00A8607C"/>
    <w:rsid w:val="00A86D87"/>
    <w:rsid w:val="00A87281"/>
    <w:rsid w:val="00A91E84"/>
    <w:rsid w:val="00A92152"/>
    <w:rsid w:val="00A92714"/>
    <w:rsid w:val="00A9383F"/>
    <w:rsid w:val="00A93B29"/>
    <w:rsid w:val="00A93FC0"/>
    <w:rsid w:val="00A9619C"/>
    <w:rsid w:val="00A97ECB"/>
    <w:rsid w:val="00AA237A"/>
    <w:rsid w:val="00AA27A1"/>
    <w:rsid w:val="00AA41F7"/>
    <w:rsid w:val="00AA4994"/>
    <w:rsid w:val="00AA4A4D"/>
    <w:rsid w:val="00AA4C40"/>
    <w:rsid w:val="00AA57CA"/>
    <w:rsid w:val="00AA5824"/>
    <w:rsid w:val="00AA5D5F"/>
    <w:rsid w:val="00AA5EBE"/>
    <w:rsid w:val="00AA700B"/>
    <w:rsid w:val="00AA7027"/>
    <w:rsid w:val="00AA785D"/>
    <w:rsid w:val="00AB1556"/>
    <w:rsid w:val="00AB18B9"/>
    <w:rsid w:val="00AB2906"/>
    <w:rsid w:val="00AB4036"/>
    <w:rsid w:val="00AB46DA"/>
    <w:rsid w:val="00AB68C5"/>
    <w:rsid w:val="00AB728D"/>
    <w:rsid w:val="00AC01C3"/>
    <w:rsid w:val="00AC13FC"/>
    <w:rsid w:val="00AC28D2"/>
    <w:rsid w:val="00AC3FED"/>
    <w:rsid w:val="00AC52C8"/>
    <w:rsid w:val="00AC5E57"/>
    <w:rsid w:val="00AC6B34"/>
    <w:rsid w:val="00AC6C1B"/>
    <w:rsid w:val="00AC75C1"/>
    <w:rsid w:val="00AD147A"/>
    <w:rsid w:val="00AD227E"/>
    <w:rsid w:val="00AD276E"/>
    <w:rsid w:val="00AD38C5"/>
    <w:rsid w:val="00AD3A6D"/>
    <w:rsid w:val="00AD4690"/>
    <w:rsid w:val="00AD48EA"/>
    <w:rsid w:val="00AD784D"/>
    <w:rsid w:val="00AD7ECB"/>
    <w:rsid w:val="00AE036F"/>
    <w:rsid w:val="00AE1089"/>
    <w:rsid w:val="00AE15E1"/>
    <w:rsid w:val="00AE208B"/>
    <w:rsid w:val="00AE3390"/>
    <w:rsid w:val="00AE4286"/>
    <w:rsid w:val="00AE5DFC"/>
    <w:rsid w:val="00AE60CB"/>
    <w:rsid w:val="00AE7F6D"/>
    <w:rsid w:val="00AF0C71"/>
    <w:rsid w:val="00AF23F5"/>
    <w:rsid w:val="00AF3615"/>
    <w:rsid w:val="00AF3BC4"/>
    <w:rsid w:val="00AF4C9B"/>
    <w:rsid w:val="00AF5D57"/>
    <w:rsid w:val="00AF624F"/>
    <w:rsid w:val="00AF6B73"/>
    <w:rsid w:val="00AF6EE9"/>
    <w:rsid w:val="00B01855"/>
    <w:rsid w:val="00B037A2"/>
    <w:rsid w:val="00B03AD3"/>
    <w:rsid w:val="00B04E5B"/>
    <w:rsid w:val="00B0506E"/>
    <w:rsid w:val="00B054AF"/>
    <w:rsid w:val="00B055B3"/>
    <w:rsid w:val="00B05FD9"/>
    <w:rsid w:val="00B07122"/>
    <w:rsid w:val="00B11264"/>
    <w:rsid w:val="00B118E0"/>
    <w:rsid w:val="00B119EB"/>
    <w:rsid w:val="00B12970"/>
    <w:rsid w:val="00B12F5F"/>
    <w:rsid w:val="00B130DE"/>
    <w:rsid w:val="00B140C7"/>
    <w:rsid w:val="00B159B8"/>
    <w:rsid w:val="00B17270"/>
    <w:rsid w:val="00B17CC6"/>
    <w:rsid w:val="00B205AA"/>
    <w:rsid w:val="00B20B71"/>
    <w:rsid w:val="00B227C7"/>
    <w:rsid w:val="00B22AEF"/>
    <w:rsid w:val="00B24096"/>
    <w:rsid w:val="00B25449"/>
    <w:rsid w:val="00B261B7"/>
    <w:rsid w:val="00B269C8"/>
    <w:rsid w:val="00B26B6A"/>
    <w:rsid w:val="00B2719E"/>
    <w:rsid w:val="00B27253"/>
    <w:rsid w:val="00B305F4"/>
    <w:rsid w:val="00B31BB1"/>
    <w:rsid w:val="00B31BDC"/>
    <w:rsid w:val="00B32E3E"/>
    <w:rsid w:val="00B34992"/>
    <w:rsid w:val="00B3529F"/>
    <w:rsid w:val="00B36CDB"/>
    <w:rsid w:val="00B37D08"/>
    <w:rsid w:val="00B37FEA"/>
    <w:rsid w:val="00B407D9"/>
    <w:rsid w:val="00B40AB0"/>
    <w:rsid w:val="00B42988"/>
    <w:rsid w:val="00B43296"/>
    <w:rsid w:val="00B45548"/>
    <w:rsid w:val="00B46450"/>
    <w:rsid w:val="00B46903"/>
    <w:rsid w:val="00B46C7D"/>
    <w:rsid w:val="00B47F11"/>
    <w:rsid w:val="00B507F2"/>
    <w:rsid w:val="00B521EC"/>
    <w:rsid w:val="00B54B3F"/>
    <w:rsid w:val="00B559BF"/>
    <w:rsid w:val="00B55C2A"/>
    <w:rsid w:val="00B56187"/>
    <w:rsid w:val="00B5712D"/>
    <w:rsid w:val="00B57AE4"/>
    <w:rsid w:val="00B60F6B"/>
    <w:rsid w:val="00B62FF4"/>
    <w:rsid w:val="00B647A0"/>
    <w:rsid w:val="00B647CF"/>
    <w:rsid w:val="00B64F86"/>
    <w:rsid w:val="00B6555E"/>
    <w:rsid w:val="00B65C8D"/>
    <w:rsid w:val="00B66518"/>
    <w:rsid w:val="00B67A67"/>
    <w:rsid w:val="00B703C8"/>
    <w:rsid w:val="00B70759"/>
    <w:rsid w:val="00B70D92"/>
    <w:rsid w:val="00B70E00"/>
    <w:rsid w:val="00B71BD2"/>
    <w:rsid w:val="00B72E56"/>
    <w:rsid w:val="00B73491"/>
    <w:rsid w:val="00B73A5F"/>
    <w:rsid w:val="00B746F8"/>
    <w:rsid w:val="00B7473A"/>
    <w:rsid w:val="00B77012"/>
    <w:rsid w:val="00B82556"/>
    <w:rsid w:val="00B8390D"/>
    <w:rsid w:val="00B84211"/>
    <w:rsid w:val="00B846C6"/>
    <w:rsid w:val="00B84B51"/>
    <w:rsid w:val="00B85122"/>
    <w:rsid w:val="00B87EEE"/>
    <w:rsid w:val="00B90850"/>
    <w:rsid w:val="00B912BA"/>
    <w:rsid w:val="00B91B54"/>
    <w:rsid w:val="00B93F58"/>
    <w:rsid w:val="00B940F6"/>
    <w:rsid w:val="00B94BD1"/>
    <w:rsid w:val="00B9601F"/>
    <w:rsid w:val="00B960F8"/>
    <w:rsid w:val="00B97446"/>
    <w:rsid w:val="00BA08A6"/>
    <w:rsid w:val="00BA1BDE"/>
    <w:rsid w:val="00BA1CFE"/>
    <w:rsid w:val="00BA35DE"/>
    <w:rsid w:val="00BA3C86"/>
    <w:rsid w:val="00BA3DC5"/>
    <w:rsid w:val="00BA6335"/>
    <w:rsid w:val="00BA647B"/>
    <w:rsid w:val="00BA7279"/>
    <w:rsid w:val="00BA7442"/>
    <w:rsid w:val="00BA7ED4"/>
    <w:rsid w:val="00BB2447"/>
    <w:rsid w:val="00BB2A28"/>
    <w:rsid w:val="00BB554F"/>
    <w:rsid w:val="00BB5C4E"/>
    <w:rsid w:val="00BC2609"/>
    <w:rsid w:val="00BC31B4"/>
    <w:rsid w:val="00BC35C4"/>
    <w:rsid w:val="00BC365D"/>
    <w:rsid w:val="00BC4CFA"/>
    <w:rsid w:val="00BC4F9B"/>
    <w:rsid w:val="00BC5FB2"/>
    <w:rsid w:val="00BC7BC3"/>
    <w:rsid w:val="00BD08DB"/>
    <w:rsid w:val="00BD08F7"/>
    <w:rsid w:val="00BD0A8C"/>
    <w:rsid w:val="00BD0D9B"/>
    <w:rsid w:val="00BD0FCA"/>
    <w:rsid w:val="00BD1123"/>
    <w:rsid w:val="00BD2FEC"/>
    <w:rsid w:val="00BD3155"/>
    <w:rsid w:val="00BD3205"/>
    <w:rsid w:val="00BD40D5"/>
    <w:rsid w:val="00BD5498"/>
    <w:rsid w:val="00BD60AC"/>
    <w:rsid w:val="00BD6734"/>
    <w:rsid w:val="00BD680F"/>
    <w:rsid w:val="00BE143C"/>
    <w:rsid w:val="00BE19A3"/>
    <w:rsid w:val="00BE214E"/>
    <w:rsid w:val="00BE32F9"/>
    <w:rsid w:val="00BE4AB7"/>
    <w:rsid w:val="00BE4DA8"/>
    <w:rsid w:val="00BE4E5E"/>
    <w:rsid w:val="00BE516C"/>
    <w:rsid w:val="00BE5A76"/>
    <w:rsid w:val="00BF0E29"/>
    <w:rsid w:val="00BF0F4C"/>
    <w:rsid w:val="00BF1BD1"/>
    <w:rsid w:val="00BF2BDF"/>
    <w:rsid w:val="00BF323D"/>
    <w:rsid w:val="00BF334D"/>
    <w:rsid w:val="00BF3FF0"/>
    <w:rsid w:val="00BF40AC"/>
    <w:rsid w:val="00BF45A5"/>
    <w:rsid w:val="00BF5A50"/>
    <w:rsid w:val="00BF6E24"/>
    <w:rsid w:val="00C0090D"/>
    <w:rsid w:val="00C019E8"/>
    <w:rsid w:val="00C01A1F"/>
    <w:rsid w:val="00C0265C"/>
    <w:rsid w:val="00C02F27"/>
    <w:rsid w:val="00C04877"/>
    <w:rsid w:val="00C05132"/>
    <w:rsid w:val="00C060D4"/>
    <w:rsid w:val="00C063BA"/>
    <w:rsid w:val="00C069B4"/>
    <w:rsid w:val="00C10883"/>
    <w:rsid w:val="00C10D7E"/>
    <w:rsid w:val="00C11572"/>
    <w:rsid w:val="00C1215B"/>
    <w:rsid w:val="00C1224A"/>
    <w:rsid w:val="00C1226B"/>
    <w:rsid w:val="00C12CAB"/>
    <w:rsid w:val="00C13C89"/>
    <w:rsid w:val="00C14444"/>
    <w:rsid w:val="00C14EEC"/>
    <w:rsid w:val="00C15004"/>
    <w:rsid w:val="00C16C52"/>
    <w:rsid w:val="00C2134A"/>
    <w:rsid w:val="00C22899"/>
    <w:rsid w:val="00C237CA"/>
    <w:rsid w:val="00C240B5"/>
    <w:rsid w:val="00C24948"/>
    <w:rsid w:val="00C25B00"/>
    <w:rsid w:val="00C26CEF"/>
    <w:rsid w:val="00C27001"/>
    <w:rsid w:val="00C27D74"/>
    <w:rsid w:val="00C30250"/>
    <w:rsid w:val="00C308AB"/>
    <w:rsid w:val="00C31045"/>
    <w:rsid w:val="00C32F14"/>
    <w:rsid w:val="00C3532A"/>
    <w:rsid w:val="00C36163"/>
    <w:rsid w:val="00C3659C"/>
    <w:rsid w:val="00C3723B"/>
    <w:rsid w:val="00C37CDE"/>
    <w:rsid w:val="00C40F66"/>
    <w:rsid w:val="00C41158"/>
    <w:rsid w:val="00C41D2E"/>
    <w:rsid w:val="00C42266"/>
    <w:rsid w:val="00C4231B"/>
    <w:rsid w:val="00C42DFB"/>
    <w:rsid w:val="00C43B19"/>
    <w:rsid w:val="00C44083"/>
    <w:rsid w:val="00C4423F"/>
    <w:rsid w:val="00C4432E"/>
    <w:rsid w:val="00C44480"/>
    <w:rsid w:val="00C444D1"/>
    <w:rsid w:val="00C449FD"/>
    <w:rsid w:val="00C44CF6"/>
    <w:rsid w:val="00C454E1"/>
    <w:rsid w:val="00C45982"/>
    <w:rsid w:val="00C4729D"/>
    <w:rsid w:val="00C50A50"/>
    <w:rsid w:val="00C523C7"/>
    <w:rsid w:val="00C524BB"/>
    <w:rsid w:val="00C541DE"/>
    <w:rsid w:val="00C54AEE"/>
    <w:rsid w:val="00C55CD3"/>
    <w:rsid w:val="00C55FD7"/>
    <w:rsid w:val="00C615C5"/>
    <w:rsid w:val="00C615D6"/>
    <w:rsid w:val="00C61B4D"/>
    <w:rsid w:val="00C63E2A"/>
    <w:rsid w:val="00C646A0"/>
    <w:rsid w:val="00C66226"/>
    <w:rsid w:val="00C66C66"/>
    <w:rsid w:val="00C67176"/>
    <w:rsid w:val="00C6741F"/>
    <w:rsid w:val="00C701D2"/>
    <w:rsid w:val="00C70C1E"/>
    <w:rsid w:val="00C71DDA"/>
    <w:rsid w:val="00C722FF"/>
    <w:rsid w:val="00C72757"/>
    <w:rsid w:val="00C73741"/>
    <w:rsid w:val="00C73D45"/>
    <w:rsid w:val="00C745D2"/>
    <w:rsid w:val="00C753CF"/>
    <w:rsid w:val="00C75A8F"/>
    <w:rsid w:val="00C75ECE"/>
    <w:rsid w:val="00C76932"/>
    <w:rsid w:val="00C769CE"/>
    <w:rsid w:val="00C77825"/>
    <w:rsid w:val="00C81FAC"/>
    <w:rsid w:val="00C8205B"/>
    <w:rsid w:val="00C83058"/>
    <w:rsid w:val="00C83B09"/>
    <w:rsid w:val="00C84AB8"/>
    <w:rsid w:val="00C84D3C"/>
    <w:rsid w:val="00C8538C"/>
    <w:rsid w:val="00C87A80"/>
    <w:rsid w:val="00C87CEB"/>
    <w:rsid w:val="00C87DC0"/>
    <w:rsid w:val="00C90EED"/>
    <w:rsid w:val="00C9230D"/>
    <w:rsid w:val="00C924CE"/>
    <w:rsid w:val="00C92EAD"/>
    <w:rsid w:val="00C93DF2"/>
    <w:rsid w:val="00C94718"/>
    <w:rsid w:val="00C94CB8"/>
    <w:rsid w:val="00C95D52"/>
    <w:rsid w:val="00C95D91"/>
    <w:rsid w:val="00C9620A"/>
    <w:rsid w:val="00C971D4"/>
    <w:rsid w:val="00CA0514"/>
    <w:rsid w:val="00CA2682"/>
    <w:rsid w:val="00CA3007"/>
    <w:rsid w:val="00CA3F10"/>
    <w:rsid w:val="00CA73B4"/>
    <w:rsid w:val="00CA7545"/>
    <w:rsid w:val="00CA7C54"/>
    <w:rsid w:val="00CAABD9"/>
    <w:rsid w:val="00CB1314"/>
    <w:rsid w:val="00CB2165"/>
    <w:rsid w:val="00CB2992"/>
    <w:rsid w:val="00CB3353"/>
    <w:rsid w:val="00CB361C"/>
    <w:rsid w:val="00CB4D6B"/>
    <w:rsid w:val="00CB4ED0"/>
    <w:rsid w:val="00CB7896"/>
    <w:rsid w:val="00CB7FA1"/>
    <w:rsid w:val="00CC0DB5"/>
    <w:rsid w:val="00CC12F5"/>
    <w:rsid w:val="00CC2371"/>
    <w:rsid w:val="00CC2AB1"/>
    <w:rsid w:val="00CC40CD"/>
    <w:rsid w:val="00CC5F47"/>
    <w:rsid w:val="00CC632E"/>
    <w:rsid w:val="00CC6D32"/>
    <w:rsid w:val="00CD055D"/>
    <w:rsid w:val="00CD1761"/>
    <w:rsid w:val="00CD24C8"/>
    <w:rsid w:val="00CD3A41"/>
    <w:rsid w:val="00CD4094"/>
    <w:rsid w:val="00CD4510"/>
    <w:rsid w:val="00CD7056"/>
    <w:rsid w:val="00CE0DA0"/>
    <w:rsid w:val="00CE22E1"/>
    <w:rsid w:val="00CE51F9"/>
    <w:rsid w:val="00CE54F6"/>
    <w:rsid w:val="00CE5C68"/>
    <w:rsid w:val="00CE72F9"/>
    <w:rsid w:val="00CE7B8B"/>
    <w:rsid w:val="00CEDBD7"/>
    <w:rsid w:val="00CF0D6F"/>
    <w:rsid w:val="00CF25EE"/>
    <w:rsid w:val="00CF270C"/>
    <w:rsid w:val="00CF2754"/>
    <w:rsid w:val="00CF381B"/>
    <w:rsid w:val="00CF3F65"/>
    <w:rsid w:val="00CF4AEA"/>
    <w:rsid w:val="00CF5184"/>
    <w:rsid w:val="00CF5E25"/>
    <w:rsid w:val="00CF5F2F"/>
    <w:rsid w:val="00CF628F"/>
    <w:rsid w:val="00CF6F64"/>
    <w:rsid w:val="00CF7681"/>
    <w:rsid w:val="00D03746"/>
    <w:rsid w:val="00D045B9"/>
    <w:rsid w:val="00D060C0"/>
    <w:rsid w:val="00D06451"/>
    <w:rsid w:val="00D06809"/>
    <w:rsid w:val="00D06C34"/>
    <w:rsid w:val="00D07073"/>
    <w:rsid w:val="00D07A9C"/>
    <w:rsid w:val="00D12BB9"/>
    <w:rsid w:val="00D14B0D"/>
    <w:rsid w:val="00D16B58"/>
    <w:rsid w:val="00D203E8"/>
    <w:rsid w:val="00D2092D"/>
    <w:rsid w:val="00D2174C"/>
    <w:rsid w:val="00D218B5"/>
    <w:rsid w:val="00D22A1C"/>
    <w:rsid w:val="00D22B83"/>
    <w:rsid w:val="00D24A3F"/>
    <w:rsid w:val="00D25776"/>
    <w:rsid w:val="00D257EC"/>
    <w:rsid w:val="00D2585D"/>
    <w:rsid w:val="00D258CC"/>
    <w:rsid w:val="00D25A3B"/>
    <w:rsid w:val="00D2619F"/>
    <w:rsid w:val="00D26889"/>
    <w:rsid w:val="00D27863"/>
    <w:rsid w:val="00D31493"/>
    <w:rsid w:val="00D334D8"/>
    <w:rsid w:val="00D335DE"/>
    <w:rsid w:val="00D33BAB"/>
    <w:rsid w:val="00D34587"/>
    <w:rsid w:val="00D35322"/>
    <w:rsid w:val="00D35BCF"/>
    <w:rsid w:val="00D376DB"/>
    <w:rsid w:val="00D37A32"/>
    <w:rsid w:val="00D40D35"/>
    <w:rsid w:val="00D41A2A"/>
    <w:rsid w:val="00D43077"/>
    <w:rsid w:val="00D4385F"/>
    <w:rsid w:val="00D44326"/>
    <w:rsid w:val="00D46E62"/>
    <w:rsid w:val="00D46F41"/>
    <w:rsid w:val="00D50473"/>
    <w:rsid w:val="00D5055C"/>
    <w:rsid w:val="00D50844"/>
    <w:rsid w:val="00D51B73"/>
    <w:rsid w:val="00D53338"/>
    <w:rsid w:val="00D5385D"/>
    <w:rsid w:val="00D53FB7"/>
    <w:rsid w:val="00D54614"/>
    <w:rsid w:val="00D551BE"/>
    <w:rsid w:val="00D55C2A"/>
    <w:rsid w:val="00D562CA"/>
    <w:rsid w:val="00D5745A"/>
    <w:rsid w:val="00D5FD4B"/>
    <w:rsid w:val="00D60005"/>
    <w:rsid w:val="00D604CA"/>
    <w:rsid w:val="00D612D3"/>
    <w:rsid w:val="00D62420"/>
    <w:rsid w:val="00D62503"/>
    <w:rsid w:val="00D63DA0"/>
    <w:rsid w:val="00D645CD"/>
    <w:rsid w:val="00D65318"/>
    <w:rsid w:val="00D65E1B"/>
    <w:rsid w:val="00D70795"/>
    <w:rsid w:val="00D72142"/>
    <w:rsid w:val="00D72335"/>
    <w:rsid w:val="00D731F7"/>
    <w:rsid w:val="00D747E1"/>
    <w:rsid w:val="00D749C9"/>
    <w:rsid w:val="00D75626"/>
    <w:rsid w:val="00D76404"/>
    <w:rsid w:val="00D7700D"/>
    <w:rsid w:val="00D7706D"/>
    <w:rsid w:val="00D770D9"/>
    <w:rsid w:val="00D7753B"/>
    <w:rsid w:val="00D80D14"/>
    <w:rsid w:val="00D812AB"/>
    <w:rsid w:val="00D8268C"/>
    <w:rsid w:val="00D82A91"/>
    <w:rsid w:val="00D82B13"/>
    <w:rsid w:val="00D8305B"/>
    <w:rsid w:val="00D8486E"/>
    <w:rsid w:val="00D85F48"/>
    <w:rsid w:val="00D86788"/>
    <w:rsid w:val="00D869E9"/>
    <w:rsid w:val="00D87186"/>
    <w:rsid w:val="00D87AF3"/>
    <w:rsid w:val="00D90946"/>
    <w:rsid w:val="00D916AD"/>
    <w:rsid w:val="00D93606"/>
    <w:rsid w:val="00D93FAA"/>
    <w:rsid w:val="00D9458C"/>
    <w:rsid w:val="00D94A5F"/>
    <w:rsid w:val="00D94DDA"/>
    <w:rsid w:val="00D9541B"/>
    <w:rsid w:val="00D9587C"/>
    <w:rsid w:val="00D95F7C"/>
    <w:rsid w:val="00D97352"/>
    <w:rsid w:val="00DA143C"/>
    <w:rsid w:val="00DA2861"/>
    <w:rsid w:val="00DA2D51"/>
    <w:rsid w:val="00DA368B"/>
    <w:rsid w:val="00DA723F"/>
    <w:rsid w:val="00DB079D"/>
    <w:rsid w:val="00DB15E7"/>
    <w:rsid w:val="00DB1904"/>
    <w:rsid w:val="00DB1F5A"/>
    <w:rsid w:val="00DB387D"/>
    <w:rsid w:val="00DB3F2D"/>
    <w:rsid w:val="00DB45B8"/>
    <w:rsid w:val="00DB6CEF"/>
    <w:rsid w:val="00DB7566"/>
    <w:rsid w:val="00DB77C8"/>
    <w:rsid w:val="00DB7C23"/>
    <w:rsid w:val="00DC0EFF"/>
    <w:rsid w:val="00DC1E86"/>
    <w:rsid w:val="00DC3196"/>
    <w:rsid w:val="00DC3A68"/>
    <w:rsid w:val="00DC4237"/>
    <w:rsid w:val="00DC5ADF"/>
    <w:rsid w:val="00DC6562"/>
    <w:rsid w:val="00DC6C66"/>
    <w:rsid w:val="00DC6E2D"/>
    <w:rsid w:val="00DD029A"/>
    <w:rsid w:val="00DD0C76"/>
    <w:rsid w:val="00DD13EF"/>
    <w:rsid w:val="00DD1BD7"/>
    <w:rsid w:val="00DD2A35"/>
    <w:rsid w:val="00DD2E8D"/>
    <w:rsid w:val="00DD53A2"/>
    <w:rsid w:val="00DD5D8E"/>
    <w:rsid w:val="00DD6384"/>
    <w:rsid w:val="00DE03B1"/>
    <w:rsid w:val="00DE095F"/>
    <w:rsid w:val="00DE1526"/>
    <w:rsid w:val="00DE21F4"/>
    <w:rsid w:val="00DE33CD"/>
    <w:rsid w:val="00DE7B15"/>
    <w:rsid w:val="00DF12C0"/>
    <w:rsid w:val="00DF2B02"/>
    <w:rsid w:val="00DF3A25"/>
    <w:rsid w:val="00DF490A"/>
    <w:rsid w:val="00DF5AE7"/>
    <w:rsid w:val="00DF65A2"/>
    <w:rsid w:val="00E000BC"/>
    <w:rsid w:val="00E029AC"/>
    <w:rsid w:val="00E02B6E"/>
    <w:rsid w:val="00E03739"/>
    <w:rsid w:val="00E04E04"/>
    <w:rsid w:val="00E04EEE"/>
    <w:rsid w:val="00E0590E"/>
    <w:rsid w:val="00E075AE"/>
    <w:rsid w:val="00E1002A"/>
    <w:rsid w:val="00E11EEC"/>
    <w:rsid w:val="00E12D61"/>
    <w:rsid w:val="00E13308"/>
    <w:rsid w:val="00E13556"/>
    <w:rsid w:val="00E13A18"/>
    <w:rsid w:val="00E1409B"/>
    <w:rsid w:val="00E15644"/>
    <w:rsid w:val="00E15C3C"/>
    <w:rsid w:val="00E15DF7"/>
    <w:rsid w:val="00E17648"/>
    <w:rsid w:val="00E1783D"/>
    <w:rsid w:val="00E22584"/>
    <w:rsid w:val="00E22FDC"/>
    <w:rsid w:val="00E23579"/>
    <w:rsid w:val="00E239A5"/>
    <w:rsid w:val="00E240E2"/>
    <w:rsid w:val="00E24ED2"/>
    <w:rsid w:val="00E253BD"/>
    <w:rsid w:val="00E25D88"/>
    <w:rsid w:val="00E26037"/>
    <w:rsid w:val="00E27BE7"/>
    <w:rsid w:val="00E27F52"/>
    <w:rsid w:val="00E32D51"/>
    <w:rsid w:val="00E33774"/>
    <w:rsid w:val="00E349EB"/>
    <w:rsid w:val="00E354A0"/>
    <w:rsid w:val="00E35A31"/>
    <w:rsid w:val="00E3623C"/>
    <w:rsid w:val="00E37425"/>
    <w:rsid w:val="00E37617"/>
    <w:rsid w:val="00E379CD"/>
    <w:rsid w:val="00E413B4"/>
    <w:rsid w:val="00E41470"/>
    <w:rsid w:val="00E41F0E"/>
    <w:rsid w:val="00E439EB"/>
    <w:rsid w:val="00E43D33"/>
    <w:rsid w:val="00E44049"/>
    <w:rsid w:val="00E44175"/>
    <w:rsid w:val="00E441CB"/>
    <w:rsid w:val="00E446A9"/>
    <w:rsid w:val="00E44AB7"/>
    <w:rsid w:val="00E44BC3"/>
    <w:rsid w:val="00E45524"/>
    <w:rsid w:val="00E457B1"/>
    <w:rsid w:val="00E458C4"/>
    <w:rsid w:val="00E45F9E"/>
    <w:rsid w:val="00E4781B"/>
    <w:rsid w:val="00E47F1D"/>
    <w:rsid w:val="00E50618"/>
    <w:rsid w:val="00E51DED"/>
    <w:rsid w:val="00E540A2"/>
    <w:rsid w:val="00E542DE"/>
    <w:rsid w:val="00E553DD"/>
    <w:rsid w:val="00E557CA"/>
    <w:rsid w:val="00E56F8D"/>
    <w:rsid w:val="00E57699"/>
    <w:rsid w:val="00E57888"/>
    <w:rsid w:val="00E57D33"/>
    <w:rsid w:val="00E600B7"/>
    <w:rsid w:val="00E61B12"/>
    <w:rsid w:val="00E62C1C"/>
    <w:rsid w:val="00E62FF5"/>
    <w:rsid w:val="00E63C2D"/>
    <w:rsid w:val="00E63F65"/>
    <w:rsid w:val="00E640F6"/>
    <w:rsid w:val="00E64235"/>
    <w:rsid w:val="00E658D7"/>
    <w:rsid w:val="00E65C78"/>
    <w:rsid w:val="00E661DF"/>
    <w:rsid w:val="00E664E1"/>
    <w:rsid w:val="00E7092B"/>
    <w:rsid w:val="00E72421"/>
    <w:rsid w:val="00E7309E"/>
    <w:rsid w:val="00E74E66"/>
    <w:rsid w:val="00E7545C"/>
    <w:rsid w:val="00E762B6"/>
    <w:rsid w:val="00E76C6E"/>
    <w:rsid w:val="00E76D01"/>
    <w:rsid w:val="00E77729"/>
    <w:rsid w:val="00E8109A"/>
    <w:rsid w:val="00E810F4"/>
    <w:rsid w:val="00E824A7"/>
    <w:rsid w:val="00E82EF3"/>
    <w:rsid w:val="00E82FFA"/>
    <w:rsid w:val="00E83579"/>
    <w:rsid w:val="00E84AA7"/>
    <w:rsid w:val="00E84BC0"/>
    <w:rsid w:val="00E84F96"/>
    <w:rsid w:val="00E856A6"/>
    <w:rsid w:val="00E86682"/>
    <w:rsid w:val="00E86A08"/>
    <w:rsid w:val="00E86CAE"/>
    <w:rsid w:val="00E871BF"/>
    <w:rsid w:val="00E87FE6"/>
    <w:rsid w:val="00E90A0F"/>
    <w:rsid w:val="00E93F90"/>
    <w:rsid w:val="00E949E7"/>
    <w:rsid w:val="00E96154"/>
    <w:rsid w:val="00E974CB"/>
    <w:rsid w:val="00E97A6D"/>
    <w:rsid w:val="00EA0166"/>
    <w:rsid w:val="00EA0426"/>
    <w:rsid w:val="00EA29CB"/>
    <w:rsid w:val="00EA3C64"/>
    <w:rsid w:val="00EA4350"/>
    <w:rsid w:val="00EA498C"/>
    <w:rsid w:val="00EB1989"/>
    <w:rsid w:val="00EB24F6"/>
    <w:rsid w:val="00EB2696"/>
    <w:rsid w:val="00EB2D7C"/>
    <w:rsid w:val="00EB5E4A"/>
    <w:rsid w:val="00EB6B47"/>
    <w:rsid w:val="00EB6B8F"/>
    <w:rsid w:val="00EC0323"/>
    <w:rsid w:val="00EC09D0"/>
    <w:rsid w:val="00EC102C"/>
    <w:rsid w:val="00EC1923"/>
    <w:rsid w:val="00EC30E7"/>
    <w:rsid w:val="00EC4C1F"/>
    <w:rsid w:val="00EC5D78"/>
    <w:rsid w:val="00EC7AE1"/>
    <w:rsid w:val="00EC7D39"/>
    <w:rsid w:val="00EC7F30"/>
    <w:rsid w:val="00ED043D"/>
    <w:rsid w:val="00ED0BC4"/>
    <w:rsid w:val="00ED2ABC"/>
    <w:rsid w:val="00ED3038"/>
    <w:rsid w:val="00ED3AAF"/>
    <w:rsid w:val="00ED4052"/>
    <w:rsid w:val="00ED5ADE"/>
    <w:rsid w:val="00ED6000"/>
    <w:rsid w:val="00ED7637"/>
    <w:rsid w:val="00EE030E"/>
    <w:rsid w:val="00EE07AE"/>
    <w:rsid w:val="00EE0C6A"/>
    <w:rsid w:val="00EE0DA0"/>
    <w:rsid w:val="00EE48F8"/>
    <w:rsid w:val="00EE6139"/>
    <w:rsid w:val="00EF0690"/>
    <w:rsid w:val="00EF10C5"/>
    <w:rsid w:val="00EF18D5"/>
    <w:rsid w:val="00EF230C"/>
    <w:rsid w:val="00EF2D3B"/>
    <w:rsid w:val="00EF53A3"/>
    <w:rsid w:val="00EF6212"/>
    <w:rsid w:val="00EF786F"/>
    <w:rsid w:val="00EF7A27"/>
    <w:rsid w:val="00F006C6"/>
    <w:rsid w:val="00F0108C"/>
    <w:rsid w:val="00F01812"/>
    <w:rsid w:val="00F018AD"/>
    <w:rsid w:val="00F03F0A"/>
    <w:rsid w:val="00F0483B"/>
    <w:rsid w:val="00F05A09"/>
    <w:rsid w:val="00F06136"/>
    <w:rsid w:val="00F104B3"/>
    <w:rsid w:val="00F11039"/>
    <w:rsid w:val="00F11331"/>
    <w:rsid w:val="00F11CB9"/>
    <w:rsid w:val="00F12B89"/>
    <w:rsid w:val="00F130DB"/>
    <w:rsid w:val="00F220E1"/>
    <w:rsid w:val="00F2244C"/>
    <w:rsid w:val="00F23994"/>
    <w:rsid w:val="00F262A6"/>
    <w:rsid w:val="00F26A65"/>
    <w:rsid w:val="00F27BF5"/>
    <w:rsid w:val="00F30B73"/>
    <w:rsid w:val="00F31C45"/>
    <w:rsid w:val="00F31D1A"/>
    <w:rsid w:val="00F320F7"/>
    <w:rsid w:val="00F32421"/>
    <w:rsid w:val="00F33FE9"/>
    <w:rsid w:val="00F35AC4"/>
    <w:rsid w:val="00F35FE4"/>
    <w:rsid w:val="00F37062"/>
    <w:rsid w:val="00F376F5"/>
    <w:rsid w:val="00F4010A"/>
    <w:rsid w:val="00F41085"/>
    <w:rsid w:val="00F414D5"/>
    <w:rsid w:val="00F42577"/>
    <w:rsid w:val="00F4323B"/>
    <w:rsid w:val="00F436EE"/>
    <w:rsid w:val="00F43B12"/>
    <w:rsid w:val="00F440B2"/>
    <w:rsid w:val="00F45C74"/>
    <w:rsid w:val="00F46138"/>
    <w:rsid w:val="00F46F3A"/>
    <w:rsid w:val="00F51E4E"/>
    <w:rsid w:val="00F52392"/>
    <w:rsid w:val="00F533A7"/>
    <w:rsid w:val="00F53E82"/>
    <w:rsid w:val="00F546E9"/>
    <w:rsid w:val="00F54A1F"/>
    <w:rsid w:val="00F55443"/>
    <w:rsid w:val="00F56AAC"/>
    <w:rsid w:val="00F57C3F"/>
    <w:rsid w:val="00F57DF1"/>
    <w:rsid w:val="00F605CB"/>
    <w:rsid w:val="00F61616"/>
    <w:rsid w:val="00F62555"/>
    <w:rsid w:val="00F625A5"/>
    <w:rsid w:val="00F64049"/>
    <w:rsid w:val="00F647CC"/>
    <w:rsid w:val="00F64A1D"/>
    <w:rsid w:val="00F64A3A"/>
    <w:rsid w:val="00F64D0C"/>
    <w:rsid w:val="00F64F6C"/>
    <w:rsid w:val="00F65B65"/>
    <w:rsid w:val="00F66BCB"/>
    <w:rsid w:val="00F7059F"/>
    <w:rsid w:val="00F7075D"/>
    <w:rsid w:val="00F71A9F"/>
    <w:rsid w:val="00F71CBB"/>
    <w:rsid w:val="00F72EC7"/>
    <w:rsid w:val="00F7309C"/>
    <w:rsid w:val="00F73F48"/>
    <w:rsid w:val="00F740F0"/>
    <w:rsid w:val="00F75755"/>
    <w:rsid w:val="00F77F33"/>
    <w:rsid w:val="00F77FA1"/>
    <w:rsid w:val="00F8115D"/>
    <w:rsid w:val="00F813FA"/>
    <w:rsid w:val="00F81779"/>
    <w:rsid w:val="00F81ECE"/>
    <w:rsid w:val="00F8286D"/>
    <w:rsid w:val="00F82B32"/>
    <w:rsid w:val="00F840D6"/>
    <w:rsid w:val="00F8418D"/>
    <w:rsid w:val="00F8496A"/>
    <w:rsid w:val="00F86D19"/>
    <w:rsid w:val="00F87011"/>
    <w:rsid w:val="00F87CFF"/>
    <w:rsid w:val="00F911A3"/>
    <w:rsid w:val="00F913A3"/>
    <w:rsid w:val="00F9141D"/>
    <w:rsid w:val="00F91F27"/>
    <w:rsid w:val="00F92CB6"/>
    <w:rsid w:val="00F930E2"/>
    <w:rsid w:val="00F937ED"/>
    <w:rsid w:val="00F93F33"/>
    <w:rsid w:val="00F9416F"/>
    <w:rsid w:val="00F9569B"/>
    <w:rsid w:val="00F95763"/>
    <w:rsid w:val="00F95A61"/>
    <w:rsid w:val="00F9735E"/>
    <w:rsid w:val="00F97842"/>
    <w:rsid w:val="00FA033F"/>
    <w:rsid w:val="00FA0ACD"/>
    <w:rsid w:val="00FA1DF3"/>
    <w:rsid w:val="00FA2C6F"/>
    <w:rsid w:val="00FA45B4"/>
    <w:rsid w:val="00FA6D8D"/>
    <w:rsid w:val="00FA72A7"/>
    <w:rsid w:val="00FB1475"/>
    <w:rsid w:val="00FB1515"/>
    <w:rsid w:val="00FB1616"/>
    <w:rsid w:val="00FB2317"/>
    <w:rsid w:val="00FB2B87"/>
    <w:rsid w:val="00FB4648"/>
    <w:rsid w:val="00FB52BC"/>
    <w:rsid w:val="00FB7C4C"/>
    <w:rsid w:val="00FC3645"/>
    <w:rsid w:val="00FC4B93"/>
    <w:rsid w:val="00FC5C84"/>
    <w:rsid w:val="00FC5D8F"/>
    <w:rsid w:val="00FC6766"/>
    <w:rsid w:val="00FC706B"/>
    <w:rsid w:val="00FD103A"/>
    <w:rsid w:val="00FD352B"/>
    <w:rsid w:val="00FD3699"/>
    <w:rsid w:val="00FD6DDF"/>
    <w:rsid w:val="00FDB48D"/>
    <w:rsid w:val="00FE5288"/>
    <w:rsid w:val="00FE6D2D"/>
    <w:rsid w:val="00FF4E9F"/>
    <w:rsid w:val="00FF54DE"/>
    <w:rsid w:val="00FF6094"/>
    <w:rsid w:val="00FF6535"/>
    <w:rsid w:val="00FF7CF9"/>
    <w:rsid w:val="0102E654"/>
    <w:rsid w:val="0108185F"/>
    <w:rsid w:val="01101BAC"/>
    <w:rsid w:val="0111A271"/>
    <w:rsid w:val="011EC261"/>
    <w:rsid w:val="01209891"/>
    <w:rsid w:val="012982A3"/>
    <w:rsid w:val="014849B6"/>
    <w:rsid w:val="015190C4"/>
    <w:rsid w:val="017ED28F"/>
    <w:rsid w:val="0186641B"/>
    <w:rsid w:val="018E8B04"/>
    <w:rsid w:val="01AED591"/>
    <w:rsid w:val="01AFB881"/>
    <w:rsid w:val="01BC24B1"/>
    <w:rsid w:val="01BD0D2B"/>
    <w:rsid w:val="01CF5AB6"/>
    <w:rsid w:val="01CF9683"/>
    <w:rsid w:val="01D077F8"/>
    <w:rsid w:val="01E296C7"/>
    <w:rsid w:val="020F7BC8"/>
    <w:rsid w:val="0210444A"/>
    <w:rsid w:val="02148D34"/>
    <w:rsid w:val="021FAA48"/>
    <w:rsid w:val="021FB3B5"/>
    <w:rsid w:val="0228D4A7"/>
    <w:rsid w:val="022C94A1"/>
    <w:rsid w:val="022CD301"/>
    <w:rsid w:val="023E428A"/>
    <w:rsid w:val="0242F9F7"/>
    <w:rsid w:val="0260FC26"/>
    <w:rsid w:val="0269F619"/>
    <w:rsid w:val="026E4A54"/>
    <w:rsid w:val="0280DD70"/>
    <w:rsid w:val="02BB3638"/>
    <w:rsid w:val="02C85F66"/>
    <w:rsid w:val="02CB9C55"/>
    <w:rsid w:val="02F7E3AB"/>
    <w:rsid w:val="03029D7B"/>
    <w:rsid w:val="031141A2"/>
    <w:rsid w:val="031161F5"/>
    <w:rsid w:val="0315530A"/>
    <w:rsid w:val="03166C73"/>
    <w:rsid w:val="0319FF52"/>
    <w:rsid w:val="031AE47E"/>
    <w:rsid w:val="031D35C1"/>
    <w:rsid w:val="032F4A5B"/>
    <w:rsid w:val="034A9B7C"/>
    <w:rsid w:val="03689462"/>
    <w:rsid w:val="037B50A4"/>
    <w:rsid w:val="03905E36"/>
    <w:rsid w:val="039D88E7"/>
    <w:rsid w:val="039E5E9F"/>
    <w:rsid w:val="03A2BCA4"/>
    <w:rsid w:val="03AAFB9D"/>
    <w:rsid w:val="03AB4C29"/>
    <w:rsid w:val="03CA6A29"/>
    <w:rsid w:val="03CB840E"/>
    <w:rsid w:val="03D6CE2E"/>
    <w:rsid w:val="03FCB76C"/>
    <w:rsid w:val="0407493D"/>
    <w:rsid w:val="0425E93B"/>
    <w:rsid w:val="042F98FB"/>
    <w:rsid w:val="043313F0"/>
    <w:rsid w:val="04332C05"/>
    <w:rsid w:val="04339963"/>
    <w:rsid w:val="04392D54"/>
    <w:rsid w:val="045BB868"/>
    <w:rsid w:val="045FD5E0"/>
    <w:rsid w:val="0460AFF4"/>
    <w:rsid w:val="0466D52D"/>
    <w:rsid w:val="0481220B"/>
    <w:rsid w:val="0496F82E"/>
    <w:rsid w:val="049F3C5A"/>
    <w:rsid w:val="04A2FF98"/>
    <w:rsid w:val="04BE61C5"/>
    <w:rsid w:val="04C86EA4"/>
    <w:rsid w:val="04C90E73"/>
    <w:rsid w:val="04EF29FD"/>
    <w:rsid w:val="0508A3A8"/>
    <w:rsid w:val="050945F2"/>
    <w:rsid w:val="050CB719"/>
    <w:rsid w:val="050E9937"/>
    <w:rsid w:val="05173B6D"/>
    <w:rsid w:val="0519554B"/>
    <w:rsid w:val="053932C5"/>
    <w:rsid w:val="053C116E"/>
    <w:rsid w:val="053D90D5"/>
    <w:rsid w:val="05435F87"/>
    <w:rsid w:val="055BE774"/>
    <w:rsid w:val="05631BFB"/>
    <w:rsid w:val="05741DA1"/>
    <w:rsid w:val="057BE1FD"/>
    <w:rsid w:val="05A2D3A7"/>
    <w:rsid w:val="05A8B7CF"/>
    <w:rsid w:val="05B210FD"/>
    <w:rsid w:val="05B31E82"/>
    <w:rsid w:val="05B70AD7"/>
    <w:rsid w:val="05C4293F"/>
    <w:rsid w:val="05D0144B"/>
    <w:rsid w:val="05D04CB9"/>
    <w:rsid w:val="05D70C76"/>
    <w:rsid w:val="05DAB64B"/>
    <w:rsid w:val="05DDF9D7"/>
    <w:rsid w:val="05ED765F"/>
    <w:rsid w:val="0612863A"/>
    <w:rsid w:val="0622DEC1"/>
    <w:rsid w:val="0634F0FD"/>
    <w:rsid w:val="0646CFC6"/>
    <w:rsid w:val="0655355D"/>
    <w:rsid w:val="066F46CB"/>
    <w:rsid w:val="06718802"/>
    <w:rsid w:val="0696605B"/>
    <w:rsid w:val="069D2178"/>
    <w:rsid w:val="06A823EF"/>
    <w:rsid w:val="06B369EE"/>
    <w:rsid w:val="06B61FED"/>
    <w:rsid w:val="06BFE278"/>
    <w:rsid w:val="06C6E08B"/>
    <w:rsid w:val="06D95489"/>
    <w:rsid w:val="06DCF70F"/>
    <w:rsid w:val="06DF37D4"/>
    <w:rsid w:val="06EF7E61"/>
    <w:rsid w:val="071D7759"/>
    <w:rsid w:val="0731C0E8"/>
    <w:rsid w:val="073B13E0"/>
    <w:rsid w:val="07532576"/>
    <w:rsid w:val="07584F26"/>
    <w:rsid w:val="075918A4"/>
    <w:rsid w:val="075DC8F9"/>
    <w:rsid w:val="075EC527"/>
    <w:rsid w:val="07674816"/>
    <w:rsid w:val="0769B54B"/>
    <w:rsid w:val="076D86A5"/>
    <w:rsid w:val="07913B26"/>
    <w:rsid w:val="0793308D"/>
    <w:rsid w:val="07B0DFB0"/>
    <w:rsid w:val="07BD050A"/>
    <w:rsid w:val="07CEFED8"/>
    <w:rsid w:val="07D1F306"/>
    <w:rsid w:val="07D71AFD"/>
    <w:rsid w:val="07D75093"/>
    <w:rsid w:val="07F117C6"/>
    <w:rsid w:val="07F2582B"/>
    <w:rsid w:val="07F8D887"/>
    <w:rsid w:val="08243498"/>
    <w:rsid w:val="083283D9"/>
    <w:rsid w:val="083A13C1"/>
    <w:rsid w:val="08456481"/>
    <w:rsid w:val="0867243B"/>
    <w:rsid w:val="0893573E"/>
    <w:rsid w:val="08B3BE08"/>
    <w:rsid w:val="08B7C269"/>
    <w:rsid w:val="08C53D09"/>
    <w:rsid w:val="08CA130D"/>
    <w:rsid w:val="08CA9D94"/>
    <w:rsid w:val="08E0FDDE"/>
    <w:rsid w:val="08E52371"/>
    <w:rsid w:val="090F3FBF"/>
    <w:rsid w:val="09130004"/>
    <w:rsid w:val="09149BEE"/>
    <w:rsid w:val="092C47DC"/>
    <w:rsid w:val="09350D8E"/>
    <w:rsid w:val="09475A56"/>
    <w:rsid w:val="0958735B"/>
    <w:rsid w:val="095AB610"/>
    <w:rsid w:val="095D485E"/>
    <w:rsid w:val="096FF2EB"/>
    <w:rsid w:val="098BD22B"/>
    <w:rsid w:val="099CFE83"/>
    <w:rsid w:val="09A0CE67"/>
    <w:rsid w:val="09A7DB5A"/>
    <w:rsid w:val="09B9BD76"/>
    <w:rsid w:val="09C27D07"/>
    <w:rsid w:val="09D06DDF"/>
    <w:rsid w:val="09D5BEA4"/>
    <w:rsid w:val="09D6AC77"/>
    <w:rsid w:val="09E76FAE"/>
    <w:rsid w:val="09EF067D"/>
    <w:rsid w:val="0A011427"/>
    <w:rsid w:val="0A0A4380"/>
    <w:rsid w:val="0A0CC0E0"/>
    <w:rsid w:val="0A1D2B3F"/>
    <w:rsid w:val="0A386D47"/>
    <w:rsid w:val="0A3D6492"/>
    <w:rsid w:val="0A4BB20C"/>
    <w:rsid w:val="0A4F3105"/>
    <w:rsid w:val="0A5E63B1"/>
    <w:rsid w:val="0A65F9D8"/>
    <w:rsid w:val="0A746955"/>
    <w:rsid w:val="0A8BE996"/>
    <w:rsid w:val="0A8F0D1B"/>
    <w:rsid w:val="0A944A58"/>
    <w:rsid w:val="0ACCE64A"/>
    <w:rsid w:val="0ACE30CD"/>
    <w:rsid w:val="0AD661F6"/>
    <w:rsid w:val="0AE1AEFF"/>
    <w:rsid w:val="0AEA849F"/>
    <w:rsid w:val="0AF98D20"/>
    <w:rsid w:val="0AFC5302"/>
    <w:rsid w:val="0B0021FC"/>
    <w:rsid w:val="0B0405B1"/>
    <w:rsid w:val="0B064E58"/>
    <w:rsid w:val="0B096310"/>
    <w:rsid w:val="0B1DCE0C"/>
    <w:rsid w:val="0B35E13D"/>
    <w:rsid w:val="0B55F831"/>
    <w:rsid w:val="0B722FA2"/>
    <w:rsid w:val="0B8D4D39"/>
    <w:rsid w:val="0B99D227"/>
    <w:rsid w:val="0BAE77A6"/>
    <w:rsid w:val="0BB057E7"/>
    <w:rsid w:val="0BB2A8F7"/>
    <w:rsid w:val="0BB65E0E"/>
    <w:rsid w:val="0BC5F543"/>
    <w:rsid w:val="0BCB1FA0"/>
    <w:rsid w:val="0BCD70DD"/>
    <w:rsid w:val="0BD2E6F6"/>
    <w:rsid w:val="0BD6665B"/>
    <w:rsid w:val="0BE0F70F"/>
    <w:rsid w:val="0BEAE79F"/>
    <w:rsid w:val="0C438CC0"/>
    <w:rsid w:val="0C43F3A0"/>
    <w:rsid w:val="0C467A8F"/>
    <w:rsid w:val="0C718BDF"/>
    <w:rsid w:val="0C728DBB"/>
    <w:rsid w:val="0C7766CA"/>
    <w:rsid w:val="0C78D630"/>
    <w:rsid w:val="0C84A5E0"/>
    <w:rsid w:val="0C87E044"/>
    <w:rsid w:val="0CAE117D"/>
    <w:rsid w:val="0CD0DCA5"/>
    <w:rsid w:val="0CDB3D78"/>
    <w:rsid w:val="0D11DB9B"/>
    <w:rsid w:val="0D1F9BD1"/>
    <w:rsid w:val="0D373D72"/>
    <w:rsid w:val="0D38EFDD"/>
    <w:rsid w:val="0D461038"/>
    <w:rsid w:val="0D56569E"/>
    <w:rsid w:val="0D6529B4"/>
    <w:rsid w:val="0D6831FD"/>
    <w:rsid w:val="0D6B0ACD"/>
    <w:rsid w:val="0D87E3C1"/>
    <w:rsid w:val="0D9CD18F"/>
    <w:rsid w:val="0D9E5DB6"/>
    <w:rsid w:val="0DABB5F4"/>
    <w:rsid w:val="0DAC0297"/>
    <w:rsid w:val="0DAC51E8"/>
    <w:rsid w:val="0DD6A233"/>
    <w:rsid w:val="0DE1E201"/>
    <w:rsid w:val="0DE3E241"/>
    <w:rsid w:val="0E24ED41"/>
    <w:rsid w:val="0E30D965"/>
    <w:rsid w:val="0E356E50"/>
    <w:rsid w:val="0E384613"/>
    <w:rsid w:val="0E3C33B9"/>
    <w:rsid w:val="0E3DFA72"/>
    <w:rsid w:val="0E4267C1"/>
    <w:rsid w:val="0E4495FD"/>
    <w:rsid w:val="0E49E1DE"/>
    <w:rsid w:val="0E639F99"/>
    <w:rsid w:val="0E6CE01A"/>
    <w:rsid w:val="0E8C9BF8"/>
    <w:rsid w:val="0E98E11C"/>
    <w:rsid w:val="0EAF9B4C"/>
    <w:rsid w:val="0EB421D1"/>
    <w:rsid w:val="0EBB4867"/>
    <w:rsid w:val="0EBB9965"/>
    <w:rsid w:val="0EC12247"/>
    <w:rsid w:val="0EC4BE60"/>
    <w:rsid w:val="0ED1199F"/>
    <w:rsid w:val="0ED1EEEB"/>
    <w:rsid w:val="0ED3D66D"/>
    <w:rsid w:val="0ED467C6"/>
    <w:rsid w:val="0ED9D3E7"/>
    <w:rsid w:val="0EDE3305"/>
    <w:rsid w:val="0EDEEBC5"/>
    <w:rsid w:val="0EECD241"/>
    <w:rsid w:val="0EF9C4D0"/>
    <w:rsid w:val="0EFE9658"/>
    <w:rsid w:val="0F01F78F"/>
    <w:rsid w:val="0F036984"/>
    <w:rsid w:val="0F0654D6"/>
    <w:rsid w:val="0F0EC4D0"/>
    <w:rsid w:val="0F0EC693"/>
    <w:rsid w:val="0F21CB07"/>
    <w:rsid w:val="0F285E11"/>
    <w:rsid w:val="0F3056EF"/>
    <w:rsid w:val="0F328A16"/>
    <w:rsid w:val="0F36014F"/>
    <w:rsid w:val="0F3B98EF"/>
    <w:rsid w:val="0F4278CC"/>
    <w:rsid w:val="0F47B290"/>
    <w:rsid w:val="0F6307E0"/>
    <w:rsid w:val="0F6DEAE6"/>
    <w:rsid w:val="0F80F414"/>
    <w:rsid w:val="0F98FC58"/>
    <w:rsid w:val="0FA10304"/>
    <w:rsid w:val="0FA41017"/>
    <w:rsid w:val="0FA5DBE7"/>
    <w:rsid w:val="0FB25EAF"/>
    <w:rsid w:val="0FB2C7AE"/>
    <w:rsid w:val="0FD151BA"/>
    <w:rsid w:val="0FD86840"/>
    <w:rsid w:val="0FE5B23F"/>
    <w:rsid w:val="0FF41276"/>
    <w:rsid w:val="1013DC27"/>
    <w:rsid w:val="101C97A0"/>
    <w:rsid w:val="10534923"/>
    <w:rsid w:val="1057766C"/>
    <w:rsid w:val="10592D89"/>
    <w:rsid w:val="10763CED"/>
    <w:rsid w:val="109027A1"/>
    <w:rsid w:val="109082BC"/>
    <w:rsid w:val="109917AD"/>
    <w:rsid w:val="109DD31B"/>
    <w:rsid w:val="10AC8D97"/>
    <w:rsid w:val="10C13E5D"/>
    <w:rsid w:val="10CA9966"/>
    <w:rsid w:val="10CACA3E"/>
    <w:rsid w:val="10CB90C8"/>
    <w:rsid w:val="10D8F04B"/>
    <w:rsid w:val="10EC44EF"/>
    <w:rsid w:val="1106359A"/>
    <w:rsid w:val="1112FC55"/>
    <w:rsid w:val="111AB91D"/>
    <w:rsid w:val="1143E4A8"/>
    <w:rsid w:val="1149D7A1"/>
    <w:rsid w:val="116ECFC4"/>
    <w:rsid w:val="11A40BAB"/>
    <w:rsid w:val="11A9E4D0"/>
    <w:rsid w:val="11B98A9B"/>
    <w:rsid w:val="11BEC6FD"/>
    <w:rsid w:val="11C703B7"/>
    <w:rsid w:val="11C7CE54"/>
    <w:rsid w:val="11C94ED8"/>
    <w:rsid w:val="11CB2C29"/>
    <w:rsid w:val="11E4DEDE"/>
    <w:rsid w:val="11E55BA3"/>
    <w:rsid w:val="1208208C"/>
    <w:rsid w:val="121B6F4A"/>
    <w:rsid w:val="121CA62E"/>
    <w:rsid w:val="121E6950"/>
    <w:rsid w:val="1230EC24"/>
    <w:rsid w:val="1239B7A8"/>
    <w:rsid w:val="1257DDED"/>
    <w:rsid w:val="12655F45"/>
    <w:rsid w:val="1265AF68"/>
    <w:rsid w:val="127021C5"/>
    <w:rsid w:val="127356ED"/>
    <w:rsid w:val="127A9525"/>
    <w:rsid w:val="129436FE"/>
    <w:rsid w:val="129F2A64"/>
    <w:rsid w:val="12A7FC94"/>
    <w:rsid w:val="12BAA501"/>
    <w:rsid w:val="13008226"/>
    <w:rsid w:val="13042AA4"/>
    <w:rsid w:val="130C9421"/>
    <w:rsid w:val="130EAACD"/>
    <w:rsid w:val="13321ACB"/>
    <w:rsid w:val="13397A6E"/>
    <w:rsid w:val="133B4EDB"/>
    <w:rsid w:val="13464B8F"/>
    <w:rsid w:val="1348C041"/>
    <w:rsid w:val="13512E1C"/>
    <w:rsid w:val="135D159A"/>
    <w:rsid w:val="13644A3A"/>
    <w:rsid w:val="1364FD77"/>
    <w:rsid w:val="136D9EC9"/>
    <w:rsid w:val="137ED323"/>
    <w:rsid w:val="1384ADEC"/>
    <w:rsid w:val="138D18F7"/>
    <w:rsid w:val="139A1868"/>
    <w:rsid w:val="139BF991"/>
    <w:rsid w:val="13C5366D"/>
    <w:rsid w:val="13CF8005"/>
    <w:rsid w:val="13D1D120"/>
    <w:rsid w:val="13D5D88E"/>
    <w:rsid w:val="13D9DF7E"/>
    <w:rsid w:val="13F4BD64"/>
    <w:rsid w:val="13FECDB8"/>
    <w:rsid w:val="14000B99"/>
    <w:rsid w:val="141D3DCB"/>
    <w:rsid w:val="142D3128"/>
    <w:rsid w:val="1438D7D4"/>
    <w:rsid w:val="145AE769"/>
    <w:rsid w:val="1475C8AD"/>
    <w:rsid w:val="1476ACAD"/>
    <w:rsid w:val="14812ACA"/>
    <w:rsid w:val="1481CE78"/>
    <w:rsid w:val="148FFEB1"/>
    <w:rsid w:val="1495E75D"/>
    <w:rsid w:val="14985572"/>
    <w:rsid w:val="14A1790D"/>
    <w:rsid w:val="14B0887D"/>
    <w:rsid w:val="14B92362"/>
    <w:rsid w:val="14C30654"/>
    <w:rsid w:val="14C3CF36"/>
    <w:rsid w:val="14CA77FD"/>
    <w:rsid w:val="14D61016"/>
    <w:rsid w:val="14E067DB"/>
    <w:rsid w:val="14F3642D"/>
    <w:rsid w:val="150E2BC7"/>
    <w:rsid w:val="1512C751"/>
    <w:rsid w:val="151C92F0"/>
    <w:rsid w:val="15207E4D"/>
    <w:rsid w:val="1526D73C"/>
    <w:rsid w:val="152FDEA3"/>
    <w:rsid w:val="1540756F"/>
    <w:rsid w:val="154A64FD"/>
    <w:rsid w:val="1554674A"/>
    <w:rsid w:val="15557530"/>
    <w:rsid w:val="15599BD7"/>
    <w:rsid w:val="15675E4B"/>
    <w:rsid w:val="15706A40"/>
    <w:rsid w:val="1572FE5A"/>
    <w:rsid w:val="1575641F"/>
    <w:rsid w:val="1583FEAA"/>
    <w:rsid w:val="158C9226"/>
    <w:rsid w:val="15998639"/>
    <w:rsid w:val="15BD75C1"/>
    <w:rsid w:val="15C2A3B2"/>
    <w:rsid w:val="15C45128"/>
    <w:rsid w:val="15D0EEEB"/>
    <w:rsid w:val="15D690AA"/>
    <w:rsid w:val="15EC6F00"/>
    <w:rsid w:val="15EE0061"/>
    <w:rsid w:val="15F9EF1A"/>
    <w:rsid w:val="160F5858"/>
    <w:rsid w:val="161035F5"/>
    <w:rsid w:val="1614BB85"/>
    <w:rsid w:val="161FFCC4"/>
    <w:rsid w:val="163425D3"/>
    <w:rsid w:val="1650630A"/>
    <w:rsid w:val="1654F3C3"/>
    <w:rsid w:val="165D2A86"/>
    <w:rsid w:val="16741805"/>
    <w:rsid w:val="167EDBC0"/>
    <w:rsid w:val="168753B4"/>
    <w:rsid w:val="16A1E2FD"/>
    <w:rsid w:val="16A721A5"/>
    <w:rsid w:val="16B129A5"/>
    <w:rsid w:val="16C4EFD8"/>
    <w:rsid w:val="16E1805A"/>
    <w:rsid w:val="16E3C71D"/>
    <w:rsid w:val="16F3819A"/>
    <w:rsid w:val="16F9193F"/>
    <w:rsid w:val="16FDBCED"/>
    <w:rsid w:val="1702EC23"/>
    <w:rsid w:val="170C729C"/>
    <w:rsid w:val="17114F89"/>
    <w:rsid w:val="172E91E6"/>
    <w:rsid w:val="1738B129"/>
    <w:rsid w:val="1747F8CC"/>
    <w:rsid w:val="1757AEAA"/>
    <w:rsid w:val="175AF154"/>
    <w:rsid w:val="178AFDA8"/>
    <w:rsid w:val="178DFD9B"/>
    <w:rsid w:val="179544A6"/>
    <w:rsid w:val="17ADB833"/>
    <w:rsid w:val="17BF46F7"/>
    <w:rsid w:val="17C07988"/>
    <w:rsid w:val="17C3F0DA"/>
    <w:rsid w:val="17C52540"/>
    <w:rsid w:val="17D8D4E6"/>
    <w:rsid w:val="17EA6E4E"/>
    <w:rsid w:val="17F58135"/>
    <w:rsid w:val="1810C5DF"/>
    <w:rsid w:val="18168680"/>
    <w:rsid w:val="1817E405"/>
    <w:rsid w:val="181897DE"/>
    <w:rsid w:val="18217AC4"/>
    <w:rsid w:val="182400FF"/>
    <w:rsid w:val="183BC5BB"/>
    <w:rsid w:val="183D86AB"/>
    <w:rsid w:val="1851E768"/>
    <w:rsid w:val="185D306E"/>
    <w:rsid w:val="1886562C"/>
    <w:rsid w:val="18866492"/>
    <w:rsid w:val="18A39323"/>
    <w:rsid w:val="18A7F467"/>
    <w:rsid w:val="18BA23E3"/>
    <w:rsid w:val="18BC6240"/>
    <w:rsid w:val="18CF4E0B"/>
    <w:rsid w:val="18D64604"/>
    <w:rsid w:val="18EAA52F"/>
    <w:rsid w:val="18F0B3BE"/>
    <w:rsid w:val="18F6D83B"/>
    <w:rsid w:val="1902CEF8"/>
    <w:rsid w:val="19131820"/>
    <w:rsid w:val="191A5E06"/>
    <w:rsid w:val="19347CB1"/>
    <w:rsid w:val="19544A44"/>
    <w:rsid w:val="1961395E"/>
    <w:rsid w:val="1963D482"/>
    <w:rsid w:val="1963DA56"/>
    <w:rsid w:val="1974B77F"/>
    <w:rsid w:val="1988F6DA"/>
    <w:rsid w:val="198BAFE2"/>
    <w:rsid w:val="19AAC105"/>
    <w:rsid w:val="19AB8521"/>
    <w:rsid w:val="19C35F5B"/>
    <w:rsid w:val="19C757AF"/>
    <w:rsid w:val="19D136AC"/>
    <w:rsid w:val="19D1AE9D"/>
    <w:rsid w:val="19D495F0"/>
    <w:rsid w:val="19D97A7B"/>
    <w:rsid w:val="19E13B5E"/>
    <w:rsid w:val="19EE8D23"/>
    <w:rsid w:val="1A01A8EA"/>
    <w:rsid w:val="1A0CADC6"/>
    <w:rsid w:val="1A149240"/>
    <w:rsid w:val="1A27AB3B"/>
    <w:rsid w:val="1A303EE6"/>
    <w:rsid w:val="1A33273D"/>
    <w:rsid w:val="1A3AFE47"/>
    <w:rsid w:val="1A4C3797"/>
    <w:rsid w:val="1A560E22"/>
    <w:rsid w:val="1A6C9FFC"/>
    <w:rsid w:val="1A79C87F"/>
    <w:rsid w:val="1AA0DA40"/>
    <w:rsid w:val="1AA5B04B"/>
    <w:rsid w:val="1AB3D6B1"/>
    <w:rsid w:val="1B00045B"/>
    <w:rsid w:val="1B025C79"/>
    <w:rsid w:val="1B112851"/>
    <w:rsid w:val="1B1C623C"/>
    <w:rsid w:val="1B42131D"/>
    <w:rsid w:val="1B427E22"/>
    <w:rsid w:val="1B44338E"/>
    <w:rsid w:val="1B5BDE7F"/>
    <w:rsid w:val="1B5F4C69"/>
    <w:rsid w:val="1B6D30B2"/>
    <w:rsid w:val="1B78F602"/>
    <w:rsid w:val="1B7C6915"/>
    <w:rsid w:val="1B82B444"/>
    <w:rsid w:val="1B8EF25E"/>
    <w:rsid w:val="1B9AC5A7"/>
    <w:rsid w:val="1BAD29AF"/>
    <w:rsid w:val="1BB287AA"/>
    <w:rsid w:val="1BDE5911"/>
    <w:rsid w:val="1BE7D9A1"/>
    <w:rsid w:val="1BE93DD2"/>
    <w:rsid w:val="1BF591FE"/>
    <w:rsid w:val="1BF67CCA"/>
    <w:rsid w:val="1BF7280E"/>
    <w:rsid w:val="1C01E5D5"/>
    <w:rsid w:val="1C167E68"/>
    <w:rsid w:val="1C330D35"/>
    <w:rsid w:val="1C3BB572"/>
    <w:rsid w:val="1C40FB8C"/>
    <w:rsid w:val="1C5BC9E9"/>
    <w:rsid w:val="1C5CB2CF"/>
    <w:rsid w:val="1C61BABE"/>
    <w:rsid w:val="1CA7242D"/>
    <w:rsid w:val="1CBA05FA"/>
    <w:rsid w:val="1CC96F19"/>
    <w:rsid w:val="1CD037F4"/>
    <w:rsid w:val="1CDD2234"/>
    <w:rsid w:val="1CEDC562"/>
    <w:rsid w:val="1CFEFA51"/>
    <w:rsid w:val="1D2B9032"/>
    <w:rsid w:val="1D498A20"/>
    <w:rsid w:val="1D4D579E"/>
    <w:rsid w:val="1D4FAEFF"/>
    <w:rsid w:val="1D5BE5E8"/>
    <w:rsid w:val="1D6CC1D6"/>
    <w:rsid w:val="1D7D42E1"/>
    <w:rsid w:val="1D9A81D3"/>
    <w:rsid w:val="1DA242C1"/>
    <w:rsid w:val="1DA2BE48"/>
    <w:rsid w:val="1DAE0ABE"/>
    <w:rsid w:val="1DB47127"/>
    <w:rsid w:val="1DD12508"/>
    <w:rsid w:val="1DDAEAA4"/>
    <w:rsid w:val="1DEED201"/>
    <w:rsid w:val="1DF0F7BB"/>
    <w:rsid w:val="1DF434FC"/>
    <w:rsid w:val="1DFE5F70"/>
    <w:rsid w:val="1DFFAF2F"/>
    <w:rsid w:val="1E0EC496"/>
    <w:rsid w:val="1E209670"/>
    <w:rsid w:val="1E2422ED"/>
    <w:rsid w:val="1E304164"/>
    <w:rsid w:val="1E380BA5"/>
    <w:rsid w:val="1E3F37B8"/>
    <w:rsid w:val="1E4193BE"/>
    <w:rsid w:val="1E4C293A"/>
    <w:rsid w:val="1E53E493"/>
    <w:rsid w:val="1E5784B9"/>
    <w:rsid w:val="1E647885"/>
    <w:rsid w:val="1E725FE3"/>
    <w:rsid w:val="1ECC26FE"/>
    <w:rsid w:val="1ECDDFB1"/>
    <w:rsid w:val="1ED0E7AF"/>
    <w:rsid w:val="1EE9B1F1"/>
    <w:rsid w:val="1EF260A8"/>
    <w:rsid w:val="1F21A7A5"/>
    <w:rsid w:val="1F220CEE"/>
    <w:rsid w:val="1F2DCB7F"/>
    <w:rsid w:val="1F30BA40"/>
    <w:rsid w:val="1F3BB9A6"/>
    <w:rsid w:val="1F59DF40"/>
    <w:rsid w:val="1F625AB4"/>
    <w:rsid w:val="1F6BBF2C"/>
    <w:rsid w:val="1F7B9A14"/>
    <w:rsid w:val="1F874481"/>
    <w:rsid w:val="1F8B9BBC"/>
    <w:rsid w:val="1F9164CC"/>
    <w:rsid w:val="1F94FCBB"/>
    <w:rsid w:val="1F9517D2"/>
    <w:rsid w:val="1FA21520"/>
    <w:rsid w:val="1FA8ABBF"/>
    <w:rsid w:val="1FAB8614"/>
    <w:rsid w:val="1FC2B98C"/>
    <w:rsid w:val="1FCD10B7"/>
    <w:rsid w:val="1FDF83BA"/>
    <w:rsid w:val="2002C4A0"/>
    <w:rsid w:val="200626DA"/>
    <w:rsid w:val="200C3F7B"/>
    <w:rsid w:val="201F4B8B"/>
    <w:rsid w:val="204443BA"/>
    <w:rsid w:val="20451A59"/>
    <w:rsid w:val="20467097"/>
    <w:rsid w:val="205D6411"/>
    <w:rsid w:val="2061CE69"/>
    <w:rsid w:val="2066B689"/>
    <w:rsid w:val="207BA24A"/>
    <w:rsid w:val="20833E24"/>
    <w:rsid w:val="20852A1D"/>
    <w:rsid w:val="2090CC49"/>
    <w:rsid w:val="209D0DB5"/>
    <w:rsid w:val="20ADED9A"/>
    <w:rsid w:val="20B349EC"/>
    <w:rsid w:val="20B42B7E"/>
    <w:rsid w:val="20B4D31D"/>
    <w:rsid w:val="20CA7660"/>
    <w:rsid w:val="20CBB8E7"/>
    <w:rsid w:val="20D760E7"/>
    <w:rsid w:val="20E0E33E"/>
    <w:rsid w:val="20E12B4A"/>
    <w:rsid w:val="20EE4AC0"/>
    <w:rsid w:val="20FE706D"/>
    <w:rsid w:val="21082B48"/>
    <w:rsid w:val="210C540F"/>
    <w:rsid w:val="211E0315"/>
    <w:rsid w:val="2121B72B"/>
    <w:rsid w:val="21566324"/>
    <w:rsid w:val="21579C18"/>
    <w:rsid w:val="2165180D"/>
    <w:rsid w:val="21720E13"/>
    <w:rsid w:val="2175C00D"/>
    <w:rsid w:val="217B4562"/>
    <w:rsid w:val="21891760"/>
    <w:rsid w:val="21A28035"/>
    <w:rsid w:val="21A3AD6C"/>
    <w:rsid w:val="21A5DBDA"/>
    <w:rsid w:val="21A8BE71"/>
    <w:rsid w:val="21BDCB8F"/>
    <w:rsid w:val="21D8E811"/>
    <w:rsid w:val="21DB27B5"/>
    <w:rsid w:val="21E8E68D"/>
    <w:rsid w:val="2201ED1C"/>
    <w:rsid w:val="2208EB7B"/>
    <w:rsid w:val="220E1F0B"/>
    <w:rsid w:val="22118F33"/>
    <w:rsid w:val="22286B51"/>
    <w:rsid w:val="2230851E"/>
    <w:rsid w:val="22343B3D"/>
    <w:rsid w:val="223D35EA"/>
    <w:rsid w:val="2249B504"/>
    <w:rsid w:val="225B58D4"/>
    <w:rsid w:val="2268B56C"/>
    <w:rsid w:val="22787420"/>
    <w:rsid w:val="228B4C4A"/>
    <w:rsid w:val="228E4884"/>
    <w:rsid w:val="229F756A"/>
    <w:rsid w:val="22A71FB5"/>
    <w:rsid w:val="22B01C67"/>
    <w:rsid w:val="22C3E162"/>
    <w:rsid w:val="22D5A957"/>
    <w:rsid w:val="22FD6D93"/>
    <w:rsid w:val="23165DF2"/>
    <w:rsid w:val="2316A239"/>
    <w:rsid w:val="2317BB74"/>
    <w:rsid w:val="232D01B3"/>
    <w:rsid w:val="232D21E6"/>
    <w:rsid w:val="2337416E"/>
    <w:rsid w:val="23426BA3"/>
    <w:rsid w:val="23570513"/>
    <w:rsid w:val="236A5F03"/>
    <w:rsid w:val="2374EC9A"/>
    <w:rsid w:val="23832022"/>
    <w:rsid w:val="23850A2C"/>
    <w:rsid w:val="239DF844"/>
    <w:rsid w:val="23D916C8"/>
    <w:rsid w:val="23DF7B4D"/>
    <w:rsid w:val="23E9C940"/>
    <w:rsid w:val="24010A8A"/>
    <w:rsid w:val="2407ED25"/>
    <w:rsid w:val="240F23CF"/>
    <w:rsid w:val="24171D81"/>
    <w:rsid w:val="242E8345"/>
    <w:rsid w:val="243AE0C4"/>
    <w:rsid w:val="243F8B36"/>
    <w:rsid w:val="24463B84"/>
    <w:rsid w:val="2478C44C"/>
    <w:rsid w:val="2493F6DA"/>
    <w:rsid w:val="24AA44D3"/>
    <w:rsid w:val="24AC0E8D"/>
    <w:rsid w:val="24B4D1B4"/>
    <w:rsid w:val="24CA1D9D"/>
    <w:rsid w:val="24DB843D"/>
    <w:rsid w:val="24E28D81"/>
    <w:rsid w:val="24E479ED"/>
    <w:rsid w:val="24E57E42"/>
    <w:rsid w:val="2507838F"/>
    <w:rsid w:val="251C23CF"/>
    <w:rsid w:val="25245E42"/>
    <w:rsid w:val="252A6F32"/>
    <w:rsid w:val="25321739"/>
    <w:rsid w:val="253AA337"/>
    <w:rsid w:val="2541B930"/>
    <w:rsid w:val="2545BDCF"/>
    <w:rsid w:val="2560B7E0"/>
    <w:rsid w:val="25917553"/>
    <w:rsid w:val="25A770A0"/>
    <w:rsid w:val="25B1A572"/>
    <w:rsid w:val="25B2B0F8"/>
    <w:rsid w:val="25B6E951"/>
    <w:rsid w:val="25BEE792"/>
    <w:rsid w:val="25D40B9D"/>
    <w:rsid w:val="25F6E187"/>
    <w:rsid w:val="260FA20D"/>
    <w:rsid w:val="2610DACA"/>
    <w:rsid w:val="2636C277"/>
    <w:rsid w:val="2653EFF7"/>
    <w:rsid w:val="2673BE4D"/>
    <w:rsid w:val="26755FDF"/>
    <w:rsid w:val="26849FD5"/>
    <w:rsid w:val="2691D155"/>
    <w:rsid w:val="26965CC5"/>
    <w:rsid w:val="26A730EF"/>
    <w:rsid w:val="26AD0D4F"/>
    <w:rsid w:val="26C373BE"/>
    <w:rsid w:val="26C848E2"/>
    <w:rsid w:val="26CC7329"/>
    <w:rsid w:val="26E19BD2"/>
    <w:rsid w:val="26EDC493"/>
    <w:rsid w:val="271557D0"/>
    <w:rsid w:val="271E549F"/>
    <w:rsid w:val="274D5604"/>
    <w:rsid w:val="2752FB9E"/>
    <w:rsid w:val="278BCE1D"/>
    <w:rsid w:val="278C2361"/>
    <w:rsid w:val="27AA761F"/>
    <w:rsid w:val="27B5C271"/>
    <w:rsid w:val="27BC5FD7"/>
    <w:rsid w:val="27C0BC2A"/>
    <w:rsid w:val="27C68FA6"/>
    <w:rsid w:val="27DA5DDD"/>
    <w:rsid w:val="28187901"/>
    <w:rsid w:val="2823C3CD"/>
    <w:rsid w:val="2835468C"/>
    <w:rsid w:val="2835A094"/>
    <w:rsid w:val="28396DDB"/>
    <w:rsid w:val="2850B6F7"/>
    <w:rsid w:val="2865C91C"/>
    <w:rsid w:val="286DE2C6"/>
    <w:rsid w:val="287F572D"/>
    <w:rsid w:val="288F29C1"/>
    <w:rsid w:val="28A4BEE5"/>
    <w:rsid w:val="28AD19F7"/>
    <w:rsid w:val="28B0A219"/>
    <w:rsid w:val="28B4F895"/>
    <w:rsid w:val="28BCF68B"/>
    <w:rsid w:val="28C68DF2"/>
    <w:rsid w:val="28D83E1A"/>
    <w:rsid w:val="28DB578E"/>
    <w:rsid w:val="28E982FF"/>
    <w:rsid w:val="28ECFF04"/>
    <w:rsid w:val="28F3C772"/>
    <w:rsid w:val="290DDCE5"/>
    <w:rsid w:val="29114F84"/>
    <w:rsid w:val="29132E33"/>
    <w:rsid w:val="291591F9"/>
    <w:rsid w:val="29177A7C"/>
    <w:rsid w:val="2919D126"/>
    <w:rsid w:val="2930C47A"/>
    <w:rsid w:val="2942D3F4"/>
    <w:rsid w:val="2944DD68"/>
    <w:rsid w:val="29450D5C"/>
    <w:rsid w:val="295539FD"/>
    <w:rsid w:val="29570F09"/>
    <w:rsid w:val="296E08EE"/>
    <w:rsid w:val="297658EE"/>
    <w:rsid w:val="29805127"/>
    <w:rsid w:val="29834D9B"/>
    <w:rsid w:val="298D599B"/>
    <w:rsid w:val="2997285A"/>
    <w:rsid w:val="29BCA35F"/>
    <w:rsid w:val="29D09916"/>
    <w:rsid w:val="29E35A15"/>
    <w:rsid w:val="29EBB572"/>
    <w:rsid w:val="2A3B456B"/>
    <w:rsid w:val="2A3FBBE1"/>
    <w:rsid w:val="2A447F52"/>
    <w:rsid w:val="2A486ACC"/>
    <w:rsid w:val="2A4A537E"/>
    <w:rsid w:val="2A4C058E"/>
    <w:rsid w:val="2A4D61C3"/>
    <w:rsid w:val="2A4E7F0E"/>
    <w:rsid w:val="2A4EFAD5"/>
    <w:rsid w:val="2A70A722"/>
    <w:rsid w:val="2A856385"/>
    <w:rsid w:val="2A9C20C7"/>
    <w:rsid w:val="2ABE3F99"/>
    <w:rsid w:val="2AE19011"/>
    <w:rsid w:val="2AE3676B"/>
    <w:rsid w:val="2AE9F9C8"/>
    <w:rsid w:val="2AEF3BE1"/>
    <w:rsid w:val="2AF005EC"/>
    <w:rsid w:val="2AF2C8EF"/>
    <w:rsid w:val="2AFE8E00"/>
    <w:rsid w:val="2B13151A"/>
    <w:rsid w:val="2B156E34"/>
    <w:rsid w:val="2B15D03A"/>
    <w:rsid w:val="2B183F6E"/>
    <w:rsid w:val="2B2B0973"/>
    <w:rsid w:val="2B39227E"/>
    <w:rsid w:val="2B46B2A4"/>
    <w:rsid w:val="2B4D467C"/>
    <w:rsid w:val="2B6EDDD4"/>
    <w:rsid w:val="2B804AC1"/>
    <w:rsid w:val="2B8BCD44"/>
    <w:rsid w:val="2B8D0980"/>
    <w:rsid w:val="2BA98E9D"/>
    <w:rsid w:val="2BAA067C"/>
    <w:rsid w:val="2BAB86E8"/>
    <w:rsid w:val="2BBE8EDA"/>
    <w:rsid w:val="2BDFAB82"/>
    <w:rsid w:val="2BF5CDD4"/>
    <w:rsid w:val="2BFE797E"/>
    <w:rsid w:val="2C08EF7E"/>
    <w:rsid w:val="2C19C2F8"/>
    <w:rsid w:val="2C22537A"/>
    <w:rsid w:val="2C47C6C4"/>
    <w:rsid w:val="2C4E1EA0"/>
    <w:rsid w:val="2C62B9D8"/>
    <w:rsid w:val="2C6F7EEF"/>
    <w:rsid w:val="2C83F3C2"/>
    <w:rsid w:val="2C984E4A"/>
    <w:rsid w:val="2C9DF4A9"/>
    <w:rsid w:val="2CA1BCCB"/>
    <w:rsid w:val="2CA71277"/>
    <w:rsid w:val="2CAAD735"/>
    <w:rsid w:val="2CC6ECA8"/>
    <w:rsid w:val="2CD2C34C"/>
    <w:rsid w:val="2CD3379A"/>
    <w:rsid w:val="2CDB4E14"/>
    <w:rsid w:val="2CF32DB8"/>
    <w:rsid w:val="2CF4BD6D"/>
    <w:rsid w:val="2D057AC9"/>
    <w:rsid w:val="2D07D20E"/>
    <w:rsid w:val="2D1235BF"/>
    <w:rsid w:val="2D15A038"/>
    <w:rsid w:val="2D1D3491"/>
    <w:rsid w:val="2D33894C"/>
    <w:rsid w:val="2D45402E"/>
    <w:rsid w:val="2D4DA031"/>
    <w:rsid w:val="2D5908DF"/>
    <w:rsid w:val="2D805F0B"/>
    <w:rsid w:val="2D88F41A"/>
    <w:rsid w:val="2D92BB4D"/>
    <w:rsid w:val="2D93084D"/>
    <w:rsid w:val="2D97570B"/>
    <w:rsid w:val="2DAD7EF1"/>
    <w:rsid w:val="2DBA07AD"/>
    <w:rsid w:val="2DC8DED3"/>
    <w:rsid w:val="2DD0A6F2"/>
    <w:rsid w:val="2DDC2F22"/>
    <w:rsid w:val="2DE93103"/>
    <w:rsid w:val="2DEF5F38"/>
    <w:rsid w:val="2DF50816"/>
    <w:rsid w:val="2E17CF58"/>
    <w:rsid w:val="2E26AC74"/>
    <w:rsid w:val="2E2AA9BD"/>
    <w:rsid w:val="2E2DF374"/>
    <w:rsid w:val="2E464290"/>
    <w:rsid w:val="2E4AB268"/>
    <w:rsid w:val="2E4CDA6B"/>
    <w:rsid w:val="2E549B30"/>
    <w:rsid w:val="2E59FC9C"/>
    <w:rsid w:val="2E61E7E0"/>
    <w:rsid w:val="2E61F79F"/>
    <w:rsid w:val="2E685C7B"/>
    <w:rsid w:val="2E76532B"/>
    <w:rsid w:val="2E7E5366"/>
    <w:rsid w:val="2E885C79"/>
    <w:rsid w:val="2E9B0C07"/>
    <w:rsid w:val="2EAE4EAA"/>
    <w:rsid w:val="2EBA5D45"/>
    <w:rsid w:val="2EC22F60"/>
    <w:rsid w:val="2ECA69EE"/>
    <w:rsid w:val="2ED17060"/>
    <w:rsid w:val="2ED439E6"/>
    <w:rsid w:val="2ED89FBC"/>
    <w:rsid w:val="2EE0B85E"/>
    <w:rsid w:val="2EE170C6"/>
    <w:rsid w:val="2EE23DBD"/>
    <w:rsid w:val="2EE85FCB"/>
    <w:rsid w:val="2EEC917C"/>
    <w:rsid w:val="2F000AAF"/>
    <w:rsid w:val="2F0623D6"/>
    <w:rsid w:val="2F11BD19"/>
    <w:rsid w:val="2F1A6B9A"/>
    <w:rsid w:val="2F1BE5A6"/>
    <w:rsid w:val="2F21E056"/>
    <w:rsid w:val="2F2936D7"/>
    <w:rsid w:val="2F3D9538"/>
    <w:rsid w:val="2F503DA6"/>
    <w:rsid w:val="2F509933"/>
    <w:rsid w:val="2F5187B4"/>
    <w:rsid w:val="2F533357"/>
    <w:rsid w:val="2F566670"/>
    <w:rsid w:val="2F5A541A"/>
    <w:rsid w:val="2F5C38D1"/>
    <w:rsid w:val="2F642700"/>
    <w:rsid w:val="2F7C9AD1"/>
    <w:rsid w:val="2F7D029E"/>
    <w:rsid w:val="2F8D4289"/>
    <w:rsid w:val="2F91425A"/>
    <w:rsid w:val="2FEECABA"/>
    <w:rsid w:val="2FF1B9C1"/>
    <w:rsid w:val="2FF8BA1A"/>
    <w:rsid w:val="2FF91969"/>
    <w:rsid w:val="30055F8E"/>
    <w:rsid w:val="300ED696"/>
    <w:rsid w:val="301A23C7"/>
    <w:rsid w:val="3025F3A0"/>
    <w:rsid w:val="30310495"/>
    <w:rsid w:val="30337720"/>
    <w:rsid w:val="303730C9"/>
    <w:rsid w:val="303CD01E"/>
    <w:rsid w:val="30455F82"/>
    <w:rsid w:val="3068176F"/>
    <w:rsid w:val="307D7A67"/>
    <w:rsid w:val="30867F3E"/>
    <w:rsid w:val="30872F2B"/>
    <w:rsid w:val="30894152"/>
    <w:rsid w:val="309BC690"/>
    <w:rsid w:val="30A322F7"/>
    <w:rsid w:val="30B6FFAC"/>
    <w:rsid w:val="30CD8917"/>
    <w:rsid w:val="30E096F6"/>
    <w:rsid w:val="30EB82CE"/>
    <w:rsid w:val="30FC2F9B"/>
    <w:rsid w:val="3114ADC1"/>
    <w:rsid w:val="311FC153"/>
    <w:rsid w:val="3128775D"/>
    <w:rsid w:val="31370FC6"/>
    <w:rsid w:val="313B81D3"/>
    <w:rsid w:val="3159C29D"/>
    <w:rsid w:val="3181608C"/>
    <w:rsid w:val="31893D1B"/>
    <w:rsid w:val="3194E9CA"/>
    <w:rsid w:val="31A3E6B1"/>
    <w:rsid w:val="31B4ADA1"/>
    <w:rsid w:val="31BE1DB9"/>
    <w:rsid w:val="31CCB64F"/>
    <w:rsid w:val="31D999F0"/>
    <w:rsid w:val="31DD6D10"/>
    <w:rsid w:val="31F05EFC"/>
    <w:rsid w:val="3211848E"/>
    <w:rsid w:val="3214B2A1"/>
    <w:rsid w:val="32291E94"/>
    <w:rsid w:val="323671B1"/>
    <w:rsid w:val="325105D1"/>
    <w:rsid w:val="326DEBB3"/>
    <w:rsid w:val="326EE34B"/>
    <w:rsid w:val="3273E3C1"/>
    <w:rsid w:val="327B1A81"/>
    <w:rsid w:val="327C9439"/>
    <w:rsid w:val="32855EBD"/>
    <w:rsid w:val="32A6A26C"/>
    <w:rsid w:val="32A76BB3"/>
    <w:rsid w:val="32BAA3D3"/>
    <w:rsid w:val="32C3C399"/>
    <w:rsid w:val="32DB5E10"/>
    <w:rsid w:val="32DF8243"/>
    <w:rsid w:val="32E5F625"/>
    <w:rsid w:val="32E81AF8"/>
    <w:rsid w:val="3314270B"/>
    <w:rsid w:val="33171F8D"/>
    <w:rsid w:val="3322FD54"/>
    <w:rsid w:val="33309CDB"/>
    <w:rsid w:val="3339CA93"/>
    <w:rsid w:val="33546961"/>
    <w:rsid w:val="33582AC7"/>
    <w:rsid w:val="337A1D1D"/>
    <w:rsid w:val="337B832D"/>
    <w:rsid w:val="337C831C"/>
    <w:rsid w:val="33955C08"/>
    <w:rsid w:val="33CCA475"/>
    <w:rsid w:val="33D0DF55"/>
    <w:rsid w:val="33DB397E"/>
    <w:rsid w:val="33EF6275"/>
    <w:rsid w:val="3425D4A7"/>
    <w:rsid w:val="344647DB"/>
    <w:rsid w:val="3461C2DA"/>
    <w:rsid w:val="34726A8C"/>
    <w:rsid w:val="348351AD"/>
    <w:rsid w:val="3485D023"/>
    <w:rsid w:val="34878DCC"/>
    <w:rsid w:val="348DE45C"/>
    <w:rsid w:val="349E1BCD"/>
    <w:rsid w:val="349FB9D3"/>
    <w:rsid w:val="34A20943"/>
    <w:rsid w:val="34A8B288"/>
    <w:rsid w:val="34B50B3B"/>
    <w:rsid w:val="34C6B3EE"/>
    <w:rsid w:val="34E62277"/>
    <w:rsid w:val="34EBC340"/>
    <w:rsid w:val="350313E8"/>
    <w:rsid w:val="350542C8"/>
    <w:rsid w:val="35167AE9"/>
    <w:rsid w:val="3545A996"/>
    <w:rsid w:val="354CCD3B"/>
    <w:rsid w:val="354E943C"/>
    <w:rsid w:val="354F0674"/>
    <w:rsid w:val="3568EF44"/>
    <w:rsid w:val="356F6E49"/>
    <w:rsid w:val="357BF143"/>
    <w:rsid w:val="3588226F"/>
    <w:rsid w:val="35A03736"/>
    <w:rsid w:val="35A113DB"/>
    <w:rsid w:val="35A28B44"/>
    <w:rsid w:val="35B2B530"/>
    <w:rsid w:val="35C31E5A"/>
    <w:rsid w:val="35E68C89"/>
    <w:rsid w:val="35EDF23D"/>
    <w:rsid w:val="35F0F60D"/>
    <w:rsid w:val="3609351E"/>
    <w:rsid w:val="360A08B1"/>
    <w:rsid w:val="3628F0D3"/>
    <w:rsid w:val="362AB29A"/>
    <w:rsid w:val="362F9D5F"/>
    <w:rsid w:val="36374E20"/>
    <w:rsid w:val="363FBA76"/>
    <w:rsid w:val="364A7131"/>
    <w:rsid w:val="3664EDD2"/>
    <w:rsid w:val="367D4BBD"/>
    <w:rsid w:val="367DD5DD"/>
    <w:rsid w:val="368756BD"/>
    <w:rsid w:val="368BA0AB"/>
    <w:rsid w:val="3692580D"/>
    <w:rsid w:val="36944959"/>
    <w:rsid w:val="36985FF2"/>
    <w:rsid w:val="36C390CD"/>
    <w:rsid w:val="36C3DCD5"/>
    <w:rsid w:val="36CC4976"/>
    <w:rsid w:val="36CD804E"/>
    <w:rsid w:val="36D22830"/>
    <w:rsid w:val="3708BB84"/>
    <w:rsid w:val="370D7CBF"/>
    <w:rsid w:val="370DCE01"/>
    <w:rsid w:val="370F8B27"/>
    <w:rsid w:val="3714180E"/>
    <w:rsid w:val="371ED813"/>
    <w:rsid w:val="372DFCD5"/>
    <w:rsid w:val="37400F4A"/>
    <w:rsid w:val="37575CD3"/>
    <w:rsid w:val="3781741F"/>
    <w:rsid w:val="3785F576"/>
    <w:rsid w:val="378D571B"/>
    <w:rsid w:val="37987E6F"/>
    <w:rsid w:val="37A0CC71"/>
    <w:rsid w:val="37B3DC8D"/>
    <w:rsid w:val="37C0B70B"/>
    <w:rsid w:val="37C4DD7D"/>
    <w:rsid w:val="37C8E03C"/>
    <w:rsid w:val="37CE4B8F"/>
    <w:rsid w:val="37E3D923"/>
    <w:rsid w:val="38239CC7"/>
    <w:rsid w:val="38339CF6"/>
    <w:rsid w:val="3843C220"/>
    <w:rsid w:val="3853D4BC"/>
    <w:rsid w:val="385D3649"/>
    <w:rsid w:val="386C4907"/>
    <w:rsid w:val="3871D15B"/>
    <w:rsid w:val="388BB97A"/>
    <w:rsid w:val="38926899"/>
    <w:rsid w:val="3898088D"/>
    <w:rsid w:val="389FEDC0"/>
    <w:rsid w:val="38A2850C"/>
    <w:rsid w:val="38A7A7FB"/>
    <w:rsid w:val="38B5A403"/>
    <w:rsid w:val="38B69FB0"/>
    <w:rsid w:val="38B8E620"/>
    <w:rsid w:val="38C1FAB2"/>
    <w:rsid w:val="38C2BC8F"/>
    <w:rsid w:val="38D528CC"/>
    <w:rsid w:val="38DC0DC4"/>
    <w:rsid w:val="38E21E99"/>
    <w:rsid w:val="38E85EF4"/>
    <w:rsid w:val="39084D40"/>
    <w:rsid w:val="390A4349"/>
    <w:rsid w:val="3915C776"/>
    <w:rsid w:val="39164C92"/>
    <w:rsid w:val="3931DB9C"/>
    <w:rsid w:val="393977BA"/>
    <w:rsid w:val="393C4B68"/>
    <w:rsid w:val="39463FD6"/>
    <w:rsid w:val="394FDBAB"/>
    <w:rsid w:val="3964F260"/>
    <w:rsid w:val="397327A8"/>
    <w:rsid w:val="397D3A03"/>
    <w:rsid w:val="398BEB0F"/>
    <w:rsid w:val="398FA810"/>
    <w:rsid w:val="39AD51C8"/>
    <w:rsid w:val="39B6F605"/>
    <w:rsid w:val="39CA9A68"/>
    <w:rsid w:val="39DDAF41"/>
    <w:rsid w:val="39E29255"/>
    <w:rsid w:val="39E789B8"/>
    <w:rsid w:val="39EA8F17"/>
    <w:rsid w:val="39F1A1CF"/>
    <w:rsid w:val="39F42B37"/>
    <w:rsid w:val="39F6BE7C"/>
    <w:rsid w:val="3A02FB1A"/>
    <w:rsid w:val="3A0EC6C5"/>
    <w:rsid w:val="3A16E342"/>
    <w:rsid w:val="3A40C580"/>
    <w:rsid w:val="3A475EB4"/>
    <w:rsid w:val="3A591288"/>
    <w:rsid w:val="3A6D7843"/>
    <w:rsid w:val="3A8A0CFD"/>
    <w:rsid w:val="3A8FB43D"/>
    <w:rsid w:val="3A9231E2"/>
    <w:rsid w:val="3A9A1730"/>
    <w:rsid w:val="3AB2D537"/>
    <w:rsid w:val="3ABB71AE"/>
    <w:rsid w:val="3AC31716"/>
    <w:rsid w:val="3ADBFA8E"/>
    <w:rsid w:val="3AE0BC90"/>
    <w:rsid w:val="3AEF6BFF"/>
    <w:rsid w:val="3B008811"/>
    <w:rsid w:val="3B2BB054"/>
    <w:rsid w:val="3B6633AC"/>
    <w:rsid w:val="3B69D294"/>
    <w:rsid w:val="3B71EF41"/>
    <w:rsid w:val="3B86A821"/>
    <w:rsid w:val="3B8E8076"/>
    <w:rsid w:val="3B8F7C0B"/>
    <w:rsid w:val="3B9D85EE"/>
    <w:rsid w:val="3BBFF93D"/>
    <w:rsid w:val="3BC41B62"/>
    <w:rsid w:val="3BD3DFB5"/>
    <w:rsid w:val="3BD9E2CB"/>
    <w:rsid w:val="3BE78E5F"/>
    <w:rsid w:val="3C03E48C"/>
    <w:rsid w:val="3C091511"/>
    <w:rsid w:val="3C127147"/>
    <w:rsid w:val="3C15AE76"/>
    <w:rsid w:val="3C1E0C39"/>
    <w:rsid w:val="3C2EB087"/>
    <w:rsid w:val="3C2FE898"/>
    <w:rsid w:val="3C54D294"/>
    <w:rsid w:val="3C5995D6"/>
    <w:rsid w:val="3C7A6260"/>
    <w:rsid w:val="3C871191"/>
    <w:rsid w:val="3C93F4D0"/>
    <w:rsid w:val="3CB2E604"/>
    <w:rsid w:val="3CBCA41A"/>
    <w:rsid w:val="3CC8D299"/>
    <w:rsid w:val="3CC950C0"/>
    <w:rsid w:val="3CD78F68"/>
    <w:rsid w:val="3CE7C4CD"/>
    <w:rsid w:val="3D009455"/>
    <w:rsid w:val="3D0CAB33"/>
    <w:rsid w:val="3D0ED9ED"/>
    <w:rsid w:val="3D0F4825"/>
    <w:rsid w:val="3D35D3AC"/>
    <w:rsid w:val="3D3C0551"/>
    <w:rsid w:val="3D4C857C"/>
    <w:rsid w:val="3D4F4016"/>
    <w:rsid w:val="3D588F19"/>
    <w:rsid w:val="3D5925B3"/>
    <w:rsid w:val="3D89B5D3"/>
    <w:rsid w:val="3DA352BF"/>
    <w:rsid w:val="3DC1C583"/>
    <w:rsid w:val="3DD478A8"/>
    <w:rsid w:val="3DD6B95F"/>
    <w:rsid w:val="3DE83F1E"/>
    <w:rsid w:val="3DFED6F9"/>
    <w:rsid w:val="3E00F07A"/>
    <w:rsid w:val="3E12F6A4"/>
    <w:rsid w:val="3E2DD1DD"/>
    <w:rsid w:val="3E42F84F"/>
    <w:rsid w:val="3E72443D"/>
    <w:rsid w:val="3E72CBD7"/>
    <w:rsid w:val="3E8EB306"/>
    <w:rsid w:val="3E947732"/>
    <w:rsid w:val="3E9B71A1"/>
    <w:rsid w:val="3EA188F7"/>
    <w:rsid w:val="3EA2A0F4"/>
    <w:rsid w:val="3EB56D79"/>
    <w:rsid w:val="3EC16934"/>
    <w:rsid w:val="3EC21065"/>
    <w:rsid w:val="3ECAFCB1"/>
    <w:rsid w:val="3EDE2A36"/>
    <w:rsid w:val="3EE6446B"/>
    <w:rsid w:val="3EF126BC"/>
    <w:rsid w:val="3EF7876C"/>
    <w:rsid w:val="3EFB85B3"/>
    <w:rsid w:val="3F24F623"/>
    <w:rsid w:val="3F63B93B"/>
    <w:rsid w:val="3F675786"/>
    <w:rsid w:val="3F6E58A9"/>
    <w:rsid w:val="3F85EF21"/>
    <w:rsid w:val="3F96957F"/>
    <w:rsid w:val="3F9BF3B4"/>
    <w:rsid w:val="3FA4842A"/>
    <w:rsid w:val="3FB767AE"/>
    <w:rsid w:val="3FE17112"/>
    <w:rsid w:val="3FE8E334"/>
    <w:rsid w:val="3FF52DEE"/>
    <w:rsid w:val="3FF9C9ED"/>
    <w:rsid w:val="3FFDBD0A"/>
    <w:rsid w:val="3FFEE3CF"/>
    <w:rsid w:val="4003B894"/>
    <w:rsid w:val="40050D91"/>
    <w:rsid w:val="400B3871"/>
    <w:rsid w:val="400F967E"/>
    <w:rsid w:val="4011D343"/>
    <w:rsid w:val="4019198C"/>
    <w:rsid w:val="401BEAEE"/>
    <w:rsid w:val="40252B74"/>
    <w:rsid w:val="403DC84B"/>
    <w:rsid w:val="403E498B"/>
    <w:rsid w:val="403F6814"/>
    <w:rsid w:val="40499AAF"/>
    <w:rsid w:val="4050CDB0"/>
    <w:rsid w:val="4052EA2A"/>
    <w:rsid w:val="40576773"/>
    <w:rsid w:val="4070B7F3"/>
    <w:rsid w:val="4081197D"/>
    <w:rsid w:val="4083361D"/>
    <w:rsid w:val="409C1F6E"/>
    <w:rsid w:val="40B34243"/>
    <w:rsid w:val="40D725E9"/>
    <w:rsid w:val="40FFC0BB"/>
    <w:rsid w:val="41094732"/>
    <w:rsid w:val="410985F8"/>
    <w:rsid w:val="4140D681"/>
    <w:rsid w:val="414BC696"/>
    <w:rsid w:val="415CE5B8"/>
    <w:rsid w:val="415F8CCC"/>
    <w:rsid w:val="41611A01"/>
    <w:rsid w:val="4169DB4A"/>
    <w:rsid w:val="416B5289"/>
    <w:rsid w:val="4174067C"/>
    <w:rsid w:val="417C19EB"/>
    <w:rsid w:val="417C8399"/>
    <w:rsid w:val="41869812"/>
    <w:rsid w:val="4197621B"/>
    <w:rsid w:val="41C38D5D"/>
    <w:rsid w:val="41DBC2F6"/>
    <w:rsid w:val="4203795D"/>
    <w:rsid w:val="4209579E"/>
    <w:rsid w:val="422CF364"/>
    <w:rsid w:val="4237EFCF"/>
    <w:rsid w:val="425FB371"/>
    <w:rsid w:val="4266944E"/>
    <w:rsid w:val="426D5E74"/>
    <w:rsid w:val="427BC97A"/>
    <w:rsid w:val="428B8D1F"/>
    <w:rsid w:val="428D4DBD"/>
    <w:rsid w:val="4294BC50"/>
    <w:rsid w:val="42B148AB"/>
    <w:rsid w:val="42C82A10"/>
    <w:rsid w:val="42DB3583"/>
    <w:rsid w:val="42F1BAEA"/>
    <w:rsid w:val="42FF2D4D"/>
    <w:rsid w:val="430502E7"/>
    <w:rsid w:val="43085FD9"/>
    <w:rsid w:val="432659A9"/>
    <w:rsid w:val="4330EE0E"/>
    <w:rsid w:val="433680A1"/>
    <w:rsid w:val="4340F0E4"/>
    <w:rsid w:val="43426DB1"/>
    <w:rsid w:val="4353280D"/>
    <w:rsid w:val="435992F9"/>
    <w:rsid w:val="436D76C9"/>
    <w:rsid w:val="4391885A"/>
    <w:rsid w:val="439ECF9E"/>
    <w:rsid w:val="43A2730C"/>
    <w:rsid w:val="43A84DE4"/>
    <w:rsid w:val="43ACFE55"/>
    <w:rsid w:val="43B35CC9"/>
    <w:rsid w:val="43B4653A"/>
    <w:rsid w:val="43C67C28"/>
    <w:rsid w:val="43C797C3"/>
    <w:rsid w:val="43E87AF2"/>
    <w:rsid w:val="43EB829F"/>
    <w:rsid w:val="44000C3A"/>
    <w:rsid w:val="443500E5"/>
    <w:rsid w:val="44352272"/>
    <w:rsid w:val="443C19D3"/>
    <w:rsid w:val="443FB8CA"/>
    <w:rsid w:val="444A4EE0"/>
    <w:rsid w:val="44593E08"/>
    <w:rsid w:val="4468AE99"/>
    <w:rsid w:val="44697B2A"/>
    <w:rsid w:val="446AE7A2"/>
    <w:rsid w:val="447DAEC9"/>
    <w:rsid w:val="44935D87"/>
    <w:rsid w:val="4495B69B"/>
    <w:rsid w:val="44A9A166"/>
    <w:rsid w:val="44B8ECE1"/>
    <w:rsid w:val="44C4A6B8"/>
    <w:rsid w:val="44C648BC"/>
    <w:rsid w:val="44C8E6E6"/>
    <w:rsid w:val="44DC20DA"/>
    <w:rsid w:val="44E57F03"/>
    <w:rsid w:val="450A8873"/>
    <w:rsid w:val="452492FF"/>
    <w:rsid w:val="4527D16A"/>
    <w:rsid w:val="4540EDF3"/>
    <w:rsid w:val="4573B197"/>
    <w:rsid w:val="457CF60E"/>
    <w:rsid w:val="458E3D57"/>
    <w:rsid w:val="458FB650"/>
    <w:rsid w:val="4596DC72"/>
    <w:rsid w:val="459B7AB9"/>
    <w:rsid w:val="459BDBCA"/>
    <w:rsid w:val="45AAFA4F"/>
    <w:rsid w:val="45B29E08"/>
    <w:rsid w:val="45BD48EC"/>
    <w:rsid w:val="45BDA3C9"/>
    <w:rsid w:val="45CE692A"/>
    <w:rsid w:val="45D4E071"/>
    <w:rsid w:val="45FC5E87"/>
    <w:rsid w:val="4603386E"/>
    <w:rsid w:val="4608A9FB"/>
    <w:rsid w:val="460A77B0"/>
    <w:rsid w:val="4610FDDB"/>
    <w:rsid w:val="46143CED"/>
    <w:rsid w:val="46264E5E"/>
    <w:rsid w:val="46275AF5"/>
    <w:rsid w:val="463F04D5"/>
    <w:rsid w:val="464571C7"/>
    <w:rsid w:val="46599FB6"/>
    <w:rsid w:val="466365F4"/>
    <w:rsid w:val="466F2CA7"/>
    <w:rsid w:val="46711BCD"/>
    <w:rsid w:val="4680F3F6"/>
    <w:rsid w:val="469E7C2A"/>
    <w:rsid w:val="46ACFEB9"/>
    <w:rsid w:val="46B2697E"/>
    <w:rsid w:val="46B3DDD3"/>
    <w:rsid w:val="46C9E120"/>
    <w:rsid w:val="46D20153"/>
    <w:rsid w:val="46D417D0"/>
    <w:rsid w:val="46DFC8B6"/>
    <w:rsid w:val="46E51B27"/>
    <w:rsid w:val="470876AC"/>
    <w:rsid w:val="4735D433"/>
    <w:rsid w:val="4736D890"/>
    <w:rsid w:val="47451FEE"/>
    <w:rsid w:val="47576378"/>
    <w:rsid w:val="47682982"/>
    <w:rsid w:val="476F56CF"/>
    <w:rsid w:val="476F9314"/>
    <w:rsid w:val="4776F39C"/>
    <w:rsid w:val="4777D617"/>
    <w:rsid w:val="4778B2B7"/>
    <w:rsid w:val="477EC7A3"/>
    <w:rsid w:val="478349A6"/>
    <w:rsid w:val="47896AC4"/>
    <w:rsid w:val="4790EB06"/>
    <w:rsid w:val="47B5D3BF"/>
    <w:rsid w:val="47C116FE"/>
    <w:rsid w:val="47EBA438"/>
    <w:rsid w:val="47F1293F"/>
    <w:rsid w:val="480C7F72"/>
    <w:rsid w:val="48237FDE"/>
    <w:rsid w:val="482945EC"/>
    <w:rsid w:val="48357DFE"/>
    <w:rsid w:val="4841837E"/>
    <w:rsid w:val="48483513"/>
    <w:rsid w:val="484BE9C8"/>
    <w:rsid w:val="485A4C77"/>
    <w:rsid w:val="485B49D4"/>
    <w:rsid w:val="485C10CE"/>
    <w:rsid w:val="487209BB"/>
    <w:rsid w:val="48734EF4"/>
    <w:rsid w:val="489940A0"/>
    <w:rsid w:val="48A3555E"/>
    <w:rsid w:val="48D90EED"/>
    <w:rsid w:val="48DB6964"/>
    <w:rsid w:val="48DFA0C4"/>
    <w:rsid w:val="48F103C6"/>
    <w:rsid w:val="4909564B"/>
    <w:rsid w:val="491627C7"/>
    <w:rsid w:val="49245215"/>
    <w:rsid w:val="492D24BD"/>
    <w:rsid w:val="493164D0"/>
    <w:rsid w:val="49333370"/>
    <w:rsid w:val="4943F14A"/>
    <w:rsid w:val="49475464"/>
    <w:rsid w:val="494D0534"/>
    <w:rsid w:val="4955E221"/>
    <w:rsid w:val="497322A3"/>
    <w:rsid w:val="49933868"/>
    <w:rsid w:val="49934C5B"/>
    <w:rsid w:val="49936A50"/>
    <w:rsid w:val="499D585A"/>
    <w:rsid w:val="49A3B1CE"/>
    <w:rsid w:val="49B60F6F"/>
    <w:rsid w:val="49C10E91"/>
    <w:rsid w:val="49C3F5D0"/>
    <w:rsid w:val="49C4236A"/>
    <w:rsid w:val="49C5B9CB"/>
    <w:rsid w:val="49D729D7"/>
    <w:rsid w:val="49DF175D"/>
    <w:rsid w:val="49E35AD9"/>
    <w:rsid w:val="49E38D51"/>
    <w:rsid w:val="49E7E377"/>
    <w:rsid w:val="4A096F95"/>
    <w:rsid w:val="4A098535"/>
    <w:rsid w:val="4A128FF5"/>
    <w:rsid w:val="4A1773AD"/>
    <w:rsid w:val="4A25C73B"/>
    <w:rsid w:val="4A4E98BE"/>
    <w:rsid w:val="4A55C4B6"/>
    <w:rsid w:val="4A58C9E9"/>
    <w:rsid w:val="4A61AE2F"/>
    <w:rsid w:val="4A65ED31"/>
    <w:rsid w:val="4A6CC269"/>
    <w:rsid w:val="4A7B46C9"/>
    <w:rsid w:val="4A7C2760"/>
    <w:rsid w:val="4A8CB592"/>
    <w:rsid w:val="4AAB2617"/>
    <w:rsid w:val="4AAE3244"/>
    <w:rsid w:val="4AC08ED6"/>
    <w:rsid w:val="4ACAC280"/>
    <w:rsid w:val="4AD1C0FC"/>
    <w:rsid w:val="4AE7CDCF"/>
    <w:rsid w:val="4AF31693"/>
    <w:rsid w:val="4B1C4FE5"/>
    <w:rsid w:val="4B31211C"/>
    <w:rsid w:val="4B31D45B"/>
    <w:rsid w:val="4B3DBFAB"/>
    <w:rsid w:val="4B481383"/>
    <w:rsid w:val="4B58E455"/>
    <w:rsid w:val="4B72FA38"/>
    <w:rsid w:val="4B73AEC2"/>
    <w:rsid w:val="4B7AE7BE"/>
    <w:rsid w:val="4B97A432"/>
    <w:rsid w:val="4B987F60"/>
    <w:rsid w:val="4B9E22FB"/>
    <w:rsid w:val="4BAC1087"/>
    <w:rsid w:val="4BAEAF89"/>
    <w:rsid w:val="4BC55469"/>
    <w:rsid w:val="4BC84BF0"/>
    <w:rsid w:val="4BCD6428"/>
    <w:rsid w:val="4BEEF966"/>
    <w:rsid w:val="4BFCF9B7"/>
    <w:rsid w:val="4C058EE8"/>
    <w:rsid w:val="4C1E43BE"/>
    <w:rsid w:val="4C49FF01"/>
    <w:rsid w:val="4C4D5860"/>
    <w:rsid w:val="4C4E47CE"/>
    <w:rsid w:val="4C592505"/>
    <w:rsid w:val="4C5EF84A"/>
    <w:rsid w:val="4C69CED2"/>
    <w:rsid w:val="4C6DF114"/>
    <w:rsid w:val="4C74E6B8"/>
    <w:rsid w:val="4C782C0C"/>
    <w:rsid w:val="4C9273E8"/>
    <w:rsid w:val="4CA1CF43"/>
    <w:rsid w:val="4CB4B34B"/>
    <w:rsid w:val="4CBC96AB"/>
    <w:rsid w:val="4CBD0EC5"/>
    <w:rsid w:val="4CCE94BA"/>
    <w:rsid w:val="4CCF95A4"/>
    <w:rsid w:val="4CE0CB28"/>
    <w:rsid w:val="4CE804C4"/>
    <w:rsid w:val="4CE8F294"/>
    <w:rsid w:val="4D0ECA99"/>
    <w:rsid w:val="4D14C52A"/>
    <w:rsid w:val="4D1F9111"/>
    <w:rsid w:val="4D318129"/>
    <w:rsid w:val="4D332F24"/>
    <w:rsid w:val="4D3A1DC5"/>
    <w:rsid w:val="4D3B836E"/>
    <w:rsid w:val="4D437374"/>
    <w:rsid w:val="4D492E73"/>
    <w:rsid w:val="4D534DD4"/>
    <w:rsid w:val="4D6FFF81"/>
    <w:rsid w:val="4D76A2DE"/>
    <w:rsid w:val="4D7793DE"/>
    <w:rsid w:val="4D780BCE"/>
    <w:rsid w:val="4D7D9853"/>
    <w:rsid w:val="4D8E0268"/>
    <w:rsid w:val="4D8FBF83"/>
    <w:rsid w:val="4DA0AE77"/>
    <w:rsid w:val="4DA117DF"/>
    <w:rsid w:val="4DA4FE64"/>
    <w:rsid w:val="4DABDF85"/>
    <w:rsid w:val="4DB0925C"/>
    <w:rsid w:val="4DB096D8"/>
    <w:rsid w:val="4DB6CBD6"/>
    <w:rsid w:val="4DC5E9DB"/>
    <w:rsid w:val="4DD5CEE6"/>
    <w:rsid w:val="4DE6EB63"/>
    <w:rsid w:val="4DE98DB6"/>
    <w:rsid w:val="4DEADAE6"/>
    <w:rsid w:val="4E258F96"/>
    <w:rsid w:val="4E25D945"/>
    <w:rsid w:val="4E39A0AA"/>
    <w:rsid w:val="4E3A7887"/>
    <w:rsid w:val="4E3AF5F1"/>
    <w:rsid w:val="4E4A8037"/>
    <w:rsid w:val="4E4AFA69"/>
    <w:rsid w:val="4E4CD1AD"/>
    <w:rsid w:val="4E5083AC"/>
    <w:rsid w:val="4E5AE29C"/>
    <w:rsid w:val="4E5F98CC"/>
    <w:rsid w:val="4E812D2B"/>
    <w:rsid w:val="4E8525BE"/>
    <w:rsid w:val="4E92DF0F"/>
    <w:rsid w:val="4E9D6B15"/>
    <w:rsid w:val="4E9DD00A"/>
    <w:rsid w:val="4EAFF1BD"/>
    <w:rsid w:val="4EB2802C"/>
    <w:rsid w:val="4EBF735C"/>
    <w:rsid w:val="4ED7B534"/>
    <w:rsid w:val="4EDC46CF"/>
    <w:rsid w:val="4EDCAFBE"/>
    <w:rsid w:val="4EE8E7D8"/>
    <w:rsid w:val="4F23BEAE"/>
    <w:rsid w:val="4F324B43"/>
    <w:rsid w:val="4F4EB7EC"/>
    <w:rsid w:val="4F61EF99"/>
    <w:rsid w:val="4F7ECDC9"/>
    <w:rsid w:val="4F95FD77"/>
    <w:rsid w:val="4FAC87CE"/>
    <w:rsid w:val="4FB33842"/>
    <w:rsid w:val="4FEC540D"/>
    <w:rsid w:val="4FF1C16F"/>
    <w:rsid w:val="502E1AEF"/>
    <w:rsid w:val="502EE6AF"/>
    <w:rsid w:val="5036B1F7"/>
    <w:rsid w:val="504E58E1"/>
    <w:rsid w:val="50512B2D"/>
    <w:rsid w:val="50660E69"/>
    <w:rsid w:val="509A817E"/>
    <w:rsid w:val="50AA97D6"/>
    <w:rsid w:val="50BAD05A"/>
    <w:rsid w:val="50CCB72B"/>
    <w:rsid w:val="50D22B04"/>
    <w:rsid w:val="50EEC222"/>
    <w:rsid w:val="50F0B780"/>
    <w:rsid w:val="510D3B24"/>
    <w:rsid w:val="51123CD8"/>
    <w:rsid w:val="5113AEAA"/>
    <w:rsid w:val="5116B41B"/>
    <w:rsid w:val="511944EF"/>
    <w:rsid w:val="511E174B"/>
    <w:rsid w:val="5127ECF9"/>
    <w:rsid w:val="5131E373"/>
    <w:rsid w:val="51367ECF"/>
    <w:rsid w:val="51369904"/>
    <w:rsid w:val="5143DFAC"/>
    <w:rsid w:val="514491DB"/>
    <w:rsid w:val="514B42FF"/>
    <w:rsid w:val="51537D8A"/>
    <w:rsid w:val="5168BAB0"/>
    <w:rsid w:val="5173DAE6"/>
    <w:rsid w:val="5188246E"/>
    <w:rsid w:val="518EBFEB"/>
    <w:rsid w:val="51915910"/>
    <w:rsid w:val="5195CDCF"/>
    <w:rsid w:val="51A43A30"/>
    <w:rsid w:val="51A9DBBD"/>
    <w:rsid w:val="51B05800"/>
    <w:rsid w:val="51B4B4D8"/>
    <w:rsid w:val="51D1F44B"/>
    <w:rsid w:val="51D5C4CF"/>
    <w:rsid w:val="51D63A0C"/>
    <w:rsid w:val="51D7444A"/>
    <w:rsid w:val="51F03476"/>
    <w:rsid w:val="51F5CFD6"/>
    <w:rsid w:val="51F75773"/>
    <w:rsid w:val="521768A8"/>
    <w:rsid w:val="521BAF38"/>
    <w:rsid w:val="52231052"/>
    <w:rsid w:val="52483D62"/>
    <w:rsid w:val="524FF922"/>
    <w:rsid w:val="5254C209"/>
    <w:rsid w:val="5263254B"/>
    <w:rsid w:val="52684ADB"/>
    <w:rsid w:val="526E1BC3"/>
    <w:rsid w:val="5274FD4B"/>
    <w:rsid w:val="5292114C"/>
    <w:rsid w:val="52B868E1"/>
    <w:rsid w:val="52DCDC83"/>
    <w:rsid w:val="531D2E16"/>
    <w:rsid w:val="5320551E"/>
    <w:rsid w:val="5323F4CF"/>
    <w:rsid w:val="5331FA3E"/>
    <w:rsid w:val="53385416"/>
    <w:rsid w:val="533A631E"/>
    <w:rsid w:val="5345ED55"/>
    <w:rsid w:val="534F5BB3"/>
    <w:rsid w:val="5369009C"/>
    <w:rsid w:val="537C3810"/>
    <w:rsid w:val="537E0C1D"/>
    <w:rsid w:val="539B08E5"/>
    <w:rsid w:val="53A17F37"/>
    <w:rsid w:val="53B18A31"/>
    <w:rsid w:val="53C177EA"/>
    <w:rsid w:val="53C8AE4F"/>
    <w:rsid w:val="53CB8443"/>
    <w:rsid w:val="53DE2A42"/>
    <w:rsid w:val="53F44272"/>
    <w:rsid w:val="53FC1AC8"/>
    <w:rsid w:val="5403711C"/>
    <w:rsid w:val="542113AC"/>
    <w:rsid w:val="542735C1"/>
    <w:rsid w:val="5429B3DE"/>
    <w:rsid w:val="542A1083"/>
    <w:rsid w:val="542AE5EE"/>
    <w:rsid w:val="54314F32"/>
    <w:rsid w:val="5434CD57"/>
    <w:rsid w:val="543DFC1C"/>
    <w:rsid w:val="544FE007"/>
    <w:rsid w:val="54565FB4"/>
    <w:rsid w:val="545888B1"/>
    <w:rsid w:val="545D4188"/>
    <w:rsid w:val="547C5F75"/>
    <w:rsid w:val="548890B4"/>
    <w:rsid w:val="54978539"/>
    <w:rsid w:val="54994776"/>
    <w:rsid w:val="54A08E6A"/>
    <w:rsid w:val="54A69CD3"/>
    <w:rsid w:val="54A77809"/>
    <w:rsid w:val="54B45803"/>
    <w:rsid w:val="54CA7096"/>
    <w:rsid w:val="54D57F3C"/>
    <w:rsid w:val="54E1393D"/>
    <w:rsid w:val="54EB76C1"/>
    <w:rsid w:val="54EEAA07"/>
    <w:rsid w:val="54FCC3A5"/>
    <w:rsid w:val="5522E74A"/>
    <w:rsid w:val="555990E4"/>
    <w:rsid w:val="556371FE"/>
    <w:rsid w:val="5566AB02"/>
    <w:rsid w:val="55735488"/>
    <w:rsid w:val="559A34B5"/>
    <w:rsid w:val="55A0206B"/>
    <w:rsid w:val="55A48833"/>
    <w:rsid w:val="55AACD06"/>
    <w:rsid w:val="55B46DBB"/>
    <w:rsid w:val="55B67C85"/>
    <w:rsid w:val="55B872E3"/>
    <w:rsid w:val="55D0CA0D"/>
    <w:rsid w:val="55F181FE"/>
    <w:rsid w:val="55FAEA07"/>
    <w:rsid w:val="55FD8B57"/>
    <w:rsid w:val="55FE2017"/>
    <w:rsid w:val="560171E0"/>
    <w:rsid w:val="561B55BC"/>
    <w:rsid w:val="56269FC8"/>
    <w:rsid w:val="5638990C"/>
    <w:rsid w:val="5647A1B9"/>
    <w:rsid w:val="564D50B5"/>
    <w:rsid w:val="565A4F6B"/>
    <w:rsid w:val="565DF153"/>
    <w:rsid w:val="566F2877"/>
    <w:rsid w:val="567C5AEA"/>
    <w:rsid w:val="567DA2E9"/>
    <w:rsid w:val="56881F3E"/>
    <w:rsid w:val="56965CFA"/>
    <w:rsid w:val="56989406"/>
    <w:rsid w:val="56C77EB7"/>
    <w:rsid w:val="56CC2A5C"/>
    <w:rsid w:val="56D2D28F"/>
    <w:rsid w:val="56D9CEFC"/>
    <w:rsid w:val="56DDD5AE"/>
    <w:rsid w:val="56EDEE05"/>
    <w:rsid w:val="56F48FAA"/>
    <w:rsid w:val="56FF66DB"/>
    <w:rsid w:val="5706D0A3"/>
    <w:rsid w:val="5709825E"/>
    <w:rsid w:val="571B8C87"/>
    <w:rsid w:val="5735FAB7"/>
    <w:rsid w:val="573FD3FE"/>
    <w:rsid w:val="5759C9D1"/>
    <w:rsid w:val="576460C0"/>
    <w:rsid w:val="576E757B"/>
    <w:rsid w:val="57762977"/>
    <w:rsid w:val="5784E223"/>
    <w:rsid w:val="578531DD"/>
    <w:rsid w:val="579348E2"/>
    <w:rsid w:val="579834FB"/>
    <w:rsid w:val="57AFB91D"/>
    <w:rsid w:val="57B40567"/>
    <w:rsid w:val="57D8435C"/>
    <w:rsid w:val="57DAEF02"/>
    <w:rsid w:val="57E18E1F"/>
    <w:rsid w:val="57E699A6"/>
    <w:rsid w:val="57E9DEE5"/>
    <w:rsid w:val="5826A80A"/>
    <w:rsid w:val="582AB35B"/>
    <w:rsid w:val="582CE8BF"/>
    <w:rsid w:val="584908C5"/>
    <w:rsid w:val="585964FB"/>
    <w:rsid w:val="5863D045"/>
    <w:rsid w:val="58685313"/>
    <w:rsid w:val="5869B002"/>
    <w:rsid w:val="58A5C90E"/>
    <w:rsid w:val="58A6B349"/>
    <w:rsid w:val="58AB2521"/>
    <w:rsid w:val="58CD8F5C"/>
    <w:rsid w:val="58DEB9FD"/>
    <w:rsid w:val="58DFABA6"/>
    <w:rsid w:val="5900B6BD"/>
    <w:rsid w:val="590646AA"/>
    <w:rsid w:val="590A5156"/>
    <w:rsid w:val="590E9CB6"/>
    <w:rsid w:val="591045E3"/>
    <w:rsid w:val="593D864B"/>
    <w:rsid w:val="59402930"/>
    <w:rsid w:val="5943DF6F"/>
    <w:rsid w:val="596A76E1"/>
    <w:rsid w:val="597521AB"/>
    <w:rsid w:val="5975F1B2"/>
    <w:rsid w:val="598B64B3"/>
    <w:rsid w:val="598BAC2A"/>
    <w:rsid w:val="59967BBD"/>
    <w:rsid w:val="5996F2F1"/>
    <w:rsid w:val="59A7B38E"/>
    <w:rsid w:val="59A8E0FB"/>
    <w:rsid w:val="59AF1524"/>
    <w:rsid w:val="59B4EF4D"/>
    <w:rsid w:val="59D034C8"/>
    <w:rsid w:val="59E11030"/>
    <w:rsid w:val="59FC9A1C"/>
    <w:rsid w:val="5A0E0E82"/>
    <w:rsid w:val="5A0FEDF0"/>
    <w:rsid w:val="5A1CF69B"/>
    <w:rsid w:val="5A5EE54F"/>
    <w:rsid w:val="5A703923"/>
    <w:rsid w:val="5A80E359"/>
    <w:rsid w:val="5A87DEDE"/>
    <w:rsid w:val="5A900114"/>
    <w:rsid w:val="5A90A969"/>
    <w:rsid w:val="5AB986A0"/>
    <w:rsid w:val="5ABE1374"/>
    <w:rsid w:val="5ACFD5BD"/>
    <w:rsid w:val="5AD673BC"/>
    <w:rsid w:val="5AE1F5EE"/>
    <w:rsid w:val="5AF2012D"/>
    <w:rsid w:val="5AFD4823"/>
    <w:rsid w:val="5B084814"/>
    <w:rsid w:val="5B1FDD50"/>
    <w:rsid w:val="5B241425"/>
    <w:rsid w:val="5B2D5A20"/>
    <w:rsid w:val="5B2DB930"/>
    <w:rsid w:val="5B31A00A"/>
    <w:rsid w:val="5B43AAB8"/>
    <w:rsid w:val="5B68FF15"/>
    <w:rsid w:val="5B7BF9BE"/>
    <w:rsid w:val="5B85FAD3"/>
    <w:rsid w:val="5B8917D3"/>
    <w:rsid w:val="5B899E4F"/>
    <w:rsid w:val="5B910B88"/>
    <w:rsid w:val="5B9FDE6F"/>
    <w:rsid w:val="5BA43A4B"/>
    <w:rsid w:val="5BAA859D"/>
    <w:rsid w:val="5BBA97D7"/>
    <w:rsid w:val="5BC9AC64"/>
    <w:rsid w:val="5BDD7CF6"/>
    <w:rsid w:val="5BE30D73"/>
    <w:rsid w:val="5BE5C898"/>
    <w:rsid w:val="5BE6646C"/>
    <w:rsid w:val="5BF35108"/>
    <w:rsid w:val="5C0BFCB1"/>
    <w:rsid w:val="5C22B43C"/>
    <w:rsid w:val="5C2985DD"/>
    <w:rsid w:val="5C374CEB"/>
    <w:rsid w:val="5C61FE2E"/>
    <w:rsid w:val="5C6FBB65"/>
    <w:rsid w:val="5C808509"/>
    <w:rsid w:val="5C82C73D"/>
    <w:rsid w:val="5C94F48D"/>
    <w:rsid w:val="5C99FD8D"/>
    <w:rsid w:val="5C9FA439"/>
    <w:rsid w:val="5CA00DEB"/>
    <w:rsid w:val="5CA67851"/>
    <w:rsid w:val="5CD94B8B"/>
    <w:rsid w:val="5CE221A4"/>
    <w:rsid w:val="5CE45165"/>
    <w:rsid w:val="5CE8A34A"/>
    <w:rsid w:val="5CF7A15C"/>
    <w:rsid w:val="5D07D58A"/>
    <w:rsid w:val="5D211E0B"/>
    <w:rsid w:val="5D2CDBE9"/>
    <w:rsid w:val="5D431F0F"/>
    <w:rsid w:val="5D4FF3F3"/>
    <w:rsid w:val="5D566EA0"/>
    <w:rsid w:val="5D8CEEAC"/>
    <w:rsid w:val="5D90114C"/>
    <w:rsid w:val="5D95977B"/>
    <w:rsid w:val="5DA20A85"/>
    <w:rsid w:val="5DB47FC1"/>
    <w:rsid w:val="5DB9D58C"/>
    <w:rsid w:val="5DBC5378"/>
    <w:rsid w:val="5DBE4161"/>
    <w:rsid w:val="5DCF1F76"/>
    <w:rsid w:val="5DDBF7CE"/>
    <w:rsid w:val="5DE6D5BA"/>
    <w:rsid w:val="5DE8AA83"/>
    <w:rsid w:val="5DEF5E18"/>
    <w:rsid w:val="5DF1AC8E"/>
    <w:rsid w:val="5E00FB2F"/>
    <w:rsid w:val="5E0D8A71"/>
    <w:rsid w:val="5E281472"/>
    <w:rsid w:val="5E3B4AF5"/>
    <w:rsid w:val="5E3F74A0"/>
    <w:rsid w:val="5E495D3F"/>
    <w:rsid w:val="5E4CBD5C"/>
    <w:rsid w:val="5E4FA00A"/>
    <w:rsid w:val="5E52C88B"/>
    <w:rsid w:val="5E7E0D1B"/>
    <w:rsid w:val="5E9371BD"/>
    <w:rsid w:val="5EA627A4"/>
    <w:rsid w:val="5EB05BEB"/>
    <w:rsid w:val="5EB700B6"/>
    <w:rsid w:val="5EBCFA97"/>
    <w:rsid w:val="5ECA5281"/>
    <w:rsid w:val="5ED0D5E6"/>
    <w:rsid w:val="5EDDFF89"/>
    <w:rsid w:val="5EE5C536"/>
    <w:rsid w:val="5EEF4409"/>
    <w:rsid w:val="5EF13295"/>
    <w:rsid w:val="5EF2273F"/>
    <w:rsid w:val="5F089A7E"/>
    <w:rsid w:val="5F0977EA"/>
    <w:rsid w:val="5F1B822D"/>
    <w:rsid w:val="5F29FFE8"/>
    <w:rsid w:val="5F2D43D0"/>
    <w:rsid w:val="5F3936B7"/>
    <w:rsid w:val="5F3BE0DB"/>
    <w:rsid w:val="5F3F14B3"/>
    <w:rsid w:val="5F42D92E"/>
    <w:rsid w:val="5F474D7F"/>
    <w:rsid w:val="5F5CFDE0"/>
    <w:rsid w:val="5F787E75"/>
    <w:rsid w:val="5F7AB11B"/>
    <w:rsid w:val="5F7B8EE2"/>
    <w:rsid w:val="5F8558E2"/>
    <w:rsid w:val="5F925D1B"/>
    <w:rsid w:val="5F95634A"/>
    <w:rsid w:val="5F986AA7"/>
    <w:rsid w:val="5FA5EBB8"/>
    <w:rsid w:val="5FB230B4"/>
    <w:rsid w:val="5FB7EEDB"/>
    <w:rsid w:val="5FC5AE39"/>
    <w:rsid w:val="5FC7FB4F"/>
    <w:rsid w:val="5FCD73FF"/>
    <w:rsid w:val="5FCE214C"/>
    <w:rsid w:val="5FE9764E"/>
    <w:rsid w:val="5FF433F4"/>
    <w:rsid w:val="5FF4BAD0"/>
    <w:rsid w:val="5FFAAA49"/>
    <w:rsid w:val="5FFB80C2"/>
    <w:rsid w:val="601D3CD6"/>
    <w:rsid w:val="601F0254"/>
    <w:rsid w:val="603F764C"/>
    <w:rsid w:val="6051309D"/>
    <w:rsid w:val="60561F3C"/>
    <w:rsid w:val="60612636"/>
    <w:rsid w:val="606E60F5"/>
    <w:rsid w:val="60A8078F"/>
    <w:rsid w:val="60B9B89C"/>
    <w:rsid w:val="60C6BD9D"/>
    <w:rsid w:val="60C95E70"/>
    <w:rsid w:val="60D93835"/>
    <w:rsid w:val="60EEE40B"/>
    <w:rsid w:val="60F20F91"/>
    <w:rsid w:val="60F5707A"/>
    <w:rsid w:val="60FDAE6E"/>
    <w:rsid w:val="61037A54"/>
    <w:rsid w:val="611233E0"/>
    <w:rsid w:val="612B8CBD"/>
    <w:rsid w:val="612BF79A"/>
    <w:rsid w:val="613DFAFC"/>
    <w:rsid w:val="613F1741"/>
    <w:rsid w:val="61477648"/>
    <w:rsid w:val="6152EA00"/>
    <w:rsid w:val="61565CB3"/>
    <w:rsid w:val="615A1380"/>
    <w:rsid w:val="619BB670"/>
    <w:rsid w:val="61A19F63"/>
    <w:rsid w:val="61AEB444"/>
    <w:rsid w:val="61BD003A"/>
    <w:rsid w:val="61DB46AD"/>
    <w:rsid w:val="61E6FCA5"/>
    <w:rsid w:val="61E711CA"/>
    <w:rsid w:val="61FCC671"/>
    <w:rsid w:val="62018060"/>
    <w:rsid w:val="62191DB6"/>
    <w:rsid w:val="6223183F"/>
    <w:rsid w:val="622F83D0"/>
    <w:rsid w:val="6232848D"/>
    <w:rsid w:val="624B6F97"/>
    <w:rsid w:val="625F2710"/>
    <w:rsid w:val="626BA7F2"/>
    <w:rsid w:val="628C06BE"/>
    <w:rsid w:val="6298A5C0"/>
    <w:rsid w:val="629C0F6F"/>
    <w:rsid w:val="629F5C8C"/>
    <w:rsid w:val="62A0764A"/>
    <w:rsid w:val="62B6C190"/>
    <w:rsid w:val="62C6A526"/>
    <w:rsid w:val="62CE8DE9"/>
    <w:rsid w:val="62EA6D68"/>
    <w:rsid w:val="62F400CE"/>
    <w:rsid w:val="631CD13E"/>
    <w:rsid w:val="6322EDA2"/>
    <w:rsid w:val="632AEFF4"/>
    <w:rsid w:val="632C73ED"/>
    <w:rsid w:val="6332F6CD"/>
    <w:rsid w:val="634DCAC2"/>
    <w:rsid w:val="63536BAD"/>
    <w:rsid w:val="635A9BD0"/>
    <w:rsid w:val="63691246"/>
    <w:rsid w:val="63785BC3"/>
    <w:rsid w:val="637D6E06"/>
    <w:rsid w:val="638B9FEC"/>
    <w:rsid w:val="6392F604"/>
    <w:rsid w:val="63942FE7"/>
    <w:rsid w:val="639FF4A1"/>
    <w:rsid w:val="63A6FC99"/>
    <w:rsid w:val="63AE8AB3"/>
    <w:rsid w:val="63B0AA5D"/>
    <w:rsid w:val="63B4E831"/>
    <w:rsid w:val="63C0687D"/>
    <w:rsid w:val="63D49C00"/>
    <w:rsid w:val="63D514D6"/>
    <w:rsid w:val="63EE8C4C"/>
    <w:rsid w:val="63F33F28"/>
    <w:rsid w:val="63F6083F"/>
    <w:rsid w:val="64066B09"/>
    <w:rsid w:val="640D2F5C"/>
    <w:rsid w:val="641348FD"/>
    <w:rsid w:val="641E8165"/>
    <w:rsid w:val="64214C15"/>
    <w:rsid w:val="6425C698"/>
    <w:rsid w:val="64271037"/>
    <w:rsid w:val="6433E02C"/>
    <w:rsid w:val="644308AE"/>
    <w:rsid w:val="644D45F2"/>
    <w:rsid w:val="64525C67"/>
    <w:rsid w:val="645A8C27"/>
    <w:rsid w:val="645E0267"/>
    <w:rsid w:val="64677A51"/>
    <w:rsid w:val="646E412E"/>
    <w:rsid w:val="6475084B"/>
    <w:rsid w:val="64763113"/>
    <w:rsid w:val="6484CE13"/>
    <w:rsid w:val="649993EC"/>
    <w:rsid w:val="64BE7F6D"/>
    <w:rsid w:val="64BFB69E"/>
    <w:rsid w:val="64C4138E"/>
    <w:rsid w:val="64EA63B7"/>
    <w:rsid w:val="64F76116"/>
    <w:rsid w:val="6512E76F"/>
    <w:rsid w:val="652B6134"/>
    <w:rsid w:val="65300048"/>
    <w:rsid w:val="653D7541"/>
    <w:rsid w:val="65424F35"/>
    <w:rsid w:val="65455AC4"/>
    <w:rsid w:val="65681ED0"/>
    <w:rsid w:val="656908D1"/>
    <w:rsid w:val="6572BBE2"/>
    <w:rsid w:val="6577ED58"/>
    <w:rsid w:val="6587BA3A"/>
    <w:rsid w:val="658A343D"/>
    <w:rsid w:val="65928677"/>
    <w:rsid w:val="6595DD3F"/>
    <w:rsid w:val="65ABC210"/>
    <w:rsid w:val="65B3010E"/>
    <w:rsid w:val="65BB15C1"/>
    <w:rsid w:val="65BEDA98"/>
    <w:rsid w:val="65DC6375"/>
    <w:rsid w:val="65E19C9C"/>
    <w:rsid w:val="65EF24D0"/>
    <w:rsid w:val="66128864"/>
    <w:rsid w:val="661C2FB2"/>
    <w:rsid w:val="6623629F"/>
    <w:rsid w:val="6627A887"/>
    <w:rsid w:val="662EAC53"/>
    <w:rsid w:val="6650BCE7"/>
    <w:rsid w:val="66782D89"/>
    <w:rsid w:val="667C0720"/>
    <w:rsid w:val="669F07AF"/>
    <w:rsid w:val="66BC4362"/>
    <w:rsid w:val="66C2579E"/>
    <w:rsid w:val="66C81BC4"/>
    <w:rsid w:val="66D0AF0D"/>
    <w:rsid w:val="66D3BE2F"/>
    <w:rsid w:val="66DB3BAA"/>
    <w:rsid w:val="66E50E1B"/>
    <w:rsid w:val="66E5CCBE"/>
    <w:rsid w:val="66EB53F4"/>
    <w:rsid w:val="66EFBB71"/>
    <w:rsid w:val="6721441C"/>
    <w:rsid w:val="6726B427"/>
    <w:rsid w:val="6728BC9A"/>
    <w:rsid w:val="673F993C"/>
    <w:rsid w:val="6755968F"/>
    <w:rsid w:val="675D4426"/>
    <w:rsid w:val="67704F75"/>
    <w:rsid w:val="6778081E"/>
    <w:rsid w:val="6779912A"/>
    <w:rsid w:val="678BB21A"/>
    <w:rsid w:val="678CF2F3"/>
    <w:rsid w:val="679220E9"/>
    <w:rsid w:val="67A92004"/>
    <w:rsid w:val="67B84030"/>
    <w:rsid w:val="67C2E156"/>
    <w:rsid w:val="67F6CF73"/>
    <w:rsid w:val="6807B8C0"/>
    <w:rsid w:val="68160F86"/>
    <w:rsid w:val="68214059"/>
    <w:rsid w:val="682B04B9"/>
    <w:rsid w:val="68398399"/>
    <w:rsid w:val="684CC575"/>
    <w:rsid w:val="685FFB77"/>
    <w:rsid w:val="686AF59D"/>
    <w:rsid w:val="68851DA9"/>
    <w:rsid w:val="6893EF96"/>
    <w:rsid w:val="6894C54F"/>
    <w:rsid w:val="6898B8FB"/>
    <w:rsid w:val="68A533C0"/>
    <w:rsid w:val="68A91C06"/>
    <w:rsid w:val="68ABFE1F"/>
    <w:rsid w:val="68B32D42"/>
    <w:rsid w:val="68B71AD6"/>
    <w:rsid w:val="68C8B4CC"/>
    <w:rsid w:val="68DAEEC9"/>
    <w:rsid w:val="68DB6672"/>
    <w:rsid w:val="68F29A9A"/>
    <w:rsid w:val="68F50045"/>
    <w:rsid w:val="69264007"/>
    <w:rsid w:val="692A9DFC"/>
    <w:rsid w:val="693709E6"/>
    <w:rsid w:val="6945743C"/>
    <w:rsid w:val="694B4E5F"/>
    <w:rsid w:val="6960A579"/>
    <w:rsid w:val="6966FB72"/>
    <w:rsid w:val="696B9736"/>
    <w:rsid w:val="697AFB50"/>
    <w:rsid w:val="697E0C99"/>
    <w:rsid w:val="6985F1C2"/>
    <w:rsid w:val="698FD72A"/>
    <w:rsid w:val="69A25474"/>
    <w:rsid w:val="69B3F631"/>
    <w:rsid w:val="69B40576"/>
    <w:rsid w:val="69B41523"/>
    <w:rsid w:val="69B9809D"/>
    <w:rsid w:val="69E42807"/>
    <w:rsid w:val="69E65892"/>
    <w:rsid w:val="69F28609"/>
    <w:rsid w:val="69FC799C"/>
    <w:rsid w:val="6A080C15"/>
    <w:rsid w:val="6A1147CA"/>
    <w:rsid w:val="6A1F92AC"/>
    <w:rsid w:val="6A35A64D"/>
    <w:rsid w:val="6A4200F3"/>
    <w:rsid w:val="6A5C6316"/>
    <w:rsid w:val="6A690F87"/>
    <w:rsid w:val="6A6CD76A"/>
    <w:rsid w:val="6A6DE620"/>
    <w:rsid w:val="6A810055"/>
    <w:rsid w:val="6A886CD2"/>
    <w:rsid w:val="6A92ECDB"/>
    <w:rsid w:val="6A988A86"/>
    <w:rsid w:val="6A9A3BA2"/>
    <w:rsid w:val="6A9B58AF"/>
    <w:rsid w:val="6AB1B3FE"/>
    <w:rsid w:val="6AB883F3"/>
    <w:rsid w:val="6AC487F5"/>
    <w:rsid w:val="6ACBEFBA"/>
    <w:rsid w:val="6AD444E0"/>
    <w:rsid w:val="6ADAFD42"/>
    <w:rsid w:val="6AE5F987"/>
    <w:rsid w:val="6AE80FC6"/>
    <w:rsid w:val="6AF399F2"/>
    <w:rsid w:val="6AF42B0D"/>
    <w:rsid w:val="6AF8F2A0"/>
    <w:rsid w:val="6B1F1F86"/>
    <w:rsid w:val="6B2C0D82"/>
    <w:rsid w:val="6B301807"/>
    <w:rsid w:val="6B3F57E8"/>
    <w:rsid w:val="6B49B6A8"/>
    <w:rsid w:val="6B49DF66"/>
    <w:rsid w:val="6B4B7A35"/>
    <w:rsid w:val="6B5CC726"/>
    <w:rsid w:val="6B6EEBA8"/>
    <w:rsid w:val="6B738325"/>
    <w:rsid w:val="6B78B9EB"/>
    <w:rsid w:val="6B7D311C"/>
    <w:rsid w:val="6B8228F3"/>
    <w:rsid w:val="6B864C39"/>
    <w:rsid w:val="6B8C681A"/>
    <w:rsid w:val="6B92BE1B"/>
    <w:rsid w:val="6B9F41CC"/>
    <w:rsid w:val="6BA42AE2"/>
    <w:rsid w:val="6BC46638"/>
    <w:rsid w:val="6BC80D42"/>
    <w:rsid w:val="6BFA7570"/>
    <w:rsid w:val="6C069CB7"/>
    <w:rsid w:val="6C074E1C"/>
    <w:rsid w:val="6C1E3F20"/>
    <w:rsid w:val="6C2FCB2B"/>
    <w:rsid w:val="6C33D5BD"/>
    <w:rsid w:val="6C3F6E37"/>
    <w:rsid w:val="6C633EC0"/>
    <w:rsid w:val="6C6AFAAE"/>
    <w:rsid w:val="6C81C9E8"/>
    <w:rsid w:val="6C97C84A"/>
    <w:rsid w:val="6CA742BC"/>
    <w:rsid w:val="6CBA40CA"/>
    <w:rsid w:val="6CCC0B9C"/>
    <w:rsid w:val="6CD5B554"/>
    <w:rsid w:val="6CDC74C7"/>
    <w:rsid w:val="6CE307DC"/>
    <w:rsid w:val="6CECD884"/>
    <w:rsid w:val="6CFB46DD"/>
    <w:rsid w:val="6D1972C1"/>
    <w:rsid w:val="6D1AD0F2"/>
    <w:rsid w:val="6D24EB64"/>
    <w:rsid w:val="6D25E6DA"/>
    <w:rsid w:val="6D2DBAA6"/>
    <w:rsid w:val="6D3F2961"/>
    <w:rsid w:val="6D42FFB3"/>
    <w:rsid w:val="6D462369"/>
    <w:rsid w:val="6D4E7D0E"/>
    <w:rsid w:val="6D4F2D16"/>
    <w:rsid w:val="6D5FC95E"/>
    <w:rsid w:val="6D78385D"/>
    <w:rsid w:val="6D7C3A1A"/>
    <w:rsid w:val="6D85B878"/>
    <w:rsid w:val="6D9F25AE"/>
    <w:rsid w:val="6DAFFF1C"/>
    <w:rsid w:val="6DDC02E2"/>
    <w:rsid w:val="6DDF0E90"/>
    <w:rsid w:val="6DE3AA11"/>
    <w:rsid w:val="6DEE79C4"/>
    <w:rsid w:val="6DF18AE2"/>
    <w:rsid w:val="6DF2729E"/>
    <w:rsid w:val="6E049B1E"/>
    <w:rsid w:val="6E05BAAE"/>
    <w:rsid w:val="6E1D9A49"/>
    <w:rsid w:val="6E252145"/>
    <w:rsid w:val="6E329415"/>
    <w:rsid w:val="6E337A38"/>
    <w:rsid w:val="6E33A9A8"/>
    <w:rsid w:val="6E460F32"/>
    <w:rsid w:val="6E5B2D75"/>
    <w:rsid w:val="6E66847E"/>
    <w:rsid w:val="6E9F439A"/>
    <w:rsid w:val="6EAE1A2B"/>
    <w:rsid w:val="6ECD953D"/>
    <w:rsid w:val="6ED4FB38"/>
    <w:rsid w:val="6ED6E28E"/>
    <w:rsid w:val="6EE2B5B8"/>
    <w:rsid w:val="6EF0309A"/>
    <w:rsid w:val="6EF4DFAD"/>
    <w:rsid w:val="6F01C129"/>
    <w:rsid w:val="6F02A18A"/>
    <w:rsid w:val="6F09B412"/>
    <w:rsid w:val="6F185694"/>
    <w:rsid w:val="6F1CBA72"/>
    <w:rsid w:val="6F1F4C6F"/>
    <w:rsid w:val="6F26460D"/>
    <w:rsid w:val="6F2F93D7"/>
    <w:rsid w:val="6F3D34BD"/>
    <w:rsid w:val="6F40FBF6"/>
    <w:rsid w:val="6F446A51"/>
    <w:rsid w:val="6F49BB5D"/>
    <w:rsid w:val="6F4D4EDF"/>
    <w:rsid w:val="6F550866"/>
    <w:rsid w:val="6F5E5B6E"/>
    <w:rsid w:val="6F66CF8D"/>
    <w:rsid w:val="6F7D6A60"/>
    <w:rsid w:val="6F825017"/>
    <w:rsid w:val="6F8C8B98"/>
    <w:rsid w:val="6F9E56BB"/>
    <w:rsid w:val="6FACD798"/>
    <w:rsid w:val="6FAF4D1E"/>
    <w:rsid w:val="6FB1B175"/>
    <w:rsid w:val="6FB35099"/>
    <w:rsid w:val="6FB96AAA"/>
    <w:rsid w:val="6FC4299F"/>
    <w:rsid w:val="6FC47648"/>
    <w:rsid w:val="6FC48273"/>
    <w:rsid w:val="6FD168FC"/>
    <w:rsid w:val="6FD2487F"/>
    <w:rsid w:val="6FDB6AB6"/>
    <w:rsid w:val="6FE56D14"/>
    <w:rsid w:val="6FEEDFF4"/>
    <w:rsid w:val="7006E1EB"/>
    <w:rsid w:val="700E8EE0"/>
    <w:rsid w:val="7014216B"/>
    <w:rsid w:val="70244B6A"/>
    <w:rsid w:val="7044D927"/>
    <w:rsid w:val="705D879C"/>
    <w:rsid w:val="7063C7A6"/>
    <w:rsid w:val="7078A882"/>
    <w:rsid w:val="708B878A"/>
    <w:rsid w:val="708BE5D1"/>
    <w:rsid w:val="7093F46E"/>
    <w:rsid w:val="709AC8B6"/>
    <w:rsid w:val="70AB2290"/>
    <w:rsid w:val="70B175FF"/>
    <w:rsid w:val="70BD4FBC"/>
    <w:rsid w:val="70D4D0E7"/>
    <w:rsid w:val="70D6730A"/>
    <w:rsid w:val="70E2AFAE"/>
    <w:rsid w:val="70F5ECE3"/>
    <w:rsid w:val="70F6E1D3"/>
    <w:rsid w:val="70FF8071"/>
    <w:rsid w:val="711BCE51"/>
    <w:rsid w:val="713500A6"/>
    <w:rsid w:val="71553B0B"/>
    <w:rsid w:val="7155E99A"/>
    <w:rsid w:val="715E9BDC"/>
    <w:rsid w:val="7164355C"/>
    <w:rsid w:val="7175C833"/>
    <w:rsid w:val="71A59D96"/>
    <w:rsid w:val="71C0EE13"/>
    <w:rsid w:val="71D186DF"/>
    <w:rsid w:val="71E52903"/>
    <w:rsid w:val="72024DFE"/>
    <w:rsid w:val="72033F2C"/>
    <w:rsid w:val="7206D4C6"/>
    <w:rsid w:val="7212F2E0"/>
    <w:rsid w:val="721670D6"/>
    <w:rsid w:val="721E58C0"/>
    <w:rsid w:val="72264FFE"/>
    <w:rsid w:val="7229E63F"/>
    <w:rsid w:val="7232C651"/>
    <w:rsid w:val="72354833"/>
    <w:rsid w:val="7244DC16"/>
    <w:rsid w:val="724AADFA"/>
    <w:rsid w:val="72751016"/>
    <w:rsid w:val="7284B5DC"/>
    <w:rsid w:val="7294CDC9"/>
    <w:rsid w:val="729CF609"/>
    <w:rsid w:val="72C54E79"/>
    <w:rsid w:val="72D82798"/>
    <w:rsid w:val="72E9AF98"/>
    <w:rsid w:val="72F10B6C"/>
    <w:rsid w:val="73049F27"/>
    <w:rsid w:val="7308C3F8"/>
    <w:rsid w:val="73183AFD"/>
    <w:rsid w:val="731FCE00"/>
    <w:rsid w:val="7323429E"/>
    <w:rsid w:val="73308A3C"/>
    <w:rsid w:val="73390E45"/>
    <w:rsid w:val="73540090"/>
    <w:rsid w:val="73631231"/>
    <w:rsid w:val="7384A582"/>
    <w:rsid w:val="738588EF"/>
    <w:rsid w:val="73889563"/>
    <w:rsid w:val="738D3AD8"/>
    <w:rsid w:val="7395285E"/>
    <w:rsid w:val="73A27E64"/>
    <w:rsid w:val="73A362E4"/>
    <w:rsid w:val="73A441E3"/>
    <w:rsid w:val="73B0B791"/>
    <w:rsid w:val="73B88C02"/>
    <w:rsid w:val="73BADF09"/>
    <w:rsid w:val="73CCE285"/>
    <w:rsid w:val="73D26170"/>
    <w:rsid w:val="73E221FC"/>
    <w:rsid w:val="73EC9D50"/>
    <w:rsid w:val="740F7BE1"/>
    <w:rsid w:val="7417337A"/>
    <w:rsid w:val="741FD529"/>
    <w:rsid w:val="7421940A"/>
    <w:rsid w:val="7435042D"/>
    <w:rsid w:val="743BCC03"/>
    <w:rsid w:val="743D4B11"/>
    <w:rsid w:val="744077C6"/>
    <w:rsid w:val="74567871"/>
    <w:rsid w:val="74585F66"/>
    <w:rsid w:val="746D4D3B"/>
    <w:rsid w:val="74775A12"/>
    <w:rsid w:val="74A09AF9"/>
    <w:rsid w:val="74B117B4"/>
    <w:rsid w:val="74B4907E"/>
    <w:rsid w:val="74B6D46A"/>
    <w:rsid w:val="74B8ED7B"/>
    <w:rsid w:val="74BEFD6B"/>
    <w:rsid w:val="74CE80E2"/>
    <w:rsid w:val="74E983D3"/>
    <w:rsid w:val="74EA5D71"/>
    <w:rsid w:val="74F27428"/>
    <w:rsid w:val="74F34F19"/>
    <w:rsid w:val="74F69261"/>
    <w:rsid w:val="750233BF"/>
    <w:rsid w:val="750EA4FD"/>
    <w:rsid w:val="7519900C"/>
    <w:rsid w:val="751CAFCF"/>
    <w:rsid w:val="7557D6D2"/>
    <w:rsid w:val="75585886"/>
    <w:rsid w:val="756563F0"/>
    <w:rsid w:val="756F055D"/>
    <w:rsid w:val="75715460"/>
    <w:rsid w:val="75768D2A"/>
    <w:rsid w:val="757FA2C1"/>
    <w:rsid w:val="7584E24C"/>
    <w:rsid w:val="75867817"/>
    <w:rsid w:val="7596DAC7"/>
    <w:rsid w:val="759DE2C9"/>
    <w:rsid w:val="75A93316"/>
    <w:rsid w:val="75C1BB00"/>
    <w:rsid w:val="75D048F9"/>
    <w:rsid w:val="7613DF92"/>
    <w:rsid w:val="7626C504"/>
    <w:rsid w:val="7627ECDD"/>
    <w:rsid w:val="7641DB3F"/>
    <w:rsid w:val="765B602E"/>
    <w:rsid w:val="766F7B3A"/>
    <w:rsid w:val="7689BF75"/>
    <w:rsid w:val="76AC52C4"/>
    <w:rsid w:val="76CA209D"/>
    <w:rsid w:val="76CBF43E"/>
    <w:rsid w:val="76CCBE51"/>
    <w:rsid w:val="76CF21B0"/>
    <w:rsid w:val="76F0DCC1"/>
    <w:rsid w:val="76FB1E0D"/>
    <w:rsid w:val="76FF9CBD"/>
    <w:rsid w:val="7706101F"/>
    <w:rsid w:val="77144C22"/>
    <w:rsid w:val="77373FA3"/>
    <w:rsid w:val="773B7FE2"/>
    <w:rsid w:val="77541A86"/>
    <w:rsid w:val="775878C5"/>
    <w:rsid w:val="776CDE8C"/>
    <w:rsid w:val="7772C3E2"/>
    <w:rsid w:val="777F5AE6"/>
    <w:rsid w:val="77824010"/>
    <w:rsid w:val="778623D7"/>
    <w:rsid w:val="7786F71A"/>
    <w:rsid w:val="77984FE7"/>
    <w:rsid w:val="77A91122"/>
    <w:rsid w:val="77C4F986"/>
    <w:rsid w:val="77C8BD2A"/>
    <w:rsid w:val="77CD07E0"/>
    <w:rsid w:val="77D31234"/>
    <w:rsid w:val="77D3C317"/>
    <w:rsid w:val="77D70D29"/>
    <w:rsid w:val="77F283CB"/>
    <w:rsid w:val="77F65BE2"/>
    <w:rsid w:val="78233FF1"/>
    <w:rsid w:val="782F04B8"/>
    <w:rsid w:val="7843517F"/>
    <w:rsid w:val="784A1F2C"/>
    <w:rsid w:val="7860ABFB"/>
    <w:rsid w:val="78687E12"/>
    <w:rsid w:val="786AA712"/>
    <w:rsid w:val="786C8B07"/>
    <w:rsid w:val="78846092"/>
    <w:rsid w:val="788CE1AB"/>
    <w:rsid w:val="788E45C0"/>
    <w:rsid w:val="78A9A098"/>
    <w:rsid w:val="78B4AD55"/>
    <w:rsid w:val="78C37F3A"/>
    <w:rsid w:val="78E81535"/>
    <w:rsid w:val="78EA288F"/>
    <w:rsid w:val="78EDF6BD"/>
    <w:rsid w:val="78F13264"/>
    <w:rsid w:val="78F37B18"/>
    <w:rsid w:val="78FAC113"/>
    <w:rsid w:val="79096710"/>
    <w:rsid w:val="792D7FAE"/>
    <w:rsid w:val="7936047E"/>
    <w:rsid w:val="795AD4D8"/>
    <w:rsid w:val="7965F6BB"/>
    <w:rsid w:val="79823CAF"/>
    <w:rsid w:val="7984F3E1"/>
    <w:rsid w:val="79904B1A"/>
    <w:rsid w:val="799D7235"/>
    <w:rsid w:val="79A1130B"/>
    <w:rsid w:val="79A996AC"/>
    <w:rsid w:val="79AEFA11"/>
    <w:rsid w:val="79B2102E"/>
    <w:rsid w:val="79B8387D"/>
    <w:rsid w:val="79CB6237"/>
    <w:rsid w:val="79CB71CA"/>
    <w:rsid w:val="79CB77B4"/>
    <w:rsid w:val="79D1043C"/>
    <w:rsid w:val="79E84A0C"/>
    <w:rsid w:val="79FC7C5C"/>
    <w:rsid w:val="7A00B4CB"/>
    <w:rsid w:val="7A1AF213"/>
    <w:rsid w:val="7A20DD43"/>
    <w:rsid w:val="7A26459A"/>
    <w:rsid w:val="7A35A2A6"/>
    <w:rsid w:val="7A38CEFB"/>
    <w:rsid w:val="7A39797F"/>
    <w:rsid w:val="7A3AE762"/>
    <w:rsid w:val="7A3EC31D"/>
    <w:rsid w:val="7A3FD843"/>
    <w:rsid w:val="7A59B570"/>
    <w:rsid w:val="7A5B0D84"/>
    <w:rsid w:val="7A5EE78A"/>
    <w:rsid w:val="7A6EF870"/>
    <w:rsid w:val="7A774A77"/>
    <w:rsid w:val="7A7B1D79"/>
    <w:rsid w:val="7A7EB6D7"/>
    <w:rsid w:val="7A80E2F4"/>
    <w:rsid w:val="7A80F020"/>
    <w:rsid w:val="7A8116F4"/>
    <w:rsid w:val="7A94C695"/>
    <w:rsid w:val="7A9764CF"/>
    <w:rsid w:val="7AD708C3"/>
    <w:rsid w:val="7AEABE47"/>
    <w:rsid w:val="7AEE8ABD"/>
    <w:rsid w:val="7AEEC8E6"/>
    <w:rsid w:val="7B0CAAC8"/>
    <w:rsid w:val="7B1FBDA1"/>
    <w:rsid w:val="7B2DE07F"/>
    <w:rsid w:val="7B328892"/>
    <w:rsid w:val="7B5723D9"/>
    <w:rsid w:val="7B6E3877"/>
    <w:rsid w:val="7B72DDE9"/>
    <w:rsid w:val="7B88958B"/>
    <w:rsid w:val="7B8B5E98"/>
    <w:rsid w:val="7B9109D7"/>
    <w:rsid w:val="7B954632"/>
    <w:rsid w:val="7BA03A43"/>
    <w:rsid w:val="7BA481EA"/>
    <w:rsid w:val="7BB07B28"/>
    <w:rsid w:val="7BB25E02"/>
    <w:rsid w:val="7BB42D56"/>
    <w:rsid w:val="7BD889FA"/>
    <w:rsid w:val="7BE32595"/>
    <w:rsid w:val="7BF063EE"/>
    <w:rsid w:val="7C042EA3"/>
    <w:rsid w:val="7C0B2087"/>
    <w:rsid w:val="7C1895A6"/>
    <w:rsid w:val="7C2AAD36"/>
    <w:rsid w:val="7C4548FE"/>
    <w:rsid w:val="7C463AEA"/>
    <w:rsid w:val="7C479EFB"/>
    <w:rsid w:val="7C49A799"/>
    <w:rsid w:val="7C4AEF68"/>
    <w:rsid w:val="7C4C382D"/>
    <w:rsid w:val="7C4FADA6"/>
    <w:rsid w:val="7C53C53B"/>
    <w:rsid w:val="7C552249"/>
    <w:rsid w:val="7C74F778"/>
    <w:rsid w:val="7C82AE06"/>
    <w:rsid w:val="7C8A820A"/>
    <w:rsid w:val="7C8C81AF"/>
    <w:rsid w:val="7C97EDB2"/>
    <w:rsid w:val="7C9EB088"/>
    <w:rsid w:val="7CB8A3A3"/>
    <w:rsid w:val="7CC30643"/>
    <w:rsid w:val="7CCF03D8"/>
    <w:rsid w:val="7CED3661"/>
    <w:rsid w:val="7D023B68"/>
    <w:rsid w:val="7D2A3C3C"/>
    <w:rsid w:val="7D32F21F"/>
    <w:rsid w:val="7D39E4F1"/>
    <w:rsid w:val="7D3E138D"/>
    <w:rsid w:val="7D43D9E2"/>
    <w:rsid w:val="7D51B197"/>
    <w:rsid w:val="7D526D3A"/>
    <w:rsid w:val="7D6863CB"/>
    <w:rsid w:val="7D6FADD9"/>
    <w:rsid w:val="7D73A97E"/>
    <w:rsid w:val="7DA147D1"/>
    <w:rsid w:val="7DA1D62D"/>
    <w:rsid w:val="7DAC1EDA"/>
    <w:rsid w:val="7DAFB3AD"/>
    <w:rsid w:val="7DBED4C7"/>
    <w:rsid w:val="7DF9F363"/>
    <w:rsid w:val="7DFABF7B"/>
    <w:rsid w:val="7E217C58"/>
    <w:rsid w:val="7E2B919C"/>
    <w:rsid w:val="7E2C58D5"/>
    <w:rsid w:val="7E5515AF"/>
    <w:rsid w:val="7E56424F"/>
    <w:rsid w:val="7E56B61A"/>
    <w:rsid w:val="7E60FA8B"/>
    <w:rsid w:val="7E6D8BE3"/>
    <w:rsid w:val="7E6E7237"/>
    <w:rsid w:val="7E827216"/>
    <w:rsid w:val="7E84C63C"/>
    <w:rsid w:val="7E8BC37F"/>
    <w:rsid w:val="7EAE65E6"/>
    <w:rsid w:val="7EC005CE"/>
    <w:rsid w:val="7EC3C40F"/>
    <w:rsid w:val="7ECEBE64"/>
    <w:rsid w:val="7ED4AE8C"/>
    <w:rsid w:val="7ED57BA9"/>
    <w:rsid w:val="7ED8A485"/>
    <w:rsid w:val="7EE771F8"/>
    <w:rsid w:val="7EE7E1BF"/>
    <w:rsid w:val="7EE9D908"/>
    <w:rsid w:val="7EEE5366"/>
    <w:rsid w:val="7EF48420"/>
    <w:rsid w:val="7F13EE7B"/>
    <w:rsid w:val="7F206EF4"/>
    <w:rsid w:val="7F2EE699"/>
    <w:rsid w:val="7F56E609"/>
    <w:rsid w:val="7F58EB8F"/>
    <w:rsid w:val="7F677446"/>
    <w:rsid w:val="7F818A92"/>
    <w:rsid w:val="7FB3CDAE"/>
    <w:rsid w:val="7FB6FE98"/>
    <w:rsid w:val="7FBF99BB"/>
    <w:rsid w:val="7FD698C6"/>
    <w:rsid w:val="7FD6E8C6"/>
    <w:rsid w:val="7FF4E2BA"/>
    <w:rsid w:val="7FF784B8"/>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1BB6E"/>
  <w15:chartTrackingRefBased/>
  <w15:docId w15:val="{A7C22DE6-43C8-DC4B-A66B-8443DE32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089"/>
    <w:pPr>
      <w:ind w:left="720"/>
      <w:contextualSpacing/>
    </w:pPr>
  </w:style>
  <w:style w:type="paragraph" w:styleId="Header">
    <w:name w:val="header"/>
    <w:basedOn w:val="Normal"/>
    <w:link w:val="HeaderChar"/>
    <w:uiPriority w:val="99"/>
    <w:unhideWhenUsed/>
    <w:rsid w:val="00935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15F"/>
  </w:style>
  <w:style w:type="paragraph" w:styleId="Footer">
    <w:name w:val="footer"/>
    <w:basedOn w:val="Normal"/>
    <w:link w:val="FooterChar"/>
    <w:uiPriority w:val="99"/>
    <w:unhideWhenUsed/>
    <w:rsid w:val="00935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15F"/>
  </w:style>
  <w:style w:type="character" w:styleId="CommentReference">
    <w:name w:val="annotation reference"/>
    <w:basedOn w:val="DefaultParagraphFont"/>
    <w:uiPriority w:val="99"/>
    <w:semiHidden/>
    <w:unhideWhenUsed/>
    <w:rsid w:val="00131DE5"/>
    <w:rPr>
      <w:sz w:val="16"/>
      <w:szCs w:val="16"/>
    </w:rPr>
  </w:style>
  <w:style w:type="paragraph" w:styleId="CommentText">
    <w:name w:val="annotation text"/>
    <w:basedOn w:val="Normal"/>
    <w:link w:val="CommentTextChar"/>
    <w:uiPriority w:val="99"/>
    <w:unhideWhenUsed/>
    <w:rsid w:val="00131DE5"/>
    <w:pPr>
      <w:spacing w:line="240" w:lineRule="auto"/>
    </w:pPr>
    <w:rPr>
      <w:sz w:val="20"/>
      <w:szCs w:val="20"/>
    </w:rPr>
  </w:style>
  <w:style w:type="character" w:customStyle="1" w:styleId="CommentTextChar">
    <w:name w:val="Comment Text Char"/>
    <w:basedOn w:val="DefaultParagraphFont"/>
    <w:link w:val="CommentText"/>
    <w:uiPriority w:val="99"/>
    <w:rsid w:val="00131DE5"/>
    <w:rPr>
      <w:sz w:val="20"/>
      <w:szCs w:val="20"/>
    </w:rPr>
  </w:style>
  <w:style w:type="paragraph" w:styleId="CommentSubject">
    <w:name w:val="annotation subject"/>
    <w:basedOn w:val="CommentText"/>
    <w:next w:val="CommentText"/>
    <w:link w:val="CommentSubjectChar"/>
    <w:uiPriority w:val="99"/>
    <w:semiHidden/>
    <w:unhideWhenUsed/>
    <w:rsid w:val="00131DE5"/>
    <w:rPr>
      <w:b/>
      <w:bCs/>
    </w:rPr>
  </w:style>
  <w:style w:type="character" w:customStyle="1" w:styleId="CommentSubjectChar">
    <w:name w:val="Comment Subject Char"/>
    <w:basedOn w:val="CommentTextChar"/>
    <w:link w:val="CommentSubject"/>
    <w:uiPriority w:val="99"/>
    <w:semiHidden/>
    <w:rsid w:val="00131DE5"/>
    <w:rPr>
      <w:b/>
      <w:bCs/>
      <w:sz w:val="20"/>
      <w:szCs w:val="20"/>
    </w:rPr>
  </w:style>
  <w:style w:type="paragraph" w:styleId="Revision">
    <w:name w:val="Revision"/>
    <w:hidden/>
    <w:uiPriority w:val="99"/>
    <w:semiHidden/>
    <w:rsid w:val="003D59A1"/>
    <w:pPr>
      <w:spacing w:after="0" w:line="240" w:lineRule="auto"/>
    </w:pPr>
  </w:style>
  <w:style w:type="character" w:customStyle="1" w:styleId="authors">
    <w:name w:val="authors"/>
    <w:basedOn w:val="DefaultParagraphFont"/>
    <w:rsid w:val="00243E1B"/>
  </w:style>
  <w:style w:type="character" w:customStyle="1" w:styleId="Date1">
    <w:name w:val="Date1"/>
    <w:basedOn w:val="DefaultParagraphFont"/>
    <w:rsid w:val="00243E1B"/>
  </w:style>
  <w:style w:type="character" w:customStyle="1" w:styleId="arttitle">
    <w:name w:val="art_title"/>
    <w:basedOn w:val="DefaultParagraphFont"/>
    <w:rsid w:val="00243E1B"/>
  </w:style>
  <w:style w:type="character" w:customStyle="1" w:styleId="serialtitle">
    <w:name w:val="serial_title"/>
    <w:basedOn w:val="DefaultParagraphFont"/>
    <w:rsid w:val="00243E1B"/>
  </w:style>
  <w:style w:type="character" w:customStyle="1" w:styleId="volumeissue">
    <w:name w:val="volume_issue"/>
    <w:basedOn w:val="DefaultParagraphFont"/>
    <w:rsid w:val="00243E1B"/>
  </w:style>
  <w:style w:type="character" w:customStyle="1" w:styleId="pagerange">
    <w:name w:val="page_range"/>
    <w:basedOn w:val="DefaultParagraphFont"/>
    <w:rsid w:val="00243E1B"/>
  </w:style>
  <w:style w:type="character" w:customStyle="1" w:styleId="doilink">
    <w:name w:val="doi_link"/>
    <w:basedOn w:val="DefaultParagraphFont"/>
    <w:rsid w:val="00243E1B"/>
  </w:style>
  <w:style w:type="character" w:styleId="Hyperlink">
    <w:name w:val="Hyperlink"/>
    <w:basedOn w:val="DefaultParagraphFont"/>
    <w:unhideWhenUsed/>
    <w:rsid w:val="00243E1B"/>
    <w:rPr>
      <w:color w:val="0000FF"/>
      <w:u w:val="single"/>
    </w:rPr>
  </w:style>
  <w:style w:type="paragraph" w:styleId="NormalWeb">
    <w:name w:val="Normal (Web)"/>
    <w:basedOn w:val="Normal"/>
    <w:uiPriority w:val="99"/>
    <w:unhideWhenUsed/>
    <w:rsid w:val="00D045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l-left-margin">
    <w:name w:val="csl-left-margin"/>
    <w:basedOn w:val="DefaultParagraphFont"/>
    <w:rsid w:val="00D045B9"/>
  </w:style>
  <w:style w:type="character" w:customStyle="1" w:styleId="csl-right-inline">
    <w:name w:val="csl-right-inline"/>
    <w:basedOn w:val="DefaultParagraphFont"/>
    <w:rsid w:val="00D045B9"/>
  </w:style>
  <w:style w:type="table" w:styleId="TableGrid">
    <w:name w:val="Table Grid"/>
    <w:basedOn w:val="TableNormal"/>
    <w:uiPriority w:val="39"/>
    <w:rsid w:val="00F95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224E"/>
    <w:rPr>
      <w:color w:val="605E5C"/>
      <w:shd w:val="clear" w:color="auto" w:fill="E1DFDD"/>
    </w:rPr>
  </w:style>
  <w:style w:type="paragraph" w:styleId="Caption">
    <w:name w:val="caption"/>
    <w:basedOn w:val="Normal"/>
    <w:next w:val="Normal"/>
    <w:uiPriority w:val="35"/>
    <w:unhideWhenUsed/>
    <w:qFormat/>
    <w:rsid w:val="002D4F86"/>
    <w:pPr>
      <w:spacing w:after="200" w:line="240" w:lineRule="auto"/>
    </w:pPr>
    <w:rPr>
      <w:i/>
      <w:iCs/>
      <w:color w:val="44546A" w:themeColor="text2"/>
      <w:sz w:val="18"/>
      <w:szCs w:val="18"/>
    </w:rPr>
  </w:style>
  <w:style w:type="paragraph" w:styleId="Bibliography">
    <w:name w:val="Bibliography"/>
    <w:basedOn w:val="Normal"/>
    <w:next w:val="Normal"/>
    <w:uiPriority w:val="37"/>
    <w:semiHidden/>
    <w:unhideWhenUsed/>
    <w:rsid w:val="004C6C29"/>
  </w:style>
  <w:style w:type="character" w:styleId="IntenseReference">
    <w:name w:val="Intense Reference"/>
    <w:basedOn w:val="DefaultParagraphFont"/>
    <w:uiPriority w:val="32"/>
    <w:qFormat/>
    <w:rsid w:val="004C6C29"/>
    <w:rPr>
      <w:b/>
      <w:bCs/>
      <w:smallCaps/>
      <w:color w:val="2F5496" w:themeColor="accent1" w:themeShade="BF"/>
      <w:spacing w:val="5"/>
    </w:rPr>
  </w:style>
  <w:style w:type="character" w:customStyle="1" w:styleId="cf01">
    <w:name w:val="cf01"/>
    <w:basedOn w:val="DefaultParagraphFont"/>
    <w:rsid w:val="00F56AAC"/>
    <w:rPr>
      <w:rFonts w:ascii="Segoe UI" w:hAnsi="Segoe UI" w:cs="Segoe UI" w:hint="default"/>
      <w:sz w:val="18"/>
      <w:szCs w:val="18"/>
    </w:rPr>
  </w:style>
  <w:style w:type="character" w:styleId="FollowedHyperlink">
    <w:name w:val="FollowedHyperlink"/>
    <w:basedOn w:val="DefaultParagraphFont"/>
    <w:uiPriority w:val="99"/>
    <w:semiHidden/>
    <w:unhideWhenUsed/>
    <w:rsid w:val="00D33BAB"/>
    <w:rPr>
      <w:color w:val="954F72" w:themeColor="followedHyperlink"/>
      <w:u w:val="single"/>
    </w:rPr>
  </w:style>
  <w:style w:type="character" w:customStyle="1" w:styleId="al-author-delim">
    <w:name w:val="al-author-delim"/>
    <w:basedOn w:val="DefaultParagraphFont"/>
    <w:rsid w:val="00287D03"/>
  </w:style>
  <w:style w:type="character" w:styleId="Emphasis">
    <w:name w:val="Emphasis"/>
    <w:basedOn w:val="DefaultParagraphFont"/>
    <w:uiPriority w:val="20"/>
    <w:qFormat/>
    <w:rsid w:val="00287D03"/>
    <w:rPr>
      <w:i/>
      <w:iCs/>
    </w:rPr>
  </w:style>
  <w:style w:type="character" w:styleId="LineNumber">
    <w:name w:val="line number"/>
    <w:basedOn w:val="DefaultParagraphFont"/>
    <w:uiPriority w:val="99"/>
    <w:semiHidden/>
    <w:unhideWhenUsed/>
    <w:rsid w:val="00561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4781">
      <w:bodyDiv w:val="1"/>
      <w:marLeft w:val="0"/>
      <w:marRight w:val="0"/>
      <w:marTop w:val="0"/>
      <w:marBottom w:val="0"/>
      <w:divBdr>
        <w:top w:val="none" w:sz="0" w:space="0" w:color="auto"/>
        <w:left w:val="none" w:sz="0" w:space="0" w:color="auto"/>
        <w:bottom w:val="none" w:sz="0" w:space="0" w:color="auto"/>
        <w:right w:val="none" w:sz="0" w:space="0" w:color="auto"/>
      </w:divBdr>
    </w:div>
    <w:div w:id="308748935">
      <w:bodyDiv w:val="1"/>
      <w:marLeft w:val="0"/>
      <w:marRight w:val="0"/>
      <w:marTop w:val="0"/>
      <w:marBottom w:val="0"/>
      <w:divBdr>
        <w:top w:val="none" w:sz="0" w:space="0" w:color="auto"/>
        <w:left w:val="none" w:sz="0" w:space="0" w:color="auto"/>
        <w:bottom w:val="none" w:sz="0" w:space="0" w:color="auto"/>
        <w:right w:val="none" w:sz="0" w:space="0" w:color="auto"/>
      </w:divBdr>
      <w:divsChild>
        <w:div w:id="1995600264">
          <w:marLeft w:val="0"/>
          <w:marRight w:val="0"/>
          <w:marTop w:val="0"/>
          <w:marBottom w:val="0"/>
          <w:divBdr>
            <w:top w:val="none" w:sz="0" w:space="0" w:color="auto"/>
            <w:left w:val="none" w:sz="0" w:space="0" w:color="auto"/>
            <w:bottom w:val="none" w:sz="0" w:space="0" w:color="auto"/>
            <w:right w:val="none" w:sz="0" w:space="0" w:color="auto"/>
          </w:divBdr>
          <w:divsChild>
            <w:div w:id="1941642755">
              <w:marLeft w:val="0"/>
              <w:marRight w:val="0"/>
              <w:marTop w:val="0"/>
              <w:marBottom w:val="0"/>
              <w:divBdr>
                <w:top w:val="none" w:sz="0" w:space="0" w:color="auto"/>
                <w:left w:val="none" w:sz="0" w:space="0" w:color="auto"/>
                <w:bottom w:val="none" w:sz="0" w:space="0" w:color="auto"/>
                <w:right w:val="none" w:sz="0" w:space="0" w:color="auto"/>
              </w:divBdr>
              <w:divsChild>
                <w:div w:id="11562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160885">
      <w:bodyDiv w:val="1"/>
      <w:marLeft w:val="0"/>
      <w:marRight w:val="0"/>
      <w:marTop w:val="0"/>
      <w:marBottom w:val="0"/>
      <w:divBdr>
        <w:top w:val="none" w:sz="0" w:space="0" w:color="auto"/>
        <w:left w:val="none" w:sz="0" w:space="0" w:color="auto"/>
        <w:bottom w:val="none" w:sz="0" w:space="0" w:color="auto"/>
        <w:right w:val="none" w:sz="0" w:space="0" w:color="auto"/>
      </w:divBdr>
    </w:div>
    <w:div w:id="422145295">
      <w:bodyDiv w:val="1"/>
      <w:marLeft w:val="0"/>
      <w:marRight w:val="0"/>
      <w:marTop w:val="0"/>
      <w:marBottom w:val="0"/>
      <w:divBdr>
        <w:top w:val="none" w:sz="0" w:space="0" w:color="auto"/>
        <w:left w:val="none" w:sz="0" w:space="0" w:color="auto"/>
        <w:bottom w:val="none" w:sz="0" w:space="0" w:color="auto"/>
        <w:right w:val="none" w:sz="0" w:space="0" w:color="auto"/>
      </w:divBdr>
    </w:div>
    <w:div w:id="484051821">
      <w:bodyDiv w:val="1"/>
      <w:marLeft w:val="0"/>
      <w:marRight w:val="0"/>
      <w:marTop w:val="0"/>
      <w:marBottom w:val="0"/>
      <w:divBdr>
        <w:top w:val="none" w:sz="0" w:space="0" w:color="auto"/>
        <w:left w:val="none" w:sz="0" w:space="0" w:color="auto"/>
        <w:bottom w:val="none" w:sz="0" w:space="0" w:color="auto"/>
        <w:right w:val="none" w:sz="0" w:space="0" w:color="auto"/>
      </w:divBdr>
    </w:div>
    <w:div w:id="496846674">
      <w:bodyDiv w:val="1"/>
      <w:marLeft w:val="0"/>
      <w:marRight w:val="0"/>
      <w:marTop w:val="0"/>
      <w:marBottom w:val="0"/>
      <w:divBdr>
        <w:top w:val="none" w:sz="0" w:space="0" w:color="auto"/>
        <w:left w:val="none" w:sz="0" w:space="0" w:color="auto"/>
        <w:bottom w:val="none" w:sz="0" w:space="0" w:color="auto"/>
        <w:right w:val="none" w:sz="0" w:space="0" w:color="auto"/>
      </w:divBdr>
      <w:divsChild>
        <w:div w:id="1929193052">
          <w:marLeft w:val="0"/>
          <w:marRight w:val="0"/>
          <w:marTop w:val="60"/>
          <w:marBottom w:val="60"/>
          <w:divBdr>
            <w:top w:val="none" w:sz="0" w:space="0" w:color="auto"/>
            <w:left w:val="none" w:sz="0" w:space="0" w:color="auto"/>
            <w:bottom w:val="none" w:sz="0" w:space="0" w:color="auto"/>
            <w:right w:val="none" w:sz="0" w:space="0" w:color="auto"/>
          </w:divBdr>
          <w:divsChild>
            <w:div w:id="253591464">
              <w:marLeft w:val="0"/>
              <w:marRight w:val="0"/>
              <w:marTop w:val="0"/>
              <w:marBottom w:val="0"/>
              <w:divBdr>
                <w:top w:val="none" w:sz="0" w:space="0" w:color="auto"/>
                <w:left w:val="none" w:sz="0" w:space="0" w:color="auto"/>
                <w:bottom w:val="none" w:sz="0" w:space="0" w:color="auto"/>
                <w:right w:val="none" w:sz="0" w:space="0" w:color="auto"/>
              </w:divBdr>
              <w:divsChild>
                <w:div w:id="1936328982">
                  <w:marLeft w:val="0"/>
                  <w:marRight w:val="0"/>
                  <w:marTop w:val="0"/>
                  <w:marBottom w:val="0"/>
                  <w:divBdr>
                    <w:top w:val="none" w:sz="0" w:space="0" w:color="auto"/>
                    <w:left w:val="none" w:sz="0" w:space="0" w:color="auto"/>
                    <w:bottom w:val="none" w:sz="0" w:space="0" w:color="auto"/>
                    <w:right w:val="none" w:sz="0" w:space="0" w:color="auto"/>
                  </w:divBdr>
                  <w:divsChild>
                    <w:div w:id="148886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363805">
      <w:bodyDiv w:val="1"/>
      <w:marLeft w:val="0"/>
      <w:marRight w:val="0"/>
      <w:marTop w:val="0"/>
      <w:marBottom w:val="0"/>
      <w:divBdr>
        <w:top w:val="none" w:sz="0" w:space="0" w:color="auto"/>
        <w:left w:val="none" w:sz="0" w:space="0" w:color="auto"/>
        <w:bottom w:val="none" w:sz="0" w:space="0" w:color="auto"/>
        <w:right w:val="none" w:sz="0" w:space="0" w:color="auto"/>
      </w:divBdr>
      <w:divsChild>
        <w:div w:id="933854354">
          <w:marLeft w:val="0"/>
          <w:marRight w:val="0"/>
          <w:marTop w:val="0"/>
          <w:marBottom w:val="0"/>
          <w:divBdr>
            <w:top w:val="none" w:sz="0" w:space="0" w:color="auto"/>
            <w:left w:val="none" w:sz="0" w:space="0" w:color="auto"/>
            <w:bottom w:val="none" w:sz="0" w:space="0" w:color="auto"/>
            <w:right w:val="none" w:sz="0" w:space="0" w:color="auto"/>
          </w:divBdr>
        </w:div>
      </w:divsChild>
    </w:div>
    <w:div w:id="702482413">
      <w:bodyDiv w:val="1"/>
      <w:marLeft w:val="0"/>
      <w:marRight w:val="0"/>
      <w:marTop w:val="0"/>
      <w:marBottom w:val="0"/>
      <w:divBdr>
        <w:top w:val="none" w:sz="0" w:space="0" w:color="auto"/>
        <w:left w:val="none" w:sz="0" w:space="0" w:color="auto"/>
        <w:bottom w:val="none" w:sz="0" w:space="0" w:color="auto"/>
        <w:right w:val="none" w:sz="0" w:space="0" w:color="auto"/>
      </w:divBdr>
      <w:divsChild>
        <w:div w:id="616569642">
          <w:marLeft w:val="0"/>
          <w:marRight w:val="0"/>
          <w:marTop w:val="0"/>
          <w:marBottom w:val="0"/>
          <w:divBdr>
            <w:top w:val="none" w:sz="0" w:space="0" w:color="auto"/>
            <w:left w:val="none" w:sz="0" w:space="0" w:color="auto"/>
            <w:bottom w:val="none" w:sz="0" w:space="0" w:color="auto"/>
            <w:right w:val="none" w:sz="0" w:space="0" w:color="auto"/>
          </w:divBdr>
          <w:divsChild>
            <w:div w:id="20855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4161">
      <w:bodyDiv w:val="1"/>
      <w:marLeft w:val="0"/>
      <w:marRight w:val="0"/>
      <w:marTop w:val="0"/>
      <w:marBottom w:val="0"/>
      <w:divBdr>
        <w:top w:val="none" w:sz="0" w:space="0" w:color="auto"/>
        <w:left w:val="none" w:sz="0" w:space="0" w:color="auto"/>
        <w:bottom w:val="none" w:sz="0" w:space="0" w:color="auto"/>
        <w:right w:val="none" w:sz="0" w:space="0" w:color="auto"/>
      </w:divBdr>
    </w:div>
    <w:div w:id="1321619837">
      <w:bodyDiv w:val="1"/>
      <w:marLeft w:val="0"/>
      <w:marRight w:val="0"/>
      <w:marTop w:val="0"/>
      <w:marBottom w:val="0"/>
      <w:divBdr>
        <w:top w:val="none" w:sz="0" w:space="0" w:color="auto"/>
        <w:left w:val="none" w:sz="0" w:space="0" w:color="auto"/>
        <w:bottom w:val="none" w:sz="0" w:space="0" w:color="auto"/>
        <w:right w:val="none" w:sz="0" w:space="0" w:color="auto"/>
      </w:divBdr>
      <w:divsChild>
        <w:div w:id="269825530">
          <w:marLeft w:val="0"/>
          <w:marRight w:val="0"/>
          <w:marTop w:val="0"/>
          <w:marBottom w:val="0"/>
          <w:divBdr>
            <w:top w:val="none" w:sz="0" w:space="0" w:color="auto"/>
            <w:left w:val="none" w:sz="0" w:space="0" w:color="auto"/>
            <w:bottom w:val="none" w:sz="0" w:space="0" w:color="auto"/>
            <w:right w:val="none" w:sz="0" w:space="0" w:color="auto"/>
          </w:divBdr>
          <w:divsChild>
            <w:div w:id="112214127">
              <w:marLeft w:val="0"/>
              <w:marRight w:val="0"/>
              <w:marTop w:val="0"/>
              <w:marBottom w:val="0"/>
              <w:divBdr>
                <w:top w:val="none" w:sz="0" w:space="0" w:color="auto"/>
                <w:left w:val="none" w:sz="0" w:space="0" w:color="auto"/>
                <w:bottom w:val="none" w:sz="0" w:space="0" w:color="auto"/>
                <w:right w:val="none" w:sz="0" w:space="0" w:color="auto"/>
              </w:divBdr>
              <w:divsChild>
                <w:div w:id="6774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8463">
      <w:bodyDiv w:val="1"/>
      <w:marLeft w:val="0"/>
      <w:marRight w:val="0"/>
      <w:marTop w:val="0"/>
      <w:marBottom w:val="0"/>
      <w:divBdr>
        <w:top w:val="none" w:sz="0" w:space="0" w:color="auto"/>
        <w:left w:val="none" w:sz="0" w:space="0" w:color="auto"/>
        <w:bottom w:val="none" w:sz="0" w:space="0" w:color="auto"/>
        <w:right w:val="none" w:sz="0" w:space="0" w:color="auto"/>
      </w:divBdr>
      <w:divsChild>
        <w:div w:id="542140426">
          <w:marLeft w:val="0"/>
          <w:marRight w:val="0"/>
          <w:marTop w:val="0"/>
          <w:marBottom w:val="0"/>
          <w:divBdr>
            <w:top w:val="none" w:sz="0" w:space="0" w:color="auto"/>
            <w:left w:val="none" w:sz="0" w:space="0" w:color="auto"/>
            <w:bottom w:val="none" w:sz="0" w:space="0" w:color="auto"/>
            <w:right w:val="none" w:sz="0" w:space="0" w:color="auto"/>
          </w:divBdr>
          <w:divsChild>
            <w:div w:id="464857719">
              <w:marLeft w:val="0"/>
              <w:marRight w:val="0"/>
              <w:marTop w:val="0"/>
              <w:marBottom w:val="0"/>
              <w:divBdr>
                <w:top w:val="none" w:sz="0" w:space="0" w:color="auto"/>
                <w:left w:val="none" w:sz="0" w:space="0" w:color="auto"/>
                <w:bottom w:val="none" w:sz="0" w:space="0" w:color="auto"/>
                <w:right w:val="none" w:sz="0" w:space="0" w:color="auto"/>
              </w:divBdr>
              <w:divsChild>
                <w:div w:id="10614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999">
      <w:bodyDiv w:val="1"/>
      <w:marLeft w:val="0"/>
      <w:marRight w:val="0"/>
      <w:marTop w:val="0"/>
      <w:marBottom w:val="0"/>
      <w:divBdr>
        <w:top w:val="none" w:sz="0" w:space="0" w:color="auto"/>
        <w:left w:val="none" w:sz="0" w:space="0" w:color="auto"/>
        <w:bottom w:val="none" w:sz="0" w:space="0" w:color="auto"/>
        <w:right w:val="none" w:sz="0" w:space="0" w:color="auto"/>
      </w:divBdr>
      <w:divsChild>
        <w:div w:id="995231230">
          <w:marLeft w:val="0"/>
          <w:marRight w:val="0"/>
          <w:marTop w:val="0"/>
          <w:marBottom w:val="120"/>
          <w:divBdr>
            <w:top w:val="none" w:sz="0" w:space="0" w:color="auto"/>
            <w:left w:val="none" w:sz="0" w:space="0" w:color="auto"/>
            <w:bottom w:val="none" w:sz="0" w:space="0" w:color="auto"/>
            <w:right w:val="none" w:sz="0" w:space="0" w:color="auto"/>
          </w:divBdr>
          <w:divsChild>
            <w:div w:id="11391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6967">
      <w:bodyDiv w:val="1"/>
      <w:marLeft w:val="0"/>
      <w:marRight w:val="0"/>
      <w:marTop w:val="0"/>
      <w:marBottom w:val="0"/>
      <w:divBdr>
        <w:top w:val="none" w:sz="0" w:space="0" w:color="auto"/>
        <w:left w:val="none" w:sz="0" w:space="0" w:color="auto"/>
        <w:bottom w:val="none" w:sz="0" w:space="0" w:color="auto"/>
        <w:right w:val="none" w:sz="0" w:space="0" w:color="auto"/>
      </w:divBdr>
      <w:divsChild>
        <w:div w:id="1274048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fhcappg.org.uk/wp-content/uploads/2024/03/ADVERSE-CHILDHOOD-EXPERIENCES-FINAL-REPORT.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2307/j.ctv11312sh" TargetMode="External"/><Relationship Id="rId2" Type="http://schemas.openxmlformats.org/officeDocument/2006/relationships/customXml" Target="../customXml/item2.xml"/><Relationship Id="rId16" Type="http://schemas.openxmlformats.org/officeDocument/2006/relationships/hyperlink" Target="https://www.oha.org/wp-content/uploads/Kane_Health_Report_Final_web.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huang@hawaii.edu" TargetMode="External"/><Relationship Id="rId5" Type="http://schemas.openxmlformats.org/officeDocument/2006/relationships/numbering" Target="numbering.xml"/><Relationship Id="rId15" Type="http://schemas.openxmlformats.org/officeDocument/2006/relationships/hyperlink" Target="https://doi.org/10.17608/k6.auckland.20335161.v1" TargetMode="External"/><Relationship Id="rId10" Type="http://schemas.openxmlformats.org/officeDocument/2006/relationships/endnotes" Target="endnotes.xml"/><Relationship Id="rId19" Type="http://schemas.openxmlformats.org/officeDocument/2006/relationships/hyperlink" Target="https://childrensalliance.org.uk/wp-content/uploads/2023/05/2-Preconception-care-strategy-report-University-of-Southampt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F8CA38A5E884D87F474C2B2A871BE" ma:contentTypeVersion="6" ma:contentTypeDescription="Create a new document." ma:contentTypeScope="" ma:versionID="6e6c40e8114e7ffb9ae2628c65a11c6a">
  <xsd:schema xmlns:xsd="http://www.w3.org/2001/XMLSchema" xmlns:xs="http://www.w3.org/2001/XMLSchema" xmlns:p="http://schemas.microsoft.com/office/2006/metadata/properties" xmlns:ns2="cd3f181d-cb64-41aa-9d68-3bc24252b270" xmlns:ns3="6c75291a-9e9d-401f-9c42-f7a5ee5f50ae" targetNamespace="http://schemas.microsoft.com/office/2006/metadata/properties" ma:root="true" ma:fieldsID="2cd75626a447a2ad153236beb382b3aa" ns2:_="" ns3:_="">
    <xsd:import namespace="cd3f181d-cb64-41aa-9d68-3bc24252b270"/>
    <xsd:import namespace="6c75291a-9e9d-401f-9c42-f7a5ee5f50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f181d-cb64-41aa-9d68-3bc24252b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75291a-9e9d-401f-9c42-f7a5ee5f50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c75291a-9e9d-401f-9c42-f7a5ee5f50ae">
      <UserInfo>
        <DisplayName>jon.huang</DisplayName>
        <AccountId>15</AccountId>
        <AccountType/>
      </UserInfo>
    </SharedWithUsers>
  </documentManagement>
</p:properties>
</file>

<file path=customXml/itemProps1.xml><?xml version="1.0" encoding="utf-8"?>
<ds:datastoreItem xmlns:ds="http://schemas.openxmlformats.org/officeDocument/2006/customXml" ds:itemID="{8B37C7B0-3DFB-4FD3-8450-ECF7EDFE0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f181d-cb64-41aa-9d68-3bc24252b270"/>
    <ds:schemaRef ds:uri="6c75291a-9e9d-401f-9c42-f7a5ee5f5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4AB06-CD02-4C71-8C07-E495526009A3}">
  <ds:schemaRefs>
    <ds:schemaRef ds:uri="http://schemas.openxmlformats.org/officeDocument/2006/bibliography"/>
  </ds:schemaRefs>
</ds:datastoreItem>
</file>

<file path=customXml/itemProps3.xml><?xml version="1.0" encoding="utf-8"?>
<ds:datastoreItem xmlns:ds="http://schemas.openxmlformats.org/officeDocument/2006/customXml" ds:itemID="{53DB7307-89FC-4AF1-86A1-06ADFE5D4DD9}">
  <ds:schemaRefs>
    <ds:schemaRef ds:uri="http://schemas.microsoft.com/sharepoint/v3/contenttype/forms"/>
  </ds:schemaRefs>
</ds:datastoreItem>
</file>

<file path=customXml/itemProps4.xml><?xml version="1.0" encoding="utf-8"?>
<ds:datastoreItem xmlns:ds="http://schemas.openxmlformats.org/officeDocument/2006/customXml" ds:itemID="{688EC1A1-8721-435E-A02B-76015C5B01ED}">
  <ds:schemaRefs>
    <ds:schemaRef ds:uri="http://schemas.microsoft.com/office/2006/metadata/properties"/>
    <ds:schemaRef ds:uri="http://schemas.microsoft.com/office/infopath/2007/PartnerControls"/>
    <ds:schemaRef ds:uri="6c75291a-9e9d-401f-9c42-f7a5ee5f50a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10159</Words>
  <Characters>62758</Characters>
  <Application>Microsoft Office Word</Application>
  <DocSecurity>0</DocSecurity>
  <Lines>777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Huang</dc:creator>
  <cp:keywords/>
  <dc:description/>
  <cp:lastModifiedBy>Keith Godfrey</cp:lastModifiedBy>
  <cp:revision>3</cp:revision>
  <cp:lastPrinted>2024-08-25T00:03:00Z</cp:lastPrinted>
  <dcterms:created xsi:type="dcterms:W3CDTF">2026-01-30T07:29:00Z</dcterms:created>
  <dcterms:modified xsi:type="dcterms:W3CDTF">2026-01-30T07:29:00Z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0x010100F89F8CA38A5E884D87F474C2B2A871BE</vt:lpwstr>
  </property>
</Properties>
</file>