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58D1" w14:textId="13EC469B" w:rsidR="00870C2D" w:rsidRPr="00232980" w:rsidRDefault="00870C2D" w:rsidP="00870C2D">
      <w:pPr>
        <w:spacing w:line="480" w:lineRule="auto"/>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Abstract</w:t>
      </w:r>
    </w:p>
    <w:p w14:paraId="11D71382" w14:textId="0796AF05" w:rsidR="00870C2D" w:rsidRPr="00232980" w:rsidRDefault="00C4536A" w:rsidP="00870C2D">
      <w:pPr>
        <w:spacing w:line="480" w:lineRule="auto"/>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This is the first cross-cultural </w:t>
      </w:r>
      <w:r w:rsidR="00C15EFA" w:rsidRPr="00232980">
        <w:rPr>
          <w:rFonts w:ascii="Times New Roman" w:hAnsi="Times New Roman" w:cs="Times New Roman"/>
          <w:color w:val="000000" w:themeColor="text1"/>
          <w:sz w:val="24"/>
          <w:szCs w:val="24"/>
        </w:rPr>
        <w:t>study of</w:t>
      </w:r>
      <w:r w:rsidRPr="00232980">
        <w:rPr>
          <w:rFonts w:ascii="Times New Roman" w:hAnsi="Times New Roman" w:cs="Times New Roman"/>
          <w:color w:val="000000" w:themeColor="text1"/>
          <w:sz w:val="24"/>
          <w:szCs w:val="24"/>
        </w:rPr>
        <w:t xml:space="preserve"> </w:t>
      </w:r>
      <w:r w:rsidR="00C15EFA" w:rsidRPr="00232980">
        <w:rPr>
          <w:rFonts w:ascii="Times New Roman" w:hAnsi="Times New Roman" w:cs="Times New Roman"/>
          <w:color w:val="000000" w:themeColor="text1"/>
          <w:sz w:val="24"/>
          <w:szCs w:val="24"/>
        </w:rPr>
        <w:t xml:space="preserve">the contribution of romantic </w:t>
      </w:r>
      <w:r w:rsidRPr="00232980">
        <w:rPr>
          <w:rFonts w:ascii="Times New Roman" w:hAnsi="Times New Roman" w:cs="Times New Roman"/>
          <w:color w:val="000000" w:themeColor="text1"/>
          <w:sz w:val="24"/>
          <w:szCs w:val="24"/>
        </w:rPr>
        <w:t>hostile attribution bias</w:t>
      </w:r>
      <w:r w:rsidR="00C15EFA" w:rsidRPr="00232980">
        <w:rPr>
          <w:rFonts w:ascii="Times New Roman" w:hAnsi="Times New Roman" w:cs="Times New Roman"/>
          <w:color w:val="000000" w:themeColor="text1"/>
          <w:sz w:val="24"/>
          <w:szCs w:val="24"/>
        </w:rPr>
        <w:t xml:space="preserve"> to relationship satisfaction that </w:t>
      </w:r>
      <w:proofErr w:type="gramStart"/>
      <w:r w:rsidR="00C15EFA" w:rsidRPr="00232980">
        <w:rPr>
          <w:rFonts w:ascii="Times New Roman" w:hAnsi="Times New Roman" w:cs="Times New Roman"/>
          <w:color w:val="000000" w:themeColor="text1"/>
          <w:sz w:val="24"/>
          <w:szCs w:val="24"/>
        </w:rPr>
        <w:t>takes into account</w:t>
      </w:r>
      <w:proofErr w:type="gramEnd"/>
      <w:r w:rsidR="00C15EFA" w:rsidRPr="00232980">
        <w:rPr>
          <w:rFonts w:ascii="Times New Roman" w:hAnsi="Times New Roman" w:cs="Times New Roman"/>
          <w:color w:val="000000" w:themeColor="text1"/>
          <w:sz w:val="24"/>
          <w:szCs w:val="24"/>
        </w:rPr>
        <w:t xml:space="preserve"> </w:t>
      </w:r>
      <w:r w:rsidR="005E727E" w:rsidRPr="00232980">
        <w:rPr>
          <w:rFonts w:ascii="Times New Roman" w:hAnsi="Times New Roman" w:cs="Times New Roman"/>
          <w:color w:val="000000" w:themeColor="text1"/>
          <w:sz w:val="24"/>
          <w:szCs w:val="24"/>
        </w:rPr>
        <w:t>the role</w:t>
      </w:r>
      <w:r w:rsidR="00C15EFA" w:rsidRPr="00232980">
        <w:rPr>
          <w:rFonts w:ascii="Times New Roman" w:hAnsi="Times New Roman" w:cs="Times New Roman"/>
          <w:color w:val="000000" w:themeColor="text1"/>
          <w:sz w:val="24"/>
          <w:szCs w:val="24"/>
        </w:rPr>
        <w:t xml:space="preserve"> of</w:t>
      </w:r>
      <w:r w:rsidRPr="00232980">
        <w:rPr>
          <w:rFonts w:ascii="Times New Roman" w:hAnsi="Times New Roman" w:cs="Times New Roman"/>
          <w:color w:val="000000" w:themeColor="text1"/>
          <w:sz w:val="24"/>
          <w:szCs w:val="24"/>
        </w:rPr>
        <w:t xml:space="preserve"> attachment </w:t>
      </w:r>
      <w:r w:rsidR="00C15EFA" w:rsidRPr="00232980">
        <w:rPr>
          <w:rFonts w:ascii="Times New Roman" w:hAnsi="Times New Roman" w:cs="Times New Roman"/>
          <w:color w:val="000000" w:themeColor="text1"/>
          <w:sz w:val="24"/>
          <w:szCs w:val="24"/>
        </w:rPr>
        <w:t>orientation</w:t>
      </w:r>
      <w:r w:rsidRPr="00232980">
        <w:rPr>
          <w:rFonts w:ascii="Times New Roman" w:hAnsi="Times New Roman" w:cs="Times New Roman"/>
          <w:color w:val="000000" w:themeColor="text1"/>
          <w:sz w:val="24"/>
          <w:szCs w:val="24"/>
        </w:rPr>
        <w:t>.</w:t>
      </w:r>
      <w:r w:rsidRPr="00232980">
        <w:rPr>
          <w:rFonts w:ascii="Times New Roman" w:hAnsi="Times New Roman" w:cs="Times New Roman" w:hint="eastAsia"/>
          <w:color w:val="000000" w:themeColor="text1"/>
          <w:sz w:val="24"/>
          <w:szCs w:val="24"/>
        </w:rPr>
        <w:t xml:space="preserve"> </w:t>
      </w:r>
      <w:r w:rsidR="00870C2D" w:rsidRPr="00232980">
        <w:rPr>
          <w:rFonts w:ascii="Times New Roman" w:hAnsi="Times New Roman" w:cs="Times New Roman"/>
          <w:color w:val="000000" w:themeColor="text1"/>
          <w:sz w:val="24"/>
          <w:szCs w:val="24"/>
        </w:rPr>
        <w:t>In two studies</w:t>
      </w:r>
      <w:r w:rsidR="001E1D3B" w:rsidRPr="00232980">
        <w:rPr>
          <w:rFonts w:ascii="Times New Roman" w:hAnsi="Times New Roman" w:cs="Times New Roman" w:hint="eastAsia"/>
          <w:color w:val="000000" w:themeColor="text1"/>
          <w:sz w:val="24"/>
          <w:szCs w:val="24"/>
        </w:rPr>
        <w:t xml:space="preserve"> </w:t>
      </w:r>
      <w:r w:rsidR="001E1D3B" w:rsidRPr="00232980">
        <w:rPr>
          <w:rFonts w:ascii="Times New Roman" w:hAnsi="Times New Roman" w:cs="Times New Roman"/>
          <w:color w:val="000000" w:themeColor="text1"/>
          <w:sz w:val="24"/>
          <w:szCs w:val="24"/>
        </w:rPr>
        <w:t xml:space="preserve">conducted </w:t>
      </w:r>
      <w:r w:rsidR="001E1D3B" w:rsidRPr="00232980">
        <w:rPr>
          <w:rFonts w:ascii="Times New Roman" w:hAnsi="Times New Roman" w:cs="Times New Roman" w:hint="eastAsia"/>
          <w:color w:val="000000" w:themeColor="text1"/>
          <w:sz w:val="24"/>
          <w:szCs w:val="24"/>
        </w:rPr>
        <w:t>one</w:t>
      </w:r>
      <w:r w:rsidR="001E1D3B" w:rsidRPr="00232980">
        <w:rPr>
          <w:rFonts w:ascii="Times New Roman" w:hAnsi="Times New Roman" w:cs="Times New Roman"/>
          <w:color w:val="000000" w:themeColor="text1"/>
          <w:sz w:val="24"/>
          <w:szCs w:val="24"/>
        </w:rPr>
        <w:t xml:space="preserve"> year apart</w:t>
      </w:r>
      <w:r w:rsidR="00870C2D" w:rsidRPr="00232980">
        <w:rPr>
          <w:rFonts w:ascii="Times New Roman" w:hAnsi="Times New Roman" w:cs="Times New Roman"/>
          <w:color w:val="000000" w:themeColor="text1"/>
          <w:sz w:val="24"/>
          <w:szCs w:val="24"/>
        </w:rPr>
        <w:t xml:space="preserve">, </w:t>
      </w:r>
      <w:r w:rsidR="001E1D3B" w:rsidRPr="00232980">
        <w:rPr>
          <w:rFonts w:ascii="Times New Roman" w:hAnsi="Times New Roman" w:cs="Times New Roman"/>
          <w:color w:val="000000" w:themeColor="text1"/>
          <w:sz w:val="24"/>
          <w:szCs w:val="24"/>
        </w:rPr>
        <w:t>data were collected in</w:t>
      </w:r>
      <w:r w:rsidR="00C15EFA" w:rsidRPr="00232980">
        <w:rPr>
          <w:rFonts w:ascii="Times New Roman" w:hAnsi="Times New Roman" w:cs="Times New Roman"/>
          <w:color w:val="000000" w:themeColor="text1"/>
          <w:sz w:val="24"/>
          <w:szCs w:val="24"/>
        </w:rPr>
        <w:t xml:space="preserve"> </w:t>
      </w:r>
      <w:r w:rsidR="00870C2D" w:rsidRPr="00232980">
        <w:rPr>
          <w:rFonts w:ascii="Times New Roman" w:hAnsi="Times New Roman" w:cs="Times New Roman"/>
          <w:color w:val="000000" w:themeColor="text1"/>
          <w:sz w:val="24"/>
          <w:szCs w:val="24"/>
        </w:rPr>
        <w:t xml:space="preserve">three countries </w:t>
      </w:r>
      <w:r w:rsidR="00F864A0" w:rsidRPr="00232980">
        <w:rPr>
          <w:rFonts w:ascii="Times New Roman" w:hAnsi="Times New Roman" w:cs="Times New Roman" w:hint="eastAsia"/>
          <w:color w:val="000000" w:themeColor="text1"/>
          <w:sz w:val="24"/>
          <w:szCs w:val="24"/>
        </w:rPr>
        <w:t xml:space="preserve">during COVID </w:t>
      </w:r>
      <w:r w:rsidR="004316FC" w:rsidRPr="00232980">
        <w:rPr>
          <w:rFonts w:ascii="Times New Roman" w:hAnsi="Times New Roman" w:cs="Times New Roman"/>
          <w:color w:val="000000" w:themeColor="text1"/>
          <w:sz w:val="24"/>
          <w:szCs w:val="24"/>
        </w:rPr>
        <w:t>(Western culture</w:t>
      </w:r>
      <w:r w:rsidR="004316FC" w:rsidRPr="00232980">
        <w:rPr>
          <w:rFonts w:ascii="Times New Roman" w:hAnsi="Times New Roman" w:cs="Times New Roman" w:hint="eastAsia"/>
          <w:color w:val="000000" w:themeColor="text1"/>
          <w:sz w:val="24"/>
          <w:szCs w:val="24"/>
        </w:rPr>
        <w:t xml:space="preserve"> country</w:t>
      </w:r>
      <w:r w:rsidR="004316FC" w:rsidRPr="00232980">
        <w:rPr>
          <w:rFonts w:ascii="Times New Roman" w:hAnsi="Times New Roman" w:cs="Times New Roman"/>
          <w:color w:val="000000" w:themeColor="text1"/>
          <w:sz w:val="24"/>
          <w:szCs w:val="24"/>
        </w:rPr>
        <w:t>-</w:t>
      </w:r>
      <w:r w:rsidR="004316FC" w:rsidRPr="00232980">
        <w:rPr>
          <w:rFonts w:ascii="Times New Roman" w:hAnsi="Times New Roman" w:cs="Times New Roman" w:hint="eastAsia"/>
          <w:color w:val="000000" w:themeColor="text1"/>
          <w:sz w:val="24"/>
          <w:szCs w:val="24"/>
        </w:rPr>
        <w:t xml:space="preserve">the </w:t>
      </w:r>
      <w:r w:rsidR="004316FC" w:rsidRPr="00232980">
        <w:rPr>
          <w:rFonts w:ascii="Times New Roman" w:hAnsi="Times New Roman" w:cs="Times New Roman"/>
          <w:color w:val="000000" w:themeColor="text1"/>
          <w:sz w:val="24"/>
          <w:szCs w:val="24"/>
        </w:rPr>
        <w:t>U</w:t>
      </w:r>
      <w:r w:rsidR="004316FC" w:rsidRPr="00232980">
        <w:rPr>
          <w:rFonts w:ascii="Times New Roman" w:hAnsi="Times New Roman" w:cs="Times New Roman" w:hint="eastAsia"/>
          <w:color w:val="000000" w:themeColor="text1"/>
          <w:sz w:val="24"/>
          <w:szCs w:val="24"/>
        </w:rPr>
        <w:t xml:space="preserve">nited </w:t>
      </w:r>
      <w:r w:rsidR="004316FC" w:rsidRPr="00232980">
        <w:rPr>
          <w:rFonts w:ascii="Times New Roman" w:hAnsi="Times New Roman" w:cs="Times New Roman"/>
          <w:color w:val="000000" w:themeColor="text1"/>
          <w:sz w:val="24"/>
          <w:szCs w:val="24"/>
        </w:rPr>
        <w:t>K</w:t>
      </w:r>
      <w:r w:rsidR="004316FC" w:rsidRPr="00232980">
        <w:rPr>
          <w:rFonts w:ascii="Times New Roman" w:hAnsi="Times New Roman" w:cs="Times New Roman" w:hint="eastAsia"/>
          <w:color w:val="000000" w:themeColor="text1"/>
          <w:sz w:val="24"/>
          <w:szCs w:val="24"/>
        </w:rPr>
        <w:t>ingdom,</w:t>
      </w:r>
      <w:r w:rsidR="004316FC" w:rsidRPr="00232980">
        <w:rPr>
          <w:rFonts w:ascii="Times New Roman" w:hAnsi="Times New Roman" w:cs="Times New Roman"/>
          <w:color w:val="000000" w:themeColor="text1"/>
          <w:sz w:val="24"/>
          <w:szCs w:val="24"/>
        </w:rPr>
        <w:t xml:space="preserve"> </w:t>
      </w:r>
      <w:r w:rsidR="0092413E" w:rsidRPr="00232980">
        <w:rPr>
          <w:rFonts w:ascii="Times New Roman" w:hAnsi="Times New Roman" w:cs="Times New Roman"/>
          <w:color w:val="000000" w:themeColor="text1"/>
          <w:sz w:val="24"/>
          <w:szCs w:val="24"/>
        </w:rPr>
        <w:t>Eastern culture</w:t>
      </w:r>
      <w:r w:rsidR="0092413E" w:rsidRPr="00232980">
        <w:rPr>
          <w:rFonts w:ascii="Times New Roman" w:hAnsi="Times New Roman" w:cs="Times New Roman" w:hint="eastAsia"/>
          <w:color w:val="000000" w:themeColor="text1"/>
          <w:sz w:val="24"/>
          <w:szCs w:val="24"/>
        </w:rPr>
        <w:t xml:space="preserve"> </w:t>
      </w:r>
      <w:r w:rsidR="00D37DC3" w:rsidRPr="00232980">
        <w:rPr>
          <w:rFonts w:ascii="Times New Roman" w:hAnsi="Times New Roman" w:cs="Times New Roman"/>
          <w:color w:val="000000" w:themeColor="text1"/>
          <w:sz w:val="24"/>
          <w:szCs w:val="24"/>
        </w:rPr>
        <w:t>country</w:t>
      </w:r>
      <w:r w:rsidR="0092413E" w:rsidRPr="00232980">
        <w:rPr>
          <w:rFonts w:ascii="Times New Roman" w:hAnsi="Times New Roman" w:cs="Times New Roman"/>
          <w:color w:val="000000" w:themeColor="text1"/>
          <w:sz w:val="24"/>
          <w:szCs w:val="24"/>
        </w:rPr>
        <w:t>-China</w:t>
      </w:r>
      <w:r w:rsidR="00D37DC3" w:rsidRPr="00232980">
        <w:rPr>
          <w:rFonts w:ascii="Times New Roman" w:hAnsi="Times New Roman" w:cs="Times New Roman" w:hint="eastAsia"/>
          <w:color w:val="000000" w:themeColor="text1"/>
          <w:sz w:val="24"/>
          <w:szCs w:val="24"/>
        </w:rPr>
        <w:t>,</w:t>
      </w:r>
      <w:r w:rsidR="0092413E" w:rsidRPr="00232980">
        <w:rPr>
          <w:rFonts w:ascii="Times New Roman" w:hAnsi="Times New Roman" w:cs="Times New Roman"/>
          <w:color w:val="000000" w:themeColor="text1"/>
          <w:sz w:val="24"/>
          <w:szCs w:val="24"/>
        </w:rPr>
        <w:t xml:space="preserve"> </w:t>
      </w:r>
      <w:r w:rsidR="004316FC" w:rsidRPr="00232980">
        <w:rPr>
          <w:rFonts w:ascii="Times New Roman" w:hAnsi="Times New Roman" w:cs="Times New Roman"/>
          <w:color w:val="000000" w:themeColor="text1"/>
          <w:sz w:val="24"/>
          <w:szCs w:val="24"/>
        </w:rPr>
        <w:t>geographically distinct country</w:t>
      </w:r>
      <w:r w:rsidR="004316FC" w:rsidRPr="00232980">
        <w:rPr>
          <w:rFonts w:ascii="Times New Roman" w:hAnsi="Times New Roman" w:cs="Times New Roman" w:hint="eastAsia"/>
          <w:color w:val="000000" w:themeColor="text1"/>
          <w:sz w:val="24"/>
          <w:szCs w:val="24"/>
        </w:rPr>
        <w:t>-</w:t>
      </w:r>
      <w:r w:rsidR="004316FC" w:rsidRPr="00232980">
        <w:rPr>
          <w:rFonts w:ascii="Times New Roman" w:hAnsi="Times New Roman" w:cs="Times New Roman"/>
          <w:color w:val="000000" w:themeColor="text1"/>
          <w:sz w:val="24"/>
          <w:szCs w:val="24"/>
        </w:rPr>
        <w:t>New Zealand)</w:t>
      </w:r>
      <w:r w:rsidR="00870C2D" w:rsidRPr="00232980">
        <w:rPr>
          <w:rFonts w:ascii="Times New Roman" w:hAnsi="Times New Roman" w:cs="Times New Roman"/>
          <w:color w:val="000000" w:themeColor="text1"/>
          <w:sz w:val="24"/>
          <w:szCs w:val="24"/>
        </w:rPr>
        <w:t xml:space="preserve">. </w:t>
      </w:r>
      <w:r w:rsidR="00950E86" w:rsidRPr="00232980">
        <w:rPr>
          <w:rFonts w:ascii="Times New Roman" w:hAnsi="Times New Roman" w:cs="Times New Roman" w:hint="eastAsia"/>
          <w:color w:val="000000" w:themeColor="text1"/>
          <w:sz w:val="24"/>
          <w:szCs w:val="24"/>
        </w:rPr>
        <w:t>B</w:t>
      </w:r>
      <w:r w:rsidR="00870C2D" w:rsidRPr="00232980">
        <w:rPr>
          <w:rFonts w:ascii="Times New Roman" w:hAnsi="Times New Roman" w:cs="Times New Roman"/>
          <w:color w:val="000000" w:themeColor="text1"/>
          <w:sz w:val="24"/>
          <w:szCs w:val="24"/>
        </w:rPr>
        <w:t>oth studies indicate</w:t>
      </w:r>
      <w:r w:rsidR="001E1D3B" w:rsidRPr="00232980">
        <w:rPr>
          <w:rFonts w:ascii="Times New Roman" w:hAnsi="Times New Roman" w:cs="Times New Roman"/>
          <w:color w:val="000000" w:themeColor="text1"/>
          <w:sz w:val="24"/>
          <w:szCs w:val="24"/>
        </w:rPr>
        <w:t>d</w:t>
      </w:r>
      <w:r w:rsidR="00870C2D" w:rsidRPr="00232980">
        <w:rPr>
          <w:rFonts w:ascii="Times New Roman" w:hAnsi="Times New Roman" w:cs="Times New Roman"/>
          <w:color w:val="000000" w:themeColor="text1"/>
          <w:sz w:val="24"/>
          <w:szCs w:val="24"/>
        </w:rPr>
        <w:t xml:space="preserve"> that </w:t>
      </w:r>
      <w:r w:rsidR="002428AF" w:rsidRPr="00232980">
        <w:rPr>
          <w:rFonts w:ascii="Times New Roman" w:hAnsi="Times New Roman" w:cs="Times New Roman"/>
          <w:color w:val="000000" w:themeColor="text1"/>
          <w:sz w:val="24"/>
          <w:szCs w:val="24"/>
        </w:rPr>
        <w:t xml:space="preserve">hostile attribution bias </w:t>
      </w:r>
      <w:r w:rsidR="00DD6C3D" w:rsidRPr="00232980">
        <w:rPr>
          <w:rFonts w:ascii="Times New Roman" w:hAnsi="Times New Roman" w:cs="Times New Roman" w:hint="eastAsia"/>
          <w:color w:val="000000" w:themeColor="text1"/>
          <w:sz w:val="24"/>
          <w:szCs w:val="24"/>
        </w:rPr>
        <w:t xml:space="preserve">(a) </w:t>
      </w:r>
      <w:r w:rsidR="001E1D3B" w:rsidRPr="00232980">
        <w:rPr>
          <w:rFonts w:ascii="Times New Roman" w:hAnsi="Times New Roman" w:cs="Times New Roman"/>
          <w:color w:val="000000" w:themeColor="text1"/>
          <w:sz w:val="24"/>
          <w:szCs w:val="24"/>
        </w:rPr>
        <w:t xml:space="preserve">was </w:t>
      </w:r>
      <w:r w:rsidR="002428AF" w:rsidRPr="00232980">
        <w:rPr>
          <w:rFonts w:ascii="Times New Roman" w:hAnsi="Times New Roman" w:cs="Times New Roman"/>
          <w:color w:val="000000" w:themeColor="text1"/>
          <w:sz w:val="24"/>
          <w:szCs w:val="24"/>
        </w:rPr>
        <w:t xml:space="preserve">positively related to </w:t>
      </w:r>
      <w:r w:rsidR="00870C2D" w:rsidRPr="00232980">
        <w:rPr>
          <w:rFonts w:ascii="Times New Roman" w:hAnsi="Times New Roman" w:cs="Times New Roman"/>
          <w:color w:val="000000" w:themeColor="text1"/>
          <w:sz w:val="24"/>
          <w:szCs w:val="24"/>
        </w:rPr>
        <w:t>attachment anxiety</w:t>
      </w:r>
      <w:r w:rsidR="001D0764" w:rsidRPr="00232980">
        <w:rPr>
          <w:rFonts w:ascii="Times New Roman" w:hAnsi="Times New Roman" w:cs="Times New Roman" w:hint="eastAsia"/>
          <w:color w:val="000000" w:themeColor="text1"/>
          <w:sz w:val="24"/>
          <w:szCs w:val="24"/>
        </w:rPr>
        <w:t>/</w:t>
      </w:r>
      <w:r w:rsidR="00870C2D" w:rsidRPr="00232980">
        <w:rPr>
          <w:rFonts w:ascii="Times New Roman" w:hAnsi="Times New Roman" w:cs="Times New Roman"/>
          <w:color w:val="000000" w:themeColor="text1"/>
          <w:sz w:val="24"/>
          <w:szCs w:val="24"/>
        </w:rPr>
        <w:t>avoidance</w:t>
      </w:r>
      <w:r w:rsidR="00352BE7" w:rsidRPr="00232980">
        <w:rPr>
          <w:rFonts w:ascii="Times New Roman" w:hAnsi="Times New Roman" w:cs="Times New Roman" w:hint="eastAsia"/>
          <w:color w:val="000000" w:themeColor="text1"/>
          <w:sz w:val="24"/>
          <w:szCs w:val="24"/>
        </w:rPr>
        <w:t xml:space="preserve"> cross-culturally</w:t>
      </w:r>
      <w:r w:rsidR="00DD6C3D" w:rsidRPr="00232980">
        <w:rPr>
          <w:rFonts w:ascii="Times New Roman" w:hAnsi="Times New Roman" w:cs="Times New Roman" w:hint="eastAsia"/>
          <w:color w:val="000000" w:themeColor="text1"/>
          <w:sz w:val="24"/>
          <w:szCs w:val="24"/>
        </w:rPr>
        <w:t>, (b)</w:t>
      </w:r>
      <w:r w:rsidR="001D0764" w:rsidRPr="00232980">
        <w:rPr>
          <w:rFonts w:ascii="Times New Roman" w:hAnsi="Times New Roman" w:cs="Times New Roman" w:hint="eastAsia"/>
          <w:color w:val="000000" w:themeColor="text1"/>
          <w:sz w:val="24"/>
          <w:szCs w:val="24"/>
        </w:rPr>
        <w:t xml:space="preserve"> </w:t>
      </w:r>
      <w:r w:rsidR="001E1D3B" w:rsidRPr="00232980">
        <w:rPr>
          <w:rFonts w:ascii="Times New Roman" w:hAnsi="Times New Roman" w:cs="Times New Roman" w:hint="eastAsia"/>
          <w:color w:val="000000" w:themeColor="text1"/>
          <w:sz w:val="24"/>
          <w:szCs w:val="24"/>
        </w:rPr>
        <w:t>play</w:t>
      </w:r>
      <w:r w:rsidR="001E1D3B" w:rsidRPr="00232980">
        <w:rPr>
          <w:rFonts w:ascii="Times New Roman" w:hAnsi="Times New Roman" w:cs="Times New Roman"/>
          <w:color w:val="000000" w:themeColor="text1"/>
          <w:sz w:val="24"/>
          <w:szCs w:val="24"/>
        </w:rPr>
        <w:t>ed</w:t>
      </w:r>
      <w:r w:rsidR="001E1D3B" w:rsidRPr="00232980">
        <w:rPr>
          <w:rFonts w:ascii="Times New Roman" w:hAnsi="Times New Roman" w:cs="Times New Roman" w:hint="eastAsia"/>
          <w:color w:val="000000" w:themeColor="text1"/>
          <w:sz w:val="24"/>
          <w:szCs w:val="24"/>
        </w:rPr>
        <w:t xml:space="preserve"> </w:t>
      </w:r>
      <w:r w:rsidR="001D0764" w:rsidRPr="00232980">
        <w:rPr>
          <w:rFonts w:ascii="Times New Roman" w:hAnsi="Times New Roman" w:cs="Times New Roman" w:hint="eastAsia"/>
          <w:color w:val="000000" w:themeColor="text1"/>
          <w:sz w:val="24"/>
          <w:szCs w:val="24"/>
        </w:rPr>
        <w:t xml:space="preserve">a </w:t>
      </w:r>
      <w:r w:rsidR="001E1D3B" w:rsidRPr="00232980">
        <w:rPr>
          <w:rFonts w:ascii="Times New Roman" w:hAnsi="Times New Roman" w:cs="Times New Roman" w:hint="eastAsia"/>
          <w:color w:val="000000" w:themeColor="text1"/>
          <w:sz w:val="24"/>
          <w:szCs w:val="24"/>
        </w:rPr>
        <w:t>mediat</w:t>
      </w:r>
      <w:r w:rsidR="001E1D3B" w:rsidRPr="00232980">
        <w:rPr>
          <w:rFonts w:ascii="Times New Roman" w:hAnsi="Times New Roman" w:cs="Times New Roman"/>
          <w:color w:val="000000" w:themeColor="text1"/>
          <w:sz w:val="24"/>
          <w:szCs w:val="24"/>
        </w:rPr>
        <w:t>ing</w:t>
      </w:r>
      <w:r w:rsidR="001E1D3B" w:rsidRPr="00232980">
        <w:rPr>
          <w:rFonts w:ascii="Times New Roman" w:hAnsi="Times New Roman" w:cs="Times New Roman" w:hint="eastAsia"/>
          <w:color w:val="000000" w:themeColor="text1"/>
          <w:sz w:val="24"/>
          <w:szCs w:val="24"/>
        </w:rPr>
        <w:t xml:space="preserve"> </w:t>
      </w:r>
      <w:r w:rsidR="001D0764" w:rsidRPr="00232980">
        <w:rPr>
          <w:rFonts w:ascii="Times New Roman" w:hAnsi="Times New Roman" w:cs="Times New Roman" w:hint="eastAsia"/>
          <w:color w:val="000000" w:themeColor="text1"/>
          <w:sz w:val="24"/>
          <w:szCs w:val="24"/>
        </w:rPr>
        <w:t xml:space="preserve">role between attachment </w:t>
      </w:r>
      <w:bookmarkStart w:id="0" w:name="_Hlk204265425"/>
      <w:r w:rsidR="00C940B8" w:rsidRPr="00232980">
        <w:rPr>
          <w:rFonts w:ascii="Times New Roman" w:hAnsi="Times New Roman" w:cs="Times New Roman" w:hint="eastAsia"/>
          <w:color w:val="000000" w:themeColor="text1"/>
          <w:sz w:val="24"/>
          <w:szCs w:val="24"/>
        </w:rPr>
        <w:t>anxiety/avoidance</w:t>
      </w:r>
      <w:bookmarkEnd w:id="0"/>
      <w:r w:rsidR="00C940B8" w:rsidRPr="00232980">
        <w:rPr>
          <w:rFonts w:ascii="Times New Roman" w:hAnsi="Times New Roman" w:cs="Times New Roman" w:hint="eastAsia"/>
          <w:color w:val="000000" w:themeColor="text1"/>
          <w:sz w:val="24"/>
          <w:szCs w:val="24"/>
        </w:rPr>
        <w:t xml:space="preserve"> </w:t>
      </w:r>
      <w:r w:rsidR="001D0764" w:rsidRPr="00232980">
        <w:rPr>
          <w:rFonts w:ascii="Times New Roman" w:hAnsi="Times New Roman" w:cs="Times New Roman" w:hint="eastAsia"/>
          <w:color w:val="000000" w:themeColor="text1"/>
          <w:sz w:val="24"/>
          <w:szCs w:val="24"/>
        </w:rPr>
        <w:t xml:space="preserve">and </w:t>
      </w:r>
      <w:r w:rsidR="001D0764" w:rsidRPr="00232980">
        <w:rPr>
          <w:rFonts w:ascii="Times New Roman" w:hAnsi="Times New Roman" w:cs="Times New Roman"/>
          <w:color w:val="000000" w:themeColor="text1"/>
          <w:sz w:val="24"/>
          <w:szCs w:val="24"/>
        </w:rPr>
        <w:t>relationship</w:t>
      </w:r>
      <w:r w:rsidR="001D0764" w:rsidRPr="00232980">
        <w:rPr>
          <w:rFonts w:ascii="Times New Roman" w:hAnsi="Times New Roman" w:cs="Times New Roman" w:hint="eastAsia"/>
          <w:color w:val="000000" w:themeColor="text1"/>
          <w:sz w:val="24"/>
          <w:szCs w:val="24"/>
        </w:rPr>
        <w:t xml:space="preserve"> satisfaction, </w:t>
      </w:r>
      <w:r w:rsidR="00DD6C3D" w:rsidRPr="00232980">
        <w:rPr>
          <w:rFonts w:ascii="Times New Roman" w:hAnsi="Times New Roman" w:cs="Times New Roman" w:hint="eastAsia"/>
          <w:color w:val="000000" w:themeColor="text1"/>
          <w:sz w:val="24"/>
          <w:szCs w:val="24"/>
        </w:rPr>
        <w:t xml:space="preserve">(c) </w:t>
      </w:r>
      <w:r w:rsidR="00870C2D" w:rsidRPr="00232980">
        <w:rPr>
          <w:rFonts w:ascii="Times New Roman" w:hAnsi="Times New Roman" w:cs="Times New Roman"/>
          <w:color w:val="000000" w:themeColor="text1"/>
          <w:sz w:val="24"/>
          <w:szCs w:val="24"/>
        </w:rPr>
        <w:t xml:space="preserve">with the strength of </w:t>
      </w:r>
      <w:r w:rsidR="004E4B0E" w:rsidRPr="00232980">
        <w:rPr>
          <w:rFonts w:ascii="Times New Roman" w:hAnsi="Times New Roman" w:cs="Times New Roman" w:hint="eastAsia"/>
          <w:color w:val="000000" w:themeColor="text1"/>
          <w:sz w:val="24"/>
          <w:szCs w:val="24"/>
        </w:rPr>
        <w:t>effects</w:t>
      </w:r>
      <w:r w:rsidR="00870C2D" w:rsidRPr="00232980">
        <w:rPr>
          <w:rFonts w:ascii="Times New Roman" w:hAnsi="Times New Roman" w:cs="Times New Roman"/>
          <w:color w:val="000000" w:themeColor="text1"/>
          <w:sz w:val="24"/>
          <w:szCs w:val="24"/>
        </w:rPr>
        <w:t xml:space="preserve"> varying by </w:t>
      </w:r>
      <w:r w:rsidR="007A1911" w:rsidRPr="00232980">
        <w:rPr>
          <w:rFonts w:ascii="Times New Roman" w:hAnsi="Times New Roman" w:cs="Times New Roman" w:hint="eastAsia"/>
          <w:color w:val="000000" w:themeColor="text1"/>
          <w:sz w:val="24"/>
          <w:szCs w:val="24"/>
        </w:rPr>
        <w:t>countr</w:t>
      </w:r>
      <w:r w:rsidR="001E1D3B" w:rsidRPr="00232980">
        <w:rPr>
          <w:rFonts w:ascii="Times New Roman" w:hAnsi="Times New Roman" w:cs="Times New Roman"/>
          <w:color w:val="000000" w:themeColor="text1"/>
          <w:sz w:val="24"/>
          <w:szCs w:val="24"/>
        </w:rPr>
        <w:t>y</w:t>
      </w:r>
      <w:r w:rsidR="00870C2D" w:rsidRPr="00232980">
        <w:rPr>
          <w:rFonts w:ascii="Times New Roman" w:hAnsi="Times New Roman" w:cs="Times New Roman"/>
          <w:color w:val="000000" w:themeColor="text1"/>
          <w:sz w:val="24"/>
          <w:szCs w:val="24"/>
        </w:rPr>
        <w:t>.</w:t>
      </w:r>
      <w:r w:rsidR="00850A30" w:rsidRPr="00232980">
        <w:rPr>
          <w:rFonts w:ascii="Times New Roman" w:hAnsi="Times New Roman" w:cs="Times New Roman" w:hint="eastAsia"/>
          <w:color w:val="000000" w:themeColor="text1"/>
          <w:sz w:val="24"/>
          <w:szCs w:val="24"/>
        </w:rPr>
        <w:t xml:space="preserve"> </w:t>
      </w:r>
      <w:r w:rsidR="000B6223" w:rsidRPr="00232980">
        <w:rPr>
          <w:rFonts w:ascii="Times New Roman" w:hAnsi="Times New Roman" w:cs="Times New Roman" w:hint="eastAsia"/>
          <w:color w:val="000000" w:themeColor="text1"/>
          <w:sz w:val="24"/>
          <w:szCs w:val="24"/>
        </w:rPr>
        <w:t xml:space="preserve">The test of </w:t>
      </w:r>
      <w:r w:rsidR="000B6223" w:rsidRPr="00232980">
        <w:rPr>
          <w:rFonts w:ascii="Times New Roman" w:hAnsi="Times New Roman" w:cs="Times New Roman"/>
          <w:color w:val="000000" w:themeColor="text1"/>
          <w:sz w:val="24"/>
          <w:szCs w:val="24"/>
        </w:rPr>
        <w:t>alternative models strengthens the robustness of the current model.</w:t>
      </w:r>
      <w:r w:rsidR="000B6223" w:rsidRPr="00232980">
        <w:rPr>
          <w:rFonts w:ascii="Times New Roman" w:hAnsi="Times New Roman" w:cs="Times New Roman" w:hint="eastAsia"/>
          <w:color w:val="000000" w:themeColor="text1"/>
          <w:sz w:val="24"/>
          <w:szCs w:val="24"/>
        </w:rPr>
        <w:t xml:space="preserve"> </w:t>
      </w:r>
      <w:r w:rsidR="001E1D3B" w:rsidRPr="00232980">
        <w:rPr>
          <w:rFonts w:ascii="Times New Roman" w:hAnsi="Times New Roman" w:cs="Times New Roman"/>
          <w:color w:val="000000" w:themeColor="text1"/>
          <w:sz w:val="24"/>
          <w:szCs w:val="24"/>
        </w:rPr>
        <w:t>In Study 2, p</w:t>
      </w:r>
      <w:r w:rsidR="00870C2D" w:rsidRPr="00232980">
        <w:rPr>
          <w:rFonts w:ascii="Times New Roman" w:hAnsi="Times New Roman" w:cs="Times New Roman"/>
          <w:color w:val="000000" w:themeColor="text1"/>
          <w:sz w:val="24"/>
          <w:szCs w:val="24"/>
        </w:rPr>
        <w:t xml:space="preserve">aranoid thoughts </w:t>
      </w:r>
      <w:r w:rsidR="00685BDC" w:rsidRPr="00232980">
        <w:rPr>
          <w:rFonts w:ascii="Times New Roman" w:hAnsi="Times New Roman" w:cs="Times New Roman" w:hint="eastAsia"/>
          <w:color w:val="000000" w:themeColor="text1"/>
          <w:sz w:val="24"/>
          <w:szCs w:val="24"/>
        </w:rPr>
        <w:t xml:space="preserve">(potential </w:t>
      </w:r>
      <w:r w:rsidR="00484AC5" w:rsidRPr="00232980">
        <w:rPr>
          <w:rFonts w:ascii="Times New Roman" w:hAnsi="Times New Roman" w:cs="Times New Roman" w:hint="eastAsia"/>
          <w:color w:val="000000" w:themeColor="text1"/>
          <w:sz w:val="24"/>
          <w:szCs w:val="24"/>
        </w:rPr>
        <w:t>risk factor</w:t>
      </w:r>
      <w:r w:rsidR="00685BDC" w:rsidRPr="00232980">
        <w:rPr>
          <w:rFonts w:ascii="Times New Roman" w:hAnsi="Times New Roman" w:cs="Times New Roman" w:hint="eastAsia"/>
          <w:color w:val="000000" w:themeColor="text1"/>
          <w:sz w:val="24"/>
          <w:szCs w:val="24"/>
        </w:rPr>
        <w:t xml:space="preserve">) </w:t>
      </w:r>
      <w:r w:rsidR="00867351" w:rsidRPr="00232980">
        <w:rPr>
          <w:rFonts w:ascii="Times New Roman" w:hAnsi="Times New Roman" w:cs="Times New Roman" w:hint="eastAsia"/>
          <w:color w:val="000000" w:themeColor="text1"/>
          <w:sz w:val="24"/>
          <w:szCs w:val="24"/>
        </w:rPr>
        <w:t xml:space="preserve">and </w:t>
      </w:r>
      <w:r w:rsidR="001D0764" w:rsidRPr="00232980">
        <w:rPr>
          <w:rFonts w:ascii="Times New Roman" w:hAnsi="Times New Roman" w:cs="Times New Roman"/>
          <w:color w:val="000000" w:themeColor="text1"/>
          <w:sz w:val="24"/>
          <w:szCs w:val="24"/>
        </w:rPr>
        <w:t>partner</w:t>
      </w:r>
      <w:r w:rsidR="00867351" w:rsidRPr="00232980">
        <w:rPr>
          <w:rFonts w:ascii="Times New Roman" w:hAnsi="Times New Roman" w:cs="Times New Roman" w:hint="eastAsia"/>
          <w:color w:val="000000" w:themeColor="text1"/>
          <w:sz w:val="24"/>
          <w:szCs w:val="24"/>
        </w:rPr>
        <w:t xml:space="preserve"> responsiveness (potential</w:t>
      </w:r>
      <w:r w:rsidR="00425854" w:rsidRPr="00232980">
        <w:rPr>
          <w:rFonts w:ascii="Times New Roman" w:hAnsi="Times New Roman" w:cs="Times New Roman" w:hint="eastAsia"/>
          <w:color w:val="000000" w:themeColor="text1"/>
          <w:sz w:val="24"/>
          <w:szCs w:val="24"/>
        </w:rPr>
        <w:t xml:space="preserve"> </w:t>
      </w:r>
      <w:r w:rsidR="00484AC5" w:rsidRPr="00232980">
        <w:rPr>
          <w:rFonts w:ascii="Times New Roman" w:hAnsi="Times New Roman" w:cs="Times New Roman" w:hint="eastAsia"/>
          <w:color w:val="000000" w:themeColor="text1"/>
          <w:sz w:val="24"/>
          <w:szCs w:val="24"/>
        </w:rPr>
        <w:t>protective factor</w:t>
      </w:r>
      <w:r w:rsidR="00867351" w:rsidRPr="00232980">
        <w:rPr>
          <w:rFonts w:ascii="Times New Roman" w:hAnsi="Times New Roman" w:cs="Times New Roman" w:hint="eastAsia"/>
          <w:color w:val="000000" w:themeColor="text1"/>
          <w:sz w:val="24"/>
          <w:szCs w:val="24"/>
        </w:rPr>
        <w:t>)</w:t>
      </w:r>
      <w:r w:rsidR="00425854" w:rsidRPr="00232980">
        <w:rPr>
          <w:rFonts w:ascii="Times New Roman" w:hAnsi="Times New Roman" w:cs="Times New Roman" w:hint="eastAsia"/>
          <w:color w:val="000000" w:themeColor="text1"/>
          <w:sz w:val="24"/>
          <w:szCs w:val="24"/>
        </w:rPr>
        <w:t xml:space="preserve"> </w:t>
      </w:r>
      <w:r w:rsidR="001E1D3B" w:rsidRPr="00232980">
        <w:rPr>
          <w:rFonts w:ascii="Times New Roman" w:hAnsi="Times New Roman" w:cs="Times New Roman"/>
          <w:color w:val="000000" w:themeColor="text1"/>
          <w:sz w:val="24"/>
          <w:szCs w:val="24"/>
        </w:rPr>
        <w:t>were included</w:t>
      </w:r>
      <w:r w:rsidR="00BA7D9E" w:rsidRPr="00232980">
        <w:rPr>
          <w:rFonts w:ascii="Times New Roman" w:hAnsi="Times New Roman" w:cs="Times New Roman" w:hint="eastAsia"/>
          <w:color w:val="000000" w:themeColor="text1"/>
          <w:sz w:val="24"/>
          <w:szCs w:val="24"/>
        </w:rPr>
        <w:t xml:space="preserve"> </w:t>
      </w:r>
      <w:r w:rsidR="007C3F52" w:rsidRPr="00232980">
        <w:rPr>
          <w:rFonts w:ascii="Times New Roman" w:hAnsi="Times New Roman" w:cs="Times New Roman"/>
          <w:color w:val="000000" w:themeColor="text1"/>
          <w:sz w:val="24"/>
          <w:szCs w:val="24"/>
        </w:rPr>
        <w:t xml:space="preserve">in the model as potential moderators </w:t>
      </w:r>
      <w:r w:rsidR="00BA7D9E" w:rsidRPr="00232980">
        <w:rPr>
          <w:rFonts w:ascii="Times New Roman" w:hAnsi="Times New Roman" w:cs="Times New Roman" w:hint="eastAsia"/>
          <w:color w:val="000000" w:themeColor="text1"/>
          <w:sz w:val="24"/>
          <w:szCs w:val="24"/>
        </w:rPr>
        <w:t>but failed to show significant moderating effects</w:t>
      </w:r>
      <w:r w:rsidR="00870C2D" w:rsidRPr="00232980">
        <w:rPr>
          <w:rFonts w:ascii="Times New Roman" w:hAnsi="Times New Roman" w:cs="Times New Roman"/>
          <w:color w:val="000000" w:themeColor="text1"/>
          <w:sz w:val="24"/>
          <w:szCs w:val="24"/>
        </w:rPr>
        <w:t>.</w:t>
      </w:r>
      <w:r w:rsidR="00387D05" w:rsidRPr="00232980">
        <w:t xml:space="preserve"> </w:t>
      </w:r>
      <w:r w:rsidR="00387D05" w:rsidRPr="00232980">
        <w:rPr>
          <w:rFonts w:ascii="Times New Roman" w:hAnsi="Times New Roman" w:cs="Times New Roman"/>
          <w:color w:val="000000" w:themeColor="text1"/>
          <w:sz w:val="24"/>
          <w:szCs w:val="24"/>
        </w:rPr>
        <w:t>We test</w:t>
      </w:r>
      <w:r w:rsidR="007C3F52" w:rsidRPr="00232980">
        <w:rPr>
          <w:rFonts w:ascii="Times New Roman" w:hAnsi="Times New Roman" w:cs="Times New Roman"/>
          <w:color w:val="000000" w:themeColor="text1"/>
          <w:sz w:val="24"/>
          <w:szCs w:val="24"/>
        </w:rPr>
        <w:t>ed</w:t>
      </w:r>
      <w:r w:rsidR="00387D05" w:rsidRPr="00232980">
        <w:rPr>
          <w:rFonts w:ascii="Times New Roman" w:hAnsi="Times New Roman" w:cs="Times New Roman"/>
          <w:color w:val="000000" w:themeColor="text1"/>
          <w:sz w:val="24"/>
          <w:szCs w:val="24"/>
        </w:rPr>
        <w:t xml:space="preserve"> measurement invariance </w:t>
      </w:r>
      <w:r w:rsidR="007E7967" w:rsidRPr="00232980">
        <w:rPr>
          <w:rFonts w:ascii="Times New Roman" w:hAnsi="Times New Roman" w:cs="Times New Roman" w:hint="eastAsia"/>
          <w:color w:val="000000" w:themeColor="text1"/>
          <w:sz w:val="24"/>
          <w:szCs w:val="24"/>
        </w:rPr>
        <w:t>to</w:t>
      </w:r>
      <w:r w:rsidR="00D07A68" w:rsidRPr="00232980">
        <w:rPr>
          <w:rFonts w:ascii="Times New Roman" w:hAnsi="Times New Roman" w:cs="Times New Roman" w:hint="eastAsia"/>
          <w:color w:val="000000" w:themeColor="text1"/>
          <w:sz w:val="24"/>
          <w:szCs w:val="24"/>
        </w:rPr>
        <w:t xml:space="preserve"> support</w:t>
      </w:r>
      <w:r w:rsidR="00D25945" w:rsidRPr="00232980">
        <w:rPr>
          <w:rFonts w:ascii="Times New Roman" w:hAnsi="Times New Roman" w:cs="Times New Roman"/>
          <w:color w:val="000000" w:themeColor="text1"/>
          <w:sz w:val="24"/>
          <w:szCs w:val="24"/>
        </w:rPr>
        <w:t xml:space="preserve"> valid comparisons of </w:t>
      </w:r>
      <w:r w:rsidR="007C3F52" w:rsidRPr="00232980">
        <w:rPr>
          <w:rFonts w:ascii="Times New Roman" w:hAnsi="Times New Roman" w:cs="Times New Roman"/>
          <w:color w:val="000000" w:themeColor="text1"/>
          <w:sz w:val="24"/>
          <w:szCs w:val="24"/>
        </w:rPr>
        <w:t xml:space="preserve">the identified </w:t>
      </w:r>
      <w:r w:rsidR="00D25945" w:rsidRPr="00232980">
        <w:rPr>
          <w:rFonts w:ascii="Times New Roman" w:hAnsi="Times New Roman" w:cs="Times New Roman"/>
          <w:color w:val="000000" w:themeColor="text1"/>
          <w:sz w:val="24"/>
          <w:szCs w:val="24"/>
        </w:rPr>
        <w:t xml:space="preserve">relationships </w:t>
      </w:r>
      <w:r w:rsidR="00D25945" w:rsidRPr="00232980">
        <w:rPr>
          <w:rFonts w:ascii="Times New Roman" w:hAnsi="Times New Roman" w:cs="Times New Roman" w:hint="eastAsia"/>
          <w:color w:val="000000" w:themeColor="text1"/>
          <w:sz w:val="24"/>
          <w:szCs w:val="24"/>
        </w:rPr>
        <w:t xml:space="preserve">across </w:t>
      </w:r>
      <w:r w:rsidR="007C3F52" w:rsidRPr="00232980">
        <w:rPr>
          <w:rFonts w:ascii="Times New Roman" w:hAnsi="Times New Roman" w:cs="Times New Roman"/>
          <w:color w:val="000000" w:themeColor="text1"/>
          <w:sz w:val="24"/>
          <w:szCs w:val="24"/>
        </w:rPr>
        <w:t xml:space="preserve">the </w:t>
      </w:r>
      <w:r w:rsidR="0086016F">
        <w:rPr>
          <w:rFonts w:ascii="Times New Roman" w:hAnsi="Times New Roman" w:cs="Times New Roman"/>
          <w:color w:val="000000" w:themeColor="text1"/>
          <w:sz w:val="24"/>
          <w:szCs w:val="24"/>
        </w:rPr>
        <w:t>three</w:t>
      </w:r>
      <w:r w:rsidR="0086016F" w:rsidRPr="00232980">
        <w:rPr>
          <w:rFonts w:ascii="Times New Roman" w:hAnsi="Times New Roman" w:cs="Times New Roman"/>
          <w:color w:val="000000" w:themeColor="text1"/>
          <w:sz w:val="24"/>
          <w:szCs w:val="24"/>
        </w:rPr>
        <w:t xml:space="preserve"> </w:t>
      </w:r>
      <w:r w:rsidR="00D25945" w:rsidRPr="00232980">
        <w:rPr>
          <w:rFonts w:ascii="Times New Roman" w:hAnsi="Times New Roman" w:cs="Times New Roman" w:hint="eastAsia"/>
          <w:color w:val="000000" w:themeColor="text1"/>
          <w:sz w:val="24"/>
          <w:szCs w:val="24"/>
        </w:rPr>
        <w:t>countries</w:t>
      </w:r>
      <w:r w:rsidR="00387D05" w:rsidRPr="00232980">
        <w:rPr>
          <w:rFonts w:ascii="Times New Roman" w:hAnsi="Times New Roman" w:cs="Times New Roman"/>
          <w:color w:val="000000" w:themeColor="text1"/>
          <w:sz w:val="24"/>
          <w:szCs w:val="24"/>
        </w:rPr>
        <w:t>.</w:t>
      </w:r>
      <w:r w:rsidR="00387D05" w:rsidRPr="00232980">
        <w:rPr>
          <w:rFonts w:ascii="Times New Roman" w:hAnsi="Times New Roman" w:cs="Times New Roman" w:hint="eastAsia"/>
          <w:color w:val="000000" w:themeColor="text1"/>
          <w:sz w:val="24"/>
          <w:szCs w:val="24"/>
        </w:rPr>
        <w:t xml:space="preserve"> </w:t>
      </w:r>
      <w:r w:rsidR="00870C2D" w:rsidRPr="00232980">
        <w:rPr>
          <w:rFonts w:ascii="Times New Roman" w:hAnsi="Times New Roman" w:cs="Times New Roman"/>
          <w:color w:val="000000" w:themeColor="text1"/>
          <w:sz w:val="24"/>
          <w:szCs w:val="24"/>
        </w:rPr>
        <w:t>By understanding these relationships, researchers and clinicians can better target long-lasting changes in relational attributions.</w:t>
      </w:r>
    </w:p>
    <w:p w14:paraId="031423F1" w14:textId="690A8EC5" w:rsidR="00870C2D" w:rsidRPr="00232980" w:rsidRDefault="00870C2D" w:rsidP="00170982">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i/>
          <w:iCs/>
          <w:color w:val="000000" w:themeColor="text1"/>
          <w:sz w:val="24"/>
          <w:szCs w:val="24"/>
        </w:rPr>
        <w:t>Keywords</w:t>
      </w:r>
      <w:r w:rsidRPr="00232980">
        <w:rPr>
          <w:rFonts w:ascii="Times New Roman" w:hAnsi="Times New Roman" w:cs="Times New Roman"/>
          <w:color w:val="000000" w:themeColor="text1"/>
          <w:sz w:val="24"/>
          <w:szCs w:val="24"/>
        </w:rPr>
        <w:t xml:space="preserve">: </w:t>
      </w:r>
      <w:r w:rsidR="003C5C0B" w:rsidRPr="00232980">
        <w:rPr>
          <w:rFonts w:ascii="Times New Roman" w:hAnsi="Times New Roman" w:cs="Times New Roman"/>
          <w:color w:val="000000" w:themeColor="text1"/>
          <w:sz w:val="24"/>
          <w:szCs w:val="24"/>
        </w:rPr>
        <w:t>cross-cultural</w:t>
      </w:r>
      <w:r w:rsidR="003C5C0B" w:rsidRPr="00232980">
        <w:rPr>
          <w:rFonts w:ascii="Times New Roman" w:hAnsi="Times New Roman" w:cs="Times New Roman" w:hint="eastAsia"/>
          <w:color w:val="000000" w:themeColor="text1"/>
          <w:sz w:val="24"/>
          <w:szCs w:val="24"/>
        </w:rPr>
        <w:t>;</w:t>
      </w:r>
      <w:r w:rsidR="003C5C0B"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 xml:space="preserve">attachment </w:t>
      </w:r>
      <w:r w:rsidR="00C940B8" w:rsidRPr="00232980">
        <w:rPr>
          <w:rFonts w:ascii="Times New Roman" w:hAnsi="Times New Roman" w:cs="Times New Roman" w:hint="eastAsia"/>
          <w:color w:val="000000" w:themeColor="text1"/>
          <w:sz w:val="24"/>
          <w:szCs w:val="24"/>
        </w:rPr>
        <w:t>anxiety/avoidance</w:t>
      </w:r>
      <w:r w:rsidRPr="00232980">
        <w:rPr>
          <w:rFonts w:ascii="Times New Roman" w:hAnsi="Times New Roman" w:cs="Times New Roman"/>
          <w:color w:val="000000" w:themeColor="text1"/>
          <w:sz w:val="24"/>
          <w:szCs w:val="24"/>
        </w:rPr>
        <w:t>; hostile attribution bias;</w:t>
      </w:r>
      <w:r w:rsidR="003C5C0B" w:rsidRPr="00232980">
        <w:rPr>
          <w:rFonts w:ascii="Times New Roman" w:hAnsi="Times New Roman" w:cs="Times New Roman" w:hint="eastAsia"/>
          <w:color w:val="000000" w:themeColor="text1"/>
          <w:sz w:val="24"/>
          <w:szCs w:val="24"/>
        </w:rPr>
        <w:t xml:space="preserve"> </w:t>
      </w:r>
      <w:r w:rsidRPr="00232980">
        <w:rPr>
          <w:rFonts w:ascii="Times New Roman" w:hAnsi="Times New Roman" w:cs="Times New Roman"/>
          <w:color w:val="000000" w:themeColor="text1"/>
          <w:sz w:val="24"/>
          <w:szCs w:val="24"/>
        </w:rPr>
        <w:t>relationship satisfaction; COVID-related anxiety</w:t>
      </w:r>
    </w:p>
    <w:p w14:paraId="20A48095" w14:textId="77777777" w:rsidR="00870C2D" w:rsidRPr="00232980" w:rsidRDefault="00870C2D">
      <w:pPr>
        <w:widowControl/>
        <w:jc w:val="left"/>
        <w:rPr>
          <w:rFonts w:ascii="Times New Roman" w:hAnsi="Times New Roman" w:cs="Times New Roman"/>
          <w:b/>
          <w:bCs/>
          <w:color w:val="000000" w:themeColor="text1"/>
          <w:sz w:val="24"/>
          <w:szCs w:val="24"/>
        </w:rPr>
      </w:pPr>
      <w:r w:rsidRPr="00232980">
        <w:rPr>
          <w:rFonts w:ascii="Times New Roman" w:hAnsi="Times New Roman" w:cs="Times New Roman"/>
          <w:b/>
          <w:bCs/>
          <w:color w:val="000000" w:themeColor="text1"/>
          <w:sz w:val="24"/>
          <w:szCs w:val="24"/>
        </w:rPr>
        <w:br w:type="page"/>
      </w:r>
    </w:p>
    <w:p w14:paraId="05675145" w14:textId="01674F0A" w:rsidR="00C356BE" w:rsidRPr="00232980" w:rsidRDefault="00C356BE" w:rsidP="00F17854">
      <w:pPr>
        <w:spacing w:line="480" w:lineRule="auto"/>
        <w:ind w:firstLineChars="200" w:firstLine="480"/>
        <w:jc w:val="left"/>
        <w:rPr>
          <w:rFonts w:ascii="Times New Roman" w:hAnsi="Times New Roman" w:cs="Times New Roman"/>
          <w:b/>
          <w:bCs/>
          <w:color w:val="000000" w:themeColor="text1"/>
          <w:sz w:val="24"/>
          <w:szCs w:val="24"/>
        </w:rPr>
      </w:pPr>
      <w:r w:rsidRPr="00232980">
        <w:rPr>
          <w:rFonts w:ascii="Times New Roman" w:hAnsi="Times New Roman" w:cs="Times New Roman"/>
          <w:b/>
          <w:bCs/>
          <w:color w:val="000000" w:themeColor="text1"/>
          <w:sz w:val="24"/>
          <w:szCs w:val="24"/>
        </w:rPr>
        <w:lastRenderedPageBreak/>
        <w:t>How Hostile Attribution Bias Affects Attachment Anxiety/Avoidance and Relationship Satisfaction: A Cross-Cultural Perspective During the COVID Pandemic</w:t>
      </w:r>
    </w:p>
    <w:p w14:paraId="094C7097" w14:textId="306D148C" w:rsidR="003165C1" w:rsidRPr="00232980" w:rsidRDefault="00995956" w:rsidP="00F17854">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Understanding how individuals interpret their romantic partners</w:t>
      </w:r>
      <w:r w:rsidR="6891B1CC" w:rsidRPr="00232980">
        <w:rPr>
          <w:rFonts w:ascii="Times New Roman" w:hAnsi="Times New Roman" w:cs="Times New Roman"/>
          <w:color w:val="000000" w:themeColor="text1"/>
          <w:sz w:val="24"/>
          <w:szCs w:val="24"/>
        </w:rPr>
        <w:t>’</w:t>
      </w:r>
      <w:r w:rsidRPr="00232980">
        <w:rPr>
          <w:rFonts w:ascii="Times New Roman" w:hAnsi="Times New Roman" w:cs="Times New Roman"/>
          <w:color w:val="000000" w:themeColor="text1"/>
          <w:sz w:val="24"/>
          <w:szCs w:val="24"/>
        </w:rPr>
        <w:t xml:space="preserve"> behaviour plays a critical role in shaping relationship satisfaction. For example, when a partner forgets an important shared event, one might attribute this to external factors such as work stress, or to internal traits such as thoughtlessness. These attributional tendencies significantly influence relationship quality (Kimmes et al., 2015). This is particularly important because higher romantic relationship satisfaction has been linked to improved physical health, enhanced mental well-being, and greater overall life satisfaction (Robles et al., 2014). Among the various predictors of relationship satisfaction, attachment orientation has been consistently identified as a key factor (Li &amp; Chan, 2012). However, the underlying mechanisms through which attachment influences satisfaction remain underexplored. The present research proposes that hostile attribution bias — the tendency to interpret others’ behaviour as intentionally hostile (Dodge et al., 2015; Nasby et al., 1980)—may serve as a critical mediator in the association between attachment orientation and relationship satisfaction. To investigate this hypothesis, two cross-sectional studies were conducted using samples from the United Kingdom</w:t>
      </w:r>
      <w:r w:rsidR="000D23F3">
        <w:rPr>
          <w:rFonts w:ascii="Times New Roman" w:hAnsi="Times New Roman" w:cs="Times New Roman" w:hint="eastAsia"/>
          <w:color w:val="000000" w:themeColor="text1"/>
          <w:sz w:val="24"/>
          <w:szCs w:val="24"/>
        </w:rPr>
        <w:t xml:space="preserve"> (UK)</w:t>
      </w:r>
      <w:r w:rsidRPr="00232980">
        <w:rPr>
          <w:rFonts w:ascii="Times New Roman" w:hAnsi="Times New Roman" w:cs="Times New Roman"/>
          <w:color w:val="000000" w:themeColor="text1"/>
          <w:sz w:val="24"/>
          <w:szCs w:val="24"/>
        </w:rPr>
        <w:t>, China</w:t>
      </w:r>
      <w:r w:rsidR="000D23F3">
        <w:rPr>
          <w:rFonts w:ascii="Times New Roman" w:hAnsi="Times New Roman" w:cs="Times New Roman" w:hint="eastAsia"/>
          <w:color w:val="000000" w:themeColor="text1"/>
          <w:sz w:val="24"/>
          <w:szCs w:val="24"/>
        </w:rPr>
        <w:t xml:space="preserve"> (CN)</w:t>
      </w:r>
      <w:r w:rsidRPr="00232980">
        <w:rPr>
          <w:rFonts w:ascii="Times New Roman" w:hAnsi="Times New Roman" w:cs="Times New Roman"/>
          <w:color w:val="000000" w:themeColor="text1"/>
          <w:sz w:val="24"/>
          <w:szCs w:val="24"/>
        </w:rPr>
        <w:t>, and New Zealand</w:t>
      </w:r>
      <w:r w:rsidR="000D23F3">
        <w:rPr>
          <w:rFonts w:ascii="Times New Roman" w:hAnsi="Times New Roman" w:cs="Times New Roman" w:hint="eastAsia"/>
          <w:color w:val="000000" w:themeColor="text1"/>
          <w:sz w:val="24"/>
          <w:szCs w:val="24"/>
        </w:rPr>
        <w:t xml:space="preserve"> (NZ)</w:t>
      </w:r>
      <w:r w:rsidRPr="00232980">
        <w:rPr>
          <w:rFonts w:ascii="Times New Roman" w:hAnsi="Times New Roman" w:cs="Times New Roman"/>
          <w:color w:val="000000" w:themeColor="text1"/>
          <w:sz w:val="24"/>
          <w:szCs w:val="24"/>
        </w:rPr>
        <w:t>.</w:t>
      </w:r>
    </w:p>
    <w:p w14:paraId="08D096BE" w14:textId="22642E6A" w:rsidR="00A868A7" w:rsidRPr="00232980" w:rsidRDefault="00A868A7" w:rsidP="00E13106">
      <w:pPr>
        <w:spacing w:line="480" w:lineRule="auto"/>
        <w:jc w:val="left"/>
        <w:rPr>
          <w:rFonts w:ascii="Times New Roman" w:hAnsi="Times New Roman" w:cs="Times New Roman"/>
          <w:b/>
          <w:bCs/>
          <w:color w:val="000000" w:themeColor="text1"/>
          <w:sz w:val="24"/>
          <w:szCs w:val="24"/>
        </w:rPr>
      </w:pPr>
      <w:r w:rsidRPr="00232980">
        <w:rPr>
          <w:rFonts w:ascii="Times New Roman" w:hAnsi="Times New Roman" w:cs="Times New Roman"/>
          <w:b/>
          <w:bCs/>
          <w:color w:val="000000" w:themeColor="text1"/>
          <w:sz w:val="24"/>
          <w:szCs w:val="24"/>
        </w:rPr>
        <w:t xml:space="preserve">Attachment Orientation </w:t>
      </w:r>
      <w:r w:rsidR="00903B54" w:rsidRPr="00232980">
        <w:rPr>
          <w:rFonts w:ascii="Times New Roman" w:hAnsi="Times New Roman" w:cs="Times New Roman"/>
          <w:b/>
          <w:bCs/>
          <w:color w:val="000000" w:themeColor="text1"/>
          <w:sz w:val="24"/>
          <w:szCs w:val="24"/>
        </w:rPr>
        <w:t>and</w:t>
      </w:r>
      <w:r w:rsidRPr="00232980">
        <w:rPr>
          <w:rFonts w:ascii="Times New Roman" w:hAnsi="Times New Roman" w:cs="Times New Roman"/>
          <w:b/>
          <w:bCs/>
          <w:color w:val="000000" w:themeColor="text1"/>
          <w:sz w:val="24"/>
          <w:szCs w:val="24"/>
        </w:rPr>
        <w:t xml:space="preserve"> Relationship Satisfaction</w:t>
      </w:r>
    </w:p>
    <w:p w14:paraId="74044C3F" w14:textId="2D785597" w:rsidR="004323FC" w:rsidRPr="00232980" w:rsidRDefault="00BB9B56" w:rsidP="00B92B4C">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Attachment theory posits that people develop relatively stable beliefs about themselves and others in relationships based on </w:t>
      </w:r>
      <w:r w:rsidR="00505BF8" w:rsidRPr="00232980">
        <w:rPr>
          <w:rFonts w:ascii="Times New Roman" w:hAnsi="Times New Roman" w:cs="Times New Roman"/>
          <w:color w:val="000000" w:themeColor="text1"/>
          <w:sz w:val="24"/>
          <w:szCs w:val="24"/>
        </w:rPr>
        <w:t xml:space="preserve">early caregiver </w:t>
      </w:r>
      <w:r w:rsidRPr="00232980">
        <w:rPr>
          <w:rFonts w:ascii="Times New Roman" w:hAnsi="Times New Roman" w:cs="Times New Roman"/>
          <w:color w:val="000000" w:themeColor="text1"/>
          <w:sz w:val="24"/>
          <w:szCs w:val="24"/>
        </w:rPr>
        <w:t>experiences (</w:t>
      </w:r>
      <w:r w:rsidR="00C72A9B" w:rsidRPr="00232980">
        <w:rPr>
          <w:rFonts w:ascii="Times New Roman" w:hAnsi="Times New Roman" w:cs="Times New Roman"/>
          <w:color w:val="000000" w:themeColor="text1"/>
          <w:sz w:val="24"/>
          <w:szCs w:val="24"/>
        </w:rPr>
        <w:t xml:space="preserve">Ainsworth, 1978; </w:t>
      </w:r>
      <w:r w:rsidRPr="00232980">
        <w:rPr>
          <w:rFonts w:ascii="Times New Roman" w:hAnsi="Times New Roman" w:cs="Times New Roman"/>
          <w:color w:val="000000" w:themeColor="text1"/>
          <w:sz w:val="24"/>
          <w:szCs w:val="24"/>
        </w:rPr>
        <w:t xml:space="preserve">Bowlby, 1969). These beliefs form </w:t>
      </w:r>
      <w:r w:rsidR="00065371" w:rsidRPr="00232980">
        <w:rPr>
          <w:rFonts w:ascii="Times New Roman" w:hAnsi="Times New Roman" w:cs="Times New Roman"/>
          <w:color w:val="000000" w:themeColor="text1"/>
          <w:sz w:val="24"/>
          <w:szCs w:val="24"/>
        </w:rPr>
        <w:t>chronically activated</w:t>
      </w:r>
      <w:r w:rsidRPr="00232980">
        <w:rPr>
          <w:rFonts w:ascii="Times New Roman" w:hAnsi="Times New Roman" w:cs="Times New Roman"/>
          <w:color w:val="000000" w:themeColor="text1"/>
          <w:sz w:val="24"/>
          <w:szCs w:val="24"/>
        </w:rPr>
        <w:t xml:space="preserve"> cognitive/</w:t>
      </w:r>
      <w:r w:rsidR="00F6640C" w:rsidRPr="00232980">
        <w:rPr>
          <w:rFonts w:ascii="Times New Roman" w:hAnsi="Times New Roman" w:cs="Times New Roman"/>
          <w:color w:val="000000" w:themeColor="text1"/>
          <w:sz w:val="24"/>
          <w:szCs w:val="24"/>
        </w:rPr>
        <w:t>behavioural</w:t>
      </w:r>
      <w:r w:rsidRPr="00232980">
        <w:rPr>
          <w:rFonts w:ascii="Times New Roman" w:hAnsi="Times New Roman" w:cs="Times New Roman"/>
          <w:color w:val="000000" w:themeColor="text1"/>
          <w:sz w:val="24"/>
          <w:szCs w:val="24"/>
        </w:rPr>
        <w:t xml:space="preserve"> templates, or internal working models, that guide thoughts</w:t>
      </w:r>
      <w:r w:rsidR="00F6640C" w:rsidRPr="00232980">
        <w:rPr>
          <w:rFonts w:ascii="Times New Roman" w:hAnsi="Times New Roman" w:cs="Times New Roman" w:hint="eastAsia"/>
          <w:color w:val="000000" w:themeColor="text1"/>
          <w:sz w:val="24"/>
          <w:szCs w:val="24"/>
        </w:rPr>
        <w:t>/</w:t>
      </w:r>
      <w:r w:rsidR="00F6640C" w:rsidRPr="00232980">
        <w:rPr>
          <w:rFonts w:ascii="Times New Roman" w:hAnsi="Times New Roman" w:cs="Times New Roman"/>
          <w:color w:val="000000" w:themeColor="text1"/>
          <w:sz w:val="24"/>
          <w:szCs w:val="24"/>
        </w:rPr>
        <w:t>behaviours</w:t>
      </w:r>
      <w:r w:rsidRPr="00232980">
        <w:rPr>
          <w:rFonts w:ascii="Times New Roman" w:hAnsi="Times New Roman" w:cs="Times New Roman"/>
          <w:color w:val="000000" w:themeColor="text1"/>
          <w:sz w:val="24"/>
          <w:szCs w:val="24"/>
        </w:rPr>
        <w:t xml:space="preserve"> in interpersonal relationships (Baldwin et al., </w:t>
      </w:r>
      <w:r w:rsidRPr="00232980">
        <w:rPr>
          <w:rFonts w:ascii="Times New Roman" w:hAnsi="Times New Roman" w:cs="Times New Roman"/>
          <w:color w:val="000000" w:themeColor="text1"/>
          <w:sz w:val="24"/>
          <w:szCs w:val="24"/>
        </w:rPr>
        <w:lastRenderedPageBreak/>
        <w:t xml:space="preserve">1996; Bowlby, 1973). Adult attachment orientations are typically </w:t>
      </w:r>
      <w:r w:rsidR="00454EA9" w:rsidRPr="00232980">
        <w:rPr>
          <w:rFonts w:ascii="Times New Roman" w:hAnsi="Times New Roman" w:cs="Times New Roman"/>
          <w:color w:val="000000" w:themeColor="text1"/>
          <w:sz w:val="24"/>
          <w:szCs w:val="24"/>
        </w:rPr>
        <w:t>categori</w:t>
      </w:r>
      <w:r w:rsidR="00F6640C" w:rsidRPr="00232980">
        <w:rPr>
          <w:rFonts w:ascii="Times New Roman" w:hAnsi="Times New Roman" w:cs="Times New Roman" w:hint="eastAsia"/>
          <w:color w:val="000000" w:themeColor="text1"/>
          <w:sz w:val="24"/>
          <w:szCs w:val="24"/>
        </w:rPr>
        <w:t>s</w:t>
      </w:r>
      <w:r w:rsidR="00454EA9" w:rsidRPr="00232980">
        <w:rPr>
          <w:rFonts w:ascii="Times New Roman" w:hAnsi="Times New Roman" w:cs="Times New Roman"/>
          <w:color w:val="000000" w:themeColor="text1"/>
          <w:sz w:val="24"/>
          <w:szCs w:val="24"/>
        </w:rPr>
        <w:t>ed</w:t>
      </w:r>
      <w:r w:rsidRPr="00232980">
        <w:rPr>
          <w:rFonts w:ascii="Times New Roman" w:hAnsi="Times New Roman" w:cs="Times New Roman"/>
          <w:color w:val="000000" w:themeColor="text1"/>
          <w:sz w:val="24"/>
          <w:szCs w:val="24"/>
        </w:rPr>
        <w:t xml:space="preserve"> along two dimensions: attachment anxiety and attachment avoidance (Brennan et al., 1998). High attachment-related anxiety is expressed in hyperactivating strategies, </w:t>
      </w:r>
      <w:r w:rsidR="00454EA9" w:rsidRPr="00232980">
        <w:rPr>
          <w:rFonts w:ascii="Times New Roman" w:hAnsi="Times New Roman" w:cs="Times New Roman"/>
          <w:color w:val="000000" w:themeColor="text1"/>
          <w:sz w:val="24"/>
          <w:szCs w:val="24"/>
        </w:rPr>
        <w:t>characteri</w:t>
      </w:r>
      <w:r w:rsidR="00F6640C" w:rsidRPr="00232980">
        <w:rPr>
          <w:rFonts w:ascii="Times New Roman" w:hAnsi="Times New Roman" w:cs="Times New Roman" w:hint="eastAsia"/>
          <w:color w:val="000000" w:themeColor="text1"/>
          <w:sz w:val="24"/>
          <w:szCs w:val="24"/>
        </w:rPr>
        <w:t>s</w:t>
      </w:r>
      <w:r w:rsidR="00454EA9" w:rsidRPr="00232980">
        <w:rPr>
          <w:rFonts w:ascii="Times New Roman" w:hAnsi="Times New Roman" w:cs="Times New Roman"/>
          <w:color w:val="000000" w:themeColor="text1"/>
          <w:sz w:val="24"/>
          <w:szCs w:val="24"/>
        </w:rPr>
        <w:t>ed</w:t>
      </w:r>
      <w:r w:rsidRPr="00232980">
        <w:rPr>
          <w:rFonts w:ascii="Times New Roman" w:hAnsi="Times New Roman" w:cs="Times New Roman"/>
          <w:color w:val="000000" w:themeColor="text1"/>
          <w:sz w:val="24"/>
          <w:szCs w:val="24"/>
        </w:rPr>
        <w:t xml:space="preserve"> by hypervigilance to threat</w:t>
      </w:r>
      <w:r w:rsidR="00585686"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w:t>
      </w:r>
      <w:proofErr w:type="spellStart"/>
      <w:r w:rsidR="009D22DA" w:rsidRPr="00232980">
        <w:rPr>
          <w:rFonts w:ascii="Times New Roman" w:hAnsi="Times New Roman" w:cs="Times New Roman"/>
          <w:color w:val="000000" w:themeColor="text1"/>
          <w:sz w:val="24"/>
          <w:szCs w:val="24"/>
        </w:rPr>
        <w:t>Mikulincer</w:t>
      </w:r>
      <w:proofErr w:type="spellEnd"/>
      <w:r w:rsidR="009D22DA" w:rsidRPr="00232980">
        <w:rPr>
          <w:rFonts w:ascii="Times New Roman" w:hAnsi="Times New Roman" w:cs="Times New Roman"/>
          <w:color w:val="000000" w:themeColor="text1"/>
          <w:sz w:val="24"/>
          <w:szCs w:val="24"/>
        </w:rPr>
        <w:t xml:space="preserve"> &amp; Shaver, 2003</w:t>
      </w:r>
      <w:r w:rsidRPr="00232980">
        <w:rPr>
          <w:rFonts w:ascii="Times New Roman" w:hAnsi="Times New Roman" w:cs="Times New Roman"/>
          <w:color w:val="000000" w:themeColor="text1"/>
          <w:sz w:val="24"/>
          <w:szCs w:val="24"/>
        </w:rPr>
        <w:t>)</w:t>
      </w:r>
      <w:r w:rsidR="00392B7C" w:rsidRPr="00232980">
        <w:rPr>
          <w:rFonts w:ascii="Times New Roman" w:hAnsi="Times New Roman" w:cs="Times New Roman" w:hint="eastAsia"/>
          <w:color w:val="000000" w:themeColor="text1"/>
          <w:sz w:val="24"/>
          <w:szCs w:val="24"/>
        </w:rPr>
        <w:t>,</w:t>
      </w:r>
      <w:r w:rsidRPr="00232980">
        <w:rPr>
          <w:rFonts w:ascii="Times New Roman" w:hAnsi="Times New Roman" w:cs="Times New Roman"/>
          <w:color w:val="000000" w:themeColor="text1"/>
          <w:sz w:val="24"/>
          <w:szCs w:val="24"/>
        </w:rPr>
        <w:t xml:space="preserve"> greater interpersonal </w:t>
      </w:r>
      <w:r w:rsidR="00D53409" w:rsidRPr="00232980">
        <w:rPr>
          <w:rFonts w:ascii="Times New Roman" w:hAnsi="Times New Roman" w:cs="Times New Roman"/>
          <w:color w:val="000000" w:themeColor="text1"/>
          <w:sz w:val="24"/>
          <w:szCs w:val="24"/>
        </w:rPr>
        <w:t>sensitivity and</w:t>
      </w:r>
      <w:r w:rsidRPr="00232980">
        <w:rPr>
          <w:rFonts w:ascii="Times New Roman" w:hAnsi="Times New Roman" w:cs="Times New Roman"/>
          <w:color w:val="000000" w:themeColor="text1"/>
          <w:sz w:val="24"/>
          <w:szCs w:val="24"/>
        </w:rPr>
        <w:t xml:space="preserve"> increased negative emotions</w:t>
      </w:r>
      <w:r w:rsidR="00392B7C" w:rsidRPr="00232980">
        <w:rPr>
          <w:rFonts w:ascii="Times New Roman" w:hAnsi="Times New Roman" w:cs="Times New Roman" w:hint="eastAsia"/>
          <w:color w:val="000000" w:themeColor="text1"/>
          <w:sz w:val="24"/>
          <w:szCs w:val="24"/>
        </w:rPr>
        <w:t>/</w:t>
      </w:r>
      <w:r w:rsidR="00392B7C" w:rsidRPr="00232980">
        <w:rPr>
          <w:rFonts w:ascii="Times New Roman" w:hAnsi="Times New Roman" w:cs="Times New Roman"/>
          <w:color w:val="000000" w:themeColor="text1"/>
          <w:sz w:val="24"/>
          <w:szCs w:val="24"/>
        </w:rPr>
        <w:t>behaviours</w:t>
      </w:r>
      <w:r w:rsidRPr="00232980">
        <w:rPr>
          <w:rFonts w:ascii="Times New Roman" w:hAnsi="Times New Roman" w:cs="Times New Roman"/>
          <w:color w:val="000000" w:themeColor="text1"/>
          <w:sz w:val="24"/>
          <w:szCs w:val="24"/>
        </w:rPr>
        <w:t xml:space="preserve"> when dealing with conflict (Harris &amp; Darby, 2010). </w:t>
      </w:r>
      <w:r w:rsidR="000C1617" w:rsidRPr="00232980">
        <w:rPr>
          <w:rFonts w:ascii="Times New Roman" w:hAnsi="Times New Roman" w:cs="Times New Roman"/>
          <w:color w:val="000000" w:themeColor="text1"/>
          <w:sz w:val="24"/>
          <w:szCs w:val="24"/>
        </w:rPr>
        <w:t>Conversely, attachment</w:t>
      </w:r>
      <w:r w:rsidR="008C3003" w:rsidRPr="00232980">
        <w:rPr>
          <w:rFonts w:ascii="Times New Roman" w:hAnsi="Times New Roman" w:cs="Times New Roman"/>
          <w:color w:val="000000" w:themeColor="text1"/>
          <w:sz w:val="24"/>
          <w:szCs w:val="24"/>
        </w:rPr>
        <w:t xml:space="preserve"> avoidance</w:t>
      </w:r>
      <w:r w:rsidRPr="00232980">
        <w:rPr>
          <w:rFonts w:ascii="Times New Roman" w:hAnsi="Times New Roman" w:cs="Times New Roman"/>
          <w:color w:val="000000" w:themeColor="text1"/>
          <w:sz w:val="24"/>
          <w:szCs w:val="24"/>
        </w:rPr>
        <w:t xml:space="preserve"> is expressed in deactivating strategies</w:t>
      </w:r>
      <w:r w:rsidR="003A18C3" w:rsidRPr="00232980">
        <w:rPr>
          <w:rFonts w:ascii="Times New Roman" w:hAnsi="Times New Roman" w:cs="Times New Roman" w:hint="eastAsia"/>
          <w:color w:val="000000" w:themeColor="text1"/>
          <w:sz w:val="24"/>
          <w:szCs w:val="24"/>
        </w:rPr>
        <w:t>, characteri</w:t>
      </w:r>
      <w:r w:rsidR="00392B7C" w:rsidRPr="00232980">
        <w:rPr>
          <w:rFonts w:ascii="Times New Roman" w:hAnsi="Times New Roman" w:cs="Times New Roman" w:hint="eastAsia"/>
          <w:color w:val="000000" w:themeColor="text1"/>
          <w:sz w:val="24"/>
          <w:szCs w:val="24"/>
        </w:rPr>
        <w:t>s</w:t>
      </w:r>
      <w:r w:rsidR="003A18C3" w:rsidRPr="00232980">
        <w:rPr>
          <w:rFonts w:ascii="Times New Roman" w:hAnsi="Times New Roman" w:cs="Times New Roman" w:hint="eastAsia"/>
          <w:color w:val="000000" w:themeColor="text1"/>
          <w:sz w:val="24"/>
          <w:szCs w:val="24"/>
        </w:rPr>
        <w:t>ed by</w:t>
      </w:r>
      <w:r w:rsidRPr="00232980">
        <w:rPr>
          <w:rFonts w:ascii="Times New Roman" w:hAnsi="Times New Roman" w:cs="Times New Roman"/>
          <w:color w:val="000000" w:themeColor="text1"/>
          <w:sz w:val="24"/>
          <w:szCs w:val="24"/>
        </w:rPr>
        <w:t xml:space="preserve"> </w:t>
      </w:r>
      <w:r w:rsidR="00F2084C" w:rsidRPr="00232980">
        <w:rPr>
          <w:rFonts w:ascii="Times New Roman" w:hAnsi="Times New Roman" w:cs="Times New Roman"/>
          <w:color w:val="000000" w:themeColor="text1"/>
          <w:sz w:val="24"/>
          <w:szCs w:val="24"/>
        </w:rPr>
        <w:t>social withdrawal</w:t>
      </w:r>
      <w:r w:rsidR="00EA5AD1" w:rsidRPr="00232980">
        <w:rPr>
          <w:rFonts w:ascii="Times New Roman" w:hAnsi="Times New Roman" w:cs="Times New Roman"/>
          <w:color w:val="000000" w:themeColor="text1"/>
          <w:sz w:val="24"/>
          <w:szCs w:val="24"/>
        </w:rPr>
        <w:t xml:space="preserve"> and</w:t>
      </w:r>
      <w:r w:rsidR="00F2084C"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avoidance of emotional closeness (</w:t>
      </w:r>
      <w:proofErr w:type="spellStart"/>
      <w:r w:rsidRPr="00232980">
        <w:rPr>
          <w:rFonts w:ascii="Times New Roman" w:hAnsi="Times New Roman" w:cs="Times New Roman"/>
          <w:color w:val="000000" w:themeColor="text1"/>
          <w:sz w:val="24"/>
          <w:szCs w:val="24"/>
        </w:rPr>
        <w:t>Mikulincer</w:t>
      </w:r>
      <w:proofErr w:type="spellEnd"/>
      <w:r w:rsidRPr="00232980">
        <w:rPr>
          <w:rFonts w:ascii="Times New Roman" w:hAnsi="Times New Roman" w:cs="Times New Roman"/>
          <w:color w:val="000000" w:themeColor="text1"/>
          <w:sz w:val="24"/>
          <w:szCs w:val="24"/>
        </w:rPr>
        <w:t xml:space="preserve"> </w:t>
      </w:r>
      <w:r w:rsidR="00965199" w:rsidRPr="00232980">
        <w:rPr>
          <w:rFonts w:ascii="Times New Roman" w:hAnsi="Times New Roman" w:cs="Times New Roman"/>
          <w:color w:val="000000" w:themeColor="text1"/>
          <w:sz w:val="24"/>
          <w:szCs w:val="24"/>
        </w:rPr>
        <w:t>&amp; Shaver</w:t>
      </w:r>
      <w:r w:rsidRPr="00232980">
        <w:rPr>
          <w:rFonts w:ascii="Times New Roman" w:hAnsi="Times New Roman" w:cs="Times New Roman"/>
          <w:color w:val="000000" w:themeColor="text1"/>
          <w:sz w:val="24"/>
          <w:szCs w:val="24"/>
        </w:rPr>
        <w:t>, 2003)</w:t>
      </w:r>
      <w:r w:rsidR="001B063C"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 xml:space="preserve">High scores on either or both dimensions are referred to as attachment insecurity, while secure attachment is </w:t>
      </w:r>
      <w:r w:rsidR="00454EA9" w:rsidRPr="00232980">
        <w:rPr>
          <w:rFonts w:ascii="Times New Roman" w:hAnsi="Times New Roman" w:cs="Times New Roman"/>
          <w:color w:val="000000" w:themeColor="text1"/>
          <w:sz w:val="24"/>
          <w:szCs w:val="24"/>
        </w:rPr>
        <w:t>characteri</w:t>
      </w:r>
      <w:r w:rsidR="006B3402" w:rsidRPr="00232980">
        <w:rPr>
          <w:rFonts w:ascii="Times New Roman" w:hAnsi="Times New Roman" w:cs="Times New Roman" w:hint="eastAsia"/>
          <w:color w:val="000000" w:themeColor="text1"/>
          <w:sz w:val="24"/>
          <w:szCs w:val="24"/>
        </w:rPr>
        <w:t>s</w:t>
      </w:r>
      <w:r w:rsidR="00454EA9" w:rsidRPr="00232980">
        <w:rPr>
          <w:rFonts w:ascii="Times New Roman" w:hAnsi="Times New Roman" w:cs="Times New Roman"/>
          <w:color w:val="000000" w:themeColor="text1"/>
          <w:sz w:val="24"/>
          <w:szCs w:val="24"/>
        </w:rPr>
        <w:t>ed</w:t>
      </w:r>
      <w:r w:rsidRPr="00232980">
        <w:rPr>
          <w:rFonts w:ascii="Times New Roman" w:hAnsi="Times New Roman" w:cs="Times New Roman"/>
          <w:color w:val="000000" w:themeColor="text1"/>
          <w:sz w:val="24"/>
          <w:szCs w:val="24"/>
        </w:rPr>
        <w:t xml:space="preserve"> by low scores on both dimensions. Secure individuals regulate emotions </w:t>
      </w:r>
      <w:r w:rsidR="0082780A" w:rsidRPr="00232980">
        <w:rPr>
          <w:rFonts w:ascii="Times New Roman" w:hAnsi="Times New Roman" w:cs="Times New Roman"/>
          <w:color w:val="000000" w:themeColor="text1"/>
          <w:sz w:val="24"/>
          <w:szCs w:val="24"/>
        </w:rPr>
        <w:t>optimally and</w:t>
      </w:r>
      <w:r w:rsidRPr="00232980">
        <w:rPr>
          <w:rFonts w:ascii="Times New Roman" w:hAnsi="Times New Roman" w:cs="Times New Roman"/>
          <w:color w:val="000000" w:themeColor="text1"/>
          <w:sz w:val="24"/>
          <w:szCs w:val="24"/>
        </w:rPr>
        <w:t xml:space="preserve"> perceive themselves as worthy of the love of romantic partners who are perceived as trustworthy and available to them (Baldwin et al., 1996). </w:t>
      </w:r>
      <w:r w:rsidR="00E02D0E" w:rsidRPr="00232980">
        <w:rPr>
          <w:rFonts w:ascii="Times New Roman" w:hAnsi="Times New Roman" w:cs="Times New Roman"/>
          <w:color w:val="000000" w:themeColor="text1"/>
          <w:sz w:val="24"/>
          <w:szCs w:val="24"/>
        </w:rPr>
        <w:t>In this study, we focus specifically on these two dimensions—attachment anxiety and attachment avoidance</w:t>
      </w:r>
      <w:r w:rsidR="00632A96" w:rsidRPr="00232980">
        <w:rPr>
          <w:rFonts w:ascii="Times New Roman" w:hAnsi="Times New Roman" w:cs="Times New Roman" w:hint="eastAsia"/>
          <w:color w:val="000000" w:themeColor="text1"/>
          <w:sz w:val="24"/>
          <w:szCs w:val="24"/>
        </w:rPr>
        <w:t>.</w:t>
      </w:r>
    </w:p>
    <w:p w14:paraId="3877DA56" w14:textId="256EC09F" w:rsidR="00A72B1D" w:rsidRPr="00232980" w:rsidRDefault="37692048" w:rsidP="37692048">
      <w:pPr>
        <w:pStyle w:val="NormalWeb"/>
        <w:spacing w:before="0" w:beforeAutospacing="0" w:after="0" w:afterAutospacing="0" w:line="480" w:lineRule="auto"/>
        <w:ind w:firstLineChars="200" w:firstLine="480"/>
        <w:rPr>
          <w:rFonts w:ascii="Times New Roman" w:eastAsia="DengXian" w:hAnsi="Times New Roman" w:cs="Times New Roman"/>
          <w:color w:val="000000" w:themeColor="text1"/>
          <w:kern w:val="2"/>
        </w:rPr>
      </w:pPr>
      <w:r w:rsidRPr="00232980">
        <w:rPr>
          <w:rFonts w:ascii="Times New Roman" w:eastAsia="DengXian" w:hAnsi="Times New Roman" w:cs="Times New Roman"/>
          <w:color w:val="000000" w:themeColor="text1"/>
        </w:rPr>
        <w:t>Intimate connections provide couples with a sense of being needed and loved, fulfilling individuals’ needs for belongingness and support</w:t>
      </w:r>
      <w:r w:rsidR="00A53C84" w:rsidRPr="00232980">
        <w:rPr>
          <w:rFonts w:ascii="Times New Roman" w:eastAsia="DengXian" w:hAnsi="Times New Roman" w:cs="Times New Roman"/>
          <w:color w:val="000000" w:themeColor="text1"/>
        </w:rPr>
        <w:t>. I</w:t>
      </w:r>
      <w:r w:rsidRPr="00232980">
        <w:rPr>
          <w:rFonts w:ascii="Times New Roman" w:eastAsia="DengXian" w:hAnsi="Times New Roman" w:cs="Times New Roman"/>
          <w:color w:val="000000" w:themeColor="text1"/>
        </w:rPr>
        <w:t>dentifying factors that impact relationship satisfaction</w:t>
      </w:r>
      <w:r w:rsidR="00A27197" w:rsidRPr="00232980">
        <w:rPr>
          <w:rFonts w:ascii="Times New Roman" w:eastAsia="DengXian" w:hAnsi="Times New Roman" w:cs="Times New Roman"/>
          <w:color w:val="000000" w:themeColor="text1"/>
        </w:rPr>
        <w:t>, therefore,</w:t>
      </w:r>
      <w:r w:rsidRPr="00232980">
        <w:rPr>
          <w:rFonts w:ascii="Times New Roman" w:eastAsia="DengXian" w:hAnsi="Times New Roman" w:cs="Times New Roman"/>
          <w:color w:val="000000" w:themeColor="text1"/>
        </w:rPr>
        <w:t xml:space="preserve"> is valuable. </w:t>
      </w:r>
      <w:r w:rsidR="00636DC3" w:rsidRPr="00232980">
        <w:rPr>
          <w:rFonts w:ascii="Times New Roman" w:eastAsia="DengXian" w:hAnsi="Times New Roman" w:cs="Times New Roman"/>
          <w:color w:val="000000" w:themeColor="text1"/>
          <w:kern w:val="2"/>
        </w:rPr>
        <w:t>Previous research</w:t>
      </w:r>
      <w:r w:rsidRPr="00232980">
        <w:rPr>
          <w:rFonts w:ascii="Times New Roman" w:eastAsia="DengXian" w:hAnsi="Times New Roman" w:cs="Times New Roman"/>
          <w:color w:val="000000" w:themeColor="text1"/>
        </w:rPr>
        <w:t xml:space="preserve"> shows</w:t>
      </w:r>
      <w:r w:rsidR="00636DC3" w:rsidRPr="00232980">
        <w:rPr>
          <w:rFonts w:ascii="Times New Roman" w:eastAsia="DengXian" w:hAnsi="Times New Roman" w:cs="Times New Roman"/>
          <w:color w:val="000000" w:themeColor="text1"/>
          <w:kern w:val="2"/>
        </w:rPr>
        <w:t xml:space="preserve"> higher levels of attachment anxiety</w:t>
      </w:r>
      <w:r w:rsidR="002F1774" w:rsidRPr="00232980">
        <w:rPr>
          <w:rFonts w:ascii="Times New Roman" w:eastAsia="DengXian" w:hAnsi="Times New Roman" w:cs="Times New Roman" w:hint="eastAsia"/>
          <w:color w:val="000000" w:themeColor="text1"/>
          <w:kern w:val="2"/>
        </w:rPr>
        <w:t>/</w:t>
      </w:r>
      <w:r w:rsidR="00636DC3" w:rsidRPr="00232980">
        <w:rPr>
          <w:rFonts w:ascii="Times New Roman" w:eastAsia="DengXian" w:hAnsi="Times New Roman" w:cs="Times New Roman"/>
          <w:color w:val="000000" w:themeColor="text1"/>
          <w:kern w:val="2"/>
        </w:rPr>
        <w:t xml:space="preserve">avoidance are associated with lower </w:t>
      </w:r>
      <w:r w:rsidR="002F1774" w:rsidRPr="00232980">
        <w:rPr>
          <w:rFonts w:ascii="Times New Roman" w:eastAsia="DengXian" w:hAnsi="Times New Roman" w:cs="Times New Roman" w:hint="eastAsia"/>
          <w:color w:val="000000" w:themeColor="text1"/>
          <w:kern w:val="2"/>
        </w:rPr>
        <w:t>r</w:t>
      </w:r>
      <w:r w:rsidR="00636DC3" w:rsidRPr="00232980">
        <w:rPr>
          <w:rFonts w:ascii="Times New Roman" w:eastAsia="DengXian" w:hAnsi="Times New Roman" w:cs="Times New Roman"/>
          <w:color w:val="000000" w:themeColor="text1"/>
          <w:kern w:val="2"/>
        </w:rPr>
        <w:t>elationship satisfaction</w:t>
      </w:r>
      <w:r w:rsidR="00E274A6" w:rsidRPr="00232980">
        <w:rPr>
          <w:rFonts w:ascii="Times New Roman" w:eastAsia="DengXian" w:hAnsi="Times New Roman" w:cs="Times New Roman" w:hint="eastAsia"/>
          <w:color w:val="000000" w:themeColor="text1"/>
          <w:kern w:val="2"/>
        </w:rPr>
        <w:t xml:space="preserve"> both</w:t>
      </w:r>
      <w:r w:rsidR="00585686" w:rsidRPr="00232980">
        <w:rPr>
          <w:rFonts w:ascii="Times New Roman" w:eastAsia="DengXian" w:hAnsi="Times New Roman" w:cs="Times New Roman"/>
          <w:color w:val="000000" w:themeColor="text1"/>
          <w:kern w:val="2"/>
        </w:rPr>
        <w:t xml:space="preserve"> cross-sectionally</w:t>
      </w:r>
      <w:r w:rsidR="00636DC3" w:rsidRPr="00232980">
        <w:rPr>
          <w:rFonts w:ascii="Times New Roman" w:eastAsia="DengXian" w:hAnsi="Times New Roman" w:cs="Times New Roman"/>
          <w:color w:val="000000" w:themeColor="text1"/>
          <w:kern w:val="2"/>
        </w:rPr>
        <w:t> </w:t>
      </w:r>
      <w:r w:rsidR="00E274A6" w:rsidRPr="00232980">
        <w:rPr>
          <w:rFonts w:ascii="Times New Roman" w:eastAsia="DengXian" w:hAnsi="Times New Roman" w:cs="Times New Roman"/>
          <w:color w:val="000000" w:themeColor="text1"/>
          <w:kern w:val="2"/>
        </w:rPr>
        <w:t>and</w:t>
      </w:r>
      <w:r w:rsidR="00E274A6" w:rsidRPr="00232980">
        <w:rPr>
          <w:rFonts w:ascii="Times New Roman" w:eastAsia="DengXian" w:hAnsi="Times New Roman" w:cs="Times New Roman"/>
          <w:color w:val="000000" w:themeColor="text1"/>
        </w:rPr>
        <w:t xml:space="preserve"> </w:t>
      </w:r>
      <w:r w:rsidR="00E274A6" w:rsidRPr="00232980">
        <w:rPr>
          <w:rFonts w:ascii="Times New Roman" w:eastAsia="DengXian" w:hAnsi="Times New Roman" w:cs="Times New Roman"/>
          <w:color w:val="000000" w:themeColor="text1"/>
          <w:kern w:val="2"/>
        </w:rPr>
        <w:t xml:space="preserve">longitudinally </w:t>
      </w:r>
      <w:r w:rsidR="00636DC3" w:rsidRPr="00232980">
        <w:rPr>
          <w:rFonts w:ascii="Times New Roman" w:eastAsia="DengXian" w:hAnsi="Times New Roman" w:cs="Times New Roman"/>
          <w:color w:val="000000" w:themeColor="text1"/>
          <w:kern w:val="2"/>
        </w:rPr>
        <w:t>(</w:t>
      </w:r>
      <w:r w:rsidR="002F1774" w:rsidRPr="00232980">
        <w:rPr>
          <w:rFonts w:ascii="Times New Roman" w:eastAsia="DengXian" w:hAnsi="Times New Roman" w:cs="Times New Roman" w:hint="eastAsia"/>
          <w:color w:val="000000" w:themeColor="text1"/>
          <w:kern w:val="2"/>
        </w:rPr>
        <w:t xml:space="preserve">e.g., </w:t>
      </w:r>
      <w:r w:rsidR="00636DC3" w:rsidRPr="00232980">
        <w:rPr>
          <w:rFonts w:ascii="Times New Roman" w:eastAsia="DengXian" w:hAnsi="Times New Roman" w:cs="Times New Roman"/>
          <w:color w:val="000000" w:themeColor="text1"/>
          <w:kern w:val="2"/>
        </w:rPr>
        <w:t>Li &amp; Chan, 2012)</w:t>
      </w:r>
      <w:r w:rsidRPr="00232980">
        <w:rPr>
          <w:rFonts w:ascii="Times New Roman" w:eastAsia="DengXian" w:hAnsi="Times New Roman" w:cs="Times New Roman"/>
          <w:color w:val="000000" w:themeColor="text1"/>
        </w:rPr>
        <w:t>.</w:t>
      </w:r>
      <w:r w:rsidR="000148CB" w:rsidRPr="00232980">
        <w:rPr>
          <w:rFonts w:ascii="Times New Roman" w:eastAsia="DengXian" w:hAnsi="Times New Roman" w:cs="Times New Roman"/>
          <w:color w:val="000000" w:themeColor="text1"/>
          <w:kern w:val="2"/>
        </w:rPr>
        <w:t xml:space="preserve"> </w:t>
      </w:r>
      <w:r w:rsidR="006B3402" w:rsidRPr="00232980">
        <w:rPr>
          <w:rFonts w:ascii="Times New Roman" w:hAnsi="Times New Roman" w:cs="Times New Roman" w:hint="eastAsia"/>
          <w:color w:val="000000" w:themeColor="text1"/>
        </w:rPr>
        <w:t>Both</w:t>
      </w:r>
      <w:r w:rsidR="006B3402" w:rsidRPr="00232980">
        <w:rPr>
          <w:rFonts w:ascii="Times New Roman" w:hAnsi="Times New Roman" w:cs="Times New Roman"/>
          <w:color w:val="000000" w:themeColor="text1"/>
        </w:rPr>
        <w:t xml:space="preserve"> attachment anxiety and avoidance are differentially associated with negative beliefs of others (Crawford et al., 2023). </w:t>
      </w:r>
      <w:proofErr w:type="gramStart"/>
      <w:r w:rsidR="001F7E7D" w:rsidRPr="00232980">
        <w:rPr>
          <w:rFonts w:ascii="Times New Roman" w:eastAsia="DengXian" w:hAnsi="Times New Roman" w:cs="Times New Roman"/>
          <w:color w:val="000000" w:themeColor="text1"/>
          <w:kern w:val="2"/>
        </w:rPr>
        <w:t>A</w:t>
      </w:r>
      <w:r w:rsidR="00E74B75" w:rsidRPr="00232980">
        <w:rPr>
          <w:rFonts w:ascii="Times New Roman" w:eastAsia="DengXian" w:hAnsi="Times New Roman" w:cs="Times New Roman"/>
          <w:color w:val="000000" w:themeColor="text1"/>
          <w:kern w:val="2"/>
        </w:rPr>
        <w:t>nxiously</w:t>
      </w:r>
      <w:r w:rsidR="001E500E" w:rsidRPr="00232980">
        <w:rPr>
          <w:rFonts w:ascii="Times New Roman" w:eastAsia="DengXian" w:hAnsi="Times New Roman" w:cs="Times New Roman" w:hint="eastAsia"/>
          <w:color w:val="000000" w:themeColor="text1"/>
          <w:kern w:val="2"/>
        </w:rPr>
        <w:t>-</w:t>
      </w:r>
      <w:r w:rsidR="00E74B75" w:rsidRPr="00232980">
        <w:rPr>
          <w:rFonts w:ascii="Times New Roman" w:eastAsia="DengXian" w:hAnsi="Times New Roman" w:cs="Times New Roman"/>
          <w:color w:val="000000" w:themeColor="text1"/>
          <w:kern w:val="2"/>
        </w:rPr>
        <w:t>attached</w:t>
      </w:r>
      <w:proofErr w:type="gramEnd"/>
      <w:r w:rsidR="00E74B75" w:rsidRPr="00232980">
        <w:rPr>
          <w:rFonts w:ascii="Times New Roman" w:eastAsia="DengXian" w:hAnsi="Times New Roman" w:cs="Times New Roman"/>
          <w:color w:val="000000" w:themeColor="text1"/>
          <w:kern w:val="2"/>
        </w:rPr>
        <w:t xml:space="preserve"> individuals actively monitor their partners’ unresponsiveness and overestimate threats of abandonment (</w:t>
      </w:r>
      <w:proofErr w:type="spellStart"/>
      <w:r w:rsidR="00E74B75" w:rsidRPr="00232980">
        <w:rPr>
          <w:rFonts w:ascii="Times New Roman" w:eastAsia="DengXian" w:hAnsi="Times New Roman" w:cs="Times New Roman"/>
          <w:color w:val="000000" w:themeColor="text1"/>
          <w:kern w:val="2"/>
        </w:rPr>
        <w:t>Mikulincer</w:t>
      </w:r>
      <w:proofErr w:type="spellEnd"/>
      <w:r w:rsidR="00E74B75" w:rsidRPr="00232980">
        <w:rPr>
          <w:rFonts w:ascii="Times New Roman" w:eastAsia="DengXian" w:hAnsi="Times New Roman" w:cs="Times New Roman"/>
          <w:color w:val="000000" w:themeColor="text1"/>
          <w:kern w:val="2"/>
        </w:rPr>
        <w:t xml:space="preserve"> &amp; Shaver, 200</w:t>
      </w:r>
      <w:r w:rsidR="00BC1EAF" w:rsidRPr="00232980">
        <w:rPr>
          <w:rFonts w:ascii="Times New Roman" w:eastAsia="DengXian" w:hAnsi="Times New Roman" w:cs="Times New Roman" w:hint="eastAsia"/>
          <w:color w:val="000000" w:themeColor="text1"/>
          <w:kern w:val="2"/>
        </w:rPr>
        <w:t>3</w:t>
      </w:r>
      <w:r w:rsidR="00E74B75" w:rsidRPr="00232980">
        <w:rPr>
          <w:rFonts w:ascii="Times New Roman" w:eastAsia="DengXian" w:hAnsi="Times New Roman" w:cs="Times New Roman"/>
          <w:color w:val="000000" w:themeColor="text1"/>
          <w:kern w:val="2"/>
        </w:rPr>
        <w:t xml:space="preserve">), </w:t>
      </w:r>
      <w:r w:rsidR="002617BC" w:rsidRPr="00232980">
        <w:rPr>
          <w:rFonts w:ascii="Times New Roman" w:eastAsia="DengXian" w:hAnsi="Times New Roman" w:cs="Times New Roman"/>
          <w:color w:val="000000" w:themeColor="text1"/>
          <w:kern w:val="2"/>
        </w:rPr>
        <w:t xml:space="preserve">while </w:t>
      </w:r>
      <w:proofErr w:type="gramStart"/>
      <w:r w:rsidR="002617BC" w:rsidRPr="00232980">
        <w:rPr>
          <w:rFonts w:ascii="Times New Roman" w:eastAsia="DengXian" w:hAnsi="Times New Roman" w:cs="Times New Roman"/>
          <w:color w:val="000000" w:themeColor="text1"/>
          <w:kern w:val="2"/>
        </w:rPr>
        <w:t>avoidantly</w:t>
      </w:r>
      <w:r w:rsidR="001E500E" w:rsidRPr="00232980">
        <w:rPr>
          <w:rFonts w:ascii="Times New Roman" w:eastAsia="DengXian" w:hAnsi="Times New Roman" w:cs="Times New Roman" w:hint="eastAsia"/>
          <w:color w:val="000000" w:themeColor="text1"/>
          <w:kern w:val="2"/>
        </w:rPr>
        <w:t>-</w:t>
      </w:r>
      <w:r w:rsidR="002617BC" w:rsidRPr="00232980">
        <w:rPr>
          <w:rFonts w:ascii="Times New Roman" w:eastAsia="DengXian" w:hAnsi="Times New Roman" w:cs="Times New Roman"/>
          <w:color w:val="000000" w:themeColor="text1"/>
          <w:kern w:val="2"/>
        </w:rPr>
        <w:t>attached</w:t>
      </w:r>
      <w:proofErr w:type="gramEnd"/>
      <w:r w:rsidR="002617BC" w:rsidRPr="00232980">
        <w:rPr>
          <w:rFonts w:ascii="Times New Roman" w:eastAsia="DengXian" w:hAnsi="Times New Roman" w:cs="Times New Roman"/>
          <w:color w:val="000000" w:themeColor="text1"/>
          <w:kern w:val="2"/>
        </w:rPr>
        <w:t xml:space="preserve"> </w:t>
      </w:r>
      <w:r w:rsidR="008F47BB" w:rsidRPr="00232980">
        <w:rPr>
          <w:rFonts w:ascii="Times New Roman" w:eastAsia="DengXian" w:hAnsi="Times New Roman" w:cs="Times New Roman"/>
          <w:color w:val="000000" w:themeColor="text1"/>
          <w:kern w:val="2"/>
        </w:rPr>
        <w:t xml:space="preserve">individuals </w:t>
      </w:r>
      <w:r w:rsidR="009C5105" w:rsidRPr="00232980">
        <w:rPr>
          <w:rFonts w:ascii="Times New Roman" w:eastAsia="DengXian" w:hAnsi="Times New Roman" w:cs="Times New Roman"/>
          <w:color w:val="000000" w:themeColor="text1"/>
          <w:kern w:val="2"/>
        </w:rPr>
        <w:t>resist</w:t>
      </w:r>
      <w:r w:rsidR="008F47BB" w:rsidRPr="00232980">
        <w:rPr>
          <w:rFonts w:ascii="Times New Roman" w:eastAsia="DengXian" w:hAnsi="Times New Roman" w:cs="Times New Roman"/>
          <w:color w:val="000000" w:themeColor="text1"/>
          <w:kern w:val="2"/>
        </w:rPr>
        <w:t xml:space="preserve"> allowing</w:t>
      </w:r>
      <w:r w:rsidR="001E500E" w:rsidRPr="00232980">
        <w:rPr>
          <w:rFonts w:ascii="Times New Roman" w:eastAsia="DengXian" w:hAnsi="Times New Roman" w:cs="Times New Roman" w:hint="eastAsia"/>
          <w:color w:val="000000" w:themeColor="text1"/>
          <w:kern w:val="2"/>
        </w:rPr>
        <w:t xml:space="preserve"> </w:t>
      </w:r>
      <w:r w:rsidR="008F47BB" w:rsidRPr="00232980">
        <w:rPr>
          <w:rFonts w:ascii="Times New Roman" w:eastAsia="DengXian" w:hAnsi="Times New Roman" w:cs="Times New Roman"/>
          <w:color w:val="000000" w:themeColor="text1"/>
          <w:kern w:val="2"/>
        </w:rPr>
        <w:t xml:space="preserve">relationships to be important in their lives </w:t>
      </w:r>
      <w:r w:rsidR="009C5105" w:rsidRPr="00232980">
        <w:rPr>
          <w:rFonts w:ascii="Times New Roman" w:eastAsia="DengXian" w:hAnsi="Times New Roman" w:cs="Times New Roman"/>
          <w:color w:val="000000" w:themeColor="text1"/>
          <w:kern w:val="2"/>
        </w:rPr>
        <w:t>and are less likely to seek support from partn</w:t>
      </w:r>
      <w:r w:rsidR="00502156" w:rsidRPr="00232980">
        <w:rPr>
          <w:rFonts w:ascii="Times New Roman" w:eastAsia="DengXian" w:hAnsi="Times New Roman" w:cs="Times New Roman" w:hint="eastAsia"/>
          <w:color w:val="000000" w:themeColor="text1"/>
          <w:kern w:val="2"/>
        </w:rPr>
        <w:t>er</w:t>
      </w:r>
      <w:r w:rsidR="009C5105" w:rsidRPr="00232980">
        <w:rPr>
          <w:rFonts w:ascii="Times New Roman" w:eastAsia="DengXian" w:hAnsi="Times New Roman" w:cs="Times New Roman"/>
          <w:color w:val="000000" w:themeColor="text1"/>
          <w:kern w:val="2"/>
        </w:rPr>
        <w:t>s</w:t>
      </w:r>
      <w:r w:rsidR="00EF0910" w:rsidRPr="00232980">
        <w:rPr>
          <w:rFonts w:ascii="Times New Roman" w:eastAsia="DengXian" w:hAnsi="Times New Roman" w:cs="Times New Roman" w:hint="eastAsia"/>
          <w:color w:val="000000" w:themeColor="text1"/>
          <w:kern w:val="2"/>
        </w:rPr>
        <w:t xml:space="preserve"> </w:t>
      </w:r>
      <w:r w:rsidR="00EF0910" w:rsidRPr="00232980">
        <w:rPr>
          <w:rFonts w:ascii="Times New Roman" w:eastAsia="DengXian" w:hAnsi="Times New Roman" w:cs="Times New Roman"/>
          <w:color w:val="000000" w:themeColor="text1"/>
          <w:kern w:val="2"/>
        </w:rPr>
        <w:t>(Li &amp; Chan, 2012)</w:t>
      </w:r>
      <w:r w:rsidR="009C5105" w:rsidRPr="00232980">
        <w:rPr>
          <w:rFonts w:ascii="Times New Roman" w:eastAsia="DengXian" w:hAnsi="Times New Roman" w:cs="Times New Roman"/>
          <w:color w:val="000000" w:themeColor="text1"/>
          <w:kern w:val="2"/>
        </w:rPr>
        <w:t>. These</w:t>
      </w:r>
      <w:r w:rsidR="00C028E8" w:rsidRPr="00232980">
        <w:rPr>
          <w:rFonts w:ascii="Times New Roman" w:eastAsia="DengXian" w:hAnsi="Times New Roman" w:cs="Times New Roman"/>
          <w:color w:val="000000" w:themeColor="text1"/>
          <w:kern w:val="2"/>
        </w:rPr>
        <w:t xml:space="preserve"> </w:t>
      </w:r>
      <w:r w:rsidR="006A2903" w:rsidRPr="00232980">
        <w:rPr>
          <w:rFonts w:ascii="Times New Roman" w:eastAsia="DengXian" w:hAnsi="Times New Roman" w:cs="Times New Roman"/>
          <w:color w:val="000000" w:themeColor="text1"/>
          <w:kern w:val="2"/>
        </w:rPr>
        <w:t xml:space="preserve">insecure </w:t>
      </w:r>
      <w:r w:rsidR="00F15440" w:rsidRPr="00232980">
        <w:rPr>
          <w:rFonts w:ascii="Times New Roman" w:eastAsia="DengXian" w:hAnsi="Times New Roman" w:cs="Times New Roman"/>
          <w:color w:val="000000" w:themeColor="text1"/>
          <w:kern w:val="2"/>
        </w:rPr>
        <w:t xml:space="preserve">attachment-relevant cognitions </w:t>
      </w:r>
      <w:r w:rsidR="00F15440" w:rsidRPr="00232980">
        <w:rPr>
          <w:rFonts w:ascii="Times New Roman" w:eastAsia="DengXian" w:hAnsi="Times New Roman" w:cs="Times New Roman"/>
          <w:color w:val="000000" w:themeColor="text1"/>
          <w:kern w:val="2"/>
        </w:rPr>
        <w:lastRenderedPageBreak/>
        <w:t xml:space="preserve">and </w:t>
      </w:r>
      <w:r w:rsidR="008755CC" w:rsidRPr="00232980">
        <w:rPr>
          <w:rFonts w:ascii="Times New Roman" w:eastAsia="DengXian" w:hAnsi="Times New Roman" w:cs="Times New Roman"/>
          <w:color w:val="000000" w:themeColor="text1"/>
          <w:kern w:val="2"/>
        </w:rPr>
        <w:t>behaviours</w:t>
      </w:r>
      <w:r w:rsidR="00F15440" w:rsidRPr="00232980">
        <w:rPr>
          <w:rFonts w:ascii="Times New Roman" w:eastAsia="DengXian" w:hAnsi="Times New Roman" w:cs="Times New Roman"/>
          <w:color w:val="000000" w:themeColor="text1"/>
          <w:kern w:val="2"/>
        </w:rPr>
        <w:t xml:space="preserve"> </w:t>
      </w:r>
      <w:r w:rsidR="00E74B75" w:rsidRPr="00232980">
        <w:rPr>
          <w:rFonts w:ascii="Times New Roman" w:eastAsia="DengXian" w:hAnsi="Times New Roman" w:cs="Times New Roman"/>
          <w:color w:val="000000" w:themeColor="text1"/>
          <w:kern w:val="2"/>
        </w:rPr>
        <w:t xml:space="preserve">result in </w:t>
      </w:r>
      <w:r w:rsidR="00F15440" w:rsidRPr="00232980">
        <w:rPr>
          <w:rFonts w:ascii="Times New Roman" w:eastAsia="DengXian" w:hAnsi="Times New Roman" w:cs="Times New Roman"/>
          <w:color w:val="000000" w:themeColor="text1"/>
          <w:kern w:val="2"/>
        </w:rPr>
        <w:t xml:space="preserve">greater relationship difficulties and </w:t>
      </w:r>
      <w:r w:rsidR="00E74B75" w:rsidRPr="00232980">
        <w:rPr>
          <w:rFonts w:ascii="Times New Roman" w:eastAsia="DengXian" w:hAnsi="Times New Roman" w:cs="Times New Roman"/>
          <w:color w:val="000000" w:themeColor="text1"/>
          <w:kern w:val="2"/>
        </w:rPr>
        <w:t>lower relationship satisfaction</w:t>
      </w:r>
      <w:r w:rsidR="003C607D" w:rsidRPr="00232980">
        <w:rPr>
          <w:rFonts w:ascii="Times New Roman" w:eastAsia="DengXian" w:hAnsi="Times New Roman" w:cs="Times New Roman"/>
          <w:color w:val="000000" w:themeColor="text1"/>
          <w:kern w:val="2"/>
        </w:rPr>
        <w:t xml:space="preserve"> (</w:t>
      </w:r>
      <w:r w:rsidR="003C607D" w:rsidRPr="00232980">
        <w:rPr>
          <w:rFonts w:ascii="Times New Roman" w:hAnsi="Times New Roman" w:cs="Times New Roman"/>
          <w:color w:val="000000" w:themeColor="text1"/>
        </w:rPr>
        <w:t>Kimmes et al., 2015</w:t>
      </w:r>
      <w:r w:rsidR="003C607D" w:rsidRPr="00232980">
        <w:rPr>
          <w:rFonts w:ascii="Times New Roman" w:eastAsia="DengXian" w:hAnsi="Times New Roman" w:cs="Times New Roman"/>
          <w:color w:val="000000" w:themeColor="text1"/>
          <w:kern w:val="2"/>
        </w:rPr>
        <w:t>)</w:t>
      </w:r>
      <w:r w:rsidR="00E74B75" w:rsidRPr="00232980">
        <w:rPr>
          <w:rFonts w:ascii="Times New Roman" w:eastAsia="DengXian" w:hAnsi="Times New Roman" w:cs="Times New Roman"/>
          <w:color w:val="000000" w:themeColor="text1"/>
          <w:kern w:val="2"/>
        </w:rPr>
        <w:t xml:space="preserve">. </w:t>
      </w:r>
      <w:bookmarkStart w:id="1" w:name="bbb0230"/>
      <w:r w:rsidR="00742CE4" w:rsidRPr="00232980">
        <w:rPr>
          <w:rFonts w:ascii="Times New Roman" w:eastAsia="DengXian" w:hAnsi="Times New Roman" w:cs="Times New Roman"/>
          <w:color w:val="000000" w:themeColor="text1"/>
          <w:kern w:val="2"/>
        </w:rPr>
        <w:t>Therefore, we hypothesised that:</w:t>
      </w:r>
      <w:r w:rsidR="00742CE4" w:rsidRPr="00232980">
        <w:rPr>
          <w:rFonts w:ascii="Times New Roman" w:eastAsia="DengXian" w:hAnsi="Times New Roman" w:cs="Times New Roman" w:hint="eastAsia"/>
          <w:color w:val="000000" w:themeColor="text1"/>
          <w:kern w:val="2"/>
        </w:rPr>
        <w:t xml:space="preserve"> </w:t>
      </w:r>
      <w:r w:rsidR="00BF46B8" w:rsidRPr="00232980">
        <w:rPr>
          <w:rFonts w:ascii="Times New Roman" w:hAnsi="Times New Roman" w:cs="Times New Roman"/>
          <w:color w:val="000000" w:themeColor="text1"/>
        </w:rPr>
        <w:t>attachment anxiety and avoidance would be negatively associated with relationship satisfaction</w:t>
      </w:r>
      <w:r w:rsidR="006013A2" w:rsidRPr="00232980">
        <w:rPr>
          <w:rFonts w:ascii="Times New Roman" w:hAnsi="Times New Roman" w:cs="Times New Roman" w:hint="eastAsia"/>
          <w:color w:val="000000" w:themeColor="text1"/>
        </w:rPr>
        <w:t xml:space="preserve"> (Hypothesis 1a).</w:t>
      </w:r>
    </w:p>
    <w:p w14:paraId="495284FB" w14:textId="5D0C144B" w:rsidR="006E503F" w:rsidRPr="00232980" w:rsidRDefault="006E503F" w:rsidP="00C17EF3">
      <w:pPr>
        <w:pStyle w:val="NormalWeb"/>
        <w:spacing w:before="0" w:beforeAutospacing="0" w:after="0" w:afterAutospacing="0" w:line="480" w:lineRule="auto"/>
        <w:rPr>
          <w:rFonts w:ascii="Times New Roman" w:eastAsia="DengXian" w:hAnsi="Times New Roman" w:cs="Times New Roman"/>
          <w:b/>
          <w:bCs/>
          <w:color w:val="000000" w:themeColor="text1"/>
          <w:kern w:val="2"/>
        </w:rPr>
      </w:pPr>
      <w:r w:rsidRPr="00232980">
        <w:rPr>
          <w:rFonts w:ascii="Times New Roman" w:eastAsia="DengXian" w:hAnsi="Times New Roman" w:cs="Times New Roman"/>
          <w:b/>
          <w:bCs/>
          <w:color w:val="000000" w:themeColor="text1"/>
          <w:kern w:val="2"/>
        </w:rPr>
        <w:t>Hostile Attribution Bias</w:t>
      </w:r>
    </w:p>
    <w:bookmarkEnd w:id="1"/>
    <w:p w14:paraId="6C393558" w14:textId="639C4717" w:rsidR="009E7932" w:rsidRPr="00232980" w:rsidRDefault="00BB9B56" w:rsidP="00D62FEB">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We suggest that </w:t>
      </w:r>
      <w:r w:rsidR="00DD67BC" w:rsidRPr="00232980">
        <w:rPr>
          <w:rFonts w:ascii="Times New Roman" w:hAnsi="Times New Roman" w:cs="Times New Roman"/>
          <w:color w:val="000000" w:themeColor="text1"/>
          <w:sz w:val="24"/>
          <w:szCs w:val="24"/>
        </w:rPr>
        <w:t xml:space="preserve">one important </w:t>
      </w:r>
      <w:r w:rsidRPr="00232980">
        <w:rPr>
          <w:rFonts w:ascii="Times New Roman" w:hAnsi="Times New Roman" w:cs="Times New Roman"/>
          <w:color w:val="000000" w:themeColor="text1"/>
          <w:sz w:val="24"/>
          <w:szCs w:val="24"/>
        </w:rPr>
        <w:t xml:space="preserve">mechanism to help explain the negative association between attachment </w:t>
      </w:r>
      <w:r w:rsidR="0061554B" w:rsidRPr="00232980">
        <w:rPr>
          <w:rFonts w:ascii="Times New Roman" w:hAnsi="Times New Roman" w:cs="Times New Roman"/>
          <w:color w:val="000000" w:themeColor="text1"/>
          <w:sz w:val="24"/>
          <w:szCs w:val="24"/>
        </w:rPr>
        <w:t>anxiety or avoidance</w:t>
      </w:r>
      <w:r w:rsidRPr="00232980">
        <w:rPr>
          <w:rFonts w:ascii="Times New Roman" w:hAnsi="Times New Roman" w:cs="Times New Roman"/>
          <w:color w:val="000000" w:themeColor="text1"/>
          <w:sz w:val="24"/>
          <w:szCs w:val="24"/>
        </w:rPr>
        <w:t xml:space="preserve"> and relationship satisfaction is </w:t>
      </w:r>
      <w:r w:rsidR="00DD67BC" w:rsidRPr="00232980">
        <w:rPr>
          <w:rFonts w:ascii="Times New Roman" w:hAnsi="Times New Roman" w:cs="Times New Roman"/>
          <w:color w:val="000000" w:themeColor="text1"/>
          <w:sz w:val="24"/>
          <w:szCs w:val="24"/>
        </w:rPr>
        <w:t xml:space="preserve">attribution orientation </w:t>
      </w:r>
      <w:r w:rsidRPr="00232980">
        <w:rPr>
          <w:rFonts w:ascii="Times New Roman" w:hAnsi="Times New Roman" w:cs="Times New Roman"/>
          <w:color w:val="000000" w:themeColor="text1"/>
          <w:sz w:val="24"/>
          <w:szCs w:val="24"/>
        </w:rPr>
        <w:t xml:space="preserve">(Dodge et al., 2015). </w:t>
      </w:r>
      <w:r w:rsidR="007D448F" w:rsidRPr="00232980">
        <w:rPr>
          <w:rFonts w:ascii="Times New Roman" w:hAnsi="Times New Roman" w:cs="Times New Roman"/>
          <w:color w:val="000000" w:themeColor="text1"/>
          <w:sz w:val="24"/>
          <w:szCs w:val="24"/>
        </w:rPr>
        <w:t>Attribution refers to how people interpret the causes of events and people's behaviours, which is concerned with how we make sense of our world (Heider, 1958).</w:t>
      </w:r>
      <w:r w:rsidR="006C6699" w:rsidRPr="00232980">
        <w:t xml:space="preserve"> </w:t>
      </w:r>
      <w:r w:rsidR="006C6699" w:rsidRPr="00232980">
        <w:rPr>
          <w:rFonts w:ascii="Times New Roman" w:hAnsi="Times New Roman" w:cs="Times New Roman"/>
          <w:color w:val="000000" w:themeColor="text1"/>
          <w:sz w:val="24"/>
          <w:szCs w:val="24"/>
        </w:rPr>
        <w:t xml:space="preserve">Attribution theory suggests that individuals explain events along three dimensions: stability (whether the cause is permanent or temporary), globality (whether it affects many areas of life or just one), and internality (whether the cause is due to the self or external factors) (Peterson et al., 1982). People with a </w:t>
      </w:r>
      <w:r w:rsidR="00D62FEB" w:rsidRPr="00232980">
        <w:rPr>
          <w:rFonts w:ascii="Times New Roman" w:hAnsi="Times New Roman" w:cs="Times New Roman"/>
          <w:color w:val="000000" w:themeColor="text1"/>
          <w:sz w:val="24"/>
          <w:szCs w:val="24"/>
        </w:rPr>
        <w:t>negative</w:t>
      </w:r>
      <w:r w:rsidR="006C6699" w:rsidRPr="00232980">
        <w:rPr>
          <w:rFonts w:ascii="Times New Roman" w:hAnsi="Times New Roman" w:cs="Times New Roman"/>
          <w:color w:val="000000" w:themeColor="text1"/>
          <w:sz w:val="24"/>
          <w:szCs w:val="24"/>
        </w:rPr>
        <w:t xml:space="preserve"> attribution style tend to explain positive events as stable, global, and internal, and negative events as unstable, specific, and external. In contrast, those with a </w:t>
      </w:r>
      <w:r w:rsidR="00D62FEB" w:rsidRPr="00232980">
        <w:rPr>
          <w:rFonts w:ascii="Times New Roman" w:hAnsi="Times New Roman" w:cs="Times New Roman"/>
          <w:color w:val="000000" w:themeColor="text1"/>
          <w:sz w:val="24"/>
          <w:szCs w:val="24"/>
        </w:rPr>
        <w:t>positive</w:t>
      </w:r>
      <w:r w:rsidR="006C6699" w:rsidRPr="00232980">
        <w:rPr>
          <w:rFonts w:ascii="Times New Roman" w:hAnsi="Times New Roman" w:cs="Times New Roman"/>
          <w:color w:val="000000" w:themeColor="text1"/>
          <w:sz w:val="24"/>
          <w:szCs w:val="24"/>
        </w:rPr>
        <w:t xml:space="preserve"> style explain negative events in a stable, global, and internal manner</w:t>
      </w:r>
      <w:r w:rsidR="00BB637A" w:rsidRPr="00232980">
        <w:rPr>
          <w:rFonts w:ascii="Times New Roman" w:hAnsi="Times New Roman" w:cs="Times New Roman"/>
          <w:color w:val="000000" w:themeColor="text1"/>
          <w:sz w:val="24"/>
          <w:szCs w:val="24"/>
        </w:rPr>
        <w:t xml:space="preserve">, </w:t>
      </w:r>
      <w:r w:rsidR="00D62FEB" w:rsidRPr="00232980">
        <w:rPr>
          <w:rFonts w:ascii="Times New Roman" w:hAnsi="Times New Roman" w:cs="Times New Roman"/>
          <w:color w:val="000000" w:themeColor="text1"/>
          <w:sz w:val="24"/>
          <w:szCs w:val="24"/>
        </w:rPr>
        <w:t>but negative</w:t>
      </w:r>
      <w:r w:rsidR="00BB637A" w:rsidRPr="00232980">
        <w:rPr>
          <w:rFonts w:ascii="Times New Roman" w:hAnsi="Times New Roman" w:cs="Times New Roman"/>
          <w:color w:val="000000" w:themeColor="text1"/>
          <w:sz w:val="24"/>
          <w:szCs w:val="24"/>
        </w:rPr>
        <w:t xml:space="preserve"> events as unstable, specific, and external.</w:t>
      </w:r>
      <w:r w:rsidR="00D62FEB"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 xml:space="preserve">Hostile attribution bias refers to </w:t>
      </w:r>
      <w:r w:rsidR="009E7932" w:rsidRPr="00232980">
        <w:rPr>
          <w:rFonts w:ascii="Times New Roman" w:hAnsi="Times New Roman" w:cs="Times New Roman"/>
          <w:color w:val="000000" w:themeColor="text1"/>
          <w:sz w:val="24"/>
          <w:szCs w:val="24"/>
        </w:rPr>
        <w:t>a specific form of negative attribution</w:t>
      </w:r>
      <w:r w:rsidRPr="00232980">
        <w:rPr>
          <w:rFonts w:ascii="Times New Roman" w:hAnsi="Times New Roman" w:cs="Times New Roman"/>
          <w:color w:val="000000" w:themeColor="text1"/>
          <w:sz w:val="24"/>
          <w:szCs w:val="24"/>
        </w:rPr>
        <w:t xml:space="preserve"> that manifests as a tendency to interpret other’s </w:t>
      </w:r>
      <w:r w:rsidR="00DC2548" w:rsidRPr="00232980">
        <w:rPr>
          <w:rFonts w:ascii="Times New Roman" w:hAnsi="Times New Roman" w:cs="Times New Roman"/>
          <w:color w:val="000000" w:themeColor="text1"/>
          <w:sz w:val="24"/>
          <w:szCs w:val="24"/>
        </w:rPr>
        <w:t>behaviour</w:t>
      </w:r>
      <w:r w:rsidRPr="00232980">
        <w:rPr>
          <w:rFonts w:ascii="Times New Roman" w:hAnsi="Times New Roman" w:cs="Times New Roman"/>
          <w:color w:val="000000" w:themeColor="text1"/>
          <w:sz w:val="24"/>
          <w:szCs w:val="24"/>
        </w:rPr>
        <w:t xml:space="preserve"> as having hostile intent, even in ambiguous or benign situations (Nasby et al., 1980). </w:t>
      </w:r>
    </w:p>
    <w:p w14:paraId="6BDA0711" w14:textId="5B22C164" w:rsidR="005879CA" w:rsidRPr="00232980" w:rsidRDefault="005879CA" w:rsidP="00C17EF3">
      <w:pPr>
        <w:spacing w:line="480" w:lineRule="auto"/>
        <w:rPr>
          <w:rFonts w:ascii="Times New Roman" w:hAnsi="Times New Roman" w:cs="Times New Roman"/>
          <w:b/>
          <w:bCs/>
          <w:color w:val="000000" w:themeColor="text1"/>
          <w:sz w:val="24"/>
          <w:szCs w:val="24"/>
        </w:rPr>
      </w:pPr>
      <w:r w:rsidRPr="00232980">
        <w:rPr>
          <w:rFonts w:ascii="Times New Roman" w:hAnsi="Times New Roman" w:cs="Times New Roman"/>
          <w:b/>
          <w:bCs/>
          <w:color w:val="000000" w:themeColor="text1"/>
          <w:sz w:val="24"/>
          <w:szCs w:val="24"/>
        </w:rPr>
        <w:t xml:space="preserve">The potential mediating effect of HAB in the relationship between attachment </w:t>
      </w:r>
      <w:r w:rsidR="00BB7AC2" w:rsidRPr="00232980">
        <w:rPr>
          <w:rFonts w:ascii="Times New Roman" w:hAnsi="Times New Roman" w:cs="Times New Roman" w:hint="eastAsia"/>
          <w:b/>
          <w:bCs/>
          <w:color w:val="000000" w:themeColor="text1"/>
          <w:sz w:val="24"/>
          <w:szCs w:val="24"/>
        </w:rPr>
        <w:t>anxiety, attachment avoidance</w:t>
      </w:r>
      <w:r w:rsidRPr="00232980">
        <w:rPr>
          <w:rFonts w:ascii="Times New Roman" w:hAnsi="Times New Roman" w:cs="Times New Roman"/>
          <w:b/>
          <w:bCs/>
          <w:color w:val="000000" w:themeColor="text1"/>
          <w:sz w:val="24"/>
          <w:szCs w:val="24"/>
        </w:rPr>
        <w:t xml:space="preserve"> and relationship satisfaction</w:t>
      </w:r>
    </w:p>
    <w:p w14:paraId="7981DB0B" w14:textId="4DC6EE63" w:rsidR="001F3B9F" w:rsidRPr="00232980" w:rsidRDefault="00764EF8" w:rsidP="00D421C9">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Attachment orientations impact relationship satisfaction, via information processing (Baldwin, 1992; Rowe &amp; </w:t>
      </w:r>
      <w:proofErr w:type="spellStart"/>
      <w:r w:rsidRPr="00232980">
        <w:rPr>
          <w:rFonts w:ascii="Times New Roman" w:hAnsi="Times New Roman" w:cs="Times New Roman"/>
          <w:color w:val="000000" w:themeColor="text1"/>
          <w:sz w:val="24"/>
          <w:szCs w:val="24"/>
        </w:rPr>
        <w:t>Carnelley</w:t>
      </w:r>
      <w:proofErr w:type="spellEnd"/>
      <w:r w:rsidRPr="00232980">
        <w:rPr>
          <w:rFonts w:ascii="Times New Roman" w:hAnsi="Times New Roman" w:cs="Times New Roman"/>
          <w:color w:val="000000" w:themeColor="text1"/>
          <w:sz w:val="24"/>
          <w:szCs w:val="24"/>
        </w:rPr>
        <w:t xml:space="preserve">, 2003). The mental models or internal working models of </w:t>
      </w:r>
      <w:r w:rsidRPr="00232980">
        <w:rPr>
          <w:rFonts w:ascii="Times New Roman" w:hAnsi="Times New Roman" w:cs="Times New Roman"/>
          <w:color w:val="000000" w:themeColor="text1"/>
          <w:sz w:val="24"/>
          <w:szCs w:val="24"/>
        </w:rPr>
        <w:lastRenderedPageBreak/>
        <w:t xml:space="preserve">attachment (Baldwin et al., 1993; Crick &amp; Dodge, 1994; Price &amp; Landsverk, 1998) are highly accessible and direct information-processing, shaping individuals’ interpretations of social experiences (Collins &amp; Allard, 2001; Collins &amp; Read, 1994). The more frequently these models are employed to interpret events, the more stable they become (Miller &amp; Noirot, 1999). Securely attached individuals typically interpret their relationship experiences in relatively favourable ways. As a result, they tend to perceive more positive and benign information, as they have developed attributional processing to inhibit negative attributions and reduce aggressive reactions (Dodge, 2006). However, insecurely attached individuals often perceive their relationship experiences unfavourably, particularly ambiguous partner behaviours, which may reflect HAB (Shaver &amp; </w:t>
      </w:r>
      <w:proofErr w:type="spellStart"/>
      <w:r w:rsidRPr="00232980">
        <w:rPr>
          <w:rFonts w:ascii="Times New Roman" w:hAnsi="Times New Roman" w:cs="Times New Roman"/>
          <w:color w:val="000000" w:themeColor="text1"/>
          <w:sz w:val="24"/>
          <w:szCs w:val="24"/>
        </w:rPr>
        <w:t>Mikulincer</w:t>
      </w:r>
      <w:proofErr w:type="spellEnd"/>
      <w:r w:rsidRPr="00232980">
        <w:rPr>
          <w:rFonts w:ascii="Times New Roman" w:hAnsi="Times New Roman" w:cs="Times New Roman"/>
          <w:color w:val="000000" w:themeColor="text1"/>
          <w:sz w:val="24"/>
          <w:szCs w:val="24"/>
        </w:rPr>
        <w:t xml:space="preserve">, 2002). Both attachment anxiety and avoidance correlate with negative attributions about partner’s behaviours (Collins et al., 2006; Pearce &amp; Halford, 2008; Sümer &amp; </w:t>
      </w:r>
      <w:proofErr w:type="spellStart"/>
      <w:r w:rsidRPr="00232980">
        <w:rPr>
          <w:rFonts w:ascii="Times New Roman" w:hAnsi="Times New Roman" w:cs="Times New Roman"/>
          <w:color w:val="000000" w:themeColor="text1"/>
          <w:sz w:val="24"/>
          <w:szCs w:val="24"/>
        </w:rPr>
        <w:t>Cozzareli</w:t>
      </w:r>
      <w:proofErr w:type="spellEnd"/>
      <w:r w:rsidRPr="00232980">
        <w:rPr>
          <w:rFonts w:ascii="Times New Roman" w:hAnsi="Times New Roman" w:cs="Times New Roman"/>
          <w:color w:val="000000" w:themeColor="text1"/>
          <w:sz w:val="24"/>
          <w:szCs w:val="24"/>
        </w:rPr>
        <w:t xml:space="preserve">, 2004). Furthermore, previous research has shown that attachment insecurity can increase the likelihood of forming general negative attributions, which in some cases influences the style of couple communication (Pearce &amp; Halford, 2008), negative responses (Fitter, 2020; Lemay &amp; Spongberg, 2015), aggression (El- 17 Ariss, 2019; Hutchison, 2003; Ly, 2010), emotion regulation (Boska, 2014; Simons et al., 2014) and relationship satisfaction (Kimmes et al., 2015; Sümer &amp; </w:t>
      </w:r>
      <w:proofErr w:type="spellStart"/>
      <w:r w:rsidRPr="00232980">
        <w:rPr>
          <w:rFonts w:ascii="Times New Roman" w:hAnsi="Times New Roman" w:cs="Times New Roman"/>
          <w:color w:val="000000" w:themeColor="text1"/>
          <w:sz w:val="24"/>
          <w:szCs w:val="24"/>
        </w:rPr>
        <w:t>Cozzarelli</w:t>
      </w:r>
      <w:proofErr w:type="spellEnd"/>
      <w:r w:rsidRPr="00232980">
        <w:rPr>
          <w:rFonts w:ascii="Times New Roman" w:hAnsi="Times New Roman" w:cs="Times New Roman"/>
          <w:color w:val="000000" w:themeColor="text1"/>
          <w:sz w:val="24"/>
          <w:szCs w:val="24"/>
        </w:rPr>
        <w:t xml:space="preserve">, 2004). </w:t>
      </w:r>
      <w:r w:rsidR="00D421C9" w:rsidRPr="00232980">
        <w:rPr>
          <w:rFonts w:ascii="Times New Roman" w:hAnsi="Times New Roman" w:cs="Times New Roman"/>
          <w:color w:val="000000" w:themeColor="text1"/>
          <w:sz w:val="24"/>
          <w:szCs w:val="24"/>
        </w:rPr>
        <w:t>Given the brief review</w:t>
      </w:r>
      <w:r w:rsidR="001F3B9F" w:rsidRPr="00232980">
        <w:rPr>
          <w:rFonts w:ascii="Times New Roman" w:hAnsi="Times New Roman" w:cs="Times New Roman"/>
          <w:color w:val="000000" w:themeColor="text1"/>
          <w:sz w:val="24"/>
          <w:szCs w:val="24"/>
        </w:rPr>
        <w:t>, we hypothesised that:</w:t>
      </w:r>
      <w:r w:rsidR="00D421C9" w:rsidRPr="00232980">
        <w:rPr>
          <w:rFonts w:ascii="Times New Roman" w:hAnsi="Times New Roman" w:cs="Times New Roman" w:hint="eastAsia"/>
          <w:color w:val="000000" w:themeColor="text1"/>
          <w:sz w:val="24"/>
          <w:szCs w:val="24"/>
        </w:rPr>
        <w:t xml:space="preserve"> </w:t>
      </w:r>
      <w:r w:rsidR="001F3B9F" w:rsidRPr="00232980">
        <w:rPr>
          <w:rFonts w:ascii="Times New Roman" w:hAnsi="Times New Roman" w:cs="Times New Roman"/>
          <w:color w:val="000000" w:themeColor="text1"/>
          <w:sz w:val="24"/>
          <w:szCs w:val="24"/>
        </w:rPr>
        <w:t>Attachment anxiety and attachment avoidance are each positively associated with hostile attribution bias</w:t>
      </w:r>
      <w:r w:rsidR="00D421C9" w:rsidRPr="00232980">
        <w:rPr>
          <w:rFonts w:ascii="Times New Roman" w:hAnsi="Times New Roman" w:cs="Times New Roman" w:hint="eastAsia"/>
          <w:color w:val="000000" w:themeColor="text1"/>
          <w:sz w:val="24"/>
          <w:szCs w:val="24"/>
        </w:rPr>
        <w:t xml:space="preserve"> (H1b)</w:t>
      </w:r>
      <w:r w:rsidR="001F3B9F" w:rsidRPr="00232980">
        <w:rPr>
          <w:rFonts w:ascii="Times New Roman" w:hAnsi="Times New Roman" w:cs="Times New Roman"/>
          <w:color w:val="000000" w:themeColor="text1"/>
          <w:sz w:val="24"/>
          <w:szCs w:val="24"/>
        </w:rPr>
        <w:t>.</w:t>
      </w:r>
    </w:p>
    <w:p w14:paraId="4F834B52" w14:textId="1A17104C" w:rsidR="00812CF2" w:rsidRPr="00232980" w:rsidRDefault="009E7932" w:rsidP="00D62FEB">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Studies </w:t>
      </w:r>
      <w:r w:rsidR="53AE249C" w:rsidRPr="00232980">
        <w:rPr>
          <w:rFonts w:ascii="Times New Roman" w:hAnsi="Times New Roman" w:cs="Times New Roman"/>
          <w:color w:val="000000" w:themeColor="text1"/>
          <w:sz w:val="24"/>
          <w:szCs w:val="24"/>
        </w:rPr>
        <w:t xml:space="preserve">have </w:t>
      </w:r>
      <w:r w:rsidRPr="00232980">
        <w:rPr>
          <w:rFonts w:ascii="Times New Roman" w:hAnsi="Times New Roman" w:cs="Times New Roman"/>
          <w:color w:val="000000" w:themeColor="text1"/>
          <w:sz w:val="24"/>
          <w:szCs w:val="24"/>
        </w:rPr>
        <w:t xml:space="preserve">suggested that </w:t>
      </w:r>
      <w:r w:rsidR="00887CA0" w:rsidRPr="00232980">
        <w:rPr>
          <w:rFonts w:ascii="Times New Roman" w:hAnsi="Times New Roman" w:cs="Times New Roman"/>
          <w:color w:val="000000" w:themeColor="text1"/>
          <w:sz w:val="24"/>
          <w:szCs w:val="24"/>
        </w:rPr>
        <w:t xml:space="preserve">hostile attribution bias </w:t>
      </w:r>
      <w:r w:rsidRPr="00232980">
        <w:rPr>
          <w:rFonts w:ascii="Times New Roman" w:hAnsi="Times New Roman" w:cs="Times New Roman"/>
          <w:color w:val="000000" w:themeColor="text1"/>
          <w:sz w:val="24"/>
          <w:szCs w:val="24"/>
        </w:rPr>
        <w:t xml:space="preserve">can be an important indicator </w:t>
      </w:r>
      <w:r w:rsidR="5A0FD321" w:rsidRPr="00232980">
        <w:rPr>
          <w:rFonts w:ascii="Times New Roman" w:hAnsi="Times New Roman" w:cs="Times New Roman"/>
          <w:color w:val="000000" w:themeColor="text1"/>
          <w:sz w:val="24"/>
          <w:szCs w:val="24"/>
        </w:rPr>
        <w:t>of</w:t>
      </w:r>
      <w:r w:rsidRPr="00232980">
        <w:rPr>
          <w:rFonts w:ascii="Times New Roman" w:hAnsi="Times New Roman" w:cs="Times New Roman"/>
          <w:color w:val="000000" w:themeColor="text1"/>
          <w:sz w:val="24"/>
          <w:szCs w:val="24"/>
        </w:rPr>
        <w:t xml:space="preserve"> </w:t>
      </w:r>
      <w:r w:rsidR="00BB9B56" w:rsidRPr="00232980">
        <w:rPr>
          <w:rFonts w:ascii="Times New Roman" w:hAnsi="Times New Roman" w:cs="Times New Roman"/>
          <w:color w:val="000000" w:themeColor="text1"/>
          <w:sz w:val="24"/>
          <w:szCs w:val="24"/>
        </w:rPr>
        <w:t>several relationship-related negative</w:t>
      </w:r>
      <w:r w:rsidR="00A27197" w:rsidRPr="00232980">
        <w:rPr>
          <w:rFonts w:ascii="Times New Roman" w:hAnsi="Times New Roman" w:cs="Times New Roman"/>
          <w:color w:val="000000" w:themeColor="text1"/>
          <w:sz w:val="24"/>
          <w:szCs w:val="24"/>
        </w:rPr>
        <w:t xml:space="preserve"> </w:t>
      </w:r>
      <w:r w:rsidR="00DC2548" w:rsidRPr="00232980">
        <w:rPr>
          <w:rFonts w:ascii="Times New Roman" w:hAnsi="Times New Roman" w:cs="Times New Roman"/>
          <w:color w:val="000000" w:themeColor="text1"/>
          <w:sz w:val="24"/>
          <w:szCs w:val="24"/>
        </w:rPr>
        <w:t>behaviours</w:t>
      </w:r>
      <w:r w:rsidR="007E1448" w:rsidRPr="00232980">
        <w:rPr>
          <w:rFonts w:ascii="Times New Roman" w:hAnsi="Times New Roman" w:cs="Times New Roman"/>
          <w:color w:val="000000" w:themeColor="text1"/>
          <w:sz w:val="24"/>
          <w:szCs w:val="24"/>
        </w:rPr>
        <w:t xml:space="preserve"> </w:t>
      </w:r>
      <w:r w:rsidR="008253B0" w:rsidRPr="00232980">
        <w:rPr>
          <w:rFonts w:ascii="Times New Roman" w:hAnsi="Times New Roman" w:cs="Times New Roman"/>
          <w:color w:val="000000" w:themeColor="text1"/>
          <w:sz w:val="24"/>
          <w:szCs w:val="24"/>
        </w:rPr>
        <w:t xml:space="preserve">(e.g., </w:t>
      </w:r>
      <w:r w:rsidR="00BB9B56" w:rsidRPr="00232980">
        <w:rPr>
          <w:rFonts w:ascii="Times New Roman" w:hAnsi="Times New Roman" w:cs="Times New Roman"/>
          <w:color w:val="000000" w:themeColor="text1"/>
          <w:sz w:val="24"/>
          <w:szCs w:val="24"/>
        </w:rPr>
        <w:t>intimate partner violence</w:t>
      </w:r>
      <w:r w:rsidR="0050547B" w:rsidRPr="00232980">
        <w:rPr>
          <w:rFonts w:ascii="Times New Roman" w:hAnsi="Times New Roman" w:cs="Times New Roman"/>
          <w:color w:val="000000" w:themeColor="text1"/>
          <w:sz w:val="24"/>
          <w:szCs w:val="24"/>
        </w:rPr>
        <w:t xml:space="preserve"> </w:t>
      </w:r>
      <w:r w:rsidR="00BB9B56" w:rsidRPr="00232980">
        <w:rPr>
          <w:rFonts w:ascii="Times New Roman" w:hAnsi="Times New Roman" w:cs="Times New Roman"/>
          <w:color w:val="000000" w:themeColor="text1"/>
          <w:sz w:val="24"/>
          <w:szCs w:val="24"/>
        </w:rPr>
        <w:t xml:space="preserve">and relational aggression), </w:t>
      </w:r>
      <w:r w:rsidRPr="00232980">
        <w:rPr>
          <w:rFonts w:ascii="Times New Roman" w:hAnsi="Times New Roman" w:cs="Times New Roman"/>
          <w:color w:val="000000" w:themeColor="text1"/>
          <w:sz w:val="24"/>
          <w:szCs w:val="24"/>
        </w:rPr>
        <w:t xml:space="preserve">however, </w:t>
      </w:r>
      <w:r w:rsidR="00BB9B56" w:rsidRPr="00232980">
        <w:rPr>
          <w:rFonts w:ascii="Times New Roman" w:hAnsi="Times New Roman" w:cs="Times New Roman"/>
          <w:color w:val="000000" w:themeColor="text1"/>
          <w:sz w:val="24"/>
          <w:szCs w:val="24"/>
        </w:rPr>
        <w:t xml:space="preserve">few studies focus on the </w:t>
      </w:r>
      <w:r w:rsidR="00BE52C1" w:rsidRPr="00232980">
        <w:rPr>
          <w:rFonts w:ascii="Times New Roman" w:hAnsi="Times New Roman" w:cs="Times New Roman"/>
          <w:color w:val="000000" w:themeColor="text1"/>
          <w:sz w:val="24"/>
          <w:szCs w:val="24"/>
        </w:rPr>
        <w:t>mechanism</w:t>
      </w:r>
      <w:r w:rsidR="00BB9B56" w:rsidRPr="00232980">
        <w:rPr>
          <w:rFonts w:ascii="Times New Roman" w:hAnsi="Times New Roman" w:cs="Times New Roman"/>
          <w:color w:val="000000" w:themeColor="text1"/>
          <w:sz w:val="24"/>
          <w:szCs w:val="24"/>
        </w:rPr>
        <w:t xml:space="preserve"> between </w:t>
      </w:r>
      <w:r w:rsidR="006A2DD2" w:rsidRPr="00232980">
        <w:rPr>
          <w:rFonts w:ascii="Times New Roman" w:hAnsi="Times New Roman" w:cs="Times New Roman"/>
          <w:color w:val="000000" w:themeColor="text1"/>
          <w:sz w:val="24"/>
          <w:szCs w:val="24"/>
        </w:rPr>
        <w:t>HAB and</w:t>
      </w:r>
      <w:r w:rsidR="00BB9B56" w:rsidRPr="00232980">
        <w:rPr>
          <w:rFonts w:ascii="Times New Roman" w:hAnsi="Times New Roman" w:cs="Times New Roman"/>
          <w:color w:val="000000" w:themeColor="text1"/>
          <w:sz w:val="24"/>
          <w:szCs w:val="24"/>
        </w:rPr>
        <w:t xml:space="preserve"> relationship </w:t>
      </w:r>
      <w:r w:rsidR="00BB9B56" w:rsidRPr="00232980">
        <w:rPr>
          <w:rFonts w:ascii="Times New Roman" w:hAnsi="Times New Roman" w:cs="Times New Roman"/>
          <w:color w:val="000000" w:themeColor="text1"/>
          <w:sz w:val="24"/>
          <w:szCs w:val="24"/>
        </w:rPr>
        <w:lastRenderedPageBreak/>
        <w:t xml:space="preserve">satisfaction. One study found that </w:t>
      </w:r>
      <w:r w:rsidR="00887CA0" w:rsidRPr="00232980">
        <w:rPr>
          <w:rFonts w:ascii="Times New Roman" w:hAnsi="Times New Roman" w:cs="Times New Roman"/>
          <w:color w:val="000000" w:themeColor="text1"/>
          <w:sz w:val="24"/>
          <w:szCs w:val="24"/>
        </w:rPr>
        <w:t>hostile attribution bias</w:t>
      </w:r>
      <w:r w:rsidR="00BB9B56" w:rsidRPr="00232980">
        <w:rPr>
          <w:rFonts w:ascii="Times New Roman" w:hAnsi="Times New Roman" w:cs="Times New Roman"/>
          <w:color w:val="000000" w:themeColor="text1"/>
          <w:sz w:val="24"/>
          <w:szCs w:val="24"/>
        </w:rPr>
        <w:t xml:space="preserve"> ha</w:t>
      </w:r>
      <w:r w:rsidR="00A27197" w:rsidRPr="00232980">
        <w:rPr>
          <w:rFonts w:ascii="Times New Roman" w:hAnsi="Times New Roman" w:cs="Times New Roman"/>
          <w:color w:val="000000" w:themeColor="text1"/>
          <w:sz w:val="24"/>
          <w:szCs w:val="24"/>
        </w:rPr>
        <w:t>d</w:t>
      </w:r>
      <w:r w:rsidR="005A19CD" w:rsidRPr="00232980">
        <w:rPr>
          <w:rFonts w:ascii="Times New Roman" w:hAnsi="Times New Roman" w:cs="Times New Roman"/>
          <w:color w:val="000000" w:themeColor="text1"/>
          <w:sz w:val="24"/>
          <w:szCs w:val="24"/>
        </w:rPr>
        <w:t xml:space="preserve"> a</w:t>
      </w:r>
      <w:r w:rsidR="00BB9B56" w:rsidRPr="00232980">
        <w:rPr>
          <w:rFonts w:ascii="Times New Roman" w:hAnsi="Times New Roman" w:cs="Times New Roman"/>
          <w:color w:val="000000" w:themeColor="text1"/>
          <w:sz w:val="24"/>
          <w:szCs w:val="24"/>
        </w:rPr>
        <w:t xml:space="preserve"> cross-sectional positive association with relationship dissatisfaction and </w:t>
      </w:r>
      <w:r w:rsidR="007E1448" w:rsidRPr="00232980">
        <w:rPr>
          <w:rFonts w:ascii="Times New Roman" w:hAnsi="Times New Roman" w:cs="Times New Roman"/>
          <w:color w:val="000000" w:themeColor="text1"/>
          <w:sz w:val="24"/>
          <w:szCs w:val="24"/>
        </w:rPr>
        <w:t xml:space="preserve">that it </w:t>
      </w:r>
      <w:r w:rsidR="00BB9B56" w:rsidRPr="00232980">
        <w:rPr>
          <w:rFonts w:ascii="Times New Roman" w:hAnsi="Times New Roman" w:cs="Times New Roman"/>
          <w:color w:val="000000" w:themeColor="text1"/>
          <w:sz w:val="24"/>
          <w:szCs w:val="24"/>
        </w:rPr>
        <w:t>predict</w:t>
      </w:r>
      <w:r w:rsidR="005A19CD" w:rsidRPr="00232980">
        <w:rPr>
          <w:rFonts w:ascii="Times New Roman" w:hAnsi="Times New Roman" w:cs="Times New Roman"/>
          <w:color w:val="000000" w:themeColor="text1"/>
          <w:sz w:val="24"/>
          <w:szCs w:val="24"/>
        </w:rPr>
        <w:t>ed</w:t>
      </w:r>
      <w:r w:rsidR="00BB9B56" w:rsidRPr="00232980">
        <w:rPr>
          <w:rFonts w:ascii="Times New Roman" w:hAnsi="Times New Roman" w:cs="Times New Roman"/>
          <w:color w:val="000000" w:themeColor="text1"/>
          <w:sz w:val="24"/>
          <w:szCs w:val="24"/>
        </w:rPr>
        <w:t xml:space="preserve"> dissatisfaction five years later (Andelin, 2020). </w:t>
      </w:r>
      <w:r w:rsidR="00AE66C5" w:rsidRPr="00232980">
        <w:rPr>
          <w:rFonts w:ascii="Times New Roman" w:hAnsi="Times New Roman" w:cs="Times New Roman"/>
          <w:color w:val="000000" w:themeColor="text1"/>
          <w:sz w:val="24"/>
          <w:szCs w:val="24"/>
        </w:rPr>
        <w:t>A</w:t>
      </w:r>
      <w:r w:rsidR="00BB9B56" w:rsidRPr="00232980">
        <w:rPr>
          <w:rFonts w:ascii="Times New Roman" w:hAnsi="Times New Roman" w:cs="Times New Roman"/>
          <w:color w:val="000000" w:themeColor="text1"/>
          <w:sz w:val="24"/>
          <w:szCs w:val="24"/>
        </w:rPr>
        <w:t>ddition</w:t>
      </w:r>
      <w:r w:rsidR="00AE66C5" w:rsidRPr="00232980">
        <w:rPr>
          <w:rFonts w:ascii="Times New Roman" w:hAnsi="Times New Roman" w:cs="Times New Roman"/>
          <w:color w:val="000000" w:themeColor="text1"/>
          <w:sz w:val="24"/>
          <w:szCs w:val="24"/>
        </w:rPr>
        <w:t>ally</w:t>
      </w:r>
      <w:r w:rsidR="00BB9B56" w:rsidRPr="00232980">
        <w:rPr>
          <w:rFonts w:ascii="Times New Roman" w:hAnsi="Times New Roman" w:cs="Times New Roman"/>
          <w:color w:val="000000" w:themeColor="text1"/>
          <w:sz w:val="24"/>
          <w:szCs w:val="24"/>
        </w:rPr>
        <w:t>, two studies report</w:t>
      </w:r>
      <w:r w:rsidR="00AD722E" w:rsidRPr="00232980">
        <w:rPr>
          <w:rFonts w:ascii="Times New Roman" w:hAnsi="Times New Roman" w:cs="Times New Roman"/>
          <w:color w:val="000000" w:themeColor="text1"/>
          <w:sz w:val="24"/>
          <w:szCs w:val="24"/>
        </w:rPr>
        <w:t xml:space="preserve"> </w:t>
      </w:r>
      <w:r w:rsidR="00F77612" w:rsidRPr="00232980">
        <w:rPr>
          <w:rFonts w:ascii="Times New Roman" w:hAnsi="Times New Roman" w:cs="Times New Roman"/>
          <w:color w:val="000000" w:themeColor="text1"/>
          <w:sz w:val="24"/>
          <w:szCs w:val="24"/>
        </w:rPr>
        <w:t xml:space="preserve">a </w:t>
      </w:r>
      <w:r w:rsidR="006A0A11" w:rsidRPr="00232980">
        <w:rPr>
          <w:rFonts w:ascii="Times New Roman" w:hAnsi="Times New Roman" w:cs="Times New Roman"/>
          <w:color w:val="000000" w:themeColor="text1"/>
          <w:sz w:val="24"/>
          <w:szCs w:val="24"/>
        </w:rPr>
        <w:t>mediating role of</w:t>
      </w:r>
      <w:r w:rsidR="00BB9B56" w:rsidRPr="00232980">
        <w:rPr>
          <w:rFonts w:ascii="Times New Roman" w:hAnsi="Times New Roman" w:cs="Times New Roman"/>
          <w:color w:val="000000" w:themeColor="text1"/>
          <w:sz w:val="24"/>
          <w:szCs w:val="24"/>
        </w:rPr>
        <w:t xml:space="preserve"> </w:t>
      </w:r>
      <w:r w:rsidR="00BB9B56" w:rsidRPr="00232980">
        <w:rPr>
          <w:rFonts w:ascii="Times New Roman" w:hAnsi="Times New Roman" w:cs="Times New Roman"/>
          <w:i/>
          <w:iCs/>
          <w:color w:val="000000" w:themeColor="text1"/>
          <w:sz w:val="24"/>
          <w:szCs w:val="24"/>
        </w:rPr>
        <w:t>general</w:t>
      </w:r>
      <w:r w:rsidR="00BB9B56" w:rsidRPr="00232980">
        <w:rPr>
          <w:rFonts w:ascii="Times New Roman" w:hAnsi="Times New Roman" w:cs="Times New Roman"/>
          <w:color w:val="000000" w:themeColor="text1"/>
          <w:sz w:val="24"/>
          <w:szCs w:val="24"/>
        </w:rPr>
        <w:t xml:space="preserve"> negative attributions (rather than </w:t>
      </w:r>
      <w:r w:rsidR="00887CA0" w:rsidRPr="00232980">
        <w:rPr>
          <w:rFonts w:ascii="Times New Roman" w:hAnsi="Times New Roman" w:cs="Times New Roman"/>
          <w:color w:val="000000" w:themeColor="text1"/>
          <w:sz w:val="24"/>
          <w:szCs w:val="24"/>
        </w:rPr>
        <w:t>hostile attribution bias</w:t>
      </w:r>
      <w:r w:rsidR="00BB9B56" w:rsidRPr="00232980">
        <w:rPr>
          <w:rFonts w:ascii="Times New Roman" w:hAnsi="Times New Roman" w:cs="Times New Roman"/>
          <w:color w:val="000000" w:themeColor="text1"/>
          <w:sz w:val="24"/>
          <w:szCs w:val="24"/>
        </w:rPr>
        <w:t xml:space="preserve"> specifically) </w:t>
      </w:r>
      <w:r w:rsidR="000B0B7C" w:rsidRPr="00232980">
        <w:rPr>
          <w:rFonts w:ascii="Times New Roman" w:hAnsi="Times New Roman" w:cs="Times New Roman"/>
          <w:color w:val="000000" w:themeColor="text1"/>
          <w:sz w:val="24"/>
          <w:szCs w:val="24"/>
        </w:rPr>
        <w:t xml:space="preserve">between attachment insecurity </w:t>
      </w:r>
      <w:r w:rsidR="00BB9B56" w:rsidRPr="00232980">
        <w:rPr>
          <w:rFonts w:ascii="Times New Roman" w:hAnsi="Times New Roman" w:cs="Times New Roman"/>
          <w:color w:val="000000" w:themeColor="text1"/>
          <w:sz w:val="24"/>
          <w:szCs w:val="24"/>
        </w:rPr>
        <w:t xml:space="preserve">and relationship satisfaction (Kimmes et al., 2015). </w:t>
      </w:r>
      <w:r w:rsidR="008734AD" w:rsidRPr="00232980">
        <w:rPr>
          <w:rFonts w:ascii="Times New Roman" w:hAnsi="Times New Roman" w:cs="Times New Roman"/>
          <w:color w:val="000000" w:themeColor="text1"/>
          <w:sz w:val="24"/>
          <w:szCs w:val="24"/>
        </w:rPr>
        <w:t>Compared with general negative attribution, hostile attribution bias is more strongly linked to relational dysfunction, intimate partner violence, and sexual violence (Dillon et al., 2013; Ellis, 2022), highlighting the importance of further research in this area.</w:t>
      </w:r>
      <w:r w:rsidR="00B3241B" w:rsidRPr="00232980">
        <w:rPr>
          <w:rFonts w:ascii="Times New Roman" w:hAnsi="Times New Roman" w:cs="Times New Roman"/>
          <w:color w:val="000000" w:themeColor="text1"/>
          <w:sz w:val="24"/>
          <w:szCs w:val="24"/>
        </w:rPr>
        <w:t xml:space="preserve"> </w:t>
      </w:r>
      <w:r w:rsidR="000B0B7C" w:rsidRPr="00232980">
        <w:rPr>
          <w:rFonts w:ascii="Times New Roman" w:hAnsi="Times New Roman" w:cs="Times New Roman"/>
          <w:color w:val="000000" w:themeColor="text1"/>
          <w:sz w:val="24"/>
          <w:szCs w:val="24"/>
        </w:rPr>
        <w:t>Taken together these findings suggest that</w:t>
      </w:r>
      <w:r w:rsidR="00BE52C1" w:rsidRPr="00232980">
        <w:rPr>
          <w:rFonts w:ascii="Times New Roman" w:hAnsi="Times New Roman" w:cs="Times New Roman"/>
          <w:color w:val="000000" w:themeColor="text1"/>
          <w:sz w:val="24"/>
          <w:szCs w:val="24"/>
        </w:rPr>
        <w:t xml:space="preserve"> hostile</w:t>
      </w:r>
      <w:r w:rsidR="000B0B7C" w:rsidRPr="00232980">
        <w:rPr>
          <w:rFonts w:ascii="Times New Roman" w:hAnsi="Times New Roman" w:cs="Times New Roman"/>
          <w:color w:val="000000" w:themeColor="text1"/>
          <w:sz w:val="24"/>
          <w:szCs w:val="24"/>
        </w:rPr>
        <w:t xml:space="preserve"> attribution</w:t>
      </w:r>
      <w:r w:rsidR="00BE52C1" w:rsidRPr="00232980">
        <w:rPr>
          <w:rFonts w:ascii="Times New Roman" w:hAnsi="Times New Roman" w:cs="Times New Roman"/>
          <w:color w:val="000000" w:themeColor="text1"/>
          <w:sz w:val="24"/>
          <w:szCs w:val="24"/>
        </w:rPr>
        <w:t xml:space="preserve"> bias </w:t>
      </w:r>
      <w:r w:rsidR="000B0B7C" w:rsidRPr="00232980">
        <w:rPr>
          <w:rFonts w:ascii="Times New Roman" w:hAnsi="Times New Roman" w:cs="Times New Roman"/>
          <w:color w:val="000000" w:themeColor="text1"/>
          <w:sz w:val="24"/>
          <w:szCs w:val="24"/>
        </w:rPr>
        <w:t xml:space="preserve">might be the mechanism linking attachment </w:t>
      </w:r>
      <w:r w:rsidR="00C940B8" w:rsidRPr="00232980">
        <w:rPr>
          <w:rFonts w:ascii="Times New Roman" w:hAnsi="Times New Roman" w:cs="Times New Roman"/>
          <w:color w:val="000000" w:themeColor="text1"/>
          <w:sz w:val="24"/>
          <w:szCs w:val="24"/>
        </w:rPr>
        <w:t>anxiety or avoidance</w:t>
      </w:r>
      <w:r w:rsidR="000B0B7C" w:rsidRPr="00232980">
        <w:rPr>
          <w:rFonts w:ascii="Times New Roman" w:hAnsi="Times New Roman" w:cs="Times New Roman"/>
          <w:color w:val="000000" w:themeColor="text1"/>
          <w:sz w:val="24"/>
          <w:szCs w:val="24"/>
        </w:rPr>
        <w:t xml:space="preserve"> and relationship satisfaction. </w:t>
      </w:r>
      <w:r w:rsidR="00AD1BB1" w:rsidRPr="00232980">
        <w:rPr>
          <w:rFonts w:ascii="Times New Roman" w:hAnsi="Times New Roman" w:cs="Times New Roman"/>
          <w:color w:val="000000" w:themeColor="text1"/>
          <w:sz w:val="24"/>
          <w:szCs w:val="24"/>
        </w:rPr>
        <w:t>Thus, we predicted that hostile attribution bias would mediate the relationship between attachment anxiety/avoidance and relationship satisfaction (H3)</w:t>
      </w:r>
    </w:p>
    <w:p w14:paraId="760F5E38" w14:textId="0C847AB5" w:rsidR="00697419" w:rsidRPr="00232980" w:rsidRDefault="00697419" w:rsidP="00433248">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While the theoretical framework of the present study is grounded in attachment theory-     which conceptualises attachment orientation as relatively stable </w:t>
      </w:r>
      <w:r w:rsidR="5FEFCD5F" w:rsidRPr="00232980">
        <w:rPr>
          <w:rFonts w:ascii="Times New Roman" w:hAnsi="Times New Roman" w:cs="Times New Roman"/>
          <w:color w:val="000000" w:themeColor="text1"/>
          <w:sz w:val="24"/>
          <w:szCs w:val="24"/>
        </w:rPr>
        <w:t>from early life</w:t>
      </w:r>
      <w:r w:rsidR="33294DEF" w:rsidRPr="00232980">
        <w:rPr>
          <w:rFonts w:ascii="Times New Roman" w:hAnsi="Times New Roman" w:cs="Times New Roman"/>
          <w:color w:val="000000" w:themeColor="text1"/>
          <w:sz w:val="24"/>
          <w:szCs w:val="24"/>
        </w:rPr>
        <w:t>,</w:t>
      </w:r>
      <w:r w:rsidR="5FEFCD5F"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influencing cognitive and emotional processing, including social attribution tendencies (</w:t>
      </w:r>
      <w:proofErr w:type="spellStart"/>
      <w:r w:rsidRPr="00232980">
        <w:rPr>
          <w:rFonts w:ascii="Times New Roman" w:hAnsi="Times New Roman" w:cs="Times New Roman"/>
          <w:color w:val="000000" w:themeColor="text1"/>
          <w:sz w:val="24"/>
          <w:szCs w:val="24"/>
        </w:rPr>
        <w:t>Mikulincer</w:t>
      </w:r>
      <w:proofErr w:type="spellEnd"/>
      <w:r w:rsidRPr="00232980">
        <w:rPr>
          <w:rFonts w:ascii="Times New Roman" w:hAnsi="Times New Roman" w:cs="Times New Roman"/>
          <w:color w:val="000000" w:themeColor="text1"/>
          <w:sz w:val="24"/>
          <w:szCs w:val="24"/>
        </w:rPr>
        <w:t xml:space="preserve"> &amp; Shaver, 2007)</w:t>
      </w:r>
      <w:r w:rsidR="7455AD4E" w:rsidRPr="00232980">
        <w:rPr>
          <w:rFonts w:ascii="Times New Roman" w:hAnsi="Times New Roman" w:cs="Times New Roman"/>
          <w:color w:val="000000" w:themeColor="text1"/>
          <w:sz w:val="24"/>
          <w:szCs w:val="24"/>
        </w:rPr>
        <w:t xml:space="preserve">, </w:t>
      </w:r>
      <w:r w:rsidR="63D530A9" w:rsidRPr="00232980">
        <w:rPr>
          <w:rFonts w:ascii="Times New Roman" w:hAnsi="Times New Roman" w:cs="Times New Roman"/>
          <w:color w:val="000000" w:themeColor="text1"/>
          <w:sz w:val="24"/>
          <w:szCs w:val="24"/>
        </w:rPr>
        <w:t>t</w:t>
      </w:r>
      <w:r w:rsidRPr="00232980">
        <w:rPr>
          <w:rFonts w:ascii="Times New Roman" w:hAnsi="Times New Roman" w:cs="Times New Roman"/>
          <w:color w:val="000000" w:themeColor="text1"/>
          <w:sz w:val="24"/>
          <w:szCs w:val="24"/>
        </w:rPr>
        <w:t xml:space="preserve">he reverse pathway, in which hostile attribution bias (HAB) influences attachment-related representations, </w:t>
      </w:r>
      <w:r w:rsidR="2F134276" w:rsidRPr="00232980">
        <w:rPr>
          <w:rFonts w:ascii="Times New Roman" w:hAnsi="Times New Roman" w:cs="Times New Roman"/>
          <w:color w:val="000000" w:themeColor="text1"/>
          <w:sz w:val="24"/>
          <w:szCs w:val="24"/>
        </w:rPr>
        <w:t>is also possible</w:t>
      </w:r>
      <w:r w:rsidRPr="00232980">
        <w:rPr>
          <w:rFonts w:ascii="Times New Roman" w:hAnsi="Times New Roman" w:cs="Times New Roman"/>
          <w:color w:val="000000" w:themeColor="text1"/>
          <w:sz w:val="24"/>
          <w:szCs w:val="24"/>
        </w:rPr>
        <w:t xml:space="preserve">. For example, children or adolescents who consistently interpret others’ behaviour as hostile may experience repeated interpersonal conflict or rejection, which could, over time, destroy trust and perceived relational security—core components of attachment (Dodge &amp; Pettit, 2003). </w:t>
      </w:r>
      <w:r w:rsidR="45BF4C7D" w:rsidRPr="00232980">
        <w:rPr>
          <w:rFonts w:ascii="Times New Roman" w:hAnsi="Times New Roman" w:cs="Times New Roman"/>
          <w:color w:val="000000" w:themeColor="text1"/>
          <w:sz w:val="24"/>
          <w:szCs w:val="24"/>
        </w:rPr>
        <w:t xml:space="preserve">In this way, it is possible that attributional processes may influence attachment orientations. </w:t>
      </w:r>
      <w:r w:rsidRPr="00232980">
        <w:rPr>
          <w:rFonts w:ascii="Times New Roman" w:hAnsi="Times New Roman" w:cs="Times New Roman"/>
          <w:color w:val="000000" w:themeColor="text1"/>
          <w:sz w:val="24"/>
          <w:szCs w:val="24"/>
        </w:rPr>
        <w:t xml:space="preserve">Furthermore, emerging research on attachment stability suggests that adult attachment orientations are not entirely fixed and may shift following significant interpersonal experiences (Fraley &amp; Roisman, </w:t>
      </w:r>
      <w:r w:rsidRPr="00232980">
        <w:rPr>
          <w:rFonts w:ascii="Times New Roman" w:hAnsi="Times New Roman" w:cs="Times New Roman"/>
          <w:color w:val="000000" w:themeColor="text1"/>
          <w:sz w:val="24"/>
          <w:szCs w:val="24"/>
        </w:rPr>
        <w:lastRenderedPageBreak/>
        <w:t xml:space="preserve">2015). Therefore, although the dominant theoretical perspective supports the pathway from attachment to HAB, we tested alternative mediation models </w:t>
      </w:r>
      <w:r w:rsidR="007362A1" w:rsidRPr="00232980">
        <w:rPr>
          <w:rFonts w:ascii="Times New Roman" w:hAnsi="Times New Roman" w:cs="Times New Roman"/>
          <w:color w:val="000000" w:themeColor="text1"/>
          <w:sz w:val="24"/>
          <w:szCs w:val="24"/>
        </w:rPr>
        <w:t xml:space="preserve">(from HAB to </w:t>
      </w:r>
      <w:r w:rsidR="009E337C" w:rsidRPr="00232980">
        <w:rPr>
          <w:rFonts w:ascii="Times New Roman" w:hAnsi="Times New Roman" w:cs="Times New Roman"/>
          <w:color w:val="000000" w:themeColor="text1"/>
          <w:sz w:val="24"/>
          <w:szCs w:val="24"/>
        </w:rPr>
        <w:t>attachment</w:t>
      </w:r>
      <w:r w:rsidR="007362A1"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to explore the robustness of our hypothesised direction.</w:t>
      </w:r>
      <w:r w:rsidR="00A91ED9" w:rsidRPr="00232980">
        <w:rPr>
          <w:rFonts w:ascii="Times New Roman" w:hAnsi="Times New Roman" w:cs="Times New Roman"/>
          <w:color w:val="000000" w:themeColor="text1"/>
          <w:sz w:val="24"/>
          <w:szCs w:val="24"/>
        </w:rPr>
        <w:t xml:space="preserve"> </w:t>
      </w:r>
      <w:r w:rsidR="009C4A82" w:rsidRPr="00232980">
        <w:rPr>
          <w:rFonts w:ascii="Times New Roman" w:hAnsi="Times New Roman" w:cs="Times New Roman"/>
          <w:color w:val="000000" w:themeColor="text1"/>
          <w:sz w:val="24"/>
          <w:szCs w:val="24"/>
        </w:rPr>
        <w:t xml:space="preserve">Another rationale for testing the alternative models is that mediation implies a directional, potentially causal chain among variables. Given the cross-sectional nature of our data, it is important to examine the robustness of the hypothesised direction. A common approach is to reverse the positions of the predictor and the mediator to evaluate the plausibility of alternative causal </w:t>
      </w:r>
      <w:proofErr w:type="gramStart"/>
      <w:r w:rsidR="009C4A82" w:rsidRPr="00232980">
        <w:rPr>
          <w:rFonts w:ascii="Times New Roman" w:hAnsi="Times New Roman" w:cs="Times New Roman"/>
          <w:color w:val="000000" w:themeColor="text1"/>
          <w:sz w:val="24"/>
          <w:szCs w:val="24"/>
        </w:rPr>
        <w:t>pathways</w:t>
      </w:r>
      <w:proofErr w:type="gramEnd"/>
      <w:r w:rsidR="79CFF206" w:rsidRPr="00232980">
        <w:rPr>
          <w:rFonts w:ascii="Times New Roman" w:hAnsi="Times New Roman" w:cs="Times New Roman"/>
          <w:color w:val="000000" w:themeColor="text1"/>
          <w:sz w:val="24"/>
          <w:szCs w:val="24"/>
        </w:rPr>
        <w:t xml:space="preserve"> and this is the approach we took here</w:t>
      </w:r>
      <w:r w:rsidR="009C4A82" w:rsidRPr="00232980">
        <w:rPr>
          <w:rFonts w:ascii="Times New Roman" w:hAnsi="Times New Roman" w:cs="Times New Roman"/>
          <w:color w:val="000000" w:themeColor="text1"/>
          <w:sz w:val="24"/>
          <w:szCs w:val="24"/>
        </w:rPr>
        <w:t>.</w:t>
      </w:r>
    </w:p>
    <w:p w14:paraId="1B88A13D" w14:textId="77777777" w:rsidR="007E360A" w:rsidRPr="00232980" w:rsidRDefault="006F734A" w:rsidP="00CA0E32">
      <w:pPr>
        <w:spacing w:line="480" w:lineRule="auto"/>
        <w:rPr>
          <w:rFonts w:ascii="Times New Roman" w:hAnsi="Times New Roman" w:cs="Times New Roman"/>
          <w:b/>
          <w:bCs/>
          <w:color w:val="000000" w:themeColor="text1"/>
          <w:sz w:val="24"/>
          <w:szCs w:val="24"/>
        </w:rPr>
      </w:pPr>
      <w:r w:rsidRPr="00232980">
        <w:rPr>
          <w:rFonts w:ascii="Times New Roman" w:hAnsi="Times New Roman" w:cs="Times New Roman"/>
          <w:b/>
          <w:bCs/>
          <w:color w:val="000000" w:themeColor="text1"/>
          <w:sz w:val="24"/>
          <w:szCs w:val="24"/>
        </w:rPr>
        <w:t>The present research</w:t>
      </w:r>
    </w:p>
    <w:p w14:paraId="4CCDE662" w14:textId="601B7C2D" w:rsidR="00D11D26" w:rsidRPr="00232980" w:rsidRDefault="00BB9B56" w:rsidP="00CA0E32">
      <w:pPr>
        <w:spacing w:line="480" w:lineRule="auto"/>
        <w:ind w:firstLine="45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To examine the </w:t>
      </w:r>
      <w:r w:rsidR="00F23870" w:rsidRPr="00232980">
        <w:rPr>
          <w:rFonts w:ascii="Times New Roman" w:hAnsi="Times New Roman" w:cs="Times New Roman"/>
          <w:color w:val="000000" w:themeColor="text1"/>
          <w:sz w:val="24"/>
          <w:szCs w:val="24"/>
        </w:rPr>
        <w:t>mechanism of hostile attribution bias</w:t>
      </w:r>
      <w:r w:rsidRPr="00232980">
        <w:rPr>
          <w:rFonts w:ascii="Times New Roman" w:hAnsi="Times New Roman" w:cs="Times New Roman"/>
          <w:color w:val="000000" w:themeColor="text1"/>
          <w:sz w:val="24"/>
          <w:szCs w:val="24"/>
        </w:rPr>
        <w:t xml:space="preserve"> between attachment orientation and relationship satisfaction, we conducted two studies</w:t>
      </w:r>
      <w:r w:rsidR="00AA6138" w:rsidRPr="00232980">
        <w:rPr>
          <w:rFonts w:ascii="Times New Roman" w:hAnsi="Times New Roman" w:cs="Times New Roman"/>
          <w:color w:val="000000" w:themeColor="text1"/>
          <w:sz w:val="24"/>
          <w:szCs w:val="24"/>
        </w:rPr>
        <w:t>. We collected data</w:t>
      </w:r>
      <w:r w:rsidRPr="00232980">
        <w:rPr>
          <w:rFonts w:ascii="Times New Roman" w:hAnsi="Times New Roman" w:cs="Times New Roman"/>
          <w:color w:val="000000" w:themeColor="text1"/>
          <w:sz w:val="24"/>
          <w:szCs w:val="24"/>
        </w:rPr>
        <w:t xml:space="preserve"> in three countries</w:t>
      </w:r>
      <w:r w:rsidR="00D40DE9" w:rsidRPr="00232980">
        <w:rPr>
          <w:rFonts w:ascii="Times New Roman" w:hAnsi="Times New Roman" w:cs="Times New Roman"/>
          <w:color w:val="000000" w:themeColor="text1"/>
          <w:sz w:val="24"/>
          <w:szCs w:val="24"/>
        </w:rPr>
        <w:t xml:space="preserve"> </w:t>
      </w:r>
      <w:r w:rsidR="0078688E" w:rsidRPr="00232980">
        <w:rPr>
          <w:rFonts w:ascii="Times New Roman" w:hAnsi="Times New Roman" w:cs="Times New Roman"/>
          <w:color w:val="000000" w:themeColor="text1"/>
          <w:sz w:val="24"/>
          <w:szCs w:val="24"/>
        </w:rPr>
        <w:t>to</w:t>
      </w:r>
      <w:r w:rsidR="00D40DE9" w:rsidRPr="00232980">
        <w:rPr>
          <w:rFonts w:ascii="Times New Roman" w:hAnsi="Times New Roman" w:cs="Times New Roman"/>
          <w:color w:val="000000" w:themeColor="text1"/>
          <w:sz w:val="24"/>
          <w:szCs w:val="24"/>
        </w:rPr>
        <w:t xml:space="preserve"> examine</w:t>
      </w:r>
      <w:r w:rsidRPr="00232980">
        <w:rPr>
          <w:rFonts w:ascii="Times New Roman" w:hAnsi="Times New Roman" w:cs="Times New Roman"/>
          <w:color w:val="000000" w:themeColor="text1"/>
          <w:sz w:val="24"/>
          <w:szCs w:val="24"/>
        </w:rPr>
        <w:t xml:space="preserve"> the robustness of the findings across countries/cultures. </w:t>
      </w:r>
      <w:r w:rsidR="00D11D26" w:rsidRPr="00232980">
        <w:rPr>
          <w:rFonts w:ascii="Times New Roman" w:hAnsi="Times New Roman" w:cs="Times New Roman"/>
          <w:color w:val="000000" w:themeColor="text1"/>
          <w:sz w:val="24"/>
          <w:szCs w:val="24"/>
        </w:rPr>
        <w:t xml:space="preserve">The three countries </w:t>
      </w:r>
      <w:r w:rsidR="001E1D3B" w:rsidRPr="00232980">
        <w:rPr>
          <w:rFonts w:ascii="Times New Roman" w:hAnsi="Times New Roman" w:cs="Times New Roman"/>
          <w:color w:val="000000" w:themeColor="text1"/>
          <w:sz w:val="24"/>
          <w:szCs w:val="24"/>
        </w:rPr>
        <w:t>were selected because</w:t>
      </w:r>
      <w:r w:rsidR="00D11D26" w:rsidRPr="00232980">
        <w:rPr>
          <w:rFonts w:ascii="Times New Roman" w:hAnsi="Times New Roman" w:cs="Times New Roman"/>
          <w:color w:val="000000" w:themeColor="text1"/>
          <w:sz w:val="24"/>
          <w:szCs w:val="24"/>
        </w:rPr>
        <w:t xml:space="preserve">: (a) They represent distinct geographical and cultural contexts, with the UK representing Western culture, </w:t>
      </w:r>
      <w:r w:rsidR="00343862">
        <w:rPr>
          <w:rFonts w:ascii="Times New Roman" w:hAnsi="Times New Roman" w:cs="Times New Roman" w:hint="eastAsia"/>
          <w:color w:val="000000" w:themeColor="text1"/>
          <w:sz w:val="24"/>
          <w:szCs w:val="24"/>
        </w:rPr>
        <w:t xml:space="preserve">NZ </w:t>
      </w:r>
      <w:r w:rsidR="004442FA" w:rsidRPr="00232980">
        <w:rPr>
          <w:rFonts w:ascii="Times New Roman" w:hAnsi="Times New Roman" w:cs="Times New Roman"/>
          <w:color w:val="000000" w:themeColor="text1"/>
          <w:sz w:val="24"/>
          <w:szCs w:val="24"/>
        </w:rPr>
        <w:t xml:space="preserve">representing </w:t>
      </w:r>
      <w:r w:rsidR="6CEEF32A" w:rsidRPr="00232980">
        <w:rPr>
          <w:rFonts w:ascii="Times New Roman" w:hAnsi="Times New Roman" w:cs="Times New Roman"/>
          <w:color w:val="000000" w:themeColor="text1"/>
          <w:sz w:val="24"/>
          <w:szCs w:val="24"/>
        </w:rPr>
        <w:t xml:space="preserve">a </w:t>
      </w:r>
      <w:r w:rsidR="004442FA" w:rsidRPr="00232980">
        <w:rPr>
          <w:rFonts w:ascii="Times New Roman" w:hAnsi="Times New Roman" w:cs="Times New Roman"/>
          <w:color w:val="000000" w:themeColor="text1"/>
          <w:sz w:val="24"/>
          <w:szCs w:val="24"/>
        </w:rPr>
        <w:t>geographically distinct</w:t>
      </w:r>
      <w:r w:rsidR="31824EB9" w:rsidRPr="00232980">
        <w:rPr>
          <w:rFonts w:ascii="Times New Roman" w:hAnsi="Times New Roman" w:cs="Times New Roman"/>
          <w:color w:val="000000" w:themeColor="text1"/>
          <w:sz w:val="24"/>
          <w:szCs w:val="24"/>
        </w:rPr>
        <w:t>, but Western</w:t>
      </w:r>
      <w:r w:rsidR="004442FA" w:rsidRPr="00232980">
        <w:rPr>
          <w:rFonts w:ascii="Times New Roman" w:hAnsi="Times New Roman" w:cs="Times New Roman"/>
          <w:color w:val="000000" w:themeColor="text1"/>
          <w:sz w:val="24"/>
          <w:szCs w:val="24"/>
        </w:rPr>
        <w:t xml:space="preserve"> country, </w:t>
      </w:r>
      <w:r w:rsidR="001E1D3B" w:rsidRPr="00232980">
        <w:rPr>
          <w:rFonts w:ascii="Times New Roman" w:hAnsi="Times New Roman" w:cs="Times New Roman"/>
          <w:color w:val="000000" w:themeColor="text1"/>
          <w:sz w:val="24"/>
          <w:szCs w:val="24"/>
        </w:rPr>
        <w:t xml:space="preserve">and </w:t>
      </w:r>
      <w:r w:rsidR="0076410A">
        <w:rPr>
          <w:rFonts w:ascii="Times New Roman" w:hAnsi="Times New Roman" w:cs="Times New Roman" w:hint="eastAsia"/>
          <w:color w:val="000000" w:themeColor="text1"/>
          <w:sz w:val="24"/>
          <w:szCs w:val="24"/>
        </w:rPr>
        <w:t>CN</w:t>
      </w:r>
      <w:r w:rsidR="00D11D26" w:rsidRPr="00232980">
        <w:rPr>
          <w:rFonts w:ascii="Times New Roman" w:hAnsi="Times New Roman" w:cs="Times New Roman"/>
          <w:color w:val="000000" w:themeColor="text1"/>
          <w:sz w:val="24"/>
          <w:szCs w:val="24"/>
        </w:rPr>
        <w:t xml:space="preserve"> representing Eastern culture</w:t>
      </w:r>
      <w:r w:rsidR="00FD6C8B" w:rsidRPr="00232980">
        <w:rPr>
          <w:rFonts w:ascii="Times New Roman" w:hAnsi="Times New Roman" w:cs="Times New Roman"/>
          <w:color w:val="000000" w:themeColor="text1"/>
          <w:sz w:val="24"/>
          <w:szCs w:val="24"/>
        </w:rPr>
        <w:t>;</w:t>
      </w:r>
      <w:r w:rsidR="00D11D26" w:rsidRPr="00232980">
        <w:rPr>
          <w:rFonts w:ascii="Times New Roman" w:hAnsi="Times New Roman" w:cs="Times New Roman"/>
          <w:color w:val="000000" w:themeColor="text1"/>
          <w:sz w:val="24"/>
          <w:szCs w:val="24"/>
        </w:rPr>
        <w:t xml:space="preserve"> (b) </w:t>
      </w:r>
      <w:r w:rsidR="00544563" w:rsidRPr="00232980">
        <w:rPr>
          <w:rFonts w:ascii="Times New Roman" w:hAnsi="Times New Roman" w:cs="Times New Roman"/>
          <w:color w:val="000000" w:themeColor="text1"/>
          <w:sz w:val="24"/>
          <w:szCs w:val="24"/>
        </w:rPr>
        <w:t>The s</w:t>
      </w:r>
      <w:r w:rsidR="00D11D26" w:rsidRPr="00232980">
        <w:rPr>
          <w:rFonts w:ascii="Times New Roman" w:hAnsi="Times New Roman" w:cs="Times New Roman"/>
          <w:color w:val="000000" w:themeColor="text1"/>
          <w:sz w:val="24"/>
          <w:szCs w:val="24"/>
        </w:rPr>
        <w:t>tud</w:t>
      </w:r>
      <w:r w:rsidR="00544563" w:rsidRPr="00232980">
        <w:rPr>
          <w:rFonts w:ascii="Times New Roman" w:hAnsi="Times New Roman" w:cs="Times New Roman"/>
          <w:color w:val="000000" w:themeColor="text1"/>
          <w:sz w:val="24"/>
          <w:szCs w:val="24"/>
        </w:rPr>
        <w:t>ies</w:t>
      </w:r>
      <w:r w:rsidR="00D11D26" w:rsidRPr="00232980">
        <w:rPr>
          <w:rFonts w:ascii="Times New Roman" w:hAnsi="Times New Roman" w:cs="Times New Roman"/>
          <w:color w:val="000000" w:themeColor="text1"/>
          <w:sz w:val="24"/>
          <w:szCs w:val="24"/>
        </w:rPr>
        <w:t xml:space="preserve"> w</w:t>
      </w:r>
      <w:r w:rsidR="00544563" w:rsidRPr="00232980">
        <w:rPr>
          <w:rFonts w:ascii="Times New Roman" w:hAnsi="Times New Roman" w:cs="Times New Roman"/>
          <w:color w:val="000000" w:themeColor="text1"/>
          <w:sz w:val="24"/>
          <w:szCs w:val="24"/>
        </w:rPr>
        <w:t>ere</w:t>
      </w:r>
      <w:r w:rsidR="00D11D26" w:rsidRPr="00232980">
        <w:rPr>
          <w:rFonts w:ascii="Times New Roman" w:hAnsi="Times New Roman" w:cs="Times New Roman"/>
          <w:color w:val="000000" w:themeColor="text1"/>
          <w:sz w:val="24"/>
          <w:szCs w:val="24"/>
        </w:rPr>
        <w:t xml:space="preserve"> conducted during </w:t>
      </w:r>
      <w:r w:rsidR="007C3F52" w:rsidRPr="00232980">
        <w:rPr>
          <w:rFonts w:ascii="Times New Roman" w:hAnsi="Times New Roman" w:cs="Times New Roman"/>
          <w:color w:val="000000" w:themeColor="text1"/>
          <w:sz w:val="24"/>
          <w:szCs w:val="24"/>
        </w:rPr>
        <w:t xml:space="preserve">the </w:t>
      </w:r>
      <w:r w:rsidR="00D11D26" w:rsidRPr="00232980">
        <w:rPr>
          <w:rFonts w:ascii="Times New Roman" w:hAnsi="Times New Roman" w:cs="Times New Roman"/>
          <w:color w:val="000000" w:themeColor="text1"/>
          <w:sz w:val="24"/>
          <w:szCs w:val="24"/>
        </w:rPr>
        <w:t xml:space="preserve">COVID </w:t>
      </w:r>
      <w:r w:rsidR="002A5A3C" w:rsidRPr="00232980">
        <w:rPr>
          <w:rFonts w:ascii="Times New Roman" w:hAnsi="Times New Roman" w:cs="Times New Roman"/>
          <w:color w:val="000000" w:themeColor="text1"/>
          <w:sz w:val="24"/>
          <w:szCs w:val="24"/>
        </w:rPr>
        <w:t>pandemic;</w:t>
      </w:r>
      <w:r w:rsidR="00D11D26" w:rsidRPr="00232980">
        <w:rPr>
          <w:rFonts w:ascii="Times New Roman" w:hAnsi="Times New Roman" w:cs="Times New Roman"/>
          <w:color w:val="000000" w:themeColor="text1"/>
          <w:sz w:val="24"/>
          <w:szCs w:val="24"/>
        </w:rPr>
        <w:t xml:space="preserve"> </w:t>
      </w:r>
      <w:r w:rsidR="00632F6B" w:rsidRPr="00232980">
        <w:rPr>
          <w:rFonts w:ascii="Times New Roman" w:hAnsi="Times New Roman" w:cs="Times New Roman"/>
          <w:color w:val="000000" w:themeColor="text1"/>
          <w:sz w:val="24"/>
          <w:szCs w:val="24"/>
        </w:rPr>
        <w:t>therefore,</w:t>
      </w:r>
      <w:r w:rsidR="007C3F52" w:rsidRPr="00232980">
        <w:rPr>
          <w:rFonts w:ascii="Times New Roman" w:hAnsi="Times New Roman" w:cs="Times New Roman"/>
          <w:color w:val="000000" w:themeColor="text1"/>
          <w:sz w:val="24"/>
          <w:szCs w:val="24"/>
        </w:rPr>
        <w:t xml:space="preserve"> </w:t>
      </w:r>
      <w:r w:rsidR="00D11D26" w:rsidRPr="00232980">
        <w:rPr>
          <w:rFonts w:ascii="Times New Roman" w:hAnsi="Times New Roman" w:cs="Times New Roman"/>
          <w:color w:val="000000" w:themeColor="text1"/>
          <w:sz w:val="24"/>
          <w:szCs w:val="24"/>
        </w:rPr>
        <w:t>we control</w:t>
      </w:r>
      <w:r w:rsidR="007C3F52" w:rsidRPr="00232980">
        <w:rPr>
          <w:rFonts w:ascii="Times New Roman" w:hAnsi="Times New Roman" w:cs="Times New Roman"/>
          <w:color w:val="000000" w:themeColor="text1"/>
          <w:sz w:val="24"/>
          <w:szCs w:val="24"/>
        </w:rPr>
        <w:t>led</w:t>
      </w:r>
      <w:r w:rsidR="00D11D26" w:rsidRPr="00232980">
        <w:rPr>
          <w:rFonts w:ascii="Times New Roman" w:hAnsi="Times New Roman" w:cs="Times New Roman"/>
          <w:color w:val="000000" w:themeColor="text1"/>
          <w:sz w:val="24"/>
          <w:szCs w:val="24"/>
        </w:rPr>
        <w:t xml:space="preserve"> for COVID-related anxiety in our analys</w:t>
      </w:r>
      <w:r w:rsidR="2A0DFD2F" w:rsidRPr="00232980">
        <w:rPr>
          <w:rFonts w:ascii="Times New Roman" w:hAnsi="Times New Roman" w:cs="Times New Roman"/>
          <w:color w:val="000000" w:themeColor="text1"/>
          <w:sz w:val="24"/>
          <w:szCs w:val="24"/>
        </w:rPr>
        <w:t>e</w:t>
      </w:r>
      <w:r w:rsidR="00D11D26" w:rsidRPr="00232980">
        <w:rPr>
          <w:rFonts w:ascii="Times New Roman" w:hAnsi="Times New Roman" w:cs="Times New Roman"/>
          <w:color w:val="000000" w:themeColor="text1"/>
          <w:sz w:val="24"/>
          <w:szCs w:val="24"/>
        </w:rPr>
        <w:t>s. These three countries adopted different approaches to managing the spread of COVID-19, allowing us to account for potential pandemic-related influences.</w:t>
      </w:r>
    </w:p>
    <w:p w14:paraId="2E69F68E" w14:textId="4F90DE29" w:rsidR="00534639" w:rsidRPr="00232980" w:rsidRDefault="00232437" w:rsidP="00151EAF">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Researchers propose that the pathways between attachment orientation and relationship satisfaction are consistent across cultural groups (Ho et al., 2012)</w:t>
      </w:r>
      <w:r w:rsidR="006E371B" w:rsidRPr="00232980">
        <w:rPr>
          <w:rFonts w:ascii="Times New Roman" w:hAnsi="Times New Roman" w:cs="Times New Roman" w:hint="eastAsia"/>
          <w:color w:val="000000" w:themeColor="text1"/>
          <w:sz w:val="24"/>
          <w:szCs w:val="24"/>
        </w:rPr>
        <w:t>. However,</w:t>
      </w:r>
      <w:r w:rsidRPr="00232980">
        <w:rPr>
          <w:rFonts w:ascii="Times New Roman" w:hAnsi="Times New Roman" w:cs="Times New Roman"/>
          <w:color w:val="000000" w:themeColor="text1"/>
          <w:sz w:val="24"/>
          <w:szCs w:val="24"/>
        </w:rPr>
        <w:t xml:space="preserve"> </w:t>
      </w:r>
      <w:r w:rsidR="006E371B" w:rsidRPr="00232980">
        <w:rPr>
          <w:rFonts w:ascii="Times New Roman" w:hAnsi="Times New Roman" w:cs="Times New Roman" w:hint="eastAsia"/>
          <w:color w:val="000000" w:themeColor="text1"/>
          <w:sz w:val="24"/>
          <w:szCs w:val="24"/>
        </w:rPr>
        <w:t>a</w:t>
      </w:r>
      <w:r w:rsidR="00534639" w:rsidRPr="00232980">
        <w:rPr>
          <w:rFonts w:ascii="Times New Roman" w:hAnsi="Times New Roman" w:cs="Times New Roman"/>
          <w:color w:val="000000" w:themeColor="text1"/>
          <w:sz w:val="24"/>
          <w:szCs w:val="24"/>
        </w:rPr>
        <w:t xml:space="preserve"> recent meta-analysis (Li et al., 2022) indicates a need for more research examining these relationships, </w:t>
      </w:r>
      <w:proofErr w:type="gramStart"/>
      <w:r w:rsidR="00534639" w:rsidRPr="00232980">
        <w:rPr>
          <w:rFonts w:ascii="Times New Roman" w:hAnsi="Times New Roman" w:cs="Times New Roman"/>
          <w:color w:val="000000" w:themeColor="text1"/>
          <w:sz w:val="24"/>
          <w:szCs w:val="24"/>
        </w:rPr>
        <w:t>in particular from</w:t>
      </w:r>
      <w:proofErr w:type="gramEnd"/>
      <w:r w:rsidR="00534639" w:rsidRPr="00232980">
        <w:rPr>
          <w:rFonts w:ascii="Times New Roman" w:hAnsi="Times New Roman" w:cs="Times New Roman"/>
          <w:color w:val="000000" w:themeColor="text1"/>
          <w:sz w:val="24"/>
          <w:szCs w:val="24"/>
        </w:rPr>
        <w:t xml:space="preserve"> Eastern countries</w:t>
      </w:r>
      <w:r w:rsidR="0078688E" w:rsidRPr="00232980">
        <w:rPr>
          <w:rFonts w:ascii="Times New Roman" w:hAnsi="Times New Roman" w:cs="Times New Roman"/>
          <w:color w:val="000000" w:themeColor="text1"/>
          <w:sz w:val="24"/>
          <w:szCs w:val="24"/>
        </w:rPr>
        <w:t>,</w:t>
      </w:r>
      <w:r w:rsidR="00534639" w:rsidRPr="00232980">
        <w:rPr>
          <w:rFonts w:ascii="Times New Roman" w:hAnsi="Times New Roman" w:cs="Times New Roman"/>
          <w:color w:val="000000" w:themeColor="text1"/>
          <w:sz w:val="24"/>
          <w:szCs w:val="24"/>
        </w:rPr>
        <w:t xml:space="preserve"> due to a paucity of such research from the East on the </w:t>
      </w:r>
      <w:r w:rsidR="00534639" w:rsidRPr="00232980">
        <w:rPr>
          <w:rFonts w:ascii="Times New Roman" w:hAnsi="Times New Roman" w:cs="Times New Roman"/>
          <w:color w:val="000000" w:themeColor="text1"/>
          <w:sz w:val="24"/>
          <w:szCs w:val="24"/>
        </w:rPr>
        <w:lastRenderedPageBreak/>
        <w:t xml:space="preserve">relationship between attachment </w:t>
      </w:r>
      <w:r w:rsidR="00151EAF" w:rsidRPr="00232980">
        <w:rPr>
          <w:rFonts w:ascii="Times New Roman" w:hAnsi="Times New Roman" w:cs="Times New Roman" w:hint="eastAsia"/>
          <w:color w:val="000000" w:themeColor="text1"/>
          <w:sz w:val="24"/>
          <w:szCs w:val="24"/>
        </w:rPr>
        <w:t>anxiety/avoidance</w:t>
      </w:r>
      <w:r w:rsidR="00534639" w:rsidRPr="00232980">
        <w:rPr>
          <w:rFonts w:ascii="Times New Roman" w:hAnsi="Times New Roman" w:cs="Times New Roman"/>
          <w:color w:val="000000" w:themeColor="text1"/>
          <w:sz w:val="24"/>
          <w:szCs w:val="24"/>
        </w:rPr>
        <w:t xml:space="preserve"> and </w:t>
      </w:r>
      <w:r w:rsidR="00887CA0" w:rsidRPr="00232980">
        <w:rPr>
          <w:rFonts w:ascii="Times New Roman" w:hAnsi="Times New Roman" w:cs="Times New Roman"/>
          <w:color w:val="000000" w:themeColor="text1"/>
          <w:sz w:val="24"/>
          <w:szCs w:val="24"/>
        </w:rPr>
        <w:t>hostile attribution bias</w:t>
      </w:r>
      <w:r w:rsidR="00534639" w:rsidRPr="00232980">
        <w:rPr>
          <w:rFonts w:ascii="Times New Roman" w:hAnsi="Times New Roman" w:cs="Times New Roman"/>
          <w:color w:val="000000" w:themeColor="text1"/>
          <w:sz w:val="24"/>
          <w:szCs w:val="24"/>
        </w:rPr>
        <w:t xml:space="preserve"> in the context of romantic relationships.</w:t>
      </w:r>
      <w:r w:rsidR="00913756" w:rsidRPr="00232980">
        <w:rPr>
          <w:rFonts w:ascii="Times New Roman" w:hAnsi="Times New Roman" w:cs="Times New Roman" w:hint="eastAsia"/>
          <w:color w:val="000000" w:themeColor="text1"/>
          <w:sz w:val="24"/>
          <w:szCs w:val="24"/>
        </w:rPr>
        <w:t xml:space="preserve"> </w:t>
      </w:r>
      <w:r w:rsidR="00271E02" w:rsidRPr="00232980">
        <w:rPr>
          <w:rFonts w:ascii="Times New Roman" w:hAnsi="Times New Roman" w:cs="Times New Roman"/>
          <w:color w:val="000000" w:themeColor="text1"/>
          <w:sz w:val="24"/>
          <w:szCs w:val="24"/>
        </w:rPr>
        <w:t>Most findings suggest a similar pathway across different cultures, and we plan to verify this in</w:t>
      </w:r>
      <w:r w:rsidR="00544563" w:rsidRPr="00232980">
        <w:rPr>
          <w:rFonts w:ascii="Times New Roman" w:hAnsi="Times New Roman" w:cs="Times New Roman"/>
          <w:color w:val="000000" w:themeColor="text1"/>
          <w:sz w:val="24"/>
          <w:szCs w:val="24"/>
        </w:rPr>
        <w:t xml:space="preserve"> the</w:t>
      </w:r>
      <w:r w:rsidR="00271E02" w:rsidRPr="00232980">
        <w:rPr>
          <w:rFonts w:ascii="Times New Roman" w:hAnsi="Times New Roman" w:cs="Times New Roman"/>
          <w:color w:val="000000" w:themeColor="text1"/>
          <w:sz w:val="24"/>
          <w:szCs w:val="24"/>
        </w:rPr>
        <w:t xml:space="preserve"> </w:t>
      </w:r>
      <w:r w:rsidR="00271E02" w:rsidRPr="00232980">
        <w:rPr>
          <w:rFonts w:ascii="Times New Roman" w:hAnsi="Times New Roman" w:cs="Times New Roman" w:hint="eastAsia"/>
          <w:color w:val="000000" w:themeColor="text1"/>
          <w:sz w:val="24"/>
          <w:szCs w:val="24"/>
        </w:rPr>
        <w:t>present</w:t>
      </w:r>
      <w:r w:rsidR="00271E02" w:rsidRPr="00232980">
        <w:rPr>
          <w:rFonts w:ascii="Times New Roman" w:hAnsi="Times New Roman" w:cs="Times New Roman"/>
          <w:color w:val="000000" w:themeColor="text1"/>
          <w:sz w:val="24"/>
          <w:szCs w:val="24"/>
        </w:rPr>
        <w:t xml:space="preserve"> studies.</w:t>
      </w:r>
      <w:r w:rsidR="00DA2548" w:rsidRPr="00232980">
        <w:rPr>
          <w:rFonts w:ascii="Times New Roman" w:hAnsi="Times New Roman" w:cs="Times New Roman" w:hint="eastAsia"/>
          <w:color w:val="000000" w:themeColor="text1"/>
          <w:sz w:val="24"/>
          <w:szCs w:val="24"/>
        </w:rPr>
        <w:t xml:space="preserve"> Thus, we hypothesised that both the association in H1</w:t>
      </w:r>
      <w:r w:rsidR="006B596D" w:rsidRPr="00232980">
        <w:rPr>
          <w:rFonts w:ascii="Times New Roman" w:hAnsi="Times New Roman" w:cs="Times New Roman" w:hint="eastAsia"/>
          <w:color w:val="000000" w:themeColor="text1"/>
          <w:sz w:val="24"/>
          <w:szCs w:val="24"/>
        </w:rPr>
        <w:t xml:space="preserve"> (both H1a and H1b)</w:t>
      </w:r>
      <w:r w:rsidR="00DA2548" w:rsidRPr="00232980">
        <w:rPr>
          <w:rFonts w:ascii="Times New Roman" w:hAnsi="Times New Roman" w:cs="Times New Roman" w:hint="eastAsia"/>
          <w:color w:val="000000" w:themeColor="text1"/>
          <w:sz w:val="24"/>
          <w:szCs w:val="24"/>
        </w:rPr>
        <w:t xml:space="preserve"> and mediation effects </w:t>
      </w:r>
      <w:r w:rsidR="002B40CD" w:rsidRPr="00232980">
        <w:rPr>
          <w:rFonts w:ascii="Times New Roman" w:hAnsi="Times New Roman" w:cs="Times New Roman" w:hint="eastAsia"/>
          <w:color w:val="000000" w:themeColor="text1"/>
          <w:sz w:val="24"/>
          <w:szCs w:val="24"/>
        </w:rPr>
        <w:t xml:space="preserve">of HAB </w:t>
      </w:r>
      <w:r w:rsidR="00DA2548" w:rsidRPr="00232980">
        <w:rPr>
          <w:rFonts w:ascii="Times New Roman" w:hAnsi="Times New Roman" w:cs="Times New Roman" w:hint="eastAsia"/>
          <w:color w:val="000000" w:themeColor="text1"/>
          <w:sz w:val="24"/>
          <w:szCs w:val="24"/>
        </w:rPr>
        <w:t xml:space="preserve">in H3 </w:t>
      </w:r>
      <w:r w:rsidR="00DA2548" w:rsidRPr="00232980">
        <w:rPr>
          <w:rFonts w:ascii="Times New Roman" w:hAnsi="Times New Roman" w:cs="Times New Roman"/>
          <w:color w:val="000000" w:themeColor="text1"/>
          <w:sz w:val="24"/>
          <w:szCs w:val="24"/>
        </w:rPr>
        <w:t>would be consistent across the</w:t>
      </w:r>
      <w:r w:rsidR="00DA2548" w:rsidRPr="00232980">
        <w:rPr>
          <w:rFonts w:ascii="Times New Roman" w:hAnsi="Times New Roman" w:cs="Times New Roman" w:hint="eastAsia"/>
          <w:color w:val="000000" w:themeColor="text1"/>
          <w:sz w:val="24"/>
          <w:szCs w:val="24"/>
        </w:rPr>
        <w:t xml:space="preserve"> three </w:t>
      </w:r>
      <w:r w:rsidR="00DA2548" w:rsidRPr="00232980">
        <w:rPr>
          <w:rFonts w:ascii="Times New Roman" w:hAnsi="Times New Roman" w:cs="Times New Roman"/>
          <w:color w:val="000000" w:themeColor="text1"/>
          <w:sz w:val="24"/>
          <w:szCs w:val="24"/>
        </w:rPr>
        <w:t>samples</w:t>
      </w:r>
      <w:r w:rsidR="00DA2548" w:rsidRPr="00232980">
        <w:rPr>
          <w:rFonts w:ascii="Times New Roman" w:hAnsi="Times New Roman" w:cs="Times New Roman" w:hint="eastAsia"/>
          <w:color w:val="000000" w:themeColor="text1"/>
          <w:sz w:val="24"/>
          <w:szCs w:val="24"/>
        </w:rPr>
        <w:t xml:space="preserve"> </w:t>
      </w:r>
      <w:r w:rsidR="00DA2548" w:rsidRPr="00232980">
        <w:rPr>
          <w:rFonts w:ascii="Times New Roman" w:hAnsi="Times New Roman" w:cs="Times New Roman"/>
          <w:color w:val="000000" w:themeColor="text1"/>
          <w:sz w:val="24"/>
          <w:szCs w:val="24"/>
        </w:rPr>
        <w:t>(H4)</w:t>
      </w:r>
      <w:r w:rsidR="00DA2548" w:rsidRPr="00232980">
        <w:rPr>
          <w:rFonts w:ascii="Times New Roman" w:hAnsi="Times New Roman" w:cs="Times New Roman" w:hint="eastAsia"/>
          <w:color w:val="000000" w:themeColor="text1"/>
          <w:sz w:val="24"/>
          <w:szCs w:val="24"/>
        </w:rPr>
        <w:t>.</w:t>
      </w:r>
    </w:p>
    <w:p w14:paraId="0CDC64E8" w14:textId="7A13DBE1" w:rsidR="00874B60" w:rsidRPr="00232980" w:rsidRDefault="00360C0D" w:rsidP="003343A1">
      <w:pPr>
        <w:spacing w:line="480" w:lineRule="auto"/>
        <w:ind w:firstLine="450"/>
        <w:jc w:val="left"/>
        <w:rPr>
          <w:rFonts w:ascii="Times New Roman" w:hAnsi="Times New Roman" w:cs="Times New Roman"/>
          <w:color w:val="000000" w:themeColor="text1"/>
          <w:sz w:val="24"/>
          <w:szCs w:val="24"/>
          <w:lang w:val="en-US"/>
        </w:rPr>
      </w:pPr>
      <w:r w:rsidRPr="00232980">
        <w:rPr>
          <w:rFonts w:ascii="Times New Roman" w:hAnsi="Times New Roman" w:cs="Times New Roman"/>
          <w:color w:val="000000" w:themeColor="text1"/>
          <w:sz w:val="24"/>
          <w:szCs w:val="24"/>
        </w:rPr>
        <w:t xml:space="preserve">The COVID-19 pandemic, characterised by uncertainty, social restrictions, and fear of illness and death, has been widely considered a context likely to activate </w:t>
      </w:r>
      <w:r w:rsidR="2C17CF19" w:rsidRPr="00232980">
        <w:rPr>
          <w:rFonts w:ascii="Times New Roman" w:hAnsi="Times New Roman" w:cs="Times New Roman"/>
          <w:color w:val="000000" w:themeColor="text1"/>
          <w:sz w:val="24"/>
          <w:szCs w:val="24"/>
        </w:rPr>
        <w:t>the attachment</w:t>
      </w:r>
      <w:r w:rsidRPr="00232980">
        <w:rPr>
          <w:rFonts w:ascii="Times New Roman" w:hAnsi="Times New Roman" w:cs="Times New Roman"/>
          <w:color w:val="000000" w:themeColor="text1"/>
          <w:sz w:val="24"/>
          <w:szCs w:val="24"/>
        </w:rPr>
        <w:t xml:space="preserve"> system (e.g., Rajkumar, 2020). Recent studies support this interpretation. For example, François-Walcott et al. (2024) found that heightened COVID-related worry and greater attachment anxiety were associated with increased support-seeking behaviours—consistent with the idea that the attachment system was activated in response to pandemic-related stress. Similarly, Gottlieb and Schmitt (2023) argue that stressful events such as the pandemic typically activate the attachment system and may either intensify or disrupt its regulatory functions, depending on individuals’ attachment orientations. These findings support the view that the COVID pandemic created conditions under which attachment system became especially impactful in shaping individuals’ behaviours and perceptions of relationship quality.</w:t>
      </w:r>
      <w:r w:rsidR="00363195" w:rsidRPr="00232980">
        <w:rPr>
          <w:rFonts w:ascii="Times New Roman" w:hAnsi="Times New Roman" w:cs="Times New Roman"/>
          <w:color w:val="000000" w:themeColor="text1"/>
          <w:sz w:val="24"/>
          <w:szCs w:val="24"/>
        </w:rPr>
        <w:t xml:space="preserve"> Given t</w:t>
      </w:r>
      <w:r w:rsidR="00EE0B6E" w:rsidRPr="00232980">
        <w:rPr>
          <w:rFonts w:ascii="Times New Roman" w:hAnsi="Times New Roman" w:cs="Times New Roman"/>
          <w:color w:val="000000" w:themeColor="text1"/>
          <w:sz w:val="24"/>
          <w:szCs w:val="24"/>
        </w:rPr>
        <w:t>his</w:t>
      </w:r>
      <w:r w:rsidR="00363195" w:rsidRPr="00232980">
        <w:rPr>
          <w:rFonts w:ascii="Times New Roman" w:hAnsi="Times New Roman" w:cs="Times New Roman"/>
          <w:color w:val="000000" w:themeColor="text1"/>
          <w:sz w:val="24"/>
          <w:szCs w:val="24"/>
        </w:rPr>
        <w:t xml:space="preserve">, it </w:t>
      </w:r>
      <w:r w:rsidR="008B59DC" w:rsidRPr="00232980">
        <w:rPr>
          <w:rFonts w:ascii="Times New Roman" w:hAnsi="Times New Roman" w:cs="Times New Roman"/>
          <w:color w:val="000000" w:themeColor="text1"/>
          <w:sz w:val="24"/>
          <w:szCs w:val="24"/>
        </w:rPr>
        <w:t>was</w:t>
      </w:r>
      <w:r w:rsidR="00363195" w:rsidRPr="00232980">
        <w:rPr>
          <w:rFonts w:ascii="Times New Roman" w:hAnsi="Times New Roman" w:cs="Times New Roman"/>
          <w:color w:val="000000" w:themeColor="text1"/>
          <w:sz w:val="24"/>
          <w:szCs w:val="24"/>
        </w:rPr>
        <w:t xml:space="preserve"> important to include COVID-related anxiety as a covariate as it might have impacted the </w:t>
      </w:r>
      <w:r w:rsidR="009229C9" w:rsidRPr="00232980">
        <w:rPr>
          <w:rFonts w:ascii="Times New Roman" w:hAnsi="Times New Roman" w:cs="Times New Roman"/>
          <w:color w:val="000000" w:themeColor="text1"/>
          <w:sz w:val="24"/>
          <w:szCs w:val="24"/>
        </w:rPr>
        <w:t>mechanism</w:t>
      </w:r>
      <w:r w:rsidR="005F01D6" w:rsidRPr="00232980">
        <w:rPr>
          <w:rFonts w:ascii="Times New Roman" w:hAnsi="Times New Roman" w:cs="Times New Roman"/>
          <w:color w:val="000000" w:themeColor="text1"/>
          <w:sz w:val="24"/>
          <w:szCs w:val="24"/>
        </w:rPr>
        <w:t xml:space="preserve"> that</w:t>
      </w:r>
      <w:r w:rsidR="00363195" w:rsidRPr="00232980">
        <w:rPr>
          <w:rFonts w:ascii="Times New Roman" w:hAnsi="Times New Roman" w:cs="Times New Roman"/>
          <w:color w:val="000000" w:themeColor="text1"/>
          <w:sz w:val="24"/>
          <w:szCs w:val="24"/>
        </w:rPr>
        <w:t xml:space="preserve"> we </w:t>
      </w:r>
      <w:r w:rsidR="00502156" w:rsidRPr="00232980">
        <w:rPr>
          <w:rFonts w:ascii="Times New Roman" w:hAnsi="Times New Roman" w:cs="Times New Roman"/>
          <w:color w:val="000000" w:themeColor="text1"/>
          <w:sz w:val="24"/>
          <w:szCs w:val="24"/>
        </w:rPr>
        <w:t>hypothesi</w:t>
      </w:r>
      <w:r w:rsidR="009229C9" w:rsidRPr="00232980">
        <w:rPr>
          <w:rFonts w:ascii="Times New Roman" w:hAnsi="Times New Roman" w:cs="Times New Roman"/>
          <w:color w:val="000000" w:themeColor="text1"/>
          <w:sz w:val="24"/>
          <w:szCs w:val="24"/>
        </w:rPr>
        <w:t>s</w:t>
      </w:r>
      <w:r w:rsidR="00502156" w:rsidRPr="00232980">
        <w:rPr>
          <w:rFonts w:ascii="Times New Roman" w:hAnsi="Times New Roman" w:cs="Times New Roman"/>
          <w:color w:val="000000" w:themeColor="text1"/>
          <w:sz w:val="24"/>
          <w:szCs w:val="24"/>
        </w:rPr>
        <w:t>e</w:t>
      </w:r>
      <w:r w:rsidR="00D237EF" w:rsidRPr="00232980">
        <w:rPr>
          <w:rFonts w:ascii="Times New Roman" w:hAnsi="Times New Roman" w:cs="Times New Roman"/>
          <w:color w:val="000000" w:themeColor="text1"/>
          <w:sz w:val="24"/>
          <w:szCs w:val="24"/>
        </w:rPr>
        <w:t>d</w:t>
      </w:r>
      <w:r w:rsidR="00363195" w:rsidRPr="00232980">
        <w:rPr>
          <w:rFonts w:ascii="Times New Roman" w:hAnsi="Times New Roman" w:cs="Times New Roman"/>
          <w:color w:val="000000" w:themeColor="text1"/>
          <w:sz w:val="24"/>
          <w:szCs w:val="24"/>
        </w:rPr>
        <w:t xml:space="preserve"> between attachment </w:t>
      </w:r>
      <w:r w:rsidR="008C3DEC" w:rsidRPr="00232980">
        <w:rPr>
          <w:rFonts w:ascii="Times New Roman" w:hAnsi="Times New Roman" w:cs="Times New Roman"/>
          <w:color w:val="000000" w:themeColor="text1"/>
          <w:sz w:val="24"/>
          <w:szCs w:val="24"/>
        </w:rPr>
        <w:t>anxiety/avoidance</w:t>
      </w:r>
      <w:r w:rsidR="00363195" w:rsidRPr="00232980">
        <w:rPr>
          <w:rFonts w:ascii="Times New Roman" w:hAnsi="Times New Roman" w:cs="Times New Roman"/>
          <w:color w:val="000000" w:themeColor="text1"/>
          <w:sz w:val="24"/>
          <w:szCs w:val="24"/>
        </w:rPr>
        <w:t xml:space="preserve"> and relationship satisfaction.</w:t>
      </w:r>
      <w:r w:rsidR="00CF6DC2" w:rsidRPr="00232980">
        <w:rPr>
          <w:rFonts w:ascii="Times New Roman" w:hAnsi="Times New Roman" w:cs="Times New Roman"/>
          <w:color w:val="000000" w:themeColor="text1"/>
          <w:sz w:val="24"/>
          <w:szCs w:val="24"/>
        </w:rPr>
        <w:t xml:space="preserve"> </w:t>
      </w:r>
    </w:p>
    <w:p w14:paraId="0ABEC6F0" w14:textId="53EF3C53" w:rsidR="004312A7" w:rsidRPr="00232980" w:rsidRDefault="004312A7" w:rsidP="004312A7">
      <w:pPr>
        <w:spacing w:line="480" w:lineRule="auto"/>
        <w:jc w:val="center"/>
        <w:rPr>
          <w:rFonts w:ascii="Times New Roman" w:hAnsi="Times New Roman" w:cs="Times New Roman"/>
          <w:b/>
          <w:bCs/>
          <w:color w:val="000000" w:themeColor="text1"/>
          <w:sz w:val="24"/>
          <w:szCs w:val="24"/>
        </w:rPr>
      </w:pPr>
      <w:r w:rsidRPr="00232980">
        <w:rPr>
          <w:rFonts w:ascii="Times New Roman" w:hAnsi="Times New Roman" w:cs="Times New Roman"/>
          <w:b/>
          <w:bCs/>
          <w:color w:val="000000" w:themeColor="text1"/>
          <w:sz w:val="24"/>
          <w:szCs w:val="24"/>
        </w:rPr>
        <w:t>Study 1</w:t>
      </w:r>
    </w:p>
    <w:p w14:paraId="1E1A51DB" w14:textId="78BF8169" w:rsidR="00732BDE" w:rsidRPr="00232980" w:rsidRDefault="00BB9B56" w:rsidP="00475124">
      <w:pPr>
        <w:spacing w:line="480" w:lineRule="auto"/>
        <w:ind w:firstLineChars="200" w:firstLine="480"/>
        <w:jc w:val="left"/>
        <w:rPr>
          <w:rFonts w:ascii="Times New Roman" w:hAnsi="Times New Roman" w:cs="Times New Roman"/>
          <w:color w:val="000000" w:themeColor="text1"/>
          <w:sz w:val="24"/>
          <w:szCs w:val="24"/>
          <w:lang w:val="en-US"/>
        </w:rPr>
      </w:pPr>
      <w:r w:rsidRPr="00232980">
        <w:rPr>
          <w:rFonts w:ascii="Times New Roman" w:hAnsi="Times New Roman" w:cs="Times New Roman"/>
          <w:color w:val="000000" w:themeColor="text1"/>
          <w:sz w:val="24"/>
          <w:szCs w:val="24"/>
        </w:rPr>
        <w:t xml:space="preserve">In this study, we </w:t>
      </w:r>
      <w:r w:rsidR="00502156" w:rsidRPr="00232980">
        <w:rPr>
          <w:rFonts w:ascii="Times New Roman" w:hAnsi="Times New Roman" w:cs="Times New Roman"/>
          <w:color w:val="000000" w:themeColor="text1"/>
          <w:sz w:val="24"/>
          <w:szCs w:val="24"/>
        </w:rPr>
        <w:t>hypothesi</w:t>
      </w:r>
      <w:r w:rsidR="0029361E" w:rsidRPr="00232980">
        <w:rPr>
          <w:rFonts w:ascii="Times New Roman" w:hAnsi="Times New Roman" w:cs="Times New Roman" w:hint="eastAsia"/>
          <w:color w:val="000000" w:themeColor="text1"/>
          <w:sz w:val="24"/>
          <w:szCs w:val="24"/>
        </w:rPr>
        <w:t>s</w:t>
      </w:r>
      <w:r w:rsidR="00502156" w:rsidRPr="00232980">
        <w:rPr>
          <w:rFonts w:ascii="Times New Roman" w:hAnsi="Times New Roman" w:cs="Times New Roman"/>
          <w:color w:val="000000" w:themeColor="text1"/>
          <w:sz w:val="24"/>
          <w:szCs w:val="24"/>
        </w:rPr>
        <w:t>ed</w:t>
      </w:r>
      <w:r w:rsidRPr="00232980">
        <w:rPr>
          <w:rFonts w:ascii="Times New Roman" w:hAnsi="Times New Roman" w:cs="Times New Roman"/>
          <w:color w:val="000000" w:themeColor="text1"/>
          <w:sz w:val="24"/>
          <w:szCs w:val="24"/>
        </w:rPr>
        <w:t xml:space="preserve"> that</w:t>
      </w:r>
      <w:r w:rsidR="003373D2" w:rsidRPr="00232980">
        <w:rPr>
          <w:rFonts w:ascii="Times New Roman" w:hAnsi="Times New Roman" w:cs="Times New Roman"/>
          <w:color w:val="000000" w:themeColor="text1"/>
          <w:sz w:val="24"/>
          <w:szCs w:val="24"/>
        </w:rPr>
        <w:t xml:space="preserve"> attachment anxiety and avoidance would be positively associated with hostile attribution </w:t>
      </w:r>
      <w:r w:rsidR="0029361E" w:rsidRPr="00232980">
        <w:rPr>
          <w:rFonts w:ascii="Times New Roman" w:hAnsi="Times New Roman" w:cs="Times New Roman"/>
          <w:color w:val="000000" w:themeColor="text1"/>
          <w:sz w:val="24"/>
          <w:szCs w:val="24"/>
        </w:rPr>
        <w:t xml:space="preserve">bias </w:t>
      </w:r>
      <w:r w:rsidR="00811128" w:rsidRPr="00232980">
        <w:rPr>
          <w:rFonts w:ascii="Times New Roman" w:hAnsi="Times New Roman" w:cs="Times New Roman"/>
          <w:color w:val="000000" w:themeColor="text1"/>
          <w:sz w:val="24"/>
          <w:szCs w:val="24"/>
        </w:rPr>
        <w:t>(H1</w:t>
      </w:r>
      <w:r w:rsidR="00811128" w:rsidRPr="00232980">
        <w:rPr>
          <w:rFonts w:ascii="Times New Roman" w:hAnsi="Times New Roman" w:cs="Times New Roman" w:hint="eastAsia"/>
          <w:color w:val="000000" w:themeColor="text1"/>
          <w:sz w:val="24"/>
          <w:szCs w:val="24"/>
        </w:rPr>
        <w:t>a</w:t>
      </w:r>
      <w:r w:rsidR="00811128" w:rsidRPr="00232980">
        <w:rPr>
          <w:rFonts w:ascii="Times New Roman" w:hAnsi="Times New Roman" w:cs="Times New Roman"/>
          <w:color w:val="000000" w:themeColor="text1"/>
          <w:sz w:val="24"/>
          <w:szCs w:val="24"/>
        </w:rPr>
        <w:t>)</w:t>
      </w:r>
      <w:r w:rsidR="00811128" w:rsidRPr="00232980">
        <w:rPr>
          <w:rFonts w:ascii="Times New Roman" w:hAnsi="Times New Roman" w:cs="Times New Roman" w:hint="eastAsia"/>
          <w:color w:val="000000" w:themeColor="text1"/>
          <w:sz w:val="24"/>
          <w:szCs w:val="24"/>
        </w:rPr>
        <w:t xml:space="preserve"> </w:t>
      </w:r>
      <w:r w:rsidR="0029361E" w:rsidRPr="00232980">
        <w:rPr>
          <w:rFonts w:ascii="Times New Roman" w:hAnsi="Times New Roman" w:cs="Times New Roman"/>
          <w:color w:val="000000" w:themeColor="text1"/>
          <w:sz w:val="24"/>
          <w:szCs w:val="24"/>
        </w:rPr>
        <w:t>and</w:t>
      </w:r>
      <w:r w:rsidR="003373D2" w:rsidRPr="00232980">
        <w:rPr>
          <w:rFonts w:ascii="Times New Roman" w:hAnsi="Times New Roman" w:cs="Times New Roman"/>
          <w:color w:val="000000" w:themeColor="text1"/>
          <w:sz w:val="24"/>
          <w:szCs w:val="24"/>
        </w:rPr>
        <w:t xml:space="preserve"> negatively associated with </w:t>
      </w:r>
      <w:r w:rsidR="003373D2" w:rsidRPr="00232980">
        <w:rPr>
          <w:rFonts w:ascii="Times New Roman" w:hAnsi="Times New Roman" w:cs="Times New Roman"/>
          <w:color w:val="000000" w:themeColor="text1"/>
          <w:sz w:val="24"/>
          <w:szCs w:val="24"/>
        </w:rPr>
        <w:lastRenderedPageBreak/>
        <w:t xml:space="preserve">relationship satisfaction </w:t>
      </w:r>
      <w:r w:rsidR="00811128" w:rsidRPr="00232980">
        <w:rPr>
          <w:rFonts w:ascii="Times New Roman" w:hAnsi="Times New Roman" w:cs="Times New Roman"/>
          <w:color w:val="000000" w:themeColor="text1"/>
          <w:sz w:val="24"/>
          <w:szCs w:val="24"/>
        </w:rPr>
        <w:t>(H1</w:t>
      </w:r>
      <w:r w:rsidR="00811128" w:rsidRPr="00232980">
        <w:rPr>
          <w:rFonts w:ascii="Times New Roman" w:hAnsi="Times New Roman" w:cs="Times New Roman" w:hint="eastAsia"/>
          <w:color w:val="000000" w:themeColor="text1"/>
          <w:sz w:val="24"/>
          <w:szCs w:val="24"/>
        </w:rPr>
        <w:t>b</w:t>
      </w:r>
      <w:r w:rsidR="00811128" w:rsidRPr="00232980">
        <w:rPr>
          <w:rFonts w:ascii="Times New Roman" w:hAnsi="Times New Roman" w:cs="Times New Roman"/>
          <w:color w:val="000000" w:themeColor="text1"/>
          <w:sz w:val="24"/>
          <w:szCs w:val="24"/>
        </w:rPr>
        <w:t>)</w:t>
      </w:r>
      <w:r w:rsidR="003373D2" w:rsidRPr="00232980">
        <w:rPr>
          <w:rFonts w:ascii="Times New Roman" w:hAnsi="Times New Roman" w:cs="Times New Roman"/>
          <w:color w:val="000000" w:themeColor="text1"/>
          <w:sz w:val="24"/>
          <w:szCs w:val="24"/>
        </w:rPr>
        <w:t xml:space="preserve"> and that this pattern would be consistent across </w:t>
      </w:r>
      <w:r w:rsidR="00A670A2">
        <w:rPr>
          <w:rFonts w:ascii="Times New Roman" w:hAnsi="Times New Roman" w:cs="Times New Roman"/>
          <w:color w:val="000000" w:themeColor="text1"/>
          <w:sz w:val="24"/>
          <w:szCs w:val="24"/>
        </w:rPr>
        <w:t>three</w:t>
      </w:r>
      <w:r w:rsidR="00A670A2" w:rsidRPr="00232980">
        <w:rPr>
          <w:rFonts w:ascii="Times New Roman" w:hAnsi="Times New Roman" w:cs="Times New Roman" w:hint="eastAsia"/>
          <w:color w:val="000000" w:themeColor="text1"/>
          <w:sz w:val="24"/>
          <w:szCs w:val="24"/>
        </w:rPr>
        <w:t xml:space="preserve"> </w:t>
      </w:r>
      <w:r w:rsidR="003373D2" w:rsidRPr="00232980">
        <w:rPr>
          <w:rFonts w:ascii="Times New Roman" w:hAnsi="Times New Roman" w:cs="Times New Roman"/>
          <w:color w:val="000000" w:themeColor="text1"/>
          <w:sz w:val="24"/>
          <w:szCs w:val="24"/>
        </w:rPr>
        <w:t xml:space="preserve">samples (H2). Furthermore, we predicted that hostile attribution bias would mediate the relationship between attachment anxiety/avoidance </w:t>
      </w:r>
      <w:r w:rsidR="00645F7E" w:rsidRPr="00232980">
        <w:rPr>
          <w:rFonts w:ascii="Times New Roman" w:hAnsi="Times New Roman" w:cs="Times New Roman" w:hint="eastAsia"/>
          <w:color w:val="000000" w:themeColor="text1"/>
          <w:sz w:val="24"/>
          <w:szCs w:val="24"/>
        </w:rPr>
        <w:t xml:space="preserve">(independent variable) </w:t>
      </w:r>
      <w:r w:rsidR="003373D2" w:rsidRPr="00232980">
        <w:rPr>
          <w:rFonts w:ascii="Times New Roman" w:hAnsi="Times New Roman" w:cs="Times New Roman"/>
          <w:color w:val="000000" w:themeColor="text1"/>
          <w:sz w:val="24"/>
          <w:szCs w:val="24"/>
        </w:rPr>
        <w:t>and relationship satisfaction</w:t>
      </w:r>
      <w:r w:rsidR="00645F7E" w:rsidRPr="00232980">
        <w:rPr>
          <w:rFonts w:ascii="Times New Roman" w:hAnsi="Times New Roman" w:cs="Times New Roman" w:hint="eastAsia"/>
          <w:color w:val="000000" w:themeColor="text1"/>
          <w:sz w:val="24"/>
          <w:szCs w:val="24"/>
        </w:rPr>
        <w:t xml:space="preserve"> (dependent variable)</w:t>
      </w:r>
      <w:r w:rsidR="003373D2" w:rsidRPr="00232980">
        <w:rPr>
          <w:rFonts w:ascii="Times New Roman" w:hAnsi="Times New Roman" w:cs="Times New Roman"/>
          <w:color w:val="000000" w:themeColor="text1"/>
          <w:sz w:val="24"/>
          <w:szCs w:val="24"/>
        </w:rPr>
        <w:t xml:space="preserve"> (H3) and that this would be consistent across </w:t>
      </w:r>
      <w:r w:rsidR="003C09F7">
        <w:rPr>
          <w:rFonts w:ascii="Times New Roman" w:hAnsi="Times New Roman" w:cs="Times New Roman"/>
          <w:color w:val="000000" w:themeColor="text1"/>
          <w:sz w:val="24"/>
          <w:szCs w:val="24"/>
        </w:rPr>
        <w:t>three</w:t>
      </w:r>
      <w:r w:rsidR="003C09F7" w:rsidRPr="00232980">
        <w:rPr>
          <w:rFonts w:ascii="Times New Roman" w:hAnsi="Times New Roman" w:cs="Times New Roman" w:hint="eastAsia"/>
          <w:color w:val="000000" w:themeColor="text1"/>
          <w:sz w:val="24"/>
          <w:szCs w:val="24"/>
        </w:rPr>
        <w:t xml:space="preserve"> </w:t>
      </w:r>
      <w:r w:rsidR="003373D2" w:rsidRPr="00232980">
        <w:rPr>
          <w:rFonts w:ascii="Times New Roman" w:hAnsi="Times New Roman" w:cs="Times New Roman"/>
          <w:color w:val="000000" w:themeColor="text1"/>
          <w:sz w:val="24"/>
          <w:szCs w:val="24"/>
        </w:rPr>
        <w:t>samples</w:t>
      </w:r>
      <w:r w:rsidR="008F1DBB" w:rsidRPr="00232980">
        <w:rPr>
          <w:rFonts w:ascii="Times New Roman" w:hAnsi="Times New Roman" w:cs="Times New Roman" w:hint="eastAsia"/>
          <w:color w:val="000000" w:themeColor="text1"/>
          <w:sz w:val="24"/>
          <w:szCs w:val="24"/>
        </w:rPr>
        <w:t xml:space="preserve"> </w:t>
      </w:r>
      <w:r w:rsidR="003373D2" w:rsidRPr="00232980">
        <w:rPr>
          <w:rFonts w:ascii="Times New Roman" w:hAnsi="Times New Roman" w:cs="Times New Roman"/>
          <w:color w:val="000000" w:themeColor="text1"/>
          <w:sz w:val="24"/>
          <w:szCs w:val="24"/>
        </w:rPr>
        <w:t xml:space="preserve">(H4). </w:t>
      </w:r>
      <w:r w:rsidR="00A140A8" w:rsidRPr="00232980">
        <w:rPr>
          <w:rFonts w:ascii="Times New Roman" w:hAnsi="Times New Roman" w:cs="Times New Roman"/>
          <w:color w:val="000000" w:themeColor="text1"/>
          <w:sz w:val="24"/>
          <w:szCs w:val="24"/>
        </w:rPr>
        <w:t xml:space="preserve">Both H2 and H4 </w:t>
      </w:r>
      <w:r w:rsidR="00D11FF6" w:rsidRPr="00232980">
        <w:rPr>
          <w:rFonts w:ascii="Times New Roman" w:hAnsi="Times New Roman" w:cs="Times New Roman"/>
          <w:color w:val="000000" w:themeColor="text1"/>
          <w:sz w:val="24"/>
          <w:szCs w:val="24"/>
        </w:rPr>
        <w:t>predict</w:t>
      </w:r>
      <w:r w:rsidR="00A140A8" w:rsidRPr="00232980">
        <w:rPr>
          <w:rFonts w:ascii="Times New Roman" w:hAnsi="Times New Roman" w:cs="Times New Roman"/>
          <w:color w:val="000000" w:themeColor="text1"/>
          <w:sz w:val="24"/>
          <w:szCs w:val="24"/>
        </w:rPr>
        <w:t xml:space="preserve"> no significant cultural differences, based on previous research findings.</w:t>
      </w:r>
    </w:p>
    <w:p w14:paraId="2658B69B" w14:textId="0F8450F2" w:rsidR="0096701C" w:rsidRPr="00232980" w:rsidRDefault="00BB9B56" w:rsidP="004312A7">
      <w:pPr>
        <w:spacing w:line="480" w:lineRule="auto"/>
        <w:rPr>
          <w:rFonts w:ascii="Times New Roman" w:hAnsi="Times New Roman" w:cs="Times New Roman"/>
          <w:b/>
          <w:bCs/>
          <w:color w:val="000000" w:themeColor="text1"/>
          <w:sz w:val="24"/>
          <w:szCs w:val="24"/>
        </w:rPr>
      </w:pPr>
      <w:r w:rsidRPr="00232980">
        <w:rPr>
          <w:rFonts w:ascii="Times New Roman" w:hAnsi="Times New Roman" w:cs="Times New Roman"/>
          <w:b/>
          <w:bCs/>
          <w:color w:val="000000" w:themeColor="text1"/>
          <w:sz w:val="24"/>
          <w:szCs w:val="24"/>
        </w:rPr>
        <w:t>Method</w:t>
      </w:r>
    </w:p>
    <w:p w14:paraId="28C66F64" w14:textId="403CE25A" w:rsidR="00B70C8D" w:rsidRPr="00232980" w:rsidRDefault="00431BB8" w:rsidP="00B70C8D">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This study </w:t>
      </w:r>
      <w:r w:rsidR="003373D2" w:rsidRPr="00232980">
        <w:rPr>
          <w:rFonts w:ascii="Times New Roman" w:hAnsi="Times New Roman" w:cs="Times New Roman"/>
          <w:color w:val="000000" w:themeColor="text1"/>
          <w:sz w:val="24"/>
          <w:szCs w:val="24"/>
        </w:rPr>
        <w:t>was</w:t>
      </w:r>
      <w:r w:rsidRPr="00232980">
        <w:rPr>
          <w:rFonts w:ascii="Times New Roman" w:hAnsi="Times New Roman" w:cs="Times New Roman"/>
          <w:color w:val="000000" w:themeColor="text1"/>
          <w:sz w:val="24"/>
          <w:szCs w:val="24"/>
        </w:rPr>
        <w:t xml:space="preserve"> approved by </w:t>
      </w:r>
      <w:r w:rsidR="003373D2" w:rsidRPr="00232980">
        <w:rPr>
          <w:rFonts w:ascii="Times New Roman" w:hAnsi="Times New Roman" w:cs="Times New Roman"/>
          <w:color w:val="000000" w:themeColor="text1"/>
          <w:sz w:val="24"/>
          <w:szCs w:val="24"/>
        </w:rPr>
        <w:t xml:space="preserve">the ethics </w:t>
      </w:r>
      <w:r w:rsidRPr="00232980">
        <w:rPr>
          <w:rFonts w:ascii="Times New Roman" w:hAnsi="Times New Roman" w:cs="Times New Roman"/>
          <w:color w:val="000000" w:themeColor="text1"/>
          <w:sz w:val="24"/>
          <w:szCs w:val="24"/>
        </w:rPr>
        <w:t xml:space="preserve">committee of </w:t>
      </w:r>
      <w:r w:rsidR="00B21BA2" w:rsidRPr="00232980">
        <w:rPr>
          <w:rFonts w:ascii="Times New Roman" w:hAnsi="Times New Roman" w:cs="Times New Roman"/>
          <w:color w:val="000000" w:themeColor="text1"/>
          <w:sz w:val="24"/>
          <w:szCs w:val="24"/>
        </w:rPr>
        <w:t>the university</w:t>
      </w:r>
      <w:r w:rsidRPr="00232980">
        <w:rPr>
          <w:rFonts w:ascii="Times New Roman" w:hAnsi="Times New Roman" w:cs="Times New Roman"/>
          <w:color w:val="000000" w:themeColor="text1"/>
          <w:sz w:val="24"/>
          <w:szCs w:val="24"/>
        </w:rPr>
        <w:t xml:space="preserve">. </w:t>
      </w:r>
      <w:r w:rsidR="00C35FE1" w:rsidRPr="00232980">
        <w:rPr>
          <w:rFonts w:ascii="Times New Roman" w:hAnsi="Times New Roman" w:cs="Times New Roman"/>
          <w:color w:val="000000" w:themeColor="text1"/>
          <w:sz w:val="24"/>
          <w:szCs w:val="24"/>
        </w:rPr>
        <w:t>Our relevant</w:t>
      </w:r>
      <w:r w:rsidR="00C35FE1">
        <w:rPr>
          <w:rFonts w:ascii="Times New Roman" w:hAnsi="Times New Roman" w:cs="Times New Roman" w:hint="eastAsia"/>
          <w:color w:val="000000" w:themeColor="text1"/>
          <w:sz w:val="24"/>
          <w:szCs w:val="24"/>
        </w:rPr>
        <w:t xml:space="preserve"> materials and</w:t>
      </w:r>
      <w:r w:rsidR="00C35FE1" w:rsidRPr="00232980">
        <w:rPr>
          <w:rFonts w:ascii="Times New Roman" w:hAnsi="Times New Roman" w:cs="Times New Roman"/>
          <w:color w:val="000000" w:themeColor="text1"/>
          <w:sz w:val="24"/>
          <w:szCs w:val="24"/>
        </w:rPr>
        <w:t xml:space="preserve"> data are available on OSF</w:t>
      </w:r>
      <w:r w:rsidR="00B70C8D" w:rsidRPr="00232980">
        <w:rPr>
          <w:rFonts w:ascii="Times New Roman" w:hAnsi="Times New Roman" w:cs="Times New Roman"/>
          <w:color w:val="000000" w:themeColor="text1"/>
          <w:sz w:val="24"/>
          <w:szCs w:val="24"/>
        </w:rPr>
        <w:t>:</w:t>
      </w:r>
      <w:r w:rsidR="00650685" w:rsidRPr="00650685">
        <w:rPr>
          <w:rFonts w:ascii="Times New Roman" w:hAnsi="Times New Roman" w:cs="Times New Roman"/>
          <w:color w:val="000000" w:themeColor="text1"/>
          <w:sz w:val="24"/>
          <w:szCs w:val="24"/>
        </w:rPr>
        <w:t xml:space="preserve"> </w:t>
      </w:r>
      <w:r w:rsidR="001B487F" w:rsidRPr="00232980">
        <w:rPr>
          <w:rFonts w:ascii="Times New Roman" w:hAnsi="Times New Roman" w:cs="Times New Roman"/>
          <w:color w:val="000000" w:themeColor="text1"/>
          <w:sz w:val="24"/>
          <w:szCs w:val="24"/>
        </w:rPr>
        <w:t>https://osf.io/f72dz/?view_only=3940f6671718483e92492083d7f4cb0f</w:t>
      </w:r>
    </w:p>
    <w:p w14:paraId="553F61E6" w14:textId="77777777" w:rsidR="000A174A" w:rsidRPr="00232980" w:rsidRDefault="003F2F90" w:rsidP="00382AD9">
      <w:pPr>
        <w:autoSpaceDE w:val="0"/>
        <w:autoSpaceDN w:val="0"/>
        <w:adjustRightInd w:val="0"/>
        <w:spacing w:line="480" w:lineRule="auto"/>
        <w:jc w:val="left"/>
        <w:rPr>
          <w:rFonts w:ascii="Times New Roman" w:hAnsi="Times New Roman" w:cs="Times New Roman"/>
          <w:b/>
          <w:bCs/>
          <w:i/>
          <w:iCs/>
          <w:color w:val="000000" w:themeColor="text1"/>
          <w:sz w:val="24"/>
          <w:szCs w:val="24"/>
        </w:rPr>
      </w:pPr>
      <w:r w:rsidRPr="00232980">
        <w:rPr>
          <w:rFonts w:ascii="Times New Roman" w:hAnsi="Times New Roman" w:cs="Times New Roman"/>
          <w:b/>
          <w:bCs/>
          <w:i/>
          <w:iCs/>
          <w:color w:val="000000" w:themeColor="text1"/>
          <w:sz w:val="24"/>
          <w:szCs w:val="24"/>
        </w:rPr>
        <w:t xml:space="preserve">Participants </w:t>
      </w:r>
    </w:p>
    <w:p w14:paraId="22E3967C" w14:textId="3DF93123" w:rsidR="00B34CFA" w:rsidRPr="00232980" w:rsidRDefault="005E000B" w:rsidP="00175066">
      <w:pPr>
        <w:autoSpaceDE w:val="0"/>
        <w:autoSpaceDN w:val="0"/>
        <w:adjustRightInd w:val="0"/>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Data were collected between March and May of 2021.</w:t>
      </w:r>
      <w:r w:rsidRPr="00232980">
        <w:rPr>
          <w:rFonts w:ascii="Times New Roman" w:hAnsi="Times New Roman" w:cs="Times New Roman" w:hint="eastAsia"/>
          <w:color w:val="000000" w:themeColor="text1"/>
          <w:sz w:val="24"/>
          <w:szCs w:val="24"/>
        </w:rPr>
        <w:t xml:space="preserve"> </w:t>
      </w:r>
      <w:r w:rsidR="00BB9B56" w:rsidRPr="00232980">
        <w:rPr>
          <w:rFonts w:ascii="Times New Roman" w:hAnsi="Times New Roman" w:cs="Times New Roman"/>
          <w:color w:val="000000" w:themeColor="text1"/>
          <w:sz w:val="24"/>
          <w:szCs w:val="24"/>
        </w:rPr>
        <w:t xml:space="preserve">Participants were recruited from universities in the </w:t>
      </w:r>
      <w:r w:rsidR="00D93102" w:rsidRPr="00232980">
        <w:rPr>
          <w:rFonts w:ascii="Times New Roman" w:hAnsi="Times New Roman" w:cs="Times New Roman" w:hint="eastAsia"/>
          <w:color w:val="000000" w:themeColor="text1"/>
          <w:sz w:val="24"/>
          <w:szCs w:val="24"/>
        </w:rPr>
        <w:t>UK</w:t>
      </w:r>
      <w:r w:rsidR="00BB9B56" w:rsidRPr="00232980">
        <w:rPr>
          <w:rFonts w:ascii="Times New Roman" w:hAnsi="Times New Roman" w:cs="Times New Roman"/>
          <w:color w:val="000000" w:themeColor="text1"/>
          <w:sz w:val="24"/>
          <w:szCs w:val="24"/>
        </w:rPr>
        <w:t xml:space="preserve">, </w:t>
      </w:r>
      <w:r w:rsidR="004959FF">
        <w:rPr>
          <w:rFonts w:ascii="Times New Roman" w:hAnsi="Times New Roman" w:cs="Times New Roman" w:hint="eastAsia"/>
          <w:color w:val="000000" w:themeColor="text1"/>
          <w:sz w:val="24"/>
          <w:szCs w:val="24"/>
        </w:rPr>
        <w:t xml:space="preserve">CN </w:t>
      </w:r>
      <w:r w:rsidR="00BB9B56" w:rsidRPr="00232980">
        <w:rPr>
          <w:rFonts w:ascii="Times New Roman" w:hAnsi="Times New Roman" w:cs="Times New Roman"/>
          <w:color w:val="000000" w:themeColor="text1"/>
          <w:sz w:val="24"/>
          <w:szCs w:val="24"/>
        </w:rPr>
        <w:t>and N</w:t>
      </w:r>
      <w:r w:rsidR="004959FF">
        <w:rPr>
          <w:rFonts w:ascii="Times New Roman" w:hAnsi="Times New Roman" w:cs="Times New Roman" w:hint="eastAsia"/>
          <w:color w:val="000000" w:themeColor="text1"/>
          <w:sz w:val="24"/>
          <w:szCs w:val="24"/>
        </w:rPr>
        <w:t>Z</w:t>
      </w:r>
      <w:r w:rsidR="00BB9B56" w:rsidRPr="00232980">
        <w:rPr>
          <w:rFonts w:ascii="Times New Roman" w:hAnsi="Times New Roman" w:cs="Times New Roman"/>
          <w:color w:val="000000" w:themeColor="text1"/>
          <w:sz w:val="24"/>
          <w:szCs w:val="24"/>
        </w:rPr>
        <w:t xml:space="preserve">. Inclusion criteria required that participants should be over 18 years old and currently in a romantic relationship of at least six months. This study collected 444 responses in total. After </w:t>
      </w:r>
      <w:r w:rsidR="003373D2" w:rsidRPr="00232980">
        <w:rPr>
          <w:rFonts w:ascii="Times New Roman" w:hAnsi="Times New Roman" w:cs="Times New Roman"/>
          <w:color w:val="000000" w:themeColor="text1"/>
          <w:sz w:val="24"/>
          <w:szCs w:val="24"/>
        </w:rPr>
        <w:t>exclusions</w:t>
      </w:r>
      <w:r w:rsidR="00BB9B56" w:rsidRPr="00232980">
        <w:rPr>
          <w:rFonts w:ascii="Times New Roman" w:hAnsi="Times New Roman" w:cs="Times New Roman"/>
          <w:color w:val="000000" w:themeColor="text1"/>
          <w:sz w:val="24"/>
          <w:szCs w:val="24"/>
        </w:rPr>
        <w:t xml:space="preserve"> (e.g., incomplete answers, missing data), there were </w:t>
      </w:r>
      <w:r w:rsidR="00F620B1" w:rsidRPr="00232980">
        <w:rPr>
          <w:rFonts w:ascii="Times New Roman" w:hAnsi="Times New Roman" w:cs="Times New Roman"/>
          <w:color w:val="000000" w:themeColor="text1"/>
          <w:sz w:val="24"/>
          <w:szCs w:val="24"/>
        </w:rPr>
        <w:t xml:space="preserve">a </w:t>
      </w:r>
      <w:r w:rsidR="00BB9B56" w:rsidRPr="00232980">
        <w:rPr>
          <w:rFonts w:ascii="Times New Roman" w:hAnsi="Times New Roman" w:cs="Times New Roman"/>
          <w:color w:val="000000" w:themeColor="text1"/>
          <w:sz w:val="24"/>
          <w:szCs w:val="24"/>
        </w:rPr>
        <w:t xml:space="preserve">total </w:t>
      </w:r>
      <w:r w:rsidR="00F620B1" w:rsidRPr="00232980">
        <w:rPr>
          <w:rFonts w:ascii="Times New Roman" w:hAnsi="Times New Roman" w:cs="Times New Roman"/>
          <w:color w:val="000000" w:themeColor="text1"/>
          <w:sz w:val="24"/>
          <w:szCs w:val="24"/>
        </w:rPr>
        <w:t xml:space="preserve">of </w:t>
      </w:r>
      <w:r w:rsidR="00BB9B56" w:rsidRPr="00232980">
        <w:rPr>
          <w:rFonts w:ascii="Times New Roman" w:hAnsi="Times New Roman" w:cs="Times New Roman"/>
          <w:color w:val="000000" w:themeColor="text1"/>
          <w:sz w:val="24"/>
          <w:szCs w:val="24"/>
        </w:rPr>
        <w:t>427 participants in th</w:t>
      </w:r>
      <w:r w:rsidR="00F620B1" w:rsidRPr="00232980">
        <w:rPr>
          <w:rFonts w:ascii="Times New Roman" w:hAnsi="Times New Roman" w:cs="Times New Roman"/>
          <w:color w:val="000000" w:themeColor="text1"/>
          <w:sz w:val="24"/>
          <w:szCs w:val="24"/>
        </w:rPr>
        <w:t>e</w:t>
      </w:r>
      <w:r w:rsidR="00BB9B56" w:rsidRPr="00232980">
        <w:rPr>
          <w:rFonts w:ascii="Times New Roman" w:hAnsi="Times New Roman" w:cs="Times New Roman"/>
          <w:color w:val="000000" w:themeColor="text1"/>
          <w:sz w:val="24"/>
          <w:szCs w:val="24"/>
        </w:rPr>
        <w:t xml:space="preserve"> study (76.17% female, </w:t>
      </w:r>
      <w:r w:rsidR="00BB9B56" w:rsidRPr="00232980">
        <w:rPr>
          <w:rFonts w:ascii="Times New Roman" w:hAnsi="Times New Roman" w:cs="Times New Roman"/>
          <w:i/>
          <w:iCs/>
          <w:color w:val="000000" w:themeColor="text1"/>
          <w:sz w:val="24"/>
          <w:szCs w:val="24"/>
        </w:rPr>
        <w:t>M</w:t>
      </w:r>
      <w:r w:rsidR="00BB9B56" w:rsidRPr="00232980">
        <w:rPr>
          <w:rFonts w:ascii="Times New Roman" w:hAnsi="Times New Roman" w:cs="Times New Roman"/>
          <w:color w:val="000000" w:themeColor="text1"/>
          <w:sz w:val="24"/>
          <w:szCs w:val="24"/>
          <w:vertAlign w:val="subscript"/>
        </w:rPr>
        <w:t>age</w:t>
      </w:r>
      <w:r w:rsidR="00BB9B56" w:rsidRPr="00232980">
        <w:rPr>
          <w:rFonts w:ascii="Times New Roman" w:hAnsi="Times New Roman" w:cs="Times New Roman"/>
          <w:color w:val="000000" w:themeColor="text1"/>
          <w:sz w:val="24"/>
          <w:szCs w:val="24"/>
        </w:rPr>
        <w:t xml:space="preserve"> = 24.35, SD = </w:t>
      </w:r>
      <w:r w:rsidR="00ED2257" w:rsidRPr="00232980">
        <w:rPr>
          <w:rFonts w:ascii="Times New Roman" w:hAnsi="Times New Roman" w:cs="Times New Roman"/>
          <w:color w:val="000000" w:themeColor="text1"/>
          <w:sz w:val="24"/>
          <w:szCs w:val="24"/>
        </w:rPr>
        <w:t>5</w:t>
      </w:r>
      <w:r w:rsidR="00B43AA4" w:rsidRPr="00232980">
        <w:rPr>
          <w:rFonts w:ascii="Times New Roman" w:hAnsi="Times New Roman" w:cs="Times New Roman"/>
          <w:color w:val="000000" w:themeColor="text1"/>
          <w:sz w:val="24"/>
          <w:szCs w:val="24"/>
        </w:rPr>
        <w:t>.75</w:t>
      </w:r>
      <w:r w:rsidR="00BB9B56" w:rsidRPr="00232980">
        <w:rPr>
          <w:rFonts w:ascii="Times New Roman" w:hAnsi="Times New Roman" w:cs="Times New Roman"/>
          <w:color w:val="000000" w:themeColor="text1"/>
          <w:sz w:val="24"/>
          <w:szCs w:val="24"/>
        </w:rPr>
        <w:t xml:space="preserve">), including 147 in </w:t>
      </w:r>
      <w:r w:rsidR="0065279D" w:rsidRPr="00232980">
        <w:rPr>
          <w:rFonts w:ascii="Times New Roman" w:hAnsi="Times New Roman" w:cs="Times New Roman"/>
          <w:color w:val="000000" w:themeColor="text1"/>
          <w:sz w:val="24"/>
          <w:szCs w:val="24"/>
        </w:rPr>
        <w:t xml:space="preserve">the </w:t>
      </w:r>
      <w:r w:rsidR="00BB9B56" w:rsidRPr="00232980">
        <w:rPr>
          <w:rFonts w:ascii="Times New Roman" w:hAnsi="Times New Roman" w:cs="Times New Roman"/>
          <w:color w:val="000000" w:themeColor="text1"/>
          <w:sz w:val="24"/>
          <w:szCs w:val="24"/>
        </w:rPr>
        <w:t xml:space="preserve">UK (84.42% female, </w:t>
      </w:r>
      <w:r w:rsidR="00BB9B56" w:rsidRPr="00232980">
        <w:rPr>
          <w:rFonts w:ascii="Times New Roman" w:hAnsi="Times New Roman" w:cs="Times New Roman"/>
          <w:i/>
          <w:iCs/>
          <w:color w:val="000000" w:themeColor="text1"/>
          <w:sz w:val="24"/>
          <w:szCs w:val="24"/>
        </w:rPr>
        <w:t>M</w:t>
      </w:r>
      <w:r w:rsidR="00BB9B56" w:rsidRPr="00232980">
        <w:rPr>
          <w:rFonts w:ascii="Times New Roman" w:hAnsi="Times New Roman" w:cs="Times New Roman"/>
          <w:color w:val="000000" w:themeColor="text1"/>
          <w:sz w:val="24"/>
          <w:szCs w:val="24"/>
          <w:vertAlign w:val="subscript"/>
        </w:rPr>
        <w:t>age</w:t>
      </w:r>
      <w:r w:rsidR="00BB9B56" w:rsidRPr="00232980">
        <w:rPr>
          <w:rFonts w:ascii="Times New Roman" w:hAnsi="Times New Roman" w:cs="Times New Roman"/>
          <w:color w:val="000000" w:themeColor="text1"/>
          <w:sz w:val="24"/>
          <w:szCs w:val="24"/>
        </w:rPr>
        <w:t xml:space="preserve"> = 22.48</w:t>
      </w:r>
      <w:r w:rsidR="001375B9" w:rsidRPr="00232980">
        <w:rPr>
          <w:rFonts w:ascii="Times New Roman" w:hAnsi="Times New Roman" w:cs="Times New Roman"/>
          <w:color w:val="000000" w:themeColor="text1"/>
          <w:sz w:val="24"/>
          <w:szCs w:val="24"/>
        </w:rPr>
        <w:t>,</w:t>
      </w:r>
      <w:r w:rsidR="00BB9B56" w:rsidRPr="00232980">
        <w:rPr>
          <w:rFonts w:ascii="Times New Roman" w:hAnsi="Times New Roman" w:cs="Times New Roman"/>
          <w:color w:val="000000" w:themeColor="text1"/>
          <w:sz w:val="24"/>
          <w:szCs w:val="24"/>
        </w:rPr>
        <w:t xml:space="preserve"> SD = </w:t>
      </w:r>
      <w:r w:rsidR="00923D09" w:rsidRPr="00232980">
        <w:rPr>
          <w:rFonts w:ascii="Times New Roman" w:hAnsi="Times New Roman" w:cs="Times New Roman"/>
          <w:color w:val="000000" w:themeColor="text1"/>
          <w:sz w:val="24"/>
          <w:szCs w:val="24"/>
        </w:rPr>
        <w:t>3.52</w:t>
      </w:r>
      <w:r w:rsidR="00BB9B56" w:rsidRPr="00232980">
        <w:rPr>
          <w:rFonts w:ascii="Times New Roman" w:hAnsi="Times New Roman" w:cs="Times New Roman"/>
          <w:color w:val="000000" w:themeColor="text1"/>
          <w:sz w:val="24"/>
          <w:szCs w:val="24"/>
        </w:rPr>
        <w:t xml:space="preserve">), 113 in </w:t>
      </w:r>
      <w:r w:rsidR="00B77122">
        <w:rPr>
          <w:rFonts w:ascii="Times New Roman" w:hAnsi="Times New Roman" w:cs="Times New Roman" w:hint="eastAsia"/>
          <w:color w:val="000000" w:themeColor="text1"/>
          <w:sz w:val="24"/>
          <w:szCs w:val="24"/>
        </w:rPr>
        <w:t>CN</w:t>
      </w:r>
      <w:r w:rsidR="00BB9B56" w:rsidRPr="00232980">
        <w:rPr>
          <w:rFonts w:ascii="Times New Roman" w:hAnsi="Times New Roman" w:cs="Times New Roman"/>
          <w:color w:val="000000" w:themeColor="text1"/>
          <w:sz w:val="24"/>
          <w:szCs w:val="24"/>
        </w:rPr>
        <w:t xml:space="preserve"> (61.61% female, </w:t>
      </w:r>
      <w:r w:rsidR="00BB9B56" w:rsidRPr="00232980">
        <w:rPr>
          <w:rFonts w:ascii="Times New Roman" w:hAnsi="Times New Roman" w:cs="Times New Roman"/>
          <w:i/>
          <w:iCs/>
          <w:color w:val="000000" w:themeColor="text1"/>
          <w:sz w:val="24"/>
          <w:szCs w:val="24"/>
        </w:rPr>
        <w:t>M</w:t>
      </w:r>
      <w:r w:rsidR="00BB9B56" w:rsidRPr="00232980">
        <w:rPr>
          <w:rFonts w:ascii="Times New Roman" w:hAnsi="Times New Roman" w:cs="Times New Roman"/>
          <w:color w:val="000000" w:themeColor="text1"/>
          <w:sz w:val="24"/>
          <w:szCs w:val="24"/>
          <w:vertAlign w:val="subscript"/>
        </w:rPr>
        <w:t>age</w:t>
      </w:r>
      <w:r w:rsidR="00BB9B56" w:rsidRPr="00232980">
        <w:rPr>
          <w:rFonts w:ascii="Times New Roman" w:hAnsi="Times New Roman" w:cs="Times New Roman"/>
          <w:color w:val="000000" w:themeColor="text1"/>
          <w:sz w:val="24"/>
          <w:szCs w:val="24"/>
        </w:rPr>
        <w:t xml:space="preserve"> = 26.88, SD =</w:t>
      </w:r>
      <w:r w:rsidR="00B43AA4" w:rsidRPr="00232980">
        <w:rPr>
          <w:rFonts w:ascii="Times New Roman" w:hAnsi="Times New Roman" w:cs="Times New Roman"/>
          <w:color w:val="000000" w:themeColor="text1"/>
          <w:sz w:val="24"/>
          <w:szCs w:val="24"/>
        </w:rPr>
        <w:t xml:space="preserve"> </w:t>
      </w:r>
      <w:r w:rsidR="009B1E29" w:rsidRPr="00232980">
        <w:rPr>
          <w:rFonts w:ascii="Times New Roman" w:hAnsi="Times New Roman" w:cs="Times New Roman"/>
          <w:color w:val="000000" w:themeColor="text1"/>
          <w:sz w:val="24"/>
          <w:szCs w:val="24"/>
        </w:rPr>
        <w:t>5.12</w:t>
      </w:r>
      <w:r w:rsidR="00BB9B56" w:rsidRPr="00232980">
        <w:rPr>
          <w:rFonts w:ascii="Times New Roman" w:hAnsi="Times New Roman" w:cs="Times New Roman"/>
          <w:color w:val="000000" w:themeColor="text1"/>
          <w:sz w:val="24"/>
          <w:szCs w:val="24"/>
        </w:rPr>
        <w:t xml:space="preserve">), and 168 in </w:t>
      </w:r>
      <w:r w:rsidR="00B77122">
        <w:rPr>
          <w:rFonts w:ascii="Times New Roman" w:hAnsi="Times New Roman" w:cs="Times New Roman" w:hint="eastAsia"/>
          <w:color w:val="000000" w:themeColor="text1"/>
          <w:sz w:val="24"/>
          <w:szCs w:val="24"/>
        </w:rPr>
        <w:t>NZ</w:t>
      </w:r>
      <w:r w:rsidR="00BB9B56" w:rsidRPr="00232980">
        <w:rPr>
          <w:rFonts w:ascii="Times New Roman" w:hAnsi="Times New Roman" w:cs="Times New Roman"/>
          <w:color w:val="000000" w:themeColor="text1"/>
          <w:sz w:val="24"/>
          <w:szCs w:val="24"/>
        </w:rPr>
        <w:t xml:space="preserve"> (79.27% female, </w:t>
      </w:r>
      <w:r w:rsidR="00BB9B56" w:rsidRPr="00232980">
        <w:rPr>
          <w:rFonts w:ascii="Times New Roman" w:hAnsi="Times New Roman" w:cs="Times New Roman"/>
          <w:i/>
          <w:iCs/>
          <w:color w:val="000000" w:themeColor="text1"/>
          <w:sz w:val="24"/>
          <w:szCs w:val="24"/>
        </w:rPr>
        <w:t>M</w:t>
      </w:r>
      <w:r w:rsidR="00BB9B56" w:rsidRPr="00232980">
        <w:rPr>
          <w:rFonts w:ascii="Times New Roman" w:hAnsi="Times New Roman" w:cs="Times New Roman"/>
          <w:color w:val="000000" w:themeColor="text1"/>
          <w:sz w:val="24"/>
          <w:szCs w:val="24"/>
          <w:vertAlign w:val="subscript"/>
        </w:rPr>
        <w:t>age</w:t>
      </w:r>
      <w:r w:rsidR="00BB9B56" w:rsidRPr="00232980">
        <w:rPr>
          <w:rFonts w:ascii="Times New Roman" w:hAnsi="Times New Roman" w:cs="Times New Roman"/>
          <w:color w:val="000000" w:themeColor="text1"/>
          <w:sz w:val="24"/>
          <w:szCs w:val="24"/>
        </w:rPr>
        <w:t xml:space="preserve"> = 21.43, SD =</w:t>
      </w:r>
      <w:r w:rsidR="00B43AA4" w:rsidRPr="00232980">
        <w:rPr>
          <w:rFonts w:ascii="Times New Roman" w:hAnsi="Times New Roman" w:cs="Times New Roman"/>
          <w:color w:val="000000" w:themeColor="text1"/>
          <w:sz w:val="24"/>
          <w:szCs w:val="24"/>
        </w:rPr>
        <w:t xml:space="preserve"> 2.55</w:t>
      </w:r>
      <w:r w:rsidR="00BB9B56" w:rsidRPr="00232980">
        <w:rPr>
          <w:rFonts w:ascii="Times New Roman" w:hAnsi="Times New Roman" w:cs="Times New Roman"/>
          <w:color w:val="000000" w:themeColor="text1"/>
          <w:sz w:val="24"/>
          <w:szCs w:val="24"/>
        </w:rPr>
        <w:t xml:space="preserve">). The mean relationship length </w:t>
      </w:r>
      <w:r w:rsidR="003373D2" w:rsidRPr="00232980">
        <w:rPr>
          <w:rFonts w:ascii="Times New Roman" w:hAnsi="Times New Roman" w:cs="Times New Roman"/>
          <w:color w:val="000000" w:themeColor="text1"/>
          <w:sz w:val="24"/>
          <w:szCs w:val="24"/>
        </w:rPr>
        <w:t xml:space="preserve">for the overall sample </w:t>
      </w:r>
      <w:r w:rsidR="00BB9B56" w:rsidRPr="00232980">
        <w:rPr>
          <w:rFonts w:ascii="Times New Roman" w:hAnsi="Times New Roman" w:cs="Times New Roman"/>
          <w:color w:val="000000" w:themeColor="text1"/>
          <w:sz w:val="24"/>
          <w:szCs w:val="24"/>
        </w:rPr>
        <w:t>was 2</w:t>
      </w:r>
      <w:r w:rsidR="00D75138" w:rsidRPr="00232980">
        <w:rPr>
          <w:rFonts w:ascii="Times New Roman" w:hAnsi="Times New Roman" w:cs="Times New Roman"/>
          <w:color w:val="000000" w:themeColor="text1"/>
          <w:sz w:val="24"/>
          <w:szCs w:val="24"/>
        </w:rPr>
        <w:t>.3</w:t>
      </w:r>
      <w:r w:rsidR="00503A1C" w:rsidRPr="00232980">
        <w:rPr>
          <w:rFonts w:ascii="Times New Roman" w:hAnsi="Times New Roman" w:cs="Times New Roman" w:hint="eastAsia"/>
          <w:color w:val="000000" w:themeColor="text1"/>
          <w:sz w:val="24"/>
          <w:szCs w:val="24"/>
        </w:rPr>
        <w:t xml:space="preserve"> </w:t>
      </w:r>
      <w:r w:rsidR="00D75138" w:rsidRPr="00232980">
        <w:rPr>
          <w:rFonts w:ascii="Times New Roman" w:hAnsi="Times New Roman" w:cs="Times New Roman"/>
          <w:color w:val="000000" w:themeColor="text1"/>
          <w:sz w:val="24"/>
          <w:szCs w:val="24"/>
        </w:rPr>
        <w:t>years</w:t>
      </w:r>
      <w:r w:rsidR="00503A1C" w:rsidRPr="00232980">
        <w:rPr>
          <w:rFonts w:ascii="Times New Roman" w:hAnsi="Times New Roman" w:cs="Times New Roman" w:hint="eastAsia"/>
          <w:color w:val="000000" w:themeColor="text1"/>
          <w:sz w:val="24"/>
          <w:szCs w:val="24"/>
        </w:rPr>
        <w:t xml:space="preserve"> (UK: 2.1 years, NZ: 1.6 years, CN: 3.5 years</w:t>
      </w:r>
      <w:r w:rsidR="00D75138" w:rsidRPr="00232980">
        <w:rPr>
          <w:rFonts w:ascii="Times New Roman" w:hAnsi="Times New Roman" w:cs="Times New Roman"/>
          <w:color w:val="000000" w:themeColor="text1"/>
          <w:sz w:val="24"/>
          <w:szCs w:val="24"/>
        </w:rPr>
        <w:t>)</w:t>
      </w:r>
      <w:r w:rsidR="00BB9B56" w:rsidRPr="00232980">
        <w:rPr>
          <w:rFonts w:ascii="Times New Roman" w:hAnsi="Times New Roman" w:cs="Times New Roman"/>
          <w:color w:val="000000" w:themeColor="text1"/>
          <w:sz w:val="24"/>
          <w:szCs w:val="24"/>
        </w:rPr>
        <w:t>.</w:t>
      </w:r>
    </w:p>
    <w:p w14:paraId="3DD658DA" w14:textId="27DDBF26" w:rsidR="00E119C1" w:rsidRPr="00232980" w:rsidRDefault="00CB2FD1" w:rsidP="00E119C1">
      <w:pPr>
        <w:autoSpaceDE w:val="0"/>
        <w:autoSpaceDN w:val="0"/>
        <w:adjustRightInd w:val="0"/>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 xml:space="preserve">We used </w:t>
      </w:r>
      <w:proofErr w:type="spellStart"/>
      <w:r w:rsidRPr="00232980">
        <w:rPr>
          <w:rFonts w:ascii="Times New Roman" w:hAnsi="Times New Roman" w:cs="Times New Roman"/>
          <w:color w:val="000000" w:themeColor="text1"/>
          <w:sz w:val="24"/>
          <w:szCs w:val="24"/>
        </w:rPr>
        <w:t>GPower</w:t>
      </w:r>
      <w:proofErr w:type="spellEnd"/>
      <w:r w:rsidRPr="00232980">
        <w:rPr>
          <w:rFonts w:ascii="Times New Roman" w:hAnsi="Times New Roman" w:cs="Times New Roman"/>
          <w:color w:val="000000" w:themeColor="text1"/>
          <w:sz w:val="24"/>
          <w:szCs w:val="24"/>
        </w:rPr>
        <w:t xml:space="preserve"> 3.1 software</w:t>
      </w:r>
      <w:r w:rsidR="00F309F4" w:rsidRPr="00232980">
        <w:rPr>
          <w:rFonts w:ascii="Times New Roman" w:hAnsi="Times New Roman" w:cs="Times New Roman" w:hint="eastAsia"/>
          <w:color w:val="000000" w:themeColor="text1"/>
          <w:sz w:val="24"/>
          <w:szCs w:val="24"/>
        </w:rPr>
        <w:t xml:space="preserve"> t</w:t>
      </w:r>
      <w:r w:rsidR="00F309F4" w:rsidRPr="00232980">
        <w:rPr>
          <w:rFonts w:ascii="Times New Roman" w:hAnsi="Times New Roman" w:cs="Times New Roman"/>
          <w:color w:val="000000" w:themeColor="text1"/>
          <w:sz w:val="24"/>
          <w:szCs w:val="24"/>
        </w:rPr>
        <w:t>o compute sample size estimation</w:t>
      </w:r>
      <w:r w:rsidR="00E119C1" w:rsidRPr="00232980">
        <w:rPr>
          <w:rFonts w:ascii="Times New Roman" w:hAnsi="Times New Roman" w:cs="Times New Roman"/>
          <w:color w:val="000000" w:themeColor="text1"/>
          <w:sz w:val="24"/>
          <w:szCs w:val="24"/>
        </w:rPr>
        <w:t>. To detect a</w:t>
      </w:r>
      <w:r w:rsidR="00A37204" w:rsidRPr="00232980">
        <w:rPr>
          <w:rFonts w:ascii="Times New Roman" w:hAnsi="Times New Roman" w:cs="Times New Roman" w:hint="eastAsia"/>
          <w:color w:val="000000" w:themeColor="text1"/>
          <w:sz w:val="24"/>
          <w:szCs w:val="24"/>
        </w:rPr>
        <w:t xml:space="preserve"> </w:t>
      </w:r>
      <w:r w:rsidR="00E119C1" w:rsidRPr="00232980">
        <w:rPr>
          <w:rFonts w:ascii="Times New Roman" w:hAnsi="Times New Roman" w:cs="Times New Roman"/>
          <w:color w:val="000000" w:themeColor="text1"/>
          <w:sz w:val="24"/>
          <w:szCs w:val="24"/>
        </w:rPr>
        <w:t>medium effect for .80 power in analysis of regressions (</w:t>
      </w:r>
      <w:r w:rsidR="00E119C1" w:rsidRPr="00232980">
        <w:rPr>
          <w:rFonts w:ascii="Times New Roman" w:hAnsi="Times New Roman" w:cs="Times New Roman"/>
          <w:i/>
          <w:iCs/>
          <w:color w:val="000000" w:themeColor="text1"/>
          <w:sz w:val="24"/>
          <w:szCs w:val="24"/>
        </w:rPr>
        <w:t>f</w:t>
      </w:r>
      <w:r w:rsidR="00E119C1" w:rsidRPr="00232980">
        <w:rPr>
          <w:rFonts w:ascii="Times New Roman" w:hAnsi="Times New Roman" w:cs="Times New Roman"/>
          <w:color w:val="000000" w:themeColor="text1"/>
          <w:sz w:val="24"/>
          <w:szCs w:val="24"/>
        </w:rPr>
        <w:t xml:space="preserve"> = .25) and </w:t>
      </w:r>
      <w:r w:rsidR="00E119C1" w:rsidRPr="00232980">
        <w:rPr>
          <w:rFonts w:ascii="Times New Roman" w:hAnsi="Times New Roman" w:cs="Times New Roman"/>
          <w:i/>
          <w:iCs/>
          <w:color w:val="000000" w:themeColor="text1"/>
          <w:sz w:val="24"/>
          <w:szCs w:val="24"/>
        </w:rPr>
        <w:t>p</w:t>
      </w:r>
      <w:r w:rsidR="00E119C1" w:rsidRPr="00232980">
        <w:rPr>
          <w:rFonts w:ascii="Times New Roman" w:hAnsi="Times New Roman" w:cs="Times New Roman"/>
          <w:color w:val="000000" w:themeColor="text1"/>
          <w:sz w:val="24"/>
          <w:szCs w:val="24"/>
        </w:rPr>
        <w:t xml:space="preserve"> =.05, a sample size of </w:t>
      </w:r>
      <w:r w:rsidR="00A37204" w:rsidRPr="00232980">
        <w:rPr>
          <w:rFonts w:ascii="Times New Roman" w:hAnsi="Times New Roman" w:cs="Times New Roman" w:hint="eastAsia"/>
          <w:color w:val="000000" w:themeColor="text1"/>
          <w:sz w:val="24"/>
          <w:szCs w:val="24"/>
        </w:rPr>
        <w:t>85</w:t>
      </w:r>
      <w:r w:rsidR="00E119C1" w:rsidRPr="00232980">
        <w:rPr>
          <w:rFonts w:ascii="Times New Roman" w:hAnsi="Times New Roman" w:cs="Times New Roman"/>
          <w:color w:val="000000" w:themeColor="text1"/>
          <w:sz w:val="24"/>
          <w:szCs w:val="24"/>
        </w:rPr>
        <w:t xml:space="preserve"> was necessary (Cohen, 1992). We aimed for a sample of </w:t>
      </w:r>
      <w:r w:rsidR="00633643" w:rsidRPr="00232980">
        <w:rPr>
          <w:rFonts w:ascii="Times New Roman" w:hAnsi="Times New Roman" w:cs="Times New Roman" w:hint="eastAsia"/>
          <w:color w:val="000000" w:themeColor="text1"/>
          <w:sz w:val="24"/>
          <w:szCs w:val="24"/>
        </w:rPr>
        <w:t>85</w:t>
      </w:r>
      <w:r w:rsidR="00E119C1" w:rsidRPr="00232980">
        <w:rPr>
          <w:rFonts w:ascii="Times New Roman" w:hAnsi="Times New Roman" w:cs="Times New Roman"/>
          <w:color w:val="000000" w:themeColor="text1"/>
          <w:sz w:val="24"/>
          <w:szCs w:val="24"/>
        </w:rPr>
        <w:t xml:space="preserve"> participants</w:t>
      </w:r>
      <w:r w:rsidR="00633643" w:rsidRPr="00232980">
        <w:rPr>
          <w:rFonts w:ascii="Times New Roman" w:hAnsi="Times New Roman" w:cs="Times New Roman" w:hint="eastAsia"/>
          <w:color w:val="000000" w:themeColor="text1"/>
          <w:sz w:val="24"/>
          <w:szCs w:val="24"/>
        </w:rPr>
        <w:t xml:space="preserve"> for each country</w:t>
      </w:r>
      <w:r w:rsidR="00E119C1" w:rsidRPr="00232980">
        <w:rPr>
          <w:rFonts w:ascii="Times New Roman" w:hAnsi="Times New Roman" w:cs="Times New Roman"/>
          <w:color w:val="000000" w:themeColor="text1"/>
          <w:sz w:val="24"/>
          <w:szCs w:val="24"/>
        </w:rPr>
        <w:t xml:space="preserve"> to enable </w:t>
      </w:r>
      <w:r w:rsidR="00E119C1" w:rsidRPr="00232980">
        <w:rPr>
          <w:rFonts w:ascii="Times New Roman" w:hAnsi="Times New Roman" w:cs="Times New Roman"/>
          <w:color w:val="000000" w:themeColor="text1"/>
          <w:sz w:val="24"/>
          <w:szCs w:val="24"/>
        </w:rPr>
        <w:lastRenderedPageBreak/>
        <w:t xml:space="preserve">us to detect a medium effect. </w:t>
      </w:r>
    </w:p>
    <w:p w14:paraId="51224539" w14:textId="00C2A5F3" w:rsidR="00556476" w:rsidRPr="00232980" w:rsidRDefault="00556476" w:rsidP="00A0092E">
      <w:pPr>
        <w:spacing w:line="480" w:lineRule="auto"/>
        <w:rPr>
          <w:rFonts w:ascii="Times New Roman" w:hAnsi="Times New Roman" w:cs="Times New Roman"/>
          <w:b/>
          <w:bCs/>
          <w:i/>
          <w:iCs/>
          <w:color w:val="000000" w:themeColor="text1"/>
          <w:sz w:val="24"/>
          <w:szCs w:val="24"/>
        </w:rPr>
      </w:pPr>
      <w:r w:rsidRPr="00232980">
        <w:rPr>
          <w:rFonts w:ascii="Times New Roman" w:hAnsi="Times New Roman" w:cs="Times New Roman"/>
          <w:b/>
          <w:bCs/>
          <w:i/>
          <w:iCs/>
          <w:color w:val="000000" w:themeColor="text1"/>
          <w:sz w:val="24"/>
          <w:szCs w:val="24"/>
        </w:rPr>
        <w:t>Measure</w:t>
      </w:r>
      <w:r w:rsidR="009F7F33" w:rsidRPr="00232980">
        <w:rPr>
          <w:rFonts w:ascii="Times New Roman" w:hAnsi="Times New Roman" w:cs="Times New Roman"/>
          <w:b/>
          <w:bCs/>
          <w:i/>
          <w:iCs/>
          <w:color w:val="000000" w:themeColor="text1"/>
          <w:sz w:val="24"/>
          <w:szCs w:val="24"/>
        </w:rPr>
        <w:t>s</w:t>
      </w:r>
    </w:p>
    <w:p w14:paraId="1E838066" w14:textId="79786B6F" w:rsidR="00556476" w:rsidRPr="00232980" w:rsidRDefault="00BB9B56" w:rsidP="00D174DE">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b/>
          <w:bCs/>
          <w:color w:val="000000" w:themeColor="text1"/>
          <w:sz w:val="24"/>
          <w:szCs w:val="24"/>
        </w:rPr>
        <w:t>Attachment</w:t>
      </w:r>
      <w:r w:rsidR="000D5E42" w:rsidRPr="00232980">
        <w:rPr>
          <w:rFonts w:ascii="Times New Roman" w:hAnsi="Times New Roman" w:cs="Times New Roman"/>
          <w:b/>
          <w:bCs/>
          <w:color w:val="000000" w:themeColor="text1"/>
          <w:sz w:val="24"/>
          <w:szCs w:val="24"/>
        </w:rPr>
        <w:t xml:space="preserve"> </w:t>
      </w:r>
      <w:r w:rsidR="00D74F1B" w:rsidRPr="00232980">
        <w:rPr>
          <w:rFonts w:ascii="Times New Roman" w:hAnsi="Times New Roman" w:cs="Times New Roman"/>
          <w:b/>
          <w:bCs/>
          <w:color w:val="000000" w:themeColor="text1"/>
          <w:sz w:val="24"/>
          <w:szCs w:val="24"/>
        </w:rPr>
        <w:t>orientations</w:t>
      </w:r>
      <w:r w:rsidRPr="00232980">
        <w:rPr>
          <w:rFonts w:ascii="Times New Roman" w:hAnsi="Times New Roman" w:cs="Times New Roman"/>
          <w:color w:val="000000" w:themeColor="text1"/>
          <w:sz w:val="24"/>
          <w:szCs w:val="24"/>
        </w:rPr>
        <w:t xml:space="preserve">. </w:t>
      </w:r>
      <w:r w:rsidR="00BB41E1" w:rsidRPr="00232980">
        <w:rPr>
          <w:rFonts w:ascii="Times New Roman" w:hAnsi="Times New Roman" w:cs="Times New Roman"/>
          <w:color w:val="000000" w:themeColor="text1"/>
          <w:sz w:val="24"/>
          <w:szCs w:val="24"/>
        </w:rPr>
        <w:t>We</w:t>
      </w:r>
      <w:r w:rsidR="003D17C2" w:rsidRPr="00232980">
        <w:rPr>
          <w:rFonts w:ascii="Times New Roman" w:hAnsi="Times New Roman" w:cs="Times New Roman"/>
          <w:color w:val="000000" w:themeColor="text1"/>
          <w:sz w:val="24"/>
          <w:szCs w:val="24"/>
        </w:rPr>
        <w:t xml:space="preserve"> used t</w:t>
      </w:r>
      <w:r w:rsidRPr="00232980">
        <w:rPr>
          <w:rFonts w:ascii="Times New Roman" w:hAnsi="Times New Roman" w:cs="Times New Roman"/>
          <w:color w:val="000000" w:themeColor="text1"/>
          <w:sz w:val="24"/>
          <w:szCs w:val="24"/>
        </w:rPr>
        <w:t>he Experiences in Close Relationships-Revised (ECR-R</w:t>
      </w:r>
      <w:r w:rsidR="00E675C6"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 xml:space="preserve">Fraley et al., 2000; Li-Tonggui, 2006). </w:t>
      </w:r>
      <w:r w:rsidR="00464662" w:rsidRPr="00232980">
        <w:rPr>
          <w:rFonts w:ascii="Times New Roman" w:hAnsi="Times New Roman" w:cs="Times New Roman"/>
          <w:color w:val="000000" w:themeColor="text1"/>
          <w:sz w:val="24"/>
          <w:szCs w:val="24"/>
        </w:rPr>
        <w:t xml:space="preserve">The ECR-R </w:t>
      </w:r>
      <w:r w:rsidR="00A43661" w:rsidRPr="00232980">
        <w:rPr>
          <w:rFonts w:ascii="Times New Roman" w:hAnsi="Times New Roman" w:cs="Times New Roman"/>
          <w:color w:val="000000" w:themeColor="text1"/>
          <w:sz w:val="24"/>
          <w:szCs w:val="24"/>
        </w:rPr>
        <w:t>contains an</w:t>
      </w:r>
      <w:r w:rsidR="009217C6" w:rsidRPr="00232980">
        <w:rPr>
          <w:rFonts w:ascii="Times New Roman" w:hAnsi="Times New Roman" w:cs="Times New Roman"/>
          <w:color w:val="000000" w:themeColor="text1"/>
          <w:sz w:val="24"/>
          <w:szCs w:val="24"/>
        </w:rPr>
        <w:t xml:space="preserve"> </w:t>
      </w:r>
      <w:r w:rsidR="000C1617" w:rsidRPr="00232980">
        <w:rPr>
          <w:rFonts w:ascii="Times New Roman" w:hAnsi="Times New Roman" w:cs="Times New Roman"/>
          <w:color w:val="000000" w:themeColor="text1"/>
          <w:sz w:val="24"/>
          <w:szCs w:val="24"/>
        </w:rPr>
        <w:t>18-item</w:t>
      </w:r>
      <w:r w:rsidRPr="00232980">
        <w:rPr>
          <w:rFonts w:ascii="Times New Roman" w:hAnsi="Times New Roman" w:cs="Times New Roman"/>
          <w:color w:val="000000" w:themeColor="text1"/>
          <w:sz w:val="24"/>
          <w:szCs w:val="24"/>
        </w:rPr>
        <w:t xml:space="preserve"> attachment anxiety subscale and </w:t>
      </w:r>
      <w:r w:rsidR="009217C6" w:rsidRPr="00232980">
        <w:rPr>
          <w:rFonts w:ascii="Times New Roman" w:hAnsi="Times New Roman" w:cs="Times New Roman"/>
          <w:color w:val="000000" w:themeColor="text1"/>
          <w:sz w:val="24"/>
          <w:szCs w:val="24"/>
        </w:rPr>
        <w:t xml:space="preserve">an </w:t>
      </w:r>
      <w:r w:rsidR="000C1617" w:rsidRPr="00232980">
        <w:rPr>
          <w:rFonts w:ascii="Times New Roman" w:hAnsi="Times New Roman" w:cs="Times New Roman"/>
          <w:color w:val="000000" w:themeColor="text1"/>
          <w:sz w:val="24"/>
          <w:szCs w:val="24"/>
        </w:rPr>
        <w:t>18-item</w:t>
      </w:r>
      <w:r w:rsidRPr="00232980">
        <w:rPr>
          <w:rFonts w:ascii="Times New Roman" w:hAnsi="Times New Roman" w:cs="Times New Roman"/>
          <w:color w:val="000000" w:themeColor="text1"/>
          <w:sz w:val="24"/>
          <w:szCs w:val="24"/>
        </w:rPr>
        <w:t xml:space="preserve"> attachment avoidance subscale. </w:t>
      </w:r>
      <w:r w:rsidR="00D174DE" w:rsidRPr="00232980">
        <w:rPr>
          <w:rFonts w:ascii="Times New Roman" w:hAnsi="Times New Roman" w:cs="Times New Roman"/>
          <w:color w:val="000000" w:themeColor="text1"/>
          <w:sz w:val="24"/>
          <w:szCs w:val="24"/>
        </w:rPr>
        <w:t>Examples of anxiety and avoidance items, respectively: “I worry a fair amount about losing my relationships.” and “I get uncomfortable when people want to be very close.”</w:t>
      </w:r>
      <w:r w:rsidR="00D174DE" w:rsidRPr="00232980">
        <w:rPr>
          <w:rFonts w:ascii="Times New Roman" w:hAnsi="Times New Roman" w:cs="Times New Roman" w:hint="eastAsia"/>
          <w:color w:val="000000" w:themeColor="text1"/>
          <w:sz w:val="24"/>
          <w:szCs w:val="24"/>
        </w:rPr>
        <w:t xml:space="preserve"> </w:t>
      </w:r>
      <w:r w:rsidRPr="00232980">
        <w:rPr>
          <w:rFonts w:ascii="Times New Roman" w:hAnsi="Times New Roman" w:cs="Times New Roman"/>
          <w:color w:val="000000" w:themeColor="text1"/>
          <w:sz w:val="24"/>
          <w:szCs w:val="24"/>
        </w:rPr>
        <w:t xml:space="preserve">Each item was rated on a </w:t>
      </w:r>
      <w:r w:rsidR="0065279D" w:rsidRPr="00232980">
        <w:rPr>
          <w:rFonts w:ascii="Times New Roman" w:hAnsi="Times New Roman" w:cs="Times New Roman"/>
          <w:color w:val="000000" w:themeColor="text1"/>
          <w:sz w:val="24"/>
          <w:szCs w:val="24"/>
        </w:rPr>
        <w:t>7</w:t>
      </w:r>
      <w:r w:rsidRPr="00232980">
        <w:rPr>
          <w:rFonts w:ascii="Times New Roman" w:hAnsi="Times New Roman" w:cs="Times New Roman"/>
          <w:color w:val="000000" w:themeColor="text1"/>
          <w:sz w:val="24"/>
          <w:szCs w:val="24"/>
        </w:rPr>
        <w:t xml:space="preserve">-point scale from </w:t>
      </w:r>
      <w:r w:rsidR="0065279D" w:rsidRPr="00232980">
        <w:rPr>
          <w:rFonts w:ascii="Times New Roman" w:hAnsi="Times New Roman" w:cs="Times New Roman"/>
          <w:color w:val="000000" w:themeColor="text1"/>
          <w:sz w:val="24"/>
          <w:szCs w:val="24"/>
        </w:rPr>
        <w:t xml:space="preserve">1 </w:t>
      </w:r>
      <w:r w:rsidRPr="00232980">
        <w:rPr>
          <w:rFonts w:ascii="Times New Roman" w:hAnsi="Times New Roman" w:cs="Times New Roman"/>
          <w:color w:val="000000" w:themeColor="text1"/>
          <w:sz w:val="24"/>
          <w:szCs w:val="24"/>
        </w:rPr>
        <w:t xml:space="preserve">(strongly disagree) to </w:t>
      </w:r>
      <w:r w:rsidR="0065279D" w:rsidRPr="00232980">
        <w:rPr>
          <w:rFonts w:ascii="Times New Roman" w:hAnsi="Times New Roman" w:cs="Times New Roman"/>
          <w:color w:val="000000" w:themeColor="text1"/>
          <w:sz w:val="24"/>
          <w:szCs w:val="24"/>
        </w:rPr>
        <w:t xml:space="preserve">7 </w:t>
      </w:r>
      <w:r w:rsidRPr="00232980">
        <w:rPr>
          <w:rFonts w:ascii="Times New Roman" w:hAnsi="Times New Roman" w:cs="Times New Roman"/>
          <w:color w:val="000000" w:themeColor="text1"/>
          <w:sz w:val="24"/>
          <w:szCs w:val="24"/>
        </w:rPr>
        <w:t>(strongly agree). Scores were average</w:t>
      </w:r>
      <w:r w:rsidR="0065279D" w:rsidRPr="00232980">
        <w:rPr>
          <w:rFonts w:ascii="Times New Roman" w:hAnsi="Times New Roman" w:cs="Times New Roman"/>
          <w:color w:val="000000" w:themeColor="text1"/>
          <w:sz w:val="24"/>
          <w:szCs w:val="24"/>
        </w:rPr>
        <w:t>d</w:t>
      </w:r>
      <w:r w:rsidR="003373D2" w:rsidRPr="00232980">
        <w:rPr>
          <w:rFonts w:ascii="Times New Roman" w:hAnsi="Times New Roman" w:cs="Times New Roman"/>
          <w:color w:val="000000" w:themeColor="text1"/>
          <w:sz w:val="24"/>
          <w:szCs w:val="24"/>
        </w:rPr>
        <w:t xml:space="preserve"> such that </w:t>
      </w:r>
      <w:r w:rsidRPr="00232980">
        <w:rPr>
          <w:rFonts w:ascii="Times New Roman" w:hAnsi="Times New Roman" w:cs="Times New Roman"/>
          <w:color w:val="000000" w:themeColor="text1"/>
          <w:sz w:val="24"/>
          <w:szCs w:val="24"/>
        </w:rPr>
        <w:t>higher scores indicat</w:t>
      </w:r>
      <w:r w:rsidR="00DB08C7" w:rsidRPr="00232980">
        <w:rPr>
          <w:rFonts w:ascii="Times New Roman" w:hAnsi="Times New Roman" w:cs="Times New Roman"/>
          <w:color w:val="000000" w:themeColor="text1"/>
          <w:sz w:val="24"/>
          <w:szCs w:val="24"/>
        </w:rPr>
        <w:t>e</w:t>
      </w:r>
      <w:r w:rsidR="00762531" w:rsidRPr="00232980">
        <w:rPr>
          <w:rFonts w:ascii="Times New Roman" w:hAnsi="Times New Roman" w:cs="Times New Roman" w:hint="eastAsia"/>
          <w:color w:val="000000" w:themeColor="text1"/>
          <w:sz w:val="24"/>
          <w:szCs w:val="24"/>
        </w:rPr>
        <w:t>d</w:t>
      </w:r>
      <w:r w:rsidRPr="00232980">
        <w:rPr>
          <w:rFonts w:ascii="Times New Roman" w:hAnsi="Times New Roman" w:cs="Times New Roman"/>
          <w:color w:val="000000" w:themeColor="text1"/>
          <w:sz w:val="24"/>
          <w:szCs w:val="24"/>
        </w:rPr>
        <w:t xml:space="preserve"> higher levels of anxiety or avoidance in attachment. </w:t>
      </w:r>
      <w:r w:rsidR="001042A6" w:rsidRPr="001042A6">
        <w:rPr>
          <w:rFonts w:ascii="Times New Roman" w:hAnsi="Times New Roman" w:cs="Times New Roman"/>
          <w:color w:val="000000" w:themeColor="text1"/>
          <w:sz w:val="24"/>
          <w:szCs w:val="24"/>
        </w:rPr>
        <w:t xml:space="preserve">For the Anxiety and Avoidance subscales, </w:t>
      </w:r>
      <w:r w:rsidR="00115D65">
        <w:rPr>
          <w:rFonts w:ascii="Times New Roman" w:hAnsi="Times New Roman" w:cs="Times New Roman" w:hint="eastAsia"/>
          <w:color w:val="000000" w:themeColor="text1"/>
          <w:sz w:val="24"/>
          <w:szCs w:val="24"/>
        </w:rPr>
        <w:t>UK</w:t>
      </w:r>
      <w:r w:rsidR="001042A6" w:rsidRPr="001042A6">
        <w:rPr>
          <w:rFonts w:ascii="Times New Roman" w:hAnsi="Times New Roman" w:cs="Times New Roman"/>
          <w:color w:val="000000" w:themeColor="text1"/>
          <w:sz w:val="24"/>
          <w:szCs w:val="24"/>
        </w:rPr>
        <w:t xml:space="preserve"> Cronbach’s alphas were .93 and .94, </w:t>
      </w:r>
      <w:r w:rsidR="00115D65">
        <w:rPr>
          <w:rFonts w:ascii="Times New Roman" w:hAnsi="Times New Roman" w:cs="Times New Roman" w:hint="eastAsia"/>
          <w:color w:val="000000" w:themeColor="text1"/>
          <w:sz w:val="24"/>
          <w:szCs w:val="24"/>
        </w:rPr>
        <w:t>NZ</w:t>
      </w:r>
      <w:r w:rsidR="001042A6" w:rsidRPr="001042A6">
        <w:rPr>
          <w:rFonts w:ascii="Times New Roman" w:hAnsi="Times New Roman" w:cs="Times New Roman"/>
          <w:color w:val="000000" w:themeColor="text1"/>
          <w:sz w:val="24"/>
          <w:szCs w:val="24"/>
        </w:rPr>
        <w:t xml:space="preserve"> Cronbach’s alphas were .91 and .89, and </w:t>
      </w:r>
      <w:r w:rsidR="00115D65">
        <w:rPr>
          <w:rFonts w:ascii="Times New Roman" w:hAnsi="Times New Roman" w:cs="Times New Roman" w:hint="eastAsia"/>
          <w:color w:val="000000" w:themeColor="text1"/>
          <w:sz w:val="24"/>
          <w:szCs w:val="24"/>
        </w:rPr>
        <w:t>CN</w:t>
      </w:r>
      <w:r w:rsidR="001042A6" w:rsidRPr="001042A6">
        <w:rPr>
          <w:rFonts w:ascii="Times New Roman" w:hAnsi="Times New Roman" w:cs="Times New Roman"/>
          <w:color w:val="000000" w:themeColor="text1"/>
          <w:sz w:val="24"/>
          <w:szCs w:val="24"/>
        </w:rPr>
        <w:t xml:space="preserve"> Cronbach’s alphas were .80 and .86, respectively.</w:t>
      </w:r>
    </w:p>
    <w:p w14:paraId="59FACDF6" w14:textId="2E895138" w:rsidR="00556476" w:rsidRPr="00232980" w:rsidRDefault="00BB9B56" w:rsidP="00895258">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b/>
          <w:bCs/>
          <w:color w:val="000000" w:themeColor="text1"/>
          <w:sz w:val="24"/>
          <w:szCs w:val="24"/>
        </w:rPr>
        <w:t>Hostile attribution bias</w:t>
      </w:r>
      <w:r w:rsidRPr="00232980">
        <w:rPr>
          <w:rFonts w:ascii="Times New Roman" w:hAnsi="Times New Roman" w:cs="Times New Roman"/>
          <w:color w:val="000000" w:themeColor="text1"/>
          <w:sz w:val="24"/>
          <w:szCs w:val="24"/>
        </w:rPr>
        <w:t xml:space="preserve">. </w:t>
      </w:r>
      <w:r w:rsidR="00BB41E1" w:rsidRPr="00232980">
        <w:rPr>
          <w:rFonts w:ascii="Times New Roman" w:hAnsi="Times New Roman" w:cs="Times New Roman"/>
          <w:color w:val="000000" w:themeColor="text1"/>
          <w:sz w:val="24"/>
          <w:szCs w:val="24"/>
        </w:rPr>
        <w:t>We</w:t>
      </w:r>
      <w:r w:rsidR="00B81CE6" w:rsidRPr="00232980">
        <w:rPr>
          <w:rFonts w:ascii="Times New Roman" w:hAnsi="Times New Roman" w:cs="Times New Roman"/>
          <w:color w:val="000000" w:themeColor="text1"/>
          <w:sz w:val="24"/>
          <w:szCs w:val="24"/>
        </w:rPr>
        <w:t xml:space="preserve"> used t</w:t>
      </w:r>
      <w:r w:rsidRPr="00232980">
        <w:rPr>
          <w:rFonts w:ascii="Times New Roman" w:hAnsi="Times New Roman" w:cs="Times New Roman"/>
          <w:color w:val="000000" w:themeColor="text1"/>
          <w:sz w:val="24"/>
          <w:szCs w:val="24"/>
        </w:rPr>
        <w:t>he Social Information Processing-Attribution Emotional Questionnaire (SIP-AEQ</w:t>
      </w:r>
      <w:r w:rsidR="00E675C6"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Coccaro et al., 2009</w:t>
      </w:r>
      <w:r w:rsidR="00EB483C" w:rsidRPr="00232980">
        <w:rPr>
          <w:rFonts w:ascii="Times New Roman" w:hAnsi="Times New Roman" w:cs="Times New Roman"/>
          <w:color w:val="000000" w:themeColor="text1"/>
          <w:sz w:val="24"/>
          <w:szCs w:val="24"/>
        </w:rPr>
        <w:t>;</w:t>
      </w:r>
      <w:r w:rsidR="00A526C8" w:rsidRPr="00232980">
        <w:rPr>
          <w:rFonts w:ascii="Times New Roman" w:hAnsi="Times New Roman" w:cs="Times New Roman"/>
          <w:color w:val="000000" w:themeColor="text1"/>
          <w:sz w:val="24"/>
          <w:szCs w:val="24"/>
        </w:rPr>
        <w:t xml:space="preserve"> </w:t>
      </w:r>
      <w:r w:rsidR="00B81CE6" w:rsidRPr="00232980">
        <w:rPr>
          <w:rFonts w:ascii="Times New Roman" w:hAnsi="Times New Roman" w:cs="Times New Roman"/>
          <w:color w:val="000000" w:themeColor="text1"/>
          <w:sz w:val="24"/>
          <w:szCs w:val="24"/>
        </w:rPr>
        <w:t>Quan et al., 2019</w:t>
      </w:r>
      <w:r w:rsidRPr="00232980">
        <w:rPr>
          <w:rFonts w:ascii="Times New Roman" w:hAnsi="Times New Roman" w:cs="Times New Roman"/>
          <w:color w:val="000000" w:themeColor="text1"/>
          <w:sz w:val="24"/>
          <w:szCs w:val="24"/>
        </w:rPr>
        <w:t xml:space="preserve">). </w:t>
      </w:r>
      <w:r w:rsidR="008944E2" w:rsidRPr="00232980">
        <w:rPr>
          <w:rFonts w:ascii="Times New Roman" w:hAnsi="Times New Roman" w:cs="Times New Roman"/>
          <w:color w:val="000000" w:themeColor="text1"/>
          <w:sz w:val="24"/>
          <w:szCs w:val="24"/>
        </w:rPr>
        <w:t>The SIP-AEQ comprises</w:t>
      </w:r>
      <w:r w:rsidRPr="00232980">
        <w:rPr>
          <w:rFonts w:ascii="Times New Roman" w:hAnsi="Times New Roman" w:cs="Times New Roman"/>
          <w:color w:val="000000" w:themeColor="text1"/>
          <w:sz w:val="24"/>
          <w:szCs w:val="24"/>
        </w:rPr>
        <w:t xml:space="preserve"> eight scenarios</w:t>
      </w:r>
      <w:r w:rsidR="00E675C6" w:rsidRPr="00232980">
        <w:rPr>
          <w:rFonts w:ascii="Times New Roman" w:hAnsi="Times New Roman" w:cs="Times New Roman"/>
          <w:color w:val="000000" w:themeColor="text1"/>
          <w:sz w:val="24"/>
          <w:szCs w:val="24"/>
        </w:rPr>
        <w:t xml:space="preserve"> </w:t>
      </w:r>
      <w:r w:rsidR="00972D2F" w:rsidRPr="00232980">
        <w:rPr>
          <w:rFonts w:ascii="Times New Roman" w:hAnsi="Times New Roman" w:cs="Times New Roman"/>
          <w:color w:val="000000" w:themeColor="text1"/>
          <w:sz w:val="24"/>
          <w:szCs w:val="24"/>
        </w:rPr>
        <w:t xml:space="preserve">for which </w:t>
      </w:r>
      <w:r w:rsidR="00E675C6" w:rsidRPr="00232980">
        <w:rPr>
          <w:rFonts w:ascii="Times New Roman" w:hAnsi="Times New Roman" w:cs="Times New Roman"/>
          <w:color w:val="000000" w:themeColor="text1"/>
          <w:sz w:val="24"/>
          <w:szCs w:val="24"/>
        </w:rPr>
        <w:t>participants make an attribution.</w:t>
      </w:r>
      <w:r w:rsidR="00F46FCB" w:rsidRPr="00232980">
        <w:t xml:space="preserve"> </w:t>
      </w:r>
      <w:r w:rsidR="00F46FCB" w:rsidRPr="00232980">
        <w:rPr>
          <w:rFonts w:ascii="Times New Roman" w:hAnsi="Times New Roman" w:cs="Times New Roman"/>
          <w:color w:val="000000" w:themeColor="text1"/>
          <w:sz w:val="24"/>
          <w:szCs w:val="24"/>
        </w:rPr>
        <w:t xml:space="preserve">For example, “your friend no longer wanted to go on the trip with you and had made plans with a friend for the weekend”. </w:t>
      </w:r>
      <w:r w:rsidR="000B483C" w:rsidRPr="00232980">
        <w:rPr>
          <w:rFonts w:ascii="Times New Roman" w:hAnsi="Times New Roman" w:cs="Times New Roman" w:hint="eastAsia"/>
          <w:color w:val="000000" w:themeColor="text1"/>
          <w:sz w:val="24"/>
          <w:szCs w:val="24"/>
        </w:rPr>
        <w:t>E</w:t>
      </w:r>
      <w:r w:rsidRPr="00232980">
        <w:rPr>
          <w:rFonts w:ascii="Times New Roman" w:hAnsi="Times New Roman" w:cs="Times New Roman"/>
          <w:color w:val="000000" w:themeColor="text1"/>
          <w:sz w:val="24"/>
          <w:szCs w:val="24"/>
        </w:rPr>
        <w:t>ach scenario was followed by questions covering four types of intent: direct hostile intent, indirect hostile intent, instrumental nonhostile intent, and benign intent.</w:t>
      </w:r>
      <w:r w:rsidR="00E675C6" w:rsidRPr="00232980">
        <w:rPr>
          <w:rFonts w:ascii="Times New Roman" w:hAnsi="Times New Roman" w:cs="Times New Roman"/>
          <w:color w:val="000000" w:themeColor="text1"/>
          <w:sz w:val="24"/>
          <w:szCs w:val="24"/>
        </w:rPr>
        <w:t xml:space="preserve"> Each item was rated </w:t>
      </w:r>
      <w:r w:rsidRPr="00232980">
        <w:rPr>
          <w:rFonts w:ascii="Times New Roman" w:hAnsi="Times New Roman" w:cs="Times New Roman"/>
          <w:color w:val="000000" w:themeColor="text1"/>
          <w:sz w:val="24"/>
          <w:szCs w:val="24"/>
        </w:rPr>
        <w:t xml:space="preserve">on a scale ranging from </w:t>
      </w:r>
      <w:r w:rsidR="0065279D" w:rsidRPr="00232980">
        <w:rPr>
          <w:rFonts w:ascii="Times New Roman" w:hAnsi="Times New Roman" w:cs="Times New Roman"/>
          <w:color w:val="000000" w:themeColor="text1"/>
          <w:sz w:val="24"/>
          <w:szCs w:val="24"/>
        </w:rPr>
        <w:t xml:space="preserve">0 </w:t>
      </w:r>
      <w:r w:rsidRPr="00232980">
        <w:rPr>
          <w:rFonts w:ascii="Times New Roman" w:hAnsi="Times New Roman" w:cs="Times New Roman"/>
          <w:color w:val="000000" w:themeColor="text1"/>
          <w:sz w:val="24"/>
          <w:szCs w:val="24"/>
        </w:rPr>
        <w:t>(</w:t>
      </w:r>
      <w:r w:rsidRPr="00232980">
        <w:rPr>
          <w:rFonts w:ascii="Times New Roman" w:hAnsi="Times New Roman" w:cs="Times New Roman"/>
          <w:i/>
          <w:iCs/>
          <w:color w:val="000000" w:themeColor="text1"/>
          <w:sz w:val="24"/>
          <w:szCs w:val="24"/>
        </w:rPr>
        <w:t>not at all likely</w:t>
      </w:r>
      <w:r w:rsidRPr="00232980">
        <w:rPr>
          <w:rFonts w:ascii="Times New Roman" w:hAnsi="Times New Roman" w:cs="Times New Roman"/>
          <w:color w:val="000000" w:themeColor="text1"/>
          <w:sz w:val="24"/>
          <w:szCs w:val="24"/>
        </w:rPr>
        <w:t xml:space="preserve">) to </w:t>
      </w:r>
      <w:r w:rsidR="0065279D" w:rsidRPr="00232980">
        <w:rPr>
          <w:rFonts w:ascii="Times New Roman" w:hAnsi="Times New Roman" w:cs="Times New Roman"/>
          <w:color w:val="000000" w:themeColor="text1"/>
          <w:sz w:val="24"/>
          <w:szCs w:val="24"/>
        </w:rPr>
        <w:t xml:space="preserve">3 </w:t>
      </w:r>
      <w:r w:rsidRPr="00232980">
        <w:rPr>
          <w:rFonts w:ascii="Times New Roman" w:hAnsi="Times New Roman" w:cs="Times New Roman"/>
          <w:color w:val="000000" w:themeColor="text1"/>
          <w:sz w:val="24"/>
          <w:szCs w:val="24"/>
        </w:rPr>
        <w:t>(v</w:t>
      </w:r>
      <w:r w:rsidRPr="00232980">
        <w:rPr>
          <w:rFonts w:ascii="Times New Roman" w:hAnsi="Times New Roman" w:cs="Times New Roman"/>
          <w:i/>
          <w:iCs/>
          <w:color w:val="000000" w:themeColor="text1"/>
          <w:sz w:val="24"/>
          <w:szCs w:val="24"/>
        </w:rPr>
        <w:t>ery likely</w:t>
      </w:r>
      <w:r w:rsidRPr="00232980">
        <w:rPr>
          <w:rFonts w:ascii="Times New Roman" w:hAnsi="Times New Roman" w:cs="Times New Roman"/>
          <w:color w:val="000000" w:themeColor="text1"/>
          <w:sz w:val="24"/>
          <w:szCs w:val="24"/>
        </w:rPr>
        <w:t xml:space="preserve">). </w:t>
      </w:r>
      <w:r w:rsidR="00943030" w:rsidRPr="00232980">
        <w:rPr>
          <w:rFonts w:ascii="Times New Roman" w:hAnsi="Times New Roman" w:cs="Times New Roman" w:hint="eastAsia"/>
          <w:color w:val="000000" w:themeColor="text1"/>
          <w:sz w:val="24"/>
          <w:szCs w:val="24"/>
        </w:rPr>
        <w:t>H</w:t>
      </w:r>
      <w:r w:rsidRPr="00232980">
        <w:rPr>
          <w:rFonts w:ascii="Times New Roman" w:hAnsi="Times New Roman" w:cs="Times New Roman"/>
          <w:color w:val="000000" w:themeColor="text1"/>
          <w:sz w:val="24"/>
          <w:szCs w:val="24"/>
        </w:rPr>
        <w:t xml:space="preserve">igher </w:t>
      </w:r>
      <w:r w:rsidR="00375BA6" w:rsidRPr="00232980">
        <w:rPr>
          <w:rFonts w:ascii="Times New Roman" w:hAnsi="Times New Roman" w:cs="Times New Roman" w:hint="eastAsia"/>
          <w:color w:val="000000" w:themeColor="text1"/>
          <w:sz w:val="24"/>
          <w:szCs w:val="24"/>
        </w:rPr>
        <w:t xml:space="preserve">sum </w:t>
      </w:r>
      <w:r w:rsidRPr="00232980">
        <w:rPr>
          <w:rFonts w:ascii="Times New Roman" w:hAnsi="Times New Roman" w:cs="Times New Roman"/>
          <w:color w:val="000000" w:themeColor="text1"/>
          <w:sz w:val="24"/>
          <w:szCs w:val="24"/>
        </w:rPr>
        <w:t>scores</w:t>
      </w:r>
      <w:r w:rsidR="00375BA6" w:rsidRPr="00232980">
        <w:rPr>
          <w:rFonts w:ascii="Times New Roman" w:hAnsi="Times New Roman" w:cs="Times New Roman" w:hint="eastAsia"/>
          <w:color w:val="000000" w:themeColor="text1"/>
          <w:sz w:val="24"/>
          <w:szCs w:val="24"/>
        </w:rPr>
        <w:t xml:space="preserve"> of </w:t>
      </w:r>
      <w:r w:rsidR="00375BA6" w:rsidRPr="00232980">
        <w:rPr>
          <w:rFonts w:ascii="Times New Roman" w:hAnsi="Times New Roman" w:cs="Times New Roman"/>
          <w:color w:val="000000" w:themeColor="text1"/>
          <w:sz w:val="24"/>
          <w:szCs w:val="24"/>
        </w:rPr>
        <w:t>“</w:t>
      </w:r>
      <w:r w:rsidR="00375BA6" w:rsidRPr="00232980">
        <w:rPr>
          <w:rFonts w:ascii="Times New Roman" w:hAnsi="Times New Roman" w:cs="Times New Roman" w:hint="eastAsia"/>
          <w:color w:val="000000" w:themeColor="text1"/>
          <w:sz w:val="24"/>
          <w:szCs w:val="24"/>
        </w:rPr>
        <w:t xml:space="preserve">direct and indirect hostile </w:t>
      </w:r>
      <w:r w:rsidR="00B31E46" w:rsidRPr="00232980">
        <w:rPr>
          <w:rFonts w:ascii="Times New Roman" w:hAnsi="Times New Roman" w:cs="Times New Roman"/>
          <w:color w:val="000000" w:themeColor="text1"/>
          <w:sz w:val="24"/>
          <w:szCs w:val="24"/>
        </w:rPr>
        <w:t>intents</w:t>
      </w:r>
      <w:r w:rsidR="00375BA6" w:rsidRPr="00232980">
        <w:rPr>
          <w:rFonts w:ascii="Times New Roman" w:hAnsi="Times New Roman" w:cs="Times New Roman"/>
          <w:color w:val="000000" w:themeColor="text1"/>
          <w:sz w:val="24"/>
          <w:szCs w:val="24"/>
        </w:rPr>
        <w:t>”</w:t>
      </w:r>
      <w:r w:rsidRPr="00232980">
        <w:rPr>
          <w:rFonts w:ascii="Times New Roman" w:hAnsi="Times New Roman" w:cs="Times New Roman"/>
          <w:color w:val="000000" w:themeColor="text1"/>
          <w:sz w:val="24"/>
          <w:szCs w:val="24"/>
        </w:rPr>
        <w:t xml:space="preserve"> indicated higher levels of </w:t>
      </w:r>
      <w:r w:rsidR="003A634F" w:rsidRPr="00232980">
        <w:rPr>
          <w:rFonts w:ascii="Times New Roman" w:hAnsi="Times New Roman" w:cs="Times New Roman"/>
          <w:color w:val="000000" w:themeColor="text1"/>
          <w:sz w:val="24"/>
          <w:szCs w:val="24"/>
        </w:rPr>
        <w:t>hostile attribution bias</w:t>
      </w:r>
      <w:r w:rsidRPr="00232980">
        <w:rPr>
          <w:rFonts w:ascii="Times New Roman" w:hAnsi="Times New Roman" w:cs="Times New Roman"/>
          <w:color w:val="000000" w:themeColor="text1"/>
          <w:sz w:val="24"/>
          <w:szCs w:val="24"/>
        </w:rPr>
        <w:t xml:space="preserve">. </w:t>
      </w:r>
      <w:r w:rsidR="00364DCB" w:rsidRPr="00142EB2">
        <w:rPr>
          <w:rFonts w:ascii="Times New Roman" w:hAnsi="Times New Roman" w:cs="Times New Roman"/>
          <w:sz w:val="24"/>
          <w:szCs w:val="24"/>
        </w:rPr>
        <w:t xml:space="preserve">The Cronbach alphas </w:t>
      </w:r>
      <w:r w:rsidR="005A3E1A">
        <w:rPr>
          <w:rFonts w:ascii="Times New Roman" w:hAnsi="Times New Roman" w:cs="Times New Roman" w:hint="eastAsia"/>
          <w:sz w:val="24"/>
          <w:szCs w:val="24"/>
        </w:rPr>
        <w:t>(</w:t>
      </w:r>
      <w:r w:rsidR="005A3E1A" w:rsidRPr="006C0AF4">
        <w:rPr>
          <w:rFonts w:ascii="Times New Roman" w:hAnsi="Times New Roman" w:cs="Times New Roman"/>
          <w:i/>
          <w:iCs/>
          <w:sz w:val="24"/>
          <w:szCs w:val="24"/>
        </w:rPr>
        <w:t>α</w:t>
      </w:r>
      <w:r w:rsidR="005A3E1A">
        <w:rPr>
          <w:rFonts w:ascii="Times New Roman" w:hAnsi="Times New Roman" w:cs="Times New Roman" w:hint="eastAsia"/>
          <w:sz w:val="24"/>
          <w:szCs w:val="24"/>
        </w:rPr>
        <w:t xml:space="preserve">) </w:t>
      </w:r>
      <w:r w:rsidR="00364DCB" w:rsidRPr="00142EB2">
        <w:rPr>
          <w:rFonts w:ascii="Times New Roman" w:hAnsi="Times New Roman" w:cs="Times New Roman"/>
          <w:sz w:val="24"/>
          <w:szCs w:val="24"/>
        </w:rPr>
        <w:t xml:space="preserve">showed acceptable item cohesion, </w:t>
      </w:r>
      <w:r w:rsidR="00364DCB">
        <w:rPr>
          <w:rFonts w:ascii="Times New Roman" w:hAnsi="Times New Roman" w:cs="Times New Roman" w:hint="eastAsia"/>
          <w:color w:val="000000" w:themeColor="text1"/>
          <w:sz w:val="24"/>
          <w:szCs w:val="24"/>
        </w:rPr>
        <w:t>UK</w:t>
      </w:r>
      <w:r w:rsidR="00364DCB" w:rsidRPr="00232980">
        <w:rPr>
          <w:rFonts w:ascii="Times New Roman" w:hAnsi="Times New Roman" w:cs="Times New Roman"/>
          <w:color w:val="000000" w:themeColor="text1"/>
          <w:sz w:val="24"/>
          <w:szCs w:val="24"/>
        </w:rPr>
        <w:t xml:space="preserve"> </w:t>
      </w:r>
      <w:r w:rsidR="005A3E1A" w:rsidRPr="006C0AF4">
        <w:rPr>
          <w:rFonts w:ascii="Times New Roman" w:hAnsi="Times New Roman" w:cs="Times New Roman"/>
          <w:i/>
          <w:iCs/>
          <w:sz w:val="24"/>
          <w:szCs w:val="24"/>
        </w:rPr>
        <w:t>α</w:t>
      </w:r>
      <w:r w:rsidR="005A3E1A" w:rsidRPr="00232980" w:rsidDel="005A3E1A">
        <w:rPr>
          <w:rFonts w:ascii="Times New Roman" w:hAnsi="Times New Roman" w:cs="Times New Roman"/>
          <w:color w:val="000000" w:themeColor="text1"/>
          <w:sz w:val="24"/>
          <w:szCs w:val="24"/>
        </w:rPr>
        <w:t xml:space="preserve"> </w:t>
      </w:r>
      <w:r w:rsidR="00364DCB">
        <w:rPr>
          <w:rFonts w:ascii="Times New Roman" w:hAnsi="Times New Roman" w:cs="Times New Roman" w:hint="eastAsia"/>
          <w:color w:val="000000" w:themeColor="text1"/>
          <w:sz w:val="24"/>
          <w:szCs w:val="24"/>
        </w:rPr>
        <w:t>= .</w:t>
      </w:r>
      <w:r w:rsidRPr="00232980">
        <w:rPr>
          <w:rFonts w:ascii="Times New Roman" w:hAnsi="Times New Roman" w:cs="Times New Roman"/>
          <w:color w:val="000000" w:themeColor="text1"/>
          <w:sz w:val="24"/>
          <w:szCs w:val="24"/>
        </w:rPr>
        <w:t>7</w:t>
      </w:r>
      <w:r w:rsidR="009135CB" w:rsidRPr="00232980">
        <w:rPr>
          <w:rFonts w:ascii="Times New Roman" w:hAnsi="Times New Roman" w:cs="Times New Roman"/>
          <w:color w:val="000000" w:themeColor="text1"/>
          <w:sz w:val="24"/>
          <w:szCs w:val="24"/>
        </w:rPr>
        <w:t xml:space="preserve">8, </w:t>
      </w:r>
      <w:r w:rsidR="00013A6E">
        <w:rPr>
          <w:rFonts w:ascii="Times New Roman" w:hAnsi="Times New Roman" w:cs="Times New Roman" w:hint="eastAsia"/>
          <w:color w:val="000000" w:themeColor="text1"/>
          <w:sz w:val="24"/>
          <w:szCs w:val="24"/>
        </w:rPr>
        <w:t xml:space="preserve">NZ </w:t>
      </w:r>
      <w:r w:rsidR="005A3E1A" w:rsidRPr="006C0AF4">
        <w:rPr>
          <w:rFonts w:ascii="Times New Roman" w:hAnsi="Times New Roman" w:cs="Times New Roman"/>
          <w:i/>
          <w:iCs/>
          <w:sz w:val="24"/>
          <w:szCs w:val="24"/>
        </w:rPr>
        <w:t>α</w:t>
      </w:r>
      <w:r w:rsidR="005A3E1A">
        <w:rPr>
          <w:rFonts w:ascii="Times New Roman" w:hAnsi="Times New Roman" w:cs="Times New Roman" w:hint="eastAsia"/>
          <w:color w:val="000000" w:themeColor="text1"/>
          <w:sz w:val="24"/>
          <w:szCs w:val="24"/>
        </w:rPr>
        <w:t xml:space="preserve"> </w:t>
      </w:r>
      <w:r w:rsidR="00013A6E">
        <w:rPr>
          <w:rFonts w:ascii="Times New Roman" w:hAnsi="Times New Roman" w:cs="Times New Roman" w:hint="eastAsia"/>
          <w:color w:val="000000" w:themeColor="text1"/>
          <w:sz w:val="24"/>
          <w:szCs w:val="24"/>
        </w:rPr>
        <w:t xml:space="preserve">= </w:t>
      </w:r>
      <w:r w:rsidR="0055037B" w:rsidRPr="00232980">
        <w:rPr>
          <w:rFonts w:ascii="Times New Roman" w:hAnsi="Times New Roman" w:cs="Times New Roman"/>
          <w:color w:val="000000" w:themeColor="text1"/>
          <w:sz w:val="24"/>
          <w:szCs w:val="24"/>
        </w:rPr>
        <w:t>.76</w:t>
      </w:r>
      <w:r w:rsidR="00740BE4"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 xml:space="preserve">and </w:t>
      </w:r>
      <w:r w:rsidR="00013A6E">
        <w:rPr>
          <w:rFonts w:ascii="Times New Roman" w:hAnsi="Times New Roman" w:cs="Times New Roman" w:hint="eastAsia"/>
          <w:color w:val="000000" w:themeColor="text1"/>
          <w:sz w:val="24"/>
          <w:szCs w:val="24"/>
        </w:rPr>
        <w:t xml:space="preserve">CN </w:t>
      </w:r>
      <w:r w:rsidR="005A3E1A" w:rsidRPr="006C0AF4">
        <w:rPr>
          <w:rFonts w:ascii="Times New Roman" w:hAnsi="Times New Roman" w:cs="Times New Roman"/>
          <w:i/>
          <w:iCs/>
          <w:sz w:val="24"/>
          <w:szCs w:val="24"/>
        </w:rPr>
        <w:t>α</w:t>
      </w:r>
      <w:r w:rsidR="005A3E1A">
        <w:rPr>
          <w:rFonts w:ascii="Times New Roman" w:hAnsi="Times New Roman" w:cs="Times New Roman" w:hint="eastAsia"/>
          <w:color w:val="000000" w:themeColor="text1"/>
          <w:sz w:val="24"/>
          <w:szCs w:val="24"/>
        </w:rPr>
        <w:t xml:space="preserve"> </w:t>
      </w:r>
      <w:r w:rsidR="00013A6E">
        <w:rPr>
          <w:rFonts w:ascii="Times New Roman" w:hAnsi="Times New Roman" w:cs="Times New Roman" w:hint="eastAsia"/>
          <w:color w:val="000000" w:themeColor="text1"/>
          <w:sz w:val="24"/>
          <w:szCs w:val="24"/>
        </w:rPr>
        <w:t xml:space="preserve">= </w:t>
      </w:r>
      <w:r w:rsidRPr="00232980">
        <w:rPr>
          <w:rFonts w:ascii="Times New Roman" w:hAnsi="Times New Roman" w:cs="Times New Roman"/>
          <w:color w:val="000000" w:themeColor="text1"/>
          <w:sz w:val="24"/>
          <w:szCs w:val="24"/>
        </w:rPr>
        <w:t xml:space="preserve">.85. </w:t>
      </w:r>
    </w:p>
    <w:p w14:paraId="446CCC22" w14:textId="4AD93C1E" w:rsidR="008B49FD" w:rsidRPr="00232980" w:rsidRDefault="00BB9B56" w:rsidP="005925AF">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b/>
          <w:bCs/>
          <w:color w:val="000000" w:themeColor="text1"/>
          <w:sz w:val="24"/>
          <w:szCs w:val="24"/>
        </w:rPr>
        <w:t>Relationship satisfaction</w:t>
      </w:r>
      <w:r w:rsidRPr="00232980">
        <w:rPr>
          <w:rFonts w:ascii="Times New Roman" w:hAnsi="Times New Roman" w:cs="Times New Roman"/>
          <w:color w:val="000000" w:themeColor="text1"/>
          <w:sz w:val="24"/>
          <w:szCs w:val="24"/>
        </w:rPr>
        <w:t xml:space="preserve">. We used the Relationship Assessment Scale (RAS; Hendrick </w:t>
      </w:r>
      <w:r w:rsidRPr="00232980">
        <w:rPr>
          <w:rFonts w:ascii="Times New Roman" w:hAnsi="Times New Roman" w:cs="Times New Roman"/>
          <w:color w:val="000000" w:themeColor="text1"/>
          <w:sz w:val="24"/>
          <w:szCs w:val="24"/>
        </w:rPr>
        <w:lastRenderedPageBreak/>
        <w:t>et al., 19</w:t>
      </w:r>
      <w:r w:rsidR="00A70DD4" w:rsidRPr="00232980">
        <w:rPr>
          <w:rFonts w:ascii="Times New Roman" w:hAnsi="Times New Roman" w:cs="Times New Roman"/>
          <w:color w:val="000000" w:themeColor="text1"/>
          <w:sz w:val="24"/>
          <w:szCs w:val="24"/>
        </w:rPr>
        <w:t>9</w:t>
      </w:r>
      <w:r w:rsidRPr="00232980">
        <w:rPr>
          <w:rFonts w:ascii="Times New Roman" w:hAnsi="Times New Roman" w:cs="Times New Roman"/>
          <w:color w:val="000000" w:themeColor="text1"/>
          <w:sz w:val="24"/>
          <w:szCs w:val="24"/>
        </w:rPr>
        <w:t>8</w:t>
      </w:r>
      <w:r w:rsidR="007E1BA3" w:rsidRPr="00232980">
        <w:rPr>
          <w:rFonts w:ascii="Times New Roman" w:hAnsi="Times New Roman" w:cs="Times New Roman"/>
          <w:color w:val="000000" w:themeColor="text1"/>
          <w:sz w:val="24"/>
          <w:szCs w:val="24"/>
        </w:rPr>
        <w:t>;</w:t>
      </w:r>
      <w:r w:rsidRPr="00232980">
        <w:rPr>
          <w:rFonts w:ascii="Times New Roman" w:hAnsi="Times New Roman" w:cs="Times New Roman"/>
          <w:color w:val="000000" w:themeColor="text1"/>
          <w:sz w:val="24"/>
          <w:szCs w:val="24"/>
        </w:rPr>
        <w:t xml:space="preserve"> Liu et al., 2017)</w:t>
      </w:r>
      <w:r w:rsidR="00F75908" w:rsidRPr="00232980">
        <w:rPr>
          <w:rFonts w:ascii="Times New Roman" w:hAnsi="Times New Roman" w:cs="Times New Roman"/>
          <w:color w:val="000000" w:themeColor="text1"/>
          <w:sz w:val="24"/>
          <w:szCs w:val="24"/>
        </w:rPr>
        <w:t>. The RAS contains</w:t>
      </w:r>
      <w:r w:rsidRPr="00232980">
        <w:rPr>
          <w:rFonts w:ascii="Times New Roman" w:hAnsi="Times New Roman" w:cs="Times New Roman"/>
          <w:color w:val="000000" w:themeColor="text1"/>
          <w:sz w:val="24"/>
          <w:szCs w:val="24"/>
        </w:rPr>
        <w:t xml:space="preserve"> seven items </w:t>
      </w:r>
      <w:r w:rsidR="005E61BF" w:rsidRPr="00232980">
        <w:rPr>
          <w:rFonts w:ascii="Times New Roman" w:hAnsi="Times New Roman" w:cs="Times New Roman"/>
          <w:color w:val="000000" w:themeColor="text1"/>
          <w:sz w:val="24"/>
          <w:szCs w:val="24"/>
        </w:rPr>
        <w:t>asking about a current romantic relationship</w:t>
      </w:r>
      <w:r w:rsidRPr="00232980">
        <w:rPr>
          <w:rFonts w:ascii="Times New Roman" w:hAnsi="Times New Roman" w:cs="Times New Roman"/>
          <w:color w:val="000000" w:themeColor="text1"/>
          <w:sz w:val="24"/>
          <w:szCs w:val="24"/>
        </w:rPr>
        <w:t xml:space="preserve">. </w:t>
      </w:r>
      <w:r w:rsidR="00087DC8" w:rsidRPr="00232980">
        <w:rPr>
          <w:rFonts w:ascii="Times New Roman" w:hAnsi="Times New Roman" w:cs="Times New Roman"/>
          <w:color w:val="000000" w:themeColor="text1"/>
          <w:sz w:val="24"/>
          <w:szCs w:val="24"/>
        </w:rPr>
        <w:t>For example, “How well does your partner meet your needs?”</w:t>
      </w:r>
      <w:r w:rsidR="00087DC8" w:rsidRPr="00232980">
        <w:rPr>
          <w:rFonts w:ascii="Times New Roman" w:hAnsi="Times New Roman" w:cs="Times New Roman" w:hint="eastAsia"/>
          <w:color w:val="000000" w:themeColor="text1"/>
          <w:sz w:val="24"/>
          <w:szCs w:val="24"/>
        </w:rPr>
        <w:t xml:space="preserve"> </w:t>
      </w:r>
      <w:r w:rsidRPr="00232980">
        <w:rPr>
          <w:rFonts w:ascii="Times New Roman" w:hAnsi="Times New Roman" w:cs="Times New Roman"/>
          <w:color w:val="000000" w:themeColor="text1"/>
          <w:sz w:val="24"/>
          <w:szCs w:val="24"/>
        </w:rPr>
        <w:t xml:space="preserve">Participants answered each question on a </w:t>
      </w:r>
      <w:r w:rsidR="006041A9" w:rsidRPr="00232980">
        <w:rPr>
          <w:rFonts w:ascii="Times New Roman" w:hAnsi="Times New Roman" w:cs="Times New Roman"/>
          <w:color w:val="000000" w:themeColor="text1"/>
          <w:sz w:val="24"/>
          <w:szCs w:val="24"/>
        </w:rPr>
        <w:t>5</w:t>
      </w:r>
      <w:r w:rsidRPr="00232980">
        <w:rPr>
          <w:rFonts w:ascii="Times New Roman" w:hAnsi="Times New Roman" w:cs="Times New Roman"/>
          <w:color w:val="000000" w:themeColor="text1"/>
          <w:sz w:val="24"/>
          <w:szCs w:val="24"/>
        </w:rPr>
        <w:t xml:space="preserve">-point scale from </w:t>
      </w:r>
      <w:r w:rsidR="006041A9" w:rsidRPr="00232980">
        <w:rPr>
          <w:rFonts w:ascii="Times New Roman" w:hAnsi="Times New Roman" w:cs="Times New Roman"/>
          <w:color w:val="000000" w:themeColor="text1"/>
          <w:sz w:val="24"/>
          <w:szCs w:val="24"/>
        </w:rPr>
        <w:t xml:space="preserve">1 </w:t>
      </w:r>
      <w:r w:rsidRPr="00232980">
        <w:rPr>
          <w:rFonts w:ascii="Times New Roman" w:hAnsi="Times New Roman" w:cs="Times New Roman"/>
          <w:color w:val="000000" w:themeColor="text1"/>
          <w:sz w:val="24"/>
          <w:szCs w:val="24"/>
        </w:rPr>
        <w:t>(</w:t>
      </w:r>
      <w:r w:rsidRPr="00232980">
        <w:rPr>
          <w:rFonts w:ascii="Times New Roman" w:hAnsi="Times New Roman" w:cs="Times New Roman"/>
          <w:i/>
          <w:iCs/>
          <w:color w:val="000000" w:themeColor="text1"/>
          <w:sz w:val="24"/>
          <w:szCs w:val="24"/>
        </w:rPr>
        <w:t>poorly satisfied</w:t>
      </w:r>
      <w:r w:rsidRPr="00232980">
        <w:rPr>
          <w:rFonts w:ascii="Times New Roman" w:hAnsi="Times New Roman" w:cs="Times New Roman"/>
          <w:color w:val="000000" w:themeColor="text1"/>
          <w:sz w:val="24"/>
          <w:szCs w:val="24"/>
        </w:rPr>
        <w:t xml:space="preserve">) to </w:t>
      </w:r>
      <w:r w:rsidR="006041A9" w:rsidRPr="00232980">
        <w:rPr>
          <w:rFonts w:ascii="Times New Roman" w:hAnsi="Times New Roman" w:cs="Times New Roman"/>
          <w:color w:val="000000" w:themeColor="text1"/>
          <w:sz w:val="24"/>
          <w:szCs w:val="24"/>
        </w:rPr>
        <w:t xml:space="preserve">5 </w:t>
      </w:r>
      <w:r w:rsidRPr="00232980">
        <w:rPr>
          <w:rFonts w:ascii="Times New Roman" w:hAnsi="Times New Roman" w:cs="Times New Roman"/>
          <w:color w:val="000000" w:themeColor="text1"/>
          <w:sz w:val="24"/>
          <w:szCs w:val="24"/>
        </w:rPr>
        <w:t>(</w:t>
      </w:r>
      <w:r w:rsidRPr="00232980">
        <w:rPr>
          <w:rFonts w:ascii="Times New Roman" w:hAnsi="Times New Roman" w:cs="Times New Roman"/>
          <w:i/>
          <w:iCs/>
          <w:color w:val="000000" w:themeColor="text1"/>
          <w:sz w:val="24"/>
          <w:szCs w:val="24"/>
        </w:rPr>
        <w:t>highly satisfied</w:t>
      </w:r>
      <w:r w:rsidRPr="00232980">
        <w:rPr>
          <w:rFonts w:ascii="Times New Roman" w:hAnsi="Times New Roman" w:cs="Times New Roman"/>
          <w:color w:val="000000" w:themeColor="text1"/>
          <w:sz w:val="24"/>
          <w:szCs w:val="24"/>
        </w:rPr>
        <w:t>). Scores were</w:t>
      </w:r>
      <w:r w:rsidR="00BC24BA" w:rsidRPr="00232980">
        <w:rPr>
          <w:rFonts w:ascii="Times New Roman" w:hAnsi="Times New Roman" w:cs="Times New Roman" w:hint="eastAsia"/>
          <w:color w:val="000000" w:themeColor="text1"/>
          <w:sz w:val="24"/>
          <w:szCs w:val="24"/>
        </w:rPr>
        <w:t xml:space="preserve"> </w:t>
      </w:r>
      <w:r w:rsidR="00BC24BA" w:rsidRPr="00232980">
        <w:rPr>
          <w:rFonts w:ascii="Times New Roman" w:hAnsi="Times New Roman" w:cs="Times New Roman"/>
          <w:color w:val="000000" w:themeColor="text1"/>
          <w:sz w:val="24"/>
          <w:szCs w:val="24"/>
        </w:rPr>
        <w:t>averaged such that higher scores indicate</w:t>
      </w:r>
      <w:r w:rsidR="00762531" w:rsidRPr="00232980">
        <w:rPr>
          <w:rFonts w:ascii="Times New Roman" w:hAnsi="Times New Roman" w:cs="Times New Roman" w:hint="eastAsia"/>
          <w:color w:val="000000" w:themeColor="text1"/>
          <w:sz w:val="24"/>
          <w:szCs w:val="24"/>
        </w:rPr>
        <w:t>d</w:t>
      </w:r>
      <w:r w:rsidR="00BC24BA"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 xml:space="preserve">greater relationship satisfaction. </w:t>
      </w:r>
      <w:r w:rsidR="00AC07CC" w:rsidRPr="00142EB2">
        <w:rPr>
          <w:rFonts w:ascii="Times New Roman" w:hAnsi="Times New Roman" w:cs="Times New Roman"/>
          <w:sz w:val="24"/>
          <w:szCs w:val="24"/>
        </w:rPr>
        <w:t xml:space="preserve">The Cronbach alphas showed acceptable item cohesion, UK </w:t>
      </w:r>
      <w:r w:rsidR="006C0AF4" w:rsidRPr="006C0AF4">
        <w:rPr>
          <w:rFonts w:ascii="Times New Roman" w:hAnsi="Times New Roman" w:cs="Times New Roman"/>
          <w:i/>
          <w:iCs/>
          <w:sz w:val="24"/>
          <w:szCs w:val="24"/>
        </w:rPr>
        <w:t>α</w:t>
      </w:r>
      <w:r w:rsidR="00AC07CC" w:rsidRPr="00142EB2">
        <w:rPr>
          <w:rFonts w:ascii="Times New Roman" w:hAnsi="Times New Roman" w:cs="Times New Roman"/>
          <w:sz w:val="24"/>
          <w:szCs w:val="24"/>
        </w:rPr>
        <w:t xml:space="preserve"> = .90, </w:t>
      </w:r>
      <w:r w:rsidR="00C75BA1">
        <w:rPr>
          <w:rFonts w:ascii="Times New Roman" w:hAnsi="Times New Roman" w:cs="Times New Roman" w:hint="eastAsia"/>
          <w:sz w:val="24"/>
          <w:szCs w:val="24"/>
        </w:rPr>
        <w:t>NZ</w:t>
      </w:r>
      <w:r w:rsidR="00C75BA1" w:rsidRPr="00142EB2">
        <w:rPr>
          <w:rFonts w:ascii="Times New Roman" w:hAnsi="Times New Roman" w:cs="Times New Roman"/>
          <w:sz w:val="24"/>
          <w:szCs w:val="24"/>
        </w:rPr>
        <w:t xml:space="preserve"> </w:t>
      </w:r>
      <w:r w:rsidR="00C75BA1" w:rsidRPr="006C0AF4">
        <w:rPr>
          <w:rFonts w:ascii="Times New Roman" w:hAnsi="Times New Roman" w:cs="Times New Roman"/>
          <w:i/>
          <w:iCs/>
          <w:sz w:val="24"/>
          <w:szCs w:val="24"/>
        </w:rPr>
        <w:t>α</w:t>
      </w:r>
      <w:r w:rsidR="00AC07CC" w:rsidRPr="00142EB2">
        <w:rPr>
          <w:rFonts w:ascii="Times New Roman" w:hAnsi="Times New Roman" w:cs="Times New Roman"/>
          <w:sz w:val="24"/>
          <w:szCs w:val="24"/>
        </w:rPr>
        <w:t xml:space="preserve"> = .87, and </w:t>
      </w:r>
      <w:r w:rsidR="00C75BA1">
        <w:rPr>
          <w:rFonts w:ascii="Times New Roman" w:hAnsi="Times New Roman" w:cs="Times New Roman" w:hint="eastAsia"/>
          <w:sz w:val="24"/>
          <w:szCs w:val="24"/>
        </w:rPr>
        <w:t>CN</w:t>
      </w:r>
      <w:r w:rsidR="00C75BA1" w:rsidRPr="00142EB2">
        <w:rPr>
          <w:rFonts w:ascii="Times New Roman" w:hAnsi="Times New Roman" w:cs="Times New Roman"/>
          <w:sz w:val="24"/>
          <w:szCs w:val="24"/>
        </w:rPr>
        <w:t xml:space="preserve"> </w:t>
      </w:r>
      <w:r w:rsidR="00C75BA1" w:rsidRPr="006C0AF4">
        <w:rPr>
          <w:rFonts w:ascii="Times New Roman" w:hAnsi="Times New Roman" w:cs="Times New Roman"/>
          <w:i/>
          <w:iCs/>
          <w:sz w:val="24"/>
          <w:szCs w:val="24"/>
        </w:rPr>
        <w:t>α</w:t>
      </w:r>
      <w:r w:rsidR="00AC07CC" w:rsidRPr="00142EB2">
        <w:rPr>
          <w:rFonts w:ascii="Times New Roman" w:hAnsi="Times New Roman" w:cs="Times New Roman"/>
          <w:sz w:val="24"/>
          <w:szCs w:val="24"/>
        </w:rPr>
        <w:t xml:space="preserve"> = .80</w:t>
      </w:r>
      <w:r w:rsidR="00AC07CC">
        <w:rPr>
          <w:rFonts w:ascii="Times New Roman" w:hAnsi="Times New Roman" w:cs="Times New Roman"/>
          <w:sz w:val="24"/>
          <w:szCs w:val="24"/>
        </w:rPr>
        <w:t>.</w:t>
      </w:r>
    </w:p>
    <w:p w14:paraId="2531849E" w14:textId="792E8F8D" w:rsidR="006A58EE" w:rsidRPr="00232980" w:rsidRDefault="00BB9B56" w:rsidP="00BB9B56">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b/>
          <w:bCs/>
          <w:color w:val="000000" w:themeColor="text1"/>
          <w:sz w:val="24"/>
          <w:szCs w:val="24"/>
        </w:rPr>
        <w:t>COVID-related anxiety</w:t>
      </w:r>
      <w:r w:rsidRPr="00232980">
        <w:rPr>
          <w:rFonts w:ascii="Times New Roman" w:hAnsi="Times New Roman" w:cs="Times New Roman"/>
          <w:color w:val="000000" w:themeColor="text1"/>
          <w:sz w:val="24"/>
          <w:szCs w:val="24"/>
        </w:rPr>
        <w:t xml:space="preserve">. </w:t>
      </w:r>
      <w:r w:rsidR="00315DAC" w:rsidRPr="00232980">
        <w:rPr>
          <w:rFonts w:ascii="Times New Roman" w:hAnsi="Times New Roman" w:cs="Times New Roman"/>
          <w:color w:val="000000" w:themeColor="text1"/>
          <w:sz w:val="24"/>
          <w:szCs w:val="24"/>
        </w:rPr>
        <w:t>We</w:t>
      </w:r>
      <w:r w:rsidR="009465EB" w:rsidRPr="00232980">
        <w:rPr>
          <w:rFonts w:ascii="Times New Roman" w:hAnsi="Times New Roman" w:cs="Times New Roman"/>
          <w:color w:val="000000" w:themeColor="text1"/>
          <w:sz w:val="24"/>
          <w:szCs w:val="24"/>
        </w:rPr>
        <w:t xml:space="preserve"> used t</w:t>
      </w:r>
      <w:r w:rsidRPr="00232980">
        <w:rPr>
          <w:rFonts w:ascii="Times New Roman" w:hAnsi="Times New Roman" w:cs="Times New Roman"/>
          <w:color w:val="000000" w:themeColor="text1"/>
          <w:sz w:val="24"/>
          <w:szCs w:val="24"/>
        </w:rPr>
        <w:t>he Coronavirus Anxiety Scale (CAS; Lee, 2020). It is a brief mental health screener to identify probable cases of dysfunctional anxiety associated with the COVID-19 crisis</w:t>
      </w:r>
      <w:r w:rsidR="00990D97" w:rsidRPr="00232980">
        <w:rPr>
          <w:rFonts w:ascii="Times New Roman" w:hAnsi="Times New Roman" w:cs="Times New Roman" w:hint="eastAsia"/>
          <w:color w:val="000000" w:themeColor="text1"/>
          <w:sz w:val="24"/>
          <w:szCs w:val="24"/>
        </w:rPr>
        <w:t xml:space="preserve">. </w:t>
      </w:r>
      <w:r w:rsidR="00990D97" w:rsidRPr="00232980">
        <w:rPr>
          <w:rFonts w:ascii="Times New Roman" w:hAnsi="Times New Roman" w:cs="Times New Roman"/>
          <w:color w:val="000000" w:themeColor="text1"/>
          <w:sz w:val="24"/>
          <w:szCs w:val="24"/>
        </w:rPr>
        <w:t>This five-item scale measured frequency of dizziness, sleep disturbance, tonic immobility, appetite loss, and abdominal distress</w:t>
      </w:r>
      <w:r w:rsidR="00990D97" w:rsidRPr="00232980">
        <w:rPr>
          <w:rFonts w:ascii="Times New Roman" w:hAnsi="Times New Roman" w:cs="Times New Roman" w:hint="eastAsia"/>
          <w:color w:val="000000" w:themeColor="text1"/>
          <w:sz w:val="24"/>
          <w:szCs w:val="24"/>
        </w:rPr>
        <w:t xml:space="preserve">, </w:t>
      </w:r>
      <w:r w:rsidR="000D0486" w:rsidRPr="00232980">
        <w:rPr>
          <w:rFonts w:ascii="Times New Roman" w:hAnsi="Times New Roman" w:cs="Times New Roman"/>
          <w:color w:val="000000" w:themeColor="text1"/>
          <w:sz w:val="24"/>
          <w:szCs w:val="24"/>
        </w:rPr>
        <w:t xml:space="preserve">with </w:t>
      </w:r>
      <w:r w:rsidRPr="00232980">
        <w:rPr>
          <w:rFonts w:ascii="Times New Roman" w:hAnsi="Times New Roman" w:cs="Times New Roman"/>
          <w:color w:val="000000" w:themeColor="text1"/>
          <w:sz w:val="24"/>
          <w:szCs w:val="24"/>
        </w:rPr>
        <w:t xml:space="preserve">a </w:t>
      </w:r>
      <w:r w:rsidR="00AD6C91" w:rsidRPr="00232980">
        <w:rPr>
          <w:rFonts w:ascii="Times New Roman" w:hAnsi="Times New Roman" w:cs="Times New Roman"/>
          <w:color w:val="000000" w:themeColor="text1"/>
          <w:sz w:val="24"/>
          <w:szCs w:val="24"/>
        </w:rPr>
        <w:t>5</w:t>
      </w:r>
      <w:r w:rsidRPr="00232980">
        <w:rPr>
          <w:rFonts w:ascii="Times New Roman" w:hAnsi="Times New Roman" w:cs="Times New Roman"/>
          <w:color w:val="000000" w:themeColor="text1"/>
          <w:sz w:val="24"/>
          <w:szCs w:val="24"/>
        </w:rPr>
        <w:t xml:space="preserve">-point scale from </w:t>
      </w:r>
      <w:r w:rsidR="00AD6C91" w:rsidRPr="00232980">
        <w:rPr>
          <w:rFonts w:ascii="Times New Roman" w:hAnsi="Times New Roman" w:cs="Times New Roman"/>
          <w:color w:val="000000" w:themeColor="text1"/>
          <w:sz w:val="24"/>
          <w:szCs w:val="24"/>
        </w:rPr>
        <w:t>0</w:t>
      </w:r>
      <w:r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i/>
          <w:iCs/>
          <w:color w:val="000000" w:themeColor="text1"/>
          <w:sz w:val="24"/>
          <w:szCs w:val="24"/>
        </w:rPr>
        <w:t>not at all</w:t>
      </w:r>
      <w:r w:rsidRPr="00232980">
        <w:rPr>
          <w:rFonts w:ascii="Times New Roman" w:hAnsi="Times New Roman" w:cs="Times New Roman"/>
          <w:color w:val="000000" w:themeColor="text1"/>
          <w:sz w:val="24"/>
          <w:szCs w:val="24"/>
        </w:rPr>
        <w:t xml:space="preserve">) to </w:t>
      </w:r>
      <w:r w:rsidR="00CF7BCF" w:rsidRPr="00232980">
        <w:rPr>
          <w:rFonts w:ascii="Times New Roman" w:hAnsi="Times New Roman" w:cs="Times New Roman"/>
          <w:color w:val="000000" w:themeColor="text1"/>
          <w:sz w:val="24"/>
          <w:szCs w:val="24"/>
        </w:rPr>
        <w:t>4</w:t>
      </w:r>
      <w:r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i/>
          <w:iCs/>
          <w:color w:val="000000" w:themeColor="text1"/>
          <w:sz w:val="24"/>
          <w:szCs w:val="24"/>
        </w:rPr>
        <w:t>nearly every day</w:t>
      </w:r>
      <w:r w:rsidRPr="00232980">
        <w:rPr>
          <w:rFonts w:ascii="Times New Roman" w:hAnsi="Times New Roman" w:cs="Times New Roman"/>
          <w:color w:val="000000" w:themeColor="text1"/>
          <w:sz w:val="24"/>
          <w:szCs w:val="24"/>
        </w:rPr>
        <w:t xml:space="preserve">) according to the symptoms over the previous two weeks. </w:t>
      </w:r>
      <w:r w:rsidR="00500002" w:rsidRPr="00232980">
        <w:rPr>
          <w:rFonts w:ascii="Times New Roman" w:hAnsi="Times New Roman" w:cs="Times New Roman"/>
          <w:color w:val="000000" w:themeColor="text1"/>
          <w:sz w:val="24"/>
          <w:szCs w:val="24"/>
        </w:rPr>
        <w:t>Scores were</w:t>
      </w:r>
      <w:r w:rsidR="00500002" w:rsidRPr="00232980">
        <w:rPr>
          <w:rFonts w:ascii="Times New Roman" w:hAnsi="Times New Roman" w:cs="Times New Roman" w:hint="eastAsia"/>
          <w:color w:val="000000" w:themeColor="text1"/>
          <w:sz w:val="24"/>
          <w:szCs w:val="24"/>
        </w:rPr>
        <w:t xml:space="preserve"> summed up</w:t>
      </w:r>
      <w:r w:rsidR="00500002" w:rsidRPr="00232980">
        <w:rPr>
          <w:rFonts w:ascii="Times New Roman" w:hAnsi="Times New Roman" w:cs="Times New Roman"/>
          <w:color w:val="000000" w:themeColor="text1"/>
          <w:sz w:val="24"/>
          <w:szCs w:val="24"/>
        </w:rPr>
        <w:t xml:space="preserve"> such that </w:t>
      </w:r>
      <w:r w:rsidRPr="00232980">
        <w:rPr>
          <w:rFonts w:ascii="Times New Roman" w:hAnsi="Times New Roman" w:cs="Times New Roman"/>
          <w:color w:val="000000" w:themeColor="text1"/>
          <w:sz w:val="24"/>
          <w:szCs w:val="24"/>
        </w:rPr>
        <w:t>higher scores indicat</w:t>
      </w:r>
      <w:r w:rsidR="00500002" w:rsidRPr="00232980">
        <w:rPr>
          <w:rFonts w:ascii="Times New Roman" w:hAnsi="Times New Roman" w:cs="Times New Roman" w:hint="eastAsia"/>
          <w:color w:val="000000" w:themeColor="text1"/>
          <w:sz w:val="24"/>
          <w:szCs w:val="24"/>
        </w:rPr>
        <w:t>ed</w:t>
      </w:r>
      <w:r w:rsidRPr="00232980">
        <w:rPr>
          <w:rFonts w:ascii="Times New Roman" w:hAnsi="Times New Roman" w:cs="Times New Roman"/>
          <w:color w:val="000000" w:themeColor="text1"/>
          <w:sz w:val="24"/>
          <w:szCs w:val="24"/>
        </w:rPr>
        <w:t xml:space="preserve"> greater levels of COVID-related anxiety. </w:t>
      </w:r>
      <w:r w:rsidR="005A3E1A" w:rsidRPr="00142EB2">
        <w:rPr>
          <w:rFonts w:ascii="Times New Roman" w:hAnsi="Times New Roman" w:cs="Times New Roman"/>
          <w:sz w:val="24"/>
          <w:szCs w:val="24"/>
        </w:rPr>
        <w:t xml:space="preserve">The Cronbach alphas showed acceptable item cohesion, UK </w:t>
      </w:r>
      <w:r w:rsidR="005A3E1A" w:rsidRPr="006C0AF4">
        <w:rPr>
          <w:rFonts w:ascii="Times New Roman" w:hAnsi="Times New Roman" w:cs="Times New Roman"/>
          <w:i/>
          <w:iCs/>
          <w:sz w:val="24"/>
          <w:szCs w:val="24"/>
        </w:rPr>
        <w:t>α</w:t>
      </w:r>
      <w:r w:rsidR="005A3E1A" w:rsidRPr="00142EB2">
        <w:rPr>
          <w:rFonts w:ascii="Times New Roman" w:hAnsi="Times New Roman" w:cs="Times New Roman"/>
          <w:sz w:val="24"/>
          <w:szCs w:val="24"/>
        </w:rPr>
        <w:t xml:space="preserve"> = .</w:t>
      </w:r>
      <w:r w:rsidR="005A3E1A">
        <w:rPr>
          <w:rFonts w:ascii="Times New Roman" w:hAnsi="Times New Roman" w:cs="Times New Roman" w:hint="eastAsia"/>
          <w:sz w:val="24"/>
          <w:szCs w:val="24"/>
        </w:rPr>
        <w:t>87</w:t>
      </w:r>
      <w:r w:rsidR="005A3E1A" w:rsidRPr="00142EB2">
        <w:rPr>
          <w:rFonts w:ascii="Times New Roman" w:hAnsi="Times New Roman" w:cs="Times New Roman"/>
          <w:sz w:val="24"/>
          <w:szCs w:val="24"/>
        </w:rPr>
        <w:t xml:space="preserve">, </w:t>
      </w:r>
      <w:r w:rsidR="005A3E1A">
        <w:rPr>
          <w:rFonts w:ascii="Times New Roman" w:hAnsi="Times New Roman" w:cs="Times New Roman" w:hint="eastAsia"/>
          <w:sz w:val="24"/>
          <w:szCs w:val="24"/>
        </w:rPr>
        <w:t>NZ</w:t>
      </w:r>
      <w:r w:rsidR="005A3E1A" w:rsidRPr="00142EB2">
        <w:rPr>
          <w:rFonts w:ascii="Times New Roman" w:hAnsi="Times New Roman" w:cs="Times New Roman"/>
          <w:sz w:val="24"/>
          <w:szCs w:val="24"/>
        </w:rPr>
        <w:t xml:space="preserve"> </w:t>
      </w:r>
      <w:r w:rsidR="005A3E1A" w:rsidRPr="006C0AF4">
        <w:rPr>
          <w:rFonts w:ascii="Times New Roman" w:hAnsi="Times New Roman" w:cs="Times New Roman"/>
          <w:i/>
          <w:iCs/>
          <w:sz w:val="24"/>
          <w:szCs w:val="24"/>
        </w:rPr>
        <w:t>α</w:t>
      </w:r>
      <w:r w:rsidR="005A3E1A" w:rsidRPr="00142EB2">
        <w:rPr>
          <w:rFonts w:ascii="Times New Roman" w:hAnsi="Times New Roman" w:cs="Times New Roman"/>
          <w:sz w:val="24"/>
          <w:szCs w:val="24"/>
        </w:rPr>
        <w:t xml:space="preserve"> = .</w:t>
      </w:r>
      <w:r w:rsidR="005A3E1A">
        <w:rPr>
          <w:rFonts w:ascii="Times New Roman" w:hAnsi="Times New Roman" w:cs="Times New Roman" w:hint="eastAsia"/>
          <w:sz w:val="24"/>
          <w:szCs w:val="24"/>
        </w:rPr>
        <w:t>84</w:t>
      </w:r>
      <w:r w:rsidR="005A3E1A" w:rsidRPr="00142EB2">
        <w:rPr>
          <w:rFonts w:ascii="Times New Roman" w:hAnsi="Times New Roman" w:cs="Times New Roman"/>
          <w:sz w:val="24"/>
          <w:szCs w:val="24"/>
        </w:rPr>
        <w:t xml:space="preserve">, and </w:t>
      </w:r>
      <w:r w:rsidR="005A3E1A">
        <w:rPr>
          <w:rFonts w:ascii="Times New Roman" w:hAnsi="Times New Roman" w:cs="Times New Roman" w:hint="eastAsia"/>
          <w:sz w:val="24"/>
          <w:szCs w:val="24"/>
        </w:rPr>
        <w:t>CN</w:t>
      </w:r>
      <w:r w:rsidR="005A3E1A" w:rsidRPr="00142EB2">
        <w:rPr>
          <w:rFonts w:ascii="Times New Roman" w:hAnsi="Times New Roman" w:cs="Times New Roman"/>
          <w:sz w:val="24"/>
          <w:szCs w:val="24"/>
        </w:rPr>
        <w:t xml:space="preserve"> </w:t>
      </w:r>
      <w:r w:rsidR="005A3E1A" w:rsidRPr="006C0AF4">
        <w:rPr>
          <w:rFonts w:ascii="Times New Roman" w:hAnsi="Times New Roman" w:cs="Times New Roman"/>
          <w:i/>
          <w:iCs/>
          <w:sz w:val="24"/>
          <w:szCs w:val="24"/>
        </w:rPr>
        <w:t>α</w:t>
      </w:r>
      <w:r w:rsidR="005A3E1A" w:rsidRPr="00142EB2">
        <w:rPr>
          <w:rFonts w:ascii="Times New Roman" w:hAnsi="Times New Roman" w:cs="Times New Roman"/>
          <w:sz w:val="24"/>
          <w:szCs w:val="24"/>
        </w:rPr>
        <w:t xml:space="preserve"> = .</w:t>
      </w:r>
      <w:r w:rsidR="005A3E1A">
        <w:rPr>
          <w:rFonts w:ascii="Times New Roman" w:hAnsi="Times New Roman" w:cs="Times New Roman" w:hint="eastAsia"/>
          <w:sz w:val="24"/>
          <w:szCs w:val="24"/>
        </w:rPr>
        <w:t>97</w:t>
      </w:r>
      <w:r w:rsidR="005A3E1A">
        <w:rPr>
          <w:rFonts w:ascii="Times New Roman" w:hAnsi="Times New Roman" w:cs="Times New Roman"/>
          <w:sz w:val="24"/>
          <w:szCs w:val="24"/>
        </w:rPr>
        <w:t>.</w:t>
      </w:r>
      <w:r w:rsidR="005A3E1A">
        <w:rPr>
          <w:rFonts w:ascii="Times New Roman" w:hAnsi="Times New Roman" w:cs="Times New Roman" w:hint="eastAsia"/>
          <w:sz w:val="24"/>
          <w:szCs w:val="24"/>
        </w:rPr>
        <w:t xml:space="preserve"> </w:t>
      </w:r>
    </w:p>
    <w:p w14:paraId="5115B1D1" w14:textId="460095CB" w:rsidR="00414CED" w:rsidRPr="00232980" w:rsidRDefault="009F0827" w:rsidP="00B34CFA">
      <w:pPr>
        <w:spacing w:line="480" w:lineRule="auto"/>
        <w:rPr>
          <w:rFonts w:ascii="Times New Roman" w:hAnsi="Times New Roman" w:cs="Times New Roman"/>
          <w:b/>
          <w:bCs/>
          <w:color w:val="000000" w:themeColor="text1"/>
          <w:sz w:val="24"/>
          <w:szCs w:val="24"/>
        </w:rPr>
      </w:pPr>
      <w:r w:rsidRPr="00232980">
        <w:rPr>
          <w:rFonts w:ascii="Times New Roman" w:hAnsi="Times New Roman" w:cs="Times New Roman"/>
          <w:b/>
          <w:bCs/>
          <w:color w:val="000000" w:themeColor="text1"/>
          <w:sz w:val="24"/>
          <w:szCs w:val="24"/>
        </w:rPr>
        <w:t>Results</w:t>
      </w:r>
    </w:p>
    <w:p w14:paraId="7DC50780" w14:textId="2AC0C931" w:rsidR="00D23861" w:rsidRPr="00232980" w:rsidRDefault="00D23861" w:rsidP="00D23861">
      <w:pPr>
        <w:spacing w:line="480" w:lineRule="auto"/>
        <w:jc w:val="left"/>
        <w:rPr>
          <w:rFonts w:ascii="Times New Roman" w:hAnsi="Times New Roman" w:cs="Times New Roman"/>
          <w:i/>
          <w:iCs/>
          <w:color w:val="000000" w:themeColor="text1"/>
          <w:sz w:val="24"/>
          <w:szCs w:val="24"/>
        </w:rPr>
      </w:pPr>
      <w:r w:rsidRPr="00232980">
        <w:rPr>
          <w:rFonts w:ascii="Times New Roman" w:hAnsi="Times New Roman" w:cs="Times New Roman"/>
          <w:b/>
          <w:bCs/>
          <w:i/>
          <w:iCs/>
          <w:color w:val="000000" w:themeColor="text1"/>
          <w:sz w:val="24"/>
          <w:szCs w:val="24"/>
        </w:rPr>
        <w:t>Measurement Invariance Testing</w:t>
      </w:r>
    </w:p>
    <w:p w14:paraId="6B9BF0B2" w14:textId="235CA4C6" w:rsidR="00D23861" w:rsidRPr="00232980" w:rsidRDefault="00D23861" w:rsidP="00D23861">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To test measurement invariance across participants from </w:t>
      </w:r>
      <w:r w:rsidRPr="00232980">
        <w:rPr>
          <w:rFonts w:ascii="Times New Roman" w:hAnsi="Times New Roman" w:cs="Times New Roman" w:hint="eastAsia"/>
          <w:color w:val="000000" w:themeColor="text1"/>
          <w:sz w:val="24"/>
          <w:szCs w:val="24"/>
        </w:rPr>
        <w:t>the different</w:t>
      </w:r>
      <w:r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countries</w:t>
      </w:r>
      <w:r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we</w:t>
      </w:r>
      <w:r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conducted</w:t>
      </w:r>
      <w:r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 xml:space="preserve">a </w:t>
      </w:r>
      <w:r w:rsidRPr="00232980">
        <w:rPr>
          <w:rFonts w:ascii="Times New Roman" w:hAnsi="Times New Roman" w:cs="Times New Roman"/>
          <w:color w:val="000000" w:themeColor="text1"/>
          <w:sz w:val="24"/>
          <w:szCs w:val="24"/>
        </w:rPr>
        <w:t>multigroup confirmatory facto</w:t>
      </w:r>
      <w:r w:rsidRPr="00232980">
        <w:rPr>
          <w:rFonts w:ascii="Times New Roman" w:hAnsi="Times New Roman" w:cs="Times New Roman" w:hint="eastAsia"/>
          <w:color w:val="000000" w:themeColor="text1"/>
          <w:sz w:val="24"/>
          <w:szCs w:val="24"/>
        </w:rPr>
        <w:t>r</w:t>
      </w:r>
      <w:r w:rsidRPr="00232980">
        <w:rPr>
          <w:rFonts w:ascii="Times New Roman" w:hAnsi="Times New Roman" w:cs="Times New Roman"/>
          <w:color w:val="000000" w:themeColor="text1"/>
          <w:sz w:val="24"/>
          <w:szCs w:val="24"/>
        </w:rPr>
        <w:t xml:space="preserve"> analysis</w:t>
      </w:r>
      <w:r w:rsidRPr="00232980">
        <w:rPr>
          <w:rFonts w:ascii="Times New Roman" w:hAnsi="Times New Roman" w:cs="Times New Roman" w:hint="eastAsia"/>
          <w:color w:val="000000" w:themeColor="text1"/>
          <w:sz w:val="24"/>
          <w:szCs w:val="24"/>
        </w:rPr>
        <w:t xml:space="preserve"> </w:t>
      </w:r>
      <w:r w:rsidRPr="00232980">
        <w:rPr>
          <w:rFonts w:ascii="Times New Roman" w:hAnsi="Times New Roman" w:cs="Times New Roman"/>
          <w:color w:val="000000" w:themeColor="text1"/>
          <w:sz w:val="24"/>
          <w:szCs w:val="24"/>
        </w:rPr>
        <w:t>(</w:t>
      </w:r>
      <w:proofErr w:type="spellStart"/>
      <w:r w:rsidRPr="00232980">
        <w:rPr>
          <w:rFonts w:ascii="Times New Roman" w:hAnsi="Times New Roman" w:cs="Times New Roman"/>
          <w:color w:val="000000" w:themeColor="text1"/>
          <w:sz w:val="24"/>
          <w:szCs w:val="24"/>
        </w:rPr>
        <w:t>Milfont</w:t>
      </w:r>
      <w:proofErr w:type="spellEnd"/>
      <w:r w:rsidRPr="00232980">
        <w:rPr>
          <w:rFonts w:ascii="Times New Roman" w:hAnsi="Times New Roman" w:cs="Times New Roman"/>
          <w:color w:val="000000" w:themeColor="text1"/>
          <w:sz w:val="24"/>
          <w:szCs w:val="24"/>
        </w:rPr>
        <w:t xml:space="preserve"> &amp; Fischer, 2015)</w:t>
      </w:r>
      <w:r w:rsidRPr="00232980">
        <w:rPr>
          <w:rFonts w:ascii="Times New Roman" w:hAnsi="Times New Roman" w:cs="Times New Roman" w:hint="eastAsia"/>
          <w:color w:val="000000" w:themeColor="text1"/>
          <w:sz w:val="24"/>
          <w:szCs w:val="24"/>
        </w:rPr>
        <w:t xml:space="preserve"> of the </w:t>
      </w:r>
      <w:r w:rsidRPr="00232980">
        <w:rPr>
          <w:rFonts w:ascii="Times New Roman" w:hAnsi="Times New Roman" w:cs="Times New Roman"/>
          <w:color w:val="000000" w:themeColor="text1"/>
          <w:sz w:val="24"/>
          <w:szCs w:val="24"/>
        </w:rPr>
        <w:t>attachment</w:t>
      </w:r>
      <w:r w:rsidRPr="00232980">
        <w:rPr>
          <w:rFonts w:ascii="Times New Roman" w:hAnsi="Times New Roman" w:cs="Times New Roman" w:hint="eastAsia"/>
          <w:color w:val="000000" w:themeColor="text1"/>
          <w:sz w:val="24"/>
          <w:szCs w:val="24"/>
        </w:rPr>
        <w:t xml:space="preserve"> </w:t>
      </w:r>
      <w:r w:rsidR="00423BD7" w:rsidRPr="00232980">
        <w:rPr>
          <w:rFonts w:ascii="Times New Roman" w:hAnsi="Times New Roman" w:cs="Times New Roman" w:hint="eastAsia"/>
          <w:color w:val="000000" w:themeColor="text1"/>
          <w:sz w:val="24"/>
          <w:szCs w:val="24"/>
        </w:rPr>
        <w:t>anxiety/avoidance (the sum score represented as attachment insecurity)</w:t>
      </w:r>
      <w:r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 xml:space="preserve">HAB and </w:t>
      </w:r>
      <w:r w:rsidRPr="00232980">
        <w:rPr>
          <w:rFonts w:ascii="Times New Roman" w:hAnsi="Times New Roman" w:cs="Times New Roman"/>
          <w:color w:val="000000" w:themeColor="text1"/>
          <w:sz w:val="24"/>
          <w:szCs w:val="24"/>
        </w:rPr>
        <w:t>relationship satisfaction</w:t>
      </w:r>
      <w:r w:rsidRPr="00232980">
        <w:rPr>
          <w:rFonts w:ascii="Times New Roman" w:hAnsi="Times New Roman" w:cs="Times New Roman" w:hint="eastAsia"/>
          <w:color w:val="000000" w:themeColor="text1"/>
          <w:sz w:val="24"/>
          <w:szCs w:val="24"/>
        </w:rPr>
        <w:t xml:space="preserve"> using the </w:t>
      </w:r>
      <w:proofErr w:type="spellStart"/>
      <w:r w:rsidRPr="00232980">
        <w:rPr>
          <w:rFonts w:ascii="Times New Roman" w:hAnsi="Times New Roman" w:cs="Times New Roman"/>
          <w:i/>
          <w:iCs/>
          <w:color w:val="000000" w:themeColor="text1"/>
          <w:sz w:val="24"/>
          <w:szCs w:val="24"/>
        </w:rPr>
        <w:t>lavaan</w:t>
      </w:r>
      <w:proofErr w:type="spellEnd"/>
      <w:r w:rsidRPr="00232980">
        <w:rPr>
          <w:rFonts w:ascii="Times New Roman" w:hAnsi="Times New Roman" w:cs="Times New Roman" w:hint="eastAsia"/>
          <w:color w:val="000000" w:themeColor="text1"/>
          <w:sz w:val="24"/>
          <w:szCs w:val="24"/>
        </w:rPr>
        <w:t xml:space="preserve"> p</w:t>
      </w:r>
      <w:r w:rsidRPr="00232980">
        <w:rPr>
          <w:rFonts w:ascii="Times New Roman" w:hAnsi="Times New Roman" w:cs="Times New Roman"/>
          <w:color w:val="000000" w:themeColor="text1"/>
          <w:sz w:val="24"/>
          <w:szCs w:val="24"/>
        </w:rPr>
        <w:t>ackage</w:t>
      </w:r>
      <w:r w:rsidRPr="00232980">
        <w:rPr>
          <w:rFonts w:ascii="Times New Roman" w:hAnsi="Times New Roman" w:cs="Times New Roman" w:hint="eastAsia"/>
          <w:color w:val="000000" w:themeColor="text1"/>
          <w:sz w:val="24"/>
          <w:szCs w:val="24"/>
        </w:rPr>
        <w:t xml:space="preserve"> in R</w:t>
      </w:r>
      <w:r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w:t>
      </w:r>
      <w:r w:rsidRPr="00232980">
        <w:rPr>
          <w:rFonts w:ascii="Times New Roman" w:hAnsi="Times New Roman" w:cs="Times New Roman"/>
          <w:color w:val="000000" w:themeColor="text1"/>
          <w:sz w:val="24"/>
          <w:szCs w:val="24"/>
        </w:rPr>
        <w:t>Rosseel</w:t>
      </w:r>
      <w:r w:rsidRPr="00232980">
        <w:rPr>
          <w:rFonts w:ascii="Times New Roman" w:hAnsi="Times New Roman" w:cs="Times New Roman" w:hint="eastAsia"/>
          <w:color w:val="000000" w:themeColor="text1"/>
          <w:sz w:val="24"/>
          <w:szCs w:val="24"/>
        </w:rPr>
        <w:t xml:space="preserve">, </w:t>
      </w:r>
      <w:r w:rsidRPr="00232980">
        <w:rPr>
          <w:rFonts w:ascii="Times New Roman" w:hAnsi="Times New Roman" w:cs="Times New Roman"/>
          <w:color w:val="000000" w:themeColor="text1"/>
          <w:sz w:val="24"/>
          <w:szCs w:val="24"/>
        </w:rPr>
        <w:t>2012)</w:t>
      </w:r>
      <w:r w:rsidRPr="00232980">
        <w:rPr>
          <w:rFonts w:ascii="Times New Roman" w:hAnsi="Times New Roman" w:cs="Times New Roman" w:hint="eastAsia"/>
          <w:color w:val="000000" w:themeColor="text1"/>
          <w:sz w:val="24"/>
          <w:szCs w:val="24"/>
        </w:rPr>
        <w:t>. We tested the c</w:t>
      </w:r>
      <w:r w:rsidRPr="00232980">
        <w:rPr>
          <w:rFonts w:ascii="Times New Roman" w:hAnsi="Times New Roman" w:cs="Times New Roman"/>
          <w:color w:val="000000" w:themeColor="text1"/>
          <w:sz w:val="24"/>
          <w:szCs w:val="24"/>
        </w:rPr>
        <w:t xml:space="preserve">onfigural, metric, and scalar invariance (Kline, 2018). </w:t>
      </w:r>
      <w:r w:rsidRPr="00232980">
        <w:rPr>
          <w:rFonts w:ascii="Times New Roman" w:hAnsi="Times New Roman" w:cs="Times New Roman" w:hint="eastAsia"/>
          <w:color w:val="000000" w:themeColor="text1"/>
          <w:sz w:val="24"/>
          <w:szCs w:val="24"/>
        </w:rPr>
        <w:t>R</w:t>
      </w:r>
      <w:r w:rsidRPr="00232980">
        <w:rPr>
          <w:rFonts w:ascii="Times New Roman" w:hAnsi="Times New Roman" w:cs="Times New Roman"/>
          <w:color w:val="000000" w:themeColor="text1"/>
          <w:sz w:val="24"/>
          <w:szCs w:val="24"/>
        </w:rPr>
        <w:t>esults show</w:t>
      </w:r>
      <w:r w:rsidRPr="00232980">
        <w:rPr>
          <w:rFonts w:ascii="Times New Roman" w:hAnsi="Times New Roman" w:cs="Times New Roman" w:hint="eastAsia"/>
          <w:color w:val="000000" w:themeColor="text1"/>
          <w:sz w:val="24"/>
          <w:szCs w:val="24"/>
        </w:rPr>
        <w:t>ed</w:t>
      </w:r>
      <w:r w:rsidRPr="00232980">
        <w:rPr>
          <w:rFonts w:ascii="Times New Roman" w:hAnsi="Times New Roman" w:cs="Times New Roman"/>
          <w:color w:val="000000" w:themeColor="text1"/>
          <w:sz w:val="24"/>
          <w:szCs w:val="24"/>
        </w:rPr>
        <w:t xml:space="preserve"> that the model me</w:t>
      </w:r>
      <w:r w:rsidRPr="00232980">
        <w:rPr>
          <w:rFonts w:ascii="Times New Roman" w:hAnsi="Times New Roman" w:cs="Times New Roman" w:hint="eastAsia"/>
          <w:color w:val="000000" w:themeColor="text1"/>
          <w:sz w:val="24"/>
          <w:szCs w:val="24"/>
        </w:rPr>
        <w:t>t</w:t>
      </w:r>
      <w:r w:rsidRPr="00232980">
        <w:rPr>
          <w:rFonts w:ascii="Times New Roman" w:hAnsi="Times New Roman" w:cs="Times New Roman"/>
          <w:color w:val="000000" w:themeColor="text1"/>
          <w:sz w:val="24"/>
          <w:szCs w:val="24"/>
        </w:rPr>
        <w:t xml:space="preserve"> configura</w:t>
      </w:r>
      <w:r w:rsidRPr="00232980">
        <w:rPr>
          <w:rFonts w:ascii="Times New Roman" w:hAnsi="Times New Roman" w:cs="Times New Roman" w:hint="eastAsia"/>
          <w:color w:val="000000" w:themeColor="text1"/>
          <w:sz w:val="24"/>
          <w:szCs w:val="24"/>
        </w:rPr>
        <w:t>l</w:t>
      </w:r>
      <w:r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invariance</w:t>
      </w:r>
      <w:r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 xml:space="preserve">(attachment insecurity: </w:t>
      </w:r>
      <w:r w:rsidRPr="00232980">
        <w:rPr>
          <w:rFonts w:ascii="Times New Roman" w:hAnsi="Times New Roman" w:cs="Times New Roman"/>
          <w:color w:val="000000" w:themeColor="text1"/>
          <w:sz w:val="24"/>
          <w:szCs w:val="24"/>
        </w:rPr>
        <w:t>comparative fit index</w:t>
      </w:r>
      <w:r w:rsidRPr="00232980">
        <w:rPr>
          <w:rFonts w:ascii="Times New Roman" w:hAnsi="Times New Roman" w:cs="Times New Roman" w:hint="eastAsia"/>
          <w:color w:val="000000" w:themeColor="text1"/>
          <w:sz w:val="24"/>
          <w:szCs w:val="24"/>
        </w:rPr>
        <w:t xml:space="preserve"> CFI = .67, </w:t>
      </w:r>
      <w:proofErr w:type="spellStart"/>
      <w:r w:rsidRPr="00232980">
        <w:rPr>
          <w:rFonts w:ascii="Times New Roman" w:hAnsi="Times New Roman" w:cs="Times New Roman"/>
          <w:color w:val="000000" w:themeColor="text1"/>
          <w:sz w:val="24"/>
          <w:szCs w:val="24"/>
        </w:rPr>
        <w:t>Pr</w:t>
      </w:r>
      <w:proofErr w:type="spellEnd"/>
      <w:r w:rsidRPr="00232980">
        <w:rPr>
          <w:rFonts w:ascii="Times New Roman" w:hAnsi="Times New Roman" w:cs="Times New Roman"/>
          <w:color w:val="000000" w:themeColor="text1"/>
          <w:sz w:val="24"/>
          <w:szCs w:val="24"/>
        </w:rPr>
        <w:t>(&gt;</w:t>
      </w:r>
      <w:proofErr w:type="spellStart"/>
      <w:r w:rsidRPr="00232980">
        <w:rPr>
          <w:rFonts w:ascii="Times New Roman" w:hAnsi="Times New Roman" w:cs="Times New Roman"/>
          <w:color w:val="000000" w:themeColor="text1"/>
          <w:sz w:val="24"/>
          <w:szCs w:val="24"/>
        </w:rPr>
        <w:t>Chisq</w:t>
      </w:r>
      <w:proofErr w:type="spellEnd"/>
      <w:r w:rsidRPr="00232980">
        <w:rPr>
          <w:rFonts w:ascii="Times New Roman" w:hAnsi="Times New Roman" w:cs="Times New Roman"/>
          <w:color w:val="000000" w:themeColor="text1"/>
          <w:sz w:val="24"/>
          <w:szCs w:val="24"/>
        </w:rPr>
        <w:t>)</w:t>
      </w:r>
      <w:r w:rsidRPr="00232980">
        <w:rPr>
          <w:rFonts w:ascii="Times New Roman" w:hAnsi="Times New Roman" w:cs="Times New Roman" w:hint="eastAsia"/>
          <w:color w:val="000000" w:themeColor="text1"/>
          <w:sz w:val="24"/>
          <w:szCs w:val="24"/>
          <w:vertAlign w:val="superscript"/>
        </w:rPr>
        <w:t>1</w:t>
      </w:r>
      <w:r w:rsidRPr="00232980">
        <w:rPr>
          <w:rFonts w:ascii="Times New Roman" w:hAnsi="Times New Roman" w:cs="Times New Roman"/>
          <w:color w:val="000000" w:themeColor="text1"/>
          <w:sz w:val="24"/>
          <w:szCs w:val="24"/>
        </w:rPr>
        <w:t xml:space="preserve"> &lt; .001</w:t>
      </w:r>
      <w:r w:rsidRPr="00232980">
        <w:rPr>
          <w:rFonts w:ascii="Times New Roman" w:hAnsi="Times New Roman" w:cs="Times New Roman" w:hint="eastAsia"/>
          <w:color w:val="000000" w:themeColor="text1"/>
          <w:sz w:val="24"/>
          <w:szCs w:val="24"/>
        </w:rPr>
        <w:t>; HAB: CFI</w:t>
      </w:r>
      <w:r w:rsidR="00344B52">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w:t>
      </w:r>
      <w:r w:rsidR="00344B52">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.91; relationship satisfaction: CFI</w:t>
      </w:r>
      <w:r w:rsidR="00344B52">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w:t>
      </w:r>
      <w:r w:rsidR="00344B52">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 xml:space="preserve">.96) </w:t>
      </w:r>
      <w:r w:rsidRPr="00232980">
        <w:rPr>
          <w:rFonts w:ascii="Times New Roman" w:hAnsi="Times New Roman" w:cs="Times New Roman"/>
          <w:color w:val="000000" w:themeColor="text1"/>
          <w:sz w:val="24"/>
          <w:szCs w:val="24"/>
        </w:rPr>
        <w:t xml:space="preserve">and </w:t>
      </w:r>
      <w:r w:rsidRPr="00232980">
        <w:rPr>
          <w:rFonts w:ascii="Times New Roman" w:hAnsi="Times New Roman" w:cs="Times New Roman" w:hint="eastAsia"/>
          <w:color w:val="000000" w:themeColor="text1"/>
          <w:sz w:val="24"/>
          <w:szCs w:val="24"/>
        </w:rPr>
        <w:t xml:space="preserve">metric invariance (all three: </w:t>
      </w:r>
      <w:r w:rsidRPr="00232980">
        <w:rPr>
          <w:rFonts w:ascii="Times New Roman" w:hAnsi="Times New Roman" w:cs="Times New Roman"/>
          <w:color w:val="000000" w:themeColor="text1"/>
          <w:sz w:val="24"/>
          <w:szCs w:val="24"/>
        </w:rPr>
        <w:lastRenderedPageBreak/>
        <w:t>ΔCFI</w:t>
      </w:r>
      <w:r w:rsidRPr="00232980">
        <w:rPr>
          <w:rFonts w:ascii="Times New Roman" w:hAnsi="Times New Roman" w:cs="Times New Roman" w:hint="eastAsia"/>
          <w:color w:val="000000" w:themeColor="text1"/>
          <w:sz w:val="24"/>
          <w:szCs w:val="24"/>
        </w:rPr>
        <w:t>&lt;.01)</w:t>
      </w:r>
      <w:r w:rsidRPr="00232980">
        <w:rPr>
          <w:rFonts w:ascii="Times New Roman" w:hAnsi="Times New Roman" w:cs="Times New Roman"/>
          <w:color w:val="000000" w:themeColor="text1"/>
          <w:sz w:val="24"/>
          <w:szCs w:val="24"/>
        </w:rPr>
        <w:t>, indicating that different cultural groups ha</w:t>
      </w:r>
      <w:r w:rsidRPr="00232980">
        <w:rPr>
          <w:rFonts w:ascii="Times New Roman" w:hAnsi="Times New Roman" w:cs="Times New Roman" w:hint="eastAsia"/>
          <w:color w:val="000000" w:themeColor="text1"/>
          <w:sz w:val="24"/>
          <w:szCs w:val="24"/>
        </w:rPr>
        <w:t>d</w:t>
      </w:r>
      <w:r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a consistent</w:t>
      </w:r>
      <w:r w:rsidRPr="00232980">
        <w:rPr>
          <w:rFonts w:ascii="Times New Roman" w:hAnsi="Times New Roman" w:cs="Times New Roman"/>
          <w:color w:val="000000" w:themeColor="text1"/>
          <w:sz w:val="24"/>
          <w:szCs w:val="24"/>
        </w:rPr>
        <w:t xml:space="preserve"> understanding of the factor structure and factor load</w:t>
      </w:r>
      <w:r w:rsidRPr="00232980">
        <w:rPr>
          <w:rFonts w:ascii="Times New Roman" w:hAnsi="Times New Roman" w:cs="Times New Roman" w:hint="eastAsia"/>
          <w:color w:val="000000" w:themeColor="text1"/>
          <w:sz w:val="24"/>
          <w:szCs w:val="24"/>
        </w:rPr>
        <w:t>ings</w:t>
      </w:r>
      <w:r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allowing for valid comparisons</w:t>
      </w:r>
      <w:r w:rsidRPr="00232980">
        <w:rPr>
          <w:rFonts w:ascii="Times New Roman" w:hAnsi="Times New Roman" w:cs="Times New Roman"/>
          <w:color w:val="000000" w:themeColor="text1"/>
          <w:sz w:val="24"/>
          <w:szCs w:val="24"/>
        </w:rPr>
        <w:t xml:space="preserve"> between groups. </w:t>
      </w:r>
      <w:r w:rsidRPr="00232980">
        <w:rPr>
          <w:rFonts w:ascii="Times New Roman" w:hAnsi="Times New Roman" w:cs="Times New Roman" w:hint="eastAsia"/>
          <w:color w:val="000000" w:themeColor="text1"/>
          <w:sz w:val="24"/>
          <w:szCs w:val="24"/>
        </w:rPr>
        <w:t>Scalar invariance of HAB and relationship satisfaction were established</w:t>
      </w:r>
      <w:r w:rsidR="00ED1032">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ΔRMSEA</w:t>
      </w:r>
      <w:r w:rsidR="00344B52">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&lt;</w:t>
      </w:r>
      <w:r w:rsidR="00344B52">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.015. However scalar invariance of attachment insecurity</w:t>
      </w:r>
      <w:r w:rsidRPr="00232980">
        <w:rPr>
          <w:rFonts w:ascii="Times New Roman" w:hAnsi="Times New Roman" w:cs="Times New Roman"/>
          <w:color w:val="000000" w:themeColor="text1"/>
          <w:sz w:val="24"/>
          <w:szCs w:val="24"/>
        </w:rPr>
        <w:t xml:space="preserve"> was not fully established, indicating differences in the baseline (average) of item scores </w:t>
      </w:r>
      <w:r w:rsidRPr="00232980">
        <w:rPr>
          <w:rFonts w:ascii="Times New Roman" w:hAnsi="Times New Roman" w:cs="Times New Roman" w:hint="eastAsia"/>
          <w:color w:val="000000" w:themeColor="text1"/>
          <w:sz w:val="24"/>
          <w:szCs w:val="24"/>
        </w:rPr>
        <w:t xml:space="preserve">across </w:t>
      </w:r>
      <w:r w:rsidRPr="00232980">
        <w:rPr>
          <w:rFonts w:ascii="Times New Roman" w:hAnsi="Times New Roman" w:cs="Times New Roman"/>
          <w:color w:val="000000" w:themeColor="text1"/>
          <w:sz w:val="24"/>
          <w:szCs w:val="24"/>
        </w:rPr>
        <w:t xml:space="preserve">groups, and </w:t>
      </w:r>
      <w:r w:rsidRPr="00232980">
        <w:rPr>
          <w:rFonts w:ascii="Times New Roman" w:hAnsi="Times New Roman" w:cs="Times New Roman" w:hint="eastAsia"/>
          <w:color w:val="000000" w:themeColor="text1"/>
          <w:sz w:val="24"/>
          <w:szCs w:val="24"/>
        </w:rPr>
        <w:t xml:space="preserve">thus, </w:t>
      </w:r>
      <w:r w:rsidRPr="00232980">
        <w:rPr>
          <w:rFonts w:ascii="Times New Roman" w:hAnsi="Times New Roman" w:cs="Times New Roman"/>
          <w:color w:val="000000" w:themeColor="text1"/>
          <w:sz w:val="24"/>
          <w:szCs w:val="24"/>
        </w:rPr>
        <w:t xml:space="preserve">cross-group mean comparisons could not be made directly. </w:t>
      </w:r>
      <w:r w:rsidRPr="00232980">
        <w:rPr>
          <w:rFonts w:ascii="Times New Roman" w:hAnsi="Times New Roman" w:cs="Times New Roman" w:hint="eastAsia"/>
          <w:color w:val="000000" w:themeColor="text1"/>
          <w:sz w:val="24"/>
          <w:szCs w:val="24"/>
        </w:rPr>
        <w:t>Researchers have suggested that f</w:t>
      </w:r>
      <w:r w:rsidRPr="00232980">
        <w:rPr>
          <w:rFonts w:ascii="Times New Roman" w:hAnsi="Times New Roman" w:cs="Times New Roman"/>
          <w:color w:val="000000" w:themeColor="text1"/>
          <w:sz w:val="24"/>
          <w:szCs w:val="24"/>
        </w:rPr>
        <w:t>or studies focused on structural relationships (</w:t>
      </w:r>
      <w:r w:rsidRPr="00232980">
        <w:rPr>
          <w:rFonts w:ascii="Times New Roman" w:hAnsi="Times New Roman" w:cs="Times New Roman" w:hint="eastAsia"/>
          <w:color w:val="000000" w:themeColor="text1"/>
          <w:sz w:val="24"/>
          <w:szCs w:val="24"/>
        </w:rPr>
        <w:t xml:space="preserve">such as </w:t>
      </w:r>
      <w:r w:rsidRPr="00232980">
        <w:rPr>
          <w:rFonts w:ascii="Times New Roman" w:hAnsi="Times New Roman" w:cs="Times New Roman"/>
          <w:color w:val="000000" w:themeColor="text1"/>
          <w:sz w:val="24"/>
          <w:szCs w:val="24"/>
        </w:rPr>
        <w:t>correlations or regression paths), establishing configural</w:t>
      </w:r>
      <w:r w:rsidRPr="00232980">
        <w:rPr>
          <w:rFonts w:ascii="Times New Roman" w:hAnsi="Times New Roman" w:cs="Times New Roman" w:hint="eastAsia"/>
          <w:color w:val="000000" w:themeColor="text1"/>
          <w:sz w:val="24"/>
          <w:szCs w:val="24"/>
        </w:rPr>
        <w:t xml:space="preserve"> and </w:t>
      </w:r>
      <w:r w:rsidRPr="00232980">
        <w:rPr>
          <w:rFonts w:ascii="Times New Roman" w:hAnsi="Times New Roman" w:cs="Times New Roman"/>
          <w:color w:val="000000" w:themeColor="text1"/>
          <w:sz w:val="24"/>
          <w:szCs w:val="24"/>
        </w:rPr>
        <w:t xml:space="preserve">metric invariance may be sufficient without </w:t>
      </w:r>
      <w:r w:rsidRPr="00232980">
        <w:rPr>
          <w:rFonts w:ascii="Times New Roman" w:hAnsi="Times New Roman" w:cs="Times New Roman" w:hint="eastAsia"/>
          <w:color w:val="000000" w:themeColor="text1"/>
          <w:sz w:val="24"/>
          <w:szCs w:val="24"/>
        </w:rPr>
        <w:t xml:space="preserve">requiring strict </w:t>
      </w:r>
      <w:r w:rsidRPr="00232980">
        <w:rPr>
          <w:rFonts w:ascii="Times New Roman" w:hAnsi="Times New Roman" w:cs="Times New Roman"/>
          <w:color w:val="000000" w:themeColor="text1"/>
          <w:sz w:val="24"/>
          <w:szCs w:val="24"/>
        </w:rPr>
        <w:t>scalar invariance</w:t>
      </w:r>
      <w:r w:rsidRPr="00232980">
        <w:rPr>
          <w:rFonts w:ascii="Times New Roman" w:hAnsi="Times New Roman" w:cs="Times New Roman" w:hint="eastAsia"/>
          <w:color w:val="000000" w:themeColor="text1"/>
          <w:sz w:val="24"/>
          <w:szCs w:val="24"/>
        </w:rPr>
        <w:t xml:space="preserve"> (</w:t>
      </w:r>
      <w:r w:rsidRPr="00232980">
        <w:rPr>
          <w:rFonts w:ascii="Times New Roman" w:hAnsi="Times New Roman" w:cs="Times New Roman"/>
          <w:color w:val="000000" w:themeColor="text1"/>
          <w:sz w:val="24"/>
          <w:szCs w:val="24"/>
        </w:rPr>
        <w:t>Meredith &amp; Teresi, 2006</w:t>
      </w:r>
      <w:r w:rsidRPr="00232980">
        <w:rPr>
          <w:rFonts w:ascii="Times New Roman" w:hAnsi="Times New Roman" w:cs="Times New Roman" w:hint="eastAsia"/>
          <w:color w:val="000000" w:themeColor="text1"/>
          <w:sz w:val="24"/>
          <w:szCs w:val="24"/>
        </w:rPr>
        <w:t>)</w:t>
      </w:r>
      <w:r w:rsidRPr="00232980">
        <w:rPr>
          <w:rFonts w:ascii="Times New Roman" w:hAnsi="Times New Roman" w:cs="Times New Roman"/>
          <w:color w:val="000000" w:themeColor="text1"/>
          <w:sz w:val="24"/>
          <w:szCs w:val="24"/>
        </w:rPr>
        <w:t>.</w:t>
      </w:r>
      <w:r w:rsidRPr="00232980">
        <w:rPr>
          <w:rFonts w:ascii="SimSun" w:eastAsia="SimSun" w:hAnsi="SimSun" w:cs="SimSun"/>
          <w:color w:val="000000"/>
          <w:kern w:val="0"/>
          <w:sz w:val="24"/>
          <w:szCs w:val="24"/>
        </w:rPr>
        <w:t xml:space="preserve"> </w:t>
      </w:r>
      <w:r w:rsidRPr="00232980">
        <w:rPr>
          <w:rFonts w:ascii="Times New Roman" w:hAnsi="Times New Roman" w:cs="Times New Roman"/>
          <w:color w:val="000000" w:themeColor="text1"/>
          <w:sz w:val="24"/>
          <w:szCs w:val="24"/>
        </w:rPr>
        <w:t xml:space="preserve">Nevertheless, we tested for partial invariance by relaxing non-invariant items. Using the </w:t>
      </w:r>
      <w:proofErr w:type="spellStart"/>
      <w:r w:rsidRPr="00232980">
        <w:rPr>
          <w:rFonts w:ascii="Times New Roman" w:hAnsi="Times New Roman" w:cs="Times New Roman"/>
          <w:i/>
          <w:iCs/>
          <w:color w:val="000000" w:themeColor="text1"/>
          <w:sz w:val="24"/>
          <w:szCs w:val="24"/>
        </w:rPr>
        <w:t>lavaan-modindices</w:t>
      </w:r>
      <w:proofErr w:type="spellEnd"/>
      <w:r w:rsidRPr="00232980">
        <w:rPr>
          <w:rFonts w:ascii="Times New Roman" w:hAnsi="Times New Roman" w:cs="Times New Roman"/>
          <w:color w:val="000000" w:themeColor="text1"/>
          <w:sz w:val="24"/>
          <w:szCs w:val="24"/>
        </w:rPr>
        <w:t xml:space="preserve"> function to examine Modification Indices for all items, we identified </w:t>
      </w:r>
      <w:r w:rsidRPr="00232980">
        <w:rPr>
          <w:rFonts w:ascii="Times New Roman" w:hAnsi="Times New Roman" w:cs="Times New Roman" w:hint="eastAsia"/>
          <w:color w:val="000000" w:themeColor="text1"/>
          <w:sz w:val="24"/>
          <w:szCs w:val="24"/>
        </w:rPr>
        <w:t>attachment</w:t>
      </w:r>
      <w:r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 xml:space="preserve">insecurity - </w:t>
      </w:r>
      <w:r w:rsidRPr="00232980">
        <w:rPr>
          <w:rFonts w:ascii="Times New Roman" w:hAnsi="Times New Roman" w:cs="Times New Roman"/>
          <w:color w:val="000000" w:themeColor="text1"/>
          <w:sz w:val="24"/>
          <w:szCs w:val="24"/>
        </w:rPr>
        <w:t>items 22 and 34</w:t>
      </w:r>
      <w:r w:rsidRPr="00232980">
        <w:rPr>
          <w:rFonts w:ascii="Times New Roman" w:hAnsi="Times New Roman" w:cs="Times New Roman" w:hint="eastAsia"/>
          <w:color w:val="000000" w:themeColor="text1"/>
          <w:sz w:val="24"/>
          <w:szCs w:val="24"/>
          <w:vertAlign w:val="superscript"/>
        </w:rPr>
        <w:t>2</w:t>
      </w:r>
      <w:r w:rsidRPr="00232980">
        <w:rPr>
          <w:rFonts w:ascii="Times New Roman" w:hAnsi="Times New Roman" w:cs="Times New Roman"/>
          <w:color w:val="000000" w:themeColor="text1"/>
          <w:sz w:val="24"/>
          <w:szCs w:val="24"/>
        </w:rPr>
        <w:t xml:space="preserve"> as the highest non-invariant items. The relaxed model supported partial invariance when these items were allowed to vary</w:t>
      </w:r>
      <w:r w:rsidR="00566DD3">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ΔRMSEA</w:t>
      </w:r>
      <w:r w:rsidR="00566DD3">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&lt;</w:t>
      </w:r>
      <w:r w:rsidR="00566DD3">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 xml:space="preserve">.015. We also discussed potential differences </w:t>
      </w:r>
      <w:r w:rsidRPr="00232980">
        <w:rPr>
          <w:rFonts w:ascii="Times New Roman" w:hAnsi="Times New Roman" w:cs="Times New Roman" w:hint="eastAsia"/>
          <w:color w:val="000000" w:themeColor="text1"/>
          <w:sz w:val="24"/>
          <w:szCs w:val="24"/>
        </w:rPr>
        <w:t>on</w:t>
      </w:r>
      <w:r w:rsidRPr="00232980">
        <w:rPr>
          <w:rFonts w:ascii="Times New Roman" w:hAnsi="Times New Roman" w:cs="Times New Roman"/>
          <w:color w:val="000000" w:themeColor="text1"/>
          <w:sz w:val="24"/>
          <w:szCs w:val="24"/>
        </w:rPr>
        <w:t xml:space="preserve"> these two items </w:t>
      </w:r>
      <w:r w:rsidRPr="00232980">
        <w:rPr>
          <w:rFonts w:ascii="Times New Roman" w:hAnsi="Times New Roman" w:cs="Times New Roman" w:hint="eastAsia"/>
          <w:color w:val="000000" w:themeColor="text1"/>
          <w:sz w:val="24"/>
          <w:szCs w:val="24"/>
        </w:rPr>
        <w:t>between counties in the General Discussion.</w:t>
      </w:r>
    </w:p>
    <w:p w14:paraId="7A8AC7FA" w14:textId="1C9BC18B" w:rsidR="000771FE" w:rsidRPr="00232980" w:rsidRDefault="00BC7AC4" w:rsidP="00970C0B">
      <w:pPr>
        <w:spacing w:line="480" w:lineRule="auto"/>
        <w:jc w:val="left"/>
        <w:rPr>
          <w:rFonts w:ascii="Times New Roman" w:hAnsi="Times New Roman" w:cs="Times New Roman"/>
          <w:b/>
          <w:bCs/>
          <w:i/>
          <w:iCs/>
          <w:color w:val="000000" w:themeColor="text1"/>
          <w:sz w:val="24"/>
          <w:szCs w:val="24"/>
        </w:rPr>
      </w:pPr>
      <w:r w:rsidRPr="00232980">
        <w:rPr>
          <w:rFonts w:ascii="Times New Roman" w:hAnsi="Times New Roman" w:cs="Times New Roman"/>
          <w:b/>
          <w:bCs/>
          <w:i/>
          <w:iCs/>
          <w:color w:val="000000" w:themeColor="text1"/>
          <w:sz w:val="24"/>
          <w:szCs w:val="24"/>
        </w:rPr>
        <w:t>Correlation analysis</w:t>
      </w:r>
    </w:p>
    <w:p w14:paraId="19A1DE83" w14:textId="0BA466AE" w:rsidR="00BC7AC4" w:rsidRPr="00232980" w:rsidRDefault="7FB4723C" w:rsidP="00B51B88">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Consistent with Hypothesis 1</w:t>
      </w:r>
      <w:r w:rsidR="006420FC" w:rsidRPr="00232980">
        <w:rPr>
          <w:rFonts w:ascii="Times New Roman" w:hAnsi="Times New Roman" w:cs="Times New Roman" w:hint="eastAsia"/>
          <w:color w:val="000000" w:themeColor="text1"/>
          <w:sz w:val="24"/>
          <w:szCs w:val="24"/>
        </w:rPr>
        <w:t xml:space="preserve">a </w:t>
      </w:r>
      <w:r w:rsidR="006420FC" w:rsidRPr="00232980">
        <w:rPr>
          <w:rFonts w:ascii="Times New Roman" w:hAnsi="Times New Roman" w:cs="Times New Roman"/>
          <w:color w:val="000000" w:themeColor="text1"/>
          <w:sz w:val="24"/>
          <w:szCs w:val="24"/>
        </w:rPr>
        <w:t>and</w:t>
      </w:r>
      <w:r w:rsidR="00B03022" w:rsidRPr="00232980">
        <w:rPr>
          <w:rFonts w:ascii="Times New Roman" w:hAnsi="Times New Roman" w:cs="Times New Roman" w:hint="eastAsia"/>
          <w:color w:val="000000" w:themeColor="text1"/>
          <w:sz w:val="24"/>
          <w:szCs w:val="24"/>
        </w:rPr>
        <w:t xml:space="preserve"> 1b</w:t>
      </w:r>
      <w:r w:rsidRPr="00232980">
        <w:rPr>
          <w:rFonts w:ascii="Times New Roman" w:hAnsi="Times New Roman" w:cs="Times New Roman"/>
          <w:color w:val="000000" w:themeColor="text1"/>
          <w:sz w:val="24"/>
          <w:szCs w:val="24"/>
        </w:rPr>
        <w:t xml:space="preserve">, both attachment anxiety and avoidance were positively associated with </w:t>
      </w:r>
      <w:r w:rsidR="00337A5A" w:rsidRPr="00232980">
        <w:rPr>
          <w:rFonts w:ascii="Times New Roman" w:hAnsi="Times New Roman" w:cs="Times New Roman"/>
          <w:color w:val="000000" w:themeColor="text1"/>
          <w:sz w:val="24"/>
          <w:szCs w:val="24"/>
        </w:rPr>
        <w:t>HAB and</w:t>
      </w:r>
      <w:r w:rsidRPr="00232980">
        <w:rPr>
          <w:rFonts w:ascii="Times New Roman" w:hAnsi="Times New Roman" w:cs="Times New Roman"/>
          <w:color w:val="000000" w:themeColor="text1"/>
          <w:sz w:val="24"/>
          <w:szCs w:val="24"/>
        </w:rPr>
        <w:t xml:space="preserve"> negatively related to relationship satisfaction</w:t>
      </w:r>
      <w:r w:rsidR="00C67966" w:rsidRPr="00232980">
        <w:rPr>
          <w:rFonts w:ascii="Times New Roman" w:hAnsi="Times New Roman" w:cs="Times New Roman"/>
          <w:color w:val="000000" w:themeColor="text1"/>
          <w:sz w:val="24"/>
          <w:szCs w:val="24"/>
        </w:rPr>
        <w:t xml:space="preserve"> (see Table 1)</w:t>
      </w:r>
      <w:r w:rsidRPr="00232980">
        <w:rPr>
          <w:rFonts w:ascii="Times New Roman" w:hAnsi="Times New Roman" w:cs="Times New Roman"/>
          <w:color w:val="000000" w:themeColor="text1"/>
          <w:sz w:val="24"/>
          <w:szCs w:val="24"/>
        </w:rPr>
        <w:t xml:space="preserve">. </w:t>
      </w:r>
    </w:p>
    <w:p w14:paraId="0C75FDFE" w14:textId="77777777" w:rsidR="00BC7AC4" w:rsidRPr="00232980" w:rsidRDefault="00BC7AC4" w:rsidP="00BC7AC4">
      <w:pPr>
        <w:spacing w:line="480" w:lineRule="auto"/>
        <w:jc w:val="left"/>
        <w:rPr>
          <w:rFonts w:ascii="Times New Roman" w:hAnsi="Times New Roman" w:cs="Times New Roman"/>
          <w:b/>
          <w:bCs/>
          <w:i/>
          <w:iCs/>
          <w:color w:val="000000" w:themeColor="text1"/>
          <w:sz w:val="24"/>
          <w:szCs w:val="24"/>
        </w:rPr>
      </w:pPr>
      <w:r w:rsidRPr="00232980">
        <w:rPr>
          <w:rFonts w:ascii="Times New Roman" w:hAnsi="Times New Roman" w:cs="Times New Roman"/>
          <w:b/>
          <w:bCs/>
          <w:i/>
          <w:iCs/>
          <w:color w:val="000000" w:themeColor="text1"/>
          <w:sz w:val="24"/>
          <w:szCs w:val="24"/>
        </w:rPr>
        <w:t>Regression analysis</w:t>
      </w:r>
    </w:p>
    <w:p w14:paraId="441250B1" w14:textId="62DF4989" w:rsidR="00A40DD0" w:rsidRPr="00232980" w:rsidRDefault="00A80937" w:rsidP="005B5C6F">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T</w:t>
      </w:r>
      <w:r w:rsidR="7FB4723C" w:rsidRPr="00232980">
        <w:rPr>
          <w:rFonts w:ascii="Times New Roman" w:hAnsi="Times New Roman" w:cs="Times New Roman"/>
          <w:color w:val="000000" w:themeColor="text1"/>
          <w:sz w:val="24"/>
          <w:szCs w:val="24"/>
        </w:rPr>
        <w:t xml:space="preserve">o </w:t>
      </w:r>
      <w:r w:rsidR="00725D2B" w:rsidRPr="00232980">
        <w:rPr>
          <w:rFonts w:ascii="Times New Roman" w:hAnsi="Times New Roman" w:cs="Times New Roman"/>
          <w:color w:val="000000" w:themeColor="text1"/>
          <w:sz w:val="24"/>
          <w:szCs w:val="24"/>
        </w:rPr>
        <w:t xml:space="preserve">examine </w:t>
      </w:r>
      <w:r w:rsidR="00B64DF4" w:rsidRPr="00232980">
        <w:rPr>
          <w:rFonts w:ascii="Times New Roman" w:hAnsi="Times New Roman" w:cs="Times New Roman"/>
          <w:color w:val="000000" w:themeColor="text1"/>
          <w:sz w:val="24"/>
          <w:szCs w:val="24"/>
        </w:rPr>
        <w:t>whether</w:t>
      </w:r>
      <w:r w:rsidR="00725D2B" w:rsidRPr="00232980">
        <w:rPr>
          <w:rFonts w:ascii="Times New Roman" w:hAnsi="Times New Roman" w:cs="Times New Roman"/>
          <w:color w:val="000000" w:themeColor="text1"/>
          <w:sz w:val="24"/>
          <w:szCs w:val="24"/>
        </w:rPr>
        <w:t xml:space="preserve"> country moderate</w:t>
      </w:r>
      <w:r w:rsidR="00BB5747" w:rsidRPr="00232980">
        <w:rPr>
          <w:rFonts w:ascii="Times New Roman" w:hAnsi="Times New Roman" w:cs="Times New Roman"/>
          <w:color w:val="000000" w:themeColor="text1"/>
          <w:sz w:val="24"/>
          <w:szCs w:val="24"/>
        </w:rPr>
        <w:t>d</w:t>
      </w:r>
      <w:r w:rsidR="00725D2B" w:rsidRPr="00232980">
        <w:rPr>
          <w:rFonts w:ascii="Times New Roman" w:hAnsi="Times New Roman" w:cs="Times New Roman"/>
          <w:color w:val="000000" w:themeColor="text1"/>
          <w:sz w:val="24"/>
          <w:szCs w:val="24"/>
        </w:rPr>
        <w:t xml:space="preserve"> the </w:t>
      </w:r>
      <w:r w:rsidR="0081093E" w:rsidRPr="00232980">
        <w:rPr>
          <w:rFonts w:ascii="Times New Roman" w:hAnsi="Times New Roman" w:cs="Times New Roman"/>
          <w:color w:val="000000" w:themeColor="text1"/>
          <w:sz w:val="24"/>
          <w:szCs w:val="24"/>
        </w:rPr>
        <w:t xml:space="preserve">relationships described </w:t>
      </w:r>
      <w:r w:rsidR="00725D2B" w:rsidRPr="00232980">
        <w:rPr>
          <w:rFonts w:ascii="Times New Roman" w:hAnsi="Times New Roman" w:cs="Times New Roman"/>
          <w:color w:val="000000" w:themeColor="text1"/>
          <w:sz w:val="24"/>
          <w:szCs w:val="24"/>
        </w:rPr>
        <w:t>above</w:t>
      </w:r>
      <w:r w:rsidR="00BC7AC4" w:rsidRPr="00232980">
        <w:rPr>
          <w:rFonts w:ascii="Times New Roman" w:hAnsi="Times New Roman" w:cs="Times New Roman"/>
          <w:color w:val="000000" w:themeColor="text1"/>
          <w:sz w:val="24"/>
          <w:szCs w:val="24"/>
        </w:rPr>
        <w:t xml:space="preserve"> (H2)</w:t>
      </w:r>
      <w:r w:rsidR="00B64DF4" w:rsidRPr="00232980">
        <w:rPr>
          <w:rFonts w:ascii="Times New Roman" w:hAnsi="Times New Roman" w:cs="Times New Roman"/>
          <w:color w:val="000000" w:themeColor="text1"/>
          <w:sz w:val="24"/>
          <w:szCs w:val="24"/>
        </w:rPr>
        <w:t xml:space="preserve">, we tested the moderation effect of country </w:t>
      </w:r>
      <w:r w:rsidR="00F97195" w:rsidRPr="00232980">
        <w:rPr>
          <w:rFonts w:ascii="Times New Roman" w:hAnsi="Times New Roman" w:cs="Times New Roman"/>
          <w:color w:val="000000" w:themeColor="text1"/>
          <w:sz w:val="24"/>
          <w:szCs w:val="24"/>
        </w:rPr>
        <w:t xml:space="preserve">in </w:t>
      </w:r>
      <w:r w:rsidR="00070F9B" w:rsidRPr="00232980">
        <w:rPr>
          <w:rFonts w:ascii="Times New Roman" w:hAnsi="Times New Roman" w:cs="Times New Roman"/>
          <w:color w:val="000000" w:themeColor="text1"/>
          <w:sz w:val="24"/>
          <w:szCs w:val="24"/>
        </w:rPr>
        <w:t>IBM SPSS Statistics 23.0 Process</w:t>
      </w:r>
      <w:r w:rsidR="00EC5E85" w:rsidRPr="00232980">
        <w:rPr>
          <w:rFonts w:ascii="Times New Roman" w:hAnsi="Times New Roman" w:cs="Times New Roman"/>
          <w:color w:val="000000" w:themeColor="text1"/>
          <w:sz w:val="24"/>
          <w:szCs w:val="24"/>
        </w:rPr>
        <w:t xml:space="preserve"> (</w:t>
      </w:r>
      <w:r w:rsidR="00070F9B" w:rsidRPr="00232980">
        <w:rPr>
          <w:rFonts w:ascii="Times New Roman" w:hAnsi="Times New Roman" w:cs="Times New Roman"/>
          <w:color w:val="000000" w:themeColor="text1"/>
          <w:sz w:val="24"/>
          <w:szCs w:val="24"/>
        </w:rPr>
        <w:t xml:space="preserve">plug-in, Model 1, </w:t>
      </w:r>
      <w:r w:rsidR="00EC5E85" w:rsidRPr="00232980">
        <w:rPr>
          <w:rFonts w:ascii="Times New Roman" w:hAnsi="Times New Roman" w:cs="Times New Roman"/>
          <w:color w:val="000000" w:themeColor="text1"/>
          <w:sz w:val="24"/>
          <w:szCs w:val="24"/>
        </w:rPr>
        <w:t>Hayes, 2013</w:t>
      </w:r>
      <w:r w:rsidR="00070F9B" w:rsidRPr="00232980">
        <w:rPr>
          <w:rFonts w:ascii="Times New Roman" w:hAnsi="Times New Roman" w:cs="Times New Roman"/>
          <w:color w:val="000000" w:themeColor="text1"/>
          <w:sz w:val="24"/>
          <w:szCs w:val="24"/>
        </w:rPr>
        <w:t>, p.</w:t>
      </w:r>
      <w:r w:rsidR="00BB5747" w:rsidRPr="00232980">
        <w:rPr>
          <w:rFonts w:ascii="Times New Roman" w:hAnsi="Times New Roman" w:cs="Times New Roman"/>
          <w:color w:val="000000" w:themeColor="text1"/>
          <w:sz w:val="24"/>
          <w:szCs w:val="24"/>
        </w:rPr>
        <w:t xml:space="preserve"> </w:t>
      </w:r>
      <w:r w:rsidR="00070F9B" w:rsidRPr="00232980">
        <w:rPr>
          <w:rFonts w:ascii="Times New Roman" w:hAnsi="Times New Roman" w:cs="Times New Roman"/>
          <w:color w:val="000000" w:themeColor="text1"/>
          <w:sz w:val="24"/>
          <w:szCs w:val="24"/>
        </w:rPr>
        <w:t>446</w:t>
      </w:r>
      <w:r w:rsidR="00EC5E85" w:rsidRPr="00232980">
        <w:rPr>
          <w:rFonts w:ascii="Times New Roman" w:hAnsi="Times New Roman" w:cs="Times New Roman"/>
          <w:color w:val="000000" w:themeColor="text1"/>
          <w:sz w:val="24"/>
          <w:szCs w:val="24"/>
        </w:rPr>
        <w:t>)</w:t>
      </w:r>
      <w:r w:rsidR="00F97195" w:rsidRPr="00232980">
        <w:rPr>
          <w:rFonts w:ascii="Times New Roman" w:hAnsi="Times New Roman" w:cs="Times New Roman"/>
          <w:color w:val="000000" w:themeColor="text1"/>
          <w:sz w:val="24"/>
          <w:szCs w:val="24"/>
        </w:rPr>
        <w:t xml:space="preserve">. </w:t>
      </w:r>
      <w:r w:rsidR="00A272C0" w:rsidRPr="00232980">
        <w:rPr>
          <w:rFonts w:ascii="Times New Roman" w:hAnsi="Times New Roman" w:cs="Times New Roman"/>
          <w:color w:val="000000" w:themeColor="text1"/>
          <w:sz w:val="24"/>
          <w:szCs w:val="24"/>
        </w:rPr>
        <w:t>W</w:t>
      </w:r>
      <w:r w:rsidRPr="00232980">
        <w:rPr>
          <w:rFonts w:ascii="Times New Roman" w:hAnsi="Times New Roman" w:cs="Times New Roman"/>
          <w:color w:val="000000" w:themeColor="text1"/>
          <w:sz w:val="24"/>
          <w:szCs w:val="24"/>
        </w:rPr>
        <w:t xml:space="preserve">e treated country, the categorical variable, as </w:t>
      </w:r>
      <w:r w:rsidR="00EA1305" w:rsidRPr="00232980">
        <w:rPr>
          <w:rFonts w:ascii="Times New Roman" w:hAnsi="Times New Roman" w:cs="Times New Roman"/>
          <w:color w:val="000000" w:themeColor="text1"/>
          <w:sz w:val="24"/>
          <w:szCs w:val="24"/>
        </w:rPr>
        <w:t xml:space="preserve">a </w:t>
      </w:r>
      <w:r w:rsidRPr="00232980">
        <w:rPr>
          <w:rFonts w:ascii="Times New Roman" w:hAnsi="Times New Roman" w:cs="Times New Roman"/>
          <w:color w:val="000000" w:themeColor="text1"/>
          <w:sz w:val="24"/>
          <w:szCs w:val="24"/>
        </w:rPr>
        <w:t xml:space="preserve">dummy coded </w:t>
      </w:r>
      <w:r w:rsidRPr="00232980">
        <w:rPr>
          <w:rFonts w:ascii="Times New Roman" w:hAnsi="Times New Roman" w:cs="Times New Roman"/>
          <w:color w:val="000000" w:themeColor="text1"/>
          <w:sz w:val="24"/>
          <w:szCs w:val="24"/>
        </w:rPr>
        <w:lastRenderedPageBreak/>
        <w:t>variable</w:t>
      </w:r>
      <w:r w:rsidR="000D2A32" w:rsidRPr="00232980">
        <w:rPr>
          <w:rFonts w:ascii="Times New Roman" w:hAnsi="Times New Roman" w:cs="Times New Roman"/>
          <w:color w:val="000000" w:themeColor="text1"/>
          <w:sz w:val="24"/>
          <w:szCs w:val="24"/>
        </w:rPr>
        <w:t xml:space="preserve"> </w:t>
      </w:r>
      <w:r w:rsidR="00EA1305" w:rsidRPr="00232980">
        <w:rPr>
          <w:rFonts w:ascii="Times New Roman" w:hAnsi="Times New Roman" w:cs="Times New Roman"/>
          <w:color w:val="000000" w:themeColor="text1"/>
          <w:sz w:val="24"/>
          <w:szCs w:val="24"/>
        </w:rPr>
        <w:t xml:space="preserve">using </w:t>
      </w:r>
      <w:r w:rsidR="000D2A32" w:rsidRPr="00232980">
        <w:rPr>
          <w:rFonts w:ascii="Times New Roman" w:hAnsi="Times New Roman" w:cs="Times New Roman"/>
          <w:color w:val="000000" w:themeColor="text1"/>
          <w:sz w:val="24"/>
          <w:szCs w:val="24"/>
        </w:rPr>
        <w:t xml:space="preserve">the </w:t>
      </w:r>
      <w:proofErr w:type="spellStart"/>
      <w:r w:rsidR="000D2A32" w:rsidRPr="00232980">
        <w:rPr>
          <w:rFonts w:ascii="Times New Roman" w:hAnsi="Times New Roman" w:cs="Times New Roman"/>
          <w:color w:val="000000" w:themeColor="text1"/>
          <w:sz w:val="24"/>
          <w:szCs w:val="24"/>
        </w:rPr>
        <w:t>Multicategorical</w:t>
      </w:r>
      <w:proofErr w:type="spellEnd"/>
      <w:r w:rsidR="000D2A32" w:rsidRPr="00232980">
        <w:rPr>
          <w:rFonts w:ascii="Times New Roman" w:hAnsi="Times New Roman" w:cs="Times New Roman"/>
          <w:color w:val="000000" w:themeColor="text1"/>
          <w:sz w:val="24"/>
          <w:szCs w:val="24"/>
        </w:rPr>
        <w:t xml:space="preserve"> function</w:t>
      </w:r>
      <w:r w:rsidRPr="00232980">
        <w:rPr>
          <w:rFonts w:ascii="Times New Roman" w:hAnsi="Times New Roman" w:cs="Times New Roman"/>
          <w:color w:val="000000" w:themeColor="text1"/>
          <w:sz w:val="24"/>
          <w:szCs w:val="24"/>
        </w:rPr>
        <w:t xml:space="preserve">. </w:t>
      </w:r>
      <w:r w:rsidR="000D2A32" w:rsidRPr="00232980">
        <w:rPr>
          <w:rFonts w:ascii="Times New Roman" w:hAnsi="Times New Roman" w:cs="Times New Roman"/>
          <w:color w:val="000000" w:themeColor="text1"/>
          <w:sz w:val="24"/>
          <w:szCs w:val="24"/>
        </w:rPr>
        <w:t xml:space="preserve">Dummy 1 was </w:t>
      </w:r>
      <w:r w:rsidR="00EA1305" w:rsidRPr="00232980">
        <w:rPr>
          <w:rFonts w:ascii="Times New Roman" w:hAnsi="Times New Roman" w:cs="Times New Roman"/>
          <w:color w:val="000000" w:themeColor="text1"/>
          <w:sz w:val="24"/>
          <w:szCs w:val="24"/>
        </w:rPr>
        <w:t xml:space="preserve">coded </w:t>
      </w:r>
      <w:r w:rsidR="000D2A32" w:rsidRPr="00232980">
        <w:rPr>
          <w:rFonts w:ascii="Times New Roman" w:hAnsi="Times New Roman" w:cs="Times New Roman"/>
          <w:color w:val="000000" w:themeColor="text1"/>
          <w:sz w:val="24"/>
          <w:szCs w:val="24"/>
        </w:rPr>
        <w:t>as</w:t>
      </w:r>
      <w:r w:rsidRPr="00232980">
        <w:rPr>
          <w:rFonts w:ascii="Times New Roman" w:hAnsi="Times New Roman" w:cs="Times New Roman"/>
          <w:color w:val="000000" w:themeColor="text1"/>
          <w:sz w:val="24"/>
          <w:szCs w:val="24"/>
        </w:rPr>
        <w:t xml:space="preserve"> </w:t>
      </w:r>
      <w:r w:rsidR="00B77122">
        <w:rPr>
          <w:rFonts w:ascii="Times New Roman" w:hAnsi="Times New Roman" w:cs="Times New Roman" w:hint="eastAsia"/>
          <w:color w:val="000000" w:themeColor="text1"/>
          <w:sz w:val="24"/>
          <w:szCs w:val="24"/>
        </w:rPr>
        <w:t>NZ</w:t>
      </w:r>
      <w:r w:rsidRPr="00232980">
        <w:rPr>
          <w:rFonts w:ascii="Times New Roman" w:hAnsi="Times New Roman" w:cs="Times New Roman"/>
          <w:color w:val="000000" w:themeColor="text1"/>
          <w:sz w:val="24"/>
          <w:szCs w:val="24"/>
        </w:rPr>
        <w:t xml:space="preserve"> 1=</w:t>
      </w:r>
      <w:r w:rsidR="00566DD3">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yes, 0</w:t>
      </w:r>
      <w:r w:rsidR="00566DD3">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w:t>
      </w:r>
      <w:r w:rsidR="00566DD3">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 xml:space="preserve">no, </w:t>
      </w:r>
      <w:proofErr w:type="gramStart"/>
      <w:r w:rsidR="000D2A32" w:rsidRPr="00232980">
        <w:rPr>
          <w:rFonts w:ascii="Times New Roman" w:hAnsi="Times New Roman" w:cs="Times New Roman"/>
          <w:color w:val="000000" w:themeColor="text1"/>
          <w:sz w:val="24"/>
          <w:szCs w:val="24"/>
        </w:rPr>
        <w:t>Dummy</w:t>
      </w:r>
      <w:proofErr w:type="gramEnd"/>
      <w:r w:rsidR="000D2A32" w:rsidRPr="00232980">
        <w:rPr>
          <w:rFonts w:ascii="Times New Roman" w:hAnsi="Times New Roman" w:cs="Times New Roman"/>
          <w:color w:val="000000" w:themeColor="text1"/>
          <w:sz w:val="24"/>
          <w:szCs w:val="24"/>
        </w:rPr>
        <w:t xml:space="preserve"> 2 was coded as C</w:t>
      </w:r>
      <w:r w:rsidR="00B77122">
        <w:rPr>
          <w:rFonts w:ascii="Times New Roman" w:hAnsi="Times New Roman" w:cs="Times New Roman" w:hint="eastAsia"/>
          <w:color w:val="000000" w:themeColor="text1"/>
          <w:sz w:val="24"/>
          <w:szCs w:val="24"/>
        </w:rPr>
        <w:t>N</w:t>
      </w:r>
      <w:r w:rsidRPr="00232980">
        <w:rPr>
          <w:rFonts w:ascii="Times New Roman" w:hAnsi="Times New Roman" w:cs="Times New Roman"/>
          <w:color w:val="000000" w:themeColor="text1"/>
          <w:sz w:val="24"/>
          <w:szCs w:val="24"/>
        </w:rPr>
        <w:t xml:space="preserve"> 1</w:t>
      </w:r>
      <w:r w:rsidR="00566DD3">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w:t>
      </w:r>
      <w:r w:rsidR="00566DD3">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yes, 0</w:t>
      </w:r>
      <w:r w:rsidR="00566DD3">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w:t>
      </w:r>
      <w:r w:rsidR="00566DD3">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 xml:space="preserve">no, </w:t>
      </w:r>
      <w:r w:rsidR="00EA1305" w:rsidRPr="00232980">
        <w:rPr>
          <w:rFonts w:ascii="Times New Roman" w:hAnsi="Times New Roman" w:cs="Times New Roman"/>
          <w:color w:val="000000" w:themeColor="text1"/>
          <w:sz w:val="24"/>
          <w:szCs w:val="24"/>
        </w:rPr>
        <w:t xml:space="preserve">and </w:t>
      </w:r>
      <w:r w:rsidR="000D2A32" w:rsidRPr="00232980">
        <w:rPr>
          <w:rFonts w:ascii="Times New Roman" w:hAnsi="Times New Roman" w:cs="Times New Roman"/>
          <w:color w:val="000000" w:themeColor="text1"/>
          <w:sz w:val="24"/>
          <w:szCs w:val="24"/>
        </w:rPr>
        <w:t>UK</w:t>
      </w:r>
      <w:r w:rsidRPr="00232980">
        <w:rPr>
          <w:rFonts w:ascii="Times New Roman" w:hAnsi="Times New Roman" w:cs="Times New Roman"/>
          <w:color w:val="000000" w:themeColor="text1"/>
          <w:sz w:val="24"/>
          <w:szCs w:val="24"/>
        </w:rPr>
        <w:t xml:space="preserve"> was retained as the reference variable.</w:t>
      </w:r>
      <w:r w:rsidR="00B038E1" w:rsidRPr="00232980">
        <w:rPr>
          <w:rFonts w:ascii="Times New Roman" w:hAnsi="Times New Roman" w:cs="Times New Roman"/>
          <w:color w:val="000000" w:themeColor="text1"/>
          <w:sz w:val="24"/>
          <w:szCs w:val="24"/>
        </w:rPr>
        <w:t xml:space="preserve"> </w:t>
      </w:r>
      <w:r w:rsidR="00632162" w:rsidRPr="00232980">
        <w:rPr>
          <w:rFonts w:ascii="Times New Roman" w:hAnsi="Times New Roman" w:cs="Times New Roman"/>
          <w:color w:val="000000" w:themeColor="text1"/>
          <w:sz w:val="24"/>
          <w:szCs w:val="24"/>
        </w:rPr>
        <w:t>Partially supporting H2</w:t>
      </w:r>
      <w:r w:rsidR="005B5C6F" w:rsidRPr="00232980">
        <w:rPr>
          <w:rFonts w:ascii="Times New Roman" w:hAnsi="Times New Roman" w:cs="Times New Roman" w:hint="eastAsia"/>
          <w:color w:val="000000" w:themeColor="text1"/>
          <w:sz w:val="24"/>
          <w:szCs w:val="24"/>
        </w:rPr>
        <w:t xml:space="preserve"> </w:t>
      </w:r>
      <w:r w:rsidR="005B5C6F" w:rsidRPr="00232980">
        <w:rPr>
          <w:rFonts w:ascii="Times New Roman" w:hAnsi="Times New Roman" w:cs="Times New Roman"/>
          <w:color w:val="000000" w:themeColor="text1"/>
          <w:sz w:val="24"/>
          <w:szCs w:val="24"/>
        </w:rPr>
        <w:t xml:space="preserve">(see Table </w:t>
      </w:r>
      <w:r w:rsidR="005B5C6F" w:rsidRPr="00232980">
        <w:rPr>
          <w:rFonts w:ascii="Times New Roman" w:hAnsi="Times New Roman" w:cs="Times New Roman" w:hint="eastAsia"/>
          <w:color w:val="000000" w:themeColor="text1"/>
          <w:sz w:val="24"/>
          <w:szCs w:val="24"/>
        </w:rPr>
        <w:t xml:space="preserve">S1 in </w:t>
      </w:r>
      <w:r w:rsidR="005B5C6F" w:rsidRPr="00232980">
        <w:rPr>
          <w:rFonts w:ascii="Times New Roman" w:hAnsi="Times New Roman" w:cs="Times New Roman"/>
          <w:color w:val="000000" w:themeColor="text1"/>
          <w:sz w:val="24"/>
          <w:szCs w:val="24"/>
        </w:rPr>
        <w:t>supplementary</w:t>
      </w:r>
      <w:r w:rsidR="005B5C6F" w:rsidRPr="00232980">
        <w:rPr>
          <w:rFonts w:ascii="Times New Roman" w:hAnsi="Times New Roman" w:cs="Times New Roman" w:hint="eastAsia"/>
          <w:color w:val="000000" w:themeColor="text1"/>
          <w:sz w:val="24"/>
          <w:szCs w:val="24"/>
        </w:rPr>
        <w:t xml:space="preserve"> </w:t>
      </w:r>
      <w:r w:rsidR="005B5C6F" w:rsidRPr="00232980">
        <w:rPr>
          <w:rFonts w:ascii="Times New Roman" w:hAnsi="Times New Roman" w:cs="Times New Roman"/>
          <w:color w:val="000000" w:themeColor="text1"/>
          <w:sz w:val="24"/>
          <w:szCs w:val="24"/>
        </w:rPr>
        <w:t>materials)</w:t>
      </w:r>
      <w:r w:rsidR="00632162" w:rsidRPr="00232980">
        <w:rPr>
          <w:rFonts w:ascii="Times New Roman" w:hAnsi="Times New Roman" w:cs="Times New Roman"/>
          <w:color w:val="000000" w:themeColor="text1"/>
          <w:sz w:val="24"/>
          <w:szCs w:val="24"/>
        </w:rPr>
        <w:t xml:space="preserve">, </w:t>
      </w:r>
      <w:r w:rsidR="00715A24" w:rsidRPr="00232980">
        <w:rPr>
          <w:rFonts w:ascii="Times New Roman" w:hAnsi="Times New Roman" w:cs="Times New Roman"/>
          <w:color w:val="000000" w:themeColor="text1"/>
          <w:sz w:val="24"/>
          <w:szCs w:val="24"/>
        </w:rPr>
        <w:t xml:space="preserve">the relationship between </w:t>
      </w:r>
      <w:r w:rsidR="00715A24" w:rsidRPr="00232980">
        <w:rPr>
          <w:rFonts w:ascii="Times New Roman" w:hAnsi="Times New Roman" w:cs="Times New Roman" w:hint="eastAsia"/>
          <w:color w:val="000000" w:themeColor="text1"/>
          <w:sz w:val="24"/>
          <w:szCs w:val="24"/>
        </w:rPr>
        <w:t>a</w:t>
      </w:r>
      <w:r w:rsidR="00715A24" w:rsidRPr="00232980">
        <w:rPr>
          <w:rFonts w:ascii="Times New Roman" w:hAnsi="Times New Roman" w:cs="Times New Roman"/>
          <w:color w:val="000000" w:themeColor="text1"/>
          <w:sz w:val="24"/>
          <w:szCs w:val="24"/>
        </w:rPr>
        <w:t xml:space="preserve">ttachment anxiety and </w:t>
      </w:r>
      <w:r w:rsidR="00715A24" w:rsidRPr="00232980">
        <w:rPr>
          <w:rFonts w:ascii="Times New Roman" w:hAnsi="Times New Roman" w:cs="Times New Roman" w:hint="eastAsia"/>
          <w:color w:val="000000" w:themeColor="text1"/>
          <w:sz w:val="24"/>
          <w:szCs w:val="24"/>
        </w:rPr>
        <w:t>r</w:t>
      </w:r>
      <w:r w:rsidR="00715A24" w:rsidRPr="00232980">
        <w:rPr>
          <w:rFonts w:ascii="Times New Roman" w:hAnsi="Times New Roman" w:cs="Times New Roman"/>
          <w:color w:val="000000" w:themeColor="text1"/>
          <w:sz w:val="24"/>
          <w:szCs w:val="24"/>
        </w:rPr>
        <w:t>elationship satisfaction</w:t>
      </w:r>
      <w:r w:rsidR="00FB5005" w:rsidRPr="00232980">
        <w:rPr>
          <w:rFonts w:ascii="Times New Roman" w:hAnsi="Times New Roman" w:cs="Times New Roman" w:hint="eastAsia"/>
          <w:color w:val="000000" w:themeColor="text1"/>
          <w:sz w:val="24"/>
          <w:szCs w:val="24"/>
        </w:rPr>
        <w:t xml:space="preserve"> (</w:t>
      </w:r>
      <w:r w:rsidR="005B5C6F" w:rsidRPr="00232980">
        <w:rPr>
          <w:rFonts w:ascii="Times New Roman" w:hAnsi="Times New Roman" w:cs="Times New Roman" w:hint="eastAsia"/>
          <w:color w:val="000000" w:themeColor="text1"/>
          <w:sz w:val="24"/>
          <w:szCs w:val="24"/>
        </w:rPr>
        <w:t xml:space="preserve">Dummy 1: </w:t>
      </w:r>
      <w:r w:rsidR="00FB5005" w:rsidRPr="00232980">
        <w:rPr>
          <w:rFonts w:ascii="Times New Roman" w:hAnsi="Times New Roman" w:cs="Times New Roman" w:hint="eastAsia"/>
          <w:color w:val="000000" w:themeColor="text1"/>
          <w:sz w:val="24"/>
          <w:szCs w:val="24"/>
        </w:rPr>
        <w:t xml:space="preserve">95% CI </w:t>
      </w:r>
      <w:r w:rsidR="008D69C0" w:rsidRPr="00232980">
        <w:rPr>
          <w:rFonts w:ascii="Times New Roman" w:hAnsi="Times New Roman" w:cs="Times New Roman"/>
          <w:color w:val="000000" w:themeColor="text1"/>
          <w:sz w:val="24"/>
          <w:szCs w:val="24"/>
        </w:rPr>
        <w:t>[-.14, .12]</w:t>
      </w:r>
      <w:r w:rsidR="00FB5005" w:rsidRPr="00232980">
        <w:rPr>
          <w:rFonts w:ascii="Times New Roman" w:hAnsi="Times New Roman" w:cs="Times New Roman" w:hint="eastAsia"/>
          <w:color w:val="000000" w:themeColor="text1"/>
          <w:sz w:val="24"/>
          <w:szCs w:val="24"/>
        </w:rPr>
        <w:t xml:space="preserve">, </w:t>
      </w:r>
      <w:r w:rsidR="005B5C6F" w:rsidRPr="00232980">
        <w:rPr>
          <w:rFonts w:ascii="Times New Roman" w:hAnsi="Times New Roman" w:cs="Times New Roman" w:hint="eastAsia"/>
          <w:color w:val="000000" w:themeColor="text1"/>
          <w:sz w:val="24"/>
          <w:szCs w:val="24"/>
        </w:rPr>
        <w:t xml:space="preserve">Dummy 2: </w:t>
      </w:r>
      <w:r w:rsidR="00FB5005" w:rsidRPr="00232980">
        <w:rPr>
          <w:rFonts w:ascii="Times New Roman" w:hAnsi="Times New Roman" w:cs="Times New Roman" w:hint="eastAsia"/>
          <w:color w:val="000000" w:themeColor="text1"/>
          <w:sz w:val="24"/>
          <w:szCs w:val="24"/>
        </w:rPr>
        <w:t xml:space="preserve">95% CI </w:t>
      </w:r>
      <w:r w:rsidR="008D69C0" w:rsidRPr="00232980">
        <w:rPr>
          <w:rFonts w:ascii="Times New Roman" w:hAnsi="Times New Roman" w:cs="Times New Roman"/>
          <w:color w:val="000000" w:themeColor="text1"/>
          <w:sz w:val="24"/>
          <w:szCs w:val="24"/>
        </w:rPr>
        <w:t>[-.26, .11]</w:t>
      </w:r>
      <w:r w:rsidR="00FB5005" w:rsidRPr="00232980">
        <w:rPr>
          <w:rFonts w:ascii="Times New Roman" w:hAnsi="Times New Roman" w:cs="Times New Roman" w:hint="eastAsia"/>
          <w:color w:val="000000" w:themeColor="text1"/>
          <w:sz w:val="24"/>
          <w:szCs w:val="24"/>
        </w:rPr>
        <w:t>), attachment avoidance and relationship satisfaction (</w:t>
      </w:r>
      <w:r w:rsidR="005B5C6F" w:rsidRPr="00232980">
        <w:rPr>
          <w:rFonts w:ascii="Times New Roman" w:hAnsi="Times New Roman" w:cs="Times New Roman" w:hint="eastAsia"/>
          <w:color w:val="000000" w:themeColor="text1"/>
          <w:sz w:val="24"/>
          <w:szCs w:val="24"/>
        </w:rPr>
        <w:t xml:space="preserve">Dummy 1: </w:t>
      </w:r>
      <w:r w:rsidR="00FB5005" w:rsidRPr="00232980">
        <w:rPr>
          <w:rFonts w:ascii="Times New Roman" w:hAnsi="Times New Roman" w:cs="Times New Roman" w:hint="eastAsia"/>
          <w:color w:val="000000" w:themeColor="text1"/>
          <w:sz w:val="24"/>
          <w:szCs w:val="24"/>
        </w:rPr>
        <w:t xml:space="preserve">95% CI </w:t>
      </w:r>
      <w:r w:rsidR="00FB5005" w:rsidRPr="00232980">
        <w:rPr>
          <w:rFonts w:ascii="Times New Roman" w:hAnsi="Times New Roman" w:cs="Times New Roman"/>
          <w:color w:val="000000" w:themeColor="text1"/>
          <w:sz w:val="24"/>
          <w:szCs w:val="24"/>
        </w:rPr>
        <w:t>[-.10, .20]</w:t>
      </w:r>
      <w:r w:rsidR="00FB5005" w:rsidRPr="00232980">
        <w:rPr>
          <w:rFonts w:ascii="Times New Roman" w:hAnsi="Times New Roman" w:cs="Times New Roman" w:hint="eastAsia"/>
          <w:color w:val="000000" w:themeColor="text1"/>
          <w:sz w:val="24"/>
          <w:szCs w:val="24"/>
        </w:rPr>
        <w:t xml:space="preserve">, </w:t>
      </w:r>
      <w:r w:rsidR="005B5C6F" w:rsidRPr="00232980">
        <w:rPr>
          <w:rFonts w:ascii="Times New Roman" w:hAnsi="Times New Roman" w:cs="Times New Roman" w:hint="eastAsia"/>
          <w:color w:val="000000" w:themeColor="text1"/>
          <w:sz w:val="24"/>
          <w:szCs w:val="24"/>
        </w:rPr>
        <w:t xml:space="preserve">Dummy 2: </w:t>
      </w:r>
      <w:r w:rsidR="00FB5005" w:rsidRPr="00232980">
        <w:rPr>
          <w:rFonts w:ascii="Times New Roman" w:hAnsi="Times New Roman" w:cs="Times New Roman" w:hint="eastAsia"/>
          <w:color w:val="000000" w:themeColor="text1"/>
          <w:sz w:val="24"/>
          <w:szCs w:val="24"/>
        </w:rPr>
        <w:t xml:space="preserve">95% CI </w:t>
      </w:r>
      <w:r w:rsidR="00FB5005" w:rsidRPr="00232980">
        <w:rPr>
          <w:rFonts w:ascii="Times New Roman" w:hAnsi="Times New Roman" w:cs="Times New Roman"/>
          <w:color w:val="000000" w:themeColor="text1"/>
          <w:sz w:val="24"/>
          <w:szCs w:val="24"/>
        </w:rPr>
        <w:t>[-.24, .45]</w:t>
      </w:r>
      <w:r w:rsidR="00FB5005" w:rsidRPr="00232980">
        <w:rPr>
          <w:rFonts w:ascii="Times New Roman" w:hAnsi="Times New Roman" w:cs="Times New Roman" w:hint="eastAsia"/>
          <w:color w:val="000000" w:themeColor="text1"/>
          <w:sz w:val="24"/>
          <w:szCs w:val="24"/>
        </w:rPr>
        <w:t>)</w:t>
      </w:r>
      <w:r w:rsidR="005310AD" w:rsidRPr="00232980">
        <w:rPr>
          <w:rFonts w:ascii="Times New Roman" w:hAnsi="Times New Roman" w:cs="Times New Roman"/>
          <w:color w:val="000000" w:themeColor="text1"/>
          <w:sz w:val="24"/>
          <w:szCs w:val="24"/>
        </w:rPr>
        <w:t xml:space="preserve">, and </w:t>
      </w:r>
      <w:r w:rsidR="000A1848" w:rsidRPr="00232980">
        <w:rPr>
          <w:rFonts w:ascii="Times New Roman" w:hAnsi="Times New Roman" w:cs="Times New Roman"/>
          <w:color w:val="000000" w:themeColor="text1"/>
          <w:sz w:val="24"/>
          <w:szCs w:val="24"/>
        </w:rPr>
        <w:t xml:space="preserve">the relationship between </w:t>
      </w:r>
      <w:r w:rsidR="005310AD" w:rsidRPr="00232980">
        <w:rPr>
          <w:rFonts w:ascii="Times New Roman" w:hAnsi="Times New Roman" w:cs="Times New Roman"/>
          <w:color w:val="000000" w:themeColor="text1"/>
          <w:sz w:val="24"/>
          <w:szCs w:val="24"/>
        </w:rPr>
        <w:t xml:space="preserve">attachment avoidance and </w:t>
      </w:r>
      <w:r w:rsidR="00265438" w:rsidRPr="00232980">
        <w:rPr>
          <w:rFonts w:ascii="Times New Roman" w:hAnsi="Times New Roman" w:cs="Times New Roman"/>
          <w:color w:val="000000" w:themeColor="text1"/>
          <w:sz w:val="24"/>
          <w:szCs w:val="24"/>
        </w:rPr>
        <w:t>HAB</w:t>
      </w:r>
      <w:r w:rsidR="00BA6351" w:rsidRPr="00232980">
        <w:rPr>
          <w:rFonts w:ascii="Times New Roman" w:hAnsi="Times New Roman" w:cs="Times New Roman"/>
          <w:color w:val="000000" w:themeColor="text1"/>
          <w:sz w:val="24"/>
          <w:szCs w:val="24"/>
        </w:rPr>
        <w:t xml:space="preserve"> </w:t>
      </w:r>
      <w:r w:rsidR="008D69C0" w:rsidRPr="00232980">
        <w:rPr>
          <w:rFonts w:ascii="Times New Roman" w:hAnsi="Times New Roman" w:cs="Times New Roman" w:hint="eastAsia"/>
          <w:color w:val="000000" w:themeColor="text1"/>
          <w:sz w:val="24"/>
          <w:szCs w:val="24"/>
        </w:rPr>
        <w:t>(</w:t>
      </w:r>
      <w:r w:rsidR="005B5C6F" w:rsidRPr="00232980">
        <w:rPr>
          <w:rFonts w:ascii="Times New Roman" w:hAnsi="Times New Roman" w:cs="Times New Roman" w:hint="eastAsia"/>
          <w:color w:val="000000" w:themeColor="text1"/>
          <w:sz w:val="24"/>
          <w:szCs w:val="24"/>
        </w:rPr>
        <w:t xml:space="preserve">Dummy 1: </w:t>
      </w:r>
      <w:r w:rsidR="008D69C0" w:rsidRPr="00232980">
        <w:rPr>
          <w:rFonts w:ascii="Times New Roman" w:hAnsi="Times New Roman" w:cs="Times New Roman" w:hint="eastAsia"/>
          <w:color w:val="000000" w:themeColor="text1"/>
          <w:sz w:val="24"/>
          <w:szCs w:val="24"/>
        </w:rPr>
        <w:t xml:space="preserve">95% CI </w:t>
      </w:r>
      <w:r w:rsidR="008D69C0" w:rsidRPr="00232980">
        <w:rPr>
          <w:rFonts w:ascii="Times New Roman" w:hAnsi="Times New Roman" w:cs="Times New Roman"/>
          <w:color w:val="000000" w:themeColor="text1"/>
          <w:sz w:val="24"/>
          <w:szCs w:val="24"/>
        </w:rPr>
        <w:t>[-.23, .04]</w:t>
      </w:r>
      <w:r w:rsidR="008D69C0" w:rsidRPr="00232980">
        <w:rPr>
          <w:rFonts w:ascii="Times New Roman" w:hAnsi="Times New Roman" w:cs="Times New Roman" w:hint="eastAsia"/>
          <w:color w:val="000000" w:themeColor="text1"/>
          <w:sz w:val="24"/>
          <w:szCs w:val="24"/>
        </w:rPr>
        <w:t xml:space="preserve">, </w:t>
      </w:r>
      <w:r w:rsidR="005B5C6F" w:rsidRPr="00232980">
        <w:rPr>
          <w:rFonts w:ascii="Times New Roman" w:hAnsi="Times New Roman" w:cs="Times New Roman" w:hint="eastAsia"/>
          <w:color w:val="000000" w:themeColor="text1"/>
          <w:sz w:val="24"/>
          <w:szCs w:val="24"/>
        </w:rPr>
        <w:t xml:space="preserve">Dummy 2: </w:t>
      </w:r>
      <w:r w:rsidR="00FB5005" w:rsidRPr="00232980">
        <w:rPr>
          <w:rFonts w:ascii="Times New Roman" w:hAnsi="Times New Roman" w:cs="Times New Roman" w:hint="eastAsia"/>
          <w:color w:val="000000" w:themeColor="text1"/>
          <w:sz w:val="24"/>
          <w:szCs w:val="24"/>
        </w:rPr>
        <w:t xml:space="preserve">95% CI </w:t>
      </w:r>
      <w:r w:rsidR="008D69C0" w:rsidRPr="00232980">
        <w:rPr>
          <w:rFonts w:ascii="Times New Roman" w:hAnsi="Times New Roman" w:cs="Times New Roman"/>
          <w:color w:val="000000" w:themeColor="text1"/>
          <w:sz w:val="24"/>
          <w:szCs w:val="24"/>
        </w:rPr>
        <w:t>[-.39, .22]</w:t>
      </w:r>
      <w:r w:rsidR="008D69C0" w:rsidRPr="00232980">
        <w:rPr>
          <w:rFonts w:ascii="Times New Roman" w:hAnsi="Times New Roman" w:cs="Times New Roman" w:hint="eastAsia"/>
          <w:color w:val="000000" w:themeColor="text1"/>
          <w:sz w:val="24"/>
          <w:szCs w:val="24"/>
        </w:rPr>
        <w:t xml:space="preserve">) </w:t>
      </w:r>
      <w:r w:rsidR="00715A24" w:rsidRPr="00232980">
        <w:rPr>
          <w:rFonts w:ascii="Times New Roman" w:hAnsi="Times New Roman" w:cs="Times New Roman"/>
          <w:color w:val="000000" w:themeColor="text1"/>
          <w:sz w:val="24"/>
          <w:szCs w:val="24"/>
        </w:rPr>
        <w:t>did not var</w:t>
      </w:r>
      <w:r w:rsidR="004F4CEB" w:rsidRPr="00232980">
        <w:rPr>
          <w:rFonts w:ascii="Times New Roman" w:hAnsi="Times New Roman" w:cs="Times New Roman"/>
          <w:color w:val="000000" w:themeColor="text1"/>
          <w:sz w:val="24"/>
          <w:szCs w:val="24"/>
        </w:rPr>
        <w:t>y</w:t>
      </w:r>
      <w:r w:rsidR="00715A24" w:rsidRPr="00232980">
        <w:rPr>
          <w:rFonts w:ascii="Times New Roman" w:hAnsi="Times New Roman" w:cs="Times New Roman"/>
          <w:color w:val="000000" w:themeColor="text1"/>
          <w:sz w:val="24"/>
          <w:szCs w:val="24"/>
        </w:rPr>
        <w:t xml:space="preserve"> by </w:t>
      </w:r>
      <w:r w:rsidR="004F4CEB" w:rsidRPr="00232980">
        <w:rPr>
          <w:rFonts w:ascii="Times New Roman" w:hAnsi="Times New Roman" w:cs="Times New Roman"/>
          <w:color w:val="000000" w:themeColor="text1"/>
          <w:sz w:val="24"/>
          <w:szCs w:val="24"/>
        </w:rPr>
        <w:t>country</w:t>
      </w:r>
      <w:r w:rsidR="005310AD" w:rsidRPr="00232980">
        <w:rPr>
          <w:rFonts w:ascii="Times New Roman" w:hAnsi="Times New Roman" w:cs="Times New Roman"/>
          <w:color w:val="000000" w:themeColor="text1"/>
          <w:sz w:val="24"/>
          <w:szCs w:val="24"/>
        </w:rPr>
        <w:t>. However, country moderate</w:t>
      </w:r>
      <w:r w:rsidR="0047505E" w:rsidRPr="00232980">
        <w:rPr>
          <w:rFonts w:ascii="Times New Roman" w:hAnsi="Times New Roman" w:cs="Times New Roman"/>
          <w:color w:val="000000" w:themeColor="text1"/>
          <w:sz w:val="24"/>
          <w:szCs w:val="24"/>
        </w:rPr>
        <w:t>d</w:t>
      </w:r>
      <w:r w:rsidR="005310AD" w:rsidRPr="00232980">
        <w:rPr>
          <w:rFonts w:ascii="Times New Roman" w:hAnsi="Times New Roman" w:cs="Times New Roman"/>
          <w:color w:val="000000" w:themeColor="text1"/>
          <w:sz w:val="24"/>
          <w:szCs w:val="24"/>
        </w:rPr>
        <w:t xml:space="preserve"> the relationship between attachment anxiety and </w:t>
      </w:r>
      <w:r w:rsidR="00265438" w:rsidRPr="00232980">
        <w:rPr>
          <w:rFonts w:ascii="Times New Roman" w:hAnsi="Times New Roman" w:cs="Times New Roman"/>
          <w:color w:val="000000" w:themeColor="text1"/>
          <w:sz w:val="24"/>
          <w:szCs w:val="24"/>
        </w:rPr>
        <w:t>HAB</w:t>
      </w:r>
      <w:r w:rsidR="00D850C1" w:rsidRPr="00232980">
        <w:rPr>
          <w:rFonts w:ascii="Times New Roman" w:hAnsi="Times New Roman" w:cs="Times New Roman"/>
          <w:color w:val="000000" w:themeColor="text1"/>
          <w:sz w:val="24"/>
          <w:szCs w:val="24"/>
        </w:rPr>
        <w:t xml:space="preserve"> </w:t>
      </w:r>
      <w:r w:rsidR="00070F9B" w:rsidRPr="00232980">
        <w:rPr>
          <w:rFonts w:ascii="Times New Roman" w:hAnsi="Times New Roman" w:cs="Times New Roman"/>
          <w:color w:val="000000" w:themeColor="text1"/>
          <w:sz w:val="24"/>
          <w:szCs w:val="24"/>
        </w:rPr>
        <w:t>(</w:t>
      </w:r>
      <w:r w:rsidR="005B5C6F" w:rsidRPr="00232980">
        <w:rPr>
          <w:rFonts w:ascii="Times New Roman" w:hAnsi="Times New Roman" w:cs="Times New Roman" w:hint="eastAsia"/>
          <w:color w:val="000000" w:themeColor="text1"/>
          <w:sz w:val="24"/>
          <w:szCs w:val="24"/>
        </w:rPr>
        <w:t xml:space="preserve">Dummy 1: </w:t>
      </w:r>
      <w:r w:rsidR="00E877A9" w:rsidRPr="00232980">
        <w:rPr>
          <w:rFonts w:ascii="Times New Roman" w:hAnsi="Times New Roman" w:cs="Times New Roman"/>
          <w:i/>
          <w:iCs/>
          <w:color w:val="000000" w:themeColor="text1"/>
          <w:sz w:val="24"/>
          <w:szCs w:val="24"/>
          <w:lang w:val="en-US"/>
        </w:rPr>
        <w:t>B</w:t>
      </w:r>
      <w:r w:rsidR="00E877A9" w:rsidRPr="00232980">
        <w:rPr>
          <w:rFonts w:ascii="Times New Roman" w:hAnsi="Times New Roman" w:cs="Times New Roman"/>
          <w:color w:val="000000" w:themeColor="text1"/>
          <w:sz w:val="24"/>
          <w:szCs w:val="24"/>
          <w:lang w:val="en-US"/>
        </w:rPr>
        <w:t xml:space="preserve"> = </w:t>
      </w:r>
      <w:r w:rsidR="00E877A9" w:rsidRPr="00232980">
        <w:rPr>
          <w:rFonts w:ascii="Times New Roman" w:hAnsi="Times New Roman" w:cs="Times New Roman" w:hint="eastAsia"/>
          <w:color w:val="000000" w:themeColor="text1"/>
          <w:sz w:val="24"/>
          <w:szCs w:val="24"/>
          <w:lang w:val="en-US"/>
        </w:rPr>
        <w:t>-</w:t>
      </w:r>
      <w:r w:rsidR="00E877A9" w:rsidRPr="00232980">
        <w:rPr>
          <w:rFonts w:ascii="Times New Roman" w:hAnsi="Times New Roman" w:cs="Times New Roman"/>
          <w:color w:val="000000" w:themeColor="text1"/>
          <w:sz w:val="24"/>
          <w:szCs w:val="24"/>
          <w:lang w:val="en-US"/>
        </w:rPr>
        <w:t>.1</w:t>
      </w:r>
      <w:r w:rsidR="00E877A9" w:rsidRPr="00232980">
        <w:rPr>
          <w:rFonts w:ascii="Times New Roman" w:hAnsi="Times New Roman" w:cs="Times New Roman" w:hint="eastAsia"/>
          <w:color w:val="000000" w:themeColor="text1"/>
          <w:sz w:val="24"/>
          <w:szCs w:val="24"/>
          <w:lang w:val="en-US"/>
        </w:rPr>
        <w:t>3</w:t>
      </w:r>
      <w:r w:rsidR="00E877A9" w:rsidRPr="00232980">
        <w:rPr>
          <w:rFonts w:ascii="Times New Roman" w:hAnsi="Times New Roman" w:cs="Times New Roman"/>
          <w:color w:val="000000" w:themeColor="text1"/>
          <w:sz w:val="24"/>
          <w:szCs w:val="24"/>
          <w:lang w:val="en-US"/>
        </w:rPr>
        <w:t>,</w:t>
      </w:r>
      <w:r w:rsidR="00E877A9" w:rsidRPr="00232980">
        <w:rPr>
          <w:rFonts w:ascii="Times New Roman" w:hAnsi="Times New Roman" w:cs="Times New Roman" w:hint="eastAsia"/>
          <w:color w:val="000000" w:themeColor="text1"/>
          <w:sz w:val="24"/>
          <w:szCs w:val="24"/>
          <w:lang w:val="en-US"/>
        </w:rPr>
        <w:t xml:space="preserve"> </w:t>
      </w:r>
      <w:r w:rsidR="005B5C6F" w:rsidRPr="00232980">
        <w:rPr>
          <w:rFonts w:ascii="Times New Roman" w:hAnsi="Times New Roman" w:cs="Times New Roman" w:hint="eastAsia"/>
          <w:color w:val="000000" w:themeColor="text1"/>
          <w:sz w:val="24"/>
          <w:szCs w:val="24"/>
        </w:rPr>
        <w:t>95% CI</w:t>
      </w:r>
      <w:r w:rsidR="005B5C6F" w:rsidRPr="00232980">
        <w:rPr>
          <w:rFonts w:ascii="Times New Roman" w:hAnsi="Times New Roman" w:cs="Times New Roman"/>
          <w:color w:val="000000" w:themeColor="text1"/>
          <w:sz w:val="24"/>
          <w:szCs w:val="24"/>
        </w:rPr>
        <w:t xml:space="preserve"> [-.24, -.01]</w:t>
      </w:r>
      <w:r w:rsidR="005B5C6F" w:rsidRPr="00232980">
        <w:rPr>
          <w:rFonts w:ascii="Times New Roman" w:hAnsi="Times New Roman" w:cs="Times New Roman" w:hint="eastAsia"/>
          <w:color w:val="000000" w:themeColor="text1"/>
          <w:sz w:val="24"/>
          <w:szCs w:val="24"/>
        </w:rPr>
        <w:t xml:space="preserve">, Dummy 2: </w:t>
      </w:r>
      <w:r w:rsidR="00E877A9" w:rsidRPr="00232980">
        <w:rPr>
          <w:rFonts w:ascii="Times New Roman" w:hAnsi="Times New Roman" w:cs="Times New Roman"/>
          <w:i/>
          <w:iCs/>
          <w:color w:val="000000" w:themeColor="text1"/>
          <w:sz w:val="24"/>
          <w:szCs w:val="24"/>
          <w:lang w:val="en-US"/>
        </w:rPr>
        <w:t>B</w:t>
      </w:r>
      <w:r w:rsidR="00E877A9" w:rsidRPr="00232980">
        <w:rPr>
          <w:rFonts w:ascii="Times New Roman" w:hAnsi="Times New Roman" w:cs="Times New Roman"/>
          <w:color w:val="000000" w:themeColor="text1"/>
          <w:sz w:val="24"/>
          <w:szCs w:val="24"/>
          <w:lang w:val="en-US"/>
        </w:rPr>
        <w:t xml:space="preserve"> = .1</w:t>
      </w:r>
      <w:r w:rsidR="00E877A9" w:rsidRPr="00232980">
        <w:rPr>
          <w:rFonts w:ascii="Times New Roman" w:hAnsi="Times New Roman" w:cs="Times New Roman" w:hint="eastAsia"/>
          <w:color w:val="000000" w:themeColor="text1"/>
          <w:sz w:val="24"/>
          <w:szCs w:val="24"/>
          <w:lang w:val="en-US"/>
        </w:rPr>
        <w:t>9</w:t>
      </w:r>
      <w:r w:rsidR="00E877A9" w:rsidRPr="00232980">
        <w:rPr>
          <w:rFonts w:ascii="Times New Roman" w:hAnsi="Times New Roman" w:cs="Times New Roman"/>
          <w:color w:val="000000" w:themeColor="text1"/>
          <w:sz w:val="24"/>
          <w:szCs w:val="24"/>
          <w:lang w:val="en-US"/>
        </w:rPr>
        <w:t>,</w:t>
      </w:r>
      <w:r w:rsidR="00E877A9" w:rsidRPr="00232980">
        <w:rPr>
          <w:rFonts w:ascii="Times New Roman" w:hAnsi="Times New Roman" w:cs="Times New Roman" w:hint="eastAsia"/>
          <w:color w:val="000000" w:themeColor="text1"/>
          <w:sz w:val="24"/>
          <w:szCs w:val="24"/>
          <w:lang w:val="en-US"/>
        </w:rPr>
        <w:t xml:space="preserve"> </w:t>
      </w:r>
      <w:r w:rsidR="005B5C6F" w:rsidRPr="00232980">
        <w:rPr>
          <w:rFonts w:ascii="Times New Roman" w:hAnsi="Times New Roman" w:cs="Times New Roman" w:hint="eastAsia"/>
          <w:color w:val="000000" w:themeColor="text1"/>
          <w:sz w:val="24"/>
          <w:szCs w:val="24"/>
        </w:rPr>
        <w:t>95% CI</w:t>
      </w:r>
      <w:r w:rsidR="005B5C6F" w:rsidRPr="00232980">
        <w:rPr>
          <w:rFonts w:ascii="Times New Roman" w:hAnsi="Times New Roman" w:cs="Times New Roman"/>
          <w:color w:val="000000" w:themeColor="text1"/>
          <w:sz w:val="24"/>
          <w:szCs w:val="24"/>
        </w:rPr>
        <w:t xml:space="preserve"> [.03, .35]</w:t>
      </w:r>
      <w:r w:rsidR="00070F9B" w:rsidRPr="00232980">
        <w:rPr>
          <w:rFonts w:ascii="Times New Roman" w:hAnsi="Times New Roman" w:cs="Times New Roman"/>
          <w:color w:val="000000" w:themeColor="text1"/>
          <w:sz w:val="24"/>
          <w:szCs w:val="24"/>
        </w:rPr>
        <w:t>)</w:t>
      </w:r>
      <w:r w:rsidR="005310AD" w:rsidRPr="00232980">
        <w:rPr>
          <w:rFonts w:ascii="Times New Roman" w:hAnsi="Times New Roman" w:cs="Times New Roman"/>
          <w:color w:val="000000" w:themeColor="text1"/>
          <w:sz w:val="24"/>
          <w:szCs w:val="24"/>
        </w:rPr>
        <w:t>.</w:t>
      </w:r>
      <w:r w:rsidR="00D541A4" w:rsidRPr="00232980">
        <w:rPr>
          <w:color w:val="000000" w:themeColor="text1"/>
        </w:rPr>
        <w:t xml:space="preserve"> </w:t>
      </w:r>
      <w:r w:rsidR="00B51B88" w:rsidRPr="00232980">
        <w:rPr>
          <w:rFonts w:ascii="Times New Roman" w:hAnsi="Times New Roman" w:cs="Times New Roman"/>
          <w:color w:val="000000" w:themeColor="text1"/>
          <w:sz w:val="24"/>
          <w:szCs w:val="24"/>
        </w:rPr>
        <w:t xml:space="preserve">Specifically, </w:t>
      </w:r>
      <w:r w:rsidR="00D541A4" w:rsidRPr="00232980">
        <w:rPr>
          <w:rFonts w:ascii="Times New Roman" w:hAnsi="Times New Roman" w:cs="Times New Roman"/>
          <w:color w:val="000000" w:themeColor="text1"/>
          <w:sz w:val="24"/>
          <w:szCs w:val="24"/>
        </w:rPr>
        <w:t xml:space="preserve">the effect of </w:t>
      </w:r>
      <w:r w:rsidR="00B51B88" w:rsidRPr="00232980">
        <w:rPr>
          <w:rFonts w:ascii="Times New Roman" w:hAnsi="Times New Roman" w:cs="Times New Roman"/>
          <w:color w:val="000000" w:themeColor="text1"/>
          <w:sz w:val="24"/>
          <w:szCs w:val="24"/>
        </w:rPr>
        <w:t xml:space="preserve">attachment anxiety on </w:t>
      </w:r>
      <w:r w:rsidR="00265438" w:rsidRPr="00232980">
        <w:rPr>
          <w:rFonts w:ascii="Times New Roman" w:hAnsi="Times New Roman" w:cs="Times New Roman"/>
          <w:color w:val="000000" w:themeColor="text1"/>
          <w:sz w:val="24"/>
          <w:szCs w:val="24"/>
        </w:rPr>
        <w:t>HAB</w:t>
      </w:r>
      <w:r w:rsidR="00D850C1" w:rsidRPr="00232980">
        <w:rPr>
          <w:rFonts w:ascii="Times New Roman" w:hAnsi="Times New Roman" w:cs="Times New Roman"/>
          <w:color w:val="000000" w:themeColor="text1"/>
          <w:sz w:val="24"/>
          <w:szCs w:val="24"/>
        </w:rPr>
        <w:t xml:space="preserve"> </w:t>
      </w:r>
      <w:r w:rsidR="0047505E" w:rsidRPr="00232980">
        <w:rPr>
          <w:rFonts w:ascii="Times New Roman" w:hAnsi="Times New Roman" w:cs="Times New Roman"/>
          <w:color w:val="000000" w:themeColor="text1"/>
          <w:sz w:val="24"/>
          <w:szCs w:val="24"/>
        </w:rPr>
        <w:t>wa</w:t>
      </w:r>
      <w:r w:rsidR="00D541A4" w:rsidRPr="00232980">
        <w:rPr>
          <w:rFonts w:ascii="Times New Roman" w:hAnsi="Times New Roman" w:cs="Times New Roman"/>
          <w:color w:val="000000" w:themeColor="text1"/>
          <w:sz w:val="24"/>
          <w:szCs w:val="24"/>
        </w:rPr>
        <w:t xml:space="preserve">s stronger for </w:t>
      </w:r>
      <w:r w:rsidR="00EA1305" w:rsidRPr="00232980">
        <w:rPr>
          <w:rFonts w:ascii="Times New Roman" w:hAnsi="Times New Roman" w:cs="Times New Roman"/>
          <w:color w:val="000000" w:themeColor="text1"/>
          <w:sz w:val="24"/>
          <w:szCs w:val="24"/>
        </w:rPr>
        <w:t xml:space="preserve">the </w:t>
      </w:r>
      <w:r w:rsidR="005E2DF4" w:rsidRPr="00232980">
        <w:rPr>
          <w:rFonts w:ascii="Times New Roman" w:hAnsi="Times New Roman" w:cs="Times New Roman"/>
          <w:color w:val="000000" w:themeColor="text1"/>
          <w:sz w:val="24"/>
          <w:szCs w:val="24"/>
        </w:rPr>
        <w:t>C</w:t>
      </w:r>
      <w:r w:rsidR="001870B4">
        <w:rPr>
          <w:rFonts w:ascii="Times New Roman" w:hAnsi="Times New Roman" w:cs="Times New Roman"/>
          <w:color w:val="000000" w:themeColor="text1"/>
          <w:sz w:val="24"/>
          <w:szCs w:val="24"/>
        </w:rPr>
        <w:t>N</w:t>
      </w:r>
      <w:r w:rsidR="005E2DF4" w:rsidRPr="00232980">
        <w:rPr>
          <w:rFonts w:ascii="Times New Roman" w:hAnsi="Times New Roman" w:cs="Times New Roman"/>
          <w:color w:val="000000" w:themeColor="text1"/>
          <w:sz w:val="24"/>
          <w:szCs w:val="24"/>
        </w:rPr>
        <w:t xml:space="preserve"> sample </w:t>
      </w:r>
      <w:r w:rsidR="00256477" w:rsidRPr="00232980">
        <w:rPr>
          <w:rFonts w:ascii="Times New Roman" w:hAnsi="Times New Roman" w:cs="Times New Roman"/>
          <w:color w:val="000000" w:themeColor="text1"/>
          <w:sz w:val="24"/>
          <w:szCs w:val="24"/>
        </w:rPr>
        <w:t>than</w:t>
      </w:r>
      <w:r w:rsidR="00762075" w:rsidRPr="00232980">
        <w:rPr>
          <w:rFonts w:ascii="Times New Roman" w:hAnsi="Times New Roman" w:cs="Times New Roman"/>
          <w:color w:val="000000" w:themeColor="text1"/>
          <w:sz w:val="24"/>
          <w:szCs w:val="24"/>
        </w:rPr>
        <w:t xml:space="preserve"> other two </w:t>
      </w:r>
      <w:r w:rsidR="00716C84" w:rsidRPr="00232980">
        <w:rPr>
          <w:rFonts w:ascii="Times New Roman" w:hAnsi="Times New Roman" w:cs="Times New Roman"/>
          <w:color w:val="000000" w:themeColor="text1"/>
          <w:sz w:val="24"/>
          <w:szCs w:val="24"/>
        </w:rPr>
        <w:t>countries and</w:t>
      </w:r>
      <w:r w:rsidR="00070F9B" w:rsidRPr="00232980">
        <w:rPr>
          <w:rFonts w:ascii="Times New Roman" w:hAnsi="Times New Roman" w:cs="Times New Roman"/>
          <w:color w:val="000000" w:themeColor="text1"/>
          <w:sz w:val="24"/>
          <w:szCs w:val="24"/>
        </w:rPr>
        <w:t xml:space="preserve"> was weaker for </w:t>
      </w:r>
      <w:r w:rsidR="003F18DF" w:rsidRPr="00232980">
        <w:rPr>
          <w:rFonts w:ascii="Times New Roman" w:hAnsi="Times New Roman" w:cs="Times New Roman"/>
          <w:color w:val="000000" w:themeColor="text1"/>
          <w:sz w:val="24"/>
          <w:szCs w:val="24"/>
        </w:rPr>
        <w:t xml:space="preserve">the </w:t>
      </w:r>
      <w:r w:rsidR="00070F9B" w:rsidRPr="00232980">
        <w:rPr>
          <w:rFonts w:ascii="Times New Roman" w:hAnsi="Times New Roman" w:cs="Times New Roman"/>
          <w:color w:val="000000" w:themeColor="text1"/>
          <w:sz w:val="24"/>
          <w:szCs w:val="24"/>
        </w:rPr>
        <w:t>NZ sample than the UK sample</w:t>
      </w:r>
      <w:r w:rsidR="00794C55" w:rsidRPr="00232980">
        <w:rPr>
          <w:rFonts w:ascii="Times New Roman" w:hAnsi="Times New Roman" w:cs="Times New Roman"/>
          <w:color w:val="000000" w:themeColor="text1"/>
          <w:sz w:val="24"/>
          <w:szCs w:val="24"/>
        </w:rPr>
        <w:t xml:space="preserve"> </w:t>
      </w:r>
      <w:r w:rsidR="00BC7AC4" w:rsidRPr="00232980">
        <w:rPr>
          <w:rFonts w:ascii="Times New Roman" w:hAnsi="Times New Roman" w:cs="Times New Roman"/>
          <w:color w:val="000000" w:themeColor="text1"/>
          <w:sz w:val="24"/>
          <w:szCs w:val="24"/>
        </w:rPr>
        <w:t xml:space="preserve">(see Figure </w:t>
      </w:r>
      <w:r w:rsidR="0048646C" w:rsidRPr="00232980">
        <w:rPr>
          <w:rFonts w:ascii="Times New Roman" w:hAnsi="Times New Roman" w:cs="Times New Roman" w:hint="eastAsia"/>
          <w:color w:val="000000" w:themeColor="text1"/>
          <w:sz w:val="24"/>
          <w:szCs w:val="24"/>
        </w:rPr>
        <w:t>S</w:t>
      </w:r>
      <w:r w:rsidR="00BC7AC4" w:rsidRPr="00232980">
        <w:rPr>
          <w:rFonts w:ascii="Times New Roman" w:hAnsi="Times New Roman" w:cs="Times New Roman"/>
          <w:color w:val="000000" w:themeColor="text1"/>
          <w:sz w:val="24"/>
          <w:szCs w:val="24"/>
        </w:rPr>
        <w:t>1</w:t>
      </w:r>
      <w:r w:rsidR="0048646C" w:rsidRPr="00232980">
        <w:rPr>
          <w:rFonts w:ascii="Times New Roman" w:hAnsi="Times New Roman" w:cs="Times New Roman" w:hint="eastAsia"/>
          <w:color w:val="000000" w:themeColor="text1"/>
          <w:sz w:val="24"/>
          <w:szCs w:val="24"/>
        </w:rPr>
        <w:t xml:space="preserve"> in </w:t>
      </w:r>
      <w:r w:rsidR="0048646C" w:rsidRPr="00232980">
        <w:rPr>
          <w:rFonts w:ascii="Times New Roman" w:hAnsi="Times New Roman" w:cs="Times New Roman"/>
          <w:color w:val="000000" w:themeColor="text1"/>
          <w:sz w:val="24"/>
          <w:szCs w:val="24"/>
        </w:rPr>
        <w:t>supplementary</w:t>
      </w:r>
      <w:r w:rsidR="0048646C" w:rsidRPr="00232980">
        <w:rPr>
          <w:rFonts w:ascii="Times New Roman" w:hAnsi="Times New Roman" w:cs="Times New Roman" w:hint="eastAsia"/>
          <w:color w:val="000000" w:themeColor="text1"/>
          <w:sz w:val="24"/>
          <w:szCs w:val="24"/>
        </w:rPr>
        <w:t xml:space="preserve"> </w:t>
      </w:r>
      <w:r w:rsidR="0048646C" w:rsidRPr="00232980">
        <w:rPr>
          <w:rFonts w:ascii="Times New Roman" w:hAnsi="Times New Roman" w:cs="Times New Roman"/>
          <w:color w:val="000000" w:themeColor="text1"/>
          <w:sz w:val="24"/>
          <w:szCs w:val="24"/>
        </w:rPr>
        <w:t>materials</w:t>
      </w:r>
      <w:r w:rsidR="00BC7AC4" w:rsidRPr="00232980">
        <w:rPr>
          <w:rFonts w:ascii="Times New Roman" w:hAnsi="Times New Roman" w:cs="Times New Roman"/>
          <w:color w:val="000000" w:themeColor="text1"/>
          <w:sz w:val="24"/>
          <w:szCs w:val="24"/>
        </w:rPr>
        <w:t>)</w:t>
      </w:r>
      <w:r w:rsidR="00B31886" w:rsidRPr="00232980">
        <w:rPr>
          <w:rFonts w:ascii="Times New Roman" w:hAnsi="Times New Roman" w:cs="Times New Roman"/>
          <w:color w:val="000000" w:themeColor="text1"/>
          <w:sz w:val="24"/>
          <w:szCs w:val="24"/>
        </w:rPr>
        <w:t>.</w:t>
      </w:r>
      <w:r w:rsidR="00B31886" w:rsidRPr="00232980">
        <w:rPr>
          <w:color w:val="000000" w:themeColor="text1"/>
        </w:rPr>
        <w:t xml:space="preserve"> </w:t>
      </w:r>
      <w:r w:rsidR="00B31886" w:rsidRPr="00232980">
        <w:rPr>
          <w:rFonts w:ascii="Times New Roman" w:hAnsi="Times New Roman" w:cs="Times New Roman"/>
          <w:color w:val="000000" w:themeColor="text1"/>
          <w:sz w:val="24"/>
          <w:szCs w:val="24"/>
        </w:rPr>
        <w:t xml:space="preserve">  </w:t>
      </w:r>
    </w:p>
    <w:p w14:paraId="7D4E3477" w14:textId="69A2D7DE" w:rsidR="00FA080F" w:rsidRPr="00232980" w:rsidRDefault="00BB9B56" w:rsidP="00650AD4">
      <w:pPr>
        <w:spacing w:line="480" w:lineRule="auto"/>
        <w:jc w:val="left"/>
        <w:rPr>
          <w:rFonts w:ascii="Times New Roman" w:hAnsi="Times New Roman" w:cs="Times New Roman"/>
          <w:b/>
          <w:bCs/>
          <w:color w:val="000000" w:themeColor="text1"/>
          <w:sz w:val="24"/>
          <w:szCs w:val="24"/>
        </w:rPr>
      </w:pPr>
      <w:r w:rsidRPr="00232980">
        <w:rPr>
          <w:rFonts w:ascii="Times New Roman" w:hAnsi="Times New Roman" w:cs="Times New Roman"/>
          <w:b/>
          <w:bCs/>
          <w:i/>
          <w:iCs/>
          <w:color w:val="000000" w:themeColor="text1"/>
          <w:sz w:val="24"/>
          <w:szCs w:val="24"/>
        </w:rPr>
        <w:t xml:space="preserve">Mediation models of </w:t>
      </w:r>
      <w:r w:rsidR="00796A82" w:rsidRPr="00232980">
        <w:rPr>
          <w:rFonts w:ascii="Times New Roman" w:hAnsi="Times New Roman" w:cs="Times New Roman" w:hint="eastAsia"/>
          <w:b/>
          <w:bCs/>
          <w:i/>
          <w:iCs/>
          <w:color w:val="000000" w:themeColor="text1"/>
          <w:sz w:val="24"/>
          <w:szCs w:val="24"/>
        </w:rPr>
        <w:t>hostile</w:t>
      </w:r>
      <w:r w:rsidR="00796A82" w:rsidRPr="00232980">
        <w:rPr>
          <w:rFonts w:ascii="Times New Roman" w:hAnsi="Times New Roman" w:cs="Times New Roman"/>
          <w:b/>
          <w:bCs/>
          <w:i/>
          <w:iCs/>
          <w:color w:val="000000" w:themeColor="text1"/>
          <w:sz w:val="24"/>
          <w:szCs w:val="24"/>
        </w:rPr>
        <w:t xml:space="preserve"> </w:t>
      </w:r>
      <w:r w:rsidR="00796A82" w:rsidRPr="00232980">
        <w:rPr>
          <w:rFonts w:ascii="Times New Roman" w:hAnsi="Times New Roman" w:cs="Times New Roman" w:hint="eastAsia"/>
          <w:b/>
          <w:bCs/>
          <w:i/>
          <w:iCs/>
          <w:color w:val="000000" w:themeColor="text1"/>
          <w:sz w:val="24"/>
          <w:szCs w:val="24"/>
        </w:rPr>
        <w:t>attribution</w:t>
      </w:r>
      <w:r w:rsidR="00796A82" w:rsidRPr="00232980">
        <w:rPr>
          <w:rFonts w:ascii="Times New Roman" w:hAnsi="Times New Roman" w:cs="Times New Roman"/>
          <w:b/>
          <w:bCs/>
          <w:i/>
          <w:iCs/>
          <w:color w:val="000000" w:themeColor="text1"/>
          <w:sz w:val="24"/>
          <w:szCs w:val="24"/>
        </w:rPr>
        <w:t xml:space="preserve"> </w:t>
      </w:r>
      <w:r w:rsidR="00796A82" w:rsidRPr="00232980">
        <w:rPr>
          <w:rFonts w:ascii="Times New Roman" w:hAnsi="Times New Roman" w:cs="Times New Roman" w:hint="eastAsia"/>
          <w:b/>
          <w:bCs/>
          <w:i/>
          <w:iCs/>
          <w:color w:val="000000" w:themeColor="text1"/>
          <w:sz w:val="24"/>
          <w:szCs w:val="24"/>
        </w:rPr>
        <w:t>bias</w:t>
      </w:r>
      <w:r w:rsidRPr="00232980">
        <w:rPr>
          <w:rFonts w:ascii="Times New Roman" w:hAnsi="Times New Roman" w:cs="Times New Roman"/>
          <w:b/>
          <w:bCs/>
          <w:i/>
          <w:iCs/>
          <w:color w:val="000000" w:themeColor="text1"/>
          <w:sz w:val="24"/>
          <w:szCs w:val="24"/>
        </w:rPr>
        <w:t xml:space="preserve"> in the association between attachment </w:t>
      </w:r>
      <w:r w:rsidR="005E5FB4" w:rsidRPr="00232980">
        <w:rPr>
          <w:rFonts w:ascii="Times New Roman" w:hAnsi="Times New Roman" w:cs="Times New Roman" w:hint="eastAsia"/>
          <w:b/>
          <w:bCs/>
          <w:i/>
          <w:iCs/>
          <w:color w:val="000000" w:themeColor="text1"/>
          <w:sz w:val="24"/>
          <w:szCs w:val="24"/>
        </w:rPr>
        <w:t>anxiety/avoidance</w:t>
      </w:r>
      <w:r w:rsidRPr="00232980">
        <w:rPr>
          <w:rFonts w:ascii="Times New Roman" w:hAnsi="Times New Roman" w:cs="Times New Roman"/>
          <w:b/>
          <w:bCs/>
          <w:i/>
          <w:iCs/>
          <w:color w:val="000000" w:themeColor="text1"/>
          <w:sz w:val="24"/>
          <w:szCs w:val="24"/>
        </w:rPr>
        <w:t xml:space="preserve"> and</w:t>
      </w:r>
      <w:r w:rsidR="006236DE" w:rsidRPr="00232980">
        <w:rPr>
          <w:rFonts w:ascii="Times New Roman" w:hAnsi="Times New Roman" w:cs="Times New Roman"/>
          <w:b/>
          <w:bCs/>
          <w:i/>
          <w:iCs/>
          <w:color w:val="000000" w:themeColor="text1"/>
          <w:sz w:val="24"/>
          <w:szCs w:val="24"/>
        </w:rPr>
        <w:t xml:space="preserve"> </w:t>
      </w:r>
      <w:r w:rsidRPr="00232980">
        <w:rPr>
          <w:rFonts w:ascii="Times New Roman" w:hAnsi="Times New Roman" w:cs="Times New Roman"/>
          <w:b/>
          <w:bCs/>
          <w:i/>
          <w:iCs/>
          <w:color w:val="000000" w:themeColor="text1"/>
          <w:sz w:val="24"/>
          <w:szCs w:val="24"/>
        </w:rPr>
        <w:t>relationship satisfaction</w:t>
      </w:r>
      <w:r w:rsidRPr="00232980">
        <w:rPr>
          <w:rFonts w:ascii="Times New Roman" w:hAnsi="Times New Roman" w:cs="Times New Roman"/>
          <w:b/>
          <w:bCs/>
          <w:color w:val="000000" w:themeColor="text1"/>
          <w:sz w:val="24"/>
          <w:szCs w:val="24"/>
        </w:rPr>
        <w:t xml:space="preserve"> </w:t>
      </w:r>
    </w:p>
    <w:p w14:paraId="59E4EAD4" w14:textId="60359944" w:rsidR="009B09EE" w:rsidRPr="00232980" w:rsidRDefault="00524CBD" w:rsidP="00650AD4">
      <w:pPr>
        <w:spacing w:line="480" w:lineRule="auto"/>
        <w:ind w:firstLineChars="200" w:firstLine="480"/>
        <w:jc w:val="left"/>
        <w:rPr>
          <w:rFonts w:ascii="Times New Roman" w:hAnsi="Times New Roman" w:cs="Times New Roman"/>
          <w:color w:val="000000" w:themeColor="text1"/>
          <w:lang w:val="en-US"/>
        </w:rPr>
      </w:pPr>
      <w:r w:rsidRPr="00232980">
        <w:rPr>
          <w:rFonts w:ascii="Times New Roman" w:hAnsi="Times New Roman" w:cs="Times New Roman"/>
          <w:color w:val="000000" w:themeColor="text1"/>
          <w:sz w:val="24"/>
          <w:szCs w:val="24"/>
        </w:rPr>
        <w:t xml:space="preserve">To examine Hypothesis 3, </w:t>
      </w:r>
      <w:r w:rsidR="00A272C0" w:rsidRPr="00232980">
        <w:rPr>
          <w:rFonts w:ascii="Times New Roman" w:hAnsi="Times New Roman" w:cs="Times New Roman"/>
          <w:color w:val="000000" w:themeColor="text1"/>
          <w:sz w:val="24"/>
          <w:szCs w:val="24"/>
        </w:rPr>
        <w:t>we used</w:t>
      </w:r>
      <w:r w:rsidR="00B6389B" w:rsidRPr="00232980">
        <w:rPr>
          <w:rFonts w:ascii="Times New Roman" w:hAnsi="Times New Roman" w:cs="Times New Roman"/>
          <w:color w:val="000000" w:themeColor="text1"/>
          <w:sz w:val="24"/>
          <w:szCs w:val="24"/>
        </w:rPr>
        <w:t xml:space="preserve"> SPSS Process Model 4</w:t>
      </w:r>
      <w:r w:rsidR="00070F9B" w:rsidRPr="00232980">
        <w:rPr>
          <w:rFonts w:ascii="Times New Roman" w:hAnsi="Times New Roman" w:cs="Times New Roman"/>
          <w:color w:val="000000" w:themeColor="text1"/>
          <w:sz w:val="24"/>
          <w:szCs w:val="24"/>
        </w:rPr>
        <w:t xml:space="preserve"> (</w:t>
      </w:r>
      <w:r w:rsidR="00B6389B" w:rsidRPr="00232980">
        <w:rPr>
          <w:rFonts w:ascii="Times New Roman" w:hAnsi="Times New Roman" w:cs="Times New Roman"/>
          <w:color w:val="000000" w:themeColor="text1"/>
          <w:sz w:val="24"/>
          <w:szCs w:val="24"/>
        </w:rPr>
        <w:t xml:space="preserve">Hayes, 2013) </w:t>
      </w:r>
      <w:r w:rsidR="00A272C0" w:rsidRPr="00232980">
        <w:rPr>
          <w:rFonts w:ascii="Times New Roman" w:hAnsi="Times New Roman" w:cs="Times New Roman"/>
          <w:color w:val="000000" w:themeColor="text1"/>
          <w:sz w:val="24"/>
          <w:szCs w:val="24"/>
        </w:rPr>
        <w:t xml:space="preserve">to </w:t>
      </w:r>
      <w:r w:rsidR="00B6389B" w:rsidRPr="00232980">
        <w:rPr>
          <w:rFonts w:ascii="Times New Roman" w:hAnsi="Times New Roman" w:cs="Times New Roman"/>
          <w:color w:val="000000" w:themeColor="text1"/>
          <w:sz w:val="24"/>
          <w:szCs w:val="24"/>
        </w:rPr>
        <w:t>conduct the mediating analyses</w:t>
      </w:r>
      <w:r w:rsidR="001E413F" w:rsidRPr="00232980">
        <w:rPr>
          <w:rFonts w:ascii="Times New Roman" w:hAnsi="Times New Roman" w:cs="Times New Roman"/>
          <w:color w:val="000000" w:themeColor="text1"/>
          <w:sz w:val="24"/>
          <w:szCs w:val="24"/>
        </w:rPr>
        <w:t xml:space="preserve"> </w:t>
      </w:r>
      <w:r w:rsidR="007F6351" w:rsidRPr="00232980">
        <w:rPr>
          <w:rFonts w:ascii="Times New Roman" w:hAnsi="Times New Roman" w:cs="Times New Roman"/>
          <w:color w:val="000000" w:themeColor="text1"/>
          <w:sz w:val="24"/>
          <w:szCs w:val="24"/>
        </w:rPr>
        <w:t>(</w:t>
      </w:r>
      <w:r w:rsidR="009F26B4" w:rsidRPr="00232980">
        <w:rPr>
          <w:rFonts w:ascii="Times New Roman" w:hAnsi="Times New Roman" w:cs="Times New Roman"/>
          <w:color w:val="000000" w:themeColor="text1"/>
          <w:sz w:val="24"/>
          <w:szCs w:val="24"/>
        </w:rPr>
        <w:t>see</w:t>
      </w:r>
      <w:r w:rsidR="007F6351" w:rsidRPr="00232980">
        <w:rPr>
          <w:rFonts w:ascii="Times New Roman" w:hAnsi="Times New Roman" w:cs="Times New Roman"/>
          <w:color w:val="000000" w:themeColor="text1"/>
          <w:sz w:val="24"/>
          <w:szCs w:val="24"/>
        </w:rPr>
        <w:t xml:space="preserve"> Figure</w:t>
      </w:r>
      <w:r w:rsidR="009F26B4" w:rsidRPr="00232980">
        <w:rPr>
          <w:rFonts w:ascii="Times New Roman" w:hAnsi="Times New Roman" w:cs="Times New Roman"/>
          <w:color w:val="000000" w:themeColor="text1"/>
          <w:sz w:val="24"/>
          <w:szCs w:val="24"/>
        </w:rPr>
        <w:t xml:space="preserve"> 1)</w:t>
      </w:r>
      <w:r w:rsidR="006D612A" w:rsidRPr="00232980">
        <w:rPr>
          <w:rFonts w:ascii="Times New Roman" w:hAnsi="Times New Roman" w:cs="Times New Roman"/>
          <w:color w:val="000000" w:themeColor="text1"/>
          <w:sz w:val="24"/>
          <w:szCs w:val="24"/>
        </w:rPr>
        <w:t>.</w:t>
      </w:r>
      <w:r w:rsidR="00B42996" w:rsidRPr="00232980">
        <w:rPr>
          <w:rFonts w:ascii="Times New Roman" w:hAnsi="Times New Roman" w:cs="Times New Roman"/>
          <w:color w:val="000000" w:themeColor="text1"/>
          <w:sz w:val="24"/>
          <w:szCs w:val="24"/>
        </w:rPr>
        <w:t xml:space="preserve"> Attachment anxiety/avoidance was examined as</w:t>
      </w:r>
      <w:r w:rsidR="00C15245" w:rsidRPr="00232980">
        <w:rPr>
          <w:rFonts w:ascii="Times New Roman" w:hAnsi="Times New Roman" w:cs="Times New Roman"/>
          <w:color w:val="000000" w:themeColor="text1"/>
          <w:sz w:val="24"/>
          <w:szCs w:val="24"/>
        </w:rPr>
        <w:t xml:space="preserve"> </w:t>
      </w:r>
      <w:r w:rsidR="006409C8" w:rsidRPr="00232980">
        <w:rPr>
          <w:rFonts w:ascii="Times New Roman" w:hAnsi="Times New Roman" w:cs="Times New Roman"/>
          <w:color w:val="000000" w:themeColor="text1"/>
          <w:sz w:val="24"/>
          <w:szCs w:val="24"/>
        </w:rPr>
        <w:t xml:space="preserve">the </w:t>
      </w:r>
      <w:r w:rsidR="00B42996" w:rsidRPr="00232980">
        <w:rPr>
          <w:rFonts w:ascii="Times New Roman" w:hAnsi="Times New Roman" w:cs="Times New Roman"/>
          <w:color w:val="000000" w:themeColor="text1"/>
          <w:sz w:val="24"/>
          <w:szCs w:val="24"/>
        </w:rPr>
        <w:t>independent variable</w:t>
      </w:r>
      <w:r w:rsidR="00166778" w:rsidRPr="00232980">
        <w:rPr>
          <w:rFonts w:ascii="Times New Roman" w:hAnsi="Times New Roman" w:cs="Times New Roman"/>
          <w:color w:val="000000" w:themeColor="text1"/>
          <w:sz w:val="24"/>
          <w:szCs w:val="24"/>
        </w:rPr>
        <w:t xml:space="preserve"> (</w:t>
      </w:r>
      <w:proofErr w:type="gramStart"/>
      <w:r w:rsidR="00166778" w:rsidRPr="00232980">
        <w:rPr>
          <w:rFonts w:ascii="Times New Roman" w:hAnsi="Times New Roman" w:cs="Times New Roman"/>
          <w:color w:val="000000" w:themeColor="text1"/>
          <w:sz w:val="24"/>
          <w:szCs w:val="24"/>
        </w:rPr>
        <w:t>entered into</w:t>
      </w:r>
      <w:proofErr w:type="gramEnd"/>
      <w:r w:rsidR="00166778" w:rsidRPr="00232980">
        <w:rPr>
          <w:rFonts w:ascii="Times New Roman" w:hAnsi="Times New Roman" w:cs="Times New Roman"/>
          <w:color w:val="000000" w:themeColor="text1"/>
          <w:sz w:val="24"/>
          <w:szCs w:val="24"/>
        </w:rPr>
        <w:t xml:space="preserve"> the model </w:t>
      </w:r>
      <w:r w:rsidR="00C764DD" w:rsidRPr="00232980">
        <w:rPr>
          <w:rFonts w:ascii="Times New Roman" w:hAnsi="Times New Roman" w:cs="Times New Roman"/>
          <w:color w:val="000000" w:themeColor="text1"/>
          <w:sz w:val="24"/>
          <w:szCs w:val="24"/>
        </w:rPr>
        <w:t>separately</w:t>
      </w:r>
      <w:r w:rsidR="00166778" w:rsidRPr="00232980">
        <w:rPr>
          <w:rFonts w:ascii="Times New Roman" w:hAnsi="Times New Roman" w:cs="Times New Roman"/>
          <w:color w:val="000000" w:themeColor="text1"/>
          <w:sz w:val="24"/>
          <w:szCs w:val="24"/>
        </w:rPr>
        <w:t>)</w:t>
      </w:r>
      <w:r w:rsidR="00B42996" w:rsidRPr="00232980">
        <w:rPr>
          <w:rFonts w:ascii="Times New Roman" w:hAnsi="Times New Roman" w:cs="Times New Roman"/>
          <w:color w:val="000000" w:themeColor="text1"/>
          <w:sz w:val="24"/>
          <w:szCs w:val="24"/>
        </w:rPr>
        <w:t xml:space="preserve">, </w:t>
      </w:r>
      <w:r w:rsidR="00265438" w:rsidRPr="00232980">
        <w:rPr>
          <w:rFonts w:ascii="Times New Roman" w:hAnsi="Times New Roman" w:cs="Times New Roman"/>
          <w:color w:val="000000" w:themeColor="text1"/>
          <w:sz w:val="24"/>
          <w:szCs w:val="24"/>
        </w:rPr>
        <w:t>HAB</w:t>
      </w:r>
      <w:r w:rsidR="001E413F" w:rsidRPr="00232980">
        <w:rPr>
          <w:rFonts w:ascii="Times New Roman" w:hAnsi="Times New Roman" w:cs="Times New Roman"/>
          <w:color w:val="000000" w:themeColor="text1"/>
          <w:sz w:val="24"/>
          <w:szCs w:val="24"/>
        </w:rPr>
        <w:t xml:space="preserve"> </w:t>
      </w:r>
      <w:r w:rsidR="00B42996" w:rsidRPr="00232980">
        <w:rPr>
          <w:rFonts w:ascii="Times New Roman" w:hAnsi="Times New Roman" w:cs="Times New Roman"/>
          <w:color w:val="000000" w:themeColor="text1"/>
          <w:sz w:val="24"/>
          <w:szCs w:val="24"/>
        </w:rPr>
        <w:t xml:space="preserve">as </w:t>
      </w:r>
      <w:r w:rsidR="003F18DF" w:rsidRPr="00232980">
        <w:rPr>
          <w:rFonts w:ascii="Times New Roman" w:hAnsi="Times New Roman" w:cs="Times New Roman"/>
          <w:color w:val="000000" w:themeColor="text1"/>
          <w:sz w:val="24"/>
          <w:szCs w:val="24"/>
        </w:rPr>
        <w:t xml:space="preserve">the </w:t>
      </w:r>
      <w:r w:rsidR="00B42996" w:rsidRPr="00232980">
        <w:rPr>
          <w:rFonts w:ascii="Times New Roman" w:hAnsi="Times New Roman" w:cs="Times New Roman"/>
          <w:color w:val="000000" w:themeColor="text1"/>
          <w:sz w:val="24"/>
          <w:szCs w:val="24"/>
        </w:rPr>
        <w:t xml:space="preserve">mediator, relationship satisfaction as </w:t>
      </w:r>
      <w:r w:rsidR="003F18DF" w:rsidRPr="00232980">
        <w:rPr>
          <w:rFonts w:ascii="Times New Roman" w:hAnsi="Times New Roman" w:cs="Times New Roman"/>
          <w:color w:val="000000" w:themeColor="text1"/>
          <w:sz w:val="24"/>
          <w:szCs w:val="24"/>
        </w:rPr>
        <w:t xml:space="preserve">the </w:t>
      </w:r>
      <w:r w:rsidR="00B42996" w:rsidRPr="00232980">
        <w:rPr>
          <w:rFonts w:ascii="Times New Roman" w:hAnsi="Times New Roman" w:cs="Times New Roman"/>
          <w:color w:val="000000" w:themeColor="text1"/>
          <w:sz w:val="24"/>
          <w:szCs w:val="24"/>
        </w:rPr>
        <w:t>dependent variable</w:t>
      </w:r>
      <w:r w:rsidR="00846639" w:rsidRPr="00232980">
        <w:rPr>
          <w:rFonts w:ascii="Times New Roman" w:hAnsi="Times New Roman" w:cs="Times New Roman"/>
          <w:color w:val="000000" w:themeColor="text1"/>
          <w:sz w:val="24"/>
          <w:szCs w:val="24"/>
        </w:rPr>
        <w:t xml:space="preserve">, COVID-related anxiety as </w:t>
      </w:r>
      <w:r w:rsidR="003F18DF" w:rsidRPr="00232980">
        <w:rPr>
          <w:rFonts w:ascii="Times New Roman" w:hAnsi="Times New Roman" w:cs="Times New Roman"/>
          <w:color w:val="000000" w:themeColor="text1"/>
          <w:sz w:val="24"/>
          <w:szCs w:val="24"/>
        </w:rPr>
        <w:t xml:space="preserve">the </w:t>
      </w:r>
      <w:r w:rsidR="00846639" w:rsidRPr="00232980">
        <w:rPr>
          <w:rFonts w:ascii="Times New Roman" w:hAnsi="Times New Roman" w:cs="Times New Roman"/>
          <w:color w:val="000000" w:themeColor="text1"/>
          <w:sz w:val="24"/>
          <w:szCs w:val="24"/>
        </w:rPr>
        <w:t>covariate</w:t>
      </w:r>
      <w:r w:rsidR="00B42996" w:rsidRPr="00232980">
        <w:rPr>
          <w:rFonts w:ascii="Times New Roman" w:hAnsi="Times New Roman" w:cs="Times New Roman"/>
          <w:color w:val="000000" w:themeColor="text1"/>
          <w:sz w:val="24"/>
          <w:szCs w:val="24"/>
        </w:rPr>
        <w:t xml:space="preserve">. </w:t>
      </w:r>
      <w:r w:rsidR="006409C8" w:rsidRPr="00232980">
        <w:rPr>
          <w:rFonts w:ascii="Times New Roman" w:hAnsi="Times New Roman" w:cs="Times New Roman"/>
          <w:color w:val="000000" w:themeColor="text1"/>
          <w:sz w:val="24"/>
          <w:szCs w:val="24"/>
        </w:rPr>
        <w:t>T</w:t>
      </w:r>
      <w:r w:rsidR="001B021B" w:rsidRPr="00232980">
        <w:rPr>
          <w:rFonts w:ascii="Times New Roman" w:hAnsi="Times New Roman" w:cs="Times New Roman"/>
          <w:color w:val="000000" w:themeColor="text1"/>
          <w:sz w:val="24"/>
          <w:szCs w:val="24"/>
        </w:rPr>
        <w:t>o examine the unique effect</w:t>
      </w:r>
      <w:r w:rsidR="006409C8" w:rsidRPr="00232980">
        <w:rPr>
          <w:rFonts w:ascii="Times New Roman" w:hAnsi="Times New Roman" w:cs="Times New Roman"/>
          <w:color w:val="000000" w:themeColor="text1"/>
          <w:sz w:val="24"/>
          <w:szCs w:val="24"/>
        </w:rPr>
        <w:t>s</w:t>
      </w:r>
      <w:r w:rsidR="001B021B" w:rsidRPr="00232980">
        <w:rPr>
          <w:rFonts w:ascii="Times New Roman" w:hAnsi="Times New Roman" w:cs="Times New Roman"/>
          <w:color w:val="000000" w:themeColor="text1"/>
          <w:sz w:val="24"/>
          <w:szCs w:val="24"/>
        </w:rPr>
        <w:t xml:space="preserve"> of each attachment dimension</w:t>
      </w:r>
      <w:r w:rsidR="0061547C" w:rsidRPr="00232980">
        <w:rPr>
          <w:rFonts w:ascii="Times New Roman" w:hAnsi="Times New Roman" w:cs="Times New Roman"/>
          <w:color w:val="000000" w:themeColor="text1"/>
          <w:sz w:val="24"/>
          <w:szCs w:val="24"/>
        </w:rPr>
        <w:t xml:space="preserve">, attachment anxiety was </w:t>
      </w:r>
      <w:r w:rsidR="00113A08" w:rsidRPr="00232980">
        <w:rPr>
          <w:rFonts w:ascii="Times New Roman" w:hAnsi="Times New Roman" w:cs="Times New Roman"/>
          <w:color w:val="000000" w:themeColor="text1"/>
          <w:sz w:val="24"/>
          <w:szCs w:val="24"/>
        </w:rPr>
        <w:t xml:space="preserve">always </w:t>
      </w:r>
      <w:r w:rsidR="0061547C" w:rsidRPr="00232980">
        <w:rPr>
          <w:rFonts w:ascii="Times New Roman" w:hAnsi="Times New Roman" w:cs="Times New Roman"/>
          <w:color w:val="000000" w:themeColor="text1"/>
          <w:sz w:val="24"/>
          <w:szCs w:val="24"/>
        </w:rPr>
        <w:t xml:space="preserve">controlled in </w:t>
      </w:r>
      <w:r w:rsidR="003F18DF" w:rsidRPr="00232980">
        <w:rPr>
          <w:rFonts w:ascii="Times New Roman" w:hAnsi="Times New Roman" w:cs="Times New Roman"/>
          <w:color w:val="000000" w:themeColor="text1"/>
          <w:sz w:val="24"/>
          <w:szCs w:val="24"/>
        </w:rPr>
        <w:t xml:space="preserve">the </w:t>
      </w:r>
      <w:r w:rsidR="0061547C" w:rsidRPr="00232980">
        <w:rPr>
          <w:rFonts w:ascii="Times New Roman" w:hAnsi="Times New Roman" w:cs="Times New Roman"/>
          <w:color w:val="000000" w:themeColor="text1"/>
          <w:sz w:val="24"/>
          <w:szCs w:val="24"/>
        </w:rPr>
        <w:t>attachment avoidance mediat</w:t>
      </w:r>
      <w:r w:rsidR="00F673A5" w:rsidRPr="00232980">
        <w:rPr>
          <w:rFonts w:ascii="Times New Roman" w:hAnsi="Times New Roman" w:cs="Times New Roman"/>
          <w:color w:val="000000" w:themeColor="text1"/>
          <w:sz w:val="24"/>
          <w:szCs w:val="24"/>
        </w:rPr>
        <w:t>ion</w:t>
      </w:r>
      <w:r w:rsidR="0061547C" w:rsidRPr="00232980">
        <w:rPr>
          <w:rFonts w:ascii="Times New Roman" w:hAnsi="Times New Roman" w:cs="Times New Roman"/>
          <w:color w:val="000000" w:themeColor="text1"/>
          <w:sz w:val="24"/>
          <w:szCs w:val="24"/>
        </w:rPr>
        <w:t xml:space="preserve"> models and attachment avoidance was </w:t>
      </w:r>
      <w:r w:rsidR="00113A08" w:rsidRPr="00232980">
        <w:rPr>
          <w:rFonts w:ascii="Times New Roman" w:hAnsi="Times New Roman" w:cs="Times New Roman"/>
          <w:color w:val="000000" w:themeColor="text1"/>
          <w:sz w:val="24"/>
          <w:szCs w:val="24"/>
        </w:rPr>
        <w:t xml:space="preserve">always </w:t>
      </w:r>
      <w:r w:rsidR="0061547C" w:rsidRPr="00232980">
        <w:rPr>
          <w:rFonts w:ascii="Times New Roman" w:hAnsi="Times New Roman" w:cs="Times New Roman"/>
          <w:color w:val="000000" w:themeColor="text1"/>
          <w:sz w:val="24"/>
          <w:szCs w:val="24"/>
        </w:rPr>
        <w:t>controlled in</w:t>
      </w:r>
      <w:r w:rsidR="00C15245" w:rsidRPr="00232980">
        <w:rPr>
          <w:rFonts w:ascii="Times New Roman" w:hAnsi="Times New Roman" w:cs="Times New Roman"/>
          <w:color w:val="000000" w:themeColor="text1"/>
          <w:sz w:val="24"/>
          <w:szCs w:val="24"/>
        </w:rPr>
        <w:t xml:space="preserve"> </w:t>
      </w:r>
      <w:r w:rsidR="003F18DF" w:rsidRPr="00232980">
        <w:rPr>
          <w:rFonts w:ascii="Times New Roman" w:hAnsi="Times New Roman" w:cs="Times New Roman"/>
          <w:color w:val="000000" w:themeColor="text1"/>
          <w:sz w:val="24"/>
          <w:szCs w:val="24"/>
        </w:rPr>
        <w:t xml:space="preserve">the </w:t>
      </w:r>
      <w:r w:rsidR="0061547C" w:rsidRPr="00232980">
        <w:rPr>
          <w:rFonts w:ascii="Times New Roman" w:hAnsi="Times New Roman" w:cs="Times New Roman"/>
          <w:color w:val="000000" w:themeColor="text1"/>
          <w:sz w:val="24"/>
          <w:szCs w:val="24"/>
        </w:rPr>
        <w:t>attachment anxiety mediati</w:t>
      </w:r>
      <w:r w:rsidR="00F673A5" w:rsidRPr="00232980">
        <w:rPr>
          <w:rFonts w:ascii="Times New Roman" w:hAnsi="Times New Roman" w:cs="Times New Roman"/>
          <w:color w:val="000000" w:themeColor="text1"/>
          <w:sz w:val="24"/>
          <w:szCs w:val="24"/>
        </w:rPr>
        <w:t>on</w:t>
      </w:r>
      <w:r w:rsidR="0061547C" w:rsidRPr="00232980">
        <w:rPr>
          <w:rFonts w:ascii="Times New Roman" w:hAnsi="Times New Roman" w:cs="Times New Roman"/>
          <w:color w:val="000000" w:themeColor="text1"/>
          <w:sz w:val="24"/>
          <w:szCs w:val="24"/>
        </w:rPr>
        <w:t xml:space="preserve"> models. </w:t>
      </w:r>
      <w:r w:rsidR="7FB4723C" w:rsidRPr="00232980">
        <w:rPr>
          <w:rFonts w:ascii="Times New Roman" w:hAnsi="Times New Roman" w:cs="Times New Roman"/>
          <w:color w:val="000000" w:themeColor="text1"/>
          <w:sz w:val="24"/>
          <w:szCs w:val="24"/>
        </w:rPr>
        <w:t xml:space="preserve">As shown in </w:t>
      </w:r>
      <w:r w:rsidR="00CE291A" w:rsidRPr="00232980">
        <w:rPr>
          <w:rFonts w:ascii="Times New Roman" w:hAnsi="Times New Roman" w:cs="Times New Roman"/>
          <w:color w:val="000000" w:themeColor="text1"/>
          <w:sz w:val="24"/>
          <w:szCs w:val="24"/>
        </w:rPr>
        <w:t>Figure 1</w:t>
      </w:r>
      <w:r w:rsidR="00B31886" w:rsidRPr="00232980">
        <w:rPr>
          <w:rFonts w:ascii="Times New Roman" w:hAnsi="Times New Roman" w:cs="Times New Roman"/>
          <w:color w:val="000000" w:themeColor="text1"/>
          <w:sz w:val="24"/>
          <w:szCs w:val="24"/>
        </w:rPr>
        <w:t>,</w:t>
      </w:r>
      <w:r w:rsidR="7FB4723C" w:rsidRPr="00232980">
        <w:rPr>
          <w:rFonts w:ascii="Times New Roman" w:hAnsi="Times New Roman" w:cs="Times New Roman"/>
          <w:color w:val="000000" w:themeColor="text1"/>
          <w:sz w:val="24"/>
          <w:szCs w:val="24"/>
        </w:rPr>
        <w:t xml:space="preserve"> </w:t>
      </w:r>
      <w:r w:rsidR="006A143F" w:rsidRPr="00232980">
        <w:rPr>
          <w:rFonts w:ascii="Times New Roman" w:hAnsi="Times New Roman" w:cs="Times New Roman"/>
          <w:color w:val="000000" w:themeColor="text1"/>
          <w:sz w:val="24"/>
          <w:szCs w:val="24"/>
        </w:rPr>
        <w:t>the data are consistent with a mediational model</w:t>
      </w:r>
      <w:r w:rsidR="00384F84" w:rsidRPr="00232980">
        <w:rPr>
          <w:rFonts w:ascii="Times New Roman" w:hAnsi="Times New Roman" w:cs="Times New Roman"/>
          <w:color w:val="000000" w:themeColor="text1"/>
          <w:sz w:val="24"/>
          <w:szCs w:val="24"/>
        </w:rPr>
        <w:t>, supporting H3</w:t>
      </w:r>
      <w:r w:rsidR="0091707D" w:rsidRPr="00232980">
        <w:rPr>
          <w:rFonts w:ascii="Times New Roman" w:hAnsi="Times New Roman" w:cs="Times New Roman"/>
          <w:color w:val="000000" w:themeColor="text1"/>
          <w:sz w:val="24"/>
          <w:szCs w:val="24"/>
        </w:rPr>
        <w:t>.</w:t>
      </w:r>
      <w:r w:rsidR="7FB4723C" w:rsidRPr="00232980">
        <w:rPr>
          <w:rFonts w:ascii="Times New Roman" w:hAnsi="Times New Roman" w:cs="Times New Roman"/>
          <w:color w:val="000000" w:themeColor="text1"/>
          <w:sz w:val="24"/>
          <w:szCs w:val="24"/>
        </w:rPr>
        <w:t xml:space="preserve"> </w:t>
      </w:r>
      <w:r w:rsidR="00AA3097">
        <w:rPr>
          <w:rFonts w:ascii="Times New Roman" w:hAnsi="Times New Roman" w:cs="Times New Roman" w:hint="eastAsia"/>
          <w:color w:val="000000" w:themeColor="text1"/>
          <w:sz w:val="24"/>
          <w:szCs w:val="24"/>
        </w:rPr>
        <w:t xml:space="preserve">First, </w:t>
      </w:r>
      <w:r w:rsidR="00AA3097">
        <w:rPr>
          <w:rFonts w:ascii="Times New Roman" w:hAnsi="Times New Roman" w:cs="Times New Roman" w:hint="eastAsia"/>
          <w:color w:val="000000" w:themeColor="text1"/>
          <w:sz w:val="24"/>
          <w:szCs w:val="24"/>
          <w:lang w:val="en-US"/>
        </w:rPr>
        <w:t>a</w:t>
      </w:r>
      <w:r w:rsidR="009B09EE" w:rsidRPr="00232980">
        <w:rPr>
          <w:rFonts w:ascii="Times New Roman" w:hAnsi="Times New Roman" w:cs="Times New Roman"/>
          <w:color w:val="000000" w:themeColor="text1"/>
          <w:sz w:val="24"/>
          <w:szCs w:val="24"/>
          <w:lang w:val="en-US"/>
        </w:rPr>
        <w:t xml:space="preserve">ttachment anxiety positively predicted </w:t>
      </w:r>
      <w:r w:rsidR="009B09EE" w:rsidRPr="00232980">
        <w:rPr>
          <w:rFonts w:ascii="Times New Roman" w:hAnsi="Times New Roman" w:cs="Times New Roman"/>
          <w:color w:val="000000" w:themeColor="text1"/>
          <w:sz w:val="24"/>
          <w:szCs w:val="24"/>
          <w:lang w:val="en-US"/>
        </w:rPr>
        <w:lastRenderedPageBreak/>
        <w:t>HAB</w:t>
      </w:r>
      <w:r w:rsidR="00EF214B">
        <w:rPr>
          <w:rFonts w:ascii="Times New Roman" w:hAnsi="Times New Roman" w:cs="Times New Roman"/>
          <w:color w:val="000000" w:themeColor="text1"/>
          <w:sz w:val="24"/>
          <w:szCs w:val="24"/>
          <w:lang w:val="en-US"/>
        </w:rPr>
        <w:t xml:space="preserve">, </w:t>
      </w:r>
      <w:r w:rsidR="009B09EE" w:rsidRPr="00232980">
        <w:rPr>
          <w:rFonts w:ascii="Times New Roman" w:hAnsi="Times New Roman" w:cs="Times New Roman"/>
          <w:i/>
          <w:iCs/>
          <w:color w:val="000000" w:themeColor="text1"/>
          <w:sz w:val="24"/>
          <w:szCs w:val="24"/>
          <w:lang w:val="en-US"/>
        </w:rPr>
        <w:t>B</w:t>
      </w:r>
      <w:r w:rsidR="009B09EE" w:rsidRPr="00232980">
        <w:rPr>
          <w:rFonts w:ascii="Times New Roman" w:hAnsi="Times New Roman" w:cs="Times New Roman"/>
          <w:color w:val="000000" w:themeColor="text1"/>
          <w:sz w:val="24"/>
          <w:szCs w:val="24"/>
          <w:lang w:val="en-US"/>
        </w:rPr>
        <w:t xml:space="preserve"> = .14, 95% CI [.08, .19]</w:t>
      </w:r>
      <w:r w:rsidR="00361B0C" w:rsidRPr="00232980">
        <w:rPr>
          <w:rFonts w:ascii="Times New Roman" w:hAnsi="Times New Roman" w:cs="Times New Roman"/>
          <w:color w:val="000000" w:themeColor="text1"/>
          <w:sz w:val="24"/>
          <w:szCs w:val="24"/>
          <w:lang w:val="en-US"/>
        </w:rPr>
        <w:t>, i</w:t>
      </w:r>
      <w:r w:rsidR="009B09EE" w:rsidRPr="00232980">
        <w:rPr>
          <w:rFonts w:ascii="Times New Roman" w:hAnsi="Times New Roman" w:cs="Times New Roman"/>
          <w:color w:val="000000" w:themeColor="text1"/>
          <w:sz w:val="24"/>
          <w:szCs w:val="24"/>
          <w:lang w:val="en-US"/>
        </w:rPr>
        <w:t xml:space="preserve">n turn, HAB negatively predicted relationship satisfaction, </w:t>
      </w:r>
      <w:r w:rsidR="009B09EE" w:rsidRPr="00232980">
        <w:rPr>
          <w:rFonts w:ascii="Times New Roman" w:hAnsi="Times New Roman" w:cs="Times New Roman"/>
          <w:i/>
          <w:iCs/>
          <w:color w:val="000000" w:themeColor="text1"/>
          <w:sz w:val="24"/>
          <w:szCs w:val="24"/>
          <w:lang w:val="en-US"/>
        </w:rPr>
        <w:t>B</w:t>
      </w:r>
      <w:r w:rsidR="009B09EE" w:rsidRPr="00232980">
        <w:rPr>
          <w:rFonts w:ascii="Times New Roman" w:hAnsi="Times New Roman" w:cs="Times New Roman"/>
          <w:color w:val="000000" w:themeColor="text1"/>
          <w:sz w:val="24"/>
          <w:szCs w:val="24"/>
          <w:lang w:val="en-US"/>
        </w:rPr>
        <w:t xml:space="preserve"> = </w:t>
      </w:r>
      <w:r w:rsidR="000C6B49" w:rsidRPr="00232980">
        <w:rPr>
          <w:rFonts w:ascii="Times New Roman" w:hAnsi="Times New Roman" w:cs="Times New Roman"/>
          <w:color w:val="000000" w:themeColor="text1"/>
          <w:sz w:val="24"/>
          <w:szCs w:val="24"/>
          <w:lang w:val="en-US"/>
        </w:rPr>
        <w:t>-</w:t>
      </w:r>
      <w:r w:rsidR="009B09EE" w:rsidRPr="00232980">
        <w:rPr>
          <w:rFonts w:ascii="Times New Roman" w:hAnsi="Times New Roman" w:cs="Times New Roman"/>
          <w:color w:val="000000" w:themeColor="text1"/>
          <w:sz w:val="24"/>
          <w:szCs w:val="24"/>
          <w:lang w:val="en-US"/>
        </w:rPr>
        <w:t>.39, 95% CI [</w:t>
      </w:r>
      <w:r w:rsidR="000C6B49" w:rsidRPr="00232980">
        <w:rPr>
          <w:rFonts w:ascii="Times New Roman" w:hAnsi="Times New Roman" w:cs="Times New Roman"/>
          <w:color w:val="000000" w:themeColor="text1"/>
          <w:sz w:val="24"/>
          <w:szCs w:val="24"/>
          <w:lang w:val="en-US"/>
        </w:rPr>
        <w:t>-</w:t>
      </w:r>
      <w:r w:rsidR="009B09EE" w:rsidRPr="00232980">
        <w:rPr>
          <w:rFonts w:ascii="Times New Roman" w:hAnsi="Times New Roman" w:cs="Times New Roman"/>
          <w:color w:val="000000" w:themeColor="text1"/>
          <w:sz w:val="24"/>
          <w:szCs w:val="24"/>
          <w:lang w:val="en-US"/>
        </w:rPr>
        <w:t>.</w:t>
      </w:r>
      <w:r w:rsidR="000C6B49" w:rsidRPr="00232980">
        <w:rPr>
          <w:rFonts w:ascii="Times New Roman" w:hAnsi="Times New Roman" w:cs="Times New Roman"/>
          <w:color w:val="000000" w:themeColor="text1"/>
          <w:sz w:val="24"/>
          <w:szCs w:val="24"/>
          <w:lang w:val="en-US"/>
        </w:rPr>
        <w:t>50</w:t>
      </w:r>
      <w:r w:rsidR="009B09EE" w:rsidRPr="00232980">
        <w:rPr>
          <w:rFonts w:ascii="Times New Roman" w:hAnsi="Times New Roman" w:cs="Times New Roman"/>
          <w:color w:val="000000" w:themeColor="text1"/>
          <w:sz w:val="24"/>
          <w:szCs w:val="24"/>
          <w:lang w:val="en-US"/>
        </w:rPr>
        <w:t xml:space="preserve">, </w:t>
      </w:r>
      <w:r w:rsidR="000C6B49" w:rsidRPr="00232980">
        <w:rPr>
          <w:rFonts w:ascii="Times New Roman" w:hAnsi="Times New Roman" w:cs="Times New Roman"/>
          <w:color w:val="000000" w:themeColor="text1"/>
          <w:sz w:val="24"/>
          <w:szCs w:val="24"/>
          <w:lang w:val="en-US"/>
        </w:rPr>
        <w:t>-</w:t>
      </w:r>
      <w:r w:rsidR="009B09EE" w:rsidRPr="00232980">
        <w:rPr>
          <w:rFonts w:ascii="Times New Roman" w:hAnsi="Times New Roman" w:cs="Times New Roman"/>
          <w:color w:val="000000" w:themeColor="text1"/>
          <w:sz w:val="24"/>
          <w:szCs w:val="24"/>
          <w:lang w:val="en-US"/>
        </w:rPr>
        <w:t xml:space="preserve">.28]. The direct effect of attachment anxiety on relationship satisfaction remained significant, </w:t>
      </w:r>
      <w:r w:rsidR="009B09EE" w:rsidRPr="00232980">
        <w:rPr>
          <w:rFonts w:ascii="Times New Roman" w:hAnsi="Times New Roman" w:cs="Times New Roman"/>
          <w:i/>
          <w:iCs/>
          <w:color w:val="000000" w:themeColor="text1"/>
          <w:sz w:val="24"/>
          <w:szCs w:val="24"/>
          <w:lang w:val="en-US"/>
        </w:rPr>
        <w:t>B</w:t>
      </w:r>
      <w:r w:rsidR="009B09EE" w:rsidRPr="00232980">
        <w:rPr>
          <w:rFonts w:ascii="Times New Roman" w:hAnsi="Times New Roman" w:cs="Times New Roman"/>
          <w:color w:val="000000" w:themeColor="text1"/>
          <w:sz w:val="24"/>
          <w:szCs w:val="24"/>
          <w:lang w:val="en-US"/>
        </w:rPr>
        <w:t xml:space="preserve"> = </w:t>
      </w:r>
      <w:r w:rsidR="00361B0C" w:rsidRPr="00232980">
        <w:rPr>
          <w:rFonts w:ascii="Times New Roman" w:hAnsi="Times New Roman" w:cs="Times New Roman"/>
          <w:color w:val="000000" w:themeColor="text1"/>
          <w:sz w:val="24"/>
          <w:szCs w:val="24"/>
          <w:lang w:val="en-US"/>
        </w:rPr>
        <w:t>-</w:t>
      </w:r>
      <w:r w:rsidR="009B09EE" w:rsidRPr="00232980">
        <w:rPr>
          <w:rFonts w:ascii="Times New Roman" w:hAnsi="Times New Roman" w:cs="Times New Roman"/>
          <w:color w:val="000000" w:themeColor="text1"/>
          <w:sz w:val="24"/>
          <w:szCs w:val="24"/>
          <w:lang w:val="en-US"/>
        </w:rPr>
        <w:t xml:space="preserve">.09, </w:t>
      </w:r>
      <w:r w:rsidR="00361B0C" w:rsidRPr="00232980">
        <w:rPr>
          <w:rFonts w:ascii="Times New Roman" w:hAnsi="Times New Roman" w:cs="Times New Roman"/>
          <w:color w:val="000000" w:themeColor="text1"/>
          <w:sz w:val="24"/>
          <w:szCs w:val="24"/>
          <w:lang w:val="en-US"/>
        </w:rPr>
        <w:t>9</w:t>
      </w:r>
      <w:r w:rsidR="009B09EE" w:rsidRPr="00232980">
        <w:rPr>
          <w:rFonts w:ascii="Times New Roman" w:hAnsi="Times New Roman" w:cs="Times New Roman"/>
          <w:color w:val="000000" w:themeColor="text1"/>
          <w:sz w:val="24"/>
          <w:szCs w:val="24"/>
          <w:lang w:val="en-US"/>
        </w:rPr>
        <w:t>5% CI [</w:t>
      </w:r>
      <w:r w:rsidR="00361B0C" w:rsidRPr="00232980">
        <w:rPr>
          <w:rFonts w:ascii="Times New Roman" w:hAnsi="Times New Roman" w:cs="Times New Roman"/>
          <w:color w:val="000000" w:themeColor="text1"/>
          <w:sz w:val="24"/>
          <w:szCs w:val="24"/>
          <w:lang w:val="en-US"/>
        </w:rPr>
        <w:t>-</w:t>
      </w:r>
      <w:r w:rsidR="009B09EE" w:rsidRPr="00232980">
        <w:rPr>
          <w:rFonts w:ascii="Times New Roman" w:hAnsi="Times New Roman" w:cs="Times New Roman"/>
          <w:color w:val="000000" w:themeColor="text1"/>
          <w:sz w:val="24"/>
          <w:szCs w:val="24"/>
          <w:lang w:val="en-US"/>
        </w:rPr>
        <w:t>.1</w:t>
      </w:r>
      <w:r w:rsidR="00361B0C" w:rsidRPr="00232980">
        <w:rPr>
          <w:rFonts w:ascii="Times New Roman" w:hAnsi="Times New Roman" w:cs="Times New Roman"/>
          <w:color w:val="000000" w:themeColor="text1"/>
          <w:sz w:val="24"/>
          <w:szCs w:val="24"/>
          <w:lang w:val="en-US"/>
        </w:rPr>
        <w:t>6</w:t>
      </w:r>
      <w:r w:rsidR="009B09EE" w:rsidRPr="00232980">
        <w:rPr>
          <w:rFonts w:ascii="Times New Roman" w:hAnsi="Times New Roman" w:cs="Times New Roman"/>
          <w:color w:val="000000" w:themeColor="text1"/>
          <w:sz w:val="24"/>
          <w:szCs w:val="24"/>
          <w:lang w:val="en-US"/>
        </w:rPr>
        <w:t xml:space="preserve">, </w:t>
      </w:r>
      <w:r w:rsidR="00361B0C" w:rsidRPr="00232980">
        <w:rPr>
          <w:rFonts w:ascii="Times New Roman" w:hAnsi="Times New Roman" w:cs="Times New Roman"/>
          <w:color w:val="000000" w:themeColor="text1"/>
          <w:sz w:val="24"/>
          <w:szCs w:val="24"/>
          <w:lang w:val="en-US"/>
        </w:rPr>
        <w:t>-</w:t>
      </w:r>
      <w:r w:rsidR="009B09EE" w:rsidRPr="00232980">
        <w:rPr>
          <w:rFonts w:ascii="Times New Roman" w:hAnsi="Times New Roman" w:cs="Times New Roman"/>
          <w:color w:val="000000" w:themeColor="text1"/>
          <w:sz w:val="24"/>
          <w:szCs w:val="24"/>
          <w:lang w:val="en-US"/>
        </w:rPr>
        <w:t>.0</w:t>
      </w:r>
      <w:r w:rsidR="00361B0C" w:rsidRPr="00232980">
        <w:rPr>
          <w:rFonts w:ascii="Times New Roman" w:hAnsi="Times New Roman" w:cs="Times New Roman"/>
          <w:color w:val="000000" w:themeColor="text1"/>
          <w:sz w:val="24"/>
          <w:szCs w:val="24"/>
          <w:lang w:val="en-US"/>
        </w:rPr>
        <w:t>3</w:t>
      </w:r>
      <w:r w:rsidR="009B09EE" w:rsidRPr="00232980">
        <w:rPr>
          <w:rFonts w:ascii="Times New Roman" w:hAnsi="Times New Roman" w:cs="Times New Roman"/>
          <w:color w:val="000000" w:themeColor="text1"/>
          <w:sz w:val="24"/>
          <w:szCs w:val="24"/>
          <w:lang w:val="en-US"/>
        </w:rPr>
        <w:t>], indicating partial mediation.</w:t>
      </w:r>
      <w:r w:rsidR="00361B0C" w:rsidRPr="00232980">
        <w:rPr>
          <w:rFonts w:ascii="Times New Roman" w:hAnsi="Times New Roman" w:cs="Times New Roman"/>
          <w:color w:val="000000" w:themeColor="text1"/>
          <w:sz w:val="24"/>
          <w:szCs w:val="24"/>
        </w:rPr>
        <w:t xml:space="preserve"> </w:t>
      </w:r>
      <w:r w:rsidR="009B09EE" w:rsidRPr="00232980">
        <w:rPr>
          <w:rFonts w:ascii="Times New Roman" w:hAnsi="Times New Roman" w:cs="Times New Roman"/>
          <w:color w:val="000000" w:themeColor="text1"/>
          <w:sz w:val="24"/>
          <w:szCs w:val="24"/>
          <w:lang w:val="en-US"/>
        </w:rPr>
        <w:t xml:space="preserve">The indirect effect via HAB was significant, </w:t>
      </w:r>
      <w:r w:rsidR="009B09EE" w:rsidRPr="00232980">
        <w:rPr>
          <w:rFonts w:ascii="Times New Roman" w:hAnsi="Times New Roman" w:cs="Times New Roman"/>
          <w:i/>
          <w:iCs/>
          <w:color w:val="000000" w:themeColor="text1"/>
          <w:sz w:val="24"/>
          <w:szCs w:val="24"/>
          <w:lang w:val="en-US"/>
        </w:rPr>
        <w:t>B</w:t>
      </w:r>
      <w:r w:rsidR="009B09EE" w:rsidRPr="00232980">
        <w:rPr>
          <w:rFonts w:ascii="Times New Roman" w:hAnsi="Times New Roman" w:cs="Times New Roman"/>
          <w:color w:val="000000" w:themeColor="text1"/>
          <w:sz w:val="24"/>
          <w:szCs w:val="24"/>
          <w:lang w:val="en-US"/>
        </w:rPr>
        <w:t xml:space="preserve"> = </w:t>
      </w:r>
      <w:r w:rsidR="00347B6B" w:rsidRPr="00232980">
        <w:rPr>
          <w:rFonts w:ascii="Times New Roman" w:hAnsi="Times New Roman" w:cs="Times New Roman"/>
          <w:color w:val="000000" w:themeColor="text1"/>
          <w:sz w:val="24"/>
          <w:szCs w:val="24"/>
          <w:lang w:val="en-US"/>
        </w:rPr>
        <w:t>-</w:t>
      </w:r>
      <w:r w:rsidR="009B09EE" w:rsidRPr="00232980">
        <w:rPr>
          <w:rFonts w:ascii="Times New Roman" w:hAnsi="Times New Roman" w:cs="Times New Roman"/>
          <w:color w:val="000000" w:themeColor="text1"/>
          <w:sz w:val="24"/>
          <w:szCs w:val="24"/>
          <w:lang w:val="en-US"/>
        </w:rPr>
        <w:t>.05, 95% CI [</w:t>
      </w:r>
      <w:r w:rsidR="00347B6B" w:rsidRPr="00232980">
        <w:rPr>
          <w:rFonts w:ascii="Times New Roman" w:hAnsi="Times New Roman" w:cs="Times New Roman"/>
          <w:color w:val="000000" w:themeColor="text1"/>
          <w:sz w:val="24"/>
          <w:szCs w:val="24"/>
          <w:lang w:val="en-US"/>
        </w:rPr>
        <w:t>-</w:t>
      </w:r>
      <w:r w:rsidR="009B09EE" w:rsidRPr="00232980">
        <w:rPr>
          <w:rFonts w:ascii="Times New Roman" w:hAnsi="Times New Roman" w:cs="Times New Roman"/>
          <w:color w:val="000000" w:themeColor="text1"/>
          <w:sz w:val="24"/>
          <w:szCs w:val="24"/>
          <w:lang w:val="en-US"/>
        </w:rPr>
        <w:t xml:space="preserve">.08, </w:t>
      </w:r>
      <w:r w:rsidR="00347B6B" w:rsidRPr="00232980">
        <w:rPr>
          <w:rFonts w:ascii="Times New Roman" w:hAnsi="Times New Roman" w:cs="Times New Roman"/>
          <w:color w:val="000000" w:themeColor="text1"/>
          <w:sz w:val="24"/>
          <w:szCs w:val="24"/>
          <w:lang w:val="en-US"/>
        </w:rPr>
        <w:t>-</w:t>
      </w:r>
      <w:r w:rsidR="009B09EE" w:rsidRPr="00232980">
        <w:rPr>
          <w:rFonts w:ascii="Times New Roman" w:hAnsi="Times New Roman" w:cs="Times New Roman"/>
          <w:color w:val="000000" w:themeColor="text1"/>
          <w:sz w:val="24"/>
          <w:szCs w:val="24"/>
          <w:lang w:val="en-US"/>
        </w:rPr>
        <w:t>.0</w:t>
      </w:r>
      <w:r w:rsidR="00347B6B" w:rsidRPr="00232980">
        <w:rPr>
          <w:rFonts w:ascii="Times New Roman" w:hAnsi="Times New Roman" w:cs="Times New Roman"/>
          <w:color w:val="000000" w:themeColor="text1"/>
          <w:sz w:val="24"/>
          <w:szCs w:val="24"/>
          <w:lang w:val="en-US"/>
        </w:rPr>
        <w:t>3</w:t>
      </w:r>
      <w:r w:rsidR="009B09EE" w:rsidRPr="00232980">
        <w:rPr>
          <w:rFonts w:ascii="Times New Roman" w:hAnsi="Times New Roman" w:cs="Times New Roman"/>
          <w:color w:val="000000" w:themeColor="text1"/>
          <w:sz w:val="24"/>
          <w:szCs w:val="24"/>
          <w:lang w:val="en-US"/>
        </w:rPr>
        <w:t>]. The overall model accounted for 18.38% of the variance in relationship satisfaction</w:t>
      </w:r>
      <w:r w:rsidR="00EF214B">
        <w:rPr>
          <w:rFonts w:ascii="Times New Roman" w:hAnsi="Times New Roman" w:cs="Times New Roman"/>
          <w:color w:val="000000" w:themeColor="text1"/>
          <w:sz w:val="24"/>
          <w:szCs w:val="24"/>
          <w:lang w:val="en-US"/>
        </w:rPr>
        <w:t xml:space="preserve">, </w:t>
      </w:r>
      <w:r w:rsidR="009B09EE" w:rsidRPr="00232980">
        <w:rPr>
          <w:rFonts w:ascii="Times New Roman" w:hAnsi="Times New Roman" w:cs="Times New Roman"/>
          <w:i/>
          <w:iCs/>
          <w:color w:val="000000" w:themeColor="text1"/>
          <w:sz w:val="24"/>
          <w:szCs w:val="24"/>
          <w:lang w:val="en-US"/>
        </w:rPr>
        <w:t>R²</w:t>
      </w:r>
      <w:r w:rsidR="009B09EE" w:rsidRPr="00232980">
        <w:rPr>
          <w:rFonts w:ascii="Times New Roman" w:hAnsi="Times New Roman" w:cs="Times New Roman"/>
          <w:color w:val="000000" w:themeColor="text1"/>
          <w:sz w:val="24"/>
          <w:szCs w:val="24"/>
          <w:lang w:val="en-US"/>
        </w:rPr>
        <w:t xml:space="preserve"> = </w:t>
      </w:r>
      <w:r w:rsidR="009B08E2">
        <w:rPr>
          <w:rFonts w:ascii="Times New Roman" w:hAnsi="Times New Roman" w:cs="Times New Roman"/>
          <w:color w:val="000000" w:themeColor="text1"/>
          <w:sz w:val="24"/>
          <w:szCs w:val="24"/>
          <w:lang w:val="en-US"/>
        </w:rPr>
        <w:t>18%</w:t>
      </w:r>
      <w:r w:rsidR="009B09EE" w:rsidRPr="00232980">
        <w:rPr>
          <w:rFonts w:ascii="Times New Roman" w:hAnsi="Times New Roman" w:cs="Times New Roman"/>
          <w:color w:val="000000" w:themeColor="text1"/>
          <w:sz w:val="24"/>
          <w:szCs w:val="24"/>
          <w:lang w:val="en-US"/>
        </w:rPr>
        <w:t>.</w:t>
      </w:r>
      <w:r w:rsidR="00C43BC6" w:rsidRPr="00232980">
        <w:rPr>
          <w:rFonts w:ascii="Times New Roman" w:hAnsi="Times New Roman" w:cs="Times New Roman"/>
          <w:color w:val="000000" w:themeColor="text1"/>
          <w:sz w:val="24"/>
          <w:szCs w:val="24"/>
          <w:lang w:val="en-US"/>
        </w:rPr>
        <w:t xml:space="preserve"> </w:t>
      </w:r>
      <w:r w:rsidR="002024A6">
        <w:rPr>
          <w:rFonts w:ascii="Times New Roman" w:hAnsi="Times New Roman" w:cs="Times New Roman" w:hint="eastAsia"/>
          <w:color w:val="000000" w:themeColor="text1"/>
          <w:sz w:val="24"/>
          <w:szCs w:val="24"/>
          <w:lang w:val="en-US"/>
        </w:rPr>
        <w:t>Second,</w:t>
      </w:r>
      <w:r w:rsidR="00C43BC6" w:rsidRPr="00232980">
        <w:rPr>
          <w:rFonts w:ascii="Times New Roman" w:hAnsi="Times New Roman" w:cs="Times New Roman"/>
          <w:color w:val="000000" w:themeColor="text1"/>
          <w:sz w:val="24"/>
          <w:szCs w:val="24"/>
          <w:lang w:val="en-US"/>
        </w:rPr>
        <w:t xml:space="preserve"> </w:t>
      </w:r>
      <w:r w:rsidR="002024A6">
        <w:rPr>
          <w:rFonts w:ascii="Times New Roman" w:hAnsi="Times New Roman" w:cs="Times New Roman" w:hint="eastAsia"/>
          <w:color w:val="000000" w:themeColor="text1"/>
          <w:sz w:val="24"/>
          <w:szCs w:val="24"/>
          <w:lang w:val="en-US"/>
        </w:rPr>
        <w:t>f</w:t>
      </w:r>
      <w:r w:rsidR="002024A6" w:rsidRPr="00232980">
        <w:rPr>
          <w:rFonts w:ascii="Times New Roman" w:hAnsi="Times New Roman" w:cs="Times New Roman"/>
          <w:color w:val="000000" w:themeColor="text1"/>
          <w:sz w:val="24"/>
          <w:szCs w:val="24"/>
          <w:lang w:val="en-US"/>
        </w:rPr>
        <w:t xml:space="preserve">or </w:t>
      </w:r>
      <w:r w:rsidR="6E2281D3" w:rsidRPr="00232980">
        <w:rPr>
          <w:rFonts w:ascii="Times New Roman" w:hAnsi="Times New Roman" w:cs="Times New Roman"/>
          <w:color w:val="000000" w:themeColor="text1"/>
          <w:sz w:val="24"/>
          <w:szCs w:val="24"/>
          <w:lang w:val="en-US"/>
        </w:rPr>
        <w:t xml:space="preserve">the </w:t>
      </w:r>
      <w:r w:rsidR="00C43BC6" w:rsidRPr="00232980">
        <w:rPr>
          <w:rFonts w:ascii="Times New Roman" w:hAnsi="Times New Roman" w:cs="Times New Roman"/>
          <w:color w:val="000000" w:themeColor="text1"/>
          <w:sz w:val="24"/>
          <w:szCs w:val="24"/>
          <w:lang w:val="en-US"/>
        </w:rPr>
        <w:t>attachment avoidance model,</w:t>
      </w:r>
      <w:r w:rsidR="009F4B77" w:rsidRPr="00232980">
        <w:rPr>
          <w:rFonts w:ascii="Times New Roman" w:hAnsi="Times New Roman" w:cs="Times New Roman"/>
          <w:color w:val="000000" w:themeColor="text1"/>
          <w:sz w:val="24"/>
          <w:szCs w:val="24"/>
          <w:lang w:val="en-US"/>
        </w:rPr>
        <w:t xml:space="preserve"> </w:t>
      </w:r>
      <w:r w:rsidR="001E2E38" w:rsidRPr="00232980">
        <w:rPr>
          <w:rFonts w:ascii="Times New Roman" w:hAnsi="Times New Roman" w:cs="Times New Roman"/>
          <w:color w:val="000000" w:themeColor="text1"/>
          <w:lang w:val="en-US"/>
        </w:rPr>
        <w:t>a</w:t>
      </w:r>
      <w:r w:rsidR="009F4B77" w:rsidRPr="00232980">
        <w:rPr>
          <w:rFonts w:ascii="Times New Roman" w:hAnsi="Times New Roman" w:cs="Times New Roman"/>
          <w:color w:val="000000" w:themeColor="text1"/>
          <w:sz w:val="24"/>
          <w:szCs w:val="24"/>
          <w:lang w:val="en-US"/>
        </w:rPr>
        <w:t>ttachment avoidance significantly predicted higher HAB</w:t>
      </w:r>
      <w:r w:rsidR="00EF214B">
        <w:rPr>
          <w:rFonts w:ascii="Times New Roman" w:hAnsi="Times New Roman" w:cs="Times New Roman"/>
          <w:color w:val="000000" w:themeColor="text1"/>
          <w:sz w:val="24"/>
          <w:szCs w:val="24"/>
          <w:lang w:val="en-US"/>
        </w:rPr>
        <w:t xml:space="preserve">, </w:t>
      </w:r>
      <w:r w:rsidR="009F4B77" w:rsidRPr="00232980">
        <w:rPr>
          <w:rFonts w:ascii="Times New Roman" w:hAnsi="Times New Roman" w:cs="Times New Roman"/>
          <w:i/>
          <w:iCs/>
          <w:color w:val="000000" w:themeColor="text1"/>
          <w:sz w:val="24"/>
          <w:szCs w:val="24"/>
          <w:lang w:val="en-US"/>
        </w:rPr>
        <w:t>B</w:t>
      </w:r>
      <w:r w:rsidR="009F4B77" w:rsidRPr="00232980">
        <w:rPr>
          <w:rFonts w:ascii="Times New Roman" w:hAnsi="Times New Roman" w:cs="Times New Roman"/>
          <w:color w:val="000000" w:themeColor="text1"/>
          <w:sz w:val="24"/>
          <w:szCs w:val="24"/>
          <w:lang w:val="en-US"/>
        </w:rPr>
        <w:t xml:space="preserve"> = .14, 95% CI [.0</w:t>
      </w:r>
      <w:r w:rsidR="0061343F" w:rsidRPr="00232980">
        <w:rPr>
          <w:rFonts w:ascii="Times New Roman" w:hAnsi="Times New Roman" w:cs="Times New Roman"/>
          <w:color w:val="000000" w:themeColor="text1"/>
          <w:sz w:val="24"/>
          <w:szCs w:val="24"/>
          <w:lang w:val="en-US"/>
        </w:rPr>
        <w:t>8</w:t>
      </w:r>
      <w:r w:rsidR="009F4B77" w:rsidRPr="00232980">
        <w:rPr>
          <w:rFonts w:ascii="Times New Roman" w:hAnsi="Times New Roman" w:cs="Times New Roman"/>
          <w:color w:val="000000" w:themeColor="text1"/>
          <w:sz w:val="24"/>
          <w:szCs w:val="24"/>
          <w:lang w:val="en-US"/>
        </w:rPr>
        <w:t>, .20]</w:t>
      </w:r>
      <w:r w:rsidR="0061343F" w:rsidRPr="00232980">
        <w:rPr>
          <w:rFonts w:ascii="Times New Roman" w:hAnsi="Times New Roman" w:cs="Times New Roman"/>
          <w:color w:val="000000" w:themeColor="text1"/>
          <w:sz w:val="24"/>
          <w:szCs w:val="24"/>
          <w:lang w:val="en-US"/>
        </w:rPr>
        <w:t>, i</w:t>
      </w:r>
      <w:r w:rsidR="009F4B77" w:rsidRPr="00232980">
        <w:rPr>
          <w:rFonts w:ascii="Times New Roman" w:hAnsi="Times New Roman" w:cs="Times New Roman"/>
          <w:color w:val="000000" w:themeColor="text1"/>
          <w:sz w:val="24"/>
          <w:szCs w:val="24"/>
          <w:lang w:val="en-US"/>
        </w:rPr>
        <w:t>n turn, HAB negatively predicted relationship satisfaction</w:t>
      </w:r>
      <w:r w:rsidR="00EF214B">
        <w:rPr>
          <w:rFonts w:ascii="Times New Roman" w:hAnsi="Times New Roman" w:cs="Times New Roman"/>
          <w:color w:val="000000" w:themeColor="text1"/>
          <w:sz w:val="24"/>
          <w:szCs w:val="24"/>
          <w:lang w:val="en-US"/>
        </w:rPr>
        <w:t xml:space="preserve">, </w:t>
      </w:r>
      <w:r w:rsidR="009F4B77" w:rsidRPr="00232980">
        <w:rPr>
          <w:rFonts w:ascii="Times New Roman" w:hAnsi="Times New Roman" w:cs="Times New Roman"/>
          <w:i/>
          <w:iCs/>
          <w:color w:val="000000" w:themeColor="text1"/>
          <w:sz w:val="24"/>
          <w:szCs w:val="24"/>
          <w:lang w:val="en-US"/>
        </w:rPr>
        <w:t>B</w:t>
      </w:r>
      <w:r w:rsidR="009F4B77" w:rsidRPr="00232980">
        <w:rPr>
          <w:rFonts w:ascii="Times New Roman" w:hAnsi="Times New Roman" w:cs="Times New Roman"/>
          <w:color w:val="000000" w:themeColor="text1"/>
          <w:sz w:val="24"/>
          <w:szCs w:val="24"/>
          <w:lang w:val="en-US"/>
        </w:rPr>
        <w:t xml:space="preserve"> = </w:t>
      </w:r>
      <w:r w:rsidR="0061343F" w:rsidRPr="00232980">
        <w:rPr>
          <w:rFonts w:ascii="Times New Roman" w:hAnsi="Times New Roman" w:cs="Times New Roman"/>
          <w:color w:val="000000" w:themeColor="text1"/>
          <w:sz w:val="24"/>
          <w:szCs w:val="24"/>
          <w:lang w:val="en-US"/>
        </w:rPr>
        <w:t>-</w:t>
      </w:r>
      <w:r w:rsidR="009F4B77" w:rsidRPr="00232980">
        <w:rPr>
          <w:rFonts w:ascii="Times New Roman" w:hAnsi="Times New Roman" w:cs="Times New Roman"/>
          <w:color w:val="000000" w:themeColor="text1"/>
          <w:sz w:val="24"/>
          <w:szCs w:val="24"/>
          <w:lang w:val="en-US"/>
        </w:rPr>
        <w:t>.39, 95% CI [</w:t>
      </w:r>
      <w:r w:rsidR="0061343F" w:rsidRPr="00232980">
        <w:rPr>
          <w:rFonts w:ascii="Times New Roman" w:hAnsi="Times New Roman" w:cs="Times New Roman"/>
          <w:color w:val="000000" w:themeColor="text1"/>
          <w:sz w:val="24"/>
          <w:szCs w:val="24"/>
          <w:lang w:val="en-US"/>
        </w:rPr>
        <w:t>-</w:t>
      </w:r>
      <w:r w:rsidR="009F4B77" w:rsidRPr="00232980">
        <w:rPr>
          <w:rFonts w:ascii="Times New Roman" w:hAnsi="Times New Roman" w:cs="Times New Roman"/>
          <w:color w:val="000000" w:themeColor="text1"/>
          <w:sz w:val="24"/>
          <w:szCs w:val="24"/>
          <w:lang w:val="en-US"/>
        </w:rPr>
        <w:t>.</w:t>
      </w:r>
      <w:r w:rsidR="0061343F" w:rsidRPr="00232980">
        <w:rPr>
          <w:rFonts w:ascii="Times New Roman" w:hAnsi="Times New Roman" w:cs="Times New Roman"/>
          <w:color w:val="000000" w:themeColor="text1"/>
          <w:sz w:val="24"/>
          <w:szCs w:val="24"/>
          <w:lang w:val="en-US"/>
        </w:rPr>
        <w:t>50</w:t>
      </w:r>
      <w:r w:rsidR="009F4B77" w:rsidRPr="00232980">
        <w:rPr>
          <w:rFonts w:ascii="Times New Roman" w:hAnsi="Times New Roman" w:cs="Times New Roman"/>
          <w:color w:val="000000" w:themeColor="text1"/>
          <w:sz w:val="24"/>
          <w:szCs w:val="24"/>
          <w:lang w:val="en-US"/>
        </w:rPr>
        <w:t xml:space="preserve">, </w:t>
      </w:r>
      <w:r w:rsidR="0061343F" w:rsidRPr="00232980">
        <w:rPr>
          <w:rFonts w:ascii="Times New Roman" w:hAnsi="Times New Roman" w:cs="Times New Roman"/>
          <w:color w:val="000000" w:themeColor="text1"/>
          <w:sz w:val="24"/>
          <w:szCs w:val="24"/>
          <w:lang w:val="en-US"/>
        </w:rPr>
        <w:t>-</w:t>
      </w:r>
      <w:r w:rsidR="009F4B77" w:rsidRPr="00232980">
        <w:rPr>
          <w:rFonts w:ascii="Times New Roman" w:hAnsi="Times New Roman" w:cs="Times New Roman"/>
          <w:color w:val="000000" w:themeColor="text1"/>
          <w:sz w:val="24"/>
          <w:szCs w:val="24"/>
          <w:lang w:val="en-US"/>
        </w:rPr>
        <w:t>.28].</w:t>
      </w:r>
      <w:r w:rsidR="0061343F" w:rsidRPr="00232980">
        <w:rPr>
          <w:rFonts w:ascii="Times New Roman" w:hAnsi="Times New Roman" w:cs="Times New Roman"/>
          <w:color w:val="000000" w:themeColor="text1"/>
          <w:lang w:val="en-US"/>
        </w:rPr>
        <w:t xml:space="preserve"> </w:t>
      </w:r>
      <w:r w:rsidR="009F4B77" w:rsidRPr="00232980">
        <w:rPr>
          <w:rFonts w:ascii="Times New Roman" w:hAnsi="Times New Roman" w:cs="Times New Roman"/>
          <w:color w:val="000000" w:themeColor="text1"/>
          <w:sz w:val="24"/>
          <w:szCs w:val="24"/>
          <w:lang w:val="en-US"/>
        </w:rPr>
        <w:t xml:space="preserve">The direct effect of attachment avoidance on relationship satisfaction was marginally significant, </w:t>
      </w:r>
      <w:r w:rsidR="009F4B77" w:rsidRPr="00232980">
        <w:rPr>
          <w:rFonts w:ascii="Times New Roman" w:hAnsi="Times New Roman" w:cs="Times New Roman"/>
          <w:i/>
          <w:iCs/>
          <w:color w:val="000000" w:themeColor="text1"/>
          <w:sz w:val="24"/>
          <w:szCs w:val="24"/>
          <w:lang w:val="en-US"/>
        </w:rPr>
        <w:t>B</w:t>
      </w:r>
      <w:r w:rsidR="009F4B77" w:rsidRPr="00232980">
        <w:rPr>
          <w:rFonts w:ascii="Times New Roman" w:hAnsi="Times New Roman" w:cs="Times New Roman"/>
          <w:color w:val="000000" w:themeColor="text1"/>
          <w:sz w:val="24"/>
          <w:szCs w:val="24"/>
          <w:lang w:val="en-US"/>
        </w:rPr>
        <w:t xml:space="preserve"> =</w:t>
      </w:r>
      <w:r w:rsidR="0061343F" w:rsidRPr="00232980">
        <w:rPr>
          <w:rFonts w:ascii="Times New Roman" w:hAnsi="Times New Roman" w:cs="Times New Roman"/>
          <w:color w:val="000000" w:themeColor="text1"/>
          <w:sz w:val="24"/>
          <w:szCs w:val="24"/>
          <w:lang w:val="en-US"/>
        </w:rPr>
        <w:t xml:space="preserve"> </w:t>
      </w:r>
      <w:r w:rsidR="009F4B77" w:rsidRPr="00232980">
        <w:rPr>
          <w:rFonts w:ascii="Times New Roman" w:hAnsi="Times New Roman" w:cs="Times New Roman"/>
          <w:color w:val="000000" w:themeColor="text1"/>
          <w:sz w:val="24"/>
          <w:szCs w:val="24"/>
          <w:lang w:val="en-US"/>
        </w:rPr>
        <w:t>.07, 95% CI [</w:t>
      </w:r>
      <w:r w:rsidR="0061343F" w:rsidRPr="00232980">
        <w:rPr>
          <w:rFonts w:ascii="Times New Roman" w:hAnsi="Times New Roman" w:cs="Times New Roman"/>
          <w:color w:val="000000" w:themeColor="text1"/>
          <w:sz w:val="24"/>
          <w:szCs w:val="24"/>
          <w:lang w:val="en-US"/>
        </w:rPr>
        <w:t>-</w:t>
      </w:r>
      <w:r w:rsidR="009F4B77" w:rsidRPr="00232980">
        <w:rPr>
          <w:rFonts w:ascii="Times New Roman" w:hAnsi="Times New Roman" w:cs="Times New Roman"/>
          <w:color w:val="000000" w:themeColor="text1"/>
          <w:sz w:val="24"/>
          <w:szCs w:val="24"/>
          <w:lang w:val="en-US"/>
        </w:rPr>
        <w:t>.1</w:t>
      </w:r>
      <w:r w:rsidR="0061343F" w:rsidRPr="00232980">
        <w:rPr>
          <w:rFonts w:ascii="Times New Roman" w:hAnsi="Times New Roman" w:cs="Times New Roman"/>
          <w:color w:val="000000" w:themeColor="text1"/>
          <w:sz w:val="24"/>
          <w:szCs w:val="24"/>
          <w:lang w:val="en-US"/>
        </w:rPr>
        <w:t>5</w:t>
      </w:r>
      <w:r w:rsidR="009F4B77" w:rsidRPr="00232980">
        <w:rPr>
          <w:rFonts w:ascii="Times New Roman" w:hAnsi="Times New Roman" w:cs="Times New Roman"/>
          <w:color w:val="000000" w:themeColor="text1"/>
          <w:sz w:val="24"/>
          <w:szCs w:val="24"/>
          <w:lang w:val="en-US"/>
        </w:rPr>
        <w:t>, .00]. The indirect effect via HAB was significant</w:t>
      </w:r>
      <w:r w:rsidR="00EF214B">
        <w:rPr>
          <w:rFonts w:ascii="Times New Roman" w:hAnsi="Times New Roman" w:cs="Times New Roman"/>
          <w:color w:val="000000" w:themeColor="text1"/>
          <w:sz w:val="24"/>
          <w:szCs w:val="24"/>
          <w:lang w:val="en-US"/>
        </w:rPr>
        <w:t>,</w:t>
      </w:r>
      <w:r w:rsidR="0061343F" w:rsidRPr="00232980">
        <w:rPr>
          <w:rFonts w:ascii="Times New Roman" w:hAnsi="Times New Roman" w:cs="Times New Roman"/>
          <w:color w:val="000000" w:themeColor="text1"/>
          <w:sz w:val="24"/>
          <w:szCs w:val="24"/>
          <w:lang w:val="en-US"/>
        </w:rPr>
        <w:t xml:space="preserve"> </w:t>
      </w:r>
      <w:r w:rsidR="009F4B77" w:rsidRPr="00232980">
        <w:rPr>
          <w:rFonts w:ascii="Times New Roman" w:hAnsi="Times New Roman" w:cs="Times New Roman"/>
          <w:i/>
          <w:iCs/>
          <w:color w:val="000000" w:themeColor="text1"/>
          <w:sz w:val="24"/>
          <w:szCs w:val="24"/>
          <w:lang w:val="en-US"/>
        </w:rPr>
        <w:t>B</w:t>
      </w:r>
      <w:r w:rsidR="009F4B77" w:rsidRPr="00232980">
        <w:rPr>
          <w:rFonts w:ascii="Times New Roman" w:hAnsi="Times New Roman" w:cs="Times New Roman"/>
          <w:color w:val="000000" w:themeColor="text1"/>
          <w:sz w:val="24"/>
          <w:szCs w:val="24"/>
          <w:lang w:val="en-US"/>
        </w:rPr>
        <w:t xml:space="preserve"> = </w:t>
      </w:r>
      <w:r w:rsidR="0061343F" w:rsidRPr="00232980">
        <w:rPr>
          <w:rFonts w:ascii="Times New Roman" w:hAnsi="Times New Roman" w:cs="Times New Roman"/>
          <w:color w:val="000000" w:themeColor="text1"/>
          <w:sz w:val="24"/>
          <w:szCs w:val="24"/>
          <w:lang w:val="en-US"/>
        </w:rPr>
        <w:t>-</w:t>
      </w:r>
      <w:r w:rsidR="009F4B77" w:rsidRPr="00232980">
        <w:rPr>
          <w:rFonts w:ascii="Times New Roman" w:hAnsi="Times New Roman" w:cs="Times New Roman"/>
          <w:color w:val="000000" w:themeColor="text1"/>
          <w:sz w:val="24"/>
          <w:szCs w:val="24"/>
          <w:lang w:val="en-US"/>
        </w:rPr>
        <w:t>.05, 95% CI [</w:t>
      </w:r>
      <w:r w:rsidR="0061343F" w:rsidRPr="00232980">
        <w:rPr>
          <w:rFonts w:ascii="Times New Roman" w:hAnsi="Times New Roman" w:cs="Times New Roman"/>
          <w:color w:val="000000" w:themeColor="text1"/>
          <w:sz w:val="24"/>
          <w:szCs w:val="24"/>
          <w:lang w:val="en-US"/>
        </w:rPr>
        <w:t>-</w:t>
      </w:r>
      <w:r w:rsidR="009F4B77" w:rsidRPr="00232980">
        <w:rPr>
          <w:rFonts w:ascii="Times New Roman" w:hAnsi="Times New Roman" w:cs="Times New Roman"/>
          <w:color w:val="000000" w:themeColor="text1"/>
          <w:sz w:val="24"/>
          <w:szCs w:val="24"/>
          <w:lang w:val="en-US"/>
        </w:rPr>
        <w:t>.0</w:t>
      </w:r>
      <w:r w:rsidR="0061343F" w:rsidRPr="00232980">
        <w:rPr>
          <w:rFonts w:ascii="Times New Roman" w:hAnsi="Times New Roman" w:cs="Times New Roman"/>
          <w:color w:val="000000" w:themeColor="text1"/>
          <w:sz w:val="24"/>
          <w:szCs w:val="24"/>
          <w:lang w:val="en-US"/>
        </w:rPr>
        <w:t>9</w:t>
      </w:r>
      <w:r w:rsidR="009F4B77" w:rsidRPr="00232980">
        <w:rPr>
          <w:rFonts w:ascii="Times New Roman" w:hAnsi="Times New Roman" w:cs="Times New Roman"/>
          <w:color w:val="000000" w:themeColor="text1"/>
          <w:sz w:val="24"/>
          <w:szCs w:val="24"/>
          <w:lang w:val="en-US"/>
        </w:rPr>
        <w:t xml:space="preserve">, </w:t>
      </w:r>
      <w:r w:rsidR="0061343F" w:rsidRPr="00232980">
        <w:rPr>
          <w:rFonts w:ascii="Times New Roman" w:hAnsi="Times New Roman" w:cs="Times New Roman"/>
          <w:color w:val="000000" w:themeColor="text1"/>
          <w:sz w:val="24"/>
          <w:szCs w:val="24"/>
          <w:lang w:val="en-US"/>
        </w:rPr>
        <w:t>-</w:t>
      </w:r>
      <w:r w:rsidR="009F4B77" w:rsidRPr="00232980">
        <w:rPr>
          <w:rFonts w:ascii="Times New Roman" w:hAnsi="Times New Roman" w:cs="Times New Roman"/>
          <w:color w:val="000000" w:themeColor="text1"/>
          <w:sz w:val="24"/>
          <w:szCs w:val="24"/>
          <w:lang w:val="en-US"/>
        </w:rPr>
        <w:t>.0</w:t>
      </w:r>
      <w:r w:rsidR="0061343F" w:rsidRPr="00232980">
        <w:rPr>
          <w:rFonts w:ascii="Times New Roman" w:hAnsi="Times New Roman" w:cs="Times New Roman"/>
          <w:color w:val="000000" w:themeColor="text1"/>
          <w:sz w:val="24"/>
          <w:szCs w:val="24"/>
          <w:lang w:val="en-US"/>
        </w:rPr>
        <w:t>3</w:t>
      </w:r>
      <w:r w:rsidR="009F4B77" w:rsidRPr="00232980">
        <w:rPr>
          <w:rFonts w:ascii="Times New Roman" w:hAnsi="Times New Roman" w:cs="Times New Roman"/>
          <w:color w:val="000000" w:themeColor="text1"/>
          <w:sz w:val="24"/>
          <w:szCs w:val="24"/>
          <w:lang w:val="en-US"/>
        </w:rPr>
        <w:t>], indicating partial mediation.</w:t>
      </w:r>
      <w:r w:rsidR="004F2775" w:rsidRPr="00232980">
        <w:rPr>
          <w:rFonts w:ascii="Times New Roman" w:hAnsi="Times New Roman" w:cs="Times New Roman"/>
          <w:color w:val="000000" w:themeColor="text1"/>
          <w:lang w:val="en-US"/>
        </w:rPr>
        <w:t xml:space="preserve"> </w:t>
      </w:r>
      <w:r w:rsidR="009F4B77" w:rsidRPr="00232980">
        <w:rPr>
          <w:rFonts w:ascii="Times New Roman" w:hAnsi="Times New Roman" w:cs="Times New Roman"/>
          <w:color w:val="000000" w:themeColor="text1"/>
          <w:sz w:val="24"/>
          <w:szCs w:val="24"/>
          <w:lang w:val="en-US"/>
        </w:rPr>
        <w:t xml:space="preserve">The total effect of attachment avoidance on relationship satisfaction was significant, </w:t>
      </w:r>
      <w:r w:rsidR="009F4B77" w:rsidRPr="00232980">
        <w:rPr>
          <w:rFonts w:ascii="Times New Roman" w:hAnsi="Times New Roman" w:cs="Times New Roman"/>
          <w:i/>
          <w:iCs/>
          <w:color w:val="000000" w:themeColor="text1"/>
          <w:sz w:val="24"/>
          <w:szCs w:val="24"/>
          <w:lang w:val="en-US"/>
        </w:rPr>
        <w:t>B</w:t>
      </w:r>
      <w:r w:rsidR="009F4B77" w:rsidRPr="00232980">
        <w:rPr>
          <w:rFonts w:ascii="Times New Roman" w:hAnsi="Times New Roman" w:cs="Times New Roman"/>
          <w:color w:val="000000" w:themeColor="text1"/>
          <w:sz w:val="24"/>
          <w:szCs w:val="24"/>
          <w:lang w:val="en-US"/>
        </w:rPr>
        <w:t xml:space="preserve"> = </w:t>
      </w:r>
      <w:r w:rsidR="004F2775" w:rsidRPr="00232980">
        <w:rPr>
          <w:rFonts w:ascii="Times New Roman" w:hAnsi="Times New Roman" w:cs="Times New Roman"/>
          <w:color w:val="000000" w:themeColor="text1"/>
          <w:sz w:val="24"/>
          <w:szCs w:val="24"/>
          <w:lang w:val="en-US"/>
        </w:rPr>
        <w:t>-</w:t>
      </w:r>
      <w:r w:rsidR="009F4B77" w:rsidRPr="00232980">
        <w:rPr>
          <w:rFonts w:ascii="Times New Roman" w:hAnsi="Times New Roman" w:cs="Times New Roman"/>
          <w:color w:val="000000" w:themeColor="text1"/>
          <w:sz w:val="24"/>
          <w:szCs w:val="24"/>
          <w:lang w:val="en-US"/>
        </w:rPr>
        <w:t>.1</w:t>
      </w:r>
      <w:r w:rsidR="004F2775" w:rsidRPr="00232980">
        <w:rPr>
          <w:rFonts w:ascii="Times New Roman" w:hAnsi="Times New Roman" w:cs="Times New Roman"/>
          <w:color w:val="000000" w:themeColor="text1"/>
          <w:sz w:val="24"/>
          <w:szCs w:val="24"/>
          <w:lang w:val="en-US"/>
        </w:rPr>
        <w:t>3</w:t>
      </w:r>
      <w:r w:rsidR="009F4B77" w:rsidRPr="00232980">
        <w:rPr>
          <w:rFonts w:ascii="Times New Roman" w:hAnsi="Times New Roman" w:cs="Times New Roman"/>
          <w:color w:val="000000" w:themeColor="text1"/>
          <w:sz w:val="24"/>
          <w:szCs w:val="24"/>
          <w:lang w:val="en-US"/>
        </w:rPr>
        <w:t>, 95% CI [</w:t>
      </w:r>
      <w:r w:rsidR="004F2775" w:rsidRPr="00232980">
        <w:rPr>
          <w:rFonts w:ascii="Times New Roman" w:hAnsi="Times New Roman" w:cs="Times New Roman"/>
          <w:color w:val="000000" w:themeColor="text1"/>
          <w:sz w:val="24"/>
          <w:szCs w:val="24"/>
          <w:lang w:val="en-US"/>
        </w:rPr>
        <w:t>-</w:t>
      </w:r>
      <w:r w:rsidR="009F4B77" w:rsidRPr="00232980">
        <w:rPr>
          <w:rFonts w:ascii="Times New Roman" w:hAnsi="Times New Roman" w:cs="Times New Roman"/>
          <w:color w:val="000000" w:themeColor="text1"/>
          <w:sz w:val="24"/>
          <w:szCs w:val="24"/>
          <w:lang w:val="en-US"/>
        </w:rPr>
        <w:t xml:space="preserve">.20, </w:t>
      </w:r>
      <w:r w:rsidR="004F2775" w:rsidRPr="00232980">
        <w:rPr>
          <w:rFonts w:ascii="Times New Roman" w:hAnsi="Times New Roman" w:cs="Times New Roman"/>
          <w:color w:val="000000" w:themeColor="text1"/>
          <w:sz w:val="24"/>
          <w:szCs w:val="24"/>
          <w:lang w:val="en-US"/>
        </w:rPr>
        <w:t>-</w:t>
      </w:r>
      <w:r w:rsidR="009F4B77" w:rsidRPr="00232980">
        <w:rPr>
          <w:rFonts w:ascii="Times New Roman" w:hAnsi="Times New Roman" w:cs="Times New Roman"/>
          <w:color w:val="000000" w:themeColor="text1"/>
          <w:sz w:val="24"/>
          <w:szCs w:val="24"/>
          <w:lang w:val="en-US"/>
        </w:rPr>
        <w:t>.05]. The model explained 18.38% of the variance in relationship satisfaction</w:t>
      </w:r>
      <w:r w:rsidR="00EF214B">
        <w:rPr>
          <w:rFonts w:ascii="Times New Roman" w:hAnsi="Times New Roman" w:cs="Times New Roman"/>
          <w:color w:val="000000" w:themeColor="text1"/>
          <w:sz w:val="24"/>
          <w:szCs w:val="24"/>
          <w:lang w:val="en-US"/>
        </w:rPr>
        <w:t>,</w:t>
      </w:r>
      <w:r w:rsidR="009F4B77" w:rsidRPr="00232980">
        <w:rPr>
          <w:rFonts w:ascii="Times New Roman" w:hAnsi="Times New Roman" w:cs="Times New Roman"/>
          <w:color w:val="000000" w:themeColor="text1"/>
          <w:sz w:val="24"/>
          <w:szCs w:val="24"/>
          <w:lang w:val="en-US"/>
        </w:rPr>
        <w:t xml:space="preserve"> </w:t>
      </w:r>
      <w:r w:rsidR="009F4B77" w:rsidRPr="00232980">
        <w:rPr>
          <w:rFonts w:ascii="Times New Roman" w:hAnsi="Times New Roman" w:cs="Times New Roman"/>
          <w:i/>
          <w:iCs/>
          <w:color w:val="000000" w:themeColor="text1"/>
          <w:sz w:val="24"/>
          <w:szCs w:val="24"/>
          <w:lang w:val="en-US"/>
        </w:rPr>
        <w:t>R²</w:t>
      </w:r>
      <w:r w:rsidR="009F4B77" w:rsidRPr="00232980">
        <w:rPr>
          <w:rFonts w:ascii="Times New Roman" w:hAnsi="Times New Roman" w:cs="Times New Roman"/>
          <w:color w:val="000000" w:themeColor="text1"/>
          <w:sz w:val="24"/>
          <w:szCs w:val="24"/>
          <w:lang w:val="en-US"/>
        </w:rPr>
        <w:t xml:space="preserve"> = .184.</w:t>
      </w:r>
    </w:p>
    <w:p w14:paraId="2B76B2E1" w14:textId="2D6499E4" w:rsidR="007666B6" w:rsidRPr="00232980" w:rsidRDefault="00AC5F58" w:rsidP="00650AD4">
      <w:pPr>
        <w:spacing w:line="480" w:lineRule="auto"/>
        <w:ind w:firstLineChars="200" w:firstLine="480"/>
        <w:jc w:val="left"/>
        <w:rPr>
          <w:rFonts w:ascii="Times New Roman" w:hAnsi="Times New Roman" w:cs="Times New Roman"/>
          <w:color w:val="000000" w:themeColor="text1"/>
          <w:sz w:val="24"/>
          <w:szCs w:val="24"/>
          <w:lang w:val="en-US"/>
        </w:rPr>
      </w:pPr>
      <w:r w:rsidRPr="00232980">
        <w:rPr>
          <w:rFonts w:ascii="Times New Roman" w:hAnsi="Times New Roman" w:cs="Times New Roman"/>
          <w:color w:val="000000" w:themeColor="text1"/>
          <w:sz w:val="24"/>
          <w:szCs w:val="24"/>
        </w:rPr>
        <w:t xml:space="preserve">To evaluate both the theoretical </w:t>
      </w:r>
      <w:r w:rsidR="0078279E" w:rsidRPr="00232980">
        <w:rPr>
          <w:rFonts w:ascii="Times New Roman" w:hAnsi="Times New Roman" w:cs="Times New Roman"/>
          <w:color w:val="000000" w:themeColor="text1"/>
          <w:sz w:val="24"/>
          <w:szCs w:val="24"/>
        </w:rPr>
        <w:t>possibility</w:t>
      </w:r>
      <w:r w:rsidRPr="00232980">
        <w:rPr>
          <w:rFonts w:ascii="Times New Roman" w:hAnsi="Times New Roman" w:cs="Times New Roman"/>
          <w:color w:val="000000" w:themeColor="text1"/>
          <w:sz w:val="24"/>
          <w:szCs w:val="24"/>
        </w:rPr>
        <w:t xml:space="preserve"> and methodological robustness of our proposed mediation model, we tested alternative mediation pathways using the same dataset.</w:t>
      </w:r>
      <w:r w:rsidRPr="00232980">
        <w:rPr>
          <w:rFonts w:ascii="Times New Roman" w:hAnsi="Times New Roman" w:cs="Times New Roman" w:hint="eastAsia"/>
          <w:color w:val="000000" w:themeColor="text1"/>
          <w:sz w:val="24"/>
          <w:szCs w:val="24"/>
        </w:rPr>
        <w:t xml:space="preserve"> </w:t>
      </w:r>
      <w:r w:rsidR="00265438" w:rsidRPr="00232980">
        <w:rPr>
          <w:rFonts w:ascii="Times New Roman" w:hAnsi="Times New Roman" w:cs="Times New Roman"/>
          <w:color w:val="000000" w:themeColor="text1"/>
          <w:sz w:val="24"/>
          <w:szCs w:val="24"/>
        </w:rPr>
        <w:t>HAB</w:t>
      </w:r>
      <w:r w:rsidR="00814D4D" w:rsidRPr="00232980">
        <w:rPr>
          <w:rFonts w:ascii="Times New Roman" w:hAnsi="Times New Roman" w:cs="Times New Roman"/>
          <w:color w:val="000000" w:themeColor="text1"/>
          <w:sz w:val="24"/>
          <w:szCs w:val="24"/>
        </w:rPr>
        <w:t xml:space="preserve"> was examined as the independent variable, attachment anxiety/avoidance was examined as the mediator (</w:t>
      </w:r>
      <w:proofErr w:type="gramStart"/>
      <w:r w:rsidR="00814D4D" w:rsidRPr="00232980">
        <w:rPr>
          <w:rFonts w:ascii="Times New Roman" w:hAnsi="Times New Roman" w:cs="Times New Roman"/>
          <w:color w:val="000000" w:themeColor="text1"/>
          <w:sz w:val="24"/>
          <w:szCs w:val="24"/>
        </w:rPr>
        <w:t>entered into</w:t>
      </w:r>
      <w:proofErr w:type="gramEnd"/>
      <w:r w:rsidR="00814D4D" w:rsidRPr="00232980">
        <w:rPr>
          <w:rFonts w:ascii="Times New Roman" w:hAnsi="Times New Roman" w:cs="Times New Roman"/>
          <w:color w:val="000000" w:themeColor="text1"/>
          <w:sz w:val="24"/>
          <w:szCs w:val="24"/>
        </w:rPr>
        <w:t xml:space="preserve"> the model separately), relationship satisfaction as the dependent variable (with the other attachment dimension and COVID-related anxiety controlled as the covariates). Results indicated that there was no mediating effect of attachment </w:t>
      </w:r>
      <w:r w:rsidR="005E5FB4" w:rsidRPr="00232980">
        <w:rPr>
          <w:rFonts w:ascii="Times New Roman" w:hAnsi="Times New Roman" w:cs="Times New Roman" w:hint="eastAsia"/>
          <w:color w:val="000000" w:themeColor="text1"/>
          <w:sz w:val="24"/>
          <w:szCs w:val="24"/>
        </w:rPr>
        <w:t>anxiety/avoidance</w:t>
      </w:r>
      <w:r w:rsidR="00814D4D" w:rsidRPr="00232980">
        <w:rPr>
          <w:rFonts w:ascii="Times New Roman" w:hAnsi="Times New Roman" w:cs="Times New Roman"/>
          <w:color w:val="000000" w:themeColor="text1"/>
          <w:sz w:val="24"/>
          <w:szCs w:val="24"/>
        </w:rPr>
        <w:t>, either anxiety</w:t>
      </w:r>
      <w:r w:rsidR="00EF214B">
        <w:rPr>
          <w:rFonts w:ascii="Times New Roman" w:hAnsi="Times New Roman" w:cs="Times New Roman"/>
          <w:color w:val="000000" w:themeColor="text1"/>
          <w:sz w:val="24"/>
          <w:szCs w:val="24"/>
        </w:rPr>
        <w:t>,</w:t>
      </w:r>
      <w:r w:rsidR="00814D4D" w:rsidRPr="00232980">
        <w:rPr>
          <w:rFonts w:ascii="Times New Roman" w:hAnsi="Times New Roman" w:cs="Times New Roman"/>
          <w:color w:val="000000" w:themeColor="text1"/>
          <w:sz w:val="24"/>
          <w:szCs w:val="24"/>
        </w:rPr>
        <w:t xml:space="preserve"> </w:t>
      </w:r>
      <w:r w:rsidR="00814D4D" w:rsidRPr="00232980">
        <w:rPr>
          <w:rFonts w:ascii="Times New Roman" w:hAnsi="Times New Roman" w:cs="Times New Roman"/>
          <w:i/>
          <w:iCs/>
          <w:color w:val="000000" w:themeColor="text1"/>
          <w:sz w:val="24"/>
          <w:szCs w:val="24"/>
        </w:rPr>
        <w:t>B</w:t>
      </w:r>
      <w:r w:rsidR="00814D4D" w:rsidRPr="00232980">
        <w:rPr>
          <w:rFonts w:ascii="Times New Roman" w:hAnsi="Times New Roman" w:cs="Times New Roman"/>
          <w:color w:val="000000" w:themeColor="text1"/>
          <w:sz w:val="24"/>
          <w:szCs w:val="24"/>
        </w:rPr>
        <w:t xml:space="preserve"> = -.02, 95% CI [-.04, .00] or avoidance</w:t>
      </w:r>
      <w:r w:rsidR="00D71F5B">
        <w:rPr>
          <w:rFonts w:ascii="Times New Roman" w:hAnsi="Times New Roman" w:cs="Times New Roman"/>
          <w:color w:val="000000" w:themeColor="text1"/>
          <w:sz w:val="24"/>
          <w:szCs w:val="24"/>
        </w:rPr>
        <w:t>,</w:t>
      </w:r>
      <w:r w:rsidR="00814D4D" w:rsidRPr="00232980">
        <w:rPr>
          <w:rFonts w:ascii="Times New Roman" w:hAnsi="Times New Roman" w:cs="Times New Roman"/>
          <w:color w:val="000000" w:themeColor="text1"/>
          <w:sz w:val="24"/>
          <w:szCs w:val="24"/>
        </w:rPr>
        <w:t xml:space="preserve"> </w:t>
      </w:r>
      <w:r w:rsidR="00814D4D" w:rsidRPr="00232980">
        <w:rPr>
          <w:rFonts w:ascii="Times New Roman" w:hAnsi="Times New Roman" w:cs="Times New Roman"/>
          <w:i/>
          <w:iCs/>
          <w:color w:val="000000" w:themeColor="text1"/>
          <w:sz w:val="24"/>
          <w:szCs w:val="24"/>
        </w:rPr>
        <w:t xml:space="preserve">B </w:t>
      </w:r>
      <w:r w:rsidR="00814D4D" w:rsidRPr="00232980">
        <w:rPr>
          <w:rFonts w:ascii="Times New Roman" w:hAnsi="Times New Roman" w:cs="Times New Roman"/>
          <w:color w:val="000000" w:themeColor="text1"/>
          <w:sz w:val="24"/>
          <w:szCs w:val="24"/>
        </w:rPr>
        <w:t>= -.02, 95% CI [-.06, .01], between HAB and relationship satisfaction, supporting the causal chain direction of the initial mediation models as the most reasonable.</w:t>
      </w:r>
    </w:p>
    <w:p w14:paraId="276F6CF3" w14:textId="5292B387" w:rsidR="00186F52" w:rsidRPr="00232980" w:rsidRDefault="00186F52" w:rsidP="00186F52">
      <w:pPr>
        <w:spacing w:line="480" w:lineRule="auto"/>
        <w:jc w:val="left"/>
        <w:rPr>
          <w:rFonts w:ascii="Times New Roman" w:hAnsi="Times New Roman" w:cs="Times New Roman"/>
          <w:b/>
          <w:bCs/>
          <w:i/>
          <w:iCs/>
          <w:color w:val="000000" w:themeColor="text1"/>
          <w:sz w:val="24"/>
          <w:szCs w:val="24"/>
        </w:rPr>
      </w:pPr>
      <w:r w:rsidRPr="00232980">
        <w:rPr>
          <w:rFonts w:ascii="Times New Roman" w:hAnsi="Times New Roman" w:cs="Times New Roman"/>
          <w:b/>
          <w:bCs/>
          <w:i/>
          <w:iCs/>
          <w:color w:val="000000" w:themeColor="text1"/>
          <w:sz w:val="24"/>
          <w:szCs w:val="24"/>
        </w:rPr>
        <w:t xml:space="preserve">Moderated effects of </w:t>
      </w:r>
      <w:r w:rsidRPr="00232980">
        <w:rPr>
          <w:rFonts w:ascii="Times New Roman" w:hAnsi="Times New Roman" w:cs="Times New Roman" w:hint="eastAsia"/>
          <w:b/>
          <w:bCs/>
          <w:i/>
          <w:iCs/>
          <w:color w:val="000000" w:themeColor="text1"/>
          <w:sz w:val="24"/>
          <w:szCs w:val="24"/>
        </w:rPr>
        <w:t>country</w:t>
      </w:r>
      <w:r w:rsidR="00BB41E1" w:rsidRPr="00232980">
        <w:rPr>
          <w:rFonts w:ascii="Times New Roman" w:hAnsi="Times New Roman" w:cs="Times New Roman"/>
          <w:b/>
          <w:bCs/>
          <w:i/>
          <w:iCs/>
          <w:color w:val="000000" w:themeColor="text1"/>
          <w:sz w:val="24"/>
          <w:szCs w:val="24"/>
        </w:rPr>
        <w:t xml:space="preserve"> in the mediation models</w:t>
      </w:r>
    </w:p>
    <w:p w14:paraId="33E329BF" w14:textId="7EDCF191" w:rsidR="002B4311" w:rsidRPr="00232980" w:rsidRDefault="00F03A1E" w:rsidP="002B2802">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lastRenderedPageBreak/>
        <w:t xml:space="preserve">To examine </w:t>
      </w:r>
      <w:r w:rsidR="00BD3AA1" w:rsidRPr="00232980">
        <w:rPr>
          <w:rFonts w:ascii="Times New Roman" w:hAnsi="Times New Roman" w:cs="Times New Roman"/>
          <w:color w:val="000000" w:themeColor="text1"/>
          <w:sz w:val="24"/>
          <w:szCs w:val="24"/>
        </w:rPr>
        <w:t>Hypothesis 4</w:t>
      </w:r>
      <w:r w:rsidRPr="00232980">
        <w:rPr>
          <w:rFonts w:ascii="Times New Roman" w:hAnsi="Times New Roman" w:cs="Times New Roman"/>
          <w:color w:val="000000" w:themeColor="text1"/>
          <w:sz w:val="24"/>
          <w:szCs w:val="24"/>
        </w:rPr>
        <w:t xml:space="preserve">, we tested </w:t>
      </w:r>
      <w:r w:rsidR="00EA1305" w:rsidRPr="00232980">
        <w:rPr>
          <w:rFonts w:ascii="Times New Roman" w:hAnsi="Times New Roman" w:cs="Times New Roman"/>
          <w:color w:val="000000" w:themeColor="text1"/>
          <w:sz w:val="24"/>
          <w:szCs w:val="24"/>
        </w:rPr>
        <w:t xml:space="preserve">a </w:t>
      </w:r>
      <w:r w:rsidR="00BD3AA1" w:rsidRPr="00232980">
        <w:rPr>
          <w:rFonts w:ascii="Times New Roman" w:hAnsi="Times New Roman" w:cs="Times New Roman"/>
          <w:color w:val="000000" w:themeColor="text1"/>
          <w:sz w:val="24"/>
          <w:szCs w:val="24"/>
        </w:rPr>
        <w:t>moderated mediation model that included</w:t>
      </w:r>
      <w:r w:rsidR="0035527A" w:rsidRPr="00232980">
        <w:rPr>
          <w:rFonts w:ascii="Times New Roman" w:hAnsi="Times New Roman" w:cs="Times New Roman"/>
          <w:color w:val="000000" w:themeColor="text1"/>
          <w:sz w:val="24"/>
          <w:szCs w:val="24"/>
        </w:rPr>
        <w:t xml:space="preserve"> </w:t>
      </w:r>
      <w:r w:rsidR="000D1AEB" w:rsidRPr="00232980">
        <w:rPr>
          <w:rFonts w:ascii="Times New Roman" w:hAnsi="Times New Roman" w:cs="Times New Roman" w:hint="eastAsia"/>
          <w:color w:val="000000" w:themeColor="text1"/>
          <w:sz w:val="24"/>
          <w:szCs w:val="24"/>
        </w:rPr>
        <w:t>country</w:t>
      </w:r>
      <w:r w:rsidR="00BD3AA1" w:rsidRPr="00232980">
        <w:rPr>
          <w:rFonts w:ascii="Times New Roman" w:hAnsi="Times New Roman" w:cs="Times New Roman"/>
          <w:color w:val="000000" w:themeColor="text1"/>
          <w:sz w:val="24"/>
          <w:szCs w:val="24"/>
        </w:rPr>
        <w:t xml:space="preserve"> as</w:t>
      </w:r>
      <w:r w:rsidR="00EA1305" w:rsidRPr="00232980">
        <w:rPr>
          <w:rFonts w:ascii="Times New Roman" w:hAnsi="Times New Roman" w:cs="Times New Roman"/>
          <w:color w:val="000000" w:themeColor="text1"/>
          <w:sz w:val="24"/>
          <w:szCs w:val="24"/>
        </w:rPr>
        <w:t xml:space="preserve"> the</w:t>
      </w:r>
      <w:r w:rsidR="00BD3AA1" w:rsidRPr="00232980">
        <w:rPr>
          <w:rFonts w:ascii="Times New Roman" w:hAnsi="Times New Roman" w:cs="Times New Roman"/>
          <w:color w:val="000000" w:themeColor="text1"/>
          <w:sz w:val="24"/>
          <w:szCs w:val="24"/>
        </w:rPr>
        <w:t xml:space="preserve"> moderator</w:t>
      </w:r>
      <w:r w:rsidR="00D12A02" w:rsidRPr="00232980">
        <w:rPr>
          <w:rFonts w:ascii="Times New Roman" w:hAnsi="Times New Roman" w:cs="Times New Roman"/>
          <w:color w:val="000000" w:themeColor="text1"/>
          <w:sz w:val="24"/>
          <w:szCs w:val="24"/>
        </w:rPr>
        <w:t xml:space="preserve"> </w:t>
      </w:r>
      <w:r w:rsidR="00B1610C" w:rsidRPr="00232980">
        <w:rPr>
          <w:rFonts w:ascii="Times New Roman" w:hAnsi="Times New Roman" w:cs="Times New Roman" w:hint="eastAsia"/>
          <w:color w:val="000000" w:themeColor="text1"/>
          <w:sz w:val="24"/>
          <w:szCs w:val="24"/>
        </w:rPr>
        <w:t>into the above mediation model</w:t>
      </w:r>
      <w:r w:rsidR="00487923" w:rsidRPr="00232980">
        <w:rPr>
          <w:rFonts w:ascii="Times New Roman" w:hAnsi="Times New Roman" w:cs="Times New Roman"/>
          <w:color w:val="000000" w:themeColor="text1"/>
          <w:sz w:val="24"/>
          <w:szCs w:val="24"/>
        </w:rPr>
        <w:t xml:space="preserve">, </w:t>
      </w:r>
      <w:r w:rsidR="006409C8" w:rsidRPr="00232980">
        <w:rPr>
          <w:rFonts w:ascii="Times New Roman" w:hAnsi="Times New Roman" w:cs="Times New Roman"/>
          <w:color w:val="000000" w:themeColor="text1"/>
          <w:sz w:val="24"/>
          <w:szCs w:val="24"/>
        </w:rPr>
        <w:t>with</w:t>
      </w:r>
      <w:r w:rsidR="00E17F1A" w:rsidRPr="00232980">
        <w:rPr>
          <w:rFonts w:ascii="Times New Roman" w:hAnsi="Times New Roman" w:cs="Times New Roman"/>
          <w:color w:val="000000" w:themeColor="text1"/>
          <w:sz w:val="24"/>
          <w:szCs w:val="24"/>
        </w:rPr>
        <w:t xml:space="preserve"> SPSS Process</w:t>
      </w:r>
      <w:r w:rsidR="00047F19" w:rsidRPr="00232980">
        <w:rPr>
          <w:rFonts w:ascii="Times New Roman" w:hAnsi="Times New Roman" w:cs="Times New Roman"/>
          <w:color w:val="000000" w:themeColor="text1"/>
          <w:sz w:val="24"/>
          <w:szCs w:val="24"/>
        </w:rPr>
        <w:t xml:space="preserve"> </w:t>
      </w:r>
      <w:r w:rsidR="00E17F1A" w:rsidRPr="00232980">
        <w:rPr>
          <w:rFonts w:ascii="Times New Roman" w:hAnsi="Times New Roman" w:cs="Times New Roman"/>
          <w:color w:val="000000" w:themeColor="text1"/>
          <w:sz w:val="24"/>
          <w:szCs w:val="24"/>
        </w:rPr>
        <w:t>Model 59</w:t>
      </w:r>
      <w:r w:rsidR="00047F19" w:rsidRPr="00232980">
        <w:rPr>
          <w:rFonts w:ascii="Times New Roman" w:hAnsi="Times New Roman" w:cs="Times New Roman"/>
          <w:color w:val="000000" w:themeColor="text1"/>
          <w:sz w:val="24"/>
          <w:szCs w:val="24"/>
        </w:rPr>
        <w:t xml:space="preserve"> (</w:t>
      </w:r>
      <w:r w:rsidR="00E17F1A" w:rsidRPr="00232980">
        <w:rPr>
          <w:rFonts w:ascii="Times New Roman" w:hAnsi="Times New Roman" w:cs="Times New Roman"/>
          <w:color w:val="000000" w:themeColor="text1"/>
          <w:sz w:val="24"/>
          <w:szCs w:val="24"/>
        </w:rPr>
        <w:t>Hayes, 2013</w:t>
      </w:r>
      <w:r w:rsidR="00C05D02" w:rsidRPr="00232980">
        <w:rPr>
          <w:rFonts w:ascii="Times New Roman" w:hAnsi="Times New Roman" w:cs="Times New Roman"/>
          <w:color w:val="000000" w:themeColor="text1"/>
          <w:sz w:val="24"/>
          <w:szCs w:val="24"/>
        </w:rPr>
        <w:t>, 2015</w:t>
      </w:r>
      <w:r w:rsidR="00E17F1A" w:rsidRPr="00232980">
        <w:rPr>
          <w:rFonts w:ascii="Times New Roman" w:hAnsi="Times New Roman" w:cs="Times New Roman"/>
          <w:color w:val="000000" w:themeColor="text1"/>
          <w:sz w:val="24"/>
          <w:szCs w:val="24"/>
        </w:rPr>
        <w:t>)</w:t>
      </w:r>
      <w:r w:rsidR="00BD3AA1" w:rsidRPr="00232980">
        <w:rPr>
          <w:rFonts w:ascii="Times New Roman" w:hAnsi="Times New Roman" w:cs="Times New Roman"/>
          <w:color w:val="000000" w:themeColor="text1"/>
          <w:sz w:val="24"/>
          <w:szCs w:val="24"/>
        </w:rPr>
        <w:t>.</w:t>
      </w:r>
      <w:r w:rsidR="005740E3" w:rsidRPr="00232980">
        <w:rPr>
          <w:rFonts w:ascii="Times New Roman" w:hAnsi="Times New Roman" w:cs="Times New Roman"/>
          <w:sz w:val="24"/>
          <w:szCs w:val="24"/>
        </w:rPr>
        <w:t xml:space="preserve"> </w:t>
      </w:r>
      <w:r w:rsidR="005740E3" w:rsidRPr="00232980">
        <w:rPr>
          <w:rFonts w:ascii="Times New Roman" w:hAnsi="Times New Roman" w:cs="Times New Roman"/>
          <w:color w:val="000000" w:themeColor="text1"/>
          <w:sz w:val="24"/>
          <w:szCs w:val="24"/>
        </w:rPr>
        <w:t>We treated country as a dummy-coded variable (as described above). The results for the attachment anxiety models</w:t>
      </w:r>
      <w:r w:rsidR="00D71F5B">
        <w:rPr>
          <w:rFonts w:ascii="Times New Roman" w:hAnsi="Times New Roman" w:cs="Times New Roman"/>
          <w:color w:val="000000" w:themeColor="text1"/>
          <w:sz w:val="24"/>
          <w:szCs w:val="24"/>
        </w:rPr>
        <w:t>,</w:t>
      </w:r>
      <w:r w:rsidR="005740E3" w:rsidRPr="00232980">
        <w:rPr>
          <w:rFonts w:ascii="Times New Roman" w:hAnsi="Times New Roman" w:cs="Times New Roman"/>
          <w:color w:val="000000" w:themeColor="text1"/>
          <w:sz w:val="24"/>
          <w:szCs w:val="24"/>
        </w:rPr>
        <w:t xml:space="preserve"> </w:t>
      </w:r>
      <w:r w:rsidR="005740E3" w:rsidRPr="00232980">
        <w:rPr>
          <w:rFonts w:ascii="Times New Roman" w:hAnsi="Times New Roman" w:cs="Times New Roman"/>
          <w:i/>
          <w:iCs/>
          <w:color w:val="000000" w:themeColor="text1"/>
          <w:sz w:val="24"/>
          <w:szCs w:val="24"/>
        </w:rPr>
        <w:t>R</w:t>
      </w:r>
      <w:r w:rsidR="005740E3" w:rsidRPr="00232980">
        <w:rPr>
          <w:rFonts w:ascii="Times New Roman" w:hAnsi="Times New Roman" w:cs="Times New Roman"/>
          <w:color w:val="000000" w:themeColor="text1"/>
          <w:sz w:val="24"/>
          <w:szCs w:val="24"/>
        </w:rPr>
        <w:t>² = 27%, see Table S2) were consistent with a mediational pattern for the UK sample</w:t>
      </w:r>
      <w:r w:rsidR="00D71F5B">
        <w:rPr>
          <w:rFonts w:ascii="Times New Roman" w:hAnsi="Times New Roman" w:cs="Times New Roman"/>
          <w:color w:val="000000" w:themeColor="text1"/>
          <w:sz w:val="24"/>
          <w:szCs w:val="24"/>
        </w:rPr>
        <w:t>,</w:t>
      </w:r>
      <w:r w:rsidR="005740E3" w:rsidRPr="00232980">
        <w:rPr>
          <w:rFonts w:ascii="Times New Roman" w:hAnsi="Times New Roman" w:cs="Times New Roman"/>
          <w:color w:val="000000" w:themeColor="text1"/>
          <w:sz w:val="24"/>
          <w:szCs w:val="24"/>
        </w:rPr>
        <w:t xml:space="preserve"> </w:t>
      </w:r>
      <w:r w:rsidR="005740E3" w:rsidRPr="00232980">
        <w:rPr>
          <w:rFonts w:ascii="Times New Roman" w:hAnsi="Times New Roman" w:cs="Times New Roman"/>
          <w:i/>
          <w:iCs/>
          <w:color w:val="000000" w:themeColor="text1"/>
          <w:sz w:val="24"/>
          <w:szCs w:val="24"/>
        </w:rPr>
        <w:t>B</w:t>
      </w:r>
      <w:r w:rsidR="005740E3" w:rsidRPr="00232980">
        <w:rPr>
          <w:rFonts w:ascii="Times New Roman" w:hAnsi="Times New Roman" w:cs="Times New Roman"/>
          <w:color w:val="000000" w:themeColor="text1"/>
          <w:sz w:val="24"/>
          <w:szCs w:val="24"/>
        </w:rPr>
        <w:t xml:space="preserve"> = </w:t>
      </w:r>
      <w:r w:rsidR="004D3E7C" w:rsidRPr="00232980">
        <w:rPr>
          <w:rFonts w:ascii="Times New Roman" w:hAnsi="Times New Roman" w:cs="Times New Roman" w:hint="eastAsia"/>
          <w:color w:val="000000" w:themeColor="text1"/>
          <w:sz w:val="24"/>
          <w:szCs w:val="24"/>
        </w:rPr>
        <w:t>-</w:t>
      </w:r>
      <w:r w:rsidR="005740E3" w:rsidRPr="00232980">
        <w:rPr>
          <w:rFonts w:ascii="Times New Roman" w:hAnsi="Times New Roman" w:cs="Times New Roman"/>
          <w:color w:val="000000" w:themeColor="text1"/>
          <w:sz w:val="24"/>
          <w:szCs w:val="24"/>
        </w:rPr>
        <w:t>.08, 95% CI [</w:t>
      </w:r>
      <w:r w:rsidR="004D3E7C" w:rsidRPr="00232980">
        <w:rPr>
          <w:rFonts w:ascii="Times New Roman" w:hAnsi="Times New Roman" w:cs="Times New Roman" w:hint="eastAsia"/>
          <w:color w:val="000000" w:themeColor="text1"/>
          <w:sz w:val="24"/>
          <w:szCs w:val="24"/>
        </w:rPr>
        <w:t>-</w:t>
      </w:r>
      <w:r w:rsidR="005740E3" w:rsidRPr="00232980">
        <w:rPr>
          <w:rFonts w:ascii="Times New Roman" w:hAnsi="Times New Roman" w:cs="Times New Roman"/>
          <w:color w:val="000000" w:themeColor="text1"/>
          <w:sz w:val="24"/>
          <w:szCs w:val="24"/>
        </w:rPr>
        <w:t xml:space="preserve">.14, </w:t>
      </w:r>
      <w:r w:rsidR="004D3E7C" w:rsidRPr="00232980">
        <w:rPr>
          <w:rFonts w:ascii="Times New Roman" w:hAnsi="Times New Roman" w:cs="Times New Roman" w:hint="eastAsia"/>
          <w:color w:val="000000" w:themeColor="text1"/>
          <w:sz w:val="24"/>
          <w:szCs w:val="24"/>
        </w:rPr>
        <w:t>-</w:t>
      </w:r>
      <w:r w:rsidR="005740E3" w:rsidRPr="00232980">
        <w:rPr>
          <w:rFonts w:ascii="Times New Roman" w:hAnsi="Times New Roman" w:cs="Times New Roman"/>
          <w:color w:val="000000" w:themeColor="text1"/>
          <w:sz w:val="24"/>
          <w:szCs w:val="24"/>
        </w:rPr>
        <w:t xml:space="preserve">.03] and the </w:t>
      </w:r>
      <w:r w:rsidR="00760BAD">
        <w:rPr>
          <w:rFonts w:ascii="Times New Roman" w:hAnsi="Times New Roman" w:cs="Times New Roman"/>
          <w:color w:val="000000" w:themeColor="text1"/>
          <w:sz w:val="24"/>
          <w:szCs w:val="24"/>
        </w:rPr>
        <w:t>CN</w:t>
      </w:r>
      <w:r w:rsidR="005740E3" w:rsidRPr="00232980">
        <w:rPr>
          <w:rFonts w:ascii="Times New Roman" w:hAnsi="Times New Roman" w:cs="Times New Roman"/>
          <w:color w:val="000000" w:themeColor="text1"/>
          <w:sz w:val="24"/>
          <w:szCs w:val="24"/>
        </w:rPr>
        <w:t xml:space="preserve"> sample</w:t>
      </w:r>
      <w:r w:rsidR="00D71F5B">
        <w:rPr>
          <w:rFonts w:ascii="Times New Roman" w:hAnsi="Times New Roman" w:cs="Times New Roman"/>
          <w:color w:val="000000" w:themeColor="text1"/>
          <w:sz w:val="24"/>
          <w:szCs w:val="24"/>
        </w:rPr>
        <w:t>,</w:t>
      </w:r>
      <w:r w:rsidR="005740E3" w:rsidRPr="00232980">
        <w:rPr>
          <w:rFonts w:ascii="Times New Roman" w:hAnsi="Times New Roman" w:cs="Times New Roman"/>
          <w:color w:val="000000" w:themeColor="text1"/>
          <w:sz w:val="24"/>
          <w:szCs w:val="24"/>
        </w:rPr>
        <w:t xml:space="preserve"> </w:t>
      </w:r>
      <w:r w:rsidR="005740E3" w:rsidRPr="00232980">
        <w:rPr>
          <w:rFonts w:ascii="Times New Roman" w:hAnsi="Times New Roman" w:cs="Times New Roman"/>
          <w:i/>
          <w:iCs/>
          <w:color w:val="000000" w:themeColor="text1"/>
          <w:sz w:val="24"/>
          <w:szCs w:val="24"/>
        </w:rPr>
        <w:t>B</w:t>
      </w:r>
      <w:r w:rsidR="005740E3" w:rsidRPr="00232980">
        <w:rPr>
          <w:rFonts w:ascii="Times New Roman" w:hAnsi="Times New Roman" w:cs="Times New Roman"/>
          <w:color w:val="000000" w:themeColor="text1"/>
          <w:sz w:val="24"/>
          <w:szCs w:val="24"/>
        </w:rPr>
        <w:t xml:space="preserve"> = </w:t>
      </w:r>
      <w:r w:rsidR="004D3E7C" w:rsidRPr="00232980">
        <w:rPr>
          <w:rFonts w:ascii="Times New Roman" w:hAnsi="Times New Roman" w:cs="Times New Roman" w:hint="eastAsia"/>
          <w:color w:val="000000" w:themeColor="text1"/>
          <w:sz w:val="24"/>
          <w:szCs w:val="24"/>
        </w:rPr>
        <w:t>-</w:t>
      </w:r>
      <w:r w:rsidR="005740E3" w:rsidRPr="00232980">
        <w:rPr>
          <w:rFonts w:ascii="Times New Roman" w:hAnsi="Times New Roman" w:cs="Times New Roman"/>
          <w:color w:val="000000" w:themeColor="text1"/>
          <w:sz w:val="24"/>
          <w:szCs w:val="24"/>
        </w:rPr>
        <w:t>.11, 95% CI [</w:t>
      </w:r>
      <w:r w:rsidR="004D3E7C" w:rsidRPr="00232980">
        <w:rPr>
          <w:rFonts w:ascii="Times New Roman" w:hAnsi="Times New Roman" w:cs="Times New Roman" w:hint="eastAsia"/>
          <w:color w:val="000000" w:themeColor="text1"/>
          <w:sz w:val="24"/>
          <w:szCs w:val="24"/>
        </w:rPr>
        <w:t>-</w:t>
      </w:r>
      <w:r w:rsidR="005740E3" w:rsidRPr="00232980">
        <w:rPr>
          <w:rFonts w:ascii="Times New Roman" w:hAnsi="Times New Roman" w:cs="Times New Roman"/>
          <w:color w:val="000000" w:themeColor="text1"/>
          <w:sz w:val="24"/>
          <w:szCs w:val="24"/>
        </w:rPr>
        <w:t xml:space="preserve">.19, </w:t>
      </w:r>
      <w:r w:rsidR="004D3E7C" w:rsidRPr="00232980">
        <w:rPr>
          <w:rFonts w:ascii="Times New Roman" w:hAnsi="Times New Roman" w:cs="Times New Roman" w:hint="eastAsia"/>
          <w:color w:val="000000" w:themeColor="text1"/>
          <w:sz w:val="24"/>
          <w:szCs w:val="24"/>
        </w:rPr>
        <w:t>-</w:t>
      </w:r>
      <w:r w:rsidR="005740E3" w:rsidRPr="00232980">
        <w:rPr>
          <w:rFonts w:ascii="Times New Roman" w:hAnsi="Times New Roman" w:cs="Times New Roman"/>
          <w:color w:val="000000" w:themeColor="text1"/>
          <w:sz w:val="24"/>
          <w:szCs w:val="24"/>
        </w:rPr>
        <w:t xml:space="preserve">.04], but not for the </w:t>
      </w:r>
      <w:r w:rsidR="00760BAD">
        <w:rPr>
          <w:rFonts w:ascii="Times New Roman" w:hAnsi="Times New Roman" w:cs="Times New Roman"/>
          <w:color w:val="000000" w:themeColor="text1"/>
          <w:sz w:val="24"/>
          <w:szCs w:val="24"/>
        </w:rPr>
        <w:t>NZ</w:t>
      </w:r>
      <w:r w:rsidR="005740E3" w:rsidRPr="00232980">
        <w:rPr>
          <w:rFonts w:ascii="Times New Roman" w:hAnsi="Times New Roman" w:cs="Times New Roman"/>
          <w:color w:val="000000" w:themeColor="text1"/>
          <w:sz w:val="24"/>
          <w:szCs w:val="24"/>
        </w:rPr>
        <w:t xml:space="preserve"> sample</w:t>
      </w:r>
      <w:r w:rsidR="00D71F5B">
        <w:rPr>
          <w:rFonts w:ascii="Times New Roman" w:hAnsi="Times New Roman" w:cs="Times New Roman"/>
          <w:color w:val="000000" w:themeColor="text1"/>
          <w:sz w:val="24"/>
          <w:szCs w:val="24"/>
        </w:rPr>
        <w:t>,</w:t>
      </w:r>
      <w:r w:rsidR="005740E3" w:rsidRPr="00232980">
        <w:rPr>
          <w:rFonts w:ascii="Times New Roman" w:hAnsi="Times New Roman" w:cs="Times New Roman"/>
          <w:color w:val="000000" w:themeColor="text1"/>
          <w:sz w:val="24"/>
          <w:szCs w:val="24"/>
        </w:rPr>
        <w:t xml:space="preserve"> </w:t>
      </w:r>
      <w:r w:rsidR="005740E3" w:rsidRPr="00232980">
        <w:rPr>
          <w:rFonts w:ascii="Times New Roman" w:hAnsi="Times New Roman" w:cs="Times New Roman"/>
          <w:i/>
          <w:iCs/>
          <w:color w:val="000000" w:themeColor="text1"/>
          <w:sz w:val="24"/>
          <w:szCs w:val="24"/>
        </w:rPr>
        <w:t>B</w:t>
      </w:r>
      <w:r w:rsidR="005740E3" w:rsidRPr="00232980">
        <w:rPr>
          <w:rFonts w:ascii="Times New Roman" w:hAnsi="Times New Roman" w:cs="Times New Roman"/>
          <w:color w:val="000000" w:themeColor="text1"/>
          <w:sz w:val="24"/>
          <w:szCs w:val="24"/>
        </w:rPr>
        <w:t xml:space="preserve"> = </w:t>
      </w:r>
      <w:r w:rsidR="004D3E7C" w:rsidRPr="00232980">
        <w:rPr>
          <w:rFonts w:ascii="Times New Roman" w:hAnsi="Times New Roman" w:cs="Times New Roman" w:hint="eastAsia"/>
          <w:color w:val="000000" w:themeColor="text1"/>
          <w:sz w:val="24"/>
          <w:szCs w:val="24"/>
        </w:rPr>
        <w:t>-</w:t>
      </w:r>
      <w:r w:rsidR="005740E3" w:rsidRPr="00232980">
        <w:rPr>
          <w:rFonts w:ascii="Times New Roman" w:hAnsi="Times New Roman" w:cs="Times New Roman"/>
          <w:color w:val="000000" w:themeColor="text1"/>
          <w:sz w:val="24"/>
          <w:szCs w:val="24"/>
        </w:rPr>
        <w:t>.01, 95% CI [</w:t>
      </w:r>
      <w:r w:rsidR="004D3E7C" w:rsidRPr="00232980">
        <w:rPr>
          <w:rFonts w:ascii="Times New Roman" w:hAnsi="Times New Roman" w:cs="Times New Roman" w:hint="eastAsia"/>
          <w:color w:val="000000" w:themeColor="text1"/>
          <w:sz w:val="24"/>
          <w:szCs w:val="24"/>
        </w:rPr>
        <w:t>-</w:t>
      </w:r>
      <w:r w:rsidR="005740E3" w:rsidRPr="00232980">
        <w:rPr>
          <w:rFonts w:ascii="Times New Roman" w:hAnsi="Times New Roman" w:cs="Times New Roman"/>
          <w:color w:val="000000" w:themeColor="text1"/>
          <w:sz w:val="24"/>
          <w:szCs w:val="24"/>
        </w:rPr>
        <w:t>.03, .01].</w:t>
      </w:r>
      <w:r w:rsidR="005740E3" w:rsidRPr="00232980">
        <w:rPr>
          <w:rFonts w:ascii="Times New Roman" w:hAnsi="Times New Roman" w:cs="Times New Roman" w:hint="eastAsia"/>
          <w:color w:val="000000" w:themeColor="text1"/>
          <w:sz w:val="24"/>
          <w:szCs w:val="24"/>
        </w:rPr>
        <w:t xml:space="preserve"> </w:t>
      </w:r>
      <w:r w:rsidR="00352EF9" w:rsidRPr="00232980">
        <w:rPr>
          <w:rFonts w:ascii="Times New Roman" w:hAnsi="Times New Roman" w:cs="Times New Roman"/>
          <w:color w:val="000000" w:themeColor="text1"/>
          <w:sz w:val="24"/>
          <w:szCs w:val="24"/>
        </w:rPr>
        <w:t xml:space="preserve">The mediation effect </w:t>
      </w:r>
      <w:r w:rsidR="00625446" w:rsidRPr="00232980">
        <w:rPr>
          <w:rFonts w:ascii="Times New Roman" w:hAnsi="Times New Roman" w:cs="Times New Roman"/>
          <w:color w:val="000000" w:themeColor="text1"/>
          <w:sz w:val="24"/>
          <w:szCs w:val="24"/>
        </w:rPr>
        <w:t xml:space="preserve">in </w:t>
      </w:r>
      <w:r w:rsidR="00760BAD">
        <w:rPr>
          <w:rFonts w:ascii="Times New Roman" w:hAnsi="Times New Roman" w:cs="Times New Roman"/>
          <w:color w:val="000000" w:themeColor="text1"/>
          <w:sz w:val="24"/>
          <w:szCs w:val="24"/>
        </w:rPr>
        <w:t>NZ</w:t>
      </w:r>
      <w:r w:rsidR="00E675C6" w:rsidRPr="00232980">
        <w:rPr>
          <w:rFonts w:ascii="Times New Roman" w:hAnsi="Times New Roman" w:cs="Times New Roman"/>
          <w:color w:val="000000" w:themeColor="text1"/>
          <w:sz w:val="24"/>
          <w:szCs w:val="24"/>
        </w:rPr>
        <w:t xml:space="preserve"> sample was</w:t>
      </w:r>
      <w:r w:rsidR="00625446" w:rsidRPr="00232980">
        <w:rPr>
          <w:rFonts w:ascii="Times New Roman" w:hAnsi="Times New Roman" w:cs="Times New Roman"/>
          <w:color w:val="000000" w:themeColor="text1"/>
          <w:sz w:val="24"/>
          <w:szCs w:val="24"/>
        </w:rPr>
        <w:t xml:space="preserve"> </w:t>
      </w:r>
      <w:r w:rsidR="00C826CD" w:rsidRPr="00232980">
        <w:rPr>
          <w:rFonts w:ascii="Times New Roman" w:hAnsi="Times New Roman" w:cs="Times New Roman"/>
          <w:color w:val="000000" w:themeColor="text1"/>
          <w:sz w:val="24"/>
          <w:szCs w:val="24"/>
        </w:rPr>
        <w:t xml:space="preserve">significantly </w:t>
      </w:r>
      <w:r w:rsidR="00E675C6" w:rsidRPr="00232980">
        <w:rPr>
          <w:rFonts w:ascii="Times New Roman" w:hAnsi="Times New Roman" w:cs="Times New Roman"/>
          <w:color w:val="000000" w:themeColor="text1"/>
          <w:sz w:val="24"/>
          <w:szCs w:val="24"/>
        </w:rPr>
        <w:t xml:space="preserve">weaker than </w:t>
      </w:r>
      <w:r w:rsidR="00EA1305" w:rsidRPr="00232980">
        <w:rPr>
          <w:rFonts w:ascii="Times New Roman" w:hAnsi="Times New Roman" w:cs="Times New Roman"/>
          <w:color w:val="000000" w:themeColor="text1"/>
          <w:sz w:val="24"/>
          <w:szCs w:val="24"/>
        </w:rPr>
        <w:t xml:space="preserve">the </w:t>
      </w:r>
      <w:r w:rsidR="00C826CD" w:rsidRPr="00232980">
        <w:rPr>
          <w:rFonts w:ascii="Times New Roman" w:hAnsi="Times New Roman" w:cs="Times New Roman"/>
          <w:color w:val="000000" w:themeColor="text1"/>
          <w:sz w:val="24"/>
          <w:szCs w:val="24"/>
        </w:rPr>
        <w:t>other two countries</w:t>
      </w:r>
      <w:r w:rsidR="004252B4" w:rsidRPr="00232980">
        <w:rPr>
          <w:rFonts w:ascii="Times New Roman" w:hAnsi="Times New Roman" w:cs="Times New Roman" w:hint="eastAsia"/>
          <w:color w:val="000000" w:themeColor="text1"/>
          <w:sz w:val="24"/>
          <w:szCs w:val="24"/>
        </w:rPr>
        <w:t xml:space="preserve"> (no significant difference between other two)</w:t>
      </w:r>
      <w:r w:rsidR="002630FF" w:rsidRPr="00232980">
        <w:rPr>
          <w:rFonts w:ascii="Times New Roman" w:hAnsi="Times New Roman" w:cs="Times New Roman"/>
          <w:color w:val="000000" w:themeColor="text1"/>
          <w:sz w:val="24"/>
          <w:szCs w:val="24"/>
        </w:rPr>
        <w:t xml:space="preserve">. </w:t>
      </w:r>
      <w:r w:rsidR="00B215D3" w:rsidRPr="00232980">
        <w:rPr>
          <w:rFonts w:ascii="Times New Roman" w:hAnsi="Times New Roman" w:cs="Times New Roman"/>
          <w:color w:val="000000" w:themeColor="text1"/>
          <w:sz w:val="24"/>
          <w:szCs w:val="24"/>
        </w:rPr>
        <w:t xml:space="preserve">In addition, </w:t>
      </w:r>
      <w:r w:rsidR="0018186D" w:rsidRPr="00232980">
        <w:rPr>
          <w:rFonts w:ascii="Times New Roman" w:hAnsi="Times New Roman" w:cs="Times New Roman"/>
          <w:color w:val="000000" w:themeColor="text1"/>
          <w:sz w:val="24"/>
          <w:szCs w:val="24"/>
        </w:rPr>
        <w:t xml:space="preserve">the data </w:t>
      </w:r>
      <w:r w:rsidR="005F1942">
        <w:rPr>
          <w:rFonts w:ascii="Times New Roman" w:hAnsi="Times New Roman" w:cs="Times New Roman" w:hint="eastAsia"/>
          <w:color w:val="000000" w:themeColor="text1"/>
          <w:sz w:val="24"/>
          <w:szCs w:val="24"/>
        </w:rPr>
        <w:t>from</w:t>
      </w:r>
      <w:r w:rsidR="000B4213">
        <w:rPr>
          <w:rFonts w:ascii="Times New Roman" w:hAnsi="Times New Roman" w:cs="Times New Roman" w:hint="eastAsia"/>
          <w:color w:val="000000" w:themeColor="text1"/>
          <w:sz w:val="24"/>
          <w:szCs w:val="24"/>
        </w:rPr>
        <w:t xml:space="preserve"> the </w:t>
      </w:r>
      <w:r w:rsidR="0018186D" w:rsidRPr="00232980">
        <w:rPr>
          <w:rFonts w:ascii="Times New Roman" w:hAnsi="Times New Roman" w:cs="Times New Roman" w:hint="eastAsia"/>
          <w:color w:val="000000" w:themeColor="text1"/>
          <w:sz w:val="24"/>
          <w:szCs w:val="24"/>
        </w:rPr>
        <w:t xml:space="preserve">attachment avoidance model </w:t>
      </w:r>
      <w:r w:rsidR="00037622" w:rsidRPr="00232980">
        <w:rPr>
          <w:rFonts w:ascii="Times New Roman" w:hAnsi="Times New Roman" w:cs="Times New Roman"/>
          <w:color w:val="000000" w:themeColor="text1"/>
          <w:sz w:val="24"/>
          <w:szCs w:val="24"/>
        </w:rPr>
        <w:t xml:space="preserve"> </w:t>
      </w:r>
      <w:r w:rsidR="000B4213">
        <w:rPr>
          <w:rFonts w:ascii="Times New Roman" w:hAnsi="Times New Roman" w:cs="Times New Roman" w:hint="eastAsia"/>
          <w:color w:val="000000" w:themeColor="text1"/>
          <w:sz w:val="24"/>
          <w:szCs w:val="24"/>
        </w:rPr>
        <w:t>were</w:t>
      </w:r>
      <w:r w:rsidR="000B4213" w:rsidRPr="00232980">
        <w:rPr>
          <w:rFonts w:ascii="Times New Roman" w:hAnsi="Times New Roman" w:cs="Times New Roman"/>
          <w:color w:val="000000" w:themeColor="text1"/>
          <w:sz w:val="24"/>
          <w:szCs w:val="24"/>
        </w:rPr>
        <w:t xml:space="preserve"> </w:t>
      </w:r>
      <w:r w:rsidR="0018186D" w:rsidRPr="00232980">
        <w:rPr>
          <w:rFonts w:ascii="Times New Roman" w:hAnsi="Times New Roman" w:cs="Times New Roman"/>
          <w:color w:val="000000" w:themeColor="text1"/>
          <w:sz w:val="24"/>
          <w:szCs w:val="24"/>
        </w:rPr>
        <w:t>consistent with a mediational model</w:t>
      </w:r>
      <w:r w:rsidR="00430E9A" w:rsidRPr="00232980">
        <w:rPr>
          <w:rFonts w:ascii="Times New Roman" w:hAnsi="Times New Roman" w:cs="Times New Roman"/>
          <w:color w:val="000000" w:themeColor="text1"/>
          <w:sz w:val="24"/>
          <w:szCs w:val="24"/>
        </w:rPr>
        <w:t xml:space="preserve"> for the UK sample</w:t>
      </w:r>
      <w:r w:rsidR="00D71F5B">
        <w:rPr>
          <w:rFonts w:ascii="Times New Roman" w:hAnsi="Times New Roman" w:cs="Times New Roman"/>
          <w:color w:val="000000" w:themeColor="text1"/>
          <w:sz w:val="24"/>
          <w:szCs w:val="24"/>
        </w:rPr>
        <w:t>,</w:t>
      </w:r>
      <w:r w:rsidR="00037622" w:rsidRPr="00232980">
        <w:rPr>
          <w:rFonts w:ascii="Times New Roman" w:hAnsi="Times New Roman" w:cs="Times New Roman" w:hint="eastAsia"/>
          <w:color w:val="000000" w:themeColor="text1"/>
          <w:sz w:val="24"/>
          <w:szCs w:val="24"/>
        </w:rPr>
        <w:t xml:space="preserve"> </w:t>
      </w:r>
      <w:r w:rsidR="00987A5D" w:rsidRPr="00232980">
        <w:rPr>
          <w:rFonts w:ascii="Times New Roman" w:hAnsi="Times New Roman" w:cs="Times New Roman"/>
          <w:i/>
          <w:iCs/>
          <w:color w:val="000000" w:themeColor="text1"/>
          <w:sz w:val="24"/>
          <w:szCs w:val="24"/>
        </w:rPr>
        <w:t>R</w:t>
      </w:r>
      <w:r w:rsidR="00987A5D" w:rsidRPr="00232980">
        <w:rPr>
          <w:rFonts w:ascii="Times New Roman" w:hAnsi="Times New Roman" w:cs="Times New Roman"/>
          <w:color w:val="000000" w:themeColor="text1"/>
          <w:sz w:val="24"/>
          <w:szCs w:val="24"/>
        </w:rPr>
        <w:t>² = 2</w:t>
      </w:r>
      <w:r w:rsidR="00987A5D" w:rsidRPr="00232980">
        <w:rPr>
          <w:rFonts w:ascii="Times New Roman" w:hAnsi="Times New Roman" w:cs="Times New Roman" w:hint="eastAsia"/>
          <w:color w:val="000000" w:themeColor="text1"/>
          <w:sz w:val="24"/>
          <w:szCs w:val="24"/>
        </w:rPr>
        <w:t>6</w:t>
      </w:r>
      <w:r w:rsidR="00987A5D" w:rsidRPr="00232980">
        <w:rPr>
          <w:rFonts w:ascii="Times New Roman" w:hAnsi="Times New Roman" w:cs="Times New Roman"/>
          <w:color w:val="000000" w:themeColor="text1"/>
          <w:sz w:val="24"/>
          <w:szCs w:val="24"/>
        </w:rPr>
        <w:t>%</w:t>
      </w:r>
      <w:r w:rsidR="00987A5D">
        <w:rPr>
          <w:rFonts w:ascii="Times New Roman" w:hAnsi="Times New Roman" w:cs="Times New Roman" w:hint="eastAsia"/>
          <w:color w:val="000000" w:themeColor="text1"/>
          <w:sz w:val="24"/>
          <w:szCs w:val="24"/>
        </w:rPr>
        <w:t>,</w:t>
      </w:r>
      <w:r w:rsidR="00987A5D" w:rsidRPr="00232980" w:rsidDel="00D71F5B">
        <w:rPr>
          <w:rFonts w:ascii="Times New Roman" w:hAnsi="Times New Roman" w:cs="Times New Roman"/>
          <w:color w:val="000000" w:themeColor="text1"/>
          <w:sz w:val="24"/>
          <w:szCs w:val="24"/>
        </w:rPr>
        <w:t xml:space="preserve"> </w:t>
      </w:r>
      <w:r w:rsidR="00037622" w:rsidRPr="00232980">
        <w:rPr>
          <w:rFonts w:ascii="Times New Roman" w:hAnsi="Times New Roman" w:cs="Times New Roman"/>
          <w:i/>
          <w:iCs/>
          <w:color w:val="000000" w:themeColor="text1"/>
          <w:sz w:val="24"/>
          <w:szCs w:val="24"/>
        </w:rPr>
        <w:t>B</w:t>
      </w:r>
      <w:r w:rsidR="00037622" w:rsidRPr="00232980">
        <w:rPr>
          <w:rFonts w:ascii="Times New Roman" w:hAnsi="Times New Roman" w:cs="Times New Roman"/>
          <w:color w:val="000000" w:themeColor="text1"/>
          <w:sz w:val="24"/>
          <w:szCs w:val="24"/>
        </w:rPr>
        <w:t xml:space="preserve"> = </w:t>
      </w:r>
      <w:r w:rsidR="004D3E7C" w:rsidRPr="00232980">
        <w:rPr>
          <w:rFonts w:ascii="Times New Roman" w:hAnsi="Times New Roman" w:cs="Times New Roman" w:hint="eastAsia"/>
          <w:color w:val="000000" w:themeColor="text1"/>
          <w:sz w:val="24"/>
          <w:szCs w:val="24"/>
        </w:rPr>
        <w:t>-</w:t>
      </w:r>
      <w:r w:rsidR="00037622" w:rsidRPr="00232980">
        <w:rPr>
          <w:rFonts w:ascii="Times New Roman" w:hAnsi="Times New Roman" w:cs="Times New Roman"/>
          <w:color w:val="000000" w:themeColor="text1"/>
          <w:sz w:val="24"/>
          <w:szCs w:val="24"/>
        </w:rPr>
        <w:t>.</w:t>
      </w:r>
      <w:r w:rsidR="00037622" w:rsidRPr="00232980">
        <w:rPr>
          <w:rFonts w:ascii="Times New Roman" w:hAnsi="Times New Roman" w:cs="Times New Roman" w:hint="eastAsia"/>
          <w:color w:val="000000" w:themeColor="text1"/>
          <w:sz w:val="24"/>
          <w:szCs w:val="24"/>
        </w:rPr>
        <w:t>08</w:t>
      </w:r>
      <w:r w:rsidR="00037622" w:rsidRPr="00232980">
        <w:rPr>
          <w:rFonts w:ascii="Times New Roman" w:hAnsi="Times New Roman" w:cs="Times New Roman"/>
          <w:color w:val="000000" w:themeColor="text1"/>
          <w:sz w:val="24"/>
          <w:szCs w:val="24"/>
        </w:rPr>
        <w:t>, 95% CI [</w:t>
      </w:r>
      <w:r w:rsidR="004D3E7C" w:rsidRPr="00232980">
        <w:rPr>
          <w:rFonts w:ascii="Times New Roman" w:hAnsi="Times New Roman" w:cs="Times New Roman" w:hint="eastAsia"/>
          <w:color w:val="000000" w:themeColor="text1"/>
          <w:sz w:val="24"/>
          <w:szCs w:val="24"/>
        </w:rPr>
        <w:t>-</w:t>
      </w:r>
      <w:r w:rsidR="00037622" w:rsidRPr="00232980">
        <w:rPr>
          <w:rFonts w:ascii="Times New Roman" w:hAnsi="Times New Roman" w:cs="Times New Roman"/>
          <w:color w:val="000000" w:themeColor="text1"/>
          <w:sz w:val="24"/>
          <w:szCs w:val="24"/>
        </w:rPr>
        <w:t>.1</w:t>
      </w:r>
      <w:r w:rsidR="00497C30" w:rsidRPr="00232980">
        <w:rPr>
          <w:rFonts w:ascii="Times New Roman" w:hAnsi="Times New Roman" w:cs="Times New Roman" w:hint="eastAsia"/>
          <w:color w:val="000000" w:themeColor="text1"/>
          <w:sz w:val="24"/>
          <w:szCs w:val="24"/>
        </w:rPr>
        <w:t>6</w:t>
      </w:r>
      <w:r w:rsidR="00037622" w:rsidRPr="00232980">
        <w:rPr>
          <w:rFonts w:ascii="Times New Roman" w:hAnsi="Times New Roman" w:cs="Times New Roman"/>
          <w:color w:val="000000" w:themeColor="text1"/>
          <w:sz w:val="24"/>
          <w:szCs w:val="24"/>
        </w:rPr>
        <w:t xml:space="preserve">, </w:t>
      </w:r>
      <w:r w:rsidR="004D3E7C" w:rsidRPr="00232980">
        <w:rPr>
          <w:rFonts w:ascii="Times New Roman" w:hAnsi="Times New Roman" w:cs="Times New Roman" w:hint="eastAsia"/>
          <w:color w:val="000000" w:themeColor="text1"/>
          <w:sz w:val="24"/>
          <w:szCs w:val="24"/>
        </w:rPr>
        <w:t>-</w:t>
      </w:r>
      <w:r w:rsidR="00037622" w:rsidRPr="00232980">
        <w:rPr>
          <w:rFonts w:ascii="Times New Roman" w:hAnsi="Times New Roman" w:cs="Times New Roman"/>
          <w:color w:val="000000" w:themeColor="text1"/>
          <w:sz w:val="24"/>
          <w:szCs w:val="24"/>
        </w:rPr>
        <w:t>.0</w:t>
      </w:r>
      <w:r w:rsidR="00497C30" w:rsidRPr="00232980">
        <w:rPr>
          <w:rFonts w:ascii="Times New Roman" w:hAnsi="Times New Roman" w:cs="Times New Roman" w:hint="eastAsia"/>
          <w:color w:val="000000" w:themeColor="text1"/>
          <w:sz w:val="24"/>
          <w:szCs w:val="24"/>
        </w:rPr>
        <w:t>2</w:t>
      </w:r>
      <w:r w:rsidR="00037622" w:rsidRPr="00232980">
        <w:rPr>
          <w:rFonts w:ascii="Times New Roman" w:hAnsi="Times New Roman" w:cs="Times New Roman"/>
          <w:color w:val="000000" w:themeColor="text1"/>
          <w:sz w:val="24"/>
          <w:szCs w:val="24"/>
        </w:rPr>
        <w:t>]</w:t>
      </w:r>
      <w:r w:rsidR="00D94D92" w:rsidRPr="00232980">
        <w:rPr>
          <w:rFonts w:ascii="Times New Roman" w:hAnsi="Times New Roman" w:cs="Times New Roman"/>
          <w:color w:val="000000" w:themeColor="text1"/>
          <w:sz w:val="24"/>
          <w:szCs w:val="24"/>
        </w:rPr>
        <w:t xml:space="preserve">, but </w:t>
      </w:r>
      <w:r w:rsidR="0012262B" w:rsidRPr="00232980">
        <w:rPr>
          <w:rFonts w:ascii="Times New Roman" w:hAnsi="Times New Roman" w:cs="Times New Roman"/>
          <w:color w:val="000000" w:themeColor="text1"/>
          <w:sz w:val="24"/>
          <w:szCs w:val="24"/>
        </w:rPr>
        <w:t>not for the other two samples</w:t>
      </w:r>
      <w:r w:rsidR="00D71F5B">
        <w:rPr>
          <w:rFonts w:ascii="Times New Roman" w:hAnsi="Times New Roman" w:cs="Times New Roman"/>
          <w:color w:val="000000" w:themeColor="text1"/>
          <w:sz w:val="24"/>
          <w:szCs w:val="24"/>
        </w:rPr>
        <w:t>,</w:t>
      </w:r>
      <w:r w:rsidR="001D264A" w:rsidRPr="00232980">
        <w:rPr>
          <w:rFonts w:ascii="Times New Roman" w:hAnsi="Times New Roman" w:cs="Times New Roman" w:hint="eastAsia"/>
          <w:color w:val="000000" w:themeColor="text1"/>
          <w:sz w:val="24"/>
          <w:szCs w:val="24"/>
        </w:rPr>
        <w:t xml:space="preserve"> NZ: </w:t>
      </w:r>
      <w:r w:rsidR="001D264A" w:rsidRPr="00232980">
        <w:rPr>
          <w:rFonts w:ascii="Times New Roman" w:hAnsi="Times New Roman" w:cs="Times New Roman"/>
          <w:i/>
          <w:iCs/>
          <w:color w:val="000000" w:themeColor="text1"/>
          <w:sz w:val="24"/>
          <w:szCs w:val="24"/>
        </w:rPr>
        <w:t>B</w:t>
      </w:r>
      <w:r w:rsidR="001D264A" w:rsidRPr="00232980">
        <w:rPr>
          <w:rFonts w:ascii="Times New Roman" w:hAnsi="Times New Roman" w:cs="Times New Roman"/>
          <w:color w:val="000000" w:themeColor="text1"/>
          <w:sz w:val="24"/>
          <w:szCs w:val="24"/>
        </w:rPr>
        <w:t xml:space="preserve"> = </w:t>
      </w:r>
      <w:r w:rsidR="001D264A" w:rsidRPr="00232980">
        <w:rPr>
          <w:rFonts w:ascii="Times New Roman" w:hAnsi="Times New Roman" w:cs="Times New Roman" w:hint="eastAsia"/>
          <w:color w:val="000000" w:themeColor="text1"/>
          <w:sz w:val="24"/>
          <w:szCs w:val="24"/>
        </w:rPr>
        <w:t>-</w:t>
      </w:r>
      <w:r w:rsidR="001D264A" w:rsidRPr="00232980">
        <w:rPr>
          <w:rFonts w:ascii="Times New Roman" w:hAnsi="Times New Roman" w:cs="Times New Roman"/>
          <w:color w:val="000000" w:themeColor="text1"/>
          <w:sz w:val="24"/>
          <w:szCs w:val="24"/>
        </w:rPr>
        <w:t>.</w:t>
      </w:r>
      <w:r w:rsidR="001D264A" w:rsidRPr="00232980">
        <w:rPr>
          <w:rFonts w:ascii="Times New Roman" w:hAnsi="Times New Roman" w:cs="Times New Roman" w:hint="eastAsia"/>
          <w:color w:val="000000" w:themeColor="text1"/>
          <w:sz w:val="24"/>
          <w:szCs w:val="24"/>
        </w:rPr>
        <w:t>0</w:t>
      </w:r>
      <w:r w:rsidR="002B2802" w:rsidRPr="00232980">
        <w:rPr>
          <w:rFonts w:ascii="Times New Roman" w:hAnsi="Times New Roman" w:cs="Times New Roman" w:hint="eastAsia"/>
          <w:color w:val="000000" w:themeColor="text1"/>
          <w:sz w:val="24"/>
          <w:szCs w:val="24"/>
        </w:rPr>
        <w:t>2</w:t>
      </w:r>
      <w:r w:rsidR="001D264A" w:rsidRPr="00232980">
        <w:rPr>
          <w:rFonts w:ascii="Times New Roman" w:hAnsi="Times New Roman" w:cs="Times New Roman"/>
          <w:color w:val="000000" w:themeColor="text1"/>
          <w:sz w:val="24"/>
          <w:szCs w:val="24"/>
        </w:rPr>
        <w:t>, 95% CI [</w:t>
      </w:r>
      <w:r w:rsidR="001D264A" w:rsidRPr="00232980">
        <w:rPr>
          <w:rFonts w:ascii="Times New Roman" w:hAnsi="Times New Roman" w:cs="Times New Roman" w:hint="eastAsia"/>
          <w:color w:val="000000" w:themeColor="text1"/>
          <w:sz w:val="24"/>
          <w:szCs w:val="24"/>
        </w:rPr>
        <w:t>-</w:t>
      </w:r>
      <w:r w:rsidR="001D264A" w:rsidRPr="00232980">
        <w:rPr>
          <w:rFonts w:ascii="Times New Roman" w:hAnsi="Times New Roman" w:cs="Times New Roman"/>
          <w:color w:val="000000" w:themeColor="text1"/>
          <w:sz w:val="24"/>
          <w:szCs w:val="24"/>
        </w:rPr>
        <w:t>.</w:t>
      </w:r>
      <w:r w:rsidR="002B2802" w:rsidRPr="00232980">
        <w:rPr>
          <w:rFonts w:ascii="Times New Roman" w:hAnsi="Times New Roman" w:cs="Times New Roman" w:hint="eastAsia"/>
          <w:color w:val="000000" w:themeColor="text1"/>
          <w:sz w:val="24"/>
          <w:szCs w:val="24"/>
        </w:rPr>
        <w:t>05</w:t>
      </w:r>
      <w:r w:rsidR="001D264A" w:rsidRPr="00232980">
        <w:rPr>
          <w:rFonts w:ascii="Times New Roman" w:hAnsi="Times New Roman" w:cs="Times New Roman"/>
          <w:color w:val="000000" w:themeColor="text1"/>
          <w:sz w:val="24"/>
          <w:szCs w:val="24"/>
        </w:rPr>
        <w:t>, .0</w:t>
      </w:r>
      <w:r w:rsidR="002B2802" w:rsidRPr="00232980">
        <w:rPr>
          <w:rFonts w:ascii="Times New Roman" w:hAnsi="Times New Roman" w:cs="Times New Roman" w:hint="eastAsia"/>
          <w:color w:val="000000" w:themeColor="text1"/>
          <w:sz w:val="24"/>
          <w:szCs w:val="24"/>
        </w:rPr>
        <w:t>0</w:t>
      </w:r>
      <w:r w:rsidR="001D264A" w:rsidRPr="00232980">
        <w:rPr>
          <w:rFonts w:ascii="Times New Roman" w:hAnsi="Times New Roman" w:cs="Times New Roman"/>
          <w:color w:val="000000" w:themeColor="text1"/>
          <w:sz w:val="24"/>
          <w:szCs w:val="24"/>
        </w:rPr>
        <w:t>]</w:t>
      </w:r>
      <w:r w:rsidR="002B2802" w:rsidRPr="00232980">
        <w:rPr>
          <w:rFonts w:ascii="Times New Roman" w:hAnsi="Times New Roman" w:cs="Times New Roman" w:hint="eastAsia"/>
          <w:color w:val="000000" w:themeColor="text1"/>
          <w:sz w:val="24"/>
          <w:szCs w:val="24"/>
        </w:rPr>
        <w:t xml:space="preserve">, CN: </w:t>
      </w:r>
      <w:r w:rsidR="002B2802" w:rsidRPr="00232980">
        <w:rPr>
          <w:rFonts w:ascii="Times New Roman" w:hAnsi="Times New Roman" w:cs="Times New Roman"/>
          <w:i/>
          <w:iCs/>
          <w:color w:val="000000" w:themeColor="text1"/>
          <w:sz w:val="24"/>
          <w:szCs w:val="24"/>
        </w:rPr>
        <w:t>B</w:t>
      </w:r>
      <w:r w:rsidR="002B2802" w:rsidRPr="00232980">
        <w:rPr>
          <w:rFonts w:ascii="Times New Roman" w:hAnsi="Times New Roman" w:cs="Times New Roman"/>
          <w:color w:val="000000" w:themeColor="text1"/>
          <w:sz w:val="24"/>
          <w:szCs w:val="24"/>
        </w:rPr>
        <w:t xml:space="preserve"> = </w:t>
      </w:r>
      <w:r w:rsidR="002B2802" w:rsidRPr="00232980">
        <w:rPr>
          <w:rFonts w:ascii="Times New Roman" w:hAnsi="Times New Roman" w:cs="Times New Roman" w:hint="eastAsia"/>
          <w:color w:val="000000" w:themeColor="text1"/>
          <w:sz w:val="24"/>
          <w:szCs w:val="24"/>
        </w:rPr>
        <w:t>-</w:t>
      </w:r>
      <w:r w:rsidR="002B2802" w:rsidRPr="00232980">
        <w:rPr>
          <w:rFonts w:ascii="Times New Roman" w:hAnsi="Times New Roman" w:cs="Times New Roman"/>
          <w:color w:val="000000" w:themeColor="text1"/>
          <w:sz w:val="24"/>
          <w:szCs w:val="24"/>
        </w:rPr>
        <w:t>.</w:t>
      </w:r>
      <w:r w:rsidR="002B2802" w:rsidRPr="00232980">
        <w:rPr>
          <w:rFonts w:ascii="Times New Roman" w:hAnsi="Times New Roman" w:cs="Times New Roman" w:hint="eastAsia"/>
          <w:color w:val="000000" w:themeColor="text1"/>
          <w:sz w:val="24"/>
          <w:szCs w:val="24"/>
        </w:rPr>
        <w:t>03</w:t>
      </w:r>
      <w:r w:rsidR="002B2802" w:rsidRPr="00232980">
        <w:rPr>
          <w:rFonts w:ascii="Times New Roman" w:hAnsi="Times New Roman" w:cs="Times New Roman"/>
          <w:color w:val="000000" w:themeColor="text1"/>
          <w:sz w:val="24"/>
          <w:szCs w:val="24"/>
        </w:rPr>
        <w:t>, 95% CI [</w:t>
      </w:r>
      <w:r w:rsidR="002B2802" w:rsidRPr="00232980">
        <w:rPr>
          <w:rFonts w:ascii="Times New Roman" w:hAnsi="Times New Roman" w:cs="Times New Roman" w:hint="eastAsia"/>
          <w:color w:val="000000" w:themeColor="text1"/>
          <w:sz w:val="24"/>
          <w:szCs w:val="24"/>
        </w:rPr>
        <w:t>-</w:t>
      </w:r>
      <w:r w:rsidR="002B2802" w:rsidRPr="00232980">
        <w:rPr>
          <w:rFonts w:ascii="Times New Roman" w:hAnsi="Times New Roman" w:cs="Times New Roman"/>
          <w:color w:val="000000" w:themeColor="text1"/>
          <w:sz w:val="24"/>
          <w:szCs w:val="24"/>
        </w:rPr>
        <w:t>.1</w:t>
      </w:r>
      <w:r w:rsidR="002B2802" w:rsidRPr="00232980">
        <w:rPr>
          <w:rFonts w:ascii="Times New Roman" w:hAnsi="Times New Roman" w:cs="Times New Roman" w:hint="eastAsia"/>
          <w:color w:val="000000" w:themeColor="text1"/>
          <w:sz w:val="24"/>
          <w:szCs w:val="24"/>
        </w:rPr>
        <w:t>3</w:t>
      </w:r>
      <w:r w:rsidR="002B2802" w:rsidRPr="00232980">
        <w:rPr>
          <w:rFonts w:ascii="Times New Roman" w:hAnsi="Times New Roman" w:cs="Times New Roman"/>
          <w:color w:val="000000" w:themeColor="text1"/>
          <w:sz w:val="24"/>
          <w:szCs w:val="24"/>
        </w:rPr>
        <w:t>, .0</w:t>
      </w:r>
      <w:r w:rsidR="002B2802" w:rsidRPr="00232980">
        <w:rPr>
          <w:rFonts w:ascii="Times New Roman" w:hAnsi="Times New Roman" w:cs="Times New Roman" w:hint="eastAsia"/>
          <w:color w:val="000000" w:themeColor="text1"/>
          <w:sz w:val="24"/>
          <w:szCs w:val="24"/>
        </w:rPr>
        <w:t>9</w:t>
      </w:r>
      <w:r w:rsidR="002B2802" w:rsidRPr="00232980">
        <w:rPr>
          <w:rFonts w:ascii="Times New Roman" w:hAnsi="Times New Roman" w:cs="Times New Roman"/>
          <w:color w:val="000000" w:themeColor="text1"/>
          <w:sz w:val="24"/>
          <w:szCs w:val="24"/>
        </w:rPr>
        <w:t>]</w:t>
      </w:r>
      <w:r w:rsidR="00D94D92" w:rsidRPr="00232980">
        <w:rPr>
          <w:rFonts w:ascii="Times New Roman" w:hAnsi="Times New Roman" w:cs="Times New Roman"/>
          <w:color w:val="000000" w:themeColor="text1"/>
          <w:sz w:val="24"/>
          <w:szCs w:val="24"/>
        </w:rPr>
        <w:t>.</w:t>
      </w:r>
      <w:r w:rsidR="00497C30" w:rsidRPr="00232980">
        <w:t xml:space="preserve"> </w:t>
      </w:r>
      <w:r w:rsidR="002F15A2" w:rsidRPr="00232980">
        <w:rPr>
          <w:rFonts w:ascii="Times New Roman" w:hAnsi="Times New Roman" w:cs="Times New Roman"/>
          <w:color w:val="000000" w:themeColor="text1"/>
          <w:sz w:val="24"/>
          <w:szCs w:val="24"/>
        </w:rPr>
        <w:t>The mediation effect in the avoidance models</w:t>
      </w:r>
      <w:r w:rsidR="00F9322F" w:rsidRPr="00232980">
        <w:rPr>
          <w:rFonts w:ascii="Times New Roman" w:hAnsi="Times New Roman" w:cs="Times New Roman"/>
          <w:color w:val="000000" w:themeColor="text1"/>
          <w:sz w:val="24"/>
          <w:szCs w:val="24"/>
        </w:rPr>
        <w:t xml:space="preserve"> </w:t>
      </w:r>
      <w:r w:rsidR="00844FC0" w:rsidRPr="00232980">
        <w:rPr>
          <w:rFonts w:ascii="Times New Roman" w:hAnsi="Times New Roman" w:cs="Times New Roman"/>
          <w:color w:val="000000" w:themeColor="text1"/>
          <w:sz w:val="24"/>
          <w:szCs w:val="24"/>
        </w:rPr>
        <w:t xml:space="preserve">in </w:t>
      </w:r>
      <w:r w:rsidR="00B936BA" w:rsidRPr="00232980">
        <w:rPr>
          <w:rFonts w:ascii="Times New Roman" w:hAnsi="Times New Roman" w:cs="Times New Roman"/>
          <w:color w:val="000000" w:themeColor="text1"/>
          <w:sz w:val="24"/>
          <w:szCs w:val="24"/>
        </w:rPr>
        <w:t>the UK sample</w:t>
      </w:r>
      <w:r w:rsidR="00F9322F" w:rsidRPr="00232980">
        <w:rPr>
          <w:rFonts w:ascii="Times New Roman" w:hAnsi="Times New Roman" w:cs="Times New Roman"/>
          <w:color w:val="000000" w:themeColor="text1"/>
          <w:sz w:val="24"/>
          <w:szCs w:val="24"/>
        </w:rPr>
        <w:t xml:space="preserve"> was </w:t>
      </w:r>
      <w:r w:rsidR="002F15A2" w:rsidRPr="00232980">
        <w:rPr>
          <w:rFonts w:ascii="Times New Roman" w:hAnsi="Times New Roman" w:cs="Times New Roman"/>
          <w:color w:val="000000" w:themeColor="text1"/>
          <w:sz w:val="24"/>
          <w:szCs w:val="24"/>
        </w:rPr>
        <w:t xml:space="preserve">significantly </w:t>
      </w:r>
      <w:r w:rsidR="00B936BA" w:rsidRPr="00232980">
        <w:rPr>
          <w:rFonts w:ascii="Times New Roman" w:hAnsi="Times New Roman" w:cs="Times New Roman"/>
          <w:color w:val="000000" w:themeColor="text1"/>
          <w:sz w:val="24"/>
          <w:szCs w:val="24"/>
        </w:rPr>
        <w:t xml:space="preserve">stronger </w:t>
      </w:r>
      <w:r w:rsidR="00111460" w:rsidRPr="00232980">
        <w:rPr>
          <w:rFonts w:ascii="Times New Roman" w:hAnsi="Times New Roman" w:cs="Times New Roman"/>
          <w:color w:val="000000" w:themeColor="text1"/>
          <w:sz w:val="24"/>
          <w:szCs w:val="24"/>
        </w:rPr>
        <w:t>than</w:t>
      </w:r>
      <w:r w:rsidR="002F15A2" w:rsidRPr="00232980">
        <w:rPr>
          <w:rFonts w:ascii="Times New Roman" w:hAnsi="Times New Roman" w:cs="Times New Roman"/>
          <w:color w:val="000000" w:themeColor="text1"/>
          <w:sz w:val="24"/>
          <w:szCs w:val="24"/>
        </w:rPr>
        <w:t xml:space="preserve"> </w:t>
      </w:r>
      <w:r w:rsidR="00844FC0" w:rsidRPr="00232980">
        <w:rPr>
          <w:rFonts w:ascii="Times New Roman" w:hAnsi="Times New Roman" w:cs="Times New Roman"/>
          <w:color w:val="000000" w:themeColor="text1"/>
          <w:sz w:val="24"/>
          <w:szCs w:val="24"/>
        </w:rPr>
        <w:t xml:space="preserve">for </w:t>
      </w:r>
      <w:r w:rsidR="00B77122">
        <w:rPr>
          <w:rFonts w:ascii="Times New Roman" w:hAnsi="Times New Roman" w:cs="Times New Roman" w:hint="eastAsia"/>
          <w:color w:val="000000" w:themeColor="text1"/>
          <w:sz w:val="24"/>
          <w:szCs w:val="24"/>
        </w:rPr>
        <w:t>NZ</w:t>
      </w:r>
      <w:r w:rsidR="0012262B" w:rsidRPr="00232980">
        <w:rPr>
          <w:rFonts w:ascii="Times New Roman" w:hAnsi="Times New Roman" w:cs="Times New Roman"/>
          <w:color w:val="000000" w:themeColor="text1"/>
          <w:sz w:val="24"/>
          <w:szCs w:val="24"/>
        </w:rPr>
        <w:t xml:space="preserve"> and C</w:t>
      </w:r>
      <w:r w:rsidR="00B77122">
        <w:rPr>
          <w:rFonts w:ascii="Times New Roman" w:hAnsi="Times New Roman" w:cs="Times New Roman" w:hint="eastAsia"/>
          <w:color w:val="000000" w:themeColor="text1"/>
          <w:sz w:val="24"/>
          <w:szCs w:val="24"/>
        </w:rPr>
        <w:t>N</w:t>
      </w:r>
      <w:r w:rsidR="002F15A2" w:rsidRPr="00232980">
        <w:rPr>
          <w:rFonts w:ascii="Times New Roman" w:hAnsi="Times New Roman" w:cs="Times New Roman"/>
          <w:color w:val="000000" w:themeColor="text1"/>
          <w:sz w:val="24"/>
          <w:szCs w:val="24"/>
        </w:rPr>
        <w:t>,</w:t>
      </w:r>
      <w:r w:rsidR="00111460" w:rsidRPr="00232980">
        <w:rPr>
          <w:rFonts w:ascii="Times New Roman" w:hAnsi="Times New Roman" w:cs="Times New Roman"/>
          <w:color w:val="000000" w:themeColor="text1"/>
          <w:sz w:val="24"/>
          <w:szCs w:val="24"/>
        </w:rPr>
        <w:t xml:space="preserve"> however</w:t>
      </w:r>
      <w:r w:rsidR="002F15A2" w:rsidRPr="00232980">
        <w:rPr>
          <w:rFonts w:ascii="Times New Roman" w:hAnsi="Times New Roman" w:cs="Times New Roman"/>
          <w:color w:val="000000" w:themeColor="text1"/>
          <w:sz w:val="24"/>
          <w:szCs w:val="24"/>
        </w:rPr>
        <w:t xml:space="preserve"> the </w:t>
      </w:r>
      <w:r w:rsidR="0012262B" w:rsidRPr="00232980">
        <w:rPr>
          <w:rFonts w:ascii="Times New Roman" w:hAnsi="Times New Roman" w:cs="Times New Roman"/>
          <w:color w:val="000000" w:themeColor="text1"/>
          <w:sz w:val="24"/>
          <w:szCs w:val="24"/>
        </w:rPr>
        <w:t xml:space="preserve">latter two </w:t>
      </w:r>
      <w:r w:rsidR="00E675C6" w:rsidRPr="00232980">
        <w:rPr>
          <w:rFonts w:ascii="Times New Roman" w:hAnsi="Times New Roman" w:cs="Times New Roman"/>
          <w:color w:val="000000" w:themeColor="text1"/>
          <w:sz w:val="24"/>
          <w:szCs w:val="24"/>
        </w:rPr>
        <w:t xml:space="preserve">samples </w:t>
      </w:r>
      <w:r w:rsidR="0012262B" w:rsidRPr="00232980">
        <w:rPr>
          <w:rFonts w:ascii="Times New Roman" w:hAnsi="Times New Roman" w:cs="Times New Roman"/>
          <w:color w:val="000000" w:themeColor="text1"/>
          <w:sz w:val="24"/>
          <w:szCs w:val="24"/>
        </w:rPr>
        <w:t>were</w:t>
      </w:r>
      <w:r w:rsidR="002F15A2" w:rsidRPr="00232980">
        <w:rPr>
          <w:rFonts w:ascii="Times New Roman" w:hAnsi="Times New Roman" w:cs="Times New Roman"/>
          <w:color w:val="000000" w:themeColor="text1"/>
          <w:sz w:val="24"/>
          <w:szCs w:val="24"/>
        </w:rPr>
        <w:t xml:space="preserve"> not significantly different.</w:t>
      </w:r>
      <w:r w:rsidR="00625446" w:rsidRPr="00232980">
        <w:rPr>
          <w:rFonts w:ascii="Times New Roman" w:hAnsi="Times New Roman" w:cs="Times New Roman"/>
          <w:color w:val="000000" w:themeColor="text1"/>
          <w:sz w:val="24"/>
          <w:szCs w:val="24"/>
        </w:rPr>
        <w:t xml:space="preserve"> </w:t>
      </w:r>
      <w:r w:rsidR="005125CA" w:rsidRPr="00232980">
        <w:rPr>
          <w:rFonts w:ascii="Times New Roman" w:hAnsi="Times New Roman" w:cs="Times New Roman"/>
          <w:color w:val="000000" w:themeColor="text1"/>
          <w:sz w:val="24"/>
          <w:szCs w:val="24"/>
        </w:rPr>
        <w:t>To conclude, i</w:t>
      </w:r>
      <w:r w:rsidR="00514459" w:rsidRPr="00232980">
        <w:rPr>
          <w:rFonts w:ascii="Times New Roman" w:hAnsi="Times New Roman" w:cs="Times New Roman"/>
          <w:color w:val="000000" w:themeColor="text1"/>
          <w:sz w:val="24"/>
          <w:szCs w:val="24"/>
        </w:rPr>
        <w:t>nconsistent with</w:t>
      </w:r>
      <w:r w:rsidR="00EF275F" w:rsidRPr="00232980">
        <w:rPr>
          <w:rFonts w:ascii="Times New Roman" w:hAnsi="Times New Roman" w:cs="Times New Roman"/>
          <w:color w:val="000000" w:themeColor="text1"/>
          <w:sz w:val="24"/>
          <w:szCs w:val="24"/>
        </w:rPr>
        <w:t xml:space="preserve"> H</w:t>
      </w:r>
      <w:r w:rsidR="00384F84" w:rsidRPr="00232980">
        <w:rPr>
          <w:rFonts w:ascii="Times New Roman" w:hAnsi="Times New Roman" w:cs="Times New Roman"/>
          <w:color w:val="000000" w:themeColor="text1"/>
          <w:sz w:val="24"/>
          <w:szCs w:val="24"/>
        </w:rPr>
        <w:t>4</w:t>
      </w:r>
      <w:r w:rsidR="00277C22" w:rsidRPr="00232980">
        <w:rPr>
          <w:rFonts w:ascii="Times New Roman" w:hAnsi="Times New Roman" w:cs="Times New Roman"/>
          <w:color w:val="000000" w:themeColor="text1"/>
          <w:sz w:val="24"/>
          <w:szCs w:val="24"/>
        </w:rPr>
        <w:t>,</w:t>
      </w:r>
      <w:r w:rsidR="7FB4723C" w:rsidRPr="00232980">
        <w:rPr>
          <w:rFonts w:ascii="Times New Roman" w:hAnsi="Times New Roman" w:cs="Times New Roman"/>
          <w:color w:val="000000" w:themeColor="text1"/>
          <w:sz w:val="24"/>
          <w:szCs w:val="24"/>
        </w:rPr>
        <w:t xml:space="preserve"> there was</w:t>
      </w:r>
      <w:r w:rsidR="00EA1305" w:rsidRPr="00232980">
        <w:rPr>
          <w:rFonts w:ascii="Times New Roman" w:hAnsi="Times New Roman" w:cs="Times New Roman"/>
          <w:color w:val="000000" w:themeColor="text1"/>
          <w:sz w:val="24"/>
          <w:szCs w:val="24"/>
        </w:rPr>
        <w:t xml:space="preserve"> a</w:t>
      </w:r>
      <w:r w:rsidR="00A55343" w:rsidRPr="00232980">
        <w:rPr>
          <w:rFonts w:ascii="Times New Roman" w:hAnsi="Times New Roman" w:cs="Times New Roman"/>
          <w:color w:val="000000" w:themeColor="text1"/>
          <w:sz w:val="24"/>
          <w:szCs w:val="24"/>
        </w:rPr>
        <w:t xml:space="preserve"> </w:t>
      </w:r>
      <w:r w:rsidR="7FB4723C" w:rsidRPr="00232980">
        <w:rPr>
          <w:rFonts w:ascii="Times New Roman" w:hAnsi="Times New Roman" w:cs="Times New Roman"/>
          <w:color w:val="000000" w:themeColor="text1"/>
          <w:sz w:val="24"/>
          <w:szCs w:val="24"/>
        </w:rPr>
        <w:t xml:space="preserve">significant </w:t>
      </w:r>
      <w:r w:rsidR="003F78F6" w:rsidRPr="00232980">
        <w:rPr>
          <w:rFonts w:ascii="Times New Roman" w:hAnsi="Times New Roman" w:cs="Times New Roman"/>
          <w:color w:val="000000" w:themeColor="text1"/>
          <w:sz w:val="24"/>
          <w:szCs w:val="24"/>
        </w:rPr>
        <w:t xml:space="preserve">difference by </w:t>
      </w:r>
      <w:r w:rsidR="7FB4723C" w:rsidRPr="00232980">
        <w:rPr>
          <w:rFonts w:ascii="Times New Roman" w:hAnsi="Times New Roman" w:cs="Times New Roman"/>
          <w:color w:val="000000" w:themeColor="text1"/>
          <w:sz w:val="24"/>
          <w:szCs w:val="24"/>
        </w:rPr>
        <w:t xml:space="preserve">country in the mediating effect of </w:t>
      </w:r>
      <w:r w:rsidR="00265438" w:rsidRPr="00232980">
        <w:rPr>
          <w:rFonts w:ascii="Times New Roman" w:hAnsi="Times New Roman" w:cs="Times New Roman"/>
          <w:color w:val="000000" w:themeColor="text1"/>
          <w:sz w:val="24"/>
          <w:szCs w:val="24"/>
        </w:rPr>
        <w:t>HAB</w:t>
      </w:r>
      <w:r w:rsidR="7FB4723C" w:rsidRPr="00232980">
        <w:rPr>
          <w:rFonts w:ascii="Times New Roman" w:hAnsi="Times New Roman" w:cs="Times New Roman"/>
          <w:color w:val="000000" w:themeColor="text1"/>
          <w:sz w:val="24"/>
          <w:szCs w:val="24"/>
        </w:rPr>
        <w:t>.</w:t>
      </w:r>
      <w:r w:rsidR="003501DB" w:rsidRPr="00232980">
        <w:rPr>
          <w:rFonts w:ascii="Times New Roman" w:hAnsi="Times New Roman" w:cs="Times New Roman"/>
          <w:color w:val="000000" w:themeColor="text1"/>
          <w:sz w:val="24"/>
          <w:szCs w:val="24"/>
        </w:rPr>
        <w:t xml:space="preserve"> </w:t>
      </w:r>
    </w:p>
    <w:p w14:paraId="7CEE88B6" w14:textId="25DDE9D6" w:rsidR="005A0132" w:rsidRPr="00232980" w:rsidRDefault="00DE5A65" w:rsidP="00B70C8D">
      <w:pPr>
        <w:spacing w:line="480" w:lineRule="auto"/>
        <w:rPr>
          <w:rFonts w:ascii="Times New Roman" w:hAnsi="Times New Roman" w:cs="Times New Roman"/>
          <w:b/>
          <w:bCs/>
          <w:color w:val="000000" w:themeColor="text1"/>
          <w:sz w:val="24"/>
          <w:szCs w:val="24"/>
        </w:rPr>
      </w:pPr>
      <w:r w:rsidRPr="00232980">
        <w:rPr>
          <w:rFonts w:ascii="Times New Roman" w:hAnsi="Times New Roman" w:cs="Times New Roman"/>
          <w:b/>
          <w:bCs/>
          <w:color w:val="000000" w:themeColor="text1"/>
          <w:sz w:val="24"/>
          <w:szCs w:val="24"/>
        </w:rPr>
        <w:t>Brief discussion of Study 1</w:t>
      </w:r>
    </w:p>
    <w:p w14:paraId="16D49912" w14:textId="332394B1" w:rsidR="00BF79F8" w:rsidRPr="00232980" w:rsidRDefault="7FB4723C" w:rsidP="00317078">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This study examined </w:t>
      </w:r>
      <w:r w:rsidR="1CB2CC93" w:rsidRPr="00232980">
        <w:rPr>
          <w:rFonts w:ascii="Times New Roman" w:hAnsi="Times New Roman" w:cs="Times New Roman"/>
          <w:color w:val="000000" w:themeColor="text1"/>
          <w:sz w:val="24"/>
          <w:szCs w:val="24"/>
        </w:rPr>
        <w:t xml:space="preserve">the </w:t>
      </w:r>
      <w:r w:rsidR="00561CFE" w:rsidRPr="00232980">
        <w:rPr>
          <w:rFonts w:ascii="Times New Roman" w:hAnsi="Times New Roman" w:cs="Times New Roman"/>
          <w:color w:val="000000" w:themeColor="text1"/>
          <w:sz w:val="24"/>
          <w:szCs w:val="24"/>
        </w:rPr>
        <w:t>mechanism</w:t>
      </w:r>
      <w:r w:rsidRPr="00232980">
        <w:rPr>
          <w:rFonts w:ascii="Times New Roman" w:hAnsi="Times New Roman" w:cs="Times New Roman"/>
          <w:color w:val="000000" w:themeColor="text1"/>
          <w:sz w:val="24"/>
          <w:szCs w:val="24"/>
        </w:rPr>
        <w:t xml:space="preserve"> between attachment anxiety</w:t>
      </w:r>
      <w:r w:rsidR="000A113E" w:rsidRPr="00232980">
        <w:rPr>
          <w:rFonts w:ascii="Times New Roman" w:hAnsi="Times New Roman" w:cs="Times New Roman"/>
          <w:color w:val="000000" w:themeColor="text1"/>
          <w:sz w:val="24"/>
          <w:szCs w:val="24"/>
        </w:rPr>
        <w:t>/</w:t>
      </w:r>
      <w:r w:rsidRPr="00232980">
        <w:rPr>
          <w:rFonts w:ascii="Times New Roman" w:hAnsi="Times New Roman" w:cs="Times New Roman"/>
          <w:color w:val="000000" w:themeColor="text1"/>
          <w:sz w:val="24"/>
          <w:szCs w:val="24"/>
        </w:rPr>
        <w:t xml:space="preserve">avoidance, </w:t>
      </w:r>
      <w:r w:rsidR="00265438" w:rsidRPr="00232980">
        <w:rPr>
          <w:rFonts w:ascii="Times New Roman" w:hAnsi="Times New Roman" w:cs="Times New Roman"/>
          <w:color w:val="000000" w:themeColor="text1"/>
          <w:sz w:val="24"/>
          <w:szCs w:val="24"/>
        </w:rPr>
        <w:t>HAB</w:t>
      </w:r>
      <w:r w:rsidRPr="00232980">
        <w:rPr>
          <w:rFonts w:ascii="Times New Roman" w:hAnsi="Times New Roman" w:cs="Times New Roman"/>
          <w:color w:val="000000" w:themeColor="text1"/>
          <w:sz w:val="24"/>
          <w:szCs w:val="24"/>
        </w:rPr>
        <w:t xml:space="preserve">, and relationship satisfaction in </w:t>
      </w:r>
      <w:r w:rsidR="00D11A27">
        <w:rPr>
          <w:rFonts w:ascii="Times New Roman" w:hAnsi="Times New Roman" w:cs="Times New Roman" w:hint="eastAsia"/>
          <w:color w:val="000000" w:themeColor="text1"/>
          <w:sz w:val="24"/>
          <w:szCs w:val="24"/>
        </w:rPr>
        <w:t>the UK, CN and NZ</w:t>
      </w:r>
      <w:r w:rsidRPr="00232980">
        <w:rPr>
          <w:rFonts w:ascii="Times New Roman" w:hAnsi="Times New Roman" w:cs="Times New Roman"/>
          <w:color w:val="000000" w:themeColor="text1"/>
          <w:sz w:val="24"/>
          <w:szCs w:val="24"/>
        </w:rPr>
        <w:t xml:space="preserve">. </w:t>
      </w:r>
      <w:r w:rsidR="00C33056" w:rsidRPr="00232980">
        <w:rPr>
          <w:rFonts w:ascii="Times New Roman" w:hAnsi="Times New Roman" w:cs="Times New Roman"/>
          <w:color w:val="000000" w:themeColor="text1"/>
          <w:sz w:val="24"/>
          <w:szCs w:val="24"/>
        </w:rPr>
        <w:t xml:space="preserve">Three </w:t>
      </w:r>
      <w:r w:rsidRPr="00232980">
        <w:rPr>
          <w:rFonts w:ascii="Times New Roman" w:hAnsi="Times New Roman" w:cs="Times New Roman"/>
          <w:color w:val="000000" w:themeColor="text1"/>
          <w:sz w:val="24"/>
          <w:szCs w:val="24"/>
        </w:rPr>
        <w:t xml:space="preserve">main conclusions emerged from the findings. First, </w:t>
      </w:r>
      <w:r w:rsidR="00847BEE" w:rsidRPr="00232980">
        <w:rPr>
          <w:rFonts w:ascii="Times New Roman" w:hAnsi="Times New Roman" w:cs="Times New Roman"/>
          <w:color w:val="000000" w:themeColor="text1"/>
          <w:sz w:val="24"/>
          <w:szCs w:val="24"/>
        </w:rPr>
        <w:t xml:space="preserve">supporting H1, </w:t>
      </w:r>
      <w:r w:rsidR="00CB7883" w:rsidRPr="00232980">
        <w:rPr>
          <w:rFonts w:ascii="Times New Roman" w:hAnsi="Times New Roman" w:cs="Times New Roman"/>
          <w:color w:val="000000" w:themeColor="text1"/>
          <w:sz w:val="24"/>
          <w:szCs w:val="24"/>
        </w:rPr>
        <w:t>a</w:t>
      </w:r>
      <w:r w:rsidRPr="00232980">
        <w:rPr>
          <w:rFonts w:ascii="Times New Roman" w:hAnsi="Times New Roman" w:cs="Times New Roman"/>
          <w:color w:val="000000" w:themeColor="text1"/>
          <w:sz w:val="24"/>
          <w:szCs w:val="24"/>
        </w:rPr>
        <w:t xml:space="preserve">ttachment </w:t>
      </w:r>
      <w:r w:rsidR="005E5FB4" w:rsidRPr="00232980">
        <w:rPr>
          <w:rFonts w:ascii="Times New Roman" w:hAnsi="Times New Roman" w:cs="Times New Roman"/>
          <w:color w:val="000000" w:themeColor="text1"/>
          <w:sz w:val="24"/>
          <w:szCs w:val="24"/>
        </w:rPr>
        <w:t>anxiety/avoidance</w:t>
      </w:r>
      <w:r w:rsidR="0044563C" w:rsidRPr="00232980">
        <w:rPr>
          <w:rFonts w:ascii="Times New Roman" w:hAnsi="Times New Roman" w:cs="Times New Roman"/>
          <w:color w:val="000000" w:themeColor="text1"/>
          <w:sz w:val="24"/>
          <w:szCs w:val="24"/>
        </w:rPr>
        <w:t xml:space="preserve"> is</w:t>
      </w:r>
      <w:r w:rsidRPr="00232980">
        <w:rPr>
          <w:rFonts w:ascii="Times New Roman" w:hAnsi="Times New Roman" w:cs="Times New Roman"/>
          <w:color w:val="000000" w:themeColor="text1"/>
          <w:sz w:val="24"/>
          <w:szCs w:val="24"/>
        </w:rPr>
        <w:t xml:space="preserve"> associated with negatively interpreting ambiguous partner </w:t>
      </w:r>
      <w:r w:rsidR="00663BA5" w:rsidRPr="00232980">
        <w:rPr>
          <w:rFonts w:ascii="Times New Roman" w:hAnsi="Times New Roman" w:cs="Times New Roman"/>
          <w:color w:val="000000" w:themeColor="text1"/>
          <w:sz w:val="24"/>
          <w:szCs w:val="24"/>
        </w:rPr>
        <w:t>behaviours</w:t>
      </w:r>
      <w:r w:rsidRPr="00232980">
        <w:rPr>
          <w:rFonts w:ascii="Times New Roman" w:hAnsi="Times New Roman" w:cs="Times New Roman"/>
          <w:color w:val="000000" w:themeColor="text1"/>
          <w:sz w:val="24"/>
          <w:szCs w:val="24"/>
        </w:rPr>
        <w:t xml:space="preserve"> (</w:t>
      </w:r>
      <w:r w:rsidR="00152193" w:rsidRPr="00232980">
        <w:rPr>
          <w:rFonts w:ascii="Times New Roman" w:hAnsi="Times New Roman" w:cs="Times New Roman"/>
          <w:color w:val="000000" w:themeColor="text1"/>
          <w:sz w:val="24"/>
          <w:szCs w:val="24"/>
        </w:rPr>
        <w:t xml:space="preserve">e.g., </w:t>
      </w:r>
      <w:r w:rsidRPr="00232980">
        <w:rPr>
          <w:rFonts w:ascii="Times New Roman" w:hAnsi="Times New Roman" w:cs="Times New Roman"/>
          <w:color w:val="000000" w:themeColor="text1"/>
          <w:sz w:val="24"/>
          <w:szCs w:val="24"/>
        </w:rPr>
        <w:t xml:space="preserve">Collins et al., 2006). </w:t>
      </w:r>
      <w:r w:rsidR="0044563C" w:rsidRPr="00232980">
        <w:rPr>
          <w:rFonts w:ascii="Times New Roman" w:hAnsi="Times New Roman" w:cs="Times New Roman"/>
          <w:color w:val="000000" w:themeColor="text1"/>
          <w:sz w:val="24"/>
          <w:szCs w:val="24"/>
        </w:rPr>
        <w:t xml:space="preserve">The </w:t>
      </w:r>
      <w:r w:rsidR="00807CE9" w:rsidRPr="00232980">
        <w:rPr>
          <w:rFonts w:ascii="Times New Roman" w:hAnsi="Times New Roman" w:cs="Times New Roman"/>
          <w:color w:val="000000" w:themeColor="text1"/>
          <w:sz w:val="24"/>
          <w:szCs w:val="24"/>
        </w:rPr>
        <w:t xml:space="preserve">current study extended these findings </w:t>
      </w:r>
      <w:r w:rsidR="00FE0DCD" w:rsidRPr="00232980">
        <w:rPr>
          <w:rFonts w:ascii="Times New Roman" w:hAnsi="Times New Roman" w:cs="Times New Roman"/>
          <w:color w:val="000000" w:themeColor="text1"/>
          <w:sz w:val="24"/>
          <w:szCs w:val="24"/>
        </w:rPr>
        <w:t>cross-</w:t>
      </w:r>
      <w:r w:rsidR="00807CE9" w:rsidRPr="00232980">
        <w:rPr>
          <w:rFonts w:ascii="Times New Roman" w:hAnsi="Times New Roman" w:cs="Times New Roman"/>
          <w:color w:val="000000" w:themeColor="text1"/>
          <w:sz w:val="24"/>
          <w:szCs w:val="24"/>
        </w:rPr>
        <w:t xml:space="preserve">culturally by showing </w:t>
      </w:r>
      <w:r w:rsidR="00717E6D" w:rsidRPr="00232980">
        <w:rPr>
          <w:rFonts w:ascii="Times New Roman" w:hAnsi="Times New Roman" w:cs="Times New Roman"/>
          <w:color w:val="000000" w:themeColor="text1"/>
          <w:sz w:val="24"/>
          <w:szCs w:val="24"/>
        </w:rPr>
        <w:t>differences in the strength of the relationship</w:t>
      </w:r>
      <w:r w:rsidR="0044563C" w:rsidRPr="00232980">
        <w:rPr>
          <w:rFonts w:ascii="Times New Roman" w:hAnsi="Times New Roman" w:cs="Times New Roman"/>
          <w:color w:val="000000" w:themeColor="text1"/>
          <w:sz w:val="24"/>
          <w:szCs w:val="24"/>
        </w:rPr>
        <w:t xml:space="preserve">. </w:t>
      </w:r>
      <w:r w:rsidR="00E640F1" w:rsidRPr="00232980">
        <w:rPr>
          <w:rFonts w:ascii="Times New Roman" w:hAnsi="Times New Roman" w:cs="Times New Roman"/>
          <w:color w:val="000000" w:themeColor="text1"/>
          <w:sz w:val="24"/>
          <w:szCs w:val="24"/>
        </w:rPr>
        <w:t>Regardless of differences in the strength</w:t>
      </w:r>
      <w:r w:rsidR="00E9286C" w:rsidRPr="00232980">
        <w:rPr>
          <w:rFonts w:ascii="Times New Roman" w:hAnsi="Times New Roman" w:cs="Times New Roman"/>
          <w:color w:val="000000" w:themeColor="text1"/>
          <w:sz w:val="24"/>
          <w:szCs w:val="24"/>
        </w:rPr>
        <w:t xml:space="preserve"> of the relationship across the samples, they all demonstrated the predicted relationship</w:t>
      </w:r>
      <w:r w:rsidR="00BB41E1" w:rsidRPr="00232980">
        <w:rPr>
          <w:rFonts w:ascii="Times New Roman" w:hAnsi="Times New Roman" w:cs="Times New Roman"/>
          <w:color w:val="000000" w:themeColor="text1"/>
          <w:sz w:val="24"/>
          <w:szCs w:val="24"/>
        </w:rPr>
        <w:t>s</w:t>
      </w:r>
      <w:r w:rsidR="00E9286C"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Second</w:t>
      </w:r>
      <w:r w:rsidR="00BB41E1" w:rsidRPr="00232980">
        <w:rPr>
          <w:rFonts w:ascii="Times New Roman" w:hAnsi="Times New Roman" w:cs="Times New Roman"/>
          <w:sz w:val="24"/>
          <w:szCs w:val="24"/>
        </w:rPr>
        <w:t xml:space="preserve">, </w:t>
      </w:r>
      <w:r w:rsidR="00265438" w:rsidRPr="00232980">
        <w:rPr>
          <w:rFonts w:ascii="Times New Roman" w:hAnsi="Times New Roman" w:cs="Times New Roman"/>
          <w:sz w:val="24"/>
          <w:szCs w:val="24"/>
        </w:rPr>
        <w:t>HAB</w:t>
      </w:r>
      <w:r w:rsidR="00BB41E1" w:rsidRPr="00232980">
        <w:rPr>
          <w:rFonts w:ascii="Times New Roman" w:hAnsi="Times New Roman" w:cs="Times New Roman"/>
          <w:sz w:val="24"/>
          <w:szCs w:val="24"/>
        </w:rPr>
        <w:t xml:space="preserve"> could be the cognitive </w:t>
      </w:r>
      <w:r w:rsidR="00BB41E1" w:rsidRPr="00232980">
        <w:rPr>
          <w:rFonts w:ascii="Times New Roman" w:hAnsi="Times New Roman" w:cs="Times New Roman"/>
          <w:sz w:val="24"/>
          <w:szCs w:val="24"/>
        </w:rPr>
        <w:lastRenderedPageBreak/>
        <w:t>mechanism between insecurity and relationship satisfaction (Overall et al., 2015)</w:t>
      </w:r>
      <w:r w:rsidR="00847BEE" w:rsidRPr="00232980">
        <w:rPr>
          <w:rFonts w:ascii="Times New Roman" w:hAnsi="Times New Roman" w:cs="Times New Roman"/>
          <w:sz w:val="24"/>
          <w:szCs w:val="24"/>
        </w:rPr>
        <w:t>, supporting H</w:t>
      </w:r>
      <w:r w:rsidR="00BF0035" w:rsidRPr="00232980">
        <w:rPr>
          <w:rFonts w:ascii="Times New Roman" w:hAnsi="Times New Roman" w:cs="Times New Roman"/>
          <w:sz w:val="24"/>
          <w:szCs w:val="24"/>
        </w:rPr>
        <w:t>3</w:t>
      </w:r>
      <w:r w:rsidR="00BB41E1" w:rsidRPr="00232980">
        <w:rPr>
          <w:rFonts w:ascii="Times New Roman" w:hAnsi="Times New Roman" w:cs="Times New Roman"/>
          <w:sz w:val="24"/>
          <w:szCs w:val="24"/>
        </w:rPr>
        <w:t xml:space="preserve">. </w:t>
      </w:r>
      <w:r w:rsidR="00980253" w:rsidRPr="00232980">
        <w:rPr>
          <w:rFonts w:ascii="Times New Roman" w:hAnsi="Times New Roman" w:cs="Times New Roman"/>
          <w:sz w:val="24"/>
          <w:szCs w:val="24"/>
        </w:rPr>
        <w:t xml:space="preserve">We also swapped the positions of the independent and mediator variables </w:t>
      </w:r>
      <w:r w:rsidR="00591166" w:rsidRPr="00232980">
        <w:rPr>
          <w:rFonts w:ascii="Times New Roman" w:hAnsi="Times New Roman" w:cs="Times New Roman"/>
          <w:sz w:val="24"/>
          <w:szCs w:val="24"/>
        </w:rPr>
        <w:t xml:space="preserve">(as the alternate model) </w:t>
      </w:r>
      <w:r w:rsidR="00980253" w:rsidRPr="00232980">
        <w:rPr>
          <w:rFonts w:ascii="Times New Roman" w:hAnsi="Times New Roman" w:cs="Times New Roman"/>
          <w:sz w:val="24"/>
          <w:szCs w:val="24"/>
        </w:rPr>
        <w:t xml:space="preserve">to test the robustness of the </w:t>
      </w:r>
      <w:r w:rsidR="00591166" w:rsidRPr="00232980">
        <w:rPr>
          <w:rFonts w:ascii="Times New Roman" w:hAnsi="Times New Roman" w:cs="Times New Roman"/>
          <w:sz w:val="24"/>
          <w:szCs w:val="24"/>
        </w:rPr>
        <w:t xml:space="preserve">mediation </w:t>
      </w:r>
      <w:r w:rsidR="00980253" w:rsidRPr="00232980">
        <w:rPr>
          <w:rFonts w:ascii="Times New Roman" w:hAnsi="Times New Roman" w:cs="Times New Roman"/>
          <w:sz w:val="24"/>
          <w:szCs w:val="24"/>
        </w:rPr>
        <w:t xml:space="preserve">model. </w:t>
      </w:r>
      <w:r w:rsidR="00882040" w:rsidRPr="00232980">
        <w:rPr>
          <w:rFonts w:ascii="Times New Roman" w:hAnsi="Times New Roman" w:cs="Times New Roman"/>
          <w:color w:val="000000" w:themeColor="text1"/>
          <w:sz w:val="24"/>
          <w:szCs w:val="24"/>
        </w:rPr>
        <w:t xml:space="preserve">The </w:t>
      </w:r>
      <w:r w:rsidR="00FD0943" w:rsidRPr="00232980">
        <w:rPr>
          <w:rFonts w:ascii="Times New Roman" w:hAnsi="Times New Roman" w:cs="Times New Roman"/>
          <w:color w:val="000000" w:themeColor="text1"/>
          <w:sz w:val="24"/>
          <w:szCs w:val="24"/>
        </w:rPr>
        <w:t xml:space="preserve">non-significance </w:t>
      </w:r>
      <w:r w:rsidR="00882040" w:rsidRPr="00232980">
        <w:rPr>
          <w:rFonts w:ascii="Times New Roman" w:hAnsi="Times New Roman" w:cs="Times New Roman"/>
          <w:color w:val="000000" w:themeColor="text1"/>
          <w:sz w:val="24"/>
          <w:szCs w:val="24"/>
        </w:rPr>
        <w:t>of</w:t>
      </w:r>
      <w:r w:rsidR="00FD0943" w:rsidRPr="00232980">
        <w:rPr>
          <w:rFonts w:ascii="Times New Roman" w:hAnsi="Times New Roman" w:cs="Times New Roman"/>
          <w:color w:val="000000" w:themeColor="text1"/>
          <w:sz w:val="24"/>
          <w:szCs w:val="24"/>
        </w:rPr>
        <w:t xml:space="preserve"> the</w:t>
      </w:r>
      <w:r w:rsidR="00882040" w:rsidRPr="00232980">
        <w:rPr>
          <w:rFonts w:ascii="Times New Roman" w:hAnsi="Times New Roman" w:cs="Times New Roman"/>
          <w:color w:val="000000" w:themeColor="text1"/>
          <w:sz w:val="24"/>
          <w:szCs w:val="24"/>
        </w:rPr>
        <w:t xml:space="preserve"> alternate model</w:t>
      </w:r>
      <w:r w:rsidR="00FD0943" w:rsidRPr="00232980">
        <w:rPr>
          <w:rFonts w:ascii="Times New Roman" w:hAnsi="Times New Roman" w:cs="Times New Roman"/>
          <w:color w:val="000000" w:themeColor="text1"/>
          <w:sz w:val="24"/>
          <w:szCs w:val="24"/>
        </w:rPr>
        <w:t>s</w:t>
      </w:r>
      <w:r w:rsidR="00E51B89" w:rsidRPr="00232980">
        <w:rPr>
          <w:rFonts w:ascii="Times New Roman" w:hAnsi="Times New Roman" w:cs="Times New Roman"/>
          <w:color w:val="000000" w:themeColor="text1"/>
          <w:sz w:val="24"/>
          <w:szCs w:val="24"/>
        </w:rPr>
        <w:t xml:space="preserve"> indicat</w:t>
      </w:r>
      <w:r w:rsidR="00FD0943" w:rsidRPr="00232980">
        <w:rPr>
          <w:rFonts w:ascii="Times New Roman" w:hAnsi="Times New Roman" w:cs="Times New Roman"/>
          <w:color w:val="000000" w:themeColor="text1"/>
          <w:sz w:val="24"/>
          <w:szCs w:val="24"/>
        </w:rPr>
        <w:t>es</w:t>
      </w:r>
      <w:r w:rsidR="00E51B89" w:rsidRPr="00232980">
        <w:rPr>
          <w:rFonts w:ascii="Times New Roman" w:hAnsi="Times New Roman" w:cs="Times New Roman"/>
          <w:color w:val="000000" w:themeColor="text1"/>
          <w:sz w:val="24"/>
          <w:szCs w:val="24"/>
        </w:rPr>
        <w:t xml:space="preserve"> that the chain direction of </w:t>
      </w:r>
      <w:r w:rsidR="00FD0943" w:rsidRPr="00232980">
        <w:rPr>
          <w:rFonts w:ascii="Times New Roman" w:hAnsi="Times New Roman" w:cs="Times New Roman"/>
          <w:color w:val="000000" w:themeColor="text1"/>
          <w:sz w:val="24"/>
          <w:szCs w:val="24"/>
        </w:rPr>
        <w:t xml:space="preserve">our </w:t>
      </w:r>
      <w:r w:rsidR="00E51B89" w:rsidRPr="00232980">
        <w:rPr>
          <w:rFonts w:ascii="Times New Roman" w:hAnsi="Times New Roman" w:cs="Times New Roman"/>
          <w:color w:val="000000" w:themeColor="text1"/>
          <w:sz w:val="24"/>
          <w:szCs w:val="24"/>
        </w:rPr>
        <w:t>initial model</w:t>
      </w:r>
      <w:r w:rsidR="00FD0943" w:rsidRPr="00232980">
        <w:rPr>
          <w:rFonts w:ascii="Times New Roman" w:hAnsi="Times New Roman" w:cs="Times New Roman"/>
          <w:color w:val="000000" w:themeColor="text1"/>
          <w:sz w:val="24"/>
          <w:szCs w:val="24"/>
        </w:rPr>
        <w:t>s</w:t>
      </w:r>
      <w:r w:rsidR="00E51B89" w:rsidRPr="00232980">
        <w:rPr>
          <w:rFonts w:ascii="Times New Roman" w:hAnsi="Times New Roman" w:cs="Times New Roman"/>
          <w:color w:val="000000" w:themeColor="text1"/>
          <w:sz w:val="24"/>
          <w:szCs w:val="24"/>
        </w:rPr>
        <w:t xml:space="preserve"> may be more reasonable.</w:t>
      </w:r>
      <w:r w:rsidR="00317078" w:rsidRPr="00232980">
        <w:rPr>
          <w:rFonts w:ascii="Times New Roman" w:hAnsi="Times New Roman" w:cs="Times New Roman"/>
          <w:color w:val="000000" w:themeColor="text1"/>
          <w:sz w:val="24"/>
          <w:szCs w:val="24"/>
        </w:rPr>
        <w:t xml:space="preserve"> </w:t>
      </w:r>
      <w:r w:rsidR="00BF0035" w:rsidRPr="00232980">
        <w:rPr>
          <w:rFonts w:ascii="Times New Roman" w:hAnsi="Times New Roman" w:cs="Times New Roman"/>
          <w:color w:val="000000" w:themeColor="text1"/>
          <w:sz w:val="24"/>
          <w:szCs w:val="24"/>
        </w:rPr>
        <w:t>Third, Hypotheses 2 and 4 were not fully supported, results revealed that country moderated both the direct associations and the overall mediation effect, suggesting potential cross-cultural variation in the model pathways.</w:t>
      </w:r>
      <w:r w:rsidR="00EA0CBF" w:rsidRPr="00232980">
        <w:rPr>
          <w:rFonts w:ascii="Times New Roman" w:hAnsi="Times New Roman" w:cs="Times New Roman"/>
          <w:color w:val="000000" w:themeColor="text1"/>
          <w:sz w:val="24"/>
          <w:szCs w:val="24"/>
        </w:rPr>
        <w:t xml:space="preserve"> </w:t>
      </w:r>
      <w:r w:rsidR="0009526C" w:rsidRPr="00232980">
        <w:rPr>
          <w:rFonts w:ascii="Times New Roman" w:hAnsi="Times New Roman" w:cs="Times New Roman"/>
          <w:color w:val="000000" w:themeColor="text1"/>
          <w:sz w:val="24"/>
          <w:szCs w:val="24"/>
        </w:rPr>
        <w:t xml:space="preserve">The difference of </w:t>
      </w:r>
      <w:r w:rsidR="00FB584F" w:rsidRPr="00232980">
        <w:rPr>
          <w:rFonts w:ascii="Times New Roman" w:hAnsi="Times New Roman" w:cs="Times New Roman"/>
          <w:color w:val="000000" w:themeColor="text1"/>
          <w:sz w:val="24"/>
          <w:szCs w:val="24"/>
        </w:rPr>
        <w:t xml:space="preserve">cultural customs and communication style </w:t>
      </w:r>
      <w:r w:rsidR="00847BEE" w:rsidRPr="00232980">
        <w:rPr>
          <w:rFonts w:ascii="Times New Roman" w:hAnsi="Times New Roman" w:cs="Times New Roman"/>
          <w:color w:val="000000" w:themeColor="text1"/>
          <w:sz w:val="24"/>
          <w:szCs w:val="24"/>
        </w:rPr>
        <w:t>between cultures</w:t>
      </w:r>
      <w:r w:rsidR="00FB584F" w:rsidRPr="00232980">
        <w:rPr>
          <w:rFonts w:ascii="Times New Roman" w:hAnsi="Times New Roman" w:cs="Times New Roman"/>
          <w:color w:val="000000" w:themeColor="text1"/>
          <w:sz w:val="24"/>
          <w:szCs w:val="24"/>
        </w:rPr>
        <w:t xml:space="preserve"> may explain this finding</w:t>
      </w:r>
      <w:r w:rsidR="00A53E1A" w:rsidRPr="00232980">
        <w:rPr>
          <w:rFonts w:ascii="Times New Roman" w:hAnsi="Times New Roman" w:cs="Times New Roman"/>
          <w:color w:val="000000" w:themeColor="text1"/>
          <w:sz w:val="24"/>
          <w:szCs w:val="24"/>
        </w:rPr>
        <w:t xml:space="preserve"> </w:t>
      </w:r>
      <w:r w:rsidR="00FB584F" w:rsidRPr="00232980">
        <w:rPr>
          <w:rFonts w:ascii="Times New Roman" w:hAnsi="Times New Roman" w:cs="Times New Roman"/>
          <w:color w:val="000000" w:themeColor="text1"/>
          <w:sz w:val="24"/>
          <w:szCs w:val="24"/>
        </w:rPr>
        <w:t>(</w:t>
      </w:r>
      <w:proofErr w:type="spellStart"/>
      <w:r w:rsidR="00FB584F" w:rsidRPr="00232980">
        <w:rPr>
          <w:rFonts w:ascii="Times New Roman" w:hAnsi="Times New Roman" w:cs="Times New Roman"/>
          <w:color w:val="000000" w:themeColor="text1"/>
          <w:sz w:val="24"/>
          <w:szCs w:val="24"/>
        </w:rPr>
        <w:t>Jasielska</w:t>
      </w:r>
      <w:proofErr w:type="spellEnd"/>
      <w:r w:rsidR="00FB584F" w:rsidRPr="00232980">
        <w:rPr>
          <w:rFonts w:ascii="Times New Roman" w:hAnsi="Times New Roman" w:cs="Times New Roman"/>
          <w:color w:val="000000" w:themeColor="text1"/>
          <w:sz w:val="24"/>
          <w:szCs w:val="24"/>
        </w:rPr>
        <w:t xml:space="preserve"> et al., 2021), which has been further discussed in </w:t>
      </w:r>
      <w:r w:rsidR="211B0957" w:rsidRPr="00232980">
        <w:rPr>
          <w:rFonts w:ascii="Times New Roman" w:hAnsi="Times New Roman" w:cs="Times New Roman"/>
          <w:color w:val="000000" w:themeColor="text1"/>
          <w:sz w:val="24"/>
          <w:szCs w:val="24"/>
        </w:rPr>
        <w:t xml:space="preserve">the </w:t>
      </w:r>
      <w:r w:rsidR="00FB584F" w:rsidRPr="00232980">
        <w:rPr>
          <w:rFonts w:ascii="Times New Roman" w:hAnsi="Times New Roman" w:cs="Times New Roman"/>
          <w:color w:val="000000" w:themeColor="text1"/>
          <w:sz w:val="24"/>
          <w:szCs w:val="24"/>
        </w:rPr>
        <w:t xml:space="preserve">general discussion. </w:t>
      </w:r>
    </w:p>
    <w:p w14:paraId="39CB087A" w14:textId="58817815" w:rsidR="00392C05" w:rsidRPr="00232980" w:rsidRDefault="00016C08" w:rsidP="00615DDA">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This study had a</w:t>
      </w:r>
      <w:r w:rsidR="00DD11BB" w:rsidRPr="00232980">
        <w:rPr>
          <w:rFonts w:ascii="Times New Roman" w:hAnsi="Times New Roman" w:cs="Times New Roman"/>
          <w:color w:val="000000" w:themeColor="text1"/>
          <w:sz w:val="24"/>
          <w:szCs w:val="24"/>
        </w:rPr>
        <w:t xml:space="preserve"> couple of</w:t>
      </w:r>
      <w:r w:rsidR="7FB4723C" w:rsidRPr="00232980">
        <w:rPr>
          <w:rFonts w:ascii="Times New Roman" w:hAnsi="Times New Roman" w:cs="Times New Roman"/>
          <w:color w:val="000000" w:themeColor="text1"/>
          <w:sz w:val="24"/>
          <w:szCs w:val="24"/>
        </w:rPr>
        <w:t xml:space="preserve"> limitations. </w:t>
      </w:r>
      <w:r w:rsidRPr="00232980">
        <w:rPr>
          <w:rFonts w:ascii="Times New Roman" w:hAnsi="Times New Roman" w:cs="Times New Roman"/>
          <w:color w:val="000000" w:themeColor="text1"/>
          <w:sz w:val="24"/>
          <w:szCs w:val="24"/>
        </w:rPr>
        <w:t>We measured h</w:t>
      </w:r>
      <w:r w:rsidR="000D27EA" w:rsidRPr="00232980">
        <w:rPr>
          <w:rFonts w:ascii="Times New Roman" w:hAnsi="Times New Roman" w:cs="Times New Roman"/>
          <w:color w:val="000000" w:themeColor="text1"/>
          <w:sz w:val="24"/>
          <w:szCs w:val="24"/>
        </w:rPr>
        <w:t>ostile attribution bias</w:t>
      </w:r>
      <w:r w:rsidR="7FB4723C"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with</w:t>
      </w:r>
      <w:r w:rsidR="7FB4723C" w:rsidRPr="00232980">
        <w:rPr>
          <w:rFonts w:ascii="Times New Roman" w:hAnsi="Times New Roman" w:cs="Times New Roman"/>
          <w:color w:val="000000" w:themeColor="text1"/>
          <w:sz w:val="24"/>
          <w:szCs w:val="24"/>
        </w:rPr>
        <w:t xml:space="preserve"> the SIP-AEQ (Coccaro et al., 2009). </w:t>
      </w:r>
      <w:r w:rsidRPr="00232980">
        <w:rPr>
          <w:rFonts w:ascii="Times New Roman" w:hAnsi="Times New Roman" w:cs="Times New Roman"/>
          <w:color w:val="000000" w:themeColor="text1"/>
          <w:sz w:val="24"/>
          <w:szCs w:val="24"/>
        </w:rPr>
        <w:t>A</w:t>
      </w:r>
      <w:r w:rsidR="7FB4723C" w:rsidRPr="00232980">
        <w:rPr>
          <w:rFonts w:ascii="Times New Roman" w:hAnsi="Times New Roman" w:cs="Times New Roman"/>
          <w:color w:val="000000" w:themeColor="text1"/>
          <w:sz w:val="24"/>
          <w:szCs w:val="24"/>
        </w:rPr>
        <w:t xml:space="preserve"> limitation of the SIP-AEQ is that </w:t>
      </w:r>
      <w:r w:rsidR="00E122C9" w:rsidRPr="00232980">
        <w:rPr>
          <w:rFonts w:ascii="Times New Roman" w:hAnsi="Times New Roman" w:cs="Times New Roman"/>
          <w:color w:val="000000" w:themeColor="text1"/>
          <w:sz w:val="24"/>
          <w:szCs w:val="24"/>
        </w:rPr>
        <w:t xml:space="preserve">the </w:t>
      </w:r>
      <w:r w:rsidR="7FB4723C" w:rsidRPr="00232980">
        <w:rPr>
          <w:rFonts w:ascii="Times New Roman" w:hAnsi="Times New Roman" w:cs="Times New Roman"/>
          <w:color w:val="000000" w:themeColor="text1"/>
          <w:sz w:val="24"/>
          <w:szCs w:val="24"/>
        </w:rPr>
        <w:t xml:space="preserve">vignettes do not </w:t>
      </w:r>
      <w:r w:rsidRPr="00232980">
        <w:rPr>
          <w:rFonts w:ascii="Times New Roman" w:hAnsi="Times New Roman" w:cs="Times New Roman"/>
          <w:color w:val="000000" w:themeColor="text1"/>
          <w:sz w:val="24"/>
          <w:szCs w:val="24"/>
        </w:rPr>
        <w:t xml:space="preserve">examine </w:t>
      </w:r>
      <w:r w:rsidR="00B7601F" w:rsidRPr="00232980">
        <w:rPr>
          <w:rFonts w:ascii="Times New Roman" w:hAnsi="Times New Roman" w:cs="Times New Roman"/>
          <w:color w:val="000000" w:themeColor="text1"/>
          <w:sz w:val="24"/>
          <w:szCs w:val="24"/>
        </w:rPr>
        <w:t>interact</w:t>
      </w:r>
      <w:r w:rsidR="7FB4723C" w:rsidRPr="00232980">
        <w:rPr>
          <w:rFonts w:ascii="Times New Roman" w:hAnsi="Times New Roman" w:cs="Times New Roman"/>
          <w:color w:val="000000" w:themeColor="text1"/>
          <w:sz w:val="24"/>
          <w:szCs w:val="24"/>
        </w:rPr>
        <w:t>ions with romantic partners</w:t>
      </w:r>
      <w:r w:rsidR="46486194" w:rsidRPr="00232980">
        <w:rPr>
          <w:rFonts w:ascii="Times New Roman" w:hAnsi="Times New Roman" w:cs="Times New Roman"/>
          <w:color w:val="000000" w:themeColor="text1"/>
          <w:sz w:val="24"/>
          <w:szCs w:val="24"/>
        </w:rPr>
        <w:t xml:space="preserve"> specifically</w:t>
      </w:r>
      <w:r w:rsidR="7FB4723C" w:rsidRPr="00232980">
        <w:rPr>
          <w:rFonts w:ascii="Times New Roman" w:hAnsi="Times New Roman" w:cs="Times New Roman"/>
          <w:color w:val="000000" w:themeColor="text1"/>
          <w:sz w:val="24"/>
          <w:szCs w:val="24"/>
        </w:rPr>
        <w:t xml:space="preserve">. Interactions with romantic partners cannot be </w:t>
      </w:r>
      <w:r w:rsidR="00BA1E2D" w:rsidRPr="00232980">
        <w:rPr>
          <w:rFonts w:ascii="Times New Roman" w:hAnsi="Times New Roman" w:cs="Times New Roman"/>
          <w:color w:val="000000" w:themeColor="text1"/>
          <w:sz w:val="24"/>
          <w:szCs w:val="24"/>
        </w:rPr>
        <w:t>generali</w:t>
      </w:r>
      <w:r w:rsidR="00D73E58" w:rsidRPr="00232980">
        <w:rPr>
          <w:rFonts w:ascii="Times New Roman" w:hAnsi="Times New Roman" w:cs="Times New Roman"/>
          <w:color w:val="000000" w:themeColor="text1"/>
          <w:sz w:val="24"/>
          <w:szCs w:val="24"/>
        </w:rPr>
        <w:t>s</w:t>
      </w:r>
      <w:r w:rsidR="00BA1E2D" w:rsidRPr="00232980">
        <w:rPr>
          <w:rFonts w:ascii="Times New Roman" w:hAnsi="Times New Roman" w:cs="Times New Roman"/>
          <w:color w:val="000000" w:themeColor="text1"/>
          <w:sz w:val="24"/>
          <w:szCs w:val="24"/>
        </w:rPr>
        <w:t>ed</w:t>
      </w:r>
      <w:r w:rsidR="7FB4723C" w:rsidRPr="00232980">
        <w:rPr>
          <w:rFonts w:ascii="Times New Roman" w:hAnsi="Times New Roman" w:cs="Times New Roman"/>
          <w:color w:val="000000" w:themeColor="text1"/>
          <w:sz w:val="24"/>
          <w:szCs w:val="24"/>
        </w:rPr>
        <w:t xml:space="preserve"> from social interactions with friends</w:t>
      </w:r>
      <w:r w:rsidR="00EE0F38" w:rsidRPr="00232980">
        <w:rPr>
          <w:rFonts w:ascii="Times New Roman" w:hAnsi="Times New Roman" w:cs="Times New Roman"/>
          <w:color w:val="000000" w:themeColor="text1"/>
          <w:sz w:val="24"/>
          <w:szCs w:val="24"/>
        </w:rPr>
        <w:t>/c</w:t>
      </w:r>
      <w:r w:rsidR="7FB4723C" w:rsidRPr="00232980">
        <w:rPr>
          <w:rFonts w:ascii="Times New Roman" w:hAnsi="Times New Roman" w:cs="Times New Roman"/>
          <w:color w:val="000000" w:themeColor="text1"/>
          <w:sz w:val="24"/>
          <w:szCs w:val="24"/>
        </w:rPr>
        <w:t xml:space="preserve">olleagues, and </w:t>
      </w:r>
      <w:r w:rsidR="00072257" w:rsidRPr="00232980">
        <w:rPr>
          <w:rFonts w:ascii="Times New Roman" w:hAnsi="Times New Roman" w:cs="Times New Roman"/>
          <w:color w:val="000000" w:themeColor="text1"/>
          <w:sz w:val="24"/>
          <w:szCs w:val="24"/>
        </w:rPr>
        <w:t xml:space="preserve">a tendency to attribute </w:t>
      </w:r>
      <w:r w:rsidR="003626A1" w:rsidRPr="00232980">
        <w:rPr>
          <w:rFonts w:ascii="Times New Roman" w:hAnsi="Times New Roman" w:cs="Times New Roman"/>
          <w:color w:val="000000" w:themeColor="text1"/>
          <w:sz w:val="24"/>
          <w:szCs w:val="24"/>
        </w:rPr>
        <w:t xml:space="preserve">actions to hostile intentions </w:t>
      </w:r>
      <w:r w:rsidR="7FB4723C" w:rsidRPr="00232980">
        <w:rPr>
          <w:rFonts w:ascii="Times New Roman" w:hAnsi="Times New Roman" w:cs="Times New Roman"/>
          <w:color w:val="000000" w:themeColor="text1"/>
          <w:sz w:val="24"/>
          <w:szCs w:val="24"/>
        </w:rPr>
        <w:t>in general social situations</w:t>
      </w:r>
      <w:r w:rsidR="0044563C" w:rsidRPr="00232980">
        <w:rPr>
          <w:rFonts w:ascii="Times New Roman" w:hAnsi="Times New Roman" w:cs="Times New Roman"/>
          <w:color w:val="000000" w:themeColor="text1"/>
          <w:sz w:val="24"/>
          <w:szCs w:val="24"/>
        </w:rPr>
        <w:t xml:space="preserve"> </w:t>
      </w:r>
      <w:r w:rsidR="7FB4723C" w:rsidRPr="00232980">
        <w:rPr>
          <w:rFonts w:ascii="Times New Roman" w:hAnsi="Times New Roman" w:cs="Times New Roman"/>
          <w:color w:val="000000" w:themeColor="text1"/>
          <w:sz w:val="24"/>
          <w:szCs w:val="24"/>
        </w:rPr>
        <w:t xml:space="preserve">may not necessarily equate to </w:t>
      </w:r>
      <w:r w:rsidR="00BE3F6E" w:rsidRPr="00232980">
        <w:rPr>
          <w:rFonts w:ascii="Times New Roman" w:hAnsi="Times New Roman" w:cs="Times New Roman"/>
          <w:color w:val="000000" w:themeColor="text1"/>
          <w:sz w:val="24"/>
          <w:szCs w:val="24"/>
        </w:rPr>
        <w:t xml:space="preserve">the same hostile attribution tendencies when it comes to </w:t>
      </w:r>
      <w:r w:rsidR="7FB4723C" w:rsidRPr="00232980">
        <w:rPr>
          <w:rFonts w:ascii="Times New Roman" w:hAnsi="Times New Roman" w:cs="Times New Roman"/>
          <w:color w:val="000000" w:themeColor="text1"/>
          <w:sz w:val="24"/>
          <w:szCs w:val="24"/>
        </w:rPr>
        <w:t xml:space="preserve">romantic relationships (Bradbury &amp; Fincham 1992). Thus, a specific measure of romantic relationship </w:t>
      </w:r>
      <w:r w:rsidR="00DC2548" w:rsidRPr="00232980">
        <w:rPr>
          <w:rFonts w:ascii="Times New Roman" w:hAnsi="Times New Roman" w:cs="Times New Roman"/>
          <w:color w:val="000000" w:themeColor="text1"/>
          <w:sz w:val="24"/>
          <w:szCs w:val="24"/>
        </w:rPr>
        <w:t>HAB</w:t>
      </w:r>
      <w:r w:rsidR="7FB4723C"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is</w:t>
      </w:r>
      <w:r w:rsidR="7FB4723C" w:rsidRPr="00232980">
        <w:rPr>
          <w:rFonts w:ascii="Times New Roman" w:hAnsi="Times New Roman" w:cs="Times New Roman"/>
          <w:color w:val="000000" w:themeColor="text1"/>
          <w:sz w:val="24"/>
          <w:szCs w:val="24"/>
        </w:rPr>
        <w:t xml:space="preserve"> </w:t>
      </w:r>
      <w:r w:rsidR="00DB32D0" w:rsidRPr="00232980">
        <w:rPr>
          <w:rFonts w:ascii="Times New Roman" w:hAnsi="Times New Roman" w:cs="Times New Roman"/>
          <w:color w:val="000000" w:themeColor="text1"/>
          <w:sz w:val="24"/>
          <w:szCs w:val="24"/>
        </w:rPr>
        <w:t xml:space="preserve">necessary </w:t>
      </w:r>
      <w:r w:rsidR="7FB4723C" w:rsidRPr="00232980">
        <w:rPr>
          <w:rFonts w:ascii="Times New Roman" w:hAnsi="Times New Roman" w:cs="Times New Roman"/>
          <w:color w:val="000000" w:themeColor="text1"/>
          <w:sz w:val="24"/>
          <w:szCs w:val="24"/>
        </w:rPr>
        <w:t>to verify the mediating effects</w:t>
      </w:r>
      <w:r w:rsidRPr="00232980">
        <w:rPr>
          <w:rFonts w:ascii="Times New Roman" w:hAnsi="Times New Roman" w:cs="Times New Roman"/>
          <w:color w:val="000000" w:themeColor="text1"/>
          <w:sz w:val="24"/>
          <w:szCs w:val="24"/>
        </w:rPr>
        <w:t>; we created and used such a measure in Study 2</w:t>
      </w:r>
      <w:r w:rsidR="7FB4723C" w:rsidRPr="00232980">
        <w:rPr>
          <w:rFonts w:ascii="Times New Roman" w:hAnsi="Times New Roman" w:cs="Times New Roman"/>
          <w:color w:val="000000" w:themeColor="text1"/>
          <w:sz w:val="24"/>
          <w:szCs w:val="24"/>
        </w:rPr>
        <w:t xml:space="preserve">. In addition, </w:t>
      </w:r>
      <w:r w:rsidR="003374B5" w:rsidRPr="00232980">
        <w:rPr>
          <w:rFonts w:ascii="Times New Roman" w:hAnsi="Times New Roman" w:cs="Times New Roman"/>
          <w:color w:val="000000" w:themeColor="text1"/>
          <w:sz w:val="24"/>
          <w:szCs w:val="24"/>
        </w:rPr>
        <w:t xml:space="preserve">because replication </w:t>
      </w:r>
      <w:r w:rsidR="00B15C05" w:rsidRPr="00232980">
        <w:rPr>
          <w:rFonts w:ascii="Times New Roman" w:hAnsi="Times New Roman" w:cs="Times New Roman"/>
          <w:color w:val="000000" w:themeColor="text1"/>
          <w:sz w:val="24"/>
          <w:szCs w:val="24"/>
        </w:rPr>
        <w:t xml:space="preserve">is an important part of the scientific process, replicating and extending the findings from Study 1 </w:t>
      </w:r>
      <w:r w:rsidR="008A7450" w:rsidRPr="00232980">
        <w:rPr>
          <w:rFonts w:ascii="Times New Roman" w:hAnsi="Times New Roman" w:cs="Times New Roman"/>
          <w:color w:val="000000" w:themeColor="text1"/>
          <w:sz w:val="24"/>
          <w:szCs w:val="24"/>
        </w:rPr>
        <w:t xml:space="preserve">would provide greater confidence in the </w:t>
      </w:r>
      <w:r w:rsidR="00DD11BB" w:rsidRPr="00232980">
        <w:rPr>
          <w:rFonts w:ascii="Times New Roman" w:hAnsi="Times New Roman" w:cs="Times New Roman"/>
          <w:color w:val="000000" w:themeColor="text1"/>
          <w:sz w:val="24"/>
          <w:szCs w:val="24"/>
        </w:rPr>
        <w:t>findings and conclusions</w:t>
      </w:r>
      <w:r w:rsidR="7FB4723C" w:rsidRPr="00232980">
        <w:rPr>
          <w:rFonts w:ascii="Times New Roman" w:hAnsi="Times New Roman" w:cs="Times New Roman"/>
          <w:color w:val="000000" w:themeColor="text1"/>
          <w:sz w:val="24"/>
          <w:szCs w:val="24"/>
        </w:rPr>
        <w:t>.</w:t>
      </w:r>
    </w:p>
    <w:p w14:paraId="5EC68942" w14:textId="079C12D1" w:rsidR="00B70C8D" w:rsidRPr="00232980" w:rsidRDefault="00B70C8D" w:rsidP="00B70C8D">
      <w:pPr>
        <w:spacing w:line="480" w:lineRule="auto"/>
        <w:jc w:val="center"/>
        <w:rPr>
          <w:rFonts w:ascii="Times New Roman" w:hAnsi="Times New Roman" w:cs="Times New Roman"/>
          <w:b/>
          <w:bCs/>
          <w:color w:val="000000" w:themeColor="text1"/>
          <w:sz w:val="24"/>
          <w:szCs w:val="24"/>
        </w:rPr>
      </w:pPr>
      <w:r w:rsidRPr="00232980">
        <w:rPr>
          <w:rFonts w:ascii="Times New Roman" w:hAnsi="Times New Roman" w:cs="Times New Roman"/>
          <w:b/>
          <w:bCs/>
          <w:color w:val="000000" w:themeColor="text1"/>
          <w:sz w:val="24"/>
          <w:szCs w:val="24"/>
        </w:rPr>
        <w:t>Study 2</w:t>
      </w:r>
    </w:p>
    <w:p w14:paraId="022A9DA8" w14:textId="670F5B94" w:rsidR="001A6376" w:rsidRPr="00232980" w:rsidRDefault="7FB4723C" w:rsidP="00136E8F">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To replicate the findings from Study 1, we collected data </w:t>
      </w:r>
      <w:r w:rsidR="008A72A7" w:rsidRPr="00232980">
        <w:rPr>
          <w:rFonts w:ascii="Times New Roman" w:hAnsi="Times New Roman" w:cs="Times New Roman"/>
          <w:color w:val="000000" w:themeColor="text1"/>
          <w:sz w:val="24"/>
          <w:szCs w:val="24"/>
        </w:rPr>
        <w:t>one year later</w:t>
      </w:r>
      <w:r w:rsidR="00524CE1" w:rsidRPr="00232980">
        <w:rPr>
          <w:rFonts w:ascii="Times New Roman" w:hAnsi="Times New Roman" w:cs="Times New Roman"/>
          <w:color w:val="000000" w:themeColor="text1"/>
          <w:sz w:val="24"/>
          <w:szCs w:val="24"/>
        </w:rPr>
        <w:t xml:space="preserve"> </w:t>
      </w:r>
      <w:r w:rsidR="008A72A7" w:rsidRPr="00232980">
        <w:rPr>
          <w:rFonts w:ascii="Times New Roman" w:hAnsi="Times New Roman" w:cs="Times New Roman"/>
          <w:color w:val="000000" w:themeColor="text1"/>
          <w:sz w:val="24"/>
          <w:szCs w:val="24"/>
        </w:rPr>
        <w:t>(</w:t>
      </w:r>
      <w:r w:rsidR="00507778" w:rsidRPr="00232980">
        <w:rPr>
          <w:rFonts w:ascii="Times New Roman" w:hAnsi="Times New Roman" w:cs="Times New Roman"/>
          <w:color w:val="000000" w:themeColor="text1"/>
          <w:sz w:val="24"/>
          <w:szCs w:val="24"/>
        </w:rPr>
        <w:t xml:space="preserve">between </w:t>
      </w:r>
      <w:r w:rsidR="00524CE1" w:rsidRPr="00232980">
        <w:rPr>
          <w:rFonts w:ascii="Times New Roman" w:hAnsi="Times New Roman" w:cs="Times New Roman"/>
          <w:color w:val="000000" w:themeColor="text1"/>
          <w:sz w:val="24"/>
          <w:szCs w:val="24"/>
        </w:rPr>
        <w:t xml:space="preserve">March </w:t>
      </w:r>
      <w:r w:rsidR="00507778" w:rsidRPr="00232980">
        <w:rPr>
          <w:rFonts w:ascii="Times New Roman" w:hAnsi="Times New Roman" w:cs="Times New Roman"/>
          <w:color w:val="000000" w:themeColor="text1"/>
          <w:sz w:val="24"/>
          <w:szCs w:val="24"/>
        </w:rPr>
        <w:t xml:space="preserve">and </w:t>
      </w:r>
      <w:r w:rsidR="00475124" w:rsidRPr="00232980">
        <w:rPr>
          <w:rFonts w:ascii="Times New Roman" w:hAnsi="Times New Roman" w:cs="Times New Roman"/>
          <w:color w:val="000000" w:themeColor="text1"/>
          <w:sz w:val="24"/>
          <w:szCs w:val="24"/>
        </w:rPr>
        <w:t>August</w:t>
      </w:r>
      <w:r w:rsidR="00524CE1" w:rsidRPr="00232980">
        <w:rPr>
          <w:rFonts w:ascii="Times New Roman" w:hAnsi="Times New Roman" w:cs="Times New Roman"/>
          <w:color w:val="000000" w:themeColor="text1"/>
          <w:sz w:val="24"/>
          <w:szCs w:val="24"/>
        </w:rPr>
        <w:t xml:space="preserve"> 2022</w:t>
      </w:r>
      <w:r w:rsidR="008A72A7" w:rsidRPr="00232980">
        <w:rPr>
          <w:rFonts w:ascii="Times New Roman" w:hAnsi="Times New Roman" w:cs="Times New Roman"/>
          <w:color w:val="000000" w:themeColor="text1"/>
          <w:sz w:val="24"/>
          <w:szCs w:val="24"/>
        </w:rPr>
        <w:t>)</w:t>
      </w:r>
      <w:r w:rsidR="0037412E" w:rsidRPr="00232980">
        <w:rPr>
          <w:rFonts w:ascii="Times New Roman" w:hAnsi="Times New Roman" w:cs="Times New Roman"/>
          <w:color w:val="000000" w:themeColor="text1"/>
          <w:sz w:val="24"/>
          <w:szCs w:val="24"/>
        </w:rPr>
        <w:t xml:space="preserve"> </w:t>
      </w:r>
      <w:r w:rsidR="005F1258" w:rsidRPr="00232980">
        <w:rPr>
          <w:rFonts w:ascii="Times New Roman" w:hAnsi="Times New Roman" w:cs="Times New Roman"/>
          <w:color w:val="000000" w:themeColor="text1"/>
          <w:sz w:val="24"/>
          <w:szCs w:val="24"/>
        </w:rPr>
        <w:t xml:space="preserve">in new </w:t>
      </w:r>
      <w:r w:rsidR="00760BAD">
        <w:rPr>
          <w:rFonts w:ascii="Times New Roman" w:hAnsi="Times New Roman" w:cs="Times New Roman"/>
          <w:color w:val="000000" w:themeColor="text1"/>
          <w:sz w:val="24"/>
          <w:szCs w:val="24"/>
        </w:rPr>
        <w:t>UK</w:t>
      </w:r>
      <w:r w:rsidR="005E041A" w:rsidRPr="00232980">
        <w:rPr>
          <w:rFonts w:ascii="Times New Roman" w:hAnsi="Times New Roman" w:cs="Times New Roman"/>
          <w:color w:val="000000" w:themeColor="text1"/>
          <w:sz w:val="24"/>
          <w:szCs w:val="24"/>
        </w:rPr>
        <w:t>, C</w:t>
      </w:r>
      <w:r w:rsidR="00760BAD">
        <w:rPr>
          <w:rFonts w:ascii="Times New Roman" w:hAnsi="Times New Roman" w:cs="Times New Roman"/>
          <w:color w:val="000000" w:themeColor="text1"/>
          <w:sz w:val="24"/>
          <w:szCs w:val="24"/>
        </w:rPr>
        <w:t>N</w:t>
      </w:r>
      <w:r w:rsidR="005E041A" w:rsidRPr="00232980">
        <w:rPr>
          <w:rFonts w:ascii="Times New Roman" w:hAnsi="Times New Roman" w:cs="Times New Roman"/>
          <w:color w:val="000000" w:themeColor="text1"/>
          <w:sz w:val="24"/>
          <w:szCs w:val="24"/>
        </w:rPr>
        <w:t xml:space="preserve">, and NZ </w:t>
      </w:r>
      <w:r w:rsidR="005F1258" w:rsidRPr="00232980">
        <w:rPr>
          <w:rFonts w:ascii="Times New Roman" w:hAnsi="Times New Roman" w:cs="Times New Roman"/>
          <w:color w:val="000000" w:themeColor="text1"/>
          <w:sz w:val="24"/>
          <w:szCs w:val="24"/>
        </w:rPr>
        <w:t>sample</w:t>
      </w:r>
      <w:r w:rsidR="00551E8A" w:rsidRPr="00232980">
        <w:rPr>
          <w:rFonts w:ascii="Times New Roman" w:hAnsi="Times New Roman" w:cs="Times New Roman"/>
          <w:color w:val="000000" w:themeColor="text1"/>
          <w:sz w:val="24"/>
          <w:szCs w:val="24"/>
        </w:rPr>
        <w:t>s</w:t>
      </w:r>
      <w:r w:rsidR="005F1258" w:rsidRPr="00232980">
        <w:rPr>
          <w:rFonts w:ascii="Times New Roman" w:hAnsi="Times New Roman" w:cs="Times New Roman"/>
          <w:color w:val="000000" w:themeColor="text1"/>
          <w:sz w:val="24"/>
          <w:szCs w:val="24"/>
        </w:rPr>
        <w:t xml:space="preserve"> of participants</w:t>
      </w:r>
      <w:r w:rsidRPr="00232980">
        <w:rPr>
          <w:rFonts w:ascii="Times New Roman" w:hAnsi="Times New Roman" w:cs="Times New Roman"/>
          <w:color w:val="000000" w:themeColor="text1"/>
          <w:sz w:val="24"/>
          <w:szCs w:val="24"/>
        </w:rPr>
        <w:t xml:space="preserve">. </w:t>
      </w:r>
      <w:r w:rsidR="00AC29E5" w:rsidRPr="00232980">
        <w:rPr>
          <w:rFonts w:ascii="Times New Roman" w:hAnsi="Times New Roman" w:cs="Times New Roman"/>
          <w:color w:val="000000" w:themeColor="text1"/>
          <w:sz w:val="24"/>
          <w:szCs w:val="24"/>
        </w:rPr>
        <w:t xml:space="preserve">We made </w:t>
      </w:r>
      <w:r w:rsidR="00425F3C" w:rsidRPr="00232980">
        <w:rPr>
          <w:rFonts w:ascii="Times New Roman" w:hAnsi="Times New Roman" w:cs="Times New Roman"/>
          <w:color w:val="000000" w:themeColor="text1"/>
          <w:sz w:val="24"/>
          <w:szCs w:val="24"/>
        </w:rPr>
        <w:t>two</w:t>
      </w:r>
      <w:r w:rsidR="00AC29E5" w:rsidRPr="00232980">
        <w:rPr>
          <w:rFonts w:ascii="Times New Roman" w:hAnsi="Times New Roman" w:cs="Times New Roman"/>
          <w:color w:val="000000" w:themeColor="text1"/>
          <w:sz w:val="24"/>
          <w:szCs w:val="24"/>
        </w:rPr>
        <w:t xml:space="preserve"> primary </w:t>
      </w:r>
      <w:r w:rsidR="00AC29E5" w:rsidRPr="00232980">
        <w:rPr>
          <w:rFonts w:ascii="Times New Roman" w:hAnsi="Times New Roman" w:cs="Times New Roman"/>
          <w:color w:val="000000" w:themeColor="text1"/>
          <w:sz w:val="24"/>
          <w:szCs w:val="24"/>
        </w:rPr>
        <w:lastRenderedPageBreak/>
        <w:t>changes in Study 2</w:t>
      </w:r>
      <w:r w:rsidR="009F46C0">
        <w:rPr>
          <w:rFonts w:ascii="Times New Roman" w:hAnsi="Times New Roman" w:cs="Times New Roman"/>
          <w:color w:val="000000" w:themeColor="text1"/>
          <w:sz w:val="24"/>
          <w:szCs w:val="24"/>
        </w:rPr>
        <w:t>. First,</w:t>
      </w:r>
      <w:r w:rsidR="00425F3C" w:rsidRPr="00232980">
        <w:rPr>
          <w:rFonts w:ascii="Times New Roman" w:hAnsi="Times New Roman" w:cs="Times New Roman"/>
          <w:color w:val="000000" w:themeColor="text1"/>
          <w:sz w:val="24"/>
          <w:szCs w:val="24"/>
        </w:rPr>
        <w:t xml:space="preserve"> </w:t>
      </w:r>
      <w:r w:rsidR="009F46C0">
        <w:rPr>
          <w:rFonts w:ascii="Times New Roman" w:hAnsi="Times New Roman" w:cs="Times New Roman"/>
          <w:color w:val="000000" w:themeColor="text1"/>
          <w:sz w:val="24"/>
          <w:szCs w:val="24"/>
        </w:rPr>
        <w:t>h</w:t>
      </w:r>
      <w:r w:rsidR="00425F3C" w:rsidRPr="00232980">
        <w:rPr>
          <w:rFonts w:ascii="Times New Roman" w:hAnsi="Times New Roman" w:cs="Times New Roman"/>
          <w:color w:val="000000" w:themeColor="text1"/>
          <w:sz w:val="24"/>
          <w:szCs w:val="24"/>
        </w:rPr>
        <w:t xml:space="preserve">ostile attribution bias was measured with a newly established and validated measurement - Hostile Attribution in Romantic Relationships Test (HARRT) (Li et al., 2022), which specifically assessed </w:t>
      </w:r>
      <w:r w:rsidR="00DC2548" w:rsidRPr="00232980">
        <w:rPr>
          <w:rFonts w:ascii="Times New Roman" w:hAnsi="Times New Roman" w:cs="Times New Roman"/>
          <w:color w:val="000000" w:themeColor="text1"/>
          <w:sz w:val="24"/>
          <w:szCs w:val="24"/>
        </w:rPr>
        <w:t>HAB</w:t>
      </w:r>
      <w:r w:rsidR="00425F3C" w:rsidRPr="00232980">
        <w:rPr>
          <w:rFonts w:ascii="Times New Roman" w:hAnsi="Times New Roman" w:cs="Times New Roman"/>
          <w:color w:val="000000" w:themeColor="text1"/>
          <w:sz w:val="24"/>
          <w:szCs w:val="24"/>
        </w:rPr>
        <w:t xml:space="preserve"> in romantic relationship contexts</w:t>
      </w:r>
      <w:r w:rsidR="009F46C0">
        <w:rPr>
          <w:rFonts w:ascii="Times New Roman" w:hAnsi="Times New Roman" w:cs="Times New Roman"/>
          <w:color w:val="000000" w:themeColor="text1"/>
          <w:sz w:val="24"/>
          <w:szCs w:val="24"/>
        </w:rPr>
        <w:t>. Second,</w:t>
      </w:r>
      <w:r w:rsidR="00A140A8" w:rsidRPr="00232980">
        <w:t xml:space="preserve"> </w:t>
      </w:r>
      <w:r w:rsidR="009F46C0">
        <w:rPr>
          <w:rFonts w:ascii="Times New Roman" w:hAnsi="Times New Roman" w:cs="Times New Roman"/>
          <w:color w:val="000000" w:themeColor="text1"/>
          <w:sz w:val="24"/>
          <w:szCs w:val="24"/>
        </w:rPr>
        <w:t>t</w:t>
      </w:r>
      <w:r w:rsidR="00A140A8" w:rsidRPr="00232980">
        <w:rPr>
          <w:rFonts w:ascii="Times New Roman" w:hAnsi="Times New Roman" w:cs="Times New Roman"/>
          <w:color w:val="000000" w:themeColor="text1"/>
          <w:sz w:val="24"/>
          <w:szCs w:val="24"/>
        </w:rPr>
        <w:t xml:space="preserve">o further examine mediation </w:t>
      </w:r>
      <w:r w:rsidR="003F38B8" w:rsidRPr="00232980">
        <w:rPr>
          <w:rFonts w:ascii="Times New Roman" w:hAnsi="Times New Roman" w:cs="Times New Roman" w:hint="eastAsia"/>
          <w:color w:val="000000" w:themeColor="text1"/>
          <w:sz w:val="24"/>
          <w:szCs w:val="24"/>
        </w:rPr>
        <w:t>mechanism</w:t>
      </w:r>
      <w:r w:rsidR="00A140A8" w:rsidRPr="00232980">
        <w:rPr>
          <w:rFonts w:ascii="Times New Roman" w:hAnsi="Times New Roman" w:cs="Times New Roman"/>
          <w:color w:val="000000" w:themeColor="text1"/>
          <w:sz w:val="24"/>
          <w:szCs w:val="24"/>
        </w:rPr>
        <w:t xml:space="preserve">, we </w:t>
      </w:r>
      <w:r w:rsidR="003F38B8" w:rsidRPr="00232980">
        <w:rPr>
          <w:rFonts w:ascii="Times New Roman" w:hAnsi="Times New Roman" w:cs="Times New Roman" w:hint="eastAsia"/>
          <w:color w:val="000000" w:themeColor="text1"/>
          <w:sz w:val="24"/>
          <w:szCs w:val="24"/>
        </w:rPr>
        <w:t>add</w:t>
      </w:r>
      <w:r w:rsidR="00A140A8" w:rsidRPr="00232980">
        <w:rPr>
          <w:rFonts w:ascii="Times New Roman" w:hAnsi="Times New Roman" w:cs="Times New Roman"/>
          <w:color w:val="000000" w:themeColor="text1"/>
          <w:sz w:val="24"/>
          <w:szCs w:val="24"/>
        </w:rPr>
        <w:t>ed two key relational variables:</w:t>
      </w:r>
      <w:r w:rsidR="00A140A8" w:rsidRPr="00232980">
        <w:rPr>
          <w:rFonts w:ascii="Times New Roman" w:hAnsi="Times New Roman" w:cs="Times New Roman" w:hint="eastAsia"/>
          <w:color w:val="000000" w:themeColor="text1"/>
          <w:sz w:val="24"/>
          <w:szCs w:val="24"/>
        </w:rPr>
        <w:t xml:space="preserve"> p</w:t>
      </w:r>
      <w:r w:rsidR="00A140A8" w:rsidRPr="00232980">
        <w:rPr>
          <w:rFonts w:ascii="Times New Roman" w:hAnsi="Times New Roman" w:cs="Times New Roman"/>
          <w:color w:val="000000" w:themeColor="text1"/>
          <w:sz w:val="24"/>
          <w:szCs w:val="24"/>
        </w:rPr>
        <w:t xml:space="preserve">aranoid thoughts (a potential risk factor; </w:t>
      </w:r>
      <w:r w:rsidR="00ED6FCA" w:rsidRPr="00232980">
        <w:rPr>
          <w:rFonts w:ascii="Times New Roman" w:hAnsi="Times New Roman" w:cs="Times New Roman"/>
          <w:color w:val="000000" w:themeColor="text1"/>
          <w:sz w:val="24"/>
          <w:szCs w:val="24"/>
        </w:rPr>
        <w:t>Newman-Taylor</w:t>
      </w:r>
      <w:r w:rsidR="00ED6FCA" w:rsidRPr="00232980">
        <w:rPr>
          <w:rFonts w:ascii="Times New Roman" w:hAnsi="Times New Roman" w:cs="Times New Roman" w:hint="eastAsia"/>
          <w:color w:val="000000" w:themeColor="text1"/>
          <w:sz w:val="24"/>
          <w:szCs w:val="24"/>
        </w:rPr>
        <w:t xml:space="preserve"> et al., 2021</w:t>
      </w:r>
      <w:r w:rsidR="00A140A8" w:rsidRPr="00232980">
        <w:rPr>
          <w:rFonts w:ascii="Times New Roman" w:hAnsi="Times New Roman" w:cs="Times New Roman"/>
          <w:color w:val="000000" w:themeColor="text1"/>
          <w:sz w:val="24"/>
          <w:szCs w:val="24"/>
        </w:rPr>
        <w:t>)</w:t>
      </w:r>
      <w:r w:rsidR="00A140A8" w:rsidRPr="00232980">
        <w:rPr>
          <w:rFonts w:ascii="Times New Roman" w:hAnsi="Times New Roman" w:cs="Times New Roman" w:hint="eastAsia"/>
          <w:color w:val="000000" w:themeColor="text1"/>
          <w:sz w:val="24"/>
          <w:szCs w:val="24"/>
        </w:rPr>
        <w:t xml:space="preserve"> and p</w:t>
      </w:r>
      <w:r w:rsidR="00A140A8" w:rsidRPr="00232980">
        <w:rPr>
          <w:rFonts w:ascii="Times New Roman" w:hAnsi="Times New Roman" w:cs="Times New Roman"/>
          <w:color w:val="000000" w:themeColor="text1"/>
          <w:sz w:val="24"/>
          <w:szCs w:val="24"/>
        </w:rPr>
        <w:t>artner responsiveness (a potential protective factor; Overall et al., 2015)</w:t>
      </w:r>
      <w:r w:rsidR="00A140A8" w:rsidRPr="00232980">
        <w:rPr>
          <w:rFonts w:ascii="Times New Roman" w:hAnsi="Times New Roman" w:cs="Times New Roman" w:hint="eastAsia"/>
          <w:color w:val="000000" w:themeColor="text1"/>
          <w:sz w:val="24"/>
          <w:szCs w:val="24"/>
        </w:rPr>
        <w:t xml:space="preserve">. </w:t>
      </w:r>
      <w:r w:rsidR="00136E8F" w:rsidRPr="00232980">
        <w:rPr>
          <w:rFonts w:ascii="Times New Roman" w:hAnsi="Times New Roman" w:cs="Times New Roman" w:hint="eastAsia"/>
          <w:color w:val="000000" w:themeColor="text1"/>
          <w:sz w:val="24"/>
          <w:szCs w:val="24"/>
        </w:rPr>
        <w:t xml:space="preserve">They </w:t>
      </w:r>
      <w:r w:rsidR="00A140A8" w:rsidRPr="00232980">
        <w:rPr>
          <w:rFonts w:ascii="Times New Roman" w:hAnsi="Times New Roman" w:cs="Times New Roman"/>
          <w:color w:val="000000" w:themeColor="text1"/>
          <w:sz w:val="24"/>
          <w:szCs w:val="24"/>
        </w:rPr>
        <w:t xml:space="preserve">were </w:t>
      </w:r>
      <w:r w:rsidR="00136E8F" w:rsidRPr="00232980">
        <w:rPr>
          <w:rFonts w:ascii="Times New Roman" w:hAnsi="Times New Roman" w:cs="Times New Roman" w:hint="eastAsia"/>
          <w:color w:val="000000" w:themeColor="text1"/>
          <w:sz w:val="24"/>
          <w:szCs w:val="24"/>
        </w:rPr>
        <w:t xml:space="preserve">both </w:t>
      </w:r>
      <w:r w:rsidR="00A140A8" w:rsidRPr="00232980">
        <w:rPr>
          <w:rFonts w:ascii="Times New Roman" w:hAnsi="Times New Roman" w:cs="Times New Roman"/>
          <w:color w:val="000000" w:themeColor="text1"/>
          <w:sz w:val="24"/>
          <w:szCs w:val="24"/>
        </w:rPr>
        <w:t>tested as potential moderators in the</w:t>
      </w:r>
      <w:r w:rsidR="002F5666" w:rsidRPr="00232980">
        <w:rPr>
          <w:rFonts w:ascii="Times New Roman" w:hAnsi="Times New Roman" w:cs="Times New Roman" w:hint="eastAsia"/>
          <w:color w:val="000000" w:themeColor="text1"/>
          <w:sz w:val="24"/>
          <w:szCs w:val="24"/>
        </w:rPr>
        <w:t xml:space="preserve"> established</w:t>
      </w:r>
      <w:r w:rsidR="00A140A8" w:rsidRPr="00232980">
        <w:rPr>
          <w:rFonts w:ascii="Times New Roman" w:hAnsi="Times New Roman" w:cs="Times New Roman"/>
          <w:color w:val="000000" w:themeColor="text1"/>
          <w:sz w:val="24"/>
          <w:szCs w:val="24"/>
        </w:rPr>
        <w:t xml:space="preserve"> mediation model.</w:t>
      </w:r>
      <w:r w:rsidR="00136E8F" w:rsidRPr="00232980">
        <w:rPr>
          <w:rFonts w:ascii="Times New Roman" w:hAnsi="Times New Roman" w:cs="Times New Roman" w:hint="eastAsia"/>
          <w:color w:val="000000" w:themeColor="text1"/>
          <w:sz w:val="24"/>
          <w:szCs w:val="24"/>
        </w:rPr>
        <w:t xml:space="preserve"> </w:t>
      </w:r>
      <w:r w:rsidR="00463BCC" w:rsidRPr="00232980">
        <w:rPr>
          <w:rFonts w:ascii="Times New Roman" w:hAnsi="Times New Roman" w:cs="Times New Roman"/>
          <w:color w:val="000000" w:themeColor="text1"/>
          <w:sz w:val="24"/>
          <w:szCs w:val="24"/>
        </w:rPr>
        <w:t xml:space="preserve">Because of the inclusion of these additional </w:t>
      </w:r>
      <w:r w:rsidR="00721A65" w:rsidRPr="00232980">
        <w:rPr>
          <w:rFonts w:ascii="Times New Roman" w:hAnsi="Times New Roman" w:cs="Times New Roman"/>
          <w:color w:val="000000" w:themeColor="text1"/>
          <w:sz w:val="24"/>
          <w:szCs w:val="24"/>
        </w:rPr>
        <w:t>variables, the</w:t>
      </w:r>
      <w:r w:rsidR="00E122C9" w:rsidRPr="00232980">
        <w:rPr>
          <w:rFonts w:ascii="Times New Roman" w:hAnsi="Times New Roman" w:cs="Times New Roman"/>
          <w:color w:val="000000" w:themeColor="text1"/>
          <w:sz w:val="24"/>
          <w:szCs w:val="24"/>
        </w:rPr>
        <w:t xml:space="preserve"> present study</w:t>
      </w:r>
      <w:r w:rsidRPr="00232980">
        <w:rPr>
          <w:rFonts w:ascii="Times New Roman" w:hAnsi="Times New Roman" w:cs="Times New Roman"/>
          <w:color w:val="000000" w:themeColor="text1"/>
          <w:sz w:val="24"/>
          <w:szCs w:val="24"/>
        </w:rPr>
        <w:t xml:space="preserve"> </w:t>
      </w:r>
      <w:r w:rsidR="00721A65" w:rsidRPr="00232980">
        <w:rPr>
          <w:rFonts w:ascii="Times New Roman" w:hAnsi="Times New Roman" w:cs="Times New Roman"/>
          <w:color w:val="000000" w:themeColor="text1"/>
          <w:sz w:val="24"/>
          <w:szCs w:val="24"/>
        </w:rPr>
        <w:t xml:space="preserve">also </w:t>
      </w:r>
      <w:r w:rsidR="00551E8A" w:rsidRPr="00232980">
        <w:rPr>
          <w:rFonts w:ascii="Times New Roman" w:hAnsi="Times New Roman" w:cs="Times New Roman"/>
          <w:color w:val="000000" w:themeColor="text1"/>
          <w:sz w:val="24"/>
          <w:szCs w:val="24"/>
        </w:rPr>
        <w:t>collected</w:t>
      </w:r>
      <w:r w:rsidRPr="00232980">
        <w:rPr>
          <w:rFonts w:ascii="Times New Roman" w:hAnsi="Times New Roman" w:cs="Times New Roman"/>
          <w:color w:val="000000" w:themeColor="text1"/>
          <w:sz w:val="24"/>
          <w:szCs w:val="24"/>
        </w:rPr>
        <w:t xml:space="preserve"> a </w:t>
      </w:r>
      <w:r w:rsidR="005E04CC" w:rsidRPr="00232980">
        <w:rPr>
          <w:rFonts w:ascii="Times New Roman" w:hAnsi="Times New Roman" w:cs="Times New Roman"/>
          <w:color w:val="000000" w:themeColor="text1"/>
          <w:sz w:val="24"/>
          <w:szCs w:val="24"/>
        </w:rPr>
        <w:t>substantially</w:t>
      </w:r>
      <w:r w:rsidR="00721A65"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larger sample (N</w:t>
      </w:r>
      <w:r w:rsidR="005E04CC"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w:t>
      </w:r>
      <w:r w:rsidR="005E04CC"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1</w:t>
      </w:r>
      <w:r w:rsidR="00DD2C85">
        <w:rPr>
          <w:rFonts w:ascii="Times New Roman" w:hAnsi="Times New Roman" w:cs="Times New Roman"/>
          <w:color w:val="000000" w:themeColor="text1"/>
          <w:sz w:val="24"/>
          <w:szCs w:val="24"/>
        </w:rPr>
        <w:t>,</w:t>
      </w:r>
      <w:r w:rsidRPr="00232980">
        <w:rPr>
          <w:rFonts w:ascii="Times New Roman" w:hAnsi="Times New Roman" w:cs="Times New Roman"/>
          <w:color w:val="000000" w:themeColor="text1"/>
          <w:sz w:val="24"/>
          <w:szCs w:val="24"/>
        </w:rPr>
        <w:t>346</w:t>
      </w:r>
      <w:r w:rsidR="00134F41" w:rsidRPr="00232980">
        <w:rPr>
          <w:rFonts w:ascii="Times New Roman" w:hAnsi="Times New Roman" w:cs="Times New Roman"/>
          <w:color w:val="000000" w:themeColor="text1"/>
          <w:sz w:val="24"/>
          <w:szCs w:val="24"/>
        </w:rPr>
        <w:t>)</w:t>
      </w:r>
      <w:r w:rsidR="00721A65" w:rsidRPr="00232980">
        <w:rPr>
          <w:rFonts w:ascii="Times New Roman" w:hAnsi="Times New Roman" w:cs="Times New Roman"/>
          <w:color w:val="000000" w:themeColor="text1"/>
          <w:sz w:val="24"/>
          <w:szCs w:val="24"/>
        </w:rPr>
        <w:t xml:space="preserve"> than Study 1.</w:t>
      </w:r>
      <w:r w:rsidRPr="00232980">
        <w:rPr>
          <w:rFonts w:ascii="Times New Roman" w:hAnsi="Times New Roman" w:cs="Times New Roman"/>
          <w:color w:val="000000" w:themeColor="text1"/>
        </w:rPr>
        <w:t xml:space="preserve"> </w:t>
      </w:r>
    </w:p>
    <w:p w14:paraId="692DACB5" w14:textId="26CAAD6E" w:rsidR="00A451B4" w:rsidRPr="00232980" w:rsidRDefault="7FB4723C" w:rsidP="00177DB4">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Paranoid thought </w:t>
      </w:r>
      <w:r w:rsidR="006E70A6" w:rsidRPr="00232980">
        <w:rPr>
          <w:rFonts w:ascii="Times New Roman" w:hAnsi="Times New Roman" w:cs="Times New Roman"/>
          <w:color w:val="000000" w:themeColor="text1"/>
          <w:sz w:val="24"/>
          <w:szCs w:val="24"/>
        </w:rPr>
        <w:t xml:space="preserve">represents </w:t>
      </w:r>
      <w:r w:rsidRPr="00232980">
        <w:rPr>
          <w:rFonts w:ascii="Times New Roman" w:hAnsi="Times New Roman" w:cs="Times New Roman"/>
          <w:color w:val="000000" w:themeColor="text1"/>
          <w:sz w:val="24"/>
          <w:szCs w:val="24"/>
        </w:rPr>
        <w:t xml:space="preserve">a pattern of thinking </w:t>
      </w:r>
      <w:r w:rsidR="00BA1E2D" w:rsidRPr="00232980">
        <w:rPr>
          <w:rFonts w:ascii="Times New Roman" w:hAnsi="Times New Roman" w:cs="Times New Roman"/>
          <w:color w:val="000000" w:themeColor="text1"/>
          <w:sz w:val="24"/>
          <w:szCs w:val="24"/>
        </w:rPr>
        <w:t>characteri</w:t>
      </w:r>
      <w:r w:rsidR="00E47E66" w:rsidRPr="00232980">
        <w:rPr>
          <w:rFonts w:ascii="Times New Roman" w:hAnsi="Times New Roman" w:cs="Times New Roman"/>
          <w:color w:val="000000" w:themeColor="text1"/>
          <w:sz w:val="24"/>
          <w:szCs w:val="24"/>
        </w:rPr>
        <w:t>s</w:t>
      </w:r>
      <w:r w:rsidR="00BA1E2D" w:rsidRPr="00232980">
        <w:rPr>
          <w:rFonts w:ascii="Times New Roman" w:hAnsi="Times New Roman" w:cs="Times New Roman"/>
          <w:color w:val="000000" w:themeColor="text1"/>
          <w:sz w:val="24"/>
          <w:szCs w:val="24"/>
        </w:rPr>
        <w:t>ed</w:t>
      </w:r>
      <w:r w:rsidRPr="00232980">
        <w:rPr>
          <w:rFonts w:ascii="Times New Roman" w:hAnsi="Times New Roman" w:cs="Times New Roman"/>
          <w:color w:val="000000" w:themeColor="text1"/>
          <w:sz w:val="24"/>
          <w:szCs w:val="24"/>
        </w:rPr>
        <w:t xml:space="preserve"> by excessive suspicion, mistrust, or fear of others' intentions (Kinderman &amp; Bentall, 1996). Insecurely attached individuals </w:t>
      </w:r>
      <w:r w:rsidR="0009435E" w:rsidRPr="00232980">
        <w:rPr>
          <w:rFonts w:ascii="Times New Roman" w:hAnsi="Times New Roman" w:cs="Times New Roman"/>
          <w:color w:val="000000" w:themeColor="text1"/>
          <w:sz w:val="24"/>
          <w:szCs w:val="24"/>
        </w:rPr>
        <w:t xml:space="preserve">(both anxious or avoidant) </w:t>
      </w:r>
      <w:r w:rsidRPr="00232980">
        <w:rPr>
          <w:rFonts w:ascii="Times New Roman" w:hAnsi="Times New Roman" w:cs="Times New Roman"/>
          <w:color w:val="000000" w:themeColor="text1"/>
          <w:sz w:val="24"/>
          <w:szCs w:val="24"/>
        </w:rPr>
        <w:t>are more prone to experiencing paranoid thoughts in their relationships due to their negative beliefs about themselves and others (</w:t>
      </w:r>
      <w:r w:rsidR="00CB5DD8" w:rsidRPr="00232980">
        <w:rPr>
          <w:rFonts w:ascii="Times New Roman" w:hAnsi="Times New Roman" w:cs="Times New Roman"/>
          <w:color w:val="000000" w:themeColor="text1"/>
          <w:sz w:val="24"/>
          <w:szCs w:val="24"/>
        </w:rPr>
        <w:t>Murphy et al., 2020</w:t>
      </w:r>
      <w:r w:rsidRPr="00232980">
        <w:rPr>
          <w:rFonts w:ascii="Times New Roman" w:hAnsi="Times New Roman" w:cs="Times New Roman"/>
          <w:color w:val="000000" w:themeColor="text1"/>
          <w:sz w:val="24"/>
          <w:szCs w:val="24"/>
        </w:rPr>
        <w:t xml:space="preserve">). </w:t>
      </w:r>
      <w:r w:rsidR="00F03AD0" w:rsidRPr="00232980">
        <w:rPr>
          <w:rFonts w:ascii="Times New Roman" w:hAnsi="Times New Roman" w:cs="Times New Roman"/>
          <w:color w:val="000000" w:themeColor="text1"/>
          <w:sz w:val="24"/>
          <w:szCs w:val="24"/>
        </w:rPr>
        <w:t xml:space="preserve">Additional investigations are </w:t>
      </w:r>
      <w:r w:rsidR="0044563C" w:rsidRPr="00232980">
        <w:rPr>
          <w:rFonts w:ascii="Times New Roman" w:hAnsi="Times New Roman" w:cs="Times New Roman"/>
          <w:color w:val="000000" w:themeColor="text1"/>
          <w:sz w:val="24"/>
          <w:szCs w:val="24"/>
        </w:rPr>
        <w:t xml:space="preserve">needed to </w:t>
      </w:r>
      <w:r w:rsidR="00F03AD0" w:rsidRPr="00232980">
        <w:rPr>
          <w:rFonts w:ascii="Times New Roman" w:hAnsi="Times New Roman" w:cs="Times New Roman"/>
          <w:color w:val="000000" w:themeColor="text1"/>
          <w:sz w:val="24"/>
          <w:szCs w:val="24"/>
        </w:rPr>
        <w:t xml:space="preserve">better </w:t>
      </w:r>
      <w:r w:rsidR="0044563C" w:rsidRPr="00232980">
        <w:rPr>
          <w:rFonts w:ascii="Times New Roman" w:hAnsi="Times New Roman" w:cs="Times New Roman"/>
          <w:color w:val="000000" w:themeColor="text1"/>
          <w:sz w:val="24"/>
          <w:szCs w:val="24"/>
        </w:rPr>
        <w:t xml:space="preserve">understand how attachment and paranoid thoughts might impact relationship satisfaction </w:t>
      </w:r>
      <w:r w:rsidR="00B21C25" w:rsidRPr="00232980">
        <w:rPr>
          <w:rFonts w:ascii="Times New Roman" w:hAnsi="Times New Roman" w:cs="Times New Roman"/>
          <w:color w:val="000000" w:themeColor="text1"/>
          <w:sz w:val="24"/>
          <w:szCs w:val="24"/>
        </w:rPr>
        <w:t xml:space="preserve">(Newman-Taylor et al., 2021). </w:t>
      </w:r>
      <w:r w:rsidRPr="00232980">
        <w:rPr>
          <w:rFonts w:ascii="Times New Roman" w:hAnsi="Times New Roman" w:cs="Times New Roman"/>
          <w:color w:val="000000" w:themeColor="text1"/>
          <w:sz w:val="24"/>
          <w:szCs w:val="24"/>
        </w:rPr>
        <w:t>Perceived partner responsiveness</w:t>
      </w:r>
      <w:r w:rsidR="00C40B76" w:rsidRPr="00232980">
        <w:rPr>
          <w:rFonts w:ascii="Times New Roman" w:hAnsi="Times New Roman" w:cs="Times New Roman"/>
          <w:color w:val="000000" w:themeColor="text1"/>
          <w:sz w:val="24"/>
          <w:szCs w:val="24"/>
        </w:rPr>
        <w:t xml:space="preserve"> refers </w:t>
      </w:r>
      <w:r w:rsidRPr="00232980">
        <w:rPr>
          <w:rFonts w:ascii="Times New Roman" w:hAnsi="Times New Roman" w:cs="Times New Roman"/>
          <w:color w:val="000000" w:themeColor="text1"/>
          <w:sz w:val="24"/>
          <w:szCs w:val="24"/>
        </w:rPr>
        <w:t>to the extent to which individuals believe their partners understand, value, and support them (Reis et al., 2017).</w:t>
      </w:r>
      <w:r w:rsidR="00E020C9"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 xml:space="preserve">High levels of perceived responsiveness promote positive relationship outcomes (Maisel &amp; Gable, 2009). </w:t>
      </w:r>
      <w:r w:rsidR="00C40B76" w:rsidRPr="00232980">
        <w:rPr>
          <w:rFonts w:ascii="Times New Roman" w:hAnsi="Times New Roman" w:cs="Times New Roman"/>
          <w:color w:val="000000" w:themeColor="text1"/>
          <w:sz w:val="24"/>
          <w:szCs w:val="24"/>
        </w:rPr>
        <w:t>Importantly, w</w:t>
      </w:r>
      <w:r w:rsidRPr="00232980">
        <w:rPr>
          <w:rFonts w:ascii="Times New Roman" w:hAnsi="Times New Roman" w:cs="Times New Roman"/>
          <w:color w:val="000000" w:themeColor="text1"/>
          <w:sz w:val="24"/>
          <w:szCs w:val="24"/>
        </w:rPr>
        <w:t xml:space="preserve">hen individuals perceive their partners as responsive, they are more likely to make positive attributions for their partners’ </w:t>
      </w:r>
      <w:r w:rsidR="00216D52" w:rsidRPr="00232980">
        <w:rPr>
          <w:rFonts w:ascii="Times New Roman" w:hAnsi="Times New Roman" w:cs="Times New Roman"/>
          <w:color w:val="000000" w:themeColor="text1"/>
          <w:sz w:val="24"/>
          <w:szCs w:val="24"/>
        </w:rPr>
        <w:t>behaviour</w:t>
      </w:r>
      <w:r w:rsidRPr="00232980">
        <w:rPr>
          <w:rFonts w:ascii="Times New Roman" w:hAnsi="Times New Roman" w:cs="Times New Roman"/>
          <w:color w:val="000000" w:themeColor="text1"/>
          <w:sz w:val="24"/>
          <w:szCs w:val="24"/>
        </w:rPr>
        <w:t>, which in turn improves relationship satisfaction (Overall et al., 201</w:t>
      </w:r>
      <w:r w:rsidR="00CD33AC" w:rsidRPr="00232980">
        <w:rPr>
          <w:rFonts w:ascii="Times New Roman" w:hAnsi="Times New Roman" w:cs="Times New Roman"/>
          <w:color w:val="000000" w:themeColor="text1"/>
          <w:sz w:val="24"/>
          <w:szCs w:val="24"/>
        </w:rPr>
        <w:t>5</w:t>
      </w:r>
      <w:r w:rsidRPr="00232980">
        <w:rPr>
          <w:rFonts w:ascii="Times New Roman" w:hAnsi="Times New Roman" w:cs="Times New Roman"/>
          <w:color w:val="000000" w:themeColor="text1"/>
          <w:sz w:val="24"/>
          <w:szCs w:val="24"/>
        </w:rPr>
        <w:t xml:space="preserve">). Considering these </w:t>
      </w:r>
      <w:r w:rsidR="00FE2AAA" w:rsidRPr="00232980">
        <w:rPr>
          <w:rFonts w:ascii="Times New Roman" w:hAnsi="Times New Roman" w:cs="Times New Roman"/>
          <w:color w:val="000000" w:themeColor="text1"/>
          <w:sz w:val="24"/>
          <w:szCs w:val="24"/>
        </w:rPr>
        <w:t xml:space="preserve">associations </w:t>
      </w:r>
      <w:r w:rsidR="0044563C" w:rsidRPr="00232980">
        <w:rPr>
          <w:rFonts w:ascii="Times New Roman" w:hAnsi="Times New Roman" w:cs="Times New Roman"/>
          <w:color w:val="000000" w:themeColor="text1"/>
          <w:sz w:val="24"/>
          <w:szCs w:val="24"/>
        </w:rPr>
        <w:t>above,</w:t>
      </w:r>
      <w:r w:rsidR="00196DCA" w:rsidRPr="00232980">
        <w:rPr>
          <w:rFonts w:ascii="Times New Roman" w:hAnsi="Times New Roman" w:cs="Times New Roman"/>
          <w:color w:val="000000" w:themeColor="text1"/>
          <w:sz w:val="24"/>
          <w:szCs w:val="24"/>
        </w:rPr>
        <w:t xml:space="preserve"> </w:t>
      </w:r>
      <w:r w:rsidR="00C40B76" w:rsidRPr="00232980">
        <w:rPr>
          <w:rFonts w:ascii="Times New Roman" w:hAnsi="Times New Roman" w:cs="Times New Roman"/>
          <w:color w:val="000000" w:themeColor="text1"/>
          <w:sz w:val="24"/>
          <w:szCs w:val="24"/>
        </w:rPr>
        <w:t xml:space="preserve">Study 2 </w:t>
      </w:r>
      <w:r w:rsidR="002D2721" w:rsidRPr="00232980">
        <w:rPr>
          <w:rFonts w:ascii="Times New Roman" w:hAnsi="Times New Roman" w:cs="Times New Roman"/>
          <w:color w:val="000000" w:themeColor="text1"/>
          <w:sz w:val="24"/>
          <w:szCs w:val="24"/>
        </w:rPr>
        <w:t>add</w:t>
      </w:r>
      <w:r w:rsidR="00177DB4" w:rsidRPr="00232980">
        <w:rPr>
          <w:rFonts w:ascii="Times New Roman" w:hAnsi="Times New Roman" w:cs="Times New Roman"/>
          <w:color w:val="000000" w:themeColor="text1"/>
          <w:sz w:val="24"/>
          <w:szCs w:val="24"/>
        </w:rPr>
        <w:t>ed</w:t>
      </w:r>
      <w:r w:rsidR="002D2721" w:rsidRPr="00232980">
        <w:rPr>
          <w:rFonts w:ascii="Times New Roman" w:hAnsi="Times New Roman" w:cs="Times New Roman"/>
          <w:color w:val="000000" w:themeColor="text1"/>
          <w:sz w:val="24"/>
          <w:szCs w:val="24"/>
        </w:rPr>
        <w:t xml:space="preserve"> paranoid thoughts and perceived </w:t>
      </w:r>
      <w:r w:rsidR="26A797C2" w:rsidRPr="00232980">
        <w:rPr>
          <w:rFonts w:ascii="Times New Roman" w:hAnsi="Times New Roman" w:cs="Times New Roman"/>
          <w:color w:val="000000" w:themeColor="text1"/>
          <w:sz w:val="24"/>
          <w:szCs w:val="24"/>
        </w:rPr>
        <w:t>partner responsiveness</w:t>
      </w:r>
      <w:r w:rsidR="002D2721" w:rsidRPr="00232980">
        <w:rPr>
          <w:rFonts w:ascii="Times New Roman" w:hAnsi="Times New Roman" w:cs="Times New Roman"/>
          <w:color w:val="000000" w:themeColor="text1"/>
          <w:sz w:val="24"/>
          <w:szCs w:val="24"/>
        </w:rPr>
        <w:t xml:space="preserve"> into </w:t>
      </w:r>
      <w:r w:rsidR="00544563" w:rsidRPr="00232980">
        <w:rPr>
          <w:rFonts w:ascii="Times New Roman" w:hAnsi="Times New Roman" w:cs="Times New Roman"/>
          <w:color w:val="000000" w:themeColor="text1"/>
          <w:sz w:val="24"/>
          <w:szCs w:val="24"/>
        </w:rPr>
        <w:t xml:space="preserve">the </w:t>
      </w:r>
      <w:r w:rsidR="002D2721" w:rsidRPr="00232980">
        <w:rPr>
          <w:rFonts w:ascii="Times New Roman" w:hAnsi="Times New Roman" w:cs="Times New Roman"/>
          <w:color w:val="000000" w:themeColor="text1"/>
          <w:sz w:val="24"/>
          <w:szCs w:val="24"/>
        </w:rPr>
        <w:t xml:space="preserve">model </w:t>
      </w:r>
      <w:r w:rsidR="00544563" w:rsidRPr="00232980">
        <w:rPr>
          <w:rFonts w:ascii="Times New Roman" w:hAnsi="Times New Roman" w:cs="Times New Roman"/>
          <w:color w:val="000000" w:themeColor="text1"/>
          <w:sz w:val="24"/>
          <w:szCs w:val="24"/>
        </w:rPr>
        <w:t xml:space="preserve">used in </w:t>
      </w:r>
      <w:r w:rsidR="002D2721" w:rsidRPr="00232980">
        <w:rPr>
          <w:rFonts w:ascii="Times New Roman" w:hAnsi="Times New Roman" w:cs="Times New Roman"/>
          <w:color w:val="000000" w:themeColor="text1"/>
          <w:sz w:val="24"/>
          <w:szCs w:val="24"/>
        </w:rPr>
        <w:t xml:space="preserve">Study 1 to further examine the </w:t>
      </w:r>
      <w:r w:rsidR="002D2721" w:rsidRPr="00232980">
        <w:rPr>
          <w:rFonts w:ascii="Times New Roman" w:hAnsi="Times New Roman" w:cs="Times New Roman"/>
          <w:color w:val="000000" w:themeColor="text1"/>
          <w:sz w:val="24"/>
          <w:szCs w:val="24"/>
        </w:rPr>
        <w:lastRenderedPageBreak/>
        <w:t>mechanism</w:t>
      </w:r>
      <w:r w:rsidR="00CA2CEF" w:rsidRPr="00232980">
        <w:rPr>
          <w:rFonts w:ascii="Times New Roman" w:hAnsi="Times New Roman" w:cs="Times New Roman"/>
          <w:color w:val="000000" w:themeColor="text1"/>
          <w:sz w:val="24"/>
          <w:szCs w:val="24"/>
        </w:rPr>
        <w:t>, in exploratory analyses</w:t>
      </w:r>
      <w:r w:rsidR="002D2721" w:rsidRPr="00232980">
        <w:rPr>
          <w:rFonts w:ascii="Times New Roman" w:hAnsi="Times New Roman" w:cs="Times New Roman"/>
          <w:color w:val="000000" w:themeColor="text1"/>
          <w:sz w:val="24"/>
          <w:szCs w:val="24"/>
        </w:rPr>
        <w:t>.</w:t>
      </w:r>
      <w:r w:rsidR="00177DB4" w:rsidRPr="00232980">
        <w:rPr>
          <w:rFonts w:ascii="Times New Roman" w:hAnsi="Times New Roman" w:cs="Times New Roman"/>
          <w:color w:val="000000" w:themeColor="text1"/>
          <w:sz w:val="24"/>
          <w:szCs w:val="24"/>
        </w:rPr>
        <w:t xml:space="preserve"> Specifically, we expected that higher paranoid thoughts would strengthen the mediating effect of HAB (H5), but that perceived responsiveness would buffer (weaken) this mediating effect (H6). In addition, t</w:t>
      </w:r>
      <w:r w:rsidR="007714DD" w:rsidRPr="00232980">
        <w:rPr>
          <w:rFonts w:ascii="Times New Roman" w:hAnsi="Times New Roman" w:cs="Times New Roman"/>
          <w:color w:val="000000" w:themeColor="text1"/>
          <w:sz w:val="24"/>
          <w:szCs w:val="24"/>
        </w:rPr>
        <w:t>he c</w:t>
      </w:r>
      <w:r w:rsidR="00C40B76" w:rsidRPr="00232980">
        <w:rPr>
          <w:rFonts w:ascii="Times New Roman" w:hAnsi="Times New Roman" w:cs="Times New Roman"/>
          <w:color w:val="000000" w:themeColor="text1"/>
          <w:sz w:val="24"/>
          <w:szCs w:val="24"/>
        </w:rPr>
        <w:t>urrent study</w:t>
      </w:r>
      <w:r w:rsidR="007714DD" w:rsidRPr="00232980">
        <w:rPr>
          <w:rFonts w:ascii="Times New Roman" w:hAnsi="Times New Roman" w:cs="Times New Roman"/>
          <w:color w:val="000000" w:themeColor="text1"/>
          <w:sz w:val="24"/>
          <w:szCs w:val="24"/>
        </w:rPr>
        <w:t xml:space="preserve"> aimed to replicate Hypothes</w:t>
      </w:r>
      <w:r w:rsidR="00C54163" w:rsidRPr="00232980">
        <w:rPr>
          <w:rFonts w:ascii="Times New Roman" w:hAnsi="Times New Roman" w:cs="Times New Roman"/>
          <w:color w:val="000000" w:themeColor="text1"/>
          <w:sz w:val="24"/>
          <w:szCs w:val="24"/>
        </w:rPr>
        <w:t>e</w:t>
      </w:r>
      <w:r w:rsidR="007714DD" w:rsidRPr="00232980">
        <w:rPr>
          <w:rFonts w:ascii="Times New Roman" w:hAnsi="Times New Roman" w:cs="Times New Roman"/>
          <w:color w:val="000000" w:themeColor="text1"/>
          <w:sz w:val="24"/>
          <w:szCs w:val="24"/>
        </w:rPr>
        <w:t>s 1 to 4 in Study 1.</w:t>
      </w:r>
      <w:r w:rsidRPr="00232980">
        <w:rPr>
          <w:rFonts w:ascii="Times New Roman" w:hAnsi="Times New Roman" w:cs="Times New Roman"/>
          <w:color w:val="000000" w:themeColor="text1"/>
          <w:sz w:val="24"/>
          <w:szCs w:val="24"/>
        </w:rPr>
        <w:t xml:space="preserve"> </w:t>
      </w:r>
    </w:p>
    <w:p w14:paraId="27294A13" w14:textId="673C2760" w:rsidR="00B70C8D" w:rsidRPr="00232980" w:rsidRDefault="7FB4723C" w:rsidP="00B70C8D">
      <w:pPr>
        <w:spacing w:line="480" w:lineRule="auto"/>
        <w:rPr>
          <w:rFonts w:ascii="Times New Roman" w:hAnsi="Times New Roman" w:cs="Times New Roman"/>
          <w:b/>
          <w:bCs/>
          <w:color w:val="000000" w:themeColor="text1"/>
          <w:sz w:val="24"/>
          <w:szCs w:val="24"/>
        </w:rPr>
      </w:pPr>
      <w:r w:rsidRPr="00232980">
        <w:rPr>
          <w:rFonts w:ascii="Times New Roman" w:hAnsi="Times New Roman" w:cs="Times New Roman"/>
          <w:b/>
          <w:bCs/>
          <w:color w:val="000000" w:themeColor="text1"/>
          <w:sz w:val="24"/>
          <w:szCs w:val="24"/>
        </w:rPr>
        <w:t>Method</w:t>
      </w:r>
    </w:p>
    <w:p w14:paraId="5C54472B" w14:textId="0EB9238B" w:rsidR="004C5459" w:rsidRPr="00232980" w:rsidRDefault="7FB4723C" w:rsidP="00125B39">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This study was approved by the </w:t>
      </w:r>
      <w:r w:rsidR="00C40B76" w:rsidRPr="00232980">
        <w:rPr>
          <w:rFonts w:ascii="Times New Roman" w:hAnsi="Times New Roman" w:cs="Times New Roman"/>
          <w:color w:val="000000" w:themeColor="text1"/>
          <w:sz w:val="24"/>
          <w:szCs w:val="24"/>
        </w:rPr>
        <w:t xml:space="preserve">ethics </w:t>
      </w:r>
      <w:r w:rsidRPr="00232980">
        <w:rPr>
          <w:rFonts w:ascii="Times New Roman" w:hAnsi="Times New Roman" w:cs="Times New Roman"/>
          <w:color w:val="000000" w:themeColor="text1"/>
          <w:sz w:val="24"/>
          <w:szCs w:val="24"/>
        </w:rPr>
        <w:t>committee of the university. Our relevant</w:t>
      </w:r>
      <w:r w:rsidR="00EF758D">
        <w:rPr>
          <w:rFonts w:ascii="Times New Roman" w:hAnsi="Times New Roman" w:cs="Times New Roman" w:hint="eastAsia"/>
          <w:color w:val="000000" w:themeColor="text1"/>
          <w:sz w:val="24"/>
          <w:szCs w:val="24"/>
        </w:rPr>
        <w:t xml:space="preserve"> materials and</w:t>
      </w:r>
      <w:r w:rsidRPr="00232980">
        <w:rPr>
          <w:rFonts w:ascii="Times New Roman" w:hAnsi="Times New Roman" w:cs="Times New Roman"/>
          <w:color w:val="000000" w:themeColor="text1"/>
          <w:sz w:val="24"/>
          <w:szCs w:val="24"/>
        </w:rPr>
        <w:t xml:space="preserve"> data are available on OSF:</w:t>
      </w:r>
      <w:r w:rsidR="00E10FD7" w:rsidRPr="00232980">
        <w:rPr>
          <w:rFonts w:ascii="Times New Roman" w:hAnsi="Times New Roman" w:cs="Times New Roman"/>
          <w:color w:val="000000" w:themeColor="text1"/>
          <w:sz w:val="24"/>
          <w:szCs w:val="24"/>
        </w:rPr>
        <w:t xml:space="preserve"> </w:t>
      </w:r>
      <w:r w:rsidR="00125B39" w:rsidRPr="00232980">
        <w:rPr>
          <w:rFonts w:ascii="Times New Roman" w:hAnsi="Times New Roman" w:cs="Times New Roman"/>
          <w:color w:val="000000" w:themeColor="text1"/>
          <w:sz w:val="24"/>
          <w:szCs w:val="24"/>
        </w:rPr>
        <w:t>https://osf.io/gs64u/?view_only=e5138c125f784b66af53e03dbf0aec40</w:t>
      </w:r>
    </w:p>
    <w:p w14:paraId="208DF775" w14:textId="3CB68C7D" w:rsidR="0034320A" w:rsidRPr="00232980" w:rsidRDefault="0034320A" w:rsidP="0034320A">
      <w:pPr>
        <w:spacing w:line="480" w:lineRule="auto"/>
        <w:jc w:val="left"/>
        <w:rPr>
          <w:rFonts w:ascii="Times New Roman" w:hAnsi="Times New Roman" w:cs="Times New Roman"/>
          <w:b/>
          <w:bCs/>
          <w:i/>
          <w:iCs/>
          <w:color w:val="000000" w:themeColor="text1"/>
          <w:sz w:val="24"/>
          <w:szCs w:val="24"/>
        </w:rPr>
      </w:pPr>
      <w:r w:rsidRPr="00232980">
        <w:rPr>
          <w:rFonts w:ascii="Times New Roman" w:hAnsi="Times New Roman" w:cs="Times New Roman"/>
          <w:b/>
          <w:bCs/>
          <w:i/>
          <w:iCs/>
          <w:color w:val="000000" w:themeColor="text1"/>
          <w:sz w:val="24"/>
          <w:szCs w:val="24"/>
        </w:rPr>
        <w:t>Participants</w:t>
      </w:r>
    </w:p>
    <w:p w14:paraId="282ADC71" w14:textId="676A6DC0" w:rsidR="009F04ED" w:rsidRPr="00232980" w:rsidRDefault="7FB4723C" w:rsidP="008B053C">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Participants were recruited from the UK, C</w:t>
      </w:r>
      <w:r w:rsidR="005A6D60">
        <w:rPr>
          <w:rFonts w:ascii="Times New Roman" w:hAnsi="Times New Roman" w:cs="Times New Roman" w:hint="eastAsia"/>
          <w:color w:val="000000" w:themeColor="text1"/>
          <w:sz w:val="24"/>
          <w:szCs w:val="24"/>
        </w:rPr>
        <w:t>N</w:t>
      </w:r>
      <w:r w:rsidRPr="00232980">
        <w:rPr>
          <w:rFonts w:ascii="Times New Roman" w:hAnsi="Times New Roman" w:cs="Times New Roman"/>
          <w:color w:val="000000" w:themeColor="text1"/>
          <w:sz w:val="24"/>
          <w:szCs w:val="24"/>
        </w:rPr>
        <w:t xml:space="preserve"> and </w:t>
      </w:r>
      <w:r w:rsidR="005A6D60">
        <w:rPr>
          <w:rFonts w:ascii="Times New Roman" w:hAnsi="Times New Roman" w:cs="Times New Roman" w:hint="eastAsia"/>
          <w:color w:val="000000" w:themeColor="text1"/>
          <w:sz w:val="24"/>
          <w:szCs w:val="24"/>
        </w:rPr>
        <w:t>NZ</w:t>
      </w:r>
      <w:r w:rsidRPr="00232980">
        <w:rPr>
          <w:rFonts w:ascii="Times New Roman" w:hAnsi="Times New Roman" w:cs="Times New Roman"/>
          <w:color w:val="000000" w:themeColor="text1"/>
          <w:sz w:val="24"/>
          <w:szCs w:val="24"/>
        </w:rPr>
        <w:t xml:space="preserve">. After </w:t>
      </w:r>
      <w:r w:rsidR="00C40B76" w:rsidRPr="00232980">
        <w:rPr>
          <w:rFonts w:ascii="Times New Roman" w:hAnsi="Times New Roman" w:cs="Times New Roman"/>
          <w:color w:val="000000" w:themeColor="text1"/>
          <w:sz w:val="24"/>
          <w:szCs w:val="24"/>
        </w:rPr>
        <w:t>exclusions</w:t>
      </w:r>
      <w:r w:rsidRPr="00232980">
        <w:rPr>
          <w:rFonts w:ascii="Times New Roman" w:hAnsi="Times New Roman" w:cs="Times New Roman"/>
          <w:color w:val="000000" w:themeColor="text1"/>
          <w:sz w:val="24"/>
          <w:szCs w:val="24"/>
        </w:rPr>
        <w:t xml:space="preserve"> (</w:t>
      </w:r>
      <w:r w:rsidR="00D9501C" w:rsidRPr="00232980">
        <w:rPr>
          <w:rFonts w:ascii="Times New Roman" w:hAnsi="Times New Roman" w:cs="Times New Roman"/>
          <w:color w:val="000000" w:themeColor="text1"/>
          <w:sz w:val="24"/>
          <w:szCs w:val="24"/>
        </w:rPr>
        <w:t xml:space="preserve">N = </w:t>
      </w:r>
      <w:r w:rsidR="00872A01" w:rsidRPr="00232980">
        <w:rPr>
          <w:rFonts w:ascii="Times New Roman" w:hAnsi="Times New Roman" w:cs="Times New Roman"/>
          <w:color w:val="000000" w:themeColor="text1"/>
          <w:sz w:val="24"/>
          <w:szCs w:val="24"/>
        </w:rPr>
        <w:t xml:space="preserve">65, </w:t>
      </w:r>
      <w:r w:rsidRPr="00232980">
        <w:rPr>
          <w:rFonts w:ascii="Times New Roman" w:hAnsi="Times New Roman" w:cs="Times New Roman"/>
          <w:color w:val="000000" w:themeColor="text1"/>
          <w:sz w:val="24"/>
          <w:szCs w:val="24"/>
        </w:rPr>
        <w:t>e.g., incomplete answers), there were a total 1</w:t>
      </w:r>
      <w:r w:rsidR="00DD2C85">
        <w:rPr>
          <w:rFonts w:ascii="Times New Roman" w:hAnsi="Times New Roman" w:cs="Times New Roman"/>
          <w:color w:val="000000" w:themeColor="text1"/>
          <w:sz w:val="24"/>
          <w:szCs w:val="24"/>
        </w:rPr>
        <w:t>,</w:t>
      </w:r>
      <w:r w:rsidRPr="00232980">
        <w:rPr>
          <w:rFonts w:ascii="Times New Roman" w:hAnsi="Times New Roman" w:cs="Times New Roman"/>
          <w:color w:val="000000" w:themeColor="text1"/>
          <w:sz w:val="24"/>
          <w:szCs w:val="24"/>
        </w:rPr>
        <w:t>346 participants in this study (66.2% female,</w:t>
      </w:r>
      <w:r w:rsidR="00ED2257" w:rsidRPr="00232980">
        <w:rPr>
          <w:rFonts w:ascii="Times New Roman" w:hAnsi="Times New Roman" w:cs="Times New Roman"/>
          <w:color w:val="000000" w:themeColor="text1"/>
          <w:sz w:val="24"/>
          <w:szCs w:val="24"/>
        </w:rPr>
        <w:t xml:space="preserve"> </w:t>
      </w:r>
      <w:bookmarkStart w:id="2" w:name="_Hlk141714634"/>
      <w:r w:rsidR="00ED2257" w:rsidRPr="00232980">
        <w:rPr>
          <w:rFonts w:ascii="Times New Roman" w:hAnsi="Times New Roman" w:cs="Times New Roman"/>
          <w:i/>
          <w:iCs/>
          <w:color w:val="000000" w:themeColor="text1"/>
          <w:sz w:val="24"/>
          <w:szCs w:val="24"/>
        </w:rPr>
        <w:t>M</w:t>
      </w:r>
      <w:r w:rsidR="00ED2257" w:rsidRPr="00232980">
        <w:rPr>
          <w:rFonts w:ascii="Times New Roman" w:hAnsi="Times New Roman" w:cs="Times New Roman"/>
          <w:color w:val="000000" w:themeColor="text1"/>
          <w:sz w:val="24"/>
          <w:szCs w:val="24"/>
          <w:vertAlign w:val="subscript"/>
        </w:rPr>
        <w:t>age</w:t>
      </w:r>
      <w:bookmarkEnd w:id="2"/>
      <w:r w:rsidRPr="00232980">
        <w:rPr>
          <w:rFonts w:ascii="Times New Roman" w:hAnsi="Times New Roman" w:cs="Times New Roman"/>
          <w:color w:val="000000" w:themeColor="text1"/>
          <w:sz w:val="24"/>
          <w:szCs w:val="24"/>
        </w:rPr>
        <w:t xml:space="preserve"> = 23.51</w:t>
      </w:r>
      <w:r w:rsidR="00ED2257" w:rsidRPr="00232980">
        <w:rPr>
          <w:rFonts w:ascii="Times New Roman" w:hAnsi="Times New Roman" w:cs="Times New Roman"/>
          <w:color w:val="000000" w:themeColor="text1"/>
          <w:sz w:val="24"/>
          <w:szCs w:val="24"/>
        </w:rPr>
        <w:t>, SD = 6.08</w:t>
      </w:r>
      <w:r w:rsidRPr="00232980">
        <w:rPr>
          <w:rFonts w:ascii="Times New Roman" w:hAnsi="Times New Roman" w:cs="Times New Roman"/>
          <w:color w:val="000000" w:themeColor="text1"/>
          <w:sz w:val="24"/>
          <w:szCs w:val="24"/>
        </w:rPr>
        <w:t xml:space="preserve">), including 459 in UK (61.7% female, </w:t>
      </w:r>
      <w:r w:rsidR="00D7481B" w:rsidRPr="00232980">
        <w:rPr>
          <w:rFonts w:ascii="Times New Roman" w:hAnsi="Times New Roman" w:cs="Times New Roman"/>
          <w:i/>
          <w:iCs/>
          <w:color w:val="000000" w:themeColor="text1"/>
          <w:sz w:val="24"/>
          <w:szCs w:val="24"/>
        </w:rPr>
        <w:t>M</w:t>
      </w:r>
      <w:r w:rsidR="00D7481B" w:rsidRPr="00232980">
        <w:rPr>
          <w:rFonts w:ascii="Times New Roman" w:hAnsi="Times New Roman" w:cs="Times New Roman"/>
          <w:color w:val="000000" w:themeColor="text1"/>
          <w:sz w:val="24"/>
          <w:szCs w:val="24"/>
          <w:vertAlign w:val="subscript"/>
        </w:rPr>
        <w:t>age</w:t>
      </w:r>
      <w:r w:rsidRPr="00232980">
        <w:rPr>
          <w:rFonts w:ascii="Times New Roman" w:hAnsi="Times New Roman" w:cs="Times New Roman"/>
          <w:color w:val="000000" w:themeColor="text1"/>
          <w:sz w:val="24"/>
          <w:szCs w:val="24"/>
        </w:rPr>
        <w:t xml:space="preserve"> = 23.59</w:t>
      </w:r>
      <w:r w:rsidR="00D7481B" w:rsidRPr="00232980">
        <w:rPr>
          <w:rFonts w:ascii="Times New Roman" w:hAnsi="Times New Roman" w:cs="Times New Roman"/>
          <w:color w:val="000000" w:themeColor="text1"/>
          <w:sz w:val="24"/>
          <w:szCs w:val="24"/>
        </w:rPr>
        <w:t xml:space="preserve">, SD = </w:t>
      </w:r>
      <w:r w:rsidR="006919E3" w:rsidRPr="00232980">
        <w:rPr>
          <w:rFonts w:ascii="Times New Roman" w:hAnsi="Times New Roman" w:cs="Times New Roman"/>
          <w:color w:val="000000" w:themeColor="text1"/>
          <w:sz w:val="24"/>
          <w:szCs w:val="24"/>
        </w:rPr>
        <w:t>4.16</w:t>
      </w:r>
      <w:r w:rsidRPr="00232980">
        <w:rPr>
          <w:rFonts w:ascii="Times New Roman" w:hAnsi="Times New Roman" w:cs="Times New Roman"/>
          <w:color w:val="000000" w:themeColor="text1"/>
          <w:sz w:val="24"/>
          <w:szCs w:val="24"/>
        </w:rPr>
        <w:t xml:space="preserve">), 510 in </w:t>
      </w:r>
      <w:r w:rsidR="005A6D60">
        <w:rPr>
          <w:rFonts w:ascii="Times New Roman" w:hAnsi="Times New Roman" w:cs="Times New Roman" w:hint="eastAsia"/>
          <w:color w:val="000000" w:themeColor="text1"/>
          <w:sz w:val="24"/>
          <w:szCs w:val="24"/>
        </w:rPr>
        <w:t>CN</w:t>
      </w:r>
      <w:r w:rsidRPr="00232980">
        <w:rPr>
          <w:rFonts w:ascii="Times New Roman" w:hAnsi="Times New Roman" w:cs="Times New Roman"/>
          <w:color w:val="000000" w:themeColor="text1"/>
          <w:sz w:val="24"/>
          <w:szCs w:val="24"/>
        </w:rPr>
        <w:t xml:space="preserve"> (64.2% female, </w:t>
      </w:r>
      <w:r w:rsidR="00B83E04" w:rsidRPr="00232980">
        <w:rPr>
          <w:rFonts w:ascii="Times New Roman" w:hAnsi="Times New Roman" w:cs="Times New Roman"/>
          <w:i/>
          <w:iCs/>
          <w:color w:val="000000" w:themeColor="text1"/>
          <w:sz w:val="24"/>
          <w:szCs w:val="24"/>
        </w:rPr>
        <w:t>M</w:t>
      </w:r>
      <w:r w:rsidR="00B83E04" w:rsidRPr="00232980">
        <w:rPr>
          <w:rFonts w:ascii="Times New Roman" w:hAnsi="Times New Roman" w:cs="Times New Roman"/>
          <w:color w:val="000000" w:themeColor="text1"/>
          <w:sz w:val="24"/>
          <w:szCs w:val="24"/>
          <w:vertAlign w:val="subscript"/>
        </w:rPr>
        <w:t>age</w:t>
      </w:r>
      <w:r w:rsidRPr="00232980">
        <w:rPr>
          <w:rFonts w:ascii="Times New Roman" w:hAnsi="Times New Roman" w:cs="Times New Roman"/>
          <w:color w:val="000000" w:themeColor="text1"/>
          <w:sz w:val="24"/>
          <w:szCs w:val="24"/>
        </w:rPr>
        <w:t xml:space="preserve"> = 22.81</w:t>
      </w:r>
      <w:r w:rsidR="00B83E04" w:rsidRPr="00232980">
        <w:rPr>
          <w:rFonts w:ascii="Times New Roman" w:hAnsi="Times New Roman" w:cs="Times New Roman"/>
          <w:color w:val="000000" w:themeColor="text1"/>
          <w:sz w:val="24"/>
          <w:szCs w:val="24"/>
        </w:rPr>
        <w:t>, SD = 2.</w:t>
      </w:r>
      <w:r w:rsidR="002D0715" w:rsidRPr="00232980">
        <w:rPr>
          <w:rFonts w:ascii="Times New Roman" w:hAnsi="Times New Roman" w:cs="Times New Roman"/>
          <w:color w:val="000000" w:themeColor="text1"/>
          <w:sz w:val="24"/>
          <w:szCs w:val="24"/>
        </w:rPr>
        <w:t>9</w:t>
      </w:r>
      <w:r w:rsidR="00B83E04" w:rsidRPr="00232980">
        <w:rPr>
          <w:rFonts w:ascii="Times New Roman" w:hAnsi="Times New Roman" w:cs="Times New Roman"/>
          <w:color w:val="000000" w:themeColor="text1"/>
          <w:sz w:val="24"/>
          <w:szCs w:val="24"/>
        </w:rPr>
        <w:t>9</w:t>
      </w:r>
      <w:r w:rsidRPr="00232980">
        <w:rPr>
          <w:rFonts w:ascii="Times New Roman" w:hAnsi="Times New Roman" w:cs="Times New Roman"/>
          <w:color w:val="000000" w:themeColor="text1"/>
          <w:sz w:val="24"/>
          <w:szCs w:val="24"/>
        </w:rPr>
        <w:t xml:space="preserve">), and 377 in </w:t>
      </w:r>
      <w:r w:rsidR="005A6D60">
        <w:rPr>
          <w:rFonts w:ascii="Times New Roman" w:hAnsi="Times New Roman" w:cs="Times New Roman" w:hint="eastAsia"/>
          <w:color w:val="000000" w:themeColor="text1"/>
          <w:sz w:val="24"/>
          <w:szCs w:val="24"/>
        </w:rPr>
        <w:t>NZ</w:t>
      </w:r>
      <w:r w:rsidRPr="00232980">
        <w:rPr>
          <w:rFonts w:ascii="Times New Roman" w:hAnsi="Times New Roman" w:cs="Times New Roman"/>
          <w:color w:val="000000" w:themeColor="text1"/>
          <w:sz w:val="24"/>
          <w:szCs w:val="24"/>
        </w:rPr>
        <w:t xml:space="preserve"> (74.5% female, </w:t>
      </w:r>
      <w:r w:rsidR="0002125B" w:rsidRPr="00232980">
        <w:rPr>
          <w:rFonts w:ascii="Times New Roman" w:hAnsi="Times New Roman" w:cs="Times New Roman"/>
          <w:i/>
          <w:iCs/>
          <w:color w:val="000000" w:themeColor="text1"/>
          <w:sz w:val="24"/>
          <w:szCs w:val="24"/>
        </w:rPr>
        <w:t>M</w:t>
      </w:r>
      <w:r w:rsidR="0002125B" w:rsidRPr="00232980">
        <w:rPr>
          <w:rFonts w:ascii="Times New Roman" w:hAnsi="Times New Roman" w:cs="Times New Roman"/>
          <w:color w:val="000000" w:themeColor="text1"/>
          <w:sz w:val="24"/>
          <w:szCs w:val="24"/>
          <w:vertAlign w:val="subscript"/>
        </w:rPr>
        <w:t>age</w:t>
      </w:r>
      <w:r w:rsidRPr="00232980">
        <w:rPr>
          <w:rFonts w:ascii="Times New Roman" w:hAnsi="Times New Roman" w:cs="Times New Roman"/>
          <w:color w:val="000000" w:themeColor="text1"/>
          <w:sz w:val="24"/>
          <w:szCs w:val="24"/>
        </w:rPr>
        <w:t xml:space="preserve"> = 24.37</w:t>
      </w:r>
      <w:r w:rsidR="0002125B" w:rsidRPr="00232980">
        <w:rPr>
          <w:rFonts w:ascii="Times New Roman" w:hAnsi="Times New Roman" w:cs="Times New Roman"/>
          <w:color w:val="000000" w:themeColor="text1"/>
          <w:sz w:val="24"/>
          <w:szCs w:val="24"/>
        </w:rPr>
        <w:t>, SD = 9.90</w:t>
      </w:r>
      <w:r w:rsidRPr="00232980">
        <w:rPr>
          <w:rFonts w:ascii="Times New Roman" w:hAnsi="Times New Roman" w:cs="Times New Roman"/>
          <w:color w:val="000000" w:themeColor="text1"/>
          <w:sz w:val="24"/>
          <w:szCs w:val="24"/>
        </w:rPr>
        <w:t xml:space="preserve">). The mean relationship length of respondents was </w:t>
      </w:r>
      <w:r w:rsidR="00FD0087" w:rsidRPr="00232980">
        <w:rPr>
          <w:rFonts w:ascii="Times New Roman" w:hAnsi="Times New Roman" w:cs="Times New Roman" w:hint="eastAsia"/>
          <w:color w:val="000000" w:themeColor="text1"/>
          <w:sz w:val="24"/>
          <w:szCs w:val="24"/>
        </w:rPr>
        <w:t>3.87</w:t>
      </w:r>
      <w:r w:rsidR="00EA2467" w:rsidRPr="00232980">
        <w:rPr>
          <w:rFonts w:ascii="Times New Roman" w:hAnsi="Times New Roman" w:cs="Times New Roman"/>
          <w:color w:val="000000" w:themeColor="text1"/>
          <w:sz w:val="24"/>
          <w:szCs w:val="24"/>
        </w:rPr>
        <w:t xml:space="preserve"> </w:t>
      </w:r>
      <w:r w:rsidR="00441C19" w:rsidRPr="00232980">
        <w:rPr>
          <w:rFonts w:ascii="Times New Roman" w:hAnsi="Times New Roman" w:cs="Times New Roman"/>
          <w:color w:val="000000" w:themeColor="text1"/>
          <w:sz w:val="24"/>
          <w:szCs w:val="24"/>
        </w:rPr>
        <w:t>(SD = 4.13)</w:t>
      </w:r>
      <w:r w:rsidR="00441C19" w:rsidRPr="00232980">
        <w:rPr>
          <w:rFonts w:ascii="Times New Roman" w:hAnsi="Times New Roman" w:cs="Times New Roman" w:hint="eastAsia"/>
          <w:color w:val="000000" w:themeColor="text1"/>
          <w:sz w:val="24"/>
          <w:szCs w:val="24"/>
        </w:rPr>
        <w:t xml:space="preserve"> </w:t>
      </w:r>
      <w:r w:rsidR="00EA2467" w:rsidRPr="00232980">
        <w:rPr>
          <w:rFonts w:ascii="Times New Roman" w:hAnsi="Times New Roman" w:cs="Times New Roman"/>
          <w:color w:val="000000" w:themeColor="text1"/>
          <w:sz w:val="24"/>
          <w:szCs w:val="24"/>
        </w:rPr>
        <w:t>year</w:t>
      </w:r>
      <w:r w:rsidRPr="00232980">
        <w:rPr>
          <w:rFonts w:ascii="Times New Roman" w:hAnsi="Times New Roman" w:cs="Times New Roman"/>
          <w:color w:val="000000" w:themeColor="text1"/>
          <w:sz w:val="24"/>
          <w:szCs w:val="24"/>
        </w:rPr>
        <w:t>s</w:t>
      </w:r>
      <w:r w:rsidR="00441C19" w:rsidRPr="00232980">
        <w:rPr>
          <w:rFonts w:ascii="Times New Roman" w:hAnsi="Times New Roman" w:cs="Times New Roman" w:hint="eastAsia"/>
          <w:color w:val="000000" w:themeColor="text1"/>
          <w:sz w:val="24"/>
          <w:szCs w:val="24"/>
        </w:rPr>
        <w:t xml:space="preserve"> (UK: </w:t>
      </w:r>
      <w:r w:rsidR="00FD0087" w:rsidRPr="00232980">
        <w:rPr>
          <w:rFonts w:ascii="Times New Roman" w:hAnsi="Times New Roman" w:cs="Times New Roman" w:hint="eastAsia"/>
          <w:color w:val="000000" w:themeColor="text1"/>
          <w:sz w:val="24"/>
          <w:szCs w:val="24"/>
        </w:rPr>
        <w:t>3.6 years, NZ: 3.9 years, CN: 4.1 years</w:t>
      </w:r>
      <w:r w:rsidR="00441C19" w:rsidRPr="00232980">
        <w:rPr>
          <w:rFonts w:ascii="Times New Roman" w:hAnsi="Times New Roman" w:cs="Times New Roman" w:hint="eastAsia"/>
          <w:color w:val="000000" w:themeColor="text1"/>
          <w:sz w:val="24"/>
          <w:szCs w:val="24"/>
        </w:rPr>
        <w:t>)</w:t>
      </w:r>
      <w:r w:rsidRPr="00232980">
        <w:rPr>
          <w:rFonts w:ascii="Times New Roman" w:hAnsi="Times New Roman" w:cs="Times New Roman"/>
          <w:color w:val="000000" w:themeColor="text1"/>
          <w:sz w:val="24"/>
          <w:szCs w:val="24"/>
        </w:rPr>
        <w:t>.</w:t>
      </w:r>
      <w:r w:rsidR="00D47FA6" w:rsidRPr="00232980">
        <w:rPr>
          <w:rFonts w:ascii="Times New Roman" w:hAnsi="Times New Roman" w:cs="Times New Roman"/>
          <w:color w:val="000000" w:themeColor="text1"/>
          <w:sz w:val="24"/>
          <w:szCs w:val="24"/>
        </w:rPr>
        <w:t xml:space="preserve"> Consistent with Study 1, to be eligible, participants needed to be at least 18 years of age and had to currently be in the relationship of over six months.</w:t>
      </w:r>
    </w:p>
    <w:p w14:paraId="3B03EC53" w14:textId="567F1C62" w:rsidR="0034320A" w:rsidRPr="00232980" w:rsidRDefault="00DC6F7B" w:rsidP="00B70C8D">
      <w:pPr>
        <w:spacing w:line="480" w:lineRule="auto"/>
        <w:rPr>
          <w:rFonts w:ascii="Times New Roman" w:hAnsi="Times New Roman" w:cs="Times New Roman"/>
          <w:b/>
          <w:bCs/>
          <w:i/>
          <w:iCs/>
          <w:color w:val="000000" w:themeColor="text1"/>
          <w:sz w:val="24"/>
          <w:szCs w:val="24"/>
        </w:rPr>
      </w:pPr>
      <w:r w:rsidRPr="00232980">
        <w:rPr>
          <w:rFonts w:ascii="Times New Roman" w:hAnsi="Times New Roman" w:cs="Times New Roman"/>
          <w:b/>
          <w:bCs/>
          <w:i/>
          <w:iCs/>
          <w:color w:val="000000" w:themeColor="text1"/>
          <w:sz w:val="24"/>
          <w:szCs w:val="24"/>
        </w:rPr>
        <w:t>Measures</w:t>
      </w:r>
    </w:p>
    <w:p w14:paraId="734A469B" w14:textId="4A53EFAE" w:rsidR="000D0DAC" w:rsidRPr="00232980" w:rsidRDefault="7FB4723C" w:rsidP="00CF3A48">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b/>
          <w:bCs/>
          <w:color w:val="000000" w:themeColor="text1"/>
          <w:sz w:val="24"/>
          <w:szCs w:val="24"/>
        </w:rPr>
        <w:t>Attachment</w:t>
      </w:r>
      <w:r w:rsidR="000D5E42" w:rsidRPr="00232980">
        <w:rPr>
          <w:rFonts w:ascii="Times New Roman" w:hAnsi="Times New Roman" w:cs="Times New Roman"/>
          <w:b/>
          <w:bCs/>
          <w:color w:val="000000" w:themeColor="text1"/>
          <w:sz w:val="24"/>
          <w:szCs w:val="24"/>
        </w:rPr>
        <w:t xml:space="preserve"> </w:t>
      </w:r>
      <w:r w:rsidR="004D0B42" w:rsidRPr="00232980">
        <w:rPr>
          <w:rFonts w:ascii="Times New Roman" w:hAnsi="Times New Roman" w:cs="Times New Roman"/>
          <w:b/>
          <w:bCs/>
          <w:color w:val="000000" w:themeColor="text1"/>
          <w:sz w:val="24"/>
          <w:szCs w:val="24"/>
        </w:rPr>
        <w:t>orientations</w:t>
      </w:r>
      <w:r w:rsidRPr="00232980">
        <w:rPr>
          <w:rFonts w:ascii="Times New Roman" w:hAnsi="Times New Roman" w:cs="Times New Roman"/>
          <w:color w:val="000000" w:themeColor="text1"/>
          <w:sz w:val="24"/>
          <w:szCs w:val="24"/>
        </w:rPr>
        <w:t xml:space="preserve">. </w:t>
      </w:r>
      <w:r w:rsidR="009B6E35" w:rsidRPr="00232980">
        <w:rPr>
          <w:rFonts w:ascii="Times New Roman" w:hAnsi="Times New Roman" w:cs="Times New Roman" w:hint="eastAsia"/>
          <w:color w:val="000000" w:themeColor="text1"/>
          <w:sz w:val="24"/>
          <w:szCs w:val="24"/>
        </w:rPr>
        <w:t>T</w:t>
      </w:r>
      <w:r w:rsidRPr="00232980">
        <w:rPr>
          <w:rFonts w:ascii="Times New Roman" w:hAnsi="Times New Roman" w:cs="Times New Roman"/>
          <w:color w:val="000000" w:themeColor="text1"/>
          <w:sz w:val="24"/>
          <w:szCs w:val="24"/>
        </w:rPr>
        <w:t>he ECR-R</w:t>
      </w:r>
      <w:r w:rsidR="00401F86" w:rsidRPr="00232980">
        <w:rPr>
          <w:rFonts w:ascii="Times New Roman" w:hAnsi="Times New Roman" w:cs="Times New Roman" w:hint="eastAsia"/>
          <w:color w:val="000000" w:themeColor="text1"/>
          <w:sz w:val="24"/>
          <w:szCs w:val="24"/>
        </w:rPr>
        <w:t xml:space="preserve"> </w:t>
      </w:r>
      <w:r w:rsidR="009B6E35" w:rsidRPr="00232980">
        <w:rPr>
          <w:rFonts w:ascii="Times New Roman" w:hAnsi="Times New Roman" w:cs="Times New Roman" w:hint="eastAsia"/>
          <w:color w:val="000000" w:themeColor="text1"/>
          <w:sz w:val="24"/>
          <w:szCs w:val="24"/>
        </w:rPr>
        <w:t>was used</w:t>
      </w:r>
      <w:r w:rsidR="000D5E42"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(see Study 1).</w:t>
      </w:r>
      <w:r w:rsidR="00CF3A48" w:rsidRPr="00232980">
        <w:rPr>
          <w:rFonts w:ascii="Times New Roman" w:hAnsi="Times New Roman" w:cs="Times New Roman"/>
          <w:color w:val="000000" w:themeColor="text1"/>
          <w:sz w:val="24"/>
          <w:szCs w:val="24"/>
        </w:rPr>
        <w:t xml:space="preserve"> </w:t>
      </w:r>
      <w:r w:rsidR="006620C4" w:rsidRPr="001042A6">
        <w:rPr>
          <w:rFonts w:ascii="Times New Roman" w:hAnsi="Times New Roman" w:cs="Times New Roman"/>
          <w:color w:val="000000" w:themeColor="text1"/>
          <w:sz w:val="24"/>
          <w:szCs w:val="24"/>
        </w:rPr>
        <w:t xml:space="preserve">For the Anxiety and Avoidance subscales, </w:t>
      </w:r>
      <w:r w:rsidR="006620C4">
        <w:rPr>
          <w:rFonts w:ascii="Times New Roman" w:hAnsi="Times New Roman" w:cs="Times New Roman" w:hint="eastAsia"/>
          <w:color w:val="000000" w:themeColor="text1"/>
          <w:sz w:val="24"/>
          <w:szCs w:val="24"/>
        </w:rPr>
        <w:t>UK</w:t>
      </w:r>
      <w:r w:rsidR="006620C4" w:rsidRPr="001042A6">
        <w:rPr>
          <w:rFonts w:ascii="Times New Roman" w:hAnsi="Times New Roman" w:cs="Times New Roman"/>
          <w:color w:val="000000" w:themeColor="text1"/>
          <w:sz w:val="24"/>
          <w:szCs w:val="24"/>
        </w:rPr>
        <w:t xml:space="preserve"> Cronbach’s alphas were .</w:t>
      </w:r>
      <w:r w:rsidR="006620C4">
        <w:rPr>
          <w:rFonts w:ascii="Times New Roman" w:hAnsi="Times New Roman" w:cs="Times New Roman" w:hint="eastAsia"/>
          <w:color w:val="000000" w:themeColor="text1"/>
          <w:sz w:val="24"/>
          <w:szCs w:val="24"/>
        </w:rPr>
        <w:t>85</w:t>
      </w:r>
      <w:r w:rsidR="006620C4" w:rsidRPr="001042A6">
        <w:rPr>
          <w:rFonts w:ascii="Times New Roman" w:hAnsi="Times New Roman" w:cs="Times New Roman"/>
          <w:color w:val="000000" w:themeColor="text1"/>
          <w:sz w:val="24"/>
          <w:szCs w:val="24"/>
        </w:rPr>
        <w:t xml:space="preserve"> and .</w:t>
      </w:r>
      <w:r w:rsidR="006620C4">
        <w:rPr>
          <w:rFonts w:ascii="Times New Roman" w:hAnsi="Times New Roman" w:cs="Times New Roman" w:hint="eastAsia"/>
          <w:color w:val="000000" w:themeColor="text1"/>
          <w:sz w:val="24"/>
          <w:szCs w:val="24"/>
        </w:rPr>
        <w:t>85</w:t>
      </w:r>
      <w:r w:rsidR="006620C4" w:rsidRPr="001042A6">
        <w:rPr>
          <w:rFonts w:ascii="Times New Roman" w:hAnsi="Times New Roman" w:cs="Times New Roman"/>
          <w:color w:val="000000" w:themeColor="text1"/>
          <w:sz w:val="24"/>
          <w:szCs w:val="24"/>
        </w:rPr>
        <w:t xml:space="preserve">, </w:t>
      </w:r>
      <w:r w:rsidR="006620C4">
        <w:rPr>
          <w:rFonts w:ascii="Times New Roman" w:hAnsi="Times New Roman" w:cs="Times New Roman" w:hint="eastAsia"/>
          <w:color w:val="000000" w:themeColor="text1"/>
          <w:sz w:val="24"/>
          <w:szCs w:val="24"/>
        </w:rPr>
        <w:t>NZ</w:t>
      </w:r>
      <w:r w:rsidR="006620C4" w:rsidRPr="001042A6">
        <w:rPr>
          <w:rFonts w:ascii="Times New Roman" w:hAnsi="Times New Roman" w:cs="Times New Roman"/>
          <w:color w:val="000000" w:themeColor="text1"/>
          <w:sz w:val="24"/>
          <w:szCs w:val="24"/>
        </w:rPr>
        <w:t xml:space="preserve"> Cronbach’s alphas were .9</w:t>
      </w:r>
      <w:r w:rsidR="00467A97">
        <w:rPr>
          <w:rFonts w:ascii="Times New Roman" w:hAnsi="Times New Roman" w:cs="Times New Roman" w:hint="eastAsia"/>
          <w:color w:val="000000" w:themeColor="text1"/>
          <w:sz w:val="24"/>
          <w:szCs w:val="24"/>
        </w:rPr>
        <w:t>2</w:t>
      </w:r>
      <w:r w:rsidR="006620C4" w:rsidRPr="001042A6">
        <w:rPr>
          <w:rFonts w:ascii="Times New Roman" w:hAnsi="Times New Roman" w:cs="Times New Roman"/>
          <w:color w:val="000000" w:themeColor="text1"/>
          <w:sz w:val="24"/>
          <w:szCs w:val="24"/>
        </w:rPr>
        <w:t xml:space="preserve"> and .</w:t>
      </w:r>
      <w:r w:rsidR="00467A97">
        <w:rPr>
          <w:rFonts w:ascii="Times New Roman" w:hAnsi="Times New Roman" w:cs="Times New Roman" w:hint="eastAsia"/>
          <w:color w:val="000000" w:themeColor="text1"/>
          <w:sz w:val="24"/>
          <w:szCs w:val="24"/>
        </w:rPr>
        <w:t>93</w:t>
      </w:r>
      <w:r w:rsidR="006620C4" w:rsidRPr="001042A6">
        <w:rPr>
          <w:rFonts w:ascii="Times New Roman" w:hAnsi="Times New Roman" w:cs="Times New Roman"/>
          <w:color w:val="000000" w:themeColor="text1"/>
          <w:sz w:val="24"/>
          <w:szCs w:val="24"/>
        </w:rPr>
        <w:t xml:space="preserve">, and </w:t>
      </w:r>
      <w:r w:rsidR="006620C4">
        <w:rPr>
          <w:rFonts w:ascii="Times New Roman" w:hAnsi="Times New Roman" w:cs="Times New Roman" w:hint="eastAsia"/>
          <w:color w:val="000000" w:themeColor="text1"/>
          <w:sz w:val="24"/>
          <w:szCs w:val="24"/>
        </w:rPr>
        <w:t>CN</w:t>
      </w:r>
      <w:r w:rsidR="006620C4" w:rsidRPr="001042A6">
        <w:rPr>
          <w:rFonts w:ascii="Times New Roman" w:hAnsi="Times New Roman" w:cs="Times New Roman"/>
          <w:color w:val="000000" w:themeColor="text1"/>
          <w:sz w:val="24"/>
          <w:szCs w:val="24"/>
        </w:rPr>
        <w:t xml:space="preserve"> Cronbach’s alphas were .</w:t>
      </w:r>
      <w:r w:rsidR="00467A97">
        <w:rPr>
          <w:rFonts w:ascii="Times New Roman" w:hAnsi="Times New Roman" w:cs="Times New Roman" w:hint="eastAsia"/>
          <w:color w:val="000000" w:themeColor="text1"/>
          <w:sz w:val="24"/>
          <w:szCs w:val="24"/>
        </w:rPr>
        <w:t>9</w:t>
      </w:r>
      <w:r w:rsidR="006620C4" w:rsidRPr="001042A6">
        <w:rPr>
          <w:rFonts w:ascii="Times New Roman" w:hAnsi="Times New Roman" w:cs="Times New Roman"/>
          <w:color w:val="000000" w:themeColor="text1"/>
          <w:sz w:val="24"/>
          <w:szCs w:val="24"/>
        </w:rPr>
        <w:t>0 and .8</w:t>
      </w:r>
      <w:r w:rsidR="00467A97">
        <w:rPr>
          <w:rFonts w:ascii="Times New Roman" w:hAnsi="Times New Roman" w:cs="Times New Roman" w:hint="eastAsia"/>
          <w:color w:val="000000" w:themeColor="text1"/>
          <w:sz w:val="24"/>
          <w:szCs w:val="24"/>
        </w:rPr>
        <w:t>9</w:t>
      </w:r>
      <w:r w:rsidR="006620C4" w:rsidRPr="001042A6">
        <w:rPr>
          <w:rFonts w:ascii="Times New Roman" w:hAnsi="Times New Roman" w:cs="Times New Roman"/>
          <w:color w:val="000000" w:themeColor="text1"/>
          <w:sz w:val="24"/>
          <w:szCs w:val="24"/>
        </w:rPr>
        <w:t>, respectively.</w:t>
      </w:r>
      <w:r w:rsidR="009A077E" w:rsidRPr="009A077E">
        <w:rPr>
          <w:rFonts w:ascii="Times New Roman" w:hAnsi="Times New Roman" w:cs="Times New Roman"/>
          <w:sz w:val="24"/>
          <w:szCs w:val="24"/>
        </w:rPr>
        <w:t xml:space="preserve"> </w:t>
      </w:r>
    </w:p>
    <w:p w14:paraId="45B5BF6F" w14:textId="74BA68CD" w:rsidR="00846AF6" w:rsidRPr="00232980" w:rsidRDefault="7FB4723C" w:rsidP="008463FC">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b/>
          <w:bCs/>
          <w:color w:val="000000" w:themeColor="text1"/>
          <w:sz w:val="24"/>
          <w:szCs w:val="24"/>
        </w:rPr>
        <w:t>Hostile attribution bias</w:t>
      </w:r>
      <w:r w:rsidRPr="00232980">
        <w:rPr>
          <w:rFonts w:ascii="Times New Roman" w:hAnsi="Times New Roman" w:cs="Times New Roman"/>
          <w:color w:val="000000" w:themeColor="text1"/>
          <w:sz w:val="24"/>
          <w:szCs w:val="24"/>
        </w:rPr>
        <w:t xml:space="preserve">. </w:t>
      </w:r>
      <w:r w:rsidR="00D124CA" w:rsidRPr="00232980">
        <w:rPr>
          <w:rFonts w:ascii="Times New Roman" w:hAnsi="Times New Roman" w:cs="Times New Roman"/>
          <w:color w:val="000000" w:themeColor="text1"/>
          <w:sz w:val="24"/>
          <w:szCs w:val="24"/>
        </w:rPr>
        <w:t>We used t</w:t>
      </w:r>
      <w:r w:rsidRPr="00232980">
        <w:rPr>
          <w:rFonts w:ascii="Times New Roman" w:hAnsi="Times New Roman" w:cs="Times New Roman"/>
          <w:color w:val="000000" w:themeColor="text1"/>
          <w:sz w:val="24"/>
          <w:szCs w:val="24"/>
        </w:rPr>
        <w:t xml:space="preserve">he Hostile Attribution in Romantic Relationship Test </w:t>
      </w:r>
      <w:r w:rsidRPr="00232980">
        <w:rPr>
          <w:rFonts w:ascii="Times New Roman" w:hAnsi="Times New Roman" w:cs="Times New Roman"/>
          <w:color w:val="000000" w:themeColor="text1"/>
          <w:sz w:val="24"/>
          <w:szCs w:val="24"/>
        </w:rPr>
        <w:lastRenderedPageBreak/>
        <w:t>(HARRT</w:t>
      </w:r>
      <w:r w:rsidR="00516094" w:rsidRPr="00232980">
        <w:rPr>
          <w:rFonts w:ascii="Times New Roman" w:hAnsi="Times New Roman" w:cs="Times New Roman" w:hint="eastAsia"/>
          <w:color w:val="000000" w:themeColor="text1"/>
          <w:sz w:val="24"/>
          <w:szCs w:val="24"/>
        </w:rPr>
        <w:t xml:space="preserve">, </w:t>
      </w:r>
      <w:r w:rsidRPr="00232980">
        <w:rPr>
          <w:rFonts w:ascii="Times New Roman" w:hAnsi="Times New Roman" w:cs="Times New Roman"/>
          <w:color w:val="000000" w:themeColor="text1"/>
          <w:sz w:val="24"/>
          <w:szCs w:val="24"/>
        </w:rPr>
        <w:t>Li et al., 202</w:t>
      </w:r>
      <w:r w:rsidR="003E0F66" w:rsidRPr="00232980">
        <w:rPr>
          <w:rFonts w:ascii="Times New Roman" w:hAnsi="Times New Roman" w:cs="Times New Roman" w:hint="eastAsia"/>
          <w:color w:val="000000" w:themeColor="text1"/>
          <w:sz w:val="24"/>
          <w:szCs w:val="24"/>
        </w:rPr>
        <w:t>4</w:t>
      </w:r>
      <w:r w:rsidR="00C83C99" w:rsidRPr="00232980">
        <w:rPr>
          <w:rFonts w:ascii="Times New Roman" w:hAnsi="Times New Roman" w:cs="Times New Roman" w:hint="eastAsia"/>
          <w:color w:val="000000" w:themeColor="text1"/>
          <w:sz w:val="24"/>
          <w:szCs w:val="24"/>
          <w:vertAlign w:val="superscript"/>
        </w:rPr>
        <w:t>3</w:t>
      </w:r>
      <w:r w:rsidRPr="00232980">
        <w:rPr>
          <w:rFonts w:ascii="Times New Roman" w:hAnsi="Times New Roman" w:cs="Times New Roman"/>
          <w:color w:val="000000" w:themeColor="text1"/>
          <w:sz w:val="24"/>
          <w:szCs w:val="24"/>
        </w:rPr>
        <w:t xml:space="preserve">). </w:t>
      </w:r>
      <w:r w:rsidR="00FB2B0D" w:rsidRPr="00232980">
        <w:rPr>
          <w:rFonts w:ascii="Times New Roman" w:hAnsi="Times New Roman" w:cs="Times New Roman"/>
          <w:color w:val="000000" w:themeColor="text1"/>
          <w:sz w:val="24"/>
          <w:szCs w:val="24"/>
        </w:rPr>
        <w:t xml:space="preserve">The measure </w:t>
      </w:r>
      <w:r w:rsidR="009F70DA" w:rsidRPr="00232980">
        <w:rPr>
          <w:rFonts w:ascii="Times New Roman" w:hAnsi="Times New Roman" w:cs="Times New Roman"/>
          <w:color w:val="000000" w:themeColor="text1"/>
          <w:sz w:val="24"/>
          <w:szCs w:val="24"/>
        </w:rPr>
        <w:t xml:space="preserve">was </w:t>
      </w:r>
      <w:r w:rsidR="00F7385E" w:rsidRPr="00232980">
        <w:rPr>
          <w:rFonts w:ascii="Times New Roman" w:hAnsi="Times New Roman" w:cs="Times New Roman"/>
          <w:color w:val="000000" w:themeColor="text1"/>
          <w:sz w:val="24"/>
          <w:szCs w:val="24"/>
        </w:rPr>
        <w:t xml:space="preserve">based on the SIP-AEQ but designed specifically to measure romantic </w:t>
      </w:r>
      <w:r w:rsidR="00DC2548" w:rsidRPr="00232980">
        <w:rPr>
          <w:rFonts w:ascii="Times New Roman" w:hAnsi="Times New Roman" w:cs="Times New Roman"/>
          <w:color w:val="000000" w:themeColor="text1"/>
          <w:sz w:val="24"/>
          <w:szCs w:val="24"/>
        </w:rPr>
        <w:t>HAB</w:t>
      </w:r>
      <w:r w:rsidR="00FF481C" w:rsidRPr="00232980">
        <w:rPr>
          <w:rFonts w:ascii="Times New Roman" w:hAnsi="Times New Roman" w:cs="Times New Roman"/>
          <w:color w:val="000000" w:themeColor="text1"/>
          <w:sz w:val="24"/>
          <w:szCs w:val="24"/>
        </w:rPr>
        <w:t xml:space="preserve">. </w:t>
      </w:r>
      <w:r w:rsidR="00FB2B0D" w:rsidRPr="00232980">
        <w:rPr>
          <w:rFonts w:ascii="Times New Roman" w:hAnsi="Times New Roman" w:cs="Times New Roman"/>
          <w:color w:val="000000" w:themeColor="text1"/>
          <w:sz w:val="24"/>
          <w:szCs w:val="24"/>
        </w:rPr>
        <w:t>The HARRT includes</w:t>
      </w:r>
      <w:r w:rsidRPr="00232980">
        <w:rPr>
          <w:rFonts w:ascii="Times New Roman" w:hAnsi="Times New Roman" w:cs="Times New Roman"/>
          <w:color w:val="000000" w:themeColor="text1"/>
          <w:sz w:val="24"/>
          <w:szCs w:val="24"/>
        </w:rPr>
        <w:t xml:space="preserve"> </w:t>
      </w:r>
      <w:r w:rsidR="00FB2B0D" w:rsidRPr="00232980">
        <w:rPr>
          <w:rFonts w:ascii="Times New Roman" w:hAnsi="Times New Roman" w:cs="Times New Roman"/>
          <w:color w:val="000000" w:themeColor="text1"/>
          <w:sz w:val="24"/>
          <w:szCs w:val="24"/>
        </w:rPr>
        <w:t xml:space="preserve">nine </w:t>
      </w:r>
      <w:r w:rsidRPr="00232980">
        <w:rPr>
          <w:rFonts w:ascii="Times New Roman" w:hAnsi="Times New Roman" w:cs="Times New Roman"/>
          <w:color w:val="000000" w:themeColor="text1"/>
          <w:sz w:val="24"/>
          <w:szCs w:val="24"/>
        </w:rPr>
        <w:t>vignettes</w:t>
      </w:r>
      <w:r w:rsidR="0044563C" w:rsidRPr="00232980">
        <w:rPr>
          <w:rFonts w:ascii="Times New Roman" w:hAnsi="Times New Roman" w:cs="Times New Roman"/>
          <w:color w:val="000000" w:themeColor="text1"/>
          <w:sz w:val="24"/>
          <w:szCs w:val="24"/>
        </w:rPr>
        <w:t xml:space="preserve"> </w:t>
      </w:r>
      <w:r w:rsidR="00FB2B0D" w:rsidRPr="00232980">
        <w:rPr>
          <w:rFonts w:ascii="Times New Roman" w:hAnsi="Times New Roman" w:cs="Times New Roman"/>
          <w:color w:val="000000" w:themeColor="text1"/>
          <w:sz w:val="24"/>
          <w:szCs w:val="24"/>
        </w:rPr>
        <w:t xml:space="preserve">for which </w:t>
      </w:r>
      <w:r w:rsidR="0044563C" w:rsidRPr="00232980">
        <w:rPr>
          <w:rFonts w:ascii="Times New Roman" w:hAnsi="Times New Roman" w:cs="Times New Roman"/>
          <w:color w:val="000000" w:themeColor="text1"/>
          <w:sz w:val="24"/>
          <w:szCs w:val="24"/>
        </w:rPr>
        <w:t>participants make an attribution</w:t>
      </w:r>
      <w:r w:rsidR="003E5063" w:rsidRPr="00232980">
        <w:rPr>
          <w:rFonts w:ascii="Times New Roman" w:hAnsi="Times New Roman" w:cs="Times New Roman" w:hint="eastAsia"/>
          <w:color w:val="000000" w:themeColor="text1"/>
          <w:sz w:val="24"/>
          <w:szCs w:val="24"/>
        </w:rPr>
        <w:t xml:space="preserve">. </w:t>
      </w:r>
      <w:r w:rsidR="00927ADE" w:rsidRPr="00232980">
        <w:rPr>
          <w:rFonts w:ascii="Times New Roman" w:hAnsi="Times New Roman" w:cs="Times New Roman"/>
          <w:color w:val="000000" w:themeColor="text1"/>
          <w:sz w:val="24"/>
          <w:szCs w:val="24"/>
        </w:rPr>
        <w:t>Each vignette was followed by questions covering three types of attribution:</w:t>
      </w:r>
      <w:r w:rsidRPr="00232980">
        <w:rPr>
          <w:rFonts w:ascii="Times New Roman" w:hAnsi="Times New Roman" w:cs="Times New Roman"/>
          <w:color w:val="000000" w:themeColor="text1"/>
          <w:sz w:val="24"/>
          <w:szCs w:val="24"/>
        </w:rPr>
        <w:t xml:space="preserve"> direct hostile, indirect hostile, and benign attribution. </w:t>
      </w:r>
      <w:r w:rsidR="00927ADE" w:rsidRPr="00232980">
        <w:rPr>
          <w:rFonts w:ascii="Times New Roman" w:hAnsi="Times New Roman" w:cs="Times New Roman"/>
          <w:color w:val="000000" w:themeColor="text1"/>
          <w:sz w:val="24"/>
          <w:szCs w:val="24"/>
        </w:rPr>
        <w:t>Each item was rated from 0 (</w:t>
      </w:r>
      <w:r w:rsidR="00927ADE" w:rsidRPr="00232980">
        <w:rPr>
          <w:rFonts w:ascii="Times New Roman" w:hAnsi="Times New Roman" w:cs="Times New Roman"/>
          <w:i/>
          <w:iCs/>
          <w:color w:val="000000" w:themeColor="text1"/>
          <w:sz w:val="24"/>
          <w:szCs w:val="24"/>
        </w:rPr>
        <w:t>not at all likely</w:t>
      </w:r>
      <w:r w:rsidR="00927ADE" w:rsidRPr="00232980">
        <w:rPr>
          <w:rFonts w:ascii="Times New Roman" w:hAnsi="Times New Roman" w:cs="Times New Roman"/>
          <w:color w:val="000000" w:themeColor="text1"/>
          <w:sz w:val="24"/>
          <w:szCs w:val="24"/>
        </w:rPr>
        <w:t>) to 3 (</w:t>
      </w:r>
      <w:r w:rsidR="00927ADE" w:rsidRPr="00232980">
        <w:rPr>
          <w:rFonts w:ascii="Times New Roman" w:hAnsi="Times New Roman" w:cs="Times New Roman"/>
          <w:i/>
          <w:iCs/>
          <w:color w:val="000000" w:themeColor="text1"/>
          <w:sz w:val="24"/>
          <w:szCs w:val="24"/>
        </w:rPr>
        <w:t>very likely</w:t>
      </w:r>
      <w:r w:rsidR="00927ADE"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 xml:space="preserve">The sum scores of direct and indirect </w:t>
      </w:r>
      <w:r w:rsidR="00F32FD5" w:rsidRPr="00232980">
        <w:rPr>
          <w:rFonts w:ascii="Times New Roman" w:hAnsi="Times New Roman" w:cs="Times New Roman"/>
          <w:color w:val="000000" w:themeColor="text1"/>
          <w:sz w:val="24"/>
          <w:szCs w:val="24"/>
        </w:rPr>
        <w:t xml:space="preserve">hostile </w:t>
      </w:r>
      <w:r w:rsidR="00AA1E3C" w:rsidRPr="00232980">
        <w:rPr>
          <w:rFonts w:ascii="Times New Roman" w:hAnsi="Times New Roman" w:cs="Times New Roman"/>
          <w:color w:val="000000" w:themeColor="text1"/>
          <w:sz w:val="24"/>
          <w:szCs w:val="24"/>
        </w:rPr>
        <w:t>attributions</w:t>
      </w:r>
      <w:r w:rsidRPr="00232980">
        <w:rPr>
          <w:rFonts w:ascii="Times New Roman" w:hAnsi="Times New Roman" w:cs="Times New Roman"/>
          <w:color w:val="000000" w:themeColor="text1"/>
          <w:sz w:val="24"/>
          <w:szCs w:val="24"/>
        </w:rPr>
        <w:t xml:space="preserve"> represented the degree of </w:t>
      </w:r>
      <w:r w:rsidR="00DC2548" w:rsidRPr="00232980">
        <w:rPr>
          <w:rFonts w:ascii="Times New Roman" w:hAnsi="Times New Roman" w:cs="Times New Roman"/>
          <w:color w:val="000000" w:themeColor="text1"/>
          <w:sz w:val="24"/>
          <w:szCs w:val="24"/>
        </w:rPr>
        <w:t>HAB</w:t>
      </w:r>
      <w:r w:rsidRPr="00232980">
        <w:rPr>
          <w:rFonts w:ascii="Times New Roman" w:hAnsi="Times New Roman" w:cs="Times New Roman"/>
          <w:color w:val="000000" w:themeColor="text1"/>
          <w:sz w:val="24"/>
          <w:szCs w:val="24"/>
        </w:rPr>
        <w:t xml:space="preserve">, with higher scores indicating higher levels. </w:t>
      </w:r>
      <w:r w:rsidR="00467A97" w:rsidRPr="00142EB2">
        <w:rPr>
          <w:rFonts w:ascii="Times New Roman" w:hAnsi="Times New Roman" w:cs="Times New Roman"/>
          <w:sz w:val="24"/>
          <w:szCs w:val="24"/>
        </w:rPr>
        <w:t xml:space="preserve">The Cronbach alphas showed acceptable item cohesion, UK </w:t>
      </w:r>
      <w:r w:rsidR="00467A97" w:rsidRPr="006C0AF4">
        <w:rPr>
          <w:rFonts w:ascii="Times New Roman" w:hAnsi="Times New Roman" w:cs="Times New Roman"/>
          <w:i/>
          <w:iCs/>
          <w:sz w:val="24"/>
          <w:szCs w:val="24"/>
        </w:rPr>
        <w:t>α</w:t>
      </w:r>
      <w:r w:rsidR="00467A97" w:rsidRPr="00142EB2">
        <w:rPr>
          <w:rFonts w:ascii="Times New Roman" w:hAnsi="Times New Roman" w:cs="Times New Roman"/>
          <w:sz w:val="24"/>
          <w:szCs w:val="24"/>
        </w:rPr>
        <w:t xml:space="preserve"> = .</w:t>
      </w:r>
      <w:r w:rsidR="00C8402B">
        <w:rPr>
          <w:rFonts w:ascii="Times New Roman" w:hAnsi="Times New Roman" w:cs="Times New Roman" w:hint="eastAsia"/>
          <w:sz w:val="24"/>
          <w:szCs w:val="24"/>
        </w:rPr>
        <w:t>92</w:t>
      </w:r>
      <w:r w:rsidR="00467A97" w:rsidRPr="00142EB2">
        <w:rPr>
          <w:rFonts w:ascii="Times New Roman" w:hAnsi="Times New Roman" w:cs="Times New Roman"/>
          <w:sz w:val="24"/>
          <w:szCs w:val="24"/>
        </w:rPr>
        <w:t xml:space="preserve">, </w:t>
      </w:r>
      <w:r w:rsidR="00467A97">
        <w:rPr>
          <w:rFonts w:ascii="Times New Roman" w:hAnsi="Times New Roman" w:cs="Times New Roman" w:hint="eastAsia"/>
          <w:sz w:val="24"/>
          <w:szCs w:val="24"/>
        </w:rPr>
        <w:t>NZ</w:t>
      </w:r>
      <w:r w:rsidR="00467A97" w:rsidRPr="00142EB2">
        <w:rPr>
          <w:rFonts w:ascii="Times New Roman" w:hAnsi="Times New Roman" w:cs="Times New Roman"/>
          <w:sz w:val="24"/>
          <w:szCs w:val="24"/>
        </w:rPr>
        <w:t xml:space="preserve"> </w:t>
      </w:r>
      <w:r w:rsidR="00467A97" w:rsidRPr="006C0AF4">
        <w:rPr>
          <w:rFonts w:ascii="Times New Roman" w:hAnsi="Times New Roman" w:cs="Times New Roman"/>
          <w:i/>
          <w:iCs/>
          <w:sz w:val="24"/>
          <w:szCs w:val="24"/>
        </w:rPr>
        <w:t>α</w:t>
      </w:r>
      <w:r w:rsidR="00467A97" w:rsidRPr="00142EB2">
        <w:rPr>
          <w:rFonts w:ascii="Times New Roman" w:hAnsi="Times New Roman" w:cs="Times New Roman"/>
          <w:sz w:val="24"/>
          <w:szCs w:val="24"/>
        </w:rPr>
        <w:t xml:space="preserve"> = .</w:t>
      </w:r>
      <w:r w:rsidR="00C8402B">
        <w:rPr>
          <w:rFonts w:ascii="Times New Roman" w:hAnsi="Times New Roman" w:cs="Times New Roman" w:hint="eastAsia"/>
          <w:sz w:val="24"/>
          <w:szCs w:val="24"/>
        </w:rPr>
        <w:t>93</w:t>
      </w:r>
      <w:r w:rsidR="00467A97" w:rsidRPr="00142EB2">
        <w:rPr>
          <w:rFonts w:ascii="Times New Roman" w:hAnsi="Times New Roman" w:cs="Times New Roman"/>
          <w:sz w:val="24"/>
          <w:szCs w:val="24"/>
        </w:rPr>
        <w:t xml:space="preserve">, and </w:t>
      </w:r>
      <w:r w:rsidR="00467A97">
        <w:rPr>
          <w:rFonts w:ascii="Times New Roman" w:hAnsi="Times New Roman" w:cs="Times New Roman" w:hint="eastAsia"/>
          <w:sz w:val="24"/>
          <w:szCs w:val="24"/>
        </w:rPr>
        <w:t>CN</w:t>
      </w:r>
      <w:r w:rsidR="00467A97" w:rsidRPr="00142EB2">
        <w:rPr>
          <w:rFonts w:ascii="Times New Roman" w:hAnsi="Times New Roman" w:cs="Times New Roman"/>
          <w:sz w:val="24"/>
          <w:szCs w:val="24"/>
        </w:rPr>
        <w:t xml:space="preserve"> </w:t>
      </w:r>
      <w:r w:rsidR="00467A97" w:rsidRPr="006C0AF4">
        <w:rPr>
          <w:rFonts w:ascii="Times New Roman" w:hAnsi="Times New Roman" w:cs="Times New Roman"/>
          <w:i/>
          <w:iCs/>
          <w:sz w:val="24"/>
          <w:szCs w:val="24"/>
        </w:rPr>
        <w:t>α</w:t>
      </w:r>
      <w:r w:rsidR="00467A97" w:rsidRPr="00142EB2">
        <w:rPr>
          <w:rFonts w:ascii="Times New Roman" w:hAnsi="Times New Roman" w:cs="Times New Roman"/>
          <w:sz w:val="24"/>
          <w:szCs w:val="24"/>
        </w:rPr>
        <w:t xml:space="preserve"> = .</w:t>
      </w:r>
      <w:r w:rsidR="00467A97">
        <w:rPr>
          <w:rFonts w:ascii="Times New Roman" w:hAnsi="Times New Roman" w:cs="Times New Roman" w:hint="eastAsia"/>
          <w:sz w:val="24"/>
          <w:szCs w:val="24"/>
        </w:rPr>
        <w:t>9</w:t>
      </w:r>
      <w:r w:rsidR="00C8402B">
        <w:rPr>
          <w:rFonts w:ascii="Times New Roman" w:hAnsi="Times New Roman" w:cs="Times New Roman" w:hint="eastAsia"/>
          <w:sz w:val="24"/>
          <w:szCs w:val="24"/>
        </w:rPr>
        <w:t>5</w:t>
      </w:r>
      <w:r w:rsidR="00467A97">
        <w:rPr>
          <w:rFonts w:ascii="Times New Roman" w:hAnsi="Times New Roman" w:cs="Times New Roman"/>
          <w:sz w:val="24"/>
          <w:szCs w:val="24"/>
        </w:rPr>
        <w:t>.</w:t>
      </w:r>
    </w:p>
    <w:p w14:paraId="687DE335" w14:textId="26AD0DA2" w:rsidR="00846AF6" w:rsidRPr="00232980" w:rsidRDefault="00846AF6" w:rsidP="007D0FDD">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b/>
          <w:bCs/>
          <w:color w:val="000000" w:themeColor="text1"/>
          <w:sz w:val="24"/>
          <w:szCs w:val="24"/>
        </w:rPr>
        <w:t>Relationship satisfaction</w:t>
      </w:r>
      <w:r w:rsidRPr="00232980">
        <w:rPr>
          <w:rFonts w:ascii="Times New Roman" w:hAnsi="Times New Roman" w:cs="Times New Roman"/>
          <w:color w:val="000000" w:themeColor="text1"/>
          <w:sz w:val="24"/>
          <w:szCs w:val="24"/>
        </w:rPr>
        <w:t xml:space="preserve">. </w:t>
      </w:r>
      <w:r w:rsidR="009B6E35" w:rsidRPr="00232980">
        <w:rPr>
          <w:rFonts w:ascii="Times New Roman" w:hAnsi="Times New Roman" w:cs="Times New Roman" w:hint="eastAsia"/>
          <w:color w:val="000000" w:themeColor="text1"/>
          <w:sz w:val="24"/>
          <w:szCs w:val="24"/>
        </w:rPr>
        <w:t>T</w:t>
      </w:r>
      <w:r w:rsidRPr="00232980">
        <w:rPr>
          <w:rFonts w:ascii="Times New Roman" w:hAnsi="Times New Roman" w:cs="Times New Roman"/>
          <w:color w:val="000000" w:themeColor="text1"/>
          <w:sz w:val="24"/>
          <w:szCs w:val="24"/>
        </w:rPr>
        <w:t xml:space="preserve">he RAS </w:t>
      </w:r>
      <w:r w:rsidR="009B6E35" w:rsidRPr="00232980">
        <w:rPr>
          <w:rFonts w:ascii="Times New Roman" w:hAnsi="Times New Roman" w:cs="Times New Roman" w:hint="eastAsia"/>
          <w:color w:val="000000" w:themeColor="text1"/>
          <w:sz w:val="24"/>
          <w:szCs w:val="24"/>
        </w:rPr>
        <w:t xml:space="preserve">was used </w:t>
      </w:r>
      <w:r w:rsidR="00233D0D" w:rsidRPr="00232980">
        <w:rPr>
          <w:rFonts w:ascii="Times New Roman" w:hAnsi="Times New Roman" w:cs="Times New Roman"/>
          <w:color w:val="000000" w:themeColor="text1"/>
          <w:sz w:val="24"/>
          <w:szCs w:val="24"/>
        </w:rPr>
        <w:t>(</w:t>
      </w:r>
      <w:r w:rsidR="00254FC0" w:rsidRPr="00232980">
        <w:rPr>
          <w:rFonts w:ascii="Times New Roman" w:hAnsi="Times New Roman" w:cs="Times New Roman"/>
          <w:color w:val="000000" w:themeColor="text1"/>
          <w:sz w:val="24"/>
          <w:szCs w:val="24"/>
        </w:rPr>
        <w:t>see Study 1</w:t>
      </w:r>
      <w:r w:rsidRPr="00232980">
        <w:rPr>
          <w:rFonts w:ascii="Times New Roman" w:hAnsi="Times New Roman" w:cs="Times New Roman"/>
          <w:color w:val="000000" w:themeColor="text1"/>
          <w:sz w:val="24"/>
          <w:szCs w:val="24"/>
        </w:rPr>
        <w:t xml:space="preserve">). </w:t>
      </w:r>
      <w:r w:rsidR="00C8402B" w:rsidRPr="00142EB2">
        <w:rPr>
          <w:rFonts w:ascii="Times New Roman" w:hAnsi="Times New Roman" w:cs="Times New Roman"/>
          <w:sz w:val="24"/>
          <w:szCs w:val="24"/>
        </w:rPr>
        <w:t xml:space="preserve">The Cronbach alphas showed acceptable item cohesion, UK </w:t>
      </w:r>
      <w:r w:rsidR="00C8402B" w:rsidRPr="006C0AF4">
        <w:rPr>
          <w:rFonts w:ascii="Times New Roman" w:hAnsi="Times New Roman" w:cs="Times New Roman"/>
          <w:i/>
          <w:iCs/>
          <w:sz w:val="24"/>
          <w:szCs w:val="24"/>
        </w:rPr>
        <w:t>α</w:t>
      </w:r>
      <w:r w:rsidR="00C8402B" w:rsidRPr="00142EB2">
        <w:rPr>
          <w:rFonts w:ascii="Times New Roman" w:hAnsi="Times New Roman" w:cs="Times New Roman"/>
          <w:sz w:val="24"/>
          <w:szCs w:val="24"/>
        </w:rPr>
        <w:t xml:space="preserve"> = .</w:t>
      </w:r>
      <w:r w:rsidR="00C8402B">
        <w:rPr>
          <w:rFonts w:ascii="Times New Roman" w:hAnsi="Times New Roman" w:cs="Times New Roman" w:hint="eastAsia"/>
          <w:sz w:val="24"/>
          <w:szCs w:val="24"/>
        </w:rPr>
        <w:t>87</w:t>
      </w:r>
      <w:r w:rsidR="00C8402B" w:rsidRPr="00142EB2">
        <w:rPr>
          <w:rFonts w:ascii="Times New Roman" w:hAnsi="Times New Roman" w:cs="Times New Roman"/>
          <w:sz w:val="24"/>
          <w:szCs w:val="24"/>
        </w:rPr>
        <w:t xml:space="preserve">, </w:t>
      </w:r>
      <w:r w:rsidR="00C8402B">
        <w:rPr>
          <w:rFonts w:ascii="Times New Roman" w:hAnsi="Times New Roman" w:cs="Times New Roman" w:hint="eastAsia"/>
          <w:sz w:val="24"/>
          <w:szCs w:val="24"/>
        </w:rPr>
        <w:t>NZ</w:t>
      </w:r>
      <w:r w:rsidR="00C8402B" w:rsidRPr="00142EB2">
        <w:rPr>
          <w:rFonts w:ascii="Times New Roman" w:hAnsi="Times New Roman" w:cs="Times New Roman"/>
          <w:sz w:val="24"/>
          <w:szCs w:val="24"/>
        </w:rPr>
        <w:t xml:space="preserve"> </w:t>
      </w:r>
      <w:r w:rsidR="00C8402B" w:rsidRPr="006C0AF4">
        <w:rPr>
          <w:rFonts w:ascii="Times New Roman" w:hAnsi="Times New Roman" w:cs="Times New Roman"/>
          <w:i/>
          <w:iCs/>
          <w:sz w:val="24"/>
          <w:szCs w:val="24"/>
        </w:rPr>
        <w:t>α</w:t>
      </w:r>
      <w:r w:rsidR="00C8402B" w:rsidRPr="00142EB2">
        <w:rPr>
          <w:rFonts w:ascii="Times New Roman" w:hAnsi="Times New Roman" w:cs="Times New Roman"/>
          <w:sz w:val="24"/>
          <w:szCs w:val="24"/>
        </w:rPr>
        <w:t xml:space="preserve"> = .</w:t>
      </w:r>
      <w:r w:rsidR="00C8402B">
        <w:rPr>
          <w:rFonts w:ascii="Times New Roman" w:hAnsi="Times New Roman" w:cs="Times New Roman" w:hint="eastAsia"/>
          <w:sz w:val="24"/>
          <w:szCs w:val="24"/>
        </w:rPr>
        <w:t>88</w:t>
      </w:r>
      <w:r w:rsidR="00C8402B" w:rsidRPr="00142EB2">
        <w:rPr>
          <w:rFonts w:ascii="Times New Roman" w:hAnsi="Times New Roman" w:cs="Times New Roman"/>
          <w:sz w:val="24"/>
          <w:szCs w:val="24"/>
        </w:rPr>
        <w:t xml:space="preserve">, and </w:t>
      </w:r>
      <w:r w:rsidR="00C8402B">
        <w:rPr>
          <w:rFonts w:ascii="Times New Roman" w:hAnsi="Times New Roman" w:cs="Times New Roman" w:hint="eastAsia"/>
          <w:sz w:val="24"/>
          <w:szCs w:val="24"/>
        </w:rPr>
        <w:t>CN</w:t>
      </w:r>
      <w:r w:rsidR="00C8402B" w:rsidRPr="00142EB2">
        <w:rPr>
          <w:rFonts w:ascii="Times New Roman" w:hAnsi="Times New Roman" w:cs="Times New Roman"/>
          <w:sz w:val="24"/>
          <w:szCs w:val="24"/>
        </w:rPr>
        <w:t xml:space="preserve"> </w:t>
      </w:r>
      <w:r w:rsidR="00C8402B" w:rsidRPr="006C0AF4">
        <w:rPr>
          <w:rFonts w:ascii="Times New Roman" w:hAnsi="Times New Roman" w:cs="Times New Roman"/>
          <w:i/>
          <w:iCs/>
          <w:sz w:val="24"/>
          <w:szCs w:val="24"/>
        </w:rPr>
        <w:t>α</w:t>
      </w:r>
      <w:r w:rsidR="00C8402B" w:rsidRPr="00142EB2">
        <w:rPr>
          <w:rFonts w:ascii="Times New Roman" w:hAnsi="Times New Roman" w:cs="Times New Roman"/>
          <w:sz w:val="24"/>
          <w:szCs w:val="24"/>
        </w:rPr>
        <w:t xml:space="preserve"> = .</w:t>
      </w:r>
      <w:r w:rsidR="00C8402B">
        <w:rPr>
          <w:rFonts w:ascii="Times New Roman" w:hAnsi="Times New Roman" w:cs="Times New Roman" w:hint="eastAsia"/>
          <w:sz w:val="24"/>
          <w:szCs w:val="24"/>
        </w:rPr>
        <w:t>84</w:t>
      </w:r>
      <w:r w:rsidR="00C8402B">
        <w:rPr>
          <w:rFonts w:ascii="Times New Roman" w:hAnsi="Times New Roman" w:cs="Times New Roman"/>
          <w:sz w:val="24"/>
          <w:szCs w:val="24"/>
        </w:rPr>
        <w:t>.</w:t>
      </w:r>
    </w:p>
    <w:p w14:paraId="00C9F25D" w14:textId="0C34F5A4" w:rsidR="00874CFE" w:rsidRPr="00232980" w:rsidRDefault="00FD7B0B" w:rsidP="00874CFE">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b/>
          <w:bCs/>
          <w:color w:val="000000" w:themeColor="text1"/>
          <w:sz w:val="24"/>
          <w:szCs w:val="24"/>
        </w:rPr>
        <w:t>COVID</w:t>
      </w:r>
      <w:r w:rsidR="00846AF6" w:rsidRPr="00232980">
        <w:rPr>
          <w:rFonts w:ascii="Times New Roman" w:hAnsi="Times New Roman" w:cs="Times New Roman"/>
          <w:b/>
          <w:bCs/>
          <w:color w:val="000000" w:themeColor="text1"/>
          <w:sz w:val="24"/>
          <w:szCs w:val="24"/>
        </w:rPr>
        <w:t>-related anxiety</w:t>
      </w:r>
      <w:r w:rsidR="00846AF6" w:rsidRPr="00232980">
        <w:rPr>
          <w:rFonts w:ascii="Times New Roman" w:hAnsi="Times New Roman" w:cs="Times New Roman"/>
          <w:color w:val="000000" w:themeColor="text1"/>
          <w:sz w:val="24"/>
          <w:szCs w:val="24"/>
        </w:rPr>
        <w:t xml:space="preserve">. </w:t>
      </w:r>
      <w:r w:rsidR="009B6E35" w:rsidRPr="00232980">
        <w:rPr>
          <w:rFonts w:ascii="Times New Roman" w:hAnsi="Times New Roman" w:cs="Times New Roman" w:hint="eastAsia"/>
          <w:color w:val="000000" w:themeColor="text1"/>
          <w:sz w:val="24"/>
          <w:szCs w:val="24"/>
        </w:rPr>
        <w:t>T</w:t>
      </w:r>
      <w:r w:rsidR="00846AF6" w:rsidRPr="00232980">
        <w:rPr>
          <w:rFonts w:ascii="Times New Roman" w:hAnsi="Times New Roman" w:cs="Times New Roman"/>
          <w:color w:val="000000" w:themeColor="text1"/>
          <w:sz w:val="24"/>
          <w:szCs w:val="24"/>
        </w:rPr>
        <w:t xml:space="preserve">he CAS </w:t>
      </w:r>
      <w:r w:rsidR="009B6E35" w:rsidRPr="00232980">
        <w:rPr>
          <w:rFonts w:ascii="Times New Roman" w:hAnsi="Times New Roman" w:cs="Times New Roman" w:hint="eastAsia"/>
          <w:color w:val="000000" w:themeColor="text1"/>
          <w:sz w:val="24"/>
          <w:szCs w:val="24"/>
        </w:rPr>
        <w:t>was used</w:t>
      </w:r>
      <w:r w:rsidR="00233D0D" w:rsidRPr="00232980">
        <w:rPr>
          <w:rFonts w:ascii="Times New Roman" w:hAnsi="Times New Roman" w:cs="Times New Roman"/>
          <w:color w:val="000000" w:themeColor="text1"/>
          <w:sz w:val="24"/>
          <w:szCs w:val="24"/>
        </w:rPr>
        <w:t xml:space="preserve"> (</w:t>
      </w:r>
      <w:r w:rsidR="00254FC0" w:rsidRPr="00232980">
        <w:rPr>
          <w:rFonts w:ascii="Times New Roman" w:hAnsi="Times New Roman" w:cs="Times New Roman"/>
          <w:color w:val="000000" w:themeColor="text1"/>
          <w:sz w:val="24"/>
          <w:szCs w:val="24"/>
        </w:rPr>
        <w:t>see Study 1</w:t>
      </w:r>
      <w:r w:rsidR="00233D0D" w:rsidRPr="00232980">
        <w:rPr>
          <w:rFonts w:ascii="Times New Roman" w:hAnsi="Times New Roman" w:cs="Times New Roman"/>
          <w:color w:val="000000" w:themeColor="text1"/>
          <w:sz w:val="24"/>
          <w:szCs w:val="24"/>
        </w:rPr>
        <w:t>)</w:t>
      </w:r>
      <w:r w:rsidR="00846AF6" w:rsidRPr="00232980">
        <w:rPr>
          <w:rFonts w:ascii="Times New Roman" w:hAnsi="Times New Roman" w:cs="Times New Roman"/>
          <w:color w:val="000000" w:themeColor="text1"/>
          <w:sz w:val="24"/>
          <w:szCs w:val="24"/>
        </w:rPr>
        <w:t xml:space="preserve">. </w:t>
      </w:r>
      <w:r w:rsidR="00C8402B" w:rsidRPr="00142EB2">
        <w:rPr>
          <w:rFonts w:ascii="Times New Roman" w:hAnsi="Times New Roman" w:cs="Times New Roman"/>
          <w:sz w:val="24"/>
          <w:szCs w:val="24"/>
        </w:rPr>
        <w:t xml:space="preserve">The Cronbach alphas showed acceptable item cohesion, UK </w:t>
      </w:r>
      <w:r w:rsidR="00C8402B" w:rsidRPr="006C0AF4">
        <w:rPr>
          <w:rFonts w:ascii="Times New Roman" w:hAnsi="Times New Roman" w:cs="Times New Roman"/>
          <w:i/>
          <w:iCs/>
          <w:sz w:val="24"/>
          <w:szCs w:val="24"/>
        </w:rPr>
        <w:t>α</w:t>
      </w:r>
      <w:r w:rsidR="00C8402B" w:rsidRPr="00142EB2">
        <w:rPr>
          <w:rFonts w:ascii="Times New Roman" w:hAnsi="Times New Roman" w:cs="Times New Roman"/>
          <w:sz w:val="24"/>
          <w:szCs w:val="24"/>
        </w:rPr>
        <w:t xml:space="preserve"> = .</w:t>
      </w:r>
      <w:r w:rsidR="00C8402B">
        <w:rPr>
          <w:rFonts w:ascii="Times New Roman" w:hAnsi="Times New Roman" w:cs="Times New Roman" w:hint="eastAsia"/>
          <w:sz w:val="24"/>
          <w:szCs w:val="24"/>
        </w:rPr>
        <w:t>87</w:t>
      </w:r>
      <w:r w:rsidR="00C8402B" w:rsidRPr="00142EB2">
        <w:rPr>
          <w:rFonts w:ascii="Times New Roman" w:hAnsi="Times New Roman" w:cs="Times New Roman"/>
          <w:sz w:val="24"/>
          <w:szCs w:val="24"/>
        </w:rPr>
        <w:t xml:space="preserve">, </w:t>
      </w:r>
      <w:r w:rsidR="00C8402B">
        <w:rPr>
          <w:rFonts w:ascii="Times New Roman" w:hAnsi="Times New Roman" w:cs="Times New Roman" w:hint="eastAsia"/>
          <w:sz w:val="24"/>
          <w:szCs w:val="24"/>
        </w:rPr>
        <w:t>NZ</w:t>
      </w:r>
      <w:r w:rsidR="00C8402B" w:rsidRPr="00142EB2">
        <w:rPr>
          <w:rFonts w:ascii="Times New Roman" w:hAnsi="Times New Roman" w:cs="Times New Roman"/>
          <w:sz w:val="24"/>
          <w:szCs w:val="24"/>
        </w:rPr>
        <w:t xml:space="preserve"> </w:t>
      </w:r>
      <w:r w:rsidR="00C8402B" w:rsidRPr="006C0AF4">
        <w:rPr>
          <w:rFonts w:ascii="Times New Roman" w:hAnsi="Times New Roman" w:cs="Times New Roman"/>
          <w:i/>
          <w:iCs/>
          <w:sz w:val="24"/>
          <w:szCs w:val="24"/>
        </w:rPr>
        <w:t>α</w:t>
      </w:r>
      <w:r w:rsidR="00C8402B" w:rsidRPr="00142EB2">
        <w:rPr>
          <w:rFonts w:ascii="Times New Roman" w:hAnsi="Times New Roman" w:cs="Times New Roman"/>
          <w:sz w:val="24"/>
          <w:szCs w:val="24"/>
        </w:rPr>
        <w:t xml:space="preserve"> = .</w:t>
      </w:r>
      <w:r w:rsidR="00C8402B">
        <w:rPr>
          <w:rFonts w:ascii="Times New Roman" w:hAnsi="Times New Roman" w:cs="Times New Roman" w:hint="eastAsia"/>
          <w:sz w:val="24"/>
          <w:szCs w:val="24"/>
        </w:rPr>
        <w:t>84</w:t>
      </w:r>
      <w:r w:rsidR="00C8402B" w:rsidRPr="00142EB2">
        <w:rPr>
          <w:rFonts w:ascii="Times New Roman" w:hAnsi="Times New Roman" w:cs="Times New Roman"/>
          <w:sz w:val="24"/>
          <w:szCs w:val="24"/>
        </w:rPr>
        <w:t xml:space="preserve">, and </w:t>
      </w:r>
      <w:r w:rsidR="00C8402B">
        <w:rPr>
          <w:rFonts w:ascii="Times New Roman" w:hAnsi="Times New Roman" w:cs="Times New Roman" w:hint="eastAsia"/>
          <w:sz w:val="24"/>
          <w:szCs w:val="24"/>
        </w:rPr>
        <w:t>CN</w:t>
      </w:r>
      <w:r w:rsidR="00C8402B" w:rsidRPr="00142EB2">
        <w:rPr>
          <w:rFonts w:ascii="Times New Roman" w:hAnsi="Times New Roman" w:cs="Times New Roman"/>
          <w:sz w:val="24"/>
          <w:szCs w:val="24"/>
        </w:rPr>
        <w:t xml:space="preserve"> </w:t>
      </w:r>
      <w:r w:rsidR="00C8402B" w:rsidRPr="006C0AF4">
        <w:rPr>
          <w:rFonts w:ascii="Times New Roman" w:hAnsi="Times New Roman" w:cs="Times New Roman"/>
          <w:i/>
          <w:iCs/>
          <w:sz w:val="24"/>
          <w:szCs w:val="24"/>
        </w:rPr>
        <w:t>α</w:t>
      </w:r>
      <w:r w:rsidR="00C8402B" w:rsidRPr="00142EB2">
        <w:rPr>
          <w:rFonts w:ascii="Times New Roman" w:hAnsi="Times New Roman" w:cs="Times New Roman"/>
          <w:sz w:val="24"/>
          <w:szCs w:val="24"/>
        </w:rPr>
        <w:t xml:space="preserve"> = .</w:t>
      </w:r>
      <w:r w:rsidR="00C8402B">
        <w:rPr>
          <w:rFonts w:ascii="Times New Roman" w:hAnsi="Times New Roman" w:cs="Times New Roman" w:hint="eastAsia"/>
          <w:sz w:val="24"/>
          <w:szCs w:val="24"/>
        </w:rPr>
        <w:t>97</w:t>
      </w:r>
      <w:r w:rsidR="00C8402B">
        <w:rPr>
          <w:rFonts w:ascii="Times New Roman" w:hAnsi="Times New Roman" w:cs="Times New Roman"/>
          <w:sz w:val="24"/>
          <w:szCs w:val="24"/>
        </w:rPr>
        <w:t>.</w:t>
      </w:r>
    </w:p>
    <w:p w14:paraId="43C974F1" w14:textId="0F48D940" w:rsidR="00874CFE" w:rsidRPr="00232980" w:rsidRDefault="7FB4723C" w:rsidP="001B194D">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b/>
          <w:bCs/>
          <w:color w:val="000000" w:themeColor="text1"/>
          <w:sz w:val="24"/>
          <w:szCs w:val="24"/>
        </w:rPr>
        <w:t>Paranoid thoughts</w:t>
      </w:r>
      <w:r w:rsidRPr="00232980">
        <w:rPr>
          <w:rFonts w:ascii="Times New Roman" w:hAnsi="Times New Roman" w:cs="Times New Roman"/>
          <w:color w:val="000000" w:themeColor="text1"/>
          <w:sz w:val="24"/>
          <w:szCs w:val="24"/>
        </w:rPr>
        <w:t xml:space="preserve">. </w:t>
      </w:r>
      <w:r w:rsidR="00BB41E1" w:rsidRPr="00232980">
        <w:rPr>
          <w:rFonts w:ascii="Times New Roman" w:hAnsi="Times New Roman" w:cs="Times New Roman"/>
          <w:color w:val="000000" w:themeColor="text1"/>
          <w:sz w:val="24"/>
          <w:szCs w:val="24"/>
        </w:rPr>
        <w:t>We</w:t>
      </w:r>
      <w:r w:rsidR="00DC17D8" w:rsidRPr="00232980">
        <w:rPr>
          <w:rFonts w:ascii="Times New Roman" w:hAnsi="Times New Roman" w:cs="Times New Roman"/>
          <w:color w:val="000000" w:themeColor="text1"/>
          <w:sz w:val="24"/>
          <w:szCs w:val="24"/>
        </w:rPr>
        <w:t xml:space="preserve"> used t</w:t>
      </w:r>
      <w:r w:rsidRPr="00232980">
        <w:rPr>
          <w:rFonts w:ascii="Times New Roman" w:hAnsi="Times New Roman" w:cs="Times New Roman"/>
          <w:color w:val="000000" w:themeColor="text1"/>
          <w:sz w:val="24"/>
          <w:szCs w:val="24"/>
        </w:rPr>
        <w:t>he revised Paranoid Thoughts Scale (GPTS</w:t>
      </w:r>
      <w:r w:rsidR="00A62E67" w:rsidRPr="00232980">
        <w:rPr>
          <w:rFonts w:ascii="Times New Roman" w:hAnsi="Times New Roman" w:cs="Times New Roman"/>
          <w:color w:val="000000" w:themeColor="text1"/>
          <w:sz w:val="24"/>
          <w:szCs w:val="24"/>
        </w:rPr>
        <w:t>; Green et al., 2008</w:t>
      </w:r>
      <w:r w:rsidR="0066476E" w:rsidRPr="00232980">
        <w:rPr>
          <w:rFonts w:ascii="Times New Roman" w:hAnsi="Times New Roman" w:cs="Times New Roman"/>
          <w:color w:val="000000" w:themeColor="text1"/>
          <w:sz w:val="24"/>
          <w:szCs w:val="24"/>
        </w:rPr>
        <w:t>;</w:t>
      </w:r>
      <w:r w:rsidR="00A62E67" w:rsidRPr="00232980">
        <w:rPr>
          <w:rFonts w:ascii="Times New Roman" w:hAnsi="Times New Roman" w:cs="Times New Roman"/>
          <w:color w:val="000000" w:themeColor="text1"/>
          <w:sz w:val="24"/>
          <w:szCs w:val="24"/>
        </w:rPr>
        <w:t xml:space="preserve"> Li, 2015</w:t>
      </w:r>
      <w:r w:rsidRPr="00232980">
        <w:rPr>
          <w:rFonts w:ascii="Times New Roman" w:hAnsi="Times New Roman" w:cs="Times New Roman"/>
          <w:color w:val="000000" w:themeColor="text1"/>
          <w:sz w:val="24"/>
          <w:szCs w:val="24"/>
        </w:rPr>
        <w:t xml:space="preserve">). </w:t>
      </w:r>
      <w:r w:rsidR="00E35583" w:rsidRPr="00232980">
        <w:rPr>
          <w:rFonts w:ascii="Times New Roman" w:hAnsi="Times New Roman" w:cs="Times New Roman"/>
          <w:color w:val="000000" w:themeColor="text1"/>
          <w:sz w:val="24"/>
          <w:szCs w:val="24"/>
        </w:rPr>
        <w:t xml:space="preserve">The scale includes </w:t>
      </w:r>
      <w:r w:rsidR="00D90FC7" w:rsidRPr="00232980">
        <w:rPr>
          <w:rFonts w:ascii="Times New Roman" w:hAnsi="Times New Roman" w:cs="Times New Roman"/>
          <w:color w:val="000000" w:themeColor="text1"/>
          <w:sz w:val="24"/>
          <w:szCs w:val="24"/>
        </w:rPr>
        <w:t xml:space="preserve">36 </w:t>
      </w:r>
      <w:r w:rsidR="00E35583" w:rsidRPr="00232980">
        <w:rPr>
          <w:rFonts w:ascii="Times New Roman" w:hAnsi="Times New Roman" w:cs="Times New Roman"/>
          <w:color w:val="000000" w:themeColor="text1"/>
          <w:sz w:val="24"/>
          <w:szCs w:val="24"/>
        </w:rPr>
        <w:t>i</w:t>
      </w:r>
      <w:r w:rsidRPr="00232980">
        <w:rPr>
          <w:rFonts w:ascii="Times New Roman" w:hAnsi="Times New Roman" w:cs="Times New Roman"/>
          <w:color w:val="000000" w:themeColor="text1"/>
          <w:sz w:val="24"/>
          <w:szCs w:val="24"/>
        </w:rPr>
        <w:t xml:space="preserve">tems </w:t>
      </w:r>
      <w:r w:rsidR="00E35583" w:rsidRPr="00232980">
        <w:rPr>
          <w:rFonts w:ascii="Times New Roman" w:hAnsi="Times New Roman" w:cs="Times New Roman"/>
          <w:color w:val="000000" w:themeColor="text1"/>
          <w:sz w:val="24"/>
          <w:szCs w:val="24"/>
        </w:rPr>
        <w:t xml:space="preserve">to measure beliefs </w:t>
      </w:r>
      <w:r w:rsidRPr="00232980">
        <w:rPr>
          <w:rFonts w:ascii="Times New Roman" w:hAnsi="Times New Roman" w:cs="Times New Roman"/>
          <w:color w:val="000000" w:themeColor="text1"/>
          <w:sz w:val="24"/>
          <w:szCs w:val="24"/>
        </w:rPr>
        <w:t xml:space="preserve">that harm was going to happen </w:t>
      </w:r>
      <w:r w:rsidR="00D90FC7" w:rsidRPr="00232980">
        <w:rPr>
          <w:rFonts w:ascii="Times New Roman" w:hAnsi="Times New Roman" w:cs="Times New Roman"/>
          <w:color w:val="000000" w:themeColor="text1"/>
          <w:sz w:val="24"/>
          <w:szCs w:val="24"/>
        </w:rPr>
        <w:t xml:space="preserve">(18 “reference” items) </w:t>
      </w:r>
      <w:r w:rsidRPr="00232980">
        <w:rPr>
          <w:rFonts w:ascii="Times New Roman" w:hAnsi="Times New Roman" w:cs="Times New Roman"/>
          <w:color w:val="000000" w:themeColor="text1"/>
          <w:sz w:val="24"/>
          <w:szCs w:val="24"/>
        </w:rPr>
        <w:t xml:space="preserve">and </w:t>
      </w:r>
      <w:r w:rsidR="00E35583" w:rsidRPr="00232980">
        <w:rPr>
          <w:rFonts w:ascii="Times New Roman" w:hAnsi="Times New Roman" w:cs="Times New Roman"/>
          <w:color w:val="000000" w:themeColor="text1"/>
          <w:sz w:val="24"/>
          <w:szCs w:val="24"/>
        </w:rPr>
        <w:t xml:space="preserve">beliefs </w:t>
      </w:r>
      <w:r w:rsidRPr="00232980">
        <w:rPr>
          <w:rFonts w:ascii="Times New Roman" w:hAnsi="Times New Roman" w:cs="Times New Roman"/>
          <w:color w:val="000000" w:themeColor="text1"/>
          <w:sz w:val="24"/>
          <w:szCs w:val="24"/>
        </w:rPr>
        <w:t>that others had the deliberate intention to cause this harm</w:t>
      </w:r>
      <w:r w:rsidR="00D90FC7" w:rsidRPr="00232980">
        <w:rPr>
          <w:rFonts w:ascii="Times New Roman" w:hAnsi="Times New Roman" w:cs="Times New Roman"/>
          <w:color w:val="000000" w:themeColor="text1"/>
          <w:sz w:val="24"/>
          <w:szCs w:val="24"/>
        </w:rPr>
        <w:t xml:space="preserve"> (18 “persecution” items)</w:t>
      </w:r>
      <w:r w:rsidRPr="00232980">
        <w:rPr>
          <w:rFonts w:ascii="Times New Roman" w:hAnsi="Times New Roman" w:cs="Times New Roman"/>
          <w:color w:val="000000" w:themeColor="text1"/>
          <w:sz w:val="24"/>
          <w:szCs w:val="24"/>
        </w:rPr>
        <w:t>. Participants indicate</w:t>
      </w:r>
      <w:r w:rsidR="00D47FA6" w:rsidRPr="00232980">
        <w:rPr>
          <w:rFonts w:ascii="Times New Roman" w:hAnsi="Times New Roman" w:cs="Times New Roman"/>
          <w:color w:val="000000" w:themeColor="text1"/>
          <w:sz w:val="24"/>
          <w:szCs w:val="24"/>
        </w:rPr>
        <w:t>d</w:t>
      </w:r>
      <w:r w:rsidRPr="00232980">
        <w:rPr>
          <w:rFonts w:ascii="Times New Roman" w:hAnsi="Times New Roman" w:cs="Times New Roman"/>
          <w:color w:val="000000" w:themeColor="text1"/>
          <w:sz w:val="24"/>
          <w:szCs w:val="24"/>
        </w:rPr>
        <w:t xml:space="preserve"> the extent </w:t>
      </w:r>
      <w:r w:rsidR="00D47FA6" w:rsidRPr="00232980">
        <w:rPr>
          <w:rFonts w:ascii="Times New Roman" w:hAnsi="Times New Roman" w:cs="Times New Roman"/>
          <w:color w:val="000000" w:themeColor="text1"/>
          <w:sz w:val="24"/>
          <w:szCs w:val="24"/>
        </w:rPr>
        <w:t xml:space="preserve">to which </w:t>
      </w:r>
      <w:r w:rsidRPr="00232980">
        <w:rPr>
          <w:rFonts w:ascii="Times New Roman" w:hAnsi="Times New Roman" w:cs="Times New Roman"/>
          <w:color w:val="000000" w:themeColor="text1"/>
          <w:sz w:val="24"/>
          <w:szCs w:val="24"/>
        </w:rPr>
        <w:t xml:space="preserve">their thoughts/feelings </w:t>
      </w:r>
      <w:r w:rsidR="00D47FA6" w:rsidRPr="00232980">
        <w:rPr>
          <w:rFonts w:ascii="Times New Roman" w:hAnsi="Times New Roman" w:cs="Times New Roman"/>
          <w:color w:val="000000" w:themeColor="text1"/>
          <w:sz w:val="24"/>
          <w:szCs w:val="24"/>
        </w:rPr>
        <w:t xml:space="preserve">were </w:t>
      </w:r>
      <w:r w:rsidRPr="00232980">
        <w:rPr>
          <w:rFonts w:ascii="Times New Roman" w:hAnsi="Times New Roman" w:cs="Times New Roman"/>
          <w:color w:val="000000" w:themeColor="text1"/>
          <w:sz w:val="24"/>
          <w:szCs w:val="24"/>
        </w:rPr>
        <w:t xml:space="preserve">about others over the last month from </w:t>
      </w:r>
      <w:r w:rsidR="007D0ED5" w:rsidRPr="00232980">
        <w:rPr>
          <w:rFonts w:ascii="Times New Roman" w:hAnsi="Times New Roman" w:cs="Times New Roman"/>
          <w:color w:val="000000" w:themeColor="text1"/>
          <w:sz w:val="24"/>
          <w:szCs w:val="24"/>
        </w:rPr>
        <w:t xml:space="preserve">0 </w:t>
      </w:r>
      <w:r w:rsidRPr="00232980">
        <w:rPr>
          <w:rFonts w:ascii="Times New Roman" w:hAnsi="Times New Roman" w:cs="Times New Roman"/>
          <w:color w:val="000000" w:themeColor="text1"/>
          <w:sz w:val="24"/>
          <w:szCs w:val="24"/>
        </w:rPr>
        <w:t>(</w:t>
      </w:r>
      <w:r w:rsidR="00B9132E" w:rsidRPr="00232980">
        <w:rPr>
          <w:rFonts w:ascii="Times New Roman" w:hAnsi="Times New Roman" w:cs="Times New Roman"/>
          <w:i/>
          <w:iCs/>
          <w:color w:val="000000" w:themeColor="text1"/>
          <w:sz w:val="24"/>
          <w:szCs w:val="24"/>
        </w:rPr>
        <w:t>n</w:t>
      </w:r>
      <w:r w:rsidRPr="00232980">
        <w:rPr>
          <w:rFonts w:ascii="Times New Roman" w:hAnsi="Times New Roman" w:cs="Times New Roman"/>
          <w:i/>
          <w:iCs/>
          <w:color w:val="000000" w:themeColor="text1"/>
          <w:sz w:val="24"/>
          <w:szCs w:val="24"/>
        </w:rPr>
        <w:t>ot at all</w:t>
      </w:r>
      <w:r w:rsidRPr="00232980">
        <w:rPr>
          <w:rFonts w:ascii="Times New Roman" w:hAnsi="Times New Roman" w:cs="Times New Roman"/>
          <w:color w:val="000000" w:themeColor="text1"/>
          <w:sz w:val="24"/>
          <w:szCs w:val="24"/>
        </w:rPr>
        <w:t xml:space="preserve">) to </w:t>
      </w:r>
      <w:r w:rsidR="007D0ED5" w:rsidRPr="00232980">
        <w:rPr>
          <w:rFonts w:ascii="Times New Roman" w:hAnsi="Times New Roman" w:cs="Times New Roman"/>
          <w:color w:val="000000" w:themeColor="text1"/>
          <w:sz w:val="24"/>
          <w:szCs w:val="24"/>
        </w:rPr>
        <w:t>4</w:t>
      </w:r>
      <w:r w:rsidRPr="00232980">
        <w:rPr>
          <w:rFonts w:ascii="Times New Roman" w:hAnsi="Times New Roman" w:cs="Times New Roman"/>
          <w:color w:val="000000" w:themeColor="text1"/>
          <w:sz w:val="24"/>
          <w:szCs w:val="24"/>
        </w:rPr>
        <w:t xml:space="preserve"> (</w:t>
      </w:r>
      <w:r w:rsidR="00B9132E" w:rsidRPr="00232980">
        <w:rPr>
          <w:rFonts w:ascii="Times New Roman" w:hAnsi="Times New Roman" w:cs="Times New Roman"/>
          <w:i/>
          <w:iCs/>
          <w:color w:val="000000" w:themeColor="text1"/>
          <w:sz w:val="24"/>
          <w:szCs w:val="24"/>
        </w:rPr>
        <w:t>t</w:t>
      </w:r>
      <w:r w:rsidRPr="00232980">
        <w:rPr>
          <w:rFonts w:ascii="Times New Roman" w:hAnsi="Times New Roman" w:cs="Times New Roman"/>
          <w:i/>
          <w:iCs/>
          <w:color w:val="000000" w:themeColor="text1"/>
          <w:sz w:val="24"/>
          <w:szCs w:val="24"/>
        </w:rPr>
        <w:t>otally</w:t>
      </w:r>
      <w:r w:rsidRPr="00232980">
        <w:rPr>
          <w:rFonts w:ascii="Times New Roman" w:hAnsi="Times New Roman" w:cs="Times New Roman"/>
          <w:color w:val="000000" w:themeColor="text1"/>
          <w:sz w:val="24"/>
          <w:szCs w:val="24"/>
        </w:rPr>
        <w:t>)</w:t>
      </w:r>
      <w:r w:rsidR="00D938CA" w:rsidRPr="00232980">
        <w:rPr>
          <w:rFonts w:ascii="Times New Roman" w:hAnsi="Times New Roman" w:cs="Times New Roman"/>
          <w:color w:val="000000" w:themeColor="text1"/>
          <w:sz w:val="24"/>
          <w:szCs w:val="24"/>
        </w:rPr>
        <w:t>.</w:t>
      </w:r>
      <w:r w:rsidRPr="00232980">
        <w:rPr>
          <w:rFonts w:ascii="Times New Roman" w:hAnsi="Times New Roman" w:cs="Times New Roman"/>
          <w:color w:val="000000" w:themeColor="text1"/>
          <w:sz w:val="24"/>
          <w:szCs w:val="24"/>
        </w:rPr>
        <w:t xml:space="preserve"> The sum of </w:t>
      </w:r>
      <w:r w:rsidR="00D90FC7" w:rsidRPr="00232980">
        <w:rPr>
          <w:rFonts w:ascii="Times New Roman" w:hAnsi="Times New Roman" w:cs="Times New Roman"/>
          <w:i/>
          <w:iCs/>
          <w:color w:val="000000" w:themeColor="text1"/>
          <w:sz w:val="24"/>
          <w:szCs w:val="24"/>
        </w:rPr>
        <w:t>persecution</w:t>
      </w:r>
      <w:r w:rsidRPr="00232980">
        <w:rPr>
          <w:rFonts w:ascii="Times New Roman" w:hAnsi="Times New Roman" w:cs="Times New Roman"/>
          <w:color w:val="000000" w:themeColor="text1"/>
          <w:sz w:val="24"/>
          <w:szCs w:val="24"/>
        </w:rPr>
        <w:t xml:space="preserve"> items represented the degree of paranoid thoughts, with higher scores indicating higher levels. </w:t>
      </w:r>
      <w:r w:rsidR="00DB7A5D" w:rsidRPr="00142EB2">
        <w:rPr>
          <w:rFonts w:ascii="Times New Roman" w:hAnsi="Times New Roman" w:cs="Times New Roman"/>
          <w:sz w:val="24"/>
          <w:szCs w:val="24"/>
        </w:rPr>
        <w:t xml:space="preserve">The Cronbach alphas showed acceptable item cohesion, UK </w:t>
      </w:r>
      <w:r w:rsidR="00DB7A5D" w:rsidRPr="006C0AF4">
        <w:rPr>
          <w:rFonts w:ascii="Times New Roman" w:hAnsi="Times New Roman" w:cs="Times New Roman"/>
          <w:i/>
          <w:iCs/>
          <w:sz w:val="24"/>
          <w:szCs w:val="24"/>
        </w:rPr>
        <w:t>α</w:t>
      </w:r>
      <w:r w:rsidR="00DB7A5D" w:rsidRPr="00142EB2">
        <w:rPr>
          <w:rFonts w:ascii="Times New Roman" w:hAnsi="Times New Roman" w:cs="Times New Roman"/>
          <w:sz w:val="24"/>
          <w:szCs w:val="24"/>
        </w:rPr>
        <w:t xml:space="preserve"> = .</w:t>
      </w:r>
      <w:r w:rsidR="00DB7A5D">
        <w:rPr>
          <w:rFonts w:ascii="Times New Roman" w:hAnsi="Times New Roman" w:cs="Times New Roman" w:hint="eastAsia"/>
          <w:sz w:val="24"/>
          <w:szCs w:val="24"/>
        </w:rPr>
        <w:t>94</w:t>
      </w:r>
      <w:r w:rsidR="00DB7A5D" w:rsidRPr="00142EB2">
        <w:rPr>
          <w:rFonts w:ascii="Times New Roman" w:hAnsi="Times New Roman" w:cs="Times New Roman"/>
          <w:sz w:val="24"/>
          <w:szCs w:val="24"/>
        </w:rPr>
        <w:t xml:space="preserve">, </w:t>
      </w:r>
      <w:r w:rsidR="00DB7A5D">
        <w:rPr>
          <w:rFonts w:ascii="Times New Roman" w:hAnsi="Times New Roman" w:cs="Times New Roman" w:hint="eastAsia"/>
          <w:sz w:val="24"/>
          <w:szCs w:val="24"/>
        </w:rPr>
        <w:t>NZ</w:t>
      </w:r>
      <w:r w:rsidR="00DB7A5D" w:rsidRPr="00142EB2">
        <w:rPr>
          <w:rFonts w:ascii="Times New Roman" w:hAnsi="Times New Roman" w:cs="Times New Roman"/>
          <w:sz w:val="24"/>
          <w:szCs w:val="24"/>
        </w:rPr>
        <w:t xml:space="preserve"> </w:t>
      </w:r>
      <w:r w:rsidR="00DB7A5D" w:rsidRPr="006C0AF4">
        <w:rPr>
          <w:rFonts w:ascii="Times New Roman" w:hAnsi="Times New Roman" w:cs="Times New Roman"/>
          <w:i/>
          <w:iCs/>
          <w:sz w:val="24"/>
          <w:szCs w:val="24"/>
        </w:rPr>
        <w:t>α</w:t>
      </w:r>
      <w:r w:rsidR="00DB7A5D" w:rsidRPr="00142EB2">
        <w:rPr>
          <w:rFonts w:ascii="Times New Roman" w:hAnsi="Times New Roman" w:cs="Times New Roman"/>
          <w:sz w:val="24"/>
          <w:szCs w:val="24"/>
        </w:rPr>
        <w:t xml:space="preserve"> = .</w:t>
      </w:r>
      <w:r w:rsidR="00DB7A5D">
        <w:rPr>
          <w:rFonts w:ascii="Times New Roman" w:hAnsi="Times New Roman" w:cs="Times New Roman" w:hint="eastAsia"/>
          <w:sz w:val="24"/>
          <w:szCs w:val="24"/>
        </w:rPr>
        <w:t>94</w:t>
      </w:r>
      <w:r w:rsidR="00DB7A5D" w:rsidRPr="00142EB2">
        <w:rPr>
          <w:rFonts w:ascii="Times New Roman" w:hAnsi="Times New Roman" w:cs="Times New Roman"/>
          <w:sz w:val="24"/>
          <w:szCs w:val="24"/>
        </w:rPr>
        <w:t xml:space="preserve">, and </w:t>
      </w:r>
      <w:r w:rsidR="00DB7A5D">
        <w:rPr>
          <w:rFonts w:ascii="Times New Roman" w:hAnsi="Times New Roman" w:cs="Times New Roman" w:hint="eastAsia"/>
          <w:sz w:val="24"/>
          <w:szCs w:val="24"/>
        </w:rPr>
        <w:t>CN</w:t>
      </w:r>
      <w:r w:rsidR="00DB7A5D" w:rsidRPr="00142EB2">
        <w:rPr>
          <w:rFonts w:ascii="Times New Roman" w:hAnsi="Times New Roman" w:cs="Times New Roman"/>
          <w:sz w:val="24"/>
          <w:szCs w:val="24"/>
        </w:rPr>
        <w:t xml:space="preserve"> </w:t>
      </w:r>
      <w:r w:rsidR="00DB7A5D" w:rsidRPr="006C0AF4">
        <w:rPr>
          <w:rFonts w:ascii="Times New Roman" w:hAnsi="Times New Roman" w:cs="Times New Roman"/>
          <w:i/>
          <w:iCs/>
          <w:sz w:val="24"/>
          <w:szCs w:val="24"/>
        </w:rPr>
        <w:t>α</w:t>
      </w:r>
      <w:r w:rsidR="00DB7A5D" w:rsidRPr="00142EB2">
        <w:rPr>
          <w:rFonts w:ascii="Times New Roman" w:hAnsi="Times New Roman" w:cs="Times New Roman"/>
          <w:sz w:val="24"/>
          <w:szCs w:val="24"/>
        </w:rPr>
        <w:t xml:space="preserve"> </w:t>
      </w:r>
      <w:proofErr w:type="gramStart"/>
      <w:r w:rsidR="00DB7A5D" w:rsidRPr="00142EB2">
        <w:rPr>
          <w:rFonts w:ascii="Times New Roman" w:hAnsi="Times New Roman" w:cs="Times New Roman"/>
          <w:sz w:val="24"/>
          <w:szCs w:val="24"/>
        </w:rPr>
        <w:t>= .</w:t>
      </w:r>
      <w:r w:rsidR="00DB7A5D">
        <w:rPr>
          <w:rFonts w:ascii="Times New Roman" w:hAnsi="Times New Roman" w:cs="Times New Roman" w:hint="eastAsia"/>
          <w:sz w:val="24"/>
          <w:szCs w:val="24"/>
        </w:rPr>
        <w:t>95</w:t>
      </w:r>
      <w:r w:rsidR="00DB7A5D">
        <w:rPr>
          <w:rFonts w:ascii="Times New Roman" w:hAnsi="Times New Roman" w:cs="Times New Roman"/>
          <w:sz w:val="24"/>
          <w:szCs w:val="24"/>
        </w:rPr>
        <w:t>.</w:t>
      </w:r>
      <w:r w:rsidR="001B194D" w:rsidRPr="00232980">
        <w:rPr>
          <w:rFonts w:ascii="Times New Roman" w:hAnsi="Times New Roman" w:cs="Times New Roman"/>
          <w:color w:val="000000" w:themeColor="text1"/>
          <w:sz w:val="24"/>
          <w:szCs w:val="24"/>
        </w:rPr>
        <w:t>.</w:t>
      </w:r>
      <w:proofErr w:type="gramEnd"/>
    </w:p>
    <w:p w14:paraId="61C5CB9F" w14:textId="3E2E8D9C" w:rsidR="00DC6F7B" w:rsidRPr="00232980" w:rsidRDefault="00D47FA6" w:rsidP="00A258D6">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b/>
          <w:bCs/>
          <w:color w:val="000000" w:themeColor="text1"/>
          <w:sz w:val="24"/>
          <w:szCs w:val="24"/>
        </w:rPr>
        <w:t>Perceived p</w:t>
      </w:r>
      <w:r w:rsidR="7FB4723C" w:rsidRPr="00232980">
        <w:rPr>
          <w:rFonts w:ascii="Times New Roman" w:hAnsi="Times New Roman" w:cs="Times New Roman"/>
          <w:b/>
          <w:bCs/>
          <w:color w:val="000000" w:themeColor="text1"/>
          <w:sz w:val="24"/>
          <w:szCs w:val="24"/>
        </w:rPr>
        <w:t xml:space="preserve">artner </w:t>
      </w:r>
      <w:r w:rsidRPr="00232980">
        <w:rPr>
          <w:rFonts w:ascii="Times New Roman" w:hAnsi="Times New Roman" w:cs="Times New Roman"/>
          <w:b/>
          <w:bCs/>
          <w:color w:val="000000" w:themeColor="text1"/>
          <w:sz w:val="24"/>
          <w:szCs w:val="24"/>
        </w:rPr>
        <w:t>r</w:t>
      </w:r>
      <w:r w:rsidR="7FB4723C" w:rsidRPr="00232980">
        <w:rPr>
          <w:rFonts w:ascii="Times New Roman" w:hAnsi="Times New Roman" w:cs="Times New Roman"/>
          <w:b/>
          <w:bCs/>
          <w:color w:val="000000" w:themeColor="text1"/>
          <w:sz w:val="24"/>
          <w:szCs w:val="24"/>
        </w:rPr>
        <w:t>esponsiveness</w:t>
      </w:r>
      <w:r w:rsidR="7FB4723C" w:rsidRPr="00232980">
        <w:rPr>
          <w:rFonts w:ascii="Times New Roman" w:hAnsi="Times New Roman" w:cs="Times New Roman"/>
          <w:color w:val="000000" w:themeColor="text1"/>
          <w:sz w:val="24"/>
          <w:szCs w:val="24"/>
        </w:rPr>
        <w:t>.</w:t>
      </w:r>
      <w:r w:rsidR="00A77A6E" w:rsidRPr="00232980">
        <w:rPr>
          <w:rFonts w:ascii="Times New Roman" w:hAnsi="Times New Roman" w:cs="Times New Roman"/>
          <w:color w:val="000000" w:themeColor="text1"/>
          <w:sz w:val="24"/>
          <w:szCs w:val="24"/>
        </w:rPr>
        <w:t xml:space="preserve"> We used t</w:t>
      </w:r>
      <w:r w:rsidR="7FB4723C" w:rsidRPr="00232980">
        <w:rPr>
          <w:rFonts w:ascii="Times New Roman" w:hAnsi="Times New Roman" w:cs="Times New Roman"/>
          <w:color w:val="000000" w:themeColor="text1"/>
          <w:sz w:val="24"/>
          <w:szCs w:val="24"/>
        </w:rPr>
        <w:t>he Perceived Partner Responsiveness Scale (PPRS</w:t>
      </w:r>
      <w:r w:rsidR="0066476E" w:rsidRPr="00232980">
        <w:rPr>
          <w:rFonts w:ascii="Times New Roman" w:hAnsi="Times New Roman" w:cs="Times New Roman"/>
          <w:color w:val="000000" w:themeColor="text1"/>
          <w:sz w:val="24"/>
          <w:szCs w:val="24"/>
        </w:rPr>
        <w:t>; Reis et al., 2017;</w:t>
      </w:r>
      <w:r w:rsidR="00D5072E" w:rsidRPr="00232980">
        <w:rPr>
          <w:rFonts w:ascii="Times New Roman" w:hAnsi="Times New Roman" w:cs="Times New Roman" w:hint="eastAsia"/>
          <w:color w:val="000000" w:themeColor="text1"/>
          <w:sz w:val="24"/>
          <w:szCs w:val="24"/>
        </w:rPr>
        <w:t xml:space="preserve"> </w:t>
      </w:r>
      <w:r w:rsidR="0066476E" w:rsidRPr="00232980">
        <w:rPr>
          <w:rFonts w:ascii="Times New Roman" w:hAnsi="Times New Roman" w:cs="Times New Roman"/>
          <w:color w:val="000000" w:themeColor="text1"/>
          <w:sz w:val="24"/>
          <w:szCs w:val="24"/>
        </w:rPr>
        <w:t>Zhou et al., 2022</w:t>
      </w:r>
      <w:r w:rsidR="7FB4723C" w:rsidRPr="00232980">
        <w:rPr>
          <w:rFonts w:ascii="Times New Roman" w:hAnsi="Times New Roman" w:cs="Times New Roman"/>
          <w:color w:val="000000" w:themeColor="text1"/>
          <w:sz w:val="24"/>
          <w:szCs w:val="24"/>
        </w:rPr>
        <w:t>). Participants rated statements</w:t>
      </w:r>
      <w:r w:rsidR="006B6AE7" w:rsidRPr="00232980">
        <w:rPr>
          <w:rFonts w:ascii="Times New Roman" w:hAnsi="Times New Roman" w:cs="Times New Roman"/>
          <w:color w:val="000000" w:themeColor="text1"/>
          <w:sz w:val="24"/>
          <w:szCs w:val="24"/>
        </w:rPr>
        <w:t xml:space="preserve"> about their current romantic partner</w:t>
      </w:r>
      <w:r w:rsidR="7FB4723C" w:rsidRPr="00232980">
        <w:rPr>
          <w:rFonts w:ascii="Times New Roman" w:hAnsi="Times New Roman" w:cs="Times New Roman"/>
          <w:color w:val="000000" w:themeColor="text1"/>
          <w:sz w:val="24"/>
          <w:szCs w:val="24"/>
        </w:rPr>
        <w:t xml:space="preserve"> from </w:t>
      </w:r>
      <w:r w:rsidR="00A77A6E" w:rsidRPr="00232980">
        <w:rPr>
          <w:rFonts w:ascii="Times New Roman" w:hAnsi="Times New Roman" w:cs="Times New Roman"/>
          <w:color w:val="000000" w:themeColor="text1"/>
          <w:sz w:val="24"/>
          <w:szCs w:val="24"/>
        </w:rPr>
        <w:t>1</w:t>
      </w:r>
      <w:r w:rsidR="7FB4723C" w:rsidRPr="00232980">
        <w:rPr>
          <w:rFonts w:ascii="Times New Roman" w:hAnsi="Times New Roman" w:cs="Times New Roman"/>
          <w:color w:val="000000" w:themeColor="text1"/>
          <w:sz w:val="24"/>
          <w:szCs w:val="24"/>
        </w:rPr>
        <w:t xml:space="preserve"> (</w:t>
      </w:r>
      <w:r w:rsidR="7FB4723C" w:rsidRPr="00232980">
        <w:rPr>
          <w:rFonts w:ascii="Times New Roman" w:hAnsi="Times New Roman" w:cs="Times New Roman"/>
          <w:i/>
          <w:iCs/>
          <w:color w:val="000000" w:themeColor="text1"/>
          <w:sz w:val="24"/>
          <w:szCs w:val="24"/>
        </w:rPr>
        <w:t>not at all true</w:t>
      </w:r>
      <w:r w:rsidR="7FB4723C" w:rsidRPr="00232980">
        <w:rPr>
          <w:rFonts w:ascii="Times New Roman" w:hAnsi="Times New Roman" w:cs="Times New Roman"/>
          <w:color w:val="000000" w:themeColor="text1"/>
          <w:sz w:val="24"/>
          <w:szCs w:val="24"/>
        </w:rPr>
        <w:t>) to</w:t>
      </w:r>
      <w:r w:rsidR="00EB01B5" w:rsidRPr="00232980">
        <w:rPr>
          <w:rFonts w:ascii="Times New Roman" w:hAnsi="Times New Roman" w:cs="Times New Roman"/>
          <w:color w:val="000000" w:themeColor="text1"/>
          <w:sz w:val="24"/>
          <w:szCs w:val="24"/>
        </w:rPr>
        <w:t xml:space="preserve"> </w:t>
      </w:r>
      <w:r w:rsidR="00A77A6E" w:rsidRPr="00232980">
        <w:rPr>
          <w:rFonts w:ascii="Times New Roman" w:hAnsi="Times New Roman" w:cs="Times New Roman"/>
          <w:color w:val="000000" w:themeColor="text1"/>
          <w:sz w:val="24"/>
          <w:szCs w:val="24"/>
        </w:rPr>
        <w:t>9</w:t>
      </w:r>
      <w:r w:rsidR="7FB4723C" w:rsidRPr="00232980">
        <w:rPr>
          <w:rFonts w:ascii="Times New Roman" w:hAnsi="Times New Roman" w:cs="Times New Roman"/>
          <w:color w:val="000000" w:themeColor="text1"/>
          <w:sz w:val="24"/>
          <w:szCs w:val="24"/>
        </w:rPr>
        <w:t xml:space="preserve"> (</w:t>
      </w:r>
      <w:r w:rsidR="7FB4723C" w:rsidRPr="00232980">
        <w:rPr>
          <w:rFonts w:ascii="Times New Roman" w:hAnsi="Times New Roman" w:cs="Times New Roman"/>
          <w:i/>
          <w:iCs/>
          <w:color w:val="000000" w:themeColor="text1"/>
          <w:sz w:val="24"/>
          <w:szCs w:val="24"/>
        </w:rPr>
        <w:t>completely true</w:t>
      </w:r>
      <w:r w:rsidR="7FB4723C" w:rsidRPr="00232980">
        <w:rPr>
          <w:rFonts w:ascii="Times New Roman" w:hAnsi="Times New Roman" w:cs="Times New Roman"/>
          <w:color w:val="000000" w:themeColor="text1"/>
          <w:sz w:val="24"/>
          <w:szCs w:val="24"/>
        </w:rPr>
        <w:t xml:space="preserve">). The sum of the 12 </w:t>
      </w:r>
      <w:r w:rsidR="7FB4723C" w:rsidRPr="00232980">
        <w:rPr>
          <w:rFonts w:ascii="Times New Roman" w:hAnsi="Times New Roman" w:cs="Times New Roman"/>
          <w:color w:val="000000" w:themeColor="text1"/>
          <w:sz w:val="24"/>
          <w:szCs w:val="24"/>
        </w:rPr>
        <w:lastRenderedPageBreak/>
        <w:t xml:space="preserve">items represented the degree of partner responsiveness, with higher scores indicating higher levels. </w:t>
      </w:r>
      <w:r w:rsidR="00DB7A5D" w:rsidRPr="00142EB2">
        <w:rPr>
          <w:rFonts w:ascii="Times New Roman" w:hAnsi="Times New Roman" w:cs="Times New Roman"/>
          <w:sz w:val="24"/>
          <w:szCs w:val="24"/>
        </w:rPr>
        <w:t xml:space="preserve">The Cronbach alphas showed acceptable item cohesion, UK </w:t>
      </w:r>
      <w:r w:rsidR="00DB7A5D" w:rsidRPr="006C0AF4">
        <w:rPr>
          <w:rFonts w:ascii="Times New Roman" w:hAnsi="Times New Roman" w:cs="Times New Roman"/>
          <w:i/>
          <w:iCs/>
          <w:sz w:val="24"/>
          <w:szCs w:val="24"/>
        </w:rPr>
        <w:t>α</w:t>
      </w:r>
      <w:r w:rsidR="00DB7A5D" w:rsidRPr="00142EB2">
        <w:rPr>
          <w:rFonts w:ascii="Times New Roman" w:hAnsi="Times New Roman" w:cs="Times New Roman"/>
          <w:sz w:val="24"/>
          <w:szCs w:val="24"/>
        </w:rPr>
        <w:t xml:space="preserve"> = .</w:t>
      </w:r>
      <w:r w:rsidR="00DB7A5D">
        <w:rPr>
          <w:rFonts w:ascii="Times New Roman" w:hAnsi="Times New Roman" w:cs="Times New Roman" w:hint="eastAsia"/>
          <w:sz w:val="24"/>
          <w:szCs w:val="24"/>
        </w:rPr>
        <w:t>95</w:t>
      </w:r>
      <w:r w:rsidR="00DB7A5D" w:rsidRPr="00142EB2">
        <w:rPr>
          <w:rFonts w:ascii="Times New Roman" w:hAnsi="Times New Roman" w:cs="Times New Roman"/>
          <w:sz w:val="24"/>
          <w:szCs w:val="24"/>
        </w:rPr>
        <w:t xml:space="preserve">, </w:t>
      </w:r>
      <w:r w:rsidR="00DB7A5D">
        <w:rPr>
          <w:rFonts w:ascii="Times New Roman" w:hAnsi="Times New Roman" w:cs="Times New Roman" w:hint="eastAsia"/>
          <w:sz w:val="24"/>
          <w:szCs w:val="24"/>
        </w:rPr>
        <w:t>NZ</w:t>
      </w:r>
      <w:r w:rsidR="00DB7A5D" w:rsidRPr="00142EB2">
        <w:rPr>
          <w:rFonts w:ascii="Times New Roman" w:hAnsi="Times New Roman" w:cs="Times New Roman"/>
          <w:sz w:val="24"/>
          <w:szCs w:val="24"/>
        </w:rPr>
        <w:t xml:space="preserve"> </w:t>
      </w:r>
      <w:r w:rsidR="00DB7A5D" w:rsidRPr="006C0AF4">
        <w:rPr>
          <w:rFonts w:ascii="Times New Roman" w:hAnsi="Times New Roman" w:cs="Times New Roman"/>
          <w:i/>
          <w:iCs/>
          <w:sz w:val="24"/>
          <w:szCs w:val="24"/>
        </w:rPr>
        <w:t>α</w:t>
      </w:r>
      <w:r w:rsidR="00DB7A5D" w:rsidRPr="00142EB2">
        <w:rPr>
          <w:rFonts w:ascii="Times New Roman" w:hAnsi="Times New Roman" w:cs="Times New Roman"/>
          <w:sz w:val="24"/>
          <w:szCs w:val="24"/>
        </w:rPr>
        <w:t xml:space="preserve"> = .</w:t>
      </w:r>
      <w:r w:rsidR="00DB7A5D">
        <w:rPr>
          <w:rFonts w:ascii="Times New Roman" w:hAnsi="Times New Roman" w:cs="Times New Roman" w:hint="eastAsia"/>
          <w:sz w:val="24"/>
          <w:szCs w:val="24"/>
        </w:rPr>
        <w:t>96</w:t>
      </w:r>
      <w:r w:rsidR="00DB7A5D" w:rsidRPr="00142EB2">
        <w:rPr>
          <w:rFonts w:ascii="Times New Roman" w:hAnsi="Times New Roman" w:cs="Times New Roman"/>
          <w:sz w:val="24"/>
          <w:szCs w:val="24"/>
        </w:rPr>
        <w:t xml:space="preserve">, and </w:t>
      </w:r>
      <w:r w:rsidR="00DB7A5D">
        <w:rPr>
          <w:rFonts w:ascii="Times New Roman" w:hAnsi="Times New Roman" w:cs="Times New Roman" w:hint="eastAsia"/>
          <w:sz w:val="24"/>
          <w:szCs w:val="24"/>
        </w:rPr>
        <w:t>CN</w:t>
      </w:r>
      <w:r w:rsidR="00DB7A5D" w:rsidRPr="00142EB2">
        <w:rPr>
          <w:rFonts w:ascii="Times New Roman" w:hAnsi="Times New Roman" w:cs="Times New Roman"/>
          <w:sz w:val="24"/>
          <w:szCs w:val="24"/>
        </w:rPr>
        <w:t xml:space="preserve"> </w:t>
      </w:r>
      <w:r w:rsidR="00DB7A5D" w:rsidRPr="006C0AF4">
        <w:rPr>
          <w:rFonts w:ascii="Times New Roman" w:hAnsi="Times New Roman" w:cs="Times New Roman"/>
          <w:i/>
          <w:iCs/>
          <w:sz w:val="24"/>
          <w:szCs w:val="24"/>
        </w:rPr>
        <w:t>α</w:t>
      </w:r>
      <w:r w:rsidR="00DB7A5D" w:rsidRPr="00142EB2">
        <w:rPr>
          <w:rFonts w:ascii="Times New Roman" w:hAnsi="Times New Roman" w:cs="Times New Roman"/>
          <w:sz w:val="24"/>
          <w:szCs w:val="24"/>
        </w:rPr>
        <w:t xml:space="preserve"> = .</w:t>
      </w:r>
      <w:r w:rsidR="00DB7A5D">
        <w:rPr>
          <w:rFonts w:ascii="Times New Roman" w:hAnsi="Times New Roman" w:cs="Times New Roman" w:hint="eastAsia"/>
          <w:sz w:val="24"/>
          <w:szCs w:val="24"/>
        </w:rPr>
        <w:t>94</w:t>
      </w:r>
      <w:r w:rsidR="00DB7A5D">
        <w:rPr>
          <w:rFonts w:ascii="Times New Roman" w:hAnsi="Times New Roman" w:cs="Times New Roman"/>
          <w:sz w:val="24"/>
          <w:szCs w:val="24"/>
        </w:rPr>
        <w:t>.</w:t>
      </w:r>
      <w:r w:rsidR="000A75BE" w:rsidRPr="00232980">
        <w:rPr>
          <w:rFonts w:ascii="Times New Roman" w:hAnsi="Times New Roman" w:cs="Times New Roman" w:hint="eastAsia"/>
          <w:color w:val="000000" w:themeColor="text1"/>
          <w:sz w:val="24"/>
          <w:szCs w:val="24"/>
        </w:rPr>
        <w:t>)</w:t>
      </w:r>
      <w:r w:rsidR="00A258D6" w:rsidRPr="00232980">
        <w:rPr>
          <w:rFonts w:ascii="Times New Roman" w:hAnsi="Times New Roman" w:cs="Times New Roman"/>
          <w:color w:val="000000" w:themeColor="text1"/>
          <w:sz w:val="24"/>
          <w:szCs w:val="24"/>
        </w:rPr>
        <w:t>.</w:t>
      </w:r>
    </w:p>
    <w:p w14:paraId="54227211" w14:textId="524FFDBB" w:rsidR="00DC6F7B" w:rsidRPr="00232980" w:rsidRDefault="00DC6F7B" w:rsidP="00DC6F7B">
      <w:pPr>
        <w:spacing w:line="480" w:lineRule="auto"/>
        <w:rPr>
          <w:rFonts w:ascii="Times New Roman" w:hAnsi="Times New Roman" w:cs="Times New Roman"/>
          <w:b/>
          <w:bCs/>
          <w:color w:val="000000" w:themeColor="text1"/>
          <w:sz w:val="24"/>
          <w:szCs w:val="24"/>
        </w:rPr>
      </w:pPr>
      <w:r w:rsidRPr="00232980">
        <w:rPr>
          <w:rFonts w:ascii="Times New Roman" w:hAnsi="Times New Roman" w:cs="Times New Roman"/>
          <w:b/>
          <w:bCs/>
          <w:color w:val="000000" w:themeColor="text1"/>
          <w:sz w:val="24"/>
          <w:szCs w:val="24"/>
        </w:rPr>
        <w:t>Results</w:t>
      </w:r>
    </w:p>
    <w:p w14:paraId="2774B203" w14:textId="54CD62DF" w:rsidR="00236DFB" w:rsidRPr="00232980" w:rsidRDefault="00236DFB" w:rsidP="00236DFB">
      <w:pPr>
        <w:spacing w:line="480" w:lineRule="auto"/>
        <w:jc w:val="left"/>
        <w:rPr>
          <w:rFonts w:ascii="Times New Roman" w:hAnsi="Times New Roman" w:cs="Times New Roman"/>
          <w:i/>
          <w:iCs/>
          <w:color w:val="000000" w:themeColor="text1"/>
          <w:sz w:val="24"/>
          <w:szCs w:val="24"/>
        </w:rPr>
      </w:pPr>
      <w:r w:rsidRPr="00232980">
        <w:rPr>
          <w:rFonts w:ascii="Times New Roman" w:hAnsi="Times New Roman" w:cs="Times New Roman"/>
          <w:b/>
          <w:bCs/>
          <w:i/>
          <w:iCs/>
          <w:color w:val="000000" w:themeColor="text1"/>
          <w:sz w:val="24"/>
          <w:szCs w:val="24"/>
        </w:rPr>
        <w:t>Measurement Invariance Testing</w:t>
      </w:r>
    </w:p>
    <w:p w14:paraId="273040A2" w14:textId="51412E4F" w:rsidR="00236DFB" w:rsidRPr="00232980" w:rsidRDefault="00236DFB" w:rsidP="00236DFB">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 xml:space="preserve">We </w:t>
      </w:r>
      <w:r w:rsidRPr="00232980">
        <w:rPr>
          <w:rFonts w:ascii="Times New Roman" w:hAnsi="Times New Roman" w:cs="Times New Roman"/>
          <w:color w:val="000000" w:themeColor="text1"/>
          <w:sz w:val="24"/>
          <w:szCs w:val="24"/>
        </w:rPr>
        <w:t>test</w:t>
      </w:r>
      <w:r w:rsidRPr="00232980">
        <w:rPr>
          <w:rFonts w:ascii="Times New Roman" w:hAnsi="Times New Roman" w:cs="Times New Roman" w:hint="eastAsia"/>
          <w:color w:val="000000" w:themeColor="text1"/>
          <w:sz w:val="24"/>
          <w:szCs w:val="24"/>
        </w:rPr>
        <w:t>ed</w:t>
      </w:r>
      <w:r w:rsidRPr="00232980">
        <w:rPr>
          <w:rFonts w:ascii="Times New Roman" w:hAnsi="Times New Roman" w:cs="Times New Roman"/>
          <w:color w:val="000000" w:themeColor="text1"/>
          <w:sz w:val="24"/>
          <w:szCs w:val="24"/>
        </w:rPr>
        <w:t xml:space="preserve"> measurement invariance </w:t>
      </w:r>
      <w:r w:rsidRPr="00232980">
        <w:rPr>
          <w:rFonts w:ascii="Times New Roman" w:hAnsi="Times New Roman" w:cs="Times New Roman" w:hint="eastAsia"/>
          <w:color w:val="000000" w:themeColor="text1"/>
          <w:sz w:val="24"/>
          <w:szCs w:val="24"/>
        </w:rPr>
        <w:t>of the attachment insecurity, HAB, relationship satisfaction, paranoid thoughts and perceived responsiveness</w:t>
      </w:r>
      <w:r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 xml:space="preserve">using </w:t>
      </w:r>
      <w:r w:rsidRPr="00232980">
        <w:rPr>
          <w:rFonts w:ascii="Times New Roman" w:hAnsi="Times New Roman" w:cs="Times New Roman"/>
          <w:color w:val="000000" w:themeColor="text1"/>
          <w:sz w:val="24"/>
          <w:szCs w:val="24"/>
        </w:rPr>
        <w:t>multigroup confirmatory factor analysis</w:t>
      </w:r>
      <w:r w:rsidRPr="00232980">
        <w:rPr>
          <w:rFonts w:ascii="Times New Roman" w:hAnsi="Times New Roman" w:cs="Times New Roman" w:hint="eastAsia"/>
          <w:color w:val="000000" w:themeColor="text1"/>
          <w:sz w:val="24"/>
          <w:szCs w:val="24"/>
        </w:rPr>
        <w:t xml:space="preserve"> with the </w:t>
      </w:r>
      <w:proofErr w:type="spellStart"/>
      <w:r w:rsidRPr="00232980">
        <w:rPr>
          <w:rFonts w:ascii="Times New Roman" w:hAnsi="Times New Roman" w:cs="Times New Roman"/>
          <w:i/>
          <w:iCs/>
          <w:color w:val="000000" w:themeColor="text1"/>
          <w:sz w:val="24"/>
          <w:szCs w:val="24"/>
        </w:rPr>
        <w:t>lavaan</w:t>
      </w:r>
      <w:proofErr w:type="spellEnd"/>
      <w:r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p</w:t>
      </w:r>
      <w:r w:rsidRPr="00232980">
        <w:rPr>
          <w:rFonts w:ascii="Times New Roman" w:hAnsi="Times New Roman" w:cs="Times New Roman"/>
          <w:color w:val="000000" w:themeColor="text1"/>
          <w:sz w:val="24"/>
          <w:szCs w:val="24"/>
        </w:rPr>
        <w:t>ackage</w:t>
      </w:r>
      <w:r w:rsidRPr="00232980">
        <w:rPr>
          <w:rFonts w:ascii="Times New Roman" w:hAnsi="Times New Roman" w:cs="Times New Roman" w:hint="eastAsia"/>
          <w:color w:val="000000" w:themeColor="text1"/>
          <w:sz w:val="24"/>
          <w:szCs w:val="24"/>
        </w:rPr>
        <w:t xml:space="preserve"> in R</w:t>
      </w:r>
      <w:r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w:t>
      </w:r>
      <w:r w:rsidRPr="00232980">
        <w:rPr>
          <w:rFonts w:ascii="Times New Roman" w:hAnsi="Times New Roman" w:cs="Times New Roman"/>
          <w:color w:val="000000" w:themeColor="text1"/>
          <w:sz w:val="24"/>
          <w:szCs w:val="24"/>
        </w:rPr>
        <w:t>Rosseel</w:t>
      </w:r>
      <w:r w:rsidRPr="00232980">
        <w:rPr>
          <w:rFonts w:ascii="Times New Roman" w:hAnsi="Times New Roman" w:cs="Times New Roman" w:hint="eastAsia"/>
          <w:color w:val="000000" w:themeColor="text1"/>
          <w:sz w:val="24"/>
          <w:szCs w:val="24"/>
        </w:rPr>
        <w:t xml:space="preserve">, </w:t>
      </w:r>
      <w:r w:rsidRPr="00232980">
        <w:rPr>
          <w:rFonts w:ascii="Times New Roman" w:hAnsi="Times New Roman" w:cs="Times New Roman"/>
          <w:color w:val="000000" w:themeColor="text1"/>
          <w:sz w:val="24"/>
          <w:szCs w:val="24"/>
        </w:rPr>
        <w:t>2012)</w:t>
      </w:r>
      <w:r w:rsidRPr="00232980">
        <w:rPr>
          <w:rFonts w:ascii="Times New Roman" w:hAnsi="Times New Roman" w:cs="Times New Roman" w:hint="eastAsia"/>
          <w:color w:val="000000" w:themeColor="text1"/>
          <w:sz w:val="24"/>
          <w:szCs w:val="24"/>
        </w:rPr>
        <w:t xml:space="preserve">, </w:t>
      </w:r>
      <w:r w:rsidRPr="00232980">
        <w:rPr>
          <w:rFonts w:ascii="Times New Roman" w:hAnsi="Times New Roman" w:cs="Times New Roman"/>
          <w:color w:val="000000" w:themeColor="text1"/>
          <w:sz w:val="24"/>
          <w:szCs w:val="24"/>
        </w:rPr>
        <w:t xml:space="preserve">ensuring that comparisons across </w:t>
      </w:r>
      <w:r w:rsidRPr="00232980">
        <w:rPr>
          <w:rFonts w:ascii="Times New Roman" w:hAnsi="Times New Roman" w:cs="Times New Roman" w:hint="eastAsia"/>
          <w:color w:val="000000" w:themeColor="text1"/>
          <w:sz w:val="24"/>
          <w:szCs w:val="24"/>
        </w:rPr>
        <w:t xml:space="preserve">the </w:t>
      </w:r>
      <w:r w:rsidR="00DF77FD">
        <w:rPr>
          <w:rFonts w:ascii="Times New Roman" w:hAnsi="Times New Roman" w:cs="Times New Roman"/>
          <w:color w:val="000000" w:themeColor="text1"/>
          <w:sz w:val="24"/>
          <w:szCs w:val="24"/>
        </w:rPr>
        <w:t>three</w:t>
      </w:r>
      <w:r w:rsidR="00DF77FD" w:rsidRPr="00232980">
        <w:rPr>
          <w:rFonts w:ascii="Times New Roman" w:hAnsi="Times New Roman" w:cs="Times New Roman" w:hint="eastAsia"/>
          <w:color w:val="000000" w:themeColor="text1"/>
          <w:sz w:val="24"/>
          <w:szCs w:val="24"/>
        </w:rPr>
        <w:t xml:space="preserve"> </w:t>
      </w:r>
      <w:r w:rsidRPr="00232980">
        <w:rPr>
          <w:rFonts w:ascii="Times New Roman" w:hAnsi="Times New Roman" w:cs="Times New Roman" w:hint="eastAsia"/>
          <w:color w:val="000000" w:themeColor="text1"/>
          <w:sz w:val="24"/>
          <w:szCs w:val="24"/>
        </w:rPr>
        <w:t>samples</w:t>
      </w:r>
      <w:r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we</w:t>
      </w:r>
      <w:r w:rsidRPr="00232980">
        <w:rPr>
          <w:rFonts w:ascii="Times New Roman" w:hAnsi="Times New Roman" w:cs="Times New Roman"/>
          <w:color w:val="000000" w:themeColor="text1"/>
          <w:sz w:val="24"/>
          <w:szCs w:val="24"/>
        </w:rPr>
        <w:t>re both meaningful and valid.</w:t>
      </w:r>
      <w:r w:rsidRPr="00232980">
        <w:rPr>
          <w:rFonts w:ascii="Times New Roman" w:hAnsi="Times New Roman" w:cs="Times New Roman" w:hint="eastAsia"/>
          <w:color w:val="000000" w:themeColor="text1"/>
          <w:sz w:val="24"/>
          <w:szCs w:val="24"/>
        </w:rPr>
        <w:t xml:space="preserve"> R</w:t>
      </w:r>
      <w:r w:rsidRPr="00232980">
        <w:rPr>
          <w:rFonts w:ascii="Times New Roman" w:hAnsi="Times New Roman" w:cs="Times New Roman"/>
          <w:color w:val="000000" w:themeColor="text1"/>
          <w:sz w:val="24"/>
          <w:szCs w:val="24"/>
        </w:rPr>
        <w:t>esults show</w:t>
      </w:r>
      <w:r w:rsidRPr="00232980">
        <w:rPr>
          <w:rFonts w:ascii="Times New Roman" w:hAnsi="Times New Roman" w:cs="Times New Roman" w:hint="eastAsia"/>
          <w:color w:val="000000" w:themeColor="text1"/>
          <w:sz w:val="24"/>
          <w:szCs w:val="24"/>
        </w:rPr>
        <w:t>ed</w:t>
      </w:r>
      <w:r w:rsidRPr="00232980">
        <w:rPr>
          <w:rFonts w:ascii="Times New Roman" w:hAnsi="Times New Roman" w:cs="Times New Roman"/>
          <w:color w:val="000000" w:themeColor="text1"/>
          <w:sz w:val="24"/>
          <w:szCs w:val="24"/>
        </w:rPr>
        <w:t xml:space="preserve"> that the model meet</w:t>
      </w:r>
      <w:r w:rsidRPr="00232980">
        <w:rPr>
          <w:rFonts w:ascii="Times New Roman" w:hAnsi="Times New Roman" w:cs="Times New Roman" w:hint="eastAsia"/>
          <w:color w:val="000000" w:themeColor="text1"/>
          <w:sz w:val="24"/>
          <w:szCs w:val="24"/>
        </w:rPr>
        <w:t>s</w:t>
      </w:r>
      <w:r w:rsidRPr="00232980">
        <w:rPr>
          <w:rFonts w:ascii="Times New Roman" w:hAnsi="Times New Roman" w:cs="Times New Roman"/>
          <w:color w:val="000000" w:themeColor="text1"/>
          <w:sz w:val="24"/>
          <w:szCs w:val="24"/>
        </w:rPr>
        <w:t xml:space="preserve"> configura</w:t>
      </w:r>
      <w:r w:rsidRPr="00232980">
        <w:rPr>
          <w:rFonts w:ascii="Times New Roman" w:hAnsi="Times New Roman" w:cs="Times New Roman" w:hint="eastAsia"/>
          <w:color w:val="000000" w:themeColor="text1"/>
          <w:sz w:val="24"/>
          <w:szCs w:val="24"/>
        </w:rPr>
        <w:t>l invariance</w:t>
      </w:r>
      <w:r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(attachment insecurity: CFI</w:t>
      </w:r>
      <w:r w:rsidR="00B32AD8">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w:t>
      </w:r>
      <w:r w:rsidR="00B32AD8">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 xml:space="preserve">.87, </w:t>
      </w:r>
      <w:proofErr w:type="spellStart"/>
      <w:r w:rsidRPr="00232980">
        <w:rPr>
          <w:rFonts w:ascii="Times New Roman" w:hAnsi="Times New Roman" w:cs="Times New Roman"/>
          <w:color w:val="000000" w:themeColor="text1"/>
          <w:sz w:val="24"/>
          <w:szCs w:val="24"/>
        </w:rPr>
        <w:t>Pr</w:t>
      </w:r>
      <w:proofErr w:type="spellEnd"/>
      <w:r w:rsidRPr="00232980">
        <w:rPr>
          <w:rFonts w:ascii="Times New Roman" w:hAnsi="Times New Roman" w:cs="Times New Roman"/>
          <w:color w:val="000000" w:themeColor="text1"/>
          <w:sz w:val="24"/>
          <w:szCs w:val="24"/>
        </w:rPr>
        <w:t>(&gt;</w:t>
      </w:r>
      <w:proofErr w:type="spellStart"/>
      <w:r w:rsidRPr="00232980">
        <w:rPr>
          <w:rFonts w:ascii="Times New Roman" w:hAnsi="Times New Roman" w:cs="Times New Roman"/>
          <w:color w:val="000000" w:themeColor="text1"/>
          <w:sz w:val="24"/>
          <w:szCs w:val="24"/>
        </w:rPr>
        <w:t>Chisq</w:t>
      </w:r>
      <w:proofErr w:type="spellEnd"/>
      <w:r w:rsidRPr="00232980">
        <w:rPr>
          <w:rFonts w:ascii="Times New Roman" w:hAnsi="Times New Roman" w:cs="Times New Roman"/>
          <w:color w:val="000000" w:themeColor="text1"/>
          <w:sz w:val="24"/>
          <w:szCs w:val="24"/>
        </w:rPr>
        <w:t>)</w:t>
      </w:r>
      <w:r w:rsidR="00B32AD8">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&lt;</w:t>
      </w:r>
      <w:r w:rsidR="00B32AD8">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.001</w:t>
      </w:r>
      <w:r w:rsidRPr="00232980">
        <w:rPr>
          <w:rFonts w:ascii="Times New Roman" w:hAnsi="Times New Roman" w:cs="Times New Roman" w:hint="eastAsia"/>
          <w:color w:val="000000" w:themeColor="text1"/>
          <w:sz w:val="24"/>
          <w:szCs w:val="24"/>
        </w:rPr>
        <w:t>; HAB: CFI</w:t>
      </w:r>
      <w:r w:rsidR="00B32AD8">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w:t>
      </w:r>
      <w:r w:rsidR="00B32AD8">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 xml:space="preserve">.82, </w:t>
      </w:r>
      <w:proofErr w:type="spellStart"/>
      <w:r w:rsidRPr="00232980">
        <w:rPr>
          <w:rFonts w:ascii="Times New Roman" w:hAnsi="Times New Roman" w:cs="Times New Roman"/>
          <w:color w:val="000000" w:themeColor="text1"/>
          <w:sz w:val="24"/>
          <w:szCs w:val="24"/>
        </w:rPr>
        <w:t>Pr</w:t>
      </w:r>
      <w:proofErr w:type="spellEnd"/>
      <w:r w:rsidRPr="00232980">
        <w:rPr>
          <w:rFonts w:ascii="Times New Roman" w:hAnsi="Times New Roman" w:cs="Times New Roman"/>
          <w:color w:val="000000" w:themeColor="text1"/>
          <w:sz w:val="24"/>
          <w:szCs w:val="24"/>
        </w:rPr>
        <w:t>(&gt;</w:t>
      </w:r>
      <w:proofErr w:type="spellStart"/>
      <w:r w:rsidRPr="00232980">
        <w:rPr>
          <w:rFonts w:ascii="Times New Roman" w:hAnsi="Times New Roman" w:cs="Times New Roman"/>
          <w:color w:val="000000" w:themeColor="text1"/>
          <w:sz w:val="24"/>
          <w:szCs w:val="24"/>
        </w:rPr>
        <w:t>Chisq</w:t>
      </w:r>
      <w:proofErr w:type="spellEnd"/>
      <w:r w:rsidRPr="00232980">
        <w:rPr>
          <w:rFonts w:ascii="Times New Roman" w:hAnsi="Times New Roman" w:cs="Times New Roman"/>
          <w:color w:val="000000" w:themeColor="text1"/>
          <w:sz w:val="24"/>
          <w:szCs w:val="24"/>
        </w:rPr>
        <w:t>)</w:t>
      </w:r>
      <w:r w:rsidR="00B32AD8">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&lt;</w:t>
      </w:r>
      <w:r w:rsidR="00B32AD8">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.001</w:t>
      </w:r>
      <w:r w:rsidRPr="00232980">
        <w:rPr>
          <w:rFonts w:ascii="Times New Roman" w:hAnsi="Times New Roman" w:cs="Times New Roman" w:hint="eastAsia"/>
          <w:color w:val="000000" w:themeColor="text1"/>
          <w:sz w:val="24"/>
          <w:szCs w:val="24"/>
        </w:rPr>
        <w:t>; relationship satisfaction: CFI</w:t>
      </w:r>
      <w:r w:rsidR="00B32AD8">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w:t>
      </w:r>
      <w:r w:rsidR="00B32AD8">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.95; paranoid thoughts: CFI</w:t>
      </w:r>
      <w:r w:rsidR="00B32AD8">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w:t>
      </w:r>
      <w:r w:rsidR="00B32AD8">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 xml:space="preserve">.84, </w:t>
      </w:r>
      <w:proofErr w:type="spellStart"/>
      <w:r w:rsidRPr="00232980">
        <w:rPr>
          <w:rFonts w:ascii="Times New Roman" w:hAnsi="Times New Roman" w:cs="Times New Roman"/>
          <w:color w:val="000000" w:themeColor="text1"/>
          <w:sz w:val="24"/>
          <w:szCs w:val="24"/>
        </w:rPr>
        <w:t>Pr</w:t>
      </w:r>
      <w:proofErr w:type="spellEnd"/>
      <w:r w:rsidRPr="00232980">
        <w:rPr>
          <w:rFonts w:ascii="Times New Roman" w:hAnsi="Times New Roman" w:cs="Times New Roman"/>
          <w:color w:val="000000" w:themeColor="text1"/>
          <w:sz w:val="24"/>
          <w:szCs w:val="24"/>
        </w:rPr>
        <w:t>(&gt;</w:t>
      </w:r>
      <w:proofErr w:type="spellStart"/>
      <w:r w:rsidRPr="00232980">
        <w:rPr>
          <w:rFonts w:ascii="Times New Roman" w:hAnsi="Times New Roman" w:cs="Times New Roman"/>
          <w:color w:val="000000" w:themeColor="text1"/>
          <w:sz w:val="24"/>
          <w:szCs w:val="24"/>
        </w:rPr>
        <w:t>Chisq</w:t>
      </w:r>
      <w:proofErr w:type="spellEnd"/>
      <w:r w:rsidRPr="00232980">
        <w:rPr>
          <w:rFonts w:ascii="Times New Roman" w:hAnsi="Times New Roman" w:cs="Times New Roman"/>
          <w:color w:val="000000" w:themeColor="text1"/>
          <w:sz w:val="24"/>
          <w:szCs w:val="24"/>
        </w:rPr>
        <w:t>) &lt; .001</w:t>
      </w:r>
      <w:r w:rsidRPr="00232980">
        <w:rPr>
          <w:rFonts w:ascii="Times New Roman" w:hAnsi="Times New Roman" w:cs="Times New Roman" w:hint="eastAsia"/>
          <w:color w:val="000000" w:themeColor="text1"/>
          <w:sz w:val="24"/>
          <w:szCs w:val="24"/>
        </w:rPr>
        <w:t>; perceived responsiveness: CFI</w:t>
      </w:r>
      <w:r w:rsidR="00B32AD8">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w:t>
      </w:r>
      <w:r w:rsidR="00B32AD8">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 xml:space="preserve">.92) </w:t>
      </w:r>
      <w:r w:rsidRPr="00232980">
        <w:rPr>
          <w:rFonts w:ascii="Times New Roman" w:hAnsi="Times New Roman" w:cs="Times New Roman"/>
          <w:color w:val="000000" w:themeColor="text1"/>
          <w:sz w:val="24"/>
          <w:szCs w:val="24"/>
        </w:rPr>
        <w:t xml:space="preserve">and </w:t>
      </w:r>
      <w:r w:rsidRPr="00232980">
        <w:rPr>
          <w:rFonts w:ascii="Times New Roman" w:hAnsi="Times New Roman" w:cs="Times New Roman" w:hint="eastAsia"/>
          <w:color w:val="000000" w:themeColor="text1"/>
          <w:sz w:val="24"/>
          <w:szCs w:val="24"/>
        </w:rPr>
        <w:t>metric invariance</w:t>
      </w:r>
      <w:r w:rsidR="00865852">
        <w:rPr>
          <w:rFonts w:ascii="Times New Roman" w:hAnsi="Times New Roman" w:cs="Times New Roman"/>
          <w:color w:val="000000" w:themeColor="text1"/>
          <w:sz w:val="24"/>
          <w:szCs w:val="24"/>
        </w:rPr>
        <w:t>,</w:t>
      </w:r>
      <w:r w:rsidRPr="00232980">
        <w:rPr>
          <w:rFonts w:ascii="Times New Roman" w:hAnsi="Times New Roman" w:cs="Times New Roman" w:hint="eastAsia"/>
          <w:color w:val="000000" w:themeColor="text1"/>
          <w:sz w:val="24"/>
          <w:szCs w:val="24"/>
        </w:rPr>
        <w:t xml:space="preserve"> </w:t>
      </w:r>
      <w:r w:rsidRPr="00232980">
        <w:rPr>
          <w:rFonts w:ascii="Times New Roman" w:hAnsi="Times New Roman" w:cs="Times New Roman"/>
          <w:color w:val="000000" w:themeColor="text1"/>
          <w:sz w:val="24"/>
          <w:szCs w:val="24"/>
        </w:rPr>
        <w:t>ΔCFI</w:t>
      </w:r>
      <w:r w:rsidR="00865852">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&lt;</w:t>
      </w:r>
      <w:r w:rsidR="00865852">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.01</w:t>
      </w:r>
      <w:r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 xml:space="preserve">which </w:t>
      </w:r>
      <w:r w:rsidRPr="00232980">
        <w:rPr>
          <w:rFonts w:ascii="Times New Roman" w:hAnsi="Times New Roman" w:cs="Times New Roman"/>
          <w:color w:val="000000" w:themeColor="text1"/>
          <w:sz w:val="24"/>
          <w:szCs w:val="24"/>
        </w:rPr>
        <w:t>suffice</w:t>
      </w:r>
      <w:r w:rsidRPr="00232980">
        <w:rPr>
          <w:rFonts w:ascii="Times New Roman" w:hAnsi="Times New Roman" w:cs="Times New Roman" w:hint="eastAsia"/>
          <w:color w:val="000000" w:themeColor="text1"/>
          <w:sz w:val="24"/>
          <w:szCs w:val="24"/>
        </w:rPr>
        <w:t>d</w:t>
      </w:r>
      <w:r w:rsidRPr="00232980">
        <w:rPr>
          <w:rFonts w:ascii="Times New Roman" w:hAnsi="Times New Roman" w:cs="Times New Roman"/>
          <w:color w:val="000000" w:themeColor="text1"/>
          <w:sz w:val="24"/>
          <w:szCs w:val="24"/>
        </w:rPr>
        <w:t xml:space="preserve"> for examining structural relations</w:t>
      </w:r>
      <w:r w:rsidRPr="00232980">
        <w:rPr>
          <w:rFonts w:ascii="Times New Roman" w:hAnsi="Times New Roman" w:cs="Times New Roman" w:hint="eastAsia"/>
          <w:color w:val="000000" w:themeColor="text1"/>
          <w:sz w:val="24"/>
          <w:szCs w:val="24"/>
        </w:rPr>
        <w:t xml:space="preserve"> (</w:t>
      </w:r>
      <w:r w:rsidRPr="00232980">
        <w:rPr>
          <w:rFonts w:ascii="Times New Roman" w:hAnsi="Times New Roman" w:cs="Times New Roman"/>
          <w:color w:val="000000" w:themeColor="text1"/>
          <w:sz w:val="24"/>
          <w:szCs w:val="24"/>
        </w:rPr>
        <w:t>Putnick &amp; Bornstein, 2016</w:t>
      </w:r>
      <w:r w:rsidRPr="00232980">
        <w:rPr>
          <w:rFonts w:ascii="Times New Roman" w:hAnsi="Times New Roman" w:cs="Times New Roman" w:hint="eastAsia"/>
          <w:color w:val="000000" w:themeColor="text1"/>
          <w:sz w:val="24"/>
          <w:szCs w:val="24"/>
        </w:rPr>
        <w:t>)</w:t>
      </w:r>
      <w:r w:rsidRPr="00232980">
        <w:rPr>
          <w:rFonts w:ascii="Times New Roman" w:hAnsi="Times New Roman" w:cs="Times New Roman"/>
          <w:color w:val="000000" w:themeColor="text1"/>
          <w:sz w:val="24"/>
          <w:szCs w:val="24"/>
        </w:rPr>
        <w:t>. Scalar invariance was not fully established</w:t>
      </w:r>
      <w:r w:rsidRPr="00232980">
        <w:rPr>
          <w:rFonts w:ascii="Times New Roman" w:hAnsi="Times New Roman" w:cs="Times New Roman" w:hint="eastAsia"/>
          <w:color w:val="000000" w:themeColor="text1"/>
          <w:sz w:val="24"/>
          <w:szCs w:val="24"/>
        </w:rPr>
        <w:t xml:space="preserve"> for HAB and paranoid thoughts measure</w:t>
      </w:r>
      <w:r w:rsidRPr="00232980">
        <w:rPr>
          <w:rFonts w:ascii="Times New Roman" w:hAnsi="Times New Roman" w:cs="Times New Roman"/>
          <w:color w:val="000000" w:themeColor="text1"/>
          <w:sz w:val="24"/>
          <w:szCs w:val="24"/>
        </w:rPr>
        <w:t xml:space="preserve"> (other measures met the invariance). We did the same modification as Study 1, relaxing the non-invariant items with largest modification indexes (HAB</w:t>
      </w:r>
      <w:r w:rsidRPr="00232980">
        <w:rPr>
          <w:rFonts w:ascii="Times New Roman" w:hAnsi="Times New Roman" w:cs="Times New Roman" w:hint="eastAsia"/>
          <w:color w:val="000000" w:themeColor="text1"/>
          <w:sz w:val="24"/>
          <w:szCs w:val="24"/>
        </w:rPr>
        <w:t xml:space="preserve">, </w:t>
      </w:r>
      <w:r w:rsidRPr="00232980">
        <w:rPr>
          <w:rFonts w:ascii="Times New Roman" w:hAnsi="Times New Roman" w:cs="Times New Roman"/>
          <w:color w:val="000000" w:themeColor="text1"/>
          <w:sz w:val="24"/>
          <w:szCs w:val="24"/>
        </w:rPr>
        <w:t>items 3</w:t>
      </w:r>
      <w:r w:rsidRPr="00232980">
        <w:rPr>
          <w:rFonts w:ascii="Times New Roman" w:hAnsi="Times New Roman" w:cs="Times New Roman" w:hint="eastAsia"/>
          <w:color w:val="000000" w:themeColor="text1"/>
          <w:sz w:val="24"/>
          <w:szCs w:val="24"/>
        </w:rPr>
        <w:t xml:space="preserve">; </w:t>
      </w:r>
      <w:r w:rsidRPr="00232980">
        <w:rPr>
          <w:rFonts w:ascii="Times New Roman" w:hAnsi="Times New Roman" w:cs="Times New Roman"/>
          <w:color w:val="000000" w:themeColor="text1"/>
          <w:sz w:val="24"/>
          <w:szCs w:val="24"/>
        </w:rPr>
        <w:t xml:space="preserve">and </w:t>
      </w:r>
      <w:r w:rsidRPr="00232980">
        <w:rPr>
          <w:rFonts w:ascii="Times New Roman" w:hAnsi="Times New Roman" w:cs="Times New Roman" w:hint="eastAsia"/>
          <w:color w:val="000000" w:themeColor="text1"/>
          <w:sz w:val="24"/>
          <w:szCs w:val="24"/>
        </w:rPr>
        <w:t>paranoid thoughts,</w:t>
      </w:r>
      <w:r w:rsidRPr="00232980">
        <w:rPr>
          <w:rFonts w:ascii="Times New Roman" w:hAnsi="Times New Roman" w:cs="Times New Roman"/>
          <w:color w:val="000000" w:themeColor="text1"/>
          <w:sz w:val="24"/>
          <w:szCs w:val="24"/>
        </w:rPr>
        <w:t xml:space="preserve"> items 5 and 16</w:t>
      </w:r>
      <w:r w:rsidR="00C83C99" w:rsidRPr="00232980">
        <w:rPr>
          <w:rFonts w:ascii="Times New Roman" w:hAnsi="Times New Roman" w:cs="Times New Roman" w:hint="eastAsia"/>
          <w:color w:val="000000" w:themeColor="text1"/>
          <w:sz w:val="24"/>
          <w:szCs w:val="24"/>
          <w:vertAlign w:val="superscript"/>
        </w:rPr>
        <w:t>4</w:t>
      </w:r>
      <w:r w:rsidRPr="00232980">
        <w:rPr>
          <w:rFonts w:ascii="Times New Roman" w:hAnsi="Times New Roman" w:cs="Times New Roman"/>
          <w:color w:val="000000" w:themeColor="text1"/>
          <w:sz w:val="24"/>
          <w:szCs w:val="24"/>
        </w:rPr>
        <w:t>). The results partially supported the scalar invariance</w:t>
      </w:r>
      <w:r w:rsidR="00865852">
        <w:rPr>
          <w:rFonts w:ascii="Times New Roman" w:hAnsi="Times New Roman" w:cs="Times New Roman"/>
          <w:color w:val="000000" w:themeColor="text1"/>
          <w:sz w:val="24"/>
          <w:szCs w:val="24"/>
        </w:rPr>
        <w:t>,</w:t>
      </w:r>
      <w:r w:rsidRPr="00232980">
        <w:rPr>
          <w:rFonts w:ascii="Times New Roman" w:hAnsi="Times New Roman" w:cs="Times New Roman" w:hint="eastAsia"/>
          <w:color w:val="000000" w:themeColor="text1"/>
          <w:sz w:val="24"/>
          <w:szCs w:val="24"/>
        </w:rPr>
        <w:t xml:space="preserve"> </w:t>
      </w:r>
      <w:r w:rsidRPr="00232980">
        <w:rPr>
          <w:rFonts w:ascii="Times New Roman" w:hAnsi="Times New Roman" w:cs="Times New Roman"/>
          <w:color w:val="000000" w:themeColor="text1"/>
          <w:sz w:val="24"/>
          <w:szCs w:val="24"/>
        </w:rPr>
        <w:t>ΔRMSEA</w:t>
      </w:r>
      <w:r w:rsidR="00865852">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&lt;</w:t>
      </w:r>
      <w:r w:rsidR="00865852">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.015. We have discussed the potential differences on these items between countries in the General Discussion.</w:t>
      </w:r>
      <w:r w:rsidRPr="00232980">
        <w:rPr>
          <w:rFonts w:ascii="Times New Roman" w:hAnsi="Times New Roman" w:cs="Times New Roman" w:hint="eastAsia"/>
          <w:color w:val="000000" w:themeColor="text1"/>
          <w:sz w:val="24"/>
          <w:szCs w:val="24"/>
        </w:rPr>
        <w:t xml:space="preserve"> </w:t>
      </w:r>
    </w:p>
    <w:p w14:paraId="487EE166" w14:textId="44277841" w:rsidR="00DC6F7B" w:rsidRPr="00232980" w:rsidRDefault="00DC6F7B" w:rsidP="00BC7AC4">
      <w:pPr>
        <w:spacing w:line="480" w:lineRule="auto"/>
        <w:jc w:val="left"/>
        <w:rPr>
          <w:rFonts w:ascii="Times New Roman" w:hAnsi="Times New Roman" w:cs="Times New Roman"/>
          <w:b/>
          <w:bCs/>
          <w:i/>
          <w:iCs/>
          <w:color w:val="000000" w:themeColor="text1"/>
          <w:sz w:val="24"/>
          <w:szCs w:val="24"/>
        </w:rPr>
      </w:pPr>
      <w:r w:rsidRPr="00232980">
        <w:rPr>
          <w:rFonts w:ascii="Times New Roman" w:hAnsi="Times New Roman" w:cs="Times New Roman"/>
          <w:b/>
          <w:bCs/>
          <w:i/>
          <w:iCs/>
          <w:color w:val="000000" w:themeColor="text1"/>
          <w:sz w:val="24"/>
          <w:szCs w:val="24"/>
        </w:rPr>
        <w:t>Correlation analysis</w:t>
      </w:r>
    </w:p>
    <w:p w14:paraId="7D306FCD" w14:textId="193E7CD4" w:rsidR="0012350F" w:rsidRPr="00232980" w:rsidRDefault="0012350F" w:rsidP="0012350F">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Consistent with </w:t>
      </w:r>
      <w:r w:rsidR="00580E53" w:rsidRPr="00232980">
        <w:rPr>
          <w:rFonts w:ascii="Times New Roman" w:hAnsi="Times New Roman" w:cs="Times New Roman" w:hint="eastAsia"/>
          <w:color w:val="000000" w:themeColor="text1"/>
          <w:sz w:val="24"/>
          <w:szCs w:val="24"/>
        </w:rPr>
        <w:t>Study</w:t>
      </w:r>
      <w:r w:rsidRPr="00232980">
        <w:rPr>
          <w:rFonts w:ascii="Times New Roman" w:hAnsi="Times New Roman" w:cs="Times New Roman"/>
          <w:color w:val="000000" w:themeColor="text1"/>
          <w:sz w:val="24"/>
          <w:szCs w:val="24"/>
        </w:rPr>
        <w:t xml:space="preserve"> 1, both attachment anxiety and avoidance were positively associated with HAB and negatively related to relationship satisfaction (</w:t>
      </w:r>
      <w:r w:rsidR="00580E53" w:rsidRPr="00232980">
        <w:rPr>
          <w:rFonts w:ascii="Times New Roman" w:hAnsi="Times New Roman" w:cs="Times New Roman" w:hint="eastAsia"/>
          <w:color w:val="000000" w:themeColor="text1"/>
          <w:sz w:val="24"/>
          <w:szCs w:val="24"/>
        </w:rPr>
        <w:t>both supporting H1</w:t>
      </w:r>
      <w:r w:rsidR="00CB59FC" w:rsidRPr="00232980">
        <w:rPr>
          <w:rFonts w:ascii="Times New Roman" w:hAnsi="Times New Roman" w:cs="Times New Roman" w:hint="eastAsia"/>
          <w:color w:val="000000" w:themeColor="text1"/>
          <w:sz w:val="24"/>
          <w:szCs w:val="24"/>
        </w:rPr>
        <w:t xml:space="preserve">a </w:t>
      </w:r>
      <w:r w:rsidR="00CB59FC" w:rsidRPr="00232980">
        <w:rPr>
          <w:rFonts w:ascii="Times New Roman" w:hAnsi="Times New Roman" w:cs="Times New Roman" w:hint="eastAsia"/>
          <w:color w:val="000000" w:themeColor="text1"/>
          <w:sz w:val="24"/>
          <w:szCs w:val="24"/>
        </w:rPr>
        <w:lastRenderedPageBreak/>
        <w:t>and H1b</w:t>
      </w:r>
      <w:r w:rsidR="00580E53" w:rsidRPr="00232980">
        <w:rPr>
          <w:rFonts w:ascii="Times New Roman" w:hAnsi="Times New Roman" w:cs="Times New Roman" w:hint="eastAsia"/>
          <w:color w:val="000000" w:themeColor="text1"/>
          <w:sz w:val="24"/>
          <w:szCs w:val="24"/>
        </w:rPr>
        <w:t xml:space="preserve">, </w:t>
      </w:r>
      <w:r w:rsidRPr="00232980">
        <w:rPr>
          <w:rFonts w:ascii="Times New Roman" w:hAnsi="Times New Roman" w:cs="Times New Roman"/>
          <w:color w:val="000000" w:themeColor="text1"/>
          <w:sz w:val="24"/>
          <w:szCs w:val="24"/>
        </w:rPr>
        <w:t xml:space="preserve">see Table 1). </w:t>
      </w:r>
      <w:r w:rsidR="00580E53" w:rsidRPr="00232980">
        <w:rPr>
          <w:rFonts w:ascii="Times New Roman" w:hAnsi="Times New Roman" w:cs="Times New Roman" w:hint="eastAsia"/>
          <w:color w:val="000000" w:themeColor="text1"/>
          <w:sz w:val="24"/>
          <w:szCs w:val="24"/>
        </w:rPr>
        <w:t xml:space="preserve">In </w:t>
      </w:r>
      <w:r w:rsidR="00580E53" w:rsidRPr="00232980">
        <w:rPr>
          <w:rFonts w:ascii="Times New Roman" w:hAnsi="Times New Roman" w:cs="Times New Roman"/>
          <w:color w:val="000000" w:themeColor="text1"/>
          <w:sz w:val="24"/>
          <w:szCs w:val="24"/>
        </w:rPr>
        <w:t>addition</w:t>
      </w:r>
      <w:r w:rsidR="00580E53" w:rsidRPr="00232980">
        <w:rPr>
          <w:rFonts w:ascii="Times New Roman" w:hAnsi="Times New Roman" w:cs="Times New Roman" w:hint="eastAsia"/>
          <w:color w:val="000000" w:themeColor="text1"/>
          <w:sz w:val="24"/>
          <w:szCs w:val="24"/>
        </w:rPr>
        <w:t xml:space="preserve">, we also found that </w:t>
      </w:r>
      <w:r w:rsidR="00580E53" w:rsidRPr="00232980">
        <w:rPr>
          <w:rFonts w:ascii="Times New Roman" w:hAnsi="Times New Roman" w:cs="Times New Roman"/>
          <w:color w:val="000000" w:themeColor="text1"/>
          <w:sz w:val="24"/>
          <w:szCs w:val="24"/>
        </w:rPr>
        <w:t>attachment anxiety</w:t>
      </w:r>
      <w:r w:rsidR="00580E53" w:rsidRPr="00232980">
        <w:rPr>
          <w:rFonts w:ascii="Times New Roman" w:hAnsi="Times New Roman" w:cs="Times New Roman" w:hint="eastAsia"/>
          <w:color w:val="000000" w:themeColor="text1"/>
          <w:sz w:val="24"/>
          <w:szCs w:val="24"/>
        </w:rPr>
        <w:t>, attachment</w:t>
      </w:r>
      <w:r w:rsidR="00580E53" w:rsidRPr="00232980">
        <w:rPr>
          <w:rFonts w:ascii="Times New Roman" w:hAnsi="Times New Roman" w:cs="Times New Roman"/>
          <w:color w:val="000000" w:themeColor="text1"/>
          <w:sz w:val="24"/>
          <w:szCs w:val="24"/>
        </w:rPr>
        <w:t xml:space="preserve"> avoidance</w:t>
      </w:r>
      <w:r w:rsidR="00EF760C">
        <w:rPr>
          <w:rFonts w:ascii="Times New Roman" w:hAnsi="Times New Roman" w:cs="Times New Roman"/>
          <w:color w:val="000000" w:themeColor="text1"/>
          <w:sz w:val="24"/>
          <w:szCs w:val="24"/>
        </w:rPr>
        <w:t>,</w:t>
      </w:r>
      <w:r w:rsidR="00580E53" w:rsidRPr="00232980">
        <w:rPr>
          <w:rFonts w:ascii="Times New Roman" w:hAnsi="Times New Roman" w:cs="Times New Roman" w:hint="eastAsia"/>
          <w:color w:val="000000" w:themeColor="text1"/>
          <w:sz w:val="24"/>
          <w:szCs w:val="24"/>
        </w:rPr>
        <w:t xml:space="preserve"> and HAB were positively related to paranoid </w:t>
      </w:r>
      <w:r w:rsidR="00580E53" w:rsidRPr="00232980">
        <w:rPr>
          <w:rFonts w:ascii="Times New Roman" w:hAnsi="Times New Roman" w:cs="Times New Roman"/>
          <w:color w:val="000000" w:themeColor="text1"/>
          <w:sz w:val="24"/>
          <w:szCs w:val="24"/>
        </w:rPr>
        <w:t>thoughts</w:t>
      </w:r>
      <w:r w:rsidR="00580E53" w:rsidRPr="00232980">
        <w:rPr>
          <w:rFonts w:ascii="Times New Roman" w:hAnsi="Times New Roman" w:cs="Times New Roman" w:hint="eastAsia"/>
          <w:color w:val="000000" w:themeColor="text1"/>
          <w:sz w:val="24"/>
          <w:szCs w:val="24"/>
        </w:rPr>
        <w:t xml:space="preserve"> and negatively related to </w:t>
      </w:r>
      <w:r w:rsidR="00580E53" w:rsidRPr="00232980">
        <w:rPr>
          <w:rFonts w:ascii="Times New Roman" w:hAnsi="Times New Roman" w:cs="Times New Roman"/>
          <w:color w:val="000000" w:themeColor="text1"/>
          <w:sz w:val="24"/>
          <w:szCs w:val="24"/>
        </w:rPr>
        <w:t>perceived</w:t>
      </w:r>
      <w:r w:rsidR="00580E53" w:rsidRPr="00232980">
        <w:rPr>
          <w:rFonts w:ascii="Times New Roman" w:hAnsi="Times New Roman" w:cs="Times New Roman" w:hint="eastAsia"/>
          <w:color w:val="000000" w:themeColor="text1"/>
          <w:sz w:val="24"/>
          <w:szCs w:val="24"/>
        </w:rPr>
        <w:t xml:space="preserve"> responsiveness.</w:t>
      </w:r>
    </w:p>
    <w:p w14:paraId="7D045348" w14:textId="5FFAAB11" w:rsidR="00BC7AC4" w:rsidRPr="00232980" w:rsidRDefault="00BC7AC4" w:rsidP="00BC7AC4">
      <w:pPr>
        <w:spacing w:line="480" w:lineRule="auto"/>
        <w:jc w:val="left"/>
        <w:rPr>
          <w:rFonts w:ascii="Times New Roman" w:hAnsi="Times New Roman" w:cs="Times New Roman"/>
          <w:b/>
          <w:bCs/>
          <w:i/>
          <w:iCs/>
          <w:color w:val="000000" w:themeColor="text1"/>
          <w:sz w:val="24"/>
          <w:szCs w:val="24"/>
        </w:rPr>
      </w:pPr>
      <w:r w:rsidRPr="00232980">
        <w:rPr>
          <w:rFonts w:ascii="Times New Roman" w:hAnsi="Times New Roman" w:cs="Times New Roman" w:hint="eastAsia"/>
          <w:b/>
          <w:bCs/>
          <w:i/>
          <w:iCs/>
          <w:color w:val="000000" w:themeColor="text1"/>
          <w:sz w:val="24"/>
          <w:szCs w:val="24"/>
        </w:rPr>
        <w:t>R</w:t>
      </w:r>
      <w:r w:rsidRPr="00232980">
        <w:rPr>
          <w:rFonts w:ascii="Times New Roman" w:hAnsi="Times New Roman" w:cs="Times New Roman"/>
          <w:b/>
          <w:bCs/>
          <w:i/>
          <w:iCs/>
          <w:color w:val="000000" w:themeColor="text1"/>
          <w:sz w:val="24"/>
          <w:szCs w:val="24"/>
        </w:rPr>
        <w:t>egression analysis</w:t>
      </w:r>
    </w:p>
    <w:p w14:paraId="2DBF10B5" w14:textId="22483E3B" w:rsidR="00673BD0" w:rsidRPr="00232980" w:rsidRDefault="00B81B3B" w:rsidP="008F45DD">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 xml:space="preserve">As shown in </w:t>
      </w:r>
      <w:r w:rsidR="008F45DD" w:rsidRPr="00232980">
        <w:rPr>
          <w:rFonts w:ascii="Times New Roman" w:hAnsi="Times New Roman" w:cs="Times New Roman" w:hint="eastAsia"/>
          <w:color w:val="000000" w:themeColor="text1"/>
          <w:sz w:val="24"/>
          <w:szCs w:val="24"/>
        </w:rPr>
        <w:t>Table S1</w:t>
      </w:r>
      <w:r w:rsidRPr="00232980">
        <w:rPr>
          <w:rFonts w:ascii="Times New Roman" w:hAnsi="Times New Roman" w:cs="Times New Roman" w:hint="eastAsia"/>
          <w:color w:val="000000" w:themeColor="text1"/>
          <w:sz w:val="24"/>
          <w:szCs w:val="24"/>
        </w:rPr>
        <w:t>,</w:t>
      </w:r>
      <w:r w:rsidR="00BC7AC4"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hint="eastAsia"/>
          <w:color w:val="000000" w:themeColor="text1"/>
          <w:sz w:val="24"/>
          <w:szCs w:val="24"/>
        </w:rPr>
        <w:t>t</w:t>
      </w:r>
      <w:r w:rsidR="00BC7AC4" w:rsidRPr="00232980">
        <w:rPr>
          <w:rFonts w:ascii="Times New Roman" w:hAnsi="Times New Roman" w:cs="Times New Roman"/>
          <w:color w:val="000000" w:themeColor="text1"/>
          <w:sz w:val="24"/>
          <w:szCs w:val="24"/>
        </w:rPr>
        <w:t xml:space="preserve">he relationship between </w:t>
      </w:r>
      <w:r w:rsidR="00BC7AC4" w:rsidRPr="00232980">
        <w:rPr>
          <w:rFonts w:ascii="Times New Roman" w:hAnsi="Times New Roman" w:cs="Times New Roman" w:hint="eastAsia"/>
          <w:color w:val="000000" w:themeColor="text1"/>
          <w:sz w:val="24"/>
          <w:szCs w:val="24"/>
        </w:rPr>
        <w:t>a</w:t>
      </w:r>
      <w:r w:rsidR="00BC7AC4" w:rsidRPr="00232980">
        <w:rPr>
          <w:rFonts w:ascii="Times New Roman" w:hAnsi="Times New Roman" w:cs="Times New Roman"/>
          <w:color w:val="000000" w:themeColor="text1"/>
          <w:sz w:val="24"/>
          <w:szCs w:val="24"/>
        </w:rPr>
        <w:t xml:space="preserve">ttachment anxiety and </w:t>
      </w:r>
      <w:r w:rsidR="00BC7AC4" w:rsidRPr="00232980">
        <w:rPr>
          <w:rFonts w:ascii="Times New Roman" w:hAnsi="Times New Roman" w:cs="Times New Roman" w:hint="eastAsia"/>
          <w:color w:val="000000" w:themeColor="text1"/>
          <w:sz w:val="24"/>
          <w:szCs w:val="24"/>
        </w:rPr>
        <w:t>r</w:t>
      </w:r>
      <w:r w:rsidR="00BC7AC4" w:rsidRPr="00232980">
        <w:rPr>
          <w:rFonts w:ascii="Times New Roman" w:hAnsi="Times New Roman" w:cs="Times New Roman"/>
          <w:color w:val="000000" w:themeColor="text1"/>
          <w:sz w:val="24"/>
          <w:szCs w:val="24"/>
        </w:rPr>
        <w:t>elationship satisfaction did not vary by country</w:t>
      </w:r>
      <w:r w:rsidR="00834AF3" w:rsidRPr="00232980">
        <w:rPr>
          <w:rFonts w:ascii="Times New Roman" w:hAnsi="Times New Roman" w:cs="Times New Roman" w:hint="eastAsia"/>
          <w:color w:val="000000" w:themeColor="text1"/>
          <w:sz w:val="24"/>
          <w:szCs w:val="24"/>
        </w:rPr>
        <w:t xml:space="preserve"> (</w:t>
      </w:r>
      <w:r w:rsidR="008F45DD" w:rsidRPr="00232980">
        <w:rPr>
          <w:rFonts w:ascii="Times New Roman" w:hAnsi="Times New Roman" w:cs="Times New Roman" w:hint="eastAsia"/>
          <w:color w:val="000000" w:themeColor="text1"/>
          <w:sz w:val="24"/>
          <w:szCs w:val="24"/>
        </w:rPr>
        <w:t xml:space="preserve">Dummy 1: 95% CI </w:t>
      </w:r>
      <w:r w:rsidR="008F45DD" w:rsidRPr="00232980">
        <w:rPr>
          <w:rFonts w:ascii="Times New Roman" w:hAnsi="Times New Roman" w:cs="Times New Roman"/>
          <w:color w:val="000000" w:themeColor="text1"/>
          <w:sz w:val="24"/>
          <w:szCs w:val="24"/>
        </w:rPr>
        <w:t>[-.08, .08]</w:t>
      </w:r>
      <w:r w:rsidR="008F45DD" w:rsidRPr="00232980">
        <w:rPr>
          <w:rFonts w:ascii="Times New Roman" w:hAnsi="Times New Roman" w:cs="Times New Roman" w:hint="eastAsia"/>
          <w:color w:val="000000" w:themeColor="text1"/>
          <w:sz w:val="24"/>
          <w:szCs w:val="24"/>
        </w:rPr>
        <w:t xml:space="preserve">, Dummy 2: 95% CI </w:t>
      </w:r>
      <w:r w:rsidR="008F45DD" w:rsidRPr="00232980">
        <w:rPr>
          <w:rFonts w:ascii="Times New Roman" w:hAnsi="Times New Roman" w:cs="Times New Roman"/>
          <w:color w:val="000000" w:themeColor="text1"/>
          <w:sz w:val="24"/>
          <w:szCs w:val="24"/>
        </w:rPr>
        <w:t>[-.11, .04]</w:t>
      </w:r>
      <w:r w:rsidR="00834AF3" w:rsidRPr="00232980">
        <w:rPr>
          <w:rFonts w:ascii="Times New Roman" w:hAnsi="Times New Roman" w:cs="Times New Roman" w:hint="eastAsia"/>
          <w:color w:val="000000" w:themeColor="text1"/>
          <w:sz w:val="24"/>
          <w:szCs w:val="24"/>
        </w:rPr>
        <w:t>)</w:t>
      </w:r>
      <w:r w:rsidR="00BC7AC4" w:rsidRPr="00232980">
        <w:rPr>
          <w:rFonts w:ascii="Times New Roman" w:hAnsi="Times New Roman" w:cs="Times New Roman"/>
          <w:color w:val="000000" w:themeColor="text1"/>
          <w:sz w:val="24"/>
          <w:szCs w:val="24"/>
        </w:rPr>
        <w:t xml:space="preserve">. However, inconsistent with H2, country </w:t>
      </w:r>
      <w:r w:rsidR="005C3E8F" w:rsidRPr="00232980">
        <w:rPr>
          <w:rFonts w:ascii="Times New Roman" w:hAnsi="Times New Roman" w:cs="Times New Roman"/>
          <w:color w:val="000000" w:themeColor="text1"/>
          <w:sz w:val="24"/>
          <w:szCs w:val="24"/>
        </w:rPr>
        <w:t xml:space="preserve">did </w:t>
      </w:r>
      <w:r w:rsidR="00BC7AC4" w:rsidRPr="00232980">
        <w:rPr>
          <w:rFonts w:ascii="Times New Roman" w:hAnsi="Times New Roman" w:cs="Times New Roman"/>
          <w:color w:val="000000" w:themeColor="text1"/>
          <w:sz w:val="24"/>
          <w:szCs w:val="24"/>
        </w:rPr>
        <w:t xml:space="preserve">moderate the relationship between attachment anxiety and </w:t>
      </w:r>
      <w:r w:rsidR="00DC2548" w:rsidRPr="00232980">
        <w:rPr>
          <w:rFonts w:ascii="Times New Roman" w:hAnsi="Times New Roman" w:cs="Times New Roman"/>
          <w:color w:val="000000" w:themeColor="text1"/>
          <w:sz w:val="24"/>
          <w:szCs w:val="24"/>
        </w:rPr>
        <w:t>HAB</w:t>
      </w:r>
      <w:r w:rsidR="005219E5" w:rsidRPr="00232980">
        <w:rPr>
          <w:rFonts w:ascii="Times New Roman" w:hAnsi="Times New Roman" w:cs="Times New Roman" w:hint="eastAsia"/>
          <w:color w:val="000000" w:themeColor="text1"/>
          <w:sz w:val="24"/>
          <w:szCs w:val="24"/>
        </w:rPr>
        <w:t xml:space="preserve"> in Dummy 2 condition</w:t>
      </w:r>
      <w:r w:rsidR="00865852">
        <w:rPr>
          <w:rFonts w:ascii="Times New Roman" w:hAnsi="Times New Roman" w:cs="Times New Roman"/>
          <w:color w:val="000000" w:themeColor="text1"/>
          <w:sz w:val="24"/>
          <w:szCs w:val="24"/>
        </w:rPr>
        <w:t>,</w:t>
      </w:r>
      <w:r w:rsidR="008C0624" w:rsidRPr="00232980">
        <w:rPr>
          <w:rFonts w:ascii="Times New Roman" w:hAnsi="Times New Roman" w:cs="Times New Roman" w:hint="eastAsia"/>
          <w:color w:val="000000" w:themeColor="text1"/>
          <w:sz w:val="24"/>
          <w:szCs w:val="24"/>
        </w:rPr>
        <w:t xml:space="preserve"> </w:t>
      </w:r>
      <w:r w:rsidR="008F45DD" w:rsidRPr="00232980">
        <w:rPr>
          <w:rFonts w:ascii="Times New Roman" w:hAnsi="Times New Roman" w:cs="Times New Roman" w:hint="eastAsia"/>
          <w:i/>
          <w:iCs/>
          <w:color w:val="000000" w:themeColor="text1"/>
          <w:sz w:val="24"/>
          <w:szCs w:val="24"/>
        </w:rPr>
        <w:t>B</w:t>
      </w:r>
      <w:r w:rsidR="008F45DD" w:rsidRPr="00232980">
        <w:rPr>
          <w:rFonts w:ascii="Times New Roman" w:hAnsi="Times New Roman" w:cs="Times New Roman" w:hint="eastAsia"/>
          <w:color w:val="000000" w:themeColor="text1"/>
          <w:sz w:val="24"/>
          <w:szCs w:val="24"/>
        </w:rPr>
        <w:t xml:space="preserve"> = </w:t>
      </w:r>
      <w:r w:rsidR="008F45DD" w:rsidRPr="00232980">
        <w:rPr>
          <w:rFonts w:ascii="Times New Roman" w:hAnsi="Times New Roman" w:cs="Times New Roman"/>
          <w:color w:val="000000" w:themeColor="text1"/>
          <w:sz w:val="24"/>
          <w:szCs w:val="24"/>
        </w:rPr>
        <w:t>.19</w:t>
      </w:r>
      <w:r w:rsidR="008F45DD" w:rsidRPr="00232980">
        <w:rPr>
          <w:rFonts w:ascii="Times New Roman" w:hAnsi="Times New Roman" w:cs="Times New Roman" w:hint="eastAsia"/>
          <w:color w:val="000000" w:themeColor="text1"/>
          <w:sz w:val="24"/>
          <w:szCs w:val="24"/>
        </w:rPr>
        <w:t>,</w:t>
      </w:r>
      <w:r w:rsidR="008F45DD" w:rsidRPr="00232980">
        <w:rPr>
          <w:rFonts w:ascii="Times New Roman" w:hAnsi="Times New Roman" w:cs="Times New Roman"/>
          <w:color w:val="000000" w:themeColor="text1"/>
          <w:sz w:val="24"/>
          <w:szCs w:val="24"/>
        </w:rPr>
        <w:t xml:space="preserve"> </w:t>
      </w:r>
      <w:r w:rsidR="008F45DD" w:rsidRPr="00232980">
        <w:rPr>
          <w:rFonts w:ascii="Times New Roman" w:hAnsi="Times New Roman" w:cs="Times New Roman" w:hint="eastAsia"/>
          <w:color w:val="000000" w:themeColor="text1"/>
          <w:sz w:val="24"/>
          <w:szCs w:val="24"/>
        </w:rPr>
        <w:t xml:space="preserve">95 % CI </w:t>
      </w:r>
      <w:r w:rsidR="008C0624" w:rsidRPr="00232980">
        <w:rPr>
          <w:rFonts w:ascii="Times New Roman" w:eastAsiaTheme="minorEastAsia" w:hAnsi="Times New Roman" w:cs="Times New Roman"/>
          <w:kern w:val="0"/>
          <w:sz w:val="24"/>
          <w:szCs w:val="24"/>
        </w:rPr>
        <w:t>[.06, .31]</w:t>
      </w:r>
      <w:r w:rsidR="00BC7AC4" w:rsidRPr="00232980">
        <w:rPr>
          <w:rFonts w:ascii="Times New Roman" w:hAnsi="Times New Roman" w:cs="Times New Roman"/>
          <w:color w:val="000000" w:themeColor="text1"/>
          <w:sz w:val="24"/>
          <w:szCs w:val="24"/>
        </w:rPr>
        <w:t>, between attachment avoidance and satisfaction</w:t>
      </w:r>
      <w:r w:rsidR="00865852">
        <w:rPr>
          <w:rFonts w:ascii="Times New Roman" w:hAnsi="Times New Roman" w:cs="Times New Roman"/>
          <w:color w:val="000000" w:themeColor="text1"/>
          <w:sz w:val="24"/>
          <w:szCs w:val="24"/>
        </w:rPr>
        <w:t>,</w:t>
      </w:r>
      <w:r w:rsidR="00F1241A" w:rsidRPr="00232980">
        <w:rPr>
          <w:rFonts w:ascii="Times New Roman" w:hAnsi="Times New Roman" w:cs="Times New Roman" w:hint="eastAsia"/>
          <w:color w:val="000000" w:themeColor="text1"/>
          <w:sz w:val="24"/>
          <w:szCs w:val="24"/>
        </w:rPr>
        <w:t xml:space="preserve"> </w:t>
      </w:r>
      <w:r w:rsidR="00F1241A" w:rsidRPr="00232980">
        <w:rPr>
          <w:rFonts w:ascii="Times New Roman" w:hAnsi="Times New Roman" w:cs="Times New Roman" w:hint="eastAsia"/>
          <w:i/>
          <w:iCs/>
          <w:color w:val="000000" w:themeColor="text1"/>
          <w:sz w:val="24"/>
          <w:szCs w:val="24"/>
        </w:rPr>
        <w:t>B</w:t>
      </w:r>
      <w:r w:rsidR="00F1241A" w:rsidRPr="00232980">
        <w:rPr>
          <w:rFonts w:ascii="Times New Roman" w:hAnsi="Times New Roman" w:cs="Times New Roman" w:hint="eastAsia"/>
          <w:color w:val="000000" w:themeColor="text1"/>
          <w:sz w:val="24"/>
          <w:szCs w:val="24"/>
        </w:rPr>
        <w:t xml:space="preserve"> = </w:t>
      </w:r>
      <w:r w:rsidR="00F1241A" w:rsidRPr="00232980">
        <w:rPr>
          <w:rFonts w:ascii="Times New Roman" w:hAnsi="Times New Roman" w:cs="Times New Roman"/>
          <w:color w:val="000000" w:themeColor="text1"/>
          <w:sz w:val="24"/>
          <w:szCs w:val="24"/>
        </w:rPr>
        <w:t>.</w:t>
      </w:r>
      <w:r w:rsidR="00F1241A" w:rsidRPr="00232980">
        <w:rPr>
          <w:rFonts w:ascii="Times New Roman" w:hAnsi="Times New Roman" w:cs="Times New Roman" w:hint="eastAsia"/>
          <w:color w:val="000000" w:themeColor="text1"/>
          <w:sz w:val="24"/>
          <w:szCs w:val="24"/>
        </w:rPr>
        <w:t>43,</w:t>
      </w:r>
      <w:r w:rsidR="00F1241A" w:rsidRPr="00232980">
        <w:rPr>
          <w:rFonts w:ascii="Times New Roman" w:hAnsi="Times New Roman" w:cs="Times New Roman"/>
          <w:color w:val="000000" w:themeColor="text1"/>
          <w:sz w:val="24"/>
          <w:szCs w:val="24"/>
        </w:rPr>
        <w:t xml:space="preserve"> </w:t>
      </w:r>
      <w:r w:rsidR="00F1241A" w:rsidRPr="00232980">
        <w:rPr>
          <w:rFonts w:ascii="Times New Roman" w:hAnsi="Times New Roman" w:cs="Times New Roman" w:hint="eastAsia"/>
          <w:color w:val="000000" w:themeColor="text1"/>
          <w:sz w:val="24"/>
          <w:szCs w:val="24"/>
        </w:rPr>
        <w:t>95 % CI</w:t>
      </w:r>
      <w:r w:rsidR="00F1241A" w:rsidRPr="00232980">
        <w:rPr>
          <w:rFonts w:ascii="Times New Roman" w:eastAsiaTheme="minorEastAsia" w:hAnsi="Times New Roman" w:cs="Times New Roman"/>
          <w:kern w:val="0"/>
          <w:sz w:val="24"/>
          <w:szCs w:val="24"/>
        </w:rPr>
        <w:t xml:space="preserve"> [-.33, -.16]</w:t>
      </w:r>
      <w:r w:rsidR="00BC7AC4" w:rsidRPr="00232980">
        <w:rPr>
          <w:rFonts w:ascii="Times New Roman" w:hAnsi="Times New Roman" w:cs="Times New Roman"/>
          <w:color w:val="000000" w:themeColor="text1"/>
          <w:sz w:val="24"/>
          <w:szCs w:val="24"/>
        </w:rPr>
        <w:t xml:space="preserve">, and between attachment avoidance and </w:t>
      </w:r>
      <w:r w:rsidR="00DC2548" w:rsidRPr="00232980">
        <w:rPr>
          <w:rFonts w:ascii="Times New Roman" w:hAnsi="Times New Roman" w:cs="Times New Roman"/>
          <w:color w:val="000000" w:themeColor="text1"/>
          <w:sz w:val="24"/>
          <w:szCs w:val="24"/>
        </w:rPr>
        <w:t>HAB</w:t>
      </w:r>
      <w:r w:rsidR="00865852">
        <w:rPr>
          <w:rFonts w:ascii="Times New Roman" w:hAnsi="Times New Roman" w:cs="Times New Roman"/>
          <w:color w:val="000000" w:themeColor="text1"/>
          <w:sz w:val="24"/>
          <w:szCs w:val="24"/>
        </w:rPr>
        <w:t>,</w:t>
      </w:r>
      <w:r w:rsidR="008F45DD" w:rsidRPr="00232980">
        <w:rPr>
          <w:rFonts w:ascii="Times New Roman" w:hAnsi="Times New Roman" w:cs="Times New Roman" w:hint="eastAsia"/>
          <w:color w:val="000000" w:themeColor="text1"/>
          <w:sz w:val="24"/>
          <w:szCs w:val="24"/>
        </w:rPr>
        <w:t xml:space="preserve"> </w:t>
      </w:r>
      <w:r w:rsidR="008F45DD" w:rsidRPr="00232980">
        <w:rPr>
          <w:rFonts w:ascii="Times New Roman" w:hAnsi="Times New Roman" w:cs="Times New Roman" w:hint="eastAsia"/>
          <w:i/>
          <w:iCs/>
          <w:color w:val="000000" w:themeColor="text1"/>
          <w:sz w:val="24"/>
          <w:szCs w:val="24"/>
        </w:rPr>
        <w:t>B</w:t>
      </w:r>
      <w:r w:rsidR="008F45DD" w:rsidRPr="00232980">
        <w:rPr>
          <w:rFonts w:ascii="Times New Roman" w:hAnsi="Times New Roman" w:cs="Times New Roman" w:hint="eastAsia"/>
          <w:color w:val="000000" w:themeColor="text1"/>
          <w:sz w:val="24"/>
          <w:szCs w:val="24"/>
        </w:rPr>
        <w:t xml:space="preserve"> = </w:t>
      </w:r>
      <w:r w:rsidR="008F45DD" w:rsidRPr="00232980">
        <w:rPr>
          <w:rFonts w:ascii="Times New Roman" w:hAnsi="Times New Roman" w:cs="Times New Roman"/>
          <w:color w:val="000000" w:themeColor="text1"/>
          <w:sz w:val="24"/>
          <w:szCs w:val="24"/>
        </w:rPr>
        <w:t>.</w:t>
      </w:r>
      <w:r w:rsidR="008F45DD" w:rsidRPr="00232980">
        <w:rPr>
          <w:rFonts w:ascii="Times New Roman" w:hAnsi="Times New Roman" w:cs="Times New Roman" w:hint="eastAsia"/>
          <w:color w:val="000000" w:themeColor="text1"/>
          <w:sz w:val="24"/>
          <w:szCs w:val="24"/>
        </w:rPr>
        <w:t>43,</w:t>
      </w:r>
      <w:r w:rsidR="008F45DD" w:rsidRPr="00232980">
        <w:rPr>
          <w:rFonts w:ascii="Times New Roman" w:hAnsi="Times New Roman" w:cs="Times New Roman"/>
          <w:color w:val="000000" w:themeColor="text1"/>
          <w:sz w:val="24"/>
          <w:szCs w:val="24"/>
        </w:rPr>
        <w:t xml:space="preserve"> </w:t>
      </w:r>
      <w:r w:rsidR="008F45DD" w:rsidRPr="00232980">
        <w:rPr>
          <w:rFonts w:ascii="Times New Roman" w:hAnsi="Times New Roman" w:cs="Times New Roman" w:hint="eastAsia"/>
          <w:color w:val="000000" w:themeColor="text1"/>
          <w:sz w:val="24"/>
          <w:szCs w:val="24"/>
        </w:rPr>
        <w:t xml:space="preserve">95 % CI </w:t>
      </w:r>
      <w:r w:rsidR="008F45DD" w:rsidRPr="00232980">
        <w:rPr>
          <w:rFonts w:ascii="Times New Roman" w:hAnsi="Times New Roman" w:cs="Times New Roman"/>
          <w:color w:val="000000" w:themeColor="text1"/>
          <w:sz w:val="24"/>
          <w:szCs w:val="24"/>
        </w:rPr>
        <w:t>[.28, .58]</w:t>
      </w:r>
      <w:r w:rsidR="00BC7AC4" w:rsidRPr="00232980">
        <w:rPr>
          <w:rFonts w:ascii="Times New Roman" w:hAnsi="Times New Roman" w:cs="Times New Roman"/>
          <w:color w:val="000000" w:themeColor="text1"/>
          <w:sz w:val="24"/>
          <w:szCs w:val="24"/>
        </w:rPr>
        <w:t>.</w:t>
      </w:r>
      <w:r w:rsidR="00BC7AC4" w:rsidRPr="00232980">
        <w:rPr>
          <w:color w:val="000000" w:themeColor="text1"/>
        </w:rPr>
        <w:t xml:space="preserve"> </w:t>
      </w:r>
      <w:r w:rsidR="00BC7AC4" w:rsidRPr="00232980">
        <w:rPr>
          <w:rFonts w:ascii="Times New Roman" w:hAnsi="Times New Roman" w:cs="Times New Roman"/>
          <w:color w:val="000000" w:themeColor="text1"/>
          <w:sz w:val="24"/>
          <w:szCs w:val="24"/>
        </w:rPr>
        <w:t xml:space="preserve">Specifically, these </w:t>
      </w:r>
      <w:r w:rsidR="003F78F6" w:rsidRPr="00232980">
        <w:rPr>
          <w:rFonts w:ascii="Times New Roman" w:hAnsi="Times New Roman" w:cs="Times New Roman"/>
          <w:color w:val="000000" w:themeColor="text1"/>
          <w:sz w:val="24"/>
          <w:szCs w:val="24"/>
        </w:rPr>
        <w:t>relationships</w:t>
      </w:r>
      <w:r w:rsidR="00BC7AC4" w:rsidRPr="00232980">
        <w:rPr>
          <w:rFonts w:ascii="Times New Roman" w:hAnsi="Times New Roman" w:cs="Times New Roman"/>
          <w:color w:val="000000" w:themeColor="text1"/>
          <w:sz w:val="24"/>
          <w:szCs w:val="24"/>
        </w:rPr>
        <w:t xml:space="preserve"> were stronger for </w:t>
      </w:r>
      <w:r w:rsidR="003F78F6" w:rsidRPr="00232980">
        <w:rPr>
          <w:rFonts w:ascii="Times New Roman" w:hAnsi="Times New Roman" w:cs="Times New Roman"/>
          <w:color w:val="000000" w:themeColor="text1"/>
          <w:sz w:val="24"/>
          <w:szCs w:val="24"/>
        </w:rPr>
        <w:t xml:space="preserve">the </w:t>
      </w:r>
      <w:r w:rsidR="00760BAD">
        <w:rPr>
          <w:rFonts w:ascii="Times New Roman" w:hAnsi="Times New Roman" w:cs="Times New Roman"/>
          <w:color w:val="000000" w:themeColor="text1"/>
          <w:sz w:val="24"/>
          <w:szCs w:val="24"/>
        </w:rPr>
        <w:t xml:space="preserve">CN </w:t>
      </w:r>
      <w:r w:rsidR="00BC7AC4" w:rsidRPr="00232980">
        <w:rPr>
          <w:rFonts w:ascii="Times New Roman" w:hAnsi="Times New Roman" w:cs="Times New Roman"/>
          <w:color w:val="000000" w:themeColor="text1"/>
          <w:sz w:val="24"/>
          <w:szCs w:val="24"/>
        </w:rPr>
        <w:t xml:space="preserve">sample </w:t>
      </w:r>
      <w:r w:rsidR="005C3E8F" w:rsidRPr="00232980">
        <w:rPr>
          <w:rFonts w:ascii="Times New Roman" w:hAnsi="Times New Roman" w:cs="Times New Roman"/>
          <w:color w:val="000000" w:themeColor="text1"/>
          <w:sz w:val="24"/>
          <w:szCs w:val="24"/>
        </w:rPr>
        <w:t xml:space="preserve">compared to either the </w:t>
      </w:r>
      <w:r w:rsidR="00760BAD">
        <w:rPr>
          <w:rFonts w:ascii="Times New Roman" w:hAnsi="Times New Roman" w:cs="Times New Roman"/>
          <w:color w:val="000000" w:themeColor="text1"/>
          <w:sz w:val="24"/>
          <w:szCs w:val="24"/>
        </w:rPr>
        <w:t>NZ</w:t>
      </w:r>
      <w:r w:rsidR="005C3E8F" w:rsidRPr="00232980">
        <w:rPr>
          <w:rFonts w:ascii="Times New Roman" w:hAnsi="Times New Roman" w:cs="Times New Roman"/>
          <w:color w:val="000000" w:themeColor="text1"/>
          <w:sz w:val="24"/>
          <w:szCs w:val="24"/>
        </w:rPr>
        <w:t xml:space="preserve"> or UK samples (which did not differ from one another; </w:t>
      </w:r>
      <w:r w:rsidR="00BC7AC4" w:rsidRPr="00232980">
        <w:rPr>
          <w:rFonts w:ascii="Times New Roman" w:hAnsi="Times New Roman" w:cs="Times New Roman"/>
          <w:color w:val="000000" w:themeColor="text1"/>
          <w:sz w:val="24"/>
          <w:szCs w:val="24"/>
        </w:rPr>
        <w:t xml:space="preserve">see Figure </w:t>
      </w:r>
      <w:r w:rsidR="0048646C" w:rsidRPr="00232980">
        <w:rPr>
          <w:rFonts w:ascii="Times New Roman" w:hAnsi="Times New Roman" w:cs="Times New Roman" w:hint="eastAsia"/>
          <w:color w:val="000000" w:themeColor="text1"/>
          <w:sz w:val="24"/>
          <w:szCs w:val="24"/>
        </w:rPr>
        <w:t>S</w:t>
      </w:r>
      <w:r w:rsidR="00BC7AC4" w:rsidRPr="00232980">
        <w:rPr>
          <w:rFonts w:ascii="Times New Roman" w:hAnsi="Times New Roman" w:cs="Times New Roman"/>
          <w:color w:val="000000" w:themeColor="text1"/>
          <w:sz w:val="24"/>
          <w:szCs w:val="24"/>
        </w:rPr>
        <w:t>1</w:t>
      </w:r>
      <w:r w:rsidR="009F784A" w:rsidRPr="00232980">
        <w:rPr>
          <w:rFonts w:ascii="Times New Roman" w:hAnsi="Times New Roman" w:cs="Times New Roman"/>
          <w:color w:val="000000" w:themeColor="text1"/>
          <w:sz w:val="24"/>
          <w:szCs w:val="24"/>
        </w:rPr>
        <w:t>)</w:t>
      </w:r>
      <w:r w:rsidR="00BC7AC4" w:rsidRPr="00232980">
        <w:rPr>
          <w:rFonts w:ascii="Times New Roman" w:hAnsi="Times New Roman" w:cs="Times New Roman"/>
          <w:color w:val="000000" w:themeColor="text1"/>
          <w:sz w:val="24"/>
          <w:szCs w:val="24"/>
        </w:rPr>
        <w:t>.</w:t>
      </w:r>
      <w:r w:rsidR="00673BD0" w:rsidRPr="00232980">
        <w:rPr>
          <w:rFonts w:ascii="Times New Roman" w:hAnsi="Times New Roman" w:cs="Times New Roman"/>
          <w:color w:val="000000" w:themeColor="text1"/>
          <w:sz w:val="24"/>
          <w:szCs w:val="24"/>
        </w:rPr>
        <w:t xml:space="preserve">  </w:t>
      </w:r>
    </w:p>
    <w:p w14:paraId="48098F24" w14:textId="7035A291" w:rsidR="00461BA9" w:rsidRPr="00232980" w:rsidRDefault="00461BA9" w:rsidP="00461BA9">
      <w:pPr>
        <w:spacing w:line="480" w:lineRule="auto"/>
        <w:jc w:val="left"/>
        <w:rPr>
          <w:rFonts w:ascii="Times New Roman" w:hAnsi="Times New Roman" w:cs="Times New Roman"/>
          <w:b/>
          <w:bCs/>
          <w:i/>
          <w:iCs/>
          <w:color w:val="000000" w:themeColor="text1"/>
          <w:sz w:val="24"/>
          <w:szCs w:val="24"/>
        </w:rPr>
      </w:pPr>
      <w:r w:rsidRPr="00232980">
        <w:rPr>
          <w:rFonts w:ascii="Times New Roman" w:hAnsi="Times New Roman" w:cs="Times New Roman"/>
          <w:b/>
          <w:bCs/>
          <w:i/>
          <w:iCs/>
          <w:color w:val="000000" w:themeColor="text1"/>
          <w:sz w:val="24"/>
          <w:szCs w:val="24"/>
        </w:rPr>
        <w:t xml:space="preserve">Mediation models of </w:t>
      </w:r>
      <w:r w:rsidR="00796A82" w:rsidRPr="00232980">
        <w:rPr>
          <w:rFonts w:ascii="Times New Roman" w:hAnsi="Times New Roman" w:cs="Times New Roman"/>
          <w:b/>
          <w:bCs/>
          <w:i/>
          <w:iCs/>
          <w:color w:val="000000" w:themeColor="text1"/>
          <w:sz w:val="24"/>
          <w:szCs w:val="24"/>
        </w:rPr>
        <w:t>hostile attribution bias</w:t>
      </w:r>
      <w:r w:rsidRPr="00232980">
        <w:rPr>
          <w:rFonts w:ascii="Times New Roman" w:hAnsi="Times New Roman" w:cs="Times New Roman"/>
          <w:b/>
          <w:bCs/>
          <w:i/>
          <w:iCs/>
          <w:color w:val="000000" w:themeColor="text1"/>
          <w:sz w:val="24"/>
          <w:szCs w:val="24"/>
        </w:rPr>
        <w:t xml:space="preserve"> in the association between attachment </w:t>
      </w:r>
      <w:r w:rsidR="00CE1C4C" w:rsidRPr="00232980">
        <w:rPr>
          <w:rFonts w:ascii="Times New Roman" w:hAnsi="Times New Roman" w:cs="Times New Roman" w:hint="eastAsia"/>
          <w:b/>
          <w:bCs/>
          <w:i/>
          <w:iCs/>
          <w:color w:val="000000" w:themeColor="text1"/>
          <w:sz w:val="24"/>
          <w:szCs w:val="24"/>
        </w:rPr>
        <w:t>anxiety/avoidance</w:t>
      </w:r>
      <w:r w:rsidRPr="00232980">
        <w:rPr>
          <w:rFonts w:ascii="Times New Roman" w:hAnsi="Times New Roman" w:cs="Times New Roman"/>
          <w:b/>
          <w:bCs/>
          <w:i/>
          <w:iCs/>
          <w:color w:val="000000" w:themeColor="text1"/>
          <w:sz w:val="24"/>
          <w:szCs w:val="24"/>
        </w:rPr>
        <w:t xml:space="preserve"> and relationship satisfaction</w:t>
      </w:r>
    </w:p>
    <w:p w14:paraId="5483DBC5" w14:textId="2727B219" w:rsidR="000F4C30" w:rsidRPr="00232980" w:rsidRDefault="00E61657" w:rsidP="00CA542A">
      <w:pPr>
        <w:spacing w:line="480" w:lineRule="auto"/>
        <w:ind w:firstLineChars="200" w:firstLine="480"/>
        <w:jc w:val="left"/>
        <w:rPr>
          <w:rFonts w:ascii="Times New Roman" w:hAnsi="Times New Roman" w:cs="Times New Roman"/>
          <w:color w:val="000000" w:themeColor="text1"/>
          <w:lang w:val="en-US"/>
        </w:rPr>
      </w:pPr>
      <w:r w:rsidRPr="00232980">
        <w:rPr>
          <w:rFonts w:ascii="Times New Roman" w:hAnsi="Times New Roman" w:cs="Times New Roman" w:hint="eastAsia"/>
          <w:color w:val="000000" w:themeColor="text1"/>
          <w:sz w:val="24"/>
          <w:szCs w:val="24"/>
        </w:rPr>
        <w:t>W</w:t>
      </w:r>
      <w:r w:rsidRPr="00232980">
        <w:rPr>
          <w:rFonts w:ascii="Times New Roman" w:hAnsi="Times New Roman" w:cs="Times New Roman"/>
          <w:color w:val="000000" w:themeColor="text1"/>
          <w:sz w:val="24"/>
          <w:szCs w:val="24"/>
        </w:rPr>
        <w:t>e used SPSS Process Model 4 (Hayes, 2013) to conduct the mediating analyses (</w:t>
      </w:r>
      <w:r w:rsidR="00FA7A4C" w:rsidRPr="00232980">
        <w:rPr>
          <w:rFonts w:ascii="Times New Roman" w:hAnsi="Times New Roman" w:cs="Times New Roman" w:hint="eastAsia"/>
          <w:color w:val="000000" w:themeColor="text1"/>
          <w:sz w:val="24"/>
          <w:szCs w:val="24"/>
        </w:rPr>
        <w:t>see Figure 1</w:t>
      </w:r>
      <w:r w:rsidRPr="00232980">
        <w:rPr>
          <w:rFonts w:ascii="Times New Roman" w:hAnsi="Times New Roman" w:cs="Times New Roman"/>
          <w:color w:val="000000" w:themeColor="text1"/>
          <w:sz w:val="24"/>
          <w:szCs w:val="24"/>
        </w:rPr>
        <w:t xml:space="preserve">). </w:t>
      </w:r>
      <w:r w:rsidR="7FB4723C" w:rsidRPr="00232980">
        <w:rPr>
          <w:rFonts w:ascii="Times New Roman" w:hAnsi="Times New Roman" w:cs="Times New Roman"/>
          <w:color w:val="000000" w:themeColor="text1"/>
          <w:sz w:val="24"/>
          <w:szCs w:val="24"/>
        </w:rPr>
        <w:t xml:space="preserve"> </w:t>
      </w:r>
      <w:r w:rsidR="002024A6">
        <w:rPr>
          <w:rFonts w:ascii="Times New Roman" w:hAnsi="Times New Roman" w:cs="Times New Roman" w:hint="eastAsia"/>
          <w:color w:val="000000" w:themeColor="text1"/>
          <w:sz w:val="24"/>
          <w:szCs w:val="24"/>
        </w:rPr>
        <w:t>First,</w:t>
      </w:r>
      <w:r w:rsidR="00747408" w:rsidRPr="00232980">
        <w:rPr>
          <w:rFonts w:ascii="Times New Roman" w:hAnsi="Times New Roman" w:cs="Times New Roman" w:hint="eastAsia"/>
          <w:color w:val="000000" w:themeColor="text1"/>
          <w:sz w:val="24"/>
          <w:szCs w:val="24"/>
        </w:rPr>
        <w:t xml:space="preserve"> </w:t>
      </w:r>
      <w:r w:rsidR="002024A6">
        <w:rPr>
          <w:rFonts w:ascii="Times New Roman" w:hAnsi="Times New Roman" w:cs="Times New Roman" w:hint="eastAsia"/>
          <w:color w:val="000000" w:themeColor="text1"/>
          <w:sz w:val="24"/>
          <w:szCs w:val="24"/>
          <w:lang w:val="en-US"/>
        </w:rPr>
        <w:t>w</w:t>
      </w:r>
      <w:r w:rsidR="00367DCC" w:rsidRPr="00232980">
        <w:rPr>
          <w:rFonts w:ascii="Times New Roman" w:hAnsi="Times New Roman" w:cs="Times New Roman"/>
          <w:color w:val="000000" w:themeColor="text1"/>
          <w:sz w:val="24"/>
          <w:szCs w:val="24"/>
          <w:lang w:val="en-US"/>
        </w:rPr>
        <w:t xml:space="preserve">e tested whether </w:t>
      </w:r>
      <w:r w:rsidR="00502BE4" w:rsidRPr="00232980">
        <w:rPr>
          <w:rFonts w:ascii="Times New Roman" w:hAnsi="Times New Roman" w:cs="Times New Roman" w:hint="eastAsia"/>
          <w:color w:val="000000" w:themeColor="text1"/>
          <w:sz w:val="24"/>
          <w:szCs w:val="24"/>
          <w:lang w:val="en-US"/>
        </w:rPr>
        <w:t>HAB</w:t>
      </w:r>
      <w:r w:rsidR="00367DCC" w:rsidRPr="00232980">
        <w:rPr>
          <w:rFonts w:ascii="Times New Roman" w:hAnsi="Times New Roman" w:cs="Times New Roman"/>
          <w:color w:val="000000" w:themeColor="text1"/>
          <w:sz w:val="24"/>
          <w:szCs w:val="24"/>
          <w:lang w:val="en-US"/>
        </w:rPr>
        <w:t xml:space="preserve"> mediated the association between attachment anxiety and relationship satisfaction, controlling for attachment avoidance and COVID-related anxiety</w:t>
      </w:r>
      <w:r w:rsidR="00502BE4" w:rsidRPr="00232980">
        <w:rPr>
          <w:rFonts w:ascii="Times New Roman" w:hAnsi="Times New Roman" w:cs="Times New Roman" w:hint="eastAsia"/>
          <w:color w:val="000000" w:themeColor="text1"/>
          <w:sz w:val="24"/>
          <w:szCs w:val="24"/>
          <w:lang w:val="en-US"/>
        </w:rPr>
        <w:t xml:space="preserve">. </w:t>
      </w:r>
      <w:r w:rsidR="00367DCC" w:rsidRPr="00232980">
        <w:rPr>
          <w:rFonts w:ascii="Times New Roman" w:hAnsi="Times New Roman" w:cs="Times New Roman"/>
          <w:color w:val="000000" w:themeColor="text1"/>
          <w:sz w:val="24"/>
          <w:szCs w:val="24"/>
          <w:lang w:val="en-US"/>
        </w:rPr>
        <w:t>Attachment anxiety significantly predicted higher HAB</w:t>
      </w:r>
      <w:r w:rsidR="00865852">
        <w:rPr>
          <w:rFonts w:ascii="Times New Roman" w:hAnsi="Times New Roman" w:cs="Times New Roman"/>
          <w:color w:val="000000" w:themeColor="text1"/>
          <w:sz w:val="24"/>
          <w:szCs w:val="24"/>
          <w:lang w:val="en-US"/>
        </w:rPr>
        <w:t>,</w:t>
      </w:r>
      <w:r w:rsidR="00502BE4" w:rsidRPr="00232980">
        <w:rPr>
          <w:rFonts w:ascii="Times New Roman" w:hAnsi="Times New Roman" w:cs="Times New Roman" w:hint="eastAsia"/>
          <w:color w:val="000000" w:themeColor="text1"/>
          <w:sz w:val="24"/>
          <w:szCs w:val="24"/>
          <w:lang w:val="en-US"/>
        </w:rPr>
        <w:t xml:space="preserve"> </w:t>
      </w:r>
      <w:r w:rsidR="00367DCC" w:rsidRPr="00232980">
        <w:rPr>
          <w:rFonts w:ascii="Times New Roman" w:hAnsi="Times New Roman" w:cs="Times New Roman"/>
          <w:i/>
          <w:iCs/>
          <w:color w:val="000000" w:themeColor="text1"/>
          <w:sz w:val="24"/>
          <w:szCs w:val="24"/>
          <w:lang w:val="en-US"/>
        </w:rPr>
        <w:t>B</w:t>
      </w:r>
      <w:r w:rsidR="00367DCC" w:rsidRPr="00232980">
        <w:rPr>
          <w:rFonts w:ascii="Times New Roman" w:hAnsi="Times New Roman" w:cs="Times New Roman"/>
          <w:color w:val="000000" w:themeColor="text1"/>
          <w:sz w:val="24"/>
          <w:szCs w:val="24"/>
          <w:lang w:val="en-US"/>
        </w:rPr>
        <w:t xml:space="preserve"> = .</w:t>
      </w:r>
      <w:r w:rsidR="0013040C" w:rsidRPr="00232980">
        <w:rPr>
          <w:rFonts w:ascii="Times New Roman" w:hAnsi="Times New Roman" w:cs="Times New Roman" w:hint="eastAsia"/>
          <w:color w:val="000000" w:themeColor="text1"/>
          <w:sz w:val="24"/>
          <w:szCs w:val="24"/>
          <w:lang w:val="en-US"/>
        </w:rPr>
        <w:t>40</w:t>
      </w:r>
      <w:r w:rsidR="00367DCC" w:rsidRPr="00232980">
        <w:rPr>
          <w:rFonts w:ascii="Times New Roman" w:hAnsi="Times New Roman" w:cs="Times New Roman"/>
          <w:color w:val="000000" w:themeColor="text1"/>
          <w:sz w:val="24"/>
          <w:szCs w:val="24"/>
          <w:lang w:val="en-US"/>
        </w:rPr>
        <w:t>, 95% CI [.3</w:t>
      </w:r>
      <w:r w:rsidR="009D7445" w:rsidRPr="00232980">
        <w:rPr>
          <w:rFonts w:ascii="Times New Roman" w:hAnsi="Times New Roman" w:cs="Times New Roman" w:hint="eastAsia"/>
          <w:color w:val="000000" w:themeColor="text1"/>
          <w:sz w:val="24"/>
          <w:szCs w:val="24"/>
          <w:lang w:val="en-US"/>
        </w:rPr>
        <w:t>3</w:t>
      </w:r>
      <w:r w:rsidR="00367DCC" w:rsidRPr="00232980">
        <w:rPr>
          <w:rFonts w:ascii="Times New Roman" w:hAnsi="Times New Roman" w:cs="Times New Roman"/>
          <w:color w:val="000000" w:themeColor="text1"/>
          <w:sz w:val="24"/>
          <w:szCs w:val="24"/>
          <w:lang w:val="en-US"/>
        </w:rPr>
        <w:t>, .45]. In turn, HAB significantly predicted lower relationship satisfaction</w:t>
      </w:r>
      <w:r w:rsidR="00865852">
        <w:rPr>
          <w:rFonts w:ascii="Times New Roman" w:hAnsi="Times New Roman" w:cs="Times New Roman"/>
          <w:color w:val="000000" w:themeColor="text1"/>
          <w:sz w:val="24"/>
          <w:szCs w:val="24"/>
          <w:lang w:val="en-US"/>
        </w:rPr>
        <w:t>,</w:t>
      </w:r>
      <w:r w:rsidR="00502BE4" w:rsidRPr="00232980">
        <w:rPr>
          <w:rFonts w:ascii="Times New Roman" w:hAnsi="Times New Roman" w:cs="Times New Roman" w:hint="eastAsia"/>
          <w:color w:val="000000" w:themeColor="text1"/>
          <w:sz w:val="24"/>
          <w:szCs w:val="24"/>
          <w:lang w:val="en-US"/>
        </w:rPr>
        <w:t xml:space="preserve"> </w:t>
      </w:r>
      <w:r w:rsidR="00367DCC" w:rsidRPr="00232980">
        <w:rPr>
          <w:rFonts w:ascii="Times New Roman" w:hAnsi="Times New Roman" w:cs="Times New Roman"/>
          <w:i/>
          <w:iCs/>
          <w:color w:val="000000" w:themeColor="text1"/>
          <w:sz w:val="24"/>
          <w:szCs w:val="24"/>
          <w:lang w:val="en-US"/>
        </w:rPr>
        <w:t>B</w:t>
      </w:r>
      <w:r w:rsidR="00367DCC" w:rsidRPr="00232980">
        <w:rPr>
          <w:rFonts w:ascii="Times New Roman" w:hAnsi="Times New Roman" w:cs="Times New Roman"/>
          <w:color w:val="000000" w:themeColor="text1"/>
          <w:sz w:val="24"/>
          <w:szCs w:val="24"/>
          <w:lang w:val="en-US"/>
        </w:rPr>
        <w:t xml:space="preserve"> = </w:t>
      </w:r>
      <w:r w:rsidR="003C23CD" w:rsidRPr="00232980">
        <w:rPr>
          <w:rFonts w:ascii="Times New Roman" w:hAnsi="Times New Roman" w:cs="Times New Roman" w:hint="eastAsia"/>
          <w:color w:val="000000" w:themeColor="text1"/>
          <w:sz w:val="24"/>
          <w:szCs w:val="24"/>
          <w:lang w:val="en-US"/>
        </w:rPr>
        <w:t>-</w:t>
      </w:r>
      <w:r w:rsidR="00367DCC" w:rsidRPr="00232980">
        <w:rPr>
          <w:rFonts w:ascii="Times New Roman" w:hAnsi="Times New Roman" w:cs="Times New Roman"/>
          <w:color w:val="000000" w:themeColor="text1"/>
          <w:sz w:val="24"/>
          <w:szCs w:val="24"/>
          <w:lang w:val="en-US"/>
        </w:rPr>
        <w:t>.</w:t>
      </w:r>
      <w:r w:rsidR="009D7445" w:rsidRPr="00232980">
        <w:rPr>
          <w:rFonts w:ascii="Times New Roman" w:hAnsi="Times New Roman" w:cs="Times New Roman"/>
          <w:color w:val="000000" w:themeColor="text1"/>
          <w:sz w:val="24"/>
          <w:szCs w:val="24"/>
          <w:lang w:val="en-US"/>
        </w:rPr>
        <w:t>18, 95</w:t>
      </w:r>
      <w:r w:rsidR="00367DCC" w:rsidRPr="00232980">
        <w:rPr>
          <w:rFonts w:ascii="Times New Roman" w:hAnsi="Times New Roman" w:cs="Times New Roman"/>
          <w:color w:val="000000" w:themeColor="text1"/>
          <w:sz w:val="24"/>
          <w:szCs w:val="24"/>
          <w:lang w:val="en-US"/>
        </w:rPr>
        <w:t>% CI [</w:t>
      </w:r>
      <w:r w:rsidR="003C23CD" w:rsidRPr="00232980">
        <w:rPr>
          <w:rFonts w:ascii="Times New Roman" w:hAnsi="Times New Roman" w:cs="Times New Roman" w:hint="eastAsia"/>
          <w:color w:val="000000" w:themeColor="text1"/>
          <w:sz w:val="24"/>
          <w:szCs w:val="24"/>
          <w:lang w:val="en-US"/>
        </w:rPr>
        <w:t>-</w:t>
      </w:r>
      <w:r w:rsidR="00367DCC" w:rsidRPr="00232980">
        <w:rPr>
          <w:rFonts w:ascii="Times New Roman" w:hAnsi="Times New Roman" w:cs="Times New Roman"/>
          <w:color w:val="000000" w:themeColor="text1"/>
          <w:sz w:val="24"/>
          <w:szCs w:val="24"/>
          <w:lang w:val="en-US"/>
        </w:rPr>
        <w:t xml:space="preserve">.21, </w:t>
      </w:r>
      <w:r w:rsidR="003C23CD" w:rsidRPr="00232980">
        <w:rPr>
          <w:rFonts w:ascii="Times New Roman" w:hAnsi="Times New Roman" w:cs="Times New Roman" w:hint="eastAsia"/>
          <w:color w:val="000000" w:themeColor="text1"/>
          <w:sz w:val="24"/>
          <w:szCs w:val="24"/>
          <w:lang w:val="en-US"/>
        </w:rPr>
        <w:t>-</w:t>
      </w:r>
      <w:r w:rsidR="00367DCC" w:rsidRPr="00232980">
        <w:rPr>
          <w:rFonts w:ascii="Times New Roman" w:hAnsi="Times New Roman" w:cs="Times New Roman"/>
          <w:color w:val="000000" w:themeColor="text1"/>
          <w:sz w:val="24"/>
          <w:szCs w:val="24"/>
          <w:lang w:val="en-US"/>
        </w:rPr>
        <w:t>.15].</w:t>
      </w:r>
      <w:r w:rsidR="003C23CD" w:rsidRPr="00232980">
        <w:rPr>
          <w:rFonts w:ascii="Times New Roman" w:hAnsi="Times New Roman" w:cs="Times New Roman" w:hint="eastAsia"/>
          <w:color w:val="000000" w:themeColor="text1"/>
          <w:sz w:val="24"/>
          <w:szCs w:val="24"/>
          <w:lang w:val="en-US"/>
        </w:rPr>
        <w:t xml:space="preserve"> </w:t>
      </w:r>
      <w:r w:rsidR="00367DCC" w:rsidRPr="00232980">
        <w:rPr>
          <w:rFonts w:ascii="Times New Roman" w:hAnsi="Times New Roman" w:cs="Times New Roman"/>
          <w:color w:val="000000" w:themeColor="text1"/>
          <w:sz w:val="24"/>
          <w:szCs w:val="24"/>
          <w:lang w:val="en-US"/>
        </w:rPr>
        <w:t>The indirect effect via HAB was significant</w:t>
      </w:r>
      <w:r w:rsidR="00865852">
        <w:rPr>
          <w:rFonts w:ascii="Times New Roman" w:hAnsi="Times New Roman" w:cs="Times New Roman"/>
          <w:color w:val="000000" w:themeColor="text1"/>
          <w:sz w:val="24"/>
          <w:szCs w:val="24"/>
          <w:lang w:val="en-US"/>
        </w:rPr>
        <w:t>,</w:t>
      </w:r>
      <w:r w:rsidR="003C23CD" w:rsidRPr="00232980">
        <w:rPr>
          <w:rFonts w:ascii="Times New Roman" w:hAnsi="Times New Roman" w:cs="Times New Roman" w:hint="eastAsia"/>
          <w:color w:val="000000" w:themeColor="text1"/>
          <w:sz w:val="24"/>
          <w:szCs w:val="24"/>
          <w:lang w:val="en-US"/>
        </w:rPr>
        <w:t xml:space="preserve"> </w:t>
      </w:r>
      <w:r w:rsidR="00367DCC" w:rsidRPr="00232980">
        <w:rPr>
          <w:rFonts w:ascii="Times New Roman" w:hAnsi="Times New Roman" w:cs="Times New Roman"/>
          <w:i/>
          <w:iCs/>
          <w:color w:val="000000" w:themeColor="text1"/>
          <w:sz w:val="24"/>
          <w:szCs w:val="24"/>
          <w:lang w:val="en-US"/>
        </w:rPr>
        <w:t>B</w:t>
      </w:r>
      <w:r w:rsidR="00367DCC" w:rsidRPr="00232980">
        <w:rPr>
          <w:rFonts w:ascii="Times New Roman" w:hAnsi="Times New Roman" w:cs="Times New Roman"/>
          <w:color w:val="000000" w:themeColor="text1"/>
          <w:sz w:val="24"/>
          <w:szCs w:val="24"/>
          <w:lang w:val="en-US"/>
        </w:rPr>
        <w:t xml:space="preserve"> = </w:t>
      </w:r>
      <w:r w:rsidR="003C23CD" w:rsidRPr="00232980">
        <w:rPr>
          <w:rFonts w:ascii="Times New Roman" w:hAnsi="Times New Roman" w:cs="Times New Roman" w:hint="eastAsia"/>
          <w:color w:val="000000" w:themeColor="text1"/>
          <w:sz w:val="24"/>
          <w:szCs w:val="24"/>
          <w:lang w:val="en-US"/>
        </w:rPr>
        <w:t>-</w:t>
      </w:r>
      <w:r w:rsidR="00367DCC" w:rsidRPr="00232980">
        <w:rPr>
          <w:rFonts w:ascii="Times New Roman" w:hAnsi="Times New Roman" w:cs="Times New Roman"/>
          <w:color w:val="000000" w:themeColor="text1"/>
          <w:sz w:val="24"/>
          <w:szCs w:val="24"/>
          <w:lang w:val="en-US"/>
        </w:rPr>
        <w:t>.07, 95% CI [</w:t>
      </w:r>
      <w:r w:rsidR="003C23CD" w:rsidRPr="00232980">
        <w:rPr>
          <w:rFonts w:ascii="Times New Roman" w:hAnsi="Times New Roman" w:cs="Times New Roman" w:hint="eastAsia"/>
          <w:color w:val="000000" w:themeColor="text1"/>
          <w:sz w:val="24"/>
          <w:szCs w:val="24"/>
          <w:lang w:val="en-US"/>
        </w:rPr>
        <w:t>-</w:t>
      </w:r>
      <w:r w:rsidR="00367DCC" w:rsidRPr="00232980">
        <w:rPr>
          <w:rFonts w:ascii="Times New Roman" w:hAnsi="Times New Roman" w:cs="Times New Roman"/>
          <w:color w:val="000000" w:themeColor="text1"/>
          <w:sz w:val="24"/>
          <w:szCs w:val="24"/>
          <w:lang w:val="en-US"/>
        </w:rPr>
        <w:t>.0</w:t>
      </w:r>
      <w:r w:rsidR="003C23CD" w:rsidRPr="00232980">
        <w:rPr>
          <w:rFonts w:ascii="Times New Roman" w:hAnsi="Times New Roman" w:cs="Times New Roman" w:hint="eastAsia"/>
          <w:color w:val="000000" w:themeColor="text1"/>
          <w:sz w:val="24"/>
          <w:szCs w:val="24"/>
          <w:lang w:val="en-US"/>
        </w:rPr>
        <w:t>9</w:t>
      </w:r>
      <w:r w:rsidR="00367DCC" w:rsidRPr="00232980">
        <w:rPr>
          <w:rFonts w:ascii="Times New Roman" w:hAnsi="Times New Roman" w:cs="Times New Roman"/>
          <w:color w:val="000000" w:themeColor="text1"/>
          <w:sz w:val="24"/>
          <w:szCs w:val="24"/>
          <w:lang w:val="en-US"/>
        </w:rPr>
        <w:t xml:space="preserve">, </w:t>
      </w:r>
      <w:r w:rsidR="003C23CD" w:rsidRPr="00232980">
        <w:rPr>
          <w:rFonts w:ascii="Times New Roman" w:hAnsi="Times New Roman" w:cs="Times New Roman" w:hint="eastAsia"/>
          <w:color w:val="000000" w:themeColor="text1"/>
          <w:sz w:val="24"/>
          <w:szCs w:val="24"/>
          <w:lang w:val="en-US"/>
        </w:rPr>
        <w:t>-.06</w:t>
      </w:r>
      <w:r w:rsidR="00367DCC" w:rsidRPr="00232980">
        <w:rPr>
          <w:rFonts w:ascii="Times New Roman" w:hAnsi="Times New Roman" w:cs="Times New Roman"/>
          <w:color w:val="000000" w:themeColor="text1"/>
          <w:sz w:val="24"/>
          <w:szCs w:val="24"/>
          <w:lang w:val="en-US"/>
        </w:rPr>
        <w:t>], indicating partial mediation.</w:t>
      </w:r>
      <w:r w:rsidR="003C23CD" w:rsidRPr="00232980">
        <w:rPr>
          <w:rFonts w:ascii="Times New Roman" w:hAnsi="Times New Roman" w:cs="Times New Roman" w:hint="eastAsia"/>
          <w:color w:val="000000" w:themeColor="text1"/>
          <w:sz w:val="24"/>
          <w:szCs w:val="24"/>
          <w:lang w:val="en-US"/>
        </w:rPr>
        <w:t xml:space="preserve"> </w:t>
      </w:r>
      <w:r w:rsidR="00367DCC" w:rsidRPr="00232980">
        <w:rPr>
          <w:rFonts w:ascii="Times New Roman" w:hAnsi="Times New Roman" w:cs="Times New Roman"/>
          <w:color w:val="000000" w:themeColor="text1"/>
          <w:sz w:val="24"/>
          <w:szCs w:val="24"/>
          <w:lang w:val="en-US"/>
        </w:rPr>
        <w:t>The total effect of attachment anxiety on relationship satisfaction was significant</w:t>
      </w:r>
      <w:r w:rsidR="00865852">
        <w:rPr>
          <w:rFonts w:ascii="Times New Roman" w:hAnsi="Times New Roman" w:cs="Times New Roman"/>
          <w:color w:val="000000" w:themeColor="text1"/>
          <w:sz w:val="24"/>
          <w:szCs w:val="24"/>
          <w:lang w:val="en-US"/>
        </w:rPr>
        <w:t>,</w:t>
      </w:r>
      <w:r w:rsidR="003C23CD" w:rsidRPr="00232980">
        <w:rPr>
          <w:rFonts w:ascii="Times New Roman" w:hAnsi="Times New Roman" w:cs="Times New Roman" w:hint="eastAsia"/>
          <w:color w:val="000000" w:themeColor="text1"/>
          <w:sz w:val="24"/>
          <w:szCs w:val="24"/>
          <w:lang w:val="en-US"/>
        </w:rPr>
        <w:t xml:space="preserve"> </w:t>
      </w:r>
      <w:r w:rsidR="00367DCC" w:rsidRPr="00232980">
        <w:rPr>
          <w:rFonts w:ascii="Times New Roman" w:hAnsi="Times New Roman" w:cs="Times New Roman"/>
          <w:i/>
          <w:iCs/>
          <w:color w:val="000000" w:themeColor="text1"/>
          <w:sz w:val="24"/>
          <w:szCs w:val="24"/>
          <w:lang w:val="en-US"/>
        </w:rPr>
        <w:t>B</w:t>
      </w:r>
      <w:r w:rsidR="00367DCC" w:rsidRPr="00232980">
        <w:rPr>
          <w:rFonts w:ascii="Times New Roman" w:hAnsi="Times New Roman" w:cs="Times New Roman"/>
          <w:color w:val="000000" w:themeColor="text1"/>
          <w:sz w:val="24"/>
          <w:szCs w:val="24"/>
          <w:lang w:val="en-US"/>
        </w:rPr>
        <w:t xml:space="preserve"> = </w:t>
      </w:r>
      <w:r w:rsidR="009D7445" w:rsidRPr="00232980">
        <w:rPr>
          <w:rFonts w:ascii="Times New Roman" w:hAnsi="Times New Roman" w:cs="Times New Roman" w:hint="eastAsia"/>
          <w:color w:val="000000" w:themeColor="text1"/>
          <w:sz w:val="24"/>
          <w:szCs w:val="24"/>
          <w:lang w:val="en-US"/>
        </w:rPr>
        <w:t>-</w:t>
      </w:r>
      <w:r w:rsidR="00367DCC" w:rsidRPr="00232980">
        <w:rPr>
          <w:rFonts w:ascii="Times New Roman" w:hAnsi="Times New Roman" w:cs="Times New Roman"/>
          <w:color w:val="000000" w:themeColor="text1"/>
          <w:sz w:val="24"/>
          <w:szCs w:val="24"/>
          <w:lang w:val="en-US"/>
        </w:rPr>
        <w:t>.11, 95% CI [</w:t>
      </w:r>
      <w:r w:rsidR="009D7445" w:rsidRPr="00232980">
        <w:rPr>
          <w:rFonts w:ascii="Times New Roman" w:hAnsi="Times New Roman" w:cs="Times New Roman" w:hint="eastAsia"/>
          <w:color w:val="000000" w:themeColor="text1"/>
          <w:sz w:val="24"/>
          <w:szCs w:val="24"/>
          <w:lang w:val="en-US"/>
        </w:rPr>
        <w:t>-</w:t>
      </w:r>
      <w:r w:rsidR="00367DCC" w:rsidRPr="00232980">
        <w:rPr>
          <w:rFonts w:ascii="Times New Roman" w:hAnsi="Times New Roman" w:cs="Times New Roman"/>
          <w:color w:val="000000" w:themeColor="text1"/>
          <w:sz w:val="24"/>
          <w:szCs w:val="24"/>
          <w:lang w:val="en-US"/>
        </w:rPr>
        <w:t xml:space="preserve">.14, </w:t>
      </w:r>
      <w:r w:rsidR="009D7445" w:rsidRPr="00232980">
        <w:rPr>
          <w:rFonts w:ascii="Times New Roman" w:hAnsi="Times New Roman" w:cs="Times New Roman" w:hint="eastAsia"/>
          <w:color w:val="000000" w:themeColor="text1"/>
          <w:sz w:val="24"/>
          <w:szCs w:val="24"/>
          <w:lang w:val="en-US"/>
        </w:rPr>
        <w:t>-</w:t>
      </w:r>
      <w:r w:rsidR="00367DCC" w:rsidRPr="00232980">
        <w:rPr>
          <w:rFonts w:ascii="Times New Roman" w:hAnsi="Times New Roman" w:cs="Times New Roman"/>
          <w:color w:val="000000" w:themeColor="text1"/>
          <w:sz w:val="24"/>
          <w:szCs w:val="24"/>
          <w:lang w:val="en-US"/>
        </w:rPr>
        <w:t>.0</w:t>
      </w:r>
      <w:r w:rsidR="009D7445" w:rsidRPr="00232980">
        <w:rPr>
          <w:rFonts w:ascii="Times New Roman" w:hAnsi="Times New Roman" w:cs="Times New Roman" w:hint="eastAsia"/>
          <w:color w:val="000000" w:themeColor="text1"/>
          <w:sz w:val="24"/>
          <w:szCs w:val="24"/>
          <w:lang w:val="en-US"/>
        </w:rPr>
        <w:t>8</w:t>
      </w:r>
      <w:r w:rsidR="00367DCC" w:rsidRPr="00232980">
        <w:rPr>
          <w:rFonts w:ascii="Times New Roman" w:hAnsi="Times New Roman" w:cs="Times New Roman"/>
          <w:color w:val="000000" w:themeColor="text1"/>
          <w:sz w:val="24"/>
          <w:szCs w:val="24"/>
          <w:lang w:val="en-US"/>
        </w:rPr>
        <w:t xml:space="preserve">]. The model explained 21.14% of the variance in </w:t>
      </w:r>
      <w:r w:rsidR="00367DCC" w:rsidRPr="00232980">
        <w:rPr>
          <w:rFonts w:ascii="Times New Roman" w:hAnsi="Times New Roman" w:cs="Times New Roman"/>
          <w:color w:val="000000" w:themeColor="text1"/>
          <w:sz w:val="24"/>
          <w:szCs w:val="24"/>
          <w:lang w:val="en-US"/>
        </w:rPr>
        <w:lastRenderedPageBreak/>
        <w:t>relationship satisfaction</w:t>
      </w:r>
      <w:r w:rsidR="00865852">
        <w:rPr>
          <w:rFonts w:ascii="Times New Roman" w:hAnsi="Times New Roman" w:cs="Times New Roman"/>
          <w:color w:val="000000" w:themeColor="text1"/>
          <w:sz w:val="24"/>
          <w:szCs w:val="24"/>
          <w:lang w:val="en-US"/>
        </w:rPr>
        <w:t>,</w:t>
      </w:r>
      <w:r w:rsidR="00367DCC" w:rsidRPr="00232980">
        <w:rPr>
          <w:rFonts w:ascii="Times New Roman" w:hAnsi="Times New Roman" w:cs="Times New Roman"/>
          <w:color w:val="000000" w:themeColor="text1"/>
          <w:sz w:val="24"/>
          <w:szCs w:val="24"/>
          <w:lang w:val="en-US"/>
        </w:rPr>
        <w:t xml:space="preserve"> </w:t>
      </w:r>
      <w:r w:rsidR="00367DCC" w:rsidRPr="00232980">
        <w:rPr>
          <w:rFonts w:ascii="Times New Roman" w:hAnsi="Times New Roman" w:cs="Times New Roman"/>
          <w:i/>
          <w:iCs/>
          <w:color w:val="000000" w:themeColor="text1"/>
          <w:sz w:val="24"/>
          <w:szCs w:val="24"/>
          <w:lang w:val="en-US"/>
        </w:rPr>
        <w:t>R²</w:t>
      </w:r>
      <w:r w:rsidR="00367DCC" w:rsidRPr="00232980">
        <w:rPr>
          <w:rFonts w:ascii="Times New Roman" w:hAnsi="Times New Roman" w:cs="Times New Roman"/>
          <w:color w:val="000000" w:themeColor="text1"/>
          <w:sz w:val="24"/>
          <w:szCs w:val="24"/>
          <w:lang w:val="en-US"/>
        </w:rPr>
        <w:t xml:space="preserve"> = </w:t>
      </w:r>
      <w:r w:rsidR="00865852">
        <w:rPr>
          <w:rFonts w:ascii="Times New Roman" w:hAnsi="Times New Roman" w:cs="Times New Roman"/>
          <w:color w:val="000000" w:themeColor="text1"/>
          <w:sz w:val="24"/>
          <w:szCs w:val="24"/>
          <w:lang w:val="en-US"/>
        </w:rPr>
        <w:t>21%</w:t>
      </w:r>
      <w:r w:rsidR="00367DCC" w:rsidRPr="00232980">
        <w:rPr>
          <w:rFonts w:ascii="Times New Roman" w:hAnsi="Times New Roman" w:cs="Times New Roman"/>
          <w:color w:val="000000" w:themeColor="text1"/>
          <w:sz w:val="24"/>
          <w:szCs w:val="24"/>
          <w:lang w:val="en-US"/>
        </w:rPr>
        <w:t>.</w:t>
      </w:r>
      <w:r w:rsidR="00747408" w:rsidRPr="00232980">
        <w:rPr>
          <w:rFonts w:ascii="Times New Roman" w:hAnsi="Times New Roman" w:cs="Times New Roman" w:hint="eastAsia"/>
          <w:color w:val="000000" w:themeColor="text1"/>
          <w:sz w:val="24"/>
          <w:szCs w:val="24"/>
          <w:lang w:val="en-US"/>
        </w:rPr>
        <w:t xml:space="preserve"> </w:t>
      </w:r>
      <w:r w:rsidR="002024A6">
        <w:rPr>
          <w:rFonts w:ascii="Times New Roman" w:hAnsi="Times New Roman" w:cs="Times New Roman" w:hint="eastAsia"/>
          <w:color w:val="000000" w:themeColor="text1"/>
          <w:sz w:val="24"/>
          <w:szCs w:val="24"/>
          <w:lang w:val="en-US"/>
        </w:rPr>
        <w:t>Second,</w:t>
      </w:r>
      <w:r w:rsidR="00747408" w:rsidRPr="00232980">
        <w:rPr>
          <w:rFonts w:ascii="Times New Roman" w:hAnsi="Times New Roman" w:cs="Times New Roman" w:hint="eastAsia"/>
          <w:color w:val="000000" w:themeColor="text1"/>
          <w:sz w:val="24"/>
          <w:szCs w:val="24"/>
          <w:lang w:val="en-US"/>
        </w:rPr>
        <w:t xml:space="preserve"> </w:t>
      </w:r>
      <w:r w:rsidR="002024A6">
        <w:rPr>
          <w:rFonts w:ascii="Times New Roman" w:hAnsi="Times New Roman" w:cs="Times New Roman" w:hint="eastAsia"/>
          <w:color w:val="000000" w:themeColor="text1"/>
          <w:sz w:val="24"/>
          <w:szCs w:val="24"/>
          <w:lang w:val="en-US"/>
        </w:rPr>
        <w:t>a</w:t>
      </w:r>
      <w:r w:rsidR="00747408" w:rsidRPr="00232980">
        <w:rPr>
          <w:rFonts w:ascii="Times New Roman" w:hAnsi="Times New Roman" w:cs="Times New Roman"/>
          <w:color w:val="000000" w:themeColor="text1"/>
          <w:sz w:val="24"/>
          <w:szCs w:val="24"/>
          <w:lang w:val="en-US"/>
        </w:rPr>
        <w:t>ttachment avoidance significantly predicted higher HAB</w:t>
      </w:r>
      <w:r w:rsidR="00865852">
        <w:rPr>
          <w:rFonts w:ascii="Times New Roman" w:hAnsi="Times New Roman" w:cs="Times New Roman"/>
          <w:color w:val="000000" w:themeColor="text1"/>
          <w:sz w:val="24"/>
          <w:szCs w:val="24"/>
          <w:lang w:val="en-US"/>
        </w:rPr>
        <w:t>,</w:t>
      </w:r>
      <w:r w:rsidR="00FF5569" w:rsidRPr="00232980">
        <w:rPr>
          <w:rFonts w:ascii="Times New Roman" w:hAnsi="Times New Roman" w:cs="Times New Roman" w:hint="eastAsia"/>
          <w:color w:val="000000" w:themeColor="text1"/>
          <w:sz w:val="24"/>
          <w:szCs w:val="24"/>
          <w:lang w:val="en-US"/>
        </w:rPr>
        <w:t xml:space="preserve"> </w:t>
      </w:r>
      <w:r w:rsidR="00747408" w:rsidRPr="00232980">
        <w:rPr>
          <w:rFonts w:ascii="Times New Roman" w:hAnsi="Times New Roman" w:cs="Times New Roman"/>
          <w:i/>
          <w:iCs/>
          <w:color w:val="000000" w:themeColor="text1"/>
          <w:sz w:val="24"/>
          <w:szCs w:val="24"/>
          <w:lang w:val="en-US"/>
        </w:rPr>
        <w:t>B</w:t>
      </w:r>
      <w:r w:rsidR="00747408" w:rsidRPr="00232980">
        <w:rPr>
          <w:rFonts w:ascii="Times New Roman" w:hAnsi="Times New Roman" w:cs="Times New Roman"/>
          <w:color w:val="000000" w:themeColor="text1"/>
          <w:sz w:val="24"/>
          <w:szCs w:val="24"/>
          <w:lang w:val="en-US"/>
        </w:rPr>
        <w:t xml:space="preserve"> = .1</w:t>
      </w:r>
      <w:r w:rsidR="003A165D" w:rsidRPr="00232980">
        <w:rPr>
          <w:rFonts w:ascii="Times New Roman" w:hAnsi="Times New Roman" w:cs="Times New Roman" w:hint="eastAsia"/>
          <w:color w:val="000000" w:themeColor="text1"/>
          <w:sz w:val="24"/>
          <w:szCs w:val="24"/>
          <w:lang w:val="en-US"/>
        </w:rPr>
        <w:t>7</w:t>
      </w:r>
      <w:r w:rsidR="00747408" w:rsidRPr="00232980">
        <w:rPr>
          <w:rFonts w:ascii="Times New Roman" w:hAnsi="Times New Roman" w:cs="Times New Roman"/>
          <w:color w:val="000000" w:themeColor="text1"/>
          <w:sz w:val="24"/>
          <w:szCs w:val="24"/>
          <w:lang w:val="en-US"/>
        </w:rPr>
        <w:t>, 95% CI [.1</w:t>
      </w:r>
      <w:r w:rsidR="003A165D" w:rsidRPr="00232980">
        <w:rPr>
          <w:rFonts w:ascii="Times New Roman" w:hAnsi="Times New Roman" w:cs="Times New Roman" w:hint="eastAsia"/>
          <w:color w:val="000000" w:themeColor="text1"/>
          <w:sz w:val="24"/>
          <w:szCs w:val="24"/>
          <w:lang w:val="en-US"/>
        </w:rPr>
        <w:t>1</w:t>
      </w:r>
      <w:r w:rsidR="00747408" w:rsidRPr="00232980">
        <w:rPr>
          <w:rFonts w:ascii="Times New Roman" w:hAnsi="Times New Roman" w:cs="Times New Roman"/>
          <w:color w:val="000000" w:themeColor="text1"/>
          <w:sz w:val="24"/>
          <w:szCs w:val="24"/>
          <w:lang w:val="en-US"/>
        </w:rPr>
        <w:t>, .23]</w:t>
      </w:r>
      <w:r w:rsidR="00FF5569" w:rsidRPr="00232980">
        <w:rPr>
          <w:rFonts w:ascii="Times New Roman" w:hAnsi="Times New Roman" w:cs="Times New Roman" w:hint="eastAsia"/>
          <w:color w:val="000000" w:themeColor="text1"/>
          <w:sz w:val="24"/>
          <w:szCs w:val="24"/>
          <w:lang w:val="en-US"/>
        </w:rPr>
        <w:t>, HAB</w:t>
      </w:r>
      <w:r w:rsidR="00747408" w:rsidRPr="00232980">
        <w:rPr>
          <w:rFonts w:ascii="Times New Roman" w:hAnsi="Times New Roman" w:cs="Times New Roman"/>
          <w:color w:val="000000" w:themeColor="text1"/>
          <w:sz w:val="24"/>
          <w:szCs w:val="24"/>
          <w:lang w:val="en-US"/>
        </w:rPr>
        <w:t xml:space="preserve"> significantly predicted lower relationship satisfaction</w:t>
      </w:r>
      <w:r w:rsidR="0004751A">
        <w:rPr>
          <w:rFonts w:ascii="Times New Roman" w:hAnsi="Times New Roman" w:cs="Times New Roman"/>
          <w:color w:val="000000" w:themeColor="text1"/>
          <w:sz w:val="24"/>
          <w:szCs w:val="24"/>
          <w:lang w:val="en-US"/>
        </w:rPr>
        <w:t>,</w:t>
      </w:r>
      <w:r w:rsidR="00FF5569" w:rsidRPr="00232980">
        <w:rPr>
          <w:rFonts w:ascii="Times New Roman" w:hAnsi="Times New Roman" w:cs="Times New Roman" w:hint="eastAsia"/>
          <w:color w:val="000000" w:themeColor="text1"/>
          <w:sz w:val="24"/>
          <w:szCs w:val="24"/>
          <w:lang w:val="en-US"/>
        </w:rPr>
        <w:t xml:space="preserve"> </w:t>
      </w:r>
      <w:r w:rsidR="00747408" w:rsidRPr="00232980">
        <w:rPr>
          <w:rFonts w:ascii="Times New Roman" w:hAnsi="Times New Roman" w:cs="Times New Roman"/>
          <w:i/>
          <w:iCs/>
          <w:color w:val="000000" w:themeColor="text1"/>
          <w:sz w:val="24"/>
          <w:szCs w:val="24"/>
          <w:lang w:val="en-US"/>
        </w:rPr>
        <w:t>B</w:t>
      </w:r>
      <w:r w:rsidR="00747408" w:rsidRPr="00232980">
        <w:rPr>
          <w:rFonts w:ascii="Times New Roman" w:hAnsi="Times New Roman" w:cs="Times New Roman"/>
          <w:color w:val="000000" w:themeColor="text1"/>
          <w:sz w:val="24"/>
          <w:szCs w:val="24"/>
          <w:lang w:val="en-US"/>
        </w:rPr>
        <w:t xml:space="preserve"> = </w:t>
      </w:r>
      <w:r w:rsidR="003A165D" w:rsidRPr="00232980">
        <w:rPr>
          <w:rFonts w:ascii="Times New Roman" w:hAnsi="Times New Roman" w:cs="Times New Roman" w:hint="eastAsia"/>
          <w:color w:val="000000" w:themeColor="text1"/>
          <w:sz w:val="24"/>
          <w:szCs w:val="24"/>
          <w:lang w:val="en-US"/>
        </w:rPr>
        <w:t>-</w:t>
      </w:r>
      <w:r w:rsidR="00747408" w:rsidRPr="00232980">
        <w:rPr>
          <w:rFonts w:ascii="Times New Roman" w:hAnsi="Times New Roman" w:cs="Times New Roman"/>
          <w:color w:val="000000" w:themeColor="text1"/>
          <w:sz w:val="24"/>
          <w:szCs w:val="24"/>
          <w:lang w:val="en-US"/>
        </w:rPr>
        <w:t>.18, 95% CI [</w:t>
      </w:r>
      <w:r w:rsidR="003A165D" w:rsidRPr="00232980">
        <w:rPr>
          <w:rFonts w:ascii="Times New Roman" w:hAnsi="Times New Roman" w:cs="Times New Roman" w:hint="eastAsia"/>
          <w:color w:val="000000" w:themeColor="text1"/>
          <w:sz w:val="24"/>
          <w:szCs w:val="24"/>
          <w:lang w:val="en-US"/>
        </w:rPr>
        <w:t>-</w:t>
      </w:r>
      <w:r w:rsidR="00747408" w:rsidRPr="00232980">
        <w:rPr>
          <w:rFonts w:ascii="Times New Roman" w:hAnsi="Times New Roman" w:cs="Times New Roman"/>
          <w:color w:val="000000" w:themeColor="text1"/>
          <w:sz w:val="24"/>
          <w:szCs w:val="24"/>
          <w:lang w:val="en-US"/>
        </w:rPr>
        <w:t xml:space="preserve">.21, </w:t>
      </w:r>
      <w:r w:rsidR="003A165D" w:rsidRPr="00232980">
        <w:rPr>
          <w:rFonts w:ascii="Times New Roman" w:hAnsi="Times New Roman" w:cs="Times New Roman" w:hint="eastAsia"/>
          <w:color w:val="000000" w:themeColor="text1"/>
          <w:sz w:val="24"/>
          <w:szCs w:val="24"/>
          <w:lang w:val="en-US"/>
        </w:rPr>
        <w:t>-</w:t>
      </w:r>
      <w:r w:rsidR="00747408" w:rsidRPr="00232980">
        <w:rPr>
          <w:rFonts w:ascii="Times New Roman" w:hAnsi="Times New Roman" w:cs="Times New Roman"/>
          <w:color w:val="000000" w:themeColor="text1"/>
          <w:sz w:val="24"/>
          <w:szCs w:val="24"/>
          <w:lang w:val="en-US"/>
        </w:rPr>
        <w:t>.15].</w:t>
      </w:r>
      <w:r w:rsidR="00CC0300" w:rsidRPr="00232980">
        <w:rPr>
          <w:rFonts w:ascii="Times New Roman" w:hAnsi="Times New Roman" w:cs="Times New Roman" w:hint="eastAsia"/>
          <w:color w:val="000000" w:themeColor="text1"/>
          <w:lang w:val="en-US"/>
        </w:rPr>
        <w:t xml:space="preserve"> </w:t>
      </w:r>
      <w:r w:rsidR="00747408" w:rsidRPr="00232980">
        <w:rPr>
          <w:rFonts w:ascii="Times New Roman" w:hAnsi="Times New Roman" w:cs="Times New Roman"/>
          <w:color w:val="000000" w:themeColor="text1"/>
          <w:sz w:val="24"/>
          <w:szCs w:val="24"/>
          <w:lang w:val="en-US"/>
        </w:rPr>
        <w:t>The indirect effect via HAB was also significant</w:t>
      </w:r>
      <w:r w:rsidR="0004751A">
        <w:rPr>
          <w:rFonts w:ascii="Times New Roman" w:hAnsi="Times New Roman" w:cs="Times New Roman"/>
          <w:color w:val="000000" w:themeColor="text1"/>
          <w:sz w:val="24"/>
          <w:szCs w:val="24"/>
          <w:lang w:val="en-US"/>
        </w:rPr>
        <w:t>,</w:t>
      </w:r>
      <w:r w:rsidR="00CC0300" w:rsidRPr="00232980">
        <w:rPr>
          <w:rFonts w:ascii="Times New Roman" w:hAnsi="Times New Roman" w:cs="Times New Roman" w:hint="eastAsia"/>
          <w:color w:val="000000" w:themeColor="text1"/>
          <w:sz w:val="24"/>
          <w:szCs w:val="24"/>
          <w:lang w:val="en-US"/>
        </w:rPr>
        <w:t xml:space="preserve"> </w:t>
      </w:r>
      <w:r w:rsidR="00747408" w:rsidRPr="00232980">
        <w:rPr>
          <w:rFonts w:ascii="Times New Roman" w:hAnsi="Times New Roman" w:cs="Times New Roman"/>
          <w:i/>
          <w:iCs/>
          <w:color w:val="000000" w:themeColor="text1"/>
          <w:sz w:val="24"/>
          <w:szCs w:val="24"/>
          <w:lang w:val="en-US"/>
        </w:rPr>
        <w:t>B</w:t>
      </w:r>
      <w:r w:rsidR="00747408" w:rsidRPr="00232980">
        <w:rPr>
          <w:rFonts w:ascii="Times New Roman" w:hAnsi="Times New Roman" w:cs="Times New Roman"/>
          <w:color w:val="000000" w:themeColor="text1"/>
          <w:sz w:val="24"/>
          <w:szCs w:val="24"/>
          <w:lang w:val="en-US"/>
        </w:rPr>
        <w:t xml:space="preserve"> = </w:t>
      </w:r>
      <w:r w:rsidR="003A165D" w:rsidRPr="00232980">
        <w:rPr>
          <w:rFonts w:ascii="Times New Roman" w:hAnsi="Times New Roman" w:cs="Times New Roman" w:hint="eastAsia"/>
          <w:color w:val="000000" w:themeColor="text1"/>
          <w:sz w:val="24"/>
          <w:szCs w:val="24"/>
          <w:lang w:val="en-US"/>
        </w:rPr>
        <w:t>-</w:t>
      </w:r>
      <w:r w:rsidR="00747408" w:rsidRPr="00232980">
        <w:rPr>
          <w:rFonts w:ascii="Times New Roman" w:hAnsi="Times New Roman" w:cs="Times New Roman"/>
          <w:color w:val="000000" w:themeColor="text1"/>
          <w:sz w:val="24"/>
          <w:szCs w:val="24"/>
          <w:lang w:val="en-US"/>
        </w:rPr>
        <w:t>.03, 95% CI [</w:t>
      </w:r>
      <w:r w:rsidR="003A165D" w:rsidRPr="00232980">
        <w:rPr>
          <w:rFonts w:ascii="Times New Roman" w:hAnsi="Times New Roman" w:cs="Times New Roman" w:hint="eastAsia"/>
          <w:color w:val="000000" w:themeColor="text1"/>
          <w:sz w:val="24"/>
          <w:szCs w:val="24"/>
          <w:lang w:val="en-US"/>
        </w:rPr>
        <w:t>-</w:t>
      </w:r>
      <w:r w:rsidR="00747408" w:rsidRPr="00232980">
        <w:rPr>
          <w:rFonts w:ascii="Times New Roman" w:hAnsi="Times New Roman" w:cs="Times New Roman"/>
          <w:color w:val="000000" w:themeColor="text1"/>
          <w:sz w:val="24"/>
          <w:szCs w:val="24"/>
          <w:lang w:val="en-US"/>
        </w:rPr>
        <w:t xml:space="preserve">.04, </w:t>
      </w:r>
      <w:r w:rsidR="003A165D" w:rsidRPr="00232980">
        <w:rPr>
          <w:rFonts w:ascii="Times New Roman" w:hAnsi="Times New Roman" w:cs="Times New Roman" w:hint="eastAsia"/>
          <w:color w:val="000000" w:themeColor="text1"/>
          <w:sz w:val="24"/>
          <w:szCs w:val="24"/>
          <w:lang w:val="en-US"/>
        </w:rPr>
        <w:t>-</w:t>
      </w:r>
      <w:r w:rsidR="00747408" w:rsidRPr="00232980">
        <w:rPr>
          <w:rFonts w:ascii="Times New Roman" w:hAnsi="Times New Roman" w:cs="Times New Roman"/>
          <w:color w:val="000000" w:themeColor="text1"/>
          <w:sz w:val="24"/>
          <w:szCs w:val="24"/>
          <w:lang w:val="en-US"/>
        </w:rPr>
        <w:t>.0</w:t>
      </w:r>
      <w:r w:rsidR="003A165D" w:rsidRPr="00232980">
        <w:rPr>
          <w:rFonts w:ascii="Times New Roman" w:hAnsi="Times New Roman" w:cs="Times New Roman" w:hint="eastAsia"/>
          <w:color w:val="000000" w:themeColor="text1"/>
          <w:sz w:val="24"/>
          <w:szCs w:val="24"/>
          <w:lang w:val="en-US"/>
        </w:rPr>
        <w:t>2</w:t>
      </w:r>
      <w:r w:rsidR="00747408" w:rsidRPr="00232980">
        <w:rPr>
          <w:rFonts w:ascii="Times New Roman" w:hAnsi="Times New Roman" w:cs="Times New Roman"/>
          <w:color w:val="000000" w:themeColor="text1"/>
          <w:sz w:val="24"/>
          <w:szCs w:val="24"/>
          <w:lang w:val="en-US"/>
        </w:rPr>
        <w:t>], indicating partial mediation.</w:t>
      </w:r>
      <w:r w:rsidR="00CC0300" w:rsidRPr="00232980">
        <w:rPr>
          <w:rFonts w:ascii="Times New Roman" w:hAnsi="Times New Roman" w:cs="Times New Roman" w:hint="eastAsia"/>
          <w:color w:val="000000" w:themeColor="text1"/>
          <w:lang w:val="en-US"/>
        </w:rPr>
        <w:t xml:space="preserve"> </w:t>
      </w:r>
      <w:r w:rsidR="00747408" w:rsidRPr="00232980">
        <w:rPr>
          <w:rFonts w:ascii="Times New Roman" w:hAnsi="Times New Roman" w:cs="Times New Roman"/>
          <w:color w:val="000000" w:themeColor="text1"/>
          <w:sz w:val="24"/>
          <w:szCs w:val="24"/>
          <w:lang w:val="en-US"/>
        </w:rPr>
        <w:t>The total effect of attachment avoidance on relationship satisfaction was significant</w:t>
      </w:r>
      <w:r w:rsidR="0004751A">
        <w:rPr>
          <w:rFonts w:ascii="Times New Roman" w:hAnsi="Times New Roman" w:cs="Times New Roman"/>
          <w:color w:val="000000" w:themeColor="text1"/>
          <w:sz w:val="24"/>
          <w:szCs w:val="24"/>
          <w:lang w:val="en-US"/>
        </w:rPr>
        <w:t>,</w:t>
      </w:r>
      <w:r w:rsidR="00CC0300" w:rsidRPr="00232980">
        <w:rPr>
          <w:rFonts w:ascii="Times New Roman" w:hAnsi="Times New Roman" w:cs="Times New Roman" w:hint="eastAsia"/>
          <w:color w:val="000000" w:themeColor="text1"/>
          <w:sz w:val="24"/>
          <w:szCs w:val="24"/>
          <w:lang w:val="en-US"/>
        </w:rPr>
        <w:t xml:space="preserve"> </w:t>
      </w:r>
      <w:r w:rsidR="00747408" w:rsidRPr="00232980">
        <w:rPr>
          <w:rFonts w:ascii="Times New Roman" w:hAnsi="Times New Roman" w:cs="Times New Roman"/>
          <w:i/>
          <w:iCs/>
          <w:color w:val="000000" w:themeColor="text1"/>
          <w:sz w:val="24"/>
          <w:szCs w:val="24"/>
          <w:lang w:val="en-US"/>
        </w:rPr>
        <w:t>B</w:t>
      </w:r>
      <w:r w:rsidR="00747408" w:rsidRPr="00232980">
        <w:rPr>
          <w:rFonts w:ascii="Times New Roman" w:hAnsi="Times New Roman" w:cs="Times New Roman"/>
          <w:color w:val="000000" w:themeColor="text1"/>
          <w:sz w:val="24"/>
          <w:szCs w:val="24"/>
          <w:lang w:val="en-US"/>
        </w:rPr>
        <w:t xml:space="preserve"> = </w:t>
      </w:r>
      <w:r w:rsidR="00CC0300" w:rsidRPr="00232980">
        <w:rPr>
          <w:rFonts w:ascii="Times New Roman" w:hAnsi="Times New Roman" w:cs="Times New Roman" w:hint="eastAsia"/>
          <w:color w:val="000000" w:themeColor="text1"/>
          <w:sz w:val="24"/>
          <w:szCs w:val="24"/>
          <w:lang w:val="en-US"/>
        </w:rPr>
        <w:t>-</w:t>
      </w:r>
      <w:r w:rsidR="00747408" w:rsidRPr="00232980">
        <w:rPr>
          <w:rFonts w:ascii="Times New Roman" w:hAnsi="Times New Roman" w:cs="Times New Roman"/>
          <w:color w:val="000000" w:themeColor="text1"/>
          <w:sz w:val="24"/>
          <w:szCs w:val="24"/>
          <w:lang w:val="en-US"/>
        </w:rPr>
        <w:t>.18, 95% CI [</w:t>
      </w:r>
      <w:r w:rsidR="00CC0300" w:rsidRPr="00232980">
        <w:rPr>
          <w:rFonts w:ascii="Times New Roman" w:hAnsi="Times New Roman" w:cs="Times New Roman" w:hint="eastAsia"/>
          <w:color w:val="000000" w:themeColor="text1"/>
          <w:sz w:val="24"/>
          <w:szCs w:val="24"/>
          <w:lang w:val="en-US"/>
        </w:rPr>
        <w:t>-</w:t>
      </w:r>
      <w:r w:rsidR="00747408" w:rsidRPr="00232980">
        <w:rPr>
          <w:rFonts w:ascii="Times New Roman" w:hAnsi="Times New Roman" w:cs="Times New Roman"/>
          <w:color w:val="000000" w:themeColor="text1"/>
          <w:sz w:val="24"/>
          <w:szCs w:val="24"/>
          <w:lang w:val="en-US"/>
        </w:rPr>
        <w:t>.2</w:t>
      </w:r>
      <w:r w:rsidR="00CC0300" w:rsidRPr="00232980">
        <w:rPr>
          <w:rFonts w:ascii="Times New Roman" w:hAnsi="Times New Roman" w:cs="Times New Roman" w:hint="eastAsia"/>
          <w:color w:val="000000" w:themeColor="text1"/>
          <w:sz w:val="24"/>
          <w:szCs w:val="24"/>
          <w:lang w:val="en-US"/>
        </w:rPr>
        <w:t>2</w:t>
      </w:r>
      <w:r w:rsidR="00747408" w:rsidRPr="00232980">
        <w:rPr>
          <w:rFonts w:ascii="Times New Roman" w:hAnsi="Times New Roman" w:cs="Times New Roman"/>
          <w:color w:val="000000" w:themeColor="text1"/>
          <w:sz w:val="24"/>
          <w:szCs w:val="24"/>
          <w:lang w:val="en-US"/>
        </w:rPr>
        <w:t xml:space="preserve">, </w:t>
      </w:r>
      <w:r w:rsidR="00CC0300" w:rsidRPr="00232980">
        <w:rPr>
          <w:rFonts w:ascii="Times New Roman" w:hAnsi="Times New Roman" w:cs="Times New Roman" w:hint="eastAsia"/>
          <w:color w:val="000000" w:themeColor="text1"/>
          <w:sz w:val="24"/>
          <w:szCs w:val="24"/>
          <w:lang w:val="en-US"/>
        </w:rPr>
        <w:t>-</w:t>
      </w:r>
      <w:r w:rsidR="00747408" w:rsidRPr="00232980">
        <w:rPr>
          <w:rFonts w:ascii="Times New Roman" w:hAnsi="Times New Roman" w:cs="Times New Roman"/>
          <w:color w:val="000000" w:themeColor="text1"/>
          <w:sz w:val="24"/>
          <w:szCs w:val="24"/>
          <w:lang w:val="en-US"/>
        </w:rPr>
        <w:t>.1</w:t>
      </w:r>
      <w:r w:rsidR="00CC0300" w:rsidRPr="00232980">
        <w:rPr>
          <w:rFonts w:ascii="Times New Roman" w:hAnsi="Times New Roman" w:cs="Times New Roman" w:hint="eastAsia"/>
          <w:color w:val="000000" w:themeColor="text1"/>
          <w:sz w:val="24"/>
          <w:szCs w:val="24"/>
          <w:lang w:val="en-US"/>
        </w:rPr>
        <w:t>5</w:t>
      </w:r>
      <w:r w:rsidR="00747408" w:rsidRPr="00232980">
        <w:rPr>
          <w:rFonts w:ascii="Times New Roman" w:hAnsi="Times New Roman" w:cs="Times New Roman"/>
          <w:color w:val="000000" w:themeColor="text1"/>
          <w:sz w:val="24"/>
          <w:szCs w:val="24"/>
          <w:lang w:val="en-US"/>
        </w:rPr>
        <w:t>]. The model explained 21.14% of the variance in relationship satisfaction.</w:t>
      </w:r>
      <w:r w:rsidR="00CC0300" w:rsidRPr="00232980">
        <w:rPr>
          <w:rFonts w:ascii="Times New Roman" w:hAnsi="Times New Roman" w:cs="Times New Roman" w:hint="eastAsia"/>
          <w:color w:val="000000" w:themeColor="text1"/>
          <w:sz w:val="24"/>
          <w:szCs w:val="24"/>
          <w:lang w:val="en-US"/>
        </w:rPr>
        <w:t xml:space="preserve"> </w:t>
      </w:r>
      <w:r w:rsidR="001F05B5" w:rsidRPr="00232980">
        <w:rPr>
          <w:rFonts w:ascii="Times New Roman" w:hAnsi="Times New Roman" w:cs="Times New Roman" w:hint="eastAsia"/>
          <w:color w:val="000000" w:themeColor="text1"/>
          <w:sz w:val="24"/>
          <w:szCs w:val="24"/>
          <w:lang w:val="en-US"/>
        </w:rPr>
        <w:t>To conclude</w:t>
      </w:r>
      <w:r w:rsidR="00CC0300" w:rsidRPr="00232980">
        <w:rPr>
          <w:rFonts w:ascii="Times New Roman" w:hAnsi="Times New Roman" w:cs="Times New Roman" w:hint="eastAsia"/>
          <w:color w:val="000000" w:themeColor="text1"/>
          <w:sz w:val="24"/>
          <w:szCs w:val="24"/>
          <w:lang w:val="en-US"/>
        </w:rPr>
        <w:t xml:space="preserve">, </w:t>
      </w:r>
      <w:r w:rsidR="00CC0300" w:rsidRPr="00232980">
        <w:rPr>
          <w:rFonts w:ascii="Times New Roman" w:hAnsi="Times New Roman" w:cs="Times New Roman" w:hint="eastAsia"/>
          <w:color w:val="000000" w:themeColor="text1"/>
          <w:sz w:val="24"/>
          <w:szCs w:val="24"/>
        </w:rPr>
        <w:t>r</w:t>
      </w:r>
      <w:r w:rsidR="7FB4723C" w:rsidRPr="00232980">
        <w:rPr>
          <w:rFonts w:ascii="Times New Roman" w:hAnsi="Times New Roman" w:cs="Times New Roman"/>
          <w:color w:val="000000" w:themeColor="text1"/>
          <w:sz w:val="24"/>
          <w:szCs w:val="24"/>
        </w:rPr>
        <w:t>esults showed that</w:t>
      </w:r>
      <w:r w:rsidR="002F7B23" w:rsidRPr="00232980">
        <w:rPr>
          <w:rFonts w:ascii="Times New Roman" w:hAnsi="Times New Roman" w:cs="Times New Roman"/>
          <w:color w:val="000000" w:themeColor="text1"/>
          <w:sz w:val="24"/>
          <w:szCs w:val="24"/>
        </w:rPr>
        <w:t xml:space="preserve"> the data </w:t>
      </w:r>
      <w:r w:rsidR="002F7B23" w:rsidRPr="00232980">
        <w:rPr>
          <w:rFonts w:ascii="Times New Roman" w:hAnsi="Times New Roman" w:cs="Times New Roman" w:hint="eastAsia"/>
          <w:color w:val="000000" w:themeColor="text1"/>
          <w:sz w:val="24"/>
          <w:szCs w:val="24"/>
        </w:rPr>
        <w:t xml:space="preserve">of both attachment anxiety and avoidance </w:t>
      </w:r>
      <w:r w:rsidR="00BF6B7E" w:rsidRPr="00232980">
        <w:rPr>
          <w:rFonts w:ascii="Times New Roman" w:hAnsi="Times New Roman" w:cs="Times New Roman"/>
          <w:color w:val="000000" w:themeColor="text1"/>
          <w:sz w:val="24"/>
          <w:szCs w:val="24"/>
        </w:rPr>
        <w:t>models</w:t>
      </w:r>
      <w:r w:rsidR="002F7B23" w:rsidRPr="00232980">
        <w:rPr>
          <w:rFonts w:ascii="Times New Roman" w:hAnsi="Times New Roman" w:cs="Times New Roman" w:hint="eastAsia"/>
          <w:color w:val="000000" w:themeColor="text1"/>
          <w:sz w:val="24"/>
          <w:szCs w:val="24"/>
        </w:rPr>
        <w:t xml:space="preserve"> we</w:t>
      </w:r>
      <w:r w:rsidR="002F7B23" w:rsidRPr="00232980">
        <w:rPr>
          <w:rFonts w:ascii="Times New Roman" w:hAnsi="Times New Roman" w:cs="Times New Roman"/>
          <w:color w:val="000000" w:themeColor="text1"/>
          <w:sz w:val="24"/>
          <w:szCs w:val="24"/>
        </w:rPr>
        <w:t>re consistent with a mediational model</w:t>
      </w:r>
      <w:r w:rsidR="002663D8" w:rsidRPr="00232980">
        <w:rPr>
          <w:rFonts w:ascii="Times New Roman" w:hAnsi="Times New Roman" w:cs="Times New Roman"/>
          <w:color w:val="000000" w:themeColor="text1"/>
          <w:sz w:val="24"/>
          <w:szCs w:val="24"/>
        </w:rPr>
        <w:t>, supporting H3.</w:t>
      </w:r>
      <w:r w:rsidR="009D25E9" w:rsidRPr="00232980">
        <w:rPr>
          <w:rFonts w:ascii="Times New Roman" w:hAnsi="Times New Roman" w:cs="Times New Roman" w:hint="eastAsia"/>
          <w:color w:val="000000" w:themeColor="text1"/>
          <w:sz w:val="24"/>
          <w:szCs w:val="24"/>
        </w:rPr>
        <w:t xml:space="preserve"> </w:t>
      </w:r>
    </w:p>
    <w:p w14:paraId="7E962B31" w14:textId="28C7A2E9" w:rsidR="00E20776" w:rsidRPr="00232980" w:rsidRDefault="005D3AFC" w:rsidP="003D061F">
      <w:pPr>
        <w:spacing w:line="480" w:lineRule="auto"/>
        <w:ind w:firstLineChars="200" w:firstLine="480"/>
        <w:jc w:val="left"/>
        <w:rPr>
          <w:rFonts w:ascii="Times New Roman" w:hAnsi="Times New Roman" w:cs="Times New Roman"/>
          <w:color w:val="000000" w:themeColor="text1"/>
          <w:sz w:val="24"/>
          <w:szCs w:val="24"/>
          <w:lang w:val="en-US"/>
        </w:rPr>
      </w:pPr>
      <w:r w:rsidRPr="00232980">
        <w:rPr>
          <w:rFonts w:ascii="Times New Roman" w:hAnsi="Times New Roman" w:cs="Times New Roman"/>
          <w:color w:val="000000" w:themeColor="text1"/>
          <w:sz w:val="24"/>
          <w:szCs w:val="24"/>
        </w:rPr>
        <w:t>To evaluate both the theoretical possibility and methodological robustness of our proposed mediation model, we tested alternative mediation pathways using the same dataset.</w:t>
      </w:r>
      <w:r w:rsidRPr="00232980">
        <w:rPr>
          <w:rFonts w:ascii="Times New Roman" w:hAnsi="Times New Roman" w:cs="Times New Roman" w:hint="eastAsia"/>
          <w:color w:val="000000" w:themeColor="text1"/>
          <w:sz w:val="24"/>
          <w:szCs w:val="24"/>
        </w:rPr>
        <w:t xml:space="preserve"> </w:t>
      </w:r>
      <w:r w:rsidR="00DC2548" w:rsidRPr="00232980">
        <w:rPr>
          <w:rFonts w:ascii="Times New Roman" w:hAnsi="Times New Roman" w:cs="Times New Roman"/>
          <w:color w:val="000000" w:themeColor="text1"/>
          <w:sz w:val="24"/>
          <w:szCs w:val="24"/>
        </w:rPr>
        <w:t>HAB</w:t>
      </w:r>
      <w:r w:rsidR="000F4C30" w:rsidRPr="00232980">
        <w:rPr>
          <w:rFonts w:ascii="Times New Roman" w:hAnsi="Times New Roman" w:cs="Times New Roman"/>
          <w:color w:val="000000" w:themeColor="text1"/>
          <w:sz w:val="24"/>
          <w:szCs w:val="24"/>
        </w:rPr>
        <w:t xml:space="preserve"> was examined as the independent variable, attachment anxiety/avoidance were examined as the mediators, with relationship satisfaction as the dependent variable. Results indicated that there was no mediating effect of attachment anxiety</w:t>
      </w:r>
      <w:r w:rsidR="000E72B5">
        <w:rPr>
          <w:rFonts w:ascii="Times New Roman" w:hAnsi="Times New Roman" w:cs="Times New Roman"/>
          <w:color w:val="000000" w:themeColor="text1"/>
          <w:sz w:val="24"/>
          <w:szCs w:val="24"/>
        </w:rPr>
        <w:t>,</w:t>
      </w:r>
      <w:r w:rsidR="000F4C30" w:rsidRPr="00232980">
        <w:rPr>
          <w:rFonts w:ascii="Times New Roman" w:hAnsi="Times New Roman" w:cs="Times New Roman"/>
          <w:color w:val="000000" w:themeColor="text1"/>
          <w:sz w:val="24"/>
          <w:szCs w:val="24"/>
        </w:rPr>
        <w:t xml:space="preserve"> </w:t>
      </w:r>
      <w:r w:rsidR="000F4C30" w:rsidRPr="00232980">
        <w:rPr>
          <w:rFonts w:ascii="Times New Roman" w:hAnsi="Times New Roman" w:cs="Times New Roman"/>
          <w:i/>
          <w:iCs/>
          <w:color w:val="000000" w:themeColor="text1"/>
          <w:sz w:val="24"/>
          <w:szCs w:val="24"/>
        </w:rPr>
        <w:t>B</w:t>
      </w:r>
      <w:r w:rsidR="000F4C30" w:rsidRPr="00232980">
        <w:rPr>
          <w:rFonts w:ascii="Times New Roman" w:hAnsi="Times New Roman" w:cs="Times New Roman"/>
          <w:color w:val="000000" w:themeColor="text1"/>
          <w:sz w:val="24"/>
          <w:szCs w:val="24"/>
        </w:rPr>
        <w:t xml:space="preserve"> = -.02, 95% CI [.01, -.04], but there was a significant mediating effect of attachment avoidance</w:t>
      </w:r>
      <w:r w:rsidR="000E72B5">
        <w:rPr>
          <w:rFonts w:ascii="Times New Roman" w:hAnsi="Times New Roman" w:cs="Times New Roman"/>
          <w:color w:val="000000" w:themeColor="text1"/>
          <w:sz w:val="24"/>
          <w:szCs w:val="24"/>
        </w:rPr>
        <w:t>,</w:t>
      </w:r>
      <w:r w:rsidR="000F4C30" w:rsidRPr="00232980">
        <w:rPr>
          <w:rFonts w:ascii="Times New Roman" w:hAnsi="Times New Roman" w:cs="Times New Roman"/>
          <w:color w:val="000000" w:themeColor="text1"/>
          <w:sz w:val="24"/>
          <w:szCs w:val="24"/>
        </w:rPr>
        <w:t xml:space="preserve"> </w:t>
      </w:r>
      <w:r w:rsidR="000F4C30" w:rsidRPr="00232980">
        <w:rPr>
          <w:rFonts w:ascii="Times New Roman" w:hAnsi="Times New Roman" w:cs="Times New Roman"/>
          <w:i/>
          <w:iCs/>
          <w:color w:val="000000" w:themeColor="text1"/>
          <w:sz w:val="24"/>
          <w:szCs w:val="24"/>
        </w:rPr>
        <w:t>B</w:t>
      </w:r>
      <w:r w:rsidR="000F4C30" w:rsidRPr="00232980">
        <w:rPr>
          <w:rFonts w:ascii="Times New Roman" w:hAnsi="Times New Roman" w:cs="Times New Roman"/>
          <w:color w:val="000000" w:themeColor="text1"/>
          <w:sz w:val="24"/>
          <w:szCs w:val="24"/>
        </w:rPr>
        <w:t xml:space="preserve"> = -.04, 95% CI [-.05, -.02] between HAB and relationship satisfaction. Therefore, the chain direction between attachment anxiety and HAB in the initial mediation model may be more reasonable than the alternate. However, the alternate model with avoidance implied a bidirectional relationship between attachment avoidance and HAB.</w:t>
      </w:r>
    </w:p>
    <w:p w14:paraId="4181C37B" w14:textId="2646A5FB" w:rsidR="003B3DD0" w:rsidRPr="00232980" w:rsidRDefault="003B3DD0" w:rsidP="003B3DD0">
      <w:pPr>
        <w:spacing w:line="480" w:lineRule="auto"/>
        <w:jc w:val="left"/>
        <w:rPr>
          <w:rFonts w:ascii="Times New Roman" w:hAnsi="Times New Roman" w:cs="Times New Roman"/>
          <w:b/>
          <w:bCs/>
          <w:i/>
          <w:iCs/>
          <w:color w:val="000000" w:themeColor="text1"/>
          <w:sz w:val="24"/>
          <w:szCs w:val="24"/>
        </w:rPr>
      </w:pPr>
      <w:r w:rsidRPr="00232980">
        <w:rPr>
          <w:rFonts w:ascii="Times New Roman" w:hAnsi="Times New Roman" w:cs="Times New Roman"/>
          <w:b/>
          <w:bCs/>
          <w:i/>
          <w:iCs/>
          <w:color w:val="000000" w:themeColor="text1"/>
          <w:sz w:val="24"/>
          <w:szCs w:val="24"/>
        </w:rPr>
        <w:t>Moderation effect of country</w:t>
      </w:r>
      <w:r w:rsidR="00BB41E1" w:rsidRPr="00232980">
        <w:rPr>
          <w:rFonts w:ascii="Times New Roman" w:hAnsi="Times New Roman" w:cs="Times New Roman"/>
          <w:b/>
          <w:bCs/>
          <w:i/>
          <w:iCs/>
          <w:color w:val="000000" w:themeColor="text1"/>
          <w:sz w:val="24"/>
          <w:szCs w:val="24"/>
        </w:rPr>
        <w:t xml:space="preserve"> in the mediation models</w:t>
      </w:r>
    </w:p>
    <w:p w14:paraId="57B04E21" w14:textId="65702D88" w:rsidR="003B3DD0" w:rsidRPr="00232980" w:rsidRDefault="00BB4E5E" w:rsidP="00CF6596">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We tested a moderated mediation model that included country as the moderator </w:t>
      </w:r>
      <w:r w:rsidR="00121564" w:rsidRPr="00232980">
        <w:rPr>
          <w:rFonts w:ascii="Times New Roman" w:hAnsi="Times New Roman" w:cs="Times New Roman"/>
          <w:color w:val="000000" w:themeColor="text1"/>
          <w:sz w:val="24"/>
          <w:szCs w:val="24"/>
        </w:rPr>
        <w:t>in</w:t>
      </w:r>
      <w:r w:rsidR="00987A5D">
        <w:rPr>
          <w:rFonts w:ascii="Times New Roman" w:hAnsi="Times New Roman" w:cs="Times New Roman" w:hint="eastAsia"/>
          <w:color w:val="000000" w:themeColor="text1"/>
          <w:sz w:val="24"/>
          <w:szCs w:val="24"/>
        </w:rPr>
        <w:t xml:space="preserve"> </w:t>
      </w:r>
      <w:r w:rsidR="00121564" w:rsidRPr="00232980">
        <w:rPr>
          <w:rFonts w:ascii="Times New Roman" w:hAnsi="Times New Roman" w:cs="Times New Roman"/>
          <w:color w:val="000000" w:themeColor="text1"/>
          <w:sz w:val="24"/>
          <w:szCs w:val="24"/>
        </w:rPr>
        <w:t>the above mediation model</w:t>
      </w:r>
      <w:r w:rsidRPr="00232980">
        <w:rPr>
          <w:rFonts w:ascii="Times New Roman" w:hAnsi="Times New Roman" w:cs="Times New Roman"/>
          <w:color w:val="000000" w:themeColor="text1"/>
          <w:sz w:val="24"/>
          <w:szCs w:val="24"/>
        </w:rPr>
        <w:t>, with SPSS Process Model 59 (Hayes, 2013, 2015).</w:t>
      </w:r>
      <w:r w:rsidR="00784616" w:rsidRPr="00232980">
        <w:rPr>
          <w:rFonts w:ascii="Times New Roman" w:hAnsi="Times New Roman" w:cs="Times New Roman"/>
          <w:color w:val="000000" w:themeColor="text1"/>
          <w:sz w:val="24"/>
          <w:szCs w:val="24"/>
        </w:rPr>
        <w:t xml:space="preserve"> </w:t>
      </w:r>
      <w:r w:rsidR="0033423B" w:rsidRPr="00232980">
        <w:rPr>
          <w:rFonts w:ascii="Times New Roman" w:hAnsi="Times New Roman" w:cs="Times New Roman"/>
          <w:color w:val="000000" w:themeColor="text1"/>
          <w:sz w:val="24"/>
          <w:szCs w:val="24"/>
        </w:rPr>
        <w:t xml:space="preserve">Results indicated that </w:t>
      </w:r>
      <w:r w:rsidR="00A824E6" w:rsidRPr="00232980">
        <w:rPr>
          <w:rFonts w:ascii="Times New Roman" w:hAnsi="Times New Roman" w:cs="Times New Roman"/>
          <w:color w:val="000000" w:themeColor="text1"/>
          <w:sz w:val="24"/>
          <w:szCs w:val="24"/>
        </w:rPr>
        <w:t xml:space="preserve">the data of both </w:t>
      </w:r>
      <w:r w:rsidR="57BEA01F" w:rsidRPr="00232980">
        <w:rPr>
          <w:rFonts w:ascii="Times New Roman" w:hAnsi="Times New Roman" w:cs="Times New Roman"/>
          <w:color w:val="000000" w:themeColor="text1"/>
          <w:sz w:val="24"/>
          <w:szCs w:val="24"/>
        </w:rPr>
        <w:t xml:space="preserve">the </w:t>
      </w:r>
      <w:r w:rsidR="00A824E6" w:rsidRPr="00232980">
        <w:rPr>
          <w:rFonts w:ascii="Times New Roman" w:hAnsi="Times New Roman" w:cs="Times New Roman"/>
          <w:color w:val="000000" w:themeColor="text1"/>
          <w:sz w:val="24"/>
          <w:szCs w:val="24"/>
        </w:rPr>
        <w:t>attachment anxiety</w:t>
      </w:r>
      <w:r w:rsidR="000100A8">
        <w:rPr>
          <w:rFonts w:ascii="Times New Roman" w:hAnsi="Times New Roman" w:cs="Times New Roman"/>
          <w:color w:val="000000" w:themeColor="text1"/>
          <w:sz w:val="24"/>
          <w:szCs w:val="24"/>
        </w:rPr>
        <w:t>,</w:t>
      </w:r>
      <w:r w:rsidR="00A824E6" w:rsidRPr="00232980">
        <w:rPr>
          <w:rFonts w:ascii="Times New Roman" w:hAnsi="Times New Roman" w:cs="Times New Roman"/>
          <w:color w:val="000000" w:themeColor="text1"/>
          <w:sz w:val="24"/>
          <w:szCs w:val="24"/>
        </w:rPr>
        <w:t xml:space="preserve"> </w:t>
      </w:r>
      <w:r w:rsidR="00196EB4" w:rsidRPr="00232980">
        <w:rPr>
          <w:rFonts w:ascii="Times New Roman" w:hAnsi="Times New Roman" w:cs="Times New Roman"/>
          <w:i/>
          <w:iCs/>
          <w:color w:val="000000" w:themeColor="text1"/>
          <w:sz w:val="24"/>
          <w:szCs w:val="24"/>
        </w:rPr>
        <w:t>R</w:t>
      </w:r>
      <w:r w:rsidR="00196EB4" w:rsidRPr="00232980">
        <w:rPr>
          <w:rFonts w:ascii="Times New Roman" w:hAnsi="Times New Roman" w:cs="Times New Roman"/>
          <w:color w:val="000000" w:themeColor="text1"/>
          <w:sz w:val="24"/>
          <w:szCs w:val="24"/>
        </w:rPr>
        <w:t>² = 23%,</w:t>
      </w:r>
      <w:r w:rsidR="004F1214" w:rsidRPr="00232980">
        <w:rPr>
          <w:rFonts w:ascii="Times New Roman" w:hAnsi="Times New Roman" w:cs="Times New Roman"/>
          <w:color w:val="000000" w:themeColor="text1"/>
          <w:sz w:val="24"/>
          <w:szCs w:val="24"/>
        </w:rPr>
        <w:t xml:space="preserve"> UK:</w:t>
      </w:r>
      <w:r w:rsidR="00196EB4" w:rsidRPr="00232980">
        <w:rPr>
          <w:rFonts w:ascii="Times New Roman" w:hAnsi="Times New Roman" w:cs="Times New Roman"/>
          <w:i/>
          <w:iCs/>
          <w:color w:val="000000" w:themeColor="text1"/>
          <w:sz w:val="24"/>
          <w:szCs w:val="24"/>
        </w:rPr>
        <w:t xml:space="preserve"> </w:t>
      </w:r>
      <w:r w:rsidR="004F1214" w:rsidRPr="00232980">
        <w:rPr>
          <w:rFonts w:ascii="Times New Roman" w:hAnsi="Times New Roman" w:cs="Times New Roman"/>
          <w:i/>
          <w:iCs/>
          <w:color w:val="000000" w:themeColor="text1"/>
          <w:sz w:val="24"/>
          <w:szCs w:val="24"/>
        </w:rPr>
        <w:t>B</w:t>
      </w:r>
      <w:r w:rsidR="004F1214" w:rsidRPr="00232980">
        <w:rPr>
          <w:rFonts w:ascii="Times New Roman" w:hAnsi="Times New Roman" w:cs="Times New Roman"/>
          <w:color w:val="000000" w:themeColor="text1"/>
          <w:sz w:val="24"/>
          <w:szCs w:val="24"/>
        </w:rPr>
        <w:t xml:space="preserve"> = -.06, 95% CI [-.0</w:t>
      </w:r>
      <w:r w:rsidR="008F15B2" w:rsidRPr="00232980">
        <w:rPr>
          <w:rFonts w:ascii="Times New Roman" w:hAnsi="Times New Roman" w:cs="Times New Roman"/>
          <w:color w:val="000000" w:themeColor="text1"/>
          <w:sz w:val="24"/>
          <w:szCs w:val="24"/>
        </w:rPr>
        <w:t>8</w:t>
      </w:r>
      <w:r w:rsidR="004F1214" w:rsidRPr="00232980">
        <w:rPr>
          <w:rFonts w:ascii="Times New Roman" w:hAnsi="Times New Roman" w:cs="Times New Roman"/>
          <w:color w:val="000000" w:themeColor="text1"/>
          <w:sz w:val="24"/>
          <w:szCs w:val="24"/>
        </w:rPr>
        <w:t xml:space="preserve">, </w:t>
      </w:r>
      <w:r w:rsidR="008F15B2" w:rsidRPr="00232980">
        <w:rPr>
          <w:rFonts w:ascii="Times New Roman" w:hAnsi="Times New Roman" w:cs="Times New Roman"/>
          <w:color w:val="000000" w:themeColor="text1"/>
          <w:sz w:val="24"/>
          <w:szCs w:val="24"/>
        </w:rPr>
        <w:t>-</w:t>
      </w:r>
      <w:r w:rsidR="004F1214" w:rsidRPr="00232980">
        <w:rPr>
          <w:rFonts w:ascii="Times New Roman" w:hAnsi="Times New Roman" w:cs="Times New Roman"/>
          <w:color w:val="000000" w:themeColor="text1"/>
          <w:sz w:val="24"/>
          <w:szCs w:val="24"/>
        </w:rPr>
        <w:t>.0</w:t>
      </w:r>
      <w:r w:rsidR="008F15B2" w:rsidRPr="00232980">
        <w:rPr>
          <w:rFonts w:ascii="Times New Roman" w:hAnsi="Times New Roman" w:cs="Times New Roman"/>
          <w:color w:val="000000" w:themeColor="text1"/>
          <w:sz w:val="24"/>
          <w:szCs w:val="24"/>
        </w:rPr>
        <w:t>3</w:t>
      </w:r>
      <w:r w:rsidR="004F1214" w:rsidRPr="00232980">
        <w:rPr>
          <w:rFonts w:ascii="Times New Roman" w:hAnsi="Times New Roman" w:cs="Times New Roman"/>
          <w:color w:val="000000" w:themeColor="text1"/>
          <w:sz w:val="24"/>
          <w:szCs w:val="24"/>
        </w:rPr>
        <w:t xml:space="preserve">], NZ: </w:t>
      </w:r>
      <w:r w:rsidR="004F1214" w:rsidRPr="00232980">
        <w:rPr>
          <w:rFonts w:ascii="Times New Roman" w:hAnsi="Times New Roman" w:cs="Times New Roman"/>
          <w:i/>
          <w:iCs/>
          <w:color w:val="000000" w:themeColor="text1"/>
          <w:sz w:val="24"/>
          <w:szCs w:val="24"/>
        </w:rPr>
        <w:lastRenderedPageBreak/>
        <w:t>B</w:t>
      </w:r>
      <w:r w:rsidR="004F1214" w:rsidRPr="00232980">
        <w:rPr>
          <w:rFonts w:ascii="Times New Roman" w:hAnsi="Times New Roman" w:cs="Times New Roman"/>
          <w:color w:val="000000" w:themeColor="text1"/>
          <w:sz w:val="24"/>
          <w:szCs w:val="24"/>
        </w:rPr>
        <w:t xml:space="preserve"> = -.0</w:t>
      </w:r>
      <w:r w:rsidR="008F15B2" w:rsidRPr="00232980">
        <w:rPr>
          <w:rFonts w:ascii="Times New Roman" w:hAnsi="Times New Roman" w:cs="Times New Roman"/>
          <w:color w:val="000000" w:themeColor="text1"/>
          <w:sz w:val="24"/>
          <w:szCs w:val="24"/>
        </w:rPr>
        <w:t>4</w:t>
      </w:r>
      <w:r w:rsidR="004F1214" w:rsidRPr="00232980">
        <w:rPr>
          <w:rFonts w:ascii="Times New Roman" w:hAnsi="Times New Roman" w:cs="Times New Roman"/>
          <w:color w:val="000000" w:themeColor="text1"/>
          <w:sz w:val="24"/>
          <w:szCs w:val="24"/>
        </w:rPr>
        <w:t>, 95% CI [-.0</w:t>
      </w:r>
      <w:r w:rsidR="008F15B2" w:rsidRPr="00232980">
        <w:rPr>
          <w:rFonts w:ascii="Times New Roman" w:hAnsi="Times New Roman" w:cs="Times New Roman"/>
          <w:color w:val="000000" w:themeColor="text1"/>
          <w:sz w:val="24"/>
          <w:szCs w:val="24"/>
        </w:rPr>
        <w:t>7</w:t>
      </w:r>
      <w:r w:rsidR="004F1214" w:rsidRPr="00232980">
        <w:rPr>
          <w:rFonts w:ascii="Times New Roman" w:hAnsi="Times New Roman" w:cs="Times New Roman"/>
          <w:color w:val="000000" w:themeColor="text1"/>
          <w:sz w:val="24"/>
          <w:szCs w:val="24"/>
        </w:rPr>
        <w:t xml:space="preserve">, </w:t>
      </w:r>
      <w:r w:rsidR="008F15B2" w:rsidRPr="00232980">
        <w:rPr>
          <w:rFonts w:ascii="Times New Roman" w:hAnsi="Times New Roman" w:cs="Times New Roman"/>
          <w:color w:val="000000" w:themeColor="text1"/>
          <w:sz w:val="24"/>
          <w:szCs w:val="24"/>
        </w:rPr>
        <w:t>-</w:t>
      </w:r>
      <w:r w:rsidR="004F1214" w:rsidRPr="00232980">
        <w:rPr>
          <w:rFonts w:ascii="Times New Roman" w:hAnsi="Times New Roman" w:cs="Times New Roman"/>
          <w:color w:val="000000" w:themeColor="text1"/>
          <w:sz w:val="24"/>
          <w:szCs w:val="24"/>
        </w:rPr>
        <w:t>.0</w:t>
      </w:r>
      <w:r w:rsidR="008F15B2" w:rsidRPr="00232980">
        <w:rPr>
          <w:rFonts w:ascii="Times New Roman" w:hAnsi="Times New Roman" w:cs="Times New Roman"/>
          <w:color w:val="000000" w:themeColor="text1"/>
          <w:sz w:val="24"/>
          <w:szCs w:val="24"/>
        </w:rPr>
        <w:t>2</w:t>
      </w:r>
      <w:r w:rsidR="004F1214" w:rsidRPr="00232980">
        <w:rPr>
          <w:rFonts w:ascii="Times New Roman" w:hAnsi="Times New Roman" w:cs="Times New Roman"/>
          <w:color w:val="000000" w:themeColor="text1"/>
          <w:sz w:val="24"/>
          <w:szCs w:val="24"/>
        </w:rPr>
        <w:t xml:space="preserve">], CN: </w:t>
      </w:r>
      <w:r w:rsidR="004F1214" w:rsidRPr="00232980">
        <w:rPr>
          <w:rFonts w:ascii="Times New Roman" w:hAnsi="Times New Roman" w:cs="Times New Roman"/>
          <w:i/>
          <w:iCs/>
          <w:color w:val="000000" w:themeColor="text1"/>
          <w:sz w:val="24"/>
          <w:szCs w:val="24"/>
        </w:rPr>
        <w:t>B</w:t>
      </w:r>
      <w:r w:rsidR="004F1214" w:rsidRPr="00232980">
        <w:rPr>
          <w:rFonts w:ascii="Times New Roman" w:hAnsi="Times New Roman" w:cs="Times New Roman"/>
          <w:color w:val="000000" w:themeColor="text1"/>
          <w:sz w:val="24"/>
          <w:szCs w:val="24"/>
        </w:rPr>
        <w:t xml:space="preserve"> = -.0</w:t>
      </w:r>
      <w:r w:rsidR="008F15B2" w:rsidRPr="00232980">
        <w:rPr>
          <w:rFonts w:ascii="Times New Roman" w:hAnsi="Times New Roman" w:cs="Times New Roman"/>
          <w:color w:val="000000" w:themeColor="text1"/>
          <w:sz w:val="24"/>
          <w:szCs w:val="24"/>
        </w:rPr>
        <w:t>8</w:t>
      </w:r>
      <w:r w:rsidR="004F1214" w:rsidRPr="00232980">
        <w:rPr>
          <w:rFonts w:ascii="Times New Roman" w:hAnsi="Times New Roman" w:cs="Times New Roman"/>
          <w:color w:val="000000" w:themeColor="text1"/>
          <w:sz w:val="24"/>
          <w:szCs w:val="24"/>
        </w:rPr>
        <w:t>, 95% CI [-.1</w:t>
      </w:r>
      <w:r w:rsidR="008F15B2" w:rsidRPr="00232980">
        <w:rPr>
          <w:rFonts w:ascii="Times New Roman" w:hAnsi="Times New Roman" w:cs="Times New Roman"/>
          <w:color w:val="000000" w:themeColor="text1"/>
          <w:sz w:val="24"/>
          <w:szCs w:val="24"/>
        </w:rPr>
        <w:t>1</w:t>
      </w:r>
      <w:r w:rsidR="004F1214" w:rsidRPr="00232980">
        <w:rPr>
          <w:rFonts w:ascii="Times New Roman" w:hAnsi="Times New Roman" w:cs="Times New Roman"/>
          <w:color w:val="000000" w:themeColor="text1"/>
          <w:sz w:val="24"/>
          <w:szCs w:val="24"/>
        </w:rPr>
        <w:t xml:space="preserve">, </w:t>
      </w:r>
      <w:r w:rsidR="008F15B2" w:rsidRPr="00232980">
        <w:rPr>
          <w:rFonts w:ascii="Times New Roman" w:hAnsi="Times New Roman" w:cs="Times New Roman"/>
          <w:color w:val="000000" w:themeColor="text1"/>
          <w:sz w:val="24"/>
          <w:szCs w:val="24"/>
        </w:rPr>
        <w:t>-</w:t>
      </w:r>
      <w:r w:rsidR="004F1214" w:rsidRPr="00232980">
        <w:rPr>
          <w:rFonts w:ascii="Times New Roman" w:hAnsi="Times New Roman" w:cs="Times New Roman"/>
          <w:color w:val="000000" w:themeColor="text1"/>
          <w:sz w:val="24"/>
          <w:szCs w:val="24"/>
        </w:rPr>
        <w:t>.0</w:t>
      </w:r>
      <w:r w:rsidR="008F15B2" w:rsidRPr="00232980">
        <w:rPr>
          <w:rFonts w:ascii="Times New Roman" w:hAnsi="Times New Roman" w:cs="Times New Roman"/>
          <w:color w:val="000000" w:themeColor="text1"/>
          <w:sz w:val="24"/>
          <w:szCs w:val="24"/>
        </w:rPr>
        <w:t>5</w:t>
      </w:r>
      <w:r w:rsidR="004F1214" w:rsidRPr="00232980">
        <w:rPr>
          <w:rFonts w:ascii="Times New Roman" w:hAnsi="Times New Roman" w:cs="Times New Roman"/>
          <w:color w:val="000000" w:themeColor="text1"/>
          <w:sz w:val="24"/>
          <w:szCs w:val="24"/>
        </w:rPr>
        <w:t>]</w:t>
      </w:r>
      <w:r w:rsidR="00196EB4" w:rsidRPr="00232980">
        <w:rPr>
          <w:rFonts w:ascii="Times New Roman" w:hAnsi="Times New Roman" w:cs="Times New Roman"/>
          <w:color w:val="000000" w:themeColor="text1"/>
          <w:sz w:val="24"/>
          <w:szCs w:val="24"/>
        </w:rPr>
        <w:t xml:space="preserve"> </w:t>
      </w:r>
      <w:r w:rsidR="00A824E6" w:rsidRPr="00232980">
        <w:rPr>
          <w:rFonts w:ascii="Times New Roman" w:hAnsi="Times New Roman" w:cs="Times New Roman"/>
          <w:color w:val="000000" w:themeColor="text1"/>
          <w:sz w:val="24"/>
          <w:szCs w:val="24"/>
        </w:rPr>
        <w:t xml:space="preserve">and </w:t>
      </w:r>
      <w:r w:rsidR="09D8F638" w:rsidRPr="00232980">
        <w:rPr>
          <w:rFonts w:ascii="Times New Roman" w:hAnsi="Times New Roman" w:cs="Times New Roman"/>
          <w:color w:val="000000" w:themeColor="text1"/>
          <w:sz w:val="24"/>
          <w:szCs w:val="24"/>
        </w:rPr>
        <w:t xml:space="preserve">attachment </w:t>
      </w:r>
      <w:r w:rsidR="00A824E6" w:rsidRPr="00232980">
        <w:rPr>
          <w:rFonts w:ascii="Times New Roman" w:hAnsi="Times New Roman" w:cs="Times New Roman"/>
          <w:color w:val="000000" w:themeColor="text1"/>
          <w:sz w:val="24"/>
          <w:szCs w:val="24"/>
        </w:rPr>
        <w:t>avoidance model</w:t>
      </w:r>
      <w:r w:rsidR="32A10239" w:rsidRPr="00232980">
        <w:rPr>
          <w:rFonts w:ascii="Times New Roman" w:hAnsi="Times New Roman" w:cs="Times New Roman"/>
          <w:color w:val="000000" w:themeColor="text1"/>
          <w:sz w:val="24"/>
          <w:szCs w:val="24"/>
        </w:rPr>
        <w:t>s</w:t>
      </w:r>
      <w:r w:rsidR="000100A8">
        <w:rPr>
          <w:rFonts w:ascii="Times New Roman" w:hAnsi="Times New Roman" w:cs="Times New Roman"/>
          <w:color w:val="000000" w:themeColor="text1"/>
          <w:sz w:val="24"/>
          <w:szCs w:val="24"/>
        </w:rPr>
        <w:t>,</w:t>
      </w:r>
      <w:r w:rsidR="00A824E6" w:rsidRPr="00232980">
        <w:rPr>
          <w:rFonts w:ascii="Times New Roman" w:hAnsi="Times New Roman" w:cs="Times New Roman"/>
          <w:color w:val="000000" w:themeColor="text1"/>
          <w:sz w:val="24"/>
          <w:szCs w:val="24"/>
        </w:rPr>
        <w:t xml:space="preserve"> </w:t>
      </w:r>
      <w:r w:rsidR="00AE06FA" w:rsidRPr="00232980">
        <w:rPr>
          <w:rFonts w:ascii="Times New Roman" w:hAnsi="Times New Roman" w:cs="Times New Roman"/>
          <w:i/>
          <w:iCs/>
          <w:color w:val="000000" w:themeColor="text1"/>
          <w:sz w:val="24"/>
          <w:szCs w:val="24"/>
        </w:rPr>
        <w:t>R</w:t>
      </w:r>
      <w:r w:rsidR="00AE06FA" w:rsidRPr="00232980">
        <w:rPr>
          <w:rFonts w:ascii="Times New Roman" w:hAnsi="Times New Roman" w:cs="Times New Roman"/>
          <w:color w:val="000000" w:themeColor="text1"/>
          <w:sz w:val="24"/>
          <w:szCs w:val="24"/>
        </w:rPr>
        <w:t>² = 25%</w:t>
      </w:r>
      <w:r w:rsidR="008F15B2" w:rsidRPr="00232980">
        <w:rPr>
          <w:rFonts w:ascii="Times New Roman" w:hAnsi="Times New Roman" w:cs="Times New Roman"/>
          <w:color w:val="000000" w:themeColor="text1"/>
          <w:sz w:val="24"/>
          <w:szCs w:val="24"/>
        </w:rPr>
        <w:t xml:space="preserve">, UK: </w:t>
      </w:r>
      <w:r w:rsidR="008F15B2" w:rsidRPr="00232980">
        <w:rPr>
          <w:rFonts w:ascii="Times New Roman" w:hAnsi="Times New Roman" w:cs="Times New Roman"/>
          <w:i/>
          <w:iCs/>
          <w:color w:val="000000" w:themeColor="text1"/>
          <w:sz w:val="24"/>
          <w:szCs w:val="24"/>
        </w:rPr>
        <w:t>B</w:t>
      </w:r>
      <w:r w:rsidR="008F15B2" w:rsidRPr="00232980">
        <w:rPr>
          <w:rFonts w:ascii="Times New Roman" w:hAnsi="Times New Roman" w:cs="Times New Roman"/>
          <w:color w:val="000000" w:themeColor="text1"/>
          <w:sz w:val="24"/>
          <w:szCs w:val="24"/>
        </w:rPr>
        <w:t xml:space="preserve"> = -.0</w:t>
      </w:r>
      <w:r w:rsidR="00CB226A" w:rsidRPr="00232980">
        <w:rPr>
          <w:rFonts w:ascii="Times New Roman" w:hAnsi="Times New Roman" w:cs="Times New Roman"/>
          <w:color w:val="000000" w:themeColor="text1"/>
          <w:sz w:val="24"/>
          <w:szCs w:val="24"/>
        </w:rPr>
        <w:t>2</w:t>
      </w:r>
      <w:r w:rsidR="008F15B2" w:rsidRPr="00232980">
        <w:rPr>
          <w:rFonts w:ascii="Times New Roman" w:hAnsi="Times New Roman" w:cs="Times New Roman"/>
          <w:color w:val="000000" w:themeColor="text1"/>
          <w:sz w:val="24"/>
          <w:szCs w:val="24"/>
        </w:rPr>
        <w:t>, 95% CI [-.0</w:t>
      </w:r>
      <w:r w:rsidR="00CB226A" w:rsidRPr="00232980">
        <w:rPr>
          <w:rFonts w:ascii="Times New Roman" w:hAnsi="Times New Roman" w:cs="Times New Roman"/>
          <w:color w:val="000000" w:themeColor="text1"/>
          <w:sz w:val="24"/>
          <w:szCs w:val="24"/>
        </w:rPr>
        <w:t>3</w:t>
      </w:r>
      <w:r w:rsidR="008F15B2" w:rsidRPr="00232980">
        <w:rPr>
          <w:rFonts w:ascii="Times New Roman" w:hAnsi="Times New Roman" w:cs="Times New Roman"/>
          <w:color w:val="000000" w:themeColor="text1"/>
          <w:sz w:val="24"/>
          <w:szCs w:val="24"/>
        </w:rPr>
        <w:t>, -.0</w:t>
      </w:r>
      <w:r w:rsidR="00CB226A" w:rsidRPr="00232980">
        <w:rPr>
          <w:rFonts w:ascii="Times New Roman" w:hAnsi="Times New Roman" w:cs="Times New Roman"/>
          <w:color w:val="000000" w:themeColor="text1"/>
          <w:sz w:val="24"/>
          <w:szCs w:val="24"/>
        </w:rPr>
        <w:t>0</w:t>
      </w:r>
      <w:r w:rsidR="008F15B2" w:rsidRPr="00232980">
        <w:rPr>
          <w:rFonts w:ascii="Times New Roman" w:hAnsi="Times New Roman" w:cs="Times New Roman"/>
          <w:color w:val="000000" w:themeColor="text1"/>
          <w:sz w:val="24"/>
          <w:szCs w:val="24"/>
        </w:rPr>
        <w:t xml:space="preserve">], NZ: </w:t>
      </w:r>
      <w:r w:rsidR="008F15B2" w:rsidRPr="00232980">
        <w:rPr>
          <w:rFonts w:ascii="Times New Roman" w:hAnsi="Times New Roman" w:cs="Times New Roman"/>
          <w:i/>
          <w:iCs/>
          <w:color w:val="000000" w:themeColor="text1"/>
          <w:sz w:val="24"/>
          <w:szCs w:val="24"/>
        </w:rPr>
        <w:t>B</w:t>
      </w:r>
      <w:r w:rsidR="008F15B2" w:rsidRPr="00232980">
        <w:rPr>
          <w:rFonts w:ascii="Times New Roman" w:hAnsi="Times New Roman" w:cs="Times New Roman"/>
          <w:color w:val="000000" w:themeColor="text1"/>
          <w:sz w:val="24"/>
          <w:szCs w:val="24"/>
        </w:rPr>
        <w:t xml:space="preserve"> = -.0</w:t>
      </w:r>
      <w:r w:rsidR="00CB226A" w:rsidRPr="00232980">
        <w:rPr>
          <w:rFonts w:ascii="Times New Roman" w:hAnsi="Times New Roman" w:cs="Times New Roman"/>
          <w:color w:val="000000" w:themeColor="text1"/>
          <w:sz w:val="24"/>
          <w:szCs w:val="24"/>
        </w:rPr>
        <w:t>3</w:t>
      </w:r>
      <w:r w:rsidR="008F15B2" w:rsidRPr="00232980">
        <w:rPr>
          <w:rFonts w:ascii="Times New Roman" w:hAnsi="Times New Roman" w:cs="Times New Roman"/>
          <w:color w:val="000000" w:themeColor="text1"/>
          <w:sz w:val="24"/>
          <w:szCs w:val="24"/>
        </w:rPr>
        <w:t>, 95% CI [-.0</w:t>
      </w:r>
      <w:r w:rsidR="00CB226A" w:rsidRPr="00232980">
        <w:rPr>
          <w:rFonts w:ascii="Times New Roman" w:hAnsi="Times New Roman" w:cs="Times New Roman"/>
          <w:color w:val="000000" w:themeColor="text1"/>
          <w:sz w:val="24"/>
          <w:szCs w:val="24"/>
        </w:rPr>
        <w:t>5</w:t>
      </w:r>
      <w:r w:rsidR="008F15B2" w:rsidRPr="00232980">
        <w:rPr>
          <w:rFonts w:ascii="Times New Roman" w:hAnsi="Times New Roman" w:cs="Times New Roman"/>
          <w:color w:val="000000" w:themeColor="text1"/>
          <w:sz w:val="24"/>
          <w:szCs w:val="24"/>
        </w:rPr>
        <w:t>, -.0</w:t>
      </w:r>
      <w:r w:rsidR="00CB226A" w:rsidRPr="00232980">
        <w:rPr>
          <w:rFonts w:ascii="Times New Roman" w:hAnsi="Times New Roman" w:cs="Times New Roman"/>
          <w:color w:val="000000" w:themeColor="text1"/>
          <w:sz w:val="24"/>
          <w:szCs w:val="24"/>
        </w:rPr>
        <w:t>1</w:t>
      </w:r>
      <w:r w:rsidR="008F15B2" w:rsidRPr="00232980">
        <w:rPr>
          <w:rFonts w:ascii="Times New Roman" w:hAnsi="Times New Roman" w:cs="Times New Roman"/>
          <w:color w:val="000000" w:themeColor="text1"/>
          <w:sz w:val="24"/>
          <w:szCs w:val="24"/>
        </w:rPr>
        <w:t xml:space="preserve">], CN: </w:t>
      </w:r>
      <w:r w:rsidR="008F15B2" w:rsidRPr="00232980">
        <w:rPr>
          <w:rFonts w:ascii="Times New Roman" w:hAnsi="Times New Roman" w:cs="Times New Roman"/>
          <w:i/>
          <w:iCs/>
          <w:color w:val="000000" w:themeColor="text1"/>
          <w:sz w:val="24"/>
          <w:szCs w:val="24"/>
        </w:rPr>
        <w:t>B</w:t>
      </w:r>
      <w:r w:rsidR="008F15B2" w:rsidRPr="00232980">
        <w:rPr>
          <w:rFonts w:ascii="Times New Roman" w:hAnsi="Times New Roman" w:cs="Times New Roman"/>
          <w:color w:val="000000" w:themeColor="text1"/>
          <w:sz w:val="24"/>
          <w:szCs w:val="24"/>
        </w:rPr>
        <w:t xml:space="preserve"> = -.0</w:t>
      </w:r>
      <w:r w:rsidR="00CB226A" w:rsidRPr="00232980">
        <w:rPr>
          <w:rFonts w:ascii="Times New Roman" w:hAnsi="Times New Roman" w:cs="Times New Roman"/>
          <w:color w:val="000000" w:themeColor="text1"/>
          <w:sz w:val="24"/>
          <w:szCs w:val="24"/>
        </w:rPr>
        <w:t>6</w:t>
      </w:r>
      <w:r w:rsidR="008F15B2" w:rsidRPr="00232980">
        <w:rPr>
          <w:rFonts w:ascii="Times New Roman" w:hAnsi="Times New Roman" w:cs="Times New Roman"/>
          <w:color w:val="000000" w:themeColor="text1"/>
          <w:sz w:val="24"/>
          <w:szCs w:val="24"/>
        </w:rPr>
        <w:t>, 95% CI [-.</w:t>
      </w:r>
      <w:r w:rsidR="00CF6596" w:rsidRPr="00232980">
        <w:rPr>
          <w:rFonts w:ascii="Times New Roman" w:hAnsi="Times New Roman" w:cs="Times New Roman"/>
          <w:color w:val="000000" w:themeColor="text1"/>
          <w:sz w:val="24"/>
          <w:szCs w:val="24"/>
        </w:rPr>
        <w:t>08</w:t>
      </w:r>
      <w:r w:rsidR="008F15B2" w:rsidRPr="00232980">
        <w:rPr>
          <w:rFonts w:ascii="Times New Roman" w:hAnsi="Times New Roman" w:cs="Times New Roman"/>
          <w:color w:val="000000" w:themeColor="text1"/>
          <w:sz w:val="24"/>
          <w:szCs w:val="24"/>
        </w:rPr>
        <w:t>, -.0</w:t>
      </w:r>
      <w:r w:rsidR="00CF6596" w:rsidRPr="00232980">
        <w:rPr>
          <w:rFonts w:ascii="Times New Roman" w:hAnsi="Times New Roman" w:cs="Times New Roman"/>
          <w:color w:val="000000" w:themeColor="text1"/>
          <w:sz w:val="24"/>
          <w:szCs w:val="24"/>
        </w:rPr>
        <w:t>3</w:t>
      </w:r>
      <w:r w:rsidR="008F15B2" w:rsidRPr="00232980">
        <w:rPr>
          <w:rFonts w:ascii="Times New Roman" w:hAnsi="Times New Roman" w:cs="Times New Roman"/>
          <w:color w:val="000000" w:themeColor="text1"/>
          <w:sz w:val="24"/>
          <w:szCs w:val="24"/>
        </w:rPr>
        <w:t>]</w:t>
      </w:r>
      <w:r w:rsidR="000100A8">
        <w:rPr>
          <w:rFonts w:ascii="Times New Roman" w:hAnsi="Times New Roman" w:cs="Times New Roman"/>
          <w:color w:val="000000" w:themeColor="text1"/>
          <w:sz w:val="24"/>
          <w:szCs w:val="24"/>
        </w:rPr>
        <w:t>,</w:t>
      </w:r>
      <w:r w:rsidR="00AE06FA" w:rsidRPr="00232980">
        <w:rPr>
          <w:rFonts w:ascii="Times New Roman" w:hAnsi="Times New Roman" w:cs="Times New Roman"/>
          <w:color w:val="000000" w:themeColor="text1"/>
          <w:sz w:val="24"/>
          <w:szCs w:val="24"/>
        </w:rPr>
        <w:t xml:space="preserve"> </w:t>
      </w:r>
      <w:r w:rsidR="00A824E6" w:rsidRPr="00232980">
        <w:rPr>
          <w:rFonts w:ascii="Times New Roman" w:hAnsi="Times New Roman" w:cs="Times New Roman"/>
          <w:color w:val="000000" w:themeColor="text1"/>
          <w:sz w:val="24"/>
          <w:szCs w:val="24"/>
        </w:rPr>
        <w:t>were consistent with a mediational model</w:t>
      </w:r>
      <w:r w:rsidR="00905A7D" w:rsidRPr="00232980">
        <w:rPr>
          <w:rFonts w:ascii="Times New Roman" w:hAnsi="Times New Roman" w:cs="Times New Roman"/>
          <w:color w:val="000000" w:themeColor="text1"/>
          <w:sz w:val="24"/>
          <w:szCs w:val="24"/>
        </w:rPr>
        <w:t xml:space="preserve"> </w:t>
      </w:r>
      <w:r w:rsidR="0033423B" w:rsidRPr="00232980">
        <w:rPr>
          <w:rFonts w:ascii="Times New Roman" w:hAnsi="Times New Roman" w:cs="Times New Roman"/>
          <w:color w:val="000000" w:themeColor="text1"/>
          <w:sz w:val="24"/>
          <w:szCs w:val="24"/>
        </w:rPr>
        <w:t xml:space="preserve">for </w:t>
      </w:r>
      <w:r w:rsidR="005D0F6C" w:rsidRPr="00232980">
        <w:rPr>
          <w:rFonts w:ascii="Times New Roman" w:hAnsi="Times New Roman" w:cs="Times New Roman"/>
          <w:color w:val="000000" w:themeColor="text1"/>
          <w:sz w:val="24"/>
          <w:szCs w:val="24"/>
        </w:rPr>
        <w:t>all three samples</w:t>
      </w:r>
      <w:r w:rsidR="00CF6596" w:rsidRPr="00232980">
        <w:rPr>
          <w:rFonts w:ascii="Times New Roman" w:hAnsi="Times New Roman" w:cs="Times New Roman"/>
          <w:color w:val="000000" w:themeColor="text1"/>
          <w:sz w:val="24"/>
          <w:szCs w:val="24"/>
        </w:rPr>
        <w:t xml:space="preserve">. </w:t>
      </w:r>
      <w:r w:rsidR="0012262B" w:rsidRPr="00232980">
        <w:rPr>
          <w:rFonts w:ascii="Times New Roman" w:hAnsi="Times New Roman" w:cs="Times New Roman"/>
          <w:color w:val="000000" w:themeColor="text1"/>
          <w:sz w:val="24"/>
          <w:szCs w:val="24"/>
        </w:rPr>
        <w:t>C</w:t>
      </w:r>
      <w:r w:rsidR="00F20862" w:rsidRPr="00232980">
        <w:rPr>
          <w:rFonts w:ascii="Times New Roman" w:hAnsi="Times New Roman" w:cs="Times New Roman"/>
          <w:color w:val="000000" w:themeColor="text1"/>
          <w:sz w:val="24"/>
          <w:szCs w:val="24"/>
        </w:rPr>
        <w:t xml:space="preserve">ountry did not significantly moderate the </w:t>
      </w:r>
      <w:r w:rsidR="00F476DA" w:rsidRPr="00232980">
        <w:rPr>
          <w:rFonts w:ascii="Times New Roman" w:hAnsi="Times New Roman" w:cs="Times New Roman"/>
          <w:color w:val="000000" w:themeColor="text1"/>
          <w:sz w:val="24"/>
          <w:szCs w:val="24"/>
        </w:rPr>
        <w:t xml:space="preserve">attachment anxiety </w:t>
      </w:r>
      <w:r w:rsidR="00F20862" w:rsidRPr="00232980">
        <w:rPr>
          <w:rFonts w:ascii="Times New Roman" w:hAnsi="Times New Roman" w:cs="Times New Roman"/>
          <w:color w:val="000000" w:themeColor="text1"/>
          <w:sz w:val="24"/>
          <w:szCs w:val="24"/>
        </w:rPr>
        <w:t>mediation</w:t>
      </w:r>
      <w:r w:rsidR="00F476DA" w:rsidRPr="00232980">
        <w:rPr>
          <w:rFonts w:ascii="Times New Roman" w:hAnsi="Times New Roman" w:cs="Times New Roman"/>
          <w:color w:val="000000" w:themeColor="text1"/>
          <w:sz w:val="24"/>
          <w:szCs w:val="24"/>
        </w:rPr>
        <w:t xml:space="preserve"> models</w:t>
      </w:r>
      <w:r w:rsidR="0012262B" w:rsidRPr="00232980">
        <w:rPr>
          <w:rFonts w:ascii="Times New Roman" w:hAnsi="Times New Roman" w:cs="Times New Roman"/>
          <w:color w:val="000000" w:themeColor="text1"/>
          <w:sz w:val="24"/>
          <w:szCs w:val="24"/>
        </w:rPr>
        <w:t>, however</w:t>
      </w:r>
      <w:r w:rsidR="008711E3" w:rsidRPr="00232980">
        <w:rPr>
          <w:rFonts w:ascii="Times New Roman" w:hAnsi="Times New Roman" w:cs="Times New Roman"/>
          <w:color w:val="000000" w:themeColor="text1"/>
          <w:sz w:val="24"/>
          <w:szCs w:val="24"/>
        </w:rPr>
        <w:t>, t</w:t>
      </w:r>
      <w:r w:rsidR="0033423B" w:rsidRPr="00232980">
        <w:rPr>
          <w:rFonts w:ascii="Times New Roman" w:hAnsi="Times New Roman" w:cs="Times New Roman"/>
          <w:color w:val="000000" w:themeColor="text1"/>
          <w:sz w:val="24"/>
          <w:szCs w:val="24"/>
        </w:rPr>
        <w:t xml:space="preserve">he mediation in </w:t>
      </w:r>
      <w:r w:rsidR="003F78F6" w:rsidRPr="00232980">
        <w:rPr>
          <w:rFonts w:ascii="Times New Roman" w:hAnsi="Times New Roman" w:cs="Times New Roman"/>
          <w:color w:val="000000" w:themeColor="text1"/>
          <w:sz w:val="24"/>
          <w:szCs w:val="24"/>
        </w:rPr>
        <w:t xml:space="preserve">the </w:t>
      </w:r>
      <w:r w:rsidR="008711E3" w:rsidRPr="00232980">
        <w:rPr>
          <w:rFonts w:ascii="Times New Roman" w:hAnsi="Times New Roman" w:cs="Times New Roman"/>
          <w:color w:val="000000" w:themeColor="text1"/>
          <w:sz w:val="24"/>
          <w:szCs w:val="24"/>
        </w:rPr>
        <w:t xml:space="preserve">avoidance </w:t>
      </w:r>
      <w:r w:rsidR="0033423B" w:rsidRPr="00232980">
        <w:rPr>
          <w:rFonts w:ascii="Times New Roman" w:hAnsi="Times New Roman" w:cs="Times New Roman"/>
          <w:color w:val="000000" w:themeColor="text1"/>
          <w:sz w:val="24"/>
          <w:szCs w:val="24"/>
        </w:rPr>
        <w:t>models</w:t>
      </w:r>
      <w:r w:rsidR="00300FA2" w:rsidRPr="00232980">
        <w:rPr>
          <w:rFonts w:ascii="Times New Roman" w:hAnsi="Times New Roman" w:cs="Times New Roman"/>
          <w:color w:val="000000" w:themeColor="text1"/>
          <w:sz w:val="24"/>
          <w:szCs w:val="24"/>
        </w:rPr>
        <w:t xml:space="preserve"> </w:t>
      </w:r>
      <w:r w:rsidR="00C75E42" w:rsidRPr="00232980">
        <w:rPr>
          <w:rFonts w:ascii="Times New Roman" w:hAnsi="Times New Roman" w:cs="Times New Roman"/>
          <w:color w:val="000000" w:themeColor="text1"/>
          <w:sz w:val="24"/>
          <w:szCs w:val="24"/>
        </w:rPr>
        <w:t xml:space="preserve">for the </w:t>
      </w:r>
      <w:r w:rsidR="00300FA2" w:rsidRPr="00232980">
        <w:rPr>
          <w:rFonts w:ascii="Times New Roman" w:hAnsi="Times New Roman" w:cs="Times New Roman"/>
          <w:color w:val="000000" w:themeColor="text1"/>
          <w:sz w:val="24"/>
          <w:szCs w:val="24"/>
        </w:rPr>
        <w:t>Chinese sample</w:t>
      </w:r>
      <w:r w:rsidR="0033423B" w:rsidRPr="00232980">
        <w:rPr>
          <w:rFonts w:ascii="Times New Roman" w:hAnsi="Times New Roman" w:cs="Times New Roman"/>
          <w:color w:val="000000" w:themeColor="text1"/>
          <w:sz w:val="24"/>
          <w:szCs w:val="24"/>
        </w:rPr>
        <w:t xml:space="preserve"> </w:t>
      </w:r>
      <w:r w:rsidR="003B1FB9" w:rsidRPr="00232980">
        <w:rPr>
          <w:rFonts w:ascii="Times New Roman" w:hAnsi="Times New Roman" w:cs="Times New Roman"/>
          <w:color w:val="000000" w:themeColor="text1"/>
          <w:sz w:val="24"/>
          <w:szCs w:val="24"/>
        </w:rPr>
        <w:t xml:space="preserve">was </w:t>
      </w:r>
      <w:r w:rsidR="0033423B" w:rsidRPr="00232980">
        <w:rPr>
          <w:rFonts w:ascii="Times New Roman" w:hAnsi="Times New Roman" w:cs="Times New Roman"/>
          <w:color w:val="000000" w:themeColor="text1"/>
          <w:sz w:val="24"/>
          <w:szCs w:val="24"/>
        </w:rPr>
        <w:t xml:space="preserve">significantly </w:t>
      </w:r>
      <w:r w:rsidR="003B1FB9" w:rsidRPr="00232980">
        <w:rPr>
          <w:rFonts w:ascii="Times New Roman" w:hAnsi="Times New Roman" w:cs="Times New Roman"/>
          <w:color w:val="000000" w:themeColor="text1"/>
          <w:sz w:val="24"/>
          <w:szCs w:val="24"/>
        </w:rPr>
        <w:t>stronger than</w:t>
      </w:r>
      <w:r w:rsidR="00C75E42" w:rsidRPr="00232980">
        <w:rPr>
          <w:rFonts w:ascii="Times New Roman" w:hAnsi="Times New Roman" w:cs="Times New Roman"/>
          <w:color w:val="000000" w:themeColor="text1"/>
          <w:sz w:val="24"/>
          <w:szCs w:val="24"/>
        </w:rPr>
        <w:t xml:space="preserve"> for</w:t>
      </w:r>
      <w:r w:rsidR="0033423B" w:rsidRPr="00232980">
        <w:rPr>
          <w:rFonts w:ascii="Times New Roman" w:hAnsi="Times New Roman" w:cs="Times New Roman"/>
          <w:color w:val="000000" w:themeColor="text1"/>
          <w:sz w:val="24"/>
          <w:szCs w:val="24"/>
        </w:rPr>
        <w:t xml:space="preserve"> other two countries</w:t>
      </w:r>
      <w:r w:rsidR="0012262B" w:rsidRPr="00232980">
        <w:rPr>
          <w:rFonts w:ascii="Times New Roman" w:hAnsi="Times New Roman" w:cs="Times New Roman"/>
          <w:color w:val="000000" w:themeColor="text1"/>
          <w:sz w:val="24"/>
          <w:szCs w:val="24"/>
        </w:rPr>
        <w:t xml:space="preserve"> (</w:t>
      </w:r>
      <w:r w:rsidR="006C1F8E" w:rsidRPr="00232980">
        <w:rPr>
          <w:rFonts w:ascii="Times New Roman" w:hAnsi="Times New Roman" w:cs="Times New Roman"/>
          <w:color w:val="000000" w:themeColor="text1"/>
          <w:sz w:val="24"/>
          <w:szCs w:val="24"/>
        </w:rPr>
        <w:t xml:space="preserve">the UK and </w:t>
      </w:r>
      <w:r w:rsidR="00760BAD">
        <w:rPr>
          <w:rFonts w:ascii="Times New Roman" w:hAnsi="Times New Roman" w:cs="Times New Roman"/>
          <w:color w:val="000000" w:themeColor="text1"/>
          <w:sz w:val="24"/>
          <w:szCs w:val="24"/>
        </w:rPr>
        <w:t>NZ</w:t>
      </w:r>
      <w:r w:rsidR="006C1F8E" w:rsidRPr="00232980">
        <w:rPr>
          <w:rFonts w:ascii="Times New Roman" w:hAnsi="Times New Roman" w:cs="Times New Roman"/>
          <w:color w:val="000000" w:themeColor="text1"/>
          <w:sz w:val="24"/>
          <w:szCs w:val="24"/>
        </w:rPr>
        <w:t xml:space="preserve"> sample</w:t>
      </w:r>
      <w:r w:rsidR="00C75E42" w:rsidRPr="00232980">
        <w:rPr>
          <w:rFonts w:ascii="Times New Roman" w:hAnsi="Times New Roman" w:cs="Times New Roman"/>
          <w:color w:val="000000" w:themeColor="text1"/>
          <w:sz w:val="24"/>
          <w:szCs w:val="24"/>
        </w:rPr>
        <w:t>s</w:t>
      </w:r>
      <w:r w:rsidR="006C1F8E" w:rsidRPr="00232980">
        <w:rPr>
          <w:rFonts w:ascii="Times New Roman" w:hAnsi="Times New Roman" w:cs="Times New Roman"/>
          <w:color w:val="000000" w:themeColor="text1"/>
          <w:sz w:val="24"/>
          <w:szCs w:val="24"/>
        </w:rPr>
        <w:t xml:space="preserve"> </w:t>
      </w:r>
      <w:r w:rsidR="00B921AB" w:rsidRPr="00232980">
        <w:rPr>
          <w:rFonts w:ascii="Times New Roman" w:hAnsi="Times New Roman" w:cs="Times New Roman"/>
          <w:color w:val="000000" w:themeColor="text1"/>
          <w:sz w:val="24"/>
          <w:szCs w:val="24"/>
        </w:rPr>
        <w:t>did not vary significantly</w:t>
      </w:r>
      <w:r w:rsidR="0012262B" w:rsidRPr="00232980">
        <w:rPr>
          <w:rFonts w:ascii="Times New Roman" w:hAnsi="Times New Roman" w:cs="Times New Roman"/>
          <w:color w:val="000000" w:themeColor="text1"/>
          <w:sz w:val="24"/>
          <w:szCs w:val="24"/>
        </w:rPr>
        <w:t>)</w:t>
      </w:r>
      <w:r w:rsidR="0033423B" w:rsidRPr="00232980">
        <w:rPr>
          <w:rFonts w:ascii="Times New Roman" w:hAnsi="Times New Roman" w:cs="Times New Roman"/>
          <w:color w:val="000000" w:themeColor="text1"/>
          <w:sz w:val="24"/>
          <w:szCs w:val="24"/>
        </w:rPr>
        <w:t>.</w:t>
      </w:r>
      <w:r w:rsidR="00BD33D5" w:rsidRPr="00232980">
        <w:rPr>
          <w:rFonts w:ascii="Times New Roman" w:hAnsi="Times New Roman" w:cs="Times New Roman"/>
          <w:color w:val="000000" w:themeColor="text1"/>
          <w:sz w:val="24"/>
          <w:szCs w:val="24"/>
        </w:rPr>
        <w:t xml:space="preserve"> </w:t>
      </w:r>
      <w:r w:rsidR="00F476DA" w:rsidRPr="00232980">
        <w:rPr>
          <w:rFonts w:ascii="Times New Roman" w:hAnsi="Times New Roman" w:cs="Times New Roman"/>
          <w:color w:val="000000" w:themeColor="text1"/>
          <w:sz w:val="24"/>
          <w:szCs w:val="24"/>
        </w:rPr>
        <w:t xml:space="preserve">To conclude, inconsistent with H4, country significantly moderated the mediation of </w:t>
      </w:r>
      <w:r w:rsidR="00DC2548" w:rsidRPr="00232980">
        <w:rPr>
          <w:rFonts w:ascii="Times New Roman" w:hAnsi="Times New Roman" w:cs="Times New Roman"/>
          <w:color w:val="000000" w:themeColor="text1"/>
          <w:sz w:val="24"/>
          <w:szCs w:val="24"/>
        </w:rPr>
        <w:t>HAB</w:t>
      </w:r>
      <w:r w:rsidR="00F476DA" w:rsidRPr="00232980">
        <w:rPr>
          <w:rFonts w:ascii="Times New Roman" w:hAnsi="Times New Roman" w:cs="Times New Roman"/>
          <w:color w:val="000000" w:themeColor="text1"/>
          <w:sz w:val="24"/>
          <w:szCs w:val="24"/>
        </w:rPr>
        <w:t xml:space="preserve"> on the relationship between attachment avoidance and satisfaction (not the attachment anxiety model).</w:t>
      </w:r>
    </w:p>
    <w:p w14:paraId="5BDE2635" w14:textId="2A606150" w:rsidR="00A6753B" w:rsidRPr="00232980" w:rsidRDefault="7FB4723C" w:rsidP="7FB4723C">
      <w:pPr>
        <w:spacing w:line="480" w:lineRule="auto"/>
        <w:jc w:val="left"/>
        <w:rPr>
          <w:rFonts w:ascii="Times New Roman" w:hAnsi="Times New Roman" w:cs="Times New Roman"/>
          <w:b/>
          <w:bCs/>
          <w:i/>
          <w:iCs/>
          <w:color w:val="000000" w:themeColor="text1"/>
          <w:sz w:val="24"/>
          <w:szCs w:val="24"/>
        </w:rPr>
      </w:pPr>
      <w:r w:rsidRPr="00232980">
        <w:rPr>
          <w:rFonts w:ascii="Times New Roman" w:hAnsi="Times New Roman" w:cs="Times New Roman"/>
          <w:b/>
          <w:bCs/>
          <w:i/>
          <w:iCs/>
          <w:color w:val="000000" w:themeColor="text1"/>
          <w:sz w:val="24"/>
          <w:szCs w:val="24"/>
        </w:rPr>
        <w:t>Moderated mediation models: paranoid thoughts and perceived</w:t>
      </w:r>
      <w:r w:rsidR="00800D4A" w:rsidRPr="00232980">
        <w:rPr>
          <w:rFonts w:ascii="Times New Roman" w:hAnsi="Times New Roman" w:cs="Times New Roman"/>
          <w:b/>
          <w:bCs/>
          <w:i/>
          <w:iCs/>
          <w:color w:val="000000" w:themeColor="text1"/>
          <w:sz w:val="24"/>
          <w:szCs w:val="24"/>
        </w:rPr>
        <w:t xml:space="preserve"> partner</w:t>
      </w:r>
      <w:r w:rsidRPr="00232980">
        <w:rPr>
          <w:rFonts w:ascii="Times New Roman" w:hAnsi="Times New Roman" w:cs="Times New Roman"/>
          <w:b/>
          <w:bCs/>
          <w:i/>
          <w:iCs/>
          <w:color w:val="000000" w:themeColor="text1"/>
          <w:sz w:val="24"/>
          <w:szCs w:val="24"/>
        </w:rPr>
        <w:t xml:space="preserve"> responsiveness as additional moderators</w:t>
      </w:r>
    </w:p>
    <w:p w14:paraId="753C78BF" w14:textId="2C36AFDF" w:rsidR="00B15E5B" w:rsidRPr="00232980" w:rsidRDefault="7FB4723C" w:rsidP="003343A1">
      <w:pPr>
        <w:spacing w:line="480" w:lineRule="auto"/>
        <w:ind w:firstLine="45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The moderated mediation model was tested using the </w:t>
      </w:r>
      <w:r w:rsidR="00DB63DD" w:rsidRPr="00232980">
        <w:rPr>
          <w:rFonts w:ascii="Times New Roman" w:hAnsi="Times New Roman" w:cs="Times New Roman"/>
          <w:color w:val="000000" w:themeColor="text1"/>
          <w:sz w:val="24"/>
          <w:szCs w:val="24"/>
        </w:rPr>
        <w:t xml:space="preserve">SPSS Statistics </w:t>
      </w:r>
      <w:r w:rsidR="00131468" w:rsidRPr="00232980">
        <w:rPr>
          <w:rFonts w:ascii="Times New Roman" w:hAnsi="Times New Roman" w:cs="Times New Roman"/>
          <w:color w:val="000000" w:themeColor="text1"/>
          <w:sz w:val="24"/>
          <w:szCs w:val="24"/>
        </w:rPr>
        <w:t xml:space="preserve">Process </w:t>
      </w:r>
      <w:r w:rsidRPr="00232980">
        <w:rPr>
          <w:rFonts w:ascii="Times New Roman" w:hAnsi="Times New Roman" w:cs="Times New Roman"/>
          <w:color w:val="000000" w:themeColor="text1"/>
          <w:sz w:val="24"/>
          <w:szCs w:val="24"/>
        </w:rPr>
        <w:t xml:space="preserve">Model </w:t>
      </w:r>
      <w:r w:rsidR="00346ACB" w:rsidRPr="00232980">
        <w:rPr>
          <w:rFonts w:ascii="Times New Roman" w:hAnsi="Times New Roman" w:cs="Times New Roman"/>
          <w:color w:val="000000" w:themeColor="text1"/>
          <w:sz w:val="24"/>
          <w:szCs w:val="24"/>
        </w:rPr>
        <w:t>59</w:t>
      </w:r>
      <w:r w:rsidR="00410754" w:rsidRPr="00232980">
        <w:rPr>
          <w:rFonts w:ascii="Times New Roman" w:hAnsi="Times New Roman" w:cs="Times New Roman"/>
          <w:color w:val="000000" w:themeColor="text1"/>
          <w:sz w:val="24"/>
          <w:szCs w:val="24"/>
        </w:rPr>
        <w:t xml:space="preserve"> (Hayes, 2013</w:t>
      </w:r>
      <w:r w:rsidR="00C05D02" w:rsidRPr="00232980">
        <w:rPr>
          <w:rFonts w:ascii="Times New Roman" w:hAnsi="Times New Roman" w:cs="Times New Roman"/>
          <w:color w:val="000000" w:themeColor="text1"/>
          <w:sz w:val="24"/>
          <w:szCs w:val="24"/>
        </w:rPr>
        <w:t>, 2015</w:t>
      </w:r>
      <w:r w:rsidR="00410754" w:rsidRPr="00232980">
        <w:rPr>
          <w:rFonts w:ascii="Times New Roman" w:hAnsi="Times New Roman" w:cs="Times New Roman"/>
          <w:color w:val="000000" w:themeColor="text1"/>
          <w:sz w:val="24"/>
          <w:szCs w:val="24"/>
        </w:rPr>
        <w:t>)</w:t>
      </w:r>
      <w:r w:rsidRPr="00232980">
        <w:rPr>
          <w:rFonts w:ascii="Times New Roman" w:hAnsi="Times New Roman" w:cs="Times New Roman"/>
          <w:color w:val="000000" w:themeColor="text1"/>
          <w:sz w:val="24"/>
          <w:szCs w:val="24"/>
        </w:rPr>
        <w:t xml:space="preserve">, which tested a model whereby paranoid thoughts and perceived </w:t>
      </w:r>
      <w:r w:rsidR="00800D4A" w:rsidRPr="00232980">
        <w:rPr>
          <w:rFonts w:ascii="Times New Roman" w:hAnsi="Times New Roman" w:cs="Times New Roman"/>
          <w:color w:val="000000" w:themeColor="text1"/>
          <w:sz w:val="24"/>
          <w:szCs w:val="24"/>
        </w:rPr>
        <w:t xml:space="preserve">partner </w:t>
      </w:r>
      <w:r w:rsidRPr="00232980">
        <w:rPr>
          <w:rFonts w:ascii="Times New Roman" w:hAnsi="Times New Roman" w:cs="Times New Roman"/>
          <w:color w:val="000000" w:themeColor="text1"/>
          <w:sz w:val="24"/>
          <w:szCs w:val="24"/>
        </w:rPr>
        <w:t>responsiveness</w:t>
      </w:r>
      <w:r w:rsidR="00FB1469" w:rsidRPr="00232980">
        <w:rPr>
          <w:rFonts w:ascii="Times New Roman" w:hAnsi="Times New Roman" w:cs="Times New Roman"/>
          <w:color w:val="000000" w:themeColor="text1"/>
          <w:sz w:val="24"/>
          <w:szCs w:val="24"/>
        </w:rPr>
        <w:t xml:space="preserve"> were moderators</w:t>
      </w:r>
      <w:r w:rsidRPr="00232980">
        <w:rPr>
          <w:rFonts w:ascii="Times New Roman" w:hAnsi="Times New Roman" w:cs="Times New Roman"/>
          <w:color w:val="000000" w:themeColor="text1"/>
          <w:sz w:val="24"/>
          <w:szCs w:val="24"/>
        </w:rPr>
        <w:t xml:space="preserve"> (</w:t>
      </w:r>
      <w:r w:rsidR="00404501" w:rsidRPr="00232980">
        <w:rPr>
          <w:rFonts w:ascii="Times New Roman" w:hAnsi="Times New Roman" w:cs="Times New Roman"/>
          <w:color w:val="000000" w:themeColor="text1"/>
          <w:sz w:val="24"/>
          <w:szCs w:val="24"/>
        </w:rPr>
        <w:t xml:space="preserve">added into the above </w:t>
      </w:r>
      <w:r w:rsidR="00BF6B7E" w:rsidRPr="00232980">
        <w:rPr>
          <w:rFonts w:ascii="Times New Roman" w:hAnsi="Times New Roman" w:cs="Times New Roman"/>
          <w:color w:val="000000" w:themeColor="text1"/>
          <w:sz w:val="24"/>
          <w:szCs w:val="24"/>
        </w:rPr>
        <w:t xml:space="preserve">established </w:t>
      </w:r>
      <w:r w:rsidR="00404501" w:rsidRPr="00232980">
        <w:rPr>
          <w:rFonts w:ascii="Times New Roman" w:hAnsi="Times New Roman" w:cs="Times New Roman"/>
          <w:color w:val="000000" w:themeColor="text1"/>
          <w:sz w:val="24"/>
          <w:szCs w:val="24"/>
        </w:rPr>
        <w:t>mediation model</w:t>
      </w:r>
      <w:r w:rsidRPr="00232980">
        <w:rPr>
          <w:rFonts w:ascii="Times New Roman" w:hAnsi="Times New Roman" w:cs="Times New Roman"/>
          <w:color w:val="000000" w:themeColor="text1"/>
          <w:sz w:val="24"/>
          <w:szCs w:val="24"/>
        </w:rPr>
        <w:t>).</w:t>
      </w:r>
      <w:r w:rsidR="00E4294B" w:rsidRPr="00232980">
        <w:rPr>
          <w:rFonts w:ascii="Times New Roman" w:hAnsi="Times New Roman" w:cs="Times New Roman"/>
          <w:color w:val="000000" w:themeColor="text1"/>
          <w:sz w:val="24"/>
          <w:szCs w:val="24"/>
        </w:rPr>
        <w:t xml:space="preserve"> </w:t>
      </w:r>
      <w:proofErr w:type="spellStart"/>
      <w:r w:rsidR="00BD16A5" w:rsidRPr="00232980">
        <w:rPr>
          <w:rFonts w:ascii="Times New Roman" w:hAnsi="Times New Roman" w:cs="Times New Roman"/>
          <w:color w:val="000000" w:themeColor="text1"/>
          <w:sz w:val="24"/>
          <w:szCs w:val="24"/>
        </w:rPr>
        <w:t>M</w:t>
      </w:r>
      <w:r w:rsidR="0063129E" w:rsidRPr="00232980">
        <w:rPr>
          <w:rFonts w:ascii="Times New Roman" w:hAnsi="Times New Roman" w:cs="Times New Roman"/>
          <w:color w:val="000000" w:themeColor="text1"/>
          <w:sz w:val="24"/>
          <w:szCs w:val="24"/>
        </w:rPr>
        <w:t>oderat</w:t>
      </w:r>
      <w:r w:rsidR="6080E30B" w:rsidRPr="00232980">
        <w:rPr>
          <w:rFonts w:ascii="Times New Roman" w:hAnsi="Times New Roman" w:cs="Times New Roman"/>
          <w:color w:val="000000" w:themeColor="text1"/>
          <w:sz w:val="24"/>
          <w:szCs w:val="24"/>
        </w:rPr>
        <w:t>ion</w:t>
      </w:r>
      <w:r w:rsidR="0063129E" w:rsidRPr="00232980">
        <w:rPr>
          <w:rFonts w:ascii="Times New Roman" w:hAnsi="Times New Roman" w:cs="Times New Roman"/>
          <w:color w:val="000000" w:themeColor="text1"/>
          <w:sz w:val="24"/>
          <w:szCs w:val="24"/>
        </w:rPr>
        <w:t>is</w:t>
      </w:r>
      <w:proofErr w:type="spellEnd"/>
      <w:r w:rsidR="0063129E" w:rsidRPr="00232980">
        <w:rPr>
          <w:rFonts w:ascii="Times New Roman" w:hAnsi="Times New Roman" w:cs="Times New Roman"/>
          <w:color w:val="000000" w:themeColor="text1"/>
          <w:sz w:val="24"/>
          <w:szCs w:val="24"/>
        </w:rPr>
        <w:t xml:space="preserve"> not on </w:t>
      </w:r>
      <w:r w:rsidR="0CC97F50" w:rsidRPr="00232980">
        <w:rPr>
          <w:rFonts w:ascii="Times New Roman" w:hAnsi="Times New Roman" w:cs="Times New Roman"/>
          <w:color w:val="000000" w:themeColor="text1"/>
          <w:sz w:val="24"/>
          <w:szCs w:val="24"/>
        </w:rPr>
        <w:t>a</w:t>
      </w:r>
      <w:r w:rsidR="0063129E" w:rsidRPr="00232980">
        <w:rPr>
          <w:rFonts w:ascii="Times New Roman" w:hAnsi="Times New Roman" w:cs="Times New Roman"/>
          <w:color w:val="000000" w:themeColor="text1"/>
          <w:sz w:val="24"/>
          <w:szCs w:val="24"/>
        </w:rPr>
        <w:t xml:space="preserve"> causal pathway but </w:t>
      </w:r>
      <w:r w:rsidR="00BD16A5" w:rsidRPr="00232980">
        <w:rPr>
          <w:rFonts w:ascii="Times New Roman" w:hAnsi="Times New Roman" w:cs="Times New Roman"/>
          <w:color w:val="000000" w:themeColor="text1"/>
          <w:sz w:val="24"/>
          <w:szCs w:val="24"/>
        </w:rPr>
        <w:t xml:space="preserve">may </w:t>
      </w:r>
      <w:r w:rsidR="0063129E" w:rsidRPr="00232980">
        <w:rPr>
          <w:rFonts w:ascii="Times New Roman" w:hAnsi="Times New Roman" w:cs="Times New Roman"/>
          <w:color w:val="000000" w:themeColor="text1"/>
          <w:sz w:val="24"/>
          <w:szCs w:val="24"/>
        </w:rPr>
        <w:t xml:space="preserve">interact with independent variable in a way that </w:t>
      </w:r>
      <w:r w:rsidR="00C36AE8" w:rsidRPr="00232980">
        <w:rPr>
          <w:rFonts w:ascii="Times New Roman" w:hAnsi="Times New Roman" w:cs="Times New Roman"/>
          <w:color w:val="000000" w:themeColor="text1"/>
          <w:sz w:val="24"/>
          <w:szCs w:val="24"/>
        </w:rPr>
        <w:t>affect</w:t>
      </w:r>
      <w:r w:rsidR="4BBBBDF4" w:rsidRPr="00232980">
        <w:rPr>
          <w:rFonts w:ascii="Times New Roman" w:hAnsi="Times New Roman" w:cs="Times New Roman"/>
          <w:color w:val="000000" w:themeColor="text1"/>
          <w:sz w:val="24"/>
          <w:szCs w:val="24"/>
        </w:rPr>
        <w:t>s</w:t>
      </w:r>
      <w:r w:rsidR="00C36AE8" w:rsidRPr="00232980">
        <w:rPr>
          <w:rFonts w:ascii="Times New Roman" w:hAnsi="Times New Roman" w:cs="Times New Roman"/>
          <w:color w:val="000000" w:themeColor="text1"/>
          <w:sz w:val="24"/>
          <w:szCs w:val="24"/>
        </w:rPr>
        <w:t xml:space="preserve"> </w:t>
      </w:r>
      <w:r w:rsidR="0063129E" w:rsidRPr="00232980">
        <w:rPr>
          <w:rFonts w:ascii="Times New Roman" w:hAnsi="Times New Roman" w:cs="Times New Roman"/>
          <w:color w:val="000000" w:themeColor="text1"/>
          <w:sz w:val="24"/>
          <w:szCs w:val="24"/>
        </w:rPr>
        <w:t xml:space="preserve">the </w:t>
      </w:r>
      <w:r w:rsidR="00BD16A5" w:rsidRPr="00232980">
        <w:rPr>
          <w:rFonts w:ascii="Times New Roman" w:hAnsi="Times New Roman" w:cs="Times New Roman"/>
          <w:color w:val="000000" w:themeColor="text1"/>
          <w:sz w:val="24"/>
          <w:szCs w:val="24"/>
        </w:rPr>
        <w:t>dependent variable</w:t>
      </w:r>
      <w:r w:rsidR="0063129E" w:rsidRPr="00232980">
        <w:rPr>
          <w:rFonts w:ascii="Times New Roman" w:hAnsi="Times New Roman" w:cs="Times New Roman"/>
          <w:color w:val="000000" w:themeColor="text1"/>
          <w:sz w:val="24"/>
          <w:szCs w:val="24"/>
        </w:rPr>
        <w:t xml:space="preserve"> (</w:t>
      </w:r>
      <w:r w:rsidR="001603D1" w:rsidRPr="00232980">
        <w:rPr>
          <w:rFonts w:ascii="Times New Roman" w:hAnsi="Times New Roman" w:cs="Times New Roman"/>
          <w:color w:val="212121"/>
          <w:sz w:val="24"/>
          <w:szCs w:val="24"/>
          <w:shd w:val="clear" w:color="auto" w:fill="FFFFFF"/>
        </w:rPr>
        <w:t>Morrow et al., 2022</w:t>
      </w:r>
      <w:r w:rsidR="0063129E" w:rsidRPr="00232980">
        <w:rPr>
          <w:rFonts w:ascii="Times New Roman" w:hAnsi="Times New Roman" w:cs="Times New Roman"/>
          <w:color w:val="000000" w:themeColor="text1"/>
          <w:sz w:val="24"/>
          <w:szCs w:val="24"/>
        </w:rPr>
        <w:t xml:space="preserve">). </w:t>
      </w:r>
      <w:r w:rsidR="5546FA31" w:rsidRPr="00232980">
        <w:rPr>
          <w:rFonts w:ascii="Times New Roman" w:hAnsi="Times New Roman" w:cs="Times New Roman"/>
          <w:color w:val="000000" w:themeColor="text1"/>
          <w:sz w:val="24"/>
          <w:szCs w:val="24"/>
        </w:rPr>
        <w:t>By contrast to</w:t>
      </w:r>
      <w:r w:rsidR="0063129E" w:rsidRPr="00232980">
        <w:rPr>
          <w:rFonts w:ascii="Times New Roman" w:hAnsi="Times New Roman" w:cs="Times New Roman"/>
          <w:color w:val="000000" w:themeColor="text1"/>
          <w:sz w:val="24"/>
          <w:szCs w:val="24"/>
        </w:rPr>
        <w:t xml:space="preserve"> controlling a covariate</w:t>
      </w:r>
      <w:r w:rsidR="00C36AE8" w:rsidRPr="00232980">
        <w:rPr>
          <w:rFonts w:ascii="Times New Roman" w:hAnsi="Times New Roman" w:cs="Times New Roman"/>
          <w:color w:val="000000" w:themeColor="text1"/>
          <w:sz w:val="24"/>
          <w:szCs w:val="24"/>
        </w:rPr>
        <w:t xml:space="preserve">, </w:t>
      </w:r>
      <w:r w:rsidR="515B1FE0" w:rsidRPr="00232980">
        <w:rPr>
          <w:rFonts w:ascii="Times New Roman" w:hAnsi="Times New Roman" w:cs="Times New Roman"/>
          <w:color w:val="000000" w:themeColor="text1"/>
          <w:sz w:val="24"/>
          <w:szCs w:val="24"/>
        </w:rPr>
        <w:t xml:space="preserve">the </w:t>
      </w:r>
      <w:r w:rsidR="00C36AE8" w:rsidRPr="00232980">
        <w:rPr>
          <w:rFonts w:ascii="Times New Roman" w:hAnsi="Times New Roman" w:cs="Times New Roman"/>
          <w:color w:val="000000" w:themeColor="text1"/>
          <w:sz w:val="24"/>
          <w:szCs w:val="24"/>
        </w:rPr>
        <w:t>moderat</w:t>
      </w:r>
      <w:r w:rsidR="3A09B381" w:rsidRPr="00232980">
        <w:rPr>
          <w:rFonts w:ascii="Times New Roman" w:hAnsi="Times New Roman" w:cs="Times New Roman"/>
          <w:color w:val="000000" w:themeColor="text1"/>
          <w:sz w:val="24"/>
          <w:szCs w:val="24"/>
        </w:rPr>
        <w:t>ion</w:t>
      </w:r>
      <w:r w:rsidR="008D7F6E" w:rsidRPr="00232980">
        <w:rPr>
          <w:rFonts w:ascii="Times New Roman" w:hAnsi="Times New Roman" w:cs="Times New Roman"/>
          <w:color w:val="000000" w:themeColor="text1"/>
          <w:sz w:val="24"/>
          <w:szCs w:val="24"/>
        </w:rPr>
        <w:t xml:space="preserve"> analyses</w:t>
      </w:r>
      <w:r w:rsidR="0063129E" w:rsidRPr="00232980">
        <w:rPr>
          <w:rFonts w:ascii="Times New Roman" w:hAnsi="Times New Roman" w:cs="Times New Roman"/>
          <w:color w:val="000000" w:themeColor="text1"/>
          <w:sz w:val="24"/>
          <w:szCs w:val="24"/>
        </w:rPr>
        <w:t xml:space="preserve"> </w:t>
      </w:r>
      <w:r w:rsidR="008D7F6E" w:rsidRPr="00232980">
        <w:rPr>
          <w:rFonts w:ascii="Times New Roman" w:hAnsi="Times New Roman" w:cs="Times New Roman"/>
          <w:color w:val="000000" w:themeColor="text1"/>
          <w:sz w:val="24"/>
          <w:szCs w:val="24"/>
        </w:rPr>
        <w:t>examine</w:t>
      </w:r>
      <w:r w:rsidR="333ADE04" w:rsidRPr="00232980">
        <w:rPr>
          <w:rFonts w:ascii="Times New Roman" w:hAnsi="Times New Roman" w:cs="Times New Roman"/>
          <w:color w:val="000000" w:themeColor="text1"/>
          <w:sz w:val="24"/>
          <w:szCs w:val="24"/>
        </w:rPr>
        <w:t>d</w:t>
      </w:r>
      <w:r w:rsidR="008D7F6E" w:rsidRPr="00232980">
        <w:rPr>
          <w:rFonts w:ascii="Times New Roman" w:hAnsi="Times New Roman" w:cs="Times New Roman"/>
          <w:color w:val="000000" w:themeColor="text1"/>
          <w:sz w:val="24"/>
          <w:szCs w:val="24"/>
        </w:rPr>
        <w:t xml:space="preserve"> </w:t>
      </w:r>
      <w:r w:rsidR="125DB5C6" w:rsidRPr="00232980">
        <w:rPr>
          <w:rFonts w:ascii="Times New Roman" w:hAnsi="Times New Roman" w:cs="Times New Roman"/>
          <w:color w:val="000000" w:themeColor="text1"/>
          <w:sz w:val="24"/>
          <w:szCs w:val="24"/>
        </w:rPr>
        <w:t>the</w:t>
      </w:r>
      <w:r w:rsidR="0063129E" w:rsidRPr="00232980">
        <w:rPr>
          <w:rFonts w:ascii="Times New Roman" w:hAnsi="Times New Roman" w:cs="Times New Roman"/>
          <w:color w:val="000000" w:themeColor="text1"/>
          <w:sz w:val="24"/>
          <w:szCs w:val="24"/>
        </w:rPr>
        <w:t xml:space="preserve"> effect</w:t>
      </w:r>
      <w:r w:rsidR="001065C2" w:rsidRPr="00232980">
        <w:rPr>
          <w:rFonts w:ascii="Times New Roman" w:hAnsi="Times New Roman" w:cs="Times New Roman"/>
          <w:color w:val="000000" w:themeColor="text1"/>
          <w:sz w:val="24"/>
          <w:szCs w:val="24"/>
        </w:rPr>
        <w:t xml:space="preserve"> HAB</w:t>
      </w:r>
      <w:r w:rsidR="0063129E" w:rsidRPr="00232980">
        <w:rPr>
          <w:rFonts w:ascii="Times New Roman" w:hAnsi="Times New Roman" w:cs="Times New Roman"/>
          <w:color w:val="000000" w:themeColor="text1"/>
          <w:sz w:val="24"/>
          <w:szCs w:val="24"/>
        </w:rPr>
        <w:t xml:space="preserve"> ha</w:t>
      </w:r>
      <w:r w:rsidR="162C812F" w:rsidRPr="00232980">
        <w:rPr>
          <w:rFonts w:ascii="Times New Roman" w:hAnsi="Times New Roman" w:cs="Times New Roman"/>
          <w:color w:val="000000" w:themeColor="text1"/>
          <w:sz w:val="24"/>
          <w:szCs w:val="24"/>
        </w:rPr>
        <w:t>d</w:t>
      </w:r>
      <w:r w:rsidR="0063129E" w:rsidRPr="00232980">
        <w:rPr>
          <w:rFonts w:ascii="Times New Roman" w:hAnsi="Times New Roman" w:cs="Times New Roman"/>
          <w:color w:val="000000" w:themeColor="text1"/>
          <w:sz w:val="24"/>
          <w:szCs w:val="24"/>
        </w:rPr>
        <w:t xml:space="preserve"> on</w:t>
      </w:r>
      <w:r w:rsidR="001065C2" w:rsidRPr="00232980">
        <w:rPr>
          <w:rFonts w:ascii="Times New Roman" w:hAnsi="Times New Roman" w:cs="Times New Roman"/>
          <w:color w:val="000000" w:themeColor="text1"/>
          <w:sz w:val="24"/>
          <w:szCs w:val="24"/>
        </w:rPr>
        <w:t xml:space="preserve"> the association between attachment</w:t>
      </w:r>
      <w:r w:rsidR="00CE1C4C" w:rsidRPr="00232980">
        <w:rPr>
          <w:rFonts w:ascii="Times New Roman" w:hAnsi="Times New Roman" w:cs="Times New Roman"/>
          <w:color w:val="000000" w:themeColor="text1"/>
          <w:sz w:val="24"/>
          <w:szCs w:val="24"/>
        </w:rPr>
        <w:t xml:space="preserve"> anxiety</w:t>
      </w:r>
      <w:r w:rsidR="003B4C89" w:rsidRPr="00232980">
        <w:rPr>
          <w:rFonts w:ascii="Times New Roman" w:hAnsi="Times New Roman" w:cs="Times New Roman" w:hint="eastAsia"/>
          <w:color w:val="000000" w:themeColor="text1"/>
          <w:sz w:val="24"/>
          <w:szCs w:val="24"/>
        </w:rPr>
        <w:t xml:space="preserve"> or attachment </w:t>
      </w:r>
      <w:r w:rsidR="00CE1C4C" w:rsidRPr="00232980">
        <w:rPr>
          <w:rFonts w:ascii="Times New Roman" w:hAnsi="Times New Roman" w:cs="Times New Roman"/>
          <w:color w:val="000000" w:themeColor="text1"/>
          <w:sz w:val="24"/>
          <w:szCs w:val="24"/>
        </w:rPr>
        <w:t xml:space="preserve">avoidance </w:t>
      </w:r>
      <w:r w:rsidR="001065C2" w:rsidRPr="00232980">
        <w:rPr>
          <w:rFonts w:ascii="Times New Roman" w:hAnsi="Times New Roman" w:cs="Times New Roman"/>
          <w:color w:val="000000" w:themeColor="text1"/>
          <w:sz w:val="24"/>
          <w:szCs w:val="24"/>
        </w:rPr>
        <w:t>and satisfaction</w:t>
      </w:r>
      <w:r w:rsidR="0063129E" w:rsidRPr="00232980">
        <w:rPr>
          <w:rFonts w:ascii="Times New Roman" w:hAnsi="Times New Roman" w:cs="Times New Roman"/>
          <w:color w:val="000000" w:themeColor="text1"/>
          <w:sz w:val="24"/>
          <w:szCs w:val="24"/>
        </w:rPr>
        <w:t xml:space="preserve"> at different levels of the moderator. </w:t>
      </w:r>
    </w:p>
    <w:p w14:paraId="2886AA91" w14:textId="16E331E7" w:rsidR="00B15E5B" w:rsidRPr="00232980" w:rsidRDefault="00E37987" w:rsidP="00514529">
      <w:pPr>
        <w:widowControl/>
        <w:shd w:val="clear" w:color="auto" w:fill="FFFFFF" w:themeFill="background1"/>
        <w:spacing w:line="480" w:lineRule="auto"/>
        <w:ind w:firstLine="482"/>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N</w:t>
      </w:r>
      <w:r w:rsidR="00C84EF4" w:rsidRPr="00232980">
        <w:rPr>
          <w:rFonts w:ascii="Times New Roman" w:hAnsi="Times New Roman" w:cs="Times New Roman"/>
          <w:color w:val="000000" w:themeColor="text1"/>
          <w:sz w:val="24"/>
          <w:szCs w:val="24"/>
        </w:rPr>
        <w:t xml:space="preserve">either </w:t>
      </w:r>
      <w:r w:rsidR="009A7A0D" w:rsidRPr="00232980">
        <w:rPr>
          <w:rFonts w:ascii="Times New Roman" w:hAnsi="Times New Roman" w:cs="Times New Roman"/>
          <w:color w:val="000000" w:themeColor="text1"/>
          <w:sz w:val="24"/>
          <w:szCs w:val="24"/>
        </w:rPr>
        <w:t xml:space="preserve">paranoid thoughts </w:t>
      </w:r>
      <w:r w:rsidR="000E3416" w:rsidRPr="00232980">
        <w:rPr>
          <w:rFonts w:ascii="Times New Roman" w:hAnsi="Times New Roman" w:cs="Times New Roman"/>
          <w:color w:val="000000" w:themeColor="text1"/>
          <w:sz w:val="24"/>
          <w:szCs w:val="24"/>
        </w:rPr>
        <w:t>nor partner responsiveness</w:t>
      </w:r>
      <w:r w:rsidR="009A7A0D" w:rsidRPr="00232980">
        <w:rPr>
          <w:rFonts w:ascii="Times New Roman" w:hAnsi="Times New Roman" w:cs="Times New Roman"/>
          <w:color w:val="000000" w:themeColor="text1"/>
          <w:sz w:val="24"/>
          <w:szCs w:val="24"/>
        </w:rPr>
        <w:t xml:space="preserve"> </w:t>
      </w:r>
      <w:r w:rsidR="002423E6" w:rsidRPr="00232980">
        <w:rPr>
          <w:rFonts w:ascii="Times New Roman" w:hAnsi="Times New Roman" w:cs="Times New Roman"/>
          <w:color w:val="000000" w:themeColor="text1"/>
          <w:sz w:val="24"/>
          <w:szCs w:val="24"/>
        </w:rPr>
        <w:t xml:space="preserve">significantly </w:t>
      </w:r>
      <w:r w:rsidR="009A7A0D" w:rsidRPr="00232980">
        <w:rPr>
          <w:rFonts w:ascii="Times New Roman" w:hAnsi="Times New Roman" w:cs="Times New Roman"/>
          <w:color w:val="000000" w:themeColor="text1"/>
          <w:sz w:val="24"/>
          <w:szCs w:val="24"/>
        </w:rPr>
        <w:t>moderate</w:t>
      </w:r>
      <w:r w:rsidR="000A50AB" w:rsidRPr="00232980">
        <w:rPr>
          <w:rFonts w:ascii="Times New Roman" w:hAnsi="Times New Roman" w:cs="Times New Roman"/>
          <w:color w:val="000000" w:themeColor="text1"/>
          <w:sz w:val="24"/>
          <w:szCs w:val="24"/>
        </w:rPr>
        <w:t>d</w:t>
      </w:r>
      <w:r w:rsidR="009A7A0D" w:rsidRPr="00232980">
        <w:rPr>
          <w:rFonts w:ascii="Times New Roman" w:hAnsi="Times New Roman" w:cs="Times New Roman"/>
          <w:color w:val="000000" w:themeColor="text1"/>
          <w:sz w:val="24"/>
          <w:szCs w:val="24"/>
        </w:rPr>
        <w:t xml:space="preserve"> the mediation</w:t>
      </w:r>
      <w:r w:rsidR="0096657D" w:rsidRPr="00232980">
        <w:rPr>
          <w:rFonts w:ascii="Times New Roman" w:hAnsi="Times New Roman" w:cs="Times New Roman"/>
          <w:color w:val="000000" w:themeColor="text1"/>
          <w:sz w:val="24"/>
          <w:szCs w:val="24"/>
        </w:rPr>
        <w:t>al</w:t>
      </w:r>
      <w:r w:rsidR="00347E4F" w:rsidRPr="00232980">
        <w:rPr>
          <w:rFonts w:ascii="Times New Roman" w:hAnsi="Times New Roman" w:cs="Times New Roman"/>
          <w:color w:val="000000" w:themeColor="text1"/>
          <w:sz w:val="24"/>
          <w:szCs w:val="24"/>
        </w:rPr>
        <w:t xml:space="preserve"> </w:t>
      </w:r>
      <w:r w:rsidR="00D10585" w:rsidRPr="00232980">
        <w:rPr>
          <w:rFonts w:ascii="Times New Roman" w:hAnsi="Times New Roman" w:cs="Times New Roman"/>
          <w:color w:val="000000" w:themeColor="text1"/>
          <w:sz w:val="24"/>
          <w:szCs w:val="24"/>
        </w:rPr>
        <w:t xml:space="preserve">effect of </w:t>
      </w:r>
      <w:r w:rsidR="00DC2548" w:rsidRPr="00232980">
        <w:rPr>
          <w:rFonts w:ascii="Times New Roman" w:hAnsi="Times New Roman" w:cs="Times New Roman"/>
          <w:color w:val="000000" w:themeColor="text1"/>
          <w:sz w:val="24"/>
          <w:szCs w:val="24"/>
        </w:rPr>
        <w:t>HAB</w:t>
      </w:r>
      <w:r w:rsidR="00070F9B" w:rsidRPr="00232980">
        <w:rPr>
          <w:rFonts w:ascii="Times New Roman" w:hAnsi="Times New Roman" w:cs="Times New Roman"/>
          <w:color w:val="000000" w:themeColor="text1"/>
          <w:sz w:val="24"/>
          <w:szCs w:val="24"/>
        </w:rPr>
        <w:t xml:space="preserve"> (see Table </w:t>
      </w:r>
      <w:r w:rsidR="00E11E9F" w:rsidRPr="00232980">
        <w:rPr>
          <w:rFonts w:ascii="Times New Roman" w:hAnsi="Times New Roman" w:cs="Times New Roman"/>
          <w:color w:val="000000" w:themeColor="text1"/>
          <w:sz w:val="24"/>
          <w:szCs w:val="24"/>
        </w:rPr>
        <w:t>S2</w:t>
      </w:r>
      <w:r w:rsidR="00070F9B" w:rsidRPr="00232980">
        <w:rPr>
          <w:rFonts w:ascii="Times New Roman" w:hAnsi="Times New Roman" w:cs="Times New Roman"/>
          <w:color w:val="000000" w:themeColor="text1"/>
          <w:sz w:val="24"/>
          <w:szCs w:val="24"/>
        </w:rPr>
        <w:t>)</w:t>
      </w:r>
      <w:r w:rsidR="006A746F" w:rsidRPr="00232980">
        <w:rPr>
          <w:rFonts w:ascii="Times New Roman" w:hAnsi="Times New Roman" w:cs="Times New Roman"/>
          <w:color w:val="000000" w:themeColor="text1"/>
          <w:sz w:val="24"/>
          <w:szCs w:val="24"/>
        </w:rPr>
        <w:t>.</w:t>
      </w:r>
      <w:r w:rsidR="009A7A0D" w:rsidRPr="00232980">
        <w:rPr>
          <w:rFonts w:ascii="Times New Roman" w:hAnsi="Times New Roman" w:cs="Times New Roman"/>
          <w:color w:val="000000" w:themeColor="text1"/>
          <w:sz w:val="24"/>
          <w:szCs w:val="24"/>
        </w:rPr>
        <w:t xml:space="preserve"> </w:t>
      </w:r>
      <w:r w:rsidR="009D73D6" w:rsidRPr="00232980">
        <w:rPr>
          <w:rFonts w:ascii="Times New Roman" w:hAnsi="Times New Roman" w:cs="Times New Roman"/>
          <w:color w:val="000000" w:themeColor="text1"/>
          <w:sz w:val="24"/>
          <w:szCs w:val="24"/>
        </w:rPr>
        <w:t xml:space="preserve">We </w:t>
      </w:r>
      <w:r w:rsidR="7E54E6E9" w:rsidRPr="00232980">
        <w:rPr>
          <w:rFonts w:ascii="Times New Roman" w:hAnsi="Times New Roman" w:cs="Times New Roman"/>
          <w:color w:val="000000" w:themeColor="text1"/>
          <w:sz w:val="24"/>
          <w:szCs w:val="24"/>
        </w:rPr>
        <w:t xml:space="preserve">further </w:t>
      </w:r>
      <w:r w:rsidR="009D73D6" w:rsidRPr="00232980">
        <w:rPr>
          <w:rFonts w:ascii="Times New Roman" w:hAnsi="Times New Roman" w:cs="Times New Roman"/>
          <w:color w:val="000000" w:themeColor="text1"/>
          <w:sz w:val="24"/>
          <w:szCs w:val="24"/>
        </w:rPr>
        <w:t xml:space="preserve">conducted a simple linear regression with relationship satisfaction as the dependent variable. </w:t>
      </w:r>
      <w:r w:rsidR="00AF1956" w:rsidRPr="00232980">
        <w:rPr>
          <w:rFonts w:ascii="Times New Roman" w:hAnsi="Times New Roman" w:cs="Times New Roman"/>
          <w:color w:val="000000" w:themeColor="text1"/>
          <w:sz w:val="24"/>
          <w:szCs w:val="24"/>
        </w:rPr>
        <w:t>Both</w:t>
      </w:r>
      <w:r w:rsidR="009D73D6" w:rsidRPr="00232980">
        <w:rPr>
          <w:rFonts w:ascii="Times New Roman" w:hAnsi="Times New Roman" w:cs="Times New Roman"/>
          <w:color w:val="000000" w:themeColor="text1"/>
          <w:sz w:val="24"/>
          <w:szCs w:val="24"/>
        </w:rPr>
        <w:t xml:space="preserve"> paranoid thoughts</w:t>
      </w:r>
      <w:r w:rsidR="000100A8">
        <w:rPr>
          <w:rFonts w:ascii="Times New Roman" w:hAnsi="Times New Roman" w:cs="Times New Roman"/>
          <w:color w:val="000000" w:themeColor="text1"/>
          <w:sz w:val="24"/>
          <w:szCs w:val="24"/>
        </w:rPr>
        <w:t>,</w:t>
      </w:r>
      <w:r w:rsidR="009D73D6" w:rsidRPr="00232980">
        <w:rPr>
          <w:rFonts w:ascii="Times New Roman" w:hAnsi="Times New Roman" w:cs="Times New Roman"/>
          <w:color w:val="000000" w:themeColor="text1"/>
          <w:sz w:val="24"/>
          <w:szCs w:val="24"/>
        </w:rPr>
        <w:t xml:space="preserve"> </w:t>
      </w:r>
      <w:r w:rsidR="00BF6B7E" w:rsidRPr="00232980">
        <w:rPr>
          <w:rFonts w:ascii="Times New Roman" w:hAnsi="Times New Roman" w:cs="Times New Roman"/>
          <w:i/>
          <w:iCs/>
          <w:color w:val="000000" w:themeColor="text1"/>
          <w:sz w:val="24"/>
          <w:szCs w:val="24"/>
        </w:rPr>
        <w:t>B</w:t>
      </w:r>
      <w:r w:rsidR="009D73D6" w:rsidRPr="00232980">
        <w:rPr>
          <w:rFonts w:ascii="Times New Roman" w:hAnsi="Times New Roman" w:cs="Times New Roman"/>
          <w:color w:val="000000" w:themeColor="text1"/>
          <w:sz w:val="24"/>
          <w:szCs w:val="24"/>
        </w:rPr>
        <w:t xml:space="preserve"> = </w:t>
      </w:r>
      <w:r w:rsidR="00BF6B7E" w:rsidRPr="00232980">
        <w:rPr>
          <w:rFonts w:ascii="Times New Roman" w:hAnsi="Times New Roman" w:cs="Times New Roman"/>
          <w:color w:val="000000" w:themeColor="text1"/>
          <w:sz w:val="24"/>
          <w:szCs w:val="24"/>
        </w:rPr>
        <w:t>-</w:t>
      </w:r>
      <w:r w:rsidR="009D73D6" w:rsidRPr="00232980">
        <w:rPr>
          <w:rFonts w:ascii="Times New Roman" w:hAnsi="Times New Roman" w:cs="Times New Roman"/>
          <w:color w:val="000000" w:themeColor="text1"/>
          <w:sz w:val="24"/>
          <w:szCs w:val="24"/>
        </w:rPr>
        <w:t>.0</w:t>
      </w:r>
      <w:r w:rsidR="00242962" w:rsidRPr="00232980">
        <w:rPr>
          <w:rFonts w:ascii="Times New Roman" w:hAnsi="Times New Roman" w:cs="Times New Roman"/>
          <w:color w:val="000000" w:themeColor="text1"/>
          <w:sz w:val="24"/>
          <w:szCs w:val="24"/>
        </w:rPr>
        <w:t>1</w:t>
      </w:r>
      <w:r w:rsidR="009D73D6" w:rsidRPr="00232980">
        <w:rPr>
          <w:rFonts w:ascii="Times New Roman" w:hAnsi="Times New Roman" w:cs="Times New Roman"/>
          <w:color w:val="000000" w:themeColor="text1"/>
          <w:sz w:val="24"/>
          <w:szCs w:val="24"/>
        </w:rPr>
        <w:t xml:space="preserve">, </w:t>
      </w:r>
      <w:r w:rsidR="00AF1956" w:rsidRPr="00232980">
        <w:rPr>
          <w:rFonts w:ascii="Times New Roman" w:hAnsi="Times New Roman" w:cs="Times New Roman"/>
          <w:color w:val="000000" w:themeColor="text1"/>
          <w:sz w:val="24"/>
          <w:szCs w:val="24"/>
        </w:rPr>
        <w:lastRenderedPageBreak/>
        <w:t>95% CI [-.02, -.01]</w:t>
      </w:r>
      <w:r w:rsidR="009D73D6" w:rsidRPr="00232980">
        <w:rPr>
          <w:rFonts w:ascii="Times New Roman" w:hAnsi="Times New Roman" w:cs="Times New Roman"/>
          <w:color w:val="000000" w:themeColor="text1"/>
          <w:sz w:val="24"/>
          <w:szCs w:val="24"/>
        </w:rPr>
        <w:t xml:space="preserve"> </w:t>
      </w:r>
      <w:r w:rsidR="00AF1956" w:rsidRPr="00232980">
        <w:rPr>
          <w:rFonts w:ascii="Times New Roman" w:hAnsi="Times New Roman" w:cs="Times New Roman"/>
          <w:color w:val="000000" w:themeColor="text1"/>
          <w:sz w:val="24"/>
          <w:szCs w:val="24"/>
        </w:rPr>
        <w:t>and</w:t>
      </w:r>
      <w:r w:rsidR="009D73D6" w:rsidRPr="00232980">
        <w:rPr>
          <w:rFonts w:ascii="Times New Roman" w:hAnsi="Times New Roman" w:cs="Times New Roman"/>
          <w:color w:val="000000" w:themeColor="text1"/>
          <w:sz w:val="24"/>
          <w:szCs w:val="24"/>
        </w:rPr>
        <w:t xml:space="preserve"> partner responsiveness</w:t>
      </w:r>
      <w:r w:rsidR="000100A8">
        <w:rPr>
          <w:rFonts w:ascii="Times New Roman" w:hAnsi="Times New Roman" w:cs="Times New Roman"/>
          <w:color w:val="000000" w:themeColor="text1"/>
          <w:sz w:val="24"/>
          <w:szCs w:val="24"/>
        </w:rPr>
        <w:t>,</w:t>
      </w:r>
      <w:r w:rsidR="009D73D6" w:rsidRPr="00232980">
        <w:rPr>
          <w:rFonts w:ascii="Times New Roman" w:hAnsi="Times New Roman" w:cs="Times New Roman"/>
          <w:color w:val="000000" w:themeColor="text1"/>
          <w:sz w:val="24"/>
          <w:szCs w:val="24"/>
        </w:rPr>
        <w:t xml:space="preserve"> </w:t>
      </w:r>
      <w:r w:rsidR="00BF6B7E" w:rsidRPr="00232980">
        <w:rPr>
          <w:rFonts w:ascii="Times New Roman" w:hAnsi="Times New Roman" w:cs="Times New Roman"/>
          <w:i/>
          <w:iCs/>
          <w:color w:val="000000" w:themeColor="text1"/>
          <w:sz w:val="24"/>
          <w:szCs w:val="24"/>
        </w:rPr>
        <w:t>B</w:t>
      </w:r>
      <w:r w:rsidR="009D73D6" w:rsidRPr="00232980">
        <w:rPr>
          <w:rFonts w:ascii="Times New Roman" w:hAnsi="Times New Roman" w:cs="Times New Roman"/>
          <w:i/>
          <w:iCs/>
          <w:color w:val="000000" w:themeColor="text1"/>
          <w:sz w:val="24"/>
          <w:szCs w:val="24"/>
        </w:rPr>
        <w:t xml:space="preserve"> </w:t>
      </w:r>
      <w:r w:rsidR="009D73D6" w:rsidRPr="00232980">
        <w:rPr>
          <w:rFonts w:ascii="Times New Roman" w:hAnsi="Times New Roman" w:cs="Times New Roman"/>
          <w:color w:val="000000" w:themeColor="text1"/>
          <w:sz w:val="24"/>
          <w:szCs w:val="24"/>
        </w:rPr>
        <w:t>=.</w:t>
      </w:r>
      <w:r w:rsidR="0007642A" w:rsidRPr="00232980">
        <w:rPr>
          <w:rFonts w:ascii="Times New Roman" w:hAnsi="Times New Roman" w:cs="Times New Roman"/>
          <w:color w:val="000000" w:themeColor="text1"/>
          <w:sz w:val="24"/>
          <w:szCs w:val="24"/>
        </w:rPr>
        <w:t>3</w:t>
      </w:r>
      <w:r w:rsidR="00E50848" w:rsidRPr="00232980">
        <w:rPr>
          <w:rFonts w:ascii="Times New Roman" w:hAnsi="Times New Roman" w:cs="Times New Roman"/>
          <w:color w:val="000000" w:themeColor="text1"/>
          <w:sz w:val="24"/>
          <w:szCs w:val="24"/>
        </w:rPr>
        <w:t>8</w:t>
      </w:r>
      <w:r w:rsidR="009D73D6" w:rsidRPr="00232980">
        <w:rPr>
          <w:rFonts w:ascii="Times New Roman" w:hAnsi="Times New Roman" w:cs="Times New Roman"/>
          <w:color w:val="000000" w:themeColor="text1"/>
          <w:sz w:val="24"/>
          <w:szCs w:val="24"/>
        </w:rPr>
        <w:t xml:space="preserve">, </w:t>
      </w:r>
      <w:r w:rsidR="0007642A" w:rsidRPr="00232980">
        <w:rPr>
          <w:rFonts w:ascii="Times New Roman" w:hAnsi="Times New Roman" w:cs="Times New Roman"/>
          <w:color w:val="000000" w:themeColor="text1"/>
          <w:sz w:val="24"/>
          <w:szCs w:val="24"/>
        </w:rPr>
        <w:t>95% CI [.3</w:t>
      </w:r>
      <w:r w:rsidR="00E50848" w:rsidRPr="00232980">
        <w:rPr>
          <w:rFonts w:ascii="Times New Roman" w:hAnsi="Times New Roman" w:cs="Times New Roman"/>
          <w:color w:val="000000" w:themeColor="text1"/>
          <w:sz w:val="24"/>
          <w:szCs w:val="24"/>
        </w:rPr>
        <w:t>7</w:t>
      </w:r>
      <w:r w:rsidR="0007642A" w:rsidRPr="00232980">
        <w:rPr>
          <w:rFonts w:ascii="Times New Roman" w:hAnsi="Times New Roman" w:cs="Times New Roman"/>
          <w:color w:val="000000" w:themeColor="text1"/>
          <w:sz w:val="24"/>
          <w:szCs w:val="24"/>
        </w:rPr>
        <w:t>, .4</w:t>
      </w:r>
      <w:r w:rsidR="00E50848" w:rsidRPr="00232980">
        <w:rPr>
          <w:rFonts w:ascii="Times New Roman" w:hAnsi="Times New Roman" w:cs="Times New Roman"/>
          <w:color w:val="000000" w:themeColor="text1"/>
          <w:sz w:val="24"/>
          <w:szCs w:val="24"/>
        </w:rPr>
        <w:t>0</w:t>
      </w:r>
      <w:r w:rsidR="0007642A" w:rsidRPr="00232980">
        <w:rPr>
          <w:rFonts w:ascii="Times New Roman" w:hAnsi="Times New Roman" w:cs="Times New Roman"/>
          <w:color w:val="000000" w:themeColor="text1"/>
          <w:sz w:val="24"/>
          <w:szCs w:val="24"/>
        </w:rPr>
        <w:t>]</w:t>
      </w:r>
      <w:r w:rsidR="009D73D6" w:rsidRPr="00232980">
        <w:rPr>
          <w:rFonts w:ascii="Times New Roman" w:hAnsi="Times New Roman" w:cs="Times New Roman"/>
          <w:color w:val="000000" w:themeColor="text1"/>
          <w:sz w:val="24"/>
          <w:szCs w:val="24"/>
        </w:rPr>
        <w:t xml:space="preserve"> emerged as significant predictors. </w:t>
      </w:r>
      <w:r w:rsidR="00EA3152" w:rsidRPr="00232980">
        <w:rPr>
          <w:rFonts w:ascii="Times New Roman" w:hAnsi="Times New Roman" w:cs="Times New Roman"/>
          <w:color w:val="000000" w:themeColor="text1"/>
          <w:sz w:val="24"/>
          <w:szCs w:val="24"/>
        </w:rPr>
        <w:t xml:space="preserve">However, </w:t>
      </w:r>
      <w:r w:rsidR="0096657D" w:rsidRPr="00232980">
        <w:rPr>
          <w:rFonts w:ascii="Times New Roman" w:hAnsi="Times New Roman" w:cs="Times New Roman"/>
          <w:color w:val="000000" w:themeColor="text1"/>
          <w:sz w:val="24"/>
          <w:szCs w:val="24"/>
        </w:rPr>
        <w:t xml:space="preserve">it is worth noting that </w:t>
      </w:r>
      <w:r w:rsidR="00EA3152" w:rsidRPr="00232980">
        <w:rPr>
          <w:rFonts w:ascii="Times New Roman" w:hAnsi="Times New Roman" w:cs="Times New Roman"/>
          <w:color w:val="000000" w:themeColor="text1"/>
          <w:sz w:val="24"/>
          <w:szCs w:val="24"/>
        </w:rPr>
        <w:t>paranoi</w:t>
      </w:r>
      <w:r w:rsidR="00514529" w:rsidRPr="00232980">
        <w:rPr>
          <w:rFonts w:ascii="Times New Roman" w:hAnsi="Times New Roman" w:cs="Times New Roman"/>
          <w:color w:val="000000" w:themeColor="text1"/>
          <w:sz w:val="24"/>
          <w:szCs w:val="24"/>
        </w:rPr>
        <w:t>d thoughts significantly</w:t>
      </w:r>
      <w:r w:rsidR="00EA3152" w:rsidRPr="00232980">
        <w:rPr>
          <w:rFonts w:ascii="Times New Roman" w:hAnsi="Times New Roman" w:cs="Times New Roman"/>
          <w:color w:val="000000" w:themeColor="text1"/>
          <w:sz w:val="24"/>
          <w:szCs w:val="24"/>
        </w:rPr>
        <w:t xml:space="preserve"> moderated the direct effect of attachment </w:t>
      </w:r>
      <w:r w:rsidR="00514529" w:rsidRPr="00232980">
        <w:rPr>
          <w:rFonts w:ascii="Times New Roman" w:hAnsi="Times New Roman" w:cs="Times New Roman"/>
          <w:color w:val="000000" w:themeColor="text1"/>
          <w:sz w:val="24"/>
          <w:szCs w:val="24"/>
        </w:rPr>
        <w:t xml:space="preserve">anxiety </w:t>
      </w:r>
      <w:r w:rsidR="00EA3152" w:rsidRPr="00232980">
        <w:rPr>
          <w:rFonts w:ascii="Times New Roman" w:hAnsi="Times New Roman" w:cs="Times New Roman"/>
          <w:color w:val="000000" w:themeColor="text1"/>
          <w:sz w:val="24"/>
          <w:szCs w:val="24"/>
        </w:rPr>
        <w:t xml:space="preserve">on the mediator </w:t>
      </w:r>
      <w:r w:rsidR="00DC2548" w:rsidRPr="00232980">
        <w:rPr>
          <w:rFonts w:ascii="Times New Roman" w:hAnsi="Times New Roman" w:cs="Times New Roman"/>
          <w:color w:val="000000" w:themeColor="text1"/>
          <w:sz w:val="24"/>
          <w:szCs w:val="24"/>
        </w:rPr>
        <w:t>HAB</w:t>
      </w:r>
      <w:r w:rsidR="002F6F45" w:rsidRPr="00232980">
        <w:rPr>
          <w:rFonts w:ascii="Times New Roman" w:hAnsi="Times New Roman" w:cs="Times New Roman"/>
          <w:color w:val="000000" w:themeColor="text1"/>
          <w:sz w:val="24"/>
          <w:szCs w:val="24"/>
        </w:rPr>
        <w:t xml:space="preserve">, which was </w:t>
      </w:r>
      <w:r w:rsidR="008A3F6F" w:rsidRPr="00232980">
        <w:rPr>
          <w:rFonts w:ascii="Times New Roman" w:hAnsi="Times New Roman" w:cs="Times New Roman"/>
          <w:color w:val="000000" w:themeColor="text1"/>
          <w:sz w:val="24"/>
          <w:szCs w:val="24"/>
        </w:rPr>
        <w:t xml:space="preserve">one of </w:t>
      </w:r>
      <w:r w:rsidR="002F6F45" w:rsidRPr="00232980">
        <w:rPr>
          <w:rFonts w:ascii="Times New Roman" w:hAnsi="Times New Roman" w:cs="Times New Roman"/>
          <w:color w:val="000000" w:themeColor="text1"/>
          <w:sz w:val="24"/>
          <w:szCs w:val="24"/>
        </w:rPr>
        <w:t xml:space="preserve">the </w:t>
      </w:r>
      <w:r w:rsidR="00BF6B7E" w:rsidRPr="00232980">
        <w:rPr>
          <w:rFonts w:ascii="Times New Roman" w:hAnsi="Times New Roman" w:cs="Times New Roman"/>
          <w:color w:val="000000" w:themeColor="text1"/>
          <w:sz w:val="24"/>
          <w:szCs w:val="24"/>
        </w:rPr>
        <w:t>paths</w:t>
      </w:r>
      <w:r w:rsidR="002F6F45" w:rsidRPr="00232980">
        <w:rPr>
          <w:rFonts w:ascii="Times New Roman" w:hAnsi="Times New Roman" w:cs="Times New Roman"/>
          <w:color w:val="000000" w:themeColor="text1"/>
          <w:sz w:val="24"/>
          <w:szCs w:val="24"/>
        </w:rPr>
        <w:t xml:space="preserve"> </w:t>
      </w:r>
      <w:r w:rsidR="006F4192" w:rsidRPr="00232980">
        <w:rPr>
          <w:rFonts w:ascii="Times New Roman" w:hAnsi="Times New Roman" w:cs="Times New Roman"/>
          <w:color w:val="000000" w:themeColor="text1"/>
          <w:sz w:val="24"/>
          <w:szCs w:val="24"/>
        </w:rPr>
        <w:t>in the model</w:t>
      </w:r>
      <w:r w:rsidR="000100A8">
        <w:rPr>
          <w:rFonts w:ascii="Times New Roman" w:hAnsi="Times New Roman" w:cs="Times New Roman"/>
          <w:color w:val="000000" w:themeColor="text1"/>
          <w:sz w:val="24"/>
          <w:szCs w:val="24"/>
        </w:rPr>
        <w:t>,</w:t>
      </w:r>
      <w:r w:rsidR="002F6F45" w:rsidRPr="00232980">
        <w:rPr>
          <w:rFonts w:ascii="Times New Roman" w:hAnsi="Times New Roman" w:cs="Times New Roman"/>
          <w:color w:val="000000" w:themeColor="text1"/>
          <w:sz w:val="24"/>
          <w:szCs w:val="24"/>
        </w:rPr>
        <w:t xml:space="preserve"> </w:t>
      </w:r>
      <w:r w:rsidR="00BF6B7E" w:rsidRPr="00232980">
        <w:rPr>
          <w:rFonts w:ascii="Times New Roman" w:hAnsi="Times New Roman" w:cs="Times New Roman"/>
          <w:i/>
          <w:iCs/>
          <w:color w:val="000000" w:themeColor="text1"/>
          <w:sz w:val="24"/>
          <w:szCs w:val="24"/>
        </w:rPr>
        <w:t>B</w:t>
      </w:r>
      <w:r w:rsidR="7FB4723C" w:rsidRPr="00232980">
        <w:rPr>
          <w:rFonts w:ascii="Times New Roman" w:hAnsi="Times New Roman" w:cs="Times New Roman"/>
          <w:i/>
          <w:iCs/>
          <w:color w:val="000000" w:themeColor="text1"/>
          <w:sz w:val="24"/>
          <w:szCs w:val="24"/>
        </w:rPr>
        <w:t xml:space="preserve"> </w:t>
      </w:r>
      <w:r w:rsidR="7FB4723C" w:rsidRPr="00232980">
        <w:rPr>
          <w:rFonts w:ascii="Times New Roman" w:hAnsi="Times New Roman" w:cs="Times New Roman"/>
          <w:color w:val="000000" w:themeColor="text1"/>
          <w:sz w:val="24"/>
          <w:szCs w:val="24"/>
        </w:rPr>
        <w:t xml:space="preserve">= .00, </w:t>
      </w:r>
      <w:r w:rsidR="00D1776D" w:rsidRPr="00232980">
        <w:rPr>
          <w:rFonts w:ascii="Times New Roman" w:hAnsi="Times New Roman" w:cs="Times New Roman"/>
          <w:color w:val="000000" w:themeColor="text1"/>
          <w:sz w:val="24"/>
          <w:szCs w:val="24"/>
        </w:rPr>
        <w:t>95% CI [.00, .01]</w:t>
      </w:r>
      <w:r w:rsidR="00670A5F" w:rsidRPr="00232980">
        <w:rPr>
          <w:rFonts w:ascii="Times New Roman" w:hAnsi="Times New Roman" w:cs="Times New Roman"/>
          <w:color w:val="000000" w:themeColor="text1"/>
          <w:sz w:val="24"/>
          <w:szCs w:val="24"/>
        </w:rPr>
        <w:t>.</w:t>
      </w:r>
      <w:r w:rsidR="7FB4723C" w:rsidRPr="00232980">
        <w:rPr>
          <w:rFonts w:ascii="Times New Roman" w:hAnsi="Times New Roman" w:cs="Times New Roman"/>
          <w:color w:val="000000" w:themeColor="text1"/>
          <w:sz w:val="24"/>
          <w:szCs w:val="24"/>
        </w:rPr>
        <w:t xml:space="preserve"> </w:t>
      </w:r>
      <w:r w:rsidR="00670A5F" w:rsidRPr="00232980">
        <w:rPr>
          <w:rFonts w:ascii="Times New Roman" w:hAnsi="Times New Roman" w:cs="Times New Roman"/>
          <w:color w:val="000000" w:themeColor="text1"/>
          <w:sz w:val="24"/>
          <w:szCs w:val="24"/>
        </w:rPr>
        <w:t xml:space="preserve">Specifically, </w:t>
      </w:r>
      <w:r w:rsidR="00AA4973" w:rsidRPr="00232980">
        <w:rPr>
          <w:rFonts w:ascii="Times New Roman" w:hAnsi="Times New Roman" w:cs="Times New Roman"/>
          <w:color w:val="000000" w:themeColor="text1"/>
          <w:sz w:val="24"/>
          <w:szCs w:val="24"/>
        </w:rPr>
        <w:t xml:space="preserve">the effect of attachment anxiety on </w:t>
      </w:r>
      <w:r w:rsidR="00DC2548" w:rsidRPr="00232980">
        <w:rPr>
          <w:rFonts w:ascii="Times New Roman" w:hAnsi="Times New Roman" w:cs="Times New Roman"/>
          <w:color w:val="000000" w:themeColor="text1"/>
          <w:sz w:val="24"/>
          <w:szCs w:val="24"/>
        </w:rPr>
        <w:t>HAB</w:t>
      </w:r>
      <w:r w:rsidR="00AA4973" w:rsidRPr="00232980">
        <w:rPr>
          <w:rFonts w:ascii="Times New Roman" w:hAnsi="Times New Roman" w:cs="Times New Roman"/>
          <w:color w:val="000000" w:themeColor="text1"/>
          <w:sz w:val="24"/>
          <w:szCs w:val="24"/>
        </w:rPr>
        <w:t xml:space="preserve"> was</w:t>
      </w:r>
      <w:r w:rsidR="00AB0CAA" w:rsidRPr="00232980">
        <w:rPr>
          <w:rFonts w:ascii="Times New Roman" w:hAnsi="Times New Roman" w:cs="Times New Roman"/>
          <w:color w:val="000000" w:themeColor="text1"/>
          <w:sz w:val="24"/>
          <w:szCs w:val="24"/>
        </w:rPr>
        <w:t xml:space="preserve"> </w:t>
      </w:r>
      <w:r w:rsidR="005B263A" w:rsidRPr="00232980">
        <w:rPr>
          <w:rFonts w:ascii="Times New Roman" w:hAnsi="Times New Roman" w:cs="Times New Roman"/>
          <w:color w:val="000000" w:themeColor="text1"/>
          <w:sz w:val="24"/>
          <w:szCs w:val="24"/>
        </w:rPr>
        <w:t>strengthened</w:t>
      </w:r>
      <w:r w:rsidR="00DE415B" w:rsidRPr="00232980">
        <w:rPr>
          <w:rFonts w:ascii="Times New Roman" w:hAnsi="Times New Roman" w:cs="Times New Roman"/>
          <w:color w:val="000000" w:themeColor="text1"/>
          <w:sz w:val="24"/>
          <w:szCs w:val="24"/>
        </w:rPr>
        <w:t xml:space="preserve"> </w:t>
      </w:r>
      <w:r w:rsidR="00AB0CAA" w:rsidRPr="00232980">
        <w:rPr>
          <w:rFonts w:ascii="Times New Roman" w:hAnsi="Times New Roman" w:cs="Times New Roman"/>
          <w:color w:val="000000" w:themeColor="text1"/>
          <w:sz w:val="24"/>
          <w:szCs w:val="24"/>
        </w:rPr>
        <w:t>for those with higher paranoid thoughts</w:t>
      </w:r>
      <w:r w:rsidR="005800FF" w:rsidRPr="00232980">
        <w:rPr>
          <w:rFonts w:ascii="Times New Roman" w:hAnsi="Times New Roman" w:cs="Times New Roman"/>
          <w:color w:val="000000" w:themeColor="text1"/>
          <w:sz w:val="24"/>
          <w:szCs w:val="24"/>
        </w:rPr>
        <w:t xml:space="preserve"> (see Figure </w:t>
      </w:r>
      <w:r w:rsidR="00732501" w:rsidRPr="00232980">
        <w:rPr>
          <w:rFonts w:ascii="Times New Roman" w:hAnsi="Times New Roman" w:cs="Times New Roman"/>
          <w:color w:val="000000" w:themeColor="text1"/>
          <w:sz w:val="24"/>
          <w:szCs w:val="24"/>
        </w:rPr>
        <w:t>S2</w:t>
      </w:r>
      <w:r w:rsidR="005800FF" w:rsidRPr="00232980">
        <w:rPr>
          <w:rFonts w:ascii="Times New Roman" w:hAnsi="Times New Roman" w:cs="Times New Roman"/>
          <w:color w:val="000000" w:themeColor="text1"/>
          <w:sz w:val="24"/>
          <w:szCs w:val="24"/>
        </w:rPr>
        <w:t>)</w:t>
      </w:r>
      <w:r w:rsidR="7FB4723C" w:rsidRPr="00232980">
        <w:rPr>
          <w:rFonts w:ascii="Times New Roman" w:hAnsi="Times New Roman" w:cs="Times New Roman"/>
          <w:color w:val="000000" w:themeColor="text1"/>
          <w:sz w:val="24"/>
          <w:szCs w:val="24"/>
        </w:rPr>
        <w:t>.</w:t>
      </w:r>
      <w:r w:rsidR="005C7DD8" w:rsidRPr="00232980">
        <w:rPr>
          <w:rFonts w:ascii="Times New Roman" w:hAnsi="Times New Roman" w:cs="Times New Roman"/>
          <w:color w:val="000000" w:themeColor="text1"/>
          <w:sz w:val="24"/>
          <w:szCs w:val="24"/>
        </w:rPr>
        <w:t xml:space="preserve"> </w:t>
      </w:r>
    </w:p>
    <w:p w14:paraId="2071E623" w14:textId="07D863F4" w:rsidR="00DC6F7B" w:rsidRPr="00232980" w:rsidRDefault="00DC6F7B" w:rsidP="00DC6F7B">
      <w:pPr>
        <w:spacing w:line="480" w:lineRule="auto"/>
        <w:rPr>
          <w:rFonts w:ascii="Times New Roman" w:hAnsi="Times New Roman" w:cs="Times New Roman"/>
          <w:b/>
          <w:bCs/>
          <w:color w:val="000000" w:themeColor="text1"/>
          <w:sz w:val="24"/>
          <w:szCs w:val="24"/>
        </w:rPr>
      </w:pPr>
      <w:r w:rsidRPr="00232980">
        <w:rPr>
          <w:rFonts w:ascii="Times New Roman" w:hAnsi="Times New Roman" w:cs="Times New Roman"/>
          <w:b/>
          <w:bCs/>
          <w:color w:val="000000" w:themeColor="text1"/>
          <w:sz w:val="24"/>
          <w:szCs w:val="24"/>
        </w:rPr>
        <w:t xml:space="preserve">Brief discussion of Study </w:t>
      </w:r>
      <w:r w:rsidR="006870EF" w:rsidRPr="00232980">
        <w:rPr>
          <w:rFonts w:ascii="Times New Roman" w:hAnsi="Times New Roman" w:cs="Times New Roman"/>
          <w:b/>
          <w:bCs/>
          <w:color w:val="000000" w:themeColor="text1"/>
          <w:sz w:val="24"/>
          <w:szCs w:val="24"/>
        </w:rPr>
        <w:t>2</w:t>
      </w:r>
    </w:p>
    <w:p w14:paraId="4B14FD73" w14:textId="2855ADF5" w:rsidR="00591166" w:rsidRPr="00232980" w:rsidRDefault="00A85F2E" w:rsidP="00591166">
      <w:pPr>
        <w:spacing w:line="480" w:lineRule="auto"/>
        <w:ind w:firstLineChars="200" w:firstLine="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shd w:val="clear" w:color="auto" w:fill="FFFFFF"/>
        </w:rPr>
        <w:t>Study 2 replicated the results of Study 1</w:t>
      </w:r>
      <w:r w:rsidR="00094682" w:rsidRPr="00232980">
        <w:rPr>
          <w:rFonts w:ascii="Times New Roman" w:hAnsi="Times New Roman" w:cs="Times New Roman"/>
          <w:color w:val="000000" w:themeColor="text1"/>
          <w:sz w:val="24"/>
          <w:szCs w:val="24"/>
          <w:shd w:val="clear" w:color="auto" w:fill="FFFFFF"/>
        </w:rPr>
        <w:t xml:space="preserve"> (</w:t>
      </w:r>
      <w:r w:rsidR="001F617D" w:rsidRPr="00232980">
        <w:rPr>
          <w:rFonts w:ascii="Times New Roman" w:hAnsi="Times New Roman" w:cs="Times New Roman"/>
          <w:color w:val="000000" w:themeColor="text1"/>
          <w:sz w:val="24"/>
          <w:szCs w:val="24"/>
          <w:shd w:val="clear" w:color="auto" w:fill="FFFFFF"/>
        </w:rPr>
        <w:t>H1</w:t>
      </w:r>
      <w:r w:rsidR="00BF6B7E" w:rsidRPr="00232980">
        <w:rPr>
          <w:rFonts w:ascii="Times New Roman" w:hAnsi="Times New Roman" w:cs="Times New Roman" w:hint="eastAsia"/>
          <w:color w:val="000000" w:themeColor="text1"/>
          <w:sz w:val="24"/>
          <w:szCs w:val="24"/>
          <w:shd w:val="clear" w:color="auto" w:fill="FFFFFF"/>
        </w:rPr>
        <w:t>a, H1b</w:t>
      </w:r>
      <w:r w:rsidR="00094682" w:rsidRPr="00232980">
        <w:rPr>
          <w:rFonts w:ascii="Times New Roman" w:hAnsi="Times New Roman" w:cs="Times New Roman"/>
          <w:color w:val="000000" w:themeColor="text1"/>
          <w:sz w:val="24"/>
          <w:szCs w:val="24"/>
          <w:shd w:val="clear" w:color="auto" w:fill="FFFFFF"/>
        </w:rPr>
        <w:t xml:space="preserve"> and H2</w:t>
      </w:r>
      <w:r w:rsidR="00B7644C" w:rsidRPr="00232980">
        <w:rPr>
          <w:rFonts w:ascii="Times New Roman" w:hAnsi="Times New Roman" w:cs="Times New Roman"/>
          <w:color w:val="000000" w:themeColor="text1"/>
          <w:sz w:val="24"/>
          <w:szCs w:val="24"/>
          <w:shd w:val="clear" w:color="auto" w:fill="FFFFFF"/>
        </w:rPr>
        <w:t>)</w:t>
      </w:r>
      <w:r w:rsidR="00B7644C" w:rsidRPr="00232980">
        <w:rPr>
          <w:rFonts w:ascii="Times New Roman" w:hAnsi="Times New Roman" w:cs="Times New Roman"/>
          <w:color w:val="000000" w:themeColor="text1"/>
          <w:sz w:val="24"/>
          <w:szCs w:val="24"/>
        </w:rPr>
        <w:t xml:space="preserve"> and</w:t>
      </w:r>
      <w:r w:rsidR="00FC0632" w:rsidRPr="00232980">
        <w:rPr>
          <w:rFonts w:ascii="Times New Roman" w:hAnsi="Times New Roman" w:cs="Times New Roman"/>
          <w:color w:val="000000" w:themeColor="text1"/>
          <w:sz w:val="24"/>
          <w:szCs w:val="24"/>
        </w:rPr>
        <w:t xml:space="preserve"> </w:t>
      </w:r>
      <w:r w:rsidR="00501BF6" w:rsidRPr="00232980">
        <w:rPr>
          <w:rFonts w:ascii="Times New Roman" w:hAnsi="Times New Roman" w:cs="Times New Roman"/>
          <w:color w:val="000000" w:themeColor="text1"/>
          <w:sz w:val="24"/>
          <w:szCs w:val="24"/>
        </w:rPr>
        <w:t xml:space="preserve">verified the mediation effect of </w:t>
      </w:r>
      <w:r w:rsidR="00DC2548" w:rsidRPr="00232980">
        <w:rPr>
          <w:rFonts w:ascii="Times New Roman" w:hAnsi="Times New Roman" w:cs="Times New Roman"/>
          <w:color w:val="000000" w:themeColor="text1"/>
          <w:sz w:val="24"/>
          <w:szCs w:val="24"/>
        </w:rPr>
        <w:t>HAB</w:t>
      </w:r>
      <w:r w:rsidR="00501BF6" w:rsidRPr="00232980">
        <w:rPr>
          <w:rFonts w:ascii="Times New Roman" w:hAnsi="Times New Roman" w:cs="Times New Roman"/>
          <w:color w:val="000000" w:themeColor="text1"/>
          <w:sz w:val="24"/>
          <w:szCs w:val="24"/>
        </w:rPr>
        <w:t xml:space="preserve"> identified in Study 1</w:t>
      </w:r>
      <w:r w:rsidR="00BB41E1" w:rsidRPr="00232980">
        <w:rPr>
          <w:rFonts w:ascii="Times New Roman" w:hAnsi="Times New Roman" w:cs="Times New Roman"/>
          <w:color w:val="000000" w:themeColor="text1"/>
          <w:sz w:val="24"/>
          <w:szCs w:val="24"/>
        </w:rPr>
        <w:t xml:space="preserve"> (H3)</w:t>
      </w:r>
      <w:r w:rsidR="00501BF6" w:rsidRPr="00232980">
        <w:rPr>
          <w:rFonts w:ascii="Times New Roman" w:hAnsi="Times New Roman" w:cs="Times New Roman"/>
          <w:color w:val="000000" w:themeColor="text1"/>
          <w:sz w:val="24"/>
          <w:szCs w:val="24"/>
        </w:rPr>
        <w:t>, using a larger sample and a more focused romantic-relationship measure</w:t>
      </w:r>
      <w:r w:rsidR="00BF11BA" w:rsidRPr="00232980">
        <w:rPr>
          <w:rFonts w:ascii="Times New Roman" w:hAnsi="Times New Roman" w:cs="Times New Roman"/>
          <w:color w:val="000000" w:themeColor="text1"/>
          <w:sz w:val="24"/>
          <w:szCs w:val="24"/>
        </w:rPr>
        <w:t xml:space="preserve"> of </w:t>
      </w:r>
      <w:r w:rsidR="00DC2548" w:rsidRPr="00232980">
        <w:rPr>
          <w:rFonts w:ascii="Times New Roman" w:hAnsi="Times New Roman" w:cs="Times New Roman"/>
          <w:color w:val="000000" w:themeColor="text1"/>
          <w:sz w:val="24"/>
          <w:szCs w:val="24"/>
        </w:rPr>
        <w:t>HAB</w:t>
      </w:r>
      <w:r w:rsidR="00943901" w:rsidRPr="00232980">
        <w:rPr>
          <w:rFonts w:ascii="Times New Roman" w:hAnsi="Times New Roman" w:cs="Times New Roman" w:hint="eastAsia"/>
          <w:color w:val="000000" w:themeColor="text1"/>
          <w:sz w:val="24"/>
          <w:szCs w:val="24"/>
        </w:rPr>
        <w:t xml:space="preserve"> (</w:t>
      </w:r>
      <w:r w:rsidR="00943901" w:rsidRPr="00232980">
        <w:rPr>
          <w:rFonts w:ascii="Times New Roman" w:hAnsi="Times New Roman" w:cs="Times New Roman"/>
          <w:color w:val="000000" w:themeColor="text1"/>
          <w:sz w:val="24"/>
          <w:szCs w:val="24"/>
        </w:rPr>
        <w:t>results remained consistent after we removed COVID-related anxiety as a covariate.</w:t>
      </w:r>
      <w:r w:rsidR="00943901" w:rsidRPr="00232980">
        <w:rPr>
          <w:rFonts w:ascii="Times New Roman" w:hAnsi="Times New Roman" w:cs="Times New Roman" w:hint="eastAsia"/>
          <w:color w:val="000000" w:themeColor="text1"/>
          <w:sz w:val="24"/>
          <w:szCs w:val="24"/>
        </w:rPr>
        <w:t>)</w:t>
      </w:r>
      <w:r w:rsidR="00501BF6" w:rsidRPr="00232980">
        <w:rPr>
          <w:rFonts w:ascii="Times New Roman" w:hAnsi="Times New Roman" w:cs="Times New Roman"/>
          <w:color w:val="000000" w:themeColor="text1"/>
          <w:sz w:val="24"/>
          <w:szCs w:val="24"/>
        </w:rPr>
        <w:t>.</w:t>
      </w:r>
      <w:r w:rsidR="00BC7AC4" w:rsidRPr="00232980">
        <w:rPr>
          <w:rFonts w:ascii="Times New Roman" w:hAnsi="Times New Roman" w:cs="Times New Roman"/>
          <w:color w:val="000000" w:themeColor="text1"/>
          <w:sz w:val="24"/>
          <w:szCs w:val="24"/>
        </w:rPr>
        <w:t xml:space="preserve"> </w:t>
      </w:r>
      <w:r w:rsidR="00591166" w:rsidRPr="00232980">
        <w:rPr>
          <w:rFonts w:ascii="Times New Roman" w:hAnsi="Times New Roman" w:cs="Times New Roman" w:hint="eastAsia"/>
          <w:color w:val="000000" w:themeColor="text1"/>
          <w:sz w:val="24"/>
          <w:szCs w:val="24"/>
        </w:rPr>
        <w:t xml:space="preserve">The tests of </w:t>
      </w:r>
      <w:r w:rsidR="00591166" w:rsidRPr="00232980">
        <w:rPr>
          <w:rFonts w:ascii="Times New Roman" w:hAnsi="Times New Roman" w:cs="Times New Roman"/>
          <w:color w:val="000000" w:themeColor="text1"/>
          <w:sz w:val="24"/>
          <w:szCs w:val="24"/>
        </w:rPr>
        <w:t>alternate</w:t>
      </w:r>
      <w:r w:rsidR="00591166" w:rsidRPr="00232980">
        <w:rPr>
          <w:rFonts w:ascii="Times New Roman" w:hAnsi="Times New Roman" w:cs="Times New Roman" w:hint="eastAsia"/>
          <w:color w:val="000000" w:themeColor="text1"/>
          <w:sz w:val="24"/>
          <w:szCs w:val="24"/>
        </w:rPr>
        <w:t xml:space="preserve"> model</w:t>
      </w:r>
      <w:r w:rsidR="00715A51" w:rsidRPr="00232980">
        <w:rPr>
          <w:rFonts w:ascii="Times New Roman" w:hAnsi="Times New Roman" w:cs="Times New Roman"/>
          <w:color w:val="000000" w:themeColor="text1"/>
          <w:sz w:val="24"/>
          <w:szCs w:val="24"/>
        </w:rPr>
        <w:t>s</w:t>
      </w:r>
      <w:r w:rsidR="00591166" w:rsidRPr="00232980">
        <w:rPr>
          <w:rFonts w:ascii="Times New Roman" w:hAnsi="Times New Roman" w:cs="Times New Roman" w:hint="eastAsia"/>
          <w:color w:val="000000" w:themeColor="text1"/>
          <w:sz w:val="24"/>
          <w:szCs w:val="24"/>
        </w:rPr>
        <w:t xml:space="preserve"> </w:t>
      </w:r>
      <w:r w:rsidR="00591166" w:rsidRPr="00232980">
        <w:rPr>
          <w:rFonts w:ascii="Times New Roman" w:hAnsi="Times New Roman" w:cs="Times New Roman"/>
          <w:color w:val="000000" w:themeColor="text1"/>
          <w:sz w:val="24"/>
          <w:szCs w:val="24"/>
        </w:rPr>
        <w:t>enhance</w:t>
      </w:r>
      <w:r w:rsidR="00715A51" w:rsidRPr="00232980">
        <w:rPr>
          <w:rFonts w:ascii="Times New Roman" w:hAnsi="Times New Roman" w:cs="Times New Roman"/>
          <w:color w:val="000000" w:themeColor="text1"/>
          <w:sz w:val="24"/>
          <w:szCs w:val="24"/>
        </w:rPr>
        <w:t>d</w:t>
      </w:r>
      <w:r w:rsidR="00591166" w:rsidRPr="00232980">
        <w:rPr>
          <w:rFonts w:ascii="Times New Roman" w:hAnsi="Times New Roman" w:cs="Times New Roman" w:hint="eastAsia"/>
          <w:color w:val="000000" w:themeColor="text1"/>
          <w:sz w:val="24"/>
          <w:szCs w:val="24"/>
        </w:rPr>
        <w:t xml:space="preserve"> </w:t>
      </w:r>
      <w:r w:rsidR="00715A51" w:rsidRPr="00232980">
        <w:rPr>
          <w:rFonts w:ascii="Times New Roman" w:hAnsi="Times New Roman" w:cs="Times New Roman"/>
          <w:color w:val="000000" w:themeColor="text1"/>
          <w:sz w:val="24"/>
          <w:szCs w:val="24"/>
        </w:rPr>
        <w:t>our confidence in</w:t>
      </w:r>
      <w:r w:rsidR="00591166" w:rsidRPr="00232980">
        <w:rPr>
          <w:rFonts w:ascii="Times New Roman" w:hAnsi="Times New Roman" w:cs="Times New Roman"/>
          <w:color w:val="000000" w:themeColor="text1"/>
          <w:sz w:val="24"/>
          <w:szCs w:val="24"/>
        </w:rPr>
        <w:t xml:space="preserve"> the initial </w:t>
      </w:r>
      <w:r w:rsidR="00591166" w:rsidRPr="00232980">
        <w:rPr>
          <w:rFonts w:ascii="Times New Roman" w:hAnsi="Times New Roman" w:cs="Times New Roman" w:hint="eastAsia"/>
          <w:color w:val="000000" w:themeColor="text1"/>
          <w:sz w:val="24"/>
          <w:szCs w:val="24"/>
        </w:rPr>
        <w:t xml:space="preserve">attachment anxiety </w:t>
      </w:r>
      <w:r w:rsidR="00591166" w:rsidRPr="00232980">
        <w:rPr>
          <w:rFonts w:ascii="Times New Roman" w:hAnsi="Times New Roman" w:cs="Times New Roman"/>
          <w:color w:val="000000" w:themeColor="text1"/>
          <w:sz w:val="24"/>
          <w:szCs w:val="24"/>
        </w:rPr>
        <w:t>model</w:t>
      </w:r>
      <w:r w:rsidR="00591166" w:rsidRPr="00232980">
        <w:rPr>
          <w:rFonts w:ascii="Times New Roman" w:hAnsi="Times New Roman" w:cs="Times New Roman" w:hint="eastAsia"/>
          <w:color w:val="000000" w:themeColor="text1"/>
          <w:sz w:val="24"/>
          <w:szCs w:val="24"/>
        </w:rPr>
        <w:t xml:space="preserve"> (HAB as a mediator</w:t>
      </w:r>
      <w:r w:rsidR="006F3212" w:rsidRPr="00232980">
        <w:rPr>
          <w:rFonts w:ascii="Times New Roman" w:hAnsi="Times New Roman" w:cs="Times New Roman"/>
          <w:color w:val="000000" w:themeColor="text1"/>
          <w:sz w:val="24"/>
          <w:szCs w:val="24"/>
        </w:rPr>
        <w:t>) and</w:t>
      </w:r>
      <w:r w:rsidR="00591166" w:rsidRPr="00232980">
        <w:rPr>
          <w:rFonts w:ascii="Times New Roman" w:hAnsi="Times New Roman" w:cs="Times New Roman" w:hint="eastAsia"/>
          <w:color w:val="000000" w:themeColor="text1"/>
          <w:sz w:val="24"/>
          <w:szCs w:val="24"/>
        </w:rPr>
        <w:t xml:space="preserve"> </w:t>
      </w:r>
      <w:r w:rsidR="006F3212" w:rsidRPr="00232980">
        <w:rPr>
          <w:rFonts w:ascii="Times New Roman" w:hAnsi="Times New Roman" w:cs="Times New Roman"/>
          <w:color w:val="000000" w:themeColor="text1"/>
          <w:sz w:val="24"/>
          <w:szCs w:val="24"/>
        </w:rPr>
        <w:t>indicated a</w:t>
      </w:r>
      <w:r w:rsidR="00591166" w:rsidRPr="00232980">
        <w:rPr>
          <w:rFonts w:ascii="Times New Roman" w:hAnsi="Times New Roman" w:cs="Times New Roman"/>
          <w:color w:val="000000" w:themeColor="text1"/>
          <w:sz w:val="24"/>
          <w:szCs w:val="24"/>
        </w:rPr>
        <w:t xml:space="preserve"> two-way relationship between </w:t>
      </w:r>
      <w:r w:rsidR="00591166" w:rsidRPr="00232980">
        <w:rPr>
          <w:rFonts w:ascii="Times New Roman" w:hAnsi="Times New Roman" w:cs="Times New Roman" w:hint="eastAsia"/>
          <w:color w:val="000000" w:themeColor="text1"/>
          <w:sz w:val="24"/>
          <w:szCs w:val="24"/>
        </w:rPr>
        <w:t>attachment avoidance</w:t>
      </w:r>
      <w:r w:rsidR="00591166" w:rsidRPr="00232980">
        <w:rPr>
          <w:rFonts w:ascii="Times New Roman" w:hAnsi="Times New Roman" w:cs="Times New Roman"/>
          <w:color w:val="000000" w:themeColor="text1"/>
          <w:sz w:val="24"/>
          <w:szCs w:val="24"/>
        </w:rPr>
        <w:t xml:space="preserve"> and </w:t>
      </w:r>
      <w:r w:rsidR="00591166" w:rsidRPr="00232980">
        <w:rPr>
          <w:rFonts w:ascii="Times New Roman" w:hAnsi="Times New Roman" w:cs="Times New Roman" w:hint="eastAsia"/>
          <w:color w:val="000000" w:themeColor="text1"/>
          <w:sz w:val="24"/>
          <w:szCs w:val="24"/>
        </w:rPr>
        <w:t xml:space="preserve">HAB. </w:t>
      </w:r>
      <w:r w:rsidR="005636B7" w:rsidRPr="00232980">
        <w:rPr>
          <w:rFonts w:ascii="Times New Roman" w:hAnsi="Times New Roman" w:cs="Times New Roman"/>
          <w:color w:val="000000" w:themeColor="text1"/>
          <w:sz w:val="24"/>
          <w:szCs w:val="24"/>
        </w:rPr>
        <w:t>According to social learning theory, repeated experiences of conflict or perceived hostility can shape expectations about relationships</w:t>
      </w:r>
      <w:r w:rsidR="005636B7" w:rsidRPr="00232980">
        <w:rPr>
          <w:rFonts w:ascii="Times New Roman" w:hAnsi="Times New Roman" w:cs="Times New Roman" w:hint="eastAsia"/>
          <w:color w:val="000000" w:themeColor="text1"/>
          <w:sz w:val="24"/>
          <w:szCs w:val="24"/>
        </w:rPr>
        <w:t xml:space="preserve"> (</w:t>
      </w:r>
      <w:r w:rsidR="005636B7" w:rsidRPr="00232980">
        <w:rPr>
          <w:rFonts w:ascii="Times New Roman" w:hAnsi="Times New Roman" w:cs="Times New Roman"/>
          <w:color w:val="000000" w:themeColor="text1"/>
          <w:sz w:val="24"/>
          <w:szCs w:val="24"/>
        </w:rPr>
        <w:t>Whiteman</w:t>
      </w:r>
      <w:r w:rsidR="005636B7" w:rsidRPr="00232980">
        <w:rPr>
          <w:rFonts w:ascii="Times New Roman" w:hAnsi="Times New Roman" w:cs="Times New Roman" w:hint="eastAsia"/>
          <w:color w:val="000000" w:themeColor="text1"/>
          <w:sz w:val="24"/>
          <w:szCs w:val="24"/>
        </w:rPr>
        <w:t xml:space="preserve"> et al., 2011)</w:t>
      </w:r>
      <w:r w:rsidR="005636B7" w:rsidRPr="00232980">
        <w:rPr>
          <w:rFonts w:ascii="Times New Roman" w:hAnsi="Times New Roman" w:cs="Times New Roman"/>
          <w:color w:val="000000" w:themeColor="text1"/>
          <w:sz w:val="24"/>
          <w:szCs w:val="24"/>
        </w:rPr>
        <w:t xml:space="preserve">. While </w:t>
      </w:r>
      <w:proofErr w:type="spellStart"/>
      <w:r w:rsidR="005636B7" w:rsidRPr="00232980">
        <w:rPr>
          <w:rFonts w:ascii="Times New Roman" w:hAnsi="Times New Roman" w:cs="Times New Roman"/>
          <w:color w:val="000000" w:themeColor="text1"/>
          <w:sz w:val="24"/>
          <w:szCs w:val="24"/>
        </w:rPr>
        <w:t>Mikulincer</w:t>
      </w:r>
      <w:proofErr w:type="spellEnd"/>
      <w:r w:rsidR="005636B7" w:rsidRPr="00232980">
        <w:rPr>
          <w:rFonts w:ascii="Times New Roman" w:hAnsi="Times New Roman" w:cs="Times New Roman"/>
          <w:color w:val="000000" w:themeColor="text1"/>
          <w:sz w:val="24"/>
          <w:szCs w:val="24"/>
        </w:rPr>
        <w:t xml:space="preserve"> </w:t>
      </w:r>
      <w:r w:rsidR="005636B7" w:rsidRPr="00232980">
        <w:rPr>
          <w:rFonts w:ascii="Times New Roman" w:hAnsi="Times New Roman" w:cs="Times New Roman" w:hint="eastAsia"/>
          <w:color w:val="000000" w:themeColor="text1"/>
          <w:sz w:val="24"/>
          <w:szCs w:val="24"/>
        </w:rPr>
        <w:t>and</w:t>
      </w:r>
      <w:r w:rsidR="005636B7" w:rsidRPr="00232980">
        <w:rPr>
          <w:rFonts w:ascii="Times New Roman" w:hAnsi="Times New Roman" w:cs="Times New Roman"/>
          <w:color w:val="000000" w:themeColor="text1"/>
          <w:sz w:val="24"/>
          <w:szCs w:val="24"/>
        </w:rPr>
        <w:t xml:space="preserve"> Shaver’</w:t>
      </w:r>
      <w:r w:rsidR="005636B7" w:rsidRPr="00232980">
        <w:rPr>
          <w:rFonts w:ascii="Times New Roman" w:hAnsi="Times New Roman" w:cs="Times New Roman" w:hint="eastAsia"/>
          <w:color w:val="000000" w:themeColor="text1"/>
          <w:sz w:val="24"/>
          <w:szCs w:val="24"/>
        </w:rPr>
        <w:t>s</w:t>
      </w:r>
      <w:r w:rsidR="005636B7" w:rsidRPr="00232980">
        <w:rPr>
          <w:rFonts w:ascii="Times New Roman" w:hAnsi="Times New Roman" w:cs="Times New Roman"/>
          <w:color w:val="000000" w:themeColor="text1"/>
          <w:sz w:val="24"/>
          <w:szCs w:val="24"/>
        </w:rPr>
        <w:t xml:space="preserve"> research</w:t>
      </w:r>
      <w:r w:rsidR="005636B7" w:rsidRPr="00232980">
        <w:rPr>
          <w:rFonts w:ascii="Times New Roman" w:hAnsi="Times New Roman" w:cs="Times New Roman" w:hint="eastAsia"/>
          <w:color w:val="000000" w:themeColor="text1"/>
          <w:sz w:val="24"/>
          <w:szCs w:val="24"/>
        </w:rPr>
        <w:t xml:space="preserve"> </w:t>
      </w:r>
      <w:r w:rsidR="005636B7" w:rsidRPr="00232980">
        <w:rPr>
          <w:rFonts w:ascii="Times New Roman" w:hAnsi="Times New Roman" w:cs="Times New Roman"/>
          <w:color w:val="000000" w:themeColor="text1"/>
          <w:sz w:val="24"/>
          <w:szCs w:val="24"/>
        </w:rPr>
        <w:t>(2007) primarily explores how attachment styles influence social cognition, it also suggests a “reciprocal” relationship. Negative social cognitions</w:t>
      </w:r>
      <w:r w:rsidR="005636B7" w:rsidRPr="00232980">
        <w:rPr>
          <w:rFonts w:ascii="Times New Roman" w:hAnsi="Times New Roman" w:cs="Times New Roman" w:hint="eastAsia"/>
          <w:color w:val="000000" w:themeColor="text1"/>
          <w:sz w:val="24"/>
          <w:szCs w:val="24"/>
        </w:rPr>
        <w:t>,</w:t>
      </w:r>
      <w:r w:rsidR="005636B7" w:rsidRPr="00232980">
        <w:rPr>
          <w:rFonts w:ascii="Times New Roman" w:hAnsi="Times New Roman" w:cs="Times New Roman"/>
          <w:color w:val="000000" w:themeColor="text1"/>
          <w:sz w:val="24"/>
          <w:szCs w:val="24"/>
        </w:rPr>
        <w:t xml:space="preserve"> such as HAB, can reinforce attachment avoidance over time by creating an environment in which the individual perceives close relationships as threatening, prompting withdrawal.</w:t>
      </w:r>
      <w:r w:rsidR="001D5A19" w:rsidRPr="00232980">
        <w:rPr>
          <w:rFonts w:ascii="Times New Roman" w:hAnsi="Times New Roman" w:cs="Times New Roman" w:hint="eastAsia"/>
          <w:color w:val="000000" w:themeColor="text1"/>
          <w:sz w:val="24"/>
          <w:szCs w:val="24"/>
        </w:rPr>
        <w:t xml:space="preserve"> Study 2 also </w:t>
      </w:r>
      <w:r w:rsidR="001D5A19" w:rsidRPr="00232980">
        <w:rPr>
          <w:rFonts w:ascii="Times New Roman" w:hAnsi="Times New Roman" w:cs="Times New Roman"/>
          <w:color w:val="000000" w:themeColor="text1"/>
          <w:sz w:val="24"/>
          <w:szCs w:val="24"/>
        </w:rPr>
        <w:t>observed</w:t>
      </w:r>
      <w:r w:rsidR="001D5A19" w:rsidRPr="00232980">
        <w:rPr>
          <w:rFonts w:ascii="Times New Roman" w:hAnsi="Times New Roman" w:cs="Times New Roman" w:hint="eastAsia"/>
          <w:color w:val="000000" w:themeColor="text1"/>
          <w:sz w:val="24"/>
          <w:szCs w:val="24"/>
        </w:rPr>
        <w:t xml:space="preserve"> the country differences as Study 1, describing in General Discussion.</w:t>
      </w:r>
    </w:p>
    <w:p w14:paraId="781A3DE3" w14:textId="131470A0" w:rsidR="0012134E" w:rsidRPr="00232980" w:rsidRDefault="003917EC" w:rsidP="00E713AD">
      <w:pPr>
        <w:spacing w:line="480" w:lineRule="auto"/>
        <w:ind w:firstLineChars="200" w:firstLine="480"/>
        <w:jc w:val="left"/>
        <w:rPr>
          <w:rFonts w:ascii="Times New Roman" w:hAnsi="Times New Roman" w:cs="Times New Roman"/>
          <w:color w:val="000000" w:themeColor="text1"/>
          <w:sz w:val="24"/>
          <w:szCs w:val="24"/>
          <w:shd w:val="clear" w:color="auto" w:fill="FFFFFF"/>
        </w:rPr>
      </w:pPr>
      <w:r w:rsidRPr="00232980">
        <w:rPr>
          <w:rFonts w:ascii="Times New Roman" w:hAnsi="Times New Roman" w:cs="Times New Roman"/>
          <w:color w:val="000000" w:themeColor="text1"/>
          <w:sz w:val="24"/>
          <w:szCs w:val="24"/>
          <w:shd w:val="clear" w:color="auto" w:fill="FFFFFF"/>
        </w:rPr>
        <w:t xml:space="preserve">Moreover, </w:t>
      </w:r>
      <w:r w:rsidR="00FA5575" w:rsidRPr="00232980">
        <w:rPr>
          <w:rFonts w:ascii="Times New Roman" w:hAnsi="Times New Roman" w:cs="Times New Roman"/>
          <w:color w:val="000000" w:themeColor="text1"/>
          <w:sz w:val="24"/>
          <w:szCs w:val="24"/>
          <w:shd w:val="clear" w:color="auto" w:fill="FFFFFF"/>
        </w:rPr>
        <w:t>the</w:t>
      </w:r>
      <w:r w:rsidR="00A82E0C" w:rsidRPr="00232980">
        <w:rPr>
          <w:rFonts w:ascii="Times New Roman" w:hAnsi="Times New Roman" w:cs="Times New Roman"/>
          <w:color w:val="000000" w:themeColor="text1"/>
          <w:sz w:val="24"/>
          <w:szCs w:val="24"/>
          <w:shd w:val="clear" w:color="auto" w:fill="FFFFFF"/>
        </w:rPr>
        <w:t xml:space="preserve"> current study, along with previous research, </w:t>
      </w:r>
      <w:r w:rsidR="00D01E58" w:rsidRPr="00232980">
        <w:rPr>
          <w:rFonts w:ascii="Times New Roman" w:hAnsi="Times New Roman" w:cs="Times New Roman"/>
          <w:color w:val="000000" w:themeColor="text1"/>
          <w:sz w:val="24"/>
          <w:szCs w:val="24"/>
          <w:shd w:val="clear" w:color="auto" w:fill="FFFFFF"/>
        </w:rPr>
        <w:t xml:space="preserve">demonstrated </w:t>
      </w:r>
      <w:r w:rsidR="00A82E0C" w:rsidRPr="00232980">
        <w:rPr>
          <w:rFonts w:ascii="Times New Roman" w:hAnsi="Times New Roman" w:cs="Times New Roman"/>
          <w:color w:val="000000" w:themeColor="text1"/>
          <w:sz w:val="24"/>
          <w:szCs w:val="24"/>
          <w:shd w:val="clear" w:color="auto" w:fill="FFFFFF"/>
        </w:rPr>
        <w:t>that individuals with lower paranoid thoughts exhibited a more positive attributional style (</w:t>
      </w:r>
      <w:r w:rsidR="00A82E0C" w:rsidRPr="00232980">
        <w:rPr>
          <w:rFonts w:ascii="Times New Roman" w:hAnsi="Times New Roman" w:cs="Times New Roman"/>
          <w:color w:val="000000" w:themeColor="text1"/>
          <w:sz w:val="24"/>
          <w:szCs w:val="24"/>
        </w:rPr>
        <w:t>Moritz &amp; Woodward, 2005)</w:t>
      </w:r>
      <w:r w:rsidR="00A82E0C" w:rsidRPr="00232980">
        <w:rPr>
          <w:rFonts w:ascii="Times New Roman" w:hAnsi="Times New Roman" w:cs="Times New Roman"/>
          <w:color w:val="000000" w:themeColor="text1"/>
          <w:sz w:val="24"/>
          <w:szCs w:val="24"/>
          <w:shd w:val="clear" w:color="auto" w:fill="FFFFFF"/>
        </w:rPr>
        <w:t>.</w:t>
      </w:r>
      <w:r w:rsidR="003F6BB4" w:rsidRPr="00232980">
        <w:rPr>
          <w:rFonts w:ascii="Times New Roman" w:hAnsi="Times New Roman" w:cs="Times New Roman"/>
          <w:color w:val="000000" w:themeColor="text1"/>
          <w:sz w:val="24"/>
          <w:szCs w:val="24"/>
          <w:shd w:val="clear" w:color="auto" w:fill="FFFFFF"/>
        </w:rPr>
        <w:t xml:space="preserve"> </w:t>
      </w:r>
      <w:r w:rsidR="00BB41E1" w:rsidRPr="00232980">
        <w:rPr>
          <w:rFonts w:ascii="Times New Roman" w:hAnsi="Times New Roman" w:cs="Times New Roman"/>
          <w:color w:val="000000" w:themeColor="text1"/>
          <w:sz w:val="24"/>
          <w:szCs w:val="24"/>
          <w:shd w:val="clear" w:color="auto" w:fill="FFFFFF"/>
        </w:rPr>
        <w:t>Additionally, t</w:t>
      </w:r>
      <w:r w:rsidRPr="00232980">
        <w:rPr>
          <w:rFonts w:ascii="Times New Roman" w:hAnsi="Times New Roman" w:cs="Times New Roman"/>
          <w:color w:val="000000" w:themeColor="text1"/>
          <w:sz w:val="24"/>
          <w:szCs w:val="24"/>
          <w:shd w:val="clear" w:color="auto" w:fill="FFFFFF"/>
        </w:rPr>
        <w:t xml:space="preserve">he effect of attachment anxiety on </w:t>
      </w:r>
      <w:r w:rsidR="00DC2548" w:rsidRPr="00232980">
        <w:rPr>
          <w:rFonts w:ascii="Times New Roman" w:hAnsi="Times New Roman" w:cs="Times New Roman"/>
          <w:color w:val="000000" w:themeColor="text1"/>
          <w:sz w:val="24"/>
          <w:szCs w:val="24"/>
        </w:rPr>
        <w:t>HAB</w:t>
      </w:r>
      <w:r w:rsidRPr="00232980">
        <w:rPr>
          <w:rFonts w:ascii="Times New Roman" w:hAnsi="Times New Roman" w:cs="Times New Roman"/>
          <w:color w:val="000000" w:themeColor="text1"/>
          <w:sz w:val="24"/>
          <w:szCs w:val="24"/>
          <w:shd w:val="clear" w:color="auto" w:fill="FFFFFF"/>
        </w:rPr>
        <w:t xml:space="preserve"> was </w:t>
      </w:r>
      <w:r w:rsidR="00A530D3" w:rsidRPr="00232980">
        <w:rPr>
          <w:rFonts w:ascii="Times New Roman" w:hAnsi="Times New Roman" w:cs="Times New Roman"/>
          <w:color w:val="000000" w:themeColor="text1"/>
          <w:sz w:val="24"/>
          <w:szCs w:val="24"/>
          <w:shd w:val="clear" w:color="auto" w:fill="FFFFFF"/>
        </w:rPr>
        <w:t>strengthened</w:t>
      </w:r>
      <w:r w:rsidRPr="00232980">
        <w:rPr>
          <w:rFonts w:ascii="Times New Roman" w:hAnsi="Times New Roman" w:cs="Times New Roman"/>
          <w:color w:val="000000" w:themeColor="text1"/>
          <w:sz w:val="24"/>
          <w:szCs w:val="24"/>
          <w:shd w:val="clear" w:color="auto" w:fill="FFFFFF"/>
        </w:rPr>
        <w:t xml:space="preserve"> </w:t>
      </w:r>
      <w:r w:rsidRPr="00232980">
        <w:rPr>
          <w:rFonts w:ascii="Times New Roman" w:hAnsi="Times New Roman" w:cs="Times New Roman"/>
          <w:color w:val="000000" w:themeColor="text1"/>
          <w:sz w:val="24"/>
          <w:szCs w:val="24"/>
          <w:shd w:val="clear" w:color="auto" w:fill="FFFFFF"/>
        </w:rPr>
        <w:lastRenderedPageBreak/>
        <w:t xml:space="preserve">for individuals with </w:t>
      </w:r>
      <w:r w:rsidR="006B1E5F" w:rsidRPr="00232980">
        <w:rPr>
          <w:rFonts w:ascii="Times New Roman" w:hAnsi="Times New Roman" w:cs="Times New Roman"/>
          <w:color w:val="000000" w:themeColor="text1"/>
          <w:sz w:val="24"/>
          <w:szCs w:val="24"/>
          <w:shd w:val="clear" w:color="auto" w:fill="FFFFFF"/>
        </w:rPr>
        <w:t>higher</w:t>
      </w:r>
      <w:r w:rsidRPr="00232980">
        <w:rPr>
          <w:rFonts w:ascii="Times New Roman" w:hAnsi="Times New Roman" w:cs="Times New Roman"/>
          <w:color w:val="000000" w:themeColor="text1"/>
          <w:sz w:val="24"/>
          <w:szCs w:val="24"/>
          <w:shd w:val="clear" w:color="auto" w:fill="FFFFFF"/>
        </w:rPr>
        <w:t xml:space="preserve"> paranoid thought</w:t>
      </w:r>
      <w:r w:rsidR="00092F1F" w:rsidRPr="00232980">
        <w:rPr>
          <w:rFonts w:ascii="Times New Roman" w:hAnsi="Times New Roman" w:cs="Times New Roman"/>
          <w:color w:val="000000" w:themeColor="text1"/>
          <w:sz w:val="24"/>
          <w:szCs w:val="24"/>
          <w:shd w:val="clear" w:color="auto" w:fill="FFFFFF"/>
        </w:rPr>
        <w:t>s.</w:t>
      </w:r>
      <w:r w:rsidR="00CE1ADF" w:rsidRPr="00232980">
        <w:rPr>
          <w:rFonts w:ascii="Times New Roman" w:hAnsi="Times New Roman" w:cs="Times New Roman"/>
          <w:color w:val="000000" w:themeColor="text1"/>
          <w:sz w:val="24"/>
          <w:szCs w:val="24"/>
          <w:shd w:val="clear" w:color="auto" w:fill="FFFFFF"/>
        </w:rPr>
        <w:t xml:space="preserve"> P</w:t>
      </w:r>
      <w:r w:rsidR="0002517F" w:rsidRPr="00232980">
        <w:rPr>
          <w:rFonts w:ascii="Times New Roman" w:hAnsi="Times New Roman" w:cs="Times New Roman"/>
          <w:color w:val="000000" w:themeColor="text1"/>
          <w:sz w:val="24"/>
          <w:szCs w:val="24"/>
          <w:shd w:val="clear" w:color="auto" w:fill="FFFFFF"/>
        </w:rPr>
        <w:t>revious studies suggested that p</w:t>
      </w:r>
      <w:r w:rsidR="00CE1ADF" w:rsidRPr="00232980">
        <w:rPr>
          <w:rFonts w:ascii="Times New Roman" w:hAnsi="Times New Roman" w:cs="Times New Roman"/>
          <w:color w:val="000000" w:themeColor="text1"/>
          <w:sz w:val="24"/>
          <w:szCs w:val="24"/>
          <w:shd w:val="clear" w:color="auto" w:fill="FFFFFF"/>
        </w:rPr>
        <w:t xml:space="preserve">aranoid thoughts </w:t>
      </w:r>
      <w:r w:rsidR="002D72B3" w:rsidRPr="00232980">
        <w:rPr>
          <w:rFonts w:ascii="Times New Roman" w:hAnsi="Times New Roman" w:cs="Times New Roman"/>
          <w:color w:val="000000" w:themeColor="text1"/>
          <w:sz w:val="24"/>
          <w:szCs w:val="24"/>
          <w:shd w:val="clear" w:color="auto" w:fill="FFFFFF"/>
        </w:rPr>
        <w:t xml:space="preserve">are </w:t>
      </w:r>
      <w:r w:rsidR="00CE1ADF" w:rsidRPr="00232980">
        <w:rPr>
          <w:rFonts w:ascii="Times New Roman" w:hAnsi="Times New Roman" w:cs="Times New Roman"/>
          <w:color w:val="000000" w:themeColor="text1"/>
          <w:sz w:val="24"/>
          <w:szCs w:val="24"/>
          <w:shd w:val="clear" w:color="auto" w:fill="FFFFFF"/>
        </w:rPr>
        <w:t xml:space="preserve">associated with </w:t>
      </w:r>
      <w:r w:rsidR="00CE64E1" w:rsidRPr="00232980">
        <w:rPr>
          <w:rFonts w:ascii="Times New Roman" w:hAnsi="Times New Roman" w:cs="Times New Roman"/>
          <w:color w:val="000000" w:themeColor="text1"/>
          <w:sz w:val="24"/>
          <w:szCs w:val="24"/>
          <w:shd w:val="clear" w:color="auto" w:fill="FFFFFF"/>
        </w:rPr>
        <w:t>more negative</w:t>
      </w:r>
      <w:r w:rsidR="00CE1ADF" w:rsidRPr="00232980">
        <w:rPr>
          <w:rFonts w:ascii="Times New Roman" w:hAnsi="Times New Roman" w:cs="Times New Roman"/>
          <w:color w:val="000000" w:themeColor="text1"/>
          <w:sz w:val="24"/>
          <w:szCs w:val="24"/>
          <w:shd w:val="clear" w:color="auto" w:fill="FFFFFF"/>
        </w:rPr>
        <w:t xml:space="preserve"> interpretations of social cues (</w:t>
      </w:r>
      <w:proofErr w:type="spellStart"/>
      <w:r w:rsidR="00CE1ADF" w:rsidRPr="00232980">
        <w:rPr>
          <w:rFonts w:ascii="Times New Roman" w:hAnsi="Times New Roman" w:cs="Times New Roman"/>
          <w:color w:val="000000" w:themeColor="text1"/>
          <w:sz w:val="24"/>
          <w:szCs w:val="24"/>
          <w:shd w:val="clear" w:color="auto" w:fill="FFFFFF"/>
        </w:rPr>
        <w:t>Mækelæ</w:t>
      </w:r>
      <w:proofErr w:type="spellEnd"/>
      <w:r w:rsidR="00CE1ADF" w:rsidRPr="00232980">
        <w:rPr>
          <w:rFonts w:ascii="Times New Roman" w:hAnsi="Times New Roman" w:cs="Times New Roman"/>
          <w:color w:val="000000" w:themeColor="text1"/>
          <w:sz w:val="24"/>
          <w:szCs w:val="24"/>
          <w:shd w:val="clear" w:color="auto" w:fill="FFFFFF"/>
        </w:rPr>
        <w:t xml:space="preserve"> et al., 2021)</w:t>
      </w:r>
      <w:r w:rsidR="00D973B2" w:rsidRPr="00232980">
        <w:rPr>
          <w:rFonts w:ascii="Times New Roman" w:hAnsi="Times New Roman" w:cs="Times New Roman"/>
          <w:color w:val="000000" w:themeColor="text1"/>
          <w:sz w:val="24"/>
          <w:szCs w:val="24"/>
          <w:shd w:val="clear" w:color="auto" w:fill="FFFFFF"/>
        </w:rPr>
        <w:t xml:space="preserve"> and </w:t>
      </w:r>
      <w:r w:rsidR="00D2481C" w:rsidRPr="00232980">
        <w:rPr>
          <w:rFonts w:ascii="Times New Roman" w:hAnsi="Times New Roman" w:cs="Times New Roman"/>
          <w:color w:val="000000" w:themeColor="text1"/>
          <w:sz w:val="24"/>
          <w:szCs w:val="24"/>
          <w:shd w:val="clear" w:color="auto" w:fill="FFFFFF"/>
        </w:rPr>
        <w:t xml:space="preserve">anxious-attached </w:t>
      </w:r>
      <w:r w:rsidR="00D973B2" w:rsidRPr="00232980">
        <w:rPr>
          <w:rFonts w:ascii="Times New Roman" w:hAnsi="Times New Roman" w:cs="Times New Roman"/>
          <w:color w:val="000000" w:themeColor="text1"/>
          <w:sz w:val="24"/>
          <w:szCs w:val="24"/>
          <w:shd w:val="clear" w:color="auto" w:fill="FFFFFF"/>
        </w:rPr>
        <w:t xml:space="preserve">individuals </w:t>
      </w:r>
      <w:r w:rsidR="002D72B3" w:rsidRPr="00232980">
        <w:rPr>
          <w:rFonts w:ascii="Times New Roman" w:hAnsi="Times New Roman" w:cs="Times New Roman"/>
          <w:color w:val="000000" w:themeColor="text1"/>
          <w:sz w:val="24"/>
          <w:szCs w:val="24"/>
          <w:shd w:val="clear" w:color="auto" w:fill="FFFFFF"/>
        </w:rPr>
        <w:t>may</w:t>
      </w:r>
      <w:r w:rsidR="00D973B2" w:rsidRPr="00232980">
        <w:rPr>
          <w:rFonts w:ascii="Times New Roman" w:hAnsi="Times New Roman" w:cs="Times New Roman"/>
          <w:color w:val="000000" w:themeColor="text1"/>
          <w:sz w:val="24"/>
          <w:szCs w:val="24"/>
          <w:shd w:val="clear" w:color="auto" w:fill="FFFFFF"/>
        </w:rPr>
        <w:t xml:space="preserve"> inaccurately interpret other</w:t>
      </w:r>
      <w:r w:rsidR="002D72B3" w:rsidRPr="00232980">
        <w:rPr>
          <w:rFonts w:ascii="Times New Roman" w:hAnsi="Times New Roman" w:cs="Times New Roman"/>
          <w:color w:val="000000" w:themeColor="text1"/>
          <w:sz w:val="24"/>
          <w:szCs w:val="24"/>
          <w:shd w:val="clear" w:color="auto" w:fill="FFFFFF"/>
        </w:rPr>
        <w:t>s</w:t>
      </w:r>
      <w:r w:rsidR="00D973B2" w:rsidRPr="00232980">
        <w:rPr>
          <w:rFonts w:ascii="Times New Roman" w:hAnsi="Times New Roman" w:cs="Times New Roman"/>
          <w:color w:val="000000" w:themeColor="text1"/>
          <w:sz w:val="24"/>
          <w:szCs w:val="24"/>
          <w:shd w:val="clear" w:color="auto" w:fill="FFFFFF"/>
        </w:rPr>
        <w:t xml:space="preserve"> due to negative beliefs (</w:t>
      </w:r>
      <w:r w:rsidR="00CB5DD8" w:rsidRPr="00232980">
        <w:rPr>
          <w:rFonts w:ascii="Times New Roman" w:hAnsi="Times New Roman" w:cs="Times New Roman"/>
          <w:color w:val="000000" w:themeColor="text1"/>
          <w:sz w:val="24"/>
          <w:szCs w:val="24"/>
        </w:rPr>
        <w:t>Murphy et al., 2020</w:t>
      </w:r>
      <w:r w:rsidR="00D973B2" w:rsidRPr="00232980">
        <w:rPr>
          <w:rFonts w:ascii="Times New Roman" w:hAnsi="Times New Roman" w:cs="Times New Roman"/>
          <w:color w:val="000000" w:themeColor="text1"/>
          <w:sz w:val="24"/>
          <w:szCs w:val="24"/>
          <w:shd w:val="clear" w:color="auto" w:fill="FFFFFF"/>
        </w:rPr>
        <w:t>)</w:t>
      </w:r>
      <w:r w:rsidR="00CE1ADF" w:rsidRPr="00232980">
        <w:rPr>
          <w:rFonts w:ascii="Times New Roman" w:hAnsi="Times New Roman" w:cs="Times New Roman"/>
          <w:color w:val="000000" w:themeColor="text1"/>
          <w:sz w:val="24"/>
          <w:szCs w:val="24"/>
          <w:shd w:val="clear" w:color="auto" w:fill="FFFFFF"/>
        </w:rPr>
        <w:t>.</w:t>
      </w:r>
      <w:r w:rsidR="00384A46" w:rsidRPr="00232980">
        <w:rPr>
          <w:rFonts w:ascii="Times New Roman" w:hAnsi="Times New Roman" w:cs="Times New Roman"/>
          <w:color w:val="000000" w:themeColor="text1"/>
          <w:sz w:val="24"/>
          <w:szCs w:val="24"/>
          <w:shd w:val="clear" w:color="auto" w:fill="FFFFFF"/>
        </w:rPr>
        <w:t xml:space="preserve"> These links may </w:t>
      </w:r>
      <w:r w:rsidR="002D72B3" w:rsidRPr="00232980">
        <w:rPr>
          <w:rFonts w:ascii="Times New Roman" w:hAnsi="Times New Roman" w:cs="Times New Roman"/>
          <w:color w:val="000000" w:themeColor="text1"/>
          <w:sz w:val="24"/>
          <w:szCs w:val="24"/>
          <w:shd w:val="clear" w:color="auto" w:fill="FFFFFF"/>
        </w:rPr>
        <w:t>explain t</w:t>
      </w:r>
      <w:r w:rsidR="00384A46" w:rsidRPr="00232980">
        <w:rPr>
          <w:rFonts w:ascii="Times New Roman" w:hAnsi="Times New Roman" w:cs="Times New Roman"/>
          <w:color w:val="000000" w:themeColor="text1"/>
          <w:sz w:val="24"/>
          <w:szCs w:val="24"/>
          <w:shd w:val="clear" w:color="auto" w:fill="FFFFFF"/>
        </w:rPr>
        <w:t>he influence of attachment</w:t>
      </w:r>
      <w:r w:rsidR="00CE1C4C" w:rsidRPr="00232980">
        <w:rPr>
          <w:rFonts w:ascii="Times New Roman" w:hAnsi="Times New Roman" w:cs="Times New Roman" w:hint="eastAsia"/>
          <w:color w:val="000000" w:themeColor="text1"/>
          <w:sz w:val="24"/>
          <w:szCs w:val="24"/>
        </w:rPr>
        <w:t xml:space="preserve"> anxiety/avoidance</w:t>
      </w:r>
      <w:r w:rsidR="00384A46" w:rsidRPr="00232980">
        <w:rPr>
          <w:rFonts w:ascii="Times New Roman" w:hAnsi="Times New Roman" w:cs="Times New Roman"/>
          <w:color w:val="000000" w:themeColor="text1"/>
          <w:sz w:val="24"/>
          <w:szCs w:val="24"/>
          <w:shd w:val="clear" w:color="auto" w:fill="FFFFFF"/>
        </w:rPr>
        <w:t xml:space="preserve"> on hostile attributions.</w:t>
      </w:r>
    </w:p>
    <w:p w14:paraId="7F033778" w14:textId="1B6220FA" w:rsidR="00877789" w:rsidRPr="00232980" w:rsidRDefault="002C4301" w:rsidP="00AC178F">
      <w:pPr>
        <w:spacing w:line="480" w:lineRule="auto"/>
        <w:jc w:val="center"/>
        <w:rPr>
          <w:rFonts w:ascii="Times New Roman" w:hAnsi="Times New Roman" w:cs="Times New Roman"/>
          <w:b/>
          <w:bCs/>
          <w:color w:val="000000" w:themeColor="text1"/>
          <w:sz w:val="24"/>
          <w:szCs w:val="24"/>
        </w:rPr>
      </w:pPr>
      <w:r w:rsidRPr="00232980">
        <w:rPr>
          <w:rFonts w:ascii="Times New Roman" w:hAnsi="Times New Roman" w:cs="Times New Roman"/>
          <w:b/>
          <w:bCs/>
          <w:color w:val="000000" w:themeColor="text1"/>
          <w:sz w:val="24"/>
          <w:szCs w:val="24"/>
        </w:rPr>
        <w:t xml:space="preserve">General </w:t>
      </w:r>
      <w:r w:rsidR="7FB4723C" w:rsidRPr="00232980">
        <w:rPr>
          <w:rFonts w:ascii="Times New Roman" w:hAnsi="Times New Roman" w:cs="Times New Roman"/>
          <w:b/>
          <w:bCs/>
          <w:color w:val="000000" w:themeColor="text1"/>
          <w:sz w:val="24"/>
          <w:szCs w:val="24"/>
        </w:rPr>
        <w:t>Discussion</w:t>
      </w:r>
    </w:p>
    <w:p w14:paraId="060D2406" w14:textId="739B988C" w:rsidR="00385CEE" w:rsidRPr="00232980" w:rsidRDefault="008E03D2">
      <w:pPr>
        <w:spacing w:line="480" w:lineRule="auto"/>
        <w:jc w:val="left"/>
        <w:rPr>
          <w:rFonts w:ascii="Times New Roman" w:hAnsi="Times New Roman" w:cs="Times New Roman"/>
          <w:b/>
          <w:bCs/>
          <w:color w:val="000000" w:themeColor="text1"/>
          <w:sz w:val="24"/>
          <w:szCs w:val="24"/>
        </w:rPr>
      </w:pPr>
      <w:r w:rsidRPr="00232980">
        <w:rPr>
          <w:rFonts w:ascii="Times New Roman" w:hAnsi="Times New Roman" w:cs="Times New Roman"/>
          <w:color w:val="000000" w:themeColor="text1"/>
          <w:sz w:val="24"/>
          <w:szCs w:val="24"/>
        </w:rPr>
        <w:tab/>
        <w:t xml:space="preserve">The results of the present studies demonstrate clear </w:t>
      </w:r>
      <w:r w:rsidR="006B756F" w:rsidRPr="00232980">
        <w:rPr>
          <w:rFonts w:ascii="Times New Roman" w:hAnsi="Times New Roman" w:cs="Times New Roman"/>
          <w:color w:val="000000" w:themeColor="text1"/>
          <w:sz w:val="24"/>
          <w:szCs w:val="24"/>
        </w:rPr>
        <w:t>association</w:t>
      </w:r>
      <w:r w:rsidRPr="00232980">
        <w:rPr>
          <w:rFonts w:ascii="Times New Roman" w:hAnsi="Times New Roman" w:cs="Times New Roman"/>
          <w:color w:val="000000" w:themeColor="text1"/>
          <w:sz w:val="24"/>
          <w:szCs w:val="24"/>
        </w:rPr>
        <w:t xml:space="preserve">s between attachment </w:t>
      </w:r>
      <w:r w:rsidR="00CE1C4C" w:rsidRPr="00232980">
        <w:rPr>
          <w:rFonts w:ascii="Times New Roman" w:hAnsi="Times New Roman" w:cs="Times New Roman"/>
          <w:color w:val="000000" w:themeColor="text1"/>
          <w:sz w:val="24"/>
          <w:szCs w:val="24"/>
        </w:rPr>
        <w:t>anxiety/avoidance</w:t>
      </w:r>
      <w:r w:rsidRPr="00232980">
        <w:rPr>
          <w:rFonts w:ascii="Times New Roman" w:hAnsi="Times New Roman" w:cs="Times New Roman"/>
          <w:color w:val="000000" w:themeColor="text1"/>
          <w:sz w:val="24"/>
          <w:szCs w:val="24"/>
        </w:rPr>
        <w:t xml:space="preserve">, </w:t>
      </w:r>
      <w:r w:rsidR="00DC2548" w:rsidRPr="00232980">
        <w:rPr>
          <w:rFonts w:ascii="Times New Roman" w:hAnsi="Times New Roman" w:cs="Times New Roman"/>
          <w:color w:val="000000" w:themeColor="text1"/>
          <w:sz w:val="24"/>
          <w:szCs w:val="24"/>
        </w:rPr>
        <w:t>HAB</w:t>
      </w:r>
      <w:r w:rsidRPr="00232980">
        <w:rPr>
          <w:rFonts w:ascii="Times New Roman" w:hAnsi="Times New Roman" w:cs="Times New Roman"/>
          <w:color w:val="000000" w:themeColor="text1"/>
          <w:sz w:val="24"/>
          <w:szCs w:val="24"/>
        </w:rPr>
        <w:t>, and relationship satisfaction</w:t>
      </w:r>
      <w:r w:rsidR="00DE4B4C" w:rsidRPr="00232980">
        <w:rPr>
          <w:rFonts w:ascii="Times New Roman" w:hAnsi="Times New Roman" w:cs="Times New Roman"/>
          <w:color w:val="000000" w:themeColor="text1"/>
          <w:sz w:val="24"/>
          <w:szCs w:val="24"/>
        </w:rPr>
        <w:t xml:space="preserve">, from </w:t>
      </w:r>
      <w:r w:rsidR="5C9A476D" w:rsidRPr="00232980">
        <w:rPr>
          <w:rFonts w:ascii="Times New Roman" w:hAnsi="Times New Roman" w:cs="Times New Roman"/>
          <w:color w:val="000000" w:themeColor="text1"/>
          <w:sz w:val="24"/>
          <w:szCs w:val="24"/>
        </w:rPr>
        <w:t>a cross-cultural</w:t>
      </w:r>
      <w:r w:rsidR="00DE4B4C" w:rsidRPr="00232980">
        <w:rPr>
          <w:rFonts w:ascii="Times New Roman" w:hAnsi="Times New Roman" w:cs="Times New Roman"/>
          <w:color w:val="000000" w:themeColor="text1"/>
          <w:sz w:val="24"/>
          <w:szCs w:val="24"/>
        </w:rPr>
        <w:t xml:space="preserve"> perspective</w:t>
      </w:r>
      <w:r w:rsidRPr="00232980">
        <w:rPr>
          <w:rFonts w:ascii="Times New Roman" w:hAnsi="Times New Roman" w:cs="Times New Roman"/>
          <w:color w:val="000000" w:themeColor="text1"/>
          <w:sz w:val="24"/>
          <w:szCs w:val="24"/>
        </w:rPr>
        <w:t xml:space="preserve">. </w:t>
      </w:r>
      <w:r w:rsidR="001A1D24" w:rsidRPr="00232980">
        <w:rPr>
          <w:rFonts w:ascii="Times New Roman" w:hAnsi="Times New Roman" w:cs="Times New Roman"/>
          <w:color w:val="000000" w:themeColor="text1"/>
          <w:sz w:val="24"/>
          <w:szCs w:val="24"/>
        </w:rPr>
        <w:t xml:space="preserve">It is </w:t>
      </w:r>
      <w:r w:rsidR="001A1D24" w:rsidRPr="00232980">
        <w:rPr>
          <w:rFonts w:ascii="Times New Roman" w:hAnsi="Times New Roman" w:cs="Times New Roman"/>
          <w:color w:val="000000" w:themeColor="text1"/>
          <w:sz w:val="24"/>
          <w:szCs w:val="24"/>
          <w:shd w:val="clear" w:color="auto" w:fill="FFFFFF"/>
        </w:rPr>
        <w:t xml:space="preserve">the first cross-cultural </w:t>
      </w:r>
      <w:r w:rsidR="0F8FC5E0" w:rsidRPr="00232980">
        <w:rPr>
          <w:rFonts w:ascii="Times New Roman" w:hAnsi="Times New Roman" w:cs="Times New Roman"/>
          <w:color w:val="000000" w:themeColor="text1"/>
          <w:sz w:val="24"/>
          <w:szCs w:val="24"/>
        </w:rPr>
        <w:t>study conducted</w:t>
      </w:r>
      <w:r w:rsidR="001A1D24" w:rsidRPr="00232980">
        <w:rPr>
          <w:rFonts w:ascii="Times New Roman" w:hAnsi="Times New Roman" w:cs="Times New Roman"/>
          <w:color w:val="000000" w:themeColor="text1"/>
          <w:sz w:val="24"/>
          <w:szCs w:val="24"/>
          <w:shd w:val="clear" w:color="auto" w:fill="FFFFFF"/>
        </w:rPr>
        <w:t xml:space="preserve"> during </w:t>
      </w:r>
      <w:r w:rsidR="234F64AD" w:rsidRPr="00232980">
        <w:rPr>
          <w:rFonts w:ascii="Times New Roman" w:hAnsi="Times New Roman" w:cs="Times New Roman"/>
          <w:color w:val="000000" w:themeColor="text1"/>
          <w:sz w:val="24"/>
          <w:szCs w:val="24"/>
          <w:shd w:val="clear" w:color="auto" w:fill="FFFFFF"/>
        </w:rPr>
        <w:t xml:space="preserve">the </w:t>
      </w:r>
      <w:r w:rsidR="001A1D24" w:rsidRPr="00232980">
        <w:rPr>
          <w:rFonts w:ascii="Times New Roman" w:hAnsi="Times New Roman" w:cs="Times New Roman"/>
          <w:color w:val="000000" w:themeColor="text1"/>
          <w:sz w:val="24"/>
          <w:szCs w:val="24"/>
          <w:shd w:val="clear" w:color="auto" w:fill="FFFFFF"/>
        </w:rPr>
        <w:t>COVID pandemic on hostile attribution bias in</w:t>
      </w:r>
      <w:r w:rsidR="7C8D2B1F" w:rsidRPr="00232980">
        <w:rPr>
          <w:rFonts w:ascii="Times New Roman" w:hAnsi="Times New Roman" w:cs="Times New Roman"/>
          <w:color w:val="000000" w:themeColor="text1"/>
          <w:sz w:val="24"/>
          <w:szCs w:val="24"/>
          <w:shd w:val="clear" w:color="auto" w:fill="FFFFFF"/>
        </w:rPr>
        <w:t xml:space="preserve"> the</w:t>
      </w:r>
      <w:r w:rsidR="001A1D24" w:rsidRPr="00232980">
        <w:rPr>
          <w:rFonts w:ascii="Times New Roman" w:hAnsi="Times New Roman" w:cs="Times New Roman"/>
          <w:color w:val="000000" w:themeColor="text1"/>
          <w:sz w:val="24"/>
          <w:szCs w:val="24"/>
          <w:shd w:val="clear" w:color="auto" w:fill="FFFFFF"/>
        </w:rPr>
        <w:t xml:space="preserve"> romantic context</w:t>
      </w:r>
      <w:r w:rsidR="001A1D24" w:rsidRPr="00232980">
        <w:rPr>
          <w:rFonts w:ascii="Times New Roman" w:hAnsi="Times New Roman" w:cs="Times New Roman"/>
          <w:color w:val="000000" w:themeColor="text1"/>
          <w:sz w:val="24"/>
          <w:szCs w:val="24"/>
        </w:rPr>
        <w:t>.</w:t>
      </w:r>
      <w:r w:rsidR="00B570B2"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Across both studies and all six samples</w:t>
      </w:r>
      <w:r w:rsidR="00E67261" w:rsidRPr="00232980">
        <w:rPr>
          <w:rFonts w:ascii="Times New Roman" w:hAnsi="Times New Roman" w:cs="Times New Roman"/>
          <w:color w:val="000000" w:themeColor="text1"/>
          <w:sz w:val="24"/>
          <w:szCs w:val="24"/>
        </w:rPr>
        <w:t xml:space="preserve"> (</w:t>
      </w:r>
      <w:r w:rsidR="00197F1B" w:rsidRPr="00232980">
        <w:rPr>
          <w:rFonts w:ascii="Times New Roman" w:hAnsi="Times New Roman" w:cs="Times New Roman"/>
          <w:color w:val="000000" w:themeColor="text1"/>
          <w:sz w:val="24"/>
          <w:szCs w:val="24"/>
        </w:rPr>
        <w:t>Western culture-UK</w:t>
      </w:r>
      <w:r w:rsidR="00197F1B" w:rsidRPr="00232980">
        <w:rPr>
          <w:rFonts w:ascii="Times New Roman" w:hAnsi="Times New Roman" w:cs="Times New Roman" w:hint="eastAsia"/>
          <w:color w:val="000000" w:themeColor="text1"/>
          <w:sz w:val="24"/>
          <w:szCs w:val="24"/>
        </w:rPr>
        <w:t>,</w:t>
      </w:r>
      <w:r w:rsidR="00197F1B" w:rsidRPr="00232980">
        <w:rPr>
          <w:rFonts w:ascii="Times New Roman" w:hAnsi="Times New Roman" w:cs="Times New Roman"/>
          <w:color w:val="000000" w:themeColor="text1"/>
          <w:sz w:val="24"/>
          <w:szCs w:val="24"/>
        </w:rPr>
        <w:t xml:space="preserve"> </w:t>
      </w:r>
      <w:r w:rsidR="00C902A5" w:rsidRPr="00232980">
        <w:rPr>
          <w:rFonts w:ascii="Times New Roman" w:hAnsi="Times New Roman" w:cs="Times New Roman"/>
          <w:color w:val="000000" w:themeColor="text1"/>
          <w:sz w:val="24"/>
          <w:szCs w:val="24"/>
        </w:rPr>
        <w:t>geographically distinct country</w:t>
      </w:r>
      <w:r w:rsidR="00197F1B" w:rsidRPr="00232980">
        <w:rPr>
          <w:rFonts w:ascii="Times New Roman" w:hAnsi="Times New Roman" w:cs="Times New Roman" w:hint="eastAsia"/>
          <w:color w:val="000000" w:themeColor="text1"/>
          <w:sz w:val="24"/>
          <w:szCs w:val="24"/>
        </w:rPr>
        <w:t>-</w:t>
      </w:r>
      <w:r w:rsidR="005A6D60">
        <w:rPr>
          <w:rFonts w:ascii="Times New Roman" w:hAnsi="Times New Roman" w:cs="Times New Roman" w:hint="eastAsia"/>
          <w:color w:val="000000" w:themeColor="text1"/>
          <w:sz w:val="24"/>
          <w:szCs w:val="24"/>
        </w:rPr>
        <w:t>NZ</w:t>
      </w:r>
      <w:r w:rsidR="00E67261" w:rsidRPr="00232980">
        <w:rPr>
          <w:rFonts w:ascii="Times New Roman" w:hAnsi="Times New Roman" w:cs="Times New Roman"/>
          <w:color w:val="000000" w:themeColor="text1"/>
          <w:sz w:val="24"/>
          <w:szCs w:val="24"/>
        </w:rPr>
        <w:t xml:space="preserve">, </w:t>
      </w:r>
      <w:r w:rsidR="00E7464B" w:rsidRPr="00232980">
        <w:rPr>
          <w:rFonts w:ascii="Times New Roman" w:hAnsi="Times New Roman" w:cs="Times New Roman"/>
          <w:color w:val="000000" w:themeColor="text1"/>
          <w:sz w:val="24"/>
          <w:szCs w:val="24"/>
        </w:rPr>
        <w:t>Eastern</w:t>
      </w:r>
      <w:r w:rsidR="00E67261" w:rsidRPr="00232980">
        <w:rPr>
          <w:rFonts w:ascii="Times New Roman" w:hAnsi="Times New Roman" w:cs="Times New Roman"/>
          <w:color w:val="000000" w:themeColor="text1"/>
          <w:sz w:val="24"/>
          <w:szCs w:val="24"/>
        </w:rPr>
        <w:t xml:space="preserve"> </w:t>
      </w:r>
      <w:r w:rsidR="004633B1" w:rsidRPr="00232980">
        <w:rPr>
          <w:rFonts w:ascii="Times New Roman" w:hAnsi="Times New Roman" w:cs="Times New Roman"/>
          <w:color w:val="000000" w:themeColor="text1"/>
          <w:sz w:val="24"/>
          <w:szCs w:val="24"/>
        </w:rPr>
        <w:t>culture</w:t>
      </w:r>
      <w:r w:rsidR="00E67261" w:rsidRPr="00232980">
        <w:rPr>
          <w:rFonts w:ascii="Times New Roman" w:hAnsi="Times New Roman" w:cs="Times New Roman"/>
          <w:color w:val="000000" w:themeColor="text1"/>
          <w:sz w:val="24"/>
          <w:szCs w:val="24"/>
        </w:rPr>
        <w:t>-</w:t>
      </w:r>
      <w:r w:rsidR="005A6D60">
        <w:rPr>
          <w:rFonts w:ascii="Times New Roman" w:hAnsi="Times New Roman" w:cs="Times New Roman" w:hint="eastAsia"/>
          <w:color w:val="000000" w:themeColor="text1"/>
          <w:sz w:val="24"/>
          <w:szCs w:val="24"/>
        </w:rPr>
        <w:t>CN</w:t>
      </w:r>
      <w:r w:rsidR="00E67261" w:rsidRPr="00232980">
        <w:rPr>
          <w:rFonts w:ascii="Times New Roman" w:hAnsi="Times New Roman" w:cs="Times New Roman"/>
          <w:color w:val="000000" w:themeColor="text1"/>
          <w:sz w:val="24"/>
          <w:szCs w:val="24"/>
        </w:rPr>
        <w:t>)</w:t>
      </w:r>
      <w:r w:rsidRPr="00232980">
        <w:rPr>
          <w:rFonts w:ascii="Times New Roman" w:hAnsi="Times New Roman" w:cs="Times New Roman"/>
          <w:color w:val="000000" w:themeColor="text1"/>
          <w:sz w:val="24"/>
          <w:szCs w:val="24"/>
        </w:rPr>
        <w:t xml:space="preserve">, attachment anxiety and avoidance were positively associated with </w:t>
      </w:r>
      <w:r w:rsidR="00DC2548" w:rsidRPr="00232980">
        <w:rPr>
          <w:rFonts w:ascii="Times New Roman" w:hAnsi="Times New Roman" w:cs="Times New Roman"/>
          <w:color w:val="000000" w:themeColor="text1"/>
          <w:sz w:val="24"/>
          <w:szCs w:val="24"/>
        </w:rPr>
        <w:t>HAB</w:t>
      </w:r>
      <w:r w:rsidRPr="00232980">
        <w:rPr>
          <w:rFonts w:ascii="Times New Roman" w:hAnsi="Times New Roman" w:cs="Times New Roman"/>
          <w:color w:val="000000" w:themeColor="text1"/>
          <w:sz w:val="24"/>
          <w:szCs w:val="24"/>
        </w:rPr>
        <w:t xml:space="preserve"> and negatively associated with relationship satisfaction. These results dovetail with previous findings showing that </w:t>
      </w:r>
      <w:r w:rsidR="00372EA7" w:rsidRPr="00232980">
        <w:rPr>
          <w:rFonts w:ascii="Times New Roman" w:hAnsi="Times New Roman" w:cs="Times New Roman"/>
          <w:color w:val="000000" w:themeColor="text1"/>
          <w:sz w:val="24"/>
          <w:szCs w:val="24"/>
        </w:rPr>
        <w:t xml:space="preserve">both attachment anxiety and avoidance </w:t>
      </w:r>
      <w:r w:rsidR="00800D4A" w:rsidRPr="00232980">
        <w:rPr>
          <w:rFonts w:ascii="Times New Roman" w:hAnsi="Times New Roman" w:cs="Times New Roman"/>
          <w:color w:val="000000" w:themeColor="text1"/>
          <w:sz w:val="24"/>
          <w:szCs w:val="24"/>
        </w:rPr>
        <w:t xml:space="preserve">were </w:t>
      </w:r>
      <w:r w:rsidR="00372EA7" w:rsidRPr="00232980">
        <w:rPr>
          <w:rFonts w:ascii="Times New Roman" w:hAnsi="Times New Roman" w:cs="Times New Roman"/>
          <w:color w:val="000000" w:themeColor="text1"/>
          <w:sz w:val="24"/>
          <w:szCs w:val="24"/>
        </w:rPr>
        <w:t xml:space="preserve">associated with negative </w:t>
      </w:r>
      <w:r w:rsidRPr="00232980">
        <w:rPr>
          <w:rFonts w:ascii="Times New Roman" w:hAnsi="Times New Roman" w:cs="Times New Roman"/>
          <w:color w:val="000000" w:themeColor="text1"/>
          <w:sz w:val="24"/>
          <w:szCs w:val="24"/>
        </w:rPr>
        <w:t xml:space="preserve">(but not necessarily hostile) </w:t>
      </w:r>
      <w:r w:rsidR="00372EA7" w:rsidRPr="00232980">
        <w:rPr>
          <w:rFonts w:ascii="Times New Roman" w:hAnsi="Times New Roman" w:cs="Times New Roman"/>
          <w:color w:val="000000" w:themeColor="text1"/>
          <w:sz w:val="24"/>
          <w:szCs w:val="24"/>
        </w:rPr>
        <w:t>interpret</w:t>
      </w:r>
      <w:r w:rsidR="00D5209E" w:rsidRPr="00232980">
        <w:rPr>
          <w:rFonts w:ascii="Times New Roman" w:hAnsi="Times New Roman" w:cs="Times New Roman"/>
          <w:color w:val="000000" w:themeColor="text1"/>
          <w:sz w:val="24"/>
          <w:szCs w:val="24"/>
        </w:rPr>
        <w:t>ations of</w:t>
      </w:r>
      <w:r w:rsidR="00372EA7" w:rsidRPr="00232980">
        <w:rPr>
          <w:rFonts w:ascii="Times New Roman" w:hAnsi="Times New Roman" w:cs="Times New Roman"/>
          <w:color w:val="000000" w:themeColor="text1"/>
          <w:sz w:val="24"/>
          <w:szCs w:val="24"/>
        </w:rPr>
        <w:t xml:space="preserve"> ambiguous partner </w:t>
      </w:r>
      <w:r w:rsidR="00556FC4" w:rsidRPr="00232980">
        <w:rPr>
          <w:rFonts w:ascii="Times New Roman" w:hAnsi="Times New Roman" w:cs="Times New Roman"/>
          <w:color w:val="000000" w:themeColor="text1"/>
          <w:sz w:val="24"/>
          <w:szCs w:val="24"/>
        </w:rPr>
        <w:t>behaviours</w:t>
      </w:r>
      <w:r w:rsidR="00372EA7" w:rsidRPr="00232980">
        <w:rPr>
          <w:rFonts w:ascii="Times New Roman" w:hAnsi="Times New Roman" w:cs="Times New Roman"/>
          <w:color w:val="000000" w:themeColor="text1"/>
          <w:sz w:val="24"/>
          <w:szCs w:val="24"/>
        </w:rPr>
        <w:t xml:space="preserve"> (Collins et al., 2006; Pearce &amp; Halford, 2008). </w:t>
      </w:r>
      <w:r w:rsidR="5C1CBA7A" w:rsidRPr="00232980">
        <w:rPr>
          <w:rFonts w:ascii="Times New Roman" w:hAnsi="Times New Roman" w:cs="Times New Roman"/>
          <w:color w:val="000000" w:themeColor="text1"/>
          <w:sz w:val="24"/>
          <w:szCs w:val="24"/>
        </w:rPr>
        <w:t>A</w:t>
      </w:r>
      <w:r w:rsidRPr="00232980">
        <w:rPr>
          <w:rFonts w:ascii="Times New Roman" w:hAnsi="Times New Roman" w:cs="Times New Roman"/>
          <w:color w:val="000000" w:themeColor="text1"/>
          <w:sz w:val="24"/>
          <w:szCs w:val="24"/>
        </w:rPr>
        <w:t xml:space="preserve">ttachment </w:t>
      </w:r>
      <w:r w:rsidR="00CE1C4C" w:rsidRPr="00232980">
        <w:rPr>
          <w:rFonts w:ascii="Times New Roman" w:hAnsi="Times New Roman" w:cs="Times New Roman"/>
          <w:color w:val="000000" w:themeColor="text1"/>
          <w:sz w:val="24"/>
          <w:szCs w:val="24"/>
        </w:rPr>
        <w:t>anxiety/avoidance</w:t>
      </w:r>
      <w:r w:rsidR="00C47D14" w:rsidRPr="00232980">
        <w:rPr>
          <w:rFonts w:ascii="Times New Roman" w:hAnsi="Times New Roman" w:cs="Times New Roman"/>
          <w:color w:val="000000" w:themeColor="text1"/>
          <w:sz w:val="24"/>
          <w:szCs w:val="24"/>
        </w:rPr>
        <w:t xml:space="preserve"> may make it difficult for adults to interpret others’ </w:t>
      </w:r>
      <w:r w:rsidR="00556FC4" w:rsidRPr="00232980">
        <w:rPr>
          <w:rFonts w:ascii="Times New Roman" w:hAnsi="Times New Roman" w:cs="Times New Roman"/>
          <w:color w:val="000000" w:themeColor="text1"/>
          <w:sz w:val="24"/>
          <w:szCs w:val="24"/>
        </w:rPr>
        <w:t>behaviour</w:t>
      </w:r>
      <w:r w:rsidR="00C47D14" w:rsidRPr="00232980">
        <w:rPr>
          <w:rFonts w:ascii="Times New Roman" w:hAnsi="Times New Roman" w:cs="Times New Roman"/>
          <w:color w:val="000000" w:themeColor="text1"/>
          <w:sz w:val="24"/>
          <w:szCs w:val="24"/>
        </w:rPr>
        <w:t xml:space="preserve"> in a </w:t>
      </w:r>
      <w:r w:rsidR="00556FC4" w:rsidRPr="00232980">
        <w:rPr>
          <w:rFonts w:ascii="Times New Roman" w:hAnsi="Times New Roman" w:cs="Times New Roman"/>
          <w:color w:val="000000" w:themeColor="text1"/>
          <w:sz w:val="24"/>
          <w:szCs w:val="24"/>
        </w:rPr>
        <w:t>favourable</w:t>
      </w:r>
      <w:r w:rsidR="00C47D14" w:rsidRPr="00232980">
        <w:rPr>
          <w:rFonts w:ascii="Times New Roman" w:hAnsi="Times New Roman" w:cs="Times New Roman"/>
          <w:color w:val="000000" w:themeColor="text1"/>
          <w:sz w:val="24"/>
          <w:szCs w:val="24"/>
        </w:rPr>
        <w:t xml:space="preserve"> </w:t>
      </w:r>
      <w:r w:rsidR="739B06F5" w:rsidRPr="00232980">
        <w:rPr>
          <w:rFonts w:ascii="Times New Roman" w:hAnsi="Times New Roman" w:cs="Times New Roman"/>
          <w:color w:val="000000" w:themeColor="text1"/>
          <w:sz w:val="24"/>
          <w:szCs w:val="24"/>
        </w:rPr>
        <w:t>light,</w:t>
      </w:r>
      <w:r w:rsidR="00C47D14" w:rsidRPr="00232980">
        <w:rPr>
          <w:rFonts w:ascii="Times New Roman" w:hAnsi="Times New Roman" w:cs="Times New Roman"/>
          <w:color w:val="000000" w:themeColor="text1"/>
          <w:sz w:val="24"/>
          <w:szCs w:val="24"/>
        </w:rPr>
        <w:t xml:space="preserve"> and this appear</w:t>
      </w:r>
      <w:r w:rsidR="00D5209E" w:rsidRPr="00232980">
        <w:rPr>
          <w:rFonts w:ascii="Times New Roman" w:hAnsi="Times New Roman" w:cs="Times New Roman"/>
          <w:color w:val="000000" w:themeColor="text1"/>
          <w:sz w:val="24"/>
          <w:szCs w:val="24"/>
        </w:rPr>
        <w:t>s</w:t>
      </w:r>
      <w:r w:rsidR="00C47D14" w:rsidRPr="00232980">
        <w:rPr>
          <w:rFonts w:ascii="Times New Roman" w:hAnsi="Times New Roman" w:cs="Times New Roman"/>
          <w:color w:val="000000" w:themeColor="text1"/>
          <w:sz w:val="24"/>
          <w:szCs w:val="24"/>
        </w:rPr>
        <w:t xml:space="preserve"> to be </w:t>
      </w:r>
      <w:r w:rsidRPr="00232980">
        <w:rPr>
          <w:rFonts w:ascii="Times New Roman" w:hAnsi="Times New Roman" w:cs="Times New Roman"/>
          <w:color w:val="000000" w:themeColor="text1"/>
          <w:sz w:val="24"/>
          <w:szCs w:val="24"/>
        </w:rPr>
        <w:t xml:space="preserve">particularly </w:t>
      </w:r>
      <w:r w:rsidR="00C47D14" w:rsidRPr="00232980">
        <w:rPr>
          <w:rFonts w:ascii="Times New Roman" w:hAnsi="Times New Roman" w:cs="Times New Roman"/>
          <w:color w:val="000000" w:themeColor="text1"/>
          <w:sz w:val="24"/>
          <w:szCs w:val="24"/>
        </w:rPr>
        <w:t xml:space="preserve">true </w:t>
      </w:r>
      <w:r w:rsidR="00EB190E" w:rsidRPr="00232980">
        <w:rPr>
          <w:rFonts w:ascii="Times New Roman" w:hAnsi="Times New Roman" w:cs="Times New Roman"/>
          <w:color w:val="000000" w:themeColor="text1"/>
          <w:sz w:val="24"/>
          <w:szCs w:val="24"/>
        </w:rPr>
        <w:t xml:space="preserve">in </w:t>
      </w:r>
      <w:r w:rsidR="00C47D14" w:rsidRPr="00232980">
        <w:rPr>
          <w:rFonts w:ascii="Times New Roman" w:hAnsi="Times New Roman" w:cs="Times New Roman"/>
          <w:color w:val="000000" w:themeColor="text1"/>
          <w:sz w:val="24"/>
          <w:szCs w:val="24"/>
        </w:rPr>
        <w:t>relationship-relevant situations and</w:t>
      </w:r>
      <w:r w:rsidRPr="00232980">
        <w:rPr>
          <w:rFonts w:ascii="Times New Roman" w:hAnsi="Times New Roman" w:cs="Times New Roman"/>
          <w:color w:val="000000" w:themeColor="text1"/>
          <w:sz w:val="24"/>
          <w:szCs w:val="24"/>
        </w:rPr>
        <w:t xml:space="preserve"> </w:t>
      </w:r>
      <w:r w:rsidR="7DA53664" w:rsidRPr="00232980">
        <w:rPr>
          <w:rFonts w:ascii="Times New Roman" w:hAnsi="Times New Roman" w:cs="Times New Roman"/>
          <w:color w:val="000000" w:themeColor="text1"/>
          <w:sz w:val="24"/>
          <w:szCs w:val="24"/>
        </w:rPr>
        <w:t xml:space="preserve">in </w:t>
      </w:r>
      <w:r w:rsidRPr="00232980">
        <w:rPr>
          <w:rFonts w:ascii="Times New Roman" w:hAnsi="Times New Roman" w:cs="Times New Roman"/>
          <w:color w:val="000000" w:themeColor="text1"/>
          <w:sz w:val="24"/>
          <w:szCs w:val="24"/>
        </w:rPr>
        <w:t>the</w:t>
      </w:r>
      <w:r w:rsidR="00C47D14" w:rsidRPr="00232980">
        <w:rPr>
          <w:rFonts w:ascii="Times New Roman" w:hAnsi="Times New Roman" w:cs="Times New Roman"/>
          <w:color w:val="000000" w:themeColor="text1"/>
          <w:sz w:val="24"/>
          <w:szCs w:val="24"/>
        </w:rPr>
        <w:t xml:space="preserve"> interpretation of romantic partner </w:t>
      </w:r>
      <w:r w:rsidR="00556FC4" w:rsidRPr="00232980">
        <w:rPr>
          <w:rFonts w:ascii="Times New Roman" w:hAnsi="Times New Roman" w:cs="Times New Roman"/>
          <w:color w:val="000000" w:themeColor="text1"/>
          <w:sz w:val="24"/>
          <w:szCs w:val="24"/>
        </w:rPr>
        <w:t>behaviour</w:t>
      </w:r>
      <w:r w:rsidR="00C47D14" w:rsidRPr="00232980">
        <w:rPr>
          <w:rFonts w:ascii="Times New Roman" w:hAnsi="Times New Roman" w:cs="Times New Roman"/>
          <w:color w:val="000000" w:themeColor="text1"/>
          <w:sz w:val="24"/>
          <w:szCs w:val="24"/>
        </w:rPr>
        <w:t>.</w:t>
      </w:r>
      <w:r w:rsidR="004F59A1"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 xml:space="preserve">Indeed, </w:t>
      </w:r>
      <w:r w:rsidR="004F59A1" w:rsidRPr="00232980">
        <w:rPr>
          <w:rFonts w:ascii="Times New Roman" w:hAnsi="Times New Roman" w:cs="Times New Roman"/>
          <w:color w:val="000000" w:themeColor="text1"/>
          <w:sz w:val="24"/>
          <w:szCs w:val="24"/>
        </w:rPr>
        <w:t xml:space="preserve">secure attachment is </w:t>
      </w:r>
      <w:r w:rsidR="00243AA3" w:rsidRPr="00232980">
        <w:rPr>
          <w:rFonts w:ascii="Times New Roman" w:hAnsi="Times New Roman" w:cs="Times New Roman"/>
          <w:color w:val="000000" w:themeColor="text1"/>
          <w:sz w:val="24"/>
          <w:szCs w:val="24"/>
        </w:rPr>
        <w:t xml:space="preserve">not only </w:t>
      </w:r>
      <w:r w:rsidR="00CD3007" w:rsidRPr="00232980">
        <w:rPr>
          <w:rFonts w:ascii="Times New Roman" w:hAnsi="Times New Roman" w:cs="Times New Roman"/>
          <w:color w:val="000000" w:themeColor="text1"/>
          <w:sz w:val="24"/>
          <w:szCs w:val="24"/>
        </w:rPr>
        <w:t>characterized</w:t>
      </w:r>
      <w:r w:rsidR="004F59A1" w:rsidRPr="00232980">
        <w:rPr>
          <w:rFonts w:ascii="Times New Roman" w:hAnsi="Times New Roman" w:cs="Times New Roman"/>
          <w:color w:val="000000" w:themeColor="text1"/>
          <w:sz w:val="24"/>
          <w:szCs w:val="24"/>
        </w:rPr>
        <w:t xml:space="preserve"> by positive views of others and social </w:t>
      </w:r>
      <w:r w:rsidR="00556FC4" w:rsidRPr="00232980">
        <w:rPr>
          <w:rFonts w:ascii="Times New Roman" w:hAnsi="Times New Roman" w:cs="Times New Roman"/>
          <w:color w:val="000000" w:themeColor="text1"/>
          <w:sz w:val="24"/>
          <w:szCs w:val="24"/>
        </w:rPr>
        <w:t>relationships but</w:t>
      </w:r>
      <w:r w:rsidR="00243AA3" w:rsidRPr="00232980">
        <w:rPr>
          <w:rFonts w:ascii="Times New Roman" w:hAnsi="Times New Roman" w:cs="Times New Roman"/>
          <w:color w:val="000000" w:themeColor="text1"/>
          <w:sz w:val="24"/>
          <w:szCs w:val="24"/>
        </w:rPr>
        <w:t xml:space="preserve"> also</w:t>
      </w:r>
      <w:r w:rsidR="004F59A1" w:rsidRPr="00232980">
        <w:rPr>
          <w:rFonts w:ascii="Times New Roman" w:hAnsi="Times New Roman" w:cs="Times New Roman"/>
          <w:color w:val="000000" w:themeColor="text1"/>
          <w:sz w:val="24"/>
          <w:szCs w:val="24"/>
        </w:rPr>
        <w:t xml:space="preserve"> </w:t>
      </w:r>
      <w:r w:rsidR="00243AA3" w:rsidRPr="00232980">
        <w:rPr>
          <w:rFonts w:ascii="Times New Roman" w:hAnsi="Times New Roman" w:cs="Times New Roman"/>
          <w:color w:val="000000" w:themeColor="text1"/>
          <w:sz w:val="24"/>
          <w:szCs w:val="24"/>
        </w:rPr>
        <w:t>linked to</w:t>
      </w:r>
      <w:r w:rsidR="004F59A1" w:rsidRPr="00232980">
        <w:rPr>
          <w:rFonts w:ascii="Times New Roman" w:hAnsi="Times New Roman" w:cs="Times New Roman"/>
          <w:color w:val="000000" w:themeColor="text1"/>
          <w:sz w:val="24"/>
          <w:szCs w:val="24"/>
        </w:rPr>
        <w:t xml:space="preserve"> less biased responses </w:t>
      </w:r>
      <w:r w:rsidR="00EC7B7F" w:rsidRPr="00232980">
        <w:rPr>
          <w:rFonts w:ascii="Times New Roman" w:hAnsi="Times New Roman" w:cs="Times New Roman"/>
          <w:color w:val="000000" w:themeColor="text1"/>
          <w:sz w:val="24"/>
          <w:szCs w:val="24"/>
        </w:rPr>
        <w:t>as well as</w:t>
      </w:r>
      <w:r w:rsidR="004F59A1" w:rsidRPr="00232980">
        <w:rPr>
          <w:rFonts w:ascii="Times New Roman" w:hAnsi="Times New Roman" w:cs="Times New Roman"/>
          <w:color w:val="000000" w:themeColor="text1"/>
          <w:sz w:val="24"/>
          <w:szCs w:val="24"/>
        </w:rPr>
        <w:t xml:space="preserve"> more positive attributions (</w:t>
      </w:r>
      <w:r w:rsidR="00EE4BBA" w:rsidRPr="00232980">
        <w:rPr>
          <w:rFonts w:ascii="Times New Roman" w:hAnsi="Times New Roman" w:cs="Times New Roman"/>
          <w:color w:val="000000" w:themeColor="text1"/>
          <w:sz w:val="24"/>
          <w:szCs w:val="24"/>
        </w:rPr>
        <w:t>Kimmes et al., 2015</w:t>
      </w:r>
      <w:r w:rsidR="004F59A1" w:rsidRPr="00232980">
        <w:rPr>
          <w:rFonts w:ascii="Times New Roman" w:hAnsi="Times New Roman" w:cs="Times New Roman"/>
          <w:color w:val="000000" w:themeColor="text1"/>
          <w:sz w:val="24"/>
          <w:szCs w:val="24"/>
        </w:rPr>
        <w:t>)</w:t>
      </w:r>
      <w:r w:rsidR="00150BA4" w:rsidRPr="00232980">
        <w:rPr>
          <w:rFonts w:ascii="Times New Roman" w:hAnsi="Times New Roman" w:cs="Times New Roman"/>
          <w:color w:val="000000" w:themeColor="text1"/>
          <w:sz w:val="24"/>
          <w:szCs w:val="24"/>
        </w:rPr>
        <w:t>.</w:t>
      </w:r>
      <w:r w:rsidR="004F59A1" w:rsidRPr="00232980">
        <w:rPr>
          <w:rFonts w:ascii="Times New Roman" w:hAnsi="Times New Roman" w:cs="Times New Roman"/>
          <w:color w:val="000000" w:themeColor="text1"/>
          <w:sz w:val="24"/>
          <w:szCs w:val="24"/>
        </w:rPr>
        <w:t xml:space="preserve"> </w:t>
      </w:r>
    </w:p>
    <w:p w14:paraId="15D2EB6C" w14:textId="28E55E9C" w:rsidR="0014105D" w:rsidRPr="00232980" w:rsidRDefault="00E02E31" w:rsidP="003B4C89">
      <w:pPr>
        <w:spacing w:line="480" w:lineRule="auto"/>
        <w:ind w:firstLine="45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T</w:t>
      </w:r>
      <w:r w:rsidR="007B728E" w:rsidRPr="00232980">
        <w:rPr>
          <w:rFonts w:ascii="Times New Roman" w:hAnsi="Times New Roman" w:cs="Times New Roman"/>
          <w:color w:val="000000" w:themeColor="text1"/>
          <w:sz w:val="24"/>
          <w:szCs w:val="24"/>
        </w:rPr>
        <w:t xml:space="preserve">he data </w:t>
      </w:r>
      <w:r w:rsidR="007C3F52" w:rsidRPr="00232980">
        <w:rPr>
          <w:rFonts w:ascii="Times New Roman" w:hAnsi="Times New Roman" w:cs="Times New Roman"/>
          <w:color w:val="000000" w:themeColor="text1"/>
          <w:sz w:val="24"/>
          <w:szCs w:val="24"/>
        </w:rPr>
        <w:t>across the</w:t>
      </w:r>
      <w:r w:rsidR="007B728E" w:rsidRPr="00232980">
        <w:rPr>
          <w:rFonts w:ascii="Times New Roman" w:hAnsi="Times New Roman" w:cs="Times New Roman"/>
          <w:color w:val="000000" w:themeColor="text1"/>
          <w:sz w:val="24"/>
          <w:szCs w:val="24"/>
        </w:rPr>
        <w:t xml:space="preserve"> studies are consistent with a mediational model</w:t>
      </w:r>
      <w:r w:rsidR="00893CFC" w:rsidRPr="00232980">
        <w:rPr>
          <w:rFonts w:ascii="Times New Roman" w:hAnsi="Times New Roman" w:cs="Times New Roman"/>
          <w:color w:val="000000" w:themeColor="text1"/>
          <w:sz w:val="24"/>
          <w:szCs w:val="24"/>
        </w:rPr>
        <w:t xml:space="preserve">, </w:t>
      </w:r>
      <w:r w:rsidR="007C3F52" w:rsidRPr="00232980">
        <w:rPr>
          <w:rFonts w:ascii="Times New Roman" w:hAnsi="Times New Roman" w:cs="Times New Roman"/>
          <w:color w:val="000000" w:themeColor="text1"/>
          <w:sz w:val="24"/>
          <w:szCs w:val="24"/>
        </w:rPr>
        <w:t xml:space="preserve">and this was the case </w:t>
      </w:r>
      <w:r w:rsidR="00893CFC" w:rsidRPr="00232980">
        <w:rPr>
          <w:rFonts w:ascii="Times New Roman" w:hAnsi="Times New Roman" w:cs="Times New Roman"/>
          <w:color w:val="000000" w:themeColor="text1"/>
          <w:sz w:val="24"/>
          <w:szCs w:val="24"/>
        </w:rPr>
        <w:t xml:space="preserve">in </w:t>
      </w:r>
      <w:r w:rsidR="007C3F52" w:rsidRPr="00232980">
        <w:rPr>
          <w:rFonts w:ascii="Times New Roman" w:hAnsi="Times New Roman" w:cs="Times New Roman"/>
          <w:color w:val="000000" w:themeColor="text1"/>
          <w:sz w:val="24"/>
          <w:szCs w:val="24"/>
        </w:rPr>
        <w:t xml:space="preserve">the two </w:t>
      </w:r>
      <w:r w:rsidR="00893CFC" w:rsidRPr="00232980">
        <w:rPr>
          <w:rFonts w:ascii="Times New Roman" w:hAnsi="Times New Roman" w:cs="Times New Roman"/>
          <w:color w:val="000000" w:themeColor="text1"/>
          <w:sz w:val="24"/>
          <w:szCs w:val="24"/>
        </w:rPr>
        <w:t>different cultures</w:t>
      </w:r>
      <w:r w:rsidR="00084CA2" w:rsidRPr="00232980">
        <w:rPr>
          <w:rFonts w:ascii="Times New Roman" w:hAnsi="Times New Roman" w:cs="Times New Roman"/>
          <w:color w:val="000000" w:themeColor="text1"/>
          <w:sz w:val="24"/>
          <w:szCs w:val="24"/>
        </w:rPr>
        <w:t>.</w:t>
      </w:r>
      <w:r w:rsidR="00D237EF" w:rsidRPr="00232980">
        <w:rPr>
          <w:rFonts w:ascii="Times New Roman" w:hAnsi="Times New Roman" w:cs="Times New Roman"/>
          <w:color w:val="000000" w:themeColor="text1"/>
          <w:sz w:val="24"/>
          <w:szCs w:val="24"/>
        </w:rPr>
        <w:t xml:space="preserve"> </w:t>
      </w:r>
      <w:r w:rsidR="00CC42AA" w:rsidRPr="00232980">
        <w:rPr>
          <w:rFonts w:ascii="Times New Roman" w:hAnsi="Times New Roman" w:cs="Times New Roman"/>
          <w:color w:val="000000" w:themeColor="text1"/>
          <w:sz w:val="24"/>
          <w:szCs w:val="24"/>
        </w:rPr>
        <w:t xml:space="preserve">Although the cross-sectional nature of this study, conducted </w:t>
      </w:r>
      <w:r w:rsidR="00CC42AA" w:rsidRPr="00232980">
        <w:rPr>
          <w:rFonts w:ascii="Times New Roman" w:hAnsi="Times New Roman" w:cs="Times New Roman"/>
          <w:color w:val="000000" w:themeColor="text1"/>
          <w:sz w:val="24"/>
          <w:szCs w:val="24"/>
        </w:rPr>
        <w:lastRenderedPageBreak/>
        <w:t xml:space="preserve">during the COVID-19 pandemic, means that longitudinal research is needed to confirm these findings, our </w:t>
      </w:r>
      <w:r w:rsidR="5293D36B" w:rsidRPr="00232980">
        <w:rPr>
          <w:rFonts w:ascii="Times New Roman" w:hAnsi="Times New Roman" w:cs="Times New Roman"/>
          <w:color w:val="000000" w:themeColor="text1"/>
          <w:sz w:val="24"/>
          <w:szCs w:val="24"/>
        </w:rPr>
        <w:t>testing</w:t>
      </w:r>
      <w:r w:rsidR="00CC42AA" w:rsidRPr="00232980">
        <w:rPr>
          <w:rFonts w:ascii="Times New Roman" w:hAnsi="Times New Roman" w:cs="Times New Roman"/>
          <w:color w:val="000000" w:themeColor="text1"/>
          <w:sz w:val="24"/>
          <w:szCs w:val="24"/>
        </w:rPr>
        <w:t xml:space="preserve"> of alternative models and a large cross-cultural sample strengthens the robustness of the current model. </w:t>
      </w:r>
      <w:r w:rsidR="000020B3" w:rsidRPr="00232980">
        <w:rPr>
          <w:rFonts w:ascii="Times New Roman" w:hAnsi="Times New Roman" w:cs="Times New Roman"/>
          <w:color w:val="000000" w:themeColor="text1"/>
          <w:sz w:val="24"/>
          <w:szCs w:val="24"/>
        </w:rPr>
        <w:t>In other words, insecure</w:t>
      </w:r>
      <w:r w:rsidR="00521CC9" w:rsidRPr="00232980">
        <w:rPr>
          <w:rFonts w:ascii="Times New Roman" w:hAnsi="Times New Roman" w:cs="Times New Roman"/>
          <w:color w:val="000000" w:themeColor="text1"/>
          <w:sz w:val="24"/>
          <w:szCs w:val="24"/>
        </w:rPr>
        <w:t xml:space="preserve">ly </w:t>
      </w:r>
      <w:r w:rsidR="000020B3" w:rsidRPr="00232980">
        <w:rPr>
          <w:rFonts w:ascii="Times New Roman" w:hAnsi="Times New Roman" w:cs="Times New Roman"/>
          <w:color w:val="000000" w:themeColor="text1"/>
          <w:sz w:val="24"/>
          <w:szCs w:val="24"/>
        </w:rPr>
        <w:t xml:space="preserve">attached individuals </w:t>
      </w:r>
      <w:r w:rsidR="008E3E26" w:rsidRPr="00232980">
        <w:rPr>
          <w:rFonts w:ascii="Times New Roman" w:hAnsi="Times New Roman" w:cs="Times New Roman"/>
          <w:color w:val="000000" w:themeColor="text1"/>
          <w:sz w:val="24"/>
          <w:szCs w:val="24"/>
        </w:rPr>
        <w:t>a</w:t>
      </w:r>
      <w:r w:rsidR="000020B3" w:rsidRPr="00232980">
        <w:rPr>
          <w:rFonts w:ascii="Times New Roman" w:hAnsi="Times New Roman" w:cs="Times New Roman"/>
          <w:color w:val="000000" w:themeColor="text1"/>
          <w:sz w:val="24"/>
          <w:szCs w:val="24"/>
        </w:rPr>
        <w:t xml:space="preserve">re more likely to experience lower relationship satisfaction because their </w:t>
      </w:r>
      <w:r w:rsidR="00DC2548" w:rsidRPr="00232980">
        <w:rPr>
          <w:rFonts w:ascii="Times New Roman" w:hAnsi="Times New Roman" w:cs="Times New Roman"/>
          <w:color w:val="000000" w:themeColor="text1"/>
          <w:sz w:val="24"/>
          <w:szCs w:val="24"/>
        </w:rPr>
        <w:t>HAB</w:t>
      </w:r>
      <w:r w:rsidR="000020B3" w:rsidRPr="00232980">
        <w:rPr>
          <w:rFonts w:ascii="Times New Roman" w:hAnsi="Times New Roman" w:cs="Times New Roman"/>
          <w:color w:val="000000" w:themeColor="text1"/>
          <w:sz w:val="24"/>
          <w:szCs w:val="24"/>
        </w:rPr>
        <w:t xml:space="preserve"> cause</w:t>
      </w:r>
      <w:r w:rsidR="00582355" w:rsidRPr="00232980">
        <w:rPr>
          <w:rFonts w:ascii="Times New Roman" w:hAnsi="Times New Roman" w:cs="Times New Roman"/>
          <w:color w:val="000000" w:themeColor="text1"/>
          <w:sz w:val="24"/>
          <w:szCs w:val="24"/>
        </w:rPr>
        <w:t>s</w:t>
      </w:r>
      <w:r w:rsidR="000020B3" w:rsidRPr="00232980">
        <w:rPr>
          <w:rFonts w:ascii="Times New Roman" w:hAnsi="Times New Roman" w:cs="Times New Roman"/>
          <w:color w:val="000000" w:themeColor="text1"/>
          <w:sz w:val="24"/>
          <w:szCs w:val="24"/>
        </w:rPr>
        <w:t xml:space="preserve"> them to perceive their partners negatively</w:t>
      </w:r>
      <w:r w:rsidR="0031595A" w:rsidRPr="00232980">
        <w:rPr>
          <w:rFonts w:ascii="Times New Roman" w:hAnsi="Times New Roman" w:cs="Times New Roman"/>
          <w:color w:val="000000" w:themeColor="text1"/>
          <w:sz w:val="24"/>
          <w:szCs w:val="24"/>
        </w:rPr>
        <w:t xml:space="preserve"> (Overall et al., 2015)</w:t>
      </w:r>
      <w:r w:rsidR="000020B3" w:rsidRPr="00232980">
        <w:rPr>
          <w:rFonts w:ascii="Times New Roman" w:hAnsi="Times New Roman" w:cs="Times New Roman"/>
          <w:color w:val="000000" w:themeColor="text1"/>
          <w:sz w:val="24"/>
          <w:szCs w:val="24"/>
        </w:rPr>
        <w:t>.</w:t>
      </w:r>
      <w:r w:rsidR="00EB7B0B" w:rsidRPr="00232980">
        <w:rPr>
          <w:rFonts w:ascii="Times New Roman" w:hAnsi="Times New Roman" w:cs="Times New Roman"/>
          <w:color w:val="000000" w:themeColor="text1"/>
          <w:sz w:val="24"/>
          <w:szCs w:val="24"/>
        </w:rPr>
        <w:t xml:space="preserve"> These findings further extend existing studies on attachment insecurity and relationship satisfaction.</w:t>
      </w:r>
      <w:r w:rsidR="000020B3" w:rsidRPr="00232980">
        <w:rPr>
          <w:rFonts w:ascii="Times New Roman" w:hAnsi="Times New Roman" w:cs="Times New Roman"/>
          <w:color w:val="000000" w:themeColor="text1"/>
          <w:sz w:val="24"/>
          <w:szCs w:val="24"/>
        </w:rPr>
        <w:t xml:space="preserve"> </w:t>
      </w:r>
      <w:r w:rsidR="00EB7B0B" w:rsidRPr="00232980">
        <w:rPr>
          <w:rFonts w:ascii="Times New Roman" w:hAnsi="Times New Roman" w:cs="Times New Roman"/>
          <w:color w:val="000000" w:themeColor="text1"/>
          <w:sz w:val="24"/>
          <w:szCs w:val="24"/>
        </w:rPr>
        <w:t xml:space="preserve">Specifically, the </w:t>
      </w:r>
      <w:r w:rsidR="00D237EF" w:rsidRPr="00232980">
        <w:rPr>
          <w:rFonts w:ascii="Times New Roman" w:hAnsi="Times New Roman" w:cs="Times New Roman"/>
          <w:color w:val="000000" w:themeColor="text1"/>
          <w:sz w:val="24"/>
          <w:szCs w:val="24"/>
        </w:rPr>
        <w:t xml:space="preserve">potential </w:t>
      </w:r>
      <w:r w:rsidR="001322C9" w:rsidRPr="00232980">
        <w:rPr>
          <w:rFonts w:ascii="Times New Roman" w:hAnsi="Times New Roman" w:cs="Times New Roman"/>
          <w:color w:val="000000" w:themeColor="text1"/>
          <w:sz w:val="24"/>
          <w:szCs w:val="24"/>
        </w:rPr>
        <w:t>mediating</w:t>
      </w:r>
      <w:r w:rsidR="0004259B" w:rsidRPr="00232980">
        <w:rPr>
          <w:rFonts w:ascii="Times New Roman" w:hAnsi="Times New Roman" w:cs="Times New Roman"/>
          <w:color w:val="000000" w:themeColor="text1"/>
          <w:sz w:val="24"/>
          <w:szCs w:val="24"/>
        </w:rPr>
        <w:t xml:space="preserve"> </w:t>
      </w:r>
      <w:r w:rsidR="00C51679" w:rsidRPr="00232980">
        <w:rPr>
          <w:rFonts w:ascii="Times New Roman" w:hAnsi="Times New Roman" w:cs="Times New Roman"/>
          <w:color w:val="000000" w:themeColor="text1"/>
          <w:sz w:val="24"/>
          <w:szCs w:val="24"/>
        </w:rPr>
        <w:t>pathway</w:t>
      </w:r>
      <w:r w:rsidR="001322C9" w:rsidRPr="00232980">
        <w:rPr>
          <w:rFonts w:ascii="Times New Roman" w:hAnsi="Times New Roman" w:cs="Times New Roman"/>
          <w:color w:val="000000" w:themeColor="text1"/>
          <w:sz w:val="24"/>
          <w:szCs w:val="24"/>
        </w:rPr>
        <w:t xml:space="preserve"> reflect</w:t>
      </w:r>
      <w:r w:rsidR="00447909" w:rsidRPr="00232980">
        <w:rPr>
          <w:rFonts w:ascii="Times New Roman" w:hAnsi="Times New Roman" w:cs="Times New Roman"/>
          <w:color w:val="000000" w:themeColor="text1"/>
          <w:sz w:val="24"/>
          <w:szCs w:val="24"/>
        </w:rPr>
        <w:t>s</w:t>
      </w:r>
      <w:r w:rsidR="001322C9" w:rsidRPr="00232980">
        <w:rPr>
          <w:rFonts w:ascii="Times New Roman" w:hAnsi="Times New Roman" w:cs="Times New Roman"/>
          <w:color w:val="000000" w:themeColor="text1"/>
          <w:sz w:val="24"/>
          <w:szCs w:val="24"/>
        </w:rPr>
        <w:t xml:space="preserve"> </w:t>
      </w:r>
      <w:r w:rsidR="008E3E26" w:rsidRPr="00232980">
        <w:rPr>
          <w:rFonts w:ascii="Times New Roman" w:hAnsi="Times New Roman" w:cs="Times New Roman"/>
          <w:color w:val="000000" w:themeColor="text1"/>
          <w:sz w:val="24"/>
          <w:szCs w:val="24"/>
        </w:rPr>
        <w:t>how</w:t>
      </w:r>
      <w:r w:rsidR="001322C9" w:rsidRPr="00232980">
        <w:rPr>
          <w:rFonts w:ascii="Times New Roman" w:hAnsi="Times New Roman" w:cs="Times New Roman"/>
          <w:color w:val="000000" w:themeColor="text1"/>
          <w:sz w:val="24"/>
          <w:szCs w:val="24"/>
        </w:rPr>
        <w:t xml:space="preserve"> individuals interpret and ma</w:t>
      </w:r>
      <w:r w:rsidR="00447909" w:rsidRPr="00232980">
        <w:rPr>
          <w:rFonts w:ascii="Times New Roman" w:hAnsi="Times New Roman" w:cs="Times New Roman"/>
          <w:color w:val="000000" w:themeColor="text1"/>
          <w:sz w:val="24"/>
          <w:szCs w:val="24"/>
        </w:rPr>
        <w:t>k</w:t>
      </w:r>
      <w:r w:rsidR="001322C9" w:rsidRPr="00232980">
        <w:rPr>
          <w:rFonts w:ascii="Times New Roman" w:hAnsi="Times New Roman" w:cs="Times New Roman"/>
          <w:color w:val="000000" w:themeColor="text1"/>
          <w:sz w:val="24"/>
          <w:szCs w:val="24"/>
        </w:rPr>
        <w:t xml:space="preserve">e sense of their partners' </w:t>
      </w:r>
      <w:r w:rsidR="000A03AB" w:rsidRPr="00232980">
        <w:rPr>
          <w:rFonts w:ascii="Times New Roman" w:hAnsi="Times New Roman" w:cs="Times New Roman"/>
          <w:color w:val="000000" w:themeColor="text1"/>
          <w:sz w:val="24"/>
          <w:szCs w:val="24"/>
        </w:rPr>
        <w:t>behaviours</w:t>
      </w:r>
      <w:r w:rsidR="001322C9" w:rsidRPr="00232980">
        <w:rPr>
          <w:rFonts w:ascii="Times New Roman" w:hAnsi="Times New Roman" w:cs="Times New Roman"/>
          <w:color w:val="000000" w:themeColor="text1"/>
          <w:sz w:val="24"/>
          <w:szCs w:val="24"/>
        </w:rPr>
        <w:t xml:space="preserve"> in the context of their own attachment styles</w:t>
      </w:r>
      <w:r w:rsidR="00C77958" w:rsidRPr="00232980">
        <w:rPr>
          <w:rFonts w:ascii="Times New Roman" w:hAnsi="Times New Roman" w:cs="Times New Roman"/>
          <w:color w:val="000000" w:themeColor="text1"/>
          <w:sz w:val="24"/>
          <w:szCs w:val="24"/>
        </w:rPr>
        <w:t xml:space="preserve"> (Bradbury &amp; Fincham, 199</w:t>
      </w:r>
      <w:r w:rsidR="00964CA3" w:rsidRPr="00232980">
        <w:rPr>
          <w:rFonts w:ascii="Times New Roman" w:hAnsi="Times New Roman" w:cs="Times New Roman"/>
          <w:color w:val="000000" w:themeColor="text1"/>
          <w:sz w:val="24"/>
          <w:szCs w:val="24"/>
        </w:rPr>
        <w:t>2</w:t>
      </w:r>
      <w:r w:rsidR="00C77958" w:rsidRPr="00232980">
        <w:rPr>
          <w:rFonts w:ascii="Times New Roman" w:hAnsi="Times New Roman" w:cs="Times New Roman"/>
          <w:color w:val="000000" w:themeColor="text1"/>
          <w:sz w:val="24"/>
          <w:szCs w:val="24"/>
        </w:rPr>
        <w:t>)</w:t>
      </w:r>
      <w:r w:rsidR="001322C9" w:rsidRPr="00232980">
        <w:rPr>
          <w:rFonts w:ascii="Times New Roman" w:hAnsi="Times New Roman" w:cs="Times New Roman"/>
          <w:color w:val="000000" w:themeColor="text1"/>
          <w:sz w:val="24"/>
          <w:szCs w:val="24"/>
        </w:rPr>
        <w:t>.</w:t>
      </w:r>
      <w:r w:rsidR="00EB7B0B" w:rsidRPr="00232980">
        <w:rPr>
          <w:rFonts w:ascii="Times New Roman" w:hAnsi="Times New Roman" w:cs="Times New Roman"/>
          <w:color w:val="000000" w:themeColor="text1"/>
          <w:sz w:val="24"/>
          <w:szCs w:val="24"/>
        </w:rPr>
        <w:t xml:space="preserve"> </w:t>
      </w:r>
      <w:r w:rsidR="009436B8" w:rsidRPr="00232980">
        <w:rPr>
          <w:rFonts w:ascii="Times New Roman" w:hAnsi="Times New Roman" w:cs="Times New Roman"/>
          <w:color w:val="000000" w:themeColor="text1"/>
          <w:sz w:val="24"/>
          <w:szCs w:val="24"/>
        </w:rPr>
        <w:t xml:space="preserve">In summary, the mechanism underlying the mediating effect of </w:t>
      </w:r>
      <w:r w:rsidR="00DC2548" w:rsidRPr="00232980">
        <w:rPr>
          <w:rFonts w:ascii="Times New Roman" w:hAnsi="Times New Roman" w:cs="Times New Roman"/>
          <w:color w:val="000000" w:themeColor="text1"/>
          <w:sz w:val="24"/>
          <w:szCs w:val="24"/>
        </w:rPr>
        <w:t>HAB</w:t>
      </w:r>
      <w:r w:rsidR="009436B8" w:rsidRPr="00232980">
        <w:rPr>
          <w:rFonts w:ascii="Times New Roman" w:hAnsi="Times New Roman" w:cs="Times New Roman"/>
          <w:color w:val="000000" w:themeColor="text1"/>
          <w:sz w:val="24"/>
          <w:szCs w:val="24"/>
        </w:rPr>
        <w:t xml:space="preserve"> is rooted in the cognitive and emotional processes associated with attachment </w:t>
      </w:r>
      <w:r w:rsidR="002E0789" w:rsidRPr="00232980">
        <w:rPr>
          <w:rFonts w:ascii="Times New Roman" w:hAnsi="Times New Roman" w:cs="Times New Roman"/>
          <w:color w:val="000000" w:themeColor="text1"/>
          <w:sz w:val="24"/>
          <w:szCs w:val="24"/>
        </w:rPr>
        <w:t>anxiety/avoidance</w:t>
      </w:r>
      <w:r w:rsidR="009436B8" w:rsidRPr="00232980">
        <w:rPr>
          <w:rFonts w:ascii="Times New Roman" w:hAnsi="Times New Roman" w:cs="Times New Roman"/>
          <w:color w:val="000000" w:themeColor="text1"/>
          <w:sz w:val="24"/>
          <w:szCs w:val="24"/>
        </w:rPr>
        <w:t xml:space="preserve">. Insecurely attached individuals </w:t>
      </w:r>
      <w:r w:rsidR="00097DF8" w:rsidRPr="00232980">
        <w:rPr>
          <w:rFonts w:ascii="Times New Roman" w:hAnsi="Times New Roman" w:cs="Times New Roman"/>
          <w:color w:val="000000" w:themeColor="text1"/>
          <w:sz w:val="24"/>
          <w:szCs w:val="24"/>
        </w:rPr>
        <w:t>may be</w:t>
      </w:r>
      <w:r w:rsidR="009436B8" w:rsidRPr="00232980">
        <w:rPr>
          <w:rFonts w:ascii="Times New Roman" w:hAnsi="Times New Roman" w:cs="Times New Roman"/>
          <w:color w:val="000000" w:themeColor="text1"/>
          <w:sz w:val="24"/>
          <w:szCs w:val="24"/>
        </w:rPr>
        <w:t xml:space="preserve"> more likely to develop </w:t>
      </w:r>
      <w:r w:rsidR="00DC2548" w:rsidRPr="00232980">
        <w:rPr>
          <w:rFonts w:ascii="Times New Roman" w:hAnsi="Times New Roman" w:cs="Times New Roman"/>
          <w:color w:val="000000" w:themeColor="text1"/>
          <w:sz w:val="24"/>
          <w:szCs w:val="24"/>
        </w:rPr>
        <w:t>HAB</w:t>
      </w:r>
      <w:r w:rsidR="009436B8" w:rsidRPr="00232980">
        <w:rPr>
          <w:rFonts w:ascii="Times New Roman" w:hAnsi="Times New Roman" w:cs="Times New Roman"/>
          <w:color w:val="000000" w:themeColor="text1"/>
          <w:sz w:val="24"/>
          <w:szCs w:val="24"/>
        </w:rPr>
        <w:t>, which in turn leads to reduced relationship satisfaction.</w:t>
      </w:r>
      <w:r w:rsidR="003106D7" w:rsidRPr="00232980">
        <w:t xml:space="preserve"> </w:t>
      </w:r>
      <w:r w:rsidR="003106D7" w:rsidRPr="00232980">
        <w:rPr>
          <w:rFonts w:ascii="Times New Roman" w:hAnsi="Times New Roman" w:cs="Times New Roman"/>
          <w:color w:val="000000" w:themeColor="text1"/>
          <w:sz w:val="24"/>
          <w:szCs w:val="24"/>
        </w:rPr>
        <w:t xml:space="preserve">On the other hand, </w:t>
      </w:r>
      <w:r w:rsidR="003747B7" w:rsidRPr="00232980">
        <w:rPr>
          <w:rFonts w:ascii="Times New Roman" w:hAnsi="Times New Roman" w:cs="Times New Roman"/>
          <w:color w:val="000000" w:themeColor="text1"/>
          <w:sz w:val="24"/>
          <w:szCs w:val="24"/>
        </w:rPr>
        <w:t xml:space="preserve">HAB </w:t>
      </w:r>
      <w:r w:rsidR="003106D7" w:rsidRPr="00232980">
        <w:rPr>
          <w:rFonts w:ascii="Times New Roman" w:hAnsi="Times New Roman" w:cs="Times New Roman"/>
          <w:color w:val="000000" w:themeColor="text1"/>
          <w:sz w:val="24"/>
          <w:szCs w:val="24"/>
        </w:rPr>
        <w:t xml:space="preserve">may increase the </w:t>
      </w:r>
      <w:r w:rsidR="003747B7" w:rsidRPr="00232980">
        <w:rPr>
          <w:rFonts w:ascii="Times New Roman" w:hAnsi="Times New Roman" w:cs="Times New Roman"/>
          <w:color w:val="000000" w:themeColor="text1"/>
          <w:sz w:val="24"/>
          <w:szCs w:val="24"/>
        </w:rPr>
        <w:t>likelihood of attachment avoidance</w:t>
      </w:r>
      <w:r w:rsidR="003106D7" w:rsidRPr="00232980">
        <w:rPr>
          <w:rFonts w:ascii="Times New Roman" w:hAnsi="Times New Roman" w:cs="Times New Roman"/>
          <w:color w:val="000000" w:themeColor="text1"/>
          <w:sz w:val="24"/>
          <w:szCs w:val="24"/>
        </w:rPr>
        <w:t>, thereby reducing relationship satisfaction.</w:t>
      </w:r>
    </w:p>
    <w:p w14:paraId="42C5DAD7" w14:textId="60956BAB" w:rsidR="001C4971" w:rsidRPr="00232980" w:rsidRDefault="00893CFC" w:rsidP="00901B7F">
      <w:pPr>
        <w:spacing w:line="480" w:lineRule="auto"/>
        <w:ind w:firstLine="45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Importantly,</w:t>
      </w:r>
      <w:r w:rsidR="000A50AB" w:rsidRPr="00232980">
        <w:rPr>
          <w:rFonts w:ascii="Times New Roman" w:hAnsi="Times New Roman" w:cs="Times New Roman"/>
          <w:color w:val="000000" w:themeColor="text1"/>
          <w:sz w:val="24"/>
          <w:szCs w:val="24"/>
        </w:rPr>
        <w:t xml:space="preserve"> </w:t>
      </w:r>
      <w:r w:rsidR="001E30A1" w:rsidRPr="00232980">
        <w:rPr>
          <w:rFonts w:ascii="Times New Roman" w:hAnsi="Times New Roman" w:cs="Times New Roman"/>
          <w:color w:val="000000" w:themeColor="text1"/>
          <w:sz w:val="24"/>
          <w:szCs w:val="24"/>
        </w:rPr>
        <w:t>culture</w:t>
      </w:r>
      <w:r w:rsidR="00E7609E" w:rsidRPr="00232980">
        <w:rPr>
          <w:rFonts w:ascii="Times New Roman" w:hAnsi="Times New Roman" w:cs="Times New Roman"/>
          <w:color w:val="000000" w:themeColor="text1"/>
          <w:sz w:val="24"/>
          <w:szCs w:val="24"/>
        </w:rPr>
        <w:t xml:space="preserve"> </w:t>
      </w:r>
      <w:r w:rsidR="00901B75" w:rsidRPr="00232980">
        <w:rPr>
          <w:rFonts w:ascii="Times New Roman" w:hAnsi="Times New Roman" w:cs="Times New Roman"/>
          <w:color w:val="000000" w:themeColor="text1"/>
          <w:sz w:val="24"/>
          <w:szCs w:val="24"/>
        </w:rPr>
        <w:t xml:space="preserve">plays a role in shaping </w:t>
      </w:r>
      <w:r w:rsidR="00F13643" w:rsidRPr="00232980">
        <w:rPr>
          <w:rFonts w:ascii="Times New Roman" w:hAnsi="Times New Roman" w:cs="Times New Roman"/>
          <w:color w:val="000000" w:themeColor="text1"/>
          <w:sz w:val="24"/>
          <w:szCs w:val="24"/>
        </w:rPr>
        <w:t>the attributional tendencies of individuals</w:t>
      </w:r>
      <w:r w:rsidR="00901B75" w:rsidRPr="00232980">
        <w:rPr>
          <w:rFonts w:ascii="Times New Roman" w:hAnsi="Times New Roman" w:cs="Times New Roman"/>
          <w:color w:val="000000" w:themeColor="text1"/>
          <w:sz w:val="24"/>
          <w:szCs w:val="24"/>
        </w:rPr>
        <w:t xml:space="preserve">. </w:t>
      </w:r>
      <w:r w:rsidR="00292DD7" w:rsidRPr="00232980">
        <w:rPr>
          <w:rFonts w:ascii="Times New Roman" w:hAnsi="Times New Roman" w:cs="Times New Roman"/>
          <w:color w:val="000000" w:themeColor="text1"/>
          <w:sz w:val="24"/>
          <w:szCs w:val="24"/>
        </w:rPr>
        <w:t>These findings suggest that cultural context</w:t>
      </w:r>
      <w:r w:rsidR="00CF188A" w:rsidRPr="00232980">
        <w:rPr>
          <w:rFonts w:ascii="Times New Roman" w:hAnsi="Times New Roman" w:cs="Times New Roman"/>
          <w:color w:val="000000" w:themeColor="text1"/>
          <w:sz w:val="24"/>
          <w:szCs w:val="24"/>
        </w:rPr>
        <w:t xml:space="preserve"> </w:t>
      </w:r>
      <w:r w:rsidR="00292DD7" w:rsidRPr="00232980">
        <w:rPr>
          <w:rFonts w:ascii="Times New Roman" w:hAnsi="Times New Roman" w:cs="Times New Roman"/>
          <w:color w:val="000000" w:themeColor="text1"/>
          <w:sz w:val="24"/>
          <w:szCs w:val="24"/>
        </w:rPr>
        <w:t xml:space="preserve">may intensify the psychological processes linking attachment </w:t>
      </w:r>
      <w:r w:rsidR="002E0789" w:rsidRPr="00232980">
        <w:rPr>
          <w:rFonts w:ascii="Times New Roman" w:hAnsi="Times New Roman" w:cs="Times New Roman"/>
          <w:color w:val="000000" w:themeColor="text1"/>
          <w:sz w:val="24"/>
          <w:szCs w:val="24"/>
        </w:rPr>
        <w:t>anxiety/avoidance</w:t>
      </w:r>
      <w:r w:rsidR="00292DD7" w:rsidRPr="00232980">
        <w:rPr>
          <w:rFonts w:ascii="Times New Roman" w:hAnsi="Times New Roman" w:cs="Times New Roman"/>
          <w:color w:val="000000" w:themeColor="text1"/>
          <w:sz w:val="24"/>
          <w:szCs w:val="24"/>
        </w:rPr>
        <w:t xml:space="preserve"> and relational functioning, especially in the case of avoidance. </w:t>
      </w:r>
      <w:r w:rsidR="004836C7" w:rsidRPr="00232980">
        <w:rPr>
          <w:rFonts w:ascii="Times New Roman" w:hAnsi="Times New Roman" w:cs="Times New Roman"/>
          <w:color w:val="000000" w:themeColor="text1"/>
          <w:sz w:val="24"/>
          <w:szCs w:val="24"/>
        </w:rPr>
        <w:t xml:space="preserve">In </w:t>
      </w:r>
      <w:r w:rsidR="000170AE" w:rsidRPr="00232980">
        <w:rPr>
          <w:rFonts w:ascii="Times New Roman" w:hAnsi="Times New Roman" w:cs="Times New Roman" w:hint="eastAsia"/>
          <w:color w:val="000000" w:themeColor="text1"/>
          <w:sz w:val="24"/>
          <w:szCs w:val="24"/>
        </w:rPr>
        <w:t>E</w:t>
      </w:r>
      <w:r w:rsidR="00CF188A" w:rsidRPr="00232980">
        <w:rPr>
          <w:rFonts w:ascii="Times New Roman" w:hAnsi="Times New Roman" w:cs="Times New Roman"/>
          <w:color w:val="000000" w:themeColor="text1"/>
          <w:sz w:val="24"/>
          <w:szCs w:val="24"/>
        </w:rPr>
        <w:t>astern</w:t>
      </w:r>
      <w:r w:rsidR="004836C7" w:rsidRPr="00232980">
        <w:rPr>
          <w:rFonts w:ascii="Times New Roman" w:hAnsi="Times New Roman" w:cs="Times New Roman"/>
          <w:color w:val="000000" w:themeColor="text1"/>
          <w:sz w:val="24"/>
          <w:szCs w:val="24"/>
        </w:rPr>
        <w:t xml:space="preserve"> </w:t>
      </w:r>
      <w:r w:rsidR="00F13643" w:rsidRPr="00232980">
        <w:rPr>
          <w:rFonts w:ascii="Times New Roman" w:hAnsi="Times New Roman" w:cs="Times New Roman"/>
          <w:color w:val="000000" w:themeColor="text1"/>
          <w:sz w:val="24"/>
          <w:szCs w:val="24"/>
        </w:rPr>
        <w:t xml:space="preserve">cultures, </w:t>
      </w:r>
      <w:r w:rsidR="004836C7" w:rsidRPr="00232980">
        <w:rPr>
          <w:rFonts w:ascii="Times New Roman" w:hAnsi="Times New Roman" w:cs="Times New Roman"/>
          <w:color w:val="000000" w:themeColor="text1"/>
          <w:sz w:val="24"/>
          <w:szCs w:val="24"/>
        </w:rPr>
        <w:t xml:space="preserve">like </w:t>
      </w:r>
      <w:r w:rsidR="005A6D60">
        <w:rPr>
          <w:rFonts w:ascii="Times New Roman" w:hAnsi="Times New Roman" w:cs="Times New Roman" w:hint="eastAsia"/>
          <w:color w:val="000000" w:themeColor="text1"/>
          <w:sz w:val="24"/>
          <w:szCs w:val="24"/>
        </w:rPr>
        <w:t>CN</w:t>
      </w:r>
      <w:r w:rsidR="004836C7" w:rsidRPr="00232980">
        <w:rPr>
          <w:rFonts w:ascii="Times New Roman" w:hAnsi="Times New Roman" w:cs="Times New Roman"/>
          <w:color w:val="000000" w:themeColor="text1"/>
          <w:sz w:val="24"/>
          <w:szCs w:val="24"/>
        </w:rPr>
        <w:t>, avoiding conflict and maintaining relational harmony are highly valued</w:t>
      </w:r>
      <w:r w:rsidR="00990532" w:rsidRPr="00232980">
        <w:rPr>
          <w:rFonts w:ascii="Times New Roman" w:hAnsi="Times New Roman" w:cs="Times New Roman"/>
          <w:color w:val="000000" w:themeColor="text1"/>
          <w:sz w:val="24"/>
          <w:szCs w:val="24"/>
        </w:rPr>
        <w:t>, and people are more interdependen</w:t>
      </w:r>
      <w:r w:rsidR="06F7D32A" w:rsidRPr="00232980">
        <w:rPr>
          <w:rFonts w:ascii="Times New Roman" w:hAnsi="Times New Roman" w:cs="Times New Roman"/>
          <w:color w:val="000000" w:themeColor="text1"/>
          <w:sz w:val="24"/>
          <w:szCs w:val="24"/>
        </w:rPr>
        <w:t>ce</w:t>
      </w:r>
      <w:r w:rsidR="00990532" w:rsidRPr="00232980">
        <w:rPr>
          <w:rFonts w:ascii="Times New Roman" w:hAnsi="Times New Roman" w:cs="Times New Roman"/>
          <w:color w:val="000000" w:themeColor="text1"/>
          <w:sz w:val="24"/>
          <w:szCs w:val="24"/>
        </w:rPr>
        <w:t>-oriented than independen</w:t>
      </w:r>
      <w:r w:rsidR="2BB4C60D" w:rsidRPr="00232980">
        <w:rPr>
          <w:rFonts w:ascii="Times New Roman" w:hAnsi="Times New Roman" w:cs="Times New Roman"/>
          <w:color w:val="000000" w:themeColor="text1"/>
          <w:sz w:val="24"/>
          <w:szCs w:val="24"/>
        </w:rPr>
        <w:t>ce</w:t>
      </w:r>
      <w:r w:rsidR="00990532" w:rsidRPr="00232980">
        <w:rPr>
          <w:rFonts w:ascii="Times New Roman" w:hAnsi="Times New Roman" w:cs="Times New Roman"/>
          <w:color w:val="000000" w:themeColor="text1"/>
          <w:sz w:val="24"/>
          <w:szCs w:val="24"/>
        </w:rPr>
        <w:t>-oriented</w:t>
      </w:r>
      <w:r w:rsidR="00696D5F" w:rsidRPr="00232980">
        <w:rPr>
          <w:rFonts w:ascii="Times New Roman" w:hAnsi="Times New Roman" w:cs="Times New Roman"/>
          <w:color w:val="000000" w:themeColor="text1"/>
          <w:sz w:val="24"/>
          <w:szCs w:val="24"/>
        </w:rPr>
        <w:t xml:space="preserve"> (Friedman et al., 2010)</w:t>
      </w:r>
      <w:r w:rsidR="004836C7" w:rsidRPr="00232980">
        <w:rPr>
          <w:rFonts w:ascii="Times New Roman" w:hAnsi="Times New Roman" w:cs="Times New Roman"/>
          <w:color w:val="000000" w:themeColor="text1"/>
          <w:sz w:val="24"/>
          <w:szCs w:val="24"/>
        </w:rPr>
        <w:t xml:space="preserve">. </w:t>
      </w:r>
      <w:r w:rsidR="00555708" w:rsidRPr="00232980">
        <w:rPr>
          <w:rFonts w:ascii="Times New Roman" w:hAnsi="Times New Roman" w:cs="Times New Roman"/>
          <w:color w:val="000000" w:themeColor="text1"/>
          <w:sz w:val="24"/>
          <w:szCs w:val="24"/>
        </w:rPr>
        <w:t xml:space="preserve">Two items (5 and 16) of </w:t>
      </w:r>
      <w:r w:rsidR="007047A2" w:rsidRPr="00232980">
        <w:rPr>
          <w:rFonts w:ascii="Times New Roman" w:hAnsi="Times New Roman" w:cs="Times New Roman"/>
          <w:color w:val="000000" w:themeColor="text1"/>
          <w:sz w:val="24"/>
          <w:szCs w:val="24"/>
        </w:rPr>
        <w:t xml:space="preserve">paranoid thoughts </w:t>
      </w:r>
      <w:r w:rsidR="00555708" w:rsidRPr="00232980">
        <w:rPr>
          <w:rFonts w:ascii="Times New Roman" w:hAnsi="Times New Roman" w:cs="Times New Roman"/>
          <w:color w:val="000000" w:themeColor="text1"/>
          <w:sz w:val="24"/>
          <w:szCs w:val="24"/>
        </w:rPr>
        <w:t xml:space="preserve">regarding </w:t>
      </w:r>
      <w:r w:rsidR="00D537F6" w:rsidRPr="00232980">
        <w:rPr>
          <w:rFonts w:ascii="Times New Roman" w:hAnsi="Times New Roman" w:cs="Times New Roman"/>
          <w:color w:val="000000" w:themeColor="text1"/>
          <w:sz w:val="24"/>
          <w:szCs w:val="24"/>
        </w:rPr>
        <w:t>‘</w:t>
      </w:r>
      <w:r w:rsidR="00555708" w:rsidRPr="00232980">
        <w:rPr>
          <w:rFonts w:ascii="Times New Roman" w:hAnsi="Times New Roman" w:cs="Times New Roman"/>
          <w:color w:val="000000" w:themeColor="text1"/>
          <w:sz w:val="24"/>
          <w:szCs w:val="24"/>
        </w:rPr>
        <w:t>others' views of me</w:t>
      </w:r>
      <w:r w:rsidR="00D537F6" w:rsidRPr="00232980">
        <w:rPr>
          <w:rFonts w:ascii="Times New Roman" w:hAnsi="Times New Roman" w:cs="Times New Roman"/>
          <w:color w:val="000000" w:themeColor="text1"/>
          <w:sz w:val="24"/>
          <w:szCs w:val="24"/>
        </w:rPr>
        <w:t>’</w:t>
      </w:r>
      <w:r w:rsidR="00555708" w:rsidRPr="00232980">
        <w:rPr>
          <w:rFonts w:ascii="Times New Roman" w:hAnsi="Times New Roman" w:cs="Times New Roman"/>
          <w:color w:val="000000" w:themeColor="text1"/>
          <w:sz w:val="24"/>
          <w:szCs w:val="24"/>
        </w:rPr>
        <w:t xml:space="preserve"> </w:t>
      </w:r>
      <w:r w:rsidR="00D537F6" w:rsidRPr="00232980">
        <w:rPr>
          <w:rFonts w:ascii="Times New Roman" w:hAnsi="Times New Roman" w:cs="Times New Roman"/>
          <w:color w:val="000000" w:themeColor="text1"/>
          <w:sz w:val="24"/>
          <w:szCs w:val="24"/>
        </w:rPr>
        <w:t>suggest</w:t>
      </w:r>
      <w:r w:rsidR="00555708" w:rsidRPr="00232980">
        <w:rPr>
          <w:rFonts w:ascii="Times New Roman" w:hAnsi="Times New Roman" w:cs="Times New Roman"/>
          <w:color w:val="000000" w:themeColor="text1"/>
          <w:sz w:val="24"/>
          <w:szCs w:val="24"/>
        </w:rPr>
        <w:t xml:space="preserve"> significant variance between cultures, </w:t>
      </w:r>
      <w:r w:rsidR="007609B2" w:rsidRPr="00232980">
        <w:rPr>
          <w:rFonts w:ascii="Times New Roman" w:hAnsi="Times New Roman" w:cs="Times New Roman"/>
          <w:color w:val="000000" w:themeColor="text1"/>
          <w:sz w:val="24"/>
          <w:szCs w:val="24"/>
        </w:rPr>
        <w:t xml:space="preserve">with the </w:t>
      </w:r>
      <w:r w:rsidR="00555708" w:rsidRPr="00232980">
        <w:rPr>
          <w:rFonts w:ascii="Times New Roman" w:hAnsi="Times New Roman" w:cs="Times New Roman"/>
          <w:color w:val="000000" w:themeColor="text1"/>
          <w:sz w:val="24"/>
          <w:szCs w:val="24"/>
        </w:rPr>
        <w:t xml:space="preserve">Chinese sample </w:t>
      </w:r>
      <w:r w:rsidR="007609B2" w:rsidRPr="00232980">
        <w:rPr>
          <w:rFonts w:ascii="Times New Roman" w:hAnsi="Times New Roman" w:cs="Times New Roman"/>
          <w:color w:val="000000" w:themeColor="text1"/>
          <w:sz w:val="24"/>
          <w:szCs w:val="24"/>
        </w:rPr>
        <w:t xml:space="preserve">having </w:t>
      </w:r>
      <w:r w:rsidR="00555708" w:rsidRPr="00232980">
        <w:rPr>
          <w:rFonts w:ascii="Times New Roman" w:hAnsi="Times New Roman" w:cs="Times New Roman"/>
          <w:color w:val="000000" w:themeColor="text1"/>
          <w:sz w:val="24"/>
          <w:szCs w:val="24"/>
        </w:rPr>
        <w:t>higher scores.</w:t>
      </w:r>
      <w:r w:rsidR="00555708" w:rsidRPr="00232980">
        <w:t xml:space="preserve"> </w:t>
      </w:r>
      <w:r w:rsidR="00555708" w:rsidRPr="00232980">
        <w:rPr>
          <w:rFonts w:ascii="Times New Roman" w:hAnsi="Times New Roman" w:cs="Times New Roman"/>
          <w:color w:val="000000" w:themeColor="text1"/>
          <w:sz w:val="24"/>
          <w:szCs w:val="24"/>
        </w:rPr>
        <w:t xml:space="preserve">They care more about being abandoned or disapproved of (which were assessed by </w:t>
      </w:r>
      <w:r w:rsidR="00981E88" w:rsidRPr="00232980">
        <w:rPr>
          <w:rFonts w:ascii="Times New Roman" w:hAnsi="Times New Roman" w:cs="Times New Roman"/>
          <w:color w:val="000000" w:themeColor="text1"/>
          <w:sz w:val="24"/>
          <w:szCs w:val="24"/>
        </w:rPr>
        <w:t>the measure of attachment insecurity</w:t>
      </w:r>
      <w:r w:rsidR="00555708" w:rsidRPr="00232980">
        <w:rPr>
          <w:rFonts w:ascii="Times New Roman" w:hAnsi="Times New Roman" w:cs="Times New Roman"/>
          <w:color w:val="000000" w:themeColor="text1"/>
          <w:sz w:val="24"/>
          <w:szCs w:val="24"/>
        </w:rPr>
        <w:t xml:space="preserve"> item 22 and 34). Further, in </w:t>
      </w:r>
      <w:r w:rsidR="000170AE" w:rsidRPr="00232980">
        <w:rPr>
          <w:rFonts w:ascii="Times New Roman" w:hAnsi="Times New Roman" w:cs="Times New Roman" w:hint="eastAsia"/>
          <w:color w:val="000000" w:themeColor="text1"/>
          <w:sz w:val="24"/>
          <w:szCs w:val="24"/>
        </w:rPr>
        <w:t>E</w:t>
      </w:r>
      <w:r w:rsidR="00B238A6" w:rsidRPr="00232980">
        <w:rPr>
          <w:rFonts w:ascii="Times New Roman" w:hAnsi="Times New Roman" w:cs="Times New Roman"/>
          <w:color w:val="000000" w:themeColor="text1"/>
          <w:sz w:val="24"/>
          <w:szCs w:val="24"/>
        </w:rPr>
        <w:t xml:space="preserve">astern </w:t>
      </w:r>
      <w:r w:rsidR="00555708" w:rsidRPr="00232980">
        <w:rPr>
          <w:rFonts w:ascii="Times New Roman" w:hAnsi="Times New Roman" w:cs="Times New Roman"/>
          <w:color w:val="000000" w:themeColor="text1"/>
          <w:sz w:val="24"/>
          <w:szCs w:val="24"/>
        </w:rPr>
        <w:t xml:space="preserve">cultures, suppressing </w:t>
      </w:r>
      <w:r w:rsidR="00555708" w:rsidRPr="00232980">
        <w:rPr>
          <w:rFonts w:ascii="Times New Roman" w:hAnsi="Times New Roman" w:cs="Times New Roman"/>
          <w:color w:val="000000" w:themeColor="text1"/>
          <w:sz w:val="24"/>
          <w:szCs w:val="24"/>
        </w:rPr>
        <w:lastRenderedPageBreak/>
        <w:t xml:space="preserve">emotions and avoiding confrontation is common. These </w:t>
      </w:r>
      <w:r w:rsidR="3E0A0B7D" w:rsidRPr="00232980">
        <w:rPr>
          <w:rFonts w:ascii="Times New Roman" w:hAnsi="Times New Roman" w:cs="Times New Roman"/>
          <w:color w:val="000000" w:themeColor="text1"/>
          <w:sz w:val="24"/>
          <w:szCs w:val="24"/>
        </w:rPr>
        <w:t>cultural tendencies</w:t>
      </w:r>
      <w:r w:rsidR="00555708" w:rsidRPr="00232980">
        <w:rPr>
          <w:rFonts w:ascii="Times New Roman" w:hAnsi="Times New Roman" w:cs="Times New Roman"/>
          <w:color w:val="000000" w:themeColor="text1"/>
          <w:sz w:val="24"/>
          <w:szCs w:val="24"/>
        </w:rPr>
        <w:t xml:space="preserve"> could potentially exacerbate the effects of </w:t>
      </w:r>
      <w:r w:rsidR="00DC2548" w:rsidRPr="00232980">
        <w:rPr>
          <w:rFonts w:ascii="Times New Roman" w:hAnsi="Times New Roman" w:cs="Times New Roman"/>
          <w:color w:val="000000" w:themeColor="text1"/>
          <w:sz w:val="24"/>
          <w:szCs w:val="24"/>
        </w:rPr>
        <w:t>HAB</w:t>
      </w:r>
      <w:r w:rsidR="00555708" w:rsidRPr="00232980">
        <w:rPr>
          <w:rFonts w:ascii="Times New Roman" w:hAnsi="Times New Roman" w:cs="Times New Roman"/>
          <w:color w:val="000000" w:themeColor="text1"/>
          <w:sz w:val="24"/>
          <w:szCs w:val="24"/>
        </w:rPr>
        <w:t>, as individuals might be less likely to seek clarification in ambiguous situations (</w:t>
      </w:r>
      <w:r w:rsidR="00CE2191" w:rsidRPr="00232980">
        <w:rPr>
          <w:rFonts w:ascii="Times New Roman" w:eastAsiaTheme="minorEastAsia" w:hAnsi="Times New Roman" w:cs="Times New Roman"/>
          <w:color w:val="000000" w:themeColor="text1"/>
          <w:sz w:val="24"/>
          <w:szCs w:val="24"/>
        </w:rPr>
        <w:t>Zheng et al., 2021</w:t>
      </w:r>
      <w:r w:rsidR="00555708" w:rsidRPr="00232980">
        <w:rPr>
          <w:rFonts w:ascii="Times New Roman" w:hAnsi="Times New Roman" w:cs="Times New Roman"/>
          <w:color w:val="000000" w:themeColor="text1"/>
          <w:sz w:val="24"/>
          <w:szCs w:val="24"/>
        </w:rPr>
        <w:t xml:space="preserve">). </w:t>
      </w:r>
      <w:r w:rsidR="00306CF8" w:rsidRPr="00232980">
        <w:rPr>
          <w:rFonts w:ascii="Times New Roman" w:hAnsi="Times New Roman" w:cs="Times New Roman"/>
          <w:color w:val="000000" w:themeColor="text1"/>
          <w:sz w:val="24"/>
          <w:szCs w:val="24"/>
        </w:rPr>
        <w:t>Conversely</w:t>
      </w:r>
      <w:r w:rsidR="00BA6056" w:rsidRPr="00232980">
        <w:rPr>
          <w:rFonts w:ascii="Times New Roman" w:hAnsi="Times New Roman" w:cs="Times New Roman"/>
          <w:color w:val="000000" w:themeColor="text1"/>
          <w:sz w:val="24"/>
          <w:szCs w:val="24"/>
        </w:rPr>
        <w:t xml:space="preserve">, </w:t>
      </w:r>
      <w:r w:rsidR="000170AE" w:rsidRPr="00232980">
        <w:rPr>
          <w:rFonts w:ascii="Times New Roman" w:hAnsi="Times New Roman" w:cs="Times New Roman" w:hint="eastAsia"/>
          <w:color w:val="000000" w:themeColor="text1"/>
          <w:sz w:val="24"/>
          <w:szCs w:val="24"/>
        </w:rPr>
        <w:t>W</w:t>
      </w:r>
      <w:r w:rsidR="00A67D85" w:rsidRPr="00232980">
        <w:rPr>
          <w:rFonts w:ascii="Times New Roman" w:hAnsi="Times New Roman" w:cs="Times New Roman"/>
          <w:color w:val="000000" w:themeColor="text1"/>
          <w:sz w:val="24"/>
          <w:szCs w:val="24"/>
        </w:rPr>
        <w:t>estern</w:t>
      </w:r>
      <w:r w:rsidR="00BA6056" w:rsidRPr="00232980">
        <w:rPr>
          <w:rFonts w:ascii="Times New Roman" w:hAnsi="Times New Roman" w:cs="Times New Roman"/>
          <w:color w:val="000000" w:themeColor="text1"/>
          <w:sz w:val="24"/>
          <w:szCs w:val="24"/>
        </w:rPr>
        <w:t xml:space="preserve"> culture</w:t>
      </w:r>
      <w:r w:rsidR="001742FA" w:rsidRPr="00232980">
        <w:rPr>
          <w:rFonts w:ascii="Times New Roman" w:hAnsi="Times New Roman" w:cs="Times New Roman"/>
          <w:color w:val="000000" w:themeColor="text1"/>
          <w:sz w:val="24"/>
          <w:szCs w:val="24"/>
        </w:rPr>
        <w:t>s</w:t>
      </w:r>
      <w:r w:rsidR="00BA6056" w:rsidRPr="00232980">
        <w:rPr>
          <w:rFonts w:ascii="Times New Roman" w:hAnsi="Times New Roman" w:cs="Times New Roman"/>
          <w:color w:val="000000" w:themeColor="text1"/>
          <w:sz w:val="24"/>
          <w:szCs w:val="24"/>
        </w:rPr>
        <w:t xml:space="preserve"> often </w:t>
      </w:r>
      <w:r w:rsidR="009D0300" w:rsidRPr="00232980">
        <w:rPr>
          <w:rFonts w:ascii="Times New Roman" w:hAnsi="Times New Roman" w:cs="Times New Roman"/>
          <w:color w:val="000000" w:themeColor="text1"/>
          <w:sz w:val="24"/>
          <w:szCs w:val="24"/>
        </w:rPr>
        <w:t>encourage</w:t>
      </w:r>
      <w:r w:rsidR="00BA6056" w:rsidRPr="00232980">
        <w:rPr>
          <w:rFonts w:ascii="Times New Roman" w:hAnsi="Times New Roman" w:cs="Times New Roman"/>
          <w:color w:val="000000" w:themeColor="text1"/>
          <w:sz w:val="24"/>
          <w:szCs w:val="24"/>
        </w:rPr>
        <w:t xml:space="preserve"> open communication, which could mitigate the </w:t>
      </w:r>
      <w:r w:rsidR="003B3DD7" w:rsidRPr="00232980">
        <w:rPr>
          <w:rFonts w:ascii="Times New Roman" w:hAnsi="Times New Roman" w:cs="Times New Roman"/>
          <w:color w:val="000000" w:themeColor="text1"/>
          <w:sz w:val="24"/>
          <w:szCs w:val="24"/>
        </w:rPr>
        <w:t>risk</w:t>
      </w:r>
      <w:r w:rsidR="00BA6056" w:rsidRPr="00232980">
        <w:rPr>
          <w:rFonts w:ascii="Times New Roman" w:hAnsi="Times New Roman" w:cs="Times New Roman"/>
          <w:color w:val="000000" w:themeColor="text1"/>
          <w:sz w:val="24"/>
          <w:szCs w:val="24"/>
        </w:rPr>
        <w:t xml:space="preserve"> of </w:t>
      </w:r>
      <w:r w:rsidR="00DC2548" w:rsidRPr="00232980">
        <w:rPr>
          <w:rFonts w:ascii="Times New Roman" w:hAnsi="Times New Roman" w:cs="Times New Roman"/>
          <w:color w:val="000000" w:themeColor="text1"/>
          <w:sz w:val="24"/>
          <w:szCs w:val="24"/>
        </w:rPr>
        <w:t>HAB</w:t>
      </w:r>
      <w:r w:rsidR="009D0300" w:rsidRPr="00232980">
        <w:rPr>
          <w:rFonts w:ascii="Times New Roman" w:hAnsi="Times New Roman" w:cs="Times New Roman"/>
          <w:color w:val="000000" w:themeColor="text1"/>
          <w:sz w:val="24"/>
          <w:szCs w:val="24"/>
        </w:rPr>
        <w:t xml:space="preserve"> (</w:t>
      </w:r>
      <w:r w:rsidR="009D0300" w:rsidRPr="00232980">
        <w:rPr>
          <w:rFonts w:ascii="Times New Roman" w:eastAsia="Times New Roman" w:hAnsi="Times New Roman" w:cs="Times New Roman"/>
          <w:color w:val="000000" w:themeColor="text1"/>
          <w:sz w:val="24"/>
          <w:szCs w:val="24"/>
        </w:rPr>
        <w:t>Coyle, 2018)</w:t>
      </w:r>
      <w:r w:rsidR="00BA6056" w:rsidRPr="00232980">
        <w:rPr>
          <w:rFonts w:ascii="Times New Roman" w:hAnsi="Times New Roman" w:cs="Times New Roman"/>
          <w:color w:val="000000" w:themeColor="text1"/>
          <w:sz w:val="24"/>
          <w:szCs w:val="24"/>
        </w:rPr>
        <w:t>.</w:t>
      </w:r>
      <w:r w:rsidR="00BB2958" w:rsidRPr="00232980">
        <w:rPr>
          <w:rFonts w:ascii="Times New Roman" w:hAnsi="Times New Roman" w:cs="Times New Roman"/>
          <w:color w:val="000000" w:themeColor="text1"/>
          <w:sz w:val="24"/>
          <w:szCs w:val="24"/>
        </w:rPr>
        <w:t xml:space="preserve"> </w:t>
      </w:r>
      <w:r w:rsidR="00F2153E" w:rsidRPr="00232980">
        <w:rPr>
          <w:rFonts w:ascii="Times New Roman" w:hAnsi="Times New Roman" w:cs="Times New Roman"/>
          <w:color w:val="000000" w:themeColor="text1"/>
          <w:sz w:val="24"/>
          <w:szCs w:val="24"/>
        </w:rPr>
        <w:t>Given this, cultural context</w:t>
      </w:r>
      <w:r w:rsidR="00580868" w:rsidRPr="00232980">
        <w:rPr>
          <w:rFonts w:ascii="Times New Roman" w:hAnsi="Times New Roman" w:cs="Times New Roman"/>
          <w:color w:val="000000" w:themeColor="text1"/>
          <w:sz w:val="24"/>
          <w:szCs w:val="24"/>
        </w:rPr>
        <w:t xml:space="preserve"> </w:t>
      </w:r>
      <w:r w:rsidR="00F2153E" w:rsidRPr="00232980">
        <w:rPr>
          <w:rFonts w:ascii="Times New Roman" w:hAnsi="Times New Roman" w:cs="Times New Roman"/>
          <w:color w:val="000000" w:themeColor="text1"/>
          <w:sz w:val="24"/>
          <w:szCs w:val="24"/>
        </w:rPr>
        <w:t xml:space="preserve">may shape how attachment impacts relationship satisfaction by influencing emotional expression and conflict management. </w:t>
      </w:r>
      <w:r w:rsidR="00F13643" w:rsidRPr="00232980">
        <w:rPr>
          <w:rFonts w:ascii="Times New Roman" w:hAnsi="Times New Roman" w:cs="Times New Roman"/>
          <w:color w:val="000000" w:themeColor="text1"/>
          <w:sz w:val="24"/>
          <w:szCs w:val="24"/>
        </w:rPr>
        <w:t xml:space="preserve">These suggestions are largely speculative at this point, but future research should focus on examining the </w:t>
      </w:r>
      <w:r w:rsidR="00805D09" w:rsidRPr="00232980">
        <w:rPr>
          <w:rFonts w:ascii="Times New Roman" w:hAnsi="Times New Roman" w:cs="Times New Roman"/>
          <w:color w:val="000000" w:themeColor="text1"/>
          <w:sz w:val="24"/>
          <w:szCs w:val="24"/>
        </w:rPr>
        <w:t xml:space="preserve">mechanisms underlying the </w:t>
      </w:r>
      <w:r w:rsidR="00F13643" w:rsidRPr="00232980">
        <w:rPr>
          <w:rFonts w:ascii="Times New Roman" w:hAnsi="Times New Roman" w:cs="Times New Roman"/>
          <w:color w:val="000000" w:themeColor="text1"/>
          <w:sz w:val="24"/>
          <w:szCs w:val="24"/>
        </w:rPr>
        <w:t xml:space="preserve">impact of culture on these </w:t>
      </w:r>
      <w:r w:rsidR="1256743A" w:rsidRPr="00232980">
        <w:rPr>
          <w:rFonts w:ascii="Times New Roman" w:hAnsi="Times New Roman" w:cs="Times New Roman"/>
          <w:color w:val="000000" w:themeColor="text1"/>
          <w:sz w:val="24"/>
          <w:szCs w:val="24"/>
        </w:rPr>
        <w:t>associations</w:t>
      </w:r>
      <w:r w:rsidR="00F13643" w:rsidRPr="00232980">
        <w:rPr>
          <w:rFonts w:ascii="Times New Roman" w:hAnsi="Times New Roman" w:cs="Times New Roman"/>
          <w:color w:val="000000" w:themeColor="text1"/>
          <w:sz w:val="24"/>
          <w:szCs w:val="24"/>
        </w:rPr>
        <w:t xml:space="preserve">. </w:t>
      </w:r>
    </w:p>
    <w:p w14:paraId="2F024DE4" w14:textId="23FDAC90" w:rsidR="00A11926" w:rsidRPr="00232980" w:rsidRDefault="00980680" w:rsidP="00BC3F7A">
      <w:pPr>
        <w:spacing w:line="480" w:lineRule="auto"/>
        <w:ind w:firstLineChars="200" w:firstLine="480"/>
        <w:jc w:val="left"/>
        <w:rPr>
          <w:rFonts w:ascii="Times New Roman" w:hAnsi="Times New Roman" w:cs="Times New Roman"/>
          <w:color w:val="000000" w:themeColor="text1"/>
          <w:sz w:val="24"/>
          <w:szCs w:val="24"/>
          <w:shd w:val="clear" w:color="auto" w:fill="FFFFFF"/>
        </w:rPr>
      </w:pPr>
      <w:r w:rsidRPr="00232980">
        <w:rPr>
          <w:rFonts w:ascii="Times New Roman" w:hAnsi="Times New Roman" w:cs="Times New Roman"/>
          <w:color w:val="000000" w:themeColor="text1"/>
          <w:sz w:val="24"/>
          <w:szCs w:val="24"/>
          <w:shd w:val="clear" w:color="auto" w:fill="FFFFFF"/>
        </w:rPr>
        <w:t xml:space="preserve">Neither paranoid thoughts (expected as a risk factor) nor partner responsiveness (expected as a protective factor) significantly moderated the mediation mechanism. </w:t>
      </w:r>
      <w:r w:rsidR="00DC2548" w:rsidRPr="00232980">
        <w:rPr>
          <w:rFonts w:ascii="Times New Roman" w:hAnsi="Times New Roman" w:cs="Times New Roman"/>
          <w:color w:val="000000" w:themeColor="text1"/>
          <w:sz w:val="24"/>
          <w:szCs w:val="24"/>
          <w:shd w:val="clear" w:color="auto" w:fill="FFFFFF"/>
        </w:rPr>
        <w:t>HAB</w:t>
      </w:r>
      <w:r w:rsidR="00E829DF" w:rsidRPr="00232980">
        <w:rPr>
          <w:rFonts w:ascii="Times New Roman" w:hAnsi="Times New Roman" w:cs="Times New Roman"/>
          <w:color w:val="000000" w:themeColor="text1"/>
          <w:sz w:val="24"/>
          <w:szCs w:val="24"/>
          <w:shd w:val="clear" w:color="auto" w:fill="FFFFFF"/>
        </w:rPr>
        <w:t xml:space="preserve"> </w:t>
      </w:r>
      <w:r w:rsidR="004A1B02" w:rsidRPr="00232980">
        <w:rPr>
          <w:rFonts w:ascii="Times New Roman" w:hAnsi="Times New Roman" w:cs="Times New Roman"/>
          <w:color w:val="000000" w:themeColor="text1"/>
          <w:sz w:val="24"/>
          <w:szCs w:val="24"/>
          <w:shd w:val="clear" w:color="auto" w:fill="FFFFFF"/>
        </w:rPr>
        <w:t>is</w:t>
      </w:r>
      <w:r w:rsidR="00E829DF" w:rsidRPr="00232980">
        <w:rPr>
          <w:rFonts w:ascii="Times New Roman" w:hAnsi="Times New Roman" w:cs="Times New Roman"/>
          <w:color w:val="000000" w:themeColor="text1"/>
          <w:sz w:val="24"/>
          <w:szCs w:val="24"/>
          <w:shd w:val="clear" w:color="auto" w:fill="FFFFFF"/>
        </w:rPr>
        <w:t xml:space="preserve"> deeply rooted in an individual's cognitive biases, which may not be directly affected </w:t>
      </w:r>
      <w:r w:rsidR="00A723FA" w:rsidRPr="00232980">
        <w:rPr>
          <w:rFonts w:ascii="Times New Roman" w:hAnsi="Times New Roman" w:cs="Times New Roman" w:hint="eastAsia"/>
          <w:color w:val="000000" w:themeColor="text1"/>
          <w:sz w:val="24"/>
          <w:szCs w:val="24"/>
          <w:shd w:val="clear" w:color="auto" w:fill="FFFFFF"/>
        </w:rPr>
        <w:t xml:space="preserve">by </w:t>
      </w:r>
      <w:r w:rsidR="00E829DF" w:rsidRPr="00232980">
        <w:rPr>
          <w:rFonts w:ascii="Times New Roman" w:hAnsi="Times New Roman" w:cs="Times New Roman"/>
          <w:color w:val="000000" w:themeColor="text1"/>
          <w:sz w:val="24"/>
          <w:szCs w:val="24"/>
        </w:rPr>
        <w:t>(Maisel &amp; Gable, 2009).</w:t>
      </w:r>
      <w:r w:rsidR="00BC3F7A" w:rsidRPr="00232980">
        <w:rPr>
          <w:rFonts w:ascii="Times New Roman" w:hAnsi="Times New Roman" w:cs="Times New Roman"/>
          <w:color w:val="000000" w:themeColor="text1"/>
          <w:sz w:val="24"/>
          <w:szCs w:val="24"/>
          <w:shd w:val="clear" w:color="auto" w:fill="FFFFFF"/>
        </w:rPr>
        <w:t xml:space="preserve"> </w:t>
      </w:r>
      <w:r w:rsidR="00350354" w:rsidRPr="00232980">
        <w:rPr>
          <w:rFonts w:ascii="Times New Roman" w:hAnsi="Times New Roman" w:cs="Times New Roman"/>
          <w:color w:val="000000" w:themeColor="text1"/>
          <w:sz w:val="24"/>
          <w:szCs w:val="24"/>
          <w:shd w:val="clear" w:color="auto" w:fill="FFFFFF"/>
        </w:rPr>
        <w:t>In addition, we found that higher paranoid thoughts may strengthen the effect of attachment anxiety on HAB.</w:t>
      </w:r>
      <w:r w:rsidR="00B0240F" w:rsidRPr="00232980">
        <w:rPr>
          <w:rFonts w:ascii="Times New Roman" w:hAnsi="Times New Roman" w:cs="Times New Roman"/>
          <w:color w:val="000000" w:themeColor="text1"/>
          <w:sz w:val="24"/>
          <w:szCs w:val="24"/>
          <w:shd w:val="clear" w:color="auto" w:fill="FFFFFF"/>
        </w:rPr>
        <w:t xml:space="preserve"> </w:t>
      </w:r>
      <w:r w:rsidR="001062A0" w:rsidRPr="00232980">
        <w:rPr>
          <w:rFonts w:ascii="Times New Roman" w:hAnsi="Times New Roman" w:cs="Times New Roman"/>
          <w:color w:val="000000" w:themeColor="text1"/>
          <w:sz w:val="24"/>
          <w:szCs w:val="24"/>
          <w:shd w:val="clear" w:color="auto" w:fill="FFFFFF"/>
        </w:rPr>
        <w:t xml:space="preserve">There may be other factors that interact with </w:t>
      </w:r>
      <w:r w:rsidR="00DC2548" w:rsidRPr="00232980">
        <w:rPr>
          <w:rFonts w:ascii="Times New Roman" w:hAnsi="Times New Roman" w:cs="Times New Roman"/>
          <w:color w:val="000000" w:themeColor="text1"/>
          <w:sz w:val="24"/>
          <w:szCs w:val="24"/>
          <w:shd w:val="clear" w:color="auto" w:fill="FFFFFF"/>
        </w:rPr>
        <w:t>HAB</w:t>
      </w:r>
      <w:r w:rsidR="00793C82" w:rsidRPr="00232980">
        <w:rPr>
          <w:rFonts w:ascii="Times New Roman" w:hAnsi="Times New Roman" w:cs="Times New Roman"/>
          <w:color w:val="000000" w:themeColor="text1"/>
          <w:sz w:val="24"/>
          <w:szCs w:val="24"/>
          <w:shd w:val="clear" w:color="auto" w:fill="FFFFFF"/>
        </w:rPr>
        <w:t xml:space="preserve"> </w:t>
      </w:r>
      <w:r w:rsidR="001062A0" w:rsidRPr="00232980">
        <w:rPr>
          <w:rFonts w:ascii="Times New Roman" w:hAnsi="Times New Roman" w:cs="Times New Roman"/>
          <w:color w:val="000000" w:themeColor="text1"/>
          <w:sz w:val="24"/>
          <w:szCs w:val="24"/>
          <w:shd w:val="clear" w:color="auto" w:fill="FFFFFF"/>
        </w:rPr>
        <w:t xml:space="preserve">and influence the </w:t>
      </w:r>
      <w:r w:rsidR="00512825" w:rsidRPr="00232980">
        <w:rPr>
          <w:rFonts w:ascii="Times New Roman" w:hAnsi="Times New Roman" w:cs="Times New Roman"/>
          <w:color w:val="000000" w:themeColor="text1"/>
          <w:sz w:val="24"/>
          <w:szCs w:val="24"/>
          <w:shd w:val="clear" w:color="auto" w:fill="FFFFFF"/>
        </w:rPr>
        <w:t>mechanism</w:t>
      </w:r>
      <w:r w:rsidR="001062A0" w:rsidRPr="00232980">
        <w:rPr>
          <w:rFonts w:ascii="Times New Roman" w:hAnsi="Times New Roman" w:cs="Times New Roman"/>
          <w:color w:val="000000" w:themeColor="text1"/>
          <w:sz w:val="24"/>
          <w:szCs w:val="24"/>
          <w:shd w:val="clear" w:color="auto" w:fill="FFFFFF"/>
        </w:rPr>
        <w:t>, such as emotion regulation or communication style (Pearce &amp; Halford</w:t>
      </w:r>
      <w:r w:rsidR="00D938D7" w:rsidRPr="00232980">
        <w:rPr>
          <w:rFonts w:ascii="Times New Roman" w:hAnsi="Times New Roman" w:cs="Times New Roman"/>
          <w:color w:val="000000" w:themeColor="text1"/>
          <w:sz w:val="24"/>
          <w:szCs w:val="24"/>
          <w:shd w:val="clear" w:color="auto" w:fill="FFFFFF"/>
        </w:rPr>
        <w:t>,</w:t>
      </w:r>
      <w:r w:rsidR="001062A0" w:rsidRPr="00232980">
        <w:rPr>
          <w:rFonts w:ascii="Times New Roman" w:hAnsi="Times New Roman" w:cs="Times New Roman"/>
          <w:color w:val="000000" w:themeColor="text1"/>
          <w:sz w:val="24"/>
          <w:szCs w:val="24"/>
          <w:shd w:val="clear" w:color="auto" w:fill="FFFFFF"/>
        </w:rPr>
        <w:t xml:space="preserve"> 2008), and they warrant exploration in subsequent studies.</w:t>
      </w:r>
    </w:p>
    <w:p w14:paraId="45F54721" w14:textId="319DD27B" w:rsidR="00040103" w:rsidRPr="00232980" w:rsidRDefault="00234987" w:rsidP="00040103">
      <w:pPr>
        <w:spacing w:line="480" w:lineRule="auto"/>
        <w:jc w:val="left"/>
        <w:rPr>
          <w:rFonts w:ascii="Times New Roman" w:hAnsi="Times New Roman" w:cs="Times New Roman"/>
          <w:b/>
          <w:bCs/>
          <w:color w:val="000000" w:themeColor="text1"/>
          <w:sz w:val="24"/>
          <w:szCs w:val="24"/>
        </w:rPr>
      </w:pPr>
      <w:r w:rsidRPr="00232980">
        <w:rPr>
          <w:rFonts w:ascii="Times New Roman" w:hAnsi="Times New Roman" w:cs="Times New Roman"/>
          <w:b/>
          <w:bCs/>
          <w:color w:val="000000" w:themeColor="text1"/>
          <w:sz w:val="24"/>
          <w:szCs w:val="24"/>
        </w:rPr>
        <w:t>Implications</w:t>
      </w:r>
      <w:r w:rsidR="00102828" w:rsidRPr="00232980">
        <w:rPr>
          <w:rFonts w:ascii="Times New Roman" w:hAnsi="Times New Roman" w:cs="Times New Roman" w:hint="eastAsia"/>
          <w:b/>
          <w:bCs/>
          <w:color w:val="000000" w:themeColor="text1"/>
          <w:sz w:val="24"/>
          <w:szCs w:val="24"/>
        </w:rPr>
        <w:t xml:space="preserve"> and limitations</w:t>
      </w:r>
    </w:p>
    <w:p w14:paraId="481747BE" w14:textId="25370E06" w:rsidR="00526D5A" w:rsidRPr="00232980" w:rsidRDefault="00807007" w:rsidP="00EB77A0">
      <w:pPr>
        <w:spacing w:line="480" w:lineRule="auto"/>
        <w:ind w:firstLine="450"/>
        <w:jc w:val="left"/>
        <w:rPr>
          <w:rFonts w:ascii="Times New Roman" w:hAnsi="Times New Roman" w:cs="Times New Roman"/>
          <w:color w:val="000000" w:themeColor="text1"/>
          <w:sz w:val="24"/>
          <w:szCs w:val="24"/>
        </w:rPr>
      </w:pPr>
      <w:r w:rsidRPr="00232980">
        <w:rPr>
          <w:rFonts w:ascii="Times New Roman" w:eastAsia="SimSun" w:hAnsi="Times New Roman" w:cs="Times New Roman"/>
          <w:color w:val="000000" w:themeColor="text1"/>
          <w:kern w:val="0"/>
          <w:sz w:val="24"/>
          <w:szCs w:val="24"/>
        </w:rPr>
        <w:t>T</w:t>
      </w:r>
      <w:r w:rsidR="00E40235" w:rsidRPr="00232980">
        <w:rPr>
          <w:rFonts w:ascii="Times New Roman" w:eastAsia="SimSun" w:hAnsi="Times New Roman" w:cs="Times New Roman"/>
          <w:color w:val="000000" w:themeColor="text1"/>
          <w:kern w:val="0"/>
          <w:sz w:val="24"/>
          <w:szCs w:val="24"/>
        </w:rPr>
        <w:t>he results of</w:t>
      </w:r>
      <w:r w:rsidR="00040103" w:rsidRPr="00232980">
        <w:rPr>
          <w:rFonts w:ascii="Times New Roman" w:hAnsi="Times New Roman" w:cs="Times New Roman"/>
          <w:b/>
          <w:bCs/>
          <w:color w:val="000000" w:themeColor="text1"/>
          <w:sz w:val="24"/>
          <w:szCs w:val="24"/>
        </w:rPr>
        <w:t xml:space="preserve"> </w:t>
      </w:r>
      <w:r w:rsidR="00E40235" w:rsidRPr="00232980">
        <w:rPr>
          <w:rFonts w:ascii="Times New Roman" w:eastAsia="SimSun" w:hAnsi="Times New Roman" w:cs="Times New Roman"/>
          <w:color w:val="000000" w:themeColor="text1"/>
          <w:kern w:val="0"/>
          <w:sz w:val="24"/>
          <w:szCs w:val="24"/>
        </w:rPr>
        <w:t xml:space="preserve">the </w:t>
      </w:r>
      <w:r w:rsidR="00B44BB3" w:rsidRPr="00232980">
        <w:rPr>
          <w:rFonts w:ascii="Times New Roman" w:eastAsia="SimSun" w:hAnsi="Times New Roman" w:cs="Times New Roman"/>
          <w:color w:val="000000" w:themeColor="text1"/>
          <w:kern w:val="0"/>
          <w:sz w:val="24"/>
          <w:szCs w:val="24"/>
        </w:rPr>
        <w:t xml:space="preserve">current studies </w:t>
      </w:r>
      <w:r w:rsidR="00E40235" w:rsidRPr="00232980">
        <w:rPr>
          <w:rFonts w:ascii="Times New Roman" w:eastAsia="SimSun" w:hAnsi="Times New Roman" w:cs="Times New Roman"/>
          <w:color w:val="000000" w:themeColor="text1"/>
          <w:kern w:val="0"/>
          <w:sz w:val="24"/>
          <w:szCs w:val="24"/>
        </w:rPr>
        <w:t xml:space="preserve">have important implications for understanding </w:t>
      </w:r>
      <w:r w:rsidR="00DA7916" w:rsidRPr="00232980">
        <w:rPr>
          <w:rFonts w:ascii="Times New Roman" w:eastAsia="SimSun" w:hAnsi="Times New Roman" w:cs="Times New Roman"/>
          <w:color w:val="000000" w:themeColor="text1"/>
          <w:kern w:val="0"/>
          <w:sz w:val="24"/>
          <w:szCs w:val="24"/>
        </w:rPr>
        <w:t>the links between</w:t>
      </w:r>
      <w:r w:rsidR="00E40235" w:rsidRPr="00232980">
        <w:rPr>
          <w:rFonts w:ascii="Times New Roman" w:eastAsia="SimSun" w:hAnsi="Times New Roman" w:cs="Times New Roman"/>
          <w:color w:val="000000" w:themeColor="text1"/>
          <w:kern w:val="0"/>
          <w:sz w:val="24"/>
          <w:szCs w:val="24"/>
        </w:rPr>
        <w:t xml:space="preserve"> attachment </w:t>
      </w:r>
      <w:r w:rsidR="00752654" w:rsidRPr="00232980">
        <w:rPr>
          <w:rFonts w:ascii="Times New Roman" w:hAnsi="Times New Roman" w:cs="Times New Roman"/>
          <w:color w:val="000000" w:themeColor="text1"/>
          <w:sz w:val="24"/>
          <w:szCs w:val="24"/>
        </w:rPr>
        <w:t>anxiety/avoidance</w:t>
      </w:r>
      <w:r w:rsidR="00DA7916" w:rsidRPr="00232980">
        <w:rPr>
          <w:rFonts w:ascii="Times New Roman" w:eastAsia="SimSun" w:hAnsi="Times New Roman" w:cs="Times New Roman"/>
          <w:color w:val="000000" w:themeColor="text1"/>
          <w:kern w:val="0"/>
          <w:sz w:val="24"/>
          <w:szCs w:val="24"/>
        </w:rPr>
        <w:t xml:space="preserve">, </w:t>
      </w:r>
      <w:r w:rsidR="00DC2548" w:rsidRPr="00232980">
        <w:rPr>
          <w:rFonts w:ascii="Times New Roman" w:eastAsia="SimSun" w:hAnsi="Times New Roman" w:cs="Times New Roman"/>
          <w:color w:val="000000" w:themeColor="text1"/>
          <w:kern w:val="0"/>
          <w:sz w:val="24"/>
          <w:szCs w:val="24"/>
        </w:rPr>
        <w:t>HAB</w:t>
      </w:r>
      <w:r w:rsidR="00B44BB3" w:rsidRPr="00232980">
        <w:rPr>
          <w:rFonts w:ascii="Times New Roman" w:eastAsia="SimSun" w:hAnsi="Times New Roman" w:cs="Times New Roman"/>
          <w:color w:val="000000" w:themeColor="text1"/>
          <w:kern w:val="0"/>
          <w:sz w:val="24"/>
          <w:szCs w:val="24"/>
        </w:rPr>
        <w:t xml:space="preserve"> </w:t>
      </w:r>
      <w:r w:rsidR="00230609" w:rsidRPr="00232980">
        <w:rPr>
          <w:rFonts w:ascii="Times New Roman" w:eastAsia="SimSun" w:hAnsi="Times New Roman" w:cs="Times New Roman"/>
          <w:color w:val="000000" w:themeColor="text1"/>
          <w:kern w:val="0"/>
          <w:sz w:val="24"/>
          <w:szCs w:val="24"/>
        </w:rPr>
        <w:t xml:space="preserve">and </w:t>
      </w:r>
      <w:r w:rsidR="00E40235" w:rsidRPr="00232980">
        <w:rPr>
          <w:rFonts w:ascii="Times New Roman" w:eastAsia="SimSun" w:hAnsi="Times New Roman" w:cs="Times New Roman"/>
          <w:color w:val="000000" w:themeColor="text1"/>
          <w:kern w:val="0"/>
          <w:sz w:val="24"/>
          <w:szCs w:val="24"/>
        </w:rPr>
        <w:t>relationship</w:t>
      </w:r>
      <w:r w:rsidR="00230609" w:rsidRPr="00232980">
        <w:rPr>
          <w:rFonts w:ascii="Times New Roman" w:eastAsia="SimSun" w:hAnsi="Times New Roman" w:cs="Times New Roman"/>
          <w:color w:val="000000" w:themeColor="text1"/>
          <w:kern w:val="0"/>
          <w:sz w:val="24"/>
          <w:szCs w:val="24"/>
        </w:rPr>
        <w:t xml:space="preserve"> satisfaction</w:t>
      </w:r>
      <w:r w:rsidR="00FD3227" w:rsidRPr="00232980">
        <w:rPr>
          <w:rFonts w:ascii="Times New Roman" w:eastAsia="SimSun" w:hAnsi="Times New Roman" w:cs="Times New Roman"/>
          <w:color w:val="000000" w:themeColor="text1"/>
          <w:kern w:val="0"/>
          <w:sz w:val="24"/>
          <w:szCs w:val="24"/>
        </w:rPr>
        <w:t>, especially from the cross-cultural perspective</w:t>
      </w:r>
      <w:r w:rsidR="00230609" w:rsidRPr="00232980">
        <w:rPr>
          <w:rFonts w:ascii="Times New Roman" w:eastAsia="SimSun" w:hAnsi="Times New Roman" w:cs="Times New Roman"/>
          <w:color w:val="000000" w:themeColor="text1"/>
          <w:kern w:val="0"/>
          <w:sz w:val="24"/>
          <w:szCs w:val="24"/>
        </w:rPr>
        <w:t xml:space="preserve">. </w:t>
      </w:r>
      <w:r w:rsidR="00B44BB3" w:rsidRPr="00232980">
        <w:rPr>
          <w:rFonts w:ascii="Times New Roman" w:hAnsi="Times New Roman" w:cs="Times New Roman"/>
          <w:color w:val="000000" w:themeColor="text1"/>
          <w:sz w:val="24"/>
          <w:szCs w:val="24"/>
        </w:rPr>
        <w:t xml:space="preserve">Although in </w:t>
      </w:r>
      <w:r w:rsidR="00DA7916" w:rsidRPr="00232980">
        <w:rPr>
          <w:rFonts w:ascii="Times New Roman" w:hAnsi="Times New Roman" w:cs="Times New Roman"/>
          <w:color w:val="000000" w:themeColor="text1"/>
          <w:sz w:val="24"/>
          <w:szCs w:val="24"/>
        </w:rPr>
        <w:t>r</w:t>
      </w:r>
      <w:r w:rsidR="002C12FC" w:rsidRPr="00232980">
        <w:rPr>
          <w:rFonts w:ascii="Times New Roman" w:hAnsi="Times New Roman" w:cs="Times New Roman"/>
          <w:color w:val="000000" w:themeColor="text1"/>
          <w:sz w:val="24"/>
          <w:szCs w:val="24"/>
        </w:rPr>
        <w:t xml:space="preserve">ecent years, studies </w:t>
      </w:r>
      <w:r w:rsidR="00DA7916" w:rsidRPr="00232980">
        <w:rPr>
          <w:rFonts w:ascii="Times New Roman" w:hAnsi="Times New Roman" w:cs="Times New Roman"/>
          <w:color w:val="000000" w:themeColor="text1"/>
          <w:sz w:val="24"/>
          <w:szCs w:val="24"/>
        </w:rPr>
        <w:t>o</w:t>
      </w:r>
      <w:r w:rsidR="2AC1219E" w:rsidRPr="00232980">
        <w:rPr>
          <w:rFonts w:ascii="Times New Roman" w:hAnsi="Times New Roman" w:cs="Times New Roman"/>
          <w:color w:val="000000" w:themeColor="text1"/>
          <w:sz w:val="24"/>
          <w:szCs w:val="24"/>
        </w:rPr>
        <w:t>f</w:t>
      </w:r>
      <w:r w:rsidR="002C12FC" w:rsidRPr="00232980">
        <w:rPr>
          <w:rFonts w:ascii="Times New Roman" w:hAnsi="Times New Roman" w:cs="Times New Roman"/>
          <w:color w:val="000000" w:themeColor="text1"/>
          <w:sz w:val="24"/>
          <w:szCs w:val="24"/>
        </w:rPr>
        <w:t xml:space="preserve"> </w:t>
      </w:r>
      <w:r w:rsidR="00DC2548" w:rsidRPr="00232980">
        <w:rPr>
          <w:rFonts w:ascii="Times New Roman" w:eastAsia="SimSun" w:hAnsi="Times New Roman" w:cs="Times New Roman"/>
          <w:color w:val="000000" w:themeColor="text1"/>
          <w:kern w:val="0"/>
          <w:sz w:val="24"/>
          <w:szCs w:val="24"/>
        </w:rPr>
        <w:t>HAB</w:t>
      </w:r>
      <w:r w:rsidR="002C12FC" w:rsidRPr="00232980">
        <w:rPr>
          <w:rFonts w:ascii="Times New Roman" w:hAnsi="Times New Roman" w:cs="Times New Roman"/>
          <w:color w:val="000000" w:themeColor="text1"/>
          <w:sz w:val="24"/>
          <w:szCs w:val="24"/>
        </w:rPr>
        <w:t xml:space="preserve"> </w:t>
      </w:r>
      <w:r w:rsidR="00DE23CE" w:rsidRPr="00232980">
        <w:rPr>
          <w:rFonts w:ascii="Times New Roman" w:hAnsi="Times New Roman" w:cs="Times New Roman"/>
          <w:color w:val="000000" w:themeColor="text1"/>
          <w:sz w:val="24"/>
          <w:szCs w:val="24"/>
        </w:rPr>
        <w:t>have</w:t>
      </w:r>
      <w:r w:rsidR="002C12FC" w:rsidRPr="00232980">
        <w:rPr>
          <w:rFonts w:ascii="Times New Roman" w:hAnsi="Times New Roman" w:cs="Times New Roman"/>
          <w:color w:val="000000" w:themeColor="text1"/>
          <w:sz w:val="24"/>
          <w:szCs w:val="24"/>
        </w:rPr>
        <w:t xml:space="preserve"> gradually extended to adult samples</w:t>
      </w:r>
      <w:r w:rsidR="00947EE4" w:rsidRPr="00232980">
        <w:rPr>
          <w:rFonts w:ascii="Times New Roman" w:hAnsi="Times New Roman" w:cs="Times New Roman"/>
          <w:color w:val="000000" w:themeColor="text1"/>
          <w:sz w:val="24"/>
          <w:szCs w:val="24"/>
        </w:rPr>
        <w:t>,</w:t>
      </w:r>
      <w:r w:rsidR="001664ED" w:rsidRPr="00232980">
        <w:rPr>
          <w:rFonts w:ascii="Times New Roman" w:hAnsi="Times New Roman" w:cs="Times New Roman"/>
          <w:color w:val="000000" w:themeColor="text1"/>
          <w:sz w:val="24"/>
          <w:szCs w:val="24"/>
        </w:rPr>
        <w:t xml:space="preserve"> </w:t>
      </w:r>
      <w:r w:rsidR="00B44BB3" w:rsidRPr="00232980">
        <w:rPr>
          <w:rFonts w:ascii="Times New Roman" w:hAnsi="Times New Roman" w:cs="Times New Roman"/>
          <w:color w:val="000000" w:themeColor="text1"/>
          <w:sz w:val="24"/>
          <w:szCs w:val="24"/>
        </w:rPr>
        <w:t xml:space="preserve">most </w:t>
      </w:r>
      <w:r w:rsidR="00DA7916" w:rsidRPr="00232980">
        <w:rPr>
          <w:rFonts w:ascii="Times New Roman" w:hAnsi="Times New Roman" w:cs="Times New Roman"/>
          <w:color w:val="000000" w:themeColor="text1"/>
          <w:sz w:val="24"/>
          <w:szCs w:val="24"/>
        </w:rPr>
        <w:t xml:space="preserve">research </w:t>
      </w:r>
      <w:r w:rsidR="001664ED" w:rsidRPr="00232980">
        <w:rPr>
          <w:rFonts w:ascii="Times New Roman" w:hAnsi="Times New Roman" w:cs="Times New Roman"/>
          <w:color w:val="000000" w:themeColor="text1"/>
          <w:sz w:val="24"/>
          <w:szCs w:val="24"/>
        </w:rPr>
        <w:t xml:space="preserve">remains </w:t>
      </w:r>
      <w:r w:rsidR="00DA7916" w:rsidRPr="00232980">
        <w:rPr>
          <w:rFonts w:ascii="Times New Roman" w:hAnsi="Times New Roman" w:cs="Times New Roman"/>
          <w:color w:val="000000" w:themeColor="text1"/>
          <w:sz w:val="24"/>
          <w:szCs w:val="24"/>
        </w:rPr>
        <w:t>primarily</w:t>
      </w:r>
      <w:r w:rsidR="001664ED" w:rsidRPr="00232980">
        <w:rPr>
          <w:rFonts w:ascii="Times New Roman" w:hAnsi="Times New Roman" w:cs="Times New Roman"/>
          <w:color w:val="000000" w:themeColor="text1"/>
          <w:sz w:val="24"/>
          <w:szCs w:val="24"/>
        </w:rPr>
        <w:t xml:space="preserve"> </w:t>
      </w:r>
      <w:r w:rsidR="00DA7916" w:rsidRPr="00232980">
        <w:rPr>
          <w:rFonts w:ascii="Times New Roman" w:hAnsi="Times New Roman" w:cs="Times New Roman"/>
          <w:color w:val="000000" w:themeColor="text1"/>
          <w:sz w:val="24"/>
          <w:szCs w:val="24"/>
        </w:rPr>
        <w:t xml:space="preserve">focused on </w:t>
      </w:r>
      <w:r w:rsidR="001664ED" w:rsidRPr="00232980">
        <w:rPr>
          <w:rFonts w:ascii="Times New Roman" w:hAnsi="Times New Roman" w:cs="Times New Roman"/>
          <w:color w:val="000000" w:themeColor="text1"/>
          <w:sz w:val="24"/>
          <w:szCs w:val="24"/>
        </w:rPr>
        <w:t xml:space="preserve">peer relations and </w:t>
      </w:r>
      <w:r w:rsidR="00DA7916" w:rsidRPr="00232980">
        <w:rPr>
          <w:rFonts w:ascii="Times New Roman" w:hAnsi="Times New Roman" w:cs="Times New Roman"/>
          <w:color w:val="000000" w:themeColor="text1"/>
          <w:sz w:val="24"/>
          <w:szCs w:val="24"/>
        </w:rPr>
        <w:t>younger age groups</w:t>
      </w:r>
      <w:r w:rsidR="001664ED" w:rsidRPr="00232980">
        <w:rPr>
          <w:rFonts w:ascii="Times New Roman" w:hAnsi="Times New Roman" w:cs="Times New Roman"/>
          <w:color w:val="000000" w:themeColor="text1"/>
          <w:sz w:val="24"/>
          <w:szCs w:val="24"/>
        </w:rPr>
        <w:t xml:space="preserve"> (Dodge et al., 2015).</w:t>
      </w:r>
      <w:r w:rsidR="00BC530B" w:rsidRPr="00232980">
        <w:rPr>
          <w:rFonts w:ascii="Times New Roman" w:hAnsi="Times New Roman" w:cs="Times New Roman"/>
          <w:color w:val="000000" w:themeColor="text1"/>
          <w:sz w:val="24"/>
          <w:szCs w:val="24"/>
        </w:rPr>
        <w:t xml:space="preserve"> </w:t>
      </w:r>
      <w:r w:rsidR="00BC530B" w:rsidRPr="00232980">
        <w:rPr>
          <w:rFonts w:ascii="Times New Roman" w:eastAsia="SimSun" w:hAnsi="Times New Roman" w:cs="Times New Roman"/>
          <w:color w:val="000000" w:themeColor="text1"/>
          <w:kern w:val="0"/>
          <w:sz w:val="24"/>
          <w:szCs w:val="24"/>
        </w:rPr>
        <w:t xml:space="preserve">This study </w:t>
      </w:r>
      <w:r w:rsidR="00BC530B" w:rsidRPr="00232980">
        <w:rPr>
          <w:rFonts w:ascii="Times New Roman" w:hAnsi="Times New Roman" w:cs="Times New Roman"/>
          <w:color w:val="000000" w:themeColor="text1"/>
          <w:sz w:val="24"/>
          <w:szCs w:val="24"/>
        </w:rPr>
        <w:t>highlight</w:t>
      </w:r>
      <w:r w:rsidR="00DA7916" w:rsidRPr="00232980">
        <w:rPr>
          <w:rFonts w:ascii="Times New Roman" w:hAnsi="Times New Roman" w:cs="Times New Roman"/>
          <w:color w:val="000000" w:themeColor="text1"/>
          <w:sz w:val="24"/>
          <w:szCs w:val="24"/>
        </w:rPr>
        <w:t>s</w:t>
      </w:r>
      <w:r w:rsidR="00BC530B" w:rsidRPr="00232980">
        <w:rPr>
          <w:rFonts w:ascii="Times New Roman" w:hAnsi="Times New Roman" w:cs="Times New Roman"/>
          <w:color w:val="000000" w:themeColor="text1"/>
          <w:sz w:val="24"/>
          <w:szCs w:val="24"/>
        </w:rPr>
        <w:t xml:space="preserve"> the critical role </w:t>
      </w:r>
      <w:r w:rsidR="000170AE" w:rsidRPr="00232980">
        <w:rPr>
          <w:rFonts w:ascii="Times New Roman" w:hAnsi="Times New Roman" w:cs="Times New Roman"/>
          <w:color w:val="000000" w:themeColor="text1"/>
          <w:sz w:val="24"/>
          <w:szCs w:val="24"/>
        </w:rPr>
        <w:t>that attributional tendency</w:t>
      </w:r>
      <w:r w:rsidR="00587DE6" w:rsidRPr="00232980">
        <w:rPr>
          <w:rFonts w:ascii="Times New Roman" w:hAnsi="Times New Roman" w:cs="Times New Roman"/>
          <w:color w:val="000000" w:themeColor="text1"/>
          <w:sz w:val="24"/>
          <w:szCs w:val="24"/>
        </w:rPr>
        <w:t xml:space="preserve"> </w:t>
      </w:r>
      <w:r w:rsidR="00DA7916" w:rsidRPr="00232980">
        <w:rPr>
          <w:rFonts w:ascii="Times New Roman" w:hAnsi="Times New Roman" w:cs="Times New Roman"/>
          <w:color w:val="000000" w:themeColor="text1"/>
          <w:sz w:val="24"/>
          <w:szCs w:val="24"/>
        </w:rPr>
        <w:t>plays</w:t>
      </w:r>
      <w:r w:rsidR="00BC530B" w:rsidRPr="00232980">
        <w:rPr>
          <w:rFonts w:ascii="Times New Roman" w:hAnsi="Times New Roman" w:cs="Times New Roman"/>
          <w:color w:val="000000" w:themeColor="text1"/>
          <w:sz w:val="24"/>
          <w:szCs w:val="24"/>
        </w:rPr>
        <w:t xml:space="preserve"> in </w:t>
      </w:r>
      <w:r w:rsidR="00B44BB3" w:rsidRPr="00232980">
        <w:rPr>
          <w:rFonts w:ascii="Times New Roman" w:hAnsi="Times New Roman" w:cs="Times New Roman"/>
          <w:color w:val="000000" w:themeColor="text1"/>
          <w:sz w:val="24"/>
          <w:szCs w:val="24"/>
        </w:rPr>
        <w:t xml:space="preserve">adult </w:t>
      </w:r>
      <w:r w:rsidR="00BC530B" w:rsidRPr="00232980">
        <w:rPr>
          <w:rFonts w:ascii="Times New Roman" w:hAnsi="Times New Roman" w:cs="Times New Roman"/>
          <w:color w:val="000000" w:themeColor="text1"/>
          <w:sz w:val="24"/>
          <w:szCs w:val="24"/>
        </w:rPr>
        <w:t>romantic relationships</w:t>
      </w:r>
      <w:r w:rsidR="00793C82" w:rsidRPr="00232980">
        <w:rPr>
          <w:rFonts w:ascii="Times New Roman" w:hAnsi="Times New Roman" w:cs="Times New Roman"/>
          <w:color w:val="000000" w:themeColor="text1"/>
          <w:sz w:val="24"/>
          <w:szCs w:val="24"/>
        </w:rPr>
        <w:t xml:space="preserve"> and</w:t>
      </w:r>
      <w:r w:rsidR="00E10FD7" w:rsidRPr="00232980">
        <w:rPr>
          <w:rFonts w:ascii="Times New Roman" w:hAnsi="Times New Roman" w:cs="Times New Roman"/>
          <w:color w:val="000000" w:themeColor="text1"/>
          <w:sz w:val="24"/>
          <w:szCs w:val="24"/>
        </w:rPr>
        <w:t xml:space="preserve"> </w:t>
      </w:r>
      <w:r w:rsidR="00EF7090" w:rsidRPr="00232980">
        <w:rPr>
          <w:rFonts w:ascii="Times New Roman" w:hAnsi="Times New Roman" w:cs="Times New Roman"/>
          <w:color w:val="000000" w:themeColor="text1"/>
          <w:sz w:val="24"/>
          <w:szCs w:val="24"/>
        </w:rPr>
        <w:t xml:space="preserve">provides new intervention </w:t>
      </w:r>
      <w:r w:rsidR="00EF7090" w:rsidRPr="00232980">
        <w:rPr>
          <w:rFonts w:ascii="Times New Roman" w:hAnsi="Times New Roman" w:cs="Times New Roman"/>
          <w:color w:val="000000" w:themeColor="text1"/>
          <w:sz w:val="24"/>
          <w:szCs w:val="24"/>
        </w:rPr>
        <w:lastRenderedPageBreak/>
        <w:t xml:space="preserve">possibilities for clinicians dedicated to improving intimate relationships through attribution modification (Kimmes et al., 2015). </w:t>
      </w:r>
      <w:r w:rsidR="00C46912" w:rsidRPr="00232980">
        <w:rPr>
          <w:rFonts w:ascii="Times New Roman" w:hAnsi="Times New Roman" w:cs="Times New Roman"/>
          <w:color w:val="000000" w:themeColor="text1"/>
          <w:sz w:val="24"/>
          <w:szCs w:val="24"/>
        </w:rPr>
        <w:t>For example, instead of directly adjusting attribution styles, clinicians may find it beneficial to improve attachment security within partners, leading to perhaps longer-lasting changes in attributions (Kimmes et al., 2015).</w:t>
      </w:r>
      <w:r w:rsidR="000F47C1" w:rsidRPr="00232980">
        <w:rPr>
          <w:rFonts w:ascii="Times New Roman" w:hAnsi="Times New Roman" w:cs="Times New Roman"/>
          <w:sz w:val="24"/>
          <w:szCs w:val="24"/>
        </w:rPr>
        <w:t xml:space="preserve"> </w:t>
      </w:r>
      <w:r w:rsidR="008A06A0" w:rsidRPr="00232980">
        <w:rPr>
          <w:rFonts w:ascii="Times New Roman" w:hAnsi="Times New Roman" w:cs="Times New Roman"/>
          <w:sz w:val="24"/>
          <w:szCs w:val="24"/>
        </w:rPr>
        <w:t>Encouragingly, COVID-related anxiety did not have a significant negative impact on participants</w:t>
      </w:r>
      <w:r w:rsidR="005967D3" w:rsidRPr="00232980">
        <w:rPr>
          <w:rFonts w:ascii="Times New Roman" w:hAnsi="Times New Roman" w:cs="Times New Roman"/>
          <w:sz w:val="24"/>
          <w:szCs w:val="24"/>
        </w:rPr>
        <w:t xml:space="preserve"> as it related to their relationships</w:t>
      </w:r>
      <w:r w:rsidR="008A06A0" w:rsidRPr="00232980">
        <w:rPr>
          <w:rFonts w:ascii="Times New Roman" w:hAnsi="Times New Roman" w:cs="Times New Roman"/>
          <w:sz w:val="24"/>
          <w:szCs w:val="24"/>
        </w:rPr>
        <w:t xml:space="preserve">. It is possible that by the time of testing, individuals may have developed coping strategies </w:t>
      </w:r>
      <w:r w:rsidR="005967D3" w:rsidRPr="00232980">
        <w:rPr>
          <w:rFonts w:ascii="Times New Roman" w:hAnsi="Times New Roman" w:cs="Times New Roman"/>
          <w:sz w:val="24"/>
          <w:szCs w:val="24"/>
        </w:rPr>
        <w:t xml:space="preserve">leading to greater </w:t>
      </w:r>
      <w:r w:rsidR="008A06A0" w:rsidRPr="00232980">
        <w:rPr>
          <w:rFonts w:ascii="Times New Roman" w:hAnsi="Times New Roman" w:cs="Times New Roman"/>
          <w:sz w:val="24"/>
          <w:szCs w:val="24"/>
        </w:rPr>
        <w:t xml:space="preserve">resilience in response to the </w:t>
      </w:r>
      <w:r w:rsidR="00EF7090" w:rsidRPr="00232980">
        <w:rPr>
          <w:rFonts w:ascii="Times New Roman" w:hAnsi="Times New Roman" w:cs="Times New Roman"/>
          <w:sz w:val="24"/>
          <w:szCs w:val="24"/>
        </w:rPr>
        <w:t>pandemic thus</w:t>
      </w:r>
      <w:r w:rsidR="005967D3" w:rsidRPr="00232980">
        <w:rPr>
          <w:rFonts w:ascii="Times New Roman" w:hAnsi="Times New Roman" w:cs="Times New Roman"/>
          <w:sz w:val="24"/>
          <w:szCs w:val="24"/>
        </w:rPr>
        <w:t xml:space="preserve"> reducing</w:t>
      </w:r>
      <w:r w:rsidR="008A06A0" w:rsidRPr="00232980">
        <w:rPr>
          <w:rFonts w:ascii="Times New Roman" w:hAnsi="Times New Roman" w:cs="Times New Roman"/>
          <w:sz w:val="24"/>
          <w:szCs w:val="24"/>
        </w:rPr>
        <w:t xml:space="preserve"> the expected effects of COVID-related anxiety (</w:t>
      </w:r>
      <w:r w:rsidR="008A06A0" w:rsidRPr="00232980">
        <w:rPr>
          <w:rFonts w:ascii="Times New Roman" w:hAnsi="Times New Roman" w:cs="Times New Roman"/>
          <w:color w:val="000000" w:themeColor="text1"/>
          <w:sz w:val="24"/>
          <w:szCs w:val="24"/>
        </w:rPr>
        <w:t>Pearman et al., 2021</w:t>
      </w:r>
      <w:r w:rsidR="008A06A0" w:rsidRPr="00232980">
        <w:rPr>
          <w:rFonts w:ascii="Times New Roman" w:hAnsi="Times New Roman" w:cs="Times New Roman"/>
          <w:sz w:val="24"/>
          <w:szCs w:val="24"/>
        </w:rPr>
        <w:t>).</w:t>
      </w:r>
    </w:p>
    <w:p w14:paraId="64D71E7F" w14:textId="4C21BEF1" w:rsidR="00A51D70" w:rsidRPr="00232980" w:rsidRDefault="00102828" w:rsidP="003D5D9B">
      <w:pPr>
        <w:spacing w:line="480" w:lineRule="auto"/>
        <w:ind w:firstLineChars="200" w:firstLine="480"/>
        <w:jc w:val="left"/>
        <w:rPr>
          <w:rFonts w:ascii="Times New Roman" w:hAnsi="Times New Roman" w:cs="Times New Roman"/>
          <w:color w:val="000000" w:themeColor="text1"/>
          <w:sz w:val="24"/>
          <w:szCs w:val="24"/>
          <w:shd w:val="clear" w:color="auto" w:fill="FFFFFF"/>
        </w:rPr>
      </w:pPr>
      <w:r w:rsidRPr="00232980">
        <w:rPr>
          <w:rFonts w:ascii="Times New Roman" w:hAnsi="Times New Roman" w:cs="Times New Roman"/>
          <w:color w:val="000000" w:themeColor="text1"/>
          <w:sz w:val="24"/>
          <w:szCs w:val="24"/>
        </w:rPr>
        <w:t>I</w:t>
      </w:r>
      <w:r w:rsidR="00A51D70" w:rsidRPr="00232980">
        <w:rPr>
          <w:rFonts w:ascii="Times New Roman" w:hAnsi="Times New Roman" w:cs="Times New Roman"/>
          <w:color w:val="000000" w:themeColor="text1"/>
          <w:sz w:val="24"/>
          <w:szCs w:val="24"/>
        </w:rPr>
        <w:t xml:space="preserve">t is essential to acknowledge the limitations of </w:t>
      </w:r>
      <w:r w:rsidR="00D33CC9" w:rsidRPr="00232980">
        <w:rPr>
          <w:rFonts w:ascii="Times New Roman" w:hAnsi="Times New Roman" w:cs="Times New Roman"/>
          <w:color w:val="000000" w:themeColor="text1"/>
          <w:sz w:val="24"/>
          <w:szCs w:val="24"/>
        </w:rPr>
        <w:t>this work</w:t>
      </w:r>
      <w:r w:rsidR="00E00397" w:rsidRPr="00232980">
        <w:rPr>
          <w:rFonts w:ascii="Times New Roman" w:hAnsi="Times New Roman" w:cs="Times New Roman"/>
          <w:color w:val="000000" w:themeColor="text1"/>
          <w:sz w:val="24"/>
          <w:szCs w:val="24"/>
        </w:rPr>
        <w:t xml:space="preserve">. </w:t>
      </w:r>
      <w:r w:rsidR="00366338" w:rsidRPr="00232980">
        <w:rPr>
          <w:rFonts w:ascii="Times New Roman" w:hAnsi="Times New Roman" w:cs="Times New Roman"/>
          <w:color w:val="000000" w:themeColor="text1"/>
          <w:sz w:val="24"/>
          <w:szCs w:val="24"/>
          <w:shd w:val="clear" w:color="auto" w:fill="FFFFFF"/>
        </w:rPr>
        <w:t xml:space="preserve">First, </w:t>
      </w:r>
      <w:r w:rsidR="00E13B66" w:rsidRPr="00232980">
        <w:rPr>
          <w:rFonts w:ascii="Times New Roman" w:hAnsi="Times New Roman" w:cs="Times New Roman"/>
          <w:color w:val="000000" w:themeColor="text1"/>
          <w:sz w:val="24"/>
          <w:szCs w:val="24"/>
          <w:shd w:val="clear" w:color="auto" w:fill="FFFFFF"/>
        </w:rPr>
        <w:t xml:space="preserve">the data in these studies are cross-sectional, </w:t>
      </w:r>
      <w:r w:rsidR="002F2814" w:rsidRPr="00232980">
        <w:rPr>
          <w:rFonts w:ascii="Times New Roman" w:hAnsi="Times New Roman" w:cs="Times New Roman"/>
          <w:color w:val="000000" w:themeColor="text1"/>
          <w:sz w:val="24"/>
          <w:szCs w:val="24"/>
          <w:shd w:val="clear" w:color="auto" w:fill="FFFFFF"/>
        </w:rPr>
        <w:t>we cannot rule out other potential causal relationships that have not been measured</w:t>
      </w:r>
      <w:r w:rsidR="002068EB" w:rsidRPr="00232980">
        <w:rPr>
          <w:rFonts w:ascii="Times New Roman" w:hAnsi="Times New Roman" w:cs="Times New Roman"/>
          <w:color w:val="000000" w:themeColor="text1"/>
          <w:sz w:val="24"/>
          <w:szCs w:val="24"/>
          <w:shd w:val="clear" w:color="auto" w:fill="FFFFFF"/>
        </w:rPr>
        <w:t>.</w:t>
      </w:r>
      <w:r w:rsidR="001A49D4" w:rsidRPr="00232980">
        <w:rPr>
          <w:rFonts w:ascii="Times New Roman" w:hAnsi="Times New Roman" w:cs="Times New Roman"/>
          <w:color w:val="000000" w:themeColor="text1"/>
          <w:sz w:val="24"/>
          <w:szCs w:val="24"/>
          <w:shd w:val="clear" w:color="auto" w:fill="FFFFFF"/>
        </w:rPr>
        <w:t xml:space="preserve"> </w:t>
      </w:r>
      <w:r w:rsidR="00CA455A" w:rsidRPr="00232980">
        <w:rPr>
          <w:rFonts w:ascii="Times New Roman" w:hAnsi="Times New Roman" w:cs="Times New Roman"/>
          <w:color w:val="000000" w:themeColor="text1"/>
          <w:sz w:val="24"/>
          <w:szCs w:val="24"/>
          <w:shd w:val="clear" w:color="auto" w:fill="FFFFFF"/>
        </w:rPr>
        <w:t>However,</w:t>
      </w:r>
      <w:r w:rsidR="00E4663E" w:rsidRPr="00232980">
        <w:rPr>
          <w:rFonts w:ascii="Times New Roman" w:hAnsi="Times New Roman" w:cs="Times New Roman"/>
          <w:color w:val="000000" w:themeColor="text1"/>
          <w:sz w:val="24"/>
          <w:szCs w:val="24"/>
          <w:shd w:val="clear" w:color="auto" w:fill="FFFFFF"/>
        </w:rPr>
        <w:t xml:space="preserve"> </w:t>
      </w:r>
      <w:r w:rsidRPr="00232980">
        <w:rPr>
          <w:rFonts w:ascii="Times New Roman" w:hAnsi="Times New Roman" w:cs="Times New Roman"/>
          <w:color w:val="000000" w:themeColor="text1"/>
          <w:sz w:val="24"/>
          <w:szCs w:val="24"/>
          <w:shd w:val="clear" w:color="auto" w:fill="FFFFFF"/>
        </w:rPr>
        <w:t>the finding still contributes to</w:t>
      </w:r>
      <w:r w:rsidR="7B0FDAE2" w:rsidRPr="00232980">
        <w:rPr>
          <w:rFonts w:ascii="Times New Roman" w:hAnsi="Times New Roman" w:cs="Times New Roman"/>
          <w:color w:val="000000" w:themeColor="text1"/>
          <w:sz w:val="24"/>
          <w:szCs w:val="24"/>
          <w:shd w:val="clear" w:color="auto" w:fill="FFFFFF"/>
        </w:rPr>
        <w:t xml:space="preserve"> the</w:t>
      </w:r>
      <w:r w:rsidRPr="00232980">
        <w:rPr>
          <w:rFonts w:ascii="Times New Roman" w:hAnsi="Times New Roman" w:cs="Times New Roman"/>
          <w:color w:val="000000" w:themeColor="text1"/>
          <w:sz w:val="24"/>
          <w:szCs w:val="24"/>
          <w:shd w:val="clear" w:color="auto" w:fill="FFFFFF"/>
        </w:rPr>
        <w:t xml:space="preserve"> literature: </w:t>
      </w:r>
      <w:r w:rsidR="00D56423" w:rsidRPr="00232980">
        <w:rPr>
          <w:rFonts w:ascii="Times New Roman" w:hAnsi="Times New Roman" w:cs="Times New Roman"/>
          <w:color w:val="000000" w:themeColor="text1"/>
          <w:sz w:val="24"/>
          <w:szCs w:val="24"/>
          <w:shd w:val="clear" w:color="auto" w:fill="FFFFFF"/>
        </w:rPr>
        <w:t>(a) the first cross-cultural research during</w:t>
      </w:r>
      <w:r w:rsidR="0E5CA80F" w:rsidRPr="00232980">
        <w:rPr>
          <w:rFonts w:ascii="Times New Roman" w:hAnsi="Times New Roman" w:cs="Times New Roman"/>
          <w:color w:val="000000" w:themeColor="text1"/>
          <w:sz w:val="24"/>
          <w:szCs w:val="24"/>
          <w:shd w:val="clear" w:color="auto" w:fill="FFFFFF"/>
        </w:rPr>
        <w:t xml:space="preserve"> the</w:t>
      </w:r>
      <w:r w:rsidR="00D56423" w:rsidRPr="00232980">
        <w:rPr>
          <w:rFonts w:ascii="Times New Roman" w:hAnsi="Times New Roman" w:cs="Times New Roman"/>
          <w:color w:val="000000" w:themeColor="text1"/>
          <w:sz w:val="24"/>
          <w:szCs w:val="24"/>
          <w:shd w:val="clear" w:color="auto" w:fill="FFFFFF"/>
        </w:rPr>
        <w:t xml:space="preserve"> COVID pandemic on hostile attribution bias in romantic context; </w:t>
      </w:r>
      <w:r w:rsidR="002770C4" w:rsidRPr="00232980">
        <w:rPr>
          <w:rFonts w:ascii="Times New Roman" w:hAnsi="Times New Roman" w:cs="Times New Roman"/>
          <w:color w:val="000000" w:themeColor="text1"/>
          <w:sz w:val="24"/>
          <w:szCs w:val="24"/>
          <w:shd w:val="clear" w:color="auto" w:fill="FFFFFF"/>
        </w:rPr>
        <w:t>(</w:t>
      </w:r>
      <w:r w:rsidR="00D56423" w:rsidRPr="00232980">
        <w:rPr>
          <w:rFonts w:ascii="Times New Roman" w:hAnsi="Times New Roman" w:cs="Times New Roman"/>
          <w:color w:val="000000" w:themeColor="text1"/>
          <w:sz w:val="24"/>
          <w:szCs w:val="24"/>
          <w:shd w:val="clear" w:color="auto" w:fill="FFFFFF"/>
        </w:rPr>
        <w:t>b</w:t>
      </w:r>
      <w:r w:rsidR="002770C4" w:rsidRPr="00232980">
        <w:rPr>
          <w:rFonts w:ascii="Times New Roman" w:hAnsi="Times New Roman" w:cs="Times New Roman"/>
          <w:color w:val="000000" w:themeColor="text1"/>
          <w:sz w:val="24"/>
          <w:szCs w:val="24"/>
          <w:shd w:val="clear" w:color="auto" w:fill="FFFFFF"/>
        </w:rPr>
        <w:t xml:space="preserve">) </w:t>
      </w:r>
      <w:r w:rsidR="001A63C3" w:rsidRPr="00232980">
        <w:rPr>
          <w:rFonts w:ascii="Times New Roman" w:hAnsi="Times New Roman" w:cs="Times New Roman"/>
          <w:color w:val="000000" w:themeColor="text1"/>
          <w:sz w:val="24"/>
          <w:szCs w:val="24"/>
          <w:shd w:val="clear" w:color="auto" w:fill="FFFFFF"/>
        </w:rPr>
        <w:t xml:space="preserve">studies are supported by </w:t>
      </w:r>
      <w:r w:rsidR="004F7555" w:rsidRPr="00232980">
        <w:rPr>
          <w:rFonts w:ascii="Times New Roman" w:hAnsi="Times New Roman" w:cs="Times New Roman"/>
          <w:color w:val="000000" w:themeColor="text1"/>
          <w:sz w:val="24"/>
          <w:szCs w:val="24"/>
          <w:shd w:val="clear" w:color="auto" w:fill="FFFFFF"/>
        </w:rPr>
        <w:t xml:space="preserve">existing theoretical </w:t>
      </w:r>
      <w:r w:rsidR="693BF840" w:rsidRPr="00232980">
        <w:rPr>
          <w:rFonts w:ascii="Times New Roman" w:hAnsi="Times New Roman" w:cs="Times New Roman"/>
          <w:color w:val="000000" w:themeColor="text1"/>
          <w:sz w:val="24"/>
          <w:szCs w:val="24"/>
          <w:shd w:val="clear" w:color="auto" w:fill="FFFFFF"/>
        </w:rPr>
        <w:t>frameworks</w:t>
      </w:r>
      <w:r w:rsidR="004F7555" w:rsidRPr="00232980">
        <w:rPr>
          <w:rFonts w:ascii="Times New Roman" w:hAnsi="Times New Roman" w:cs="Times New Roman"/>
          <w:color w:val="000000" w:themeColor="text1"/>
          <w:sz w:val="24"/>
          <w:szCs w:val="24"/>
          <w:shd w:val="clear" w:color="auto" w:fill="FFFFFF"/>
        </w:rPr>
        <w:t xml:space="preserve"> (attachment</w:t>
      </w:r>
      <w:r w:rsidR="002068EB" w:rsidRPr="00232980">
        <w:rPr>
          <w:rFonts w:ascii="Times New Roman" w:hAnsi="Times New Roman" w:cs="Times New Roman"/>
          <w:color w:val="000000" w:themeColor="text1"/>
          <w:sz w:val="24"/>
          <w:szCs w:val="24"/>
          <w:shd w:val="clear" w:color="auto" w:fill="FFFFFF"/>
        </w:rPr>
        <w:t xml:space="preserve"> orientation</w:t>
      </w:r>
      <w:r w:rsidR="004F7555" w:rsidRPr="00232980">
        <w:rPr>
          <w:rFonts w:ascii="Times New Roman" w:hAnsi="Times New Roman" w:cs="Times New Roman"/>
          <w:color w:val="000000" w:themeColor="text1"/>
          <w:sz w:val="24"/>
          <w:szCs w:val="24"/>
          <w:shd w:val="clear" w:color="auto" w:fill="FFFFFF"/>
        </w:rPr>
        <w:t xml:space="preserve"> is relatively stable</w:t>
      </w:r>
      <w:r w:rsidR="001A49D4" w:rsidRPr="00232980">
        <w:rPr>
          <w:rFonts w:ascii="Times New Roman" w:hAnsi="Times New Roman" w:cs="Times New Roman"/>
          <w:color w:val="000000" w:themeColor="text1"/>
          <w:sz w:val="24"/>
          <w:szCs w:val="24"/>
          <w:shd w:val="clear" w:color="auto" w:fill="FFFFFF"/>
        </w:rPr>
        <w:t xml:space="preserve"> and shap</w:t>
      </w:r>
      <w:r w:rsidR="001A63C3" w:rsidRPr="00232980">
        <w:rPr>
          <w:rFonts w:ascii="Times New Roman" w:hAnsi="Times New Roman" w:cs="Times New Roman"/>
          <w:color w:val="000000" w:themeColor="text1"/>
          <w:sz w:val="24"/>
          <w:szCs w:val="24"/>
          <w:shd w:val="clear" w:color="auto" w:fill="FFFFFF"/>
        </w:rPr>
        <w:t>es</w:t>
      </w:r>
      <w:r w:rsidR="004F7555" w:rsidRPr="00232980">
        <w:rPr>
          <w:rFonts w:ascii="Times New Roman" w:hAnsi="Times New Roman" w:cs="Times New Roman"/>
          <w:color w:val="000000" w:themeColor="text1"/>
          <w:sz w:val="24"/>
          <w:szCs w:val="24"/>
          <w:shd w:val="clear" w:color="auto" w:fill="FFFFFF"/>
        </w:rPr>
        <w:t xml:space="preserve"> attribution processing style)</w:t>
      </w:r>
      <w:r w:rsidR="002068EB" w:rsidRPr="00232980">
        <w:rPr>
          <w:rFonts w:ascii="Times New Roman" w:hAnsi="Times New Roman" w:cs="Times New Roman"/>
          <w:color w:val="000000" w:themeColor="text1"/>
          <w:sz w:val="24"/>
          <w:szCs w:val="24"/>
          <w:shd w:val="clear" w:color="auto" w:fill="FFFFFF"/>
        </w:rPr>
        <w:t>;</w:t>
      </w:r>
      <w:r w:rsidR="004F7555" w:rsidRPr="00232980">
        <w:rPr>
          <w:rFonts w:ascii="Times New Roman" w:hAnsi="Times New Roman" w:cs="Times New Roman"/>
          <w:color w:val="000000" w:themeColor="text1"/>
          <w:sz w:val="24"/>
          <w:szCs w:val="24"/>
          <w:shd w:val="clear" w:color="auto" w:fill="FFFFFF"/>
        </w:rPr>
        <w:t xml:space="preserve"> </w:t>
      </w:r>
      <w:r w:rsidR="002770C4" w:rsidRPr="00232980">
        <w:rPr>
          <w:rFonts w:ascii="Times New Roman" w:hAnsi="Times New Roman" w:cs="Times New Roman"/>
          <w:color w:val="000000" w:themeColor="text1"/>
          <w:sz w:val="24"/>
          <w:szCs w:val="24"/>
          <w:shd w:val="clear" w:color="auto" w:fill="FFFFFF"/>
        </w:rPr>
        <w:t>(</w:t>
      </w:r>
      <w:r w:rsidR="00D56423" w:rsidRPr="00232980">
        <w:rPr>
          <w:rFonts w:ascii="Times New Roman" w:hAnsi="Times New Roman" w:cs="Times New Roman"/>
          <w:color w:val="000000" w:themeColor="text1"/>
          <w:sz w:val="24"/>
          <w:szCs w:val="24"/>
          <w:shd w:val="clear" w:color="auto" w:fill="FFFFFF"/>
        </w:rPr>
        <w:t>c</w:t>
      </w:r>
      <w:r w:rsidR="002770C4" w:rsidRPr="00232980">
        <w:rPr>
          <w:rFonts w:ascii="Times New Roman" w:hAnsi="Times New Roman" w:cs="Times New Roman"/>
          <w:color w:val="000000" w:themeColor="text1"/>
          <w:sz w:val="24"/>
          <w:szCs w:val="24"/>
          <w:shd w:val="clear" w:color="auto" w:fill="FFFFFF"/>
        </w:rPr>
        <w:t xml:space="preserve">) </w:t>
      </w:r>
      <w:r w:rsidR="002068EB" w:rsidRPr="00232980">
        <w:rPr>
          <w:rFonts w:ascii="Times New Roman" w:hAnsi="Times New Roman" w:cs="Times New Roman"/>
          <w:color w:val="000000" w:themeColor="text1"/>
          <w:sz w:val="24"/>
          <w:szCs w:val="24"/>
          <w:shd w:val="clear" w:color="auto" w:fill="FFFFFF"/>
        </w:rPr>
        <w:t xml:space="preserve">the results of our </w:t>
      </w:r>
      <w:r w:rsidR="00F17079" w:rsidRPr="00232980">
        <w:rPr>
          <w:rFonts w:ascii="Times New Roman" w:hAnsi="Times New Roman" w:cs="Times New Roman"/>
          <w:color w:val="000000" w:themeColor="text1"/>
          <w:sz w:val="24"/>
          <w:szCs w:val="24"/>
          <w:shd w:val="clear" w:color="auto" w:fill="FFFFFF"/>
        </w:rPr>
        <w:t>alternat</w:t>
      </w:r>
      <w:r w:rsidR="000C6F84" w:rsidRPr="00232980">
        <w:rPr>
          <w:rFonts w:ascii="Times New Roman" w:hAnsi="Times New Roman" w:cs="Times New Roman"/>
          <w:color w:val="000000" w:themeColor="text1"/>
          <w:sz w:val="24"/>
          <w:szCs w:val="24"/>
          <w:shd w:val="clear" w:color="auto" w:fill="FFFFFF"/>
        </w:rPr>
        <w:t>ive model tests</w:t>
      </w:r>
      <w:r w:rsidR="004F7555" w:rsidRPr="00232980">
        <w:rPr>
          <w:rFonts w:ascii="Times New Roman" w:hAnsi="Times New Roman" w:cs="Times New Roman"/>
          <w:color w:val="000000" w:themeColor="text1"/>
          <w:sz w:val="24"/>
          <w:szCs w:val="24"/>
          <w:shd w:val="clear" w:color="auto" w:fill="FFFFFF"/>
        </w:rPr>
        <w:t xml:space="preserve"> </w:t>
      </w:r>
      <w:r w:rsidR="00F17079" w:rsidRPr="00232980">
        <w:rPr>
          <w:rFonts w:ascii="Times New Roman" w:hAnsi="Times New Roman" w:cs="Times New Roman"/>
          <w:color w:val="000000" w:themeColor="text1"/>
          <w:sz w:val="24"/>
          <w:szCs w:val="24"/>
          <w:shd w:val="clear" w:color="auto" w:fill="FFFFFF"/>
        </w:rPr>
        <w:t>suggest</w:t>
      </w:r>
      <w:r w:rsidR="00233F91" w:rsidRPr="00232980">
        <w:rPr>
          <w:rFonts w:ascii="Times New Roman" w:hAnsi="Times New Roman" w:cs="Times New Roman"/>
          <w:color w:val="000000" w:themeColor="text1"/>
          <w:sz w:val="24"/>
          <w:szCs w:val="24"/>
          <w:shd w:val="clear" w:color="auto" w:fill="FFFFFF"/>
        </w:rPr>
        <w:t xml:space="preserve"> that the causal chain direction of the </w:t>
      </w:r>
      <w:r w:rsidR="002068EB" w:rsidRPr="00232980">
        <w:rPr>
          <w:rFonts w:ascii="Times New Roman" w:hAnsi="Times New Roman" w:cs="Times New Roman"/>
          <w:color w:val="000000" w:themeColor="text1"/>
          <w:sz w:val="24"/>
          <w:szCs w:val="24"/>
          <w:shd w:val="clear" w:color="auto" w:fill="FFFFFF"/>
        </w:rPr>
        <w:t xml:space="preserve">original </w:t>
      </w:r>
      <w:r w:rsidR="00233F91" w:rsidRPr="00232980">
        <w:rPr>
          <w:rFonts w:ascii="Times New Roman" w:hAnsi="Times New Roman" w:cs="Times New Roman"/>
          <w:color w:val="000000" w:themeColor="text1"/>
          <w:sz w:val="24"/>
          <w:szCs w:val="24"/>
          <w:shd w:val="clear" w:color="auto" w:fill="FFFFFF"/>
        </w:rPr>
        <w:t>mediation model</w:t>
      </w:r>
      <w:r w:rsidR="002068EB" w:rsidRPr="00232980">
        <w:rPr>
          <w:rFonts w:ascii="Times New Roman" w:hAnsi="Times New Roman" w:cs="Times New Roman"/>
          <w:color w:val="000000" w:themeColor="text1"/>
          <w:sz w:val="24"/>
          <w:szCs w:val="24"/>
          <w:shd w:val="clear" w:color="auto" w:fill="FFFFFF"/>
        </w:rPr>
        <w:t>s</w:t>
      </w:r>
      <w:r w:rsidR="00233F91" w:rsidRPr="00232980">
        <w:rPr>
          <w:rFonts w:ascii="Times New Roman" w:hAnsi="Times New Roman" w:cs="Times New Roman"/>
          <w:color w:val="000000" w:themeColor="text1"/>
          <w:sz w:val="24"/>
          <w:szCs w:val="24"/>
          <w:shd w:val="clear" w:color="auto" w:fill="FFFFFF"/>
        </w:rPr>
        <w:t xml:space="preserve"> </w:t>
      </w:r>
      <w:r w:rsidR="006177CC" w:rsidRPr="00232980">
        <w:rPr>
          <w:rFonts w:ascii="Times New Roman" w:hAnsi="Times New Roman" w:cs="Times New Roman"/>
          <w:color w:val="000000" w:themeColor="text1"/>
          <w:sz w:val="24"/>
          <w:szCs w:val="24"/>
          <w:shd w:val="clear" w:color="auto" w:fill="FFFFFF"/>
        </w:rPr>
        <w:t>is</w:t>
      </w:r>
      <w:r w:rsidR="00233F91" w:rsidRPr="00232980">
        <w:rPr>
          <w:rFonts w:ascii="Times New Roman" w:hAnsi="Times New Roman" w:cs="Times New Roman"/>
          <w:color w:val="000000" w:themeColor="text1"/>
          <w:sz w:val="24"/>
          <w:szCs w:val="24"/>
          <w:shd w:val="clear" w:color="auto" w:fill="FFFFFF"/>
        </w:rPr>
        <w:t xml:space="preserve"> reasonable</w:t>
      </w:r>
      <w:r w:rsidR="003D5D9B" w:rsidRPr="00232980">
        <w:rPr>
          <w:rFonts w:ascii="Times New Roman" w:hAnsi="Times New Roman" w:cs="Times New Roman"/>
          <w:color w:val="000000" w:themeColor="text1"/>
          <w:sz w:val="24"/>
          <w:szCs w:val="24"/>
          <w:shd w:val="clear" w:color="auto" w:fill="FFFFFF"/>
        </w:rPr>
        <w:t xml:space="preserve">, </w:t>
      </w:r>
      <w:r w:rsidR="00F17079" w:rsidRPr="00232980">
        <w:rPr>
          <w:rFonts w:ascii="Times New Roman" w:hAnsi="Times New Roman" w:cs="Times New Roman"/>
          <w:color w:val="000000" w:themeColor="text1"/>
          <w:sz w:val="24"/>
          <w:szCs w:val="24"/>
          <w:shd w:val="clear" w:color="auto" w:fill="FFFFFF"/>
        </w:rPr>
        <w:t>particularly</w:t>
      </w:r>
      <w:r w:rsidR="003D5D9B" w:rsidRPr="00232980">
        <w:rPr>
          <w:rFonts w:ascii="Times New Roman" w:hAnsi="Times New Roman" w:cs="Times New Roman"/>
          <w:color w:val="000000" w:themeColor="text1"/>
          <w:sz w:val="24"/>
          <w:szCs w:val="24"/>
          <w:shd w:val="clear" w:color="auto" w:fill="FFFFFF"/>
        </w:rPr>
        <w:t xml:space="preserve"> for </w:t>
      </w:r>
      <w:r w:rsidR="002068EB" w:rsidRPr="00232980">
        <w:rPr>
          <w:rFonts w:ascii="Times New Roman" w:hAnsi="Times New Roman" w:cs="Times New Roman"/>
          <w:color w:val="000000" w:themeColor="text1"/>
          <w:sz w:val="24"/>
          <w:szCs w:val="24"/>
          <w:shd w:val="clear" w:color="auto" w:fill="FFFFFF"/>
        </w:rPr>
        <w:t xml:space="preserve">the </w:t>
      </w:r>
      <w:r w:rsidR="003D5D9B" w:rsidRPr="00232980">
        <w:rPr>
          <w:rFonts w:ascii="Times New Roman" w:hAnsi="Times New Roman" w:cs="Times New Roman"/>
          <w:color w:val="000000" w:themeColor="text1"/>
          <w:sz w:val="24"/>
          <w:szCs w:val="24"/>
          <w:shd w:val="clear" w:color="auto" w:fill="FFFFFF"/>
        </w:rPr>
        <w:t>attachment anxiety model</w:t>
      </w:r>
      <w:r w:rsidR="006177CC" w:rsidRPr="00232980">
        <w:rPr>
          <w:rFonts w:ascii="Times New Roman" w:hAnsi="Times New Roman" w:cs="Times New Roman"/>
          <w:color w:val="000000" w:themeColor="text1"/>
          <w:sz w:val="24"/>
          <w:szCs w:val="24"/>
          <w:shd w:val="clear" w:color="auto" w:fill="FFFFFF"/>
        </w:rPr>
        <w:t>; and (</w:t>
      </w:r>
      <w:r w:rsidR="00D56423" w:rsidRPr="00232980">
        <w:rPr>
          <w:rFonts w:ascii="Times New Roman" w:hAnsi="Times New Roman" w:cs="Times New Roman"/>
          <w:color w:val="000000" w:themeColor="text1"/>
          <w:sz w:val="24"/>
          <w:szCs w:val="24"/>
          <w:shd w:val="clear" w:color="auto" w:fill="FFFFFF"/>
        </w:rPr>
        <w:t>d</w:t>
      </w:r>
      <w:r w:rsidR="006177CC" w:rsidRPr="00232980">
        <w:rPr>
          <w:rFonts w:ascii="Times New Roman" w:hAnsi="Times New Roman" w:cs="Times New Roman"/>
          <w:color w:val="000000" w:themeColor="text1"/>
          <w:sz w:val="24"/>
          <w:szCs w:val="24"/>
          <w:shd w:val="clear" w:color="auto" w:fill="FFFFFF"/>
        </w:rPr>
        <w:t xml:space="preserve">) </w:t>
      </w:r>
      <w:r w:rsidRPr="00232980">
        <w:rPr>
          <w:rFonts w:ascii="Times New Roman" w:hAnsi="Times New Roman" w:cs="Times New Roman"/>
          <w:color w:val="000000" w:themeColor="text1"/>
          <w:sz w:val="24"/>
          <w:szCs w:val="24"/>
        </w:rPr>
        <w:t>cross-culturally large sample power improve the robust</w:t>
      </w:r>
      <w:r w:rsidR="452BEA1B" w:rsidRPr="00232980">
        <w:rPr>
          <w:rFonts w:ascii="Times New Roman" w:hAnsi="Times New Roman" w:cs="Times New Roman"/>
          <w:color w:val="000000" w:themeColor="text1"/>
          <w:sz w:val="24"/>
          <w:szCs w:val="24"/>
        </w:rPr>
        <w:t>ness</w:t>
      </w:r>
      <w:r w:rsidRPr="00232980">
        <w:rPr>
          <w:rFonts w:ascii="Times New Roman" w:hAnsi="Times New Roman" w:cs="Times New Roman"/>
          <w:color w:val="000000" w:themeColor="text1"/>
          <w:sz w:val="24"/>
          <w:szCs w:val="24"/>
        </w:rPr>
        <w:t xml:space="preserve"> of the current model</w:t>
      </w:r>
      <w:r w:rsidR="00233F91" w:rsidRPr="00232980">
        <w:rPr>
          <w:rFonts w:ascii="Times New Roman" w:hAnsi="Times New Roman" w:cs="Times New Roman"/>
          <w:color w:val="000000" w:themeColor="text1"/>
          <w:sz w:val="24"/>
          <w:szCs w:val="24"/>
          <w:shd w:val="clear" w:color="auto" w:fill="FFFFFF"/>
        </w:rPr>
        <w:t>.</w:t>
      </w:r>
      <w:r w:rsidR="003D5D9B" w:rsidRPr="00232980">
        <w:rPr>
          <w:rFonts w:ascii="Times New Roman" w:hAnsi="Times New Roman" w:cs="Times New Roman"/>
          <w:color w:val="000000" w:themeColor="text1"/>
          <w:sz w:val="24"/>
          <w:szCs w:val="24"/>
          <w:shd w:val="clear" w:color="auto" w:fill="FFFFFF"/>
        </w:rPr>
        <w:t xml:space="preserve"> </w:t>
      </w:r>
      <w:r w:rsidR="00366338" w:rsidRPr="00232980">
        <w:rPr>
          <w:rFonts w:ascii="Times New Roman" w:hAnsi="Times New Roman" w:cs="Times New Roman"/>
          <w:color w:val="000000" w:themeColor="text1"/>
          <w:sz w:val="24"/>
          <w:szCs w:val="24"/>
          <w:shd w:val="clear" w:color="auto" w:fill="FFFFFF"/>
        </w:rPr>
        <w:t xml:space="preserve">Future studies need longitudinal or experimental data to make firm directional claims. </w:t>
      </w:r>
      <w:r w:rsidR="00366338" w:rsidRPr="00232980">
        <w:rPr>
          <w:rFonts w:ascii="Times New Roman" w:hAnsi="Times New Roman" w:cs="Times New Roman"/>
          <w:color w:val="000000" w:themeColor="text1"/>
          <w:sz w:val="24"/>
          <w:szCs w:val="24"/>
        </w:rPr>
        <w:t>Second</w:t>
      </w:r>
      <w:r w:rsidR="00E00397" w:rsidRPr="00232980">
        <w:rPr>
          <w:rFonts w:ascii="Times New Roman" w:hAnsi="Times New Roman" w:cs="Times New Roman"/>
          <w:color w:val="000000" w:themeColor="text1"/>
          <w:sz w:val="24"/>
          <w:szCs w:val="24"/>
        </w:rPr>
        <w:t>, a</w:t>
      </w:r>
      <w:r w:rsidR="00A51D70" w:rsidRPr="00232980">
        <w:rPr>
          <w:rFonts w:ascii="Times New Roman" w:hAnsi="Times New Roman" w:cs="Times New Roman"/>
          <w:color w:val="000000" w:themeColor="text1"/>
          <w:sz w:val="24"/>
          <w:szCs w:val="24"/>
        </w:rPr>
        <w:t xml:space="preserve">lthough the Coronavirus Anxiety Scale (CAS) is </w:t>
      </w:r>
      <w:r w:rsidR="00D33CC9" w:rsidRPr="00232980">
        <w:rPr>
          <w:rFonts w:ascii="Times New Roman" w:hAnsi="Times New Roman" w:cs="Times New Roman"/>
          <w:color w:val="000000" w:themeColor="text1"/>
          <w:sz w:val="24"/>
          <w:szCs w:val="24"/>
        </w:rPr>
        <w:t xml:space="preserve">the </w:t>
      </w:r>
      <w:r w:rsidR="00A51D70" w:rsidRPr="00232980">
        <w:rPr>
          <w:rFonts w:ascii="Times New Roman" w:hAnsi="Times New Roman" w:cs="Times New Roman"/>
          <w:color w:val="000000" w:themeColor="text1"/>
          <w:sz w:val="24"/>
          <w:szCs w:val="24"/>
        </w:rPr>
        <w:t xml:space="preserve">standard instrument used globally for screening mental health during the </w:t>
      </w:r>
      <w:r w:rsidR="00FD7B0B" w:rsidRPr="00232980">
        <w:rPr>
          <w:rFonts w:ascii="Times New Roman" w:hAnsi="Times New Roman" w:cs="Times New Roman"/>
          <w:color w:val="000000" w:themeColor="text1"/>
          <w:sz w:val="24"/>
          <w:szCs w:val="24"/>
        </w:rPr>
        <w:t>COVID</w:t>
      </w:r>
      <w:r w:rsidR="00A51D70" w:rsidRPr="00232980">
        <w:rPr>
          <w:rFonts w:ascii="Times New Roman" w:hAnsi="Times New Roman" w:cs="Times New Roman"/>
          <w:color w:val="000000" w:themeColor="text1"/>
          <w:sz w:val="24"/>
          <w:szCs w:val="24"/>
        </w:rPr>
        <w:t xml:space="preserve">-19 pandemic, it contains </w:t>
      </w:r>
      <w:r w:rsidR="004F5919" w:rsidRPr="00232980">
        <w:rPr>
          <w:rFonts w:ascii="Times New Roman" w:hAnsi="Times New Roman" w:cs="Times New Roman"/>
          <w:color w:val="000000" w:themeColor="text1"/>
          <w:sz w:val="24"/>
          <w:szCs w:val="24"/>
        </w:rPr>
        <w:t xml:space="preserve">only </w:t>
      </w:r>
      <w:r w:rsidR="00A51D70" w:rsidRPr="00232980">
        <w:rPr>
          <w:rFonts w:ascii="Times New Roman" w:hAnsi="Times New Roman" w:cs="Times New Roman"/>
          <w:color w:val="000000" w:themeColor="text1"/>
          <w:sz w:val="24"/>
          <w:szCs w:val="24"/>
        </w:rPr>
        <w:t xml:space="preserve">five items </w:t>
      </w:r>
      <w:r w:rsidR="004F5919" w:rsidRPr="00232980">
        <w:rPr>
          <w:rFonts w:ascii="Times New Roman" w:hAnsi="Times New Roman" w:cs="Times New Roman"/>
          <w:color w:val="000000" w:themeColor="text1"/>
          <w:sz w:val="24"/>
          <w:szCs w:val="24"/>
        </w:rPr>
        <w:t xml:space="preserve">that </w:t>
      </w:r>
      <w:r w:rsidR="00534760" w:rsidRPr="00232980">
        <w:rPr>
          <w:rFonts w:ascii="Times New Roman" w:hAnsi="Times New Roman" w:cs="Times New Roman"/>
          <w:color w:val="000000" w:themeColor="text1"/>
          <w:sz w:val="24"/>
          <w:szCs w:val="24"/>
        </w:rPr>
        <w:t>focus on distressing bodily symptoms</w:t>
      </w:r>
      <w:r w:rsidR="00D33CC9" w:rsidRPr="00232980">
        <w:rPr>
          <w:rFonts w:ascii="Times New Roman" w:hAnsi="Times New Roman" w:cs="Times New Roman"/>
          <w:color w:val="000000" w:themeColor="text1"/>
          <w:sz w:val="24"/>
          <w:szCs w:val="24"/>
        </w:rPr>
        <w:t xml:space="preserve"> and </w:t>
      </w:r>
      <w:r w:rsidR="00A51D70" w:rsidRPr="00232980">
        <w:rPr>
          <w:rFonts w:ascii="Times New Roman" w:hAnsi="Times New Roman" w:cs="Times New Roman"/>
          <w:color w:val="000000" w:themeColor="text1"/>
          <w:sz w:val="24"/>
          <w:szCs w:val="24"/>
        </w:rPr>
        <w:t xml:space="preserve">may </w:t>
      </w:r>
      <w:r w:rsidR="00E762D6" w:rsidRPr="00232980">
        <w:rPr>
          <w:rFonts w:ascii="Times New Roman" w:hAnsi="Times New Roman" w:cs="Times New Roman"/>
          <w:color w:val="000000" w:themeColor="text1"/>
          <w:sz w:val="24"/>
          <w:szCs w:val="24"/>
        </w:rPr>
        <w:t xml:space="preserve">underestimate the psychological impact of </w:t>
      </w:r>
      <w:r w:rsidR="004F5919" w:rsidRPr="00232980">
        <w:rPr>
          <w:rFonts w:ascii="Times New Roman" w:hAnsi="Times New Roman" w:cs="Times New Roman"/>
          <w:color w:val="000000" w:themeColor="text1"/>
          <w:sz w:val="24"/>
          <w:szCs w:val="24"/>
        </w:rPr>
        <w:t xml:space="preserve">the </w:t>
      </w:r>
      <w:r w:rsidR="00E762D6" w:rsidRPr="00232980">
        <w:rPr>
          <w:rFonts w:ascii="Times New Roman" w:hAnsi="Times New Roman" w:cs="Times New Roman"/>
          <w:color w:val="000000" w:themeColor="text1"/>
          <w:sz w:val="24"/>
          <w:szCs w:val="24"/>
        </w:rPr>
        <w:t>pandemic</w:t>
      </w:r>
      <w:r w:rsidR="009A7A0D" w:rsidRPr="00232980">
        <w:rPr>
          <w:rFonts w:ascii="Times New Roman" w:hAnsi="Times New Roman" w:cs="Times New Roman"/>
          <w:color w:val="000000" w:themeColor="text1"/>
          <w:sz w:val="24"/>
          <w:szCs w:val="24"/>
        </w:rPr>
        <w:t>,</w:t>
      </w:r>
      <w:r w:rsidR="00E762D6" w:rsidRPr="00232980">
        <w:rPr>
          <w:rFonts w:ascii="Times New Roman" w:hAnsi="Times New Roman" w:cs="Times New Roman"/>
          <w:color w:val="000000" w:themeColor="text1"/>
          <w:sz w:val="24"/>
          <w:szCs w:val="24"/>
        </w:rPr>
        <w:t xml:space="preserve"> </w:t>
      </w:r>
      <w:r w:rsidR="009A7A0D" w:rsidRPr="00232980">
        <w:rPr>
          <w:rFonts w:ascii="Times New Roman" w:hAnsi="Times New Roman" w:cs="Times New Roman"/>
          <w:color w:val="000000" w:themeColor="text1"/>
          <w:sz w:val="24"/>
          <w:szCs w:val="24"/>
        </w:rPr>
        <w:t>such as</w:t>
      </w:r>
      <w:r w:rsidR="00777B6D" w:rsidRPr="00232980">
        <w:rPr>
          <w:rFonts w:ascii="Times New Roman" w:hAnsi="Times New Roman" w:cs="Times New Roman"/>
          <w:color w:val="000000" w:themeColor="text1"/>
          <w:sz w:val="24"/>
          <w:szCs w:val="24"/>
        </w:rPr>
        <w:t xml:space="preserve"> </w:t>
      </w:r>
      <w:r w:rsidR="00122F59" w:rsidRPr="00232980">
        <w:rPr>
          <w:rFonts w:ascii="Times New Roman" w:hAnsi="Times New Roman" w:cs="Times New Roman"/>
          <w:color w:val="000000" w:themeColor="text1"/>
          <w:sz w:val="24"/>
          <w:szCs w:val="24"/>
        </w:rPr>
        <w:t xml:space="preserve">the anxiety </w:t>
      </w:r>
      <w:r w:rsidR="00D22E93" w:rsidRPr="00232980">
        <w:rPr>
          <w:rFonts w:ascii="Times New Roman" w:hAnsi="Times New Roman" w:cs="Times New Roman"/>
          <w:color w:val="000000" w:themeColor="text1"/>
          <w:sz w:val="24"/>
          <w:szCs w:val="24"/>
        </w:rPr>
        <w:t>from life stress</w:t>
      </w:r>
      <w:r w:rsidR="003421C4" w:rsidRPr="00232980">
        <w:rPr>
          <w:rFonts w:ascii="Times New Roman" w:hAnsi="Times New Roman" w:cs="Times New Roman"/>
          <w:color w:val="000000" w:themeColor="text1"/>
          <w:sz w:val="24"/>
          <w:szCs w:val="24"/>
        </w:rPr>
        <w:t xml:space="preserve"> </w:t>
      </w:r>
      <w:r w:rsidR="003421C4" w:rsidRPr="00232980">
        <w:rPr>
          <w:rFonts w:ascii="Times New Roman" w:hAnsi="Times New Roman" w:cs="Times New Roman"/>
          <w:color w:val="000000" w:themeColor="text1"/>
          <w:sz w:val="24"/>
          <w:szCs w:val="24"/>
        </w:rPr>
        <w:lastRenderedPageBreak/>
        <w:t xml:space="preserve">(e.g., </w:t>
      </w:r>
      <w:r w:rsidR="00E762D6" w:rsidRPr="00232980">
        <w:rPr>
          <w:rFonts w:ascii="Times New Roman" w:hAnsi="Times New Roman" w:cs="Times New Roman"/>
          <w:color w:val="000000" w:themeColor="text1"/>
          <w:sz w:val="24"/>
          <w:szCs w:val="24"/>
        </w:rPr>
        <w:t>school</w:t>
      </w:r>
      <w:r w:rsidR="00A93594" w:rsidRPr="00232980">
        <w:rPr>
          <w:rFonts w:ascii="Times New Roman" w:hAnsi="Times New Roman" w:cs="Times New Roman"/>
          <w:color w:val="000000" w:themeColor="text1"/>
          <w:sz w:val="24"/>
          <w:szCs w:val="24"/>
        </w:rPr>
        <w:t>/</w:t>
      </w:r>
      <w:r w:rsidR="00E762D6" w:rsidRPr="00232980">
        <w:rPr>
          <w:rFonts w:ascii="Times New Roman" w:hAnsi="Times New Roman" w:cs="Times New Roman"/>
          <w:color w:val="000000" w:themeColor="text1"/>
          <w:sz w:val="24"/>
          <w:szCs w:val="24"/>
        </w:rPr>
        <w:t>work closures</w:t>
      </w:r>
      <w:r w:rsidR="00A93594" w:rsidRPr="00232980">
        <w:rPr>
          <w:rFonts w:ascii="Times New Roman" w:hAnsi="Times New Roman" w:cs="Times New Roman"/>
          <w:color w:val="000000" w:themeColor="text1"/>
          <w:sz w:val="24"/>
          <w:szCs w:val="24"/>
        </w:rPr>
        <w:t>, unemployment</w:t>
      </w:r>
      <w:r w:rsidR="003421C4" w:rsidRPr="00232980">
        <w:rPr>
          <w:rFonts w:ascii="Times New Roman" w:hAnsi="Times New Roman" w:cs="Times New Roman"/>
          <w:color w:val="000000" w:themeColor="text1"/>
          <w:sz w:val="24"/>
          <w:szCs w:val="24"/>
        </w:rPr>
        <w:t>)</w:t>
      </w:r>
      <w:r w:rsidR="00A51D70" w:rsidRPr="00232980">
        <w:rPr>
          <w:rFonts w:ascii="Times New Roman" w:hAnsi="Times New Roman" w:cs="Times New Roman"/>
          <w:color w:val="000000" w:themeColor="text1"/>
          <w:sz w:val="24"/>
          <w:szCs w:val="24"/>
        </w:rPr>
        <w:t xml:space="preserve">. </w:t>
      </w:r>
      <w:r w:rsidR="000259C0" w:rsidRPr="00232980">
        <w:rPr>
          <w:rFonts w:ascii="Times New Roman" w:hAnsi="Times New Roman" w:cs="Times New Roman"/>
          <w:color w:val="000000" w:themeColor="text1"/>
          <w:sz w:val="24"/>
          <w:szCs w:val="24"/>
        </w:rPr>
        <w:t>Third</w:t>
      </w:r>
      <w:r w:rsidR="00501588" w:rsidRPr="00232980">
        <w:rPr>
          <w:rFonts w:ascii="Times New Roman" w:hAnsi="Times New Roman" w:cs="Times New Roman"/>
          <w:color w:val="000000" w:themeColor="text1"/>
          <w:sz w:val="24"/>
          <w:szCs w:val="24"/>
        </w:rPr>
        <w:t>,</w:t>
      </w:r>
      <w:r w:rsidR="001F387B" w:rsidRPr="00232980">
        <w:rPr>
          <w:rFonts w:ascii="Times New Roman" w:hAnsi="Times New Roman" w:cs="Times New Roman"/>
          <w:sz w:val="24"/>
          <w:szCs w:val="24"/>
        </w:rPr>
        <w:t xml:space="preserve"> </w:t>
      </w:r>
      <w:r w:rsidR="000A3A9A" w:rsidRPr="00232980">
        <w:rPr>
          <w:rFonts w:ascii="Times New Roman" w:hAnsi="Times New Roman" w:cs="Times New Roman"/>
          <w:sz w:val="24"/>
          <w:szCs w:val="24"/>
        </w:rPr>
        <w:t>future studies should compare other</w:t>
      </w:r>
      <w:r w:rsidR="00924597" w:rsidRPr="00232980">
        <w:rPr>
          <w:rFonts w:ascii="Times New Roman" w:hAnsi="Times New Roman" w:cs="Times New Roman"/>
          <w:sz w:val="24"/>
          <w:szCs w:val="24"/>
        </w:rPr>
        <w:t xml:space="preserve"> attribution </w:t>
      </w:r>
      <w:r w:rsidR="00587DE6" w:rsidRPr="00232980">
        <w:rPr>
          <w:rFonts w:ascii="Times New Roman" w:hAnsi="Times New Roman" w:cs="Times New Roman"/>
          <w:sz w:val="24"/>
          <w:szCs w:val="24"/>
        </w:rPr>
        <w:t xml:space="preserve">biases </w:t>
      </w:r>
      <w:r w:rsidR="00924597" w:rsidRPr="00232980">
        <w:rPr>
          <w:rFonts w:ascii="Times New Roman" w:hAnsi="Times New Roman" w:cs="Times New Roman"/>
          <w:sz w:val="24"/>
          <w:szCs w:val="24"/>
        </w:rPr>
        <w:t>as</w:t>
      </w:r>
      <w:r w:rsidR="000A3A9A" w:rsidRPr="00232980">
        <w:rPr>
          <w:rFonts w:ascii="Times New Roman" w:hAnsi="Times New Roman" w:cs="Times New Roman"/>
          <w:sz w:val="24"/>
          <w:szCs w:val="24"/>
        </w:rPr>
        <w:t xml:space="preserve"> potential mediators between attachment </w:t>
      </w:r>
      <w:r w:rsidR="00752654" w:rsidRPr="00232980">
        <w:rPr>
          <w:rFonts w:ascii="Times New Roman" w:hAnsi="Times New Roman" w:cs="Times New Roman"/>
          <w:color w:val="000000" w:themeColor="text1"/>
          <w:sz w:val="24"/>
          <w:szCs w:val="24"/>
        </w:rPr>
        <w:t>anxiety/avoidance</w:t>
      </w:r>
      <w:r w:rsidR="000A3A9A" w:rsidRPr="00232980">
        <w:rPr>
          <w:rFonts w:ascii="Times New Roman" w:hAnsi="Times New Roman" w:cs="Times New Roman"/>
          <w:sz w:val="24"/>
          <w:szCs w:val="24"/>
        </w:rPr>
        <w:t xml:space="preserve"> and satisfaction. </w:t>
      </w:r>
      <w:r w:rsidR="00587DE6" w:rsidRPr="00232980">
        <w:rPr>
          <w:rFonts w:ascii="Times New Roman" w:hAnsi="Times New Roman" w:cs="Times New Roman"/>
          <w:sz w:val="24"/>
          <w:szCs w:val="24"/>
        </w:rPr>
        <w:t xml:space="preserve">A firm conclusion cannot be drawn from these </w:t>
      </w:r>
      <w:r w:rsidR="00BF7F70" w:rsidRPr="00232980">
        <w:rPr>
          <w:rFonts w:ascii="Times New Roman" w:hAnsi="Times New Roman" w:cs="Times New Roman"/>
          <w:sz w:val="24"/>
          <w:szCs w:val="24"/>
        </w:rPr>
        <w:t>data,</w:t>
      </w:r>
      <w:r w:rsidR="00587DE6" w:rsidRPr="00232980">
        <w:rPr>
          <w:rFonts w:ascii="Times New Roman" w:hAnsi="Times New Roman" w:cs="Times New Roman"/>
          <w:sz w:val="24"/>
          <w:szCs w:val="24"/>
        </w:rPr>
        <w:t xml:space="preserve"> and it remains a possibility </w:t>
      </w:r>
      <w:r w:rsidR="00924597" w:rsidRPr="00232980">
        <w:rPr>
          <w:rFonts w:ascii="Times New Roman" w:hAnsi="Times New Roman" w:cs="Times New Roman"/>
          <w:sz w:val="24"/>
          <w:szCs w:val="24"/>
        </w:rPr>
        <w:t xml:space="preserve">that </w:t>
      </w:r>
      <w:r w:rsidR="00924597" w:rsidRPr="00232980">
        <w:rPr>
          <w:rFonts w:ascii="Times New Roman" w:hAnsi="Times New Roman" w:cs="Times New Roman"/>
          <w:color w:val="000000" w:themeColor="text1"/>
          <w:sz w:val="24"/>
          <w:szCs w:val="24"/>
        </w:rPr>
        <w:t xml:space="preserve">HAB is one of many components of global negative attribution that explain the </w:t>
      </w:r>
      <w:r w:rsidR="00587DE6" w:rsidRPr="00232980">
        <w:rPr>
          <w:rFonts w:ascii="Times New Roman" w:hAnsi="Times New Roman" w:cs="Times New Roman"/>
          <w:color w:val="000000" w:themeColor="text1"/>
          <w:sz w:val="24"/>
          <w:szCs w:val="24"/>
        </w:rPr>
        <w:t xml:space="preserve">observed </w:t>
      </w:r>
      <w:r w:rsidR="00924597" w:rsidRPr="00232980">
        <w:rPr>
          <w:rFonts w:ascii="Times New Roman" w:hAnsi="Times New Roman" w:cs="Times New Roman"/>
          <w:color w:val="000000" w:themeColor="text1"/>
          <w:sz w:val="24"/>
          <w:szCs w:val="24"/>
        </w:rPr>
        <w:t>association</w:t>
      </w:r>
      <w:r w:rsidR="00587DE6" w:rsidRPr="00232980">
        <w:rPr>
          <w:rFonts w:ascii="Times New Roman" w:hAnsi="Times New Roman" w:cs="Times New Roman"/>
          <w:color w:val="000000" w:themeColor="text1"/>
          <w:sz w:val="24"/>
          <w:szCs w:val="24"/>
        </w:rPr>
        <w:t>s</w:t>
      </w:r>
      <w:r w:rsidR="00924597" w:rsidRPr="00232980">
        <w:rPr>
          <w:rFonts w:ascii="Times New Roman" w:hAnsi="Times New Roman" w:cs="Times New Roman"/>
          <w:color w:val="000000" w:themeColor="text1"/>
          <w:sz w:val="24"/>
          <w:szCs w:val="24"/>
        </w:rPr>
        <w:t>.</w:t>
      </w:r>
    </w:p>
    <w:p w14:paraId="1F2ED4DE" w14:textId="77777777" w:rsidR="00B02942" w:rsidRPr="00232980" w:rsidRDefault="00B02942" w:rsidP="001451DE">
      <w:pPr>
        <w:spacing w:line="480" w:lineRule="auto"/>
        <w:jc w:val="left"/>
        <w:rPr>
          <w:rFonts w:ascii="Times New Roman" w:hAnsi="Times New Roman" w:cs="Times New Roman"/>
          <w:b/>
          <w:bCs/>
          <w:color w:val="000000" w:themeColor="text1"/>
          <w:sz w:val="24"/>
          <w:szCs w:val="24"/>
          <w:shd w:val="clear" w:color="auto" w:fill="FFFFFF"/>
        </w:rPr>
      </w:pPr>
      <w:r w:rsidRPr="00232980">
        <w:rPr>
          <w:rFonts w:ascii="Times New Roman" w:hAnsi="Times New Roman" w:cs="Times New Roman"/>
          <w:b/>
          <w:bCs/>
          <w:color w:val="000000" w:themeColor="text1"/>
          <w:sz w:val="24"/>
          <w:szCs w:val="24"/>
          <w:shd w:val="clear" w:color="auto" w:fill="FFFFFF"/>
        </w:rPr>
        <w:t>Conclusions</w:t>
      </w:r>
    </w:p>
    <w:p w14:paraId="5AF7EA93" w14:textId="5C927932" w:rsidR="002E501D" w:rsidRPr="00232980" w:rsidRDefault="00D16CCC" w:rsidP="00B65508">
      <w:pPr>
        <w:spacing w:line="480" w:lineRule="auto"/>
        <w:ind w:firstLineChars="200" w:firstLine="480"/>
        <w:jc w:val="left"/>
        <w:rPr>
          <w:rFonts w:ascii="Times New Roman" w:hAnsi="Times New Roman" w:cs="Times New Roman"/>
          <w:color w:val="000000" w:themeColor="text1"/>
          <w:sz w:val="24"/>
          <w:szCs w:val="24"/>
          <w:shd w:val="clear" w:color="auto" w:fill="FFFFFF"/>
        </w:rPr>
      </w:pPr>
      <w:r w:rsidRPr="00232980">
        <w:rPr>
          <w:rFonts w:ascii="Times New Roman" w:hAnsi="Times New Roman" w:cs="Times New Roman"/>
          <w:color w:val="000000" w:themeColor="text1"/>
          <w:sz w:val="24"/>
          <w:szCs w:val="24"/>
          <w:shd w:val="clear" w:color="auto" w:fill="FFFFFF"/>
        </w:rPr>
        <w:t xml:space="preserve">In summary, </w:t>
      </w:r>
      <w:r w:rsidR="00166632" w:rsidRPr="00232980">
        <w:rPr>
          <w:rFonts w:ascii="Times New Roman" w:hAnsi="Times New Roman" w:cs="Times New Roman" w:hint="eastAsia"/>
          <w:color w:val="000000" w:themeColor="text1"/>
          <w:sz w:val="24"/>
          <w:szCs w:val="24"/>
        </w:rPr>
        <w:t xml:space="preserve">we examined </w:t>
      </w:r>
      <w:r w:rsidR="00166632" w:rsidRPr="00232980">
        <w:rPr>
          <w:rFonts w:ascii="Times New Roman" w:hAnsi="Times New Roman" w:cs="Times New Roman"/>
          <w:color w:val="000000" w:themeColor="text1"/>
          <w:sz w:val="24"/>
          <w:szCs w:val="24"/>
        </w:rPr>
        <w:t xml:space="preserve">hostile attribution bias in romantic </w:t>
      </w:r>
      <w:r w:rsidR="00166632" w:rsidRPr="00232980">
        <w:rPr>
          <w:rFonts w:ascii="Times New Roman" w:hAnsi="Times New Roman" w:cs="Times New Roman" w:hint="eastAsia"/>
          <w:color w:val="000000" w:themeColor="text1"/>
          <w:sz w:val="24"/>
          <w:szCs w:val="24"/>
        </w:rPr>
        <w:t xml:space="preserve">contexts </w:t>
      </w:r>
      <w:r w:rsidR="007C3F52" w:rsidRPr="00232980">
        <w:rPr>
          <w:rFonts w:ascii="Times New Roman" w:hAnsi="Times New Roman" w:cs="Times New Roman" w:hint="eastAsia"/>
          <w:color w:val="000000" w:themeColor="text1"/>
          <w:sz w:val="24"/>
          <w:szCs w:val="24"/>
        </w:rPr>
        <w:t xml:space="preserve">from </w:t>
      </w:r>
      <w:r w:rsidR="007C3F52" w:rsidRPr="00232980">
        <w:rPr>
          <w:rFonts w:ascii="Times New Roman" w:hAnsi="Times New Roman" w:cs="Times New Roman"/>
          <w:color w:val="000000" w:themeColor="text1"/>
          <w:sz w:val="24"/>
          <w:szCs w:val="24"/>
        </w:rPr>
        <w:t>a</w:t>
      </w:r>
      <w:r w:rsidR="007C3F52" w:rsidRPr="00232980">
        <w:rPr>
          <w:rFonts w:ascii="Times New Roman" w:hAnsi="Times New Roman" w:cs="Times New Roman" w:hint="eastAsia"/>
          <w:color w:val="000000" w:themeColor="text1"/>
          <w:sz w:val="24"/>
          <w:szCs w:val="24"/>
        </w:rPr>
        <w:t xml:space="preserve"> cross-cultural perspective (in the UK, </w:t>
      </w:r>
      <w:r w:rsidR="005A6D60">
        <w:rPr>
          <w:rFonts w:ascii="Times New Roman" w:hAnsi="Times New Roman" w:cs="Times New Roman" w:hint="eastAsia"/>
          <w:color w:val="000000" w:themeColor="text1"/>
          <w:sz w:val="24"/>
          <w:szCs w:val="24"/>
        </w:rPr>
        <w:t>CN</w:t>
      </w:r>
      <w:r w:rsidR="007C3F52" w:rsidRPr="00232980">
        <w:rPr>
          <w:rFonts w:ascii="Times New Roman" w:hAnsi="Times New Roman" w:cs="Times New Roman" w:hint="eastAsia"/>
          <w:color w:val="000000" w:themeColor="text1"/>
          <w:sz w:val="24"/>
          <w:szCs w:val="24"/>
        </w:rPr>
        <w:t xml:space="preserve">, </w:t>
      </w:r>
      <w:r w:rsidR="008162AD">
        <w:rPr>
          <w:rFonts w:ascii="Times New Roman" w:hAnsi="Times New Roman" w:cs="Times New Roman" w:hint="eastAsia"/>
          <w:color w:val="000000" w:themeColor="text1"/>
          <w:sz w:val="24"/>
          <w:szCs w:val="24"/>
        </w:rPr>
        <w:t>N</w:t>
      </w:r>
      <w:r w:rsidR="007C3F52" w:rsidRPr="00232980">
        <w:rPr>
          <w:rFonts w:ascii="Times New Roman" w:hAnsi="Times New Roman" w:cs="Times New Roman" w:hint="eastAsia"/>
          <w:color w:val="000000" w:themeColor="text1"/>
          <w:sz w:val="24"/>
          <w:szCs w:val="24"/>
        </w:rPr>
        <w:t>Z)</w:t>
      </w:r>
      <w:r w:rsidR="004D2673" w:rsidRPr="00232980">
        <w:rPr>
          <w:rFonts w:ascii="Times New Roman" w:hAnsi="Times New Roman" w:cs="Times New Roman" w:hint="eastAsia"/>
          <w:color w:val="000000" w:themeColor="text1"/>
          <w:sz w:val="24"/>
          <w:szCs w:val="24"/>
        </w:rPr>
        <w:t xml:space="preserve"> </w:t>
      </w:r>
      <w:r w:rsidR="00544563" w:rsidRPr="00232980">
        <w:rPr>
          <w:rFonts w:ascii="Times New Roman" w:hAnsi="Times New Roman" w:cs="Times New Roman"/>
          <w:color w:val="000000" w:themeColor="text1"/>
          <w:sz w:val="24"/>
          <w:szCs w:val="24"/>
        </w:rPr>
        <w:t xml:space="preserve">as a </w:t>
      </w:r>
      <w:r w:rsidR="00166632" w:rsidRPr="00232980">
        <w:rPr>
          <w:rFonts w:ascii="Times New Roman" w:hAnsi="Times New Roman" w:cs="Times New Roman" w:hint="eastAsia"/>
          <w:color w:val="000000" w:themeColor="text1"/>
          <w:sz w:val="24"/>
          <w:szCs w:val="24"/>
        </w:rPr>
        <w:t>mechanism</w:t>
      </w:r>
      <w:r w:rsidR="00166632" w:rsidRPr="00232980">
        <w:rPr>
          <w:rFonts w:ascii="Times New Roman" w:hAnsi="Times New Roman" w:cs="Times New Roman"/>
          <w:color w:val="000000" w:themeColor="text1"/>
          <w:sz w:val="24"/>
          <w:szCs w:val="24"/>
        </w:rPr>
        <w:t xml:space="preserve"> </w:t>
      </w:r>
      <w:r w:rsidR="00544563" w:rsidRPr="00232980">
        <w:rPr>
          <w:rFonts w:ascii="Times New Roman" w:hAnsi="Times New Roman" w:cs="Times New Roman"/>
          <w:color w:val="000000" w:themeColor="text1"/>
          <w:sz w:val="24"/>
          <w:szCs w:val="24"/>
        </w:rPr>
        <w:t xml:space="preserve">between </w:t>
      </w:r>
      <w:r w:rsidR="00166632" w:rsidRPr="00232980">
        <w:rPr>
          <w:rFonts w:ascii="Times New Roman" w:hAnsi="Times New Roman" w:cs="Times New Roman"/>
          <w:color w:val="000000" w:themeColor="text1"/>
          <w:sz w:val="24"/>
          <w:szCs w:val="24"/>
        </w:rPr>
        <w:t xml:space="preserve">attachment </w:t>
      </w:r>
      <w:r w:rsidR="00752654" w:rsidRPr="00232980">
        <w:rPr>
          <w:rFonts w:ascii="Times New Roman" w:hAnsi="Times New Roman" w:cs="Times New Roman" w:hint="eastAsia"/>
          <w:color w:val="000000" w:themeColor="text1"/>
          <w:sz w:val="24"/>
          <w:szCs w:val="24"/>
        </w:rPr>
        <w:t>anxiety/avoidance</w:t>
      </w:r>
      <w:r w:rsidR="00166632" w:rsidRPr="00232980">
        <w:rPr>
          <w:rFonts w:ascii="Times New Roman" w:hAnsi="Times New Roman" w:cs="Times New Roman"/>
          <w:color w:val="000000" w:themeColor="text1"/>
          <w:sz w:val="24"/>
          <w:szCs w:val="24"/>
        </w:rPr>
        <w:t xml:space="preserve"> and relationship satisfaction.</w:t>
      </w:r>
      <w:r w:rsidR="00166632" w:rsidRPr="00232980">
        <w:rPr>
          <w:rFonts w:ascii="Times New Roman" w:hAnsi="Times New Roman" w:cs="Times New Roman" w:hint="eastAsia"/>
          <w:color w:val="000000" w:themeColor="text1"/>
          <w:sz w:val="24"/>
          <w:szCs w:val="24"/>
        </w:rPr>
        <w:t xml:space="preserve"> </w:t>
      </w:r>
      <w:r w:rsidR="00141CE3" w:rsidRPr="00232980">
        <w:rPr>
          <w:rFonts w:ascii="Times New Roman" w:hAnsi="Times New Roman" w:cs="Times New Roman"/>
          <w:color w:val="000000" w:themeColor="text1"/>
          <w:sz w:val="24"/>
          <w:szCs w:val="24"/>
          <w:shd w:val="clear" w:color="auto" w:fill="FFFFFF"/>
        </w:rPr>
        <w:t xml:space="preserve">We found </w:t>
      </w:r>
      <w:r w:rsidR="00BC77F1" w:rsidRPr="00232980">
        <w:rPr>
          <w:rFonts w:ascii="Times New Roman" w:hAnsi="Times New Roman" w:cs="Times New Roman"/>
          <w:color w:val="000000" w:themeColor="text1"/>
          <w:sz w:val="24"/>
          <w:szCs w:val="24"/>
          <w:shd w:val="clear" w:color="auto" w:fill="FFFFFF"/>
        </w:rPr>
        <w:t xml:space="preserve">that both attachment anxiety and avoidance were positively related to </w:t>
      </w:r>
      <w:r w:rsidR="00CC7E83" w:rsidRPr="00232980">
        <w:rPr>
          <w:rFonts w:ascii="Times New Roman" w:hAnsi="Times New Roman" w:cs="Times New Roman"/>
          <w:color w:val="000000" w:themeColor="text1"/>
          <w:sz w:val="24"/>
          <w:szCs w:val="24"/>
          <w:shd w:val="clear" w:color="auto" w:fill="FFFFFF"/>
        </w:rPr>
        <w:t>HAB and</w:t>
      </w:r>
      <w:r w:rsidR="00536373" w:rsidRPr="00232980">
        <w:rPr>
          <w:rFonts w:ascii="Times New Roman" w:hAnsi="Times New Roman" w:cs="Times New Roman"/>
          <w:color w:val="000000" w:themeColor="text1"/>
          <w:sz w:val="24"/>
          <w:szCs w:val="24"/>
          <w:shd w:val="clear" w:color="auto" w:fill="FFFFFF"/>
        </w:rPr>
        <w:t xml:space="preserve"> negatively related to relationship satisfaction</w:t>
      </w:r>
      <w:r w:rsidR="00DA7F9F" w:rsidRPr="00232980">
        <w:rPr>
          <w:rFonts w:ascii="Times New Roman" w:hAnsi="Times New Roman" w:cs="Times New Roman"/>
          <w:color w:val="000000" w:themeColor="text1"/>
          <w:sz w:val="24"/>
          <w:szCs w:val="24"/>
          <w:shd w:val="clear" w:color="auto" w:fill="FFFFFF"/>
        </w:rPr>
        <w:t xml:space="preserve"> cross-culturally</w:t>
      </w:r>
      <w:r w:rsidR="00BC77F1" w:rsidRPr="00232980">
        <w:rPr>
          <w:rFonts w:ascii="Times New Roman" w:hAnsi="Times New Roman" w:cs="Times New Roman"/>
          <w:color w:val="000000" w:themeColor="text1"/>
          <w:sz w:val="24"/>
          <w:szCs w:val="24"/>
          <w:shd w:val="clear" w:color="auto" w:fill="FFFFFF"/>
        </w:rPr>
        <w:t xml:space="preserve">. </w:t>
      </w:r>
      <w:r w:rsidR="00A36344" w:rsidRPr="00232980">
        <w:rPr>
          <w:rFonts w:ascii="Times New Roman" w:hAnsi="Times New Roman" w:cs="Times New Roman"/>
          <w:color w:val="000000" w:themeColor="text1"/>
          <w:sz w:val="24"/>
          <w:szCs w:val="24"/>
          <w:shd w:val="clear" w:color="auto" w:fill="FFFFFF"/>
        </w:rPr>
        <w:t>The two studies</w:t>
      </w:r>
      <w:r w:rsidR="00292DD7" w:rsidRPr="00232980">
        <w:rPr>
          <w:rFonts w:ascii="Times New Roman" w:hAnsi="Times New Roman" w:cs="Times New Roman" w:hint="eastAsia"/>
          <w:color w:val="000000" w:themeColor="text1"/>
          <w:sz w:val="24"/>
          <w:szCs w:val="24"/>
          <w:shd w:val="clear" w:color="auto" w:fill="FFFFFF"/>
        </w:rPr>
        <w:t xml:space="preserve"> </w:t>
      </w:r>
      <w:r w:rsidR="002276B2" w:rsidRPr="00232980">
        <w:rPr>
          <w:rFonts w:ascii="Times New Roman" w:hAnsi="Times New Roman" w:cs="Times New Roman"/>
          <w:color w:val="000000" w:themeColor="text1"/>
          <w:sz w:val="24"/>
          <w:szCs w:val="24"/>
          <w:shd w:val="clear" w:color="auto" w:fill="FFFFFF"/>
        </w:rPr>
        <w:t>confirmed that a</w:t>
      </w:r>
      <w:r w:rsidR="00BC77F1" w:rsidRPr="00232980">
        <w:rPr>
          <w:rFonts w:ascii="Times New Roman" w:hAnsi="Times New Roman" w:cs="Times New Roman"/>
          <w:color w:val="000000" w:themeColor="text1"/>
          <w:sz w:val="24"/>
          <w:szCs w:val="24"/>
          <w:shd w:val="clear" w:color="auto" w:fill="FFFFFF"/>
        </w:rPr>
        <w:t xml:space="preserve">ttachment anxiety </w:t>
      </w:r>
      <w:r w:rsidR="002276B2" w:rsidRPr="00232980">
        <w:rPr>
          <w:rFonts w:ascii="Times New Roman" w:hAnsi="Times New Roman" w:cs="Times New Roman"/>
          <w:color w:val="000000" w:themeColor="text1"/>
          <w:sz w:val="24"/>
          <w:szCs w:val="24"/>
          <w:shd w:val="clear" w:color="auto" w:fill="FFFFFF"/>
        </w:rPr>
        <w:t xml:space="preserve">and avoidance </w:t>
      </w:r>
      <w:r w:rsidR="00974FAA" w:rsidRPr="00232980">
        <w:rPr>
          <w:rFonts w:ascii="Times New Roman" w:hAnsi="Times New Roman" w:cs="Times New Roman"/>
          <w:color w:val="000000" w:themeColor="text1"/>
          <w:sz w:val="24"/>
          <w:szCs w:val="24"/>
          <w:shd w:val="clear" w:color="auto" w:fill="FFFFFF"/>
        </w:rPr>
        <w:t>predict</w:t>
      </w:r>
      <w:r w:rsidR="00BC77F1" w:rsidRPr="00232980">
        <w:rPr>
          <w:rFonts w:ascii="Times New Roman" w:hAnsi="Times New Roman" w:cs="Times New Roman"/>
          <w:color w:val="000000" w:themeColor="text1"/>
          <w:sz w:val="24"/>
          <w:szCs w:val="24"/>
          <w:shd w:val="clear" w:color="auto" w:fill="FFFFFF"/>
        </w:rPr>
        <w:t xml:space="preserve"> lower relationship satisfaction, mediated by </w:t>
      </w:r>
      <w:r w:rsidR="00DC2548" w:rsidRPr="00232980">
        <w:rPr>
          <w:rFonts w:ascii="Times New Roman" w:hAnsi="Times New Roman" w:cs="Times New Roman"/>
          <w:color w:val="000000" w:themeColor="text1"/>
          <w:sz w:val="24"/>
          <w:szCs w:val="24"/>
          <w:shd w:val="clear" w:color="auto" w:fill="FFFFFF"/>
        </w:rPr>
        <w:t>HAB</w:t>
      </w:r>
      <w:r w:rsidR="00BC09A5" w:rsidRPr="00232980">
        <w:rPr>
          <w:rFonts w:ascii="Times New Roman" w:hAnsi="Times New Roman" w:cs="Times New Roman"/>
          <w:color w:val="000000" w:themeColor="text1"/>
          <w:sz w:val="24"/>
          <w:szCs w:val="24"/>
          <w:shd w:val="clear" w:color="auto" w:fill="FFFFFF"/>
        </w:rPr>
        <w:t xml:space="preserve">, and </w:t>
      </w:r>
      <w:r w:rsidR="00E51E0B" w:rsidRPr="00232980">
        <w:rPr>
          <w:rFonts w:ascii="Times New Roman" w:hAnsi="Times New Roman" w:cs="Times New Roman"/>
          <w:color w:val="000000" w:themeColor="text1"/>
          <w:sz w:val="24"/>
          <w:szCs w:val="24"/>
          <w:shd w:val="clear" w:color="auto" w:fill="FFFFFF"/>
        </w:rPr>
        <w:t xml:space="preserve">that </w:t>
      </w:r>
      <w:r w:rsidR="00FD7B0B" w:rsidRPr="00232980">
        <w:rPr>
          <w:rFonts w:ascii="Times New Roman" w:hAnsi="Times New Roman" w:cs="Times New Roman"/>
          <w:color w:val="000000" w:themeColor="text1"/>
          <w:sz w:val="24"/>
          <w:szCs w:val="24"/>
        </w:rPr>
        <w:t>COVID</w:t>
      </w:r>
      <w:r w:rsidR="00CE0A90" w:rsidRPr="00232980">
        <w:rPr>
          <w:rFonts w:ascii="Times New Roman" w:hAnsi="Times New Roman" w:cs="Times New Roman"/>
          <w:color w:val="000000" w:themeColor="text1"/>
          <w:sz w:val="24"/>
          <w:szCs w:val="24"/>
          <w:shd w:val="clear" w:color="auto" w:fill="FFFFFF"/>
        </w:rPr>
        <w:t>-related anxiety</w:t>
      </w:r>
      <w:r w:rsidR="00B852EE" w:rsidRPr="00232980">
        <w:rPr>
          <w:rFonts w:ascii="Times New Roman" w:hAnsi="Times New Roman" w:cs="Times New Roman"/>
          <w:color w:val="000000" w:themeColor="text1"/>
          <w:sz w:val="24"/>
          <w:szCs w:val="24"/>
          <w:shd w:val="clear" w:color="auto" w:fill="FFFFFF"/>
        </w:rPr>
        <w:t xml:space="preserve"> </w:t>
      </w:r>
      <w:r w:rsidR="00205CD8" w:rsidRPr="00232980">
        <w:rPr>
          <w:rFonts w:ascii="Times New Roman" w:hAnsi="Times New Roman" w:cs="Times New Roman"/>
          <w:color w:val="000000" w:themeColor="text1"/>
          <w:sz w:val="24"/>
          <w:szCs w:val="24"/>
          <w:shd w:val="clear" w:color="auto" w:fill="FFFFFF"/>
        </w:rPr>
        <w:t xml:space="preserve">was </w:t>
      </w:r>
      <w:r w:rsidR="00FC0E68" w:rsidRPr="00232980">
        <w:rPr>
          <w:rFonts w:ascii="Times New Roman" w:hAnsi="Times New Roman" w:cs="Times New Roman" w:hint="eastAsia"/>
          <w:color w:val="000000" w:themeColor="text1"/>
          <w:sz w:val="24"/>
          <w:szCs w:val="24"/>
          <w:shd w:val="clear" w:color="auto" w:fill="FFFFFF"/>
        </w:rPr>
        <w:t xml:space="preserve">statistically </w:t>
      </w:r>
      <w:r w:rsidR="00205CD8" w:rsidRPr="00232980">
        <w:rPr>
          <w:rFonts w:ascii="Times New Roman" w:hAnsi="Times New Roman" w:cs="Times New Roman"/>
          <w:color w:val="000000" w:themeColor="text1"/>
          <w:sz w:val="24"/>
          <w:szCs w:val="24"/>
          <w:shd w:val="clear" w:color="auto" w:fill="FFFFFF"/>
        </w:rPr>
        <w:t xml:space="preserve">unrelated to this </w:t>
      </w:r>
      <w:r w:rsidR="00FC0E68" w:rsidRPr="00232980">
        <w:rPr>
          <w:rFonts w:ascii="Times New Roman" w:hAnsi="Times New Roman" w:cs="Times New Roman" w:hint="eastAsia"/>
          <w:color w:val="000000" w:themeColor="text1"/>
          <w:sz w:val="24"/>
          <w:szCs w:val="24"/>
          <w:shd w:val="clear" w:color="auto" w:fill="FFFFFF"/>
        </w:rPr>
        <w:t>association</w:t>
      </w:r>
      <w:r w:rsidR="00BC77F1" w:rsidRPr="00232980">
        <w:rPr>
          <w:rFonts w:ascii="Times New Roman" w:hAnsi="Times New Roman" w:cs="Times New Roman"/>
          <w:color w:val="000000" w:themeColor="text1"/>
          <w:sz w:val="24"/>
          <w:szCs w:val="24"/>
          <w:shd w:val="clear" w:color="auto" w:fill="FFFFFF"/>
        </w:rPr>
        <w:t xml:space="preserve">. </w:t>
      </w:r>
      <w:r w:rsidR="00CD176C" w:rsidRPr="00232980">
        <w:rPr>
          <w:rFonts w:ascii="Times New Roman" w:hAnsi="Times New Roman" w:cs="Times New Roman" w:hint="eastAsia"/>
          <w:color w:val="000000" w:themeColor="text1"/>
          <w:sz w:val="24"/>
          <w:szCs w:val="24"/>
          <w:shd w:val="clear" w:color="auto" w:fill="FFFFFF"/>
        </w:rPr>
        <w:t>C</w:t>
      </w:r>
      <w:r w:rsidR="00CD176C" w:rsidRPr="00232980">
        <w:rPr>
          <w:rFonts w:ascii="Times New Roman" w:hAnsi="Times New Roman" w:cs="Times New Roman"/>
          <w:color w:val="000000" w:themeColor="text1"/>
          <w:sz w:val="24"/>
          <w:szCs w:val="24"/>
          <w:shd w:val="clear" w:color="auto" w:fill="FFFFFF"/>
        </w:rPr>
        <w:t xml:space="preserve">ulture plays a moderating role in how attachment </w:t>
      </w:r>
      <w:r w:rsidR="00752654" w:rsidRPr="00232980">
        <w:rPr>
          <w:rFonts w:ascii="Times New Roman" w:hAnsi="Times New Roman" w:cs="Times New Roman" w:hint="eastAsia"/>
          <w:color w:val="000000" w:themeColor="text1"/>
          <w:sz w:val="24"/>
          <w:szCs w:val="24"/>
        </w:rPr>
        <w:t>anxiety/avoidance</w:t>
      </w:r>
      <w:r w:rsidR="00CD176C" w:rsidRPr="00232980">
        <w:rPr>
          <w:rFonts w:ascii="Times New Roman" w:hAnsi="Times New Roman" w:cs="Times New Roman" w:hint="eastAsia"/>
          <w:color w:val="000000" w:themeColor="text1"/>
          <w:sz w:val="24"/>
          <w:szCs w:val="24"/>
          <w:shd w:val="clear" w:color="auto" w:fill="FFFFFF"/>
        </w:rPr>
        <w:t xml:space="preserve"> </w:t>
      </w:r>
      <w:r w:rsidR="00CD176C" w:rsidRPr="00232980">
        <w:rPr>
          <w:rFonts w:ascii="Times New Roman" w:hAnsi="Times New Roman" w:cs="Times New Roman"/>
          <w:color w:val="000000" w:themeColor="text1"/>
          <w:sz w:val="24"/>
          <w:szCs w:val="24"/>
          <w:shd w:val="clear" w:color="auto" w:fill="FFFFFF"/>
        </w:rPr>
        <w:t>is linked to both HAB and relationship satisfaction</w:t>
      </w:r>
      <w:r w:rsidR="00CD176C" w:rsidRPr="00232980">
        <w:rPr>
          <w:rFonts w:ascii="Times New Roman" w:hAnsi="Times New Roman" w:cs="Times New Roman" w:hint="eastAsia"/>
          <w:color w:val="000000" w:themeColor="text1"/>
          <w:sz w:val="24"/>
          <w:szCs w:val="24"/>
          <w:shd w:val="clear" w:color="auto" w:fill="FFFFFF"/>
        </w:rPr>
        <w:t xml:space="preserve">. </w:t>
      </w:r>
      <w:r w:rsidR="004A3DE7" w:rsidRPr="00232980">
        <w:rPr>
          <w:rFonts w:ascii="Times New Roman" w:hAnsi="Times New Roman" w:cs="Times New Roman"/>
          <w:color w:val="000000" w:themeColor="text1"/>
          <w:sz w:val="24"/>
          <w:szCs w:val="24"/>
          <w:shd w:val="clear" w:color="auto" w:fill="FFFFFF"/>
        </w:rPr>
        <w:t xml:space="preserve">Taken together our findings make a significant contribution to the </w:t>
      </w:r>
      <w:r w:rsidR="00745C87" w:rsidRPr="00232980">
        <w:rPr>
          <w:rFonts w:ascii="Times New Roman" w:hAnsi="Times New Roman" w:cs="Times New Roman"/>
          <w:color w:val="000000" w:themeColor="text1"/>
          <w:sz w:val="24"/>
          <w:szCs w:val="24"/>
          <w:shd w:val="clear" w:color="auto" w:fill="FFFFFF"/>
        </w:rPr>
        <w:t>romantic attachment, relationship satisfaction and attribution literatures,</w:t>
      </w:r>
      <w:r w:rsidR="00B109AE" w:rsidRPr="00232980">
        <w:rPr>
          <w:rFonts w:ascii="Times New Roman" w:hAnsi="Times New Roman" w:cs="Times New Roman" w:hint="eastAsia"/>
          <w:color w:val="000000" w:themeColor="text1"/>
          <w:sz w:val="24"/>
          <w:szCs w:val="24"/>
          <w:shd w:val="clear" w:color="auto" w:fill="FFFFFF"/>
        </w:rPr>
        <w:t xml:space="preserve"> especially for the data in COVID pandemic,</w:t>
      </w:r>
      <w:r w:rsidR="00745C87" w:rsidRPr="00232980">
        <w:rPr>
          <w:rFonts w:ascii="Times New Roman" w:hAnsi="Times New Roman" w:cs="Times New Roman"/>
          <w:color w:val="000000" w:themeColor="text1"/>
          <w:sz w:val="24"/>
          <w:szCs w:val="24"/>
          <w:shd w:val="clear" w:color="auto" w:fill="FFFFFF"/>
        </w:rPr>
        <w:t xml:space="preserve"> and have important implications for the development of couple-target</w:t>
      </w:r>
      <w:r w:rsidR="00F37E11" w:rsidRPr="00232980">
        <w:rPr>
          <w:rFonts w:ascii="Times New Roman" w:hAnsi="Times New Roman" w:cs="Times New Roman"/>
          <w:color w:val="000000" w:themeColor="text1"/>
          <w:sz w:val="24"/>
          <w:szCs w:val="24"/>
          <w:shd w:val="clear" w:color="auto" w:fill="FFFFFF"/>
        </w:rPr>
        <w:t>ed</w:t>
      </w:r>
      <w:r w:rsidR="00745C87" w:rsidRPr="00232980">
        <w:rPr>
          <w:rFonts w:ascii="Times New Roman" w:hAnsi="Times New Roman" w:cs="Times New Roman"/>
          <w:color w:val="000000" w:themeColor="text1"/>
          <w:sz w:val="24"/>
          <w:szCs w:val="24"/>
          <w:shd w:val="clear" w:color="auto" w:fill="FFFFFF"/>
        </w:rPr>
        <w:t xml:space="preserve"> interventions.</w:t>
      </w:r>
      <w:r w:rsidR="00091104" w:rsidRPr="00232980">
        <w:rPr>
          <w:rFonts w:ascii="Times New Roman" w:hAnsi="Times New Roman" w:cs="Times New Roman"/>
          <w:color w:val="000000" w:themeColor="text1"/>
          <w:sz w:val="24"/>
          <w:szCs w:val="24"/>
          <w:shd w:val="clear" w:color="auto" w:fill="FFFFFF"/>
        </w:rPr>
        <w:t xml:space="preserve"> </w:t>
      </w:r>
    </w:p>
    <w:p w14:paraId="012DA6BB" w14:textId="77777777" w:rsidR="009D25E9" w:rsidRPr="00232980" w:rsidRDefault="009D25E9">
      <w:pPr>
        <w:widowControl/>
        <w:jc w:val="left"/>
        <w:rPr>
          <w:rFonts w:ascii="Times New Roman" w:hAnsi="Times New Roman" w:cs="Times New Roman"/>
          <w:b/>
          <w:bCs/>
          <w:color w:val="000000" w:themeColor="text1"/>
          <w:sz w:val="24"/>
          <w:szCs w:val="24"/>
          <w:shd w:val="clear" w:color="auto" w:fill="FFFFFF"/>
        </w:rPr>
      </w:pPr>
      <w:r w:rsidRPr="00232980">
        <w:rPr>
          <w:rFonts w:ascii="Times New Roman" w:hAnsi="Times New Roman" w:cs="Times New Roman"/>
          <w:b/>
          <w:bCs/>
          <w:color w:val="000000" w:themeColor="text1"/>
          <w:sz w:val="24"/>
          <w:szCs w:val="24"/>
          <w:shd w:val="clear" w:color="auto" w:fill="FFFFFF"/>
        </w:rPr>
        <w:br w:type="page"/>
      </w:r>
    </w:p>
    <w:p w14:paraId="36C80516" w14:textId="6BDC6578" w:rsidR="002E501D" w:rsidRPr="00232980" w:rsidRDefault="002E501D" w:rsidP="000663D4">
      <w:pPr>
        <w:spacing w:line="480" w:lineRule="auto"/>
        <w:jc w:val="center"/>
        <w:rPr>
          <w:rFonts w:ascii="Times New Roman" w:hAnsi="Times New Roman" w:cs="Times New Roman"/>
          <w:b/>
          <w:bCs/>
          <w:color w:val="000000" w:themeColor="text1"/>
          <w:sz w:val="24"/>
          <w:szCs w:val="24"/>
          <w:shd w:val="clear" w:color="auto" w:fill="FFFFFF"/>
        </w:rPr>
      </w:pPr>
      <w:r w:rsidRPr="00232980">
        <w:rPr>
          <w:rFonts w:ascii="Times New Roman" w:hAnsi="Times New Roman" w:cs="Times New Roman" w:hint="eastAsia"/>
          <w:b/>
          <w:bCs/>
          <w:color w:val="000000" w:themeColor="text1"/>
          <w:sz w:val="24"/>
          <w:szCs w:val="24"/>
          <w:shd w:val="clear" w:color="auto" w:fill="FFFFFF"/>
        </w:rPr>
        <w:lastRenderedPageBreak/>
        <w:t>Footnotes</w:t>
      </w:r>
    </w:p>
    <w:p w14:paraId="72C82396" w14:textId="7A905F81" w:rsidR="00554DB8" w:rsidRPr="00232980" w:rsidRDefault="0001512D" w:rsidP="0001512D">
      <w:pPr>
        <w:spacing w:line="360" w:lineRule="auto"/>
        <w:ind w:firstLineChars="200" w:firstLine="480"/>
        <w:jc w:val="left"/>
        <w:rPr>
          <w:rFonts w:ascii="Times New Roman" w:hAnsi="Times New Roman" w:cs="Times New Roman"/>
          <w:color w:val="000000" w:themeColor="text1"/>
          <w:sz w:val="24"/>
          <w:szCs w:val="24"/>
          <w:shd w:val="clear" w:color="auto" w:fill="FFFFFF"/>
        </w:rPr>
      </w:pPr>
      <w:r w:rsidRPr="00232980">
        <w:rPr>
          <w:rFonts w:ascii="Times New Roman" w:hAnsi="Times New Roman" w:cs="Times New Roman" w:hint="eastAsia"/>
          <w:color w:val="000000" w:themeColor="text1"/>
          <w:sz w:val="24"/>
          <w:szCs w:val="24"/>
          <w:vertAlign w:val="superscript"/>
        </w:rPr>
        <w:t xml:space="preserve">1 </w:t>
      </w:r>
      <w:proofErr w:type="spellStart"/>
      <w:r w:rsidR="002E501D" w:rsidRPr="00232980">
        <w:rPr>
          <w:rFonts w:ascii="Times New Roman" w:hAnsi="Times New Roman" w:cs="Times New Roman"/>
          <w:color w:val="000000" w:themeColor="text1"/>
          <w:sz w:val="24"/>
          <w:szCs w:val="24"/>
        </w:rPr>
        <w:t>Pr</w:t>
      </w:r>
      <w:proofErr w:type="spellEnd"/>
      <w:r w:rsidR="002E501D" w:rsidRPr="00232980">
        <w:rPr>
          <w:rFonts w:ascii="Times New Roman" w:hAnsi="Times New Roman" w:cs="Times New Roman"/>
          <w:color w:val="000000" w:themeColor="text1"/>
          <w:sz w:val="24"/>
          <w:szCs w:val="24"/>
        </w:rPr>
        <w:t>(&gt;</w:t>
      </w:r>
      <w:proofErr w:type="spellStart"/>
      <w:r w:rsidR="002E501D" w:rsidRPr="00232980">
        <w:rPr>
          <w:rFonts w:ascii="Times New Roman" w:hAnsi="Times New Roman" w:cs="Times New Roman"/>
          <w:color w:val="000000" w:themeColor="text1"/>
          <w:sz w:val="24"/>
          <w:szCs w:val="24"/>
        </w:rPr>
        <w:t>Chisq</w:t>
      </w:r>
      <w:proofErr w:type="spellEnd"/>
      <w:r w:rsidR="002E501D" w:rsidRPr="00232980">
        <w:rPr>
          <w:rFonts w:ascii="Times New Roman" w:hAnsi="Times New Roman" w:cs="Times New Roman"/>
          <w:color w:val="000000" w:themeColor="text1"/>
          <w:sz w:val="24"/>
          <w:szCs w:val="24"/>
        </w:rPr>
        <w:t>)</w:t>
      </w:r>
      <w:r w:rsidR="002E501D" w:rsidRPr="00232980">
        <w:rPr>
          <w:rFonts w:ascii="Times New Roman" w:hAnsi="Times New Roman" w:cs="Times New Roman" w:hint="eastAsia"/>
          <w:color w:val="000000" w:themeColor="text1"/>
          <w:sz w:val="24"/>
          <w:szCs w:val="24"/>
        </w:rPr>
        <w:t xml:space="preserve"> =</w:t>
      </w:r>
      <w:r w:rsidR="002E501D" w:rsidRPr="00232980">
        <w:rPr>
          <w:rFonts w:ascii="Times New Roman" w:hAnsi="Times New Roman" w:cs="Times New Roman"/>
          <w:color w:val="000000" w:themeColor="text1"/>
          <w:sz w:val="24"/>
          <w:szCs w:val="24"/>
        </w:rPr>
        <w:t xml:space="preserve"> the </w:t>
      </w:r>
      <w:r w:rsidR="002E501D" w:rsidRPr="00232980">
        <w:rPr>
          <w:rFonts w:ascii="Times New Roman" w:hAnsi="Times New Roman" w:cs="Times New Roman"/>
          <w:i/>
          <w:iCs/>
          <w:color w:val="000000" w:themeColor="text1"/>
          <w:sz w:val="24"/>
          <w:szCs w:val="24"/>
        </w:rPr>
        <w:t>p</w:t>
      </w:r>
      <w:r w:rsidR="002E501D" w:rsidRPr="00232980">
        <w:rPr>
          <w:rFonts w:ascii="Times New Roman" w:hAnsi="Times New Roman" w:cs="Times New Roman"/>
          <w:color w:val="000000" w:themeColor="text1"/>
          <w:sz w:val="24"/>
          <w:szCs w:val="24"/>
        </w:rPr>
        <w:t xml:space="preserve">-value of the </w:t>
      </w:r>
      <w:r w:rsidR="002E501D" w:rsidRPr="00232980">
        <w:rPr>
          <w:rFonts w:ascii="Times New Roman" w:hAnsi="Times New Roman" w:cs="Times New Roman"/>
          <w:i/>
          <w:iCs/>
          <w:color w:val="000000" w:themeColor="text1"/>
          <w:sz w:val="24"/>
          <w:szCs w:val="24"/>
        </w:rPr>
        <w:t xml:space="preserve">chi-square </w:t>
      </w:r>
      <w:r w:rsidR="002E501D" w:rsidRPr="00232980">
        <w:rPr>
          <w:rFonts w:ascii="Times New Roman" w:hAnsi="Times New Roman" w:cs="Times New Roman"/>
          <w:color w:val="000000" w:themeColor="text1"/>
          <w:sz w:val="24"/>
          <w:szCs w:val="24"/>
        </w:rPr>
        <w:t>test that is used to assess whether differences in goodness-of-fit between models</w:t>
      </w:r>
      <w:r w:rsidR="002E501D" w:rsidRPr="00232980">
        <w:rPr>
          <w:rFonts w:ascii="Times New Roman" w:hAnsi="Times New Roman" w:cs="Times New Roman" w:hint="eastAsia"/>
          <w:color w:val="000000" w:themeColor="text1"/>
          <w:sz w:val="24"/>
          <w:szCs w:val="24"/>
        </w:rPr>
        <w:t xml:space="preserve"> </w:t>
      </w:r>
      <w:r w:rsidR="002E501D" w:rsidRPr="00232980">
        <w:rPr>
          <w:rFonts w:ascii="Times New Roman" w:hAnsi="Times New Roman" w:cs="Times New Roman"/>
          <w:color w:val="000000" w:themeColor="text1"/>
          <w:sz w:val="24"/>
          <w:szCs w:val="24"/>
        </w:rPr>
        <w:t>were significant.</w:t>
      </w:r>
    </w:p>
    <w:p w14:paraId="353A76FC" w14:textId="43501469" w:rsidR="00D2003C" w:rsidRPr="00232980" w:rsidRDefault="0001512D" w:rsidP="0001512D">
      <w:pPr>
        <w:spacing w:line="360" w:lineRule="auto"/>
        <w:ind w:firstLineChars="200" w:firstLine="480"/>
        <w:jc w:val="left"/>
        <w:rPr>
          <w:rFonts w:ascii="Times New Roman" w:hAnsi="Times New Roman" w:cs="Times New Roman"/>
          <w:color w:val="000000" w:themeColor="text1"/>
          <w:sz w:val="24"/>
          <w:szCs w:val="24"/>
          <w:shd w:val="clear" w:color="auto" w:fill="FFFFFF"/>
        </w:rPr>
      </w:pPr>
      <w:r w:rsidRPr="00232980">
        <w:rPr>
          <w:rFonts w:ascii="Times New Roman" w:hAnsi="Times New Roman" w:cs="Times New Roman" w:hint="eastAsia"/>
          <w:color w:val="000000" w:themeColor="text1"/>
          <w:sz w:val="24"/>
          <w:szCs w:val="24"/>
          <w:vertAlign w:val="superscript"/>
        </w:rPr>
        <w:t>2</w:t>
      </w:r>
      <w:r w:rsidRPr="00232980">
        <w:rPr>
          <w:rFonts w:ascii="Times New Roman" w:hAnsi="Times New Roman" w:cs="Times New Roman" w:hint="eastAsia"/>
          <w:color w:val="000000" w:themeColor="text1"/>
          <w:sz w:val="24"/>
          <w:szCs w:val="24"/>
        </w:rPr>
        <w:t xml:space="preserve"> </w:t>
      </w:r>
      <w:r w:rsidR="00554DB8" w:rsidRPr="00232980">
        <w:rPr>
          <w:rFonts w:ascii="Times New Roman" w:hAnsi="Times New Roman" w:cs="Times New Roman" w:hint="eastAsia"/>
          <w:color w:val="000000" w:themeColor="text1"/>
          <w:sz w:val="24"/>
          <w:szCs w:val="24"/>
        </w:rPr>
        <w:t>ECR-R item 22:</w:t>
      </w:r>
      <w:r w:rsidR="00554DB8" w:rsidRPr="00232980">
        <w:t xml:space="preserve"> “</w:t>
      </w:r>
      <w:r w:rsidR="00554DB8" w:rsidRPr="00232980">
        <w:rPr>
          <w:rFonts w:ascii="Times New Roman" w:hAnsi="Times New Roman" w:cs="Times New Roman"/>
          <w:color w:val="000000" w:themeColor="text1"/>
          <w:sz w:val="24"/>
          <w:szCs w:val="24"/>
        </w:rPr>
        <w:t>I do not often worry about being abandoned”</w:t>
      </w:r>
      <w:r w:rsidR="00554DB8" w:rsidRPr="00232980">
        <w:rPr>
          <w:rFonts w:ascii="Times New Roman" w:hAnsi="Times New Roman" w:cs="Times New Roman" w:hint="eastAsia"/>
          <w:color w:val="000000" w:themeColor="text1"/>
          <w:sz w:val="24"/>
          <w:szCs w:val="24"/>
        </w:rPr>
        <w:t xml:space="preserve">, and item 34: </w:t>
      </w:r>
      <w:r w:rsidR="00554DB8" w:rsidRPr="00232980">
        <w:rPr>
          <w:rFonts w:ascii="Times New Roman" w:hAnsi="Times New Roman" w:cs="Times New Roman"/>
          <w:color w:val="000000" w:themeColor="text1"/>
          <w:sz w:val="24"/>
          <w:szCs w:val="24"/>
        </w:rPr>
        <w:t>“When those close to me disapprove of me, I feel really bad about myself”</w:t>
      </w:r>
      <w:r w:rsidR="00554DB8" w:rsidRPr="00232980">
        <w:rPr>
          <w:rFonts w:ascii="Times New Roman" w:hAnsi="Times New Roman" w:cs="Times New Roman" w:hint="eastAsia"/>
          <w:color w:val="000000" w:themeColor="text1"/>
          <w:sz w:val="24"/>
          <w:szCs w:val="24"/>
        </w:rPr>
        <w:t>.</w:t>
      </w:r>
    </w:p>
    <w:p w14:paraId="1BF45A38" w14:textId="5D0A99B6" w:rsidR="00FA7E3E" w:rsidRPr="00232980" w:rsidRDefault="0001512D" w:rsidP="0001512D">
      <w:pPr>
        <w:spacing w:line="360" w:lineRule="auto"/>
        <w:ind w:firstLineChars="200" w:firstLine="480"/>
        <w:jc w:val="left"/>
        <w:rPr>
          <w:rFonts w:ascii="Times New Roman" w:hAnsi="Times New Roman" w:cs="Times New Roman"/>
          <w:color w:val="000000" w:themeColor="text1"/>
          <w:sz w:val="24"/>
          <w:szCs w:val="24"/>
          <w:shd w:val="clear" w:color="auto" w:fill="FFFFFF"/>
        </w:rPr>
      </w:pPr>
      <w:r w:rsidRPr="00232980">
        <w:rPr>
          <w:rFonts w:ascii="Times New Roman" w:hAnsi="Times New Roman" w:cs="Times New Roman" w:hint="eastAsia"/>
          <w:color w:val="000000" w:themeColor="text1"/>
          <w:sz w:val="24"/>
          <w:szCs w:val="24"/>
          <w:vertAlign w:val="superscript"/>
        </w:rPr>
        <w:t>3</w:t>
      </w:r>
      <w:r w:rsidRPr="00232980">
        <w:rPr>
          <w:rFonts w:ascii="Times New Roman" w:hAnsi="Times New Roman" w:cs="Times New Roman" w:hint="eastAsia"/>
          <w:color w:val="000000" w:themeColor="text1"/>
          <w:sz w:val="24"/>
          <w:szCs w:val="24"/>
        </w:rPr>
        <w:t xml:space="preserve"> </w:t>
      </w:r>
      <w:r w:rsidR="00FA7E3E" w:rsidRPr="00232980">
        <w:rPr>
          <w:rFonts w:ascii="Times New Roman" w:hAnsi="Times New Roman" w:cs="Times New Roman"/>
          <w:color w:val="000000" w:themeColor="text1"/>
          <w:sz w:val="24"/>
          <w:szCs w:val="24"/>
        </w:rPr>
        <w:t>The Hostile Attributions in Romantic Relationships Scale (Li et al., 2024), now published in the</w:t>
      </w:r>
      <w:r w:rsidR="00FA7E3E" w:rsidRPr="00232980">
        <w:rPr>
          <w:rFonts w:ascii="Times New Roman" w:hAnsi="Times New Roman" w:cs="Times New Roman"/>
          <w:i/>
          <w:iCs/>
          <w:color w:val="000000" w:themeColor="text1"/>
          <w:sz w:val="24"/>
          <w:szCs w:val="24"/>
        </w:rPr>
        <w:t xml:space="preserve"> Journal of Marital and Family Therapy</w:t>
      </w:r>
      <w:r w:rsidR="00FA7E3E" w:rsidRPr="00232980">
        <w:rPr>
          <w:rFonts w:ascii="Times New Roman" w:hAnsi="Times New Roman" w:cs="Times New Roman"/>
          <w:color w:val="000000" w:themeColor="text1"/>
          <w:sz w:val="24"/>
          <w:szCs w:val="24"/>
        </w:rPr>
        <w:t>, was an openly available online resource when we used it to collect data in 2022.</w:t>
      </w:r>
    </w:p>
    <w:p w14:paraId="2FFFB891" w14:textId="5C984462" w:rsidR="00FB3743" w:rsidRPr="00232980" w:rsidRDefault="0001512D" w:rsidP="0001512D">
      <w:pPr>
        <w:spacing w:line="360" w:lineRule="auto"/>
        <w:ind w:firstLineChars="200" w:firstLine="480"/>
        <w:jc w:val="left"/>
        <w:rPr>
          <w:rFonts w:ascii="Times New Roman" w:hAnsi="Times New Roman" w:cs="Times New Roman"/>
          <w:color w:val="000000" w:themeColor="text1"/>
          <w:sz w:val="24"/>
          <w:szCs w:val="24"/>
          <w:shd w:val="clear" w:color="auto" w:fill="FFFFFF"/>
        </w:rPr>
      </w:pPr>
      <w:proofErr w:type="gramStart"/>
      <w:r w:rsidRPr="00232980">
        <w:rPr>
          <w:rFonts w:ascii="Times New Roman" w:hAnsi="Times New Roman" w:cs="Times New Roman" w:hint="eastAsia"/>
          <w:color w:val="000000" w:themeColor="text1"/>
          <w:sz w:val="24"/>
          <w:szCs w:val="24"/>
          <w:vertAlign w:val="superscript"/>
        </w:rPr>
        <w:t xml:space="preserve">4  </w:t>
      </w:r>
      <w:r w:rsidR="00234D9F" w:rsidRPr="00232980">
        <w:rPr>
          <w:rFonts w:ascii="Times New Roman" w:hAnsi="Times New Roman" w:cs="Times New Roman" w:hint="eastAsia"/>
          <w:color w:val="000000" w:themeColor="text1"/>
          <w:sz w:val="24"/>
          <w:szCs w:val="24"/>
        </w:rPr>
        <w:t>HAB</w:t>
      </w:r>
      <w:proofErr w:type="gramEnd"/>
      <w:r w:rsidR="00234D9F" w:rsidRPr="00232980">
        <w:rPr>
          <w:rFonts w:ascii="Times New Roman" w:hAnsi="Times New Roman" w:cs="Times New Roman" w:hint="eastAsia"/>
          <w:color w:val="000000" w:themeColor="text1"/>
          <w:sz w:val="24"/>
          <w:szCs w:val="24"/>
        </w:rPr>
        <w:t xml:space="preserve"> item 3: </w:t>
      </w:r>
      <w:r w:rsidR="00234D9F" w:rsidRPr="00232980">
        <w:rPr>
          <w:rFonts w:ascii="Times New Roman" w:hAnsi="Times New Roman" w:cs="Times New Roman"/>
          <w:color w:val="000000" w:themeColor="text1"/>
          <w:sz w:val="24"/>
          <w:szCs w:val="24"/>
        </w:rPr>
        <w:t>“Usually when you come home from work, you and your romantic partner will hug each other. But today when you get back, they don’t give you a hug.</w:t>
      </w:r>
      <w:r w:rsidR="00234D9F" w:rsidRPr="00232980">
        <w:rPr>
          <w:rFonts w:ascii="Times New Roman" w:hAnsi="Times New Roman" w:cs="Times New Roman" w:hint="eastAsia"/>
          <w:color w:val="000000" w:themeColor="text1"/>
          <w:sz w:val="24"/>
          <w:szCs w:val="24"/>
        </w:rPr>
        <w:t xml:space="preserve"> </w:t>
      </w:r>
      <w:r w:rsidR="00234D9F" w:rsidRPr="00232980">
        <w:rPr>
          <w:rFonts w:ascii="Times New Roman" w:hAnsi="Times New Roman" w:cs="Times New Roman"/>
          <w:color w:val="000000" w:themeColor="text1"/>
          <w:sz w:val="24"/>
          <w:szCs w:val="24"/>
        </w:rPr>
        <w:t>Why do you think your romantic partner didn’t give you a hug today?”</w:t>
      </w:r>
      <w:r w:rsidR="00234D9F" w:rsidRPr="00232980">
        <w:rPr>
          <w:rFonts w:ascii="Times New Roman" w:hAnsi="Times New Roman" w:cs="Times New Roman" w:hint="eastAsia"/>
          <w:color w:val="000000" w:themeColor="text1"/>
          <w:sz w:val="24"/>
          <w:szCs w:val="24"/>
        </w:rPr>
        <w:t xml:space="preserve">. Paranoid </w:t>
      </w:r>
      <w:r w:rsidR="00234D9F" w:rsidRPr="00232980">
        <w:rPr>
          <w:rFonts w:ascii="Times New Roman" w:hAnsi="Times New Roman" w:cs="Times New Roman"/>
          <w:color w:val="000000" w:themeColor="text1"/>
          <w:sz w:val="24"/>
          <w:szCs w:val="24"/>
        </w:rPr>
        <w:t>thoughts</w:t>
      </w:r>
      <w:r w:rsidR="00234D9F" w:rsidRPr="00232980">
        <w:rPr>
          <w:rFonts w:ascii="Times New Roman" w:hAnsi="Times New Roman" w:cs="Times New Roman" w:hint="eastAsia"/>
          <w:color w:val="000000" w:themeColor="text1"/>
          <w:sz w:val="24"/>
          <w:szCs w:val="24"/>
        </w:rPr>
        <w:t xml:space="preserve"> item</w:t>
      </w:r>
      <w:r w:rsidR="00B659B0" w:rsidRPr="00232980">
        <w:rPr>
          <w:rFonts w:ascii="Times New Roman" w:hAnsi="Times New Roman" w:cs="Times New Roman"/>
          <w:color w:val="000000" w:themeColor="text1"/>
          <w:sz w:val="24"/>
          <w:szCs w:val="24"/>
        </w:rPr>
        <w:t xml:space="preserve"> </w:t>
      </w:r>
      <w:r w:rsidR="00234D9F" w:rsidRPr="00232980">
        <w:rPr>
          <w:rFonts w:ascii="Times New Roman" w:hAnsi="Times New Roman" w:cs="Times New Roman" w:hint="eastAsia"/>
          <w:color w:val="000000" w:themeColor="text1"/>
          <w:sz w:val="24"/>
          <w:szCs w:val="24"/>
        </w:rPr>
        <w:t>5:</w:t>
      </w:r>
      <w:r w:rsidR="00234D9F" w:rsidRPr="00232980">
        <w:t xml:space="preserve"> “</w:t>
      </w:r>
      <w:r w:rsidR="00234D9F" w:rsidRPr="00232980">
        <w:rPr>
          <w:rFonts w:ascii="Times New Roman" w:hAnsi="Times New Roman" w:cs="Times New Roman"/>
          <w:color w:val="000000" w:themeColor="text1"/>
          <w:sz w:val="24"/>
          <w:szCs w:val="24"/>
        </w:rPr>
        <w:t>I have been thinking a lot about people avoiding me”</w:t>
      </w:r>
      <w:r w:rsidR="00234D9F" w:rsidRPr="00232980">
        <w:rPr>
          <w:rFonts w:ascii="Times New Roman" w:hAnsi="Times New Roman" w:cs="Times New Roman" w:hint="eastAsia"/>
          <w:color w:val="000000" w:themeColor="text1"/>
          <w:sz w:val="24"/>
          <w:szCs w:val="24"/>
        </w:rPr>
        <w:t xml:space="preserve">, item 16: </w:t>
      </w:r>
      <w:r w:rsidR="00234D9F" w:rsidRPr="00232980">
        <w:rPr>
          <w:rFonts w:ascii="Times New Roman" w:hAnsi="Times New Roman" w:cs="Times New Roman"/>
          <w:color w:val="000000" w:themeColor="text1"/>
          <w:sz w:val="24"/>
          <w:szCs w:val="24"/>
        </w:rPr>
        <w:t>“It was difficult to stop thinking about people wanting to make me feel bad”.</w:t>
      </w:r>
    </w:p>
    <w:p w14:paraId="67CBD6EF" w14:textId="25385E2F" w:rsidR="006F3212" w:rsidRPr="00232980" w:rsidRDefault="006F3212" w:rsidP="00554DB8">
      <w:pPr>
        <w:pStyle w:val="ListParagraph"/>
        <w:numPr>
          <w:ilvl w:val="0"/>
          <w:numId w:val="27"/>
        </w:numPr>
        <w:spacing w:line="480" w:lineRule="auto"/>
        <w:ind w:firstLineChars="0"/>
        <w:jc w:val="left"/>
        <w:rPr>
          <w:rFonts w:ascii="Times New Roman" w:hAnsi="Times New Roman" w:cs="Times New Roman"/>
          <w:color w:val="000000" w:themeColor="text1"/>
          <w:sz w:val="24"/>
          <w:szCs w:val="24"/>
          <w:shd w:val="clear" w:color="auto" w:fill="FFFFFF"/>
        </w:rPr>
      </w:pPr>
      <w:r w:rsidRPr="00232980">
        <w:rPr>
          <w:rFonts w:ascii="Times New Roman" w:hAnsi="Times New Roman" w:cs="Times New Roman"/>
          <w:b/>
          <w:bCs/>
          <w:color w:val="000000" w:themeColor="text1"/>
          <w:sz w:val="24"/>
          <w:szCs w:val="24"/>
        </w:rPr>
        <w:br w:type="page"/>
      </w:r>
    </w:p>
    <w:p w14:paraId="67D624BE" w14:textId="4C760C8A" w:rsidR="00973FB8" w:rsidRPr="00232980" w:rsidRDefault="00EA3F6E" w:rsidP="006F3212">
      <w:pPr>
        <w:spacing w:line="480" w:lineRule="auto"/>
        <w:ind w:firstLineChars="200" w:firstLine="480"/>
        <w:jc w:val="center"/>
        <w:rPr>
          <w:rFonts w:ascii="Times New Roman" w:hAnsi="Times New Roman" w:cs="Times New Roman"/>
          <w:b/>
          <w:bCs/>
          <w:color w:val="000000" w:themeColor="text1"/>
          <w:sz w:val="24"/>
          <w:szCs w:val="24"/>
        </w:rPr>
      </w:pPr>
      <w:r w:rsidRPr="00232980">
        <w:rPr>
          <w:rFonts w:ascii="Times New Roman" w:hAnsi="Times New Roman" w:cs="Times New Roman"/>
          <w:b/>
          <w:bCs/>
          <w:color w:val="000000" w:themeColor="text1"/>
          <w:sz w:val="24"/>
          <w:szCs w:val="24"/>
        </w:rPr>
        <w:lastRenderedPageBreak/>
        <w:t>Reference</w:t>
      </w:r>
      <w:r w:rsidR="00012105" w:rsidRPr="00232980">
        <w:rPr>
          <w:rFonts w:ascii="Times New Roman" w:hAnsi="Times New Roman" w:cs="Times New Roman"/>
          <w:b/>
          <w:bCs/>
          <w:color w:val="000000" w:themeColor="text1"/>
          <w:sz w:val="24"/>
          <w:szCs w:val="24"/>
        </w:rPr>
        <w:t>s</w:t>
      </w:r>
    </w:p>
    <w:p w14:paraId="38F3A5D9" w14:textId="7B7D9F51" w:rsidR="00725AE2" w:rsidRPr="00232980" w:rsidRDefault="00725AE2" w:rsidP="003B640B">
      <w:pPr>
        <w:spacing w:line="480" w:lineRule="auto"/>
        <w:ind w:left="480" w:hangingChars="200" w:hanging="480"/>
        <w:jc w:val="left"/>
        <w:rPr>
          <w:rFonts w:ascii="Times New Roman" w:hAnsi="Times New Roman" w:cs="Times New Roman"/>
          <w:color w:val="000000" w:themeColor="text1"/>
          <w:sz w:val="24"/>
          <w:szCs w:val="24"/>
        </w:rPr>
      </w:pPr>
      <w:proofErr w:type="spellStart"/>
      <w:r w:rsidRPr="00232980">
        <w:rPr>
          <w:rFonts w:ascii="Times New Roman" w:hAnsi="Times New Roman" w:cs="Times New Roman"/>
          <w:color w:val="000000" w:themeColor="text1"/>
          <w:sz w:val="24"/>
          <w:szCs w:val="24"/>
        </w:rPr>
        <w:t>Agishtein</w:t>
      </w:r>
      <w:proofErr w:type="spellEnd"/>
      <w:r w:rsidRPr="00232980">
        <w:rPr>
          <w:rFonts w:ascii="Times New Roman" w:hAnsi="Times New Roman" w:cs="Times New Roman"/>
          <w:color w:val="000000" w:themeColor="text1"/>
          <w:sz w:val="24"/>
          <w:szCs w:val="24"/>
        </w:rPr>
        <w:t xml:space="preserve">, P., &amp; Brumbaugh, C. (2013). Cultural variation in adult attachment: The impact of ethnicity, collectivism, and country of origin. </w:t>
      </w:r>
      <w:r w:rsidRPr="00232980">
        <w:rPr>
          <w:rFonts w:ascii="Times New Roman" w:hAnsi="Times New Roman" w:cs="Times New Roman"/>
          <w:i/>
          <w:iCs/>
          <w:color w:val="000000" w:themeColor="text1"/>
          <w:sz w:val="24"/>
          <w:szCs w:val="24"/>
        </w:rPr>
        <w:t>Journal of Social, Evolutionary, and Cultural Psychology, 7</w:t>
      </w:r>
      <w:r w:rsidRPr="00232980">
        <w:rPr>
          <w:rFonts w:ascii="Times New Roman" w:hAnsi="Times New Roman" w:cs="Times New Roman"/>
          <w:color w:val="000000" w:themeColor="text1"/>
          <w:sz w:val="24"/>
          <w:szCs w:val="24"/>
        </w:rPr>
        <w:t>(4), 384-405. https://doi.org/10.1037/h0099181</w:t>
      </w:r>
    </w:p>
    <w:p w14:paraId="4FB58228" w14:textId="34FF15CA" w:rsidR="001B6A72" w:rsidRPr="00232980" w:rsidRDefault="001B6A72" w:rsidP="003B640B">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Ainsworth, M. D. S. (1978). The Bowlby Ainsworth attachment theory. </w:t>
      </w:r>
      <w:proofErr w:type="spellStart"/>
      <w:r w:rsidRPr="00232980">
        <w:rPr>
          <w:rFonts w:ascii="Times New Roman" w:hAnsi="Times New Roman" w:cs="Times New Roman"/>
          <w:i/>
          <w:iCs/>
          <w:color w:val="000000" w:themeColor="text1"/>
          <w:sz w:val="24"/>
          <w:szCs w:val="24"/>
        </w:rPr>
        <w:t>Behavioral</w:t>
      </w:r>
      <w:proofErr w:type="spellEnd"/>
      <w:r w:rsidRPr="00232980">
        <w:rPr>
          <w:rFonts w:ascii="Times New Roman" w:hAnsi="Times New Roman" w:cs="Times New Roman"/>
          <w:i/>
          <w:iCs/>
          <w:color w:val="000000" w:themeColor="text1"/>
          <w:sz w:val="24"/>
          <w:szCs w:val="24"/>
        </w:rPr>
        <w:t xml:space="preserve"> and Brain Sciences, 1</w:t>
      </w:r>
      <w:r w:rsidRPr="00232980">
        <w:rPr>
          <w:rFonts w:ascii="Times New Roman" w:hAnsi="Times New Roman" w:cs="Times New Roman"/>
          <w:color w:val="000000" w:themeColor="text1"/>
          <w:sz w:val="24"/>
          <w:szCs w:val="24"/>
        </w:rPr>
        <w:t xml:space="preserve">(3), 436-438. </w:t>
      </w:r>
      <w:r w:rsidR="00C72A9B" w:rsidRPr="00232980">
        <w:rPr>
          <w:rFonts w:ascii="Times New Roman" w:hAnsi="Times New Roman" w:cs="Times New Roman"/>
          <w:color w:val="000000" w:themeColor="text1"/>
          <w:sz w:val="24"/>
          <w:szCs w:val="24"/>
        </w:rPr>
        <w:t>https://doi.org/10.1017/S0140525X00075828</w:t>
      </w:r>
    </w:p>
    <w:p w14:paraId="0C4D5A31" w14:textId="081237E0" w:rsidR="003B640B" w:rsidRPr="00232980" w:rsidRDefault="00364481" w:rsidP="003B640B">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Andelin, J. (2020). </w:t>
      </w:r>
      <w:r w:rsidRPr="00232980">
        <w:rPr>
          <w:rFonts w:ascii="Times New Roman" w:hAnsi="Times New Roman" w:cs="Times New Roman"/>
          <w:i/>
          <w:iCs/>
          <w:color w:val="000000" w:themeColor="text1"/>
          <w:sz w:val="24"/>
          <w:szCs w:val="24"/>
        </w:rPr>
        <w:t>Hostile attribution bias and psychological distress as predictors of relationship (dis) satisfaction</w:t>
      </w:r>
      <w:r w:rsidRPr="00232980">
        <w:rPr>
          <w:rFonts w:ascii="Times New Roman" w:hAnsi="Times New Roman" w:cs="Times New Roman"/>
          <w:color w:val="000000" w:themeColor="text1"/>
          <w:sz w:val="24"/>
          <w:szCs w:val="24"/>
        </w:rPr>
        <w:t xml:space="preserve">. </w:t>
      </w:r>
      <w:r w:rsidR="003B640B" w:rsidRPr="00232980">
        <w:rPr>
          <w:rFonts w:ascii="Times New Roman" w:hAnsi="Times New Roman" w:cs="Times New Roman"/>
          <w:color w:val="000000" w:themeColor="text1"/>
          <w:sz w:val="24"/>
          <w:szCs w:val="24"/>
        </w:rPr>
        <w:t>(Ma</w:t>
      </w:r>
      <w:r w:rsidR="00D938D7" w:rsidRPr="00232980">
        <w:rPr>
          <w:rFonts w:ascii="Times New Roman" w:hAnsi="Times New Roman" w:cs="Times New Roman"/>
          <w:color w:val="000000" w:themeColor="text1"/>
          <w:sz w:val="24"/>
          <w:szCs w:val="24"/>
        </w:rPr>
        <w:t>s</w:t>
      </w:r>
      <w:r w:rsidR="003B640B" w:rsidRPr="00232980">
        <w:rPr>
          <w:rFonts w:ascii="Times New Roman" w:hAnsi="Times New Roman" w:cs="Times New Roman"/>
          <w:color w:val="000000" w:themeColor="text1"/>
          <w:sz w:val="24"/>
          <w:szCs w:val="24"/>
        </w:rPr>
        <w:t>ter’s dissertation). Retrieved from ProQuest Digital Dissertations.</w:t>
      </w:r>
    </w:p>
    <w:p w14:paraId="7758A962" w14:textId="7E22CB4B" w:rsidR="00364481" w:rsidRPr="00232980" w:rsidRDefault="00364481"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Baldwin, M.W., Keelan, J.P.R., Fehr, B., Enns, V., &amp; Koh-</w:t>
      </w:r>
      <w:proofErr w:type="spellStart"/>
      <w:r w:rsidRPr="00232980">
        <w:rPr>
          <w:rFonts w:ascii="Times New Roman" w:hAnsi="Times New Roman" w:cs="Times New Roman"/>
          <w:color w:val="000000" w:themeColor="text1"/>
          <w:sz w:val="24"/>
          <w:szCs w:val="24"/>
        </w:rPr>
        <w:t>Rangarajoo</w:t>
      </w:r>
      <w:proofErr w:type="spellEnd"/>
      <w:r w:rsidRPr="00232980">
        <w:rPr>
          <w:rFonts w:ascii="Times New Roman" w:hAnsi="Times New Roman" w:cs="Times New Roman"/>
          <w:color w:val="000000" w:themeColor="text1"/>
          <w:sz w:val="24"/>
          <w:szCs w:val="24"/>
        </w:rPr>
        <w:t xml:space="preserve">, E. (1996). Social-cognitive conceptualization of attachment working models: Availability and accessibility effects. </w:t>
      </w:r>
      <w:r w:rsidRPr="00232980">
        <w:rPr>
          <w:rFonts w:ascii="Times New Roman" w:hAnsi="Times New Roman" w:cs="Times New Roman"/>
          <w:i/>
          <w:iCs/>
          <w:color w:val="000000" w:themeColor="text1"/>
          <w:sz w:val="24"/>
          <w:szCs w:val="24"/>
        </w:rPr>
        <w:t>Journal of Personality and Social Psychology</w:t>
      </w:r>
      <w:r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i/>
          <w:iCs/>
          <w:color w:val="000000" w:themeColor="text1"/>
          <w:sz w:val="24"/>
          <w:szCs w:val="24"/>
        </w:rPr>
        <w:t>71</w:t>
      </w:r>
      <w:r w:rsidRPr="00232980">
        <w:rPr>
          <w:rFonts w:ascii="Times New Roman" w:hAnsi="Times New Roman" w:cs="Times New Roman"/>
          <w:color w:val="000000" w:themeColor="text1"/>
          <w:sz w:val="24"/>
          <w:szCs w:val="24"/>
        </w:rPr>
        <w:t xml:space="preserve"> (1), 94</w:t>
      </w:r>
      <w:r w:rsidR="00F47D05" w:rsidRPr="00232980">
        <w:rPr>
          <w:rFonts w:ascii="Times New Roman" w:hAnsi="Times New Roman" w:cs="Times New Roman"/>
          <w:color w:val="000000" w:themeColor="text1"/>
          <w:sz w:val="24"/>
          <w:szCs w:val="24"/>
        </w:rPr>
        <w:t>-109</w:t>
      </w:r>
      <w:r w:rsidRPr="00232980">
        <w:rPr>
          <w:rFonts w:ascii="Times New Roman" w:hAnsi="Times New Roman" w:cs="Times New Roman"/>
          <w:color w:val="000000" w:themeColor="text1"/>
          <w:sz w:val="24"/>
          <w:szCs w:val="24"/>
        </w:rPr>
        <w:t>. https://doi.org/10.1037/0022-3514.71.1.94</w:t>
      </w:r>
    </w:p>
    <w:p w14:paraId="2A60708F" w14:textId="6A7240C4" w:rsidR="00364481" w:rsidRPr="00232980" w:rsidRDefault="00364481"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Bowlby, J. (1969). </w:t>
      </w:r>
      <w:r w:rsidRPr="00232980">
        <w:rPr>
          <w:rFonts w:ascii="Times New Roman" w:hAnsi="Times New Roman" w:cs="Times New Roman"/>
          <w:i/>
          <w:iCs/>
          <w:color w:val="000000" w:themeColor="text1"/>
          <w:sz w:val="24"/>
          <w:szCs w:val="24"/>
        </w:rPr>
        <w:t>Attachment and loss: Vol. 1. Attachment.</w:t>
      </w:r>
      <w:r w:rsidRPr="00232980">
        <w:rPr>
          <w:rFonts w:ascii="Times New Roman" w:hAnsi="Times New Roman" w:cs="Times New Roman"/>
          <w:color w:val="000000" w:themeColor="text1"/>
          <w:sz w:val="24"/>
          <w:szCs w:val="24"/>
        </w:rPr>
        <w:t xml:space="preserve"> New York: Basic Books</w:t>
      </w:r>
    </w:p>
    <w:p w14:paraId="50CADD43" w14:textId="77777777" w:rsidR="00364481" w:rsidRPr="00232980" w:rsidRDefault="00364481"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Bowlby, J. (1973). </w:t>
      </w:r>
      <w:r w:rsidRPr="00232980">
        <w:rPr>
          <w:rFonts w:ascii="Times New Roman" w:hAnsi="Times New Roman" w:cs="Times New Roman"/>
          <w:i/>
          <w:iCs/>
          <w:color w:val="000000" w:themeColor="text1"/>
          <w:sz w:val="24"/>
          <w:szCs w:val="24"/>
        </w:rPr>
        <w:t>Attachment and loss: Vol. 2. Separation</w:t>
      </w:r>
      <w:r w:rsidRPr="00232980">
        <w:rPr>
          <w:rFonts w:ascii="Times New Roman" w:hAnsi="Times New Roman" w:cs="Times New Roman"/>
          <w:color w:val="000000" w:themeColor="text1"/>
          <w:sz w:val="24"/>
          <w:szCs w:val="24"/>
        </w:rPr>
        <w:t xml:space="preserve">. New York: Basic Books </w:t>
      </w:r>
    </w:p>
    <w:p w14:paraId="36AF14F1" w14:textId="3BA5039A" w:rsidR="00F47D05" w:rsidRPr="00232980" w:rsidRDefault="00F47D05"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Bradbury, T. N., &amp; Fincham, F. D. (1992). Attributions and </w:t>
      </w:r>
      <w:proofErr w:type="spellStart"/>
      <w:r w:rsidRPr="00232980">
        <w:rPr>
          <w:rFonts w:ascii="Times New Roman" w:hAnsi="Times New Roman" w:cs="Times New Roman"/>
          <w:color w:val="000000" w:themeColor="text1"/>
          <w:sz w:val="24"/>
          <w:szCs w:val="24"/>
        </w:rPr>
        <w:t>behavior</w:t>
      </w:r>
      <w:proofErr w:type="spellEnd"/>
      <w:r w:rsidRPr="00232980">
        <w:rPr>
          <w:rFonts w:ascii="Times New Roman" w:hAnsi="Times New Roman" w:cs="Times New Roman"/>
          <w:color w:val="000000" w:themeColor="text1"/>
          <w:sz w:val="24"/>
          <w:szCs w:val="24"/>
        </w:rPr>
        <w:t xml:space="preserve"> in marital interaction. </w:t>
      </w:r>
      <w:r w:rsidRPr="00232980">
        <w:rPr>
          <w:rFonts w:ascii="Times New Roman" w:hAnsi="Times New Roman" w:cs="Times New Roman"/>
          <w:i/>
          <w:iCs/>
          <w:color w:val="000000" w:themeColor="text1"/>
          <w:sz w:val="24"/>
          <w:szCs w:val="24"/>
        </w:rPr>
        <w:t>Journal of Personality and Social Psychology, 63</w:t>
      </w:r>
      <w:r w:rsidRPr="00232980">
        <w:rPr>
          <w:rFonts w:ascii="Times New Roman" w:hAnsi="Times New Roman" w:cs="Times New Roman"/>
          <w:color w:val="000000" w:themeColor="text1"/>
          <w:sz w:val="24"/>
          <w:szCs w:val="24"/>
        </w:rPr>
        <w:t>(4), 613-628. https://doi.org/10.1037/0022-3514.63.4.613.</w:t>
      </w:r>
    </w:p>
    <w:p w14:paraId="11973FD7" w14:textId="077163B5" w:rsidR="00364481" w:rsidRPr="00232980" w:rsidRDefault="00364481"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Brennan, K. A., Clark, C. L., &amp; Shaver, P. R. (1998). Self-report measurement of adult attachment: An integrative overview. In J. A. Simpson &amp; W. S. Rholes (Eds.), </w:t>
      </w:r>
      <w:r w:rsidRPr="00232980">
        <w:rPr>
          <w:rFonts w:ascii="Times New Roman" w:hAnsi="Times New Roman" w:cs="Times New Roman"/>
          <w:i/>
          <w:iCs/>
          <w:color w:val="000000" w:themeColor="text1"/>
          <w:sz w:val="24"/>
          <w:szCs w:val="24"/>
        </w:rPr>
        <w:t>Attachment theory and close relationships</w:t>
      </w:r>
      <w:r w:rsidRPr="00232980">
        <w:rPr>
          <w:rFonts w:ascii="Times New Roman" w:hAnsi="Times New Roman" w:cs="Times New Roman"/>
          <w:color w:val="000000" w:themeColor="text1"/>
          <w:sz w:val="24"/>
          <w:szCs w:val="24"/>
        </w:rPr>
        <w:t xml:space="preserve"> (pp. 46-76). The Guilford Press. </w:t>
      </w:r>
    </w:p>
    <w:p w14:paraId="695803C5" w14:textId="7DD96FEF" w:rsidR="00B24F4B" w:rsidRPr="00232980" w:rsidRDefault="00B24F4B" w:rsidP="00BF6CA4">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Coccaro, E. F., Noblett, K. L., &amp; McCloskey, M. S. (2009). Attributional and emotional </w:t>
      </w:r>
      <w:r w:rsidRPr="00232980">
        <w:rPr>
          <w:rFonts w:ascii="Times New Roman" w:hAnsi="Times New Roman" w:cs="Times New Roman"/>
          <w:color w:val="000000" w:themeColor="text1"/>
          <w:sz w:val="24"/>
          <w:szCs w:val="24"/>
        </w:rPr>
        <w:lastRenderedPageBreak/>
        <w:t>responses to socially ambiguous cues: Validation of a new assessment of social/emotional information processing in healthy adults and impulsive aggressive patients.</w:t>
      </w:r>
      <w:r w:rsidRPr="00232980">
        <w:rPr>
          <w:rFonts w:ascii="Times New Roman" w:hAnsi="Times New Roman" w:cs="Times New Roman"/>
          <w:i/>
          <w:iCs/>
          <w:color w:val="000000" w:themeColor="text1"/>
          <w:sz w:val="24"/>
          <w:szCs w:val="24"/>
        </w:rPr>
        <w:t xml:space="preserve"> Journal of Psychiatric Research, 43</w:t>
      </w:r>
      <w:r w:rsidRPr="00232980">
        <w:rPr>
          <w:rFonts w:ascii="Times New Roman" w:hAnsi="Times New Roman" w:cs="Times New Roman"/>
          <w:color w:val="000000" w:themeColor="text1"/>
          <w:sz w:val="24"/>
          <w:szCs w:val="24"/>
        </w:rPr>
        <w:t>(10), 915-925. https://doi.org/10.1016/j.jpsychires.2009.01.012</w:t>
      </w:r>
    </w:p>
    <w:p w14:paraId="2C38F199" w14:textId="77777777" w:rsidR="00364481" w:rsidRPr="00232980" w:rsidRDefault="00BB9B56"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Collins, N.L., Ford, M.B., Guichard, A.C., &amp; Allard, L.M. (2006). Working models of attachment and attribution processes in intimate relationships. </w:t>
      </w:r>
      <w:r w:rsidRPr="00232980">
        <w:rPr>
          <w:rFonts w:ascii="Times New Roman" w:hAnsi="Times New Roman" w:cs="Times New Roman"/>
          <w:i/>
          <w:iCs/>
          <w:color w:val="000000" w:themeColor="text1"/>
          <w:sz w:val="24"/>
          <w:szCs w:val="24"/>
        </w:rPr>
        <w:t>Personality and Social Psychology Bulletin, 32</w:t>
      </w:r>
      <w:r w:rsidRPr="00232980">
        <w:rPr>
          <w:rFonts w:ascii="Times New Roman" w:hAnsi="Times New Roman" w:cs="Times New Roman"/>
          <w:color w:val="000000" w:themeColor="text1"/>
          <w:sz w:val="24"/>
          <w:szCs w:val="24"/>
        </w:rPr>
        <w:t xml:space="preserve">(2), 201-219. https://doi.org/10.1177/0146167205 280907 </w:t>
      </w:r>
    </w:p>
    <w:p w14:paraId="1D7FCD67" w14:textId="66034680" w:rsidR="007E63ED" w:rsidRPr="00232980" w:rsidRDefault="007E63ED" w:rsidP="00727534">
      <w:pPr>
        <w:spacing w:line="480" w:lineRule="auto"/>
        <w:ind w:left="450" w:hanging="450"/>
        <w:jc w:val="left"/>
        <w:rPr>
          <w:rFonts w:ascii="Times New Roman" w:eastAsia="Times New Roman" w:hAnsi="Times New Roman" w:cs="Times New Roman"/>
          <w:color w:val="000000" w:themeColor="text1"/>
          <w:sz w:val="24"/>
          <w:szCs w:val="24"/>
        </w:rPr>
      </w:pPr>
      <w:r w:rsidRPr="00232980">
        <w:rPr>
          <w:rFonts w:ascii="Times New Roman" w:eastAsia="Times New Roman" w:hAnsi="Times New Roman" w:cs="Times New Roman"/>
          <w:color w:val="000000" w:themeColor="text1"/>
          <w:sz w:val="24"/>
          <w:szCs w:val="24"/>
        </w:rPr>
        <w:t xml:space="preserve">Coyle, K. (2018). </w:t>
      </w:r>
      <w:r w:rsidRPr="00232980">
        <w:rPr>
          <w:rFonts w:ascii="Times New Roman" w:eastAsia="Times New Roman" w:hAnsi="Times New Roman" w:cs="Times New Roman"/>
          <w:i/>
          <w:iCs/>
          <w:color w:val="000000" w:themeColor="text1"/>
          <w:sz w:val="24"/>
          <w:szCs w:val="24"/>
        </w:rPr>
        <w:t>The relation between conflict resolution styles and marital satisfaction as moderated by the fundamental attribution error</w:t>
      </w:r>
      <w:r w:rsidRPr="00232980">
        <w:rPr>
          <w:rFonts w:ascii="Times New Roman" w:eastAsia="Times New Roman" w:hAnsi="Times New Roman" w:cs="Times New Roman"/>
          <w:color w:val="000000" w:themeColor="text1"/>
          <w:sz w:val="24"/>
          <w:szCs w:val="24"/>
        </w:rPr>
        <w:t xml:space="preserve">. </w:t>
      </w:r>
      <w:r w:rsidR="00727534" w:rsidRPr="00232980">
        <w:rPr>
          <w:rFonts w:ascii="Times New Roman" w:eastAsia="Times New Roman" w:hAnsi="Times New Roman" w:cs="Times New Roman"/>
          <w:color w:val="000000" w:themeColor="text1"/>
          <w:sz w:val="24"/>
          <w:szCs w:val="24"/>
        </w:rPr>
        <w:t xml:space="preserve">(Publication No. </w:t>
      </w:r>
      <w:r w:rsidR="004E3682" w:rsidRPr="00232980">
        <w:rPr>
          <w:rFonts w:ascii="Times New Roman" w:eastAsia="Times New Roman" w:hAnsi="Times New Roman" w:cs="Times New Roman"/>
          <w:color w:val="000000" w:themeColor="text1"/>
          <w:sz w:val="24"/>
          <w:szCs w:val="24"/>
        </w:rPr>
        <w:t>10841460</w:t>
      </w:r>
      <w:r w:rsidR="00727534" w:rsidRPr="00232980">
        <w:rPr>
          <w:rFonts w:ascii="Times New Roman" w:eastAsia="Times New Roman" w:hAnsi="Times New Roman" w:cs="Times New Roman"/>
          <w:color w:val="000000" w:themeColor="text1"/>
          <w:sz w:val="24"/>
          <w:szCs w:val="24"/>
        </w:rPr>
        <w:t xml:space="preserve">) [Doctoral dissertation, Hofstra University]. </w:t>
      </w:r>
      <w:proofErr w:type="spellStart"/>
      <w:r w:rsidR="00727534" w:rsidRPr="00232980">
        <w:rPr>
          <w:rFonts w:ascii="Times New Roman" w:eastAsia="Times New Roman" w:hAnsi="Times New Roman" w:cs="Times New Roman"/>
          <w:color w:val="000000" w:themeColor="text1"/>
          <w:sz w:val="24"/>
          <w:szCs w:val="24"/>
        </w:rPr>
        <w:t>Proquest</w:t>
      </w:r>
      <w:proofErr w:type="spellEnd"/>
      <w:r w:rsidR="00727534" w:rsidRPr="00232980">
        <w:rPr>
          <w:rFonts w:ascii="Times New Roman" w:eastAsia="Times New Roman" w:hAnsi="Times New Roman" w:cs="Times New Roman"/>
          <w:color w:val="000000" w:themeColor="text1"/>
          <w:sz w:val="24"/>
          <w:szCs w:val="24"/>
        </w:rPr>
        <w:t xml:space="preserve"> Digital Dissertations.</w:t>
      </w:r>
    </w:p>
    <w:p w14:paraId="75102867" w14:textId="19A30191" w:rsidR="00364481" w:rsidRPr="00232980" w:rsidRDefault="00BB9B56" w:rsidP="00B63749">
      <w:pPr>
        <w:spacing w:line="480" w:lineRule="auto"/>
        <w:ind w:left="450" w:hanging="450"/>
        <w:jc w:val="left"/>
        <w:rPr>
          <w:rFonts w:ascii="Times New Roman" w:hAnsi="Times New Roman" w:cs="Times New Roman"/>
          <w:color w:val="000000" w:themeColor="text1"/>
        </w:rPr>
      </w:pPr>
      <w:r w:rsidRPr="00232980">
        <w:rPr>
          <w:rFonts w:ascii="Times New Roman" w:eastAsia="Times New Roman" w:hAnsi="Times New Roman" w:cs="Times New Roman"/>
          <w:color w:val="000000" w:themeColor="text1"/>
          <w:sz w:val="24"/>
          <w:szCs w:val="24"/>
        </w:rPr>
        <w:t xml:space="preserve">Crawford, M.T., Hammond, M.D., &amp; Marsh, C. (2023). Holding on and letting go: Romantic attachment and fading affect bias. </w:t>
      </w:r>
      <w:r w:rsidRPr="00232980">
        <w:rPr>
          <w:rFonts w:ascii="Times New Roman" w:eastAsia="Times New Roman" w:hAnsi="Times New Roman" w:cs="Times New Roman"/>
          <w:i/>
          <w:iCs/>
          <w:color w:val="000000" w:themeColor="text1"/>
          <w:sz w:val="24"/>
          <w:szCs w:val="24"/>
        </w:rPr>
        <w:t>Journal of Social Psychology, 163</w:t>
      </w:r>
      <w:r w:rsidRPr="00232980">
        <w:rPr>
          <w:rFonts w:ascii="Times New Roman" w:eastAsia="Times New Roman" w:hAnsi="Times New Roman" w:cs="Times New Roman"/>
          <w:color w:val="000000" w:themeColor="text1"/>
          <w:sz w:val="24"/>
          <w:szCs w:val="24"/>
        </w:rPr>
        <w:t>(1), 1-18. https://doi.org/10.1080/00224545.2021.2017254</w:t>
      </w:r>
    </w:p>
    <w:p w14:paraId="5F79F1EF" w14:textId="77777777" w:rsidR="00364481" w:rsidRPr="00232980" w:rsidRDefault="00364481"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Dodge, K.A., Malone, P. S., Lansford, J. E., </w:t>
      </w:r>
      <w:proofErr w:type="spellStart"/>
      <w:r w:rsidRPr="00232980">
        <w:rPr>
          <w:rFonts w:ascii="Times New Roman" w:hAnsi="Times New Roman" w:cs="Times New Roman"/>
          <w:color w:val="000000" w:themeColor="text1"/>
          <w:sz w:val="24"/>
          <w:szCs w:val="24"/>
        </w:rPr>
        <w:t>Sorbring</w:t>
      </w:r>
      <w:proofErr w:type="spellEnd"/>
      <w:r w:rsidRPr="00232980">
        <w:rPr>
          <w:rFonts w:ascii="Times New Roman" w:hAnsi="Times New Roman" w:cs="Times New Roman"/>
          <w:color w:val="000000" w:themeColor="text1"/>
          <w:sz w:val="24"/>
          <w:szCs w:val="24"/>
        </w:rPr>
        <w:t xml:space="preserve">, E., Skinner, A. T., &amp; </w:t>
      </w:r>
      <w:proofErr w:type="spellStart"/>
      <w:r w:rsidRPr="00232980">
        <w:rPr>
          <w:rFonts w:ascii="Times New Roman" w:hAnsi="Times New Roman" w:cs="Times New Roman"/>
          <w:color w:val="000000" w:themeColor="text1"/>
          <w:sz w:val="24"/>
          <w:szCs w:val="24"/>
        </w:rPr>
        <w:t>Tapanya</w:t>
      </w:r>
      <w:proofErr w:type="spellEnd"/>
      <w:r w:rsidRPr="00232980">
        <w:rPr>
          <w:rFonts w:ascii="Times New Roman" w:hAnsi="Times New Roman" w:cs="Times New Roman"/>
          <w:color w:val="000000" w:themeColor="text1"/>
          <w:sz w:val="24"/>
          <w:szCs w:val="24"/>
        </w:rPr>
        <w:t xml:space="preserve">, S., et al. (2015). Hostile attributional bias and aggressive </w:t>
      </w:r>
      <w:proofErr w:type="spellStart"/>
      <w:r w:rsidRPr="00232980">
        <w:rPr>
          <w:rFonts w:ascii="Times New Roman" w:hAnsi="Times New Roman" w:cs="Times New Roman"/>
          <w:color w:val="000000" w:themeColor="text1"/>
          <w:sz w:val="24"/>
          <w:szCs w:val="24"/>
        </w:rPr>
        <w:t>behavior</w:t>
      </w:r>
      <w:proofErr w:type="spellEnd"/>
      <w:r w:rsidRPr="00232980">
        <w:rPr>
          <w:rFonts w:ascii="Times New Roman" w:hAnsi="Times New Roman" w:cs="Times New Roman"/>
          <w:color w:val="000000" w:themeColor="text1"/>
          <w:sz w:val="24"/>
          <w:szCs w:val="24"/>
        </w:rPr>
        <w:t xml:space="preserve"> in global context. </w:t>
      </w:r>
      <w:r w:rsidRPr="00232980">
        <w:rPr>
          <w:rFonts w:ascii="Times New Roman" w:hAnsi="Times New Roman" w:cs="Times New Roman"/>
          <w:i/>
          <w:iCs/>
          <w:color w:val="000000" w:themeColor="text1"/>
          <w:sz w:val="24"/>
          <w:szCs w:val="24"/>
        </w:rPr>
        <w:t>Proceedings of the National Academy of Sciences</w:t>
      </w:r>
      <w:r w:rsidRPr="00232980">
        <w:rPr>
          <w:rFonts w:ascii="Times New Roman" w:hAnsi="Times New Roman" w:cs="Times New Roman"/>
          <w:color w:val="000000" w:themeColor="text1"/>
          <w:sz w:val="24"/>
          <w:szCs w:val="24"/>
        </w:rPr>
        <w:t>,</w:t>
      </w:r>
      <w:r w:rsidRPr="00232980">
        <w:rPr>
          <w:rFonts w:ascii="Times New Roman" w:hAnsi="Times New Roman" w:cs="Times New Roman"/>
          <w:i/>
          <w:iCs/>
          <w:color w:val="000000" w:themeColor="text1"/>
          <w:sz w:val="24"/>
          <w:szCs w:val="24"/>
        </w:rPr>
        <w:t xml:space="preserve"> 112</w:t>
      </w:r>
      <w:r w:rsidRPr="00232980">
        <w:rPr>
          <w:rFonts w:ascii="Times New Roman" w:hAnsi="Times New Roman" w:cs="Times New Roman"/>
          <w:color w:val="000000" w:themeColor="text1"/>
          <w:sz w:val="24"/>
          <w:szCs w:val="24"/>
        </w:rPr>
        <w:t>(30), 9310-9315. https://doi.org/10.1073/pnas.1418572112</w:t>
      </w:r>
    </w:p>
    <w:p w14:paraId="1AEE7109" w14:textId="0C17251C" w:rsidR="008B11E9" w:rsidRPr="00232980" w:rsidRDefault="008B11E9" w:rsidP="002A47C6">
      <w:pPr>
        <w:spacing w:line="480" w:lineRule="auto"/>
        <w:ind w:left="480" w:hangingChars="200" w:hanging="480"/>
        <w:jc w:val="left"/>
        <w:rPr>
          <w:rFonts w:ascii="Times New Roman" w:hAnsi="Times New Roman" w:cs="Times New Roman"/>
          <w:color w:val="000000" w:themeColor="text1"/>
          <w:sz w:val="24"/>
          <w:szCs w:val="24"/>
        </w:rPr>
      </w:pPr>
      <w:bookmarkStart w:id="3" w:name="_Hlk66307221"/>
      <w:bookmarkStart w:id="4" w:name="_Hlk66311463"/>
      <w:r w:rsidRPr="00232980">
        <w:rPr>
          <w:rFonts w:ascii="Times New Roman" w:hAnsi="Times New Roman" w:cs="Times New Roman"/>
          <w:color w:val="000000" w:themeColor="text1"/>
          <w:sz w:val="24"/>
          <w:szCs w:val="24"/>
        </w:rPr>
        <w:t xml:space="preserve">Fraley, R.C., Waller, N.G., &amp; Brennan, K.A. (2000). An item response theory analysis of self-report measures of adult attachment. </w:t>
      </w:r>
      <w:r w:rsidRPr="00232980">
        <w:rPr>
          <w:rFonts w:ascii="Times New Roman" w:hAnsi="Times New Roman" w:cs="Times New Roman"/>
          <w:i/>
          <w:iCs/>
          <w:color w:val="000000" w:themeColor="text1"/>
          <w:sz w:val="24"/>
          <w:szCs w:val="24"/>
        </w:rPr>
        <w:t>Journal of Personality and Social Psychology, 78</w:t>
      </w:r>
      <w:r w:rsidRPr="00232980">
        <w:rPr>
          <w:rFonts w:ascii="Times New Roman" w:hAnsi="Times New Roman" w:cs="Times New Roman"/>
          <w:color w:val="000000" w:themeColor="text1"/>
          <w:sz w:val="24"/>
          <w:szCs w:val="24"/>
        </w:rPr>
        <w:t xml:space="preserve">, 350-365. https://doi.org/10.1037//0022-3514.78.2.350 </w:t>
      </w:r>
    </w:p>
    <w:p w14:paraId="5CF975AA" w14:textId="77777777" w:rsidR="005D5254" w:rsidRPr="00232980" w:rsidRDefault="005D5254" w:rsidP="002A47C6">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Francois-Walcott, R. R. R., Perks, R. E., Vowels, L. M., &amp; </w:t>
      </w:r>
      <w:proofErr w:type="spellStart"/>
      <w:r w:rsidRPr="00232980">
        <w:rPr>
          <w:rFonts w:ascii="Times New Roman" w:hAnsi="Times New Roman" w:cs="Times New Roman"/>
          <w:color w:val="000000" w:themeColor="text1"/>
          <w:sz w:val="24"/>
          <w:szCs w:val="24"/>
        </w:rPr>
        <w:t>Carnelley</w:t>
      </w:r>
      <w:proofErr w:type="spellEnd"/>
      <w:r w:rsidRPr="00232980">
        <w:rPr>
          <w:rFonts w:ascii="Times New Roman" w:hAnsi="Times New Roman" w:cs="Times New Roman"/>
          <w:color w:val="000000" w:themeColor="text1"/>
          <w:sz w:val="24"/>
          <w:szCs w:val="24"/>
        </w:rPr>
        <w:t xml:space="preserve">, K. B. (2024). Insecure attachment and support-seeking during COVID-19: a sequential mixed methods </w:t>
      </w:r>
      <w:r w:rsidRPr="00232980">
        <w:rPr>
          <w:rFonts w:ascii="Times New Roman" w:hAnsi="Times New Roman" w:cs="Times New Roman"/>
          <w:color w:val="000000" w:themeColor="text1"/>
          <w:sz w:val="24"/>
          <w:szCs w:val="24"/>
        </w:rPr>
        <w:lastRenderedPageBreak/>
        <w:t>investigation. </w:t>
      </w:r>
      <w:r w:rsidRPr="00232980">
        <w:rPr>
          <w:rFonts w:ascii="Times New Roman" w:hAnsi="Times New Roman" w:cs="Times New Roman"/>
          <w:i/>
          <w:iCs/>
          <w:color w:val="000000" w:themeColor="text1"/>
          <w:sz w:val="24"/>
          <w:szCs w:val="24"/>
        </w:rPr>
        <w:t>Attachment and Human Development, 26</w:t>
      </w:r>
      <w:r w:rsidRPr="00232980">
        <w:rPr>
          <w:rFonts w:ascii="Times New Roman" w:hAnsi="Times New Roman" w:cs="Times New Roman"/>
          <w:color w:val="000000" w:themeColor="text1"/>
          <w:sz w:val="24"/>
          <w:szCs w:val="24"/>
        </w:rPr>
        <w:t>(2), 159–180. https://doi.org/10.1080/14616734.2024.2349577</w:t>
      </w:r>
    </w:p>
    <w:p w14:paraId="526EFE01" w14:textId="77777777" w:rsidR="00FB75C1" w:rsidRPr="00232980" w:rsidRDefault="00364481" w:rsidP="006F3212">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Friedman, M., Rholes, W.S., Simpson, J., Bond, M., Diaz‐loving, R., &amp; Chan, C. (2010). Attachment avoidance and the cultural fit hypothesis: A cross‐cultural investigation. </w:t>
      </w:r>
      <w:r w:rsidRPr="00232980">
        <w:rPr>
          <w:rFonts w:ascii="Times New Roman" w:hAnsi="Times New Roman" w:cs="Times New Roman"/>
          <w:i/>
          <w:iCs/>
          <w:color w:val="000000" w:themeColor="text1"/>
          <w:sz w:val="24"/>
          <w:szCs w:val="24"/>
        </w:rPr>
        <w:t>Personal Relationships, 17</w:t>
      </w:r>
      <w:r w:rsidRPr="00232980">
        <w:rPr>
          <w:rFonts w:ascii="Times New Roman" w:hAnsi="Times New Roman" w:cs="Times New Roman"/>
          <w:color w:val="000000" w:themeColor="text1"/>
          <w:sz w:val="24"/>
          <w:szCs w:val="24"/>
        </w:rPr>
        <w:t xml:space="preserve">(1), 107-126. </w:t>
      </w:r>
    </w:p>
    <w:p w14:paraId="4A729DAE" w14:textId="68EC75C5" w:rsidR="00364481" w:rsidRPr="00232980" w:rsidRDefault="00364481" w:rsidP="00FB75C1">
      <w:pPr>
        <w:spacing w:line="480" w:lineRule="auto"/>
        <w:ind w:leftChars="200" w:left="42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https://doi.org/10.1111/ j.1475-6811.</w:t>
      </w:r>
      <w:proofErr w:type="gramStart"/>
      <w:r w:rsidRPr="00232980">
        <w:rPr>
          <w:rFonts w:ascii="Times New Roman" w:hAnsi="Times New Roman" w:cs="Times New Roman"/>
          <w:color w:val="000000" w:themeColor="text1"/>
          <w:sz w:val="24"/>
          <w:szCs w:val="24"/>
        </w:rPr>
        <w:t>2010.01256.x</w:t>
      </w:r>
      <w:proofErr w:type="gramEnd"/>
    </w:p>
    <w:p w14:paraId="5AD263E6" w14:textId="77777777" w:rsidR="00015259" w:rsidRPr="00232980" w:rsidRDefault="00015259" w:rsidP="00364481">
      <w:pPr>
        <w:spacing w:line="480" w:lineRule="auto"/>
        <w:ind w:left="480" w:hangingChars="200" w:hanging="480"/>
        <w:jc w:val="left"/>
        <w:rPr>
          <w:rFonts w:ascii="Times New Roman" w:hAnsi="Times New Roman" w:cs="Times New Roman"/>
          <w:sz w:val="24"/>
          <w:szCs w:val="24"/>
        </w:rPr>
      </w:pPr>
      <w:r w:rsidRPr="00232980">
        <w:rPr>
          <w:rFonts w:ascii="Times New Roman" w:hAnsi="Times New Roman" w:cs="Times New Roman"/>
          <w:sz w:val="24"/>
          <w:szCs w:val="24"/>
        </w:rPr>
        <w:t>Gottlieb, L., Schmitt, D.P.</w:t>
      </w:r>
      <w:r w:rsidRPr="00232980">
        <w:rPr>
          <w:rFonts w:ascii="Times New Roman" w:hAnsi="Times New Roman" w:cs="Times New Roman" w:hint="eastAsia"/>
          <w:sz w:val="24"/>
          <w:szCs w:val="24"/>
        </w:rPr>
        <w:t xml:space="preserve"> </w:t>
      </w:r>
      <w:r w:rsidRPr="00232980">
        <w:rPr>
          <w:rFonts w:ascii="Times New Roman" w:hAnsi="Times New Roman" w:cs="Times New Roman"/>
          <w:sz w:val="24"/>
          <w:szCs w:val="24"/>
        </w:rPr>
        <w:t>(2023)</w:t>
      </w:r>
      <w:r w:rsidRPr="00232980">
        <w:rPr>
          <w:rFonts w:ascii="Times New Roman" w:hAnsi="Times New Roman" w:cs="Times New Roman" w:hint="eastAsia"/>
          <w:sz w:val="24"/>
          <w:szCs w:val="24"/>
        </w:rPr>
        <w:t>.</w:t>
      </w:r>
      <w:r w:rsidRPr="00232980">
        <w:rPr>
          <w:rFonts w:ascii="Times New Roman" w:hAnsi="Times New Roman" w:cs="Times New Roman"/>
          <w:sz w:val="24"/>
          <w:szCs w:val="24"/>
        </w:rPr>
        <w:t xml:space="preserve"> When Staying Home Is Not Safe: An Investigation of the Role of Attachment Style on Stress and Intimate Partner Violence in the Time of COVID-19. </w:t>
      </w:r>
      <w:r w:rsidRPr="00232980">
        <w:rPr>
          <w:rFonts w:ascii="Times New Roman" w:hAnsi="Times New Roman" w:cs="Times New Roman"/>
          <w:i/>
          <w:iCs/>
          <w:sz w:val="24"/>
          <w:szCs w:val="24"/>
        </w:rPr>
        <w:t xml:space="preserve">Arch Sex </w:t>
      </w:r>
      <w:proofErr w:type="spellStart"/>
      <w:r w:rsidRPr="00232980">
        <w:rPr>
          <w:rFonts w:ascii="Times New Roman" w:hAnsi="Times New Roman" w:cs="Times New Roman"/>
          <w:i/>
          <w:iCs/>
          <w:sz w:val="24"/>
          <w:szCs w:val="24"/>
        </w:rPr>
        <w:t>Behav</w:t>
      </w:r>
      <w:r w:rsidRPr="00232980">
        <w:rPr>
          <w:rFonts w:ascii="Times New Roman" w:hAnsi="Times New Roman" w:cs="Times New Roman" w:hint="eastAsia"/>
          <w:i/>
          <w:iCs/>
          <w:sz w:val="24"/>
          <w:szCs w:val="24"/>
        </w:rPr>
        <w:t>iors</w:t>
      </w:r>
      <w:proofErr w:type="spellEnd"/>
      <w:r w:rsidRPr="00232980">
        <w:rPr>
          <w:rFonts w:ascii="Times New Roman" w:hAnsi="Times New Roman" w:cs="Times New Roman"/>
          <w:i/>
          <w:iCs/>
          <w:sz w:val="24"/>
          <w:szCs w:val="24"/>
        </w:rPr>
        <w:t> 52</w:t>
      </w:r>
      <w:r w:rsidRPr="00232980">
        <w:rPr>
          <w:rFonts w:ascii="Times New Roman" w:hAnsi="Times New Roman" w:cs="Times New Roman"/>
          <w:sz w:val="24"/>
          <w:szCs w:val="24"/>
        </w:rPr>
        <w:t xml:space="preserve">, 639–654. </w:t>
      </w:r>
    </w:p>
    <w:p w14:paraId="7B0A8571" w14:textId="49BFB6BE" w:rsidR="00015259" w:rsidRPr="00232980" w:rsidRDefault="00015259" w:rsidP="00517F32">
      <w:pPr>
        <w:spacing w:line="480" w:lineRule="auto"/>
        <w:ind w:leftChars="200" w:left="420"/>
        <w:jc w:val="left"/>
        <w:rPr>
          <w:rFonts w:ascii="Times New Roman" w:hAnsi="Times New Roman" w:cs="Times New Roman"/>
          <w:sz w:val="24"/>
          <w:szCs w:val="24"/>
        </w:rPr>
      </w:pPr>
      <w:r w:rsidRPr="00232980">
        <w:rPr>
          <w:rFonts w:ascii="Times New Roman" w:hAnsi="Times New Roman" w:cs="Times New Roman"/>
          <w:sz w:val="24"/>
          <w:szCs w:val="24"/>
        </w:rPr>
        <w:t>https://doi.org/10.1007/s10508-022-02457-7</w:t>
      </w:r>
    </w:p>
    <w:p w14:paraId="5999FCB9" w14:textId="17E9AFD0" w:rsidR="00490522" w:rsidRPr="00232980" w:rsidRDefault="00490522"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Green, C. E. L., Freeman, D., Kuipers, E., Bebbington, P., Fowler, D., Dunn, G., &amp; </w:t>
      </w:r>
      <w:proofErr w:type="spellStart"/>
      <w:r w:rsidRPr="00232980">
        <w:rPr>
          <w:rFonts w:ascii="Times New Roman" w:hAnsi="Times New Roman" w:cs="Times New Roman"/>
          <w:color w:val="000000" w:themeColor="text1"/>
          <w:sz w:val="24"/>
          <w:szCs w:val="24"/>
        </w:rPr>
        <w:t>Garety</w:t>
      </w:r>
      <w:proofErr w:type="spellEnd"/>
      <w:r w:rsidRPr="00232980">
        <w:rPr>
          <w:rFonts w:ascii="Times New Roman" w:hAnsi="Times New Roman" w:cs="Times New Roman"/>
          <w:color w:val="000000" w:themeColor="text1"/>
          <w:sz w:val="24"/>
          <w:szCs w:val="24"/>
        </w:rPr>
        <w:t xml:space="preserve">, P. A. (2008). Measuring ideas of persecution and social reference: the Green et al. Paranoid Thought Scales (GPTS). </w:t>
      </w:r>
      <w:r w:rsidRPr="00232980">
        <w:rPr>
          <w:rFonts w:ascii="Times New Roman" w:hAnsi="Times New Roman" w:cs="Times New Roman"/>
          <w:i/>
          <w:iCs/>
          <w:color w:val="000000" w:themeColor="text1"/>
          <w:sz w:val="24"/>
          <w:szCs w:val="24"/>
        </w:rPr>
        <w:t>Psychological Medicine, 38</w:t>
      </w:r>
      <w:r w:rsidRPr="00232980">
        <w:rPr>
          <w:rFonts w:ascii="Times New Roman" w:hAnsi="Times New Roman" w:cs="Times New Roman"/>
          <w:color w:val="000000" w:themeColor="text1"/>
          <w:sz w:val="24"/>
          <w:szCs w:val="24"/>
        </w:rPr>
        <w:t xml:space="preserve">(1), 101-111. </w:t>
      </w:r>
      <w:r w:rsidR="004F591D" w:rsidRPr="00232980">
        <w:rPr>
          <w:rFonts w:ascii="Times New Roman" w:hAnsi="Times New Roman" w:cs="Times New Roman"/>
          <w:color w:val="000000" w:themeColor="text1"/>
          <w:sz w:val="24"/>
          <w:szCs w:val="24"/>
        </w:rPr>
        <w:t>https://doi.org/10.1017/S0033291707001638</w:t>
      </w:r>
    </w:p>
    <w:p w14:paraId="7DC2B566" w14:textId="315DA1B2" w:rsidR="002A5EF2" w:rsidRPr="00232980" w:rsidRDefault="002A5EF2"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Hayes, A. F. (2013). Introduction to mediation, moderation, and conditional process analysis: A regression-based approach. Guilford</w:t>
      </w:r>
      <w:r w:rsidR="00F44CAD" w:rsidRPr="00232980">
        <w:rPr>
          <w:rFonts w:ascii="Times New Roman" w:hAnsi="Times New Roman" w:cs="Times New Roman"/>
          <w:color w:val="000000" w:themeColor="text1"/>
          <w:sz w:val="24"/>
          <w:szCs w:val="24"/>
        </w:rPr>
        <w:t xml:space="preserve"> Press</w:t>
      </w:r>
      <w:r w:rsidRPr="00232980">
        <w:rPr>
          <w:rFonts w:ascii="Times New Roman" w:hAnsi="Times New Roman" w:cs="Times New Roman"/>
          <w:color w:val="000000" w:themeColor="text1"/>
          <w:sz w:val="24"/>
          <w:szCs w:val="24"/>
        </w:rPr>
        <w:t>.</w:t>
      </w:r>
      <w:r w:rsidR="003047AF" w:rsidRPr="00232980">
        <w:rPr>
          <w:rFonts w:ascii="Times New Roman" w:hAnsi="Times New Roman" w:cs="Times New Roman"/>
          <w:color w:val="000000" w:themeColor="text1"/>
          <w:sz w:val="20"/>
          <w:szCs w:val="20"/>
          <w:shd w:val="clear" w:color="auto" w:fill="FFFFFF"/>
        </w:rPr>
        <w:t xml:space="preserve"> </w:t>
      </w:r>
    </w:p>
    <w:p w14:paraId="1F2714A5" w14:textId="28101195" w:rsidR="00835CBB" w:rsidRPr="00232980" w:rsidRDefault="00835CBB"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Hayes, A. F. (2015). An index and test of linear moderated mediation. </w:t>
      </w:r>
      <w:r w:rsidRPr="00232980">
        <w:rPr>
          <w:rFonts w:ascii="Times New Roman" w:hAnsi="Times New Roman" w:cs="Times New Roman"/>
          <w:i/>
          <w:iCs/>
          <w:color w:val="000000" w:themeColor="text1"/>
          <w:sz w:val="24"/>
          <w:szCs w:val="24"/>
        </w:rPr>
        <w:t xml:space="preserve">Multivariate </w:t>
      </w:r>
      <w:proofErr w:type="spellStart"/>
      <w:r w:rsidRPr="00232980">
        <w:rPr>
          <w:rFonts w:ascii="Times New Roman" w:hAnsi="Times New Roman" w:cs="Times New Roman"/>
          <w:i/>
          <w:iCs/>
          <w:color w:val="000000" w:themeColor="text1"/>
          <w:sz w:val="24"/>
          <w:szCs w:val="24"/>
        </w:rPr>
        <w:t>behavioral</w:t>
      </w:r>
      <w:proofErr w:type="spellEnd"/>
      <w:r w:rsidRPr="00232980">
        <w:rPr>
          <w:rFonts w:ascii="Times New Roman" w:hAnsi="Times New Roman" w:cs="Times New Roman"/>
          <w:i/>
          <w:iCs/>
          <w:color w:val="000000" w:themeColor="text1"/>
          <w:sz w:val="24"/>
          <w:szCs w:val="24"/>
        </w:rPr>
        <w:t xml:space="preserve"> research, 50</w:t>
      </w:r>
      <w:r w:rsidRPr="00232980">
        <w:rPr>
          <w:rFonts w:ascii="Times New Roman" w:hAnsi="Times New Roman" w:cs="Times New Roman"/>
          <w:color w:val="000000" w:themeColor="text1"/>
          <w:sz w:val="24"/>
          <w:szCs w:val="24"/>
        </w:rPr>
        <w:t>(1), 1-22. https://doi.org/10.1080/00273171.2014.962683</w:t>
      </w:r>
    </w:p>
    <w:p w14:paraId="1D2C1869" w14:textId="77777777" w:rsidR="00364481" w:rsidRPr="00232980" w:rsidRDefault="00364481"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Harris, C. R., &amp; Darby, R. S. (2010). </w:t>
      </w:r>
      <w:r w:rsidRPr="00232980">
        <w:rPr>
          <w:rFonts w:ascii="Times New Roman" w:hAnsi="Times New Roman" w:cs="Times New Roman"/>
          <w:i/>
          <w:iCs/>
          <w:color w:val="000000" w:themeColor="text1"/>
          <w:sz w:val="24"/>
          <w:szCs w:val="24"/>
        </w:rPr>
        <w:t>Jealousy in adulthood</w:t>
      </w:r>
      <w:r w:rsidRPr="00232980">
        <w:rPr>
          <w:rFonts w:ascii="Times New Roman" w:hAnsi="Times New Roman" w:cs="Times New Roman"/>
          <w:color w:val="000000" w:themeColor="text1"/>
          <w:sz w:val="24"/>
          <w:szCs w:val="24"/>
        </w:rPr>
        <w:t xml:space="preserve">. In S. L. Hart &amp; M. </w:t>
      </w:r>
      <w:proofErr w:type="spellStart"/>
      <w:r w:rsidRPr="00232980">
        <w:rPr>
          <w:rFonts w:ascii="Times New Roman" w:hAnsi="Times New Roman" w:cs="Times New Roman"/>
          <w:color w:val="000000" w:themeColor="text1"/>
          <w:sz w:val="24"/>
          <w:szCs w:val="24"/>
        </w:rPr>
        <w:t>Legerstee</w:t>
      </w:r>
      <w:proofErr w:type="spellEnd"/>
      <w:r w:rsidRPr="00232980">
        <w:rPr>
          <w:rFonts w:ascii="Times New Roman" w:hAnsi="Times New Roman" w:cs="Times New Roman"/>
          <w:color w:val="000000" w:themeColor="text1"/>
          <w:sz w:val="24"/>
          <w:szCs w:val="24"/>
        </w:rPr>
        <w:t xml:space="preserve"> (Eds.), </w:t>
      </w:r>
      <w:r w:rsidRPr="00232980">
        <w:rPr>
          <w:rFonts w:ascii="Times New Roman" w:hAnsi="Times New Roman" w:cs="Times New Roman"/>
          <w:i/>
          <w:iCs/>
          <w:color w:val="000000" w:themeColor="text1"/>
          <w:sz w:val="24"/>
          <w:szCs w:val="24"/>
        </w:rPr>
        <w:t>Handbook of jealousy: Theory, research, and multidisciplinary approaches</w:t>
      </w:r>
      <w:r w:rsidRPr="00232980">
        <w:rPr>
          <w:rFonts w:ascii="Times New Roman" w:hAnsi="Times New Roman" w:cs="Times New Roman"/>
          <w:color w:val="000000" w:themeColor="text1"/>
          <w:sz w:val="24"/>
          <w:szCs w:val="24"/>
        </w:rPr>
        <w:t xml:space="preserve"> (p. 547-571). Wiley Blackwell. https://doi.org/10.1002/9781444323542.ch23 </w:t>
      </w:r>
    </w:p>
    <w:p w14:paraId="34BD98FD" w14:textId="46CF49D9" w:rsidR="00407AA6" w:rsidRPr="00232980" w:rsidRDefault="00407AA6"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Hendrick, S. S., Dicke, A., &amp; Hendrick, C. (1998). The relationship assessment scale. </w:t>
      </w:r>
      <w:r w:rsidRPr="00232980">
        <w:rPr>
          <w:rFonts w:ascii="Times New Roman" w:hAnsi="Times New Roman" w:cs="Times New Roman"/>
          <w:i/>
          <w:iCs/>
          <w:color w:val="000000" w:themeColor="text1"/>
          <w:sz w:val="24"/>
          <w:szCs w:val="24"/>
        </w:rPr>
        <w:t xml:space="preserve">Journal </w:t>
      </w:r>
      <w:r w:rsidRPr="00232980">
        <w:rPr>
          <w:rFonts w:ascii="Times New Roman" w:hAnsi="Times New Roman" w:cs="Times New Roman"/>
          <w:i/>
          <w:iCs/>
          <w:color w:val="000000" w:themeColor="text1"/>
          <w:sz w:val="24"/>
          <w:szCs w:val="24"/>
        </w:rPr>
        <w:lastRenderedPageBreak/>
        <w:t>of Social and Personal Relationships, 15</w:t>
      </w:r>
      <w:r w:rsidRPr="00232980">
        <w:rPr>
          <w:rFonts w:ascii="Times New Roman" w:hAnsi="Times New Roman" w:cs="Times New Roman"/>
          <w:color w:val="000000" w:themeColor="text1"/>
          <w:sz w:val="24"/>
          <w:szCs w:val="24"/>
        </w:rPr>
        <w:t>(1), 137-142.</w:t>
      </w:r>
      <w:r w:rsidR="00802CC9" w:rsidRPr="00232980">
        <w:rPr>
          <w:rFonts w:ascii="Times New Roman" w:hAnsi="Times New Roman" w:cs="Times New Roman"/>
          <w:color w:val="000000" w:themeColor="text1"/>
          <w:sz w:val="24"/>
          <w:szCs w:val="24"/>
        </w:rPr>
        <w:t xml:space="preserve"> https://doi.org/10.1177/0265407598151009</w:t>
      </w:r>
    </w:p>
    <w:p w14:paraId="71AD9945" w14:textId="076E071F" w:rsidR="001805C8" w:rsidRPr="00232980" w:rsidRDefault="001805C8"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Ho, M. Y., Chen, S. X., Bond, M. H., Hui, C. M., Chan, C., &amp; Friedman, M. (2012). Linking adult attachment styles to relationship satisfaction in Hong Kong and the United States: The mediating role of personal and structural commitment. </w:t>
      </w:r>
      <w:r w:rsidRPr="00232980">
        <w:rPr>
          <w:rFonts w:ascii="Times New Roman" w:hAnsi="Times New Roman" w:cs="Times New Roman"/>
          <w:i/>
          <w:iCs/>
          <w:color w:val="000000" w:themeColor="text1"/>
          <w:sz w:val="24"/>
          <w:szCs w:val="24"/>
        </w:rPr>
        <w:t>Journal of Happiness Studies, 13</w:t>
      </w:r>
      <w:r w:rsidR="00A528CF" w:rsidRPr="00232980">
        <w:rPr>
          <w:rFonts w:ascii="Times New Roman" w:hAnsi="Times New Roman" w:cs="Times New Roman"/>
          <w:color w:val="000000" w:themeColor="text1"/>
          <w:sz w:val="24"/>
          <w:szCs w:val="24"/>
        </w:rPr>
        <w:t>(3)</w:t>
      </w:r>
      <w:r w:rsidRPr="00232980">
        <w:rPr>
          <w:rFonts w:ascii="Times New Roman" w:hAnsi="Times New Roman" w:cs="Times New Roman"/>
          <w:color w:val="000000" w:themeColor="text1"/>
          <w:sz w:val="24"/>
          <w:szCs w:val="24"/>
        </w:rPr>
        <w:t>, 565-578.</w:t>
      </w:r>
      <w:r w:rsidR="00C43A4F" w:rsidRPr="00232980">
        <w:rPr>
          <w:rFonts w:ascii="Times New Roman" w:hAnsi="Times New Roman" w:cs="Times New Roman"/>
          <w:color w:val="000000" w:themeColor="text1"/>
        </w:rPr>
        <w:t xml:space="preserve"> </w:t>
      </w:r>
      <w:r w:rsidR="00C43A4F" w:rsidRPr="00232980">
        <w:rPr>
          <w:rFonts w:ascii="Times New Roman" w:hAnsi="Times New Roman" w:cs="Times New Roman"/>
          <w:color w:val="000000" w:themeColor="text1"/>
          <w:sz w:val="24"/>
          <w:szCs w:val="24"/>
        </w:rPr>
        <w:t>https://doi.org/10.1007/s10902-011-9279-1</w:t>
      </w:r>
    </w:p>
    <w:bookmarkEnd w:id="3"/>
    <w:bookmarkEnd w:id="4"/>
    <w:p w14:paraId="2BFEB81C" w14:textId="77777777" w:rsidR="00FB75C1" w:rsidRPr="00232980" w:rsidRDefault="00D521CB" w:rsidP="00364481">
      <w:pPr>
        <w:spacing w:line="480" w:lineRule="auto"/>
        <w:ind w:left="480" w:hangingChars="200" w:hanging="480"/>
        <w:jc w:val="left"/>
      </w:pPr>
      <w:proofErr w:type="spellStart"/>
      <w:r w:rsidRPr="00232980">
        <w:rPr>
          <w:rFonts w:ascii="Times New Roman" w:hAnsi="Times New Roman" w:cs="Times New Roman"/>
          <w:color w:val="000000" w:themeColor="text1"/>
          <w:sz w:val="24"/>
          <w:szCs w:val="24"/>
        </w:rPr>
        <w:t>Jasielska</w:t>
      </w:r>
      <w:proofErr w:type="spellEnd"/>
      <w:r w:rsidRPr="00232980">
        <w:rPr>
          <w:rFonts w:ascii="Times New Roman" w:hAnsi="Times New Roman" w:cs="Times New Roman"/>
          <w:color w:val="000000" w:themeColor="text1"/>
          <w:sz w:val="24"/>
          <w:szCs w:val="24"/>
        </w:rPr>
        <w:t xml:space="preserve">, D., </w:t>
      </w:r>
      <w:proofErr w:type="spellStart"/>
      <w:r w:rsidRPr="00232980">
        <w:rPr>
          <w:rFonts w:ascii="Times New Roman" w:hAnsi="Times New Roman" w:cs="Times New Roman"/>
          <w:color w:val="000000" w:themeColor="text1"/>
          <w:sz w:val="24"/>
          <w:szCs w:val="24"/>
        </w:rPr>
        <w:t>Rogoza</w:t>
      </w:r>
      <w:proofErr w:type="spellEnd"/>
      <w:r w:rsidRPr="00232980">
        <w:rPr>
          <w:rFonts w:ascii="Times New Roman" w:hAnsi="Times New Roman" w:cs="Times New Roman"/>
          <w:color w:val="000000" w:themeColor="text1"/>
          <w:sz w:val="24"/>
          <w:szCs w:val="24"/>
        </w:rPr>
        <w:t xml:space="preserve">, R., Russa, M. B., Park, J., &amp; </w:t>
      </w:r>
      <w:proofErr w:type="spellStart"/>
      <w:r w:rsidRPr="00232980">
        <w:rPr>
          <w:rFonts w:ascii="Times New Roman" w:hAnsi="Times New Roman" w:cs="Times New Roman"/>
          <w:color w:val="000000" w:themeColor="text1"/>
          <w:sz w:val="24"/>
          <w:szCs w:val="24"/>
        </w:rPr>
        <w:t>Zajenkowska</w:t>
      </w:r>
      <w:proofErr w:type="spellEnd"/>
      <w:r w:rsidRPr="00232980">
        <w:rPr>
          <w:rFonts w:ascii="Times New Roman" w:hAnsi="Times New Roman" w:cs="Times New Roman"/>
          <w:color w:val="000000" w:themeColor="text1"/>
          <w:sz w:val="24"/>
          <w:szCs w:val="24"/>
        </w:rPr>
        <w:t xml:space="preserve">, A. (2021). Happiness and hostile attributions in a cross-cultural context: The importance of interdependence. </w:t>
      </w:r>
      <w:r w:rsidRPr="00232980">
        <w:rPr>
          <w:rFonts w:ascii="Times New Roman" w:hAnsi="Times New Roman" w:cs="Times New Roman"/>
          <w:i/>
          <w:iCs/>
          <w:color w:val="000000" w:themeColor="text1"/>
          <w:sz w:val="24"/>
          <w:szCs w:val="24"/>
        </w:rPr>
        <w:t>Journal of Happiness Studies, 22</w:t>
      </w:r>
      <w:r w:rsidR="004B2250" w:rsidRPr="00232980">
        <w:rPr>
          <w:rFonts w:ascii="Times New Roman" w:hAnsi="Times New Roman" w:cs="Times New Roman"/>
          <w:color w:val="000000" w:themeColor="text1"/>
          <w:sz w:val="24"/>
          <w:szCs w:val="24"/>
        </w:rPr>
        <w:t>(1)</w:t>
      </w:r>
      <w:r w:rsidRPr="00232980">
        <w:rPr>
          <w:rFonts w:ascii="Times New Roman" w:hAnsi="Times New Roman" w:cs="Times New Roman"/>
          <w:color w:val="000000" w:themeColor="text1"/>
          <w:sz w:val="24"/>
          <w:szCs w:val="24"/>
        </w:rPr>
        <w:t>, 163-179.</w:t>
      </w:r>
      <w:r w:rsidR="003B2E58" w:rsidRPr="00232980">
        <w:t xml:space="preserve"> </w:t>
      </w:r>
    </w:p>
    <w:p w14:paraId="38938790" w14:textId="01B586BD" w:rsidR="00D521CB" w:rsidRPr="00232980" w:rsidRDefault="003B2E58" w:rsidP="00FB75C1">
      <w:pPr>
        <w:spacing w:line="480" w:lineRule="auto"/>
        <w:ind w:leftChars="200" w:left="420" w:firstLineChars="50" w:firstLine="12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https://doi.org/10.1007/s10902-020-00224-w</w:t>
      </w:r>
    </w:p>
    <w:p w14:paraId="03F24F06" w14:textId="6173F539" w:rsidR="00364481" w:rsidRPr="00232980" w:rsidRDefault="00364481"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Kidd, T., Hamer, M., &amp; Steptoe, A. (2011). Examining the association between adult attachment style and cortisol responses to acute stress. </w:t>
      </w:r>
      <w:proofErr w:type="spellStart"/>
      <w:r w:rsidRPr="00232980">
        <w:rPr>
          <w:rFonts w:ascii="Times New Roman" w:hAnsi="Times New Roman" w:cs="Times New Roman"/>
          <w:i/>
          <w:iCs/>
          <w:color w:val="000000" w:themeColor="text1"/>
          <w:sz w:val="24"/>
          <w:szCs w:val="24"/>
        </w:rPr>
        <w:t>Psychoneuroendocrinology</w:t>
      </w:r>
      <w:proofErr w:type="spellEnd"/>
      <w:r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i/>
          <w:iCs/>
          <w:color w:val="000000" w:themeColor="text1"/>
          <w:sz w:val="24"/>
          <w:szCs w:val="24"/>
        </w:rPr>
        <w:t>36</w:t>
      </w:r>
      <w:r w:rsidRPr="00232980">
        <w:rPr>
          <w:rFonts w:ascii="Times New Roman" w:hAnsi="Times New Roman" w:cs="Times New Roman"/>
          <w:color w:val="000000" w:themeColor="text1"/>
          <w:sz w:val="24"/>
          <w:szCs w:val="24"/>
        </w:rPr>
        <w:t>(6), 771-779. https://doi.org/10.1016/j.psyneuen.2010.10.014</w:t>
      </w:r>
    </w:p>
    <w:p w14:paraId="62489BBC" w14:textId="77777777" w:rsidR="00364481" w:rsidRPr="00232980" w:rsidRDefault="00364481"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Kimmes, J. G., Durtschi, J. A., Clifford, C. E., Knapp, D. J., &amp; Fincham, F. D. (2015). The role of pessimistic attributions in the association between anxious attachment and relationship satisfaction. </w:t>
      </w:r>
      <w:r w:rsidRPr="00232980">
        <w:rPr>
          <w:rFonts w:ascii="Times New Roman" w:hAnsi="Times New Roman" w:cs="Times New Roman"/>
          <w:i/>
          <w:iCs/>
          <w:color w:val="000000" w:themeColor="text1"/>
          <w:sz w:val="24"/>
          <w:szCs w:val="24"/>
        </w:rPr>
        <w:t>Family Relations</w:t>
      </w:r>
      <w:r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i/>
          <w:iCs/>
          <w:color w:val="000000" w:themeColor="text1"/>
          <w:sz w:val="24"/>
          <w:szCs w:val="24"/>
        </w:rPr>
        <w:t>64</w:t>
      </w:r>
      <w:r w:rsidRPr="00232980">
        <w:rPr>
          <w:rFonts w:ascii="Times New Roman" w:hAnsi="Times New Roman" w:cs="Times New Roman"/>
          <w:color w:val="000000" w:themeColor="text1"/>
          <w:sz w:val="24"/>
          <w:szCs w:val="24"/>
        </w:rPr>
        <w:t>(4), 547-562. https://doi.org/10.1111/fare.12130</w:t>
      </w:r>
    </w:p>
    <w:p w14:paraId="27CE7ED4" w14:textId="14ABACFE" w:rsidR="00C371DA" w:rsidRPr="00232980" w:rsidRDefault="00C371DA"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Kinderman, P., &amp; Bentall, R. P. (1996). Self-discrepancies and persecutory delusions: evidence for a model of paranoid ideation. </w:t>
      </w:r>
      <w:r w:rsidRPr="00232980">
        <w:rPr>
          <w:rFonts w:ascii="Times New Roman" w:hAnsi="Times New Roman" w:cs="Times New Roman"/>
          <w:i/>
          <w:iCs/>
          <w:color w:val="000000" w:themeColor="text1"/>
          <w:sz w:val="24"/>
          <w:szCs w:val="24"/>
        </w:rPr>
        <w:t>Journal of Abnormal Psychology, 105</w:t>
      </w:r>
      <w:r w:rsidRPr="00232980">
        <w:rPr>
          <w:rFonts w:ascii="Times New Roman" w:hAnsi="Times New Roman" w:cs="Times New Roman"/>
          <w:color w:val="000000" w:themeColor="text1"/>
          <w:sz w:val="24"/>
          <w:szCs w:val="24"/>
        </w:rPr>
        <w:t>(1), 106</w:t>
      </w:r>
      <w:r w:rsidR="006E0DCC" w:rsidRPr="00232980">
        <w:rPr>
          <w:rFonts w:ascii="Times New Roman" w:hAnsi="Times New Roman" w:cs="Times New Roman"/>
          <w:color w:val="000000" w:themeColor="text1"/>
          <w:sz w:val="24"/>
          <w:szCs w:val="24"/>
        </w:rPr>
        <w:t>-113</w:t>
      </w:r>
      <w:r w:rsidRPr="00232980">
        <w:rPr>
          <w:rFonts w:ascii="Times New Roman" w:hAnsi="Times New Roman" w:cs="Times New Roman"/>
          <w:color w:val="000000" w:themeColor="text1"/>
          <w:sz w:val="24"/>
          <w:szCs w:val="24"/>
        </w:rPr>
        <w:t>.</w:t>
      </w:r>
      <w:r w:rsidR="00C866FC" w:rsidRPr="00232980">
        <w:rPr>
          <w:rFonts w:ascii="Times New Roman" w:hAnsi="Times New Roman" w:cs="Times New Roman"/>
          <w:color w:val="000000" w:themeColor="text1"/>
          <w:sz w:val="24"/>
          <w:szCs w:val="24"/>
        </w:rPr>
        <w:t xml:space="preserve"> https://doi.org/10.1037/0021-843X.105.1.106</w:t>
      </w:r>
    </w:p>
    <w:p w14:paraId="3ED44D59" w14:textId="77777777" w:rsidR="001369B9" w:rsidRPr="00232980" w:rsidRDefault="001369B9"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Kline, R. B. (2018). Assessing statistical aspects of test fairness with structural equation modelling. In </w:t>
      </w:r>
      <w:r w:rsidRPr="00232980">
        <w:rPr>
          <w:rFonts w:ascii="Times New Roman" w:hAnsi="Times New Roman" w:cs="Times New Roman"/>
          <w:i/>
          <w:iCs/>
          <w:color w:val="000000" w:themeColor="text1"/>
          <w:sz w:val="24"/>
          <w:szCs w:val="24"/>
        </w:rPr>
        <w:t>Fairness issues in educational assessment</w:t>
      </w:r>
      <w:r w:rsidRPr="00232980">
        <w:rPr>
          <w:rFonts w:ascii="Times New Roman" w:hAnsi="Times New Roman" w:cs="Times New Roman"/>
          <w:color w:val="000000" w:themeColor="text1"/>
          <w:sz w:val="24"/>
          <w:szCs w:val="24"/>
        </w:rPr>
        <w:t xml:space="preserve"> (pp. 116-134). Routledge. </w:t>
      </w:r>
    </w:p>
    <w:p w14:paraId="466CF168" w14:textId="2BA6F366" w:rsidR="00364481" w:rsidRPr="00232980" w:rsidRDefault="00364481"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lastRenderedPageBreak/>
        <w:t xml:space="preserve">Lee, S. A., Mathis, A. A., Jobe, M. C., &amp; Pappalardo, E. A. (2020). Clinically significant fear and anxiety of </w:t>
      </w:r>
      <w:r w:rsidR="00732BDE" w:rsidRPr="00232980">
        <w:rPr>
          <w:rFonts w:ascii="Times New Roman" w:hAnsi="Times New Roman" w:cs="Times New Roman"/>
          <w:color w:val="000000" w:themeColor="text1"/>
          <w:sz w:val="24"/>
          <w:szCs w:val="24"/>
        </w:rPr>
        <w:t>COVID-19</w:t>
      </w:r>
      <w:r w:rsidRPr="00232980">
        <w:rPr>
          <w:rFonts w:ascii="Times New Roman" w:hAnsi="Times New Roman" w:cs="Times New Roman"/>
          <w:color w:val="000000" w:themeColor="text1"/>
          <w:sz w:val="24"/>
          <w:szCs w:val="24"/>
        </w:rPr>
        <w:t xml:space="preserve">: A psychometric examination of the Coronavirus Anxiety Scale. </w:t>
      </w:r>
      <w:r w:rsidRPr="00232980">
        <w:rPr>
          <w:rFonts w:ascii="Times New Roman" w:hAnsi="Times New Roman" w:cs="Times New Roman"/>
          <w:i/>
          <w:iCs/>
          <w:color w:val="000000" w:themeColor="text1"/>
          <w:sz w:val="24"/>
          <w:szCs w:val="24"/>
        </w:rPr>
        <w:t>Psychiatry Research, 290</w:t>
      </w:r>
      <w:r w:rsidRPr="00232980">
        <w:rPr>
          <w:rFonts w:ascii="Times New Roman" w:hAnsi="Times New Roman" w:cs="Times New Roman"/>
          <w:color w:val="000000" w:themeColor="text1"/>
          <w:sz w:val="24"/>
          <w:szCs w:val="24"/>
        </w:rPr>
        <w:t>, 113112. https://doi.org/10.1016/j.psychres.2020.113112</w:t>
      </w:r>
    </w:p>
    <w:p w14:paraId="4AB4A5A8" w14:textId="2E0690FE" w:rsidR="00BB591E" w:rsidRPr="00232980" w:rsidRDefault="00BB591E"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Li, D., </w:t>
      </w:r>
      <w:proofErr w:type="spellStart"/>
      <w:r w:rsidRPr="00232980">
        <w:rPr>
          <w:rFonts w:ascii="Times New Roman" w:hAnsi="Times New Roman" w:cs="Times New Roman"/>
          <w:color w:val="000000" w:themeColor="text1"/>
          <w:sz w:val="24"/>
          <w:szCs w:val="24"/>
        </w:rPr>
        <w:t>Carnelley</w:t>
      </w:r>
      <w:proofErr w:type="spellEnd"/>
      <w:r w:rsidRPr="00232980">
        <w:rPr>
          <w:rFonts w:ascii="Times New Roman" w:hAnsi="Times New Roman" w:cs="Times New Roman"/>
          <w:color w:val="000000" w:themeColor="text1"/>
          <w:sz w:val="24"/>
          <w:szCs w:val="24"/>
        </w:rPr>
        <w:t>, K. B., &amp; Rowe, A. C. (2023). Insecure attachment orientation in adults and children and negative attribution bias: A meta-analysis. </w:t>
      </w:r>
      <w:r w:rsidRPr="00232980">
        <w:rPr>
          <w:rFonts w:ascii="Times New Roman" w:hAnsi="Times New Roman" w:cs="Times New Roman"/>
          <w:i/>
          <w:iCs/>
          <w:color w:val="000000" w:themeColor="text1"/>
          <w:sz w:val="24"/>
          <w:szCs w:val="24"/>
        </w:rPr>
        <w:t>Personality and Social Psychology Bulletin</w:t>
      </w:r>
      <w:r w:rsidRPr="00232980">
        <w:rPr>
          <w:rFonts w:ascii="Times New Roman" w:hAnsi="Times New Roman" w:cs="Times New Roman"/>
          <w:color w:val="000000" w:themeColor="text1"/>
          <w:sz w:val="24"/>
          <w:szCs w:val="24"/>
        </w:rPr>
        <w:t>, </w:t>
      </w:r>
      <w:r w:rsidRPr="00232980">
        <w:rPr>
          <w:rFonts w:ascii="Times New Roman" w:hAnsi="Times New Roman" w:cs="Times New Roman"/>
          <w:i/>
          <w:iCs/>
          <w:color w:val="000000" w:themeColor="text1"/>
          <w:sz w:val="24"/>
          <w:szCs w:val="24"/>
        </w:rPr>
        <w:t>49</w:t>
      </w:r>
      <w:r w:rsidRPr="00232980">
        <w:rPr>
          <w:rFonts w:ascii="Times New Roman" w:hAnsi="Times New Roman" w:cs="Times New Roman"/>
          <w:color w:val="000000" w:themeColor="text1"/>
          <w:sz w:val="24"/>
          <w:szCs w:val="24"/>
        </w:rPr>
        <w:t>(12), 1679-1694.</w:t>
      </w:r>
      <w:r w:rsidR="007914EF" w:rsidRPr="00232980">
        <w:rPr>
          <w:rFonts w:ascii="Times New Roman" w:hAnsi="Times New Roman" w:cs="Times New Roman" w:hint="eastAsia"/>
          <w:color w:val="000000" w:themeColor="text1"/>
          <w:sz w:val="24"/>
          <w:szCs w:val="24"/>
        </w:rPr>
        <w:t xml:space="preserve"> </w:t>
      </w:r>
      <w:r w:rsidR="007914EF" w:rsidRPr="00232980">
        <w:rPr>
          <w:rFonts w:ascii="Times New Roman" w:hAnsi="Times New Roman" w:cs="Times New Roman"/>
          <w:color w:val="000000" w:themeColor="text1"/>
          <w:sz w:val="24"/>
          <w:szCs w:val="24"/>
        </w:rPr>
        <w:t>https://doi.org/10.1177/01461672221117690</w:t>
      </w:r>
    </w:p>
    <w:p w14:paraId="36326862" w14:textId="5955C6B3" w:rsidR="00364481" w:rsidRPr="00232980" w:rsidRDefault="0009786D"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lang w:val="it-IT"/>
        </w:rPr>
        <w:t>Li, T., &amp; Chan</w:t>
      </w:r>
      <w:r w:rsidR="00364481" w:rsidRPr="00232980">
        <w:rPr>
          <w:rFonts w:ascii="Times New Roman" w:hAnsi="Times New Roman" w:cs="Times New Roman"/>
          <w:color w:val="000000" w:themeColor="text1"/>
          <w:sz w:val="24"/>
          <w:szCs w:val="24"/>
          <w:lang w:val="it-IT"/>
        </w:rPr>
        <w:t xml:space="preserve">, D. K. S. (2012). </w:t>
      </w:r>
      <w:r w:rsidR="00364481" w:rsidRPr="00232980">
        <w:rPr>
          <w:rFonts w:ascii="Times New Roman" w:hAnsi="Times New Roman" w:cs="Times New Roman"/>
          <w:color w:val="000000" w:themeColor="text1"/>
          <w:sz w:val="24"/>
          <w:szCs w:val="24"/>
        </w:rPr>
        <w:t xml:space="preserve">How anxious and avoidant attachment affect romantic relationship quality differently: A meta‐analytic review. </w:t>
      </w:r>
      <w:r w:rsidR="00364481" w:rsidRPr="00232980">
        <w:rPr>
          <w:rFonts w:ascii="Times New Roman" w:hAnsi="Times New Roman" w:cs="Times New Roman"/>
          <w:i/>
          <w:iCs/>
          <w:color w:val="000000" w:themeColor="text1"/>
          <w:sz w:val="24"/>
          <w:szCs w:val="24"/>
        </w:rPr>
        <w:t xml:space="preserve">European </w:t>
      </w:r>
      <w:r w:rsidRPr="00232980">
        <w:rPr>
          <w:rFonts w:ascii="Times New Roman" w:hAnsi="Times New Roman" w:cs="Times New Roman"/>
          <w:i/>
          <w:iCs/>
          <w:color w:val="000000" w:themeColor="text1"/>
          <w:sz w:val="24"/>
          <w:szCs w:val="24"/>
        </w:rPr>
        <w:t>J</w:t>
      </w:r>
      <w:r w:rsidR="00364481" w:rsidRPr="00232980">
        <w:rPr>
          <w:rFonts w:ascii="Times New Roman" w:hAnsi="Times New Roman" w:cs="Times New Roman"/>
          <w:i/>
          <w:iCs/>
          <w:color w:val="000000" w:themeColor="text1"/>
          <w:sz w:val="24"/>
          <w:szCs w:val="24"/>
        </w:rPr>
        <w:t xml:space="preserve">ournal of </w:t>
      </w:r>
      <w:r w:rsidRPr="00232980">
        <w:rPr>
          <w:rFonts w:ascii="Times New Roman" w:hAnsi="Times New Roman" w:cs="Times New Roman"/>
          <w:i/>
          <w:iCs/>
          <w:color w:val="000000" w:themeColor="text1"/>
          <w:sz w:val="24"/>
          <w:szCs w:val="24"/>
        </w:rPr>
        <w:t>S</w:t>
      </w:r>
      <w:r w:rsidR="00364481" w:rsidRPr="00232980">
        <w:rPr>
          <w:rFonts w:ascii="Times New Roman" w:hAnsi="Times New Roman" w:cs="Times New Roman"/>
          <w:i/>
          <w:iCs/>
          <w:color w:val="000000" w:themeColor="text1"/>
          <w:sz w:val="24"/>
          <w:szCs w:val="24"/>
        </w:rPr>
        <w:t xml:space="preserve">ocial </w:t>
      </w:r>
      <w:r w:rsidRPr="00232980">
        <w:rPr>
          <w:rFonts w:ascii="Times New Roman" w:hAnsi="Times New Roman" w:cs="Times New Roman"/>
          <w:i/>
          <w:iCs/>
          <w:color w:val="000000" w:themeColor="text1"/>
          <w:sz w:val="24"/>
          <w:szCs w:val="24"/>
        </w:rPr>
        <w:t>P</w:t>
      </w:r>
      <w:r w:rsidR="00364481" w:rsidRPr="00232980">
        <w:rPr>
          <w:rFonts w:ascii="Times New Roman" w:hAnsi="Times New Roman" w:cs="Times New Roman"/>
          <w:i/>
          <w:iCs/>
          <w:color w:val="000000" w:themeColor="text1"/>
          <w:sz w:val="24"/>
          <w:szCs w:val="24"/>
        </w:rPr>
        <w:t>sychology, 42</w:t>
      </w:r>
      <w:r w:rsidR="00364481" w:rsidRPr="00232980">
        <w:rPr>
          <w:rFonts w:ascii="Times New Roman" w:hAnsi="Times New Roman" w:cs="Times New Roman"/>
          <w:color w:val="000000" w:themeColor="text1"/>
          <w:sz w:val="24"/>
          <w:szCs w:val="24"/>
        </w:rPr>
        <w:t>(4), 406-419. https://doi.org/10.1002/ejsp.1842</w:t>
      </w:r>
    </w:p>
    <w:p w14:paraId="617CC6BF" w14:textId="77CD4E7A" w:rsidR="00A54B9B" w:rsidRPr="00232980" w:rsidRDefault="00A54B9B"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Li, D., Coker, B., &amp; Rowe, A. C. (2024). Validation of a new assessment of hostile attribution bias in romantic relationships: The Hostile Attributions in Romantic Relationships Test. </w:t>
      </w:r>
      <w:r w:rsidRPr="00232980">
        <w:rPr>
          <w:rFonts w:ascii="Times New Roman" w:hAnsi="Times New Roman" w:cs="Times New Roman"/>
          <w:i/>
          <w:iCs/>
          <w:color w:val="000000" w:themeColor="text1"/>
          <w:sz w:val="24"/>
          <w:szCs w:val="24"/>
        </w:rPr>
        <w:t>Journal of Marital and Family Therapy</w:t>
      </w:r>
      <w:r w:rsidRPr="00232980">
        <w:rPr>
          <w:rFonts w:ascii="Times New Roman" w:hAnsi="Times New Roman" w:cs="Times New Roman"/>
          <w:color w:val="000000" w:themeColor="text1"/>
          <w:sz w:val="24"/>
          <w:szCs w:val="24"/>
        </w:rPr>
        <w:t>, </w:t>
      </w:r>
      <w:r w:rsidRPr="00232980">
        <w:rPr>
          <w:rFonts w:ascii="Times New Roman" w:hAnsi="Times New Roman" w:cs="Times New Roman"/>
          <w:i/>
          <w:iCs/>
          <w:color w:val="000000" w:themeColor="text1"/>
          <w:sz w:val="24"/>
          <w:szCs w:val="24"/>
        </w:rPr>
        <w:t>50</w:t>
      </w:r>
      <w:r w:rsidRPr="00232980">
        <w:rPr>
          <w:rFonts w:ascii="Times New Roman" w:hAnsi="Times New Roman" w:cs="Times New Roman"/>
          <w:color w:val="000000" w:themeColor="text1"/>
          <w:sz w:val="24"/>
          <w:szCs w:val="24"/>
        </w:rPr>
        <w:t>(2), 328-347.</w:t>
      </w:r>
      <w:r w:rsidR="00D12BE4" w:rsidRPr="00232980">
        <w:t xml:space="preserve"> </w:t>
      </w:r>
      <w:r w:rsidR="00D12BE4" w:rsidRPr="00232980">
        <w:rPr>
          <w:rFonts w:ascii="Times New Roman" w:hAnsi="Times New Roman" w:cs="Times New Roman"/>
          <w:color w:val="000000" w:themeColor="text1"/>
          <w:sz w:val="24"/>
          <w:szCs w:val="24"/>
        </w:rPr>
        <w:t>https://doi.org/10.1111/jmft.12694</w:t>
      </w:r>
    </w:p>
    <w:p w14:paraId="24978067" w14:textId="30950F68" w:rsidR="006C66E9" w:rsidRPr="00232980" w:rsidRDefault="006C66E9"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Li-Tonggui, K. K. (2006). Measuring adult attachment: Chinese adaptation of the ECR scale. </w:t>
      </w:r>
      <w:r w:rsidRPr="00232980">
        <w:rPr>
          <w:rFonts w:ascii="Times New Roman" w:hAnsi="Times New Roman" w:cs="Times New Roman"/>
          <w:i/>
          <w:iCs/>
          <w:color w:val="000000" w:themeColor="text1"/>
          <w:sz w:val="24"/>
          <w:szCs w:val="24"/>
        </w:rPr>
        <w:t xml:space="preserve">Acta </w:t>
      </w:r>
      <w:proofErr w:type="spellStart"/>
      <w:r w:rsidRPr="00232980">
        <w:rPr>
          <w:rFonts w:ascii="Times New Roman" w:hAnsi="Times New Roman" w:cs="Times New Roman"/>
          <w:i/>
          <w:iCs/>
          <w:color w:val="000000" w:themeColor="text1"/>
          <w:sz w:val="24"/>
          <w:szCs w:val="24"/>
        </w:rPr>
        <w:t>Psychologica</w:t>
      </w:r>
      <w:proofErr w:type="spellEnd"/>
      <w:r w:rsidRPr="00232980">
        <w:rPr>
          <w:rFonts w:ascii="Times New Roman" w:hAnsi="Times New Roman" w:cs="Times New Roman"/>
          <w:i/>
          <w:iCs/>
          <w:color w:val="000000" w:themeColor="text1"/>
          <w:sz w:val="24"/>
          <w:szCs w:val="24"/>
        </w:rPr>
        <w:t xml:space="preserve"> Sinica, 38</w:t>
      </w:r>
      <w:r w:rsidRPr="00232980">
        <w:rPr>
          <w:rFonts w:ascii="Times New Roman" w:hAnsi="Times New Roman" w:cs="Times New Roman"/>
          <w:color w:val="000000" w:themeColor="text1"/>
          <w:sz w:val="24"/>
          <w:szCs w:val="24"/>
        </w:rPr>
        <w:t>(03), 399.</w:t>
      </w:r>
      <w:r w:rsidR="00030FA3" w:rsidRPr="00232980">
        <w:rPr>
          <w:rFonts w:ascii="Times New Roman" w:hAnsi="Times New Roman" w:cs="Times New Roman"/>
          <w:color w:val="000000" w:themeColor="text1"/>
          <w:sz w:val="24"/>
          <w:szCs w:val="24"/>
        </w:rPr>
        <w:t xml:space="preserve"> http://journal.psych.ac.cn/acps/EN/</w:t>
      </w:r>
    </w:p>
    <w:p w14:paraId="46DB3D0F" w14:textId="7D21F1D3" w:rsidR="00364481" w:rsidRPr="00232980" w:rsidRDefault="00364481"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Liu, J., Wang, Y., &amp; Jackson, T. (2017). Towards explaining relationship dissatisfaction in Chinese dating couples. </w:t>
      </w:r>
      <w:r w:rsidRPr="00232980">
        <w:rPr>
          <w:rFonts w:ascii="Times New Roman" w:hAnsi="Times New Roman" w:cs="Times New Roman"/>
          <w:i/>
          <w:iCs/>
          <w:color w:val="000000" w:themeColor="text1"/>
          <w:sz w:val="24"/>
          <w:szCs w:val="24"/>
        </w:rPr>
        <w:t>Personality and Individual Differences, 112</w:t>
      </w:r>
      <w:r w:rsidR="008D3910" w:rsidRPr="00232980">
        <w:rPr>
          <w:rFonts w:ascii="Times New Roman" w:hAnsi="Times New Roman" w:cs="Times New Roman"/>
          <w:color w:val="000000" w:themeColor="text1"/>
          <w:sz w:val="24"/>
          <w:szCs w:val="24"/>
        </w:rPr>
        <w:t>(1)</w:t>
      </w:r>
      <w:r w:rsidRPr="00232980">
        <w:rPr>
          <w:rFonts w:ascii="Times New Roman" w:hAnsi="Times New Roman" w:cs="Times New Roman"/>
          <w:color w:val="000000" w:themeColor="text1"/>
          <w:sz w:val="24"/>
          <w:szCs w:val="24"/>
        </w:rPr>
        <w:t>, 42-48. https://doi.org/10.1016/j.paid.2017.02.041</w:t>
      </w:r>
    </w:p>
    <w:p w14:paraId="70CC084B" w14:textId="75CB3BCD" w:rsidR="00D867BD" w:rsidRPr="00232980" w:rsidRDefault="00D867BD"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Maisel, N. C., &amp; Gable, S. L. (2009). The paradox of received social support: The importance of responsiveness. </w:t>
      </w:r>
      <w:r w:rsidRPr="00232980">
        <w:rPr>
          <w:rFonts w:ascii="Times New Roman" w:hAnsi="Times New Roman" w:cs="Times New Roman"/>
          <w:i/>
          <w:iCs/>
          <w:color w:val="000000" w:themeColor="text1"/>
          <w:sz w:val="24"/>
          <w:szCs w:val="24"/>
        </w:rPr>
        <w:t>Psychological Science, 20</w:t>
      </w:r>
      <w:r w:rsidRPr="00232980">
        <w:rPr>
          <w:rFonts w:ascii="Times New Roman" w:hAnsi="Times New Roman" w:cs="Times New Roman"/>
          <w:color w:val="000000" w:themeColor="text1"/>
          <w:sz w:val="24"/>
          <w:szCs w:val="24"/>
        </w:rPr>
        <w:t>(8), 928-932.</w:t>
      </w:r>
      <w:r w:rsidR="002F1DD9" w:rsidRPr="00232980">
        <w:rPr>
          <w:rFonts w:ascii="Times New Roman" w:hAnsi="Times New Roman" w:cs="Times New Roman"/>
          <w:color w:val="000000" w:themeColor="text1"/>
          <w:sz w:val="24"/>
          <w:szCs w:val="24"/>
        </w:rPr>
        <w:t xml:space="preserve"> https://doi.org/10.1111/j.1467-9280.2009.02388.x</w:t>
      </w:r>
    </w:p>
    <w:p w14:paraId="442A4FA0" w14:textId="2ABEB254" w:rsidR="00B512FD" w:rsidRPr="00232980" w:rsidRDefault="00B512FD"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lastRenderedPageBreak/>
        <w:t xml:space="preserve">Mækelæ, M. J., </w:t>
      </w:r>
      <w:proofErr w:type="spellStart"/>
      <w:r w:rsidRPr="00232980">
        <w:rPr>
          <w:rFonts w:ascii="Times New Roman" w:hAnsi="Times New Roman" w:cs="Times New Roman"/>
          <w:color w:val="000000" w:themeColor="text1"/>
          <w:sz w:val="24"/>
          <w:szCs w:val="24"/>
        </w:rPr>
        <w:t>Reggev</w:t>
      </w:r>
      <w:proofErr w:type="spellEnd"/>
      <w:r w:rsidRPr="00232980">
        <w:rPr>
          <w:rFonts w:ascii="Times New Roman" w:hAnsi="Times New Roman" w:cs="Times New Roman"/>
          <w:color w:val="000000" w:themeColor="text1"/>
          <w:sz w:val="24"/>
          <w:szCs w:val="24"/>
        </w:rPr>
        <w:t xml:space="preserve">, N., </w:t>
      </w:r>
      <w:proofErr w:type="spellStart"/>
      <w:r w:rsidRPr="00232980">
        <w:rPr>
          <w:rFonts w:ascii="Times New Roman" w:hAnsi="Times New Roman" w:cs="Times New Roman"/>
          <w:color w:val="000000" w:themeColor="text1"/>
          <w:sz w:val="24"/>
          <w:szCs w:val="24"/>
        </w:rPr>
        <w:t>Defelipe</w:t>
      </w:r>
      <w:proofErr w:type="spellEnd"/>
      <w:r w:rsidRPr="00232980">
        <w:rPr>
          <w:rFonts w:ascii="Times New Roman" w:hAnsi="Times New Roman" w:cs="Times New Roman"/>
          <w:color w:val="000000" w:themeColor="text1"/>
          <w:sz w:val="24"/>
          <w:szCs w:val="24"/>
        </w:rPr>
        <w:t xml:space="preserve">, R. P., Dutra, N., Tamayo, R. M., Klevjer, K., &amp; Pfuhl, G. (2021). Identifying resilience factors of distress and paranoia during the </w:t>
      </w:r>
      <w:r w:rsidR="00732BDE" w:rsidRPr="00232980">
        <w:rPr>
          <w:rFonts w:ascii="Times New Roman" w:hAnsi="Times New Roman" w:cs="Times New Roman"/>
          <w:color w:val="000000" w:themeColor="text1"/>
          <w:sz w:val="24"/>
          <w:szCs w:val="24"/>
        </w:rPr>
        <w:t>COVID-19</w:t>
      </w:r>
      <w:r w:rsidRPr="00232980">
        <w:rPr>
          <w:rFonts w:ascii="Times New Roman" w:hAnsi="Times New Roman" w:cs="Times New Roman"/>
          <w:color w:val="000000" w:themeColor="text1"/>
          <w:sz w:val="24"/>
          <w:szCs w:val="24"/>
        </w:rPr>
        <w:t xml:space="preserve"> outbreak in five countries. </w:t>
      </w:r>
      <w:r w:rsidRPr="00232980">
        <w:rPr>
          <w:rFonts w:ascii="Times New Roman" w:hAnsi="Times New Roman" w:cs="Times New Roman"/>
          <w:i/>
          <w:iCs/>
          <w:color w:val="000000" w:themeColor="text1"/>
          <w:sz w:val="24"/>
          <w:szCs w:val="24"/>
        </w:rPr>
        <w:t>Frontiers in Psychology, 12</w:t>
      </w:r>
      <w:r w:rsidRPr="00232980">
        <w:rPr>
          <w:rFonts w:ascii="Times New Roman" w:hAnsi="Times New Roman" w:cs="Times New Roman"/>
          <w:color w:val="000000" w:themeColor="text1"/>
          <w:sz w:val="24"/>
          <w:szCs w:val="24"/>
        </w:rPr>
        <w:t>, 661149. https://doi.org/10.3389/fpsyg.2021.661149</w:t>
      </w:r>
    </w:p>
    <w:p w14:paraId="659A8396" w14:textId="42E57E58" w:rsidR="007B640D" w:rsidRPr="00232980" w:rsidRDefault="007B640D"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Meredith, W., &amp; Teresi, J. A. (2006). An essay on measurement and factorial invariance. </w:t>
      </w:r>
      <w:r w:rsidRPr="00232980">
        <w:rPr>
          <w:rFonts w:ascii="Times New Roman" w:hAnsi="Times New Roman" w:cs="Times New Roman"/>
          <w:i/>
          <w:iCs/>
          <w:color w:val="000000" w:themeColor="text1"/>
          <w:sz w:val="24"/>
          <w:szCs w:val="24"/>
        </w:rPr>
        <w:t>Medical Care, 44</w:t>
      </w:r>
      <w:r w:rsidRPr="00232980">
        <w:rPr>
          <w:rFonts w:ascii="Times New Roman" w:hAnsi="Times New Roman" w:cs="Times New Roman"/>
          <w:color w:val="000000" w:themeColor="text1"/>
          <w:sz w:val="24"/>
          <w:szCs w:val="24"/>
        </w:rPr>
        <w:t>(11), S69-S77.</w:t>
      </w:r>
      <w:r w:rsidR="001522EA" w:rsidRPr="00232980">
        <w:t xml:space="preserve"> </w:t>
      </w:r>
      <w:r w:rsidR="001522EA" w:rsidRPr="00232980">
        <w:rPr>
          <w:rFonts w:ascii="Times New Roman" w:hAnsi="Times New Roman" w:cs="Times New Roman"/>
          <w:color w:val="000000" w:themeColor="text1"/>
          <w:sz w:val="24"/>
          <w:szCs w:val="24"/>
        </w:rPr>
        <w:t>https://doi.org/10.1097/01.mlr.0000245438.73837.89</w:t>
      </w:r>
    </w:p>
    <w:p w14:paraId="2A917BB0" w14:textId="0797CCDA" w:rsidR="00364481" w:rsidRPr="00232980" w:rsidRDefault="00364481" w:rsidP="00364481">
      <w:pPr>
        <w:spacing w:line="480" w:lineRule="auto"/>
        <w:ind w:left="480" w:hangingChars="200" w:hanging="480"/>
        <w:jc w:val="left"/>
        <w:rPr>
          <w:rFonts w:ascii="Times New Roman" w:hAnsi="Times New Roman" w:cs="Times New Roman"/>
          <w:color w:val="000000" w:themeColor="text1"/>
          <w:sz w:val="24"/>
          <w:szCs w:val="24"/>
        </w:rPr>
      </w:pPr>
      <w:proofErr w:type="spellStart"/>
      <w:r w:rsidRPr="00232980">
        <w:rPr>
          <w:rFonts w:ascii="Times New Roman" w:hAnsi="Times New Roman" w:cs="Times New Roman"/>
          <w:color w:val="000000" w:themeColor="text1"/>
          <w:sz w:val="24"/>
          <w:szCs w:val="24"/>
        </w:rPr>
        <w:t>Mikulincer</w:t>
      </w:r>
      <w:proofErr w:type="spellEnd"/>
      <w:r w:rsidRPr="00232980">
        <w:rPr>
          <w:rFonts w:ascii="Times New Roman" w:hAnsi="Times New Roman" w:cs="Times New Roman"/>
          <w:color w:val="000000" w:themeColor="text1"/>
          <w:sz w:val="24"/>
          <w:szCs w:val="24"/>
        </w:rPr>
        <w:t xml:space="preserve">, M., &amp; Shaver, P. R. (2003). The attachment </w:t>
      </w:r>
      <w:proofErr w:type="spellStart"/>
      <w:r w:rsidRPr="00232980">
        <w:rPr>
          <w:rFonts w:ascii="Times New Roman" w:hAnsi="Times New Roman" w:cs="Times New Roman"/>
          <w:color w:val="000000" w:themeColor="text1"/>
          <w:sz w:val="24"/>
          <w:szCs w:val="24"/>
        </w:rPr>
        <w:t>behavioral</w:t>
      </w:r>
      <w:proofErr w:type="spellEnd"/>
      <w:r w:rsidRPr="00232980">
        <w:rPr>
          <w:rFonts w:ascii="Times New Roman" w:hAnsi="Times New Roman" w:cs="Times New Roman"/>
          <w:color w:val="000000" w:themeColor="text1"/>
          <w:sz w:val="24"/>
          <w:szCs w:val="24"/>
        </w:rPr>
        <w:t xml:space="preserve"> system in adulthood: Activation, psychodynamics, and interpersonal processes. In M. P. Zanna (Ed.), </w:t>
      </w:r>
      <w:r w:rsidRPr="00232980">
        <w:rPr>
          <w:rFonts w:ascii="Times New Roman" w:hAnsi="Times New Roman" w:cs="Times New Roman"/>
          <w:i/>
          <w:iCs/>
          <w:color w:val="000000" w:themeColor="text1"/>
          <w:sz w:val="24"/>
          <w:szCs w:val="24"/>
        </w:rPr>
        <w:t>Advances in Experimental Social Psychology</w:t>
      </w:r>
      <w:r w:rsidRPr="00232980">
        <w:rPr>
          <w:rFonts w:ascii="Times New Roman" w:hAnsi="Times New Roman" w:cs="Times New Roman"/>
          <w:color w:val="000000" w:themeColor="text1"/>
          <w:sz w:val="24"/>
          <w:szCs w:val="24"/>
        </w:rPr>
        <w:t xml:space="preserve"> (pp. 53-152). San Diego, CA: Elsevier.</w:t>
      </w:r>
    </w:p>
    <w:p w14:paraId="3FCF5426" w14:textId="60DDD4A9" w:rsidR="00EF5A12" w:rsidRPr="00232980" w:rsidRDefault="00EF5A12" w:rsidP="00364481">
      <w:pPr>
        <w:spacing w:line="480" w:lineRule="auto"/>
        <w:ind w:left="480" w:hangingChars="200" w:hanging="480"/>
        <w:jc w:val="left"/>
        <w:rPr>
          <w:rFonts w:ascii="Times New Roman" w:hAnsi="Times New Roman" w:cs="Times New Roman"/>
          <w:color w:val="000000" w:themeColor="text1"/>
          <w:sz w:val="24"/>
          <w:szCs w:val="24"/>
        </w:rPr>
      </w:pPr>
      <w:proofErr w:type="spellStart"/>
      <w:r w:rsidRPr="00232980">
        <w:rPr>
          <w:rFonts w:ascii="Times New Roman" w:hAnsi="Times New Roman" w:cs="Times New Roman"/>
          <w:color w:val="000000" w:themeColor="text1"/>
          <w:sz w:val="24"/>
          <w:szCs w:val="24"/>
        </w:rPr>
        <w:t>Milfont</w:t>
      </w:r>
      <w:proofErr w:type="spellEnd"/>
      <w:r w:rsidRPr="00232980">
        <w:rPr>
          <w:rFonts w:ascii="Times New Roman" w:hAnsi="Times New Roman" w:cs="Times New Roman"/>
          <w:color w:val="000000" w:themeColor="text1"/>
          <w:sz w:val="24"/>
          <w:szCs w:val="24"/>
        </w:rPr>
        <w:t>, T. L., &amp; Fischer, R. (2015). Testing measurement invariance across groups: Applications in cross-cultural research. </w:t>
      </w:r>
      <w:r w:rsidRPr="00232980">
        <w:rPr>
          <w:rFonts w:ascii="Times New Roman" w:hAnsi="Times New Roman" w:cs="Times New Roman"/>
          <w:i/>
          <w:iCs/>
          <w:color w:val="000000" w:themeColor="text1"/>
          <w:sz w:val="24"/>
          <w:szCs w:val="24"/>
        </w:rPr>
        <w:t>International Journal of Psychological Research, 3</w:t>
      </w:r>
      <w:r w:rsidRPr="00232980">
        <w:rPr>
          <w:rFonts w:ascii="Times New Roman" w:hAnsi="Times New Roman" w:cs="Times New Roman"/>
          <w:color w:val="000000" w:themeColor="text1"/>
          <w:sz w:val="24"/>
          <w:szCs w:val="24"/>
        </w:rPr>
        <w:t xml:space="preserve">, 111–130. https://doi.org/10.21500/20112084.857 </w:t>
      </w:r>
    </w:p>
    <w:p w14:paraId="24E350B0" w14:textId="4D4408FD" w:rsidR="00E426E3" w:rsidRPr="00232980" w:rsidRDefault="00E426E3" w:rsidP="00364481">
      <w:pPr>
        <w:spacing w:line="480" w:lineRule="auto"/>
        <w:ind w:left="480" w:hangingChars="200" w:hanging="480"/>
        <w:jc w:val="left"/>
        <w:rPr>
          <w:rFonts w:ascii="Times New Roman" w:hAnsi="Times New Roman" w:cs="Times New Roman"/>
          <w:color w:val="212121"/>
          <w:sz w:val="24"/>
          <w:szCs w:val="24"/>
          <w:shd w:val="clear" w:color="auto" w:fill="FFFFFF"/>
        </w:rPr>
      </w:pPr>
      <w:r w:rsidRPr="00232980">
        <w:rPr>
          <w:rFonts w:ascii="Times New Roman" w:hAnsi="Times New Roman" w:cs="Times New Roman"/>
          <w:color w:val="212121"/>
          <w:sz w:val="24"/>
          <w:szCs w:val="24"/>
          <w:shd w:val="clear" w:color="auto" w:fill="FFFFFF"/>
        </w:rPr>
        <w:t xml:space="preserve">Morrow, E. L., Duff, M. C., &amp; Mayberry, L. S. (2022). Mediators, </w:t>
      </w:r>
      <w:r w:rsidR="00133070" w:rsidRPr="00232980">
        <w:rPr>
          <w:rFonts w:ascii="Times New Roman" w:hAnsi="Times New Roman" w:cs="Times New Roman"/>
          <w:color w:val="212121"/>
          <w:sz w:val="24"/>
          <w:szCs w:val="24"/>
          <w:shd w:val="clear" w:color="auto" w:fill="FFFFFF"/>
        </w:rPr>
        <w:t>m</w:t>
      </w:r>
      <w:r w:rsidRPr="00232980">
        <w:rPr>
          <w:rFonts w:ascii="Times New Roman" w:hAnsi="Times New Roman" w:cs="Times New Roman"/>
          <w:color w:val="212121"/>
          <w:sz w:val="24"/>
          <w:szCs w:val="24"/>
          <w:shd w:val="clear" w:color="auto" w:fill="FFFFFF"/>
        </w:rPr>
        <w:t xml:space="preserve">oderators, and </w:t>
      </w:r>
      <w:r w:rsidR="00133070" w:rsidRPr="00232980">
        <w:rPr>
          <w:rFonts w:ascii="Times New Roman" w:hAnsi="Times New Roman" w:cs="Times New Roman"/>
          <w:color w:val="212121"/>
          <w:sz w:val="24"/>
          <w:szCs w:val="24"/>
          <w:shd w:val="clear" w:color="auto" w:fill="FFFFFF"/>
        </w:rPr>
        <w:t>c</w:t>
      </w:r>
      <w:r w:rsidRPr="00232980">
        <w:rPr>
          <w:rFonts w:ascii="Times New Roman" w:hAnsi="Times New Roman" w:cs="Times New Roman"/>
          <w:color w:val="212121"/>
          <w:sz w:val="24"/>
          <w:szCs w:val="24"/>
          <w:shd w:val="clear" w:color="auto" w:fill="FFFFFF"/>
        </w:rPr>
        <w:t>ovariates. </w:t>
      </w:r>
      <w:r w:rsidRPr="00232980">
        <w:rPr>
          <w:rFonts w:ascii="Times New Roman" w:hAnsi="Times New Roman" w:cs="Times New Roman"/>
          <w:i/>
          <w:iCs/>
          <w:color w:val="212121"/>
          <w:sz w:val="24"/>
          <w:szCs w:val="24"/>
          <w:shd w:val="clear" w:color="auto" w:fill="FFFFFF"/>
        </w:rPr>
        <w:t xml:space="preserve">Journal of </w:t>
      </w:r>
      <w:r w:rsidRPr="00232980">
        <w:rPr>
          <w:rFonts w:ascii="Times New Roman" w:hAnsi="Times New Roman" w:cs="Times New Roman" w:hint="eastAsia"/>
          <w:i/>
          <w:iCs/>
          <w:color w:val="212121"/>
          <w:sz w:val="24"/>
          <w:szCs w:val="24"/>
          <w:shd w:val="clear" w:color="auto" w:fill="FFFFFF"/>
        </w:rPr>
        <w:t>S</w:t>
      </w:r>
      <w:r w:rsidRPr="00232980">
        <w:rPr>
          <w:rFonts w:ascii="Times New Roman" w:hAnsi="Times New Roman" w:cs="Times New Roman"/>
          <w:i/>
          <w:iCs/>
          <w:color w:val="212121"/>
          <w:sz w:val="24"/>
          <w:szCs w:val="24"/>
          <w:shd w:val="clear" w:color="auto" w:fill="FFFFFF"/>
        </w:rPr>
        <w:t xml:space="preserve">peech, </w:t>
      </w:r>
      <w:r w:rsidRPr="00232980">
        <w:rPr>
          <w:rFonts w:ascii="Times New Roman" w:hAnsi="Times New Roman" w:cs="Times New Roman" w:hint="eastAsia"/>
          <w:i/>
          <w:iCs/>
          <w:color w:val="212121"/>
          <w:sz w:val="24"/>
          <w:szCs w:val="24"/>
          <w:shd w:val="clear" w:color="auto" w:fill="FFFFFF"/>
        </w:rPr>
        <w:t>L</w:t>
      </w:r>
      <w:r w:rsidRPr="00232980">
        <w:rPr>
          <w:rFonts w:ascii="Times New Roman" w:hAnsi="Times New Roman" w:cs="Times New Roman"/>
          <w:i/>
          <w:iCs/>
          <w:color w:val="212121"/>
          <w:sz w:val="24"/>
          <w:szCs w:val="24"/>
          <w:shd w:val="clear" w:color="auto" w:fill="FFFFFF"/>
        </w:rPr>
        <w:t xml:space="preserve">anguage, and </w:t>
      </w:r>
      <w:r w:rsidRPr="00232980">
        <w:rPr>
          <w:rFonts w:ascii="Times New Roman" w:hAnsi="Times New Roman" w:cs="Times New Roman" w:hint="eastAsia"/>
          <w:i/>
          <w:iCs/>
          <w:color w:val="212121"/>
          <w:sz w:val="24"/>
          <w:szCs w:val="24"/>
          <w:shd w:val="clear" w:color="auto" w:fill="FFFFFF"/>
        </w:rPr>
        <w:t>H</w:t>
      </w:r>
      <w:r w:rsidRPr="00232980">
        <w:rPr>
          <w:rFonts w:ascii="Times New Roman" w:hAnsi="Times New Roman" w:cs="Times New Roman"/>
          <w:i/>
          <w:iCs/>
          <w:color w:val="212121"/>
          <w:sz w:val="24"/>
          <w:szCs w:val="24"/>
          <w:shd w:val="clear" w:color="auto" w:fill="FFFFFF"/>
        </w:rPr>
        <w:t xml:space="preserve">earing </w:t>
      </w:r>
      <w:r w:rsidRPr="00232980">
        <w:rPr>
          <w:rFonts w:ascii="Times New Roman" w:hAnsi="Times New Roman" w:cs="Times New Roman" w:hint="eastAsia"/>
          <w:i/>
          <w:iCs/>
          <w:color w:val="212121"/>
          <w:sz w:val="24"/>
          <w:szCs w:val="24"/>
          <w:shd w:val="clear" w:color="auto" w:fill="FFFFFF"/>
        </w:rPr>
        <w:t>R</w:t>
      </w:r>
      <w:r w:rsidRPr="00232980">
        <w:rPr>
          <w:rFonts w:ascii="Times New Roman" w:hAnsi="Times New Roman" w:cs="Times New Roman"/>
          <w:i/>
          <w:iCs/>
          <w:color w:val="212121"/>
          <w:sz w:val="24"/>
          <w:szCs w:val="24"/>
          <w:shd w:val="clear" w:color="auto" w:fill="FFFFFF"/>
        </w:rPr>
        <w:t>esearch</w:t>
      </w:r>
      <w:r w:rsidRPr="00232980">
        <w:rPr>
          <w:rFonts w:ascii="Times New Roman" w:hAnsi="Times New Roman" w:cs="Times New Roman"/>
          <w:color w:val="212121"/>
          <w:sz w:val="24"/>
          <w:szCs w:val="24"/>
          <w:shd w:val="clear" w:color="auto" w:fill="FFFFFF"/>
        </w:rPr>
        <w:t>, </w:t>
      </w:r>
      <w:r w:rsidRPr="00232980">
        <w:rPr>
          <w:rFonts w:ascii="Times New Roman" w:hAnsi="Times New Roman" w:cs="Times New Roman"/>
          <w:i/>
          <w:iCs/>
          <w:color w:val="212121"/>
          <w:sz w:val="24"/>
          <w:szCs w:val="24"/>
          <w:shd w:val="clear" w:color="auto" w:fill="FFFFFF"/>
        </w:rPr>
        <w:t>65</w:t>
      </w:r>
      <w:r w:rsidRPr="00232980">
        <w:rPr>
          <w:rFonts w:ascii="Times New Roman" w:hAnsi="Times New Roman" w:cs="Times New Roman"/>
          <w:color w:val="212121"/>
          <w:sz w:val="24"/>
          <w:szCs w:val="24"/>
          <w:shd w:val="clear" w:color="auto" w:fill="FFFFFF"/>
        </w:rPr>
        <w:t>(11), 4159–4171. https://doi.org/10.1044/2022_JSLHR-21-00551</w:t>
      </w:r>
    </w:p>
    <w:p w14:paraId="75FBC14F" w14:textId="73D09B50" w:rsidR="00C31464" w:rsidRPr="00232980" w:rsidRDefault="00C31464"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Murphy, R., Goodall, K., &amp; Woodrow, A. (2020). The relationship between attachment insecurity and experiences on the paranoia continuum: A meta-analysis. </w:t>
      </w:r>
      <w:r w:rsidRPr="00232980">
        <w:rPr>
          <w:rFonts w:ascii="Times New Roman" w:hAnsi="Times New Roman" w:cs="Times New Roman"/>
          <w:i/>
          <w:iCs/>
          <w:color w:val="000000" w:themeColor="text1"/>
          <w:sz w:val="24"/>
          <w:szCs w:val="24"/>
        </w:rPr>
        <w:t>British Journal of Clinical Psychology, 59</w:t>
      </w:r>
      <w:r w:rsidR="00682E0C" w:rsidRPr="00232980">
        <w:rPr>
          <w:rFonts w:ascii="Times New Roman" w:hAnsi="Times New Roman" w:cs="Times New Roman"/>
          <w:color w:val="000000" w:themeColor="text1"/>
          <w:sz w:val="24"/>
          <w:szCs w:val="24"/>
        </w:rPr>
        <w:t>(3)</w:t>
      </w:r>
      <w:r w:rsidRPr="00232980">
        <w:rPr>
          <w:rFonts w:ascii="Times New Roman" w:hAnsi="Times New Roman" w:cs="Times New Roman"/>
          <w:color w:val="000000" w:themeColor="text1"/>
          <w:sz w:val="24"/>
          <w:szCs w:val="24"/>
        </w:rPr>
        <w:t>, 290-318. https://doi.org/10.1111/bjc.12247</w:t>
      </w:r>
    </w:p>
    <w:p w14:paraId="7D002760" w14:textId="1994A146" w:rsidR="00364481" w:rsidRPr="00232980" w:rsidRDefault="00364481" w:rsidP="00364481">
      <w:pPr>
        <w:spacing w:line="480" w:lineRule="auto"/>
        <w:ind w:left="480" w:hangingChars="200" w:hanging="480"/>
        <w:jc w:val="left"/>
        <w:rPr>
          <w:rFonts w:ascii="Times New Roman" w:hAnsi="Times New Roman" w:cs="Times New Roman"/>
          <w:color w:val="000000" w:themeColor="text1"/>
          <w:sz w:val="24"/>
          <w:szCs w:val="24"/>
          <w:lang w:val="fr-FR"/>
        </w:rPr>
      </w:pPr>
      <w:r w:rsidRPr="00232980">
        <w:rPr>
          <w:rFonts w:ascii="Times New Roman" w:hAnsi="Times New Roman" w:cs="Times New Roman"/>
          <w:color w:val="000000" w:themeColor="text1"/>
          <w:sz w:val="24"/>
          <w:szCs w:val="24"/>
        </w:rPr>
        <w:t xml:space="preserve">Nasby, W., Hayden, B., &amp; DePaulo, B.M. (1980). Attributional bias among aggressive boys to interpret unambiguous social stimuli as displays of hostility. </w:t>
      </w:r>
      <w:r w:rsidRPr="00232980">
        <w:rPr>
          <w:rFonts w:ascii="Times New Roman" w:hAnsi="Times New Roman" w:cs="Times New Roman"/>
          <w:i/>
          <w:iCs/>
          <w:color w:val="000000" w:themeColor="text1"/>
          <w:sz w:val="24"/>
          <w:szCs w:val="24"/>
          <w:lang w:val="fr-FR"/>
        </w:rPr>
        <w:t xml:space="preserve">Journal of </w:t>
      </w:r>
      <w:proofErr w:type="spellStart"/>
      <w:r w:rsidRPr="00232980">
        <w:rPr>
          <w:rFonts w:ascii="Times New Roman" w:hAnsi="Times New Roman" w:cs="Times New Roman"/>
          <w:i/>
          <w:iCs/>
          <w:color w:val="000000" w:themeColor="text1"/>
          <w:sz w:val="24"/>
          <w:szCs w:val="24"/>
          <w:lang w:val="fr-FR"/>
        </w:rPr>
        <w:t>Abnormal</w:t>
      </w:r>
      <w:proofErr w:type="spellEnd"/>
      <w:r w:rsidRPr="00232980">
        <w:rPr>
          <w:rFonts w:ascii="Times New Roman" w:hAnsi="Times New Roman" w:cs="Times New Roman"/>
          <w:i/>
          <w:iCs/>
          <w:color w:val="000000" w:themeColor="text1"/>
          <w:sz w:val="24"/>
          <w:szCs w:val="24"/>
          <w:lang w:val="fr-FR"/>
        </w:rPr>
        <w:t xml:space="preserve"> Psychology</w:t>
      </w:r>
      <w:r w:rsidRPr="00232980">
        <w:rPr>
          <w:rFonts w:ascii="Times New Roman" w:hAnsi="Times New Roman" w:cs="Times New Roman"/>
          <w:color w:val="000000" w:themeColor="text1"/>
          <w:sz w:val="24"/>
          <w:szCs w:val="24"/>
          <w:lang w:val="fr-FR"/>
        </w:rPr>
        <w:t xml:space="preserve">, </w:t>
      </w:r>
      <w:r w:rsidRPr="00232980">
        <w:rPr>
          <w:rFonts w:ascii="Times New Roman" w:hAnsi="Times New Roman" w:cs="Times New Roman"/>
          <w:i/>
          <w:iCs/>
          <w:color w:val="000000" w:themeColor="text1"/>
          <w:sz w:val="24"/>
          <w:szCs w:val="24"/>
          <w:lang w:val="fr-FR"/>
        </w:rPr>
        <w:t>89</w:t>
      </w:r>
      <w:r w:rsidRPr="00232980">
        <w:rPr>
          <w:rFonts w:ascii="Times New Roman" w:hAnsi="Times New Roman" w:cs="Times New Roman"/>
          <w:color w:val="000000" w:themeColor="text1"/>
          <w:sz w:val="24"/>
          <w:szCs w:val="24"/>
          <w:lang w:val="fr-FR"/>
        </w:rPr>
        <w:t>(3), 459-468. https://doi.org/10.1037/0021-843X.89.3.459</w:t>
      </w:r>
    </w:p>
    <w:p w14:paraId="2ABF42C8" w14:textId="77777777" w:rsidR="00B061B2" w:rsidRPr="00232980" w:rsidRDefault="00B061B2"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Newman-Taylor, K., Sood, M., Rowe, A. C., &amp; </w:t>
      </w:r>
      <w:proofErr w:type="spellStart"/>
      <w:r w:rsidRPr="00232980">
        <w:rPr>
          <w:rFonts w:ascii="Times New Roman" w:hAnsi="Times New Roman" w:cs="Times New Roman"/>
          <w:color w:val="000000" w:themeColor="text1"/>
          <w:sz w:val="24"/>
          <w:szCs w:val="24"/>
        </w:rPr>
        <w:t>Carnelley</w:t>
      </w:r>
      <w:proofErr w:type="spellEnd"/>
      <w:r w:rsidRPr="00232980">
        <w:rPr>
          <w:rFonts w:ascii="Times New Roman" w:hAnsi="Times New Roman" w:cs="Times New Roman"/>
          <w:color w:val="000000" w:themeColor="text1"/>
          <w:sz w:val="24"/>
          <w:szCs w:val="24"/>
        </w:rPr>
        <w:t xml:space="preserve">, K. B. (2021). The impact of </w:t>
      </w:r>
      <w:r w:rsidRPr="00232980">
        <w:rPr>
          <w:rFonts w:ascii="Times New Roman" w:hAnsi="Times New Roman" w:cs="Times New Roman"/>
          <w:color w:val="000000" w:themeColor="text1"/>
          <w:sz w:val="24"/>
          <w:szCs w:val="24"/>
        </w:rPr>
        <w:lastRenderedPageBreak/>
        <w:t>repeated attachment priming on paranoia, mood and behavioural intentions in an analogue sample.</w:t>
      </w:r>
      <w:r w:rsidRPr="00232980">
        <w:rPr>
          <w:rFonts w:ascii="Times New Roman" w:hAnsi="Times New Roman" w:cs="Times New Roman"/>
          <w:i/>
          <w:iCs/>
          <w:color w:val="000000" w:themeColor="text1"/>
          <w:sz w:val="24"/>
          <w:szCs w:val="24"/>
        </w:rPr>
        <w:t xml:space="preserve"> Brain Sciences, 11</w:t>
      </w:r>
      <w:r w:rsidRPr="00232980">
        <w:rPr>
          <w:rFonts w:ascii="Times New Roman" w:hAnsi="Times New Roman" w:cs="Times New Roman"/>
          <w:color w:val="000000" w:themeColor="text1"/>
          <w:sz w:val="24"/>
          <w:szCs w:val="24"/>
        </w:rPr>
        <w:t>, 1257. https://doi.org/10.3390/ brainsci11101257</w:t>
      </w:r>
    </w:p>
    <w:p w14:paraId="6853CEBE" w14:textId="7E4EA93B" w:rsidR="00136BA6" w:rsidRPr="00232980" w:rsidRDefault="00136BA6"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Overall, N. C., Fletcher, G. J., Simpson, J. A., &amp; Fillo, J. (2015). Attachment insecurity, biased perceptions of romantic partners' negative emotions, and hostile relationship </w:t>
      </w:r>
      <w:proofErr w:type="spellStart"/>
      <w:r w:rsidRPr="00232980">
        <w:rPr>
          <w:rFonts w:ascii="Times New Roman" w:hAnsi="Times New Roman" w:cs="Times New Roman"/>
          <w:color w:val="000000" w:themeColor="text1"/>
          <w:sz w:val="24"/>
          <w:szCs w:val="24"/>
        </w:rPr>
        <w:t>behavior</w:t>
      </w:r>
      <w:proofErr w:type="spellEnd"/>
      <w:r w:rsidRPr="00232980">
        <w:rPr>
          <w:rFonts w:ascii="Times New Roman" w:hAnsi="Times New Roman" w:cs="Times New Roman"/>
          <w:color w:val="000000" w:themeColor="text1"/>
          <w:sz w:val="24"/>
          <w:szCs w:val="24"/>
        </w:rPr>
        <w:t>.</w:t>
      </w:r>
      <w:r w:rsidRPr="00232980">
        <w:rPr>
          <w:rFonts w:ascii="Times New Roman" w:hAnsi="Times New Roman" w:cs="Times New Roman"/>
          <w:i/>
          <w:iCs/>
          <w:color w:val="000000" w:themeColor="text1"/>
          <w:sz w:val="24"/>
          <w:szCs w:val="24"/>
        </w:rPr>
        <w:t xml:space="preserve"> Journal of Personality and Social Psychology, 108</w:t>
      </w:r>
      <w:r w:rsidRPr="00232980">
        <w:rPr>
          <w:rFonts w:ascii="Times New Roman" w:hAnsi="Times New Roman" w:cs="Times New Roman"/>
          <w:color w:val="000000" w:themeColor="text1"/>
          <w:sz w:val="24"/>
          <w:szCs w:val="24"/>
        </w:rPr>
        <w:t>(5), 730-749.</w:t>
      </w:r>
      <w:r w:rsidR="00315F10" w:rsidRPr="00232980">
        <w:rPr>
          <w:rFonts w:ascii="Times New Roman" w:hAnsi="Times New Roman" w:cs="Times New Roman"/>
          <w:color w:val="000000" w:themeColor="text1"/>
          <w:sz w:val="24"/>
          <w:szCs w:val="24"/>
        </w:rPr>
        <w:t xml:space="preserve"> https://doi.org/10.1037/a0038987</w:t>
      </w:r>
    </w:p>
    <w:p w14:paraId="553D28BD" w14:textId="66E50869" w:rsidR="00364481" w:rsidRPr="00232980" w:rsidRDefault="00364481"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Pearce, Z. J., &amp; Halford, W. K. (2008). Do attributions mediate the association between attachment and negative couple communication? </w:t>
      </w:r>
      <w:r w:rsidRPr="00232980">
        <w:rPr>
          <w:rFonts w:ascii="Times New Roman" w:hAnsi="Times New Roman" w:cs="Times New Roman"/>
          <w:i/>
          <w:iCs/>
          <w:color w:val="000000" w:themeColor="text1"/>
          <w:sz w:val="24"/>
          <w:szCs w:val="24"/>
        </w:rPr>
        <w:t>Personal Relationships, 15</w:t>
      </w:r>
      <w:r w:rsidRPr="00232980">
        <w:rPr>
          <w:rFonts w:ascii="Times New Roman" w:hAnsi="Times New Roman" w:cs="Times New Roman"/>
          <w:color w:val="000000" w:themeColor="text1"/>
          <w:sz w:val="24"/>
          <w:szCs w:val="24"/>
        </w:rPr>
        <w:t xml:space="preserve">(2), 155-170. https://doi.org/10.1111/j.1475-6811.2008.00191.x </w:t>
      </w:r>
    </w:p>
    <w:p w14:paraId="5066E7C1" w14:textId="1EC295FE" w:rsidR="003E57B3" w:rsidRPr="00232980" w:rsidRDefault="003E57B3"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Pearman, A., Hughes, M. L., Smith, E. L., &amp; Neupert, S. D. (2021). Age differences in risk and resilience factors in COVID-19-related stress. </w:t>
      </w:r>
      <w:r w:rsidRPr="00232980">
        <w:rPr>
          <w:rFonts w:ascii="Times New Roman" w:hAnsi="Times New Roman" w:cs="Times New Roman"/>
          <w:i/>
          <w:iCs/>
          <w:color w:val="000000" w:themeColor="text1"/>
          <w:sz w:val="24"/>
          <w:szCs w:val="24"/>
        </w:rPr>
        <w:t>The Journals of Gerontology: Series B, 76</w:t>
      </w:r>
      <w:r w:rsidRPr="00232980">
        <w:rPr>
          <w:rFonts w:ascii="Times New Roman" w:hAnsi="Times New Roman" w:cs="Times New Roman"/>
          <w:color w:val="000000" w:themeColor="text1"/>
          <w:sz w:val="24"/>
          <w:szCs w:val="24"/>
        </w:rPr>
        <w:t xml:space="preserve">(2), e38-e44. </w:t>
      </w:r>
      <w:r w:rsidR="00DE7C3B" w:rsidRPr="00232980">
        <w:rPr>
          <w:rFonts w:ascii="Times New Roman" w:hAnsi="Times New Roman" w:cs="Times New Roman"/>
          <w:color w:val="000000" w:themeColor="text1"/>
          <w:sz w:val="24"/>
          <w:szCs w:val="24"/>
        </w:rPr>
        <w:t>https://doi.org/10.1093/geronb/gbaa120</w:t>
      </w:r>
    </w:p>
    <w:p w14:paraId="706D0FC2" w14:textId="101433EF" w:rsidR="00BB637A" w:rsidRPr="00232980" w:rsidRDefault="00BB637A"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Peterson, C., Semmel, A., von Bayer, C., Abramson, L., </w:t>
      </w:r>
      <w:proofErr w:type="spellStart"/>
      <w:r w:rsidRPr="00232980">
        <w:rPr>
          <w:rFonts w:ascii="Times New Roman" w:hAnsi="Times New Roman" w:cs="Times New Roman"/>
          <w:color w:val="000000" w:themeColor="text1"/>
          <w:sz w:val="24"/>
          <w:szCs w:val="24"/>
        </w:rPr>
        <w:t>Metalsky</w:t>
      </w:r>
      <w:proofErr w:type="spellEnd"/>
      <w:r w:rsidRPr="00232980">
        <w:rPr>
          <w:rFonts w:ascii="Times New Roman" w:hAnsi="Times New Roman" w:cs="Times New Roman"/>
          <w:color w:val="000000" w:themeColor="text1"/>
          <w:sz w:val="24"/>
          <w:szCs w:val="24"/>
        </w:rPr>
        <w:t xml:space="preserve">, G., &amp; Seligman, M.E.P. (1982). The attributional style questionnaire. </w:t>
      </w:r>
      <w:r w:rsidRPr="00232980">
        <w:rPr>
          <w:rFonts w:ascii="Times New Roman" w:hAnsi="Times New Roman" w:cs="Times New Roman"/>
          <w:i/>
          <w:iCs/>
          <w:color w:val="000000" w:themeColor="text1"/>
          <w:sz w:val="24"/>
          <w:szCs w:val="24"/>
        </w:rPr>
        <w:t>Cognitive Therapy and Research, 6</w:t>
      </w:r>
      <w:r w:rsidRPr="00232980">
        <w:rPr>
          <w:rFonts w:ascii="Times New Roman" w:hAnsi="Times New Roman" w:cs="Times New Roman"/>
          <w:color w:val="000000" w:themeColor="text1"/>
          <w:sz w:val="24"/>
          <w:szCs w:val="24"/>
        </w:rPr>
        <w:t xml:space="preserve">(3), 287–300. https://doi.org/10.1007/BF01173577 </w:t>
      </w:r>
    </w:p>
    <w:p w14:paraId="40769B1F" w14:textId="15D03AD1" w:rsidR="00881BD1" w:rsidRPr="00232980" w:rsidRDefault="00881BD1"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Putnick, D. L., &amp; Bornstein, M. H. (2016). Measurement invariance conventions and reporting: The state of the art and future directions for psychological research. </w:t>
      </w:r>
      <w:r w:rsidRPr="00232980">
        <w:rPr>
          <w:rFonts w:ascii="Times New Roman" w:hAnsi="Times New Roman" w:cs="Times New Roman"/>
          <w:i/>
          <w:iCs/>
          <w:color w:val="000000" w:themeColor="text1"/>
          <w:sz w:val="24"/>
          <w:szCs w:val="24"/>
        </w:rPr>
        <w:t>Developmental Review, 41</w:t>
      </w:r>
      <w:r w:rsidRPr="00232980">
        <w:rPr>
          <w:rFonts w:ascii="Times New Roman" w:hAnsi="Times New Roman" w:cs="Times New Roman"/>
          <w:color w:val="000000" w:themeColor="text1"/>
          <w:sz w:val="24"/>
          <w:szCs w:val="24"/>
        </w:rPr>
        <w:t>, 71-90.</w:t>
      </w:r>
      <w:r w:rsidR="00811068" w:rsidRPr="00232980">
        <w:t xml:space="preserve"> </w:t>
      </w:r>
      <w:r w:rsidR="00811068" w:rsidRPr="00232980">
        <w:rPr>
          <w:rFonts w:ascii="Times New Roman" w:hAnsi="Times New Roman" w:cs="Times New Roman"/>
          <w:color w:val="000000" w:themeColor="text1"/>
          <w:sz w:val="24"/>
          <w:szCs w:val="24"/>
        </w:rPr>
        <w:t>https://doi.org/10.1016/j.dr.2016.06.004</w:t>
      </w:r>
    </w:p>
    <w:p w14:paraId="380E7BBA" w14:textId="4142F325" w:rsidR="00364481" w:rsidRPr="00232980" w:rsidRDefault="00364481" w:rsidP="00364481">
      <w:pPr>
        <w:spacing w:line="480" w:lineRule="auto"/>
        <w:ind w:left="480" w:hangingChars="200" w:hanging="480"/>
        <w:jc w:val="left"/>
        <w:rPr>
          <w:rFonts w:ascii="Times New Roman" w:hAnsi="Times New Roman" w:cs="Times New Roman"/>
          <w:color w:val="000000" w:themeColor="text1"/>
          <w:sz w:val="24"/>
          <w:szCs w:val="24"/>
          <w:lang w:val="it-IT"/>
        </w:rPr>
      </w:pPr>
      <w:r w:rsidRPr="00232980">
        <w:rPr>
          <w:rFonts w:ascii="Times New Roman" w:hAnsi="Times New Roman" w:cs="Times New Roman"/>
          <w:color w:val="000000" w:themeColor="text1"/>
          <w:sz w:val="24"/>
          <w:szCs w:val="24"/>
        </w:rPr>
        <w:t>Quan, F., Yang, R., Zhu, W., Wang, Y., Gong, X., Chen, Y., ... &amp; Xia, L. X. (2019). The relationship between hostile attribution bias and aggression and the mediating effect of anger rumination. </w:t>
      </w:r>
      <w:r w:rsidRPr="00232980">
        <w:rPr>
          <w:rFonts w:ascii="Times New Roman" w:hAnsi="Times New Roman" w:cs="Times New Roman"/>
          <w:i/>
          <w:iCs/>
          <w:color w:val="000000" w:themeColor="text1"/>
          <w:sz w:val="24"/>
          <w:szCs w:val="24"/>
          <w:lang w:val="it-IT"/>
        </w:rPr>
        <w:t>Personality and Individual Differences, 139</w:t>
      </w:r>
      <w:r w:rsidRPr="00232980">
        <w:rPr>
          <w:rFonts w:ascii="Times New Roman" w:hAnsi="Times New Roman" w:cs="Times New Roman"/>
          <w:color w:val="000000" w:themeColor="text1"/>
          <w:sz w:val="24"/>
          <w:szCs w:val="24"/>
          <w:lang w:val="it-IT"/>
        </w:rPr>
        <w:t>, 228-234. https://doi.org/10.1016/j.paid.2018.11.029</w:t>
      </w:r>
    </w:p>
    <w:p w14:paraId="19178DEB" w14:textId="65967E32" w:rsidR="003868C0" w:rsidRPr="00232980" w:rsidRDefault="003868C0" w:rsidP="003868C0">
      <w:pPr>
        <w:spacing w:line="480" w:lineRule="auto"/>
        <w:ind w:left="480" w:hangingChars="200" w:hanging="480"/>
        <w:jc w:val="left"/>
        <w:rPr>
          <w:rFonts w:ascii="Times New Roman" w:hAnsi="Times New Roman" w:cs="Times New Roman"/>
          <w:sz w:val="24"/>
          <w:szCs w:val="24"/>
        </w:rPr>
      </w:pPr>
      <w:r w:rsidRPr="00232980">
        <w:rPr>
          <w:rFonts w:ascii="Times New Roman" w:hAnsi="Times New Roman" w:cs="Times New Roman"/>
          <w:sz w:val="24"/>
          <w:szCs w:val="24"/>
        </w:rPr>
        <w:lastRenderedPageBreak/>
        <w:t>Rajkumar, R. P. (2020). Attachment theory and psychological responses to the COVID-19 pandemic: a narrative review. </w:t>
      </w:r>
      <w:proofErr w:type="spellStart"/>
      <w:r w:rsidRPr="00232980">
        <w:rPr>
          <w:rFonts w:ascii="Times New Roman" w:hAnsi="Times New Roman" w:cs="Times New Roman"/>
          <w:i/>
          <w:iCs/>
          <w:sz w:val="24"/>
          <w:szCs w:val="24"/>
        </w:rPr>
        <w:t>Psychiatria</w:t>
      </w:r>
      <w:proofErr w:type="spellEnd"/>
      <w:r w:rsidRPr="00232980">
        <w:rPr>
          <w:rFonts w:ascii="Times New Roman" w:hAnsi="Times New Roman" w:cs="Times New Roman"/>
          <w:i/>
          <w:iCs/>
          <w:sz w:val="24"/>
          <w:szCs w:val="24"/>
        </w:rPr>
        <w:t xml:space="preserve"> </w:t>
      </w:r>
      <w:proofErr w:type="spellStart"/>
      <w:r w:rsidRPr="00232980">
        <w:rPr>
          <w:rFonts w:ascii="Times New Roman" w:hAnsi="Times New Roman" w:cs="Times New Roman"/>
          <w:i/>
          <w:iCs/>
          <w:sz w:val="24"/>
          <w:szCs w:val="24"/>
        </w:rPr>
        <w:t>Danubina</w:t>
      </w:r>
      <w:proofErr w:type="spellEnd"/>
      <w:r w:rsidRPr="00232980">
        <w:rPr>
          <w:rFonts w:ascii="Times New Roman" w:hAnsi="Times New Roman" w:cs="Times New Roman"/>
          <w:i/>
          <w:iCs/>
          <w:sz w:val="24"/>
          <w:szCs w:val="24"/>
        </w:rPr>
        <w:t>, 32</w:t>
      </w:r>
      <w:r w:rsidRPr="00232980">
        <w:rPr>
          <w:rFonts w:ascii="Times New Roman" w:hAnsi="Times New Roman" w:cs="Times New Roman"/>
          <w:sz w:val="24"/>
          <w:szCs w:val="24"/>
        </w:rPr>
        <w:t>(2), 256-261.</w:t>
      </w:r>
      <w:r w:rsidRPr="00232980">
        <w:t xml:space="preserve"> </w:t>
      </w:r>
      <w:r w:rsidRPr="006D2F7E">
        <w:rPr>
          <w:rFonts w:ascii="Times New Roman" w:hAnsi="Times New Roman" w:cs="Times New Roman"/>
          <w:sz w:val="24"/>
          <w:szCs w:val="24"/>
        </w:rPr>
        <w:t>https://doi.org/10.24869/psyd.2020.256</w:t>
      </w:r>
    </w:p>
    <w:p w14:paraId="3C373378" w14:textId="7207A540" w:rsidR="00BF5BFF" w:rsidRPr="00232980" w:rsidRDefault="00BF5BFF" w:rsidP="00BF5BFF">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lang w:val="it-IT"/>
        </w:rPr>
        <w:t>Randall, A. K., Leon, G., Basili, E., Martos, T., Boiger, M., Baldi, M</w:t>
      </w:r>
      <w:r w:rsidR="00247CB7" w:rsidRPr="00232980">
        <w:rPr>
          <w:rFonts w:ascii="Times New Roman" w:hAnsi="Times New Roman" w:cs="Times New Roman"/>
          <w:color w:val="000000" w:themeColor="text1"/>
          <w:sz w:val="24"/>
          <w:szCs w:val="24"/>
          <w:lang w:val="it-IT"/>
        </w:rPr>
        <w:t>.</w:t>
      </w:r>
      <w:r w:rsidR="00F83AF2" w:rsidRPr="00232980">
        <w:rPr>
          <w:rFonts w:ascii="Times New Roman" w:hAnsi="Times New Roman" w:cs="Times New Roman"/>
          <w:color w:val="000000" w:themeColor="text1"/>
          <w:sz w:val="24"/>
          <w:szCs w:val="24"/>
          <w:lang w:val="it-IT"/>
        </w:rPr>
        <w:t xml:space="preserve"> &amp;</w:t>
      </w:r>
      <w:r w:rsidRPr="00232980">
        <w:rPr>
          <w:rFonts w:ascii="Times New Roman" w:hAnsi="Times New Roman" w:cs="Times New Roman"/>
          <w:color w:val="000000" w:themeColor="text1"/>
          <w:sz w:val="24"/>
          <w:szCs w:val="24"/>
          <w:lang w:val="it-IT"/>
        </w:rPr>
        <w:t xml:space="preserve"> Chiarolanza, C. (2022). </w:t>
      </w:r>
      <w:r w:rsidRPr="00232980">
        <w:rPr>
          <w:rFonts w:ascii="Times New Roman" w:hAnsi="Times New Roman" w:cs="Times New Roman"/>
          <w:color w:val="000000" w:themeColor="text1"/>
          <w:sz w:val="24"/>
          <w:szCs w:val="24"/>
        </w:rPr>
        <w:t xml:space="preserve">Coping with global uncertainty: Perceptions of COVID-19 psychological distress, relationship quality, and dyadic coping for romantic partners across 27 countries. </w:t>
      </w:r>
      <w:r w:rsidRPr="00232980">
        <w:rPr>
          <w:rFonts w:ascii="Times New Roman" w:hAnsi="Times New Roman" w:cs="Times New Roman"/>
          <w:i/>
          <w:iCs/>
          <w:color w:val="000000" w:themeColor="text1"/>
          <w:sz w:val="24"/>
          <w:szCs w:val="24"/>
        </w:rPr>
        <w:t>Journal of Social and Personal Relationships, 39</w:t>
      </w:r>
      <w:r w:rsidRPr="00232980">
        <w:rPr>
          <w:rFonts w:ascii="Times New Roman" w:hAnsi="Times New Roman" w:cs="Times New Roman"/>
          <w:color w:val="000000" w:themeColor="text1"/>
          <w:sz w:val="24"/>
          <w:szCs w:val="24"/>
        </w:rPr>
        <w:t>, 3-33. https://doi.org/10.1177/02654075211034236</w:t>
      </w:r>
    </w:p>
    <w:p w14:paraId="5B62E8FB" w14:textId="74514C43" w:rsidR="000D1E8A" w:rsidRPr="00232980" w:rsidRDefault="000D1E8A" w:rsidP="00BF5BFF">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Reis, H. T., Crasta, D., Rogge, R. D., Maniaci, M. R., &amp; Carmichael, C. L. (2017). Perceived Partner Responsiveness Scale (PPRS). </w:t>
      </w:r>
      <w:r w:rsidRPr="00232980">
        <w:rPr>
          <w:rFonts w:ascii="Times New Roman" w:hAnsi="Times New Roman" w:cs="Times New Roman"/>
          <w:i/>
          <w:iCs/>
          <w:color w:val="000000" w:themeColor="text1"/>
          <w:sz w:val="24"/>
          <w:szCs w:val="24"/>
        </w:rPr>
        <w:t xml:space="preserve">The </w:t>
      </w:r>
      <w:r w:rsidR="008004AE" w:rsidRPr="00232980">
        <w:rPr>
          <w:rFonts w:ascii="Times New Roman" w:hAnsi="Times New Roman" w:cs="Times New Roman"/>
          <w:i/>
          <w:iCs/>
          <w:color w:val="000000" w:themeColor="text1"/>
          <w:sz w:val="24"/>
          <w:szCs w:val="24"/>
        </w:rPr>
        <w:t>S</w:t>
      </w:r>
      <w:r w:rsidRPr="00232980">
        <w:rPr>
          <w:rFonts w:ascii="Times New Roman" w:hAnsi="Times New Roman" w:cs="Times New Roman"/>
          <w:i/>
          <w:iCs/>
          <w:color w:val="000000" w:themeColor="text1"/>
          <w:sz w:val="24"/>
          <w:szCs w:val="24"/>
        </w:rPr>
        <w:t xml:space="preserve">ourcebook of </w:t>
      </w:r>
      <w:r w:rsidR="008004AE" w:rsidRPr="00232980">
        <w:rPr>
          <w:rFonts w:ascii="Times New Roman" w:hAnsi="Times New Roman" w:cs="Times New Roman"/>
          <w:i/>
          <w:iCs/>
          <w:color w:val="000000" w:themeColor="text1"/>
          <w:sz w:val="24"/>
          <w:szCs w:val="24"/>
        </w:rPr>
        <w:t>L</w:t>
      </w:r>
      <w:r w:rsidRPr="00232980">
        <w:rPr>
          <w:rFonts w:ascii="Times New Roman" w:hAnsi="Times New Roman" w:cs="Times New Roman"/>
          <w:i/>
          <w:iCs/>
          <w:color w:val="000000" w:themeColor="text1"/>
          <w:sz w:val="24"/>
          <w:szCs w:val="24"/>
        </w:rPr>
        <w:t>istening</w:t>
      </w:r>
      <w:r w:rsidR="008004AE" w:rsidRPr="00232980">
        <w:rPr>
          <w:rFonts w:ascii="Times New Roman" w:hAnsi="Times New Roman" w:cs="Times New Roman"/>
          <w:i/>
          <w:iCs/>
          <w:color w:val="000000" w:themeColor="text1"/>
          <w:sz w:val="24"/>
          <w:szCs w:val="24"/>
        </w:rPr>
        <w:t xml:space="preserve"> R</w:t>
      </w:r>
      <w:r w:rsidRPr="00232980">
        <w:rPr>
          <w:rFonts w:ascii="Times New Roman" w:hAnsi="Times New Roman" w:cs="Times New Roman"/>
          <w:i/>
          <w:iCs/>
          <w:color w:val="000000" w:themeColor="text1"/>
          <w:sz w:val="24"/>
          <w:szCs w:val="24"/>
        </w:rPr>
        <w:t xml:space="preserve">esearch: Methodology and </w:t>
      </w:r>
      <w:r w:rsidR="008004AE" w:rsidRPr="00232980">
        <w:rPr>
          <w:rFonts w:ascii="Times New Roman" w:hAnsi="Times New Roman" w:cs="Times New Roman"/>
          <w:i/>
          <w:iCs/>
          <w:color w:val="000000" w:themeColor="text1"/>
          <w:sz w:val="24"/>
          <w:szCs w:val="24"/>
        </w:rPr>
        <w:t>M</w:t>
      </w:r>
      <w:r w:rsidRPr="00232980">
        <w:rPr>
          <w:rFonts w:ascii="Times New Roman" w:hAnsi="Times New Roman" w:cs="Times New Roman"/>
          <w:i/>
          <w:iCs/>
          <w:color w:val="000000" w:themeColor="text1"/>
          <w:sz w:val="24"/>
          <w:szCs w:val="24"/>
        </w:rPr>
        <w:t xml:space="preserve">easures, </w:t>
      </w:r>
      <w:r w:rsidR="008004AE" w:rsidRPr="00232980">
        <w:rPr>
          <w:rFonts w:ascii="Times New Roman" w:hAnsi="Times New Roman" w:cs="Times New Roman"/>
          <w:i/>
          <w:iCs/>
          <w:color w:val="000000" w:themeColor="text1"/>
          <w:sz w:val="24"/>
          <w:szCs w:val="24"/>
        </w:rPr>
        <w:t>51</w:t>
      </w:r>
      <w:r w:rsidR="008004AE" w:rsidRPr="00232980">
        <w:rPr>
          <w:rFonts w:ascii="Times New Roman" w:hAnsi="Times New Roman" w:cs="Times New Roman"/>
          <w:color w:val="000000" w:themeColor="text1"/>
          <w:sz w:val="24"/>
          <w:szCs w:val="24"/>
        </w:rPr>
        <w:t xml:space="preserve">, </w:t>
      </w:r>
      <w:r w:rsidRPr="00232980">
        <w:rPr>
          <w:rFonts w:ascii="Times New Roman" w:hAnsi="Times New Roman" w:cs="Times New Roman"/>
          <w:color w:val="000000" w:themeColor="text1"/>
          <w:sz w:val="24"/>
          <w:szCs w:val="24"/>
        </w:rPr>
        <w:t xml:space="preserve">516-521. </w:t>
      </w:r>
      <w:r w:rsidR="00CE4363" w:rsidRPr="00232980">
        <w:rPr>
          <w:rFonts w:ascii="Times New Roman" w:hAnsi="Times New Roman" w:cs="Times New Roman"/>
          <w:color w:val="000000" w:themeColor="text1"/>
          <w:sz w:val="24"/>
          <w:szCs w:val="24"/>
        </w:rPr>
        <w:t>https://doi.org/10.1002/9781119102991.ch57</w:t>
      </w:r>
    </w:p>
    <w:p w14:paraId="474ECBBA" w14:textId="2D93679E" w:rsidR="00970084" w:rsidRPr="00232980" w:rsidRDefault="00970084"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Robles, T. F., Slatcher, R. B., </w:t>
      </w:r>
      <w:proofErr w:type="spellStart"/>
      <w:r w:rsidRPr="00232980">
        <w:rPr>
          <w:rFonts w:ascii="Times New Roman" w:hAnsi="Times New Roman" w:cs="Times New Roman"/>
          <w:color w:val="000000" w:themeColor="text1"/>
          <w:sz w:val="24"/>
          <w:szCs w:val="24"/>
        </w:rPr>
        <w:t>Trombello</w:t>
      </w:r>
      <w:proofErr w:type="spellEnd"/>
      <w:r w:rsidRPr="00232980">
        <w:rPr>
          <w:rFonts w:ascii="Times New Roman" w:hAnsi="Times New Roman" w:cs="Times New Roman"/>
          <w:color w:val="000000" w:themeColor="text1"/>
          <w:sz w:val="24"/>
          <w:szCs w:val="24"/>
        </w:rPr>
        <w:t xml:space="preserve">, J. M., &amp; McGinn, M. M. (2014). Marital quality and health: a meta-analytic review. </w:t>
      </w:r>
      <w:r w:rsidRPr="00232980">
        <w:rPr>
          <w:rFonts w:ascii="Times New Roman" w:hAnsi="Times New Roman" w:cs="Times New Roman"/>
          <w:i/>
          <w:iCs/>
          <w:color w:val="000000" w:themeColor="text1"/>
          <w:sz w:val="24"/>
          <w:szCs w:val="24"/>
        </w:rPr>
        <w:t>Psychological Bulletin, 140</w:t>
      </w:r>
      <w:r w:rsidRPr="00232980">
        <w:rPr>
          <w:rFonts w:ascii="Times New Roman" w:hAnsi="Times New Roman" w:cs="Times New Roman"/>
          <w:color w:val="000000" w:themeColor="text1"/>
          <w:sz w:val="24"/>
          <w:szCs w:val="24"/>
        </w:rPr>
        <w:t>(1), 140</w:t>
      </w:r>
      <w:r w:rsidR="0013088D" w:rsidRPr="00232980">
        <w:rPr>
          <w:rFonts w:ascii="Times New Roman" w:hAnsi="Times New Roman" w:cs="Times New Roman"/>
          <w:color w:val="000000" w:themeColor="text1"/>
          <w:sz w:val="24"/>
          <w:szCs w:val="24"/>
        </w:rPr>
        <w:t>-187. https://doi.org/10.1037/a0031859</w:t>
      </w:r>
    </w:p>
    <w:p w14:paraId="46AB5E1C" w14:textId="74E597F2" w:rsidR="002A427C" w:rsidRPr="00232980" w:rsidRDefault="002A427C" w:rsidP="00364481">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Rosseel</w:t>
      </w:r>
      <w:r w:rsidRPr="00232980">
        <w:rPr>
          <w:rFonts w:ascii="Times New Roman" w:hAnsi="Times New Roman" w:cs="Times New Roman" w:hint="eastAsia"/>
          <w:color w:val="000000" w:themeColor="text1"/>
          <w:sz w:val="24"/>
          <w:szCs w:val="24"/>
        </w:rPr>
        <w:t>, Y.</w:t>
      </w:r>
      <w:r w:rsidRPr="00232980">
        <w:rPr>
          <w:rFonts w:ascii="Times New Roman" w:hAnsi="Times New Roman" w:cs="Times New Roman"/>
          <w:color w:val="000000" w:themeColor="text1"/>
          <w:sz w:val="24"/>
          <w:szCs w:val="24"/>
        </w:rPr>
        <w:t xml:space="preserve"> (2012). </w:t>
      </w:r>
      <w:proofErr w:type="spellStart"/>
      <w:r w:rsidRPr="00232980">
        <w:rPr>
          <w:rFonts w:ascii="Times New Roman" w:hAnsi="Times New Roman" w:cs="Times New Roman"/>
          <w:color w:val="000000" w:themeColor="text1"/>
          <w:sz w:val="24"/>
          <w:szCs w:val="24"/>
        </w:rPr>
        <w:t>lavaan</w:t>
      </w:r>
      <w:proofErr w:type="spellEnd"/>
      <w:r w:rsidRPr="00232980">
        <w:rPr>
          <w:rFonts w:ascii="Times New Roman" w:hAnsi="Times New Roman" w:cs="Times New Roman"/>
          <w:color w:val="000000" w:themeColor="text1"/>
          <w:sz w:val="24"/>
          <w:szCs w:val="24"/>
        </w:rPr>
        <w:t xml:space="preserve">: An R Package for Structural Equation </w:t>
      </w:r>
      <w:proofErr w:type="spellStart"/>
      <w:r w:rsidRPr="00232980">
        <w:rPr>
          <w:rFonts w:ascii="Times New Roman" w:hAnsi="Times New Roman" w:cs="Times New Roman"/>
          <w:color w:val="000000" w:themeColor="text1"/>
          <w:sz w:val="24"/>
          <w:szCs w:val="24"/>
        </w:rPr>
        <w:t>Modeling</w:t>
      </w:r>
      <w:proofErr w:type="spellEnd"/>
      <w:r w:rsidRPr="00232980">
        <w:rPr>
          <w:rFonts w:ascii="Times New Roman" w:hAnsi="Times New Roman" w:cs="Times New Roman"/>
          <w:color w:val="000000" w:themeColor="text1"/>
          <w:sz w:val="24"/>
          <w:szCs w:val="24"/>
        </w:rPr>
        <w:t>. </w:t>
      </w:r>
      <w:r w:rsidRPr="00232980">
        <w:rPr>
          <w:rFonts w:ascii="Times New Roman" w:hAnsi="Times New Roman" w:cs="Times New Roman"/>
          <w:i/>
          <w:iCs/>
          <w:color w:val="000000" w:themeColor="text1"/>
          <w:sz w:val="24"/>
          <w:szCs w:val="24"/>
        </w:rPr>
        <w:t>Journal of Statistical Software</w:t>
      </w:r>
      <w:r w:rsidRPr="00232980">
        <w:rPr>
          <w:rFonts w:ascii="Times New Roman" w:hAnsi="Times New Roman" w:cs="Times New Roman"/>
          <w:color w:val="000000" w:themeColor="text1"/>
          <w:sz w:val="24"/>
          <w:szCs w:val="24"/>
        </w:rPr>
        <w:t>, 48(2), 1-36. URL http://www.jstatsoft.org/v48/i02/</w:t>
      </w:r>
    </w:p>
    <w:p w14:paraId="57AC61FB" w14:textId="45622E3F" w:rsidR="00F040B0" w:rsidRPr="00232980" w:rsidRDefault="00F040B0" w:rsidP="00AF7AEE">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lang w:val="it-IT"/>
        </w:rPr>
        <w:t xml:space="preserve">Whiteman, S. D., McHale, S. M., &amp; Soli, A. (2011). </w:t>
      </w:r>
      <w:r w:rsidRPr="00232980">
        <w:rPr>
          <w:rFonts w:ascii="Times New Roman" w:hAnsi="Times New Roman" w:cs="Times New Roman"/>
          <w:color w:val="000000" w:themeColor="text1"/>
          <w:sz w:val="24"/>
          <w:szCs w:val="24"/>
        </w:rPr>
        <w:t>Theoretical perspectives on sibling relationships. </w:t>
      </w:r>
      <w:r w:rsidRPr="00232980">
        <w:rPr>
          <w:rFonts w:ascii="Times New Roman" w:hAnsi="Times New Roman" w:cs="Times New Roman"/>
          <w:i/>
          <w:iCs/>
          <w:color w:val="000000" w:themeColor="text1"/>
          <w:sz w:val="24"/>
          <w:szCs w:val="24"/>
        </w:rPr>
        <w:t xml:space="preserve">Journal of </w:t>
      </w:r>
      <w:r w:rsidR="00133070" w:rsidRPr="00232980">
        <w:rPr>
          <w:rFonts w:ascii="Times New Roman" w:hAnsi="Times New Roman" w:cs="Times New Roman"/>
          <w:i/>
          <w:iCs/>
          <w:color w:val="000000" w:themeColor="text1"/>
          <w:sz w:val="24"/>
          <w:szCs w:val="24"/>
        </w:rPr>
        <w:t>F</w:t>
      </w:r>
      <w:r w:rsidRPr="00232980">
        <w:rPr>
          <w:rFonts w:ascii="Times New Roman" w:hAnsi="Times New Roman" w:cs="Times New Roman"/>
          <w:i/>
          <w:iCs/>
          <w:color w:val="000000" w:themeColor="text1"/>
          <w:sz w:val="24"/>
          <w:szCs w:val="24"/>
        </w:rPr>
        <w:t xml:space="preserve">amily </w:t>
      </w:r>
      <w:r w:rsidR="00133070" w:rsidRPr="00232980">
        <w:rPr>
          <w:rFonts w:ascii="Times New Roman" w:hAnsi="Times New Roman" w:cs="Times New Roman"/>
          <w:i/>
          <w:iCs/>
          <w:color w:val="000000" w:themeColor="text1"/>
          <w:sz w:val="24"/>
          <w:szCs w:val="24"/>
        </w:rPr>
        <w:t>T</w:t>
      </w:r>
      <w:r w:rsidRPr="00232980">
        <w:rPr>
          <w:rFonts w:ascii="Times New Roman" w:hAnsi="Times New Roman" w:cs="Times New Roman"/>
          <w:i/>
          <w:iCs/>
          <w:color w:val="000000" w:themeColor="text1"/>
          <w:sz w:val="24"/>
          <w:szCs w:val="24"/>
        </w:rPr>
        <w:t xml:space="preserve">heory </w:t>
      </w:r>
      <w:r w:rsidR="00133070" w:rsidRPr="00232980">
        <w:rPr>
          <w:rFonts w:ascii="Times New Roman" w:hAnsi="Times New Roman" w:cs="Times New Roman"/>
          <w:i/>
          <w:iCs/>
          <w:color w:val="000000" w:themeColor="text1"/>
          <w:sz w:val="24"/>
          <w:szCs w:val="24"/>
        </w:rPr>
        <w:t>and</w:t>
      </w:r>
      <w:r w:rsidRPr="00232980">
        <w:rPr>
          <w:rFonts w:ascii="Times New Roman" w:hAnsi="Times New Roman" w:cs="Times New Roman"/>
          <w:i/>
          <w:iCs/>
          <w:color w:val="000000" w:themeColor="text1"/>
          <w:sz w:val="24"/>
          <w:szCs w:val="24"/>
        </w:rPr>
        <w:t xml:space="preserve"> </w:t>
      </w:r>
      <w:r w:rsidR="00133070" w:rsidRPr="00232980">
        <w:rPr>
          <w:rFonts w:ascii="Times New Roman" w:hAnsi="Times New Roman" w:cs="Times New Roman"/>
          <w:i/>
          <w:iCs/>
          <w:color w:val="000000" w:themeColor="text1"/>
          <w:sz w:val="24"/>
          <w:szCs w:val="24"/>
        </w:rPr>
        <w:t>R</w:t>
      </w:r>
      <w:r w:rsidRPr="00232980">
        <w:rPr>
          <w:rFonts w:ascii="Times New Roman" w:hAnsi="Times New Roman" w:cs="Times New Roman"/>
          <w:i/>
          <w:iCs/>
          <w:color w:val="000000" w:themeColor="text1"/>
          <w:sz w:val="24"/>
          <w:szCs w:val="24"/>
        </w:rPr>
        <w:t>eview</w:t>
      </w:r>
      <w:r w:rsidRPr="00232980">
        <w:rPr>
          <w:rFonts w:ascii="Times New Roman" w:hAnsi="Times New Roman" w:cs="Times New Roman"/>
          <w:color w:val="000000" w:themeColor="text1"/>
          <w:sz w:val="24"/>
          <w:szCs w:val="24"/>
        </w:rPr>
        <w:t>, </w:t>
      </w:r>
      <w:r w:rsidRPr="00232980">
        <w:rPr>
          <w:rFonts w:ascii="Times New Roman" w:hAnsi="Times New Roman" w:cs="Times New Roman"/>
          <w:i/>
          <w:iCs/>
          <w:color w:val="000000" w:themeColor="text1"/>
          <w:sz w:val="24"/>
          <w:szCs w:val="24"/>
        </w:rPr>
        <w:t>3</w:t>
      </w:r>
      <w:r w:rsidRPr="00232980">
        <w:rPr>
          <w:rFonts w:ascii="Times New Roman" w:hAnsi="Times New Roman" w:cs="Times New Roman"/>
          <w:color w:val="000000" w:themeColor="text1"/>
          <w:sz w:val="24"/>
          <w:szCs w:val="24"/>
        </w:rPr>
        <w:t xml:space="preserve">(2), 124-139. </w:t>
      </w:r>
      <w:r w:rsidR="001C263F" w:rsidRPr="00232980">
        <w:rPr>
          <w:rFonts w:ascii="Times New Roman" w:hAnsi="Times New Roman" w:cs="Times New Roman"/>
          <w:color w:val="000000" w:themeColor="text1"/>
          <w:sz w:val="24"/>
          <w:szCs w:val="24"/>
        </w:rPr>
        <w:t>https://doi.org/10.1111/j.1756-2589.2011.00087.x</w:t>
      </w:r>
    </w:p>
    <w:p w14:paraId="2BB2A664" w14:textId="77777777" w:rsidR="00CE2191" w:rsidRPr="00232980" w:rsidRDefault="00CE2191" w:rsidP="00AF7AEE">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Zheng, S., Masuda, T., Matsunaga, M., Noguchi, Y., </w:t>
      </w:r>
      <w:proofErr w:type="spellStart"/>
      <w:r w:rsidRPr="00232980">
        <w:rPr>
          <w:rFonts w:ascii="Times New Roman" w:hAnsi="Times New Roman" w:cs="Times New Roman"/>
          <w:color w:val="000000" w:themeColor="text1"/>
          <w:sz w:val="24"/>
          <w:szCs w:val="24"/>
        </w:rPr>
        <w:t>Ohtsubo</w:t>
      </w:r>
      <w:proofErr w:type="spellEnd"/>
      <w:r w:rsidRPr="00232980">
        <w:rPr>
          <w:rFonts w:ascii="Times New Roman" w:hAnsi="Times New Roman" w:cs="Times New Roman"/>
          <w:color w:val="000000" w:themeColor="text1"/>
          <w:sz w:val="24"/>
          <w:szCs w:val="24"/>
        </w:rPr>
        <w:t xml:space="preserve">, Y., </w:t>
      </w:r>
      <w:proofErr w:type="spellStart"/>
      <w:r w:rsidRPr="00232980">
        <w:rPr>
          <w:rFonts w:ascii="Times New Roman" w:hAnsi="Times New Roman" w:cs="Times New Roman"/>
          <w:color w:val="000000" w:themeColor="text1"/>
          <w:sz w:val="24"/>
          <w:szCs w:val="24"/>
        </w:rPr>
        <w:t>Yamasue</w:t>
      </w:r>
      <w:proofErr w:type="spellEnd"/>
      <w:r w:rsidRPr="00232980">
        <w:rPr>
          <w:rFonts w:ascii="Times New Roman" w:hAnsi="Times New Roman" w:cs="Times New Roman"/>
          <w:color w:val="000000" w:themeColor="text1"/>
          <w:sz w:val="24"/>
          <w:szCs w:val="24"/>
        </w:rPr>
        <w:t>, H., &amp; Ishii, K. (2021). Cultural differences in social support seeking: The mediating role of empathic concern. </w:t>
      </w:r>
      <w:proofErr w:type="spellStart"/>
      <w:r w:rsidRPr="00232980">
        <w:rPr>
          <w:rFonts w:ascii="Times New Roman" w:hAnsi="Times New Roman" w:cs="Times New Roman"/>
          <w:i/>
          <w:iCs/>
          <w:color w:val="000000" w:themeColor="text1"/>
          <w:sz w:val="24"/>
          <w:szCs w:val="24"/>
        </w:rPr>
        <w:t>Plos</w:t>
      </w:r>
      <w:proofErr w:type="spellEnd"/>
      <w:r w:rsidRPr="00232980">
        <w:rPr>
          <w:rFonts w:ascii="Times New Roman" w:hAnsi="Times New Roman" w:cs="Times New Roman"/>
          <w:i/>
          <w:iCs/>
          <w:color w:val="000000" w:themeColor="text1"/>
          <w:sz w:val="24"/>
          <w:szCs w:val="24"/>
        </w:rPr>
        <w:t xml:space="preserve"> one</w:t>
      </w:r>
      <w:r w:rsidRPr="00232980">
        <w:rPr>
          <w:rFonts w:ascii="Times New Roman" w:hAnsi="Times New Roman" w:cs="Times New Roman"/>
          <w:color w:val="000000" w:themeColor="text1"/>
          <w:sz w:val="24"/>
          <w:szCs w:val="24"/>
        </w:rPr>
        <w:t>, </w:t>
      </w:r>
      <w:r w:rsidRPr="00232980">
        <w:rPr>
          <w:rFonts w:ascii="Times New Roman" w:hAnsi="Times New Roman" w:cs="Times New Roman"/>
          <w:i/>
          <w:iCs/>
          <w:color w:val="000000" w:themeColor="text1"/>
          <w:sz w:val="24"/>
          <w:szCs w:val="24"/>
        </w:rPr>
        <w:t>16</w:t>
      </w:r>
      <w:r w:rsidRPr="00232980">
        <w:rPr>
          <w:rFonts w:ascii="Times New Roman" w:hAnsi="Times New Roman" w:cs="Times New Roman"/>
          <w:color w:val="000000" w:themeColor="text1"/>
          <w:sz w:val="24"/>
          <w:szCs w:val="24"/>
        </w:rPr>
        <w:t xml:space="preserve">(12), e0262001. </w:t>
      </w:r>
    </w:p>
    <w:p w14:paraId="5DAFEA1D" w14:textId="4D03F3F4" w:rsidR="00AF7AEE" w:rsidRPr="00232980" w:rsidRDefault="00AF7AEE" w:rsidP="00AF7AEE">
      <w:pPr>
        <w:spacing w:line="480" w:lineRule="auto"/>
        <w:ind w:left="480" w:hangingChars="200" w:hanging="480"/>
        <w:jc w:val="left"/>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lastRenderedPageBreak/>
        <w:t xml:space="preserve">Zhou, X., Cai, Y., Huang, W., &amp; Chen, Q. (2022). Development and validation of the Chinese version of the perceived partner responsiveness scale (C-PPRS). </w:t>
      </w:r>
      <w:r w:rsidRPr="00232980">
        <w:rPr>
          <w:rFonts w:ascii="Times New Roman" w:hAnsi="Times New Roman" w:cs="Times New Roman"/>
          <w:i/>
          <w:iCs/>
          <w:color w:val="000000" w:themeColor="text1"/>
          <w:sz w:val="24"/>
          <w:szCs w:val="24"/>
        </w:rPr>
        <w:t>BMC Psychology, 10</w:t>
      </w:r>
      <w:r w:rsidRPr="00232980">
        <w:rPr>
          <w:rFonts w:ascii="Times New Roman" w:hAnsi="Times New Roman" w:cs="Times New Roman"/>
          <w:color w:val="000000" w:themeColor="text1"/>
          <w:sz w:val="24"/>
          <w:szCs w:val="24"/>
        </w:rPr>
        <w:t>(1), 1-8.</w:t>
      </w:r>
      <w:r w:rsidR="003500A4" w:rsidRPr="00232980">
        <w:rPr>
          <w:rFonts w:ascii="Times New Roman" w:hAnsi="Times New Roman" w:cs="Times New Roman"/>
          <w:color w:val="000000" w:themeColor="text1"/>
          <w:sz w:val="24"/>
          <w:szCs w:val="24"/>
        </w:rPr>
        <w:t xml:space="preserve"> https://doi.org/10.1186/s40359-022-0086</w:t>
      </w:r>
    </w:p>
    <w:p w14:paraId="3EC5EB54" w14:textId="77777777" w:rsidR="00BA7A8D" w:rsidRPr="00232980" w:rsidRDefault="00BA7A8D">
      <w:pPr>
        <w:widowControl/>
        <w:jc w:val="left"/>
        <w:rPr>
          <w:rFonts w:ascii="Times New Roman" w:hAnsi="Times New Roman" w:cs="Times New Roman"/>
          <w:color w:val="000000" w:themeColor="text1"/>
          <w:sz w:val="24"/>
          <w:szCs w:val="24"/>
        </w:rPr>
      </w:pPr>
      <w:bookmarkStart w:id="5" w:name="_Hlk152167739"/>
      <w:r w:rsidRPr="00232980">
        <w:rPr>
          <w:rFonts w:ascii="Times New Roman" w:hAnsi="Times New Roman" w:cs="Times New Roman"/>
          <w:color w:val="000000" w:themeColor="text1"/>
          <w:sz w:val="24"/>
          <w:szCs w:val="24"/>
        </w:rPr>
        <w:br w:type="page"/>
      </w:r>
    </w:p>
    <w:p w14:paraId="13213648" w14:textId="77777777" w:rsidR="00BF6C0B" w:rsidRPr="00232980" w:rsidRDefault="00BF6C0B" w:rsidP="000E6298">
      <w:pPr>
        <w:spacing w:line="480" w:lineRule="auto"/>
        <w:rPr>
          <w:rFonts w:ascii="Times New Roman" w:hAnsi="Times New Roman" w:cs="Times New Roman"/>
          <w:b/>
          <w:bCs/>
          <w:color w:val="000000" w:themeColor="text1"/>
          <w:sz w:val="24"/>
          <w:szCs w:val="24"/>
        </w:rPr>
        <w:sectPr w:rsidR="00BF6C0B" w:rsidRPr="00232980" w:rsidSect="00222664">
          <w:headerReference w:type="even" r:id="rId11"/>
          <w:headerReference w:type="default" r:id="rId12"/>
          <w:pgSz w:w="11906" w:h="16838"/>
          <w:pgMar w:top="1440" w:right="1440" w:bottom="1440" w:left="1440" w:header="851" w:footer="992" w:gutter="0"/>
          <w:cols w:space="425"/>
          <w:docGrid w:type="linesAndChars" w:linePitch="312"/>
        </w:sectPr>
      </w:pPr>
    </w:p>
    <w:p w14:paraId="5DD8A02F" w14:textId="4F307E53" w:rsidR="000E6298" w:rsidRPr="00232980" w:rsidRDefault="000E6298" w:rsidP="000E6298">
      <w:pPr>
        <w:spacing w:line="480" w:lineRule="auto"/>
        <w:rPr>
          <w:rFonts w:ascii="Times New Roman" w:hAnsi="Times New Roman" w:cs="Times New Roman"/>
          <w:b/>
          <w:bCs/>
          <w:color w:val="000000" w:themeColor="text1"/>
          <w:sz w:val="24"/>
          <w:szCs w:val="24"/>
        </w:rPr>
      </w:pPr>
      <w:r w:rsidRPr="00232980">
        <w:rPr>
          <w:rFonts w:ascii="Times New Roman" w:hAnsi="Times New Roman" w:cs="Times New Roman"/>
          <w:b/>
          <w:bCs/>
          <w:color w:val="000000" w:themeColor="text1"/>
          <w:sz w:val="24"/>
          <w:szCs w:val="24"/>
        </w:rPr>
        <w:lastRenderedPageBreak/>
        <w:t>Table 1</w:t>
      </w:r>
    </w:p>
    <w:p w14:paraId="52FD2B6C" w14:textId="388574FD" w:rsidR="000E6298" w:rsidRPr="00232980" w:rsidRDefault="000E6298" w:rsidP="000E6298">
      <w:pPr>
        <w:spacing w:line="480" w:lineRule="auto"/>
        <w:rPr>
          <w:rFonts w:ascii="Times New Roman" w:hAnsi="Times New Roman" w:cs="Times New Roman"/>
          <w:i/>
          <w:iCs/>
          <w:color w:val="000000" w:themeColor="text1"/>
          <w:sz w:val="24"/>
          <w:szCs w:val="24"/>
        </w:rPr>
      </w:pPr>
      <w:r w:rsidRPr="00232980">
        <w:rPr>
          <w:rFonts w:ascii="Times New Roman" w:hAnsi="Times New Roman" w:cs="Times New Roman"/>
          <w:i/>
          <w:iCs/>
          <w:color w:val="000000" w:themeColor="text1"/>
          <w:sz w:val="24"/>
          <w:szCs w:val="24"/>
        </w:rPr>
        <w:t>Descriptive Statistics and Pearson Correlation Coefficient Values Regarding Study 1 and Study</w:t>
      </w:r>
      <w:r w:rsidR="008A67A0" w:rsidRPr="00232980">
        <w:rPr>
          <w:rFonts w:ascii="Times New Roman" w:hAnsi="Times New Roman" w:cs="Times New Roman"/>
          <w:i/>
          <w:iCs/>
          <w:color w:val="000000" w:themeColor="text1"/>
          <w:sz w:val="24"/>
          <w:szCs w:val="24"/>
        </w:rPr>
        <w:t xml:space="preserve"> </w:t>
      </w:r>
      <w:r w:rsidRPr="00232980">
        <w:rPr>
          <w:rFonts w:ascii="Times New Roman" w:hAnsi="Times New Roman" w:cs="Times New Roman"/>
          <w:i/>
          <w:iCs/>
          <w:color w:val="000000" w:themeColor="text1"/>
          <w:sz w:val="24"/>
          <w:szCs w:val="24"/>
        </w:rPr>
        <w:t>2 Variables</w:t>
      </w:r>
    </w:p>
    <w:tbl>
      <w:tblPr>
        <w:tblW w:w="13674" w:type="dxa"/>
        <w:tblInd w:w="284" w:type="dxa"/>
        <w:tblBorders>
          <w:top w:val="single" w:sz="4" w:space="0" w:color="auto"/>
          <w:bottom w:val="single" w:sz="4" w:space="0" w:color="auto"/>
        </w:tblBorders>
        <w:tblLook w:val="04A0" w:firstRow="1" w:lastRow="0" w:firstColumn="1" w:lastColumn="0" w:noHBand="0" w:noVBand="1"/>
      </w:tblPr>
      <w:tblGrid>
        <w:gridCol w:w="2948"/>
        <w:gridCol w:w="879"/>
        <w:gridCol w:w="756"/>
        <w:gridCol w:w="1282"/>
        <w:gridCol w:w="850"/>
        <w:gridCol w:w="1192"/>
        <w:gridCol w:w="1192"/>
        <w:gridCol w:w="1192"/>
        <w:gridCol w:w="1192"/>
        <w:gridCol w:w="1192"/>
        <w:gridCol w:w="999"/>
      </w:tblGrid>
      <w:tr w:rsidR="000E6298" w:rsidRPr="00232980" w14:paraId="112E5757" w14:textId="77777777" w:rsidTr="00927ADE">
        <w:trPr>
          <w:trHeight w:val="551"/>
        </w:trPr>
        <w:tc>
          <w:tcPr>
            <w:tcW w:w="2948" w:type="dxa"/>
            <w:vMerge w:val="restart"/>
            <w:tcBorders>
              <w:top w:val="single" w:sz="4" w:space="0" w:color="auto"/>
            </w:tcBorders>
            <w:noWrap/>
            <w:vAlign w:val="center"/>
          </w:tcPr>
          <w:p w14:paraId="73B2E146"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V</w:t>
            </w:r>
            <w:r w:rsidRPr="00232980">
              <w:rPr>
                <w:rFonts w:ascii="Times New Roman" w:hAnsi="Times New Roman" w:cs="Times New Roman"/>
                <w:color w:val="000000" w:themeColor="text1"/>
                <w:sz w:val="24"/>
                <w:szCs w:val="24"/>
              </w:rPr>
              <w:t>ariables</w:t>
            </w:r>
          </w:p>
        </w:tc>
        <w:tc>
          <w:tcPr>
            <w:tcW w:w="1635" w:type="dxa"/>
            <w:gridSpan w:val="2"/>
            <w:tcBorders>
              <w:top w:val="single" w:sz="4" w:space="0" w:color="auto"/>
              <w:bottom w:val="single" w:sz="4" w:space="0" w:color="auto"/>
            </w:tcBorders>
            <w:vAlign w:val="center"/>
          </w:tcPr>
          <w:p w14:paraId="307921C2"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S</w:t>
            </w:r>
            <w:r w:rsidRPr="00232980">
              <w:rPr>
                <w:rFonts w:ascii="Times New Roman" w:hAnsi="Times New Roman" w:cs="Times New Roman"/>
                <w:color w:val="000000" w:themeColor="text1"/>
                <w:sz w:val="24"/>
                <w:szCs w:val="24"/>
              </w:rPr>
              <w:t>tudy 1</w:t>
            </w:r>
          </w:p>
        </w:tc>
        <w:tc>
          <w:tcPr>
            <w:tcW w:w="2132" w:type="dxa"/>
            <w:gridSpan w:val="2"/>
            <w:tcBorders>
              <w:top w:val="single" w:sz="4" w:space="0" w:color="auto"/>
              <w:bottom w:val="single" w:sz="4" w:space="0" w:color="auto"/>
            </w:tcBorders>
            <w:vAlign w:val="center"/>
          </w:tcPr>
          <w:p w14:paraId="3210D589"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S</w:t>
            </w:r>
            <w:r w:rsidRPr="00232980">
              <w:rPr>
                <w:rFonts w:ascii="Times New Roman" w:hAnsi="Times New Roman" w:cs="Times New Roman"/>
                <w:color w:val="000000" w:themeColor="text1"/>
                <w:sz w:val="24"/>
                <w:szCs w:val="24"/>
              </w:rPr>
              <w:t>tudy 2</w:t>
            </w:r>
          </w:p>
        </w:tc>
        <w:tc>
          <w:tcPr>
            <w:tcW w:w="6959" w:type="dxa"/>
            <w:gridSpan w:val="6"/>
            <w:tcBorders>
              <w:top w:val="single" w:sz="4" w:space="0" w:color="auto"/>
              <w:bottom w:val="single" w:sz="4" w:space="0" w:color="auto"/>
            </w:tcBorders>
            <w:vAlign w:val="center"/>
          </w:tcPr>
          <w:p w14:paraId="4ADCBC3D"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C</w:t>
            </w:r>
            <w:r w:rsidRPr="00232980">
              <w:rPr>
                <w:rFonts w:ascii="Times New Roman" w:hAnsi="Times New Roman" w:cs="Times New Roman"/>
                <w:color w:val="000000" w:themeColor="text1"/>
                <w:sz w:val="24"/>
                <w:szCs w:val="24"/>
              </w:rPr>
              <w:t>orrelation coefficients</w:t>
            </w:r>
          </w:p>
        </w:tc>
      </w:tr>
      <w:tr w:rsidR="000E6298" w:rsidRPr="00232980" w14:paraId="0F20F043" w14:textId="77777777" w:rsidTr="00927ADE">
        <w:trPr>
          <w:trHeight w:val="551"/>
        </w:trPr>
        <w:tc>
          <w:tcPr>
            <w:tcW w:w="2948" w:type="dxa"/>
            <w:vMerge/>
            <w:tcBorders>
              <w:bottom w:val="single" w:sz="4" w:space="0" w:color="auto"/>
            </w:tcBorders>
            <w:noWrap/>
            <w:vAlign w:val="center"/>
          </w:tcPr>
          <w:p w14:paraId="39D95CA7" w14:textId="77777777" w:rsidR="000E6298" w:rsidRPr="00232980" w:rsidRDefault="000E6298" w:rsidP="00927ADE">
            <w:pPr>
              <w:jc w:val="center"/>
              <w:rPr>
                <w:rFonts w:ascii="Times New Roman" w:hAnsi="Times New Roman" w:cs="Times New Roman"/>
                <w:color w:val="000000" w:themeColor="text1"/>
                <w:sz w:val="24"/>
                <w:szCs w:val="24"/>
              </w:rPr>
            </w:pPr>
          </w:p>
        </w:tc>
        <w:tc>
          <w:tcPr>
            <w:tcW w:w="879" w:type="dxa"/>
            <w:tcBorders>
              <w:top w:val="single" w:sz="4" w:space="0" w:color="auto"/>
              <w:bottom w:val="single" w:sz="4" w:space="0" w:color="auto"/>
            </w:tcBorders>
            <w:vAlign w:val="center"/>
          </w:tcPr>
          <w:p w14:paraId="62C44769"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Mean</w:t>
            </w:r>
          </w:p>
        </w:tc>
        <w:tc>
          <w:tcPr>
            <w:tcW w:w="756" w:type="dxa"/>
            <w:tcBorders>
              <w:top w:val="single" w:sz="4" w:space="0" w:color="auto"/>
              <w:bottom w:val="single" w:sz="4" w:space="0" w:color="auto"/>
            </w:tcBorders>
            <w:vAlign w:val="center"/>
          </w:tcPr>
          <w:p w14:paraId="1EF471B2"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SD</w:t>
            </w:r>
          </w:p>
        </w:tc>
        <w:tc>
          <w:tcPr>
            <w:tcW w:w="1282" w:type="dxa"/>
            <w:tcBorders>
              <w:top w:val="single" w:sz="4" w:space="0" w:color="auto"/>
              <w:bottom w:val="single" w:sz="4" w:space="0" w:color="auto"/>
            </w:tcBorders>
            <w:vAlign w:val="center"/>
          </w:tcPr>
          <w:p w14:paraId="22BA7862"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Mean</w:t>
            </w:r>
          </w:p>
        </w:tc>
        <w:tc>
          <w:tcPr>
            <w:tcW w:w="850" w:type="dxa"/>
            <w:tcBorders>
              <w:top w:val="single" w:sz="4" w:space="0" w:color="auto"/>
              <w:bottom w:val="single" w:sz="4" w:space="0" w:color="auto"/>
            </w:tcBorders>
            <w:vAlign w:val="center"/>
          </w:tcPr>
          <w:p w14:paraId="66A8FC59"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SD</w:t>
            </w:r>
          </w:p>
        </w:tc>
        <w:tc>
          <w:tcPr>
            <w:tcW w:w="1192" w:type="dxa"/>
            <w:tcBorders>
              <w:top w:val="single" w:sz="4" w:space="0" w:color="auto"/>
              <w:bottom w:val="single" w:sz="4" w:space="0" w:color="auto"/>
            </w:tcBorders>
            <w:vAlign w:val="center"/>
          </w:tcPr>
          <w:p w14:paraId="7BE5DDBC"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1</w:t>
            </w:r>
          </w:p>
        </w:tc>
        <w:tc>
          <w:tcPr>
            <w:tcW w:w="1192" w:type="dxa"/>
            <w:tcBorders>
              <w:top w:val="single" w:sz="4" w:space="0" w:color="auto"/>
              <w:bottom w:val="single" w:sz="4" w:space="0" w:color="auto"/>
            </w:tcBorders>
            <w:vAlign w:val="center"/>
          </w:tcPr>
          <w:p w14:paraId="3C787BB8"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2</w:t>
            </w:r>
          </w:p>
        </w:tc>
        <w:tc>
          <w:tcPr>
            <w:tcW w:w="1192" w:type="dxa"/>
            <w:tcBorders>
              <w:top w:val="single" w:sz="4" w:space="0" w:color="auto"/>
              <w:bottom w:val="single" w:sz="4" w:space="0" w:color="auto"/>
            </w:tcBorders>
            <w:vAlign w:val="center"/>
          </w:tcPr>
          <w:p w14:paraId="752F1696"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3</w:t>
            </w:r>
          </w:p>
        </w:tc>
        <w:tc>
          <w:tcPr>
            <w:tcW w:w="1192" w:type="dxa"/>
            <w:tcBorders>
              <w:top w:val="single" w:sz="4" w:space="0" w:color="auto"/>
              <w:bottom w:val="single" w:sz="4" w:space="0" w:color="auto"/>
            </w:tcBorders>
            <w:vAlign w:val="center"/>
          </w:tcPr>
          <w:p w14:paraId="2A82630B"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4</w:t>
            </w:r>
          </w:p>
        </w:tc>
        <w:tc>
          <w:tcPr>
            <w:tcW w:w="1192" w:type="dxa"/>
            <w:tcBorders>
              <w:top w:val="single" w:sz="4" w:space="0" w:color="auto"/>
              <w:bottom w:val="single" w:sz="4" w:space="0" w:color="auto"/>
            </w:tcBorders>
            <w:vAlign w:val="center"/>
          </w:tcPr>
          <w:p w14:paraId="671E5BDC"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5</w:t>
            </w:r>
          </w:p>
        </w:tc>
        <w:tc>
          <w:tcPr>
            <w:tcW w:w="999" w:type="dxa"/>
            <w:tcBorders>
              <w:top w:val="single" w:sz="4" w:space="0" w:color="auto"/>
              <w:bottom w:val="single" w:sz="4" w:space="0" w:color="auto"/>
            </w:tcBorders>
            <w:vAlign w:val="center"/>
          </w:tcPr>
          <w:p w14:paraId="12B6EFF9"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6</w:t>
            </w:r>
          </w:p>
        </w:tc>
      </w:tr>
      <w:tr w:rsidR="000E6298" w:rsidRPr="00232980" w14:paraId="551FBDF5" w14:textId="77777777" w:rsidTr="00927ADE">
        <w:trPr>
          <w:trHeight w:val="551"/>
        </w:trPr>
        <w:tc>
          <w:tcPr>
            <w:tcW w:w="2948" w:type="dxa"/>
            <w:tcBorders>
              <w:top w:val="single" w:sz="4" w:space="0" w:color="auto"/>
            </w:tcBorders>
            <w:noWrap/>
            <w:vAlign w:val="center"/>
            <w:hideMark/>
          </w:tcPr>
          <w:p w14:paraId="7DADF4C8" w14:textId="77777777" w:rsidR="000E6298" w:rsidRPr="00232980" w:rsidRDefault="000E6298" w:rsidP="00927ADE">
            <w:pP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1. Attachment anxiety</w:t>
            </w:r>
          </w:p>
        </w:tc>
        <w:tc>
          <w:tcPr>
            <w:tcW w:w="879" w:type="dxa"/>
            <w:tcBorders>
              <w:top w:val="single" w:sz="4" w:space="0" w:color="auto"/>
            </w:tcBorders>
            <w:noWrap/>
            <w:vAlign w:val="center"/>
          </w:tcPr>
          <w:p w14:paraId="15949093"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3.71</w:t>
            </w:r>
          </w:p>
        </w:tc>
        <w:tc>
          <w:tcPr>
            <w:tcW w:w="756" w:type="dxa"/>
            <w:tcBorders>
              <w:top w:val="single" w:sz="4" w:space="0" w:color="auto"/>
            </w:tcBorders>
            <w:noWrap/>
            <w:vAlign w:val="center"/>
          </w:tcPr>
          <w:p w14:paraId="7F7B0AE0"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1.09</w:t>
            </w:r>
          </w:p>
        </w:tc>
        <w:tc>
          <w:tcPr>
            <w:tcW w:w="1282" w:type="dxa"/>
            <w:tcBorders>
              <w:top w:val="single" w:sz="4" w:space="0" w:color="auto"/>
            </w:tcBorders>
            <w:vAlign w:val="center"/>
          </w:tcPr>
          <w:p w14:paraId="2E5D2B69"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3.78</w:t>
            </w:r>
          </w:p>
        </w:tc>
        <w:tc>
          <w:tcPr>
            <w:tcW w:w="850" w:type="dxa"/>
            <w:tcBorders>
              <w:top w:val="single" w:sz="4" w:space="0" w:color="auto"/>
            </w:tcBorders>
            <w:vAlign w:val="center"/>
          </w:tcPr>
          <w:p w14:paraId="475734AF"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1.10</w:t>
            </w:r>
          </w:p>
        </w:tc>
        <w:tc>
          <w:tcPr>
            <w:tcW w:w="1192" w:type="dxa"/>
            <w:tcBorders>
              <w:top w:val="single" w:sz="4" w:space="0" w:color="auto"/>
            </w:tcBorders>
            <w:noWrap/>
            <w:vAlign w:val="center"/>
          </w:tcPr>
          <w:p w14:paraId="778CF9BC"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1</w:t>
            </w:r>
          </w:p>
        </w:tc>
        <w:tc>
          <w:tcPr>
            <w:tcW w:w="1192" w:type="dxa"/>
            <w:tcBorders>
              <w:top w:val="single" w:sz="4" w:space="0" w:color="auto"/>
            </w:tcBorders>
            <w:noWrap/>
            <w:vAlign w:val="center"/>
          </w:tcPr>
          <w:p w14:paraId="76558B2B"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.23</w:t>
            </w:r>
            <w:r w:rsidRPr="00232980">
              <w:rPr>
                <w:rFonts w:ascii="Times New Roman" w:hAnsi="Times New Roman" w:cs="Times New Roman"/>
                <w:color w:val="000000" w:themeColor="text1"/>
                <w:kern w:val="0"/>
                <w:sz w:val="24"/>
                <w:szCs w:val="24"/>
                <w:vertAlign w:val="superscript"/>
              </w:rPr>
              <w:t>***</w:t>
            </w:r>
          </w:p>
        </w:tc>
        <w:tc>
          <w:tcPr>
            <w:tcW w:w="1192" w:type="dxa"/>
            <w:tcBorders>
              <w:top w:val="single" w:sz="4" w:space="0" w:color="auto"/>
            </w:tcBorders>
            <w:noWrap/>
            <w:vAlign w:val="center"/>
          </w:tcPr>
          <w:p w14:paraId="4AC8E3C9"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.30</w:t>
            </w:r>
            <w:r w:rsidRPr="00232980">
              <w:rPr>
                <w:rFonts w:ascii="Times New Roman" w:hAnsi="Times New Roman" w:cs="Times New Roman"/>
                <w:color w:val="000000" w:themeColor="text1"/>
                <w:kern w:val="0"/>
                <w:sz w:val="24"/>
                <w:szCs w:val="24"/>
                <w:vertAlign w:val="superscript"/>
              </w:rPr>
              <w:t>***</w:t>
            </w:r>
          </w:p>
        </w:tc>
        <w:tc>
          <w:tcPr>
            <w:tcW w:w="1192" w:type="dxa"/>
            <w:tcBorders>
              <w:top w:val="single" w:sz="4" w:space="0" w:color="auto"/>
            </w:tcBorders>
            <w:noWrap/>
            <w:vAlign w:val="center"/>
          </w:tcPr>
          <w:p w14:paraId="17D776E8"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-.25</w:t>
            </w:r>
            <w:r w:rsidRPr="00232980">
              <w:rPr>
                <w:rFonts w:ascii="Times New Roman" w:hAnsi="Times New Roman" w:cs="Times New Roman"/>
                <w:color w:val="000000" w:themeColor="text1"/>
                <w:kern w:val="0"/>
                <w:sz w:val="24"/>
                <w:szCs w:val="24"/>
                <w:vertAlign w:val="superscript"/>
              </w:rPr>
              <w:t>***</w:t>
            </w:r>
          </w:p>
        </w:tc>
        <w:tc>
          <w:tcPr>
            <w:tcW w:w="1192" w:type="dxa"/>
            <w:tcBorders>
              <w:top w:val="single" w:sz="4" w:space="0" w:color="auto"/>
            </w:tcBorders>
            <w:noWrap/>
            <w:vAlign w:val="center"/>
          </w:tcPr>
          <w:p w14:paraId="3FF95070"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.16</w:t>
            </w:r>
            <w:r w:rsidRPr="00232980">
              <w:rPr>
                <w:rFonts w:ascii="Times New Roman" w:hAnsi="Times New Roman" w:cs="Times New Roman"/>
                <w:color w:val="000000" w:themeColor="text1"/>
                <w:kern w:val="0"/>
                <w:sz w:val="24"/>
                <w:szCs w:val="24"/>
                <w:vertAlign w:val="superscript"/>
              </w:rPr>
              <w:t>**</w:t>
            </w:r>
          </w:p>
        </w:tc>
        <w:tc>
          <w:tcPr>
            <w:tcW w:w="999" w:type="dxa"/>
            <w:tcBorders>
              <w:top w:val="single" w:sz="4" w:space="0" w:color="auto"/>
            </w:tcBorders>
            <w:vAlign w:val="center"/>
          </w:tcPr>
          <w:p w14:paraId="5A8FAE54"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w:t>
            </w:r>
          </w:p>
        </w:tc>
      </w:tr>
      <w:tr w:rsidR="000E6298" w:rsidRPr="00232980" w14:paraId="4706C160" w14:textId="77777777" w:rsidTr="00927ADE">
        <w:trPr>
          <w:trHeight w:val="569"/>
        </w:trPr>
        <w:tc>
          <w:tcPr>
            <w:tcW w:w="2948" w:type="dxa"/>
            <w:noWrap/>
            <w:vAlign w:val="center"/>
            <w:hideMark/>
          </w:tcPr>
          <w:p w14:paraId="3DC739FE" w14:textId="77777777" w:rsidR="000E6298" w:rsidRPr="00232980" w:rsidRDefault="000E6298" w:rsidP="00927ADE">
            <w:pP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2. Attachment avoidance</w:t>
            </w:r>
          </w:p>
        </w:tc>
        <w:tc>
          <w:tcPr>
            <w:tcW w:w="879" w:type="dxa"/>
            <w:noWrap/>
            <w:vAlign w:val="center"/>
          </w:tcPr>
          <w:p w14:paraId="1F08A4E2"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3.31</w:t>
            </w:r>
          </w:p>
        </w:tc>
        <w:tc>
          <w:tcPr>
            <w:tcW w:w="756" w:type="dxa"/>
            <w:noWrap/>
            <w:vAlign w:val="center"/>
          </w:tcPr>
          <w:p w14:paraId="29AA4340"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.94</w:t>
            </w:r>
          </w:p>
        </w:tc>
        <w:tc>
          <w:tcPr>
            <w:tcW w:w="1282" w:type="dxa"/>
            <w:vAlign w:val="center"/>
          </w:tcPr>
          <w:p w14:paraId="03E2BD3A"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3.15</w:t>
            </w:r>
          </w:p>
        </w:tc>
        <w:tc>
          <w:tcPr>
            <w:tcW w:w="850" w:type="dxa"/>
            <w:vAlign w:val="center"/>
          </w:tcPr>
          <w:p w14:paraId="2C821EC8"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0.96</w:t>
            </w:r>
          </w:p>
        </w:tc>
        <w:tc>
          <w:tcPr>
            <w:tcW w:w="1192" w:type="dxa"/>
            <w:noWrap/>
            <w:vAlign w:val="center"/>
            <w:hideMark/>
          </w:tcPr>
          <w:p w14:paraId="16E3A7CA"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.17</w:t>
            </w:r>
            <w:r w:rsidRPr="00232980">
              <w:rPr>
                <w:rFonts w:ascii="Times New Roman" w:hAnsi="Times New Roman" w:cs="Times New Roman"/>
                <w:color w:val="000000" w:themeColor="text1"/>
                <w:sz w:val="24"/>
                <w:szCs w:val="24"/>
                <w:vertAlign w:val="superscript"/>
              </w:rPr>
              <w:t>***</w:t>
            </w:r>
          </w:p>
        </w:tc>
        <w:tc>
          <w:tcPr>
            <w:tcW w:w="1192" w:type="dxa"/>
            <w:noWrap/>
            <w:vAlign w:val="center"/>
          </w:tcPr>
          <w:p w14:paraId="36A8AEA6"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1</w:t>
            </w:r>
          </w:p>
        </w:tc>
        <w:tc>
          <w:tcPr>
            <w:tcW w:w="1192" w:type="dxa"/>
            <w:noWrap/>
            <w:vAlign w:val="center"/>
          </w:tcPr>
          <w:p w14:paraId="0040EDFA"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.27</w:t>
            </w:r>
            <w:r w:rsidRPr="00232980">
              <w:rPr>
                <w:rFonts w:ascii="Times New Roman" w:hAnsi="Times New Roman" w:cs="Times New Roman"/>
                <w:color w:val="000000" w:themeColor="text1"/>
                <w:kern w:val="0"/>
                <w:sz w:val="24"/>
                <w:szCs w:val="24"/>
                <w:vertAlign w:val="superscript"/>
              </w:rPr>
              <w:t>***</w:t>
            </w:r>
          </w:p>
        </w:tc>
        <w:tc>
          <w:tcPr>
            <w:tcW w:w="1192" w:type="dxa"/>
            <w:noWrap/>
            <w:vAlign w:val="center"/>
          </w:tcPr>
          <w:p w14:paraId="55F630DD"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-.21</w:t>
            </w:r>
            <w:r w:rsidRPr="00232980">
              <w:rPr>
                <w:rFonts w:ascii="Times New Roman" w:hAnsi="Times New Roman" w:cs="Times New Roman"/>
                <w:color w:val="000000" w:themeColor="text1"/>
                <w:kern w:val="0"/>
                <w:sz w:val="24"/>
                <w:szCs w:val="24"/>
                <w:vertAlign w:val="superscript"/>
              </w:rPr>
              <w:t>**</w:t>
            </w:r>
          </w:p>
        </w:tc>
        <w:tc>
          <w:tcPr>
            <w:tcW w:w="1192" w:type="dxa"/>
            <w:noWrap/>
            <w:vAlign w:val="center"/>
          </w:tcPr>
          <w:p w14:paraId="60BD6C18"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.10</w:t>
            </w:r>
            <w:r w:rsidRPr="00232980">
              <w:rPr>
                <w:rFonts w:ascii="Times New Roman" w:hAnsi="Times New Roman" w:cs="Times New Roman"/>
                <w:color w:val="000000" w:themeColor="text1"/>
                <w:kern w:val="0"/>
                <w:sz w:val="24"/>
                <w:szCs w:val="24"/>
                <w:vertAlign w:val="superscript"/>
              </w:rPr>
              <w:t>*</w:t>
            </w:r>
          </w:p>
        </w:tc>
        <w:tc>
          <w:tcPr>
            <w:tcW w:w="999" w:type="dxa"/>
            <w:vAlign w:val="center"/>
          </w:tcPr>
          <w:p w14:paraId="5DE8CCD4"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w:t>
            </w:r>
          </w:p>
        </w:tc>
      </w:tr>
      <w:tr w:rsidR="000E6298" w:rsidRPr="00232980" w14:paraId="785E7269" w14:textId="77777777" w:rsidTr="00927ADE">
        <w:trPr>
          <w:trHeight w:val="563"/>
        </w:trPr>
        <w:tc>
          <w:tcPr>
            <w:tcW w:w="2948" w:type="dxa"/>
            <w:noWrap/>
            <w:vAlign w:val="center"/>
            <w:hideMark/>
          </w:tcPr>
          <w:p w14:paraId="693549FA" w14:textId="03FE9E88" w:rsidR="000E6298" w:rsidRPr="00232980" w:rsidRDefault="000E6298" w:rsidP="00927ADE">
            <w:pP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3. </w:t>
            </w:r>
            <w:r w:rsidR="00796A82" w:rsidRPr="00232980">
              <w:rPr>
                <w:rFonts w:ascii="Times New Roman" w:hAnsi="Times New Roman" w:cs="Times New Roman"/>
                <w:color w:val="000000" w:themeColor="text1"/>
                <w:sz w:val="24"/>
                <w:szCs w:val="24"/>
              </w:rPr>
              <w:t>Hostile attribution bias</w:t>
            </w:r>
          </w:p>
        </w:tc>
        <w:tc>
          <w:tcPr>
            <w:tcW w:w="879" w:type="dxa"/>
            <w:noWrap/>
            <w:vAlign w:val="center"/>
          </w:tcPr>
          <w:p w14:paraId="3C63EE50"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4.54</w:t>
            </w:r>
          </w:p>
        </w:tc>
        <w:tc>
          <w:tcPr>
            <w:tcW w:w="756" w:type="dxa"/>
            <w:noWrap/>
            <w:vAlign w:val="center"/>
          </w:tcPr>
          <w:p w14:paraId="60BA3B84"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3.46</w:t>
            </w:r>
          </w:p>
        </w:tc>
        <w:tc>
          <w:tcPr>
            <w:tcW w:w="1282" w:type="dxa"/>
            <w:vAlign w:val="center"/>
          </w:tcPr>
          <w:p w14:paraId="638A2997"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3.70</w:t>
            </w:r>
          </w:p>
        </w:tc>
        <w:tc>
          <w:tcPr>
            <w:tcW w:w="850" w:type="dxa"/>
            <w:vAlign w:val="center"/>
          </w:tcPr>
          <w:p w14:paraId="466A829C"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2.38</w:t>
            </w:r>
          </w:p>
        </w:tc>
        <w:tc>
          <w:tcPr>
            <w:tcW w:w="1192" w:type="dxa"/>
            <w:noWrap/>
            <w:vAlign w:val="center"/>
            <w:hideMark/>
          </w:tcPr>
          <w:p w14:paraId="7F218511"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.40</w:t>
            </w:r>
            <w:r w:rsidRPr="00232980">
              <w:rPr>
                <w:rFonts w:ascii="Times New Roman" w:hAnsi="Times New Roman" w:cs="Times New Roman"/>
                <w:color w:val="000000" w:themeColor="text1"/>
                <w:sz w:val="24"/>
                <w:szCs w:val="24"/>
                <w:vertAlign w:val="superscript"/>
              </w:rPr>
              <w:t>***</w:t>
            </w:r>
          </w:p>
        </w:tc>
        <w:tc>
          <w:tcPr>
            <w:tcW w:w="1192" w:type="dxa"/>
            <w:noWrap/>
            <w:vAlign w:val="center"/>
            <w:hideMark/>
          </w:tcPr>
          <w:p w14:paraId="43FADAAE"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.20</w:t>
            </w:r>
            <w:r w:rsidRPr="00232980">
              <w:rPr>
                <w:rFonts w:ascii="Times New Roman" w:hAnsi="Times New Roman" w:cs="Times New Roman"/>
                <w:color w:val="000000" w:themeColor="text1"/>
                <w:sz w:val="24"/>
                <w:szCs w:val="24"/>
                <w:vertAlign w:val="superscript"/>
              </w:rPr>
              <w:t>***</w:t>
            </w:r>
          </w:p>
        </w:tc>
        <w:tc>
          <w:tcPr>
            <w:tcW w:w="1192" w:type="dxa"/>
            <w:noWrap/>
            <w:vAlign w:val="center"/>
          </w:tcPr>
          <w:p w14:paraId="09A428A5"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1</w:t>
            </w:r>
          </w:p>
        </w:tc>
        <w:tc>
          <w:tcPr>
            <w:tcW w:w="1192" w:type="dxa"/>
            <w:noWrap/>
            <w:vAlign w:val="center"/>
          </w:tcPr>
          <w:p w14:paraId="79B7F6D6"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-.40</w:t>
            </w:r>
            <w:r w:rsidRPr="00232980">
              <w:rPr>
                <w:rFonts w:ascii="Times New Roman" w:hAnsi="Times New Roman" w:cs="Times New Roman"/>
                <w:color w:val="000000" w:themeColor="text1"/>
                <w:kern w:val="0"/>
                <w:sz w:val="24"/>
                <w:szCs w:val="24"/>
                <w:vertAlign w:val="superscript"/>
              </w:rPr>
              <w:t>***</w:t>
            </w:r>
          </w:p>
        </w:tc>
        <w:tc>
          <w:tcPr>
            <w:tcW w:w="1192" w:type="dxa"/>
            <w:noWrap/>
            <w:vAlign w:val="center"/>
          </w:tcPr>
          <w:p w14:paraId="21857917"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.18</w:t>
            </w:r>
            <w:r w:rsidRPr="00232980">
              <w:rPr>
                <w:rFonts w:ascii="Times New Roman" w:hAnsi="Times New Roman" w:cs="Times New Roman"/>
                <w:color w:val="000000" w:themeColor="text1"/>
                <w:kern w:val="0"/>
                <w:sz w:val="24"/>
                <w:szCs w:val="24"/>
                <w:vertAlign w:val="superscript"/>
              </w:rPr>
              <w:t>***</w:t>
            </w:r>
          </w:p>
        </w:tc>
        <w:tc>
          <w:tcPr>
            <w:tcW w:w="999" w:type="dxa"/>
            <w:vAlign w:val="center"/>
          </w:tcPr>
          <w:p w14:paraId="188318E3"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w:t>
            </w:r>
          </w:p>
        </w:tc>
      </w:tr>
      <w:tr w:rsidR="000E6298" w:rsidRPr="00232980" w14:paraId="2F4EE1C5" w14:textId="77777777" w:rsidTr="00927ADE">
        <w:trPr>
          <w:trHeight w:val="557"/>
        </w:trPr>
        <w:tc>
          <w:tcPr>
            <w:tcW w:w="2948" w:type="dxa"/>
            <w:noWrap/>
            <w:vAlign w:val="center"/>
            <w:hideMark/>
          </w:tcPr>
          <w:p w14:paraId="5A581DF4" w14:textId="77777777" w:rsidR="000E6298" w:rsidRPr="00232980" w:rsidRDefault="000E6298" w:rsidP="00927ADE">
            <w:pP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4. Relationship satisfaction </w:t>
            </w:r>
          </w:p>
        </w:tc>
        <w:tc>
          <w:tcPr>
            <w:tcW w:w="879" w:type="dxa"/>
            <w:noWrap/>
            <w:vAlign w:val="center"/>
          </w:tcPr>
          <w:p w14:paraId="01820491"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4.10</w:t>
            </w:r>
          </w:p>
        </w:tc>
        <w:tc>
          <w:tcPr>
            <w:tcW w:w="756" w:type="dxa"/>
            <w:noWrap/>
            <w:vAlign w:val="center"/>
          </w:tcPr>
          <w:p w14:paraId="73F5E9DE"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.76</w:t>
            </w:r>
          </w:p>
        </w:tc>
        <w:tc>
          <w:tcPr>
            <w:tcW w:w="1282" w:type="dxa"/>
            <w:vAlign w:val="center"/>
          </w:tcPr>
          <w:p w14:paraId="3C19D685"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4.08</w:t>
            </w:r>
          </w:p>
        </w:tc>
        <w:tc>
          <w:tcPr>
            <w:tcW w:w="850" w:type="dxa"/>
            <w:vAlign w:val="center"/>
          </w:tcPr>
          <w:p w14:paraId="46478ED9"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0.68</w:t>
            </w:r>
          </w:p>
        </w:tc>
        <w:tc>
          <w:tcPr>
            <w:tcW w:w="1192" w:type="dxa"/>
            <w:noWrap/>
            <w:vAlign w:val="center"/>
          </w:tcPr>
          <w:p w14:paraId="423FEF34"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-.24</w:t>
            </w:r>
            <w:r w:rsidRPr="00232980">
              <w:rPr>
                <w:rFonts w:ascii="Times New Roman" w:hAnsi="Times New Roman" w:cs="Times New Roman"/>
                <w:color w:val="000000" w:themeColor="text1"/>
                <w:sz w:val="24"/>
                <w:szCs w:val="24"/>
                <w:vertAlign w:val="superscript"/>
              </w:rPr>
              <w:t>***</w:t>
            </w:r>
          </w:p>
        </w:tc>
        <w:tc>
          <w:tcPr>
            <w:tcW w:w="1192" w:type="dxa"/>
            <w:noWrap/>
            <w:vAlign w:val="center"/>
          </w:tcPr>
          <w:p w14:paraId="29C86599"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-.29</w:t>
            </w:r>
            <w:r w:rsidRPr="00232980">
              <w:rPr>
                <w:rFonts w:ascii="Times New Roman" w:hAnsi="Times New Roman" w:cs="Times New Roman"/>
                <w:color w:val="000000" w:themeColor="text1"/>
                <w:sz w:val="24"/>
                <w:szCs w:val="24"/>
                <w:vertAlign w:val="superscript"/>
              </w:rPr>
              <w:t>**</w:t>
            </w:r>
          </w:p>
        </w:tc>
        <w:tc>
          <w:tcPr>
            <w:tcW w:w="1192" w:type="dxa"/>
            <w:noWrap/>
            <w:vAlign w:val="center"/>
            <w:hideMark/>
          </w:tcPr>
          <w:p w14:paraId="07EE71E8"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-.40</w:t>
            </w:r>
            <w:r w:rsidRPr="00232980">
              <w:rPr>
                <w:rFonts w:ascii="Times New Roman" w:hAnsi="Times New Roman" w:cs="Times New Roman"/>
                <w:color w:val="000000" w:themeColor="text1"/>
                <w:sz w:val="24"/>
                <w:szCs w:val="24"/>
                <w:vertAlign w:val="superscript"/>
              </w:rPr>
              <w:t>***</w:t>
            </w:r>
          </w:p>
        </w:tc>
        <w:tc>
          <w:tcPr>
            <w:tcW w:w="1192" w:type="dxa"/>
            <w:noWrap/>
            <w:vAlign w:val="center"/>
          </w:tcPr>
          <w:p w14:paraId="61948428"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1</w:t>
            </w:r>
          </w:p>
        </w:tc>
        <w:tc>
          <w:tcPr>
            <w:tcW w:w="1192" w:type="dxa"/>
            <w:noWrap/>
            <w:vAlign w:val="center"/>
          </w:tcPr>
          <w:p w14:paraId="199ED930"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-.08</w:t>
            </w:r>
          </w:p>
        </w:tc>
        <w:tc>
          <w:tcPr>
            <w:tcW w:w="999" w:type="dxa"/>
            <w:vAlign w:val="center"/>
          </w:tcPr>
          <w:p w14:paraId="7DFEB411"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w:t>
            </w:r>
          </w:p>
        </w:tc>
      </w:tr>
      <w:tr w:rsidR="000E6298" w:rsidRPr="00232980" w14:paraId="131AE734" w14:textId="77777777" w:rsidTr="00927ADE">
        <w:trPr>
          <w:trHeight w:val="557"/>
        </w:trPr>
        <w:tc>
          <w:tcPr>
            <w:tcW w:w="2948" w:type="dxa"/>
            <w:noWrap/>
            <w:vAlign w:val="center"/>
          </w:tcPr>
          <w:p w14:paraId="00380422" w14:textId="77777777" w:rsidR="000E6298" w:rsidRPr="00232980" w:rsidRDefault="000E6298" w:rsidP="00927ADE">
            <w:pPr>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5</w:t>
            </w:r>
            <w:r w:rsidRPr="00232980">
              <w:rPr>
                <w:rFonts w:ascii="Times New Roman" w:hAnsi="Times New Roman" w:cs="Times New Roman"/>
                <w:color w:val="000000" w:themeColor="text1"/>
                <w:sz w:val="24"/>
                <w:szCs w:val="24"/>
              </w:rPr>
              <w:t>. COVID-related anxiety</w:t>
            </w:r>
          </w:p>
        </w:tc>
        <w:tc>
          <w:tcPr>
            <w:tcW w:w="879" w:type="dxa"/>
            <w:noWrap/>
            <w:vAlign w:val="center"/>
          </w:tcPr>
          <w:p w14:paraId="00033D5C"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1.70</w:t>
            </w:r>
          </w:p>
        </w:tc>
        <w:tc>
          <w:tcPr>
            <w:tcW w:w="756" w:type="dxa"/>
            <w:noWrap/>
            <w:vAlign w:val="center"/>
          </w:tcPr>
          <w:p w14:paraId="17559DF6"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3.10</w:t>
            </w:r>
          </w:p>
        </w:tc>
        <w:tc>
          <w:tcPr>
            <w:tcW w:w="1282" w:type="dxa"/>
            <w:vAlign w:val="center"/>
          </w:tcPr>
          <w:p w14:paraId="4A99964F"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1.91</w:t>
            </w:r>
          </w:p>
        </w:tc>
        <w:tc>
          <w:tcPr>
            <w:tcW w:w="850" w:type="dxa"/>
            <w:vAlign w:val="center"/>
          </w:tcPr>
          <w:p w14:paraId="012831F4"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1.31</w:t>
            </w:r>
          </w:p>
        </w:tc>
        <w:tc>
          <w:tcPr>
            <w:tcW w:w="1192" w:type="dxa"/>
            <w:noWrap/>
            <w:vAlign w:val="center"/>
          </w:tcPr>
          <w:p w14:paraId="7E10FFF4"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.23</w:t>
            </w:r>
            <w:r w:rsidRPr="00232980">
              <w:rPr>
                <w:rFonts w:ascii="Times New Roman" w:hAnsi="Times New Roman" w:cs="Times New Roman"/>
                <w:color w:val="000000" w:themeColor="text1"/>
                <w:sz w:val="24"/>
                <w:szCs w:val="24"/>
                <w:vertAlign w:val="superscript"/>
              </w:rPr>
              <w:t>***</w:t>
            </w:r>
          </w:p>
        </w:tc>
        <w:tc>
          <w:tcPr>
            <w:tcW w:w="1192" w:type="dxa"/>
            <w:noWrap/>
            <w:vAlign w:val="center"/>
          </w:tcPr>
          <w:p w14:paraId="6D383B2F"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-.03</w:t>
            </w:r>
          </w:p>
        </w:tc>
        <w:tc>
          <w:tcPr>
            <w:tcW w:w="1192" w:type="dxa"/>
            <w:noWrap/>
            <w:vAlign w:val="center"/>
          </w:tcPr>
          <w:p w14:paraId="21437615"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.14</w:t>
            </w:r>
            <w:r w:rsidRPr="00232980">
              <w:rPr>
                <w:rFonts w:ascii="Times New Roman" w:hAnsi="Times New Roman" w:cs="Times New Roman"/>
                <w:color w:val="000000" w:themeColor="text1"/>
                <w:sz w:val="24"/>
                <w:szCs w:val="24"/>
                <w:vertAlign w:val="superscript"/>
              </w:rPr>
              <w:t>***</w:t>
            </w:r>
          </w:p>
        </w:tc>
        <w:tc>
          <w:tcPr>
            <w:tcW w:w="1192" w:type="dxa"/>
            <w:noWrap/>
            <w:vAlign w:val="center"/>
          </w:tcPr>
          <w:p w14:paraId="3415CEC8"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-.11</w:t>
            </w:r>
            <w:r w:rsidRPr="00232980">
              <w:rPr>
                <w:rFonts w:ascii="Times New Roman" w:hAnsi="Times New Roman" w:cs="Times New Roman"/>
                <w:color w:val="000000" w:themeColor="text1"/>
                <w:sz w:val="24"/>
                <w:szCs w:val="24"/>
                <w:vertAlign w:val="superscript"/>
              </w:rPr>
              <w:t>***</w:t>
            </w:r>
          </w:p>
        </w:tc>
        <w:tc>
          <w:tcPr>
            <w:tcW w:w="1192" w:type="dxa"/>
            <w:noWrap/>
            <w:vAlign w:val="center"/>
          </w:tcPr>
          <w:p w14:paraId="43AAAF9D"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1</w:t>
            </w:r>
          </w:p>
        </w:tc>
        <w:tc>
          <w:tcPr>
            <w:tcW w:w="999" w:type="dxa"/>
            <w:vAlign w:val="center"/>
          </w:tcPr>
          <w:p w14:paraId="061FF587"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w:t>
            </w:r>
          </w:p>
        </w:tc>
      </w:tr>
      <w:tr w:rsidR="000E6298" w:rsidRPr="00232980" w14:paraId="7FBAFE86" w14:textId="77777777" w:rsidTr="00927ADE">
        <w:trPr>
          <w:trHeight w:val="576"/>
        </w:trPr>
        <w:tc>
          <w:tcPr>
            <w:tcW w:w="2948" w:type="dxa"/>
            <w:noWrap/>
            <w:vAlign w:val="center"/>
            <w:hideMark/>
          </w:tcPr>
          <w:p w14:paraId="0A248159" w14:textId="77777777" w:rsidR="000E6298" w:rsidRPr="00232980" w:rsidRDefault="000E6298" w:rsidP="00927ADE">
            <w:pP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 xml:space="preserve">6. Paranoid thoughts </w:t>
            </w:r>
          </w:p>
        </w:tc>
        <w:tc>
          <w:tcPr>
            <w:tcW w:w="879" w:type="dxa"/>
            <w:noWrap/>
            <w:vAlign w:val="center"/>
          </w:tcPr>
          <w:p w14:paraId="3582E370"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w:t>
            </w:r>
          </w:p>
        </w:tc>
        <w:tc>
          <w:tcPr>
            <w:tcW w:w="756" w:type="dxa"/>
            <w:noWrap/>
            <w:vAlign w:val="center"/>
          </w:tcPr>
          <w:p w14:paraId="795C0AB0"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w:t>
            </w:r>
          </w:p>
        </w:tc>
        <w:tc>
          <w:tcPr>
            <w:tcW w:w="1282" w:type="dxa"/>
            <w:vAlign w:val="center"/>
          </w:tcPr>
          <w:p w14:paraId="5B12FB52"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19.62</w:t>
            </w:r>
          </w:p>
        </w:tc>
        <w:tc>
          <w:tcPr>
            <w:tcW w:w="850" w:type="dxa"/>
            <w:vAlign w:val="center"/>
          </w:tcPr>
          <w:p w14:paraId="02405C86"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14.91</w:t>
            </w:r>
          </w:p>
        </w:tc>
        <w:tc>
          <w:tcPr>
            <w:tcW w:w="1192" w:type="dxa"/>
            <w:noWrap/>
            <w:vAlign w:val="center"/>
          </w:tcPr>
          <w:p w14:paraId="7A2A2B16"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.47</w:t>
            </w:r>
            <w:r w:rsidRPr="00232980">
              <w:rPr>
                <w:rFonts w:ascii="Times New Roman" w:hAnsi="Times New Roman" w:cs="Times New Roman"/>
                <w:color w:val="000000" w:themeColor="text1"/>
                <w:sz w:val="24"/>
                <w:szCs w:val="24"/>
                <w:vertAlign w:val="superscript"/>
              </w:rPr>
              <w:t>***</w:t>
            </w:r>
          </w:p>
        </w:tc>
        <w:tc>
          <w:tcPr>
            <w:tcW w:w="1192" w:type="dxa"/>
            <w:noWrap/>
            <w:vAlign w:val="center"/>
          </w:tcPr>
          <w:p w14:paraId="3EC3E3DB"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.06</w:t>
            </w:r>
            <w:r w:rsidRPr="00232980">
              <w:rPr>
                <w:rFonts w:ascii="Times New Roman" w:hAnsi="Times New Roman" w:cs="Times New Roman"/>
                <w:color w:val="000000" w:themeColor="text1"/>
                <w:sz w:val="24"/>
                <w:szCs w:val="24"/>
                <w:vertAlign w:val="superscript"/>
              </w:rPr>
              <w:t>*</w:t>
            </w:r>
          </w:p>
        </w:tc>
        <w:tc>
          <w:tcPr>
            <w:tcW w:w="1192" w:type="dxa"/>
            <w:noWrap/>
            <w:vAlign w:val="center"/>
            <w:hideMark/>
          </w:tcPr>
          <w:p w14:paraId="7C091282"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.45</w:t>
            </w:r>
            <w:r w:rsidRPr="00232980">
              <w:rPr>
                <w:rFonts w:ascii="Times New Roman" w:hAnsi="Times New Roman" w:cs="Times New Roman"/>
                <w:color w:val="000000" w:themeColor="text1"/>
                <w:sz w:val="24"/>
                <w:szCs w:val="24"/>
                <w:vertAlign w:val="superscript"/>
              </w:rPr>
              <w:t>***</w:t>
            </w:r>
          </w:p>
        </w:tc>
        <w:tc>
          <w:tcPr>
            <w:tcW w:w="1192" w:type="dxa"/>
            <w:noWrap/>
            <w:vAlign w:val="center"/>
            <w:hideMark/>
          </w:tcPr>
          <w:p w14:paraId="03181026"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-.30</w:t>
            </w:r>
            <w:r w:rsidRPr="00232980">
              <w:rPr>
                <w:rFonts w:ascii="Times New Roman" w:hAnsi="Times New Roman" w:cs="Times New Roman"/>
                <w:color w:val="000000" w:themeColor="text1"/>
                <w:sz w:val="24"/>
                <w:szCs w:val="24"/>
                <w:vertAlign w:val="superscript"/>
              </w:rPr>
              <w:t>***</w:t>
            </w:r>
          </w:p>
        </w:tc>
        <w:tc>
          <w:tcPr>
            <w:tcW w:w="1192" w:type="dxa"/>
            <w:noWrap/>
            <w:vAlign w:val="center"/>
          </w:tcPr>
          <w:p w14:paraId="4D302C4A"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.27</w:t>
            </w:r>
            <w:r w:rsidRPr="00232980">
              <w:rPr>
                <w:rFonts w:ascii="Times New Roman" w:hAnsi="Times New Roman" w:cs="Times New Roman"/>
                <w:color w:val="000000" w:themeColor="text1"/>
                <w:sz w:val="24"/>
                <w:szCs w:val="24"/>
                <w:vertAlign w:val="superscript"/>
              </w:rPr>
              <w:t>***</w:t>
            </w:r>
          </w:p>
        </w:tc>
        <w:tc>
          <w:tcPr>
            <w:tcW w:w="999" w:type="dxa"/>
            <w:vAlign w:val="center"/>
          </w:tcPr>
          <w:p w14:paraId="4C1FEC59"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1</w:t>
            </w:r>
          </w:p>
        </w:tc>
      </w:tr>
      <w:tr w:rsidR="000E6298" w:rsidRPr="00232980" w14:paraId="2936F821" w14:textId="77777777" w:rsidTr="00927ADE">
        <w:trPr>
          <w:trHeight w:val="576"/>
        </w:trPr>
        <w:tc>
          <w:tcPr>
            <w:tcW w:w="2948" w:type="dxa"/>
            <w:noWrap/>
            <w:vAlign w:val="center"/>
          </w:tcPr>
          <w:p w14:paraId="43C365F9" w14:textId="77777777" w:rsidR="000E6298" w:rsidRPr="00232980" w:rsidRDefault="000E6298" w:rsidP="00927ADE">
            <w:pP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7. Perceived responsiveness</w:t>
            </w:r>
          </w:p>
        </w:tc>
        <w:tc>
          <w:tcPr>
            <w:tcW w:w="879" w:type="dxa"/>
            <w:noWrap/>
            <w:vAlign w:val="center"/>
          </w:tcPr>
          <w:p w14:paraId="3A2BCEB5"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w:t>
            </w:r>
          </w:p>
        </w:tc>
        <w:tc>
          <w:tcPr>
            <w:tcW w:w="756" w:type="dxa"/>
            <w:noWrap/>
            <w:vAlign w:val="center"/>
          </w:tcPr>
          <w:p w14:paraId="3DA5DA02"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w:t>
            </w:r>
          </w:p>
        </w:tc>
        <w:tc>
          <w:tcPr>
            <w:tcW w:w="1282" w:type="dxa"/>
            <w:vAlign w:val="center"/>
          </w:tcPr>
          <w:p w14:paraId="1EA959EB"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7.52</w:t>
            </w:r>
          </w:p>
        </w:tc>
        <w:tc>
          <w:tcPr>
            <w:tcW w:w="850" w:type="dxa"/>
            <w:vAlign w:val="center"/>
          </w:tcPr>
          <w:p w14:paraId="61EB4205"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1.35</w:t>
            </w:r>
          </w:p>
        </w:tc>
        <w:tc>
          <w:tcPr>
            <w:tcW w:w="1192" w:type="dxa"/>
            <w:noWrap/>
            <w:vAlign w:val="center"/>
          </w:tcPr>
          <w:p w14:paraId="195095C2"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-.20</w:t>
            </w:r>
            <w:r w:rsidRPr="00232980">
              <w:rPr>
                <w:rFonts w:ascii="Times New Roman" w:hAnsi="Times New Roman" w:cs="Times New Roman"/>
                <w:color w:val="000000" w:themeColor="text1"/>
                <w:sz w:val="24"/>
                <w:szCs w:val="24"/>
                <w:vertAlign w:val="superscript"/>
              </w:rPr>
              <w:t>***</w:t>
            </w:r>
          </w:p>
        </w:tc>
        <w:tc>
          <w:tcPr>
            <w:tcW w:w="1192" w:type="dxa"/>
            <w:noWrap/>
            <w:vAlign w:val="center"/>
          </w:tcPr>
          <w:p w14:paraId="438DE215"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-.30</w:t>
            </w:r>
            <w:r w:rsidRPr="00232980">
              <w:rPr>
                <w:rFonts w:ascii="Times New Roman" w:hAnsi="Times New Roman" w:cs="Times New Roman"/>
                <w:color w:val="000000" w:themeColor="text1"/>
                <w:sz w:val="24"/>
                <w:szCs w:val="24"/>
                <w:vertAlign w:val="superscript"/>
              </w:rPr>
              <w:t>***</w:t>
            </w:r>
          </w:p>
        </w:tc>
        <w:tc>
          <w:tcPr>
            <w:tcW w:w="1192" w:type="dxa"/>
            <w:noWrap/>
            <w:vAlign w:val="center"/>
          </w:tcPr>
          <w:p w14:paraId="352718B8"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-.36</w:t>
            </w:r>
            <w:r w:rsidRPr="00232980">
              <w:rPr>
                <w:rFonts w:ascii="Times New Roman" w:hAnsi="Times New Roman" w:cs="Times New Roman"/>
                <w:color w:val="000000" w:themeColor="text1"/>
                <w:sz w:val="24"/>
                <w:szCs w:val="24"/>
                <w:vertAlign w:val="superscript"/>
              </w:rPr>
              <w:t>***</w:t>
            </w:r>
          </w:p>
        </w:tc>
        <w:tc>
          <w:tcPr>
            <w:tcW w:w="1192" w:type="dxa"/>
            <w:noWrap/>
            <w:vAlign w:val="center"/>
          </w:tcPr>
          <w:p w14:paraId="37EC238F"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.76</w:t>
            </w:r>
            <w:r w:rsidRPr="00232980">
              <w:rPr>
                <w:rFonts w:ascii="Times New Roman" w:hAnsi="Times New Roman" w:cs="Times New Roman"/>
                <w:color w:val="000000" w:themeColor="text1"/>
                <w:sz w:val="24"/>
                <w:szCs w:val="24"/>
                <w:vertAlign w:val="superscript"/>
              </w:rPr>
              <w:t>***</w:t>
            </w:r>
          </w:p>
        </w:tc>
        <w:tc>
          <w:tcPr>
            <w:tcW w:w="1192" w:type="dxa"/>
            <w:noWrap/>
            <w:vAlign w:val="center"/>
          </w:tcPr>
          <w:p w14:paraId="791D012F"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-.21</w:t>
            </w:r>
            <w:r w:rsidRPr="00232980">
              <w:rPr>
                <w:rFonts w:ascii="Times New Roman" w:hAnsi="Times New Roman" w:cs="Times New Roman"/>
                <w:color w:val="000000" w:themeColor="text1"/>
                <w:sz w:val="24"/>
                <w:szCs w:val="24"/>
                <w:vertAlign w:val="superscript"/>
              </w:rPr>
              <w:t>***</w:t>
            </w:r>
          </w:p>
        </w:tc>
        <w:tc>
          <w:tcPr>
            <w:tcW w:w="999" w:type="dxa"/>
            <w:vAlign w:val="center"/>
          </w:tcPr>
          <w:p w14:paraId="68C358EA" w14:textId="77777777" w:rsidR="000E6298" w:rsidRPr="00232980" w:rsidRDefault="000E6298" w:rsidP="00927ADE">
            <w:pPr>
              <w:jc w:val="center"/>
              <w:rPr>
                <w:rFonts w:ascii="Times New Roman" w:hAnsi="Times New Roman" w:cs="Times New Roman"/>
                <w:color w:val="000000" w:themeColor="text1"/>
                <w:sz w:val="24"/>
                <w:szCs w:val="24"/>
              </w:rPr>
            </w:pPr>
            <w:r w:rsidRPr="00232980">
              <w:rPr>
                <w:rFonts w:ascii="Times New Roman" w:hAnsi="Times New Roman" w:cs="Times New Roman"/>
                <w:color w:val="000000" w:themeColor="text1"/>
                <w:sz w:val="24"/>
                <w:szCs w:val="24"/>
              </w:rPr>
              <w:t>-.05</w:t>
            </w:r>
            <w:r w:rsidRPr="00232980">
              <w:rPr>
                <w:rFonts w:ascii="Times New Roman" w:hAnsi="Times New Roman" w:cs="Times New Roman"/>
                <w:color w:val="000000" w:themeColor="text1"/>
                <w:sz w:val="24"/>
                <w:szCs w:val="24"/>
                <w:vertAlign w:val="superscript"/>
              </w:rPr>
              <w:t>*</w:t>
            </w:r>
          </w:p>
        </w:tc>
      </w:tr>
    </w:tbl>
    <w:p w14:paraId="672D1771" w14:textId="3F78FF9C" w:rsidR="003867A4" w:rsidRPr="00232980" w:rsidRDefault="000E6298" w:rsidP="003867A4">
      <w:pPr>
        <w:spacing w:line="360" w:lineRule="auto"/>
        <w:rPr>
          <w:rFonts w:ascii="Times New Roman" w:hAnsi="Times New Roman" w:cs="Times New Roman"/>
          <w:color w:val="000000" w:themeColor="text1"/>
          <w:sz w:val="24"/>
          <w:szCs w:val="24"/>
        </w:rPr>
      </w:pPr>
      <w:r w:rsidRPr="00232980">
        <w:rPr>
          <w:rFonts w:ascii="Times New Roman" w:hAnsi="Times New Roman" w:cs="Times New Roman"/>
          <w:i/>
          <w:iCs/>
          <w:color w:val="000000" w:themeColor="text1"/>
          <w:sz w:val="24"/>
          <w:szCs w:val="24"/>
        </w:rPr>
        <w:t xml:space="preserve">Note. </w:t>
      </w:r>
      <w:r w:rsidRPr="00232980">
        <w:rPr>
          <w:rFonts w:ascii="Times New Roman" w:hAnsi="Times New Roman" w:cs="Times New Roman"/>
          <w:sz w:val="24"/>
          <w:szCs w:val="24"/>
        </w:rPr>
        <w:t>Taking the diagonal (valued correlation “1”) as the boundary, right correlations were the correlation coefficient in Study 1</w:t>
      </w:r>
      <w:r w:rsidR="00BE6333" w:rsidRPr="00232980">
        <w:rPr>
          <w:rFonts w:ascii="Times New Roman" w:hAnsi="Times New Roman" w:cs="Times New Roman"/>
          <w:sz w:val="24"/>
          <w:szCs w:val="24"/>
        </w:rPr>
        <w:t xml:space="preserve"> (N = 427)</w:t>
      </w:r>
      <w:r w:rsidRPr="00232980">
        <w:rPr>
          <w:rFonts w:ascii="Times New Roman" w:hAnsi="Times New Roman" w:cs="Times New Roman"/>
          <w:sz w:val="24"/>
          <w:szCs w:val="24"/>
        </w:rPr>
        <w:t xml:space="preserve">, left </w:t>
      </w:r>
      <w:r w:rsidR="00BE6333" w:rsidRPr="00232980">
        <w:rPr>
          <w:rFonts w:ascii="Times New Roman" w:hAnsi="Times New Roman" w:cs="Times New Roman"/>
          <w:sz w:val="24"/>
          <w:szCs w:val="24"/>
        </w:rPr>
        <w:t>correlations were the correlation coefficient in Study 2 (</w:t>
      </w:r>
      <w:r w:rsidRPr="00232980">
        <w:rPr>
          <w:rFonts w:ascii="Times New Roman" w:hAnsi="Times New Roman" w:cs="Times New Roman"/>
          <w:color w:val="000000" w:themeColor="text1"/>
          <w:sz w:val="24"/>
          <w:szCs w:val="24"/>
        </w:rPr>
        <w:t>N = 1346</w:t>
      </w:r>
      <w:r w:rsidR="00BE6333" w:rsidRPr="00232980">
        <w:rPr>
          <w:rFonts w:ascii="Times New Roman" w:hAnsi="Times New Roman" w:cs="Times New Roman"/>
          <w:color w:val="000000" w:themeColor="text1"/>
          <w:sz w:val="24"/>
          <w:szCs w:val="24"/>
        </w:rPr>
        <w:t>).</w:t>
      </w:r>
      <w:r w:rsidRPr="00232980">
        <w:rPr>
          <w:rFonts w:ascii="Times New Roman" w:hAnsi="Times New Roman" w:cs="Times New Roman"/>
          <w:color w:val="000000" w:themeColor="text1"/>
          <w:sz w:val="24"/>
          <w:szCs w:val="24"/>
        </w:rPr>
        <w:t xml:space="preserve"> </w:t>
      </w:r>
      <w:r w:rsidR="005D4C94" w:rsidRPr="00232980">
        <w:rPr>
          <w:rFonts w:ascii="Times New Roman" w:hAnsi="Times New Roman" w:cs="Times New Roman"/>
          <w:color w:val="000000" w:themeColor="text1"/>
          <w:sz w:val="24"/>
          <w:szCs w:val="24"/>
        </w:rPr>
        <w:t>Variables 6 and 7 were assessed in Study 2.</w:t>
      </w:r>
    </w:p>
    <w:p w14:paraId="16B5CB78" w14:textId="5A115D17" w:rsidR="000E6298" w:rsidRPr="00232980" w:rsidRDefault="000E6298" w:rsidP="003867A4">
      <w:pPr>
        <w:spacing w:line="360" w:lineRule="auto"/>
        <w:rPr>
          <w:rFonts w:ascii="Times New Roman" w:hAnsi="Times New Roman" w:cs="Times New Roman"/>
          <w:i/>
          <w:iCs/>
          <w:color w:val="000000" w:themeColor="text1"/>
          <w:sz w:val="24"/>
          <w:szCs w:val="24"/>
        </w:rPr>
      </w:pPr>
      <w:r w:rsidRPr="00232980">
        <w:rPr>
          <w:rFonts w:ascii="Times New Roman" w:hAnsi="Times New Roman" w:cs="Times New Roman"/>
          <w:color w:val="000000" w:themeColor="text1"/>
          <w:sz w:val="24"/>
          <w:szCs w:val="24"/>
        </w:rPr>
        <w:t>*</w:t>
      </w:r>
      <w:r w:rsidRPr="00232980">
        <w:rPr>
          <w:rFonts w:ascii="Times New Roman" w:hAnsi="Times New Roman" w:cs="Times New Roman"/>
          <w:i/>
          <w:iCs/>
          <w:color w:val="000000" w:themeColor="text1"/>
          <w:sz w:val="24"/>
          <w:szCs w:val="24"/>
        </w:rPr>
        <w:t>p</w:t>
      </w:r>
      <w:r w:rsidRPr="00232980">
        <w:rPr>
          <w:rFonts w:ascii="Times New Roman" w:hAnsi="Times New Roman" w:cs="Times New Roman"/>
          <w:color w:val="000000" w:themeColor="text1"/>
          <w:sz w:val="24"/>
          <w:szCs w:val="24"/>
        </w:rPr>
        <w:t xml:space="preserve"> &lt; .05, **</w:t>
      </w:r>
      <w:r w:rsidRPr="00232980">
        <w:rPr>
          <w:rFonts w:ascii="Times New Roman" w:hAnsi="Times New Roman" w:cs="Times New Roman"/>
          <w:i/>
          <w:iCs/>
          <w:color w:val="000000" w:themeColor="text1"/>
          <w:sz w:val="24"/>
          <w:szCs w:val="24"/>
        </w:rPr>
        <w:t xml:space="preserve">p </w:t>
      </w:r>
      <w:r w:rsidRPr="00232980">
        <w:rPr>
          <w:rFonts w:ascii="Times New Roman" w:hAnsi="Times New Roman" w:cs="Times New Roman"/>
          <w:color w:val="000000" w:themeColor="text1"/>
          <w:sz w:val="24"/>
          <w:szCs w:val="24"/>
        </w:rPr>
        <w:t>&lt; .01, ***</w:t>
      </w:r>
      <w:r w:rsidRPr="00232980">
        <w:rPr>
          <w:rFonts w:ascii="Times New Roman" w:hAnsi="Times New Roman" w:cs="Times New Roman"/>
          <w:i/>
          <w:iCs/>
          <w:color w:val="000000" w:themeColor="text1"/>
          <w:sz w:val="24"/>
          <w:szCs w:val="24"/>
        </w:rPr>
        <w:t>p</w:t>
      </w:r>
      <w:r w:rsidRPr="00232980">
        <w:rPr>
          <w:rFonts w:ascii="Times New Roman" w:hAnsi="Times New Roman" w:cs="Times New Roman"/>
          <w:color w:val="000000" w:themeColor="text1"/>
          <w:sz w:val="24"/>
          <w:szCs w:val="24"/>
        </w:rPr>
        <w:t xml:space="preserve"> &lt; .001.</w:t>
      </w:r>
    </w:p>
    <w:p w14:paraId="34333069" w14:textId="5F6C6E84" w:rsidR="000E6298" w:rsidRPr="00232980" w:rsidRDefault="000E6298" w:rsidP="00EA3C96">
      <w:pPr>
        <w:spacing w:afterLines="50" w:after="156" w:line="480" w:lineRule="auto"/>
        <w:rPr>
          <w:rFonts w:ascii="Times New Roman" w:hAnsi="Times New Roman" w:cs="Times New Roman"/>
          <w:i/>
          <w:iCs/>
          <w:color w:val="000000" w:themeColor="text1"/>
          <w:sz w:val="24"/>
          <w:szCs w:val="24"/>
        </w:rPr>
        <w:sectPr w:rsidR="000E6298" w:rsidRPr="00232980" w:rsidSect="00BF6C0B">
          <w:pgSz w:w="16838" w:h="11906" w:orient="landscape"/>
          <w:pgMar w:top="1440" w:right="1440" w:bottom="1440" w:left="1440" w:header="851" w:footer="992" w:gutter="0"/>
          <w:cols w:space="425"/>
          <w:docGrid w:type="lines" w:linePitch="312"/>
        </w:sectPr>
      </w:pPr>
    </w:p>
    <w:p w14:paraId="6A290557" w14:textId="01E1F74E" w:rsidR="003E0B3F" w:rsidRPr="00232980" w:rsidRDefault="003E0B3F" w:rsidP="003E0B3F">
      <w:pPr>
        <w:spacing w:line="480" w:lineRule="auto"/>
        <w:jc w:val="left"/>
        <w:rPr>
          <w:rFonts w:ascii="Times New Roman" w:hAnsi="Times New Roman" w:cs="Times New Roman"/>
          <w:i/>
          <w:iCs/>
          <w:color w:val="000000" w:themeColor="text1"/>
          <w:sz w:val="24"/>
          <w:szCs w:val="24"/>
        </w:rPr>
      </w:pPr>
      <w:r w:rsidRPr="00232980">
        <w:rPr>
          <w:rFonts w:ascii="Times New Roman" w:hAnsi="Times New Roman" w:cs="Times New Roman"/>
          <w:b/>
          <w:bCs/>
          <w:color w:val="000000" w:themeColor="text1"/>
          <w:sz w:val="24"/>
          <w:szCs w:val="24"/>
        </w:rPr>
        <w:lastRenderedPageBreak/>
        <w:t xml:space="preserve">Figure </w:t>
      </w:r>
      <w:r w:rsidR="008A3F6F" w:rsidRPr="00232980">
        <w:rPr>
          <w:rFonts w:ascii="Times New Roman" w:hAnsi="Times New Roman" w:cs="Times New Roman" w:hint="eastAsia"/>
          <w:b/>
          <w:bCs/>
          <w:color w:val="000000" w:themeColor="text1"/>
          <w:sz w:val="24"/>
          <w:szCs w:val="24"/>
        </w:rPr>
        <w:t>1</w:t>
      </w:r>
    </w:p>
    <w:p w14:paraId="50A1488B" w14:textId="64B8DE6D" w:rsidR="006275C8" w:rsidRPr="00232980" w:rsidRDefault="006275C8" w:rsidP="00AA7B27">
      <w:pPr>
        <w:widowControl/>
        <w:spacing w:afterLines="50" w:after="156" w:line="360" w:lineRule="auto"/>
        <w:jc w:val="left"/>
        <w:rPr>
          <w:rFonts w:ascii="Times New Roman" w:hAnsi="Times New Roman" w:cs="Times New Roman"/>
          <w:i/>
          <w:iCs/>
          <w:color w:val="000000" w:themeColor="text1"/>
          <w:sz w:val="24"/>
          <w:szCs w:val="24"/>
        </w:rPr>
      </w:pPr>
      <w:r w:rsidRPr="00232980">
        <w:rPr>
          <w:rFonts w:ascii="Times New Roman" w:hAnsi="Times New Roman" w:cs="Times New Roman"/>
          <w:i/>
          <w:iCs/>
          <w:color w:val="000000" w:themeColor="text1"/>
          <w:sz w:val="24"/>
          <w:szCs w:val="24"/>
        </w:rPr>
        <w:t xml:space="preserve">Parallel Mediational Models of Attachment </w:t>
      </w:r>
      <w:r w:rsidRPr="00232980">
        <w:rPr>
          <w:rFonts w:ascii="Times New Roman" w:hAnsi="Times New Roman" w:cs="Times New Roman" w:hint="eastAsia"/>
          <w:i/>
          <w:iCs/>
          <w:color w:val="000000" w:themeColor="text1"/>
          <w:sz w:val="24"/>
          <w:szCs w:val="24"/>
        </w:rPr>
        <w:t>Anxiety or Avoidance</w:t>
      </w:r>
      <w:r w:rsidRPr="00232980">
        <w:rPr>
          <w:rFonts w:ascii="Times New Roman" w:hAnsi="Times New Roman" w:cs="Times New Roman"/>
          <w:i/>
          <w:iCs/>
          <w:color w:val="000000" w:themeColor="text1"/>
          <w:sz w:val="24"/>
          <w:szCs w:val="24"/>
        </w:rPr>
        <w:t xml:space="preserve">, HAB and Relationship Satisfaction, Controlling for Attachment Dimension and </w:t>
      </w:r>
      <w:r w:rsidRPr="00232980">
        <w:rPr>
          <w:rFonts w:ascii="Times New Roman" w:hAnsi="Times New Roman" w:cs="Times New Roman"/>
          <w:color w:val="000000" w:themeColor="text1"/>
          <w:sz w:val="24"/>
          <w:szCs w:val="24"/>
        </w:rPr>
        <w:t>COVID</w:t>
      </w:r>
      <w:r w:rsidRPr="00232980">
        <w:rPr>
          <w:rFonts w:ascii="Times New Roman" w:hAnsi="Times New Roman" w:cs="Times New Roman"/>
          <w:i/>
          <w:iCs/>
          <w:color w:val="000000" w:themeColor="text1"/>
          <w:sz w:val="24"/>
          <w:szCs w:val="24"/>
        </w:rPr>
        <w:t xml:space="preserve">-related Anxiety in Study 1 </w:t>
      </w:r>
      <w:r w:rsidRPr="00232980">
        <w:rPr>
          <w:rFonts w:ascii="Times New Roman" w:hAnsi="Times New Roman" w:cs="Times New Roman" w:hint="eastAsia"/>
          <w:i/>
          <w:iCs/>
          <w:color w:val="000000" w:themeColor="text1"/>
          <w:sz w:val="24"/>
          <w:szCs w:val="24"/>
        </w:rPr>
        <w:t>a</w:t>
      </w:r>
      <w:r w:rsidRPr="00232980">
        <w:rPr>
          <w:rFonts w:ascii="Times New Roman" w:hAnsi="Times New Roman" w:cs="Times New Roman"/>
          <w:i/>
          <w:iCs/>
          <w:color w:val="000000" w:themeColor="text1"/>
          <w:sz w:val="24"/>
          <w:szCs w:val="24"/>
        </w:rPr>
        <w:t>nd Study 2</w:t>
      </w:r>
    </w:p>
    <w:p w14:paraId="360B1E8C" w14:textId="6A864E04" w:rsidR="0086053C" w:rsidRPr="00232980" w:rsidRDefault="009960CE" w:rsidP="0086053C">
      <w:pPr>
        <w:rPr>
          <w:rFonts w:ascii="Times New Roman" w:hAnsi="Times New Roman" w:cs="Times New Roman"/>
          <w:color w:val="000000" w:themeColor="text1"/>
          <w:sz w:val="24"/>
          <w:szCs w:val="24"/>
        </w:rPr>
      </w:pPr>
      <w:r w:rsidRPr="00232980">
        <w:rPr>
          <w:rFonts w:ascii="Times New Roman" w:hAnsi="Times New Roman" w:cs="Times New Roman"/>
          <w:noProof/>
          <w:color w:val="000000" w:themeColor="text1"/>
          <w:sz w:val="24"/>
          <w:szCs w:val="24"/>
        </w:rPr>
        <w:drawing>
          <wp:inline distT="0" distB="0" distL="0" distR="0" wp14:anchorId="6FB4CEBB" wp14:editId="5095B544">
            <wp:extent cx="5731510" cy="1375410"/>
            <wp:effectExtent l="0" t="0" r="2540" b="0"/>
            <wp:docPr id="2029414396"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414396" name="图片 1" descr="图示&#10;&#10;AI 生成的内容可能不正确。"/>
                    <pic:cNvPicPr/>
                  </pic:nvPicPr>
                  <pic:blipFill>
                    <a:blip r:embed="rId13"/>
                    <a:stretch>
                      <a:fillRect/>
                    </a:stretch>
                  </pic:blipFill>
                  <pic:spPr>
                    <a:xfrm>
                      <a:off x="0" y="0"/>
                      <a:ext cx="5731510" cy="1375410"/>
                    </a:xfrm>
                    <a:prstGeom prst="rect">
                      <a:avLst/>
                    </a:prstGeom>
                  </pic:spPr>
                </pic:pic>
              </a:graphicData>
            </a:graphic>
          </wp:inline>
        </w:drawing>
      </w:r>
      <w:r w:rsidR="00FD56CB" w:rsidRPr="00232980">
        <w:rPr>
          <w:noProof/>
        </w:rPr>
        <w:t xml:space="preserve"> </w:t>
      </w:r>
      <w:r w:rsidR="00FD56CB" w:rsidRPr="00232980">
        <w:rPr>
          <w:rFonts w:ascii="Times New Roman" w:hAnsi="Times New Roman" w:cs="Times New Roman"/>
          <w:noProof/>
          <w:color w:val="000000" w:themeColor="text1"/>
          <w:sz w:val="24"/>
          <w:szCs w:val="24"/>
        </w:rPr>
        <w:drawing>
          <wp:inline distT="0" distB="0" distL="0" distR="0" wp14:anchorId="5562E0C4" wp14:editId="2924A904">
            <wp:extent cx="5731510" cy="1391920"/>
            <wp:effectExtent l="0" t="0" r="2540" b="0"/>
            <wp:docPr id="1340634783" name="图片 1" descr="图示, 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634783" name="图片 1" descr="图示, 表格&#10;&#10;AI 生成的内容可能不正确。"/>
                    <pic:cNvPicPr/>
                  </pic:nvPicPr>
                  <pic:blipFill>
                    <a:blip r:embed="rId14"/>
                    <a:stretch>
                      <a:fillRect/>
                    </a:stretch>
                  </pic:blipFill>
                  <pic:spPr>
                    <a:xfrm>
                      <a:off x="0" y="0"/>
                      <a:ext cx="5731510" cy="1391920"/>
                    </a:xfrm>
                    <a:prstGeom prst="rect">
                      <a:avLst/>
                    </a:prstGeom>
                  </pic:spPr>
                </pic:pic>
              </a:graphicData>
            </a:graphic>
          </wp:inline>
        </w:drawing>
      </w:r>
    </w:p>
    <w:p w14:paraId="54133AD9" w14:textId="77777777" w:rsidR="00415D46" w:rsidRPr="00232980" w:rsidRDefault="00415D46" w:rsidP="00415D46">
      <w:pPr>
        <w:ind w:firstLineChars="1800" w:firstLine="4320"/>
        <w:rPr>
          <w:rFonts w:ascii="Times New Roman" w:hAnsi="Times New Roman" w:cs="Times New Roman"/>
          <w:color w:val="000000" w:themeColor="text1"/>
          <w:sz w:val="24"/>
          <w:szCs w:val="24"/>
        </w:rPr>
      </w:pPr>
    </w:p>
    <w:p w14:paraId="1DEBA66E" w14:textId="77777777" w:rsidR="003C6D5F" w:rsidRPr="00232980" w:rsidRDefault="00D6080D" w:rsidP="0086053C">
      <w:pPr>
        <w:spacing w:line="480" w:lineRule="auto"/>
        <w:jc w:val="left"/>
        <w:rPr>
          <w:rFonts w:ascii="Times New Roman" w:hAnsi="Times New Roman" w:cs="Times New Roman"/>
          <w:i/>
          <w:iCs/>
          <w:color w:val="000000" w:themeColor="text1"/>
          <w:sz w:val="24"/>
          <w:szCs w:val="24"/>
        </w:rPr>
      </w:pPr>
      <w:r w:rsidRPr="00232980">
        <w:rPr>
          <w:rFonts w:ascii="Times New Roman" w:hAnsi="Times New Roman" w:cs="Times New Roman"/>
          <w:i/>
          <w:iCs/>
          <w:color w:val="000000" w:themeColor="text1"/>
          <w:sz w:val="24"/>
          <w:szCs w:val="24"/>
        </w:rPr>
        <w:t>Note.</w:t>
      </w:r>
    </w:p>
    <w:p w14:paraId="66F73544" w14:textId="6EA807C5" w:rsidR="006275C8" w:rsidRPr="00232980" w:rsidRDefault="006275C8" w:rsidP="006275C8">
      <w:pPr>
        <w:widowControl/>
        <w:spacing w:line="360" w:lineRule="auto"/>
        <w:jc w:val="left"/>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1</w:t>
      </w:r>
      <w:r w:rsidRPr="00232980">
        <w:rPr>
          <w:rFonts w:ascii="Times New Roman" w:hAnsi="Times New Roman" w:cs="Times New Roman"/>
          <w:color w:val="000000" w:themeColor="text1"/>
          <w:sz w:val="24"/>
          <w:szCs w:val="24"/>
        </w:rPr>
        <w:t xml:space="preserve">. Mediating variable (M) = hostile attribution bias, </w:t>
      </w:r>
      <w:proofErr w:type="gramStart"/>
      <w:r w:rsidR="008D761D" w:rsidRPr="00232980">
        <w:rPr>
          <w:rFonts w:ascii="Times New Roman" w:hAnsi="Times New Roman" w:cs="Times New Roman" w:hint="eastAsia"/>
          <w:color w:val="000000" w:themeColor="text1"/>
          <w:sz w:val="24"/>
          <w:szCs w:val="24"/>
        </w:rPr>
        <w:t>I</w:t>
      </w:r>
      <w:r w:rsidR="008D761D" w:rsidRPr="00232980">
        <w:rPr>
          <w:rFonts w:ascii="Times New Roman" w:hAnsi="Times New Roman" w:cs="Times New Roman"/>
          <w:color w:val="000000" w:themeColor="text1"/>
          <w:sz w:val="24"/>
          <w:szCs w:val="24"/>
        </w:rPr>
        <w:t>ndependent</w:t>
      </w:r>
      <w:proofErr w:type="gramEnd"/>
      <w:r w:rsidR="008D761D" w:rsidRPr="00232980">
        <w:rPr>
          <w:rFonts w:ascii="Times New Roman" w:hAnsi="Times New Roman" w:cs="Times New Roman"/>
          <w:color w:val="000000" w:themeColor="text1"/>
          <w:sz w:val="24"/>
          <w:szCs w:val="24"/>
        </w:rPr>
        <w:t xml:space="preserve"> variable (IV) </w:t>
      </w:r>
      <w:r w:rsidR="008D761D" w:rsidRPr="00232980">
        <w:rPr>
          <w:rFonts w:ascii="Times New Roman" w:hAnsi="Times New Roman" w:cs="Times New Roman" w:hint="eastAsia"/>
          <w:color w:val="000000" w:themeColor="text1"/>
          <w:sz w:val="24"/>
          <w:szCs w:val="24"/>
        </w:rPr>
        <w:t xml:space="preserve">= attachment anxiety or attachment avoidance, </w:t>
      </w:r>
      <w:r w:rsidRPr="00232980">
        <w:rPr>
          <w:rFonts w:ascii="Times New Roman" w:hAnsi="Times New Roman" w:cs="Times New Roman"/>
          <w:color w:val="000000" w:themeColor="text1"/>
          <w:sz w:val="24"/>
          <w:szCs w:val="24"/>
        </w:rPr>
        <w:t>Dependent variable (DV) = relationship satisfaction, Covariates = COVID-related anxiety and attachment dimension. 10,000 Bootstrap samples were used.</w:t>
      </w:r>
    </w:p>
    <w:p w14:paraId="34C34F70" w14:textId="62333715" w:rsidR="006275C8" w:rsidRPr="00232980" w:rsidRDefault="00FD56CB" w:rsidP="006275C8">
      <w:pPr>
        <w:widowControl/>
        <w:spacing w:line="360" w:lineRule="auto"/>
        <w:jc w:val="left"/>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2</w:t>
      </w:r>
      <w:r w:rsidR="006275C8" w:rsidRPr="00232980">
        <w:rPr>
          <w:rFonts w:ascii="Times New Roman" w:hAnsi="Times New Roman" w:cs="Times New Roman"/>
          <w:color w:val="000000" w:themeColor="text1"/>
          <w:sz w:val="24"/>
          <w:szCs w:val="24"/>
        </w:rPr>
        <w:t>. a, b, c and c' are path coefficients representing unstandardized regression weights. a = the effect of IV on M, b = the effect of M on DV, c = the total effect of IV on DV, c’ = the direct effect of IV on DV.</w:t>
      </w:r>
    </w:p>
    <w:p w14:paraId="43CB5E71" w14:textId="5E47D280" w:rsidR="006275C8" w:rsidRPr="00723E80" w:rsidRDefault="00FD56CB" w:rsidP="006275C8">
      <w:pPr>
        <w:widowControl/>
        <w:spacing w:line="360" w:lineRule="auto"/>
        <w:jc w:val="left"/>
        <w:rPr>
          <w:rFonts w:ascii="Times New Roman" w:hAnsi="Times New Roman" w:cs="Times New Roman"/>
          <w:color w:val="000000" w:themeColor="text1"/>
          <w:sz w:val="24"/>
          <w:szCs w:val="24"/>
        </w:rPr>
      </w:pPr>
      <w:r w:rsidRPr="00232980">
        <w:rPr>
          <w:rFonts w:ascii="Times New Roman" w:hAnsi="Times New Roman" w:cs="Times New Roman" w:hint="eastAsia"/>
          <w:color w:val="000000" w:themeColor="text1"/>
          <w:sz w:val="24"/>
          <w:szCs w:val="24"/>
        </w:rPr>
        <w:t>3</w:t>
      </w:r>
      <w:r w:rsidR="006275C8" w:rsidRPr="00232980">
        <w:rPr>
          <w:rFonts w:ascii="Times New Roman" w:hAnsi="Times New Roman" w:cs="Times New Roman"/>
          <w:color w:val="000000" w:themeColor="text1"/>
          <w:sz w:val="24"/>
          <w:szCs w:val="24"/>
        </w:rPr>
        <w:t>.</w:t>
      </w:r>
      <w:r w:rsidR="00AA7B27" w:rsidRPr="00232980">
        <w:t xml:space="preserve"> </w:t>
      </w:r>
      <w:r w:rsidR="00AA7B27" w:rsidRPr="00232980">
        <w:rPr>
          <w:rFonts w:ascii="Times New Roman" w:hAnsi="Times New Roman" w:cs="Times New Roman"/>
          <w:color w:val="000000" w:themeColor="text1"/>
          <w:sz w:val="24"/>
          <w:szCs w:val="24"/>
        </w:rPr>
        <w:t>The values along each path represent the estimates from the model. The first value corresponds to Study 1, and the value in parentheses indicates the corresponding path estimate from Study 2.</w:t>
      </w:r>
      <w:r w:rsidR="00AA7B27" w:rsidRPr="00232980">
        <w:rPr>
          <w:rFonts w:ascii="Times New Roman" w:hAnsi="Times New Roman" w:cs="Times New Roman" w:hint="eastAsia"/>
          <w:color w:val="000000" w:themeColor="text1"/>
          <w:sz w:val="24"/>
          <w:szCs w:val="24"/>
        </w:rPr>
        <w:t xml:space="preserve"> </w:t>
      </w:r>
      <w:r w:rsidR="00AA7B27" w:rsidRPr="00232980">
        <w:rPr>
          <w:rFonts w:ascii="Times New Roman" w:hAnsi="Times New Roman" w:cs="Times New Roman"/>
          <w:color w:val="000000" w:themeColor="text1"/>
          <w:sz w:val="24"/>
          <w:szCs w:val="24"/>
        </w:rPr>
        <w:t xml:space="preserve">Overall sample N = 427 in Study 1, N = 1346 in Study 2. </w:t>
      </w:r>
      <w:r w:rsidR="006275C8" w:rsidRPr="00232980">
        <w:rPr>
          <w:rFonts w:ascii="Times New Roman" w:hAnsi="Times New Roman" w:cs="Times New Roman"/>
          <w:color w:val="000000" w:themeColor="text1"/>
          <w:sz w:val="24"/>
          <w:szCs w:val="24"/>
        </w:rPr>
        <w:t xml:space="preserve">* </w:t>
      </w:r>
      <w:r w:rsidR="006275C8" w:rsidRPr="00232980">
        <w:rPr>
          <w:rFonts w:ascii="Times New Roman" w:hAnsi="Times New Roman" w:cs="Times New Roman"/>
          <w:i/>
          <w:iCs/>
          <w:color w:val="000000" w:themeColor="text1"/>
          <w:sz w:val="24"/>
          <w:szCs w:val="24"/>
        </w:rPr>
        <w:t>p</w:t>
      </w:r>
      <w:r w:rsidR="006275C8" w:rsidRPr="00232980">
        <w:rPr>
          <w:rFonts w:ascii="Times New Roman" w:hAnsi="Times New Roman" w:cs="Times New Roman"/>
          <w:color w:val="000000" w:themeColor="text1"/>
          <w:sz w:val="24"/>
          <w:szCs w:val="24"/>
        </w:rPr>
        <w:t xml:space="preserve"> &lt; .05. ** </w:t>
      </w:r>
      <w:r w:rsidR="006275C8" w:rsidRPr="00232980">
        <w:rPr>
          <w:rFonts w:ascii="Times New Roman" w:hAnsi="Times New Roman" w:cs="Times New Roman"/>
          <w:i/>
          <w:iCs/>
          <w:color w:val="000000" w:themeColor="text1"/>
          <w:sz w:val="24"/>
          <w:szCs w:val="24"/>
        </w:rPr>
        <w:t>p</w:t>
      </w:r>
      <w:r w:rsidR="006275C8" w:rsidRPr="00232980">
        <w:rPr>
          <w:rFonts w:ascii="Times New Roman" w:hAnsi="Times New Roman" w:cs="Times New Roman"/>
          <w:color w:val="000000" w:themeColor="text1"/>
          <w:sz w:val="24"/>
          <w:szCs w:val="24"/>
        </w:rPr>
        <w:t> &lt; .01. Significant point estimates (</w:t>
      </w:r>
      <w:r w:rsidR="006275C8" w:rsidRPr="00232980">
        <w:rPr>
          <w:rFonts w:ascii="Times New Roman" w:hAnsi="Times New Roman" w:cs="Times New Roman"/>
          <w:i/>
          <w:iCs/>
          <w:color w:val="000000" w:themeColor="text1"/>
          <w:sz w:val="24"/>
          <w:szCs w:val="24"/>
        </w:rPr>
        <w:t>p</w:t>
      </w:r>
      <w:r w:rsidR="006275C8" w:rsidRPr="00232980">
        <w:rPr>
          <w:rFonts w:ascii="Times New Roman" w:hAnsi="Times New Roman" w:cs="Times New Roman"/>
          <w:color w:val="000000" w:themeColor="text1"/>
          <w:sz w:val="24"/>
          <w:szCs w:val="24"/>
        </w:rPr>
        <w:t> &lt; .05) using 95%</w:t>
      </w:r>
      <w:r w:rsidR="008D761D" w:rsidRPr="00232980">
        <w:rPr>
          <w:rFonts w:ascii="Times New Roman" w:hAnsi="Times New Roman" w:cs="Times New Roman" w:hint="eastAsia"/>
          <w:color w:val="000000" w:themeColor="text1"/>
          <w:sz w:val="24"/>
          <w:szCs w:val="24"/>
        </w:rPr>
        <w:t>.</w:t>
      </w:r>
    </w:p>
    <w:bookmarkEnd w:id="5"/>
    <w:p w14:paraId="17B674D6" w14:textId="76FC3A4E" w:rsidR="003405DE" w:rsidRPr="00BF6C0B" w:rsidRDefault="003405DE" w:rsidP="00BF6C0B">
      <w:pPr>
        <w:spacing w:line="480" w:lineRule="auto"/>
        <w:jc w:val="left"/>
        <w:rPr>
          <w:rFonts w:ascii="Times New Roman" w:hAnsi="Times New Roman" w:cs="Times New Roman"/>
          <w:color w:val="000000" w:themeColor="text1"/>
          <w:sz w:val="24"/>
          <w:szCs w:val="24"/>
        </w:rPr>
      </w:pPr>
    </w:p>
    <w:sectPr w:rsidR="003405DE" w:rsidRPr="00BF6C0B" w:rsidSect="00394E85">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721C" w14:textId="77777777" w:rsidR="00897F95" w:rsidRDefault="00897F95" w:rsidP="00FF2F9D">
      <w:r>
        <w:separator/>
      </w:r>
    </w:p>
  </w:endnote>
  <w:endnote w:type="continuationSeparator" w:id="0">
    <w:p w14:paraId="70AFC682" w14:textId="77777777" w:rsidR="00897F95" w:rsidRDefault="00897F95" w:rsidP="00FF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05B87" w14:textId="77777777" w:rsidR="00897F95" w:rsidRDefault="00897F95" w:rsidP="00FF2F9D">
      <w:r>
        <w:separator/>
      </w:r>
    </w:p>
  </w:footnote>
  <w:footnote w:type="continuationSeparator" w:id="0">
    <w:p w14:paraId="65424AB9" w14:textId="77777777" w:rsidR="00897F95" w:rsidRDefault="00897F95" w:rsidP="00FF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9F01" w14:textId="77777777" w:rsidR="0081739B" w:rsidRDefault="0081739B" w:rsidP="0081739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293777"/>
      <w:docPartObj>
        <w:docPartGallery w:val="Page Numbers (Top of Page)"/>
        <w:docPartUnique/>
      </w:docPartObj>
    </w:sdtPr>
    <w:sdtContent>
      <w:p w14:paraId="501E2A49" w14:textId="49A83064" w:rsidR="007913FB" w:rsidRDefault="00435F87">
        <w:pPr>
          <w:pStyle w:val="Header"/>
        </w:pPr>
        <w:r w:rsidRPr="00435F87">
          <w:rPr>
            <w:rFonts w:ascii="Times New Roman" w:hAnsi="Times New Roman" w:cs="Times New Roman"/>
          </w:rPr>
          <w:t>HOSTILE ATTRIBUTION BIAS IN RELATIONSHIPS</w:t>
        </w:r>
        <w:r w:rsidR="007913FB">
          <w:rPr>
            <w:rFonts w:ascii="Times New Roman" w:hAnsi="Times New Roman" w:cs="Times New Roman"/>
          </w:rPr>
          <w:t xml:space="preserve">                                                                                                     </w:t>
        </w:r>
        <w:r w:rsidR="007913FB">
          <w:fldChar w:fldCharType="begin"/>
        </w:r>
        <w:r w:rsidR="007913FB">
          <w:instrText>PAGE   \* MERGEFORMAT</w:instrText>
        </w:r>
        <w:r w:rsidR="007913FB">
          <w:fldChar w:fldCharType="separate"/>
        </w:r>
        <w:r w:rsidR="007913FB" w:rsidRPr="007913FB">
          <w:t>2</w:t>
        </w:r>
        <w:r w:rsidR="007913FB">
          <w:fldChar w:fldCharType="end"/>
        </w:r>
      </w:p>
    </w:sdtContent>
  </w:sdt>
  <w:p w14:paraId="3BCE29FE" w14:textId="14EC50C3" w:rsidR="0081739B" w:rsidRDefault="0081739B" w:rsidP="0081739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1494"/>
    <w:multiLevelType w:val="hybridMultilevel"/>
    <w:tmpl w:val="DBA84AB4"/>
    <w:lvl w:ilvl="0" w:tplc="519C5A26">
      <w:start w:val="1"/>
      <w:numFmt w:val="decimal"/>
      <w:lvlText w:val="%1."/>
      <w:lvlJc w:val="left"/>
      <w:pPr>
        <w:ind w:left="360" w:hanging="36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084568C"/>
    <w:multiLevelType w:val="hybridMultilevel"/>
    <w:tmpl w:val="AD6EEA50"/>
    <w:lvl w:ilvl="0" w:tplc="1DB406BC">
      <w:start w:val="1"/>
      <w:numFmt w:val="lowerLetter"/>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16F01AC4"/>
    <w:multiLevelType w:val="multilevel"/>
    <w:tmpl w:val="1DCC9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67302F"/>
    <w:multiLevelType w:val="hybridMultilevel"/>
    <w:tmpl w:val="B022756C"/>
    <w:lvl w:ilvl="0" w:tplc="A25C14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7D3FA4"/>
    <w:multiLevelType w:val="multilevel"/>
    <w:tmpl w:val="89F4B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AC4862"/>
    <w:multiLevelType w:val="hybridMultilevel"/>
    <w:tmpl w:val="7068B982"/>
    <w:lvl w:ilvl="0" w:tplc="5BDEB5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ED0F60"/>
    <w:multiLevelType w:val="hybridMultilevel"/>
    <w:tmpl w:val="8E5AB3A6"/>
    <w:lvl w:ilvl="0" w:tplc="19CE75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2F4E8D"/>
    <w:multiLevelType w:val="hybridMultilevel"/>
    <w:tmpl w:val="CFE2A704"/>
    <w:lvl w:ilvl="0" w:tplc="64EAC3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B810CC6"/>
    <w:multiLevelType w:val="hybridMultilevel"/>
    <w:tmpl w:val="6BCE501C"/>
    <w:lvl w:ilvl="0" w:tplc="A3DA4F20">
      <w:start w:val="1"/>
      <w:numFmt w:val="decimal"/>
      <w:lvlText w:val="%1."/>
      <w:lvlJc w:val="left"/>
      <w:pPr>
        <w:ind w:left="1440" w:hanging="360"/>
      </w:pPr>
    </w:lvl>
    <w:lvl w:ilvl="1" w:tplc="16BC8698">
      <w:start w:val="1"/>
      <w:numFmt w:val="decimal"/>
      <w:lvlText w:val="%2."/>
      <w:lvlJc w:val="left"/>
      <w:pPr>
        <w:ind w:left="1440" w:hanging="360"/>
      </w:pPr>
    </w:lvl>
    <w:lvl w:ilvl="2" w:tplc="162281B0">
      <w:start w:val="1"/>
      <w:numFmt w:val="decimal"/>
      <w:lvlText w:val="%3."/>
      <w:lvlJc w:val="left"/>
      <w:pPr>
        <w:ind w:left="1440" w:hanging="360"/>
      </w:pPr>
    </w:lvl>
    <w:lvl w:ilvl="3" w:tplc="A1A00DB8">
      <w:start w:val="1"/>
      <w:numFmt w:val="decimal"/>
      <w:lvlText w:val="%4."/>
      <w:lvlJc w:val="left"/>
      <w:pPr>
        <w:ind w:left="1440" w:hanging="360"/>
      </w:pPr>
    </w:lvl>
    <w:lvl w:ilvl="4" w:tplc="883E3B52">
      <w:start w:val="1"/>
      <w:numFmt w:val="decimal"/>
      <w:lvlText w:val="%5."/>
      <w:lvlJc w:val="left"/>
      <w:pPr>
        <w:ind w:left="1440" w:hanging="360"/>
      </w:pPr>
    </w:lvl>
    <w:lvl w:ilvl="5" w:tplc="434C4B20">
      <w:start w:val="1"/>
      <w:numFmt w:val="decimal"/>
      <w:lvlText w:val="%6."/>
      <w:lvlJc w:val="left"/>
      <w:pPr>
        <w:ind w:left="1440" w:hanging="360"/>
      </w:pPr>
    </w:lvl>
    <w:lvl w:ilvl="6" w:tplc="9AE613EC">
      <w:start w:val="1"/>
      <w:numFmt w:val="decimal"/>
      <w:lvlText w:val="%7."/>
      <w:lvlJc w:val="left"/>
      <w:pPr>
        <w:ind w:left="1440" w:hanging="360"/>
      </w:pPr>
    </w:lvl>
    <w:lvl w:ilvl="7" w:tplc="A5C03A58">
      <w:start w:val="1"/>
      <w:numFmt w:val="decimal"/>
      <w:lvlText w:val="%8."/>
      <w:lvlJc w:val="left"/>
      <w:pPr>
        <w:ind w:left="1440" w:hanging="360"/>
      </w:pPr>
    </w:lvl>
    <w:lvl w:ilvl="8" w:tplc="AFDC3AA2">
      <w:start w:val="1"/>
      <w:numFmt w:val="decimal"/>
      <w:lvlText w:val="%9."/>
      <w:lvlJc w:val="left"/>
      <w:pPr>
        <w:ind w:left="1440" w:hanging="360"/>
      </w:pPr>
    </w:lvl>
  </w:abstractNum>
  <w:abstractNum w:abstractNumId="9" w15:restartNumberingAfterBreak="0">
    <w:nsid w:val="3FD3429E"/>
    <w:multiLevelType w:val="multilevel"/>
    <w:tmpl w:val="C3B8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0B2414"/>
    <w:multiLevelType w:val="multilevel"/>
    <w:tmpl w:val="BA7CD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DF7449"/>
    <w:multiLevelType w:val="hybridMultilevel"/>
    <w:tmpl w:val="8A28B0AE"/>
    <w:lvl w:ilvl="0" w:tplc="C106B27A">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4731569C"/>
    <w:multiLevelType w:val="multilevel"/>
    <w:tmpl w:val="A7FA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273646"/>
    <w:multiLevelType w:val="multilevel"/>
    <w:tmpl w:val="D95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9D7728"/>
    <w:multiLevelType w:val="multilevel"/>
    <w:tmpl w:val="3636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3406C3"/>
    <w:multiLevelType w:val="multilevel"/>
    <w:tmpl w:val="194A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45F88"/>
    <w:multiLevelType w:val="multilevel"/>
    <w:tmpl w:val="7100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02154F"/>
    <w:multiLevelType w:val="multilevel"/>
    <w:tmpl w:val="5AD2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D5FAA"/>
    <w:multiLevelType w:val="hybridMultilevel"/>
    <w:tmpl w:val="0420A686"/>
    <w:lvl w:ilvl="0" w:tplc="D5FCD5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B1A3785"/>
    <w:multiLevelType w:val="hybridMultilevel"/>
    <w:tmpl w:val="081216DA"/>
    <w:lvl w:ilvl="0" w:tplc="8ECC8C54">
      <w:start w:val="1"/>
      <w:numFmt w:val="decimal"/>
      <w:lvlText w:val="(%1)"/>
      <w:lvlJc w:val="left"/>
      <w:pPr>
        <w:ind w:left="2280" w:hanging="360"/>
      </w:pPr>
      <w:rPr>
        <w:rFonts w:hint="default"/>
      </w:rPr>
    </w:lvl>
    <w:lvl w:ilvl="1" w:tplc="04090019" w:tentative="1">
      <w:start w:val="1"/>
      <w:numFmt w:val="lowerLetter"/>
      <w:lvlText w:val="%2)"/>
      <w:lvlJc w:val="left"/>
      <w:pPr>
        <w:ind w:left="2800" w:hanging="440"/>
      </w:pPr>
    </w:lvl>
    <w:lvl w:ilvl="2" w:tplc="0409001B" w:tentative="1">
      <w:start w:val="1"/>
      <w:numFmt w:val="lowerRoman"/>
      <w:lvlText w:val="%3."/>
      <w:lvlJc w:val="right"/>
      <w:pPr>
        <w:ind w:left="3240" w:hanging="440"/>
      </w:pPr>
    </w:lvl>
    <w:lvl w:ilvl="3" w:tplc="0409000F" w:tentative="1">
      <w:start w:val="1"/>
      <w:numFmt w:val="decimal"/>
      <w:lvlText w:val="%4."/>
      <w:lvlJc w:val="left"/>
      <w:pPr>
        <w:ind w:left="3680" w:hanging="440"/>
      </w:pPr>
    </w:lvl>
    <w:lvl w:ilvl="4" w:tplc="04090019" w:tentative="1">
      <w:start w:val="1"/>
      <w:numFmt w:val="lowerLetter"/>
      <w:lvlText w:val="%5)"/>
      <w:lvlJc w:val="left"/>
      <w:pPr>
        <w:ind w:left="4120" w:hanging="440"/>
      </w:pPr>
    </w:lvl>
    <w:lvl w:ilvl="5" w:tplc="0409001B" w:tentative="1">
      <w:start w:val="1"/>
      <w:numFmt w:val="lowerRoman"/>
      <w:lvlText w:val="%6."/>
      <w:lvlJc w:val="right"/>
      <w:pPr>
        <w:ind w:left="4560" w:hanging="440"/>
      </w:pPr>
    </w:lvl>
    <w:lvl w:ilvl="6" w:tplc="0409000F" w:tentative="1">
      <w:start w:val="1"/>
      <w:numFmt w:val="decimal"/>
      <w:lvlText w:val="%7."/>
      <w:lvlJc w:val="left"/>
      <w:pPr>
        <w:ind w:left="5000" w:hanging="440"/>
      </w:pPr>
    </w:lvl>
    <w:lvl w:ilvl="7" w:tplc="04090019" w:tentative="1">
      <w:start w:val="1"/>
      <w:numFmt w:val="lowerLetter"/>
      <w:lvlText w:val="%8)"/>
      <w:lvlJc w:val="left"/>
      <w:pPr>
        <w:ind w:left="5440" w:hanging="440"/>
      </w:pPr>
    </w:lvl>
    <w:lvl w:ilvl="8" w:tplc="0409001B" w:tentative="1">
      <w:start w:val="1"/>
      <w:numFmt w:val="lowerRoman"/>
      <w:lvlText w:val="%9."/>
      <w:lvlJc w:val="right"/>
      <w:pPr>
        <w:ind w:left="5880" w:hanging="440"/>
      </w:pPr>
    </w:lvl>
  </w:abstractNum>
  <w:abstractNum w:abstractNumId="20" w15:restartNumberingAfterBreak="0">
    <w:nsid w:val="60630152"/>
    <w:multiLevelType w:val="multilevel"/>
    <w:tmpl w:val="D0E0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CC2076"/>
    <w:multiLevelType w:val="hybridMultilevel"/>
    <w:tmpl w:val="90F44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546C3B"/>
    <w:multiLevelType w:val="hybridMultilevel"/>
    <w:tmpl w:val="C6C4EB16"/>
    <w:lvl w:ilvl="0" w:tplc="C412584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71C01310"/>
    <w:multiLevelType w:val="hybridMultilevel"/>
    <w:tmpl w:val="B99E77E4"/>
    <w:lvl w:ilvl="0" w:tplc="AF34122E">
      <w:start w:val="1"/>
      <w:numFmt w:val="lowerLetter"/>
      <w:lvlText w:val="(%1)"/>
      <w:lvlJc w:val="left"/>
      <w:pPr>
        <w:ind w:left="360" w:hanging="360"/>
      </w:pPr>
      <w:rPr>
        <w:rFonts w:hint="default"/>
        <w:b/>
        <w:i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7701276B"/>
    <w:multiLevelType w:val="hybridMultilevel"/>
    <w:tmpl w:val="F1ACFFA4"/>
    <w:lvl w:ilvl="0" w:tplc="553C6B82">
      <w:start w:val="3"/>
      <w:numFmt w:val="decimal"/>
      <w:lvlText w:val="(%1)"/>
      <w:lvlJc w:val="left"/>
      <w:pPr>
        <w:ind w:left="840" w:hanging="360"/>
      </w:pPr>
      <w:rPr>
        <w:rFonts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796142A6"/>
    <w:multiLevelType w:val="hybridMultilevel"/>
    <w:tmpl w:val="2D44EE74"/>
    <w:lvl w:ilvl="0" w:tplc="F63CDBC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7D4A54B9"/>
    <w:multiLevelType w:val="multilevel"/>
    <w:tmpl w:val="10D6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7530353">
    <w:abstractNumId w:val="7"/>
  </w:num>
  <w:num w:numId="2" w16cid:durableId="632754588">
    <w:abstractNumId w:val="3"/>
  </w:num>
  <w:num w:numId="3" w16cid:durableId="1766924440">
    <w:abstractNumId w:val="5"/>
  </w:num>
  <w:num w:numId="4" w16cid:durableId="1439522441">
    <w:abstractNumId w:val="2"/>
  </w:num>
  <w:num w:numId="5" w16cid:durableId="1115102050">
    <w:abstractNumId w:val="10"/>
  </w:num>
  <w:num w:numId="6" w16cid:durableId="1078674795">
    <w:abstractNumId w:val="12"/>
  </w:num>
  <w:num w:numId="7" w16cid:durableId="1779369763">
    <w:abstractNumId w:val="6"/>
  </w:num>
  <w:num w:numId="8" w16cid:durableId="184639263">
    <w:abstractNumId w:val="18"/>
  </w:num>
  <w:num w:numId="9" w16cid:durableId="996686522">
    <w:abstractNumId w:val="24"/>
  </w:num>
  <w:num w:numId="10" w16cid:durableId="994795859">
    <w:abstractNumId w:val="21"/>
  </w:num>
  <w:num w:numId="11" w16cid:durableId="1574772679">
    <w:abstractNumId w:val="23"/>
  </w:num>
  <w:num w:numId="12" w16cid:durableId="1427575739">
    <w:abstractNumId w:val="0"/>
  </w:num>
  <w:num w:numId="13" w16cid:durableId="1014914314">
    <w:abstractNumId w:val="1"/>
  </w:num>
  <w:num w:numId="14" w16cid:durableId="237984646">
    <w:abstractNumId w:val="22"/>
  </w:num>
  <w:num w:numId="15" w16cid:durableId="1145389411">
    <w:abstractNumId w:val="17"/>
  </w:num>
  <w:num w:numId="16" w16cid:durableId="2032024168">
    <w:abstractNumId w:val="11"/>
  </w:num>
  <w:num w:numId="17" w16cid:durableId="473765990">
    <w:abstractNumId w:val="19"/>
  </w:num>
  <w:num w:numId="18" w16cid:durableId="1871408239">
    <w:abstractNumId w:val="8"/>
  </w:num>
  <w:num w:numId="19" w16cid:durableId="1778790634">
    <w:abstractNumId w:val="20"/>
  </w:num>
  <w:num w:numId="20" w16cid:durableId="503545220">
    <w:abstractNumId w:val="9"/>
  </w:num>
  <w:num w:numId="21" w16cid:durableId="2129542539">
    <w:abstractNumId w:val="26"/>
  </w:num>
  <w:num w:numId="22" w16cid:durableId="753206212">
    <w:abstractNumId w:val="16"/>
  </w:num>
  <w:num w:numId="23" w16cid:durableId="1475683348">
    <w:abstractNumId w:val="15"/>
  </w:num>
  <w:num w:numId="24" w16cid:durableId="1297564381">
    <w:abstractNumId w:val="13"/>
  </w:num>
  <w:num w:numId="25" w16cid:durableId="466124308">
    <w:abstractNumId w:val="14"/>
  </w:num>
  <w:num w:numId="26" w16cid:durableId="1695033297">
    <w:abstractNumId w:val="4"/>
  </w:num>
  <w:num w:numId="27" w16cid:durableId="20340732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24"/>
    <w:rsid w:val="00000552"/>
    <w:rsid w:val="00000652"/>
    <w:rsid w:val="00000AA0"/>
    <w:rsid w:val="00000FA3"/>
    <w:rsid w:val="00001206"/>
    <w:rsid w:val="000015AC"/>
    <w:rsid w:val="000020B3"/>
    <w:rsid w:val="0000214A"/>
    <w:rsid w:val="000022E1"/>
    <w:rsid w:val="000023DA"/>
    <w:rsid w:val="0000259D"/>
    <w:rsid w:val="00002969"/>
    <w:rsid w:val="00002AD9"/>
    <w:rsid w:val="00003108"/>
    <w:rsid w:val="00003482"/>
    <w:rsid w:val="00003DF9"/>
    <w:rsid w:val="000044B4"/>
    <w:rsid w:val="00004547"/>
    <w:rsid w:val="000050A9"/>
    <w:rsid w:val="00005211"/>
    <w:rsid w:val="0000563E"/>
    <w:rsid w:val="000059DA"/>
    <w:rsid w:val="00005D54"/>
    <w:rsid w:val="00005E36"/>
    <w:rsid w:val="00005EF3"/>
    <w:rsid w:val="00006643"/>
    <w:rsid w:val="00006730"/>
    <w:rsid w:val="00006AFC"/>
    <w:rsid w:val="00006C6D"/>
    <w:rsid w:val="00006FB9"/>
    <w:rsid w:val="00007F9B"/>
    <w:rsid w:val="000100A8"/>
    <w:rsid w:val="00010432"/>
    <w:rsid w:val="0001071C"/>
    <w:rsid w:val="000108FF"/>
    <w:rsid w:val="0001120B"/>
    <w:rsid w:val="0001156E"/>
    <w:rsid w:val="0001164F"/>
    <w:rsid w:val="0001174D"/>
    <w:rsid w:val="000117FF"/>
    <w:rsid w:val="00011A7F"/>
    <w:rsid w:val="00011D26"/>
    <w:rsid w:val="00012026"/>
    <w:rsid w:val="000120FC"/>
    <w:rsid w:val="00012105"/>
    <w:rsid w:val="00012186"/>
    <w:rsid w:val="000122B0"/>
    <w:rsid w:val="000123E8"/>
    <w:rsid w:val="0001257E"/>
    <w:rsid w:val="0001314D"/>
    <w:rsid w:val="0001365A"/>
    <w:rsid w:val="00013725"/>
    <w:rsid w:val="00013787"/>
    <w:rsid w:val="00013A6E"/>
    <w:rsid w:val="00013B9B"/>
    <w:rsid w:val="00013E22"/>
    <w:rsid w:val="00014525"/>
    <w:rsid w:val="000148CB"/>
    <w:rsid w:val="0001512D"/>
    <w:rsid w:val="00015259"/>
    <w:rsid w:val="00015633"/>
    <w:rsid w:val="00015776"/>
    <w:rsid w:val="000161B2"/>
    <w:rsid w:val="00016612"/>
    <w:rsid w:val="000169A5"/>
    <w:rsid w:val="00016C08"/>
    <w:rsid w:val="000170AE"/>
    <w:rsid w:val="0001720E"/>
    <w:rsid w:val="00017538"/>
    <w:rsid w:val="00017692"/>
    <w:rsid w:val="00017769"/>
    <w:rsid w:val="000177B8"/>
    <w:rsid w:val="00017E52"/>
    <w:rsid w:val="00020345"/>
    <w:rsid w:val="00020DBF"/>
    <w:rsid w:val="00021033"/>
    <w:rsid w:val="0002110C"/>
    <w:rsid w:val="0002125B"/>
    <w:rsid w:val="00021779"/>
    <w:rsid w:val="00021989"/>
    <w:rsid w:val="000226A3"/>
    <w:rsid w:val="00023355"/>
    <w:rsid w:val="00023472"/>
    <w:rsid w:val="000234E3"/>
    <w:rsid w:val="00023679"/>
    <w:rsid w:val="000237DE"/>
    <w:rsid w:val="000239FB"/>
    <w:rsid w:val="0002428F"/>
    <w:rsid w:val="0002517F"/>
    <w:rsid w:val="00025895"/>
    <w:rsid w:val="000259C0"/>
    <w:rsid w:val="00026390"/>
    <w:rsid w:val="000265B1"/>
    <w:rsid w:val="000265B4"/>
    <w:rsid w:val="00026C65"/>
    <w:rsid w:val="00026C66"/>
    <w:rsid w:val="00026F5F"/>
    <w:rsid w:val="000270BC"/>
    <w:rsid w:val="00027C20"/>
    <w:rsid w:val="00027E3B"/>
    <w:rsid w:val="000308B1"/>
    <w:rsid w:val="00030AD6"/>
    <w:rsid w:val="00030FA3"/>
    <w:rsid w:val="0003114A"/>
    <w:rsid w:val="0003140A"/>
    <w:rsid w:val="0003193D"/>
    <w:rsid w:val="0003292E"/>
    <w:rsid w:val="00032A50"/>
    <w:rsid w:val="00032F1E"/>
    <w:rsid w:val="00033376"/>
    <w:rsid w:val="000338B0"/>
    <w:rsid w:val="00033CFC"/>
    <w:rsid w:val="00034815"/>
    <w:rsid w:val="0003488F"/>
    <w:rsid w:val="00034E32"/>
    <w:rsid w:val="0003538C"/>
    <w:rsid w:val="000354E8"/>
    <w:rsid w:val="000356D3"/>
    <w:rsid w:val="00035818"/>
    <w:rsid w:val="000359AC"/>
    <w:rsid w:val="00036968"/>
    <w:rsid w:val="000369B9"/>
    <w:rsid w:val="00036A2D"/>
    <w:rsid w:val="00036ECC"/>
    <w:rsid w:val="000370BF"/>
    <w:rsid w:val="0003719A"/>
    <w:rsid w:val="00037622"/>
    <w:rsid w:val="0003792F"/>
    <w:rsid w:val="00037FA0"/>
    <w:rsid w:val="00040103"/>
    <w:rsid w:val="000403F0"/>
    <w:rsid w:val="00040CC2"/>
    <w:rsid w:val="000415AC"/>
    <w:rsid w:val="00041E97"/>
    <w:rsid w:val="00041F51"/>
    <w:rsid w:val="000423EF"/>
    <w:rsid w:val="0004259B"/>
    <w:rsid w:val="000426E4"/>
    <w:rsid w:val="00042B4F"/>
    <w:rsid w:val="00042BC1"/>
    <w:rsid w:val="00042D54"/>
    <w:rsid w:val="00042E70"/>
    <w:rsid w:val="000432C9"/>
    <w:rsid w:val="0004335D"/>
    <w:rsid w:val="00043650"/>
    <w:rsid w:val="000438E3"/>
    <w:rsid w:val="00043D85"/>
    <w:rsid w:val="00043EE8"/>
    <w:rsid w:val="00044106"/>
    <w:rsid w:val="00044D39"/>
    <w:rsid w:val="00045746"/>
    <w:rsid w:val="00045D10"/>
    <w:rsid w:val="00045E35"/>
    <w:rsid w:val="00045EBF"/>
    <w:rsid w:val="00045F75"/>
    <w:rsid w:val="000460EC"/>
    <w:rsid w:val="0004678C"/>
    <w:rsid w:val="00046872"/>
    <w:rsid w:val="0004700F"/>
    <w:rsid w:val="0004751A"/>
    <w:rsid w:val="0004751F"/>
    <w:rsid w:val="00047BA0"/>
    <w:rsid w:val="00047E3C"/>
    <w:rsid w:val="00047F19"/>
    <w:rsid w:val="00050025"/>
    <w:rsid w:val="000503E2"/>
    <w:rsid w:val="00050F4B"/>
    <w:rsid w:val="00050FAC"/>
    <w:rsid w:val="00051191"/>
    <w:rsid w:val="000512C8"/>
    <w:rsid w:val="00051D38"/>
    <w:rsid w:val="00051EDC"/>
    <w:rsid w:val="00052F27"/>
    <w:rsid w:val="00052F41"/>
    <w:rsid w:val="000537AB"/>
    <w:rsid w:val="000538A6"/>
    <w:rsid w:val="00054080"/>
    <w:rsid w:val="000544E0"/>
    <w:rsid w:val="00054642"/>
    <w:rsid w:val="000549F7"/>
    <w:rsid w:val="00054B98"/>
    <w:rsid w:val="00054EE8"/>
    <w:rsid w:val="000551E8"/>
    <w:rsid w:val="000555FA"/>
    <w:rsid w:val="00055D29"/>
    <w:rsid w:val="00056165"/>
    <w:rsid w:val="00056954"/>
    <w:rsid w:val="0005787E"/>
    <w:rsid w:val="00057FC6"/>
    <w:rsid w:val="0006009E"/>
    <w:rsid w:val="00060125"/>
    <w:rsid w:val="00060E4F"/>
    <w:rsid w:val="00060F4F"/>
    <w:rsid w:val="00061610"/>
    <w:rsid w:val="00061787"/>
    <w:rsid w:val="00061820"/>
    <w:rsid w:val="00061B94"/>
    <w:rsid w:val="00061D4D"/>
    <w:rsid w:val="000623D4"/>
    <w:rsid w:val="0006250C"/>
    <w:rsid w:val="00062D15"/>
    <w:rsid w:val="00063ACB"/>
    <w:rsid w:val="00063D46"/>
    <w:rsid w:val="00063DAC"/>
    <w:rsid w:val="00064130"/>
    <w:rsid w:val="00064CD0"/>
    <w:rsid w:val="00065028"/>
    <w:rsid w:val="00065371"/>
    <w:rsid w:val="0006543D"/>
    <w:rsid w:val="0006548E"/>
    <w:rsid w:val="000658F6"/>
    <w:rsid w:val="00065A92"/>
    <w:rsid w:val="00065B94"/>
    <w:rsid w:val="00065D21"/>
    <w:rsid w:val="000663D4"/>
    <w:rsid w:val="000668D5"/>
    <w:rsid w:val="00066A22"/>
    <w:rsid w:val="00067404"/>
    <w:rsid w:val="000676F9"/>
    <w:rsid w:val="000701AC"/>
    <w:rsid w:val="00070335"/>
    <w:rsid w:val="0007038C"/>
    <w:rsid w:val="000706B7"/>
    <w:rsid w:val="000706C9"/>
    <w:rsid w:val="00070818"/>
    <w:rsid w:val="00070EDE"/>
    <w:rsid w:val="00070F9A"/>
    <w:rsid w:val="00070F9B"/>
    <w:rsid w:val="00071B71"/>
    <w:rsid w:val="00072257"/>
    <w:rsid w:val="00072283"/>
    <w:rsid w:val="00072446"/>
    <w:rsid w:val="00072455"/>
    <w:rsid w:val="000724A5"/>
    <w:rsid w:val="000726E0"/>
    <w:rsid w:val="00072706"/>
    <w:rsid w:val="000735D0"/>
    <w:rsid w:val="00073BFF"/>
    <w:rsid w:val="00073F18"/>
    <w:rsid w:val="00073FBF"/>
    <w:rsid w:val="000743CB"/>
    <w:rsid w:val="0007486F"/>
    <w:rsid w:val="00074887"/>
    <w:rsid w:val="0007489F"/>
    <w:rsid w:val="0007595E"/>
    <w:rsid w:val="00075DAD"/>
    <w:rsid w:val="0007642A"/>
    <w:rsid w:val="00076582"/>
    <w:rsid w:val="0007664C"/>
    <w:rsid w:val="000769DB"/>
    <w:rsid w:val="00076CBA"/>
    <w:rsid w:val="00076CCC"/>
    <w:rsid w:val="00076CFB"/>
    <w:rsid w:val="00076EFF"/>
    <w:rsid w:val="00076F2E"/>
    <w:rsid w:val="0007701A"/>
    <w:rsid w:val="000771FE"/>
    <w:rsid w:val="000773D7"/>
    <w:rsid w:val="000775BA"/>
    <w:rsid w:val="00077AED"/>
    <w:rsid w:val="00077C02"/>
    <w:rsid w:val="00077C5B"/>
    <w:rsid w:val="00077E02"/>
    <w:rsid w:val="00077EF5"/>
    <w:rsid w:val="00080042"/>
    <w:rsid w:val="00080B16"/>
    <w:rsid w:val="00081073"/>
    <w:rsid w:val="00081126"/>
    <w:rsid w:val="0008187F"/>
    <w:rsid w:val="00081A06"/>
    <w:rsid w:val="000822DE"/>
    <w:rsid w:val="000830C1"/>
    <w:rsid w:val="00083186"/>
    <w:rsid w:val="000834F1"/>
    <w:rsid w:val="00083DFF"/>
    <w:rsid w:val="000845C3"/>
    <w:rsid w:val="00084CA2"/>
    <w:rsid w:val="0008500B"/>
    <w:rsid w:val="00085A35"/>
    <w:rsid w:val="00085B3D"/>
    <w:rsid w:val="000862D2"/>
    <w:rsid w:val="0008631D"/>
    <w:rsid w:val="00086703"/>
    <w:rsid w:val="0008731C"/>
    <w:rsid w:val="0008735B"/>
    <w:rsid w:val="000875BC"/>
    <w:rsid w:val="000877DD"/>
    <w:rsid w:val="00087819"/>
    <w:rsid w:val="000879EB"/>
    <w:rsid w:val="00087B7A"/>
    <w:rsid w:val="00087CBD"/>
    <w:rsid w:val="00087CEB"/>
    <w:rsid w:val="00087DC8"/>
    <w:rsid w:val="00087E80"/>
    <w:rsid w:val="000902E1"/>
    <w:rsid w:val="0009064D"/>
    <w:rsid w:val="000909CC"/>
    <w:rsid w:val="00090A2D"/>
    <w:rsid w:val="00090AEA"/>
    <w:rsid w:val="00090BB5"/>
    <w:rsid w:val="00090D0A"/>
    <w:rsid w:val="00091104"/>
    <w:rsid w:val="00091773"/>
    <w:rsid w:val="00091CA5"/>
    <w:rsid w:val="00092102"/>
    <w:rsid w:val="00092E19"/>
    <w:rsid w:val="00092F1F"/>
    <w:rsid w:val="00092F47"/>
    <w:rsid w:val="0009307E"/>
    <w:rsid w:val="000938AA"/>
    <w:rsid w:val="00093966"/>
    <w:rsid w:val="000939AD"/>
    <w:rsid w:val="00093A0E"/>
    <w:rsid w:val="00093A46"/>
    <w:rsid w:val="00093CAB"/>
    <w:rsid w:val="0009435E"/>
    <w:rsid w:val="00094682"/>
    <w:rsid w:val="00094CB0"/>
    <w:rsid w:val="00094E48"/>
    <w:rsid w:val="00094F98"/>
    <w:rsid w:val="0009526C"/>
    <w:rsid w:val="00095285"/>
    <w:rsid w:val="00095382"/>
    <w:rsid w:val="000955A4"/>
    <w:rsid w:val="0009572E"/>
    <w:rsid w:val="000959A9"/>
    <w:rsid w:val="00096864"/>
    <w:rsid w:val="000968C8"/>
    <w:rsid w:val="00097085"/>
    <w:rsid w:val="0009710F"/>
    <w:rsid w:val="0009786D"/>
    <w:rsid w:val="00097B6F"/>
    <w:rsid w:val="00097D23"/>
    <w:rsid w:val="00097DF8"/>
    <w:rsid w:val="000A03AB"/>
    <w:rsid w:val="000A091B"/>
    <w:rsid w:val="000A113E"/>
    <w:rsid w:val="000A13EA"/>
    <w:rsid w:val="000A174A"/>
    <w:rsid w:val="000A1848"/>
    <w:rsid w:val="000A19B2"/>
    <w:rsid w:val="000A1FD5"/>
    <w:rsid w:val="000A2226"/>
    <w:rsid w:val="000A2689"/>
    <w:rsid w:val="000A26ED"/>
    <w:rsid w:val="000A2F40"/>
    <w:rsid w:val="000A33C7"/>
    <w:rsid w:val="000A3921"/>
    <w:rsid w:val="000A3A9A"/>
    <w:rsid w:val="000A3C6C"/>
    <w:rsid w:val="000A4982"/>
    <w:rsid w:val="000A50AB"/>
    <w:rsid w:val="000A56DD"/>
    <w:rsid w:val="000A5DA8"/>
    <w:rsid w:val="000A6585"/>
    <w:rsid w:val="000A679E"/>
    <w:rsid w:val="000A6FE4"/>
    <w:rsid w:val="000A71DB"/>
    <w:rsid w:val="000A7421"/>
    <w:rsid w:val="000A75BE"/>
    <w:rsid w:val="000A7731"/>
    <w:rsid w:val="000A7A32"/>
    <w:rsid w:val="000A7AEE"/>
    <w:rsid w:val="000A7E83"/>
    <w:rsid w:val="000B045F"/>
    <w:rsid w:val="000B0B7C"/>
    <w:rsid w:val="000B0DF5"/>
    <w:rsid w:val="000B1151"/>
    <w:rsid w:val="000B1377"/>
    <w:rsid w:val="000B1624"/>
    <w:rsid w:val="000B1B56"/>
    <w:rsid w:val="000B1DBD"/>
    <w:rsid w:val="000B2CFD"/>
    <w:rsid w:val="000B2DC5"/>
    <w:rsid w:val="000B311D"/>
    <w:rsid w:val="000B31A2"/>
    <w:rsid w:val="000B31A6"/>
    <w:rsid w:val="000B3379"/>
    <w:rsid w:val="000B40CD"/>
    <w:rsid w:val="000B4213"/>
    <w:rsid w:val="000B483C"/>
    <w:rsid w:val="000B51F7"/>
    <w:rsid w:val="000B54F6"/>
    <w:rsid w:val="000B5DA4"/>
    <w:rsid w:val="000B6223"/>
    <w:rsid w:val="000B64DA"/>
    <w:rsid w:val="000B6A0E"/>
    <w:rsid w:val="000B6FA0"/>
    <w:rsid w:val="000B761C"/>
    <w:rsid w:val="000B781F"/>
    <w:rsid w:val="000C0036"/>
    <w:rsid w:val="000C04BD"/>
    <w:rsid w:val="000C084A"/>
    <w:rsid w:val="000C0DC5"/>
    <w:rsid w:val="000C0E7E"/>
    <w:rsid w:val="000C134A"/>
    <w:rsid w:val="000C1617"/>
    <w:rsid w:val="000C21DB"/>
    <w:rsid w:val="000C25BF"/>
    <w:rsid w:val="000C2707"/>
    <w:rsid w:val="000C2BB7"/>
    <w:rsid w:val="000C31D5"/>
    <w:rsid w:val="000C4170"/>
    <w:rsid w:val="000C420D"/>
    <w:rsid w:val="000C4C8C"/>
    <w:rsid w:val="000C524F"/>
    <w:rsid w:val="000C55B2"/>
    <w:rsid w:val="000C58B1"/>
    <w:rsid w:val="000C60EC"/>
    <w:rsid w:val="000C6335"/>
    <w:rsid w:val="000C658A"/>
    <w:rsid w:val="000C6896"/>
    <w:rsid w:val="000C6B49"/>
    <w:rsid w:val="000C6B50"/>
    <w:rsid w:val="000C6C89"/>
    <w:rsid w:val="000C6F84"/>
    <w:rsid w:val="000C7065"/>
    <w:rsid w:val="000C73F7"/>
    <w:rsid w:val="000C7AF5"/>
    <w:rsid w:val="000C7D8D"/>
    <w:rsid w:val="000C7FCC"/>
    <w:rsid w:val="000D0134"/>
    <w:rsid w:val="000D01BF"/>
    <w:rsid w:val="000D038D"/>
    <w:rsid w:val="000D0486"/>
    <w:rsid w:val="000D0817"/>
    <w:rsid w:val="000D0824"/>
    <w:rsid w:val="000D086E"/>
    <w:rsid w:val="000D0A58"/>
    <w:rsid w:val="000D0D24"/>
    <w:rsid w:val="000D0DAC"/>
    <w:rsid w:val="000D0E44"/>
    <w:rsid w:val="000D12F3"/>
    <w:rsid w:val="000D1AEB"/>
    <w:rsid w:val="000D1DC7"/>
    <w:rsid w:val="000D1E58"/>
    <w:rsid w:val="000D1E8A"/>
    <w:rsid w:val="000D21DC"/>
    <w:rsid w:val="000D2377"/>
    <w:rsid w:val="000D238D"/>
    <w:rsid w:val="000D23AC"/>
    <w:rsid w:val="000D23F3"/>
    <w:rsid w:val="000D27EA"/>
    <w:rsid w:val="000D2A32"/>
    <w:rsid w:val="000D3505"/>
    <w:rsid w:val="000D35B5"/>
    <w:rsid w:val="000D3B2C"/>
    <w:rsid w:val="000D3BCE"/>
    <w:rsid w:val="000D3E8C"/>
    <w:rsid w:val="000D3F60"/>
    <w:rsid w:val="000D4020"/>
    <w:rsid w:val="000D40B1"/>
    <w:rsid w:val="000D4607"/>
    <w:rsid w:val="000D4DD4"/>
    <w:rsid w:val="000D4DD9"/>
    <w:rsid w:val="000D4EA0"/>
    <w:rsid w:val="000D5010"/>
    <w:rsid w:val="000D52A7"/>
    <w:rsid w:val="000D544B"/>
    <w:rsid w:val="000D5C64"/>
    <w:rsid w:val="000D5E42"/>
    <w:rsid w:val="000D5EBA"/>
    <w:rsid w:val="000D5F25"/>
    <w:rsid w:val="000D7059"/>
    <w:rsid w:val="000D73A6"/>
    <w:rsid w:val="000D74CB"/>
    <w:rsid w:val="000D7673"/>
    <w:rsid w:val="000E00A9"/>
    <w:rsid w:val="000E09A2"/>
    <w:rsid w:val="000E0FA5"/>
    <w:rsid w:val="000E13D7"/>
    <w:rsid w:val="000E143A"/>
    <w:rsid w:val="000E16CE"/>
    <w:rsid w:val="000E22E7"/>
    <w:rsid w:val="000E2916"/>
    <w:rsid w:val="000E2D82"/>
    <w:rsid w:val="000E3107"/>
    <w:rsid w:val="000E3416"/>
    <w:rsid w:val="000E3707"/>
    <w:rsid w:val="000E3961"/>
    <w:rsid w:val="000E3A0B"/>
    <w:rsid w:val="000E3CF8"/>
    <w:rsid w:val="000E3F00"/>
    <w:rsid w:val="000E4A6F"/>
    <w:rsid w:val="000E4EED"/>
    <w:rsid w:val="000E5186"/>
    <w:rsid w:val="000E5195"/>
    <w:rsid w:val="000E58AA"/>
    <w:rsid w:val="000E5AB9"/>
    <w:rsid w:val="000E5F08"/>
    <w:rsid w:val="000E6068"/>
    <w:rsid w:val="000E6281"/>
    <w:rsid w:val="000E6298"/>
    <w:rsid w:val="000E6602"/>
    <w:rsid w:val="000E6621"/>
    <w:rsid w:val="000E689B"/>
    <w:rsid w:val="000E6982"/>
    <w:rsid w:val="000E69BD"/>
    <w:rsid w:val="000E6C03"/>
    <w:rsid w:val="000E6E30"/>
    <w:rsid w:val="000E6EBC"/>
    <w:rsid w:val="000E6FE4"/>
    <w:rsid w:val="000E726E"/>
    <w:rsid w:val="000E72B5"/>
    <w:rsid w:val="000E7CC9"/>
    <w:rsid w:val="000E7D86"/>
    <w:rsid w:val="000E7E72"/>
    <w:rsid w:val="000F049F"/>
    <w:rsid w:val="000F0B3A"/>
    <w:rsid w:val="000F0F84"/>
    <w:rsid w:val="000F15CB"/>
    <w:rsid w:val="000F17F9"/>
    <w:rsid w:val="000F181C"/>
    <w:rsid w:val="000F19FB"/>
    <w:rsid w:val="000F1BB3"/>
    <w:rsid w:val="000F1F17"/>
    <w:rsid w:val="000F1FB0"/>
    <w:rsid w:val="000F28F7"/>
    <w:rsid w:val="000F2CBE"/>
    <w:rsid w:val="000F38A8"/>
    <w:rsid w:val="000F38D2"/>
    <w:rsid w:val="000F3B10"/>
    <w:rsid w:val="000F3B6F"/>
    <w:rsid w:val="000F47C1"/>
    <w:rsid w:val="000F49CD"/>
    <w:rsid w:val="000F4A22"/>
    <w:rsid w:val="000F4A85"/>
    <w:rsid w:val="000F4C24"/>
    <w:rsid w:val="000F4C30"/>
    <w:rsid w:val="000F5076"/>
    <w:rsid w:val="000F514E"/>
    <w:rsid w:val="000F5727"/>
    <w:rsid w:val="000F5889"/>
    <w:rsid w:val="000F58CB"/>
    <w:rsid w:val="000F5AD1"/>
    <w:rsid w:val="000F5B9A"/>
    <w:rsid w:val="000F5EC8"/>
    <w:rsid w:val="000F6257"/>
    <w:rsid w:val="000F6429"/>
    <w:rsid w:val="000F6791"/>
    <w:rsid w:val="000F691B"/>
    <w:rsid w:val="000F6A75"/>
    <w:rsid w:val="000F6A7D"/>
    <w:rsid w:val="000F71FA"/>
    <w:rsid w:val="000F75BF"/>
    <w:rsid w:val="000F7AD5"/>
    <w:rsid w:val="00100141"/>
    <w:rsid w:val="00100465"/>
    <w:rsid w:val="0010063F"/>
    <w:rsid w:val="00100EBF"/>
    <w:rsid w:val="00101184"/>
    <w:rsid w:val="0010134D"/>
    <w:rsid w:val="0010151E"/>
    <w:rsid w:val="001016E0"/>
    <w:rsid w:val="00102076"/>
    <w:rsid w:val="001020CF"/>
    <w:rsid w:val="00102312"/>
    <w:rsid w:val="00102480"/>
    <w:rsid w:val="00102828"/>
    <w:rsid w:val="00102A8E"/>
    <w:rsid w:val="00103012"/>
    <w:rsid w:val="001038EC"/>
    <w:rsid w:val="00103BAB"/>
    <w:rsid w:val="00103F57"/>
    <w:rsid w:val="001042A6"/>
    <w:rsid w:val="001046B0"/>
    <w:rsid w:val="001048B7"/>
    <w:rsid w:val="00104C41"/>
    <w:rsid w:val="00105516"/>
    <w:rsid w:val="001056A9"/>
    <w:rsid w:val="00105E85"/>
    <w:rsid w:val="00106086"/>
    <w:rsid w:val="00106130"/>
    <w:rsid w:val="001061E8"/>
    <w:rsid w:val="001062A0"/>
    <w:rsid w:val="001065C2"/>
    <w:rsid w:val="00106F0C"/>
    <w:rsid w:val="00106FB0"/>
    <w:rsid w:val="00107204"/>
    <w:rsid w:val="0010742C"/>
    <w:rsid w:val="001101BB"/>
    <w:rsid w:val="0011042C"/>
    <w:rsid w:val="00110936"/>
    <w:rsid w:val="00111134"/>
    <w:rsid w:val="0011120F"/>
    <w:rsid w:val="001113F4"/>
    <w:rsid w:val="00111458"/>
    <w:rsid w:val="00111460"/>
    <w:rsid w:val="00111860"/>
    <w:rsid w:val="00111D27"/>
    <w:rsid w:val="00111E74"/>
    <w:rsid w:val="0011247F"/>
    <w:rsid w:val="00112536"/>
    <w:rsid w:val="001133EE"/>
    <w:rsid w:val="00113768"/>
    <w:rsid w:val="00113A08"/>
    <w:rsid w:val="00113B57"/>
    <w:rsid w:val="00113D13"/>
    <w:rsid w:val="00114643"/>
    <w:rsid w:val="001148A4"/>
    <w:rsid w:val="00114DAD"/>
    <w:rsid w:val="00114E35"/>
    <w:rsid w:val="00114F62"/>
    <w:rsid w:val="00115D65"/>
    <w:rsid w:val="001160C2"/>
    <w:rsid w:val="001161DA"/>
    <w:rsid w:val="001164C3"/>
    <w:rsid w:val="00116571"/>
    <w:rsid w:val="00116632"/>
    <w:rsid w:val="00116C12"/>
    <w:rsid w:val="001170FF"/>
    <w:rsid w:val="00117255"/>
    <w:rsid w:val="001176A5"/>
    <w:rsid w:val="00117BE5"/>
    <w:rsid w:val="0012019B"/>
    <w:rsid w:val="001207A3"/>
    <w:rsid w:val="0012134E"/>
    <w:rsid w:val="00121564"/>
    <w:rsid w:val="0012182B"/>
    <w:rsid w:val="00121A13"/>
    <w:rsid w:val="001221BB"/>
    <w:rsid w:val="001222C5"/>
    <w:rsid w:val="0012262B"/>
    <w:rsid w:val="00122B90"/>
    <w:rsid w:val="00122F59"/>
    <w:rsid w:val="00122FD3"/>
    <w:rsid w:val="00123209"/>
    <w:rsid w:val="00123307"/>
    <w:rsid w:val="00123353"/>
    <w:rsid w:val="0012350F"/>
    <w:rsid w:val="00123758"/>
    <w:rsid w:val="001237ED"/>
    <w:rsid w:val="001244B7"/>
    <w:rsid w:val="001247F3"/>
    <w:rsid w:val="001252A7"/>
    <w:rsid w:val="001256E2"/>
    <w:rsid w:val="001256FC"/>
    <w:rsid w:val="00125B39"/>
    <w:rsid w:val="0012664B"/>
    <w:rsid w:val="00126738"/>
    <w:rsid w:val="00126998"/>
    <w:rsid w:val="00126B70"/>
    <w:rsid w:val="00126C4E"/>
    <w:rsid w:val="001270CB"/>
    <w:rsid w:val="00127B8E"/>
    <w:rsid w:val="0013040C"/>
    <w:rsid w:val="0013088D"/>
    <w:rsid w:val="00130DE9"/>
    <w:rsid w:val="00131095"/>
    <w:rsid w:val="00131468"/>
    <w:rsid w:val="0013174A"/>
    <w:rsid w:val="0013179B"/>
    <w:rsid w:val="00131BC9"/>
    <w:rsid w:val="00131ED9"/>
    <w:rsid w:val="001322C9"/>
    <w:rsid w:val="0013270A"/>
    <w:rsid w:val="00132A48"/>
    <w:rsid w:val="00133070"/>
    <w:rsid w:val="001333F8"/>
    <w:rsid w:val="00133C57"/>
    <w:rsid w:val="00133D79"/>
    <w:rsid w:val="0013458D"/>
    <w:rsid w:val="00134630"/>
    <w:rsid w:val="00134AE0"/>
    <w:rsid w:val="00134D13"/>
    <w:rsid w:val="00134E2B"/>
    <w:rsid w:val="00134F41"/>
    <w:rsid w:val="0013591A"/>
    <w:rsid w:val="00135BCF"/>
    <w:rsid w:val="00135D47"/>
    <w:rsid w:val="001365C0"/>
    <w:rsid w:val="001369B8"/>
    <w:rsid w:val="001369B9"/>
    <w:rsid w:val="00136AFA"/>
    <w:rsid w:val="00136BA6"/>
    <w:rsid w:val="00136C33"/>
    <w:rsid w:val="00136C60"/>
    <w:rsid w:val="00136D34"/>
    <w:rsid w:val="00136D48"/>
    <w:rsid w:val="00136E8F"/>
    <w:rsid w:val="001375B9"/>
    <w:rsid w:val="00137601"/>
    <w:rsid w:val="00140154"/>
    <w:rsid w:val="0014030B"/>
    <w:rsid w:val="00140340"/>
    <w:rsid w:val="001405D8"/>
    <w:rsid w:val="0014068D"/>
    <w:rsid w:val="00140A9B"/>
    <w:rsid w:val="00140D59"/>
    <w:rsid w:val="00140EB9"/>
    <w:rsid w:val="0014105D"/>
    <w:rsid w:val="00141760"/>
    <w:rsid w:val="001418F1"/>
    <w:rsid w:val="00141916"/>
    <w:rsid w:val="00141B0B"/>
    <w:rsid w:val="00141B90"/>
    <w:rsid w:val="00141CE3"/>
    <w:rsid w:val="00142221"/>
    <w:rsid w:val="0014263B"/>
    <w:rsid w:val="0014357D"/>
    <w:rsid w:val="001440BD"/>
    <w:rsid w:val="001442E0"/>
    <w:rsid w:val="00144487"/>
    <w:rsid w:val="00144CCD"/>
    <w:rsid w:val="00144D67"/>
    <w:rsid w:val="001451DE"/>
    <w:rsid w:val="00145223"/>
    <w:rsid w:val="001455D9"/>
    <w:rsid w:val="0014580C"/>
    <w:rsid w:val="00145A35"/>
    <w:rsid w:val="00145D0A"/>
    <w:rsid w:val="00146286"/>
    <w:rsid w:val="00146404"/>
    <w:rsid w:val="00146723"/>
    <w:rsid w:val="00147050"/>
    <w:rsid w:val="001471DE"/>
    <w:rsid w:val="0015049D"/>
    <w:rsid w:val="0015052A"/>
    <w:rsid w:val="00150572"/>
    <w:rsid w:val="00150BA4"/>
    <w:rsid w:val="0015107F"/>
    <w:rsid w:val="00151115"/>
    <w:rsid w:val="0015113D"/>
    <w:rsid w:val="00151176"/>
    <w:rsid w:val="00151EAF"/>
    <w:rsid w:val="00152068"/>
    <w:rsid w:val="00152193"/>
    <w:rsid w:val="001521A9"/>
    <w:rsid w:val="001522EA"/>
    <w:rsid w:val="001522F4"/>
    <w:rsid w:val="00152939"/>
    <w:rsid w:val="00152ABD"/>
    <w:rsid w:val="00152BDE"/>
    <w:rsid w:val="0015351D"/>
    <w:rsid w:val="001535D4"/>
    <w:rsid w:val="0015365A"/>
    <w:rsid w:val="001537EF"/>
    <w:rsid w:val="001539DC"/>
    <w:rsid w:val="00153B61"/>
    <w:rsid w:val="00153E23"/>
    <w:rsid w:val="00154380"/>
    <w:rsid w:val="00154452"/>
    <w:rsid w:val="0015479A"/>
    <w:rsid w:val="00154F39"/>
    <w:rsid w:val="0015523C"/>
    <w:rsid w:val="001557C4"/>
    <w:rsid w:val="00155E81"/>
    <w:rsid w:val="0015601A"/>
    <w:rsid w:val="001567CD"/>
    <w:rsid w:val="00157053"/>
    <w:rsid w:val="001570E0"/>
    <w:rsid w:val="00157A4A"/>
    <w:rsid w:val="00157B02"/>
    <w:rsid w:val="00157C20"/>
    <w:rsid w:val="00160288"/>
    <w:rsid w:val="001603D1"/>
    <w:rsid w:val="001603D7"/>
    <w:rsid w:val="001609C4"/>
    <w:rsid w:val="00160AE9"/>
    <w:rsid w:val="00161713"/>
    <w:rsid w:val="00161757"/>
    <w:rsid w:val="00161A47"/>
    <w:rsid w:val="001621BB"/>
    <w:rsid w:val="001627FE"/>
    <w:rsid w:val="001629BD"/>
    <w:rsid w:val="00162A95"/>
    <w:rsid w:val="00163302"/>
    <w:rsid w:val="0016368F"/>
    <w:rsid w:val="00163714"/>
    <w:rsid w:val="00163C28"/>
    <w:rsid w:val="00163CE6"/>
    <w:rsid w:val="00164236"/>
    <w:rsid w:val="00164673"/>
    <w:rsid w:val="00164750"/>
    <w:rsid w:val="00164BB8"/>
    <w:rsid w:val="00164FC4"/>
    <w:rsid w:val="00165076"/>
    <w:rsid w:val="0016508B"/>
    <w:rsid w:val="0016526D"/>
    <w:rsid w:val="00165699"/>
    <w:rsid w:val="00165E87"/>
    <w:rsid w:val="00165E9C"/>
    <w:rsid w:val="00166196"/>
    <w:rsid w:val="001661AD"/>
    <w:rsid w:val="001662F7"/>
    <w:rsid w:val="0016642C"/>
    <w:rsid w:val="001664ED"/>
    <w:rsid w:val="0016658C"/>
    <w:rsid w:val="001665B4"/>
    <w:rsid w:val="00166632"/>
    <w:rsid w:val="00166778"/>
    <w:rsid w:val="00166A12"/>
    <w:rsid w:val="00166C91"/>
    <w:rsid w:val="00166FC1"/>
    <w:rsid w:val="00167219"/>
    <w:rsid w:val="001672E5"/>
    <w:rsid w:val="001673A9"/>
    <w:rsid w:val="00167715"/>
    <w:rsid w:val="00167AD8"/>
    <w:rsid w:val="00167C0D"/>
    <w:rsid w:val="00167D4F"/>
    <w:rsid w:val="0017024E"/>
    <w:rsid w:val="001703A5"/>
    <w:rsid w:val="0017053A"/>
    <w:rsid w:val="00170776"/>
    <w:rsid w:val="00170982"/>
    <w:rsid w:val="00170B81"/>
    <w:rsid w:val="00170BD4"/>
    <w:rsid w:val="00170D7C"/>
    <w:rsid w:val="00171B05"/>
    <w:rsid w:val="0017253C"/>
    <w:rsid w:val="00172688"/>
    <w:rsid w:val="001728DE"/>
    <w:rsid w:val="00173598"/>
    <w:rsid w:val="001737DF"/>
    <w:rsid w:val="0017383D"/>
    <w:rsid w:val="00173996"/>
    <w:rsid w:val="00173B3C"/>
    <w:rsid w:val="00173B6C"/>
    <w:rsid w:val="00173F1A"/>
    <w:rsid w:val="001740DE"/>
    <w:rsid w:val="001741FB"/>
    <w:rsid w:val="001742FA"/>
    <w:rsid w:val="00174400"/>
    <w:rsid w:val="00174D99"/>
    <w:rsid w:val="00175066"/>
    <w:rsid w:val="00175C61"/>
    <w:rsid w:val="001762CE"/>
    <w:rsid w:val="0017648D"/>
    <w:rsid w:val="0017690A"/>
    <w:rsid w:val="00176947"/>
    <w:rsid w:val="00176C35"/>
    <w:rsid w:val="00176E04"/>
    <w:rsid w:val="00177399"/>
    <w:rsid w:val="00177B20"/>
    <w:rsid w:val="00177B56"/>
    <w:rsid w:val="00177D51"/>
    <w:rsid w:val="00177D94"/>
    <w:rsid w:val="00177DB4"/>
    <w:rsid w:val="001803AB"/>
    <w:rsid w:val="001803DC"/>
    <w:rsid w:val="001803FF"/>
    <w:rsid w:val="001805C8"/>
    <w:rsid w:val="001806D1"/>
    <w:rsid w:val="00181134"/>
    <w:rsid w:val="0018186D"/>
    <w:rsid w:val="00181CAD"/>
    <w:rsid w:val="00181DBC"/>
    <w:rsid w:val="00181FCD"/>
    <w:rsid w:val="00182919"/>
    <w:rsid w:val="00182B61"/>
    <w:rsid w:val="00182BDB"/>
    <w:rsid w:val="00183C80"/>
    <w:rsid w:val="001842DA"/>
    <w:rsid w:val="00184FC8"/>
    <w:rsid w:val="001857FF"/>
    <w:rsid w:val="00185DF0"/>
    <w:rsid w:val="001862B4"/>
    <w:rsid w:val="00186DD1"/>
    <w:rsid w:val="00186E15"/>
    <w:rsid w:val="00186EAE"/>
    <w:rsid w:val="00186F52"/>
    <w:rsid w:val="001870B4"/>
    <w:rsid w:val="001875E9"/>
    <w:rsid w:val="001877A3"/>
    <w:rsid w:val="00187C5E"/>
    <w:rsid w:val="00187D51"/>
    <w:rsid w:val="0019051F"/>
    <w:rsid w:val="00190CDC"/>
    <w:rsid w:val="00190E16"/>
    <w:rsid w:val="00191532"/>
    <w:rsid w:val="001916B1"/>
    <w:rsid w:val="00191767"/>
    <w:rsid w:val="00191C83"/>
    <w:rsid w:val="00191EEB"/>
    <w:rsid w:val="00192394"/>
    <w:rsid w:val="00192455"/>
    <w:rsid w:val="00192554"/>
    <w:rsid w:val="00192FD4"/>
    <w:rsid w:val="0019328B"/>
    <w:rsid w:val="00193566"/>
    <w:rsid w:val="00193B25"/>
    <w:rsid w:val="00194044"/>
    <w:rsid w:val="00194AF9"/>
    <w:rsid w:val="00195087"/>
    <w:rsid w:val="001950E5"/>
    <w:rsid w:val="001957B7"/>
    <w:rsid w:val="001960A1"/>
    <w:rsid w:val="0019657D"/>
    <w:rsid w:val="00196A3A"/>
    <w:rsid w:val="00196D12"/>
    <w:rsid w:val="00196DCA"/>
    <w:rsid w:val="00196EB4"/>
    <w:rsid w:val="00197509"/>
    <w:rsid w:val="00197815"/>
    <w:rsid w:val="00197D31"/>
    <w:rsid w:val="00197D43"/>
    <w:rsid w:val="00197F1B"/>
    <w:rsid w:val="001A0174"/>
    <w:rsid w:val="001A074D"/>
    <w:rsid w:val="001A092D"/>
    <w:rsid w:val="001A0B0A"/>
    <w:rsid w:val="001A113B"/>
    <w:rsid w:val="001A15D0"/>
    <w:rsid w:val="001A1720"/>
    <w:rsid w:val="001A1D24"/>
    <w:rsid w:val="001A1F17"/>
    <w:rsid w:val="001A2B88"/>
    <w:rsid w:val="001A2E79"/>
    <w:rsid w:val="001A2F56"/>
    <w:rsid w:val="001A3330"/>
    <w:rsid w:val="001A399B"/>
    <w:rsid w:val="001A3CF0"/>
    <w:rsid w:val="001A3EEB"/>
    <w:rsid w:val="001A417F"/>
    <w:rsid w:val="001A4316"/>
    <w:rsid w:val="001A43D5"/>
    <w:rsid w:val="001A49D4"/>
    <w:rsid w:val="001A4DB5"/>
    <w:rsid w:val="001A59D4"/>
    <w:rsid w:val="001A5F30"/>
    <w:rsid w:val="001A5F5A"/>
    <w:rsid w:val="001A6116"/>
    <w:rsid w:val="001A6212"/>
    <w:rsid w:val="001A6376"/>
    <w:rsid w:val="001A63C3"/>
    <w:rsid w:val="001A6C62"/>
    <w:rsid w:val="001A6E26"/>
    <w:rsid w:val="001A72C4"/>
    <w:rsid w:val="001A7B34"/>
    <w:rsid w:val="001A7C44"/>
    <w:rsid w:val="001A7FA8"/>
    <w:rsid w:val="001A7FD9"/>
    <w:rsid w:val="001B021B"/>
    <w:rsid w:val="001B02E0"/>
    <w:rsid w:val="001B063C"/>
    <w:rsid w:val="001B0784"/>
    <w:rsid w:val="001B0B1B"/>
    <w:rsid w:val="001B0B54"/>
    <w:rsid w:val="001B1561"/>
    <w:rsid w:val="001B16F0"/>
    <w:rsid w:val="001B194D"/>
    <w:rsid w:val="001B19DB"/>
    <w:rsid w:val="001B1BC6"/>
    <w:rsid w:val="001B1C5D"/>
    <w:rsid w:val="001B1E98"/>
    <w:rsid w:val="001B210C"/>
    <w:rsid w:val="001B2641"/>
    <w:rsid w:val="001B2838"/>
    <w:rsid w:val="001B3205"/>
    <w:rsid w:val="001B37F0"/>
    <w:rsid w:val="001B3812"/>
    <w:rsid w:val="001B424C"/>
    <w:rsid w:val="001B44E1"/>
    <w:rsid w:val="001B487F"/>
    <w:rsid w:val="001B4A1C"/>
    <w:rsid w:val="001B5E80"/>
    <w:rsid w:val="001B63FB"/>
    <w:rsid w:val="001B6435"/>
    <w:rsid w:val="001B6907"/>
    <w:rsid w:val="001B6A72"/>
    <w:rsid w:val="001B6D0F"/>
    <w:rsid w:val="001B6DEE"/>
    <w:rsid w:val="001B7173"/>
    <w:rsid w:val="001B7460"/>
    <w:rsid w:val="001B78AC"/>
    <w:rsid w:val="001C07A6"/>
    <w:rsid w:val="001C1A01"/>
    <w:rsid w:val="001C1A2B"/>
    <w:rsid w:val="001C1C0D"/>
    <w:rsid w:val="001C1CE7"/>
    <w:rsid w:val="001C263F"/>
    <w:rsid w:val="001C2661"/>
    <w:rsid w:val="001C26AF"/>
    <w:rsid w:val="001C2B75"/>
    <w:rsid w:val="001C2C16"/>
    <w:rsid w:val="001C2E41"/>
    <w:rsid w:val="001C3BC2"/>
    <w:rsid w:val="001C4971"/>
    <w:rsid w:val="001C4CB2"/>
    <w:rsid w:val="001C5014"/>
    <w:rsid w:val="001C5016"/>
    <w:rsid w:val="001C5368"/>
    <w:rsid w:val="001C5374"/>
    <w:rsid w:val="001C6773"/>
    <w:rsid w:val="001C6D91"/>
    <w:rsid w:val="001C6E23"/>
    <w:rsid w:val="001C722D"/>
    <w:rsid w:val="001C7294"/>
    <w:rsid w:val="001C74CE"/>
    <w:rsid w:val="001C7945"/>
    <w:rsid w:val="001C7995"/>
    <w:rsid w:val="001C7D48"/>
    <w:rsid w:val="001C7ED4"/>
    <w:rsid w:val="001D0027"/>
    <w:rsid w:val="001D0764"/>
    <w:rsid w:val="001D097D"/>
    <w:rsid w:val="001D10A0"/>
    <w:rsid w:val="001D1460"/>
    <w:rsid w:val="001D1519"/>
    <w:rsid w:val="001D1649"/>
    <w:rsid w:val="001D16C2"/>
    <w:rsid w:val="001D1B7D"/>
    <w:rsid w:val="001D21F8"/>
    <w:rsid w:val="001D264A"/>
    <w:rsid w:val="001D268E"/>
    <w:rsid w:val="001D29D6"/>
    <w:rsid w:val="001D2ADC"/>
    <w:rsid w:val="001D38F2"/>
    <w:rsid w:val="001D4626"/>
    <w:rsid w:val="001D4920"/>
    <w:rsid w:val="001D4C14"/>
    <w:rsid w:val="001D4C97"/>
    <w:rsid w:val="001D4CC4"/>
    <w:rsid w:val="001D507C"/>
    <w:rsid w:val="001D5A19"/>
    <w:rsid w:val="001D5FD8"/>
    <w:rsid w:val="001D606E"/>
    <w:rsid w:val="001D6352"/>
    <w:rsid w:val="001D646B"/>
    <w:rsid w:val="001D6691"/>
    <w:rsid w:val="001D6874"/>
    <w:rsid w:val="001D68FE"/>
    <w:rsid w:val="001D6B98"/>
    <w:rsid w:val="001D6F01"/>
    <w:rsid w:val="001D70BB"/>
    <w:rsid w:val="001D7392"/>
    <w:rsid w:val="001D76F2"/>
    <w:rsid w:val="001E045C"/>
    <w:rsid w:val="001E0C24"/>
    <w:rsid w:val="001E0E93"/>
    <w:rsid w:val="001E124C"/>
    <w:rsid w:val="001E173C"/>
    <w:rsid w:val="001E1919"/>
    <w:rsid w:val="001E19D5"/>
    <w:rsid w:val="001E1C9F"/>
    <w:rsid w:val="001E1D10"/>
    <w:rsid w:val="001E1D3B"/>
    <w:rsid w:val="001E1E2F"/>
    <w:rsid w:val="001E254C"/>
    <w:rsid w:val="001E26B2"/>
    <w:rsid w:val="001E27D9"/>
    <w:rsid w:val="001E2AC1"/>
    <w:rsid w:val="001E2CCE"/>
    <w:rsid w:val="001E2E38"/>
    <w:rsid w:val="001E30A1"/>
    <w:rsid w:val="001E355E"/>
    <w:rsid w:val="001E3695"/>
    <w:rsid w:val="001E413F"/>
    <w:rsid w:val="001E47BC"/>
    <w:rsid w:val="001E4BD6"/>
    <w:rsid w:val="001E4D2C"/>
    <w:rsid w:val="001E500E"/>
    <w:rsid w:val="001E5288"/>
    <w:rsid w:val="001E5293"/>
    <w:rsid w:val="001E52BF"/>
    <w:rsid w:val="001E538B"/>
    <w:rsid w:val="001E5C30"/>
    <w:rsid w:val="001E5D98"/>
    <w:rsid w:val="001E5E64"/>
    <w:rsid w:val="001E6050"/>
    <w:rsid w:val="001E6581"/>
    <w:rsid w:val="001E65F6"/>
    <w:rsid w:val="001E6812"/>
    <w:rsid w:val="001E6B5F"/>
    <w:rsid w:val="001E6CEF"/>
    <w:rsid w:val="001E799E"/>
    <w:rsid w:val="001F0246"/>
    <w:rsid w:val="001F05B5"/>
    <w:rsid w:val="001F0704"/>
    <w:rsid w:val="001F0731"/>
    <w:rsid w:val="001F0FB0"/>
    <w:rsid w:val="001F1293"/>
    <w:rsid w:val="001F163F"/>
    <w:rsid w:val="001F1C96"/>
    <w:rsid w:val="001F2220"/>
    <w:rsid w:val="001F29E4"/>
    <w:rsid w:val="001F2E19"/>
    <w:rsid w:val="001F2F04"/>
    <w:rsid w:val="001F3195"/>
    <w:rsid w:val="001F32DA"/>
    <w:rsid w:val="001F36A0"/>
    <w:rsid w:val="001F37B2"/>
    <w:rsid w:val="001F387B"/>
    <w:rsid w:val="001F394B"/>
    <w:rsid w:val="001F3B9F"/>
    <w:rsid w:val="001F3BED"/>
    <w:rsid w:val="001F3DFB"/>
    <w:rsid w:val="001F4149"/>
    <w:rsid w:val="001F4187"/>
    <w:rsid w:val="001F44AB"/>
    <w:rsid w:val="001F4F4F"/>
    <w:rsid w:val="001F51FF"/>
    <w:rsid w:val="001F5423"/>
    <w:rsid w:val="001F55E1"/>
    <w:rsid w:val="001F55F5"/>
    <w:rsid w:val="001F60DA"/>
    <w:rsid w:val="001F617D"/>
    <w:rsid w:val="001F6438"/>
    <w:rsid w:val="001F6570"/>
    <w:rsid w:val="001F661C"/>
    <w:rsid w:val="001F6DEF"/>
    <w:rsid w:val="001F72E1"/>
    <w:rsid w:val="001F7866"/>
    <w:rsid w:val="001F7B26"/>
    <w:rsid w:val="001F7E7D"/>
    <w:rsid w:val="002000A9"/>
    <w:rsid w:val="0020013E"/>
    <w:rsid w:val="00200B2E"/>
    <w:rsid w:val="00200E45"/>
    <w:rsid w:val="002017B9"/>
    <w:rsid w:val="00201D26"/>
    <w:rsid w:val="00201E55"/>
    <w:rsid w:val="00201FA5"/>
    <w:rsid w:val="002024A6"/>
    <w:rsid w:val="002025A8"/>
    <w:rsid w:val="00202B9A"/>
    <w:rsid w:val="00202E71"/>
    <w:rsid w:val="002032C4"/>
    <w:rsid w:val="0020393E"/>
    <w:rsid w:val="002041E9"/>
    <w:rsid w:val="0020470D"/>
    <w:rsid w:val="00204B26"/>
    <w:rsid w:val="00205CD8"/>
    <w:rsid w:val="00205EB1"/>
    <w:rsid w:val="00206669"/>
    <w:rsid w:val="002068EB"/>
    <w:rsid w:val="00206F55"/>
    <w:rsid w:val="00206F69"/>
    <w:rsid w:val="002071AE"/>
    <w:rsid w:val="00207A02"/>
    <w:rsid w:val="00210012"/>
    <w:rsid w:val="00210180"/>
    <w:rsid w:val="0021044D"/>
    <w:rsid w:val="00210459"/>
    <w:rsid w:val="00210B48"/>
    <w:rsid w:val="00210F92"/>
    <w:rsid w:val="002114C2"/>
    <w:rsid w:val="00211865"/>
    <w:rsid w:val="002119BA"/>
    <w:rsid w:val="00211A08"/>
    <w:rsid w:val="00211CD0"/>
    <w:rsid w:val="00211ED2"/>
    <w:rsid w:val="00212AC1"/>
    <w:rsid w:val="002131A5"/>
    <w:rsid w:val="00213497"/>
    <w:rsid w:val="00213C7B"/>
    <w:rsid w:val="0021419F"/>
    <w:rsid w:val="00214248"/>
    <w:rsid w:val="002142D9"/>
    <w:rsid w:val="002143B2"/>
    <w:rsid w:val="002145EB"/>
    <w:rsid w:val="00214AC6"/>
    <w:rsid w:val="00214D56"/>
    <w:rsid w:val="002153F6"/>
    <w:rsid w:val="002153FF"/>
    <w:rsid w:val="00215D58"/>
    <w:rsid w:val="00215E2B"/>
    <w:rsid w:val="002165F3"/>
    <w:rsid w:val="00216D52"/>
    <w:rsid w:val="002172AF"/>
    <w:rsid w:val="002172DB"/>
    <w:rsid w:val="00217460"/>
    <w:rsid w:val="002178B6"/>
    <w:rsid w:val="00217AAF"/>
    <w:rsid w:val="00217AE4"/>
    <w:rsid w:val="00217E81"/>
    <w:rsid w:val="0022078F"/>
    <w:rsid w:val="0022081D"/>
    <w:rsid w:val="00220A97"/>
    <w:rsid w:val="00220BB2"/>
    <w:rsid w:val="00221857"/>
    <w:rsid w:val="002218C1"/>
    <w:rsid w:val="00222328"/>
    <w:rsid w:val="00222532"/>
    <w:rsid w:val="00222664"/>
    <w:rsid w:val="00222698"/>
    <w:rsid w:val="00222794"/>
    <w:rsid w:val="00222993"/>
    <w:rsid w:val="00222ABA"/>
    <w:rsid w:val="00222D51"/>
    <w:rsid w:val="00223981"/>
    <w:rsid w:val="002239DE"/>
    <w:rsid w:val="00223A8D"/>
    <w:rsid w:val="00223B02"/>
    <w:rsid w:val="002241F1"/>
    <w:rsid w:val="00224603"/>
    <w:rsid w:val="00224616"/>
    <w:rsid w:val="002246E1"/>
    <w:rsid w:val="002247C1"/>
    <w:rsid w:val="002249DF"/>
    <w:rsid w:val="00224C0D"/>
    <w:rsid w:val="00224DD6"/>
    <w:rsid w:val="00225CCF"/>
    <w:rsid w:val="00225D67"/>
    <w:rsid w:val="00225F9B"/>
    <w:rsid w:val="002261A1"/>
    <w:rsid w:val="002266AC"/>
    <w:rsid w:val="00226957"/>
    <w:rsid w:val="0022698F"/>
    <w:rsid w:val="00226E8B"/>
    <w:rsid w:val="002270F4"/>
    <w:rsid w:val="002275AF"/>
    <w:rsid w:val="002276B2"/>
    <w:rsid w:val="002277CB"/>
    <w:rsid w:val="002303A1"/>
    <w:rsid w:val="00230459"/>
    <w:rsid w:val="00230609"/>
    <w:rsid w:val="00230C46"/>
    <w:rsid w:val="00231571"/>
    <w:rsid w:val="00231C0C"/>
    <w:rsid w:val="00231D1E"/>
    <w:rsid w:val="00231EB1"/>
    <w:rsid w:val="002322D0"/>
    <w:rsid w:val="00232437"/>
    <w:rsid w:val="00232555"/>
    <w:rsid w:val="00232980"/>
    <w:rsid w:val="0023307F"/>
    <w:rsid w:val="002334F0"/>
    <w:rsid w:val="00233CB8"/>
    <w:rsid w:val="00233D0D"/>
    <w:rsid w:val="00233F91"/>
    <w:rsid w:val="00233FD2"/>
    <w:rsid w:val="002341A9"/>
    <w:rsid w:val="00234451"/>
    <w:rsid w:val="002345C9"/>
    <w:rsid w:val="00234987"/>
    <w:rsid w:val="00234A88"/>
    <w:rsid w:val="00234D9F"/>
    <w:rsid w:val="0023533D"/>
    <w:rsid w:val="002358A0"/>
    <w:rsid w:val="00235EE3"/>
    <w:rsid w:val="0023652E"/>
    <w:rsid w:val="00236D95"/>
    <w:rsid w:val="00236DFB"/>
    <w:rsid w:val="00237091"/>
    <w:rsid w:val="002372EE"/>
    <w:rsid w:val="0023739B"/>
    <w:rsid w:val="002375AA"/>
    <w:rsid w:val="00237AF1"/>
    <w:rsid w:val="00237BD3"/>
    <w:rsid w:val="00237DCB"/>
    <w:rsid w:val="00237E75"/>
    <w:rsid w:val="00237F2A"/>
    <w:rsid w:val="00240057"/>
    <w:rsid w:val="00240097"/>
    <w:rsid w:val="00240857"/>
    <w:rsid w:val="00240998"/>
    <w:rsid w:val="00240C3F"/>
    <w:rsid w:val="00240FBF"/>
    <w:rsid w:val="00241018"/>
    <w:rsid w:val="002410DC"/>
    <w:rsid w:val="002419E4"/>
    <w:rsid w:val="0024219B"/>
    <w:rsid w:val="0024231E"/>
    <w:rsid w:val="002423E6"/>
    <w:rsid w:val="0024265F"/>
    <w:rsid w:val="002428AF"/>
    <w:rsid w:val="00242962"/>
    <w:rsid w:val="00242AC5"/>
    <w:rsid w:val="00242BB6"/>
    <w:rsid w:val="00242DD9"/>
    <w:rsid w:val="002432C2"/>
    <w:rsid w:val="00243351"/>
    <w:rsid w:val="002439E4"/>
    <w:rsid w:val="00243AA3"/>
    <w:rsid w:val="00243B6A"/>
    <w:rsid w:val="002444AA"/>
    <w:rsid w:val="002444E2"/>
    <w:rsid w:val="00244743"/>
    <w:rsid w:val="00245279"/>
    <w:rsid w:val="0024561A"/>
    <w:rsid w:val="00245E64"/>
    <w:rsid w:val="00245E9B"/>
    <w:rsid w:val="0024624D"/>
    <w:rsid w:val="00246338"/>
    <w:rsid w:val="00246341"/>
    <w:rsid w:val="002463FD"/>
    <w:rsid w:val="002467C4"/>
    <w:rsid w:val="002467E2"/>
    <w:rsid w:val="00247119"/>
    <w:rsid w:val="00247559"/>
    <w:rsid w:val="002477F3"/>
    <w:rsid w:val="00247923"/>
    <w:rsid w:val="00247A4B"/>
    <w:rsid w:val="00247CB7"/>
    <w:rsid w:val="002505A2"/>
    <w:rsid w:val="002507F9"/>
    <w:rsid w:val="00250A1E"/>
    <w:rsid w:val="002514AF"/>
    <w:rsid w:val="002514D3"/>
    <w:rsid w:val="002516BE"/>
    <w:rsid w:val="00251A34"/>
    <w:rsid w:val="00251B78"/>
    <w:rsid w:val="00251D78"/>
    <w:rsid w:val="00252103"/>
    <w:rsid w:val="002521DB"/>
    <w:rsid w:val="00252364"/>
    <w:rsid w:val="002526CA"/>
    <w:rsid w:val="00252706"/>
    <w:rsid w:val="00252BDD"/>
    <w:rsid w:val="00252E3E"/>
    <w:rsid w:val="00253108"/>
    <w:rsid w:val="00253C3E"/>
    <w:rsid w:val="00253DD9"/>
    <w:rsid w:val="00254914"/>
    <w:rsid w:val="00254B96"/>
    <w:rsid w:val="00254EB4"/>
    <w:rsid w:val="00254FC0"/>
    <w:rsid w:val="00254FE0"/>
    <w:rsid w:val="002550C2"/>
    <w:rsid w:val="00255247"/>
    <w:rsid w:val="00255C5C"/>
    <w:rsid w:val="00255F5F"/>
    <w:rsid w:val="0025621A"/>
    <w:rsid w:val="0025644B"/>
    <w:rsid w:val="00256477"/>
    <w:rsid w:val="0025699F"/>
    <w:rsid w:val="00256DC2"/>
    <w:rsid w:val="002570C6"/>
    <w:rsid w:val="00257464"/>
    <w:rsid w:val="002574B2"/>
    <w:rsid w:val="002576E4"/>
    <w:rsid w:val="00257977"/>
    <w:rsid w:val="00257E1D"/>
    <w:rsid w:val="00257F10"/>
    <w:rsid w:val="00260376"/>
    <w:rsid w:val="002603FB"/>
    <w:rsid w:val="0026061C"/>
    <w:rsid w:val="002607E0"/>
    <w:rsid w:val="00260EE3"/>
    <w:rsid w:val="00260F6B"/>
    <w:rsid w:val="002617BC"/>
    <w:rsid w:val="00261AD3"/>
    <w:rsid w:val="00261B8E"/>
    <w:rsid w:val="00261BFA"/>
    <w:rsid w:val="00261CF8"/>
    <w:rsid w:val="00262BD9"/>
    <w:rsid w:val="002630F1"/>
    <w:rsid w:val="002630FF"/>
    <w:rsid w:val="00263307"/>
    <w:rsid w:val="00263BF4"/>
    <w:rsid w:val="00263D5F"/>
    <w:rsid w:val="0026409D"/>
    <w:rsid w:val="0026443D"/>
    <w:rsid w:val="00264B01"/>
    <w:rsid w:val="00264EE6"/>
    <w:rsid w:val="0026525D"/>
    <w:rsid w:val="00265438"/>
    <w:rsid w:val="002663D8"/>
    <w:rsid w:val="00266E56"/>
    <w:rsid w:val="00267042"/>
    <w:rsid w:val="0026714A"/>
    <w:rsid w:val="00267552"/>
    <w:rsid w:val="0026760C"/>
    <w:rsid w:val="00267C53"/>
    <w:rsid w:val="00267DC8"/>
    <w:rsid w:val="00267FF4"/>
    <w:rsid w:val="0027010B"/>
    <w:rsid w:val="00270228"/>
    <w:rsid w:val="00270872"/>
    <w:rsid w:val="00270C08"/>
    <w:rsid w:val="002710A2"/>
    <w:rsid w:val="002711C5"/>
    <w:rsid w:val="00271BE8"/>
    <w:rsid w:val="00271E02"/>
    <w:rsid w:val="00271E7B"/>
    <w:rsid w:val="002720AB"/>
    <w:rsid w:val="00272324"/>
    <w:rsid w:val="00272489"/>
    <w:rsid w:val="002724DD"/>
    <w:rsid w:val="00272641"/>
    <w:rsid w:val="00272BD3"/>
    <w:rsid w:val="00272D32"/>
    <w:rsid w:val="00272E3A"/>
    <w:rsid w:val="00272FF9"/>
    <w:rsid w:val="00273334"/>
    <w:rsid w:val="00273751"/>
    <w:rsid w:val="0027438B"/>
    <w:rsid w:val="0027448E"/>
    <w:rsid w:val="00274791"/>
    <w:rsid w:val="00274B1E"/>
    <w:rsid w:val="00274B55"/>
    <w:rsid w:val="00274DA7"/>
    <w:rsid w:val="00275D13"/>
    <w:rsid w:val="0027624E"/>
    <w:rsid w:val="002763A6"/>
    <w:rsid w:val="00276D51"/>
    <w:rsid w:val="00276D80"/>
    <w:rsid w:val="00276E5D"/>
    <w:rsid w:val="002770C4"/>
    <w:rsid w:val="00277196"/>
    <w:rsid w:val="0027739E"/>
    <w:rsid w:val="00277A02"/>
    <w:rsid w:val="00277C22"/>
    <w:rsid w:val="00277E58"/>
    <w:rsid w:val="00277FCC"/>
    <w:rsid w:val="00280118"/>
    <w:rsid w:val="00280979"/>
    <w:rsid w:val="00280F1E"/>
    <w:rsid w:val="00280FB0"/>
    <w:rsid w:val="0028108D"/>
    <w:rsid w:val="002811AD"/>
    <w:rsid w:val="002813DF"/>
    <w:rsid w:val="00281419"/>
    <w:rsid w:val="00281F27"/>
    <w:rsid w:val="0028209D"/>
    <w:rsid w:val="0028230D"/>
    <w:rsid w:val="0028264A"/>
    <w:rsid w:val="00282E92"/>
    <w:rsid w:val="002832A6"/>
    <w:rsid w:val="002833EF"/>
    <w:rsid w:val="002835C5"/>
    <w:rsid w:val="002837E3"/>
    <w:rsid w:val="00283BF4"/>
    <w:rsid w:val="00283FC3"/>
    <w:rsid w:val="0028472C"/>
    <w:rsid w:val="00284BCC"/>
    <w:rsid w:val="00285B2D"/>
    <w:rsid w:val="00285CB0"/>
    <w:rsid w:val="00287561"/>
    <w:rsid w:val="00287C00"/>
    <w:rsid w:val="00290207"/>
    <w:rsid w:val="00290588"/>
    <w:rsid w:val="00290973"/>
    <w:rsid w:val="002913E6"/>
    <w:rsid w:val="00291A46"/>
    <w:rsid w:val="00291CF3"/>
    <w:rsid w:val="00292DD7"/>
    <w:rsid w:val="00292F5C"/>
    <w:rsid w:val="002934E4"/>
    <w:rsid w:val="0029361E"/>
    <w:rsid w:val="00293999"/>
    <w:rsid w:val="00294083"/>
    <w:rsid w:val="002946F9"/>
    <w:rsid w:val="00294794"/>
    <w:rsid w:val="0029502F"/>
    <w:rsid w:val="00295372"/>
    <w:rsid w:val="0029565B"/>
    <w:rsid w:val="0029584D"/>
    <w:rsid w:val="00295B42"/>
    <w:rsid w:val="00295DBB"/>
    <w:rsid w:val="00295FA3"/>
    <w:rsid w:val="0029643E"/>
    <w:rsid w:val="0029654D"/>
    <w:rsid w:val="002972F5"/>
    <w:rsid w:val="00297451"/>
    <w:rsid w:val="00297A82"/>
    <w:rsid w:val="00297E3D"/>
    <w:rsid w:val="002A0152"/>
    <w:rsid w:val="002A166E"/>
    <w:rsid w:val="002A1D1C"/>
    <w:rsid w:val="002A1E0D"/>
    <w:rsid w:val="002A1EEB"/>
    <w:rsid w:val="002A2106"/>
    <w:rsid w:val="002A2107"/>
    <w:rsid w:val="002A23A5"/>
    <w:rsid w:val="002A258A"/>
    <w:rsid w:val="002A2D78"/>
    <w:rsid w:val="002A2FEE"/>
    <w:rsid w:val="002A3364"/>
    <w:rsid w:val="002A384D"/>
    <w:rsid w:val="002A3E1D"/>
    <w:rsid w:val="002A4163"/>
    <w:rsid w:val="002A427C"/>
    <w:rsid w:val="002A47C6"/>
    <w:rsid w:val="002A49AB"/>
    <w:rsid w:val="002A4F64"/>
    <w:rsid w:val="002A5028"/>
    <w:rsid w:val="002A502D"/>
    <w:rsid w:val="002A52C4"/>
    <w:rsid w:val="002A535E"/>
    <w:rsid w:val="002A5583"/>
    <w:rsid w:val="002A5674"/>
    <w:rsid w:val="002A5928"/>
    <w:rsid w:val="002A5A3C"/>
    <w:rsid w:val="002A5EF2"/>
    <w:rsid w:val="002A627A"/>
    <w:rsid w:val="002A68D0"/>
    <w:rsid w:val="002A6ADC"/>
    <w:rsid w:val="002A6DBE"/>
    <w:rsid w:val="002A7028"/>
    <w:rsid w:val="002A774B"/>
    <w:rsid w:val="002A7C2B"/>
    <w:rsid w:val="002B00AD"/>
    <w:rsid w:val="002B04DA"/>
    <w:rsid w:val="002B0BF7"/>
    <w:rsid w:val="002B1753"/>
    <w:rsid w:val="002B1F27"/>
    <w:rsid w:val="002B233E"/>
    <w:rsid w:val="002B235D"/>
    <w:rsid w:val="002B253B"/>
    <w:rsid w:val="002B2743"/>
    <w:rsid w:val="002B2802"/>
    <w:rsid w:val="002B2910"/>
    <w:rsid w:val="002B2F2F"/>
    <w:rsid w:val="002B30F0"/>
    <w:rsid w:val="002B3193"/>
    <w:rsid w:val="002B3231"/>
    <w:rsid w:val="002B3262"/>
    <w:rsid w:val="002B3BEA"/>
    <w:rsid w:val="002B40CD"/>
    <w:rsid w:val="002B4311"/>
    <w:rsid w:val="002B4555"/>
    <w:rsid w:val="002B4FAF"/>
    <w:rsid w:val="002B5055"/>
    <w:rsid w:val="002B50D0"/>
    <w:rsid w:val="002B5196"/>
    <w:rsid w:val="002B56EF"/>
    <w:rsid w:val="002B5826"/>
    <w:rsid w:val="002B5B34"/>
    <w:rsid w:val="002B5B69"/>
    <w:rsid w:val="002B5C18"/>
    <w:rsid w:val="002B5C46"/>
    <w:rsid w:val="002B60FA"/>
    <w:rsid w:val="002B6221"/>
    <w:rsid w:val="002B638D"/>
    <w:rsid w:val="002B6547"/>
    <w:rsid w:val="002B6699"/>
    <w:rsid w:val="002B66CF"/>
    <w:rsid w:val="002B6774"/>
    <w:rsid w:val="002B67A7"/>
    <w:rsid w:val="002B6AB4"/>
    <w:rsid w:val="002B76AC"/>
    <w:rsid w:val="002B799F"/>
    <w:rsid w:val="002C0503"/>
    <w:rsid w:val="002C0748"/>
    <w:rsid w:val="002C0959"/>
    <w:rsid w:val="002C0F00"/>
    <w:rsid w:val="002C12A2"/>
    <w:rsid w:val="002C12EF"/>
    <w:rsid w:val="002C12FC"/>
    <w:rsid w:val="002C146B"/>
    <w:rsid w:val="002C195E"/>
    <w:rsid w:val="002C1BF2"/>
    <w:rsid w:val="002C2B57"/>
    <w:rsid w:val="002C2CB6"/>
    <w:rsid w:val="002C2E1A"/>
    <w:rsid w:val="002C2EEF"/>
    <w:rsid w:val="002C2FF1"/>
    <w:rsid w:val="002C37F2"/>
    <w:rsid w:val="002C39B8"/>
    <w:rsid w:val="002C4301"/>
    <w:rsid w:val="002C4A84"/>
    <w:rsid w:val="002C5403"/>
    <w:rsid w:val="002C59E1"/>
    <w:rsid w:val="002C6D83"/>
    <w:rsid w:val="002C70CF"/>
    <w:rsid w:val="002C7585"/>
    <w:rsid w:val="002C7808"/>
    <w:rsid w:val="002C789E"/>
    <w:rsid w:val="002C7BCB"/>
    <w:rsid w:val="002D02B1"/>
    <w:rsid w:val="002D06CF"/>
    <w:rsid w:val="002D0715"/>
    <w:rsid w:val="002D0AC1"/>
    <w:rsid w:val="002D15B1"/>
    <w:rsid w:val="002D167D"/>
    <w:rsid w:val="002D1963"/>
    <w:rsid w:val="002D1ACB"/>
    <w:rsid w:val="002D1D7F"/>
    <w:rsid w:val="002D1DCE"/>
    <w:rsid w:val="002D1DF5"/>
    <w:rsid w:val="002D1E78"/>
    <w:rsid w:val="002D1FA1"/>
    <w:rsid w:val="002D2721"/>
    <w:rsid w:val="002D2B3D"/>
    <w:rsid w:val="002D34BB"/>
    <w:rsid w:val="002D356B"/>
    <w:rsid w:val="002D37F3"/>
    <w:rsid w:val="002D45A7"/>
    <w:rsid w:val="002D57ED"/>
    <w:rsid w:val="002D5A7E"/>
    <w:rsid w:val="002D5FC3"/>
    <w:rsid w:val="002D62DF"/>
    <w:rsid w:val="002D6527"/>
    <w:rsid w:val="002D6A10"/>
    <w:rsid w:val="002D6E06"/>
    <w:rsid w:val="002D6FB8"/>
    <w:rsid w:val="002D71A8"/>
    <w:rsid w:val="002D72B3"/>
    <w:rsid w:val="002D7300"/>
    <w:rsid w:val="002D775E"/>
    <w:rsid w:val="002D7790"/>
    <w:rsid w:val="002D79D8"/>
    <w:rsid w:val="002E019C"/>
    <w:rsid w:val="002E024F"/>
    <w:rsid w:val="002E0659"/>
    <w:rsid w:val="002E0789"/>
    <w:rsid w:val="002E0FD8"/>
    <w:rsid w:val="002E0FF5"/>
    <w:rsid w:val="002E1A7F"/>
    <w:rsid w:val="002E1C6F"/>
    <w:rsid w:val="002E2678"/>
    <w:rsid w:val="002E2736"/>
    <w:rsid w:val="002E2848"/>
    <w:rsid w:val="002E2A42"/>
    <w:rsid w:val="002E3114"/>
    <w:rsid w:val="002E3337"/>
    <w:rsid w:val="002E35F6"/>
    <w:rsid w:val="002E36A2"/>
    <w:rsid w:val="002E373E"/>
    <w:rsid w:val="002E3874"/>
    <w:rsid w:val="002E405E"/>
    <w:rsid w:val="002E4740"/>
    <w:rsid w:val="002E4742"/>
    <w:rsid w:val="002E4A1E"/>
    <w:rsid w:val="002E4FD4"/>
    <w:rsid w:val="002E501D"/>
    <w:rsid w:val="002E52E2"/>
    <w:rsid w:val="002E5430"/>
    <w:rsid w:val="002E5570"/>
    <w:rsid w:val="002E59F6"/>
    <w:rsid w:val="002E6110"/>
    <w:rsid w:val="002E6126"/>
    <w:rsid w:val="002E6295"/>
    <w:rsid w:val="002E64BE"/>
    <w:rsid w:val="002E6B66"/>
    <w:rsid w:val="002E6ECA"/>
    <w:rsid w:val="002E7061"/>
    <w:rsid w:val="002E709B"/>
    <w:rsid w:val="002E745F"/>
    <w:rsid w:val="002F09D0"/>
    <w:rsid w:val="002F100B"/>
    <w:rsid w:val="002F13DF"/>
    <w:rsid w:val="002F15A2"/>
    <w:rsid w:val="002F1603"/>
    <w:rsid w:val="002F1774"/>
    <w:rsid w:val="002F1CC3"/>
    <w:rsid w:val="002F1DCC"/>
    <w:rsid w:val="002F1DD9"/>
    <w:rsid w:val="002F202C"/>
    <w:rsid w:val="002F2661"/>
    <w:rsid w:val="002F2814"/>
    <w:rsid w:val="002F288B"/>
    <w:rsid w:val="002F2C22"/>
    <w:rsid w:val="002F2FF8"/>
    <w:rsid w:val="002F3EDC"/>
    <w:rsid w:val="002F427A"/>
    <w:rsid w:val="002F45AA"/>
    <w:rsid w:val="002F4601"/>
    <w:rsid w:val="002F51EE"/>
    <w:rsid w:val="002F5666"/>
    <w:rsid w:val="002F5778"/>
    <w:rsid w:val="002F5E66"/>
    <w:rsid w:val="002F69FF"/>
    <w:rsid w:val="002F6E47"/>
    <w:rsid w:val="002F6F45"/>
    <w:rsid w:val="002F7B23"/>
    <w:rsid w:val="002F7B43"/>
    <w:rsid w:val="002F7B48"/>
    <w:rsid w:val="002F7B4B"/>
    <w:rsid w:val="002F7CE1"/>
    <w:rsid w:val="002F7D33"/>
    <w:rsid w:val="00300408"/>
    <w:rsid w:val="0030096F"/>
    <w:rsid w:val="00300C94"/>
    <w:rsid w:val="00300FA2"/>
    <w:rsid w:val="0030144E"/>
    <w:rsid w:val="003019C6"/>
    <w:rsid w:val="00301A77"/>
    <w:rsid w:val="00302678"/>
    <w:rsid w:val="00302B87"/>
    <w:rsid w:val="00302FA7"/>
    <w:rsid w:val="00302FEC"/>
    <w:rsid w:val="0030309E"/>
    <w:rsid w:val="0030324D"/>
    <w:rsid w:val="00303672"/>
    <w:rsid w:val="00303D3E"/>
    <w:rsid w:val="00304505"/>
    <w:rsid w:val="003047AF"/>
    <w:rsid w:val="00304831"/>
    <w:rsid w:val="003048EE"/>
    <w:rsid w:val="003049FD"/>
    <w:rsid w:val="00304CC1"/>
    <w:rsid w:val="0030500B"/>
    <w:rsid w:val="00305C9D"/>
    <w:rsid w:val="003060C9"/>
    <w:rsid w:val="003063F9"/>
    <w:rsid w:val="003065B1"/>
    <w:rsid w:val="0030675D"/>
    <w:rsid w:val="00306970"/>
    <w:rsid w:val="0030697D"/>
    <w:rsid w:val="00306CF8"/>
    <w:rsid w:val="00306F22"/>
    <w:rsid w:val="00307117"/>
    <w:rsid w:val="00307501"/>
    <w:rsid w:val="00307BCC"/>
    <w:rsid w:val="00307DE9"/>
    <w:rsid w:val="0031051B"/>
    <w:rsid w:val="003106D7"/>
    <w:rsid w:val="00310854"/>
    <w:rsid w:val="00310FC7"/>
    <w:rsid w:val="00311087"/>
    <w:rsid w:val="0031136C"/>
    <w:rsid w:val="003114F1"/>
    <w:rsid w:val="003116FB"/>
    <w:rsid w:val="0031216B"/>
    <w:rsid w:val="003124C7"/>
    <w:rsid w:val="00312D5E"/>
    <w:rsid w:val="00313203"/>
    <w:rsid w:val="00314524"/>
    <w:rsid w:val="003145EE"/>
    <w:rsid w:val="00314681"/>
    <w:rsid w:val="00315436"/>
    <w:rsid w:val="003154B8"/>
    <w:rsid w:val="0031595A"/>
    <w:rsid w:val="00315DAC"/>
    <w:rsid w:val="00315F10"/>
    <w:rsid w:val="0031614B"/>
    <w:rsid w:val="003165C1"/>
    <w:rsid w:val="00317078"/>
    <w:rsid w:val="003170AA"/>
    <w:rsid w:val="003171BB"/>
    <w:rsid w:val="003174E8"/>
    <w:rsid w:val="003175F4"/>
    <w:rsid w:val="0031770F"/>
    <w:rsid w:val="00317BF8"/>
    <w:rsid w:val="00317D81"/>
    <w:rsid w:val="00320515"/>
    <w:rsid w:val="003206B9"/>
    <w:rsid w:val="00320704"/>
    <w:rsid w:val="00320A7F"/>
    <w:rsid w:val="00320AA2"/>
    <w:rsid w:val="003212BF"/>
    <w:rsid w:val="003213E7"/>
    <w:rsid w:val="00321436"/>
    <w:rsid w:val="003215DB"/>
    <w:rsid w:val="00321D91"/>
    <w:rsid w:val="00322048"/>
    <w:rsid w:val="003224CC"/>
    <w:rsid w:val="0032253F"/>
    <w:rsid w:val="0032259E"/>
    <w:rsid w:val="0032283A"/>
    <w:rsid w:val="0032290D"/>
    <w:rsid w:val="00323BF2"/>
    <w:rsid w:val="00323EEF"/>
    <w:rsid w:val="003253CB"/>
    <w:rsid w:val="0032570B"/>
    <w:rsid w:val="0032574E"/>
    <w:rsid w:val="00325E34"/>
    <w:rsid w:val="00326084"/>
    <w:rsid w:val="003261A5"/>
    <w:rsid w:val="0032655A"/>
    <w:rsid w:val="003267A8"/>
    <w:rsid w:val="0032684B"/>
    <w:rsid w:val="0032711D"/>
    <w:rsid w:val="003271A1"/>
    <w:rsid w:val="00327BC9"/>
    <w:rsid w:val="00327E34"/>
    <w:rsid w:val="00327FA5"/>
    <w:rsid w:val="003302D4"/>
    <w:rsid w:val="00330417"/>
    <w:rsid w:val="00330CE0"/>
    <w:rsid w:val="0033104A"/>
    <w:rsid w:val="00331054"/>
    <w:rsid w:val="00331102"/>
    <w:rsid w:val="00331105"/>
    <w:rsid w:val="00331199"/>
    <w:rsid w:val="003316C4"/>
    <w:rsid w:val="00331A56"/>
    <w:rsid w:val="00331C89"/>
    <w:rsid w:val="00331D38"/>
    <w:rsid w:val="003320CA"/>
    <w:rsid w:val="003323DC"/>
    <w:rsid w:val="003323EA"/>
    <w:rsid w:val="00332F71"/>
    <w:rsid w:val="003331DE"/>
    <w:rsid w:val="00333980"/>
    <w:rsid w:val="00333FA4"/>
    <w:rsid w:val="0033423B"/>
    <w:rsid w:val="003343A1"/>
    <w:rsid w:val="003345AA"/>
    <w:rsid w:val="00334959"/>
    <w:rsid w:val="003350B6"/>
    <w:rsid w:val="003359E6"/>
    <w:rsid w:val="00336203"/>
    <w:rsid w:val="0033691C"/>
    <w:rsid w:val="00336D61"/>
    <w:rsid w:val="0033725F"/>
    <w:rsid w:val="00337350"/>
    <w:rsid w:val="003373D2"/>
    <w:rsid w:val="003374B5"/>
    <w:rsid w:val="00337950"/>
    <w:rsid w:val="00337A5A"/>
    <w:rsid w:val="00337AB2"/>
    <w:rsid w:val="00337C5F"/>
    <w:rsid w:val="00340140"/>
    <w:rsid w:val="00340308"/>
    <w:rsid w:val="00340396"/>
    <w:rsid w:val="003405DE"/>
    <w:rsid w:val="00340AE5"/>
    <w:rsid w:val="00340B19"/>
    <w:rsid w:val="00340D42"/>
    <w:rsid w:val="003410AC"/>
    <w:rsid w:val="00341DBE"/>
    <w:rsid w:val="00341EFC"/>
    <w:rsid w:val="003421C4"/>
    <w:rsid w:val="00342AC6"/>
    <w:rsid w:val="00342E09"/>
    <w:rsid w:val="0034320A"/>
    <w:rsid w:val="00343862"/>
    <w:rsid w:val="00343B20"/>
    <w:rsid w:val="00343CC7"/>
    <w:rsid w:val="00343CC8"/>
    <w:rsid w:val="00343F0C"/>
    <w:rsid w:val="00344458"/>
    <w:rsid w:val="00344B34"/>
    <w:rsid w:val="00344B52"/>
    <w:rsid w:val="003454CD"/>
    <w:rsid w:val="0034552C"/>
    <w:rsid w:val="00345D08"/>
    <w:rsid w:val="00345FE0"/>
    <w:rsid w:val="0034666E"/>
    <w:rsid w:val="00346ACB"/>
    <w:rsid w:val="00346F68"/>
    <w:rsid w:val="003471F8"/>
    <w:rsid w:val="00347807"/>
    <w:rsid w:val="00347B6B"/>
    <w:rsid w:val="00347B82"/>
    <w:rsid w:val="00347C07"/>
    <w:rsid w:val="00347E4F"/>
    <w:rsid w:val="00347F2B"/>
    <w:rsid w:val="003500A4"/>
    <w:rsid w:val="003501DB"/>
    <w:rsid w:val="003501FA"/>
    <w:rsid w:val="00350304"/>
    <w:rsid w:val="0035033A"/>
    <w:rsid w:val="00350354"/>
    <w:rsid w:val="003503FA"/>
    <w:rsid w:val="00350E2A"/>
    <w:rsid w:val="00351077"/>
    <w:rsid w:val="00351341"/>
    <w:rsid w:val="00351529"/>
    <w:rsid w:val="003516DC"/>
    <w:rsid w:val="003518FC"/>
    <w:rsid w:val="00352BE7"/>
    <w:rsid w:val="00352EF9"/>
    <w:rsid w:val="00353521"/>
    <w:rsid w:val="00353D99"/>
    <w:rsid w:val="00353DB7"/>
    <w:rsid w:val="00353EAE"/>
    <w:rsid w:val="003548B8"/>
    <w:rsid w:val="003549DF"/>
    <w:rsid w:val="00354C61"/>
    <w:rsid w:val="0035527A"/>
    <w:rsid w:val="00356308"/>
    <w:rsid w:val="003564D1"/>
    <w:rsid w:val="0035653F"/>
    <w:rsid w:val="00356E20"/>
    <w:rsid w:val="0035722A"/>
    <w:rsid w:val="00357555"/>
    <w:rsid w:val="003578C7"/>
    <w:rsid w:val="00357BF4"/>
    <w:rsid w:val="00357C99"/>
    <w:rsid w:val="00357E90"/>
    <w:rsid w:val="003607FD"/>
    <w:rsid w:val="00360C0D"/>
    <w:rsid w:val="00360C65"/>
    <w:rsid w:val="00361296"/>
    <w:rsid w:val="00361694"/>
    <w:rsid w:val="0036183F"/>
    <w:rsid w:val="003618FD"/>
    <w:rsid w:val="00361B0C"/>
    <w:rsid w:val="00361B39"/>
    <w:rsid w:val="00361CED"/>
    <w:rsid w:val="003621F1"/>
    <w:rsid w:val="0036230D"/>
    <w:rsid w:val="003624F7"/>
    <w:rsid w:val="003626A1"/>
    <w:rsid w:val="00362993"/>
    <w:rsid w:val="00362C07"/>
    <w:rsid w:val="003630F0"/>
    <w:rsid w:val="00363195"/>
    <w:rsid w:val="00363276"/>
    <w:rsid w:val="0036339A"/>
    <w:rsid w:val="003635D7"/>
    <w:rsid w:val="0036381E"/>
    <w:rsid w:val="003640ED"/>
    <w:rsid w:val="00364481"/>
    <w:rsid w:val="003644D0"/>
    <w:rsid w:val="00364DCB"/>
    <w:rsid w:val="00365115"/>
    <w:rsid w:val="0036518A"/>
    <w:rsid w:val="003657AE"/>
    <w:rsid w:val="00365A10"/>
    <w:rsid w:val="00365D1A"/>
    <w:rsid w:val="00366338"/>
    <w:rsid w:val="003663E7"/>
    <w:rsid w:val="00366746"/>
    <w:rsid w:val="00366B9F"/>
    <w:rsid w:val="00367839"/>
    <w:rsid w:val="003678AF"/>
    <w:rsid w:val="00367A97"/>
    <w:rsid w:val="00367CE4"/>
    <w:rsid w:val="00367DCC"/>
    <w:rsid w:val="00367F22"/>
    <w:rsid w:val="00367F6D"/>
    <w:rsid w:val="00370FA1"/>
    <w:rsid w:val="003710C3"/>
    <w:rsid w:val="00371D29"/>
    <w:rsid w:val="00371DC9"/>
    <w:rsid w:val="00371DF9"/>
    <w:rsid w:val="0037214F"/>
    <w:rsid w:val="00372332"/>
    <w:rsid w:val="00372599"/>
    <w:rsid w:val="003725A2"/>
    <w:rsid w:val="00372BB8"/>
    <w:rsid w:val="00372C23"/>
    <w:rsid w:val="00372EA7"/>
    <w:rsid w:val="00372FCA"/>
    <w:rsid w:val="0037329C"/>
    <w:rsid w:val="0037357E"/>
    <w:rsid w:val="0037374F"/>
    <w:rsid w:val="00373A2D"/>
    <w:rsid w:val="00373E37"/>
    <w:rsid w:val="00374034"/>
    <w:rsid w:val="0037412E"/>
    <w:rsid w:val="00374140"/>
    <w:rsid w:val="003741D0"/>
    <w:rsid w:val="003747B7"/>
    <w:rsid w:val="0037486F"/>
    <w:rsid w:val="00374A88"/>
    <w:rsid w:val="00374CA2"/>
    <w:rsid w:val="00374ECC"/>
    <w:rsid w:val="003758E5"/>
    <w:rsid w:val="00375BA6"/>
    <w:rsid w:val="00375BF4"/>
    <w:rsid w:val="00375C69"/>
    <w:rsid w:val="00375FFD"/>
    <w:rsid w:val="00376356"/>
    <w:rsid w:val="00376A2F"/>
    <w:rsid w:val="0037721B"/>
    <w:rsid w:val="0038029F"/>
    <w:rsid w:val="00380370"/>
    <w:rsid w:val="0038081E"/>
    <w:rsid w:val="0038095C"/>
    <w:rsid w:val="00380AF5"/>
    <w:rsid w:val="00380B28"/>
    <w:rsid w:val="00380FFB"/>
    <w:rsid w:val="0038113E"/>
    <w:rsid w:val="00381640"/>
    <w:rsid w:val="00382749"/>
    <w:rsid w:val="00382AD9"/>
    <w:rsid w:val="00382C7E"/>
    <w:rsid w:val="00384296"/>
    <w:rsid w:val="0038453E"/>
    <w:rsid w:val="003846D3"/>
    <w:rsid w:val="00384858"/>
    <w:rsid w:val="003849F6"/>
    <w:rsid w:val="00384A46"/>
    <w:rsid w:val="00384D70"/>
    <w:rsid w:val="00384E10"/>
    <w:rsid w:val="00384F84"/>
    <w:rsid w:val="00385152"/>
    <w:rsid w:val="0038586E"/>
    <w:rsid w:val="00385BE0"/>
    <w:rsid w:val="00385CEE"/>
    <w:rsid w:val="00385F1D"/>
    <w:rsid w:val="00385F26"/>
    <w:rsid w:val="00385FAF"/>
    <w:rsid w:val="00386664"/>
    <w:rsid w:val="003867A4"/>
    <w:rsid w:val="003868C0"/>
    <w:rsid w:val="003868DA"/>
    <w:rsid w:val="00386A97"/>
    <w:rsid w:val="00386C92"/>
    <w:rsid w:val="0038756A"/>
    <w:rsid w:val="00387B47"/>
    <w:rsid w:val="00387B53"/>
    <w:rsid w:val="00387BA4"/>
    <w:rsid w:val="00387D05"/>
    <w:rsid w:val="00390384"/>
    <w:rsid w:val="003905C2"/>
    <w:rsid w:val="003906BC"/>
    <w:rsid w:val="003907AD"/>
    <w:rsid w:val="003907C7"/>
    <w:rsid w:val="00390898"/>
    <w:rsid w:val="0039090A"/>
    <w:rsid w:val="00390C91"/>
    <w:rsid w:val="00390FFD"/>
    <w:rsid w:val="003913B6"/>
    <w:rsid w:val="003917EC"/>
    <w:rsid w:val="00391BF8"/>
    <w:rsid w:val="00391D39"/>
    <w:rsid w:val="00391D8E"/>
    <w:rsid w:val="003928C2"/>
    <w:rsid w:val="00392B7C"/>
    <w:rsid w:val="00392C05"/>
    <w:rsid w:val="00393093"/>
    <w:rsid w:val="0039346F"/>
    <w:rsid w:val="0039463B"/>
    <w:rsid w:val="00394AE3"/>
    <w:rsid w:val="00394E85"/>
    <w:rsid w:val="00395441"/>
    <w:rsid w:val="00395ACE"/>
    <w:rsid w:val="00395B17"/>
    <w:rsid w:val="00395E60"/>
    <w:rsid w:val="003963FC"/>
    <w:rsid w:val="003966BE"/>
    <w:rsid w:val="00396894"/>
    <w:rsid w:val="00396945"/>
    <w:rsid w:val="00396AB4"/>
    <w:rsid w:val="00396B20"/>
    <w:rsid w:val="00396C3C"/>
    <w:rsid w:val="0039742A"/>
    <w:rsid w:val="00397491"/>
    <w:rsid w:val="0039754E"/>
    <w:rsid w:val="003975F1"/>
    <w:rsid w:val="00397706"/>
    <w:rsid w:val="00397754"/>
    <w:rsid w:val="00397F3D"/>
    <w:rsid w:val="003A02EA"/>
    <w:rsid w:val="003A0336"/>
    <w:rsid w:val="003A0411"/>
    <w:rsid w:val="003A085F"/>
    <w:rsid w:val="003A0D97"/>
    <w:rsid w:val="003A0DA0"/>
    <w:rsid w:val="003A15E1"/>
    <w:rsid w:val="003A165D"/>
    <w:rsid w:val="003A1775"/>
    <w:rsid w:val="003A18C3"/>
    <w:rsid w:val="003A19B6"/>
    <w:rsid w:val="003A1A68"/>
    <w:rsid w:val="003A1B3A"/>
    <w:rsid w:val="003A1C9F"/>
    <w:rsid w:val="003A2699"/>
    <w:rsid w:val="003A29F7"/>
    <w:rsid w:val="003A2F4E"/>
    <w:rsid w:val="003A37A6"/>
    <w:rsid w:val="003A3B7E"/>
    <w:rsid w:val="003A4677"/>
    <w:rsid w:val="003A5160"/>
    <w:rsid w:val="003A5649"/>
    <w:rsid w:val="003A5AEA"/>
    <w:rsid w:val="003A634F"/>
    <w:rsid w:val="003A63CD"/>
    <w:rsid w:val="003A668F"/>
    <w:rsid w:val="003A6F99"/>
    <w:rsid w:val="003A710A"/>
    <w:rsid w:val="003A73F0"/>
    <w:rsid w:val="003A745C"/>
    <w:rsid w:val="003A7D78"/>
    <w:rsid w:val="003B0A53"/>
    <w:rsid w:val="003B0AF2"/>
    <w:rsid w:val="003B0EC6"/>
    <w:rsid w:val="003B1FB9"/>
    <w:rsid w:val="003B2155"/>
    <w:rsid w:val="003B238A"/>
    <w:rsid w:val="003B262F"/>
    <w:rsid w:val="003B2B4E"/>
    <w:rsid w:val="003B2E58"/>
    <w:rsid w:val="003B302D"/>
    <w:rsid w:val="003B3DD0"/>
    <w:rsid w:val="003B3DD7"/>
    <w:rsid w:val="003B4047"/>
    <w:rsid w:val="003B4A7C"/>
    <w:rsid w:val="003B4B9A"/>
    <w:rsid w:val="003B4C89"/>
    <w:rsid w:val="003B4DCA"/>
    <w:rsid w:val="003B4FC0"/>
    <w:rsid w:val="003B52AD"/>
    <w:rsid w:val="003B5313"/>
    <w:rsid w:val="003B5BD6"/>
    <w:rsid w:val="003B5D76"/>
    <w:rsid w:val="003B5FD0"/>
    <w:rsid w:val="003B640B"/>
    <w:rsid w:val="003B68B9"/>
    <w:rsid w:val="003B6CD8"/>
    <w:rsid w:val="003B7271"/>
    <w:rsid w:val="003B72C4"/>
    <w:rsid w:val="003B7B27"/>
    <w:rsid w:val="003B7CA2"/>
    <w:rsid w:val="003C06F7"/>
    <w:rsid w:val="003C09F7"/>
    <w:rsid w:val="003C0C71"/>
    <w:rsid w:val="003C0C84"/>
    <w:rsid w:val="003C114C"/>
    <w:rsid w:val="003C1201"/>
    <w:rsid w:val="003C14F1"/>
    <w:rsid w:val="003C16A7"/>
    <w:rsid w:val="003C1836"/>
    <w:rsid w:val="003C2125"/>
    <w:rsid w:val="003C23CD"/>
    <w:rsid w:val="003C2500"/>
    <w:rsid w:val="003C277E"/>
    <w:rsid w:val="003C2981"/>
    <w:rsid w:val="003C2D31"/>
    <w:rsid w:val="003C2E0B"/>
    <w:rsid w:val="003C30F1"/>
    <w:rsid w:val="003C32E0"/>
    <w:rsid w:val="003C353D"/>
    <w:rsid w:val="003C37B5"/>
    <w:rsid w:val="003C3E00"/>
    <w:rsid w:val="003C40AB"/>
    <w:rsid w:val="003C42E2"/>
    <w:rsid w:val="003C43B9"/>
    <w:rsid w:val="003C4401"/>
    <w:rsid w:val="003C44F4"/>
    <w:rsid w:val="003C47CF"/>
    <w:rsid w:val="003C4C54"/>
    <w:rsid w:val="003C4E23"/>
    <w:rsid w:val="003C5327"/>
    <w:rsid w:val="003C5902"/>
    <w:rsid w:val="003C5A00"/>
    <w:rsid w:val="003C5C0B"/>
    <w:rsid w:val="003C5C6A"/>
    <w:rsid w:val="003C5FE9"/>
    <w:rsid w:val="003C607D"/>
    <w:rsid w:val="003C6D14"/>
    <w:rsid w:val="003C6D5F"/>
    <w:rsid w:val="003C6DDD"/>
    <w:rsid w:val="003C7041"/>
    <w:rsid w:val="003C7540"/>
    <w:rsid w:val="003C761F"/>
    <w:rsid w:val="003D015D"/>
    <w:rsid w:val="003D061F"/>
    <w:rsid w:val="003D063E"/>
    <w:rsid w:val="003D09C4"/>
    <w:rsid w:val="003D1394"/>
    <w:rsid w:val="003D165F"/>
    <w:rsid w:val="003D17C2"/>
    <w:rsid w:val="003D1D07"/>
    <w:rsid w:val="003D20E0"/>
    <w:rsid w:val="003D2D45"/>
    <w:rsid w:val="003D2EA1"/>
    <w:rsid w:val="003D30B6"/>
    <w:rsid w:val="003D312F"/>
    <w:rsid w:val="003D357B"/>
    <w:rsid w:val="003D3582"/>
    <w:rsid w:val="003D40C2"/>
    <w:rsid w:val="003D432D"/>
    <w:rsid w:val="003D4420"/>
    <w:rsid w:val="003D44A5"/>
    <w:rsid w:val="003D4C67"/>
    <w:rsid w:val="003D4FE7"/>
    <w:rsid w:val="003D520A"/>
    <w:rsid w:val="003D577F"/>
    <w:rsid w:val="003D5AF7"/>
    <w:rsid w:val="003D5D9B"/>
    <w:rsid w:val="003D5E0F"/>
    <w:rsid w:val="003D60A5"/>
    <w:rsid w:val="003D63C7"/>
    <w:rsid w:val="003D6B9C"/>
    <w:rsid w:val="003D7741"/>
    <w:rsid w:val="003D7AE3"/>
    <w:rsid w:val="003D7B91"/>
    <w:rsid w:val="003D7BCD"/>
    <w:rsid w:val="003E008D"/>
    <w:rsid w:val="003E00E6"/>
    <w:rsid w:val="003E06C2"/>
    <w:rsid w:val="003E0B3F"/>
    <w:rsid w:val="003E0F66"/>
    <w:rsid w:val="003E1671"/>
    <w:rsid w:val="003E181E"/>
    <w:rsid w:val="003E19BB"/>
    <w:rsid w:val="003E1CC2"/>
    <w:rsid w:val="003E1CE9"/>
    <w:rsid w:val="003E20D3"/>
    <w:rsid w:val="003E2DDF"/>
    <w:rsid w:val="003E2E26"/>
    <w:rsid w:val="003E35A7"/>
    <w:rsid w:val="003E383A"/>
    <w:rsid w:val="003E3895"/>
    <w:rsid w:val="003E38DB"/>
    <w:rsid w:val="003E3ABE"/>
    <w:rsid w:val="003E3CD0"/>
    <w:rsid w:val="003E3DC5"/>
    <w:rsid w:val="003E4060"/>
    <w:rsid w:val="003E41A8"/>
    <w:rsid w:val="003E44FD"/>
    <w:rsid w:val="003E4753"/>
    <w:rsid w:val="003E5063"/>
    <w:rsid w:val="003E57B3"/>
    <w:rsid w:val="003E59EA"/>
    <w:rsid w:val="003E5BEE"/>
    <w:rsid w:val="003E5F6D"/>
    <w:rsid w:val="003E6146"/>
    <w:rsid w:val="003E614B"/>
    <w:rsid w:val="003E62F2"/>
    <w:rsid w:val="003E642D"/>
    <w:rsid w:val="003E6490"/>
    <w:rsid w:val="003E76F2"/>
    <w:rsid w:val="003E7878"/>
    <w:rsid w:val="003E7AF0"/>
    <w:rsid w:val="003E7F8B"/>
    <w:rsid w:val="003F000A"/>
    <w:rsid w:val="003F0030"/>
    <w:rsid w:val="003F02C4"/>
    <w:rsid w:val="003F03AA"/>
    <w:rsid w:val="003F05B4"/>
    <w:rsid w:val="003F0B71"/>
    <w:rsid w:val="003F18DF"/>
    <w:rsid w:val="003F1C35"/>
    <w:rsid w:val="003F1C9D"/>
    <w:rsid w:val="003F276B"/>
    <w:rsid w:val="003F2F90"/>
    <w:rsid w:val="003F38B8"/>
    <w:rsid w:val="003F39B3"/>
    <w:rsid w:val="003F52EC"/>
    <w:rsid w:val="003F5739"/>
    <w:rsid w:val="003F629E"/>
    <w:rsid w:val="003F67DA"/>
    <w:rsid w:val="003F6BB4"/>
    <w:rsid w:val="003F7181"/>
    <w:rsid w:val="003F7400"/>
    <w:rsid w:val="003F76E0"/>
    <w:rsid w:val="003F77F9"/>
    <w:rsid w:val="003F78F6"/>
    <w:rsid w:val="00400522"/>
    <w:rsid w:val="00400556"/>
    <w:rsid w:val="00400A55"/>
    <w:rsid w:val="00401184"/>
    <w:rsid w:val="004017EC"/>
    <w:rsid w:val="0040192C"/>
    <w:rsid w:val="00401F86"/>
    <w:rsid w:val="00402757"/>
    <w:rsid w:val="004027E7"/>
    <w:rsid w:val="00402AD9"/>
    <w:rsid w:val="00402BD4"/>
    <w:rsid w:val="00402E64"/>
    <w:rsid w:val="00402EA6"/>
    <w:rsid w:val="004032F3"/>
    <w:rsid w:val="00403385"/>
    <w:rsid w:val="00403C58"/>
    <w:rsid w:val="00403EF5"/>
    <w:rsid w:val="004040E1"/>
    <w:rsid w:val="0040417E"/>
    <w:rsid w:val="004042FF"/>
    <w:rsid w:val="00404501"/>
    <w:rsid w:val="00404883"/>
    <w:rsid w:val="00404AD5"/>
    <w:rsid w:val="00404EBB"/>
    <w:rsid w:val="004051F8"/>
    <w:rsid w:val="004059D7"/>
    <w:rsid w:val="00405F37"/>
    <w:rsid w:val="00405F7C"/>
    <w:rsid w:val="0040689E"/>
    <w:rsid w:val="004070A2"/>
    <w:rsid w:val="00407157"/>
    <w:rsid w:val="004071B4"/>
    <w:rsid w:val="004074BA"/>
    <w:rsid w:val="00407A60"/>
    <w:rsid w:val="00407AA6"/>
    <w:rsid w:val="00407AB9"/>
    <w:rsid w:val="00407AE3"/>
    <w:rsid w:val="00407C2A"/>
    <w:rsid w:val="00410077"/>
    <w:rsid w:val="004100CB"/>
    <w:rsid w:val="0041011D"/>
    <w:rsid w:val="00410212"/>
    <w:rsid w:val="00410754"/>
    <w:rsid w:val="0041076B"/>
    <w:rsid w:val="00410791"/>
    <w:rsid w:val="0041079B"/>
    <w:rsid w:val="004108BC"/>
    <w:rsid w:val="0041094F"/>
    <w:rsid w:val="00410CA7"/>
    <w:rsid w:val="00410DDD"/>
    <w:rsid w:val="00410DF2"/>
    <w:rsid w:val="00410F96"/>
    <w:rsid w:val="00411017"/>
    <w:rsid w:val="004113B3"/>
    <w:rsid w:val="00411634"/>
    <w:rsid w:val="00412307"/>
    <w:rsid w:val="00412472"/>
    <w:rsid w:val="00412524"/>
    <w:rsid w:val="0041295E"/>
    <w:rsid w:val="00413945"/>
    <w:rsid w:val="00413D33"/>
    <w:rsid w:val="00413DDE"/>
    <w:rsid w:val="00414252"/>
    <w:rsid w:val="00414853"/>
    <w:rsid w:val="00414CED"/>
    <w:rsid w:val="004150EE"/>
    <w:rsid w:val="00415233"/>
    <w:rsid w:val="00415D46"/>
    <w:rsid w:val="00416063"/>
    <w:rsid w:val="004162D5"/>
    <w:rsid w:val="0041639F"/>
    <w:rsid w:val="004171A6"/>
    <w:rsid w:val="00417403"/>
    <w:rsid w:val="00417AEB"/>
    <w:rsid w:val="00417C06"/>
    <w:rsid w:val="00417E25"/>
    <w:rsid w:val="00417F1F"/>
    <w:rsid w:val="00420221"/>
    <w:rsid w:val="0042079D"/>
    <w:rsid w:val="0042090A"/>
    <w:rsid w:val="00420A40"/>
    <w:rsid w:val="00420A93"/>
    <w:rsid w:val="00420F29"/>
    <w:rsid w:val="00421158"/>
    <w:rsid w:val="00421ACD"/>
    <w:rsid w:val="004222CB"/>
    <w:rsid w:val="00423351"/>
    <w:rsid w:val="00423480"/>
    <w:rsid w:val="00423607"/>
    <w:rsid w:val="00423BD7"/>
    <w:rsid w:val="00423CCF"/>
    <w:rsid w:val="00424850"/>
    <w:rsid w:val="00425200"/>
    <w:rsid w:val="00425272"/>
    <w:rsid w:val="004252B4"/>
    <w:rsid w:val="00425586"/>
    <w:rsid w:val="00425854"/>
    <w:rsid w:val="00425F3C"/>
    <w:rsid w:val="00426621"/>
    <w:rsid w:val="00426A70"/>
    <w:rsid w:val="00426AC6"/>
    <w:rsid w:val="00426B3A"/>
    <w:rsid w:val="00427134"/>
    <w:rsid w:val="004302CC"/>
    <w:rsid w:val="0043065F"/>
    <w:rsid w:val="00430D6A"/>
    <w:rsid w:val="00430E9A"/>
    <w:rsid w:val="004312A7"/>
    <w:rsid w:val="004316FC"/>
    <w:rsid w:val="00431BB8"/>
    <w:rsid w:val="00431F8A"/>
    <w:rsid w:val="004322DA"/>
    <w:rsid w:val="004323DB"/>
    <w:rsid w:val="004323FC"/>
    <w:rsid w:val="00432956"/>
    <w:rsid w:val="00432C2A"/>
    <w:rsid w:val="00433248"/>
    <w:rsid w:val="00433259"/>
    <w:rsid w:val="00433FDE"/>
    <w:rsid w:val="00435708"/>
    <w:rsid w:val="004359EB"/>
    <w:rsid w:val="00435F87"/>
    <w:rsid w:val="0043619A"/>
    <w:rsid w:val="00436290"/>
    <w:rsid w:val="00436AA2"/>
    <w:rsid w:val="00437272"/>
    <w:rsid w:val="00437BE8"/>
    <w:rsid w:val="00437EA0"/>
    <w:rsid w:val="00437FDD"/>
    <w:rsid w:val="00440584"/>
    <w:rsid w:val="004413C9"/>
    <w:rsid w:val="00441666"/>
    <w:rsid w:val="004418E1"/>
    <w:rsid w:val="00441912"/>
    <w:rsid w:val="00441B71"/>
    <w:rsid w:val="00441C19"/>
    <w:rsid w:val="00441FE5"/>
    <w:rsid w:val="00442580"/>
    <w:rsid w:val="00442AB6"/>
    <w:rsid w:val="00442DE0"/>
    <w:rsid w:val="00442F84"/>
    <w:rsid w:val="0044330D"/>
    <w:rsid w:val="0044348C"/>
    <w:rsid w:val="004434AE"/>
    <w:rsid w:val="004434B7"/>
    <w:rsid w:val="0044375C"/>
    <w:rsid w:val="004442FA"/>
    <w:rsid w:val="00444406"/>
    <w:rsid w:val="00444949"/>
    <w:rsid w:val="004449F4"/>
    <w:rsid w:val="00444AA3"/>
    <w:rsid w:val="00444EBC"/>
    <w:rsid w:val="00445029"/>
    <w:rsid w:val="0044517B"/>
    <w:rsid w:val="00445411"/>
    <w:rsid w:val="00445423"/>
    <w:rsid w:val="0044563C"/>
    <w:rsid w:val="00445999"/>
    <w:rsid w:val="00445A2B"/>
    <w:rsid w:val="00445C7E"/>
    <w:rsid w:val="004460C7"/>
    <w:rsid w:val="004462CF"/>
    <w:rsid w:val="004465E1"/>
    <w:rsid w:val="00446779"/>
    <w:rsid w:val="0044696C"/>
    <w:rsid w:val="004469DF"/>
    <w:rsid w:val="00446AFF"/>
    <w:rsid w:val="00447242"/>
    <w:rsid w:val="004477B7"/>
    <w:rsid w:val="00447909"/>
    <w:rsid w:val="0045041F"/>
    <w:rsid w:val="00450CB5"/>
    <w:rsid w:val="0045148F"/>
    <w:rsid w:val="00451AA2"/>
    <w:rsid w:val="00451E10"/>
    <w:rsid w:val="004526DA"/>
    <w:rsid w:val="00452B9F"/>
    <w:rsid w:val="004531A2"/>
    <w:rsid w:val="00453793"/>
    <w:rsid w:val="004539ED"/>
    <w:rsid w:val="00453D5C"/>
    <w:rsid w:val="00454338"/>
    <w:rsid w:val="00454C81"/>
    <w:rsid w:val="00454EA9"/>
    <w:rsid w:val="004554B4"/>
    <w:rsid w:val="00455541"/>
    <w:rsid w:val="00455AA1"/>
    <w:rsid w:val="00455E74"/>
    <w:rsid w:val="00455F32"/>
    <w:rsid w:val="00455FD0"/>
    <w:rsid w:val="00456D17"/>
    <w:rsid w:val="00456DCC"/>
    <w:rsid w:val="00456F92"/>
    <w:rsid w:val="00457502"/>
    <w:rsid w:val="00457582"/>
    <w:rsid w:val="004578D6"/>
    <w:rsid w:val="00457932"/>
    <w:rsid w:val="00457A99"/>
    <w:rsid w:val="00457F92"/>
    <w:rsid w:val="004605AD"/>
    <w:rsid w:val="0046085B"/>
    <w:rsid w:val="00461946"/>
    <w:rsid w:val="00461A73"/>
    <w:rsid w:val="00461BA9"/>
    <w:rsid w:val="00462812"/>
    <w:rsid w:val="00462A5F"/>
    <w:rsid w:val="00462C6F"/>
    <w:rsid w:val="00463135"/>
    <w:rsid w:val="004633B1"/>
    <w:rsid w:val="00463BCC"/>
    <w:rsid w:val="00463ECC"/>
    <w:rsid w:val="00463F08"/>
    <w:rsid w:val="00464095"/>
    <w:rsid w:val="00464268"/>
    <w:rsid w:val="004645C6"/>
    <w:rsid w:val="00464662"/>
    <w:rsid w:val="00464B12"/>
    <w:rsid w:val="00464D5F"/>
    <w:rsid w:val="00464E1E"/>
    <w:rsid w:val="004658EE"/>
    <w:rsid w:val="0046619D"/>
    <w:rsid w:val="00466858"/>
    <w:rsid w:val="00466E44"/>
    <w:rsid w:val="0046704A"/>
    <w:rsid w:val="004676DA"/>
    <w:rsid w:val="00467A97"/>
    <w:rsid w:val="00467DF6"/>
    <w:rsid w:val="00467EAB"/>
    <w:rsid w:val="004701D3"/>
    <w:rsid w:val="004703AB"/>
    <w:rsid w:val="004707F1"/>
    <w:rsid w:val="00470842"/>
    <w:rsid w:val="004708A0"/>
    <w:rsid w:val="00470AFB"/>
    <w:rsid w:val="00471903"/>
    <w:rsid w:val="00472229"/>
    <w:rsid w:val="004722E0"/>
    <w:rsid w:val="004724C2"/>
    <w:rsid w:val="004724C9"/>
    <w:rsid w:val="00472AEF"/>
    <w:rsid w:val="00472C48"/>
    <w:rsid w:val="004731C7"/>
    <w:rsid w:val="0047332B"/>
    <w:rsid w:val="0047361E"/>
    <w:rsid w:val="00473742"/>
    <w:rsid w:val="0047406B"/>
    <w:rsid w:val="00474D98"/>
    <w:rsid w:val="0047505E"/>
    <w:rsid w:val="00475124"/>
    <w:rsid w:val="00475160"/>
    <w:rsid w:val="004754D2"/>
    <w:rsid w:val="0047601B"/>
    <w:rsid w:val="004762BA"/>
    <w:rsid w:val="0047664E"/>
    <w:rsid w:val="004771A4"/>
    <w:rsid w:val="00477D2A"/>
    <w:rsid w:val="00477E5D"/>
    <w:rsid w:val="0048060D"/>
    <w:rsid w:val="0048061D"/>
    <w:rsid w:val="00481013"/>
    <w:rsid w:val="004818E6"/>
    <w:rsid w:val="00481CA4"/>
    <w:rsid w:val="00482075"/>
    <w:rsid w:val="004824C5"/>
    <w:rsid w:val="0048276A"/>
    <w:rsid w:val="004829F4"/>
    <w:rsid w:val="00483124"/>
    <w:rsid w:val="00483416"/>
    <w:rsid w:val="004836C7"/>
    <w:rsid w:val="00483734"/>
    <w:rsid w:val="00483D40"/>
    <w:rsid w:val="004846DD"/>
    <w:rsid w:val="00484AC5"/>
    <w:rsid w:val="00484D68"/>
    <w:rsid w:val="00484F78"/>
    <w:rsid w:val="004851E8"/>
    <w:rsid w:val="0048520C"/>
    <w:rsid w:val="004853CA"/>
    <w:rsid w:val="004856CD"/>
    <w:rsid w:val="00485BD4"/>
    <w:rsid w:val="00485C89"/>
    <w:rsid w:val="00485F35"/>
    <w:rsid w:val="00486135"/>
    <w:rsid w:val="004861B1"/>
    <w:rsid w:val="0048646C"/>
    <w:rsid w:val="0048667A"/>
    <w:rsid w:val="00486D9D"/>
    <w:rsid w:val="00486F1D"/>
    <w:rsid w:val="0048711E"/>
    <w:rsid w:val="00487923"/>
    <w:rsid w:val="00487F2F"/>
    <w:rsid w:val="00490522"/>
    <w:rsid w:val="00490A9D"/>
    <w:rsid w:val="00490E51"/>
    <w:rsid w:val="0049165C"/>
    <w:rsid w:val="004919C0"/>
    <w:rsid w:val="00491A46"/>
    <w:rsid w:val="00492453"/>
    <w:rsid w:val="004933D0"/>
    <w:rsid w:val="004939EB"/>
    <w:rsid w:val="00493BA9"/>
    <w:rsid w:val="00493E13"/>
    <w:rsid w:val="00493FF9"/>
    <w:rsid w:val="00494169"/>
    <w:rsid w:val="004944C2"/>
    <w:rsid w:val="00494B23"/>
    <w:rsid w:val="00494FE8"/>
    <w:rsid w:val="00495640"/>
    <w:rsid w:val="004959FF"/>
    <w:rsid w:val="00496ABC"/>
    <w:rsid w:val="00496B81"/>
    <w:rsid w:val="00496C40"/>
    <w:rsid w:val="0049713E"/>
    <w:rsid w:val="004972FD"/>
    <w:rsid w:val="0049771F"/>
    <w:rsid w:val="00497C30"/>
    <w:rsid w:val="00497EFA"/>
    <w:rsid w:val="004A0314"/>
    <w:rsid w:val="004A04DC"/>
    <w:rsid w:val="004A086E"/>
    <w:rsid w:val="004A0C1A"/>
    <w:rsid w:val="004A157E"/>
    <w:rsid w:val="004A1A05"/>
    <w:rsid w:val="004A1B02"/>
    <w:rsid w:val="004A1BA7"/>
    <w:rsid w:val="004A2404"/>
    <w:rsid w:val="004A27E0"/>
    <w:rsid w:val="004A2CC0"/>
    <w:rsid w:val="004A30FC"/>
    <w:rsid w:val="004A35EC"/>
    <w:rsid w:val="004A39EA"/>
    <w:rsid w:val="004A3AC7"/>
    <w:rsid w:val="004A3CE9"/>
    <w:rsid w:val="004A3D61"/>
    <w:rsid w:val="004A3DE7"/>
    <w:rsid w:val="004A3F19"/>
    <w:rsid w:val="004A4E9C"/>
    <w:rsid w:val="004A5171"/>
    <w:rsid w:val="004A5383"/>
    <w:rsid w:val="004A538B"/>
    <w:rsid w:val="004A5793"/>
    <w:rsid w:val="004A5D83"/>
    <w:rsid w:val="004A6258"/>
    <w:rsid w:val="004A626F"/>
    <w:rsid w:val="004A62EC"/>
    <w:rsid w:val="004A65F0"/>
    <w:rsid w:val="004A679B"/>
    <w:rsid w:val="004A7A39"/>
    <w:rsid w:val="004A7DFC"/>
    <w:rsid w:val="004A7E19"/>
    <w:rsid w:val="004A7FE8"/>
    <w:rsid w:val="004B0598"/>
    <w:rsid w:val="004B0631"/>
    <w:rsid w:val="004B0919"/>
    <w:rsid w:val="004B0AB9"/>
    <w:rsid w:val="004B0AD1"/>
    <w:rsid w:val="004B0CA6"/>
    <w:rsid w:val="004B0F32"/>
    <w:rsid w:val="004B1B28"/>
    <w:rsid w:val="004B1F9D"/>
    <w:rsid w:val="004B2250"/>
    <w:rsid w:val="004B23A3"/>
    <w:rsid w:val="004B2455"/>
    <w:rsid w:val="004B24CB"/>
    <w:rsid w:val="004B2619"/>
    <w:rsid w:val="004B276F"/>
    <w:rsid w:val="004B288F"/>
    <w:rsid w:val="004B2BF7"/>
    <w:rsid w:val="004B3EBA"/>
    <w:rsid w:val="004B3F0C"/>
    <w:rsid w:val="004B41F3"/>
    <w:rsid w:val="004B4AC7"/>
    <w:rsid w:val="004B5768"/>
    <w:rsid w:val="004B67E4"/>
    <w:rsid w:val="004B69A8"/>
    <w:rsid w:val="004B6A0E"/>
    <w:rsid w:val="004B6A7E"/>
    <w:rsid w:val="004B6ABA"/>
    <w:rsid w:val="004B71D5"/>
    <w:rsid w:val="004B7664"/>
    <w:rsid w:val="004C047F"/>
    <w:rsid w:val="004C0693"/>
    <w:rsid w:val="004C09BE"/>
    <w:rsid w:val="004C0D40"/>
    <w:rsid w:val="004C1A3C"/>
    <w:rsid w:val="004C2239"/>
    <w:rsid w:val="004C2253"/>
    <w:rsid w:val="004C249F"/>
    <w:rsid w:val="004C2D00"/>
    <w:rsid w:val="004C2E54"/>
    <w:rsid w:val="004C3054"/>
    <w:rsid w:val="004C399A"/>
    <w:rsid w:val="004C3E06"/>
    <w:rsid w:val="004C3E6E"/>
    <w:rsid w:val="004C3EEE"/>
    <w:rsid w:val="004C4B87"/>
    <w:rsid w:val="004C4F83"/>
    <w:rsid w:val="004C52A8"/>
    <w:rsid w:val="004C53DC"/>
    <w:rsid w:val="004C5459"/>
    <w:rsid w:val="004C5DA5"/>
    <w:rsid w:val="004C5F5F"/>
    <w:rsid w:val="004C62EF"/>
    <w:rsid w:val="004C66FC"/>
    <w:rsid w:val="004C75CF"/>
    <w:rsid w:val="004C75D5"/>
    <w:rsid w:val="004C76BF"/>
    <w:rsid w:val="004C7843"/>
    <w:rsid w:val="004C7D38"/>
    <w:rsid w:val="004C7F33"/>
    <w:rsid w:val="004D0222"/>
    <w:rsid w:val="004D0911"/>
    <w:rsid w:val="004D0975"/>
    <w:rsid w:val="004D09C9"/>
    <w:rsid w:val="004D0B42"/>
    <w:rsid w:val="004D0CC5"/>
    <w:rsid w:val="004D0D21"/>
    <w:rsid w:val="004D123E"/>
    <w:rsid w:val="004D1719"/>
    <w:rsid w:val="004D18B8"/>
    <w:rsid w:val="004D1AF5"/>
    <w:rsid w:val="004D1D27"/>
    <w:rsid w:val="004D1FB3"/>
    <w:rsid w:val="004D2673"/>
    <w:rsid w:val="004D2B9A"/>
    <w:rsid w:val="004D2BBB"/>
    <w:rsid w:val="004D2DC9"/>
    <w:rsid w:val="004D2E6A"/>
    <w:rsid w:val="004D3636"/>
    <w:rsid w:val="004D3723"/>
    <w:rsid w:val="004D3B90"/>
    <w:rsid w:val="004D3E7C"/>
    <w:rsid w:val="004D3F3A"/>
    <w:rsid w:val="004D42BE"/>
    <w:rsid w:val="004D43F0"/>
    <w:rsid w:val="004D4523"/>
    <w:rsid w:val="004D4930"/>
    <w:rsid w:val="004D4F56"/>
    <w:rsid w:val="004D5539"/>
    <w:rsid w:val="004D58AD"/>
    <w:rsid w:val="004D5D90"/>
    <w:rsid w:val="004D5EED"/>
    <w:rsid w:val="004D62FE"/>
    <w:rsid w:val="004D6D0D"/>
    <w:rsid w:val="004D6E8C"/>
    <w:rsid w:val="004D724A"/>
    <w:rsid w:val="004D795F"/>
    <w:rsid w:val="004E0238"/>
    <w:rsid w:val="004E0ADA"/>
    <w:rsid w:val="004E0BF8"/>
    <w:rsid w:val="004E1562"/>
    <w:rsid w:val="004E1ADE"/>
    <w:rsid w:val="004E1DA4"/>
    <w:rsid w:val="004E2553"/>
    <w:rsid w:val="004E2EDC"/>
    <w:rsid w:val="004E3682"/>
    <w:rsid w:val="004E3703"/>
    <w:rsid w:val="004E3F9C"/>
    <w:rsid w:val="004E4B0E"/>
    <w:rsid w:val="004E5CC1"/>
    <w:rsid w:val="004E5E8A"/>
    <w:rsid w:val="004E6036"/>
    <w:rsid w:val="004E627E"/>
    <w:rsid w:val="004E659A"/>
    <w:rsid w:val="004E67F0"/>
    <w:rsid w:val="004E6A81"/>
    <w:rsid w:val="004E6DDB"/>
    <w:rsid w:val="004E6E27"/>
    <w:rsid w:val="004E7BF5"/>
    <w:rsid w:val="004F00DE"/>
    <w:rsid w:val="004F03ED"/>
    <w:rsid w:val="004F07C9"/>
    <w:rsid w:val="004F0A37"/>
    <w:rsid w:val="004F0BA0"/>
    <w:rsid w:val="004F0C81"/>
    <w:rsid w:val="004F0D59"/>
    <w:rsid w:val="004F0DFB"/>
    <w:rsid w:val="004F113B"/>
    <w:rsid w:val="004F1214"/>
    <w:rsid w:val="004F229D"/>
    <w:rsid w:val="004F263D"/>
    <w:rsid w:val="004F2775"/>
    <w:rsid w:val="004F32A0"/>
    <w:rsid w:val="004F32C1"/>
    <w:rsid w:val="004F3B10"/>
    <w:rsid w:val="004F3BB0"/>
    <w:rsid w:val="004F3BEF"/>
    <w:rsid w:val="004F3C70"/>
    <w:rsid w:val="004F3DE3"/>
    <w:rsid w:val="004F4292"/>
    <w:rsid w:val="004F4A53"/>
    <w:rsid w:val="004F4A88"/>
    <w:rsid w:val="004F4A9C"/>
    <w:rsid w:val="004F4BB5"/>
    <w:rsid w:val="004F4CEB"/>
    <w:rsid w:val="004F4F21"/>
    <w:rsid w:val="004F55E1"/>
    <w:rsid w:val="004F56FE"/>
    <w:rsid w:val="004F582B"/>
    <w:rsid w:val="004F5919"/>
    <w:rsid w:val="004F591D"/>
    <w:rsid w:val="004F59A1"/>
    <w:rsid w:val="004F5C33"/>
    <w:rsid w:val="004F60E0"/>
    <w:rsid w:val="004F62D7"/>
    <w:rsid w:val="004F66EC"/>
    <w:rsid w:val="004F6C00"/>
    <w:rsid w:val="004F6CFB"/>
    <w:rsid w:val="004F733C"/>
    <w:rsid w:val="004F7555"/>
    <w:rsid w:val="004F76D0"/>
    <w:rsid w:val="004F7BAF"/>
    <w:rsid w:val="004F7E09"/>
    <w:rsid w:val="00500002"/>
    <w:rsid w:val="00500215"/>
    <w:rsid w:val="00500852"/>
    <w:rsid w:val="00500ED1"/>
    <w:rsid w:val="00501588"/>
    <w:rsid w:val="0050183F"/>
    <w:rsid w:val="00501BF6"/>
    <w:rsid w:val="00501C04"/>
    <w:rsid w:val="00501F7F"/>
    <w:rsid w:val="00501FAB"/>
    <w:rsid w:val="00502039"/>
    <w:rsid w:val="00502156"/>
    <w:rsid w:val="005022BE"/>
    <w:rsid w:val="00502689"/>
    <w:rsid w:val="00502BE4"/>
    <w:rsid w:val="0050354F"/>
    <w:rsid w:val="00503A1C"/>
    <w:rsid w:val="005048F6"/>
    <w:rsid w:val="005049FC"/>
    <w:rsid w:val="005052D1"/>
    <w:rsid w:val="0050547B"/>
    <w:rsid w:val="0050559C"/>
    <w:rsid w:val="005057F5"/>
    <w:rsid w:val="005057F7"/>
    <w:rsid w:val="00505A9E"/>
    <w:rsid w:val="00505BF8"/>
    <w:rsid w:val="00505C17"/>
    <w:rsid w:val="00506558"/>
    <w:rsid w:val="00506950"/>
    <w:rsid w:val="0050698F"/>
    <w:rsid w:val="005069A2"/>
    <w:rsid w:val="005069B0"/>
    <w:rsid w:val="00506C38"/>
    <w:rsid w:val="00506D2D"/>
    <w:rsid w:val="00507778"/>
    <w:rsid w:val="00507D58"/>
    <w:rsid w:val="00507D75"/>
    <w:rsid w:val="00507DD7"/>
    <w:rsid w:val="005104EE"/>
    <w:rsid w:val="00510E01"/>
    <w:rsid w:val="005119E4"/>
    <w:rsid w:val="0051206E"/>
    <w:rsid w:val="005124FA"/>
    <w:rsid w:val="005125CA"/>
    <w:rsid w:val="00512623"/>
    <w:rsid w:val="00512783"/>
    <w:rsid w:val="00512825"/>
    <w:rsid w:val="00512A14"/>
    <w:rsid w:val="00512A79"/>
    <w:rsid w:val="00512C80"/>
    <w:rsid w:val="00512DED"/>
    <w:rsid w:val="00513366"/>
    <w:rsid w:val="00513633"/>
    <w:rsid w:val="0051417B"/>
    <w:rsid w:val="00514270"/>
    <w:rsid w:val="00514459"/>
    <w:rsid w:val="00514529"/>
    <w:rsid w:val="00514805"/>
    <w:rsid w:val="00514B03"/>
    <w:rsid w:val="00514C32"/>
    <w:rsid w:val="0051552D"/>
    <w:rsid w:val="0051568B"/>
    <w:rsid w:val="00515A33"/>
    <w:rsid w:val="00515BB7"/>
    <w:rsid w:val="00516094"/>
    <w:rsid w:val="0051625D"/>
    <w:rsid w:val="005167F7"/>
    <w:rsid w:val="0051695C"/>
    <w:rsid w:val="005169C5"/>
    <w:rsid w:val="00516F60"/>
    <w:rsid w:val="00516F84"/>
    <w:rsid w:val="005176A7"/>
    <w:rsid w:val="00517F32"/>
    <w:rsid w:val="0052048D"/>
    <w:rsid w:val="00520D7D"/>
    <w:rsid w:val="0052100E"/>
    <w:rsid w:val="005219E5"/>
    <w:rsid w:val="00521B03"/>
    <w:rsid w:val="00521CC9"/>
    <w:rsid w:val="00521E99"/>
    <w:rsid w:val="005234A6"/>
    <w:rsid w:val="005234D3"/>
    <w:rsid w:val="00523704"/>
    <w:rsid w:val="0052385E"/>
    <w:rsid w:val="00523DC4"/>
    <w:rsid w:val="0052442F"/>
    <w:rsid w:val="0052456E"/>
    <w:rsid w:val="00524A6E"/>
    <w:rsid w:val="00524CBD"/>
    <w:rsid w:val="00524CE1"/>
    <w:rsid w:val="00524E30"/>
    <w:rsid w:val="00524E85"/>
    <w:rsid w:val="00525987"/>
    <w:rsid w:val="00525B46"/>
    <w:rsid w:val="00525DC5"/>
    <w:rsid w:val="005262B2"/>
    <w:rsid w:val="005262C4"/>
    <w:rsid w:val="00526467"/>
    <w:rsid w:val="00526615"/>
    <w:rsid w:val="00526D5A"/>
    <w:rsid w:val="00526D9B"/>
    <w:rsid w:val="00527684"/>
    <w:rsid w:val="00527718"/>
    <w:rsid w:val="00530086"/>
    <w:rsid w:val="005300D6"/>
    <w:rsid w:val="005306F0"/>
    <w:rsid w:val="005308C9"/>
    <w:rsid w:val="00530D29"/>
    <w:rsid w:val="005310AD"/>
    <w:rsid w:val="005313CD"/>
    <w:rsid w:val="0053151A"/>
    <w:rsid w:val="00531AC9"/>
    <w:rsid w:val="00532524"/>
    <w:rsid w:val="00532582"/>
    <w:rsid w:val="005329A5"/>
    <w:rsid w:val="00532B5C"/>
    <w:rsid w:val="00533BC8"/>
    <w:rsid w:val="005345EB"/>
    <w:rsid w:val="00534639"/>
    <w:rsid w:val="00534760"/>
    <w:rsid w:val="00534C2C"/>
    <w:rsid w:val="00534D1D"/>
    <w:rsid w:val="00534EC9"/>
    <w:rsid w:val="00535487"/>
    <w:rsid w:val="005358E4"/>
    <w:rsid w:val="00535C19"/>
    <w:rsid w:val="00535D33"/>
    <w:rsid w:val="0053621E"/>
    <w:rsid w:val="00536300"/>
    <w:rsid w:val="00536351"/>
    <w:rsid w:val="00536373"/>
    <w:rsid w:val="00536683"/>
    <w:rsid w:val="00536E1F"/>
    <w:rsid w:val="005370D5"/>
    <w:rsid w:val="0053785D"/>
    <w:rsid w:val="00540706"/>
    <w:rsid w:val="005409CE"/>
    <w:rsid w:val="00540ADD"/>
    <w:rsid w:val="00541056"/>
    <w:rsid w:val="00541724"/>
    <w:rsid w:val="00541B35"/>
    <w:rsid w:val="00541CCF"/>
    <w:rsid w:val="00541F44"/>
    <w:rsid w:val="00541FCA"/>
    <w:rsid w:val="0054235F"/>
    <w:rsid w:val="005429BB"/>
    <w:rsid w:val="00542ACE"/>
    <w:rsid w:val="00543264"/>
    <w:rsid w:val="00543A63"/>
    <w:rsid w:val="005442B7"/>
    <w:rsid w:val="00544563"/>
    <w:rsid w:val="00544B0D"/>
    <w:rsid w:val="00544B1B"/>
    <w:rsid w:val="00544BF2"/>
    <w:rsid w:val="005450A0"/>
    <w:rsid w:val="005450DC"/>
    <w:rsid w:val="00546142"/>
    <w:rsid w:val="00546231"/>
    <w:rsid w:val="00546392"/>
    <w:rsid w:val="00546C3E"/>
    <w:rsid w:val="005471B9"/>
    <w:rsid w:val="005474BA"/>
    <w:rsid w:val="00547A8E"/>
    <w:rsid w:val="00547AB5"/>
    <w:rsid w:val="00547ABA"/>
    <w:rsid w:val="0055029A"/>
    <w:rsid w:val="00550369"/>
    <w:rsid w:val="0055037B"/>
    <w:rsid w:val="00550801"/>
    <w:rsid w:val="00550928"/>
    <w:rsid w:val="00550ABD"/>
    <w:rsid w:val="00550E89"/>
    <w:rsid w:val="00551552"/>
    <w:rsid w:val="00551E39"/>
    <w:rsid w:val="00551E8A"/>
    <w:rsid w:val="0055224F"/>
    <w:rsid w:val="0055288C"/>
    <w:rsid w:val="0055299E"/>
    <w:rsid w:val="00552BE2"/>
    <w:rsid w:val="00552CC4"/>
    <w:rsid w:val="00553231"/>
    <w:rsid w:val="0055335B"/>
    <w:rsid w:val="005535DB"/>
    <w:rsid w:val="005536B3"/>
    <w:rsid w:val="00553EDB"/>
    <w:rsid w:val="0055405E"/>
    <w:rsid w:val="0055409E"/>
    <w:rsid w:val="005540F7"/>
    <w:rsid w:val="00554150"/>
    <w:rsid w:val="00554620"/>
    <w:rsid w:val="00554C69"/>
    <w:rsid w:val="00554CE2"/>
    <w:rsid w:val="00554D77"/>
    <w:rsid w:val="00554DB8"/>
    <w:rsid w:val="00555708"/>
    <w:rsid w:val="00555C2B"/>
    <w:rsid w:val="00555E3E"/>
    <w:rsid w:val="00555EAA"/>
    <w:rsid w:val="00556476"/>
    <w:rsid w:val="00556983"/>
    <w:rsid w:val="00556C8E"/>
    <w:rsid w:val="00556E54"/>
    <w:rsid w:val="00556F3E"/>
    <w:rsid w:val="00556FC4"/>
    <w:rsid w:val="00557138"/>
    <w:rsid w:val="005577C8"/>
    <w:rsid w:val="00557807"/>
    <w:rsid w:val="00557CD4"/>
    <w:rsid w:val="00557D87"/>
    <w:rsid w:val="005607BC"/>
    <w:rsid w:val="00561817"/>
    <w:rsid w:val="00561CFE"/>
    <w:rsid w:val="00561D7B"/>
    <w:rsid w:val="00562059"/>
    <w:rsid w:val="005625A4"/>
    <w:rsid w:val="005632E4"/>
    <w:rsid w:val="005636B7"/>
    <w:rsid w:val="00563AE5"/>
    <w:rsid w:val="00563F62"/>
    <w:rsid w:val="00564405"/>
    <w:rsid w:val="0056456A"/>
    <w:rsid w:val="00564933"/>
    <w:rsid w:val="00564ACB"/>
    <w:rsid w:val="00564BF4"/>
    <w:rsid w:val="00564CE0"/>
    <w:rsid w:val="00565013"/>
    <w:rsid w:val="0056504A"/>
    <w:rsid w:val="0056543F"/>
    <w:rsid w:val="00565586"/>
    <w:rsid w:val="005659FE"/>
    <w:rsid w:val="00565F9F"/>
    <w:rsid w:val="005666B5"/>
    <w:rsid w:val="005667DB"/>
    <w:rsid w:val="00566DD3"/>
    <w:rsid w:val="00566EC9"/>
    <w:rsid w:val="00567543"/>
    <w:rsid w:val="00567806"/>
    <w:rsid w:val="00567F79"/>
    <w:rsid w:val="0057155B"/>
    <w:rsid w:val="00571A14"/>
    <w:rsid w:val="005730CC"/>
    <w:rsid w:val="00573117"/>
    <w:rsid w:val="0057350A"/>
    <w:rsid w:val="00573871"/>
    <w:rsid w:val="00573E54"/>
    <w:rsid w:val="005740C6"/>
    <w:rsid w:val="005740E3"/>
    <w:rsid w:val="00574640"/>
    <w:rsid w:val="0057511E"/>
    <w:rsid w:val="00575208"/>
    <w:rsid w:val="005752A6"/>
    <w:rsid w:val="00575445"/>
    <w:rsid w:val="00575AA5"/>
    <w:rsid w:val="00575C57"/>
    <w:rsid w:val="005760D0"/>
    <w:rsid w:val="00576361"/>
    <w:rsid w:val="00576FBA"/>
    <w:rsid w:val="00577696"/>
    <w:rsid w:val="005778E5"/>
    <w:rsid w:val="00577AB6"/>
    <w:rsid w:val="00577B42"/>
    <w:rsid w:val="005800FF"/>
    <w:rsid w:val="0058020B"/>
    <w:rsid w:val="0058052E"/>
    <w:rsid w:val="0058057E"/>
    <w:rsid w:val="00580594"/>
    <w:rsid w:val="00580868"/>
    <w:rsid w:val="005808C5"/>
    <w:rsid w:val="0058090D"/>
    <w:rsid w:val="00580E53"/>
    <w:rsid w:val="00580F74"/>
    <w:rsid w:val="00581C3C"/>
    <w:rsid w:val="00581DC3"/>
    <w:rsid w:val="005821C5"/>
    <w:rsid w:val="00582355"/>
    <w:rsid w:val="005826AD"/>
    <w:rsid w:val="0058272E"/>
    <w:rsid w:val="0058295F"/>
    <w:rsid w:val="005835DA"/>
    <w:rsid w:val="005837ED"/>
    <w:rsid w:val="00583986"/>
    <w:rsid w:val="00583C14"/>
    <w:rsid w:val="00583D51"/>
    <w:rsid w:val="00583E28"/>
    <w:rsid w:val="005845AB"/>
    <w:rsid w:val="00584C58"/>
    <w:rsid w:val="00584E5A"/>
    <w:rsid w:val="00585116"/>
    <w:rsid w:val="00585686"/>
    <w:rsid w:val="00585BA1"/>
    <w:rsid w:val="00585DD6"/>
    <w:rsid w:val="00586F12"/>
    <w:rsid w:val="005875FB"/>
    <w:rsid w:val="005877AF"/>
    <w:rsid w:val="005879CA"/>
    <w:rsid w:val="00587DE6"/>
    <w:rsid w:val="00590107"/>
    <w:rsid w:val="00590335"/>
    <w:rsid w:val="0059049D"/>
    <w:rsid w:val="00590789"/>
    <w:rsid w:val="00590BA3"/>
    <w:rsid w:val="00591004"/>
    <w:rsid w:val="00591166"/>
    <w:rsid w:val="0059133F"/>
    <w:rsid w:val="005918D7"/>
    <w:rsid w:val="0059199E"/>
    <w:rsid w:val="005923BC"/>
    <w:rsid w:val="00592525"/>
    <w:rsid w:val="005925AF"/>
    <w:rsid w:val="0059278D"/>
    <w:rsid w:val="00592E5B"/>
    <w:rsid w:val="00592F44"/>
    <w:rsid w:val="005930EA"/>
    <w:rsid w:val="005934F4"/>
    <w:rsid w:val="0059378B"/>
    <w:rsid w:val="0059378E"/>
    <w:rsid w:val="00593861"/>
    <w:rsid w:val="00593923"/>
    <w:rsid w:val="00593A3C"/>
    <w:rsid w:val="0059411E"/>
    <w:rsid w:val="00594510"/>
    <w:rsid w:val="00594723"/>
    <w:rsid w:val="005947D5"/>
    <w:rsid w:val="00594BFA"/>
    <w:rsid w:val="0059524D"/>
    <w:rsid w:val="00595423"/>
    <w:rsid w:val="005959FC"/>
    <w:rsid w:val="00595E96"/>
    <w:rsid w:val="00595EA2"/>
    <w:rsid w:val="005962AE"/>
    <w:rsid w:val="005965B9"/>
    <w:rsid w:val="00596720"/>
    <w:rsid w:val="005967D3"/>
    <w:rsid w:val="0059691B"/>
    <w:rsid w:val="005969BF"/>
    <w:rsid w:val="0059741D"/>
    <w:rsid w:val="00597819"/>
    <w:rsid w:val="005979DF"/>
    <w:rsid w:val="005A0132"/>
    <w:rsid w:val="005A04D3"/>
    <w:rsid w:val="005A06F2"/>
    <w:rsid w:val="005A0BD8"/>
    <w:rsid w:val="005A0F89"/>
    <w:rsid w:val="005A1588"/>
    <w:rsid w:val="005A16AE"/>
    <w:rsid w:val="005A1911"/>
    <w:rsid w:val="005A19CD"/>
    <w:rsid w:val="005A24A8"/>
    <w:rsid w:val="005A269D"/>
    <w:rsid w:val="005A3148"/>
    <w:rsid w:val="005A3245"/>
    <w:rsid w:val="005A32D4"/>
    <w:rsid w:val="005A3DAF"/>
    <w:rsid w:val="005A3E1A"/>
    <w:rsid w:val="005A44D2"/>
    <w:rsid w:val="005A45C3"/>
    <w:rsid w:val="005A4FFB"/>
    <w:rsid w:val="005A577D"/>
    <w:rsid w:val="005A5F4F"/>
    <w:rsid w:val="005A6066"/>
    <w:rsid w:val="005A6ADC"/>
    <w:rsid w:val="005A6D60"/>
    <w:rsid w:val="005A7524"/>
    <w:rsid w:val="005A75B6"/>
    <w:rsid w:val="005A7C53"/>
    <w:rsid w:val="005A7C70"/>
    <w:rsid w:val="005A7D4C"/>
    <w:rsid w:val="005B00C1"/>
    <w:rsid w:val="005B026A"/>
    <w:rsid w:val="005B0EF3"/>
    <w:rsid w:val="005B1238"/>
    <w:rsid w:val="005B14DA"/>
    <w:rsid w:val="005B15EB"/>
    <w:rsid w:val="005B1922"/>
    <w:rsid w:val="005B24D6"/>
    <w:rsid w:val="005B263A"/>
    <w:rsid w:val="005B2F07"/>
    <w:rsid w:val="005B3016"/>
    <w:rsid w:val="005B340E"/>
    <w:rsid w:val="005B341E"/>
    <w:rsid w:val="005B35AE"/>
    <w:rsid w:val="005B3B40"/>
    <w:rsid w:val="005B445D"/>
    <w:rsid w:val="005B452D"/>
    <w:rsid w:val="005B469B"/>
    <w:rsid w:val="005B490D"/>
    <w:rsid w:val="005B4E5B"/>
    <w:rsid w:val="005B50E2"/>
    <w:rsid w:val="005B53ED"/>
    <w:rsid w:val="005B571B"/>
    <w:rsid w:val="005B5C6F"/>
    <w:rsid w:val="005B60BB"/>
    <w:rsid w:val="005B68AE"/>
    <w:rsid w:val="005B68C2"/>
    <w:rsid w:val="005B7026"/>
    <w:rsid w:val="005B70A1"/>
    <w:rsid w:val="005B7187"/>
    <w:rsid w:val="005B7393"/>
    <w:rsid w:val="005B78A6"/>
    <w:rsid w:val="005B7CBF"/>
    <w:rsid w:val="005B7D4E"/>
    <w:rsid w:val="005C0B94"/>
    <w:rsid w:val="005C0E56"/>
    <w:rsid w:val="005C106C"/>
    <w:rsid w:val="005C177D"/>
    <w:rsid w:val="005C18EA"/>
    <w:rsid w:val="005C23DE"/>
    <w:rsid w:val="005C27B9"/>
    <w:rsid w:val="005C319B"/>
    <w:rsid w:val="005C3495"/>
    <w:rsid w:val="005C3642"/>
    <w:rsid w:val="005C3E04"/>
    <w:rsid w:val="005C3E8F"/>
    <w:rsid w:val="005C3F5F"/>
    <w:rsid w:val="005C4219"/>
    <w:rsid w:val="005C4351"/>
    <w:rsid w:val="005C44F1"/>
    <w:rsid w:val="005C45BC"/>
    <w:rsid w:val="005C4B78"/>
    <w:rsid w:val="005C502D"/>
    <w:rsid w:val="005C504C"/>
    <w:rsid w:val="005C527C"/>
    <w:rsid w:val="005C58DA"/>
    <w:rsid w:val="005C5C60"/>
    <w:rsid w:val="005C5E87"/>
    <w:rsid w:val="005C6398"/>
    <w:rsid w:val="005C6840"/>
    <w:rsid w:val="005C6D4F"/>
    <w:rsid w:val="005C70C8"/>
    <w:rsid w:val="005C70ED"/>
    <w:rsid w:val="005C761B"/>
    <w:rsid w:val="005C7922"/>
    <w:rsid w:val="005C793C"/>
    <w:rsid w:val="005C7DD8"/>
    <w:rsid w:val="005D0728"/>
    <w:rsid w:val="005D0740"/>
    <w:rsid w:val="005D0C09"/>
    <w:rsid w:val="005D0F6C"/>
    <w:rsid w:val="005D11C2"/>
    <w:rsid w:val="005D14F1"/>
    <w:rsid w:val="005D18E5"/>
    <w:rsid w:val="005D2443"/>
    <w:rsid w:val="005D2D37"/>
    <w:rsid w:val="005D2E15"/>
    <w:rsid w:val="005D3021"/>
    <w:rsid w:val="005D337D"/>
    <w:rsid w:val="005D3579"/>
    <w:rsid w:val="005D389C"/>
    <w:rsid w:val="005D3A4C"/>
    <w:rsid w:val="005D3AF2"/>
    <w:rsid w:val="005D3AFC"/>
    <w:rsid w:val="005D3B9A"/>
    <w:rsid w:val="005D4582"/>
    <w:rsid w:val="005D46F7"/>
    <w:rsid w:val="005D4C94"/>
    <w:rsid w:val="005D5254"/>
    <w:rsid w:val="005D5379"/>
    <w:rsid w:val="005D559E"/>
    <w:rsid w:val="005D567B"/>
    <w:rsid w:val="005D579C"/>
    <w:rsid w:val="005D59E0"/>
    <w:rsid w:val="005D5F73"/>
    <w:rsid w:val="005D6057"/>
    <w:rsid w:val="005D6262"/>
    <w:rsid w:val="005D64F3"/>
    <w:rsid w:val="005D74F6"/>
    <w:rsid w:val="005D7821"/>
    <w:rsid w:val="005D7A25"/>
    <w:rsid w:val="005D7C6E"/>
    <w:rsid w:val="005E000B"/>
    <w:rsid w:val="005E0154"/>
    <w:rsid w:val="005E041A"/>
    <w:rsid w:val="005E04CC"/>
    <w:rsid w:val="005E0692"/>
    <w:rsid w:val="005E0759"/>
    <w:rsid w:val="005E08C4"/>
    <w:rsid w:val="005E140C"/>
    <w:rsid w:val="005E21D2"/>
    <w:rsid w:val="005E24DB"/>
    <w:rsid w:val="005E26E9"/>
    <w:rsid w:val="005E28A9"/>
    <w:rsid w:val="005E2DF4"/>
    <w:rsid w:val="005E4077"/>
    <w:rsid w:val="005E4138"/>
    <w:rsid w:val="005E43EE"/>
    <w:rsid w:val="005E4A99"/>
    <w:rsid w:val="005E4BF2"/>
    <w:rsid w:val="005E4F7D"/>
    <w:rsid w:val="005E50F6"/>
    <w:rsid w:val="005E52DD"/>
    <w:rsid w:val="005E54CA"/>
    <w:rsid w:val="005E5A92"/>
    <w:rsid w:val="005E5B62"/>
    <w:rsid w:val="005E5CF2"/>
    <w:rsid w:val="005E5FB4"/>
    <w:rsid w:val="005E61BF"/>
    <w:rsid w:val="005E675D"/>
    <w:rsid w:val="005E68F6"/>
    <w:rsid w:val="005E6B5C"/>
    <w:rsid w:val="005E6CA3"/>
    <w:rsid w:val="005E6FE8"/>
    <w:rsid w:val="005E7254"/>
    <w:rsid w:val="005E727E"/>
    <w:rsid w:val="005E7531"/>
    <w:rsid w:val="005E7889"/>
    <w:rsid w:val="005F01D6"/>
    <w:rsid w:val="005F0950"/>
    <w:rsid w:val="005F098A"/>
    <w:rsid w:val="005F1047"/>
    <w:rsid w:val="005F1258"/>
    <w:rsid w:val="005F18CE"/>
    <w:rsid w:val="005F1942"/>
    <w:rsid w:val="005F1949"/>
    <w:rsid w:val="005F1986"/>
    <w:rsid w:val="005F1ECF"/>
    <w:rsid w:val="005F264D"/>
    <w:rsid w:val="005F265D"/>
    <w:rsid w:val="005F293E"/>
    <w:rsid w:val="005F2F25"/>
    <w:rsid w:val="005F3195"/>
    <w:rsid w:val="005F31BD"/>
    <w:rsid w:val="005F3684"/>
    <w:rsid w:val="005F3EE5"/>
    <w:rsid w:val="005F3FC1"/>
    <w:rsid w:val="005F42D4"/>
    <w:rsid w:val="005F4307"/>
    <w:rsid w:val="005F4513"/>
    <w:rsid w:val="005F46B9"/>
    <w:rsid w:val="005F4B0C"/>
    <w:rsid w:val="005F4B8A"/>
    <w:rsid w:val="005F4DD9"/>
    <w:rsid w:val="005F5012"/>
    <w:rsid w:val="005F5B21"/>
    <w:rsid w:val="005F5C94"/>
    <w:rsid w:val="005F5DED"/>
    <w:rsid w:val="005F69C1"/>
    <w:rsid w:val="005F7081"/>
    <w:rsid w:val="005F71E1"/>
    <w:rsid w:val="005F741A"/>
    <w:rsid w:val="005F754C"/>
    <w:rsid w:val="005F776C"/>
    <w:rsid w:val="005F77EE"/>
    <w:rsid w:val="005F78EB"/>
    <w:rsid w:val="005F79A6"/>
    <w:rsid w:val="005F7D4A"/>
    <w:rsid w:val="005F7FA1"/>
    <w:rsid w:val="005F7FCD"/>
    <w:rsid w:val="006001E7"/>
    <w:rsid w:val="0060027D"/>
    <w:rsid w:val="006006EC"/>
    <w:rsid w:val="00600732"/>
    <w:rsid w:val="00600C9A"/>
    <w:rsid w:val="00600F5F"/>
    <w:rsid w:val="0060126D"/>
    <w:rsid w:val="006013A2"/>
    <w:rsid w:val="0060168E"/>
    <w:rsid w:val="00601828"/>
    <w:rsid w:val="006019C4"/>
    <w:rsid w:val="006019CF"/>
    <w:rsid w:val="00601D55"/>
    <w:rsid w:val="00602A88"/>
    <w:rsid w:val="00602BAD"/>
    <w:rsid w:val="00602CB7"/>
    <w:rsid w:val="00602F4C"/>
    <w:rsid w:val="006031FB"/>
    <w:rsid w:val="006032B6"/>
    <w:rsid w:val="0060340A"/>
    <w:rsid w:val="00603A67"/>
    <w:rsid w:val="00603CB5"/>
    <w:rsid w:val="00603D6E"/>
    <w:rsid w:val="00603E8C"/>
    <w:rsid w:val="006041A9"/>
    <w:rsid w:val="006048B0"/>
    <w:rsid w:val="00604C48"/>
    <w:rsid w:val="006055CA"/>
    <w:rsid w:val="0060599C"/>
    <w:rsid w:val="00605AD9"/>
    <w:rsid w:val="00606086"/>
    <w:rsid w:val="00606220"/>
    <w:rsid w:val="0060636C"/>
    <w:rsid w:val="00606589"/>
    <w:rsid w:val="0061001C"/>
    <w:rsid w:val="00610302"/>
    <w:rsid w:val="006108C2"/>
    <w:rsid w:val="00610CA7"/>
    <w:rsid w:val="00611D44"/>
    <w:rsid w:val="00611DBF"/>
    <w:rsid w:val="0061206A"/>
    <w:rsid w:val="006123C7"/>
    <w:rsid w:val="0061299F"/>
    <w:rsid w:val="00612EA7"/>
    <w:rsid w:val="006132E7"/>
    <w:rsid w:val="0061343F"/>
    <w:rsid w:val="006134F4"/>
    <w:rsid w:val="00613AB5"/>
    <w:rsid w:val="006141BD"/>
    <w:rsid w:val="0061422F"/>
    <w:rsid w:val="0061455C"/>
    <w:rsid w:val="00614889"/>
    <w:rsid w:val="006148C2"/>
    <w:rsid w:val="0061515B"/>
    <w:rsid w:val="0061547C"/>
    <w:rsid w:val="0061554B"/>
    <w:rsid w:val="006155FC"/>
    <w:rsid w:val="006156DB"/>
    <w:rsid w:val="00615D8B"/>
    <w:rsid w:val="00615DDA"/>
    <w:rsid w:val="00615F72"/>
    <w:rsid w:val="00615F7D"/>
    <w:rsid w:val="006169C2"/>
    <w:rsid w:val="00616B71"/>
    <w:rsid w:val="00616E06"/>
    <w:rsid w:val="0061709C"/>
    <w:rsid w:val="006177CC"/>
    <w:rsid w:val="0061782D"/>
    <w:rsid w:val="00617938"/>
    <w:rsid w:val="00617982"/>
    <w:rsid w:val="006201BA"/>
    <w:rsid w:val="00620C64"/>
    <w:rsid w:val="00620D2B"/>
    <w:rsid w:val="00621159"/>
    <w:rsid w:val="006211A1"/>
    <w:rsid w:val="00621201"/>
    <w:rsid w:val="00621550"/>
    <w:rsid w:val="00621742"/>
    <w:rsid w:val="00621C24"/>
    <w:rsid w:val="00621CC6"/>
    <w:rsid w:val="00621D00"/>
    <w:rsid w:val="00621D22"/>
    <w:rsid w:val="00621FC9"/>
    <w:rsid w:val="00622028"/>
    <w:rsid w:val="0062268B"/>
    <w:rsid w:val="006233D7"/>
    <w:rsid w:val="006234AC"/>
    <w:rsid w:val="006236DE"/>
    <w:rsid w:val="00623BD3"/>
    <w:rsid w:val="00623D21"/>
    <w:rsid w:val="00623E08"/>
    <w:rsid w:val="00624495"/>
    <w:rsid w:val="00624A20"/>
    <w:rsid w:val="00624AE4"/>
    <w:rsid w:val="00624D24"/>
    <w:rsid w:val="00625166"/>
    <w:rsid w:val="00625446"/>
    <w:rsid w:val="006256DF"/>
    <w:rsid w:val="00625795"/>
    <w:rsid w:val="00625B57"/>
    <w:rsid w:val="00625D17"/>
    <w:rsid w:val="006267DF"/>
    <w:rsid w:val="0062709A"/>
    <w:rsid w:val="00627533"/>
    <w:rsid w:val="006275C8"/>
    <w:rsid w:val="006276E9"/>
    <w:rsid w:val="006303E4"/>
    <w:rsid w:val="00630869"/>
    <w:rsid w:val="00630B40"/>
    <w:rsid w:val="00630CAA"/>
    <w:rsid w:val="0063129E"/>
    <w:rsid w:val="00631332"/>
    <w:rsid w:val="0063147A"/>
    <w:rsid w:val="00631482"/>
    <w:rsid w:val="006315E1"/>
    <w:rsid w:val="006317D0"/>
    <w:rsid w:val="00631CF4"/>
    <w:rsid w:val="00632162"/>
    <w:rsid w:val="006329E5"/>
    <w:rsid w:val="00632A96"/>
    <w:rsid w:val="00632F14"/>
    <w:rsid w:val="00632F5F"/>
    <w:rsid w:val="00632F6B"/>
    <w:rsid w:val="00633643"/>
    <w:rsid w:val="00633686"/>
    <w:rsid w:val="00633B17"/>
    <w:rsid w:val="00633D4D"/>
    <w:rsid w:val="00633E56"/>
    <w:rsid w:val="00634132"/>
    <w:rsid w:val="00634543"/>
    <w:rsid w:val="00635028"/>
    <w:rsid w:val="006351E5"/>
    <w:rsid w:val="0063532A"/>
    <w:rsid w:val="00635338"/>
    <w:rsid w:val="0063587E"/>
    <w:rsid w:val="00635A1E"/>
    <w:rsid w:val="00635A67"/>
    <w:rsid w:val="00635BAD"/>
    <w:rsid w:val="00635C07"/>
    <w:rsid w:val="00635F37"/>
    <w:rsid w:val="006360F9"/>
    <w:rsid w:val="006360FE"/>
    <w:rsid w:val="006363A8"/>
    <w:rsid w:val="0063675A"/>
    <w:rsid w:val="006368C5"/>
    <w:rsid w:val="00636B3A"/>
    <w:rsid w:val="00636B79"/>
    <w:rsid w:val="00636DC3"/>
    <w:rsid w:val="006370FA"/>
    <w:rsid w:val="006375CC"/>
    <w:rsid w:val="00637CA2"/>
    <w:rsid w:val="006400DA"/>
    <w:rsid w:val="00640126"/>
    <w:rsid w:val="0064073A"/>
    <w:rsid w:val="006409C8"/>
    <w:rsid w:val="00640DF3"/>
    <w:rsid w:val="0064121C"/>
    <w:rsid w:val="00641576"/>
    <w:rsid w:val="0064157D"/>
    <w:rsid w:val="006416C3"/>
    <w:rsid w:val="006417C7"/>
    <w:rsid w:val="0064186C"/>
    <w:rsid w:val="00641B56"/>
    <w:rsid w:val="00641F2D"/>
    <w:rsid w:val="0064205B"/>
    <w:rsid w:val="006420FC"/>
    <w:rsid w:val="00642569"/>
    <w:rsid w:val="00642E57"/>
    <w:rsid w:val="006432CD"/>
    <w:rsid w:val="006434CB"/>
    <w:rsid w:val="00643577"/>
    <w:rsid w:val="00643FBD"/>
    <w:rsid w:val="0064468D"/>
    <w:rsid w:val="00644693"/>
    <w:rsid w:val="006447A6"/>
    <w:rsid w:val="006447BE"/>
    <w:rsid w:val="00644D7F"/>
    <w:rsid w:val="0064540C"/>
    <w:rsid w:val="00645627"/>
    <w:rsid w:val="006457D9"/>
    <w:rsid w:val="00645818"/>
    <w:rsid w:val="00645C4A"/>
    <w:rsid w:val="00645F7E"/>
    <w:rsid w:val="00646074"/>
    <w:rsid w:val="00646217"/>
    <w:rsid w:val="006466A6"/>
    <w:rsid w:val="00646761"/>
    <w:rsid w:val="00646BC4"/>
    <w:rsid w:val="00646E9A"/>
    <w:rsid w:val="00647396"/>
    <w:rsid w:val="006478AF"/>
    <w:rsid w:val="00647DAC"/>
    <w:rsid w:val="00647E7B"/>
    <w:rsid w:val="0065023D"/>
    <w:rsid w:val="00650628"/>
    <w:rsid w:val="00650685"/>
    <w:rsid w:val="00650712"/>
    <w:rsid w:val="0065081B"/>
    <w:rsid w:val="0065088A"/>
    <w:rsid w:val="00650AD4"/>
    <w:rsid w:val="00650E63"/>
    <w:rsid w:val="006516CF"/>
    <w:rsid w:val="006519DB"/>
    <w:rsid w:val="0065279D"/>
    <w:rsid w:val="00652886"/>
    <w:rsid w:val="00652BD5"/>
    <w:rsid w:val="00652C14"/>
    <w:rsid w:val="0065330D"/>
    <w:rsid w:val="00653384"/>
    <w:rsid w:val="006537A8"/>
    <w:rsid w:val="006538C3"/>
    <w:rsid w:val="0065392C"/>
    <w:rsid w:val="00653C67"/>
    <w:rsid w:val="0065481C"/>
    <w:rsid w:val="006548EC"/>
    <w:rsid w:val="00654A0D"/>
    <w:rsid w:val="0065502C"/>
    <w:rsid w:val="0065506D"/>
    <w:rsid w:val="0065507A"/>
    <w:rsid w:val="00655172"/>
    <w:rsid w:val="006553CC"/>
    <w:rsid w:val="0065540D"/>
    <w:rsid w:val="006555B9"/>
    <w:rsid w:val="006561AA"/>
    <w:rsid w:val="006566DD"/>
    <w:rsid w:val="0065682A"/>
    <w:rsid w:val="006572E6"/>
    <w:rsid w:val="00657497"/>
    <w:rsid w:val="006575F5"/>
    <w:rsid w:val="00657A1C"/>
    <w:rsid w:val="00657EE4"/>
    <w:rsid w:val="0066040B"/>
    <w:rsid w:val="00660D3C"/>
    <w:rsid w:val="00660E70"/>
    <w:rsid w:val="006615A0"/>
    <w:rsid w:val="006617EE"/>
    <w:rsid w:val="0066194F"/>
    <w:rsid w:val="00661989"/>
    <w:rsid w:val="00661FC7"/>
    <w:rsid w:val="006620C4"/>
    <w:rsid w:val="006622A9"/>
    <w:rsid w:val="006622CD"/>
    <w:rsid w:val="00662318"/>
    <w:rsid w:val="00663968"/>
    <w:rsid w:val="006639B9"/>
    <w:rsid w:val="00663BA5"/>
    <w:rsid w:val="00663E85"/>
    <w:rsid w:val="006641F1"/>
    <w:rsid w:val="0066476E"/>
    <w:rsid w:val="00664AC8"/>
    <w:rsid w:val="0066514E"/>
    <w:rsid w:val="0066568D"/>
    <w:rsid w:val="00665904"/>
    <w:rsid w:val="00665BF6"/>
    <w:rsid w:val="00665FE5"/>
    <w:rsid w:val="0066618D"/>
    <w:rsid w:val="00666651"/>
    <w:rsid w:val="006669F9"/>
    <w:rsid w:val="00666EF4"/>
    <w:rsid w:val="00666F5D"/>
    <w:rsid w:val="006673D1"/>
    <w:rsid w:val="006675E0"/>
    <w:rsid w:val="00667C02"/>
    <w:rsid w:val="00667C41"/>
    <w:rsid w:val="00667D85"/>
    <w:rsid w:val="00670316"/>
    <w:rsid w:val="00670525"/>
    <w:rsid w:val="00670A08"/>
    <w:rsid w:val="00670A5F"/>
    <w:rsid w:val="00670B5E"/>
    <w:rsid w:val="00670BE0"/>
    <w:rsid w:val="00671773"/>
    <w:rsid w:val="00671859"/>
    <w:rsid w:val="00671E7F"/>
    <w:rsid w:val="0067206E"/>
    <w:rsid w:val="00672EB5"/>
    <w:rsid w:val="006732BB"/>
    <w:rsid w:val="006732CF"/>
    <w:rsid w:val="006738AB"/>
    <w:rsid w:val="00673999"/>
    <w:rsid w:val="00673BD0"/>
    <w:rsid w:val="00673E6E"/>
    <w:rsid w:val="00673F33"/>
    <w:rsid w:val="006744F8"/>
    <w:rsid w:val="00675069"/>
    <w:rsid w:val="00675216"/>
    <w:rsid w:val="00675541"/>
    <w:rsid w:val="00675594"/>
    <w:rsid w:val="006756F9"/>
    <w:rsid w:val="006758FF"/>
    <w:rsid w:val="00675E0E"/>
    <w:rsid w:val="0067629B"/>
    <w:rsid w:val="0067675A"/>
    <w:rsid w:val="00676CE8"/>
    <w:rsid w:val="00677209"/>
    <w:rsid w:val="0067724D"/>
    <w:rsid w:val="006778E7"/>
    <w:rsid w:val="00677912"/>
    <w:rsid w:val="00677B2B"/>
    <w:rsid w:val="00677C79"/>
    <w:rsid w:val="00677CE3"/>
    <w:rsid w:val="00680096"/>
    <w:rsid w:val="0068062F"/>
    <w:rsid w:val="006808D3"/>
    <w:rsid w:val="00680C15"/>
    <w:rsid w:val="006812AE"/>
    <w:rsid w:val="006812CC"/>
    <w:rsid w:val="006817F1"/>
    <w:rsid w:val="00681CE1"/>
    <w:rsid w:val="00681E2F"/>
    <w:rsid w:val="00681F27"/>
    <w:rsid w:val="0068216D"/>
    <w:rsid w:val="0068222C"/>
    <w:rsid w:val="00682915"/>
    <w:rsid w:val="00682DDE"/>
    <w:rsid w:val="00682E0C"/>
    <w:rsid w:val="0068393A"/>
    <w:rsid w:val="00683F2A"/>
    <w:rsid w:val="006846F0"/>
    <w:rsid w:val="00685BDC"/>
    <w:rsid w:val="00685C99"/>
    <w:rsid w:val="0068600B"/>
    <w:rsid w:val="00686930"/>
    <w:rsid w:val="00686D7A"/>
    <w:rsid w:val="00686FB4"/>
    <w:rsid w:val="00686FBE"/>
    <w:rsid w:val="006870EF"/>
    <w:rsid w:val="0068722F"/>
    <w:rsid w:val="00690333"/>
    <w:rsid w:val="00690874"/>
    <w:rsid w:val="00690ED9"/>
    <w:rsid w:val="006912AD"/>
    <w:rsid w:val="006913B6"/>
    <w:rsid w:val="00691559"/>
    <w:rsid w:val="00691762"/>
    <w:rsid w:val="006919E3"/>
    <w:rsid w:val="00691CB5"/>
    <w:rsid w:val="00691E13"/>
    <w:rsid w:val="00691FD0"/>
    <w:rsid w:val="006920AA"/>
    <w:rsid w:val="00692B62"/>
    <w:rsid w:val="006931FE"/>
    <w:rsid w:val="006936E4"/>
    <w:rsid w:val="006938AD"/>
    <w:rsid w:val="006939AF"/>
    <w:rsid w:val="00693C84"/>
    <w:rsid w:val="00693FB5"/>
    <w:rsid w:val="006944E3"/>
    <w:rsid w:val="0069458C"/>
    <w:rsid w:val="006946AE"/>
    <w:rsid w:val="00694D2B"/>
    <w:rsid w:val="0069544E"/>
    <w:rsid w:val="00695995"/>
    <w:rsid w:val="00696D5F"/>
    <w:rsid w:val="00697253"/>
    <w:rsid w:val="00697419"/>
    <w:rsid w:val="0069774A"/>
    <w:rsid w:val="0069793D"/>
    <w:rsid w:val="00697A3C"/>
    <w:rsid w:val="00697C71"/>
    <w:rsid w:val="00697D01"/>
    <w:rsid w:val="006A0151"/>
    <w:rsid w:val="006A0461"/>
    <w:rsid w:val="006A0570"/>
    <w:rsid w:val="006A0A11"/>
    <w:rsid w:val="006A0AC1"/>
    <w:rsid w:val="006A0AEE"/>
    <w:rsid w:val="006A0FEC"/>
    <w:rsid w:val="006A106B"/>
    <w:rsid w:val="006A1255"/>
    <w:rsid w:val="006A143F"/>
    <w:rsid w:val="006A148C"/>
    <w:rsid w:val="006A1761"/>
    <w:rsid w:val="006A188B"/>
    <w:rsid w:val="006A18B9"/>
    <w:rsid w:val="006A1BBF"/>
    <w:rsid w:val="006A1EE7"/>
    <w:rsid w:val="006A1F75"/>
    <w:rsid w:val="006A215B"/>
    <w:rsid w:val="006A2186"/>
    <w:rsid w:val="006A2903"/>
    <w:rsid w:val="006A2B24"/>
    <w:rsid w:val="006A2DD2"/>
    <w:rsid w:val="006A36E3"/>
    <w:rsid w:val="006A3CA7"/>
    <w:rsid w:val="006A3D9E"/>
    <w:rsid w:val="006A3F87"/>
    <w:rsid w:val="006A419B"/>
    <w:rsid w:val="006A4201"/>
    <w:rsid w:val="006A42FA"/>
    <w:rsid w:val="006A4879"/>
    <w:rsid w:val="006A50E4"/>
    <w:rsid w:val="006A514D"/>
    <w:rsid w:val="006A5652"/>
    <w:rsid w:val="006A566D"/>
    <w:rsid w:val="006A58EE"/>
    <w:rsid w:val="006A5DA6"/>
    <w:rsid w:val="006A5F5D"/>
    <w:rsid w:val="006A6184"/>
    <w:rsid w:val="006A6690"/>
    <w:rsid w:val="006A66C6"/>
    <w:rsid w:val="006A6C84"/>
    <w:rsid w:val="006A6D3B"/>
    <w:rsid w:val="006A735A"/>
    <w:rsid w:val="006A73C0"/>
    <w:rsid w:val="006A746F"/>
    <w:rsid w:val="006A78AA"/>
    <w:rsid w:val="006A7EB6"/>
    <w:rsid w:val="006B03EE"/>
    <w:rsid w:val="006B1328"/>
    <w:rsid w:val="006B1C88"/>
    <w:rsid w:val="006B1D76"/>
    <w:rsid w:val="006B1E5F"/>
    <w:rsid w:val="006B1F8A"/>
    <w:rsid w:val="006B2305"/>
    <w:rsid w:val="006B25EB"/>
    <w:rsid w:val="006B2BE4"/>
    <w:rsid w:val="006B3402"/>
    <w:rsid w:val="006B38E5"/>
    <w:rsid w:val="006B38E8"/>
    <w:rsid w:val="006B3B57"/>
    <w:rsid w:val="006B3F6C"/>
    <w:rsid w:val="006B414E"/>
    <w:rsid w:val="006B497A"/>
    <w:rsid w:val="006B4C65"/>
    <w:rsid w:val="006B5443"/>
    <w:rsid w:val="006B5729"/>
    <w:rsid w:val="006B596D"/>
    <w:rsid w:val="006B5A16"/>
    <w:rsid w:val="006B5CCE"/>
    <w:rsid w:val="006B6061"/>
    <w:rsid w:val="006B635F"/>
    <w:rsid w:val="006B6441"/>
    <w:rsid w:val="006B694C"/>
    <w:rsid w:val="006B6AE7"/>
    <w:rsid w:val="006B6D09"/>
    <w:rsid w:val="006B6DC9"/>
    <w:rsid w:val="006B701A"/>
    <w:rsid w:val="006B7320"/>
    <w:rsid w:val="006B753F"/>
    <w:rsid w:val="006B756F"/>
    <w:rsid w:val="006B7C21"/>
    <w:rsid w:val="006C0459"/>
    <w:rsid w:val="006C071E"/>
    <w:rsid w:val="006C0AF4"/>
    <w:rsid w:val="006C0E47"/>
    <w:rsid w:val="006C0E60"/>
    <w:rsid w:val="006C11E5"/>
    <w:rsid w:val="006C1AC5"/>
    <w:rsid w:val="006C1F8E"/>
    <w:rsid w:val="006C26F4"/>
    <w:rsid w:val="006C366A"/>
    <w:rsid w:val="006C383F"/>
    <w:rsid w:val="006C38EF"/>
    <w:rsid w:val="006C3D75"/>
    <w:rsid w:val="006C3DD9"/>
    <w:rsid w:val="006C4A63"/>
    <w:rsid w:val="006C4C15"/>
    <w:rsid w:val="006C4E02"/>
    <w:rsid w:val="006C4E9E"/>
    <w:rsid w:val="006C52F5"/>
    <w:rsid w:val="006C6168"/>
    <w:rsid w:val="006C6699"/>
    <w:rsid w:val="006C66E9"/>
    <w:rsid w:val="006C69D5"/>
    <w:rsid w:val="006C7174"/>
    <w:rsid w:val="006C722A"/>
    <w:rsid w:val="006C761E"/>
    <w:rsid w:val="006C78CA"/>
    <w:rsid w:val="006C7C6E"/>
    <w:rsid w:val="006C7E15"/>
    <w:rsid w:val="006C7F56"/>
    <w:rsid w:val="006D0971"/>
    <w:rsid w:val="006D0A6D"/>
    <w:rsid w:val="006D17CF"/>
    <w:rsid w:val="006D188D"/>
    <w:rsid w:val="006D1B5C"/>
    <w:rsid w:val="006D1F5A"/>
    <w:rsid w:val="006D2B3F"/>
    <w:rsid w:val="006D2F7E"/>
    <w:rsid w:val="006D2F80"/>
    <w:rsid w:val="006D33FC"/>
    <w:rsid w:val="006D3568"/>
    <w:rsid w:val="006D407F"/>
    <w:rsid w:val="006D4179"/>
    <w:rsid w:val="006D536C"/>
    <w:rsid w:val="006D5612"/>
    <w:rsid w:val="006D5CAD"/>
    <w:rsid w:val="006D5EB3"/>
    <w:rsid w:val="006D5FA6"/>
    <w:rsid w:val="006D5FB8"/>
    <w:rsid w:val="006D60D7"/>
    <w:rsid w:val="006D612A"/>
    <w:rsid w:val="006D68AF"/>
    <w:rsid w:val="006D6928"/>
    <w:rsid w:val="006D7574"/>
    <w:rsid w:val="006D7B53"/>
    <w:rsid w:val="006E08AE"/>
    <w:rsid w:val="006E0DCC"/>
    <w:rsid w:val="006E1594"/>
    <w:rsid w:val="006E162E"/>
    <w:rsid w:val="006E1F2F"/>
    <w:rsid w:val="006E20EA"/>
    <w:rsid w:val="006E34A6"/>
    <w:rsid w:val="006E36F6"/>
    <w:rsid w:val="006E371B"/>
    <w:rsid w:val="006E3A2C"/>
    <w:rsid w:val="006E4041"/>
    <w:rsid w:val="006E420C"/>
    <w:rsid w:val="006E4D60"/>
    <w:rsid w:val="006E503F"/>
    <w:rsid w:val="006E531D"/>
    <w:rsid w:val="006E5800"/>
    <w:rsid w:val="006E5E4B"/>
    <w:rsid w:val="006E68BE"/>
    <w:rsid w:val="006E6B48"/>
    <w:rsid w:val="006E7048"/>
    <w:rsid w:val="006E7064"/>
    <w:rsid w:val="006E70A6"/>
    <w:rsid w:val="006E7822"/>
    <w:rsid w:val="006E7CE9"/>
    <w:rsid w:val="006E7D46"/>
    <w:rsid w:val="006E7F4D"/>
    <w:rsid w:val="006F0601"/>
    <w:rsid w:val="006F0D0B"/>
    <w:rsid w:val="006F113E"/>
    <w:rsid w:val="006F1866"/>
    <w:rsid w:val="006F18D4"/>
    <w:rsid w:val="006F1E77"/>
    <w:rsid w:val="006F2099"/>
    <w:rsid w:val="006F20F0"/>
    <w:rsid w:val="006F3212"/>
    <w:rsid w:val="006F3B33"/>
    <w:rsid w:val="006F3D46"/>
    <w:rsid w:val="006F4192"/>
    <w:rsid w:val="006F450D"/>
    <w:rsid w:val="006F484B"/>
    <w:rsid w:val="006F50BB"/>
    <w:rsid w:val="006F5851"/>
    <w:rsid w:val="006F5BFC"/>
    <w:rsid w:val="006F5C91"/>
    <w:rsid w:val="006F5D8E"/>
    <w:rsid w:val="006F61D7"/>
    <w:rsid w:val="006F6400"/>
    <w:rsid w:val="006F6DF6"/>
    <w:rsid w:val="006F734A"/>
    <w:rsid w:val="006F73D3"/>
    <w:rsid w:val="006F79B1"/>
    <w:rsid w:val="006F7F3E"/>
    <w:rsid w:val="00700523"/>
    <w:rsid w:val="0070052B"/>
    <w:rsid w:val="00700688"/>
    <w:rsid w:val="00700762"/>
    <w:rsid w:val="00700A17"/>
    <w:rsid w:val="00700B18"/>
    <w:rsid w:val="0070153F"/>
    <w:rsid w:val="00701825"/>
    <w:rsid w:val="00701CBF"/>
    <w:rsid w:val="00702C98"/>
    <w:rsid w:val="007030F2"/>
    <w:rsid w:val="0070359F"/>
    <w:rsid w:val="00703939"/>
    <w:rsid w:val="0070415B"/>
    <w:rsid w:val="007047A2"/>
    <w:rsid w:val="00704816"/>
    <w:rsid w:val="00705573"/>
    <w:rsid w:val="0070593B"/>
    <w:rsid w:val="00705ADE"/>
    <w:rsid w:val="00705D35"/>
    <w:rsid w:val="00706511"/>
    <w:rsid w:val="0070694F"/>
    <w:rsid w:val="00706D07"/>
    <w:rsid w:val="00707E89"/>
    <w:rsid w:val="00710604"/>
    <w:rsid w:val="00710717"/>
    <w:rsid w:val="00710927"/>
    <w:rsid w:val="00712177"/>
    <w:rsid w:val="00712686"/>
    <w:rsid w:val="00712968"/>
    <w:rsid w:val="007132F5"/>
    <w:rsid w:val="007139AE"/>
    <w:rsid w:val="00714105"/>
    <w:rsid w:val="007144EC"/>
    <w:rsid w:val="0071487B"/>
    <w:rsid w:val="007148A6"/>
    <w:rsid w:val="007153AF"/>
    <w:rsid w:val="00715A24"/>
    <w:rsid w:val="00715A51"/>
    <w:rsid w:val="00715DFE"/>
    <w:rsid w:val="00715EA6"/>
    <w:rsid w:val="00715F9C"/>
    <w:rsid w:val="00716671"/>
    <w:rsid w:val="00716C84"/>
    <w:rsid w:val="00716D05"/>
    <w:rsid w:val="00716F5B"/>
    <w:rsid w:val="00717217"/>
    <w:rsid w:val="007174EA"/>
    <w:rsid w:val="00717E6D"/>
    <w:rsid w:val="0072062C"/>
    <w:rsid w:val="00720A62"/>
    <w:rsid w:val="00720DA4"/>
    <w:rsid w:val="00720F9C"/>
    <w:rsid w:val="0072154D"/>
    <w:rsid w:val="0072184A"/>
    <w:rsid w:val="00721A65"/>
    <w:rsid w:val="00721C3E"/>
    <w:rsid w:val="00721C99"/>
    <w:rsid w:val="00721D68"/>
    <w:rsid w:val="007222B9"/>
    <w:rsid w:val="007223C2"/>
    <w:rsid w:val="00722599"/>
    <w:rsid w:val="007225A0"/>
    <w:rsid w:val="007226D6"/>
    <w:rsid w:val="00722994"/>
    <w:rsid w:val="00722CCC"/>
    <w:rsid w:val="00722E1E"/>
    <w:rsid w:val="007238AA"/>
    <w:rsid w:val="00723A44"/>
    <w:rsid w:val="00723E80"/>
    <w:rsid w:val="00723FC7"/>
    <w:rsid w:val="0072440A"/>
    <w:rsid w:val="007244BC"/>
    <w:rsid w:val="007244D8"/>
    <w:rsid w:val="0072450B"/>
    <w:rsid w:val="007245C0"/>
    <w:rsid w:val="00724D24"/>
    <w:rsid w:val="00724E6D"/>
    <w:rsid w:val="00725067"/>
    <w:rsid w:val="0072564C"/>
    <w:rsid w:val="007256CC"/>
    <w:rsid w:val="007259DE"/>
    <w:rsid w:val="00725AE2"/>
    <w:rsid w:val="00725D2B"/>
    <w:rsid w:val="00725E56"/>
    <w:rsid w:val="0072643E"/>
    <w:rsid w:val="00726E6E"/>
    <w:rsid w:val="00726F24"/>
    <w:rsid w:val="00727102"/>
    <w:rsid w:val="00727316"/>
    <w:rsid w:val="00727534"/>
    <w:rsid w:val="007276BC"/>
    <w:rsid w:val="00727AAA"/>
    <w:rsid w:val="0073040D"/>
    <w:rsid w:val="00730A05"/>
    <w:rsid w:val="00730BEC"/>
    <w:rsid w:val="00730CD5"/>
    <w:rsid w:val="00731856"/>
    <w:rsid w:val="0073186A"/>
    <w:rsid w:val="00731B77"/>
    <w:rsid w:val="007323DD"/>
    <w:rsid w:val="00732501"/>
    <w:rsid w:val="0073274D"/>
    <w:rsid w:val="00732853"/>
    <w:rsid w:val="00732A8D"/>
    <w:rsid w:val="00732BDE"/>
    <w:rsid w:val="00732EB1"/>
    <w:rsid w:val="00733283"/>
    <w:rsid w:val="0073338E"/>
    <w:rsid w:val="007335F8"/>
    <w:rsid w:val="00733924"/>
    <w:rsid w:val="00733EEE"/>
    <w:rsid w:val="00735317"/>
    <w:rsid w:val="0073532A"/>
    <w:rsid w:val="0073536F"/>
    <w:rsid w:val="00735501"/>
    <w:rsid w:val="00735C88"/>
    <w:rsid w:val="007362A1"/>
    <w:rsid w:val="007364F1"/>
    <w:rsid w:val="0073658A"/>
    <w:rsid w:val="00736639"/>
    <w:rsid w:val="00736BB3"/>
    <w:rsid w:val="00736DCD"/>
    <w:rsid w:val="00736F86"/>
    <w:rsid w:val="00737450"/>
    <w:rsid w:val="00737D42"/>
    <w:rsid w:val="00737DAB"/>
    <w:rsid w:val="00737EF7"/>
    <w:rsid w:val="00740BE4"/>
    <w:rsid w:val="00740C54"/>
    <w:rsid w:val="007416CE"/>
    <w:rsid w:val="00741879"/>
    <w:rsid w:val="00741A9E"/>
    <w:rsid w:val="0074242B"/>
    <w:rsid w:val="00742B9F"/>
    <w:rsid w:val="00742CE4"/>
    <w:rsid w:val="00742E76"/>
    <w:rsid w:val="00742F76"/>
    <w:rsid w:val="0074385F"/>
    <w:rsid w:val="00743AD5"/>
    <w:rsid w:val="00743AFC"/>
    <w:rsid w:val="00744347"/>
    <w:rsid w:val="007445B8"/>
    <w:rsid w:val="007449D1"/>
    <w:rsid w:val="00744B74"/>
    <w:rsid w:val="00744F5B"/>
    <w:rsid w:val="00745291"/>
    <w:rsid w:val="00745494"/>
    <w:rsid w:val="00745C87"/>
    <w:rsid w:val="00745F98"/>
    <w:rsid w:val="00746350"/>
    <w:rsid w:val="007466DD"/>
    <w:rsid w:val="00746A83"/>
    <w:rsid w:val="00746ACA"/>
    <w:rsid w:val="00746B4A"/>
    <w:rsid w:val="00747408"/>
    <w:rsid w:val="007500D5"/>
    <w:rsid w:val="007503B5"/>
    <w:rsid w:val="007503F7"/>
    <w:rsid w:val="0075085A"/>
    <w:rsid w:val="00750A41"/>
    <w:rsid w:val="007513A1"/>
    <w:rsid w:val="00751479"/>
    <w:rsid w:val="00751538"/>
    <w:rsid w:val="00751EA3"/>
    <w:rsid w:val="007523B6"/>
    <w:rsid w:val="00752642"/>
    <w:rsid w:val="00752654"/>
    <w:rsid w:val="00752EFF"/>
    <w:rsid w:val="00753193"/>
    <w:rsid w:val="00753294"/>
    <w:rsid w:val="00753320"/>
    <w:rsid w:val="007537E3"/>
    <w:rsid w:val="007537FA"/>
    <w:rsid w:val="00753BB7"/>
    <w:rsid w:val="00753CC0"/>
    <w:rsid w:val="00753D21"/>
    <w:rsid w:val="00753E64"/>
    <w:rsid w:val="00754372"/>
    <w:rsid w:val="0075499D"/>
    <w:rsid w:val="007549D8"/>
    <w:rsid w:val="00755153"/>
    <w:rsid w:val="00755B05"/>
    <w:rsid w:val="00755B7E"/>
    <w:rsid w:val="00755C52"/>
    <w:rsid w:val="00755EC7"/>
    <w:rsid w:val="00756756"/>
    <w:rsid w:val="0075680C"/>
    <w:rsid w:val="00756BC1"/>
    <w:rsid w:val="00756D18"/>
    <w:rsid w:val="00757351"/>
    <w:rsid w:val="00757C0A"/>
    <w:rsid w:val="00760656"/>
    <w:rsid w:val="007606A3"/>
    <w:rsid w:val="007609B2"/>
    <w:rsid w:val="00760A49"/>
    <w:rsid w:val="00760BAD"/>
    <w:rsid w:val="00760D17"/>
    <w:rsid w:val="00760ED8"/>
    <w:rsid w:val="00761403"/>
    <w:rsid w:val="007615E7"/>
    <w:rsid w:val="0076168C"/>
    <w:rsid w:val="00761D59"/>
    <w:rsid w:val="00761E50"/>
    <w:rsid w:val="00762075"/>
    <w:rsid w:val="00762182"/>
    <w:rsid w:val="007622F4"/>
    <w:rsid w:val="0076243A"/>
    <w:rsid w:val="00762451"/>
    <w:rsid w:val="00762531"/>
    <w:rsid w:val="00762927"/>
    <w:rsid w:val="00762E0C"/>
    <w:rsid w:val="00762E2C"/>
    <w:rsid w:val="00762FAD"/>
    <w:rsid w:val="007631EC"/>
    <w:rsid w:val="0076330A"/>
    <w:rsid w:val="00763401"/>
    <w:rsid w:val="0076389A"/>
    <w:rsid w:val="0076410A"/>
    <w:rsid w:val="007647D9"/>
    <w:rsid w:val="00764EF8"/>
    <w:rsid w:val="007654BF"/>
    <w:rsid w:val="007658D9"/>
    <w:rsid w:val="00765C14"/>
    <w:rsid w:val="007665EC"/>
    <w:rsid w:val="007666B6"/>
    <w:rsid w:val="0076678C"/>
    <w:rsid w:val="00766B07"/>
    <w:rsid w:val="00766FA1"/>
    <w:rsid w:val="007671F4"/>
    <w:rsid w:val="00767381"/>
    <w:rsid w:val="0076795B"/>
    <w:rsid w:val="00767F68"/>
    <w:rsid w:val="007702C0"/>
    <w:rsid w:val="007706F5"/>
    <w:rsid w:val="00770A4B"/>
    <w:rsid w:val="00770DF5"/>
    <w:rsid w:val="00770E1A"/>
    <w:rsid w:val="007714DD"/>
    <w:rsid w:val="00771F8C"/>
    <w:rsid w:val="007720E6"/>
    <w:rsid w:val="0077215A"/>
    <w:rsid w:val="007722D0"/>
    <w:rsid w:val="007723D9"/>
    <w:rsid w:val="0077247A"/>
    <w:rsid w:val="00772CFA"/>
    <w:rsid w:val="00772FDF"/>
    <w:rsid w:val="00773008"/>
    <w:rsid w:val="00775227"/>
    <w:rsid w:val="00775342"/>
    <w:rsid w:val="00775F08"/>
    <w:rsid w:val="007761BD"/>
    <w:rsid w:val="0077663F"/>
    <w:rsid w:val="00776733"/>
    <w:rsid w:val="00776A75"/>
    <w:rsid w:val="00776CC9"/>
    <w:rsid w:val="007770C7"/>
    <w:rsid w:val="00777742"/>
    <w:rsid w:val="00777A2D"/>
    <w:rsid w:val="00777B6D"/>
    <w:rsid w:val="007800BE"/>
    <w:rsid w:val="00780446"/>
    <w:rsid w:val="00780817"/>
    <w:rsid w:val="00780990"/>
    <w:rsid w:val="007809D9"/>
    <w:rsid w:val="00781118"/>
    <w:rsid w:val="007812D3"/>
    <w:rsid w:val="007814ED"/>
    <w:rsid w:val="00781A1D"/>
    <w:rsid w:val="00782694"/>
    <w:rsid w:val="0078279E"/>
    <w:rsid w:val="00782DD7"/>
    <w:rsid w:val="00782F11"/>
    <w:rsid w:val="007830F1"/>
    <w:rsid w:val="00783260"/>
    <w:rsid w:val="007835D6"/>
    <w:rsid w:val="00783B5C"/>
    <w:rsid w:val="0078460A"/>
    <w:rsid w:val="00784616"/>
    <w:rsid w:val="00785282"/>
    <w:rsid w:val="0078566A"/>
    <w:rsid w:val="0078633A"/>
    <w:rsid w:val="0078688E"/>
    <w:rsid w:val="00786939"/>
    <w:rsid w:val="007874D9"/>
    <w:rsid w:val="0078754C"/>
    <w:rsid w:val="00790E93"/>
    <w:rsid w:val="00790F30"/>
    <w:rsid w:val="007913FB"/>
    <w:rsid w:val="007914EF"/>
    <w:rsid w:val="0079171C"/>
    <w:rsid w:val="00791A54"/>
    <w:rsid w:val="00791AAE"/>
    <w:rsid w:val="00791D70"/>
    <w:rsid w:val="00792315"/>
    <w:rsid w:val="0079236A"/>
    <w:rsid w:val="0079312A"/>
    <w:rsid w:val="00793386"/>
    <w:rsid w:val="00793747"/>
    <w:rsid w:val="00793A96"/>
    <w:rsid w:val="00793BCA"/>
    <w:rsid w:val="00793C82"/>
    <w:rsid w:val="00793CAC"/>
    <w:rsid w:val="00793D32"/>
    <w:rsid w:val="00793F11"/>
    <w:rsid w:val="00793F22"/>
    <w:rsid w:val="007941E4"/>
    <w:rsid w:val="0079429D"/>
    <w:rsid w:val="00794A0B"/>
    <w:rsid w:val="00794A37"/>
    <w:rsid w:val="00794C55"/>
    <w:rsid w:val="00794D9F"/>
    <w:rsid w:val="00795440"/>
    <w:rsid w:val="0079546E"/>
    <w:rsid w:val="00795537"/>
    <w:rsid w:val="00795C37"/>
    <w:rsid w:val="00795DF3"/>
    <w:rsid w:val="00796165"/>
    <w:rsid w:val="00796720"/>
    <w:rsid w:val="00796773"/>
    <w:rsid w:val="007967B8"/>
    <w:rsid w:val="00796A82"/>
    <w:rsid w:val="007976B7"/>
    <w:rsid w:val="007979D7"/>
    <w:rsid w:val="007A0090"/>
    <w:rsid w:val="007A02C9"/>
    <w:rsid w:val="007A066A"/>
    <w:rsid w:val="007A0E66"/>
    <w:rsid w:val="007A1007"/>
    <w:rsid w:val="007A1911"/>
    <w:rsid w:val="007A1949"/>
    <w:rsid w:val="007A1A18"/>
    <w:rsid w:val="007A1A20"/>
    <w:rsid w:val="007A1CFC"/>
    <w:rsid w:val="007A20FF"/>
    <w:rsid w:val="007A2AEA"/>
    <w:rsid w:val="007A355D"/>
    <w:rsid w:val="007A3778"/>
    <w:rsid w:val="007A3CFB"/>
    <w:rsid w:val="007A3F27"/>
    <w:rsid w:val="007A46C6"/>
    <w:rsid w:val="007A4AA3"/>
    <w:rsid w:val="007A4E25"/>
    <w:rsid w:val="007A5251"/>
    <w:rsid w:val="007A5926"/>
    <w:rsid w:val="007A5930"/>
    <w:rsid w:val="007A59E2"/>
    <w:rsid w:val="007A6313"/>
    <w:rsid w:val="007A6592"/>
    <w:rsid w:val="007A665D"/>
    <w:rsid w:val="007A68DE"/>
    <w:rsid w:val="007A7599"/>
    <w:rsid w:val="007A79D7"/>
    <w:rsid w:val="007B0008"/>
    <w:rsid w:val="007B016D"/>
    <w:rsid w:val="007B044A"/>
    <w:rsid w:val="007B09C4"/>
    <w:rsid w:val="007B10A7"/>
    <w:rsid w:val="007B162A"/>
    <w:rsid w:val="007B183F"/>
    <w:rsid w:val="007B20CB"/>
    <w:rsid w:val="007B20F1"/>
    <w:rsid w:val="007B26B6"/>
    <w:rsid w:val="007B2803"/>
    <w:rsid w:val="007B30DD"/>
    <w:rsid w:val="007B30E4"/>
    <w:rsid w:val="007B3423"/>
    <w:rsid w:val="007B3F51"/>
    <w:rsid w:val="007B3F91"/>
    <w:rsid w:val="007B4393"/>
    <w:rsid w:val="007B48E7"/>
    <w:rsid w:val="007B4E8F"/>
    <w:rsid w:val="007B4F5B"/>
    <w:rsid w:val="007B4F9E"/>
    <w:rsid w:val="007B52F5"/>
    <w:rsid w:val="007B54C0"/>
    <w:rsid w:val="007B54FD"/>
    <w:rsid w:val="007B5508"/>
    <w:rsid w:val="007B5B89"/>
    <w:rsid w:val="007B5B94"/>
    <w:rsid w:val="007B640D"/>
    <w:rsid w:val="007B6879"/>
    <w:rsid w:val="007B68C9"/>
    <w:rsid w:val="007B690C"/>
    <w:rsid w:val="007B6AFD"/>
    <w:rsid w:val="007B6F59"/>
    <w:rsid w:val="007B728E"/>
    <w:rsid w:val="007B75A7"/>
    <w:rsid w:val="007B7C30"/>
    <w:rsid w:val="007C02C8"/>
    <w:rsid w:val="007C04F0"/>
    <w:rsid w:val="007C1566"/>
    <w:rsid w:val="007C1B33"/>
    <w:rsid w:val="007C1BE6"/>
    <w:rsid w:val="007C2489"/>
    <w:rsid w:val="007C3000"/>
    <w:rsid w:val="007C331A"/>
    <w:rsid w:val="007C3573"/>
    <w:rsid w:val="007C3F52"/>
    <w:rsid w:val="007C408D"/>
    <w:rsid w:val="007C431D"/>
    <w:rsid w:val="007C4A0D"/>
    <w:rsid w:val="007C52F5"/>
    <w:rsid w:val="007C562E"/>
    <w:rsid w:val="007C57FD"/>
    <w:rsid w:val="007C58A8"/>
    <w:rsid w:val="007C5A58"/>
    <w:rsid w:val="007C5D21"/>
    <w:rsid w:val="007C6012"/>
    <w:rsid w:val="007C6024"/>
    <w:rsid w:val="007C61C0"/>
    <w:rsid w:val="007C62C5"/>
    <w:rsid w:val="007C74FD"/>
    <w:rsid w:val="007C7BDC"/>
    <w:rsid w:val="007C7FF5"/>
    <w:rsid w:val="007D0058"/>
    <w:rsid w:val="007D016A"/>
    <w:rsid w:val="007D0D2B"/>
    <w:rsid w:val="007D0ED5"/>
    <w:rsid w:val="007D0FDD"/>
    <w:rsid w:val="007D140C"/>
    <w:rsid w:val="007D1424"/>
    <w:rsid w:val="007D1684"/>
    <w:rsid w:val="007D17B8"/>
    <w:rsid w:val="007D1C45"/>
    <w:rsid w:val="007D2008"/>
    <w:rsid w:val="007D25DF"/>
    <w:rsid w:val="007D2622"/>
    <w:rsid w:val="007D2F95"/>
    <w:rsid w:val="007D3113"/>
    <w:rsid w:val="007D36B2"/>
    <w:rsid w:val="007D37D4"/>
    <w:rsid w:val="007D3927"/>
    <w:rsid w:val="007D39B1"/>
    <w:rsid w:val="007D3D31"/>
    <w:rsid w:val="007D40D7"/>
    <w:rsid w:val="007D4107"/>
    <w:rsid w:val="007D448F"/>
    <w:rsid w:val="007D458F"/>
    <w:rsid w:val="007D4737"/>
    <w:rsid w:val="007D5030"/>
    <w:rsid w:val="007D5193"/>
    <w:rsid w:val="007D6369"/>
    <w:rsid w:val="007D658F"/>
    <w:rsid w:val="007D6E36"/>
    <w:rsid w:val="007D6F1A"/>
    <w:rsid w:val="007D74BC"/>
    <w:rsid w:val="007D762C"/>
    <w:rsid w:val="007D781B"/>
    <w:rsid w:val="007E0175"/>
    <w:rsid w:val="007E047D"/>
    <w:rsid w:val="007E0779"/>
    <w:rsid w:val="007E0C9C"/>
    <w:rsid w:val="007E10FE"/>
    <w:rsid w:val="007E1448"/>
    <w:rsid w:val="007E1504"/>
    <w:rsid w:val="007E1BA3"/>
    <w:rsid w:val="007E2153"/>
    <w:rsid w:val="007E2630"/>
    <w:rsid w:val="007E2CAB"/>
    <w:rsid w:val="007E2CED"/>
    <w:rsid w:val="007E2FC2"/>
    <w:rsid w:val="007E31ED"/>
    <w:rsid w:val="007E32C0"/>
    <w:rsid w:val="007E3521"/>
    <w:rsid w:val="007E35C2"/>
    <w:rsid w:val="007E360A"/>
    <w:rsid w:val="007E3CB6"/>
    <w:rsid w:val="007E3DCE"/>
    <w:rsid w:val="007E4114"/>
    <w:rsid w:val="007E46BC"/>
    <w:rsid w:val="007E5380"/>
    <w:rsid w:val="007E5D50"/>
    <w:rsid w:val="007E60AF"/>
    <w:rsid w:val="007E62EC"/>
    <w:rsid w:val="007E63ED"/>
    <w:rsid w:val="007E680D"/>
    <w:rsid w:val="007E6D07"/>
    <w:rsid w:val="007E6DED"/>
    <w:rsid w:val="007E6F3E"/>
    <w:rsid w:val="007E704B"/>
    <w:rsid w:val="007E76C3"/>
    <w:rsid w:val="007E7967"/>
    <w:rsid w:val="007E7A93"/>
    <w:rsid w:val="007E7E79"/>
    <w:rsid w:val="007F0894"/>
    <w:rsid w:val="007F0936"/>
    <w:rsid w:val="007F0F03"/>
    <w:rsid w:val="007F10CD"/>
    <w:rsid w:val="007F15AD"/>
    <w:rsid w:val="007F187F"/>
    <w:rsid w:val="007F1A38"/>
    <w:rsid w:val="007F1E6F"/>
    <w:rsid w:val="007F2675"/>
    <w:rsid w:val="007F2817"/>
    <w:rsid w:val="007F30B5"/>
    <w:rsid w:val="007F31C9"/>
    <w:rsid w:val="007F3201"/>
    <w:rsid w:val="007F3CF2"/>
    <w:rsid w:val="007F46FC"/>
    <w:rsid w:val="007F51FF"/>
    <w:rsid w:val="007F5350"/>
    <w:rsid w:val="007F54D1"/>
    <w:rsid w:val="007F5769"/>
    <w:rsid w:val="007F597D"/>
    <w:rsid w:val="007F5BC6"/>
    <w:rsid w:val="007F5BFD"/>
    <w:rsid w:val="007F5D37"/>
    <w:rsid w:val="007F5D4E"/>
    <w:rsid w:val="007F5EE3"/>
    <w:rsid w:val="007F5F43"/>
    <w:rsid w:val="007F6351"/>
    <w:rsid w:val="007F67A3"/>
    <w:rsid w:val="007F6E0F"/>
    <w:rsid w:val="007F6F51"/>
    <w:rsid w:val="008001B2"/>
    <w:rsid w:val="0080040A"/>
    <w:rsid w:val="008004AE"/>
    <w:rsid w:val="00800A41"/>
    <w:rsid w:val="00800ACA"/>
    <w:rsid w:val="00800D4A"/>
    <w:rsid w:val="00800DE5"/>
    <w:rsid w:val="00801410"/>
    <w:rsid w:val="00801536"/>
    <w:rsid w:val="008019DA"/>
    <w:rsid w:val="00801A81"/>
    <w:rsid w:val="00802151"/>
    <w:rsid w:val="008025E9"/>
    <w:rsid w:val="008027BC"/>
    <w:rsid w:val="00802CC9"/>
    <w:rsid w:val="00802E04"/>
    <w:rsid w:val="00802F5E"/>
    <w:rsid w:val="00802FBF"/>
    <w:rsid w:val="008032CC"/>
    <w:rsid w:val="00803547"/>
    <w:rsid w:val="0080388C"/>
    <w:rsid w:val="0080402B"/>
    <w:rsid w:val="00804299"/>
    <w:rsid w:val="00804FA0"/>
    <w:rsid w:val="00805549"/>
    <w:rsid w:val="00805CAF"/>
    <w:rsid w:val="00805CBD"/>
    <w:rsid w:val="00805D09"/>
    <w:rsid w:val="00805FFA"/>
    <w:rsid w:val="0080666A"/>
    <w:rsid w:val="008068E0"/>
    <w:rsid w:val="00806FF1"/>
    <w:rsid w:val="00807007"/>
    <w:rsid w:val="00807480"/>
    <w:rsid w:val="00807534"/>
    <w:rsid w:val="008076EA"/>
    <w:rsid w:val="00807808"/>
    <w:rsid w:val="00807CE9"/>
    <w:rsid w:val="00810288"/>
    <w:rsid w:val="008102BE"/>
    <w:rsid w:val="00810364"/>
    <w:rsid w:val="008108D0"/>
    <w:rsid w:val="0081093E"/>
    <w:rsid w:val="00810940"/>
    <w:rsid w:val="00810B3C"/>
    <w:rsid w:val="00811068"/>
    <w:rsid w:val="008110B3"/>
    <w:rsid w:val="00811128"/>
    <w:rsid w:val="00811C86"/>
    <w:rsid w:val="00811E66"/>
    <w:rsid w:val="00811EA8"/>
    <w:rsid w:val="00812088"/>
    <w:rsid w:val="00812435"/>
    <w:rsid w:val="008127EE"/>
    <w:rsid w:val="00812A4F"/>
    <w:rsid w:val="00812CF2"/>
    <w:rsid w:val="0081363D"/>
    <w:rsid w:val="00813DBD"/>
    <w:rsid w:val="00813E26"/>
    <w:rsid w:val="00814294"/>
    <w:rsid w:val="0081471F"/>
    <w:rsid w:val="00814D4D"/>
    <w:rsid w:val="00814E07"/>
    <w:rsid w:val="0081502C"/>
    <w:rsid w:val="008151EA"/>
    <w:rsid w:val="0081522C"/>
    <w:rsid w:val="008152D6"/>
    <w:rsid w:val="00815D55"/>
    <w:rsid w:val="008162AD"/>
    <w:rsid w:val="008162B2"/>
    <w:rsid w:val="00816647"/>
    <w:rsid w:val="00816A0D"/>
    <w:rsid w:val="00816AF5"/>
    <w:rsid w:val="00816D02"/>
    <w:rsid w:val="0081700F"/>
    <w:rsid w:val="0081739B"/>
    <w:rsid w:val="00817427"/>
    <w:rsid w:val="008174D4"/>
    <w:rsid w:val="0081754C"/>
    <w:rsid w:val="008175DC"/>
    <w:rsid w:val="008177F1"/>
    <w:rsid w:val="00817E05"/>
    <w:rsid w:val="00817F0E"/>
    <w:rsid w:val="00820377"/>
    <w:rsid w:val="00820C82"/>
    <w:rsid w:val="0082127C"/>
    <w:rsid w:val="00822672"/>
    <w:rsid w:val="008228BC"/>
    <w:rsid w:val="00822D3A"/>
    <w:rsid w:val="00822E1E"/>
    <w:rsid w:val="008232C8"/>
    <w:rsid w:val="008237E8"/>
    <w:rsid w:val="00823B67"/>
    <w:rsid w:val="00823D13"/>
    <w:rsid w:val="00823F1A"/>
    <w:rsid w:val="00823F76"/>
    <w:rsid w:val="00823FB7"/>
    <w:rsid w:val="008241DE"/>
    <w:rsid w:val="0082422C"/>
    <w:rsid w:val="00824627"/>
    <w:rsid w:val="00824F1E"/>
    <w:rsid w:val="008253B0"/>
    <w:rsid w:val="008256FB"/>
    <w:rsid w:val="00825CC9"/>
    <w:rsid w:val="00825D67"/>
    <w:rsid w:val="0082610D"/>
    <w:rsid w:val="008269F6"/>
    <w:rsid w:val="00826A36"/>
    <w:rsid w:val="00826F34"/>
    <w:rsid w:val="008274C8"/>
    <w:rsid w:val="0082780A"/>
    <w:rsid w:val="0082794D"/>
    <w:rsid w:val="008279F8"/>
    <w:rsid w:val="00827B82"/>
    <w:rsid w:val="00827C0C"/>
    <w:rsid w:val="00827D4F"/>
    <w:rsid w:val="00830031"/>
    <w:rsid w:val="00830439"/>
    <w:rsid w:val="008306BC"/>
    <w:rsid w:val="008307B3"/>
    <w:rsid w:val="00830AB3"/>
    <w:rsid w:val="00830C31"/>
    <w:rsid w:val="0083110E"/>
    <w:rsid w:val="00831657"/>
    <w:rsid w:val="008321CF"/>
    <w:rsid w:val="0083254B"/>
    <w:rsid w:val="0083255C"/>
    <w:rsid w:val="00832B27"/>
    <w:rsid w:val="0083375F"/>
    <w:rsid w:val="008337EB"/>
    <w:rsid w:val="00833A17"/>
    <w:rsid w:val="00833C4F"/>
    <w:rsid w:val="0083459D"/>
    <w:rsid w:val="008348E3"/>
    <w:rsid w:val="00834902"/>
    <w:rsid w:val="00834918"/>
    <w:rsid w:val="008349ED"/>
    <w:rsid w:val="00834AF3"/>
    <w:rsid w:val="00835345"/>
    <w:rsid w:val="00835CBB"/>
    <w:rsid w:val="00835F60"/>
    <w:rsid w:val="00835F92"/>
    <w:rsid w:val="00836A9F"/>
    <w:rsid w:val="00836CE7"/>
    <w:rsid w:val="00836F19"/>
    <w:rsid w:val="008371F1"/>
    <w:rsid w:val="008371F2"/>
    <w:rsid w:val="008373DE"/>
    <w:rsid w:val="008377C2"/>
    <w:rsid w:val="00837B88"/>
    <w:rsid w:val="00837F1D"/>
    <w:rsid w:val="00840553"/>
    <w:rsid w:val="0084071C"/>
    <w:rsid w:val="00840E56"/>
    <w:rsid w:val="0084104A"/>
    <w:rsid w:val="0084209D"/>
    <w:rsid w:val="00842213"/>
    <w:rsid w:val="008425CA"/>
    <w:rsid w:val="008427FF"/>
    <w:rsid w:val="00842830"/>
    <w:rsid w:val="00842CBF"/>
    <w:rsid w:val="00842ECC"/>
    <w:rsid w:val="008432E3"/>
    <w:rsid w:val="00844296"/>
    <w:rsid w:val="00844450"/>
    <w:rsid w:val="00844923"/>
    <w:rsid w:val="0084495D"/>
    <w:rsid w:val="00844FC0"/>
    <w:rsid w:val="0084552E"/>
    <w:rsid w:val="00845532"/>
    <w:rsid w:val="00845C7F"/>
    <w:rsid w:val="00845D88"/>
    <w:rsid w:val="00845F7B"/>
    <w:rsid w:val="008460FE"/>
    <w:rsid w:val="008461FE"/>
    <w:rsid w:val="008462B3"/>
    <w:rsid w:val="008462B9"/>
    <w:rsid w:val="0084637A"/>
    <w:rsid w:val="008463FC"/>
    <w:rsid w:val="00846639"/>
    <w:rsid w:val="00846AF6"/>
    <w:rsid w:val="00846B72"/>
    <w:rsid w:val="00846C95"/>
    <w:rsid w:val="00846FD8"/>
    <w:rsid w:val="00847016"/>
    <w:rsid w:val="00847188"/>
    <w:rsid w:val="008473C5"/>
    <w:rsid w:val="00847584"/>
    <w:rsid w:val="00847962"/>
    <w:rsid w:val="00847BEE"/>
    <w:rsid w:val="00847E36"/>
    <w:rsid w:val="00850250"/>
    <w:rsid w:val="00850A30"/>
    <w:rsid w:val="00850ABD"/>
    <w:rsid w:val="00851499"/>
    <w:rsid w:val="00851517"/>
    <w:rsid w:val="00851650"/>
    <w:rsid w:val="00851C51"/>
    <w:rsid w:val="00851E07"/>
    <w:rsid w:val="008523D3"/>
    <w:rsid w:val="00852718"/>
    <w:rsid w:val="008548CF"/>
    <w:rsid w:val="00854B2A"/>
    <w:rsid w:val="00855924"/>
    <w:rsid w:val="00855F69"/>
    <w:rsid w:val="00856489"/>
    <w:rsid w:val="00856A91"/>
    <w:rsid w:val="00856B0A"/>
    <w:rsid w:val="00856D2A"/>
    <w:rsid w:val="00856EA2"/>
    <w:rsid w:val="0085719B"/>
    <w:rsid w:val="0085791C"/>
    <w:rsid w:val="00857BF6"/>
    <w:rsid w:val="00857C5A"/>
    <w:rsid w:val="0086016F"/>
    <w:rsid w:val="0086053C"/>
    <w:rsid w:val="008606AE"/>
    <w:rsid w:val="008607C0"/>
    <w:rsid w:val="00860A12"/>
    <w:rsid w:val="00860E85"/>
    <w:rsid w:val="0086113C"/>
    <w:rsid w:val="00861203"/>
    <w:rsid w:val="00861AA2"/>
    <w:rsid w:val="00861F40"/>
    <w:rsid w:val="008624A1"/>
    <w:rsid w:val="008624CA"/>
    <w:rsid w:val="00862DD6"/>
    <w:rsid w:val="00862EF9"/>
    <w:rsid w:val="00862F04"/>
    <w:rsid w:val="008634DB"/>
    <w:rsid w:val="00863525"/>
    <w:rsid w:val="008637AA"/>
    <w:rsid w:val="00863B38"/>
    <w:rsid w:val="00864063"/>
    <w:rsid w:val="00864302"/>
    <w:rsid w:val="008643AF"/>
    <w:rsid w:val="00864709"/>
    <w:rsid w:val="00864984"/>
    <w:rsid w:val="00864D5E"/>
    <w:rsid w:val="00864E38"/>
    <w:rsid w:val="00865417"/>
    <w:rsid w:val="008657FE"/>
    <w:rsid w:val="00865852"/>
    <w:rsid w:val="008660B4"/>
    <w:rsid w:val="00866568"/>
    <w:rsid w:val="00866C3C"/>
    <w:rsid w:val="0086703F"/>
    <w:rsid w:val="00867351"/>
    <w:rsid w:val="0086756B"/>
    <w:rsid w:val="00867C61"/>
    <w:rsid w:val="00867F5C"/>
    <w:rsid w:val="008703CC"/>
    <w:rsid w:val="00870431"/>
    <w:rsid w:val="008709C0"/>
    <w:rsid w:val="00870C2D"/>
    <w:rsid w:val="008711B7"/>
    <w:rsid w:val="008711E3"/>
    <w:rsid w:val="008713DB"/>
    <w:rsid w:val="00871BA5"/>
    <w:rsid w:val="00872599"/>
    <w:rsid w:val="00872A01"/>
    <w:rsid w:val="008734AD"/>
    <w:rsid w:val="008736B5"/>
    <w:rsid w:val="00873B7A"/>
    <w:rsid w:val="00874372"/>
    <w:rsid w:val="008744AE"/>
    <w:rsid w:val="00874620"/>
    <w:rsid w:val="00874829"/>
    <w:rsid w:val="00874B38"/>
    <w:rsid w:val="00874B60"/>
    <w:rsid w:val="00874CB2"/>
    <w:rsid w:val="00874CFE"/>
    <w:rsid w:val="008755CC"/>
    <w:rsid w:val="0087611E"/>
    <w:rsid w:val="00876618"/>
    <w:rsid w:val="00876D9F"/>
    <w:rsid w:val="00877501"/>
    <w:rsid w:val="00877789"/>
    <w:rsid w:val="0087797E"/>
    <w:rsid w:val="008779FD"/>
    <w:rsid w:val="00880738"/>
    <w:rsid w:val="0088074F"/>
    <w:rsid w:val="00881161"/>
    <w:rsid w:val="00881BD1"/>
    <w:rsid w:val="00881CE7"/>
    <w:rsid w:val="00882040"/>
    <w:rsid w:val="00882297"/>
    <w:rsid w:val="008824B5"/>
    <w:rsid w:val="008824EC"/>
    <w:rsid w:val="00882DE6"/>
    <w:rsid w:val="00883569"/>
    <w:rsid w:val="00883767"/>
    <w:rsid w:val="008837E8"/>
    <w:rsid w:val="00883827"/>
    <w:rsid w:val="00883998"/>
    <w:rsid w:val="008839FF"/>
    <w:rsid w:val="00883AC7"/>
    <w:rsid w:val="00884115"/>
    <w:rsid w:val="00884581"/>
    <w:rsid w:val="00884608"/>
    <w:rsid w:val="00884C89"/>
    <w:rsid w:val="00885286"/>
    <w:rsid w:val="00887634"/>
    <w:rsid w:val="00887964"/>
    <w:rsid w:val="00887CA0"/>
    <w:rsid w:val="00890386"/>
    <w:rsid w:val="0089069A"/>
    <w:rsid w:val="008906B0"/>
    <w:rsid w:val="00890714"/>
    <w:rsid w:val="008909A5"/>
    <w:rsid w:val="00890CD3"/>
    <w:rsid w:val="00890E6E"/>
    <w:rsid w:val="00890F7E"/>
    <w:rsid w:val="00891070"/>
    <w:rsid w:val="008911A1"/>
    <w:rsid w:val="00891323"/>
    <w:rsid w:val="008913C1"/>
    <w:rsid w:val="008913DD"/>
    <w:rsid w:val="00891456"/>
    <w:rsid w:val="00891AED"/>
    <w:rsid w:val="00892A0C"/>
    <w:rsid w:val="00893083"/>
    <w:rsid w:val="00893455"/>
    <w:rsid w:val="00893CFC"/>
    <w:rsid w:val="00894177"/>
    <w:rsid w:val="008944E2"/>
    <w:rsid w:val="00894C13"/>
    <w:rsid w:val="00894D59"/>
    <w:rsid w:val="0089509B"/>
    <w:rsid w:val="008950F8"/>
    <w:rsid w:val="00895258"/>
    <w:rsid w:val="008953E7"/>
    <w:rsid w:val="00895690"/>
    <w:rsid w:val="008956BE"/>
    <w:rsid w:val="00895DFD"/>
    <w:rsid w:val="00896062"/>
    <w:rsid w:val="008960F4"/>
    <w:rsid w:val="008967AA"/>
    <w:rsid w:val="0089697A"/>
    <w:rsid w:val="00896DA7"/>
    <w:rsid w:val="00897443"/>
    <w:rsid w:val="0089784B"/>
    <w:rsid w:val="00897F95"/>
    <w:rsid w:val="008A06A0"/>
    <w:rsid w:val="008A077B"/>
    <w:rsid w:val="008A07FA"/>
    <w:rsid w:val="008A0FC9"/>
    <w:rsid w:val="008A1505"/>
    <w:rsid w:val="008A1743"/>
    <w:rsid w:val="008A1769"/>
    <w:rsid w:val="008A1939"/>
    <w:rsid w:val="008A1D1E"/>
    <w:rsid w:val="008A2110"/>
    <w:rsid w:val="008A21A2"/>
    <w:rsid w:val="008A3BC5"/>
    <w:rsid w:val="008A3DF5"/>
    <w:rsid w:val="008A3F6F"/>
    <w:rsid w:val="008A408C"/>
    <w:rsid w:val="008A422E"/>
    <w:rsid w:val="008A42A0"/>
    <w:rsid w:val="008A4CEB"/>
    <w:rsid w:val="008A4F52"/>
    <w:rsid w:val="008A5372"/>
    <w:rsid w:val="008A556D"/>
    <w:rsid w:val="008A5754"/>
    <w:rsid w:val="008A57FE"/>
    <w:rsid w:val="008A5C01"/>
    <w:rsid w:val="008A5FC1"/>
    <w:rsid w:val="008A6468"/>
    <w:rsid w:val="008A67A0"/>
    <w:rsid w:val="008A6991"/>
    <w:rsid w:val="008A6B79"/>
    <w:rsid w:val="008A6CFB"/>
    <w:rsid w:val="008A72A7"/>
    <w:rsid w:val="008A7450"/>
    <w:rsid w:val="008A781B"/>
    <w:rsid w:val="008A7C4F"/>
    <w:rsid w:val="008A7FA2"/>
    <w:rsid w:val="008B053C"/>
    <w:rsid w:val="008B06C2"/>
    <w:rsid w:val="008B11E9"/>
    <w:rsid w:val="008B1B47"/>
    <w:rsid w:val="008B1C39"/>
    <w:rsid w:val="008B1E6C"/>
    <w:rsid w:val="008B217D"/>
    <w:rsid w:val="008B2226"/>
    <w:rsid w:val="008B22C4"/>
    <w:rsid w:val="008B24A1"/>
    <w:rsid w:val="008B25B5"/>
    <w:rsid w:val="008B289B"/>
    <w:rsid w:val="008B2EBC"/>
    <w:rsid w:val="008B33D6"/>
    <w:rsid w:val="008B3808"/>
    <w:rsid w:val="008B3E2C"/>
    <w:rsid w:val="008B3F64"/>
    <w:rsid w:val="008B477C"/>
    <w:rsid w:val="008B49FD"/>
    <w:rsid w:val="008B4A46"/>
    <w:rsid w:val="008B4AC7"/>
    <w:rsid w:val="008B4EF7"/>
    <w:rsid w:val="008B583E"/>
    <w:rsid w:val="008B59DC"/>
    <w:rsid w:val="008B5F47"/>
    <w:rsid w:val="008B5F88"/>
    <w:rsid w:val="008B6048"/>
    <w:rsid w:val="008B6BE9"/>
    <w:rsid w:val="008B6CB1"/>
    <w:rsid w:val="008B74FA"/>
    <w:rsid w:val="008B784D"/>
    <w:rsid w:val="008C03BE"/>
    <w:rsid w:val="008C0500"/>
    <w:rsid w:val="008C0546"/>
    <w:rsid w:val="008C0624"/>
    <w:rsid w:val="008C079B"/>
    <w:rsid w:val="008C1289"/>
    <w:rsid w:val="008C1664"/>
    <w:rsid w:val="008C17CD"/>
    <w:rsid w:val="008C2578"/>
    <w:rsid w:val="008C2A46"/>
    <w:rsid w:val="008C2AE3"/>
    <w:rsid w:val="008C3003"/>
    <w:rsid w:val="008C3510"/>
    <w:rsid w:val="008C361B"/>
    <w:rsid w:val="008C3D09"/>
    <w:rsid w:val="008C3DEC"/>
    <w:rsid w:val="008C4735"/>
    <w:rsid w:val="008C483C"/>
    <w:rsid w:val="008C520F"/>
    <w:rsid w:val="008C56DE"/>
    <w:rsid w:val="008C5995"/>
    <w:rsid w:val="008C5CA6"/>
    <w:rsid w:val="008C5D0D"/>
    <w:rsid w:val="008C65E4"/>
    <w:rsid w:val="008C6D66"/>
    <w:rsid w:val="008C6FE9"/>
    <w:rsid w:val="008C7000"/>
    <w:rsid w:val="008C7414"/>
    <w:rsid w:val="008C7433"/>
    <w:rsid w:val="008C777C"/>
    <w:rsid w:val="008C7D2D"/>
    <w:rsid w:val="008C7DAD"/>
    <w:rsid w:val="008D07B9"/>
    <w:rsid w:val="008D111C"/>
    <w:rsid w:val="008D1523"/>
    <w:rsid w:val="008D1BF1"/>
    <w:rsid w:val="008D2064"/>
    <w:rsid w:val="008D2105"/>
    <w:rsid w:val="008D276F"/>
    <w:rsid w:val="008D321B"/>
    <w:rsid w:val="008D3290"/>
    <w:rsid w:val="008D37E8"/>
    <w:rsid w:val="008D38FD"/>
    <w:rsid w:val="008D3910"/>
    <w:rsid w:val="008D391D"/>
    <w:rsid w:val="008D4282"/>
    <w:rsid w:val="008D574C"/>
    <w:rsid w:val="008D59D3"/>
    <w:rsid w:val="008D5C6A"/>
    <w:rsid w:val="008D69C0"/>
    <w:rsid w:val="008D6F77"/>
    <w:rsid w:val="008D6FBA"/>
    <w:rsid w:val="008D7517"/>
    <w:rsid w:val="008D761D"/>
    <w:rsid w:val="008D765F"/>
    <w:rsid w:val="008D78ED"/>
    <w:rsid w:val="008D7F5E"/>
    <w:rsid w:val="008D7F6E"/>
    <w:rsid w:val="008E00CC"/>
    <w:rsid w:val="008E03D2"/>
    <w:rsid w:val="008E07B8"/>
    <w:rsid w:val="008E0C3B"/>
    <w:rsid w:val="008E0D47"/>
    <w:rsid w:val="008E132B"/>
    <w:rsid w:val="008E14EA"/>
    <w:rsid w:val="008E1BE5"/>
    <w:rsid w:val="008E1CBB"/>
    <w:rsid w:val="008E1D30"/>
    <w:rsid w:val="008E2C5A"/>
    <w:rsid w:val="008E2D15"/>
    <w:rsid w:val="008E2FD5"/>
    <w:rsid w:val="008E3037"/>
    <w:rsid w:val="008E3047"/>
    <w:rsid w:val="008E3233"/>
    <w:rsid w:val="008E330F"/>
    <w:rsid w:val="008E375B"/>
    <w:rsid w:val="008E3E26"/>
    <w:rsid w:val="008E45E5"/>
    <w:rsid w:val="008E460B"/>
    <w:rsid w:val="008E4745"/>
    <w:rsid w:val="008E48D7"/>
    <w:rsid w:val="008E4BF4"/>
    <w:rsid w:val="008E559A"/>
    <w:rsid w:val="008E55A3"/>
    <w:rsid w:val="008E59E7"/>
    <w:rsid w:val="008E5C6C"/>
    <w:rsid w:val="008E5EBD"/>
    <w:rsid w:val="008E5ED7"/>
    <w:rsid w:val="008E5F95"/>
    <w:rsid w:val="008E604B"/>
    <w:rsid w:val="008E6054"/>
    <w:rsid w:val="008E6393"/>
    <w:rsid w:val="008E65B6"/>
    <w:rsid w:val="008E68D8"/>
    <w:rsid w:val="008E6BF2"/>
    <w:rsid w:val="008E72B1"/>
    <w:rsid w:val="008E7711"/>
    <w:rsid w:val="008E7B4D"/>
    <w:rsid w:val="008E7D04"/>
    <w:rsid w:val="008E7E08"/>
    <w:rsid w:val="008E7F7A"/>
    <w:rsid w:val="008F0550"/>
    <w:rsid w:val="008F0AC1"/>
    <w:rsid w:val="008F0F5B"/>
    <w:rsid w:val="008F1420"/>
    <w:rsid w:val="008F15B2"/>
    <w:rsid w:val="008F1714"/>
    <w:rsid w:val="008F182D"/>
    <w:rsid w:val="008F1AC4"/>
    <w:rsid w:val="008F1D3D"/>
    <w:rsid w:val="008F1DBB"/>
    <w:rsid w:val="008F25F5"/>
    <w:rsid w:val="008F2D39"/>
    <w:rsid w:val="008F2EBC"/>
    <w:rsid w:val="008F30B2"/>
    <w:rsid w:val="008F33E8"/>
    <w:rsid w:val="008F360B"/>
    <w:rsid w:val="008F3728"/>
    <w:rsid w:val="008F3A4B"/>
    <w:rsid w:val="008F3E4F"/>
    <w:rsid w:val="008F403E"/>
    <w:rsid w:val="008F40ED"/>
    <w:rsid w:val="008F42B7"/>
    <w:rsid w:val="008F4376"/>
    <w:rsid w:val="008F43CB"/>
    <w:rsid w:val="008F4431"/>
    <w:rsid w:val="008F45DD"/>
    <w:rsid w:val="008F47BB"/>
    <w:rsid w:val="008F536F"/>
    <w:rsid w:val="008F5665"/>
    <w:rsid w:val="008F5757"/>
    <w:rsid w:val="008F5EFF"/>
    <w:rsid w:val="008F6271"/>
    <w:rsid w:val="008F62B7"/>
    <w:rsid w:val="008F649D"/>
    <w:rsid w:val="008F6970"/>
    <w:rsid w:val="008F6F38"/>
    <w:rsid w:val="008F743A"/>
    <w:rsid w:val="008F75DC"/>
    <w:rsid w:val="008F7B3C"/>
    <w:rsid w:val="008F7C12"/>
    <w:rsid w:val="00900EA6"/>
    <w:rsid w:val="0090144F"/>
    <w:rsid w:val="009015D5"/>
    <w:rsid w:val="0090168C"/>
    <w:rsid w:val="009017C7"/>
    <w:rsid w:val="00901934"/>
    <w:rsid w:val="00901A86"/>
    <w:rsid w:val="00901B75"/>
    <w:rsid w:val="00901B7F"/>
    <w:rsid w:val="00901BCE"/>
    <w:rsid w:val="00901CF2"/>
    <w:rsid w:val="00902AA1"/>
    <w:rsid w:val="00902B3D"/>
    <w:rsid w:val="00902BE0"/>
    <w:rsid w:val="0090332F"/>
    <w:rsid w:val="00903B54"/>
    <w:rsid w:val="00903C90"/>
    <w:rsid w:val="00903E91"/>
    <w:rsid w:val="00903EB4"/>
    <w:rsid w:val="00903F3B"/>
    <w:rsid w:val="00903F97"/>
    <w:rsid w:val="00904354"/>
    <w:rsid w:val="0090492D"/>
    <w:rsid w:val="00904DB4"/>
    <w:rsid w:val="00905042"/>
    <w:rsid w:val="00905471"/>
    <w:rsid w:val="0090566B"/>
    <w:rsid w:val="00905A7D"/>
    <w:rsid w:val="009060EF"/>
    <w:rsid w:val="009068CB"/>
    <w:rsid w:val="0090748F"/>
    <w:rsid w:val="00907631"/>
    <w:rsid w:val="009104B4"/>
    <w:rsid w:val="00911079"/>
    <w:rsid w:val="00911708"/>
    <w:rsid w:val="00911C7B"/>
    <w:rsid w:val="00912384"/>
    <w:rsid w:val="00912592"/>
    <w:rsid w:val="009128A9"/>
    <w:rsid w:val="00912971"/>
    <w:rsid w:val="00912A0B"/>
    <w:rsid w:val="00912DF4"/>
    <w:rsid w:val="009133C8"/>
    <w:rsid w:val="009135CB"/>
    <w:rsid w:val="00913756"/>
    <w:rsid w:val="009142F5"/>
    <w:rsid w:val="0091430B"/>
    <w:rsid w:val="00914BCD"/>
    <w:rsid w:val="00914F33"/>
    <w:rsid w:val="00915733"/>
    <w:rsid w:val="00915884"/>
    <w:rsid w:val="00915D38"/>
    <w:rsid w:val="00916436"/>
    <w:rsid w:val="009167F0"/>
    <w:rsid w:val="00916802"/>
    <w:rsid w:val="0091684F"/>
    <w:rsid w:val="00916D32"/>
    <w:rsid w:val="0091707D"/>
    <w:rsid w:val="00917089"/>
    <w:rsid w:val="00917293"/>
    <w:rsid w:val="00917441"/>
    <w:rsid w:val="0091790E"/>
    <w:rsid w:val="0092057E"/>
    <w:rsid w:val="00920695"/>
    <w:rsid w:val="00920B29"/>
    <w:rsid w:val="00920BB6"/>
    <w:rsid w:val="009217C6"/>
    <w:rsid w:val="00921839"/>
    <w:rsid w:val="00921E44"/>
    <w:rsid w:val="00922193"/>
    <w:rsid w:val="009221EE"/>
    <w:rsid w:val="009225F1"/>
    <w:rsid w:val="00922650"/>
    <w:rsid w:val="009229C9"/>
    <w:rsid w:val="00922D97"/>
    <w:rsid w:val="00923D09"/>
    <w:rsid w:val="0092413E"/>
    <w:rsid w:val="00924597"/>
    <w:rsid w:val="00924874"/>
    <w:rsid w:val="0092521D"/>
    <w:rsid w:val="00925387"/>
    <w:rsid w:val="009254D1"/>
    <w:rsid w:val="00925505"/>
    <w:rsid w:val="009262F4"/>
    <w:rsid w:val="00926362"/>
    <w:rsid w:val="009268EF"/>
    <w:rsid w:val="00926A08"/>
    <w:rsid w:val="009273FB"/>
    <w:rsid w:val="00927A93"/>
    <w:rsid w:val="00927ADE"/>
    <w:rsid w:val="00927BE4"/>
    <w:rsid w:val="009301EF"/>
    <w:rsid w:val="00930354"/>
    <w:rsid w:val="00930434"/>
    <w:rsid w:val="0093101E"/>
    <w:rsid w:val="009310C0"/>
    <w:rsid w:val="0093111E"/>
    <w:rsid w:val="00931306"/>
    <w:rsid w:val="0093132E"/>
    <w:rsid w:val="0093178D"/>
    <w:rsid w:val="00931953"/>
    <w:rsid w:val="00931B72"/>
    <w:rsid w:val="00932225"/>
    <w:rsid w:val="009326FA"/>
    <w:rsid w:val="00932C09"/>
    <w:rsid w:val="00933288"/>
    <w:rsid w:val="0093383A"/>
    <w:rsid w:val="00933B9D"/>
    <w:rsid w:val="00934150"/>
    <w:rsid w:val="00934298"/>
    <w:rsid w:val="00934522"/>
    <w:rsid w:val="00934749"/>
    <w:rsid w:val="00934B9D"/>
    <w:rsid w:val="009350BE"/>
    <w:rsid w:val="00935D4A"/>
    <w:rsid w:val="0093649B"/>
    <w:rsid w:val="0093651D"/>
    <w:rsid w:val="009367B6"/>
    <w:rsid w:val="009373C9"/>
    <w:rsid w:val="00937905"/>
    <w:rsid w:val="00937991"/>
    <w:rsid w:val="00937A1B"/>
    <w:rsid w:val="00937C39"/>
    <w:rsid w:val="00937C57"/>
    <w:rsid w:val="00940119"/>
    <w:rsid w:val="009404B1"/>
    <w:rsid w:val="00940C8A"/>
    <w:rsid w:val="00940F6C"/>
    <w:rsid w:val="00941202"/>
    <w:rsid w:val="00941FBF"/>
    <w:rsid w:val="009425FE"/>
    <w:rsid w:val="0094283C"/>
    <w:rsid w:val="00942936"/>
    <w:rsid w:val="00943030"/>
    <w:rsid w:val="00943205"/>
    <w:rsid w:val="009436B8"/>
    <w:rsid w:val="00943901"/>
    <w:rsid w:val="00943B86"/>
    <w:rsid w:val="00943D0C"/>
    <w:rsid w:val="00943DAB"/>
    <w:rsid w:val="00943E76"/>
    <w:rsid w:val="00943F5A"/>
    <w:rsid w:val="009447A1"/>
    <w:rsid w:val="00944B14"/>
    <w:rsid w:val="00944B4B"/>
    <w:rsid w:val="009451C5"/>
    <w:rsid w:val="009459B9"/>
    <w:rsid w:val="00945ADD"/>
    <w:rsid w:val="0094614E"/>
    <w:rsid w:val="0094651E"/>
    <w:rsid w:val="009465EB"/>
    <w:rsid w:val="00946617"/>
    <w:rsid w:val="00946630"/>
    <w:rsid w:val="00946920"/>
    <w:rsid w:val="00946AB6"/>
    <w:rsid w:val="00947EE4"/>
    <w:rsid w:val="009506D0"/>
    <w:rsid w:val="00950707"/>
    <w:rsid w:val="00950ACF"/>
    <w:rsid w:val="00950BC0"/>
    <w:rsid w:val="00950E86"/>
    <w:rsid w:val="009523F4"/>
    <w:rsid w:val="00952B40"/>
    <w:rsid w:val="00952CA4"/>
    <w:rsid w:val="00953821"/>
    <w:rsid w:val="0095384E"/>
    <w:rsid w:val="00953C80"/>
    <w:rsid w:val="00954608"/>
    <w:rsid w:val="0095515D"/>
    <w:rsid w:val="00955466"/>
    <w:rsid w:val="009556D9"/>
    <w:rsid w:val="00955988"/>
    <w:rsid w:val="0095651C"/>
    <w:rsid w:val="009569D0"/>
    <w:rsid w:val="00956E44"/>
    <w:rsid w:val="009579EA"/>
    <w:rsid w:val="00957AD4"/>
    <w:rsid w:val="00960654"/>
    <w:rsid w:val="00960753"/>
    <w:rsid w:val="009608F1"/>
    <w:rsid w:val="0096110F"/>
    <w:rsid w:val="00961DD3"/>
    <w:rsid w:val="00961E01"/>
    <w:rsid w:val="00962094"/>
    <w:rsid w:val="009621B3"/>
    <w:rsid w:val="00962799"/>
    <w:rsid w:val="009627E1"/>
    <w:rsid w:val="0096287B"/>
    <w:rsid w:val="00964079"/>
    <w:rsid w:val="00964201"/>
    <w:rsid w:val="0096421E"/>
    <w:rsid w:val="0096437E"/>
    <w:rsid w:val="00964669"/>
    <w:rsid w:val="0096477C"/>
    <w:rsid w:val="00964866"/>
    <w:rsid w:val="00964CA3"/>
    <w:rsid w:val="00965199"/>
    <w:rsid w:val="00965370"/>
    <w:rsid w:val="009653E0"/>
    <w:rsid w:val="0096565C"/>
    <w:rsid w:val="00965952"/>
    <w:rsid w:val="00965C32"/>
    <w:rsid w:val="00965F21"/>
    <w:rsid w:val="00966011"/>
    <w:rsid w:val="0096612C"/>
    <w:rsid w:val="0096657D"/>
    <w:rsid w:val="00966FB6"/>
    <w:rsid w:val="0096701C"/>
    <w:rsid w:val="00967108"/>
    <w:rsid w:val="00967A18"/>
    <w:rsid w:val="00967B6F"/>
    <w:rsid w:val="00970084"/>
    <w:rsid w:val="0097015B"/>
    <w:rsid w:val="0097054A"/>
    <w:rsid w:val="00970C0B"/>
    <w:rsid w:val="00971358"/>
    <w:rsid w:val="00971801"/>
    <w:rsid w:val="00971994"/>
    <w:rsid w:val="00971A56"/>
    <w:rsid w:val="00971B3F"/>
    <w:rsid w:val="00971BE8"/>
    <w:rsid w:val="00971D77"/>
    <w:rsid w:val="00971DF1"/>
    <w:rsid w:val="00972347"/>
    <w:rsid w:val="009724AF"/>
    <w:rsid w:val="009726D2"/>
    <w:rsid w:val="00972706"/>
    <w:rsid w:val="009729F8"/>
    <w:rsid w:val="00972B08"/>
    <w:rsid w:val="00972BF5"/>
    <w:rsid w:val="00972D2F"/>
    <w:rsid w:val="00972FBC"/>
    <w:rsid w:val="009733C5"/>
    <w:rsid w:val="0097361B"/>
    <w:rsid w:val="0097378C"/>
    <w:rsid w:val="00973FB8"/>
    <w:rsid w:val="00974007"/>
    <w:rsid w:val="009748C7"/>
    <w:rsid w:val="009748E8"/>
    <w:rsid w:val="00974AEB"/>
    <w:rsid w:val="00974FAA"/>
    <w:rsid w:val="009754EB"/>
    <w:rsid w:val="00975945"/>
    <w:rsid w:val="00975A4D"/>
    <w:rsid w:val="00975A64"/>
    <w:rsid w:val="0097660F"/>
    <w:rsid w:val="00976CC6"/>
    <w:rsid w:val="00976D5F"/>
    <w:rsid w:val="00977307"/>
    <w:rsid w:val="0097745E"/>
    <w:rsid w:val="009774C4"/>
    <w:rsid w:val="009775E7"/>
    <w:rsid w:val="009779CF"/>
    <w:rsid w:val="00977A58"/>
    <w:rsid w:val="00980253"/>
    <w:rsid w:val="009804A8"/>
    <w:rsid w:val="00980545"/>
    <w:rsid w:val="00980602"/>
    <w:rsid w:val="00980680"/>
    <w:rsid w:val="00980823"/>
    <w:rsid w:val="00981224"/>
    <w:rsid w:val="00981E88"/>
    <w:rsid w:val="00981ED2"/>
    <w:rsid w:val="00982218"/>
    <w:rsid w:val="0098227A"/>
    <w:rsid w:val="00982793"/>
    <w:rsid w:val="0098310E"/>
    <w:rsid w:val="009832E1"/>
    <w:rsid w:val="00983584"/>
    <w:rsid w:val="009835BA"/>
    <w:rsid w:val="009835BF"/>
    <w:rsid w:val="00983879"/>
    <w:rsid w:val="00983D8C"/>
    <w:rsid w:val="0098407A"/>
    <w:rsid w:val="0098434E"/>
    <w:rsid w:val="009844B1"/>
    <w:rsid w:val="009844B7"/>
    <w:rsid w:val="00984C4F"/>
    <w:rsid w:val="0098525A"/>
    <w:rsid w:val="00986A29"/>
    <w:rsid w:val="00986FBB"/>
    <w:rsid w:val="009873DC"/>
    <w:rsid w:val="00987883"/>
    <w:rsid w:val="00987A5D"/>
    <w:rsid w:val="00987E16"/>
    <w:rsid w:val="00987E4C"/>
    <w:rsid w:val="00990532"/>
    <w:rsid w:val="00990D97"/>
    <w:rsid w:val="00990EE7"/>
    <w:rsid w:val="00990FC3"/>
    <w:rsid w:val="0099101E"/>
    <w:rsid w:val="009914E2"/>
    <w:rsid w:val="0099174A"/>
    <w:rsid w:val="009917ED"/>
    <w:rsid w:val="00991B41"/>
    <w:rsid w:val="00991C7F"/>
    <w:rsid w:val="00991F10"/>
    <w:rsid w:val="00992325"/>
    <w:rsid w:val="00992673"/>
    <w:rsid w:val="009926F4"/>
    <w:rsid w:val="00992D3F"/>
    <w:rsid w:val="00993342"/>
    <w:rsid w:val="009933B9"/>
    <w:rsid w:val="009935EC"/>
    <w:rsid w:val="00993653"/>
    <w:rsid w:val="009936A3"/>
    <w:rsid w:val="009936BA"/>
    <w:rsid w:val="009937DC"/>
    <w:rsid w:val="00993B87"/>
    <w:rsid w:val="00994066"/>
    <w:rsid w:val="00994758"/>
    <w:rsid w:val="00994B0C"/>
    <w:rsid w:val="00994DB1"/>
    <w:rsid w:val="00994E20"/>
    <w:rsid w:val="00994F26"/>
    <w:rsid w:val="00995152"/>
    <w:rsid w:val="009954C4"/>
    <w:rsid w:val="00995719"/>
    <w:rsid w:val="00995956"/>
    <w:rsid w:val="00995FBA"/>
    <w:rsid w:val="00995FC1"/>
    <w:rsid w:val="009960CE"/>
    <w:rsid w:val="00996586"/>
    <w:rsid w:val="00996F0C"/>
    <w:rsid w:val="009A023C"/>
    <w:rsid w:val="009A077E"/>
    <w:rsid w:val="009A0B96"/>
    <w:rsid w:val="009A0EB5"/>
    <w:rsid w:val="009A11DD"/>
    <w:rsid w:val="009A1937"/>
    <w:rsid w:val="009A2657"/>
    <w:rsid w:val="009A2950"/>
    <w:rsid w:val="009A2E05"/>
    <w:rsid w:val="009A313B"/>
    <w:rsid w:val="009A3573"/>
    <w:rsid w:val="009A3800"/>
    <w:rsid w:val="009A3898"/>
    <w:rsid w:val="009A43AD"/>
    <w:rsid w:val="009A468E"/>
    <w:rsid w:val="009A4781"/>
    <w:rsid w:val="009A4898"/>
    <w:rsid w:val="009A4B58"/>
    <w:rsid w:val="009A4DC8"/>
    <w:rsid w:val="009A5145"/>
    <w:rsid w:val="009A55F1"/>
    <w:rsid w:val="009A56AE"/>
    <w:rsid w:val="009A5B67"/>
    <w:rsid w:val="009A5D4A"/>
    <w:rsid w:val="009A5E9F"/>
    <w:rsid w:val="009A648A"/>
    <w:rsid w:val="009A6510"/>
    <w:rsid w:val="009A6825"/>
    <w:rsid w:val="009A68FB"/>
    <w:rsid w:val="009A6EEC"/>
    <w:rsid w:val="009A70B2"/>
    <w:rsid w:val="009A74BA"/>
    <w:rsid w:val="009A7A0D"/>
    <w:rsid w:val="009A7B0F"/>
    <w:rsid w:val="009A7E52"/>
    <w:rsid w:val="009B06D0"/>
    <w:rsid w:val="009B086A"/>
    <w:rsid w:val="009B08E2"/>
    <w:rsid w:val="009B08F5"/>
    <w:rsid w:val="009B09EE"/>
    <w:rsid w:val="009B1001"/>
    <w:rsid w:val="009B10D6"/>
    <w:rsid w:val="009B1A36"/>
    <w:rsid w:val="009B1AE4"/>
    <w:rsid w:val="009B1E29"/>
    <w:rsid w:val="009B204F"/>
    <w:rsid w:val="009B2545"/>
    <w:rsid w:val="009B3130"/>
    <w:rsid w:val="009B3404"/>
    <w:rsid w:val="009B3B47"/>
    <w:rsid w:val="009B4409"/>
    <w:rsid w:val="009B4634"/>
    <w:rsid w:val="009B5807"/>
    <w:rsid w:val="009B586C"/>
    <w:rsid w:val="009B58ED"/>
    <w:rsid w:val="009B5A4F"/>
    <w:rsid w:val="009B5ACB"/>
    <w:rsid w:val="009B5AED"/>
    <w:rsid w:val="009B5F6F"/>
    <w:rsid w:val="009B5FEE"/>
    <w:rsid w:val="009B6585"/>
    <w:rsid w:val="009B66CF"/>
    <w:rsid w:val="009B69D7"/>
    <w:rsid w:val="009B6A31"/>
    <w:rsid w:val="009B6E35"/>
    <w:rsid w:val="009B74A6"/>
    <w:rsid w:val="009B7793"/>
    <w:rsid w:val="009C00EE"/>
    <w:rsid w:val="009C02EF"/>
    <w:rsid w:val="009C0460"/>
    <w:rsid w:val="009C0738"/>
    <w:rsid w:val="009C08C1"/>
    <w:rsid w:val="009C0BB1"/>
    <w:rsid w:val="009C0D6A"/>
    <w:rsid w:val="009C0DC1"/>
    <w:rsid w:val="009C0DF2"/>
    <w:rsid w:val="009C1DF1"/>
    <w:rsid w:val="009C1FF4"/>
    <w:rsid w:val="009C2208"/>
    <w:rsid w:val="009C2F7E"/>
    <w:rsid w:val="009C34D1"/>
    <w:rsid w:val="009C3936"/>
    <w:rsid w:val="009C4330"/>
    <w:rsid w:val="009C480F"/>
    <w:rsid w:val="009C4A82"/>
    <w:rsid w:val="009C5105"/>
    <w:rsid w:val="009C5171"/>
    <w:rsid w:val="009C59D5"/>
    <w:rsid w:val="009C6277"/>
    <w:rsid w:val="009C6385"/>
    <w:rsid w:val="009C6442"/>
    <w:rsid w:val="009C726B"/>
    <w:rsid w:val="009C7BB9"/>
    <w:rsid w:val="009D0300"/>
    <w:rsid w:val="009D0500"/>
    <w:rsid w:val="009D14EF"/>
    <w:rsid w:val="009D1525"/>
    <w:rsid w:val="009D190D"/>
    <w:rsid w:val="009D1CBB"/>
    <w:rsid w:val="009D21E1"/>
    <w:rsid w:val="009D2234"/>
    <w:rsid w:val="009D22DA"/>
    <w:rsid w:val="009D25E9"/>
    <w:rsid w:val="009D276C"/>
    <w:rsid w:val="009D29F0"/>
    <w:rsid w:val="009D2C37"/>
    <w:rsid w:val="009D2C95"/>
    <w:rsid w:val="009D2D8D"/>
    <w:rsid w:val="009D2EDD"/>
    <w:rsid w:val="009D3D1B"/>
    <w:rsid w:val="009D426D"/>
    <w:rsid w:val="009D45B7"/>
    <w:rsid w:val="009D4658"/>
    <w:rsid w:val="009D4C17"/>
    <w:rsid w:val="009D5A00"/>
    <w:rsid w:val="009D5A26"/>
    <w:rsid w:val="009D5E8B"/>
    <w:rsid w:val="009D5F90"/>
    <w:rsid w:val="009D6A71"/>
    <w:rsid w:val="009D7043"/>
    <w:rsid w:val="009D73D6"/>
    <w:rsid w:val="009D7445"/>
    <w:rsid w:val="009D7656"/>
    <w:rsid w:val="009D7A93"/>
    <w:rsid w:val="009D7ACF"/>
    <w:rsid w:val="009E0044"/>
    <w:rsid w:val="009E00FF"/>
    <w:rsid w:val="009E04D0"/>
    <w:rsid w:val="009E0DA9"/>
    <w:rsid w:val="009E0F17"/>
    <w:rsid w:val="009E1177"/>
    <w:rsid w:val="009E12E3"/>
    <w:rsid w:val="009E16E5"/>
    <w:rsid w:val="009E1DDD"/>
    <w:rsid w:val="009E1E2F"/>
    <w:rsid w:val="009E24AE"/>
    <w:rsid w:val="009E24DF"/>
    <w:rsid w:val="009E29C1"/>
    <w:rsid w:val="009E2CF2"/>
    <w:rsid w:val="009E3067"/>
    <w:rsid w:val="009E337C"/>
    <w:rsid w:val="009E34C9"/>
    <w:rsid w:val="009E3B3D"/>
    <w:rsid w:val="009E3D5F"/>
    <w:rsid w:val="009E3F30"/>
    <w:rsid w:val="009E430D"/>
    <w:rsid w:val="009E4560"/>
    <w:rsid w:val="009E4621"/>
    <w:rsid w:val="009E46AE"/>
    <w:rsid w:val="009E51F4"/>
    <w:rsid w:val="009E5457"/>
    <w:rsid w:val="009E5574"/>
    <w:rsid w:val="009E5762"/>
    <w:rsid w:val="009E585D"/>
    <w:rsid w:val="009E5CF8"/>
    <w:rsid w:val="009E6080"/>
    <w:rsid w:val="009E6AA3"/>
    <w:rsid w:val="009E6AFA"/>
    <w:rsid w:val="009E72CE"/>
    <w:rsid w:val="009E7932"/>
    <w:rsid w:val="009E7981"/>
    <w:rsid w:val="009E79E8"/>
    <w:rsid w:val="009E7D6D"/>
    <w:rsid w:val="009E7F13"/>
    <w:rsid w:val="009F02AF"/>
    <w:rsid w:val="009F02E9"/>
    <w:rsid w:val="009F0372"/>
    <w:rsid w:val="009F0469"/>
    <w:rsid w:val="009F04ED"/>
    <w:rsid w:val="009F0827"/>
    <w:rsid w:val="009F0F16"/>
    <w:rsid w:val="009F12E5"/>
    <w:rsid w:val="009F132C"/>
    <w:rsid w:val="009F163C"/>
    <w:rsid w:val="009F1F2F"/>
    <w:rsid w:val="009F26B4"/>
    <w:rsid w:val="009F2A4A"/>
    <w:rsid w:val="009F2A50"/>
    <w:rsid w:val="009F2CFA"/>
    <w:rsid w:val="009F2EF8"/>
    <w:rsid w:val="009F3546"/>
    <w:rsid w:val="009F35A0"/>
    <w:rsid w:val="009F38E6"/>
    <w:rsid w:val="009F3A13"/>
    <w:rsid w:val="009F3A2A"/>
    <w:rsid w:val="009F3B13"/>
    <w:rsid w:val="009F3D78"/>
    <w:rsid w:val="009F4019"/>
    <w:rsid w:val="009F46C0"/>
    <w:rsid w:val="009F4B77"/>
    <w:rsid w:val="009F568E"/>
    <w:rsid w:val="009F60CB"/>
    <w:rsid w:val="009F60EC"/>
    <w:rsid w:val="009F65D1"/>
    <w:rsid w:val="009F7020"/>
    <w:rsid w:val="009F70DA"/>
    <w:rsid w:val="009F7684"/>
    <w:rsid w:val="009F7815"/>
    <w:rsid w:val="009F784A"/>
    <w:rsid w:val="009F7D55"/>
    <w:rsid w:val="009F7D71"/>
    <w:rsid w:val="009F7F33"/>
    <w:rsid w:val="00A00453"/>
    <w:rsid w:val="00A00647"/>
    <w:rsid w:val="00A006E3"/>
    <w:rsid w:val="00A0092E"/>
    <w:rsid w:val="00A00E9A"/>
    <w:rsid w:val="00A01439"/>
    <w:rsid w:val="00A01C9E"/>
    <w:rsid w:val="00A01D6D"/>
    <w:rsid w:val="00A03065"/>
    <w:rsid w:val="00A03192"/>
    <w:rsid w:val="00A0340A"/>
    <w:rsid w:val="00A03684"/>
    <w:rsid w:val="00A04134"/>
    <w:rsid w:val="00A04B4F"/>
    <w:rsid w:val="00A04EDE"/>
    <w:rsid w:val="00A05723"/>
    <w:rsid w:val="00A05A32"/>
    <w:rsid w:val="00A06277"/>
    <w:rsid w:val="00A06BFB"/>
    <w:rsid w:val="00A06EE3"/>
    <w:rsid w:val="00A06EED"/>
    <w:rsid w:val="00A06FB3"/>
    <w:rsid w:val="00A075EC"/>
    <w:rsid w:val="00A07B08"/>
    <w:rsid w:val="00A07B0F"/>
    <w:rsid w:val="00A10882"/>
    <w:rsid w:val="00A109BD"/>
    <w:rsid w:val="00A10D8F"/>
    <w:rsid w:val="00A10F7B"/>
    <w:rsid w:val="00A112EB"/>
    <w:rsid w:val="00A11926"/>
    <w:rsid w:val="00A11A0C"/>
    <w:rsid w:val="00A11B40"/>
    <w:rsid w:val="00A11E1E"/>
    <w:rsid w:val="00A12042"/>
    <w:rsid w:val="00A127F9"/>
    <w:rsid w:val="00A1293E"/>
    <w:rsid w:val="00A13A41"/>
    <w:rsid w:val="00A13B9A"/>
    <w:rsid w:val="00A13C3C"/>
    <w:rsid w:val="00A13CCF"/>
    <w:rsid w:val="00A140A8"/>
    <w:rsid w:val="00A142A5"/>
    <w:rsid w:val="00A153EE"/>
    <w:rsid w:val="00A15634"/>
    <w:rsid w:val="00A15646"/>
    <w:rsid w:val="00A159FB"/>
    <w:rsid w:val="00A15E60"/>
    <w:rsid w:val="00A162C3"/>
    <w:rsid w:val="00A16364"/>
    <w:rsid w:val="00A164D7"/>
    <w:rsid w:val="00A1692D"/>
    <w:rsid w:val="00A17058"/>
    <w:rsid w:val="00A174E0"/>
    <w:rsid w:val="00A20430"/>
    <w:rsid w:val="00A20962"/>
    <w:rsid w:val="00A20AE3"/>
    <w:rsid w:val="00A20F0A"/>
    <w:rsid w:val="00A20FC7"/>
    <w:rsid w:val="00A21556"/>
    <w:rsid w:val="00A21586"/>
    <w:rsid w:val="00A21648"/>
    <w:rsid w:val="00A22055"/>
    <w:rsid w:val="00A22A06"/>
    <w:rsid w:val="00A2394B"/>
    <w:rsid w:val="00A24127"/>
    <w:rsid w:val="00A24615"/>
    <w:rsid w:val="00A2479F"/>
    <w:rsid w:val="00A249F0"/>
    <w:rsid w:val="00A24D58"/>
    <w:rsid w:val="00A24F22"/>
    <w:rsid w:val="00A2554C"/>
    <w:rsid w:val="00A258D6"/>
    <w:rsid w:val="00A25BA8"/>
    <w:rsid w:val="00A25DD3"/>
    <w:rsid w:val="00A25F75"/>
    <w:rsid w:val="00A2600E"/>
    <w:rsid w:val="00A260F8"/>
    <w:rsid w:val="00A2699E"/>
    <w:rsid w:val="00A26A3A"/>
    <w:rsid w:val="00A26C42"/>
    <w:rsid w:val="00A2711F"/>
    <w:rsid w:val="00A27179"/>
    <w:rsid w:val="00A27197"/>
    <w:rsid w:val="00A272C0"/>
    <w:rsid w:val="00A275A2"/>
    <w:rsid w:val="00A27A99"/>
    <w:rsid w:val="00A301CC"/>
    <w:rsid w:val="00A30519"/>
    <w:rsid w:val="00A3060A"/>
    <w:rsid w:val="00A30794"/>
    <w:rsid w:val="00A30A52"/>
    <w:rsid w:val="00A30BA8"/>
    <w:rsid w:val="00A312F4"/>
    <w:rsid w:val="00A3177D"/>
    <w:rsid w:val="00A317A8"/>
    <w:rsid w:val="00A31A1A"/>
    <w:rsid w:val="00A31A44"/>
    <w:rsid w:val="00A31C91"/>
    <w:rsid w:val="00A3247E"/>
    <w:rsid w:val="00A324DC"/>
    <w:rsid w:val="00A3271F"/>
    <w:rsid w:val="00A3273C"/>
    <w:rsid w:val="00A32A06"/>
    <w:rsid w:val="00A32B2B"/>
    <w:rsid w:val="00A32E42"/>
    <w:rsid w:val="00A33009"/>
    <w:rsid w:val="00A33C01"/>
    <w:rsid w:val="00A33DEA"/>
    <w:rsid w:val="00A33E55"/>
    <w:rsid w:val="00A34056"/>
    <w:rsid w:val="00A34661"/>
    <w:rsid w:val="00A34BC6"/>
    <w:rsid w:val="00A35388"/>
    <w:rsid w:val="00A35856"/>
    <w:rsid w:val="00A35C56"/>
    <w:rsid w:val="00A35E1F"/>
    <w:rsid w:val="00A36344"/>
    <w:rsid w:val="00A3635C"/>
    <w:rsid w:val="00A36628"/>
    <w:rsid w:val="00A3703E"/>
    <w:rsid w:val="00A37204"/>
    <w:rsid w:val="00A372EC"/>
    <w:rsid w:val="00A375EF"/>
    <w:rsid w:val="00A376BC"/>
    <w:rsid w:val="00A37DB2"/>
    <w:rsid w:val="00A37F56"/>
    <w:rsid w:val="00A40390"/>
    <w:rsid w:val="00A4081A"/>
    <w:rsid w:val="00A40DD0"/>
    <w:rsid w:val="00A4107D"/>
    <w:rsid w:val="00A410B0"/>
    <w:rsid w:val="00A410CD"/>
    <w:rsid w:val="00A41677"/>
    <w:rsid w:val="00A41694"/>
    <w:rsid w:val="00A41DE3"/>
    <w:rsid w:val="00A427DF"/>
    <w:rsid w:val="00A433F5"/>
    <w:rsid w:val="00A43661"/>
    <w:rsid w:val="00A436B8"/>
    <w:rsid w:val="00A43C92"/>
    <w:rsid w:val="00A44488"/>
    <w:rsid w:val="00A44662"/>
    <w:rsid w:val="00A44E64"/>
    <w:rsid w:val="00A44F21"/>
    <w:rsid w:val="00A451B4"/>
    <w:rsid w:val="00A45855"/>
    <w:rsid w:val="00A459B1"/>
    <w:rsid w:val="00A45D0B"/>
    <w:rsid w:val="00A465AE"/>
    <w:rsid w:val="00A47153"/>
    <w:rsid w:val="00A471D6"/>
    <w:rsid w:val="00A47362"/>
    <w:rsid w:val="00A473B0"/>
    <w:rsid w:val="00A47751"/>
    <w:rsid w:val="00A47852"/>
    <w:rsid w:val="00A47949"/>
    <w:rsid w:val="00A5066F"/>
    <w:rsid w:val="00A506D0"/>
    <w:rsid w:val="00A508A7"/>
    <w:rsid w:val="00A50A48"/>
    <w:rsid w:val="00A50AD4"/>
    <w:rsid w:val="00A510E5"/>
    <w:rsid w:val="00A5133E"/>
    <w:rsid w:val="00A51648"/>
    <w:rsid w:val="00A51737"/>
    <w:rsid w:val="00A518C2"/>
    <w:rsid w:val="00A51B35"/>
    <w:rsid w:val="00A51BF3"/>
    <w:rsid w:val="00A51D70"/>
    <w:rsid w:val="00A520C7"/>
    <w:rsid w:val="00A526C0"/>
    <w:rsid w:val="00A526C8"/>
    <w:rsid w:val="00A528CF"/>
    <w:rsid w:val="00A52ACC"/>
    <w:rsid w:val="00A530D3"/>
    <w:rsid w:val="00A53429"/>
    <w:rsid w:val="00A534E4"/>
    <w:rsid w:val="00A5355B"/>
    <w:rsid w:val="00A53C84"/>
    <w:rsid w:val="00A53E1A"/>
    <w:rsid w:val="00A543DD"/>
    <w:rsid w:val="00A54411"/>
    <w:rsid w:val="00A54654"/>
    <w:rsid w:val="00A54725"/>
    <w:rsid w:val="00A54AB1"/>
    <w:rsid w:val="00A54B9B"/>
    <w:rsid w:val="00A54D9B"/>
    <w:rsid w:val="00A54FB9"/>
    <w:rsid w:val="00A55343"/>
    <w:rsid w:val="00A554DB"/>
    <w:rsid w:val="00A5568F"/>
    <w:rsid w:val="00A557C4"/>
    <w:rsid w:val="00A5584D"/>
    <w:rsid w:val="00A55B6B"/>
    <w:rsid w:val="00A55D7C"/>
    <w:rsid w:val="00A55F93"/>
    <w:rsid w:val="00A56087"/>
    <w:rsid w:val="00A56354"/>
    <w:rsid w:val="00A5672F"/>
    <w:rsid w:val="00A56BD1"/>
    <w:rsid w:val="00A56D2A"/>
    <w:rsid w:val="00A56D7F"/>
    <w:rsid w:val="00A57196"/>
    <w:rsid w:val="00A5792D"/>
    <w:rsid w:val="00A605FC"/>
    <w:rsid w:val="00A61315"/>
    <w:rsid w:val="00A6133D"/>
    <w:rsid w:val="00A61522"/>
    <w:rsid w:val="00A615B7"/>
    <w:rsid w:val="00A619FE"/>
    <w:rsid w:val="00A62289"/>
    <w:rsid w:val="00A622E4"/>
    <w:rsid w:val="00A629E8"/>
    <w:rsid w:val="00A62DC3"/>
    <w:rsid w:val="00A62E67"/>
    <w:rsid w:val="00A63891"/>
    <w:rsid w:val="00A640A4"/>
    <w:rsid w:val="00A646F5"/>
    <w:rsid w:val="00A64825"/>
    <w:rsid w:val="00A652DF"/>
    <w:rsid w:val="00A65363"/>
    <w:rsid w:val="00A65EFD"/>
    <w:rsid w:val="00A660A2"/>
    <w:rsid w:val="00A6701D"/>
    <w:rsid w:val="00A670A2"/>
    <w:rsid w:val="00A671F8"/>
    <w:rsid w:val="00A6753B"/>
    <w:rsid w:val="00A6770D"/>
    <w:rsid w:val="00A67923"/>
    <w:rsid w:val="00A67D85"/>
    <w:rsid w:val="00A70317"/>
    <w:rsid w:val="00A7045E"/>
    <w:rsid w:val="00A70538"/>
    <w:rsid w:val="00A7087D"/>
    <w:rsid w:val="00A70A5A"/>
    <w:rsid w:val="00A70DD4"/>
    <w:rsid w:val="00A7133A"/>
    <w:rsid w:val="00A71C9F"/>
    <w:rsid w:val="00A723FA"/>
    <w:rsid w:val="00A725FB"/>
    <w:rsid w:val="00A7297A"/>
    <w:rsid w:val="00A72B1D"/>
    <w:rsid w:val="00A72B2D"/>
    <w:rsid w:val="00A73170"/>
    <w:rsid w:val="00A7326C"/>
    <w:rsid w:val="00A733CC"/>
    <w:rsid w:val="00A736D7"/>
    <w:rsid w:val="00A7370B"/>
    <w:rsid w:val="00A7373F"/>
    <w:rsid w:val="00A73C5A"/>
    <w:rsid w:val="00A73DC9"/>
    <w:rsid w:val="00A73DFC"/>
    <w:rsid w:val="00A73EB2"/>
    <w:rsid w:val="00A74ABD"/>
    <w:rsid w:val="00A74ED1"/>
    <w:rsid w:val="00A75110"/>
    <w:rsid w:val="00A75148"/>
    <w:rsid w:val="00A7572C"/>
    <w:rsid w:val="00A759C4"/>
    <w:rsid w:val="00A75BEB"/>
    <w:rsid w:val="00A75F90"/>
    <w:rsid w:val="00A76085"/>
    <w:rsid w:val="00A762EF"/>
    <w:rsid w:val="00A76A33"/>
    <w:rsid w:val="00A76A8F"/>
    <w:rsid w:val="00A76AA7"/>
    <w:rsid w:val="00A76B70"/>
    <w:rsid w:val="00A77A6E"/>
    <w:rsid w:val="00A80582"/>
    <w:rsid w:val="00A8063B"/>
    <w:rsid w:val="00A80777"/>
    <w:rsid w:val="00A80937"/>
    <w:rsid w:val="00A809BB"/>
    <w:rsid w:val="00A824E6"/>
    <w:rsid w:val="00A82761"/>
    <w:rsid w:val="00A827AA"/>
    <w:rsid w:val="00A829D3"/>
    <w:rsid w:val="00A82D39"/>
    <w:rsid w:val="00A82E0C"/>
    <w:rsid w:val="00A8304D"/>
    <w:rsid w:val="00A833BD"/>
    <w:rsid w:val="00A83DDF"/>
    <w:rsid w:val="00A84158"/>
    <w:rsid w:val="00A8463E"/>
    <w:rsid w:val="00A84DA6"/>
    <w:rsid w:val="00A84FCA"/>
    <w:rsid w:val="00A85833"/>
    <w:rsid w:val="00A859F4"/>
    <w:rsid w:val="00A85EF5"/>
    <w:rsid w:val="00A85F2E"/>
    <w:rsid w:val="00A86004"/>
    <w:rsid w:val="00A86523"/>
    <w:rsid w:val="00A868A7"/>
    <w:rsid w:val="00A86C26"/>
    <w:rsid w:val="00A87064"/>
    <w:rsid w:val="00A87196"/>
    <w:rsid w:val="00A871FC"/>
    <w:rsid w:val="00A87591"/>
    <w:rsid w:val="00A875B6"/>
    <w:rsid w:val="00A87747"/>
    <w:rsid w:val="00A87B86"/>
    <w:rsid w:val="00A87C2F"/>
    <w:rsid w:val="00A87D2E"/>
    <w:rsid w:val="00A87EB1"/>
    <w:rsid w:val="00A90327"/>
    <w:rsid w:val="00A90601"/>
    <w:rsid w:val="00A90698"/>
    <w:rsid w:val="00A9095A"/>
    <w:rsid w:val="00A91238"/>
    <w:rsid w:val="00A919B4"/>
    <w:rsid w:val="00A91ED9"/>
    <w:rsid w:val="00A923BD"/>
    <w:rsid w:val="00A92A2E"/>
    <w:rsid w:val="00A92C14"/>
    <w:rsid w:val="00A934F1"/>
    <w:rsid w:val="00A93594"/>
    <w:rsid w:val="00A93AAC"/>
    <w:rsid w:val="00A947EA"/>
    <w:rsid w:val="00A94F2E"/>
    <w:rsid w:val="00A950C8"/>
    <w:rsid w:val="00A9524F"/>
    <w:rsid w:val="00A95D2A"/>
    <w:rsid w:val="00A9626B"/>
    <w:rsid w:val="00A967AB"/>
    <w:rsid w:val="00A97390"/>
    <w:rsid w:val="00A97663"/>
    <w:rsid w:val="00A97BC2"/>
    <w:rsid w:val="00A97C58"/>
    <w:rsid w:val="00AA12AF"/>
    <w:rsid w:val="00AA1871"/>
    <w:rsid w:val="00AA1A53"/>
    <w:rsid w:val="00AA1C77"/>
    <w:rsid w:val="00AA1DE6"/>
    <w:rsid w:val="00AA1E3C"/>
    <w:rsid w:val="00AA253A"/>
    <w:rsid w:val="00AA2567"/>
    <w:rsid w:val="00AA2BFD"/>
    <w:rsid w:val="00AA2DBC"/>
    <w:rsid w:val="00AA2F94"/>
    <w:rsid w:val="00AA3097"/>
    <w:rsid w:val="00AA36A4"/>
    <w:rsid w:val="00AA373F"/>
    <w:rsid w:val="00AA39F3"/>
    <w:rsid w:val="00AA3B8F"/>
    <w:rsid w:val="00AA3C91"/>
    <w:rsid w:val="00AA4973"/>
    <w:rsid w:val="00AA540B"/>
    <w:rsid w:val="00AA57BB"/>
    <w:rsid w:val="00AA58A5"/>
    <w:rsid w:val="00AA6138"/>
    <w:rsid w:val="00AA61DD"/>
    <w:rsid w:val="00AA68EC"/>
    <w:rsid w:val="00AA6BDE"/>
    <w:rsid w:val="00AA6C07"/>
    <w:rsid w:val="00AA7096"/>
    <w:rsid w:val="00AA7B27"/>
    <w:rsid w:val="00AA7C00"/>
    <w:rsid w:val="00AB025F"/>
    <w:rsid w:val="00AB0405"/>
    <w:rsid w:val="00AB0578"/>
    <w:rsid w:val="00AB06BD"/>
    <w:rsid w:val="00AB0ABD"/>
    <w:rsid w:val="00AB0CAA"/>
    <w:rsid w:val="00AB0DFC"/>
    <w:rsid w:val="00AB0E5D"/>
    <w:rsid w:val="00AB0F00"/>
    <w:rsid w:val="00AB0F62"/>
    <w:rsid w:val="00AB0F88"/>
    <w:rsid w:val="00AB1011"/>
    <w:rsid w:val="00AB156E"/>
    <w:rsid w:val="00AB189D"/>
    <w:rsid w:val="00AB18F0"/>
    <w:rsid w:val="00AB1B87"/>
    <w:rsid w:val="00AB1F16"/>
    <w:rsid w:val="00AB296C"/>
    <w:rsid w:val="00AB2D79"/>
    <w:rsid w:val="00AB2F3F"/>
    <w:rsid w:val="00AB3BE3"/>
    <w:rsid w:val="00AB4155"/>
    <w:rsid w:val="00AB451E"/>
    <w:rsid w:val="00AB49E3"/>
    <w:rsid w:val="00AB4A1D"/>
    <w:rsid w:val="00AB4B17"/>
    <w:rsid w:val="00AB4E35"/>
    <w:rsid w:val="00AB5408"/>
    <w:rsid w:val="00AB574F"/>
    <w:rsid w:val="00AB577D"/>
    <w:rsid w:val="00AB5EA4"/>
    <w:rsid w:val="00AB6356"/>
    <w:rsid w:val="00AB689E"/>
    <w:rsid w:val="00AB6B7E"/>
    <w:rsid w:val="00AB6B9C"/>
    <w:rsid w:val="00AB6F90"/>
    <w:rsid w:val="00AB765B"/>
    <w:rsid w:val="00AB77BD"/>
    <w:rsid w:val="00AC07CC"/>
    <w:rsid w:val="00AC0BC9"/>
    <w:rsid w:val="00AC0C31"/>
    <w:rsid w:val="00AC10A9"/>
    <w:rsid w:val="00AC10C5"/>
    <w:rsid w:val="00AC13A7"/>
    <w:rsid w:val="00AC178F"/>
    <w:rsid w:val="00AC1D25"/>
    <w:rsid w:val="00AC206A"/>
    <w:rsid w:val="00AC23B4"/>
    <w:rsid w:val="00AC24D8"/>
    <w:rsid w:val="00AC27B4"/>
    <w:rsid w:val="00AC29E5"/>
    <w:rsid w:val="00AC2E54"/>
    <w:rsid w:val="00AC3FA4"/>
    <w:rsid w:val="00AC43B8"/>
    <w:rsid w:val="00AC459C"/>
    <w:rsid w:val="00AC48E2"/>
    <w:rsid w:val="00AC5740"/>
    <w:rsid w:val="00AC582F"/>
    <w:rsid w:val="00AC5B5D"/>
    <w:rsid w:val="00AC5F58"/>
    <w:rsid w:val="00AC6655"/>
    <w:rsid w:val="00AC6B51"/>
    <w:rsid w:val="00AC6CAF"/>
    <w:rsid w:val="00AC6E22"/>
    <w:rsid w:val="00AC73EC"/>
    <w:rsid w:val="00AC7AB0"/>
    <w:rsid w:val="00AC7B96"/>
    <w:rsid w:val="00AD04D4"/>
    <w:rsid w:val="00AD09D7"/>
    <w:rsid w:val="00AD0A32"/>
    <w:rsid w:val="00AD104E"/>
    <w:rsid w:val="00AD127C"/>
    <w:rsid w:val="00AD17D6"/>
    <w:rsid w:val="00AD18D1"/>
    <w:rsid w:val="00AD1BB1"/>
    <w:rsid w:val="00AD1E8A"/>
    <w:rsid w:val="00AD1F51"/>
    <w:rsid w:val="00AD2434"/>
    <w:rsid w:val="00AD2715"/>
    <w:rsid w:val="00AD27C3"/>
    <w:rsid w:val="00AD27F6"/>
    <w:rsid w:val="00AD30B8"/>
    <w:rsid w:val="00AD339E"/>
    <w:rsid w:val="00AD3840"/>
    <w:rsid w:val="00AD4444"/>
    <w:rsid w:val="00AD4621"/>
    <w:rsid w:val="00AD4CCB"/>
    <w:rsid w:val="00AD51F2"/>
    <w:rsid w:val="00AD5325"/>
    <w:rsid w:val="00AD570E"/>
    <w:rsid w:val="00AD5AD2"/>
    <w:rsid w:val="00AD5B93"/>
    <w:rsid w:val="00AD5CBE"/>
    <w:rsid w:val="00AD5EF4"/>
    <w:rsid w:val="00AD5F85"/>
    <w:rsid w:val="00AD60E6"/>
    <w:rsid w:val="00AD60EE"/>
    <w:rsid w:val="00AD620E"/>
    <w:rsid w:val="00AD6C91"/>
    <w:rsid w:val="00AD6E18"/>
    <w:rsid w:val="00AD722E"/>
    <w:rsid w:val="00AD7779"/>
    <w:rsid w:val="00AD77C4"/>
    <w:rsid w:val="00AD7959"/>
    <w:rsid w:val="00AE0150"/>
    <w:rsid w:val="00AE06FA"/>
    <w:rsid w:val="00AE098A"/>
    <w:rsid w:val="00AE0BE7"/>
    <w:rsid w:val="00AE0D91"/>
    <w:rsid w:val="00AE0DAB"/>
    <w:rsid w:val="00AE0DB2"/>
    <w:rsid w:val="00AE1002"/>
    <w:rsid w:val="00AE1059"/>
    <w:rsid w:val="00AE1068"/>
    <w:rsid w:val="00AE1484"/>
    <w:rsid w:val="00AE1605"/>
    <w:rsid w:val="00AE17A3"/>
    <w:rsid w:val="00AE1E97"/>
    <w:rsid w:val="00AE2496"/>
    <w:rsid w:val="00AE29EB"/>
    <w:rsid w:val="00AE2F38"/>
    <w:rsid w:val="00AE3885"/>
    <w:rsid w:val="00AE4156"/>
    <w:rsid w:val="00AE454E"/>
    <w:rsid w:val="00AE45D3"/>
    <w:rsid w:val="00AE47CC"/>
    <w:rsid w:val="00AE4D22"/>
    <w:rsid w:val="00AE5424"/>
    <w:rsid w:val="00AE5823"/>
    <w:rsid w:val="00AE5A6F"/>
    <w:rsid w:val="00AE5D39"/>
    <w:rsid w:val="00AE5D58"/>
    <w:rsid w:val="00AE63A7"/>
    <w:rsid w:val="00AE66C5"/>
    <w:rsid w:val="00AE68CF"/>
    <w:rsid w:val="00AE6EA6"/>
    <w:rsid w:val="00AE7166"/>
    <w:rsid w:val="00AE7A22"/>
    <w:rsid w:val="00AE7C2E"/>
    <w:rsid w:val="00AE7D8B"/>
    <w:rsid w:val="00AF0177"/>
    <w:rsid w:val="00AF0537"/>
    <w:rsid w:val="00AF056A"/>
    <w:rsid w:val="00AF0C9B"/>
    <w:rsid w:val="00AF0D52"/>
    <w:rsid w:val="00AF10A5"/>
    <w:rsid w:val="00AF10B0"/>
    <w:rsid w:val="00AF13EE"/>
    <w:rsid w:val="00AF1956"/>
    <w:rsid w:val="00AF1CD6"/>
    <w:rsid w:val="00AF1FB8"/>
    <w:rsid w:val="00AF2533"/>
    <w:rsid w:val="00AF25E2"/>
    <w:rsid w:val="00AF2C6A"/>
    <w:rsid w:val="00AF3D9F"/>
    <w:rsid w:val="00AF4858"/>
    <w:rsid w:val="00AF4C25"/>
    <w:rsid w:val="00AF4DEA"/>
    <w:rsid w:val="00AF5349"/>
    <w:rsid w:val="00AF562A"/>
    <w:rsid w:val="00AF5D00"/>
    <w:rsid w:val="00AF5D2E"/>
    <w:rsid w:val="00AF5F3F"/>
    <w:rsid w:val="00AF609A"/>
    <w:rsid w:val="00AF6638"/>
    <w:rsid w:val="00AF67D5"/>
    <w:rsid w:val="00AF7708"/>
    <w:rsid w:val="00AF7AEE"/>
    <w:rsid w:val="00B0080A"/>
    <w:rsid w:val="00B00A51"/>
    <w:rsid w:val="00B00BEF"/>
    <w:rsid w:val="00B010D2"/>
    <w:rsid w:val="00B01111"/>
    <w:rsid w:val="00B012CB"/>
    <w:rsid w:val="00B0199E"/>
    <w:rsid w:val="00B021C5"/>
    <w:rsid w:val="00B0240F"/>
    <w:rsid w:val="00B02942"/>
    <w:rsid w:val="00B02FC2"/>
    <w:rsid w:val="00B03017"/>
    <w:rsid w:val="00B03022"/>
    <w:rsid w:val="00B0342A"/>
    <w:rsid w:val="00B034F6"/>
    <w:rsid w:val="00B037E2"/>
    <w:rsid w:val="00B038E1"/>
    <w:rsid w:val="00B03D56"/>
    <w:rsid w:val="00B0427B"/>
    <w:rsid w:val="00B04287"/>
    <w:rsid w:val="00B04816"/>
    <w:rsid w:val="00B04830"/>
    <w:rsid w:val="00B04C72"/>
    <w:rsid w:val="00B04E5E"/>
    <w:rsid w:val="00B052CF"/>
    <w:rsid w:val="00B05393"/>
    <w:rsid w:val="00B05C86"/>
    <w:rsid w:val="00B061B2"/>
    <w:rsid w:val="00B066A5"/>
    <w:rsid w:val="00B06704"/>
    <w:rsid w:val="00B06EB8"/>
    <w:rsid w:val="00B0758D"/>
    <w:rsid w:val="00B07E8F"/>
    <w:rsid w:val="00B1058E"/>
    <w:rsid w:val="00B10674"/>
    <w:rsid w:val="00B109AE"/>
    <w:rsid w:val="00B10A7B"/>
    <w:rsid w:val="00B10AE6"/>
    <w:rsid w:val="00B1149C"/>
    <w:rsid w:val="00B115EA"/>
    <w:rsid w:val="00B11958"/>
    <w:rsid w:val="00B11EE2"/>
    <w:rsid w:val="00B11F5E"/>
    <w:rsid w:val="00B12294"/>
    <w:rsid w:val="00B12A3B"/>
    <w:rsid w:val="00B12B77"/>
    <w:rsid w:val="00B12DB6"/>
    <w:rsid w:val="00B133BB"/>
    <w:rsid w:val="00B13564"/>
    <w:rsid w:val="00B139D3"/>
    <w:rsid w:val="00B13AF0"/>
    <w:rsid w:val="00B14145"/>
    <w:rsid w:val="00B1429E"/>
    <w:rsid w:val="00B148C0"/>
    <w:rsid w:val="00B14A6A"/>
    <w:rsid w:val="00B15380"/>
    <w:rsid w:val="00B154C7"/>
    <w:rsid w:val="00B15977"/>
    <w:rsid w:val="00B15C05"/>
    <w:rsid w:val="00B15E5B"/>
    <w:rsid w:val="00B160F1"/>
    <w:rsid w:val="00B1610C"/>
    <w:rsid w:val="00B163BF"/>
    <w:rsid w:val="00B166A6"/>
    <w:rsid w:val="00B16805"/>
    <w:rsid w:val="00B16AA6"/>
    <w:rsid w:val="00B17298"/>
    <w:rsid w:val="00B17784"/>
    <w:rsid w:val="00B177E2"/>
    <w:rsid w:val="00B17837"/>
    <w:rsid w:val="00B178A2"/>
    <w:rsid w:val="00B17C2A"/>
    <w:rsid w:val="00B204CB"/>
    <w:rsid w:val="00B204E4"/>
    <w:rsid w:val="00B2099B"/>
    <w:rsid w:val="00B2106C"/>
    <w:rsid w:val="00B21526"/>
    <w:rsid w:val="00B215D3"/>
    <w:rsid w:val="00B21BA2"/>
    <w:rsid w:val="00B21C25"/>
    <w:rsid w:val="00B21CC1"/>
    <w:rsid w:val="00B22046"/>
    <w:rsid w:val="00B22062"/>
    <w:rsid w:val="00B229CA"/>
    <w:rsid w:val="00B22B77"/>
    <w:rsid w:val="00B231EC"/>
    <w:rsid w:val="00B236B9"/>
    <w:rsid w:val="00B237DE"/>
    <w:rsid w:val="00B238A6"/>
    <w:rsid w:val="00B23B92"/>
    <w:rsid w:val="00B23C6B"/>
    <w:rsid w:val="00B245A2"/>
    <w:rsid w:val="00B24F4B"/>
    <w:rsid w:val="00B25C37"/>
    <w:rsid w:val="00B2614E"/>
    <w:rsid w:val="00B264E0"/>
    <w:rsid w:val="00B270A9"/>
    <w:rsid w:val="00B272AF"/>
    <w:rsid w:val="00B27745"/>
    <w:rsid w:val="00B279A7"/>
    <w:rsid w:val="00B27E77"/>
    <w:rsid w:val="00B3011C"/>
    <w:rsid w:val="00B30C98"/>
    <w:rsid w:val="00B30E60"/>
    <w:rsid w:val="00B312E5"/>
    <w:rsid w:val="00B31886"/>
    <w:rsid w:val="00B31906"/>
    <w:rsid w:val="00B31A5E"/>
    <w:rsid w:val="00B31C56"/>
    <w:rsid w:val="00B31E00"/>
    <w:rsid w:val="00B31E46"/>
    <w:rsid w:val="00B3241B"/>
    <w:rsid w:val="00B32832"/>
    <w:rsid w:val="00B32AD8"/>
    <w:rsid w:val="00B330DF"/>
    <w:rsid w:val="00B3321D"/>
    <w:rsid w:val="00B33544"/>
    <w:rsid w:val="00B33B55"/>
    <w:rsid w:val="00B345E4"/>
    <w:rsid w:val="00B3483B"/>
    <w:rsid w:val="00B34CFA"/>
    <w:rsid w:val="00B34E41"/>
    <w:rsid w:val="00B3510E"/>
    <w:rsid w:val="00B35229"/>
    <w:rsid w:val="00B35334"/>
    <w:rsid w:val="00B35468"/>
    <w:rsid w:val="00B35621"/>
    <w:rsid w:val="00B35A38"/>
    <w:rsid w:val="00B36267"/>
    <w:rsid w:val="00B3632B"/>
    <w:rsid w:val="00B36425"/>
    <w:rsid w:val="00B364F8"/>
    <w:rsid w:val="00B36710"/>
    <w:rsid w:val="00B36712"/>
    <w:rsid w:val="00B36803"/>
    <w:rsid w:val="00B36EBB"/>
    <w:rsid w:val="00B4105C"/>
    <w:rsid w:val="00B41299"/>
    <w:rsid w:val="00B415B0"/>
    <w:rsid w:val="00B41D71"/>
    <w:rsid w:val="00B41D87"/>
    <w:rsid w:val="00B42996"/>
    <w:rsid w:val="00B42C3C"/>
    <w:rsid w:val="00B42D82"/>
    <w:rsid w:val="00B433E2"/>
    <w:rsid w:val="00B43536"/>
    <w:rsid w:val="00B43554"/>
    <w:rsid w:val="00B43A32"/>
    <w:rsid w:val="00B43AA4"/>
    <w:rsid w:val="00B43B2E"/>
    <w:rsid w:val="00B43DBE"/>
    <w:rsid w:val="00B44639"/>
    <w:rsid w:val="00B44B7D"/>
    <w:rsid w:val="00B44BB3"/>
    <w:rsid w:val="00B45570"/>
    <w:rsid w:val="00B461E6"/>
    <w:rsid w:val="00B463E1"/>
    <w:rsid w:val="00B468F4"/>
    <w:rsid w:val="00B46B62"/>
    <w:rsid w:val="00B4763C"/>
    <w:rsid w:val="00B506AD"/>
    <w:rsid w:val="00B508CE"/>
    <w:rsid w:val="00B50D06"/>
    <w:rsid w:val="00B510F8"/>
    <w:rsid w:val="00B512B8"/>
    <w:rsid w:val="00B512FD"/>
    <w:rsid w:val="00B51337"/>
    <w:rsid w:val="00B51511"/>
    <w:rsid w:val="00B51731"/>
    <w:rsid w:val="00B51B77"/>
    <w:rsid w:val="00B51B88"/>
    <w:rsid w:val="00B51CF7"/>
    <w:rsid w:val="00B5211C"/>
    <w:rsid w:val="00B529E4"/>
    <w:rsid w:val="00B52B89"/>
    <w:rsid w:val="00B52D83"/>
    <w:rsid w:val="00B53366"/>
    <w:rsid w:val="00B53422"/>
    <w:rsid w:val="00B5366B"/>
    <w:rsid w:val="00B537CF"/>
    <w:rsid w:val="00B54136"/>
    <w:rsid w:val="00B541AC"/>
    <w:rsid w:val="00B54216"/>
    <w:rsid w:val="00B5452A"/>
    <w:rsid w:val="00B547DF"/>
    <w:rsid w:val="00B54928"/>
    <w:rsid w:val="00B54C35"/>
    <w:rsid w:val="00B5501B"/>
    <w:rsid w:val="00B5512B"/>
    <w:rsid w:val="00B552BC"/>
    <w:rsid w:val="00B555D7"/>
    <w:rsid w:val="00B55C49"/>
    <w:rsid w:val="00B5687E"/>
    <w:rsid w:val="00B570B2"/>
    <w:rsid w:val="00B579BC"/>
    <w:rsid w:val="00B57C13"/>
    <w:rsid w:val="00B57E36"/>
    <w:rsid w:val="00B60651"/>
    <w:rsid w:val="00B6086F"/>
    <w:rsid w:val="00B60AFF"/>
    <w:rsid w:val="00B61049"/>
    <w:rsid w:val="00B61218"/>
    <w:rsid w:val="00B61AB1"/>
    <w:rsid w:val="00B62020"/>
    <w:rsid w:val="00B62F33"/>
    <w:rsid w:val="00B6306B"/>
    <w:rsid w:val="00B6352F"/>
    <w:rsid w:val="00B63572"/>
    <w:rsid w:val="00B6360D"/>
    <w:rsid w:val="00B63749"/>
    <w:rsid w:val="00B63826"/>
    <w:rsid w:val="00B6389B"/>
    <w:rsid w:val="00B63BF8"/>
    <w:rsid w:val="00B63D8A"/>
    <w:rsid w:val="00B63DE5"/>
    <w:rsid w:val="00B63F9F"/>
    <w:rsid w:val="00B63FEA"/>
    <w:rsid w:val="00B64597"/>
    <w:rsid w:val="00B6480B"/>
    <w:rsid w:val="00B64908"/>
    <w:rsid w:val="00B649D4"/>
    <w:rsid w:val="00B64DF4"/>
    <w:rsid w:val="00B64E57"/>
    <w:rsid w:val="00B651A9"/>
    <w:rsid w:val="00B65508"/>
    <w:rsid w:val="00B659B0"/>
    <w:rsid w:val="00B65D0C"/>
    <w:rsid w:val="00B660D6"/>
    <w:rsid w:val="00B664DB"/>
    <w:rsid w:val="00B6655E"/>
    <w:rsid w:val="00B66990"/>
    <w:rsid w:val="00B66991"/>
    <w:rsid w:val="00B66BBA"/>
    <w:rsid w:val="00B6713F"/>
    <w:rsid w:val="00B6736D"/>
    <w:rsid w:val="00B6747F"/>
    <w:rsid w:val="00B6771C"/>
    <w:rsid w:val="00B67D1D"/>
    <w:rsid w:val="00B67D46"/>
    <w:rsid w:val="00B70278"/>
    <w:rsid w:val="00B70592"/>
    <w:rsid w:val="00B70607"/>
    <w:rsid w:val="00B707DC"/>
    <w:rsid w:val="00B70C8D"/>
    <w:rsid w:val="00B70E88"/>
    <w:rsid w:val="00B70EAC"/>
    <w:rsid w:val="00B715DF"/>
    <w:rsid w:val="00B7201C"/>
    <w:rsid w:val="00B72113"/>
    <w:rsid w:val="00B72418"/>
    <w:rsid w:val="00B7267E"/>
    <w:rsid w:val="00B7290A"/>
    <w:rsid w:val="00B734DF"/>
    <w:rsid w:val="00B7388E"/>
    <w:rsid w:val="00B7409C"/>
    <w:rsid w:val="00B741EB"/>
    <w:rsid w:val="00B74307"/>
    <w:rsid w:val="00B743AE"/>
    <w:rsid w:val="00B74C2E"/>
    <w:rsid w:val="00B74FEF"/>
    <w:rsid w:val="00B754C6"/>
    <w:rsid w:val="00B75685"/>
    <w:rsid w:val="00B75B24"/>
    <w:rsid w:val="00B75B3D"/>
    <w:rsid w:val="00B75BED"/>
    <w:rsid w:val="00B7601F"/>
    <w:rsid w:val="00B7617C"/>
    <w:rsid w:val="00B7644C"/>
    <w:rsid w:val="00B765DF"/>
    <w:rsid w:val="00B7669E"/>
    <w:rsid w:val="00B7680D"/>
    <w:rsid w:val="00B770F9"/>
    <w:rsid w:val="00B77122"/>
    <w:rsid w:val="00B775A5"/>
    <w:rsid w:val="00B80152"/>
    <w:rsid w:val="00B80594"/>
    <w:rsid w:val="00B807F8"/>
    <w:rsid w:val="00B80B4C"/>
    <w:rsid w:val="00B80EC4"/>
    <w:rsid w:val="00B816AD"/>
    <w:rsid w:val="00B81B3B"/>
    <w:rsid w:val="00B81CE6"/>
    <w:rsid w:val="00B8205E"/>
    <w:rsid w:val="00B820B0"/>
    <w:rsid w:val="00B82CEF"/>
    <w:rsid w:val="00B82D9D"/>
    <w:rsid w:val="00B8338D"/>
    <w:rsid w:val="00B83617"/>
    <w:rsid w:val="00B836A7"/>
    <w:rsid w:val="00B83E04"/>
    <w:rsid w:val="00B850C0"/>
    <w:rsid w:val="00B852EE"/>
    <w:rsid w:val="00B857EF"/>
    <w:rsid w:val="00B85B46"/>
    <w:rsid w:val="00B860A9"/>
    <w:rsid w:val="00B867D9"/>
    <w:rsid w:val="00B867DF"/>
    <w:rsid w:val="00B87332"/>
    <w:rsid w:val="00B90100"/>
    <w:rsid w:val="00B90249"/>
    <w:rsid w:val="00B9050D"/>
    <w:rsid w:val="00B90A31"/>
    <w:rsid w:val="00B90B08"/>
    <w:rsid w:val="00B90D8E"/>
    <w:rsid w:val="00B9132E"/>
    <w:rsid w:val="00B91998"/>
    <w:rsid w:val="00B91D17"/>
    <w:rsid w:val="00B92141"/>
    <w:rsid w:val="00B921AB"/>
    <w:rsid w:val="00B92B4C"/>
    <w:rsid w:val="00B931A5"/>
    <w:rsid w:val="00B93293"/>
    <w:rsid w:val="00B936BA"/>
    <w:rsid w:val="00B93A5D"/>
    <w:rsid w:val="00B93F10"/>
    <w:rsid w:val="00B93F17"/>
    <w:rsid w:val="00B9437B"/>
    <w:rsid w:val="00B944BF"/>
    <w:rsid w:val="00B948BE"/>
    <w:rsid w:val="00B94B89"/>
    <w:rsid w:val="00B94E30"/>
    <w:rsid w:val="00B9501F"/>
    <w:rsid w:val="00B9534C"/>
    <w:rsid w:val="00B9604F"/>
    <w:rsid w:val="00B962D3"/>
    <w:rsid w:val="00B972B8"/>
    <w:rsid w:val="00B9797D"/>
    <w:rsid w:val="00B97A48"/>
    <w:rsid w:val="00B97C3C"/>
    <w:rsid w:val="00B97EF9"/>
    <w:rsid w:val="00BA1184"/>
    <w:rsid w:val="00BA142B"/>
    <w:rsid w:val="00BA144D"/>
    <w:rsid w:val="00BA16E4"/>
    <w:rsid w:val="00BA1E2D"/>
    <w:rsid w:val="00BA2149"/>
    <w:rsid w:val="00BA2437"/>
    <w:rsid w:val="00BA24EC"/>
    <w:rsid w:val="00BA2609"/>
    <w:rsid w:val="00BA265C"/>
    <w:rsid w:val="00BA311B"/>
    <w:rsid w:val="00BA32BE"/>
    <w:rsid w:val="00BA34C4"/>
    <w:rsid w:val="00BA37B5"/>
    <w:rsid w:val="00BA41A8"/>
    <w:rsid w:val="00BA4748"/>
    <w:rsid w:val="00BA54BF"/>
    <w:rsid w:val="00BA5A3A"/>
    <w:rsid w:val="00BA6056"/>
    <w:rsid w:val="00BA6351"/>
    <w:rsid w:val="00BA6DF8"/>
    <w:rsid w:val="00BA71F2"/>
    <w:rsid w:val="00BA74AC"/>
    <w:rsid w:val="00BA7821"/>
    <w:rsid w:val="00BA7A8D"/>
    <w:rsid w:val="00BA7D9E"/>
    <w:rsid w:val="00BB0477"/>
    <w:rsid w:val="00BB0725"/>
    <w:rsid w:val="00BB07FF"/>
    <w:rsid w:val="00BB0826"/>
    <w:rsid w:val="00BB0E7A"/>
    <w:rsid w:val="00BB120F"/>
    <w:rsid w:val="00BB17C6"/>
    <w:rsid w:val="00BB1864"/>
    <w:rsid w:val="00BB189D"/>
    <w:rsid w:val="00BB1AA1"/>
    <w:rsid w:val="00BB1AC1"/>
    <w:rsid w:val="00BB252C"/>
    <w:rsid w:val="00BB253C"/>
    <w:rsid w:val="00BB25C3"/>
    <w:rsid w:val="00BB28C7"/>
    <w:rsid w:val="00BB2958"/>
    <w:rsid w:val="00BB34D7"/>
    <w:rsid w:val="00BB3533"/>
    <w:rsid w:val="00BB41E1"/>
    <w:rsid w:val="00BB47FC"/>
    <w:rsid w:val="00BB4B83"/>
    <w:rsid w:val="00BB4D88"/>
    <w:rsid w:val="00BB4E5E"/>
    <w:rsid w:val="00BB515C"/>
    <w:rsid w:val="00BB52ED"/>
    <w:rsid w:val="00BB5747"/>
    <w:rsid w:val="00BB591E"/>
    <w:rsid w:val="00BB5934"/>
    <w:rsid w:val="00BB5F44"/>
    <w:rsid w:val="00BB6049"/>
    <w:rsid w:val="00BB637A"/>
    <w:rsid w:val="00BB672E"/>
    <w:rsid w:val="00BB67FB"/>
    <w:rsid w:val="00BB6923"/>
    <w:rsid w:val="00BB6E85"/>
    <w:rsid w:val="00BB7568"/>
    <w:rsid w:val="00BB779F"/>
    <w:rsid w:val="00BB7AC2"/>
    <w:rsid w:val="00BB7BB0"/>
    <w:rsid w:val="00BB7DAA"/>
    <w:rsid w:val="00BB7FA3"/>
    <w:rsid w:val="00BB9B56"/>
    <w:rsid w:val="00BC0008"/>
    <w:rsid w:val="00BC09A5"/>
    <w:rsid w:val="00BC0D12"/>
    <w:rsid w:val="00BC0E30"/>
    <w:rsid w:val="00BC0F99"/>
    <w:rsid w:val="00BC0FE6"/>
    <w:rsid w:val="00BC10EC"/>
    <w:rsid w:val="00BC111B"/>
    <w:rsid w:val="00BC1735"/>
    <w:rsid w:val="00BC1A6D"/>
    <w:rsid w:val="00BC1E8A"/>
    <w:rsid w:val="00BC1EAF"/>
    <w:rsid w:val="00BC22F8"/>
    <w:rsid w:val="00BC2489"/>
    <w:rsid w:val="00BC2497"/>
    <w:rsid w:val="00BC24BA"/>
    <w:rsid w:val="00BC278D"/>
    <w:rsid w:val="00BC2852"/>
    <w:rsid w:val="00BC2D01"/>
    <w:rsid w:val="00BC2DC9"/>
    <w:rsid w:val="00BC3043"/>
    <w:rsid w:val="00BC30E4"/>
    <w:rsid w:val="00BC3291"/>
    <w:rsid w:val="00BC36FC"/>
    <w:rsid w:val="00BC377C"/>
    <w:rsid w:val="00BC39DD"/>
    <w:rsid w:val="00BC3C30"/>
    <w:rsid w:val="00BC3E31"/>
    <w:rsid w:val="00BC3F7A"/>
    <w:rsid w:val="00BC4038"/>
    <w:rsid w:val="00BC457B"/>
    <w:rsid w:val="00BC47DC"/>
    <w:rsid w:val="00BC49C4"/>
    <w:rsid w:val="00BC5228"/>
    <w:rsid w:val="00BC530B"/>
    <w:rsid w:val="00BC54FB"/>
    <w:rsid w:val="00BC58FE"/>
    <w:rsid w:val="00BC6063"/>
    <w:rsid w:val="00BC67AF"/>
    <w:rsid w:val="00BC686B"/>
    <w:rsid w:val="00BC6C80"/>
    <w:rsid w:val="00BC6E34"/>
    <w:rsid w:val="00BC7324"/>
    <w:rsid w:val="00BC7622"/>
    <w:rsid w:val="00BC77F1"/>
    <w:rsid w:val="00BC7AC4"/>
    <w:rsid w:val="00BC7B12"/>
    <w:rsid w:val="00BC7F13"/>
    <w:rsid w:val="00BD0204"/>
    <w:rsid w:val="00BD031B"/>
    <w:rsid w:val="00BD04EB"/>
    <w:rsid w:val="00BD1013"/>
    <w:rsid w:val="00BD1038"/>
    <w:rsid w:val="00BD1195"/>
    <w:rsid w:val="00BD16A5"/>
    <w:rsid w:val="00BD1DE9"/>
    <w:rsid w:val="00BD27A9"/>
    <w:rsid w:val="00BD2B20"/>
    <w:rsid w:val="00BD2D8D"/>
    <w:rsid w:val="00BD33D5"/>
    <w:rsid w:val="00BD36C4"/>
    <w:rsid w:val="00BD3AA1"/>
    <w:rsid w:val="00BD3BB5"/>
    <w:rsid w:val="00BD4112"/>
    <w:rsid w:val="00BD4211"/>
    <w:rsid w:val="00BD452C"/>
    <w:rsid w:val="00BD4DFF"/>
    <w:rsid w:val="00BD4E35"/>
    <w:rsid w:val="00BD589E"/>
    <w:rsid w:val="00BD656D"/>
    <w:rsid w:val="00BD65C9"/>
    <w:rsid w:val="00BD69E4"/>
    <w:rsid w:val="00BD7129"/>
    <w:rsid w:val="00BD76E0"/>
    <w:rsid w:val="00BD7A93"/>
    <w:rsid w:val="00BD7B1E"/>
    <w:rsid w:val="00BD7C77"/>
    <w:rsid w:val="00BD7E5E"/>
    <w:rsid w:val="00BE05E3"/>
    <w:rsid w:val="00BE0F6C"/>
    <w:rsid w:val="00BE1025"/>
    <w:rsid w:val="00BE11C9"/>
    <w:rsid w:val="00BE1D07"/>
    <w:rsid w:val="00BE1EFE"/>
    <w:rsid w:val="00BE2D5A"/>
    <w:rsid w:val="00BE2E39"/>
    <w:rsid w:val="00BE2FE0"/>
    <w:rsid w:val="00BE30E0"/>
    <w:rsid w:val="00BE39F8"/>
    <w:rsid w:val="00BE3B7D"/>
    <w:rsid w:val="00BE3C3F"/>
    <w:rsid w:val="00BE3F6E"/>
    <w:rsid w:val="00BE417E"/>
    <w:rsid w:val="00BE41C3"/>
    <w:rsid w:val="00BE4BD8"/>
    <w:rsid w:val="00BE4C2C"/>
    <w:rsid w:val="00BE4D2E"/>
    <w:rsid w:val="00BE5079"/>
    <w:rsid w:val="00BE51BA"/>
    <w:rsid w:val="00BE52C1"/>
    <w:rsid w:val="00BE533E"/>
    <w:rsid w:val="00BE5770"/>
    <w:rsid w:val="00BE59FA"/>
    <w:rsid w:val="00BE5B15"/>
    <w:rsid w:val="00BE5C90"/>
    <w:rsid w:val="00BE60A6"/>
    <w:rsid w:val="00BE6333"/>
    <w:rsid w:val="00BE6424"/>
    <w:rsid w:val="00BE6721"/>
    <w:rsid w:val="00BE6C60"/>
    <w:rsid w:val="00BE7341"/>
    <w:rsid w:val="00BE74BF"/>
    <w:rsid w:val="00BE7884"/>
    <w:rsid w:val="00BE7BCD"/>
    <w:rsid w:val="00BE7E25"/>
    <w:rsid w:val="00BF0035"/>
    <w:rsid w:val="00BF0165"/>
    <w:rsid w:val="00BF01D4"/>
    <w:rsid w:val="00BF03A3"/>
    <w:rsid w:val="00BF04D5"/>
    <w:rsid w:val="00BF087A"/>
    <w:rsid w:val="00BF11BA"/>
    <w:rsid w:val="00BF1272"/>
    <w:rsid w:val="00BF1A9A"/>
    <w:rsid w:val="00BF1DF3"/>
    <w:rsid w:val="00BF23D0"/>
    <w:rsid w:val="00BF2A0F"/>
    <w:rsid w:val="00BF2E12"/>
    <w:rsid w:val="00BF3094"/>
    <w:rsid w:val="00BF36CD"/>
    <w:rsid w:val="00BF3903"/>
    <w:rsid w:val="00BF4081"/>
    <w:rsid w:val="00BF455F"/>
    <w:rsid w:val="00BF46B8"/>
    <w:rsid w:val="00BF4A1E"/>
    <w:rsid w:val="00BF4CA6"/>
    <w:rsid w:val="00BF5962"/>
    <w:rsid w:val="00BF5BFF"/>
    <w:rsid w:val="00BF5D2D"/>
    <w:rsid w:val="00BF5E5C"/>
    <w:rsid w:val="00BF6329"/>
    <w:rsid w:val="00BF66E0"/>
    <w:rsid w:val="00BF66EE"/>
    <w:rsid w:val="00BF69BC"/>
    <w:rsid w:val="00BF6A72"/>
    <w:rsid w:val="00BF6B7E"/>
    <w:rsid w:val="00BF6C0B"/>
    <w:rsid w:val="00BF6CA4"/>
    <w:rsid w:val="00BF6CD8"/>
    <w:rsid w:val="00BF7445"/>
    <w:rsid w:val="00BF7705"/>
    <w:rsid w:val="00BF79F8"/>
    <w:rsid w:val="00BF7B19"/>
    <w:rsid w:val="00BF7EC4"/>
    <w:rsid w:val="00BF7F70"/>
    <w:rsid w:val="00C00457"/>
    <w:rsid w:val="00C00517"/>
    <w:rsid w:val="00C00A2C"/>
    <w:rsid w:val="00C00DF8"/>
    <w:rsid w:val="00C012EF"/>
    <w:rsid w:val="00C013FF"/>
    <w:rsid w:val="00C017E7"/>
    <w:rsid w:val="00C01935"/>
    <w:rsid w:val="00C019AD"/>
    <w:rsid w:val="00C01E5C"/>
    <w:rsid w:val="00C02564"/>
    <w:rsid w:val="00C028E8"/>
    <w:rsid w:val="00C030A4"/>
    <w:rsid w:val="00C037D0"/>
    <w:rsid w:val="00C0443B"/>
    <w:rsid w:val="00C04461"/>
    <w:rsid w:val="00C04AB5"/>
    <w:rsid w:val="00C04DC0"/>
    <w:rsid w:val="00C0538B"/>
    <w:rsid w:val="00C05A7D"/>
    <w:rsid w:val="00C05B0B"/>
    <w:rsid w:val="00C05D02"/>
    <w:rsid w:val="00C06386"/>
    <w:rsid w:val="00C06623"/>
    <w:rsid w:val="00C06A4B"/>
    <w:rsid w:val="00C06F5A"/>
    <w:rsid w:val="00C071D1"/>
    <w:rsid w:val="00C073EF"/>
    <w:rsid w:val="00C0753A"/>
    <w:rsid w:val="00C07566"/>
    <w:rsid w:val="00C077F3"/>
    <w:rsid w:val="00C07E9F"/>
    <w:rsid w:val="00C1036A"/>
    <w:rsid w:val="00C1050A"/>
    <w:rsid w:val="00C108F0"/>
    <w:rsid w:val="00C10B2A"/>
    <w:rsid w:val="00C10B84"/>
    <w:rsid w:val="00C10C04"/>
    <w:rsid w:val="00C10F4B"/>
    <w:rsid w:val="00C1113A"/>
    <w:rsid w:val="00C11AD3"/>
    <w:rsid w:val="00C122D6"/>
    <w:rsid w:val="00C12892"/>
    <w:rsid w:val="00C1358F"/>
    <w:rsid w:val="00C143DC"/>
    <w:rsid w:val="00C14497"/>
    <w:rsid w:val="00C14DC0"/>
    <w:rsid w:val="00C15245"/>
    <w:rsid w:val="00C155D0"/>
    <w:rsid w:val="00C15EFA"/>
    <w:rsid w:val="00C16D32"/>
    <w:rsid w:val="00C17239"/>
    <w:rsid w:val="00C17341"/>
    <w:rsid w:val="00C17BC4"/>
    <w:rsid w:val="00C17EF3"/>
    <w:rsid w:val="00C2027A"/>
    <w:rsid w:val="00C203A7"/>
    <w:rsid w:val="00C20456"/>
    <w:rsid w:val="00C20A50"/>
    <w:rsid w:val="00C20B1D"/>
    <w:rsid w:val="00C2106A"/>
    <w:rsid w:val="00C2201B"/>
    <w:rsid w:val="00C22530"/>
    <w:rsid w:val="00C22E43"/>
    <w:rsid w:val="00C2300E"/>
    <w:rsid w:val="00C23384"/>
    <w:rsid w:val="00C23491"/>
    <w:rsid w:val="00C2364C"/>
    <w:rsid w:val="00C236DC"/>
    <w:rsid w:val="00C237B5"/>
    <w:rsid w:val="00C23CB6"/>
    <w:rsid w:val="00C23CE5"/>
    <w:rsid w:val="00C23F7E"/>
    <w:rsid w:val="00C24335"/>
    <w:rsid w:val="00C24B47"/>
    <w:rsid w:val="00C25295"/>
    <w:rsid w:val="00C25690"/>
    <w:rsid w:val="00C2591E"/>
    <w:rsid w:val="00C25A16"/>
    <w:rsid w:val="00C25BF4"/>
    <w:rsid w:val="00C2682D"/>
    <w:rsid w:val="00C2705D"/>
    <w:rsid w:val="00C2799B"/>
    <w:rsid w:val="00C27F27"/>
    <w:rsid w:val="00C3049F"/>
    <w:rsid w:val="00C30595"/>
    <w:rsid w:val="00C30870"/>
    <w:rsid w:val="00C30889"/>
    <w:rsid w:val="00C311B5"/>
    <w:rsid w:val="00C31219"/>
    <w:rsid w:val="00C31443"/>
    <w:rsid w:val="00C31464"/>
    <w:rsid w:val="00C31766"/>
    <w:rsid w:val="00C31829"/>
    <w:rsid w:val="00C32841"/>
    <w:rsid w:val="00C33056"/>
    <w:rsid w:val="00C3318D"/>
    <w:rsid w:val="00C335E9"/>
    <w:rsid w:val="00C33879"/>
    <w:rsid w:val="00C33CB9"/>
    <w:rsid w:val="00C33EE6"/>
    <w:rsid w:val="00C34192"/>
    <w:rsid w:val="00C34BE4"/>
    <w:rsid w:val="00C34CA7"/>
    <w:rsid w:val="00C35123"/>
    <w:rsid w:val="00C35158"/>
    <w:rsid w:val="00C352BB"/>
    <w:rsid w:val="00C35605"/>
    <w:rsid w:val="00C356BE"/>
    <w:rsid w:val="00C3578F"/>
    <w:rsid w:val="00C35942"/>
    <w:rsid w:val="00C35A2E"/>
    <w:rsid w:val="00C35CBD"/>
    <w:rsid w:val="00C35EB4"/>
    <w:rsid w:val="00C35FE1"/>
    <w:rsid w:val="00C361F6"/>
    <w:rsid w:val="00C361F9"/>
    <w:rsid w:val="00C36AE8"/>
    <w:rsid w:val="00C371DA"/>
    <w:rsid w:val="00C37250"/>
    <w:rsid w:val="00C373F6"/>
    <w:rsid w:val="00C37506"/>
    <w:rsid w:val="00C37617"/>
    <w:rsid w:val="00C37CCC"/>
    <w:rsid w:val="00C40960"/>
    <w:rsid w:val="00C40A14"/>
    <w:rsid w:val="00C40AF7"/>
    <w:rsid w:val="00C40B76"/>
    <w:rsid w:val="00C40D54"/>
    <w:rsid w:val="00C4110C"/>
    <w:rsid w:val="00C415DD"/>
    <w:rsid w:val="00C41754"/>
    <w:rsid w:val="00C41D38"/>
    <w:rsid w:val="00C422CE"/>
    <w:rsid w:val="00C4232B"/>
    <w:rsid w:val="00C4244B"/>
    <w:rsid w:val="00C42D91"/>
    <w:rsid w:val="00C42DE9"/>
    <w:rsid w:val="00C43A4F"/>
    <w:rsid w:val="00C43BC6"/>
    <w:rsid w:val="00C43BFB"/>
    <w:rsid w:val="00C43EAB"/>
    <w:rsid w:val="00C4523A"/>
    <w:rsid w:val="00C4536A"/>
    <w:rsid w:val="00C458ED"/>
    <w:rsid w:val="00C4653B"/>
    <w:rsid w:val="00C46912"/>
    <w:rsid w:val="00C46995"/>
    <w:rsid w:val="00C46D8F"/>
    <w:rsid w:val="00C46F3D"/>
    <w:rsid w:val="00C4733D"/>
    <w:rsid w:val="00C47672"/>
    <w:rsid w:val="00C47747"/>
    <w:rsid w:val="00C478E8"/>
    <w:rsid w:val="00C47C5D"/>
    <w:rsid w:val="00C47D14"/>
    <w:rsid w:val="00C47E31"/>
    <w:rsid w:val="00C47FBD"/>
    <w:rsid w:val="00C50235"/>
    <w:rsid w:val="00C5035A"/>
    <w:rsid w:val="00C50601"/>
    <w:rsid w:val="00C50E0D"/>
    <w:rsid w:val="00C512A6"/>
    <w:rsid w:val="00C514F6"/>
    <w:rsid w:val="00C51679"/>
    <w:rsid w:val="00C51953"/>
    <w:rsid w:val="00C51AB5"/>
    <w:rsid w:val="00C51F03"/>
    <w:rsid w:val="00C522EA"/>
    <w:rsid w:val="00C5232D"/>
    <w:rsid w:val="00C53490"/>
    <w:rsid w:val="00C5356E"/>
    <w:rsid w:val="00C539B3"/>
    <w:rsid w:val="00C53CD4"/>
    <w:rsid w:val="00C54036"/>
    <w:rsid w:val="00C54163"/>
    <w:rsid w:val="00C54513"/>
    <w:rsid w:val="00C546BB"/>
    <w:rsid w:val="00C554FA"/>
    <w:rsid w:val="00C55D7D"/>
    <w:rsid w:val="00C5605F"/>
    <w:rsid w:val="00C5657E"/>
    <w:rsid w:val="00C56BEA"/>
    <w:rsid w:val="00C56D39"/>
    <w:rsid w:val="00C56DB3"/>
    <w:rsid w:val="00C56E41"/>
    <w:rsid w:val="00C56E76"/>
    <w:rsid w:val="00C604CB"/>
    <w:rsid w:val="00C6088A"/>
    <w:rsid w:val="00C60934"/>
    <w:rsid w:val="00C60AD8"/>
    <w:rsid w:val="00C60C9B"/>
    <w:rsid w:val="00C61930"/>
    <w:rsid w:val="00C61991"/>
    <w:rsid w:val="00C61E94"/>
    <w:rsid w:val="00C62768"/>
    <w:rsid w:val="00C62814"/>
    <w:rsid w:val="00C62F27"/>
    <w:rsid w:val="00C63E43"/>
    <w:rsid w:val="00C6404C"/>
    <w:rsid w:val="00C64946"/>
    <w:rsid w:val="00C64EF3"/>
    <w:rsid w:val="00C65A96"/>
    <w:rsid w:val="00C65C9A"/>
    <w:rsid w:val="00C65CD4"/>
    <w:rsid w:val="00C65D82"/>
    <w:rsid w:val="00C65DB9"/>
    <w:rsid w:val="00C671CA"/>
    <w:rsid w:val="00C6772C"/>
    <w:rsid w:val="00C67966"/>
    <w:rsid w:val="00C67A35"/>
    <w:rsid w:val="00C67F4C"/>
    <w:rsid w:val="00C7021A"/>
    <w:rsid w:val="00C70751"/>
    <w:rsid w:val="00C70856"/>
    <w:rsid w:val="00C709E2"/>
    <w:rsid w:val="00C70A8C"/>
    <w:rsid w:val="00C70ADE"/>
    <w:rsid w:val="00C71179"/>
    <w:rsid w:val="00C71EDB"/>
    <w:rsid w:val="00C71F5F"/>
    <w:rsid w:val="00C72579"/>
    <w:rsid w:val="00C726FC"/>
    <w:rsid w:val="00C72A9B"/>
    <w:rsid w:val="00C730C1"/>
    <w:rsid w:val="00C733FA"/>
    <w:rsid w:val="00C737BD"/>
    <w:rsid w:val="00C73D3F"/>
    <w:rsid w:val="00C74257"/>
    <w:rsid w:val="00C74938"/>
    <w:rsid w:val="00C74A69"/>
    <w:rsid w:val="00C74C12"/>
    <w:rsid w:val="00C74D07"/>
    <w:rsid w:val="00C74FA7"/>
    <w:rsid w:val="00C75157"/>
    <w:rsid w:val="00C752F2"/>
    <w:rsid w:val="00C753C3"/>
    <w:rsid w:val="00C756C9"/>
    <w:rsid w:val="00C75BA1"/>
    <w:rsid w:val="00C75CBE"/>
    <w:rsid w:val="00C75E42"/>
    <w:rsid w:val="00C7601D"/>
    <w:rsid w:val="00C761BE"/>
    <w:rsid w:val="00C764DD"/>
    <w:rsid w:val="00C764F5"/>
    <w:rsid w:val="00C76709"/>
    <w:rsid w:val="00C767CA"/>
    <w:rsid w:val="00C76FFC"/>
    <w:rsid w:val="00C77162"/>
    <w:rsid w:val="00C774E1"/>
    <w:rsid w:val="00C77958"/>
    <w:rsid w:val="00C77AB3"/>
    <w:rsid w:val="00C77EBB"/>
    <w:rsid w:val="00C80AC8"/>
    <w:rsid w:val="00C80B95"/>
    <w:rsid w:val="00C8241D"/>
    <w:rsid w:val="00C826CD"/>
    <w:rsid w:val="00C83C99"/>
    <w:rsid w:val="00C83F98"/>
    <w:rsid w:val="00C8402B"/>
    <w:rsid w:val="00C84240"/>
    <w:rsid w:val="00C84253"/>
    <w:rsid w:val="00C84EE6"/>
    <w:rsid w:val="00C84EF4"/>
    <w:rsid w:val="00C85B81"/>
    <w:rsid w:val="00C85CBA"/>
    <w:rsid w:val="00C85E26"/>
    <w:rsid w:val="00C85E2A"/>
    <w:rsid w:val="00C85ED3"/>
    <w:rsid w:val="00C86044"/>
    <w:rsid w:val="00C865B8"/>
    <w:rsid w:val="00C866FC"/>
    <w:rsid w:val="00C868EF"/>
    <w:rsid w:val="00C86F85"/>
    <w:rsid w:val="00C870AD"/>
    <w:rsid w:val="00C87D6A"/>
    <w:rsid w:val="00C87D9D"/>
    <w:rsid w:val="00C90220"/>
    <w:rsid w:val="00C902A5"/>
    <w:rsid w:val="00C90A8F"/>
    <w:rsid w:val="00C91E75"/>
    <w:rsid w:val="00C92908"/>
    <w:rsid w:val="00C92B96"/>
    <w:rsid w:val="00C92D37"/>
    <w:rsid w:val="00C92F7A"/>
    <w:rsid w:val="00C931F2"/>
    <w:rsid w:val="00C93AB4"/>
    <w:rsid w:val="00C93D5C"/>
    <w:rsid w:val="00C93DC2"/>
    <w:rsid w:val="00C940B8"/>
    <w:rsid w:val="00C94260"/>
    <w:rsid w:val="00C942C9"/>
    <w:rsid w:val="00C94547"/>
    <w:rsid w:val="00C94FE9"/>
    <w:rsid w:val="00C957F8"/>
    <w:rsid w:val="00C965F0"/>
    <w:rsid w:val="00C96B84"/>
    <w:rsid w:val="00C96E5B"/>
    <w:rsid w:val="00C96FF5"/>
    <w:rsid w:val="00C9751A"/>
    <w:rsid w:val="00C97740"/>
    <w:rsid w:val="00C97C15"/>
    <w:rsid w:val="00C97DF8"/>
    <w:rsid w:val="00C97E61"/>
    <w:rsid w:val="00CA028F"/>
    <w:rsid w:val="00CA0E32"/>
    <w:rsid w:val="00CA15EE"/>
    <w:rsid w:val="00CA19A4"/>
    <w:rsid w:val="00CA1C08"/>
    <w:rsid w:val="00CA1C7D"/>
    <w:rsid w:val="00CA1EFD"/>
    <w:rsid w:val="00CA1FC9"/>
    <w:rsid w:val="00CA22DC"/>
    <w:rsid w:val="00CA2310"/>
    <w:rsid w:val="00CA29BC"/>
    <w:rsid w:val="00CA2A1D"/>
    <w:rsid w:val="00CA2CEF"/>
    <w:rsid w:val="00CA2E48"/>
    <w:rsid w:val="00CA2F6A"/>
    <w:rsid w:val="00CA30CE"/>
    <w:rsid w:val="00CA3696"/>
    <w:rsid w:val="00CA36F1"/>
    <w:rsid w:val="00CA455A"/>
    <w:rsid w:val="00CA542A"/>
    <w:rsid w:val="00CA55ED"/>
    <w:rsid w:val="00CA58D0"/>
    <w:rsid w:val="00CA5935"/>
    <w:rsid w:val="00CA5F64"/>
    <w:rsid w:val="00CA678A"/>
    <w:rsid w:val="00CA6B99"/>
    <w:rsid w:val="00CA6D28"/>
    <w:rsid w:val="00CA7133"/>
    <w:rsid w:val="00CA7201"/>
    <w:rsid w:val="00CA782D"/>
    <w:rsid w:val="00CA78C2"/>
    <w:rsid w:val="00CA7B96"/>
    <w:rsid w:val="00CA7CDE"/>
    <w:rsid w:val="00CB00EA"/>
    <w:rsid w:val="00CB0A08"/>
    <w:rsid w:val="00CB0B26"/>
    <w:rsid w:val="00CB0F54"/>
    <w:rsid w:val="00CB0FA8"/>
    <w:rsid w:val="00CB100B"/>
    <w:rsid w:val="00CB178D"/>
    <w:rsid w:val="00CB1968"/>
    <w:rsid w:val="00CB226A"/>
    <w:rsid w:val="00CB231E"/>
    <w:rsid w:val="00CB2643"/>
    <w:rsid w:val="00CB2677"/>
    <w:rsid w:val="00CB2770"/>
    <w:rsid w:val="00CB29B8"/>
    <w:rsid w:val="00CB2FD1"/>
    <w:rsid w:val="00CB361B"/>
    <w:rsid w:val="00CB3B42"/>
    <w:rsid w:val="00CB4157"/>
    <w:rsid w:val="00CB41CB"/>
    <w:rsid w:val="00CB46D8"/>
    <w:rsid w:val="00CB4842"/>
    <w:rsid w:val="00CB4946"/>
    <w:rsid w:val="00CB4B11"/>
    <w:rsid w:val="00CB4CD9"/>
    <w:rsid w:val="00CB4EBD"/>
    <w:rsid w:val="00CB589B"/>
    <w:rsid w:val="00CB59FC"/>
    <w:rsid w:val="00CB5B67"/>
    <w:rsid w:val="00CB5D48"/>
    <w:rsid w:val="00CB5DD8"/>
    <w:rsid w:val="00CB5F5B"/>
    <w:rsid w:val="00CB622F"/>
    <w:rsid w:val="00CB6972"/>
    <w:rsid w:val="00CB729A"/>
    <w:rsid w:val="00CB7883"/>
    <w:rsid w:val="00CB7D61"/>
    <w:rsid w:val="00CC0125"/>
    <w:rsid w:val="00CC0180"/>
    <w:rsid w:val="00CC0300"/>
    <w:rsid w:val="00CC04E6"/>
    <w:rsid w:val="00CC0B5A"/>
    <w:rsid w:val="00CC1032"/>
    <w:rsid w:val="00CC113C"/>
    <w:rsid w:val="00CC11E0"/>
    <w:rsid w:val="00CC1583"/>
    <w:rsid w:val="00CC1713"/>
    <w:rsid w:val="00CC18AB"/>
    <w:rsid w:val="00CC1BFE"/>
    <w:rsid w:val="00CC2398"/>
    <w:rsid w:val="00CC268F"/>
    <w:rsid w:val="00CC26D5"/>
    <w:rsid w:val="00CC276C"/>
    <w:rsid w:val="00CC2EE8"/>
    <w:rsid w:val="00CC3058"/>
    <w:rsid w:val="00CC32E1"/>
    <w:rsid w:val="00CC36CC"/>
    <w:rsid w:val="00CC37C1"/>
    <w:rsid w:val="00CC42AA"/>
    <w:rsid w:val="00CC4652"/>
    <w:rsid w:val="00CC497B"/>
    <w:rsid w:val="00CC4D27"/>
    <w:rsid w:val="00CC5761"/>
    <w:rsid w:val="00CC5897"/>
    <w:rsid w:val="00CC5931"/>
    <w:rsid w:val="00CC5FF3"/>
    <w:rsid w:val="00CC66D0"/>
    <w:rsid w:val="00CC69FD"/>
    <w:rsid w:val="00CC6F54"/>
    <w:rsid w:val="00CC6FBF"/>
    <w:rsid w:val="00CC719E"/>
    <w:rsid w:val="00CC74F2"/>
    <w:rsid w:val="00CC7637"/>
    <w:rsid w:val="00CC7AFB"/>
    <w:rsid w:val="00CC7CC4"/>
    <w:rsid w:val="00CC7E83"/>
    <w:rsid w:val="00CC7F53"/>
    <w:rsid w:val="00CD05F8"/>
    <w:rsid w:val="00CD09E1"/>
    <w:rsid w:val="00CD12CA"/>
    <w:rsid w:val="00CD131A"/>
    <w:rsid w:val="00CD15FB"/>
    <w:rsid w:val="00CD1704"/>
    <w:rsid w:val="00CD1744"/>
    <w:rsid w:val="00CD176C"/>
    <w:rsid w:val="00CD17A8"/>
    <w:rsid w:val="00CD1E8C"/>
    <w:rsid w:val="00CD2D69"/>
    <w:rsid w:val="00CD3007"/>
    <w:rsid w:val="00CD33AC"/>
    <w:rsid w:val="00CD3DEF"/>
    <w:rsid w:val="00CD4444"/>
    <w:rsid w:val="00CD457B"/>
    <w:rsid w:val="00CD463F"/>
    <w:rsid w:val="00CD46C5"/>
    <w:rsid w:val="00CD4985"/>
    <w:rsid w:val="00CD4B10"/>
    <w:rsid w:val="00CD4D11"/>
    <w:rsid w:val="00CD4E63"/>
    <w:rsid w:val="00CD4FBC"/>
    <w:rsid w:val="00CD509D"/>
    <w:rsid w:val="00CD53A0"/>
    <w:rsid w:val="00CD5435"/>
    <w:rsid w:val="00CD5DB4"/>
    <w:rsid w:val="00CD69B9"/>
    <w:rsid w:val="00CD6D6A"/>
    <w:rsid w:val="00CD7796"/>
    <w:rsid w:val="00CD7B15"/>
    <w:rsid w:val="00CE021A"/>
    <w:rsid w:val="00CE09CC"/>
    <w:rsid w:val="00CE0A90"/>
    <w:rsid w:val="00CE0CE0"/>
    <w:rsid w:val="00CE0DC2"/>
    <w:rsid w:val="00CE11B6"/>
    <w:rsid w:val="00CE1742"/>
    <w:rsid w:val="00CE18B8"/>
    <w:rsid w:val="00CE1ADF"/>
    <w:rsid w:val="00CE1C4C"/>
    <w:rsid w:val="00CE2191"/>
    <w:rsid w:val="00CE250D"/>
    <w:rsid w:val="00CE26F3"/>
    <w:rsid w:val="00CE2897"/>
    <w:rsid w:val="00CE291A"/>
    <w:rsid w:val="00CE3E8B"/>
    <w:rsid w:val="00CE420E"/>
    <w:rsid w:val="00CE4363"/>
    <w:rsid w:val="00CE4EF4"/>
    <w:rsid w:val="00CE5484"/>
    <w:rsid w:val="00CE58F0"/>
    <w:rsid w:val="00CE5943"/>
    <w:rsid w:val="00CE5AE7"/>
    <w:rsid w:val="00CE5CCA"/>
    <w:rsid w:val="00CE5FB7"/>
    <w:rsid w:val="00CE6325"/>
    <w:rsid w:val="00CE64E1"/>
    <w:rsid w:val="00CE6544"/>
    <w:rsid w:val="00CE6DA9"/>
    <w:rsid w:val="00CE6DCC"/>
    <w:rsid w:val="00CE7388"/>
    <w:rsid w:val="00CE7C72"/>
    <w:rsid w:val="00CE7E36"/>
    <w:rsid w:val="00CF0006"/>
    <w:rsid w:val="00CF0131"/>
    <w:rsid w:val="00CF0645"/>
    <w:rsid w:val="00CF0B32"/>
    <w:rsid w:val="00CF0D85"/>
    <w:rsid w:val="00CF10E7"/>
    <w:rsid w:val="00CF188A"/>
    <w:rsid w:val="00CF1B4F"/>
    <w:rsid w:val="00CF1EAD"/>
    <w:rsid w:val="00CF1F30"/>
    <w:rsid w:val="00CF251D"/>
    <w:rsid w:val="00CF25D3"/>
    <w:rsid w:val="00CF283A"/>
    <w:rsid w:val="00CF3A48"/>
    <w:rsid w:val="00CF503B"/>
    <w:rsid w:val="00CF57D0"/>
    <w:rsid w:val="00CF634A"/>
    <w:rsid w:val="00CF6541"/>
    <w:rsid w:val="00CF6596"/>
    <w:rsid w:val="00CF6617"/>
    <w:rsid w:val="00CF6800"/>
    <w:rsid w:val="00CF6B50"/>
    <w:rsid w:val="00CF6C79"/>
    <w:rsid w:val="00CF6C81"/>
    <w:rsid w:val="00CF6DC2"/>
    <w:rsid w:val="00CF702D"/>
    <w:rsid w:val="00CF76C6"/>
    <w:rsid w:val="00CF7BCF"/>
    <w:rsid w:val="00CF7DDF"/>
    <w:rsid w:val="00CF7E4C"/>
    <w:rsid w:val="00D00266"/>
    <w:rsid w:val="00D0055F"/>
    <w:rsid w:val="00D018F0"/>
    <w:rsid w:val="00D01BCC"/>
    <w:rsid w:val="00D01E58"/>
    <w:rsid w:val="00D02329"/>
    <w:rsid w:val="00D02635"/>
    <w:rsid w:val="00D03082"/>
    <w:rsid w:val="00D0344D"/>
    <w:rsid w:val="00D03456"/>
    <w:rsid w:val="00D0394E"/>
    <w:rsid w:val="00D03B43"/>
    <w:rsid w:val="00D03F79"/>
    <w:rsid w:val="00D03FCD"/>
    <w:rsid w:val="00D045B2"/>
    <w:rsid w:val="00D047E3"/>
    <w:rsid w:val="00D04882"/>
    <w:rsid w:val="00D04EAA"/>
    <w:rsid w:val="00D05093"/>
    <w:rsid w:val="00D05A0D"/>
    <w:rsid w:val="00D05AB1"/>
    <w:rsid w:val="00D05C9D"/>
    <w:rsid w:val="00D0639A"/>
    <w:rsid w:val="00D06A07"/>
    <w:rsid w:val="00D06EBF"/>
    <w:rsid w:val="00D06F8B"/>
    <w:rsid w:val="00D077E4"/>
    <w:rsid w:val="00D07A68"/>
    <w:rsid w:val="00D07B77"/>
    <w:rsid w:val="00D07BF1"/>
    <w:rsid w:val="00D07F52"/>
    <w:rsid w:val="00D07F86"/>
    <w:rsid w:val="00D10174"/>
    <w:rsid w:val="00D10585"/>
    <w:rsid w:val="00D11417"/>
    <w:rsid w:val="00D11420"/>
    <w:rsid w:val="00D114E5"/>
    <w:rsid w:val="00D116D6"/>
    <w:rsid w:val="00D11A27"/>
    <w:rsid w:val="00D11D26"/>
    <w:rsid w:val="00D11FF6"/>
    <w:rsid w:val="00D124CA"/>
    <w:rsid w:val="00D12A02"/>
    <w:rsid w:val="00D12A37"/>
    <w:rsid w:val="00D12BE4"/>
    <w:rsid w:val="00D13132"/>
    <w:rsid w:val="00D1313F"/>
    <w:rsid w:val="00D13444"/>
    <w:rsid w:val="00D13840"/>
    <w:rsid w:val="00D1388E"/>
    <w:rsid w:val="00D13964"/>
    <w:rsid w:val="00D139CC"/>
    <w:rsid w:val="00D13BE8"/>
    <w:rsid w:val="00D140EC"/>
    <w:rsid w:val="00D14137"/>
    <w:rsid w:val="00D1414C"/>
    <w:rsid w:val="00D144FB"/>
    <w:rsid w:val="00D145AE"/>
    <w:rsid w:val="00D145E4"/>
    <w:rsid w:val="00D14A43"/>
    <w:rsid w:val="00D14B3A"/>
    <w:rsid w:val="00D14C16"/>
    <w:rsid w:val="00D14FE7"/>
    <w:rsid w:val="00D157F4"/>
    <w:rsid w:val="00D15AB5"/>
    <w:rsid w:val="00D15D60"/>
    <w:rsid w:val="00D1639C"/>
    <w:rsid w:val="00D16CCA"/>
    <w:rsid w:val="00D16CCC"/>
    <w:rsid w:val="00D170B4"/>
    <w:rsid w:val="00D17427"/>
    <w:rsid w:val="00D174DE"/>
    <w:rsid w:val="00D1776D"/>
    <w:rsid w:val="00D17D7D"/>
    <w:rsid w:val="00D2003C"/>
    <w:rsid w:val="00D207B3"/>
    <w:rsid w:val="00D20C50"/>
    <w:rsid w:val="00D20CF1"/>
    <w:rsid w:val="00D215D7"/>
    <w:rsid w:val="00D216BC"/>
    <w:rsid w:val="00D219D9"/>
    <w:rsid w:val="00D21F20"/>
    <w:rsid w:val="00D22167"/>
    <w:rsid w:val="00D224D2"/>
    <w:rsid w:val="00D225DB"/>
    <w:rsid w:val="00D22BA4"/>
    <w:rsid w:val="00D22E93"/>
    <w:rsid w:val="00D22EEB"/>
    <w:rsid w:val="00D22F42"/>
    <w:rsid w:val="00D23306"/>
    <w:rsid w:val="00D233F1"/>
    <w:rsid w:val="00D237EF"/>
    <w:rsid w:val="00D23861"/>
    <w:rsid w:val="00D2393A"/>
    <w:rsid w:val="00D23A49"/>
    <w:rsid w:val="00D23A9B"/>
    <w:rsid w:val="00D23B7F"/>
    <w:rsid w:val="00D23FD0"/>
    <w:rsid w:val="00D242C0"/>
    <w:rsid w:val="00D2481C"/>
    <w:rsid w:val="00D24874"/>
    <w:rsid w:val="00D25757"/>
    <w:rsid w:val="00D25827"/>
    <w:rsid w:val="00D25945"/>
    <w:rsid w:val="00D25B1F"/>
    <w:rsid w:val="00D25E56"/>
    <w:rsid w:val="00D26723"/>
    <w:rsid w:val="00D270AD"/>
    <w:rsid w:val="00D27469"/>
    <w:rsid w:val="00D2754F"/>
    <w:rsid w:val="00D2789E"/>
    <w:rsid w:val="00D27CB8"/>
    <w:rsid w:val="00D27F43"/>
    <w:rsid w:val="00D3039B"/>
    <w:rsid w:val="00D306F2"/>
    <w:rsid w:val="00D308E9"/>
    <w:rsid w:val="00D30BD6"/>
    <w:rsid w:val="00D30DCE"/>
    <w:rsid w:val="00D30FAC"/>
    <w:rsid w:val="00D312A2"/>
    <w:rsid w:val="00D31E91"/>
    <w:rsid w:val="00D32100"/>
    <w:rsid w:val="00D321A5"/>
    <w:rsid w:val="00D323B1"/>
    <w:rsid w:val="00D326BB"/>
    <w:rsid w:val="00D32C6A"/>
    <w:rsid w:val="00D32CE3"/>
    <w:rsid w:val="00D32FFE"/>
    <w:rsid w:val="00D33484"/>
    <w:rsid w:val="00D335E9"/>
    <w:rsid w:val="00D33C56"/>
    <w:rsid w:val="00D33CC9"/>
    <w:rsid w:val="00D33E92"/>
    <w:rsid w:val="00D33F4E"/>
    <w:rsid w:val="00D33F78"/>
    <w:rsid w:val="00D3416B"/>
    <w:rsid w:val="00D34195"/>
    <w:rsid w:val="00D3459C"/>
    <w:rsid w:val="00D34644"/>
    <w:rsid w:val="00D34A02"/>
    <w:rsid w:val="00D34B90"/>
    <w:rsid w:val="00D34BAB"/>
    <w:rsid w:val="00D350E1"/>
    <w:rsid w:val="00D35A96"/>
    <w:rsid w:val="00D35C0D"/>
    <w:rsid w:val="00D35D6E"/>
    <w:rsid w:val="00D36315"/>
    <w:rsid w:val="00D3646D"/>
    <w:rsid w:val="00D36944"/>
    <w:rsid w:val="00D36C06"/>
    <w:rsid w:val="00D36F88"/>
    <w:rsid w:val="00D370EA"/>
    <w:rsid w:val="00D374D8"/>
    <w:rsid w:val="00D37545"/>
    <w:rsid w:val="00D37590"/>
    <w:rsid w:val="00D37768"/>
    <w:rsid w:val="00D37DC3"/>
    <w:rsid w:val="00D40CFA"/>
    <w:rsid w:val="00D40DE9"/>
    <w:rsid w:val="00D40F6D"/>
    <w:rsid w:val="00D41155"/>
    <w:rsid w:val="00D4141C"/>
    <w:rsid w:val="00D41BCC"/>
    <w:rsid w:val="00D41E3B"/>
    <w:rsid w:val="00D41EBD"/>
    <w:rsid w:val="00D421C9"/>
    <w:rsid w:val="00D42E29"/>
    <w:rsid w:val="00D430BD"/>
    <w:rsid w:val="00D439EB"/>
    <w:rsid w:val="00D44707"/>
    <w:rsid w:val="00D449EE"/>
    <w:rsid w:val="00D44AB6"/>
    <w:rsid w:val="00D44CBD"/>
    <w:rsid w:val="00D44D0F"/>
    <w:rsid w:val="00D44EB3"/>
    <w:rsid w:val="00D45396"/>
    <w:rsid w:val="00D457D1"/>
    <w:rsid w:val="00D45EC0"/>
    <w:rsid w:val="00D4624B"/>
    <w:rsid w:val="00D46531"/>
    <w:rsid w:val="00D46CC0"/>
    <w:rsid w:val="00D46D54"/>
    <w:rsid w:val="00D46E36"/>
    <w:rsid w:val="00D47409"/>
    <w:rsid w:val="00D47600"/>
    <w:rsid w:val="00D47FA6"/>
    <w:rsid w:val="00D505AC"/>
    <w:rsid w:val="00D5072E"/>
    <w:rsid w:val="00D50811"/>
    <w:rsid w:val="00D5112A"/>
    <w:rsid w:val="00D51524"/>
    <w:rsid w:val="00D51720"/>
    <w:rsid w:val="00D51AC4"/>
    <w:rsid w:val="00D5209E"/>
    <w:rsid w:val="00D5211E"/>
    <w:rsid w:val="00D521CB"/>
    <w:rsid w:val="00D526E3"/>
    <w:rsid w:val="00D528D7"/>
    <w:rsid w:val="00D52C24"/>
    <w:rsid w:val="00D52E7E"/>
    <w:rsid w:val="00D53293"/>
    <w:rsid w:val="00D53409"/>
    <w:rsid w:val="00D537F6"/>
    <w:rsid w:val="00D541A4"/>
    <w:rsid w:val="00D54867"/>
    <w:rsid w:val="00D54CBF"/>
    <w:rsid w:val="00D5506F"/>
    <w:rsid w:val="00D560A2"/>
    <w:rsid w:val="00D5611E"/>
    <w:rsid w:val="00D56423"/>
    <w:rsid w:val="00D565B0"/>
    <w:rsid w:val="00D56717"/>
    <w:rsid w:val="00D567C5"/>
    <w:rsid w:val="00D56DA5"/>
    <w:rsid w:val="00D57226"/>
    <w:rsid w:val="00D57287"/>
    <w:rsid w:val="00D574EB"/>
    <w:rsid w:val="00D57974"/>
    <w:rsid w:val="00D579AA"/>
    <w:rsid w:val="00D60218"/>
    <w:rsid w:val="00D60719"/>
    <w:rsid w:val="00D6080D"/>
    <w:rsid w:val="00D60B0A"/>
    <w:rsid w:val="00D60D4D"/>
    <w:rsid w:val="00D60FFE"/>
    <w:rsid w:val="00D61064"/>
    <w:rsid w:val="00D61382"/>
    <w:rsid w:val="00D61527"/>
    <w:rsid w:val="00D61E0C"/>
    <w:rsid w:val="00D61E0F"/>
    <w:rsid w:val="00D6216F"/>
    <w:rsid w:val="00D623A7"/>
    <w:rsid w:val="00D623E6"/>
    <w:rsid w:val="00D623F5"/>
    <w:rsid w:val="00D628EB"/>
    <w:rsid w:val="00D62C3B"/>
    <w:rsid w:val="00D62FEB"/>
    <w:rsid w:val="00D63104"/>
    <w:rsid w:val="00D63144"/>
    <w:rsid w:val="00D6327F"/>
    <w:rsid w:val="00D6340E"/>
    <w:rsid w:val="00D63945"/>
    <w:rsid w:val="00D63A25"/>
    <w:rsid w:val="00D6438D"/>
    <w:rsid w:val="00D647F1"/>
    <w:rsid w:val="00D64B0D"/>
    <w:rsid w:val="00D6525C"/>
    <w:rsid w:val="00D652F5"/>
    <w:rsid w:val="00D6572D"/>
    <w:rsid w:val="00D66024"/>
    <w:rsid w:val="00D66273"/>
    <w:rsid w:val="00D67060"/>
    <w:rsid w:val="00D67A9B"/>
    <w:rsid w:val="00D67C6D"/>
    <w:rsid w:val="00D7003D"/>
    <w:rsid w:val="00D700C9"/>
    <w:rsid w:val="00D70791"/>
    <w:rsid w:val="00D70B9A"/>
    <w:rsid w:val="00D70DA2"/>
    <w:rsid w:val="00D710B9"/>
    <w:rsid w:val="00D71241"/>
    <w:rsid w:val="00D712C5"/>
    <w:rsid w:val="00D713AA"/>
    <w:rsid w:val="00D71E18"/>
    <w:rsid w:val="00D71F5B"/>
    <w:rsid w:val="00D72143"/>
    <w:rsid w:val="00D72363"/>
    <w:rsid w:val="00D72AC0"/>
    <w:rsid w:val="00D72AE8"/>
    <w:rsid w:val="00D72BAE"/>
    <w:rsid w:val="00D72DE4"/>
    <w:rsid w:val="00D72E12"/>
    <w:rsid w:val="00D72FAA"/>
    <w:rsid w:val="00D73D5F"/>
    <w:rsid w:val="00D73E58"/>
    <w:rsid w:val="00D74015"/>
    <w:rsid w:val="00D742D3"/>
    <w:rsid w:val="00D744B9"/>
    <w:rsid w:val="00D74618"/>
    <w:rsid w:val="00D7470E"/>
    <w:rsid w:val="00D74816"/>
    <w:rsid w:val="00D7481B"/>
    <w:rsid w:val="00D74CD9"/>
    <w:rsid w:val="00D74F1B"/>
    <w:rsid w:val="00D75138"/>
    <w:rsid w:val="00D75453"/>
    <w:rsid w:val="00D76444"/>
    <w:rsid w:val="00D76565"/>
    <w:rsid w:val="00D766F6"/>
    <w:rsid w:val="00D76BB0"/>
    <w:rsid w:val="00D772BC"/>
    <w:rsid w:val="00D77ED2"/>
    <w:rsid w:val="00D77F6C"/>
    <w:rsid w:val="00D804FB"/>
    <w:rsid w:val="00D80547"/>
    <w:rsid w:val="00D80EE3"/>
    <w:rsid w:val="00D80F65"/>
    <w:rsid w:val="00D81527"/>
    <w:rsid w:val="00D81598"/>
    <w:rsid w:val="00D8178A"/>
    <w:rsid w:val="00D81B2A"/>
    <w:rsid w:val="00D81E29"/>
    <w:rsid w:val="00D82005"/>
    <w:rsid w:val="00D82216"/>
    <w:rsid w:val="00D823FB"/>
    <w:rsid w:val="00D82471"/>
    <w:rsid w:val="00D82728"/>
    <w:rsid w:val="00D82B1C"/>
    <w:rsid w:val="00D8302A"/>
    <w:rsid w:val="00D830EB"/>
    <w:rsid w:val="00D83A2F"/>
    <w:rsid w:val="00D83BAB"/>
    <w:rsid w:val="00D83BC1"/>
    <w:rsid w:val="00D83C63"/>
    <w:rsid w:val="00D841A7"/>
    <w:rsid w:val="00D843F0"/>
    <w:rsid w:val="00D8473A"/>
    <w:rsid w:val="00D847B9"/>
    <w:rsid w:val="00D84C49"/>
    <w:rsid w:val="00D84ECA"/>
    <w:rsid w:val="00D850C1"/>
    <w:rsid w:val="00D85B78"/>
    <w:rsid w:val="00D85F17"/>
    <w:rsid w:val="00D85FB0"/>
    <w:rsid w:val="00D865F0"/>
    <w:rsid w:val="00D867BD"/>
    <w:rsid w:val="00D86B92"/>
    <w:rsid w:val="00D86CBA"/>
    <w:rsid w:val="00D87687"/>
    <w:rsid w:val="00D87ADE"/>
    <w:rsid w:val="00D87CD2"/>
    <w:rsid w:val="00D87D0F"/>
    <w:rsid w:val="00D87D32"/>
    <w:rsid w:val="00D90193"/>
    <w:rsid w:val="00D90413"/>
    <w:rsid w:val="00D9047A"/>
    <w:rsid w:val="00D9048C"/>
    <w:rsid w:val="00D90E8E"/>
    <w:rsid w:val="00D90FC7"/>
    <w:rsid w:val="00D911EE"/>
    <w:rsid w:val="00D91BAB"/>
    <w:rsid w:val="00D91F2F"/>
    <w:rsid w:val="00D92801"/>
    <w:rsid w:val="00D92C4A"/>
    <w:rsid w:val="00D92FD1"/>
    <w:rsid w:val="00D93102"/>
    <w:rsid w:val="00D936F5"/>
    <w:rsid w:val="00D9372A"/>
    <w:rsid w:val="00D938CA"/>
    <w:rsid w:val="00D938D7"/>
    <w:rsid w:val="00D94774"/>
    <w:rsid w:val="00D94955"/>
    <w:rsid w:val="00D94D92"/>
    <w:rsid w:val="00D9501C"/>
    <w:rsid w:val="00D9538C"/>
    <w:rsid w:val="00D965E6"/>
    <w:rsid w:val="00D965EE"/>
    <w:rsid w:val="00D96C27"/>
    <w:rsid w:val="00D96FCD"/>
    <w:rsid w:val="00D97203"/>
    <w:rsid w:val="00D9738F"/>
    <w:rsid w:val="00D973B2"/>
    <w:rsid w:val="00D975B0"/>
    <w:rsid w:val="00DA09D7"/>
    <w:rsid w:val="00DA1075"/>
    <w:rsid w:val="00DA13F3"/>
    <w:rsid w:val="00DA1A25"/>
    <w:rsid w:val="00DA1A96"/>
    <w:rsid w:val="00DA1E50"/>
    <w:rsid w:val="00DA1E57"/>
    <w:rsid w:val="00DA251D"/>
    <w:rsid w:val="00DA2548"/>
    <w:rsid w:val="00DA26FE"/>
    <w:rsid w:val="00DA29DC"/>
    <w:rsid w:val="00DA2E3F"/>
    <w:rsid w:val="00DA312A"/>
    <w:rsid w:val="00DA33F5"/>
    <w:rsid w:val="00DA3A4A"/>
    <w:rsid w:val="00DA3D20"/>
    <w:rsid w:val="00DA416E"/>
    <w:rsid w:val="00DA480B"/>
    <w:rsid w:val="00DA4FA1"/>
    <w:rsid w:val="00DA5099"/>
    <w:rsid w:val="00DA517B"/>
    <w:rsid w:val="00DA56AC"/>
    <w:rsid w:val="00DA5803"/>
    <w:rsid w:val="00DA59FB"/>
    <w:rsid w:val="00DA5D79"/>
    <w:rsid w:val="00DA6389"/>
    <w:rsid w:val="00DA6584"/>
    <w:rsid w:val="00DA65B9"/>
    <w:rsid w:val="00DA698A"/>
    <w:rsid w:val="00DA6FB3"/>
    <w:rsid w:val="00DA7250"/>
    <w:rsid w:val="00DA7916"/>
    <w:rsid w:val="00DA7ADB"/>
    <w:rsid w:val="00DA7F9F"/>
    <w:rsid w:val="00DB00F6"/>
    <w:rsid w:val="00DB0605"/>
    <w:rsid w:val="00DB08C7"/>
    <w:rsid w:val="00DB0901"/>
    <w:rsid w:val="00DB098F"/>
    <w:rsid w:val="00DB0E48"/>
    <w:rsid w:val="00DB1552"/>
    <w:rsid w:val="00DB176A"/>
    <w:rsid w:val="00DB2B7C"/>
    <w:rsid w:val="00DB2F64"/>
    <w:rsid w:val="00DB32D0"/>
    <w:rsid w:val="00DB3939"/>
    <w:rsid w:val="00DB3A09"/>
    <w:rsid w:val="00DB432D"/>
    <w:rsid w:val="00DB489D"/>
    <w:rsid w:val="00DB4905"/>
    <w:rsid w:val="00DB4A18"/>
    <w:rsid w:val="00DB4F96"/>
    <w:rsid w:val="00DB51BC"/>
    <w:rsid w:val="00DB5B39"/>
    <w:rsid w:val="00DB63DD"/>
    <w:rsid w:val="00DB682A"/>
    <w:rsid w:val="00DB6E9D"/>
    <w:rsid w:val="00DB7469"/>
    <w:rsid w:val="00DB787D"/>
    <w:rsid w:val="00DB7A0C"/>
    <w:rsid w:val="00DB7A5D"/>
    <w:rsid w:val="00DC0CD9"/>
    <w:rsid w:val="00DC168C"/>
    <w:rsid w:val="00DC17D8"/>
    <w:rsid w:val="00DC1A05"/>
    <w:rsid w:val="00DC1A59"/>
    <w:rsid w:val="00DC1CA0"/>
    <w:rsid w:val="00DC2241"/>
    <w:rsid w:val="00DC2548"/>
    <w:rsid w:val="00DC2556"/>
    <w:rsid w:val="00DC2566"/>
    <w:rsid w:val="00DC281C"/>
    <w:rsid w:val="00DC28B3"/>
    <w:rsid w:val="00DC2D64"/>
    <w:rsid w:val="00DC2E99"/>
    <w:rsid w:val="00DC2EF4"/>
    <w:rsid w:val="00DC3682"/>
    <w:rsid w:val="00DC4253"/>
    <w:rsid w:val="00DC4556"/>
    <w:rsid w:val="00DC4781"/>
    <w:rsid w:val="00DC4B33"/>
    <w:rsid w:val="00DC4C80"/>
    <w:rsid w:val="00DC4D2C"/>
    <w:rsid w:val="00DC5493"/>
    <w:rsid w:val="00DC5550"/>
    <w:rsid w:val="00DC557D"/>
    <w:rsid w:val="00DC5792"/>
    <w:rsid w:val="00DC57B0"/>
    <w:rsid w:val="00DC5F94"/>
    <w:rsid w:val="00DC5FB8"/>
    <w:rsid w:val="00DC6508"/>
    <w:rsid w:val="00DC6F7B"/>
    <w:rsid w:val="00DC7461"/>
    <w:rsid w:val="00DC756E"/>
    <w:rsid w:val="00DC7A07"/>
    <w:rsid w:val="00DC7A5D"/>
    <w:rsid w:val="00DC7A72"/>
    <w:rsid w:val="00DD02B9"/>
    <w:rsid w:val="00DD0B08"/>
    <w:rsid w:val="00DD11BB"/>
    <w:rsid w:val="00DD11ED"/>
    <w:rsid w:val="00DD1565"/>
    <w:rsid w:val="00DD1730"/>
    <w:rsid w:val="00DD19F6"/>
    <w:rsid w:val="00DD206B"/>
    <w:rsid w:val="00DD2276"/>
    <w:rsid w:val="00DD242D"/>
    <w:rsid w:val="00DD24AC"/>
    <w:rsid w:val="00DD26A7"/>
    <w:rsid w:val="00DD26CA"/>
    <w:rsid w:val="00DD2ADD"/>
    <w:rsid w:val="00DD2C85"/>
    <w:rsid w:val="00DD332A"/>
    <w:rsid w:val="00DD3C57"/>
    <w:rsid w:val="00DD4495"/>
    <w:rsid w:val="00DD44C0"/>
    <w:rsid w:val="00DD46E7"/>
    <w:rsid w:val="00DD4E08"/>
    <w:rsid w:val="00DD5119"/>
    <w:rsid w:val="00DD52DA"/>
    <w:rsid w:val="00DD575C"/>
    <w:rsid w:val="00DD5865"/>
    <w:rsid w:val="00DD5C11"/>
    <w:rsid w:val="00DD5DA9"/>
    <w:rsid w:val="00DD63E7"/>
    <w:rsid w:val="00DD675C"/>
    <w:rsid w:val="00DD6768"/>
    <w:rsid w:val="00DD67A3"/>
    <w:rsid w:val="00DD67BC"/>
    <w:rsid w:val="00DD6C3D"/>
    <w:rsid w:val="00DD6C9A"/>
    <w:rsid w:val="00DD7EAD"/>
    <w:rsid w:val="00DE0853"/>
    <w:rsid w:val="00DE0BA3"/>
    <w:rsid w:val="00DE0BA4"/>
    <w:rsid w:val="00DE0E80"/>
    <w:rsid w:val="00DE0F05"/>
    <w:rsid w:val="00DE1878"/>
    <w:rsid w:val="00DE194D"/>
    <w:rsid w:val="00DE1CB4"/>
    <w:rsid w:val="00DE1E52"/>
    <w:rsid w:val="00DE23CE"/>
    <w:rsid w:val="00DE2656"/>
    <w:rsid w:val="00DE27CE"/>
    <w:rsid w:val="00DE2FD6"/>
    <w:rsid w:val="00DE34C7"/>
    <w:rsid w:val="00DE3563"/>
    <w:rsid w:val="00DE3BEE"/>
    <w:rsid w:val="00DE3E05"/>
    <w:rsid w:val="00DE3F04"/>
    <w:rsid w:val="00DE40D5"/>
    <w:rsid w:val="00DE415B"/>
    <w:rsid w:val="00DE48BC"/>
    <w:rsid w:val="00DE4B4C"/>
    <w:rsid w:val="00DE4CEF"/>
    <w:rsid w:val="00DE5A0F"/>
    <w:rsid w:val="00DE5A65"/>
    <w:rsid w:val="00DE6343"/>
    <w:rsid w:val="00DE6354"/>
    <w:rsid w:val="00DE678C"/>
    <w:rsid w:val="00DE768D"/>
    <w:rsid w:val="00DE7AE3"/>
    <w:rsid w:val="00DE7C3B"/>
    <w:rsid w:val="00DE7D6A"/>
    <w:rsid w:val="00DE7D80"/>
    <w:rsid w:val="00DF08B4"/>
    <w:rsid w:val="00DF0F38"/>
    <w:rsid w:val="00DF1024"/>
    <w:rsid w:val="00DF1227"/>
    <w:rsid w:val="00DF18D6"/>
    <w:rsid w:val="00DF1F4C"/>
    <w:rsid w:val="00DF2160"/>
    <w:rsid w:val="00DF2373"/>
    <w:rsid w:val="00DF2374"/>
    <w:rsid w:val="00DF2413"/>
    <w:rsid w:val="00DF3005"/>
    <w:rsid w:val="00DF3965"/>
    <w:rsid w:val="00DF3DB3"/>
    <w:rsid w:val="00DF4123"/>
    <w:rsid w:val="00DF43DE"/>
    <w:rsid w:val="00DF4DE8"/>
    <w:rsid w:val="00DF4F44"/>
    <w:rsid w:val="00DF54BC"/>
    <w:rsid w:val="00DF56FE"/>
    <w:rsid w:val="00DF5F6F"/>
    <w:rsid w:val="00DF6046"/>
    <w:rsid w:val="00DF62CC"/>
    <w:rsid w:val="00DF6525"/>
    <w:rsid w:val="00DF6E96"/>
    <w:rsid w:val="00DF7070"/>
    <w:rsid w:val="00DF77FD"/>
    <w:rsid w:val="00E00397"/>
    <w:rsid w:val="00E00C06"/>
    <w:rsid w:val="00E01C65"/>
    <w:rsid w:val="00E020C9"/>
    <w:rsid w:val="00E020D8"/>
    <w:rsid w:val="00E0236E"/>
    <w:rsid w:val="00E026EB"/>
    <w:rsid w:val="00E02A3A"/>
    <w:rsid w:val="00E02AB4"/>
    <w:rsid w:val="00E02AED"/>
    <w:rsid w:val="00E02CCA"/>
    <w:rsid w:val="00E02D0E"/>
    <w:rsid w:val="00E02E31"/>
    <w:rsid w:val="00E02ED7"/>
    <w:rsid w:val="00E02FCF"/>
    <w:rsid w:val="00E03925"/>
    <w:rsid w:val="00E03B4D"/>
    <w:rsid w:val="00E03C2E"/>
    <w:rsid w:val="00E03D95"/>
    <w:rsid w:val="00E04F00"/>
    <w:rsid w:val="00E0551F"/>
    <w:rsid w:val="00E05C01"/>
    <w:rsid w:val="00E05E99"/>
    <w:rsid w:val="00E06366"/>
    <w:rsid w:val="00E06C58"/>
    <w:rsid w:val="00E06CFD"/>
    <w:rsid w:val="00E06E87"/>
    <w:rsid w:val="00E10FD7"/>
    <w:rsid w:val="00E119C1"/>
    <w:rsid w:val="00E11AC3"/>
    <w:rsid w:val="00E11C01"/>
    <w:rsid w:val="00E11CBC"/>
    <w:rsid w:val="00E11E1A"/>
    <w:rsid w:val="00E11E9F"/>
    <w:rsid w:val="00E122C9"/>
    <w:rsid w:val="00E12AB5"/>
    <w:rsid w:val="00E12C23"/>
    <w:rsid w:val="00E12FE5"/>
    <w:rsid w:val="00E13106"/>
    <w:rsid w:val="00E135E7"/>
    <w:rsid w:val="00E13B66"/>
    <w:rsid w:val="00E142EE"/>
    <w:rsid w:val="00E14B58"/>
    <w:rsid w:val="00E15392"/>
    <w:rsid w:val="00E156F3"/>
    <w:rsid w:val="00E1571B"/>
    <w:rsid w:val="00E15838"/>
    <w:rsid w:val="00E158B3"/>
    <w:rsid w:val="00E158BF"/>
    <w:rsid w:val="00E15C9C"/>
    <w:rsid w:val="00E15E34"/>
    <w:rsid w:val="00E15FDA"/>
    <w:rsid w:val="00E1670E"/>
    <w:rsid w:val="00E16C77"/>
    <w:rsid w:val="00E1792A"/>
    <w:rsid w:val="00E17F1A"/>
    <w:rsid w:val="00E20227"/>
    <w:rsid w:val="00E20776"/>
    <w:rsid w:val="00E208DD"/>
    <w:rsid w:val="00E2095D"/>
    <w:rsid w:val="00E20B3B"/>
    <w:rsid w:val="00E20C63"/>
    <w:rsid w:val="00E20C7A"/>
    <w:rsid w:val="00E21475"/>
    <w:rsid w:val="00E21732"/>
    <w:rsid w:val="00E21C3C"/>
    <w:rsid w:val="00E21D0B"/>
    <w:rsid w:val="00E221E7"/>
    <w:rsid w:val="00E222F5"/>
    <w:rsid w:val="00E223F7"/>
    <w:rsid w:val="00E22452"/>
    <w:rsid w:val="00E224F5"/>
    <w:rsid w:val="00E226F9"/>
    <w:rsid w:val="00E227AA"/>
    <w:rsid w:val="00E22836"/>
    <w:rsid w:val="00E22E14"/>
    <w:rsid w:val="00E230BC"/>
    <w:rsid w:val="00E24AD9"/>
    <w:rsid w:val="00E251E1"/>
    <w:rsid w:val="00E25221"/>
    <w:rsid w:val="00E25669"/>
    <w:rsid w:val="00E256A3"/>
    <w:rsid w:val="00E258C9"/>
    <w:rsid w:val="00E2605C"/>
    <w:rsid w:val="00E261D9"/>
    <w:rsid w:val="00E26242"/>
    <w:rsid w:val="00E2642B"/>
    <w:rsid w:val="00E26AAD"/>
    <w:rsid w:val="00E26B52"/>
    <w:rsid w:val="00E26B62"/>
    <w:rsid w:val="00E26E0D"/>
    <w:rsid w:val="00E26E30"/>
    <w:rsid w:val="00E274A6"/>
    <w:rsid w:val="00E276F9"/>
    <w:rsid w:val="00E27892"/>
    <w:rsid w:val="00E27D68"/>
    <w:rsid w:val="00E27EBD"/>
    <w:rsid w:val="00E30219"/>
    <w:rsid w:val="00E3024A"/>
    <w:rsid w:val="00E30476"/>
    <w:rsid w:val="00E305D5"/>
    <w:rsid w:val="00E30613"/>
    <w:rsid w:val="00E30D30"/>
    <w:rsid w:val="00E313E8"/>
    <w:rsid w:val="00E315F6"/>
    <w:rsid w:val="00E31937"/>
    <w:rsid w:val="00E31C64"/>
    <w:rsid w:val="00E3214D"/>
    <w:rsid w:val="00E325F9"/>
    <w:rsid w:val="00E32BB0"/>
    <w:rsid w:val="00E33332"/>
    <w:rsid w:val="00E33350"/>
    <w:rsid w:val="00E336E5"/>
    <w:rsid w:val="00E33AB3"/>
    <w:rsid w:val="00E34063"/>
    <w:rsid w:val="00E34170"/>
    <w:rsid w:val="00E343F4"/>
    <w:rsid w:val="00E3454E"/>
    <w:rsid w:val="00E347D2"/>
    <w:rsid w:val="00E3485B"/>
    <w:rsid w:val="00E35208"/>
    <w:rsid w:val="00E352FF"/>
    <w:rsid w:val="00E35530"/>
    <w:rsid w:val="00E35583"/>
    <w:rsid w:val="00E35866"/>
    <w:rsid w:val="00E363B1"/>
    <w:rsid w:val="00E36B3F"/>
    <w:rsid w:val="00E36D0F"/>
    <w:rsid w:val="00E3756A"/>
    <w:rsid w:val="00E37987"/>
    <w:rsid w:val="00E37E4F"/>
    <w:rsid w:val="00E4002C"/>
    <w:rsid w:val="00E4006B"/>
    <w:rsid w:val="00E40235"/>
    <w:rsid w:val="00E41F23"/>
    <w:rsid w:val="00E4209B"/>
    <w:rsid w:val="00E42305"/>
    <w:rsid w:val="00E426E3"/>
    <w:rsid w:val="00E426EE"/>
    <w:rsid w:val="00E4294B"/>
    <w:rsid w:val="00E42F2A"/>
    <w:rsid w:val="00E43134"/>
    <w:rsid w:val="00E43503"/>
    <w:rsid w:val="00E4381F"/>
    <w:rsid w:val="00E4384F"/>
    <w:rsid w:val="00E439E7"/>
    <w:rsid w:val="00E43D91"/>
    <w:rsid w:val="00E43E52"/>
    <w:rsid w:val="00E43E6D"/>
    <w:rsid w:val="00E43EA9"/>
    <w:rsid w:val="00E440D4"/>
    <w:rsid w:val="00E444BE"/>
    <w:rsid w:val="00E45EBF"/>
    <w:rsid w:val="00E460F2"/>
    <w:rsid w:val="00E461BD"/>
    <w:rsid w:val="00E4663E"/>
    <w:rsid w:val="00E46717"/>
    <w:rsid w:val="00E4688F"/>
    <w:rsid w:val="00E46E19"/>
    <w:rsid w:val="00E46E20"/>
    <w:rsid w:val="00E470EE"/>
    <w:rsid w:val="00E47467"/>
    <w:rsid w:val="00E475E1"/>
    <w:rsid w:val="00E47845"/>
    <w:rsid w:val="00E47900"/>
    <w:rsid w:val="00E47E66"/>
    <w:rsid w:val="00E50848"/>
    <w:rsid w:val="00E509CB"/>
    <w:rsid w:val="00E50BFA"/>
    <w:rsid w:val="00E50C82"/>
    <w:rsid w:val="00E51034"/>
    <w:rsid w:val="00E510D0"/>
    <w:rsid w:val="00E51151"/>
    <w:rsid w:val="00E51166"/>
    <w:rsid w:val="00E51B89"/>
    <w:rsid w:val="00E51E0B"/>
    <w:rsid w:val="00E52232"/>
    <w:rsid w:val="00E5243F"/>
    <w:rsid w:val="00E525CD"/>
    <w:rsid w:val="00E52DF9"/>
    <w:rsid w:val="00E5344D"/>
    <w:rsid w:val="00E53716"/>
    <w:rsid w:val="00E545EF"/>
    <w:rsid w:val="00E54622"/>
    <w:rsid w:val="00E5489C"/>
    <w:rsid w:val="00E54A84"/>
    <w:rsid w:val="00E54F5C"/>
    <w:rsid w:val="00E54F76"/>
    <w:rsid w:val="00E55117"/>
    <w:rsid w:val="00E55239"/>
    <w:rsid w:val="00E5567D"/>
    <w:rsid w:val="00E5568A"/>
    <w:rsid w:val="00E556E2"/>
    <w:rsid w:val="00E55837"/>
    <w:rsid w:val="00E55919"/>
    <w:rsid w:val="00E55C30"/>
    <w:rsid w:val="00E55C8D"/>
    <w:rsid w:val="00E562EC"/>
    <w:rsid w:val="00E56498"/>
    <w:rsid w:val="00E56670"/>
    <w:rsid w:val="00E56750"/>
    <w:rsid w:val="00E56838"/>
    <w:rsid w:val="00E56BBA"/>
    <w:rsid w:val="00E57162"/>
    <w:rsid w:val="00E579D6"/>
    <w:rsid w:val="00E57B2A"/>
    <w:rsid w:val="00E60205"/>
    <w:rsid w:val="00E60968"/>
    <w:rsid w:val="00E60AE0"/>
    <w:rsid w:val="00E610B0"/>
    <w:rsid w:val="00E6140F"/>
    <w:rsid w:val="00E61441"/>
    <w:rsid w:val="00E614ED"/>
    <w:rsid w:val="00E61657"/>
    <w:rsid w:val="00E61A3C"/>
    <w:rsid w:val="00E61DDF"/>
    <w:rsid w:val="00E6218A"/>
    <w:rsid w:val="00E62287"/>
    <w:rsid w:val="00E623E0"/>
    <w:rsid w:val="00E624CF"/>
    <w:rsid w:val="00E63142"/>
    <w:rsid w:val="00E633DB"/>
    <w:rsid w:val="00E63743"/>
    <w:rsid w:val="00E63DBC"/>
    <w:rsid w:val="00E640F1"/>
    <w:rsid w:val="00E64434"/>
    <w:rsid w:val="00E64D27"/>
    <w:rsid w:val="00E64FA3"/>
    <w:rsid w:val="00E650C8"/>
    <w:rsid w:val="00E6513E"/>
    <w:rsid w:val="00E65291"/>
    <w:rsid w:val="00E6553B"/>
    <w:rsid w:val="00E656E7"/>
    <w:rsid w:val="00E65E3B"/>
    <w:rsid w:val="00E65FAA"/>
    <w:rsid w:val="00E66341"/>
    <w:rsid w:val="00E666FC"/>
    <w:rsid w:val="00E66B11"/>
    <w:rsid w:val="00E67261"/>
    <w:rsid w:val="00E673CF"/>
    <w:rsid w:val="00E675C6"/>
    <w:rsid w:val="00E70133"/>
    <w:rsid w:val="00E705E9"/>
    <w:rsid w:val="00E706FD"/>
    <w:rsid w:val="00E70FC6"/>
    <w:rsid w:val="00E713AD"/>
    <w:rsid w:val="00E71700"/>
    <w:rsid w:val="00E71A1A"/>
    <w:rsid w:val="00E71E39"/>
    <w:rsid w:val="00E71FCB"/>
    <w:rsid w:val="00E72394"/>
    <w:rsid w:val="00E72523"/>
    <w:rsid w:val="00E725E3"/>
    <w:rsid w:val="00E72803"/>
    <w:rsid w:val="00E729E9"/>
    <w:rsid w:val="00E72A83"/>
    <w:rsid w:val="00E72B1E"/>
    <w:rsid w:val="00E72BD2"/>
    <w:rsid w:val="00E73059"/>
    <w:rsid w:val="00E73439"/>
    <w:rsid w:val="00E734E4"/>
    <w:rsid w:val="00E73955"/>
    <w:rsid w:val="00E739E8"/>
    <w:rsid w:val="00E73BCD"/>
    <w:rsid w:val="00E73DB6"/>
    <w:rsid w:val="00E73E98"/>
    <w:rsid w:val="00E7464B"/>
    <w:rsid w:val="00E7484C"/>
    <w:rsid w:val="00E74883"/>
    <w:rsid w:val="00E748D9"/>
    <w:rsid w:val="00E74B75"/>
    <w:rsid w:val="00E7502D"/>
    <w:rsid w:val="00E756E4"/>
    <w:rsid w:val="00E759D7"/>
    <w:rsid w:val="00E75FD7"/>
    <w:rsid w:val="00E7609E"/>
    <w:rsid w:val="00E762D6"/>
    <w:rsid w:val="00E7639D"/>
    <w:rsid w:val="00E76690"/>
    <w:rsid w:val="00E768D1"/>
    <w:rsid w:val="00E7703D"/>
    <w:rsid w:val="00E77194"/>
    <w:rsid w:val="00E77E69"/>
    <w:rsid w:val="00E80BAD"/>
    <w:rsid w:val="00E8123A"/>
    <w:rsid w:val="00E81531"/>
    <w:rsid w:val="00E817BE"/>
    <w:rsid w:val="00E818EF"/>
    <w:rsid w:val="00E82914"/>
    <w:rsid w:val="00E829DF"/>
    <w:rsid w:val="00E829E8"/>
    <w:rsid w:val="00E82B07"/>
    <w:rsid w:val="00E8330A"/>
    <w:rsid w:val="00E83325"/>
    <w:rsid w:val="00E83729"/>
    <w:rsid w:val="00E837C1"/>
    <w:rsid w:val="00E837FE"/>
    <w:rsid w:val="00E838B7"/>
    <w:rsid w:val="00E83C68"/>
    <w:rsid w:val="00E83D39"/>
    <w:rsid w:val="00E841B2"/>
    <w:rsid w:val="00E841ED"/>
    <w:rsid w:val="00E846AE"/>
    <w:rsid w:val="00E85409"/>
    <w:rsid w:val="00E858DA"/>
    <w:rsid w:val="00E8604F"/>
    <w:rsid w:val="00E860B7"/>
    <w:rsid w:val="00E86191"/>
    <w:rsid w:val="00E86A50"/>
    <w:rsid w:val="00E86EAF"/>
    <w:rsid w:val="00E86F85"/>
    <w:rsid w:val="00E8703C"/>
    <w:rsid w:val="00E8715D"/>
    <w:rsid w:val="00E87753"/>
    <w:rsid w:val="00E877A9"/>
    <w:rsid w:val="00E8780A"/>
    <w:rsid w:val="00E87C99"/>
    <w:rsid w:val="00E87D5C"/>
    <w:rsid w:val="00E9000E"/>
    <w:rsid w:val="00E907E3"/>
    <w:rsid w:val="00E90A74"/>
    <w:rsid w:val="00E90CA0"/>
    <w:rsid w:val="00E91113"/>
    <w:rsid w:val="00E91DDD"/>
    <w:rsid w:val="00E9231E"/>
    <w:rsid w:val="00E9233B"/>
    <w:rsid w:val="00E9286C"/>
    <w:rsid w:val="00E92978"/>
    <w:rsid w:val="00E92985"/>
    <w:rsid w:val="00E92E9B"/>
    <w:rsid w:val="00E93022"/>
    <w:rsid w:val="00E939AB"/>
    <w:rsid w:val="00E93AD1"/>
    <w:rsid w:val="00E93DDB"/>
    <w:rsid w:val="00E941F9"/>
    <w:rsid w:val="00E94549"/>
    <w:rsid w:val="00E94845"/>
    <w:rsid w:val="00E94B83"/>
    <w:rsid w:val="00E94D61"/>
    <w:rsid w:val="00E952D0"/>
    <w:rsid w:val="00E954C5"/>
    <w:rsid w:val="00E9564B"/>
    <w:rsid w:val="00E95751"/>
    <w:rsid w:val="00E95766"/>
    <w:rsid w:val="00E95BB5"/>
    <w:rsid w:val="00E95ECC"/>
    <w:rsid w:val="00E960D2"/>
    <w:rsid w:val="00E9629C"/>
    <w:rsid w:val="00E9631F"/>
    <w:rsid w:val="00E96404"/>
    <w:rsid w:val="00E96613"/>
    <w:rsid w:val="00E96C2D"/>
    <w:rsid w:val="00E96CF7"/>
    <w:rsid w:val="00E9715C"/>
    <w:rsid w:val="00E97391"/>
    <w:rsid w:val="00E9741F"/>
    <w:rsid w:val="00E977E8"/>
    <w:rsid w:val="00E97E41"/>
    <w:rsid w:val="00EA0025"/>
    <w:rsid w:val="00EA083B"/>
    <w:rsid w:val="00EA0874"/>
    <w:rsid w:val="00EA0C60"/>
    <w:rsid w:val="00EA0CBF"/>
    <w:rsid w:val="00EA1305"/>
    <w:rsid w:val="00EA1377"/>
    <w:rsid w:val="00EA2467"/>
    <w:rsid w:val="00EA2FC0"/>
    <w:rsid w:val="00EA3152"/>
    <w:rsid w:val="00EA35BC"/>
    <w:rsid w:val="00EA3C96"/>
    <w:rsid w:val="00EA3E4A"/>
    <w:rsid w:val="00EA3F6E"/>
    <w:rsid w:val="00EA427E"/>
    <w:rsid w:val="00EA44D3"/>
    <w:rsid w:val="00EA46DE"/>
    <w:rsid w:val="00EA47E9"/>
    <w:rsid w:val="00EA4A25"/>
    <w:rsid w:val="00EA501C"/>
    <w:rsid w:val="00EA58DB"/>
    <w:rsid w:val="00EA5909"/>
    <w:rsid w:val="00EA5AD1"/>
    <w:rsid w:val="00EA5CAC"/>
    <w:rsid w:val="00EA5CD3"/>
    <w:rsid w:val="00EA5D91"/>
    <w:rsid w:val="00EA6006"/>
    <w:rsid w:val="00EA61B4"/>
    <w:rsid w:val="00EA6366"/>
    <w:rsid w:val="00EA65B2"/>
    <w:rsid w:val="00EA663E"/>
    <w:rsid w:val="00EA697A"/>
    <w:rsid w:val="00EA699D"/>
    <w:rsid w:val="00EA6A11"/>
    <w:rsid w:val="00EA6DA1"/>
    <w:rsid w:val="00EA6EB7"/>
    <w:rsid w:val="00EA7487"/>
    <w:rsid w:val="00EB01B5"/>
    <w:rsid w:val="00EB021B"/>
    <w:rsid w:val="00EB06C9"/>
    <w:rsid w:val="00EB0E0D"/>
    <w:rsid w:val="00EB0FF8"/>
    <w:rsid w:val="00EB119B"/>
    <w:rsid w:val="00EB121E"/>
    <w:rsid w:val="00EB13E4"/>
    <w:rsid w:val="00EB1708"/>
    <w:rsid w:val="00EB1798"/>
    <w:rsid w:val="00EB190E"/>
    <w:rsid w:val="00EB25BD"/>
    <w:rsid w:val="00EB2D2C"/>
    <w:rsid w:val="00EB32A0"/>
    <w:rsid w:val="00EB33B0"/>
    <w:rsid w:val="00EB3A47"/>
    <w:rsid w:val="00EB3BA8"/>
    <w:rsid w:val="00EB4068"/>
    <w:rsid w:val="00EB4763"/>
    <w:rsid w:val="00EB483C"/>
    <w:rsid w:val="00EB49FA"/>
    <w:rsid w:val="00EB4CB3"/>
    <w:rsid w:val="00EB4E4F"/>
    <w:rsid w:val="00EB5437"/>
    <w:rsid w:val="00EB61BE"/>
    <w:rsid w:val="00EB636B"/>
    <w:rsid w:val="00EB6C86"/>
    <w:rsid w:val="00EB77A0"/>
    <w:rsid w:val="00EB78F1"/>
    <w:rsid w:val="00EB7B0B"/>
    <w:rsid w:val="00EB7C9A"/>
    <w:rsid w:val="00EC021A"/>
    <w:rsid w:val="00EC03A1"/>
    <w:rsid w:val="00EC0766"/>
    <w:rsid w:val="00EC07EA"/>
    <w:rsid w:val="00EC07EC"/>
    <w:rsid w:val="00EC0BB5"/>
    <w:rsid w:val="00EC16A2"/>
    <w:rsid w:val="00EC19EE"/>
    <w:rsid w:val="00EC23A9"/>
    <w:rsid w:val="00EC248C"/>
    <w:rsid w:val="00EC2887"/>
    <w:rsid w:val="00EC28E8"/>
    <w:rsid w:val="00EC2E7F"/>
    <w:rsid w:val="00EC3242"/>
    <w:rsid w:val="00EC3252"/>
    <w:rsid w:val="00EC356B"/>
    <w:rsid w:val="00EC37D8"/>
    <w:rsid w:val="00EC3897"/>
    <w:rsid w:val="00EC416C"/>
    <w:rsid w:val="00EC421A"/>
    <w:rsid w:val="00EC442E"/>
    <w:rsid w:val="00EC44A5"/>
    <w:rsid w:val="00EC48DC"/>
    <w:rsid w:val="00EC50B2"/>
    <w:rsid w:val="00EC5422"/>
    <w:rsid w:val="00EC54AD"/>
    <w:rsid w:val="00EC5E85"/>
    <w:rsid w:val="00EC6146"/>
    <w:rsid w:val="00EC683D"/>
    <w:rsid w:val="00EC6C0B"/>
    <w:rsid w:val="00EC6C40"/>
    <w:rsid w:val="00EC7B1E"/>
    <w:rsid w:val="00EC7B7F"/>
    <w:rsid w:val="00EC7D47"/>
    <w:rsid w:val="00EC7F9D"/>
    <w:rsid w:val="00ED0122"/>
    <w:rsid w:val="00ED04E6"/>
    <w:rsid w:val="00ED081B"/>
    <w:rsid w:val="00ED0981"/>
    <w:rsid w:val="00ED1032"/>
    <w:rsid w:val="00ED11F2"/>
    <w:rsid w:val="00ED18BF"/>
    <w:rsid w:val="00ED1D06"/>
    <w:rsid w:val="00ED2257"/>
    <w:rsid w:val="00ED226F"/>
    <w:rsid w:val="00ED277F"/>
    <w:rsid w:val="00ED28DF"/>
    <w:rsid w:val="00ED29AB"/>
    <w:rsid w:val="00ED2B43"/>
    <w:rsid w:val="00ED2B4C"/>
    <w:rsid w:val="00ED2DE5"/>
    <w:rsid w:val="00ED3870"/>
    <w:rsid w:val="00ED3883"/>
    <w:rsid w:val="00ED3B49"/>
    <w:rsid w:val="00ED3B93"/>
    <w:rsid w:val="00ED4554"/>
    <w:rsid w:val="00ED49F1"/>
    <w:rsid w:val="00ED536B"/>
    <w:rsid w:val="00ED539D"/>
    <w:rsid w:val="00ED5973"/>
    <w:rsid w:val="00ED5A7B"/>
    <w:rsid w:val="00ED6299"/>
    <w:rsid w:val="00ED655E"/>
    <w:rsid w:val="00ED66FC"/>
    <w:rsid w:val="00ED689F"/>
    <w:rsid w:val="00ED6909"/>
    <w:rsid w:val="00ED6FCA"/>
    <w:rsid w:val="00ED75B3"/>
    <w:rsid w:val="00ED7F2A"/>
    <w:rsid w:val="00EE03D1"/>
    <w:rsid w:val="00EE0B49"/>
    <w:rsid w:val="00EE0B6E"/>
    <w:rsid w:val="00EE0F38"/>
    <w:rsid w:val="00EE1083"/>
    <w:rsid w:val="00EE1C44"/>
    <w:rsid w:val="00EE2643"/>
    <w:rsid w:val="00EE2644"/>
    <w:rsid w:val="00EE2B15"/>
    <w:rsid w:val="00EE2D26"/>
    <w:rsid w:val="00EE3A5E"/>
    <w:rsid w:val="00EE456D"/>
    <w:rsid w:val="00EE47CA"/>
    <w:rsid w:val="00EE49CC"/>
    <w:rsid w:val="00EE4A8B"/>
    <w:rsid w:val="00EE4BBA"/>
    <w:rsid w:val="00EE4D7C"/>
    <w:rsid w:val="00EE51B9"/>
    <w:rsid w:val="00EE525C"/>
    <w:rsid w:val="00EE53C0"/>
    <w:rsid w:val="00EE55AF"/>
    <w:rsid w:val="00EE586A"/>
    <w:rsid w:val="00EE655D"/>
    <w:rsid w:val="00EE6F97"/>
    <w:rsid w:val="00EE7378"/>
    <w:rsid w:val="00EE7BB6"/>
    <w:rsid w:val="00EF01DE"/>
    <w:rsid w:val="00EF033F"/>
    <w:rsid w:val="00EF0910"/>
    <w:rsid w:val="00EF1387"/>
    <w:rsid w:val="00EF1F28"/>
    <w:rsid w:val="00EF214B"/>
    <w:rsid w:val="00EF21E8"/>
    <w:rsid w:val="00EF275F"/>
    <w:rsid w:val="00EF3409"/>
    <w:rsid w:val="00EF3698"/>
    <w:rsid w:val="00EF38E7"/>
    <w:rsid w:val="00EF3CF4"/>
    <w:rsid w:val="00EF4312"/>
    <w:rsid w:val="00EF4429"/>
    <w:rsid w:val="00EF513A"/>
    <w:rsid w:val="00EF5245"/>
    <w:rsid w:val="00EF5685"/>
    <w:rsid w:val="00EF56CE"/>
    <w:rsid w:val="00EF5A12"/>
    <w:rsid w:val="00EF5EB5"/>
    <w:rsid w:val="00EF5F5D"/>
    <w:rsid w:val="00EF6394"/>
    <w:rsid w:val="00EF6698"/>
    <w:rsid w:val="00EF6B17"/>
    <w:rsid w:val="00EF6D46"/>
    <w:rsid w:val="00EF7090"/>
    <w:rsid w:val="00EF709F"/>
    <w:rsid w:val="00EF758D"/>
    <w:rsid w:val="00EF75AF"/>
    <w:rsid w:val="00EF760C"/>
    <w:rsid w:val="00EF775F"/>
    <w:rsid w:val="00EF7966"/>
    <w:rsid w:val="00EF7C0E"/>
    <w:rsid w:val="00EF7CED"/>
    <w:rsid w:val="00EF7E82"/>
    <w:rsid w:val="00F0022B"/>
    <w:rsid w:val="00F00C9B"/>
    <w:rsid w:val="00F00D7B"/>
    <w:rsid w:val="00F00DDA"/>
    <w:rsid w:val="00F00E4C"/>
    <w:rsid w:val="00F00FDA"/>
    <w:rsid w:val="00F01E3B"/>
    <w:rsid w:val="00F01E4B"/>
    <w:rsid w:val="00F01F00"/>
    <w:rsid w:val="00F023BB"/>
    <w:rsid w:val="00F025E5"/>
    <w:rsid w:val="00F03891"/>
    <w:rsid w:val="00F038AB"/>
    <w:rsid w:val="00F03A1E"/>
    <w:rsid w:val="00F03AD0"/>
    <w:rsid w:val="00F04053"/>
    <w:rsid w:val="00F040B0"/>
    <w:rsid w:val="00F041C3"/>
    <w:rsid w:val="00F041CF"/>
    <w:rsid w:val="00F0449F"/>
    <w:rsid w:val="00F04632"/>
    <w:rsid w:val="00F04E3A"/>
    <w:rsid w:val="00F04FC3"/>
    <w:rsid w:val="00F0585D"/>
    <w:rsid w:val="00F05C47"/>
    <w:rsid w:val="00F05E33"/>
    <w:rsid w:val="00F0625D"/>
    <w:rsid w:val="00F06885"/>
    <w:rsid w:val="00F06CB2"/>
    <w:rsid w:val="00F07196"/>
    <w:rsid w:val="00F0732D"/>
    <w:rsid w:val="00F0781C"/>
    <w:rsid w:val="00F07AA1"/>
    <w:rsid w:val="00F07D58"/>
    <w:rsid w:val="00F07F16"/>
    <w:rsid w:val="00F10088"/>
    <w:rsid w:val="00F10531"/>
    <w:rsid w:val="00F10558"/>
    <w:rsid w:val="00F1075A"/>
    <w:rsid w:val="00F10D13"/>
    <w:rsid w:val="00F11401"/>
    <w:rsid w:val="00F114E1"/>
    <w:rsid w:val="00F115C6"/>
    <w:rsid w:val="00F117A8"/>
    <w:rsid w:val="00F119A2"/>
    <w:rsid w:val="00F1241A"/>
    <w:rsid w:val="00F12F8B"/>
    <w:rsid w:val="00F133CA"/>
    <w:rsid w:val="00F13434"/>
    <w:rsid w:val="00F13643"/>
    <w:rsid w:val="00F14304"/>
    <w:rsid w:val="00F1431A"/>
    <w:rsid w:val="00F14371"/>
    <w:rsid w:val="00F147BD"/>
    <w:rsid w:val="00F14821"/>
    <w:rsid w:val="00F14EDD"/>
    <w:rsid w:val="00F151F2"/>
    <w:rsid w:val="00F15440"/>
    <w:rsid w:val="00F15943"/>
    <w:rsid w:val="00F15A2B"/>
    <w:rsid w:val="00F15ADA"/>
    <w:rsid w:val="00F15CF5"/>
    <w:rsid w:val="00F167A9"/>
    <w:rsid w:val="00F16A6D"/>
    <w:rsid w:val="00F16FAC"/>
    <w:rsid w:val="00F17079"/>
    <w:rsid w:val="00F17786"/>
    <w:rsid w:val="00F17854"/>
    <w:rsid w:val="00F17AB3"/>
    <w:rsid w:val="00F17C5B"/>
    <w:rsid w:val="00F17C61"/>
    <w:rsid w:val="00F20782"/>
    <w:rsid w:val="00F20822"/>
    <w:rsid w:val="00F2084C"/>
    <w:rsid w:val="00F20862"/>
    <w:rsid w:val="00F210D3"/>
    <w:rsid w:val="00F21385"/>
    <w:rsid w:val="00F214F0"/>
    <w:rsid w:val="00F2153E"/>
    <w:rsid w:val="00F21546"/>
    <w:rsid w:val="00F21645"/>
    <w:rsid w:val="00F2177D"/>
    <w:rsid w:val="00F21793"/>
    <w:rsid w:val="00F21B29"/>
    <w:rsid w:val="00F21E7C"/>
    <w:rsid w:val="00F224EE"/>
    <w:rsid w:val="00F23280"/>
    <w:rsid w:val="00F232FA"/>
    <w:rsid w:val="00F23870"/>
    <w:rsid w:val="00F23C11"/>
    <w:rsid w:val="00F2423F"/>
    <w:rsid w:val="00F244B1"/>
    <w:rsid w:val="00F2492F"/>
    <w:rsid w:val="00F24D0E"/>
    <w:rsid w:val="00F25803"/>
    <w:rsid w:val="00F25AE8"/>
    <w:rsid w:val="00F25F1B"/>
    <w:rsid w:val="00F26089"/>
    <w:rsid w:val="00F2661F"/>
    <w:rsid w:val="00F26719"/>
    <w:rsid w:val="00F26B4D"/>
    <w:rsid w:val="00F26DDA"/>
    <w:rsid w:val="00F26F79"/>
    <w:rsid w:val="00F27228"/>
    <w:rsid w:val="00F30545"/>
    <w:rsid w:val="00F309F4"/>
    <w:rsid w:val="00F30AA2"/>
    <w:rsid w:val="00F310FF"/>
    <w:rsid w:val="00F3163A"/>
    <w:rsid w:val="00F31A98"/>
    <w:rsid w:val="00F31E23"/>
    <w:rsid w:val="00F31F3A"/>
    <w:rsid w:val="00F323DF"/>
    <w:rsid w:val="00F3242F"/>
    <w:rsid w:val="00F32682"/>
    <w:rsid w:val="00F32701"/>
    <w:rsid w:val="00F32FD5"/>
    <w:rsid w:val="00F335A2"/>
    <w:rsid w:val="00F33837"/>
    <w:rsid w:val="00F339E0"/>
    <w:rsid w:val="00F33B75"/>
    <w:rsid w:val="00F33B91"/>
    <w:rsid w:val="00F33F34"/>
    <w:rsid w:val="00F34090"/>
    <w:rsid w:val="00F34247"/>
    <w:rsid w:val="00F34559"/>
    <w:rsid w:val="00F34CD2"/>
    <w:rsid w:val="00F34EE3"/>
    <w:rsid w:val="00F3512E"/>
    <w:rsid w:val="00F35928"/>
    <w:rsid w:val="00F35F07"/>
    <w:rsid w:val="00F36602"/>
    <w:rsid w:val="00F3665A"/>
    <w:rsid w:val="00F3671C"/>
    <w:rsid w:val="00F36E25"/>
    <w:rsid w:val="00F36EE7"/>
    <w:rsid w:val="00F370B7"/>
    <w:rsid w:val="00F37B9D"/>
    <w:rsid w:val="00F37DB3"/>
    <w:rsid w:val="00F37E11"/>
    <w:rsid w:val="00F40336"/>
    <w:rsid w:val="00F40909"/>
    <w:rsid w:val="00F40B89"/>
    <w:rsid w:val="00F40BB9"/>
    <w:rsid w:val="00F40C78"/>
    <w:rsid w:val="00F40D7B"/>
    <w:rsid w:val="00F40D8A"/>
    <w:rsid w:val="00F40DD5"/>
    <w:rsid w:val="00F41A5D"/>
    <w:rsid w:val="00F428CD"/>
    <w:rsid w:val="00F42DAB"/>
    <w:rsid w:val="00F4328B"/>
    <w:rsid w:val="00F434FA"/>
    <w:rsid w:val="00F437AF"/>
    <w:rsid w:val="00F43B15"/>
    <w:rsid w:val="00F441C2"/>
    <w:rsid w:val="00F447F3"/>
    <w:rsid w:val="00F44CAD"/>
    <w:rsid w:val="00F451C2"/>
    <w:rsid w:val="00F45611"/>
    <w:rsid w:val="00F459EB"/>
    <w:rsid w:val="00F46148"/>
    <w:rsid w:val="00F4639A"/>
    <w:rsid w:val="00F46FCB"/>
    <w:rsid w:val="00F4701D"/>
    <w:rsid w:val="00F47021"/>
    <w:rsid w:val="00F4702C"/>
    <w:rsid w:val="00F470C1"/>
    <w:rsid w:val="00F470E9"/>
    <w:rsid w:val="00F472C3"/>
    <w:rsid w:val="00F47367"/>
    <w:rsid w:val="00F47533"/>
    <w:rsid w:val="00F476DA"/>
    <w:rsid w:val="00F47D05"/>
    <w:rsid w:val="00F504BF"/>
    <w:rsid w:val="00F508F7"/>
    <w:rsid w:val="00F50AFD"/>
    <w:rsid w:val="00F50DBD"/>
    <w:rsid w:val="00F513FC"/>
    <w:rsid w:val="00F51EA8"/>
    <w:rsid w:val="00F51F61"/>
    <w:rsid w:val="00F52A0C"/>
    <w:rsid w:val="00F52BA9"/>
    <w:rsid w:val="00F52C5E"/>
    <w:rsid w:val="00F534D3"/>
    <w:rsid w:val="00F5353B"/>
    <w:rsid w:val="00F538E9"/>
    <w:rsid w:val="00F539EA"/>
    <w:rsid w:val="00F53BF5"/>
    <w:rsid w:val="00F53E47"/>
    <w:rsid w:val="00F54C6F"/>
    <w:rsid w:val="00F54E6A"/>
    <w:rsid w:val="00F54E86"/>
    <w:rsid w:val="00F554E1"/>
    <w:rsid w:val="00F558D1"/>
    <w:rsid w:val="00F55CDD"/>
    <w:rsid w:val="00F56556"/>
    <w:rsid w:val="00F56FF7"/>
    <w:rsid w:val="00F57086"/>
    <w:rsid w:val="00F570E5"/>
    <w:rsid w:val="00F57736"/>
    <w:rsid w:val="00F57CC9"/>
    <w:rsid w:val="00F6003A"/>
    <w:rsid w:val="00F600E3"/>
    <w:rsid w:val="00F6029D"/>
    <w:rsid w:val="00F6068E"/>
    <w:rsid w:val="00F6078E"/>
    <w:rsid w:val="00F60A5F"/>
    <w:rsid w:val="00F60BA3"/>
    <w:rsid w:val="00F60DE9"/>
    <w:rsid w:val="00F61434"/>
    <w:rsid w:val="00F6144E"/>
    <w:rsid w:val="00F614BF"/>
    <w:rsid w:val="00F61EF7"/>
    <w:rsid w:val="00F6207F"/>
    <w:rsid w:val="00F620B1"/>
    <w:rsid w:val="00F6284B"/>
    <w:rsid w:val="00F63818"/>
    <w:rsid w:val="00F63A0B"/>
    <w:rsid w:val="00F63AF1"/>
    <w:rsid w:val="00F640DB"/>
    <w:rsid w:val="00F64139"/>
    <w:rsid w:val="00F6435B"/>
    <w:rsid w:val="00F64E59"/>
    <w:rsid w:val="00F64F32"/>
    <w:rsid w:val="00F6512D"/>
    <w:rsid w:val="00F659B2"/>
    <w:rsid w:val="00F6640C"/>
    <w:rsid w:val="00F66B31"/>
    <w:rsid w:val="00F6727C"/>
    <w:rsid w:val="00F673A5"/>
    <w:rsid w:val="00F675C3"/>
    <w:rsid w:val="00F67FA6"/>
    <w:rsid w:val="00F67FC5"/>
    <w:rsid w:val="00F70122"/>
    <w:rsid w:val="00F7029C"/>
    <w:rsid w:val="00F70332"/>
    <w:rsid w:val="00F707B7"/>
    <w:rsid w:val="00F70931"/>
    <w:rsid w:val="00F71207"/>
    <w:rsid w:val="00F71267"/>
    <w:rsid w:val="00F712D6"/>
    <w:rsid w:val="00F71377"/>
    <w:rsid w:val="00F719D7"/>
    <w:rsid w:val="00F719EF"/>
    <w:rsid w:val="00F71A27"/>
    <w:rsid w:val="00F71EDA"/>
    <w:rsid w:val="00F71EE1"/>
    <w:rsid w:val="00F721B4"/>
    <w:rsid w:val="00F72273"/>
    <w:rsid w:val="00F72667"/>
    <w:rsid w:val="00F72693"/>
    <w:rsid w:val="00F72875"/>
    <w:rsid w:val="00F7293F"/>
    <w:rsid w:val="00F72C5F"/>
    <w:rsid w:val="00F737CB"/>
    <w:rsid w:val="00F7385E"/>
    <w:rsid w:val="00F739CE"/>
    <w:rsid w:val="00F73C3D"/>
    <w:rsid w:val="00F73DDB"/>
    <w:rsid w:val="00F748B9"/>
    <w:rsid w:val="00F74C15"/>
    <w:rsid w:val="00F7545E"/>
    <w:rsid w:val="00F7547F"/>
    <w:rsid w:val="00F75743"/>
    <w:rsid w:val="00F75908"/>
    <w:rsid w:val="00F759E2"/>
    <w:rsid w:val="00F75AA3"/>
    <w:rsid w:val="00F75DF7"/>
    <w:rsid w:val="00F76848"/>
    <w:rsid w:val="00F76A89"/>
    <w:rsid w:val="00F76EC6"/>
    <w:rsid w:val="00F77612"/>
    <w:rsid w:val="00F77D03"/>
    <w:rsid w:val="00F80B84"/>
    <w:rsid w:val="00F80CA2"/>
    <w:rsid w:val="00F80E52"/>
    <w:rsid w:val="00F81788"/>
    <w:rsid w:val="00F81818"/>
    <w:rsid w:val="00F81A0F"/>
    <w:rsid w:val="00F81B2C"/>
    <w:rsid w:val="00F81B34"/>
    <w:rsid w:val="00F81C7F"/>
    <w:rsid w:val="00F8202B"/>
    <w:rsid w:val="00F823D1"/>
    <w:rsid w:val="00F82D26"/>
    <w:rsid w:val="00F83246"/>
    <w:rsid w:val="00F83308"/>
    <w:rsid w:val="00F8383F"/>
    <w:rsid w:val="00F83AF2"/>
    <w:rsid w:val="00F83F45"/>
    <w:rsid w:val="00F83FF6"/>
    <w:rsid w:val="00F8404B"/>
    <w:rsid w:val="00F84471"/>
    <w:rsid w:val="00F84799"/>
    <w:rsid w:val="00F8525C"/>
    <w:rsid w:val="00F85BBD"/>
    <w:rsid w:val="00F85D23"/>
    <w:rsid w:val="00F86047"/>
    <w:rsid w:val="00F86356"/>
    <w:rsid w:val="00F86386"/>
    <w:rsid w:val="00F864A0"/>
    <w:rsid w:val="00F865BF"/>
    <w:rsid w:val="00F868C1"/>
    <w:rsid w:val="00F86BCF"/>
    <w:rsid w:val="00F86C1F"/>
    <w:rsid w:val="00F8743F"/>
    <w:rsid w:val="00F8783F"/>
    <w:rsid w:val="00F87978"/>
    <w:rsid w:val="00F905A1"/>
    <w:rsid w:val="00F90888"/>
    <w:rsid w:val="00F90BEB"/>
    <w:rsid w:val="00F90D37"/>
    <w:rsid w:val="00F910B8"/>
    <w:rsid w:val="00F91478"/>
    <w:rsid w:val="00F91FCE"/>
    <w:rsid w:val="00F925DD"/>
    <w:rsid w:val="00F92BC6"/>
    <w:rsid w:val="00F93107"/>
    <w:rsid w:val="00F931C0"/>
    <w:rsid w:val="00F9322F"/>
    <w:rsid w:val="00F93584"/>
    <w:rsid w:val="00F94083"/>
    <w:rsid w:val="00F9484D"/>
    <w:rsid w:val="00F9498E"/>
    <w:rsid w:val="00F94FFD"/>
    <w:rsid w:val="00F95031"/>
    <w:rsid w:val="00F9569E"/>
    <w:rsid w:val="00F95805"/>
    <w:rsid w:val="00F95D22"/>
    <w:rsid w:val="00F95DB4"/>
    <w:rsid w:val="00F95EFF"/>
    <w:rsid w:val="00F964C9"/>
    <w:rsid w:val="00F969C6"/>
    <w:rsid w:val="00F96A8E"/>
    <w:rsid w:val="00F970A2"/>
    <w:rsid w:val="00F97195"/>
    <w:rsid w:val="00F97AA4"/>
    <w:rsid w:val="00F97B68"/>
    <w:rsid w:val="00F97D69"/>
    <w:rsid w:val="00F97FAE"/>
    <w:rsid w:val="00FA0444"/>
    <w:rsid w:val="00FA080F"/>
    <w:rsid w:val="00FA0B60"/>
    <w:rsid w:val="00FA1147"/>
    <w:rsid w:val="00FA1723"/>
    <w:rsid w:val="00FA175A"/>
    <w:rsid w:val="00FA19B0"/>
    <w:rsid w:val="00FA1B34"/>
    <w:rsid w:val="00FA1ED0"/>
    <w:rsid w:val="00FA1FBF"/>
    <w:rsid w:val="00FA26CC"/>
    <w:rsid w:val="00FA2A70"/>
    <w:rsid w:val="00FA35F7"/>
    <w:rsid w:val="00FA3FDB"/>
    <w:rsid w:val="00FA456E"/>
    <w:rsid w:val="00FA4778"/>
    <w:rsid w:val="00FA4AD8"/>
    <w:rsid w:val="00FA4F1B"/>
    <w:rsid w:val="00FA5575"/>
    <w:rsid w:val="00FA56DB"/>
    <w:rsid w:val="00FA5799"/>
    <w:rsid w:val="00FA598F"/>
    <w:rsid w:val="00FA5A44"/>
    <w:rsid w:val="00FA5B67"/>
    <w:rsid w:val="00FA5B7B"/>
    <w:rsid w:val="00FA5DEF"/>
    <w:rsid w:val="00FA6189"/>
    <w:rsid w:val="00FA629D"/>
    <w:rsid w:val="00FA66B6"/>
    <w:rsid w:val="00FA6801"/>
    <w:rsid w:val="00FA6CCA"/>
    <w:rsid w:val="00FA6D0C"/>
    <w:rsid w:val="00FA7A4C"/>
    <w:rsid w:val="00FA7E3E"/>
    <w:rsid w:val="00FA7F07"/>
    <w:rsid w:val="00FA7F7E"/>
    <w:rsid w:val="00FB0334"/>
    <w:rsid w:val="00FB0930"/>
    <w:rsid w:val="00FB1104"/>
    <w:rsid w:val="00FB1469"/>
    <w:rsid w:val="00FB14BB"/>
    <w:rsid w:val="00FB1827"/>
    <w:rsid w:val="00FB1AF9"/>
    <w:rsid w:val="00FB1EA1"/>
    <w:rsid w:val="00FB231A"/>
    <w:rsid w:val="00FB2B0D"/>
    <w:rsid w:val="00FB2CB5"/>
    <w:rsid w:val="00FB3743"/>
    <w:rsid w:val="00FB4903"/>
    <w:rsid w:val="00FB4AAC"/>
    <w:rsid w:val="00FB5005"/>
    <w:rsid w:val="00FB584F"/>
    <w:rsid w:val="00FB59B8"/>
    <w:rsid w:val="00FB5EA2"/>
    <w:rsid w:val="00FB5F61"/>
    <w:rsid w:val="00FB69B1"/>
    <w:rsid w:val="00FB75C1"/>
    <w:rsid w:val="00FB7731"/>
    <w:rsid w:val="00FB77F3"/>
    <w:rsid w:val="00FB7C95"/>
    <w:rsid w:val="00FC03F3"/>
    <w:rsid w:val="00FC0632"/>
    <w:rsid w:val="00FC0A03"/>
    <w:rsid w:val="00FC0E68"/>
    <w:rsid w:val="00FC1540"/>
    <w:rsid w:val="00FC1694"/>
    <w:rsid w:val="00FC1A14"/>
    <w:rsid w:val="00FC1AFB"/>
    <w:rsid w:val="00FC243F"/>
    <w:rsid w:val="00FC2CC6"/>
    <w:rsid w:val="00FC2DDC"/>
    <w:rsid w:val="00FC2E80"/>
    <w:rsid w:val="00FC34C7"/>
    <w:rsid w:val="00FC38A6"/>
    <w:rsid w:val="00FC3973"/>
    <w:rsid w:val="00FC3C0C"/>
    <w:rsid w:val="00FC3C7D"/>
    <w:rsid w:val="00FC3DEA"/>
    <w:rsid w:val="00FC4093"/>
    <w:rsid w:val="00FC41C9"/>
    <w:rsid w:val="00FC49A3"/>
    <w:rsid w:val="00FC4BCA"/>
    <w:rsid w:val="00FC4E7E"/>
    <w:rsid w:val="00FC4EFA"/>
    <w:rsid w:val="00FC4F0F"/>
    <w:rsid w:val="00FC5053"/>
    <w:rsid w:val="00FC5296"/>
    <w:rsid w:val="00FC57E7"/>
    <w:rsid w:val="00FC5E7C"/>
    <w:rsid w:val="00FC631C"/>
    <w:rsid w:val="00FC66A6"/>
    <w:rsid w:val="00FC6C4B"/>
    <w:rsid w:val="00FC6D81"/>
    <w:rsid w:val="00FC6DFB"/>
    <w:rsid w:val="00FC6FAB"/>
    <w:rsid w:val="00FC71A4"/>
    <w:rsid w:val="00FC724E"/>
    <w:rsid w:val="00FC7577"/>
    <w:rsid w:val="00FC7AAA"/>
    <w:rsid w:val="00FC7D15"/>
    <w:rsid w:val="00FD0087"/>
    <w:rsid w:val="00FD0271"/>
    <w:rsid w:val="00FD0325"/>
    <w:rsid w:val="00FD056D"/>
    <w:rsid w:val="00FD0943"/>
    <w:rsid w:val="00FD0963"/>
    <w:rsid w:val="00FD0BD3"/>
    <w:rsid w:val="00FD0C1A"/>
    <w:rsid w:val="00FD0E17"/>
    <w:rsid w:val="00FD108F"/>
    <w:rsid w:val="00FD15B6"/>
    <w:rsid w:val="00FD172E"/>
    <w:rsid w:val="00FD18D5"/>
    <w:rsid w:val="00FD18FA"/>
    <w:rsid w:val="00FD1A33"/>
    <w:rsid w:val="00FD215E"/>
    <w:rsid w:val="00FD2220"/>
    <w:rsid w:val="00FD24D3"/>
    <w:rsid w:val="00FD2642"/>
    <w:rsid w:val="00FD28A4"/>
    <w:rsid w:val="00FD29E9"/>
    <w:rsid w:val="00FD2CFA"/>
    <w:rsid w:val="00FD2EE9"/>
    <w:rsid w:val="00FD3227"/>
    <w:rsid w:val="00FD4513"/>
    <w:rsid w:val="00FD4726"/>
    <w:rsid w:val="00FD56CB"/>
    <w:rsid w:val="00FD5831"/>
    <w:rsid w:val="00FD5864"/>
    <w:rsid w:val="00FD622A"/>
    <w:rsid w:val="00FD68ED"/>
    <w:rsid w:val="00FD69D9"/>
    <w:rsid w:val="00FD6AE5"/>
    <w:rsid w:val="00FD6C8B"/>
    <w:rsid w:val="00FD73E2"/>
    <w:rsid w:val="00FD7445"/>
    <w:rsid w:val="00FD7828"/>
    <w:rsid w:val="00FD7B0B"/>
    <w:rsid w:val="00FD7FA3"/>
    <w:rsid w:val="00FE06A1"/>
    <w:rsid w:val="00FE0734"/>
    <w:rsid w:val="00FE0C57"/>
    <w:rsid w:val="00FE0DCD"/>
    <w:rsid w:val="00FE0E22"/>
    <w:rsid w:val="00FE0EBB"/>
    <w:rsid w:val="00FE0F02"/>
    <w:rsid w:val="00FE111F"/>
    <w:rsid w:val="00FE1AA4"/>
    <w:rsid w:val="00FE2060"/>
    <w:rsid w:val="00FE2791"/>
    <w:rsid w:val="00FE2AAA"/>
    <w:rsid w:val="00FE31FD"/>
    <w:rsid w:val="00FE39C0"/>
    <w:rsid w:val="00FE43E4"/>
    <w:rsid w:val="00FE45BA"/>
    <w:rsid w:val="00FE4809"/>
    <w:rsid w:val="00FE529B"/>
    <w:rsid w:val="00FE535C"/>
    <w:rsid w:val="00FE57F8"/>
    <w:rsid w:val="00FE5C4E"/>
    <w:rsid w:val="00FE6061"/>
    <w:rsid w:val="00FE60B3"/>
    <w:rsid w:val="00FE6723"/>
    <w:rsid w:val="00FE6CC6"/>
    <w:rsid w:val="00FE6F5D"/>
    <w:rsid w:val="00FE707C"/>
    <w:rsid w:val="00FE7149"/>
    <w:rsid w:val="00FE7297"/>
    <w:rsid w:val="00FE7506"/>
    <w:rsid w:val="00FE7823"/>
    <w:rsid w:val="00FE7B55"/>
    <w:rsid w:val="00FF06F4"/>
    <w:rsid w:val="00FF092A"/>
    <w:rsid w:val="00FF0A75"/>
    <w:rsid w:val="00FF0D72"/>
    <w:rsid w:val="00FF13EA"/>
    <w:rsid w:val="00FF15F4"/>
    <w:rsid w:val="00FF18A0"/>
    <w:rsid w:val="00FF18AA"/>
    <w:rsid w:val="00FF274A"/>
    <w:rsid w:val="00FF2B9C"/>
    <w:rsid w:val="00FF2F9D"/>
    <w:rsid w:val="00FF381D"/>
    <w:rsid w:val="00FF4283"/>
    <w:rsid w:val="00FF47BF"/>
    <w:rsid w:val="00FF481C"/>
    <w:rsid w:val="00FF4A1D"/>
    <w:rsid w:val="00FF4A5E"/>
    <w:rsid w:val="00FF4B88"/>
    <w:rsid w:val="00FF4C59"/>
    <w:rsid w:val="00FF535F"/>
    <w:rsid w:val="00FF5402"/>
    <w:rsid w:val="00FF5569"/>
    <w:rsid w:val="00FF56CA"/>
    <w:rsid w:val="00FF5787"/>
    <w:rsid w:val="00FF5B36"/>
    <w:rsid w:val="00FF5F26"/>
    <w:rsid w:val="00FF63E5"/>
    <w:rsid w:val="00FF69AE"/>
    <w:rsid w:val="00FF7159"/>
    <w:rsid w:val="00FF7786"/>
    <w:rsid w:val="00FF7D30"/>
    <w:rsid w:val="00FF7E27"/>
    <w:rsid w:val="00FF7FDA"/>
    <w:rsid w:val="0153A0AD"/>
    <w:rsid w:val="017685DD"/>
    <w:rsid w:val="01F8DED5"/>
    <w:rsid w:val="025D788A"/>
    <w:rsid w:val="05DE4077"/>
    <w:rsid w:val="06F7D32A"/>
    <w:rsid w:val="085B41DA"/>
    <w:rsid w:val="09D8F638"/>
    <w:rsid w:val="09E32EE9"/>
    <w:rsid w:val="0CC97F50"/>
    <w:rsid w:val="0E5CA80F"/>
    <w:rsid w:val="0F8FC5E0"/>
    <w:rsid w:val="1256743A"/>
    <w:rsid w:val="125DB5C6"/>
    <w:rsid w:val="131166E8"/>
    <w:rsid w:val="132D4302"/>
    <w:rsid w:val="162C812F"/>
    <w:rsid w:val="180D416E"/>
    <w:rsid w:val="1C37B753"/>
    <w:rsid w:val="1CB2CC93"/>
    <w:rsid w:val="1DB1603F"/>
    <w:rsid w:val="1E086A89"/>
    <w:rsid w:val="211B0957"/>
    <w:rsid w:val="234F64AD"/>
    <w:rsid w:val="250E2B87"/>
    <w:rsid w:val="26A797C2"/>
    <w:rsid w:val="26DADD19"/>
    <w:rsid w:val="27559C19"/>
    <w:rsid w:val="28485CB9"/>
    <w:rsid w:val="28C703B4"/>
    <w:rsid w:val="299B38F5"/>
    <w:rsid w:val="2A0DFD2F"/>
    <w:rsid w:val="2A7ADB03"/>
    <w:rsid w:val="2AC1219E"/>
    <w:rsid w:val="2BB4C60D"/>
    <w:rsid w:val="2C17CF19"/>
    <w:rsid w:val="2EB9FA18"/>
    <w:rsid w:val="2F06A85E"/>
    <w:rsid w:val="2F134276"/>
    <w:rsid w:val="31824EB9"/>
    <w:rsid w:val="32A10239"/>
    <w:rsid w:val="32F1682C"/>
    <w:rsid w:val="33294DEF"/>
    <w:rsid w:val="333ADE04"/>
    <w:rsid w:val="347CAF78"/>
    <w:rsid w:val="352796B2"/>
    <w:rsid w:val="37692048"/>
    <w:rsid w:val="3880D65F"/>
    <w:rsid w:val="39B77A21"/>
    <w:rsid w:val="3A09B381"/>
    <w:rsid w:val="3D8813D3"/>
    <w:rsid w:val="3E0A0B7D"/>
    <w:rsid w:val="3F03A837"/>
    <w:rsid w:val="3F4AD2EC"/>
    <w:rsid w:val="412574FC"/>
    <w:rsid w:val="4192BBB7"/>
    <w:rsid w:val="432D0A65"/>
    <w:rsid w:val="452BEA1B"/>
    <w:rsid w:val="45B36407"/>
    <w:rsid w:val="45BF4C7D"/>
    <w:rsid w:val="46486194"/>
    <w:rsid w:val="47D98EF0"/>
    <w:rsid w:val="49162B8B"/>
    <w:rsid w:val="49BEE7C3"/>
    <w:rsid w:val="4BBBBDF4"/>
    <w:rsid w:val="4DF4F96A"/>
    <w:rsid w:val="4F27934D"/>
    <w:rsid w:val="4F465F84"/>
    <w:rsid w:val="515B1FE0"/>
    <w:rsid w:val="5293D36B"/>
    <w:rsid w:val="53AE249C"/>
    <w:rsid w:val="5546FA31"/>
    <w:rsid w:val="565F9D9E"/>
    <w:rsid w:val="57BEA01F"/>
    <w:rsid w:val="5A0FD321"/>
    <w:rsid w:val="5B09BB98"/>
    <w:rsid w:val="5B543CC1"/>
    <w:rsid w:val="5C1CBA7A"/>
    <w:rsid w:val="5C9A476D"/>
    <w:rsid w:val="5FEFCD5F"/>
    <w:rsid w:val="6080E30B"/>
    <w:rsid w:val="63D530A9"/>
    <w:rsid w:val="65174BC9"/>
    <w:rsid w:val="6891B1CC"/>
    <w:rsid w:val="693BF840"/>
    <w:rsid w:val="69C2281B"/>
    <w:rsid w:val="6A5B9E68"/>
    <w:rsid w:val="6A9B98C2"/>
    <w:rsid w:val="6CEEF32A"/>
    <w:rsid w:val="6E2281D3"/>
    <w:rsid w:val="7170E978"/>
    <w:rsid w:val="71FD5D2E"/>
    <w:rsid w:val="739B06F5"/>
    <w:rsid w:val="7455AD4E"/>
    <w:rsid w:val="75E89637"/>
    <w:rsid w:val="79CFF206"/>
    <w:rsid w:val="7AF5FEAE"/>
    <w:rsid w:val="7B0FDAE2"/>
    <w:rsid w:val="7C8D2B1F"/>
    <w:rsid w:val="7DA53664"/>
    <w:rsid w:val="7E54E6E9"/>
    <w:rsid w:val="7FB472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31EF1"/>
  <w15:docId w15:val="{91AECB79-7EA7-4DE7-8284-D18D4AFF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ngXian" w:eastAsia="DengXian" w:hAnsi="DengXian"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val="en-GB"/>
    </w:rPr>
  </w:style>
  <w:style w:type="paragraph" w:styleId="Heading1">
    <w:name w:val="heading 1"/>
    <w:basedOn w:val="Normal"/>
    <w:next w:val="Normal"/>
    <w:link w:val="Heading1Char"/>
    <w:uiPriority w:val="9"/>
    <w:qFormat/>
    <w:rsid w:val="00691FD0"/>
    <w:pPr>
      <w:keepNext/>
      <w:keepLines/>
      <w:spacing w:before="340" w:after="330" w:line="578" w:lineRule="auto"/>
      <w:outlineLvl w:val="0"/>
    </w:pPr>
    <w:rPr>
      <w:b/>
      <w:bCs/>
      <w:kern w:val="44"/>
      <w:sz w:val="44"/>
      <w:szCs w:val="44"/>
    </w:rPr>
  </w:style>
  <w:style w:type="paragraph" w:styleId="Heading3">
    <w:name w:val="heading 3"/>
    <w:basedOn w:val="Normal"/>
    <w:next w:val="Normal"/>
    <w:link w:val="Heading3Char"/>
    <w:uiPriority w:val="9"/>
    <w:semiHidden/>
    <w:unhideWhenUsed/>
    <w:qFormat/>
    <w:rsid w:val="00513633"/>
    <w:pPr>
      <w:keepNext/>
      <w:keepLines/>
      <w:spacing w:before="40"/>
      <w:outlineLvl w:val="2"/>
    </w:pPr>
    <w:rPr>
      <w:rFonts w:ascii="DengXian Light" w:eastAsia="DengXian Light" w:hAnsi="DengXian Light" w:cs="Times New Roman"/>
      <w:color w:val="1F3763"/>
      <w:sz w:val="24"/>
      <w:szCs w:val="24"/>
    </w:rPr>
  </w:style>
  <w:style w:type="paragraph" w:styleId="Heading4">
    <w:name w:val="heading 4"/>
    <w:basedOn w:val="Normal"/>
    <w:link w:val="Heading4Char"/>
    <w:uiPriority w:val="9"/>
    <w:qFormat/>
    <w:rsid w:val="00896DA7"/>
    <w:pPr>
      <w:widowControl/>
      <w:spacing w:before="100" w:beforeAutospacing="1" w:after="100" w:afterAutospacing="1"/>
      <w:jc w:val="left"/>
      <w:outlineLvl w:val="3"/>
    </w:pPr>
    <w:rPr>
      <w:rFonts w:ascii="SimSun" w:eastAsia="SimSun" w:hAnsi="SimSun" w:cs="SimSu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324"/>
    <w:pPr>
      <w:ind w:firstLineChars="200" w:firstLine="420"/>
    </w:pPr>
  </w:style>
  <w:style w:type="paragraph" w:styleId="Header">
    <w:name w:val="header"/>
    <w:basedOn w:val="Normal"/>
    <w:link w:val="HeaderChar"/>
    <w:uiPriority w:val="99"/>
    <w:unhideWhenUsed/>
    <w:rsid w:val="00FB14BB"/>
    <w:pPr>
      <w:pBdr>
        <w:bottom w:val="single" w:sz="6" w:space="1" w:color="auto"/>
      </w:pBdr>
      <w:tabs>
        <w:tab w:val="center" w:pos="4513"/>
        <w:tab w:val="right" w:pos="9026"/>
      </w:tabs>
      <w:snapToGrid w:val="0"/>
      <w:jc w:val="center"/>
    </w:pPr>
    <w:rPr>
      <w:sz w:val="18"/>
      <w:szCs w:val="18"/>
    </w:rPr>
  </w:style>
  <w:style w:type="character" w:customStyle="1" w:styleId="HeaderChar">
    <w:name w:val="Header Char"/>
    <w:link w:val="Header"/>
    <w:uiPriority w:val="99"/>
    <w:rsid w:val="00FB14BB"/>
    <w:rPr>
      <w:sz w:val="18"/>
      <w:szCs w:val="18"/>
    </w:rPr>
  </w:style>
  <w:style w:type="paragraph" w:styleId="Footer">
    <w:name w:val="footer"/>
    <w:basedOn w:val="Normal"/>
    <w:link w:val="FooterChar"/>
    <w:uiPriority w:val="99"/>
    <w:unhideWhenUsed/>
    <w:rsid w:val="00FB14BB"/>
    <w:pPr>
      <w:tabs>
        <w:tab w:val="center" w:pos="4513"/>
        <w:tab w:val="right" w:pos="9026"/>
      </w:tabs>
      <w:snapToGrid w:val="0"/>
      <w:jc w:val="left"/>
    </w:pPr>
    <w:rPr>
      <w:sz w:val="18"/>
      <w:szCs w:val="18"/>
    </w:rPr>
  </w:style>
  <w:style w:type="character" w:customStyle="1" w:styleId="FooterChar">
    <w:name w:val="Footer Char"/>
    <w:link w:val="Footer"/>
    <w:uiPriority w:val="99"/>
    <w:rsid w:val="00FB14BB"/>
    <w:rPr>
      <w:sz w:val="18"/>
      <w:szCs w:val="18"/>
    </w:rPr>
  </w:style>
  <w:style w:type="character" w:styleId="Hyperlink">
    <w:name w:val="Hyperlink"/>
    <w:uiPriority w:val="99"/>
    <w:unhideWhenUsed/>
    <w:rsid w:val="00BC0E30"/>
    <w:rPr>
      <w:color w:val="0000FF"/>
      <w:u w:val="single"/>
    </w:rPr>
  </w:style>
  <w:style w:type="character" w:styleId="Emphasis">
    <w:name w:val="Emphasis"/>
    <w:uiPriority w:val="20"/>
    <w:qFormat/>
    <w:rsid w:val="00C957F8"/>
    <w:rPr>
      <w:i/>
      <w:iCs/>
    </w:rPr>
  </w:style>
  <w:style w:type="character" w:styleId="UnresolvedMention">
    <w:name w:val="Unresolved Mention"/>
    <w:uiPriority w:val="99"/>
    <w:semiHidden/>
    <w:unhideWhenUsed/>
    <w:rsid w:val="00481CA4"/>
    <w:rPr>
      <w:color w:val="605E5C"/>
      <w:shd w:val="clear" w:color="auto" w:fill="E1DFDD"/>
    </w:rPr>
  </w:style>
  <w:style w:type="character" w:customStyle="1" w:styleId="ref-lnk">
    <w:name w:val="ref-lnk"/>
    <w:basedOn w:val="DefaultParagraphFont"/>
    <w:rsid w:val="0001071C"/>
  </w:style>
  <w:style w:type="character" w:customStyle="1" w:styleId="a03020">
    <w:name w:val="a03020"/>
    <w:basedOn w:val="DefaultParagraphFont"/>
    <w:rsid w:val="0067724D"/>
  </w:style>
  <w:style w:type="character" w:customStyle="1" w:styleId="citationreference">
    <w:name w:val="citationreference"/>
    <w:basedOn w:val="DefaultParagraphFont"/>
    <w:rsid w:val="0067724D"/>
  </w:style>
  <w:style w:type="character" w:customStyle="1" w:styleId="person-name">
    <w:name w:val="person-name"/>
    <w:basedOn w:val="DefaultParagraphFont"/>
    <w:rsid w:val="00AD27F6"/>
  </w:style>
  <w:style w:type="character" w:customStyle="1" w:styleId="surname">
    <w:name w:val="surname"/>
    <w:basedOn w:val="DefaultParagraphFont"/>
    <w:rsid w:val="00AD27F6"/>
  </w:style>
  <w:style w:type="character" w:customStyle="1" w:styleId="givennames">
    <w:name w:val="givennames"/>
    <w:basedOn w:val="DefaultParagraphFont"/>
    <w:rsid w:val="00AD27F6"/>
  </w:style>
  <w:style w:type="character" w:styleId="HTMLCite">
    <w:name w:val="HTML Cite"/>
    <w:uiPriority w:val="99"/>
    <w:semiHidden/>
    <w:unhideWhenUsed/>
    <w:rsid w:val="00AD27F6"/>
    <w:rPr>
      <w:i/>
      <w:iCs/>
    </w:rPr>
  </w:style>
  <w:style w:type="paragraph" w:styleId="NormalWeb">
    <w:name w:val="Normal (Web)"/>
    <w:basedOn w:val="Normal"/>
    <w:uiPriority w:val="99"/>
    <w:unhideWhenUsed/>
    <w:rsid w:val="00ED5A7B"/>
    <w:pPr>
      <w:widowControl/>
      <w:spacing w:before="100" w:beforeAutospacing="1" w:after="100" w:afterAutospacing="1"/>
      <w:jc w:val="left"/>
    </w:pPr>
    <w:rPr>
      <w:rFonts w:ascii="SimSun" w:eastAsia="SimSun" w:hAnsi="SimSun" w:cs="SimSun"/>
      <w:kern w:val="0"/>
      <w:sz w:val="24"/>
      <w:szCs w:val="24"/>
    </w:rPr>
  </w:style>
  <w:style w:type="character" w:styleId="FollowedHyperlink">
    <w:name w:val="FollowedHyperlink"/>
    <w:uiPriority w:val="99"/>
    <w:semiHidden/>
    <w:unhideWhenUsed/>
    <w:rsid w:val="006234AC"/>
    <w:rPr>
      <w:color w:val="954F72"/>
      <w:u w:val="single"/>
    </w:rPr>
  </w:style>
  <w:style w:type="character" w:customStyle="1" w:styleId="Heading4Char">
    <w:name w:val="Heading 4 Char"/>
    <w:link w:val="Heading4"/>
    <w:uiPriority w:val="9"/>
    <w:rsid w:val="00896DA7"/>
    <w:rPr>
      <w:rFonts w:ascii="SimSun" w:eastAsia="SimSun" w:hAnsi="SimSun" w:cs="SimSun"/>
      <w:b/>
      <w:bCs/>
      <w:kern w:val="0"/>
      <w:sz w:val="24"/>
      <w:szCs w:val="24"/>
    </w:rPr>
  </w:style>
  <w:style w:type="table" w:styleId="TableGrid">
    <w:name w:val="Table Grid"/>
    <w:basedOn w:val="TableNormal"/>
    <w:uiPriority w:val="39"/>
    <w:rsid w:val="00E74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DefaultParagraphFont"/>
    <w:rsid w:val="00441B71"/>
  </w:style>
  <w:style w:type="character" w:customStyle="1" w:styleId="pubyear">
    <w:name w:val="pubyear"/>
    <w:basedOn w:val="DefaultParagraphFont"/>
    <w:rsid w:val="00441B71"/>
  </w:style>
  <w:style w:type="character" w:customStyle="1" w:styleId="articletitle">
    <w:name w:val="articletitle"/>
    <w:basedOn w:val="DefaultParagraphFont"/>
    <w:rsid w:val="00441B71"/>
  </w:style>
  <w:style w:type="character" w:customStyle="1" w:styleId="journaltitle">
    <w:name w:val="journaltitle"/>
    <w:basedOn w:val="DefaultParagraphFont"/>
    <w:rsid w:val="00441B71"/>
  </w:style>
  <w:style w:type="character" w:customStyle="1" w:styleId="vol">
    <w:name w:val="vol"/>
    <w:basedOn w:val="DefaultParagraphFont"/>
    <w:rsid w:val="00441B71"/>
  </w:style>
  <w:style w:type="character" w:customStyle="1" w:styleId="pagefirst">
    <w:name w:val="pagefirst"/>
    <w:basedOn w:val="DefaultParagraphFont"/>
    <w:rsid w:val="00441B71"/>
  </w:style>
  <w:style w:type="character" w:customStyle="1" w:styleId="pagelast">
    <w:name w:val="pagelast"/>
    <w:basedOn w:val="DefaultParagraphFont"/>
    <w:rsid w:val="00441B71"/>
  </w:style>
  <w:style w:type="character" w:customStyle="1" w:styleId="a">
    <w:name w:val="_"/>
    <w:basedOn w:val="DefaultParagraphFont"/>
    <w:rsid w:val="00E40235"/>
  </w:style>
  <w:style w:type="character" w:styleId="CommentReference">
    <w:name w:val="annotation reference"/>
    <w:uiPriority w:val="99"/>
    <w:semiHidden/>
    <w:unhideWhenUsed/>
    <w:rsid w:val="0035653F"/>
    <w:rPr>
      <w:sz w:val="16"/>
      <w:szCs w:val="16"/>
    </w:rPr>
  </w:style>
  <w:style w:type="paragraph" w:styleId="CommentText">
    <w:name w:val="annotation text"/>
    <w:basedOn w:val="Normal"/>
    <w:link w:val="CommentTextChar"/>
    <w:uiPriority w:val="99"/>
    <w:unhideWhenUsed/>
    <w:rsid w:val="0035653F"/>
    <w:rPr>
      <w:sz w:val="20"/>
      <w:szCs w:val="20"/>
    </w:rPr>
  </w:style>
  <w:style w:type="character" w:customStyle="1" w:styleId="CommentTextChar">
    <w:name w:val="Comment Text Char"/>
    <w:link w:val="CommentText"/>
    <w:uiPriority w:val="99"/>
    <w:rsid w:val="0035653F"/>
    <w:rPr>
      <w:sz w:val="20"/>
      <w:szCs w:val="20"/>
      <w:lang w:val="en-GB"/>
    </w:rPr>
  </w:style>
  <w:style w:type="paragraph" w:styleId="CommentSubject">
    <w:name w:val="annotation subject"/>
    <w:basedOn w:val="CommentText"/>
    <w:next w:val="CommentText"/>
    <w:link w:val="CommentSubjectChar"/>
    <w:uiPriority w:val="99"/>
    <w:semiHidden/>
    <w:unhideWhenUsed/>
    <w:rsid w:val="0035653F"/>
    <w:rPr>
      <w:b/>
      <w:bCs/>
    </w:rPr>
  </w:style>
  <w:style w:type="character" w:customStyle="1" w:styleId="CommentSubjectChar">
    <w:name w:val="Comment Subject Char"/>
    <w:link w:val="CommentSubject"/>
    <w:uiPriority w:val="99"/>
    <w:semiHidden/>
    <w:rsid w:val="0035653F"/>
    <w:rPr>
      <w:b/>
      <w:bCs/>
      <w:sz w:val="20"/>
      <w:szCs w:val="20"/>
      <w:lang w:val="en-GB"/>
    </w:rPr>
  </w:style>
  <w:style w:type="character" w:customStyle="1" w:styleId="Heading3Char">
    <w:name w:val="Heading 3 Char"/>
    <w:link w:val="Heading3"/>
    <w:uiPriority w:val="9"/>
    <w:semiHidden/>
    <w:rsid w:val="00513633"/>
    <w:rPr>
      <w:rFonts w:ascii="DengXian Light" w:eastAsia="DengXian Light" w:hAnsi="DengXian Light" w:cs="Times New Roman"/>
      <w:color w:val="1F3763"/>
      <w:sz w:val="24"/>
      <w:szCs w:val="24"/>
      <w:lang w:val="en-GB"/>
    </w:rPr>
  </w:style>
  <w:style w:type="paragraph" w:styleId="Revision">
    <w:name w:val="Revision"/>
    <w:hidden/>
    <w:uiPriority w:val="99"/>
    <w:semiHidden/>
    <w:rsid w:val="00285CB0"/>
    <w:rPr>
      <w:kern w:val="2"/>
      <w:sz w:val="21"/>
      <w:szCs w:val="22"/>
      <w:lang w:val="en-GB"/>
    </w:rPr>
  </w:style>
  <w:style w:type="character" w:customStyle="1" w:styleId="Heading1Char">
    <w:name w:val="Heading 1 Char"/>
    <w:basedOn w:val="DefaultParagraphFont"/>
    <w:link w:val="Heading1"/>
    <w:uiPriority w:val="9"/>
    <w:rsid w:val="00691FD0"/>
    <w:rPr>
      <w:b/>
      <w:bCs/>
      <w:kern w:val="44"/>
      <w:sz w:val="44"/>
      <w:szCs w:val="44"/>
      <w:lang w:val="en-GB"/>
    </w:rPr>
  </w:style>
  <w:style w:type="character" w:customStyle="1" w:styleId="xref-popover-trigger">
    <w:name w:val="xref-popover-trigger"/>
    <w:basedOn w:val="DefaultParagraphFont"/>
    <w:rsid w:val="00883AC7"/>
  </w:style>
  <w:style w:type="character" w:customStyle="1" w:styleId="html-italic">
    <w:name w:val="html-italic"/>
    <w:basedOn w:val="DefaultParagraphFont"/>
    <w:rsid w:val="00AC43B8"/>
  </w:style>
  <w:style w:type="character" w:customStyle="1" w:styleId="markuw88ley7m">
    <w:name w:val="markuw88ley7m"/>
    <w:basedOn w:val="DefaultParagraphFont"/>
    <w:rsid w:val="00F72875"/>
  </w:style>
  <w:style w:type="paragraph" w:styleId="FootnoteText">
    <w:name w:val="footnote text"/>
    <w:basedOn w:val="Normal"/>
    <w:link w:val="FootnoteTextChar"/>
    <w:uiPriority w:val="99"/>
    <w:unhideWhenUsed/>
    <w:rsid w:val="00F34559"/>
    <w:pPr>
      <w:snapToGrid w:val="0"/>
      <w:jc w:val="left"/>
    </w:pPr>
    <w:rPr>
      <w:sz w:val="18"/>
      <w:szCs w:val="18"/>
    </w:rPr>
  </w:style>
  <w:style w:type="character" w:customStyle="1" w:styleId="FootnoteTextChar">
    <w:name w:val="Footnote Text Char"/>
    <w:basedOn w:val="DefaultParagraphFont"/>
    <w:link w:val="FootnoteText"/>
    <w:uiPriority w:val="99"/>
    <w:rsid w:val="00F34559"/>
    <w:rPr>
      <w:kern w:val="2"/>
      <w:sz w:val="18"/>
      <w:szCs w:val="18"/>
      <w:lang w:val="en-GB"/>
    </w:rPr>
  </w:style>
  <w:style w:type="character" w:styleId="FootnoteReference">
    <w:name w:val="footnote reference"/>
    <w:basedOn w:val="DefaultParagraphFont"/>
    <w:uiPriority w:val="99"/>
    <w:semiHidden/>
    <w:unhideWhenUsed/>
    <w:rsid w:val="00F34559"/>
    <w:rPr>
      <w:vertAlign w:val="superscript"/>
    </w:rPr>
  </w:style>
  <w:style w:type="paragraph" w:customStyle="1" w:styleId="dx-doi">
    <w:name w:val="dx-doi"/>
    <w:basedOn w:val="Normal"/>
    <w:rsid w:val="006E503F"/>
    <w:pPr>
      <w:widowControl/>
      <w:spacing w:before="100" w:beforeAutospacing="1" w:after="100" w:afterAutospacing="1"/>
      <w:jc w:val="left"/>
    </w:pPr>
    <w:rPr>
      <w:rFonts w:ascii="Times New Roman" w:eastAsia="Times New Roman" w:hAnsi="Times New Roman" w:cs="Times New Roman"/>
      <w:kern w:val="0"/>
      <w:sz w:val="24"/>
      <w:szCs w:val="24"/>
      <w:lang w:val="en-NZ" w:eastAsia="en-NZ"/>
    </w:rPr>
  </w:style>
  <w:style w:type="character" w:customStyle="1" w:styleId="cf01">
    <w:name w:val="cf01"/>
    <w:basedOn w:val="DefaultParagraphFont"/>
    <w:rsid w:val="00903C90"/>
    <w:rPr>
      <w:rFonts w:ascii="Microsoft YaHei UI" w:eastAsia="Microsoft YaHei UI" w:hAnsi="Microsoft YaHei UI" w:hint="eastAsia"/>
      <w:sz w:val="18"/>
      <w:szCs w:val="18"/>
    </w:rPr>
  </w:style>
  <w:style w:type="paragraph" w:styleId="EndnoteText">
    <w:name w:val="endnote text"/>
    <w:basedOn w:val="Normal"/>
    <w:link w:val="EndnoteTextChar"/>
    <w:uiPriority w:val="99"/>
    <w:semiHidden/>
    <w:unhideWhenUsed/>
    <w:rsid w:val="003E0F66"/>
    <w:pPr>
      <w:snapToGrid w:val="0"/>
      <w:jc w:val="left"/>
    </w:pPr>
  </w:style>
  <w:style w:type="character" w:customStyle="1" w:styleId="EndnoteTextChar">
    <w:name w:val="Endnote Text Char"/>
    <w:basedOn w:val="DefaultParagraphFont"/>
    <w:link w:val="EndnoteText"/>
    <w:uiPriority w:val="99"/>
    <w:semiHidden/>
    <w:rsid w:val="003E0F66"/>
    <w:rPr>
      <w:kern w:val="2"/>
      <w:sz w:val="21"/>
      <w:szCs w:val="22"/>
      <w:lang w:val="en-GB"/>
    </w:rPr>
  </w:style>
  <w:style w:type="character" w:styleId="EndnoteReference">
    <w:name w:val="endnote reference"/>
    <w:basedOn w:val="DefaultParagraphFont"/>
    <w:uiPriority w:val="99"/>
    <w:semiHidden/>
    <w:unhideWhenUsed/>
    <w:rsid w:val="003E0F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79">
      <w:bodyDiv w:val="1"/>
      <w:marLeft w:val="0"/>
      <w:marRight w:val="0"/>
      <w:marTop w:val="0"/>
      <w:marBottom w:val="0"/>
      <w:divBdr>
        <w:top w:val="none" w:sz="0" w:space="0" w:color="auto"/>
        <w:left w:val="none" w:sz="0" w:space="0" w:color="auto"/>
        <w:bottom w:val="none" w:sz="0" w:space="0" w:color="auto"/>
        <w:right w:val="none" w:sz="0" w:space="0" w:color="auto"/>
      </w:divBdr>
      <w:divsChild>
        <w:div w:id="1734742728">
          <w:marLeft w:val="0"/>
          <w:marRight w:val="0"/>
          <w:marTop w:val="0"/>
          <w:marBottom w:val="0"/>
          <w:divBdr>
            <w:top w:val="none" w:sz="0" w:space="0" w:color="auto"/>
            <w:left w:val="none" w:sz="0" w:space="0" w:color="auto"/>
            <w:bottom w:val="none" w:sz="0" w:space="0" w:color="auto"/>
            <w:right w:val="none" w:sz="0" w:space="0" w:color="auto"/>
          </w:divBdr>
        </w:div>
      </w:divsChild>
    </w:div>
    <w:div w:id="3946846">
      <w:bodyDiv w:val="1"/>
      <w:marLeft w:val="0"/>
      <w:marRight w:val="0"/>
      <w:marTop w:val="0"/>
      <w:marBottom w:val="0"/>
      <w:divBdr>
        <w:top w:val="none" w:sz="0" w:space="0" w:color="auto"/>
        <w:left w:val="none" w:sz="0" w:space="0" w:color="auto"/>
        <w:bottom w:val="none" w:sz="0" w:space="0" w:color="auto"/>
        <w:right w:val="none" w:sz="0" w:space="0" w:color="auto"/>
      </w:divBdr>
    </w:div>
    <w:div w:id="8146204">
      <w:bodyDiv w:val="1"/>
      <w:marLeft w:val="0"/>
      <w:marRight w:val="0"/>
      <w:marTop w:val="0"/>
      <w:marBottom w:val="0"/>
      <w:divBdr>
        <w:top w:val="none" w:sz="0" w:space="0" w:color="auto"/>
        <w:left w:val="none" w:sz="0" w:space="0" w:color="auto"/>
        <w:bottom w:val="none" w:sz="0" w:space="0" w:color="auto"/>
        <w:right w:val="none" w:sz="0" w:space="0" w:color="auto"/>
      </w:divBdr>
    </w:div>
    <w:div w:id="8727050">
      <w:bodyDiv w:val="1"/>
      <w:marLeft w:val="0"/>
      <w:marRight w:val="0"/>
      <w:marTop w:val="0"/>
      <w:marBottom w:val="0"/>
      <w:divBdr>
        <w:top w:val="none" w:sz="0" w:space="0" w:color="auto"/>
        <w:left w:val="none" w:sz="0" w:space="0" w:color="auto"/>
        <w:bottom w:val="none" w:sz="0" w:space="0" w:color="auto"/>
        <w:right w:val="none" w:sz="0" w:space="0" w:color="auto"/>
      </w:divBdr>
    </w:div>
    <w:div w:id="22217321">
      <w:bodyDiv w:val="1"/>
      <w:marLeft w:val="0"/>
      <w:marRight w:val="0"/>
      <w:marTop w:val="0"/>
      <w:marBottom w:val="0"/>
      <w:divBdr>
        <w:top w:val="none" w:sz="0" w:space="0" w:color="auto"/>
        <w:left w:val="none" w:sz="0" w:space="0" w:color="auto"/>
        <w:bottom w:val="none" w:sz="0" w:space="0" w:color="auto"/>
        <w:right w:val="none" w:sz="0" w:space="0" w:color="auto"/>
      </w:divBdr>
    </w:div>
    <w:div w:id="34163669">
      <w:bodyDiv w:val="1"/>
      <w:marLeft w:val="0"/>
      <w:marRight w:val="0"/>
      <w:marTop w:val="0"/>
      <w:marBottom w:val="0"/>
      <w:divBdr>
        <w:top w:val="none" w:sz="0" w:space="0" w:color="auto"/>
        <w:left w:val="none" w:sz="0" w:space="0" w:color="auto"/>
        <w:bottom w:val="none" w:sz="0" w:space="0" w:color="auto"/>
        <w:right w:val="none" w:sz="0" w:space="0" w:color="auto"/>
      </w:divBdr>
    </w:div>
    <w:div w:id="50277759">
      <w:bodyDiv w:val="1"/>
      <w:marLeft w:val="0"/>
      <w:marRight w:val="0"/>
      <w:marTop w:val="0"/>
      <w:marBottom w:val="0"/>
      <w:divBdr>
        <w:top w:val="none" w:sz="0" w:space="0" w:color="auto"/>
        <w:left w:val="none" w:sz="0" w:space="0" w:color="auto"/>
        <w:bottom w:val="none" w:sz="0" w:space="0" w:color="auto"/>
        <w:right w:val="none" w:sz="0" w:space="0" w:color="auto"/>
      </w:divBdr>
    </w:div>
    <w:div w:id="54813673">
      <w:bodyDiv w:val="1"/>
      <w:marLeft w:val="0"/>
      <w:marRight w:val="0"/>
      <w:marTop w:val="0"/>
      <w:marBottom w:val="0"/>
      <w:divBdr>
        <w:top w:val="none" w:sz="0" w:space="0" w:color="auto"/>
        <w:left w:val="none" w:sz="0" w:space="0" w:color="auto"/>
        <w:bottom w:val="none" w:sz="0" w:space="0" w:color="auto"/>
        <w:right w:val="none" w:sz="0" w:space="0" w:color="auto"/>
      </w:divBdr>
    </w:div>
    <w:div w:id="60760451">
      <w:bodyDiv w:val="1"/>
      <w:marLeft w:val="0"/>
      <w:marRight w:val="0"/>
      <w:marTop w:val="0"/>
      <w:marBottom w:val="0"/>
      <w:divBdr>
        <w:top w:val="none" w:sz="0" w:space="0" w:color="auto"/>
        <w:left w:val="none" w:sz="0" w:space="0" w:color="auto"/>
        <w:bottom w:val="none" w:sz="0" w:space="0" w:color="auto"/>
        <w:right w:val="none" w:sz="0" w:space="0" w:color="auto"/>
      </w:divBdr>
    </w:div>
    <w:div w:id="62455891">
      <w:bodyDiv w:val="1"/>
      <w:marLeft w:val="0"/>
      <w:marRight w:val="0"/>
      <w:marTop w:val="0"/>
      <w:marBottom w:val="0"/>
      <w:divBdr>
        <w:top w:val="none" w:sz="0" w:space="0" w:color="auto"/>
        <w:left w:val="none" w:sz="0" w:space="0" w:color="auto"/>
        <w:bottom w:val="none" w:sz="0" w:space="0" w:color="auto"/>
        <w:right w:val="none" w:sz="0" w:space="0" w:color="auto"/>
      </w:divBdr>
    </w:div>
    <w:div w:id="75446478">
      <w:bodyDiv w:val="1"/>
      <w:marLeft w:val="0"/>
      <w:marRight w:val="0"/>
      <w:marTop w:val="0"/>
      <w:marBottom w:val="0"/>
      <w:divBdr>
        <w:top w:val="none" w:sz="0" w:space="0" w:color="auto"/>
        <w:left w:val="none" w:sz="0" w:space="0" w:color="auto"/>
        <w:bottom w:val="none" w:sz="0" w:space="0" w:color="auto"/>
        <w:right w:val="none" w:sz="0" w:space="0" w:color="auto"/>
      </w:divBdr>
    </w:div>
    <w:div w:id="115608151">
      <w:bodyDiv w:val="1"/>
      <w:marLeft w:val="0"/>
      <w:marRight w:val="0"/>
      <w:marTop w:val="0"/>
      <w:marBottom w:val="0"/>
      <w:divBdr>
        <w:top w:val="none" w:sz="0" w:space="0" w:color="auto"/>
        <w:left w:val="none" w:sz="0" w:space="0" w:color="auto"/>
        <w:bottom w:val="none" w:sz="0" w:space="0" w:color="auto"/>
        <w:right w:val="none" w:sz="0" w:space="0" w:color="auto"/>
      </w:divBdr>
    </w:div>
    <w:div w:id="145053895">
      <w:bodyDiv w:val="1"/>
      <w:marLeft w:val="0"/>
      <w:marRight w:val="0"/>
      <w:marTop w:val="0"/>
      <w:marBottom w:val="0"/>
      <w:divBdr>
        <w:top w:val="none" w:sz="0" w:space="0" w:color="auto"/>
        <w:left w:val="none" w:sz="0" w:space="0" w:color="auto"/>
        <w:bottom w:val="none" w:sz="0" w:space="0" w:color="auto"/>
        <w:right w:val="none" w:sz="0" w:space="0" w:color="auto"/>
      </w:divBdr>
    </w:div>
    <w:div w:id="164055891">
      <w:bodyDiv w:val="1"/>
      <w:marLeft w:val="0"/>
      <w:marRight w:val="0"/>
      <w:marTop w:val="0"/>
      <w:marBottom w:val="0"/>
      <w:divBdr>
        <w:top w:val="none" w:sz="0" w:space="0" w:color="auto"/>
        <w:left w:val="none" w:sz="0" w:space="0" w:color="auto"/>
        <w:bottom w:val="none" w:sz="0" w:space="0" w:color="auto"/>
        <w:right w:val="none" w:sz="0" w:space="0" w:color="auto"/>
      </w:divBdr>
    </w:div>
    <w:div w:id="174345342">
      <w:bodyDiv w:val="1"/>
      <w:marLeft w:val="0"/>
      <w:marRight w:val="0"/>
      <w:marTop w:val="0"/>
      <w:marBottom w:val="0"/>
      <w:divBdr>
        <w:top w:val="none" w:sz="0" w:space="0" w:color="auto"/>
        <w:left w:val="none" w:sz="0" w:space="0" w:color="auto"/>
        <w:bottom w:val="none" w:sz="0" w:space="0" w:color="auto"/>
        <w:right w:val="none" w:sz="0" w:space="0" w:color="auto"/>
      </w:divBdr>
      <w:divsChild>
        <w:div w:id="167058299">
          <w:marLeft w:val="0"/>
          <w:marRight w:val="0"/>
          <w:marTop w:val="0"/>
          <w:marBottom w:val="0"/>
          <w:divBdr>
            <w:top w:val="none" w:sz="0" w:space="0" w:color="auto"/>
            <w:left w:val="none" w:sz="0" w:space="0" w:color="auto"/>
            <w:bottom w:val="none" w:sz="0" w:space="0" w:color="auto"/>
            <w:right w:val="none" w:sz="0" w:space="0" w:color="auto"/>
          </w:divBdr>
        </w:div>
        <w:div w:id="1262491972">
          <w:marLeft w:val="0"/>
          <w:marRight w:val="0"/>
          <w:marTop w:val="0"/>
          <w:marBottom w:val="0"/>
          <w:divBdr>
            <w:top w:val="none" w:sz="0" w:space="0" w:color="auto"/>
            <w:left w:val="none" w:sz="0" w:space="0" w:color="auto"/>
            <w:bottom w:val="none" w:sz="0" w:space="0" w:color="auto"/>
            <w:right w:val="none" w:sz="0" w:space="0" w:color="auto"/>
          </w:divBdr>
        </w:div>
        <w:div w:id="1269699761">
          <w:marLeft w:val="0"/>
          <w:marRight w:val="0"/>
          <w:marTop w:val="0"/>
          <w:marBottom w:val="0"/>
          <w:divBdr>
            <w:top w:val="none" w:sz="0" w:space="0" w:color="auto"/>
            <w:left w:val="none" w:sz="0" w:space="0" w:color="auto"/>
            <w:bottom w:val="none" w:sz="0" w:space="0" w:color="auto"/>
            <w:right w:val="none" w:sz="0" w:space="0" w:color="auto"/>
          </w:divBdr>
        </w:div>
        <w:div w:id="1365059103">
          <w:marLeft w:val="0"/>
          <w:marRight w:val="0"/>
          <w:marTop w:val="0"/>
          <w:marBottom w:val="0"/>
          <w:divBdr>
            <w:top w:val="none" w:sz="0" w:space="0" w:color="auto"/>
            <w:left w:val="none" w:sz="0" w:space="0" w:color="auto"/>
            <w:bottom w:val="none" w:sz="0" w:space="0" w:color="auto"/>
            <w:right w:val="none" w:sz="0" w:space="0" w:color="auto"/>
          </w:divBdr>
        </w:div>
        <w:div w:id="1593246036">
          <w:marLeft w:val="0"/>
          <w:marRight w:val="0"/>
          <w:marTop w:val="0"/>
          <w:marBottom w:val="0"/>
          <w:divBdr>
            <w:top w:val="none" w:sz="0" w:space="0" w:color="auto"/>
            <w:left w:val="none" w:sz="0" w:space="0" w:color="auto"/>
            <w:bottom w:val="none" w:sz="0" w:space="0" w:color="auto"/>
            <w:right w:val="none" w:sz="0" w:space="0" w:color="auto"/>
          </w:divBdr>
        </w:div>
      </w:divsChild>
    </w:div>
    <w:div w:id="176120764">
      <w:bodyDiv w:val="1"/>
      <w:marLeft w:val="0"/>
      <w:marRight w:val="0"/>
      <w:marTop w:val="0"/>
      <w:marBottom w:val="0"/>
      <w:divBdr>
        <w:top w:val="none" w:sz="0" w:space="0" w:color="auto"/>
        <w:left w:val="none" w:sz="0" w:space="0" w:color="auto"/>
        <w:bottom w:val="none" w:sz="0" w:space="0" w:color="auto"/>
        <w:right w:val="none" w:sz="0" w:space="0" w:color="auto"/>
      </w:divBdr>
    </w:div>
    <w:div w:id="183904696">
      <w:bodyDiv w:val="1"/>
      <w:marLeft w:val="0"/>
      <w:marRight w:val="0"/>
      <w:marTop w:val="0"/>
      <w:marBottom w:val="0"/>
      <w:divBdr>
        <w:top w:val="none" w:sz="0" w:space="0" w:color="auto"/>
        <w:left w:val="none" w:sz="0" w:space="0" w:color="auto"/>
        <w:bottom w:val="none" w:sz="0" w:space="0" w:color="auto"/>
        <w:right w:val="none" w:sz="0" w:space="0" w:color="auto"/>
      </w:divBdr>
    </w:div>
    <w:div w:id="202714670">
      <w:bodyDiv w:val="1"/>
      <w:marLeft w:val="0"/>
      <w:marRight w:val="0"/>
      <w:marTop w:val="0"/>
      <w:marBottom w:val="0"/>
      <w:divBdr>
        <w:top w:val="none" w:sz="0" w:space="0" w:color="auto"/>
        <w:left w:val="none" w:sz="0" w:space="0" w:color="auto"/>
        <w:bottom w:val="none" w:sz="0" w:space="0" w:color="auto"/>
        <w:right w:val="none" w:sz="0" w:space="0" w:color="auto"/>
      </w:divBdr>
    </w:div>
    <w:div w:id="205875295">
      <w:bodyDiv w:val="1"/>
      <w:marLeft w:val="0"/>
      <w:marRight w:val="0"/>
      <w:marTop w:val="0"/>
      <w:marBottom w:val="0"/>
      <w:divBdr>
        <w:top w:val="none" w:sz="0" w:space="0" w:color="auto"/>
        <w:left w:val="none" w:sz="0" w:space="0" w:color="auto"/>
        <w:bottom w:val="none" w:sz="0" w:space="0" w:color="auto"/>
        <w:right w:val="none" w:sz="0" w:space="0" w:color="auto"/>
      </w:divBdr>
      <w:divsChild>
        <w:div w:id="1150095931">
          <w:marLeft w:val="0"/>
          <w:marRight w:val="0"/>
          <w:marTop w:val="0"/>
          <w:marBottom w:val="0"/>
          <w:divBdr>
            <w:top w:val="none" w:sz="0" w:space="0" w:color="auto"/>
            <w:left w:val="none" w:sz="0" w:space="0" w:color="auto"/>
            <w:bottom w:val="none" w:sz="0" w:space="0" w:color="auto"/>
            <w:right w:val="none" w:sz="0" w:space="0" w:color="auto"/>
          </w:divBdr>
        </w:div>
        <w:div w:id="1223519703">
          <w:marLeft w:val="0"/>
          <w:marRight w:val="0"/>
          <w:marTop w:val="0"/>
          <w:marBottom w:val="0"/>
          <w:divBdr>
            <w:top w:val="none" w:sz="0" w:space="0" w:color="auto"/>
            <w:left w:val="none" w:sz="0" w:space="0" w:color="auto"/>
            <w:bottom w:val="none" w:sz="0" w:space="0" w:color="auto"/>
            <w:right w:val="none" w:sz="0" w:space="0" w:color="auto"/>
          </w:divBdr>
        </w:div>
        <w:div w:id="1556043004">
          <w:marLeft w:val="0"/>
          <w:marRight w:val="0"/>
          <w:marTop w:val="0"/>
          <w:marBottom w:val="0"/>
          <w:divBdr>
            <w:top w:val="none" w:sz="0" w:space="0" w:color="auto"/>
            <w:left w:val="none" w:sz="0" w:space="0" w:color="auto"/>
            <w:bottom w:val="none" w:sz="0" w:space="0" w:color="auto"/>
            <w:right w:val="none" w:sz="0" w:space="0" w:color="auto"/>
          </w:divBdr>
        </w:div>
        <w:div w:id="1722096487">
          <w:marLeft w:val="0"/>
          <w:marRight w:val="0"/>
          <w:marTop w:val="0"/>
          <w:marBottom w:val="0"/>
          <w:divBdr>
            <w:top w:val="none" w:sz="0" w:space="0" w:color="auto"/>
            <w:left w:val="none" w:sz="0" w:space="0" w:color="auto"/>
            <w:bottom w:val="none" w:sz="0" w:space="0" w:color="auto"/>
            <w:right w:val="none" w:sz="0" w:space="0" w:color="auto"/>
          </w:divBdr>
        </w:div>
      </w:divsChild>
    </w:div>
    <w:div w:id="220874189">
      <w:bodyDiv w:val="1"/>
      <w:marLeft w:val="0"/>
      <w:marRight w:val="0"/>
      <w:marTop w:val="0"/>
      <w:marBottom w:val="0"/>
      <w:divBdr>
        <w:top w:val="none" w:sz="0" w:space="0" w:color="auto"/>
        <w:left w:val="none" w:sz="0" w:space="0" w:color="auto"/>
        <w:bottom w:val="none" w:sz="0" w:space="0" w:color="auto"/>
        <w:right w:val="none" w:sz="0" w:space="0" w:color="auto"/>
      </w:divBdr>
    </w:div>
    <w:div w:id="232396456">
      <w:bodyDiv w:val="1"/>
      <w:marLeft w:val="0"/>
      <w:marRight w:val="0"/>
      <w:marTop w:val="0"/>
      <w:marBottom w:val="0"/>
      <w:divBdr>
        <w:top w:val="none" w:sz="0" w:space="0" w:color="auto"/>
        <w:left w:val="none" w:sz="0" w:space="0" w:color="auto"/>
        <w:bottom w:val="none" w:sz="0" w:space="0" w:color="auto"/>
        <w:right w:val="none" w:sz="0" w:space="0" w:color="auto"/>
      </w:divBdr>
    </w:div>
    <w:div w:id="238250385">
      <w:bodyDiv w:val="1"/>
      <w:marLeft w:val="0"/>
      <w:marRight w:val="0"/>
      <w:marTop w:val="0"/>
      <w:marBottom w:val="0"/>
      <w:divBdr>
        <w:top w:val="none" w:sz="0" w:space="0" w:color="auto"/>
        <w:left w:val="none" w:sz="0" w:space="0" w:color="auto"/>
        <w:bottom w:val="none" w:sz="0" w:space="0" w:color="auto"/>
        <w:right w:val="none" w:sz="0" w:space="0" w:color="auto"/>
      </w:divBdr>
      <w:divsChild>
        <w:div w:id="798569199">
          <w:marLeft w:val="446"/>
          <w:marRight w:val="0"/>
          <w:marTop w:val="0"/>
          <w:marBottom w:val="0"/>
          <w:divBdr>
            <w:top w:val="none" w:sz="0" w:space="0" w:color="auto"/>
            <w:left w:val="none" w:sz="0" w:space="0" w:color="auto"/>
            <w:bottom w:val="none" w:sz="0" w:space="0" w:color="auto"/>
            <w:right w:val="none" w:sz="0" w:space="0" w:color="auto"/>
          </w:divBdr>
        </w:div>
        <w:div w:id="1962691519">
          <w:marLeft w:val="446"/>
          <w:marRight w:val="0"/>
          <w:marTop w:val="0"/>
          <w:marBottom w:val="0"/>
          <w:divBdr>
            <w:top w:val="none" w:sz="0" w:space="0" w:color="auto"/>
            <w:left w:val="none" w:sz="0" w:space="0" w:color="auto"/>
            <w:bottom w:val="none" w:sz="0" w:space="0" w:color="auto"/>
            <w:right w:val="none" w:sz="0" w:space="0" w:color="auto"/>
          </w:divBdr>
        </w:div>
      </w:divsChild>
    </w:div>
    <w:div w:id="247229334">
      <w:bodyDiv w:val="1"/>
      <w:marLeft w:val="0"/>
      <w:marRight w:val="0"/>
      <w:marTop w:val="0"/>
      <w:marBottom w:val="0"/>
      <w:divBdr>
        <w:top w:val="none" w:sz="0" w:space="0" w:color="auto"/>
        <w:left w:val="none" w:sz="0" w:space="0" w:color="auto"/>
        <w:bottom w:val="none" w:sz="0" w:space="0" w:color="auto"/>
        <w:right w:val="none" w:sz="0" w:space="0" w:color="auto"/>
      </w:divBdr>
    </w:div>
    <w:div w:id="264731928">
      <w:bodyDiv w:val="1"/>
      <w:marLeft w:val="0"/>
      <w:marRight w:val="0"/>
      <w:marTop w:val="0"/>
      <w:marBottom w:val="0"/>
      <w:divBdr>
        <w:top w:val="none" w:sz="0" w:space="0" w:color="auto"/>
        <w:left w:val="none" w:sz="0" w:space="0" w:color="auto"/>
        <w:bottom w:val="none" w:sz="0" w:space="0" w:color="auto"/>
        <w:right w:val="none" w:sz="0" w:space="0" w:color="auto"/>
      </w:divBdr>
      <w:divsChild>
        <w:div w:id="1659380442">
          <w:marLeft w:val="0"/>
          <w:marRight w:val="0"/>
          <w:marTop w:val="0"/>
          <w:marBottom w:val="0"/>
          <w:divBdr>
            <w:top w:val="none" w:sz="0" w:space="0" w:color="auto"/>
            <w:left w:val="none" w:sz="0" w:space="0" w:color="auto"/>
            <w:bottom w:val="none" w:sz="0" w:space="0" w:color="auto"/>
            <w:right w:val="none" w:sz="0" w:space="0" w:color="auto"/>
          </w:divBdr>
        </w:div>
      </w:divsChild>
    </w:div>
    <w:div w:id="281960879">
      <w:bodyDiv w:val="1"/>
      <w:marLeft w:val="0"/>
      <w:marRight w:val="0"/>
      <w:marTop w:val="0"/>
      <w:marBottom w:val="0"/>
      <w:divBdr>
        <w:top w:val="none" w:sz="0" w:space="0" w:color="auto"/>
        <w:left w:val="none" w:sz="0" w:space="0" w:color="auto"/>
        <w:bottom w:val="none" w:sz="0" w:space="0" w:color="auto"/>
        <w:right w:val="none" w:sz="0" w:space="0" w:color="auto"/>
      </w:divBdr>
      <w:divsChild>
        <w:div w:id="1898734493">
          <w:marLeft w:val="0"/>
          <w:marRight w:val="0"/>
          <w:marTop w:val="0"/>
          <w:marBottom w:val="0"/>
          <w:divBdr>
            <w:top w:val="none" w:sz="0" w:space="0" w:color="auto"/>
            <w:left w:val="none" w:sz="0" w:space="0" w:color="auto"/>
            <w:bottom w:val="none" w:sz="0" w:space="0" w:color="auto"/>
            <w:right w:val="none" w:sz="0" w:space="0" w:color="auto"/>
          </w:divBdr>
          <w:divsChild>
            <w:div w:id="1018847265">
              <w:marLeft w:val="0"/>
              <w:marRight w:val="0"/>
              <w:marTop w:val="0"/>
              <w:marBottom w:val="0"/>
              <w:divBdr>
                <w:top w:val="none" w:sz="0" w:space="0" w:color="auto"/>
                <w:left w:val="none" w:sz="0" w:space="0" w:color="auto"/>
                <w:bottom w:val="none" w:sz="0" w:space="0" w:color="auto"/>
                <w:right w:val="none" w:sz="0" w:space="0" w:color="auto"/>
              </w:divBdr>
              <w:divsChild>
                <w:div w:id="855079973">
                  <w:marLeft w:val="0"/>
                  <w:marRight w:val="0"/>
                  <w:marTop w:val="0"/>
                  <w:marBottom w:val="0"/>
                  <w:divBdr>
                    <w:top w:val="none" w:sz="0" w:space="0" w:color="auto"/>
                    <w:left w:val="none" w:sz="0" w:space="0" w:color="auto"/>
                    <w:bottom w:val="none" w:sz="0" w:space="0" w:color="auto"/>
                    <w:right w:val="none" w:sz="0" w:space="0" w:color="auto"/>
                  </w:divBdr>
                  <w:divsChild>
                    <w:div w:id="1039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52846">
      <w:bodyDiv w:val="1"/>
      <w:marLeft w:val="0"/>
      <w:marRight w:val="0"/>
      <w:marTop w:val="0"/>
      <w:marBottom w:val="0"/>
      <w:divBdr>
        <w:top w:val="none" w:sz="0" w:space="0" w:color="auto"/>
        <w:left w:val="none" w:sz="0" w:space="0" w:color="auto"/>
        <w:bottom w:val="none" w:sz="0" w:space="0" w:color="auto"/>
        <w:right w:val="none" w:sz="0" w:space="0" w:color="auto"/>
      </w:divBdr>
    </w:div>
    <w:div w:id="316881080">
      <w:bodyDiv w:val="1"/>
      <w:marLeft w:val="0"/>
      <w:marRight w:val="0"/>
      <w:marTop w:val="0"/>
      <w:marBottom w:val="0"/>
      <w:divBdr>
        <w:top w:val="none" w:sz="0" w:space="0" w:color="auto"/>
        <w:left w:val="none" w:sz="0" w:space="0" w:color="auto"/>
        <w:bottom w:val="none" w:sz="0" w:space="0" w:color="auto"/>
        <w:right w:val="none" w:sz="0" w:space="0" w:color="auto"/>
      </w:divBdr>
    </w:div>
    <w:div w:id="327252120">
      <w:bodyDiv w:val="1"/>
      <w:marLeft w:val="0"/>
      <w:marRight w:val="0"/>
      <w:marTop w:val="0"/>
      <w:marBottom w:val="0"/>
      <w:divBdr>
        <w:top w:val="none" w:sz="0" w:space="0" w:color="auto"/>
        <w:left w:val="none" w:sz="0" w:space="0" w:color="auto"/>
        <w:bottom w:val="none" w:sz="0" w:space="0" w:color="auto"/>
        <w:right w:val="none" w:sz="0" w:space="0" w:color="auto"/>
      </w:divBdr>
    </w:div>
    <w:div w:id="327292291">
      <w:bodyDiv w:val="1"/>
      <w:marLeft w:val="0"/>
      <w:marRight w:val="0"/>
      <w:marTop w:val="0"/>
      <w:marBottom w:val="0"/>
      <w:divBdr>
        <w:top w:val="none" w:sz="0" w:space="0" w:color="auto"/>
        <w:left w:val="none" w:sz="0" w:space="0" w:color="auto"/>
        <w:bottom w:val="none" w:sz="0" w:space="0" w:color="auto"/>
        <w:right w:val="none" w:sz="0" w:space="0" w:color="auto"/>
      </w:divBdr>
    </w:div>
    <w:div w:id="339084200">
      <w:bodyDiv w:val="1"/>
      <w:marLeft w:val="0"/>
      <w:marRight w:val="0"/>
      <w:marTop w:val="0"/>
      <w:marBottom w:val="0"/>
      <w:divBdr>
        <w:top w:val="none" w:sz="0" w:space="0" w:color="auto"/>
        <w:left w:val="none" w:sz="0" w:space="0" w:color="auto"/>
        <w:bottom w:val="none" w:sz="0" w:space="0" w:color="auto"/>
        <w:right w:val="none" w:sz="0" w:space="0" w:color="auto"/>
      </w:divBdr>
    </w:div>
    <w:div w:id="348482386">
      <w:bodyDiv w:val="1"/>
      <w:marLeft w:val="0"/>
      <w:marRight w:val="0"/>
      <w:marTop w:val="0"/>
      <w:marBottom w:val="0"/>
      <w:divBdr>
        <w:top w:val="none" w:sz="0" w:space="0" w:color="auto"/>
        <w:left w:val="none" w:sz="0" w:space="0" w:color="auto"/>
        <w:bottom w:val="none" w:sz="0" w:space="0" w:color="auto"/>
        <w:right w:val="none" w:sz="0" w:space="0" w:color="auto"/>
      </w:divBdr>
    </w:div>
    <w:div w:id="367073678">
      <w:bodyDiv w:val="1"/>
      <w:marLeft w:val="0"/>
      <w:marRight w:val="0"/>
      <w:marTop w:val="0"/>
      <w:marBottom w:val="0"/>
      <w:divBdr>
        <w:top w:val="none" w:sz="0" w:space="0" w:color="auto"/>
        <w:left w:val="none" w:sz="0" w:space="0" w:color="auto"/>
        <w:bottom w:val="none" w:sz="0" w:space="0" w:color="auto"/>
        <w:right w:val="none" w:sz="0" w:space="0" w:color="auto"/>
      </w:divBdr>
    </w:div>
    <w:div w:id="373238543">
      <w:bodyDiv w:val="1"/>
      <w:marLeft w:val="0"/>
      <w:marRight w:val="0"/>
      <w:marTop w:val="0"/>
      <w:marBottom w:val="0"/>
      <w:divBdr>
        <w:top w:val="none" w:sz="0" w:space="0" w:color="auto"/>
        <w:left w:val="none" w:sz="0" w:space="0" w:color="auto"/>
        <w:bottom w:val="none" w:sz="0" w:space="0" w:color="auto"/>
        <w:right w:val="none" w:sz="0" w:space="0" w:color="auto"/>
      </w:divBdr>
      <w:divsChild>
        <w:div w:id="1644309584">
          <w:marLeft w:val="446"/>
          <w:marRight w:val="0"/>
          <w:marTop w:val="0"/>
          <w:marBottom w:val="0"/>
          <w:divBdr>
            <w:top w:val="none" w:sz="0" w:space="0" w:color="auto"/>
            <w:left w:val="none" w:sz="0" w:space="0" w:color="auto"/>
            <w:bottom w:val="none" w:sz="0" w:space="0" w:color="auto"/>
            <w:right w:val="none" w:sz="0" w:space="0" w:color="auto"/>
          </w:divBdr>
        </w:div>
        <w:div w:id="2002387298">
          <w:marLeft w:val="446"/>
          <w:marRight w:val="0"/>
          <w:marTop w:val="0"/>
          <w:marBottom w:val="0"/>
          <w:divBdr>
            <w:top w:val="none" w:sz="0" w:space="0" w:color="auto"/>
            <w:left w:val="none" w:sz="0" w:space="0" w:color="auto"/>
            <w:bottom w:val="none" w:sz="0" w:space="0" w:color="auto"/>
            <w:right w:val="none" w:sz="0" w:space="0" w:color="auto"/>
          </w:divBdr>
        </w:div>
      </w:divsChild>
    </w:div>
    <w:div w:id="375980297">
      <w:bodyDiv w:val="1"/>
      <w:marLeft w:val="0"/>
      <w:marRight w:val="0"/>
      <w:marTop w:val="0"/>
      <w:marBottom w:val="0"/>
      <w:divBdr>
        <w:top w:val="none" w:sz="0" w:space="0" w:color="auto"/>
        <w:left w:val="none" w:sz="0" w:space="0" w:color="auto"/>
        <w:bottom w:val="none" w:sz="0" w:space="0" w:color="auto"/>
        <w:right w:val="none" w:sz="0" w:space="0" w:color="auto"/>
      </w:divBdr>
    </w:div>
    <w:div w:id="386608455">
      <w:bodyDiv w:val="1"/>
      <w:marLeft w:val="0"/>
      <w:marRight w:val="0"/>
      <w:marTop w:val="0"/>
      <w:marBottom w:val="0"/>
      <w:divBdr>
        <w:top w:val="none" w:sz="0" w:space="0" w:color="auto"/>
        <w:left w:val="none" w:sz="0" w:space="0" w:color="auto"/>
        <w:bottom w:val="none" w:sz="0" w:space="0" w:color="auto"/>
        <w:right w:val="none" w:sz="0" w:space="0" w:color="auto"/>
      </w:divBdr>
      <w:divsChild>
        <w:div w:id="1830249329">
          <w:marLeft w:val="0"/>
          <w:marRight w:val="0"/>
          <w:marTop w:val="0"/>
          <w:marBottom w:val="0"/>
          <w:divBdr>
            <w:top w:val="none" w:sz="0" w:space="0" w:color="auto"/>
            <w:left w:val="none" w:sz="0" w:space="0" w:color="auto"/>
            <w:bottom w:val="none" w:sz="0" w:space="0" w:color="auto"/>
            <w:right w:val="none" w:sz="0" w:space="0" w:color="auto"/>
          </w:divBdr>
        </w:div>
      </w:divsChild>
    </w:div>
    <w:div w:id="392970670">
      <w:bodyDiv w:val="1"/>
      <w:marLeft w:val="0"/>
      <w:marRight w:val="0"/>
      <w:marTop w:val="0"/>
      <w:marBottom w:val="0"/>
      <w:divBdr>
        <w:top w:val="none" w:sz="0" w:space="0" w:color="auto"/>
        <w:left w:val="none" w:sz="0" w:space="0" w:color="auto"/>
        <w:bottom w:val="none" w:sz="0" w:space="0" w:color="auto"/>
        <w:right w:val="none" w:sz="0" w:space="0" w:color="auto"/>
      </w:divBdr>
    </w:div>
    <w:div w:id="396710698">
      <w:bodyDiv w:val="1"/>
      <w:marLeft w:val="0"/>
      <w:marRight w:val="0"/>
      <w:marTop w:val="0"/>
      <w:marBottom w:val="0"/>
      <w:divBdr>
        <w:top w:val="none" w:sz="0" w:space="0" w:color="auto"/>
        <w:left w:val="none" w:sz="0" w:space="0" w:color="auto"/>
        <w:bottom w:val="none" w:sz="0" w:space="0" w:color="auto"/>
        <w:right w:val="none" w:sz="0" w:space="0" w:color="auto"/>
      </w:divBdr>
    </w:div>
    <w:div w:id="406459329">
      <w:bodyDiv w:val="1"/>
      <w:marLeft w:val="0"/>
      <w:marRight w:val="0"/>
      <w:marTop w:val="0"/>
      <w:marBottom w:val="0"/>
      <w:divBdr>
        <w:top w:val="none" w:sz="0" w:space="0" w:color="auto"/>
        <w:left w:val="none" w:sz="0" w:space="0" w:color="auto"/>
        <w:bottom w:val="none" w:sz="0" w:space="0" w:color="auto"/>
        <w:right w:val="none" w:sz="0" w:space="0" w:color="auto"/>
      </w:divBdr>
    </w:div>
    <w:div w:id="408578901">
      <w:bodyDiv w:val="1"/>
      <w:marLeft w:val="0"/>
      <w:marRight w:val="0"/>
      <w:marTop w:val="0"/>
      <w:marBottom w:val="0"/>
      <w:divBdr>
        <w:top w:val="none" w:sz="0" w:space="0" w:color="auto"/>
        <w:left w:val="none" w:sz="0" w:space="0" w:color="auto"/>
        <w:bottom w:val="none" w:sz="0" w:space="0" w:color="auto"/>
        <w:right w:val="none" w:sz="0" w:space="0" w:color="auto"/>
      </w:divBdr>
    </w:div>
    <w:div w:id="415636640">
      <w:bodyDiv w:val="1"/>
      <w:marLeft w:val="0"/>
      <w:marRight w:val="0"/>
      <w:marTop w:val="0"/>
      <w:marBottom w:val="0"/>
      <w:divBdr>
        <w:top w:val="none" w:sz="0" w:space="0" w:color="auto"/>
        <w:left w:val="none" w:sz="0" w:space="0" w:color="auto"/>
        <w:bottom w:val="none" w:sz="0" w:space="0" w:color="auto"/>
        <w:right w:val="none" w:sz="0" w:space="0" w:color="auto"/>
      </w:divBdr>
    </w:div>
    <w:div w:id="418068451">
      <w:bodyDiv w:val="1"/>
      <w:marLeft w:val="0"/>
      <w:marRight w:val="0"/>
      <w:marTop w:val="0"/>
      <w:marBottom w:val="0"/>
      <w:divBdr>
        <w:top w:val="none" w:sz="0" w:space="0" w:color="auto"/>
        <w:left w:val="none" w:sz="0" w:space="0" w:color="auto"/>
        <w:bottom w:val="none" w:sz="0" w:space="0" w:color="auto"/>
        <w:right w:val="none" w:sz="0" w:space="0" w:color="auto"/>
      </w:divBdr>
    </w:div>
    <w:div w:id="423066185">
      <w:bodyDiv w:val="1"/>
      <w:marLeft w:val="0"/>
      <w:marRight w:val="0"/>
      <w:marTop w:val="0"/>
      <w:marBottom w:val="0"/>
      <w:divBdr>
        <w:top w:val="none" w:sz="0" w:space="0" w:color="auto"/>
        <w:left w:val="none" w:sz="0" w:space="0" w:color="auto"/>
        <w:bottom w:val="none" w:sz="0" w:space="0" w:color="auto"/>
        <w:right w:val="none" w:sz="0" w:space="0" w:color="auto"/>
      </w:divBdr>
    </w:div>
    <w:div w:id="423114833">
      <w:bodyDiv w:val="1"/>
      <w:marLeft w:val="0"/>
      <w:marRight w:val="0"/>
      <w:marTop w:val="0"/>
      <w:marBottom w:val="0"/>
      <w:divBdr>
        <w:top w:val="none" w:sz="0" w:space="0" w:color="auto"/>
        <w:left w:val="none" w:sz="0" w:space="0" w:color="auto"/>
        <w:bottom w:val="none" w:sz="0" w:space="0" w:color="auto"/>
        <w:right w:val="none" w:sz="0" w:space="0" w:color="auto"/>
      </w:divBdr>
    </w:div>
    <w:div w:id="423964773">
      <w:bodyDiv w:val="1"/>
      <w:marLeft w:val="0"/>
      <w:marRight w:val="0"/>
      <w:marTop w:val="0"/>
      <w:marBottom w:val="0"/>
      <w:divBdr>
        <w:top w:val="none" w:sz="0" w:space="0" w:color="auto"/>
        <w:left w:val="none" w:sz="0" w:space="0" w:color="auto"/>
        <w:bottom w:val="none" w:sz="0" w:space="0" w:color="auto"/>
        <w:right w:val="none" w:sz="0" w:space="0" w:color="auto"/>
      </w:divBdr>
    </w:div>
    <w:div w:id="433330936">
      <w:bodyDiv w:val="1"/>
      <w:marLeft w:val="0"/>
      <w:marRight w:val="0"/>
      <w:marTop w:val="0"/>
      <w:marBottom w:val="0"/>
      <w:divBdr>
        <w:top w:val="none" w:sz="0" w:space="0" w:color="auto"/>
        <w:left w:val="none" w:sz="0" w:space="0" w:color="auto"/>
        <w:bottom w:val="none" w:sz="0" w:space="0" w:color="auto"/>
        <w:right w:val="none" w:sz="0" w:space="0" w:color="auto"/>
      </w:divBdr>
    </w:div>
    <w:div w:id="444620639">
      <w:bodyDiv w:val="1"/>
      <w:marLeft w:val="0"/>
      <w:marRight w:val="0"/>
      <w:marTop w:val="0"/>
      <w:marBottom w:val="0"/>
      <w:divBdr>
        <w:top w:val="none" w:sz="0" w:space="0" w:color="auto"/>
        <w:left w:val="none" w:sz="0" w:space="0" w:color="auto"/>
        <w:bottom w:val="none" w:sz="0" w:space="0" w:color="auto"/>
        <w:right w:val="none" w:sz="0" w:space="0" w:color="auto"/>
      </w:divBdr>
    </w:div>
    <w:div w:id="460349754">
      <w:bodyDiv w:val="1"/>
      <w:marLeft w:val="0"/>
      <w:marRight w:val="0"/>
      <w:marTop w:val="0"/>
      <w:marBottom w:val="0"/>
      <w:divBdr>
        <w:top w:val="none" w:sz="0" w:space="0" w:color="auto"/>
        <w:left w:val="none" w:sz="0" w:space="0" w:color="auto"/>
        <w:bottom w:val="none" w:sz="0" w:space="0" w:color="auto"/>
        <w:right w:val="none" w:sz="0" w:space="0" w:color="auto"/>
      </w:divBdr>
      <w:divsChild>
        <w:div w:id="1624311058">
          <w:marLeft w:val="0"/>
          <w:marRight w:val="0"/>
          <w:marTop w:val="0"/>
          <w:marBottom w:val="0"/>
          <w:divBdr>
            <w:top w:val="none" w:sz="0" w:space="0" w:color="auto"/>
            <w:left w:val="none" w:sz="0" w:space="0" w:color="auto"/>
            <w:bottom w:val="none" w:sz="0" w:space="0" w:color="auto"/>
            <w:right w:val="none" w:sz="0" w:space="0" w:color="auto"/>
          </w:divBdr>
        </w:div>
      </w:divsChild>
    </w:div>
    <w:div w:id="486631799">
      <w:bodyDiv w:val="1"/>
      <w:marLeft w:val="0"/>
      <w:marRight w:val="0"/>
      <w:marTop w:val="0"/>
      <w:marBottom w:val="0"/>
      <w:divBdr>
        <w:top w:val="none" w:sz="0" w:space="0" w:color="auto"/>
        <w:left w:val="none" w:sz="0" w:space="0" w:color="auto"/>
        <w:bottom w:val="none" w:sz="0" w:space="0" w:color="auto"/>
        <w:right w:val="none" w:sz="0" w:space="0" w:color="auto"/>
      </w:divBdr>
    </w:div>
    <w:div w:id="494959201">
      <w:bodyDiv w:val="1"/>
      <w:marLeft w:val="0"/>
      <w:marRight w:val="0"/>
      <w:marTop w:val="0"/>
      <w:marBottom w:val="0"/>
      <w:divBdr>
        <w:top w:val="none" w:sz="0" w:space="0" w:color="auto"/>
        <w:left w:val="none" w:sz="0" w:space="0" w:color="auto"/>
        <w:bottom w:val="none" w:sz="0" w:space="0" w:color="auto"/>
        <w:right w:val="none" w:sz="0" w:space="0" w:color="auto"/>
      </w:divBdr>
      <w:divsChild>
        <w:div w:id="1588151545">
          <w:marLeft w:val="0"/>
          <w:marRight w:val="0"/>
          <w:marTop w:val="0"/>
          <w:marBottom w:val="0"/>
          <w:divBdr>
            <w:top w:val="none" w:sz="0" w:space="0" w:color="auto"/>
            <w:left w:val="none" w:sz="0" w:space="0" w:color="auto"/>
            <w:bottom w:val="none" w:sz="0" w:space="0" w:color="auto"/>
            <w:right w:val="none" w:sz="0" w:space="0" w:color="auto"/>
          </w:divBdr>
        </w:div>
        <w:div w:id="2060933459">
          <w:marLeft w:val="0"/>
          <w:marRight w:val="0"/>
          <w:marTop w:val="0"/>
          <w:marBottom w:val="0"/>
          <w:divBdr>
            <w:top w:val="none" w:sz="0" w:space="0" w:color="auto"/>
            <w:left w:val="none" w:sz="0" w:space="0" w:color="auto"/>
            <w:bottom w:val="none" w:sz="0" w:space="0" w:color="auto"/>
            <w:right w:val="none" w:sz="0" w:space="0" w:color="auto"/>
          </w:divBdr>
          <w:divsChild>
            <w:div w:id="1388261539">
              <w:marLeft w:val="0"/>
              <w:marRight w:val="0"/>
              <w:marTop w:val="0"/>
              <w:marBottom w:val="0"/>
              <w:divBdr>
                <w:top w:val="none" w:sz="0" w:space="0" w:color="auto"/>
                <w:left w:val="none" w:sz="0" w:space="0" w:color="auto"/>
                <w:bottom w:val="none" w:sz="0" w:space="0" w:color="auto"/>
                <w:right w:val="none" w:sz="0" w:space="0" w:color="auto"/>
              </w:divBdr>
              <w:divsChild>
                <w:div w:id="38852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76590">
      <w:bodyDiv w:val="1"/>
      <w:marLeft w:val="0"/>
      <w:marRight w:val="0"/>
      <w:marTop w:val="0"/>
      <w:marBottom w:val="0"/>
      <w:divBdr>
        <w:top w:val="none" w:sz="0" w:space="0" w:color="auto"/>
        <w:left w:val="none" w:sz="0" w:space="0" w:color="auto"/>
        <w:bottom w:val="none" w:sz="0" w:space="0" w:color="auto"/>
        <w:right w:val="none" w:sz="0" w:space="0" w:color="auto"/>
      </w:divBdr>
    </w:div>
    <w:div w:id="497116775">
      <w:bodyDiv w:val="1"/>
      <w:marLeft w:val="0"/>
      <w:marRight w:val="0"/>
      <w:marTop w:val="0"/>
      <w:marBottom w:val="0"/>
      <w:divBdr>
        <w:top w:val="none" w:sz="0" w:space="0" w:color="auto"/>
        <w:left w:val="none" w:sz="0" w:space="0" w:color="auto"/>
        <w:bottom w:val="none" w:sz="0" w:space="0" w:color="auto"/>
        <w:right w:val="none" w:sz="0" w:space="0" w:color="auto"/>
      </w:divBdr>
    </w:div>
    <w:div w:id="503862070">
      <w:bodyDiv w:val="1"/>
      <w:marLeft w:val="0"/>
      <w:marRight w:val="0"/>
      <w:marTop w:val="0"/>
      <w:marBottom w:val="0"/>
      <w:divBdr>
        <w:top w:val="none" w:sz="0" w:space="0" w:color="auto"/>
        <w:left w:val="none" w:sz="0" w:space="0" w:color="auto"/>
        <w:bottom w:val="none" w:sz="0" w:space="0" w:color="auto"/>
        <w:right w:val="none" w:sz="0" w:space="0" w:color="auto"/>
      </w:divBdr>
    </w:div>
    <w:div w:id="531307913">
      <w:bodyDiv w:val="1"/>
      <w:marLeft w:val="0"/>
      <w:marRight w:val="0"/>
      <w:marTop w:val="0"/>
      <w:marBottom w:val="0"/>
      <w:divBdr>
        <w:top w:val="none" w:sz="0" w:space="0" w:color="auto"/>
        <w:left w:val="none" w:sz="0" w:space="0" w:color="auto"/>
        <w:bottom w:val="none" w:sz="0" w:space="0" w:color="auto"/>
        <w:right w:val="none" w:sz="0" w:space="0" w:color="auto"/>
      </w:divBdr>
    </w:div>
    <w:div w:id="534001222">
      <w:bodyDiv w:val="1"/>
      <w:marLeft w:val="0"/>
      <w:marRight w:val="0"/>
      <w:marTop w:val="0"/>
      <w:marBottom w:val="0"/>
      <w:divBdr>
        <w:top w:val="none" w:sz="0" w:space="0" w:color="auto"/>
        <w:left w:val="none" w:sz="0" w:space="0" w:color="auto"/>
        <w:bottom w:val="none" w:sz="0" w:space="0" w:color="auto"/>
        <w:right w:val="none" w:sz="0" w:space="0" w:color="auto"/>
      </w:divBdr>
      <w:divsChild>
        <w:div w:id="1967468475">
          <w:marLeft w:val="0"/>
          <w:marRight w:val="0"/>
          <w:marTop w:val="0"/>
          <w:marBottom w:val="0"/>
          <w:divBdr>
            <w:top w:val="none" w:sz="0" w:space="0" w:color="auto"/>
            <w:left w:val="none" w:sz="0" w:space="0" w:color="auto"/>
            <w:bottom w:val="none" w:sz="0" w:space="0" w:color="auto"/>
            <w:right w:val="none" w:sz="0" w:space="0" w:color="auto"/>
          </w:divBdr>
        </w:div>
      </w:divsChild>
    </w:div>
    <w:div w:id="538858846">
      <w:bodyDiv w:val="1"/>
      <w:marLeft w:val="0"/>
      <w:marRight w:val="0"/>
      <w:marTop w:val="0"/>
      <w:marBottom w:val="0"/>
      <w:divBdr>
        <w:top w:val="none" w:sz="0" w:space="0" w:color="auto"/>
        <w:left w:val="none" w:sz="0" w:space="0" w:color="auto"/>
        <w:bottom w:val="none" w:sz="0" w:space="0" w:color="auto"/>
        <w:right w:val="none" w:sz="0" w:space="0" w:color="auto"/>
      </w:divBdr>
    </w:div>
    <w:div w:id="545023525">
      <w:bodyDiv w:val="1"/>
      <w:marLeft w:val="0"/>
      <w:marRight w:val="0"/>
      <w:marTop w:val="0"/>
      <w:marBottom w:val="0"/>
      <w:divBdr>
        <w:top w:val="none" w:sz="0" w:space="0" w:color="auto"/>
        <w:left w:val="none" w:sz="0" w:space="0" w:color="auto"/>
        <w:bottom w:val="none" w:sz="0" w:space="0" w:color="auto"/>
        <w:right w:val="none" w:sz="0" w:space="0" w:color="auto"/>
      </w:divBdr>
      <w:divsChild>
        <w:div w:id="148181522">
          <w:marLeft w:val="0"/>
          <w:marRight w:val="0"/>
          <w:marTop w:val="0"/>
          <w:marBottom w:val="0"/>
          <w:divBdr>
            <w:top w:val="none" w:sz="0" w:space="0" w:color="auto"/>
            <w:left w:val="none" w:sz="0" w:space="0" w:color="auto"/>
            <w:bottom w:val="none" w:sz="0" w:space="0" w:color="auto"/>
            <w:right w:val="none" w:sz="0" w:space="0" w:color="auto"/>
          </w:divBdr>
        </w:div>
        <w:div w:id="210464158">
          <w:marLeft w:val="0"/>
          <w:marRight w:val="0"/>
          <w:marTop w:val="0"/>
          <w:marBottom w:val="0"/>
          <w:divBdr>
            <w:top w:val="none" w:sz="0" w:space="0" w:color="auto"/>
            <w:left w:val="none" w:sz="0" w:space="0" w:color="auto"/>
            <w:bottom w:val="none" w:sz="0" w:space="0" w:color="auto"/>
            <w:right w:val="none" w:sz="0" w:space="0" w:color="auto"/>
          </w:divBdr>
        </w:div>
        <w:div w:id="217135287">
          <w:marLeft w:val="0"/>
          <w:marRight w:val="0"/>
          <w:marTop w:val="0"/>
          <w:marBottom w:val="0"/>
          <w:divBdr>
            <w:top w:val="none" w:sz="0" w:space="0" w:color="auto"/>
            <w:left w:val="none" w:sz="0" w:space="0" w:color="auto"/>
            <w:bottom w:val="none" w:sz="0" w:space="0" w:color="auto"/>
            <w:right w:val="none" w:sz="0" w:space="0" w:color="auto"/>
          </w:divBdr>
        </w:div>
        <w:div w:id="510725028">
          <w:marLeft w:val="0"/>
          <w:marRight w:val="0"/>
          <w:marTop w:val="0"/>
          <w:marBottom w:val="0"/>
          <w:divBdr>
            <w:top w:val="none" w:sz="0" w:space="0" w:color="auto"/>
            <w:left w:val="none" w:sz="0" w:space="0" w:color="auto"/>
            <w:bottom w:val="none" w:sz="0" w:space="0" w:color="auto"/>
            <w:right w:val="none" w:sz="0" w:space="0" w:color="auto"/>
          </w:divBdr>
        </w:div>
        <w:div w:id="581909984">
          <w:marLeft w:val="0"/>
          <w:marRight w:val="0"/>
          <w:marTop w:val="0"/>
          <w:marBottom w:val="0"/>
          <w:divBdr>
            <w:top w:val="none" w:sz="0" w:space="0" w:color="auto"/>
            <w:left w:val="none" w:sz="0" w:space="0" w:color="auto"/>
            <w:bottom w:val="none" w:sz="0" w:space="0" w:color="auto"/>
            <w:right w:val="none" w:sz="0" w:space="0" w:color="auto"/>
          </w:divBdr>
        </w:div>
        <w:div w:id="1087650104">
          <w:marLeft w:val="0"/>
          <w:marRight w:val="0"/>
          <w:marTop w:val="0"/>
          <w:marBottom w:val="0"/>
          <w:divBdr>
            <w:top w:val="none" w:sz="0" w:space="0" w:color="auto"/>
            <w:left w:val="none" w:sz="0" w:space="0" w:color="auto"/>
            <w:bottom w:val="none" w:sz="0" w:space="0" w:color="auto"/>
            <w:right w:val="none" w:sz="0" w:space="0" w:color="auto"/>
          </w:divBdr>
        </w:div>
        <w:div w:id="1317999097">
          <w:marLeft w:val="0"/>
          <w:marRight w:val="0"/>
          <w:marTop w:val="0"/>
          <w:marBottom w:val="0"/>
          <w:divBdr>
            <w:top w:val="none" w:sz="0" w:space="0" w:color="auto"/>
            <w:left w:val="none" w:sz="0" w:space="0" w:color="auto"/>
            <w:bottom w:val="none" w:sz="0" w:space="0" w:color="auto"/>
            <w:right w:val="none" w:sz="0" w:space="0" w:color="auto"/>
          </w:divBdr>
        </w:div>
        <w:div w:id="1468931708">
          <w:marLeft w:val="0"/>
          <w:marRight w:val="0"/>
          <w:marTop w:val="0"/>
          <w:marBottom w:val="0"/>
          <w:divBdr>
            <w:top w:val="none" w:sz="0" w:space="0" w:color="auto"/>
            <w:left w:val="none" w:sz="0" w:space="0" w:color="auto"/>
            <w:bottom w:val="none" w:sz="0" w:space="0" w:color="auto"/>
            <w:right w:val="none" w:sz="0" w:space="0" w:color="auto"/>
          </w:divBdr>
        </w:div>
        <w:div w:id="1838837614">
          <w:marLeft w:val="0"/>
          <w:marRight w:val="0"/>
          <w:marTop w:val="0"/>
          <w:marBottom w:val="0"/>
          <w:divBdr>
            <w:top w:val="none" w:sz="0" w:space="0" w:color="auto"/>
            <w:left w:val="none" w:sz="0" w:space="0" w:color="auto"/>
            <w:bottom w:val="none" w:sz="0" w:space="0" w:color="auto"/>
            <w:right w:val="none" w:sz="0" w:space="0" w:color="auto"/>
          </w:divBdr>
        </w:div>
        <w:div w:id="2071610534">
          <w:marLeft w:val="0"/>
          <w:marRight w:val="0"/>
          <w:marTop w:val="0"/>
          <w:marBottom w:val="0"/>
          <w:divBdr>
            <w:top w:val="none" w:sz="0" w:space="0" w:color="auto"/>
            <w:left w:val="none" w:sz="0" w:space="0" w:color="auto"/>
            <w:bottom w:val="none" w:sz="0" w:space="0" w:color="auto"/>
            <w:right w:val="none" w:sz="0" w:space="0" w:color="auto"/>
          </w:divBdr>
        </w:div>
      </w:divsChild>
    </w:div>
    <w:div w:id="578902910">
      <w:bodyDiv w:val="1"/>
      <w:marLeft w:val="0"/>
      <w:marRight w:val="0"/>
      <w:marTop w:val="0"/>
      <w:marBottom w:val="0"/>
      <w:divBdr>
        <w:top w:val="none" w:sz="0" w:space="0" w:color="auto"/>
        <w:left w:val="none" w:sz="0" w:space="0" w:color="auto"/>
        <w:bottom w:val="none" w:sz="0" w:space="0" w:color="auto"/>
        <w:right w:val="none" w:sz="0" w:space="0" w:color="auto"/>
      </w:divBdr>
      <w:divsChild>
        <w:div w:id="1249655943">
          <w:marLeft w:val="0"/>
          <w:marRight w:val="0"/>
          <w:marTop w:val="0"/>
          <w:marBottom w:val="0"/>
          <w:divBdr>
            <w:top w:val="none" w:sz="0" w:space="0" w:color="auto"/>
            <w:left w:val="none" w:sz="0" w:space="0" w:color="auto"/>
            <w:bottom w:val="none" w:sz="0" w:space="0" w:color="auto"/>
            <w:right w:val="none" w:sz="0" w:space="0" w:color="auto"/>
          </w:divBdr>
        </w:div>
      </w:divsChild>
    </w:div>
    <w:div w:id="606933273">
      <w:bodyDiv w:val="1"/>
      <w:marLeft w:val="0"/>
      <w:marRight w:val="0"/>
      <w:marTop w:val="0"/>
      <w:marBottom w:val="0"/>
      <w:divBdr>
        <w:top w:val="none" w:sz="0" w:space="0" w:color="auto"/>
        <w:left w:val="none" w:sz="0" w:space="0" w:color="auto"/>
        <w:bottom w:val="none" w:sz="0" w:space="0" w:color="auto"/>
        <w:right w:val="none" w:sz="0" w:space="0" w:color="auto"/>
      </w:divBdr>
    </w:div>
    <w:div w:id="610403025">
      <w:bodyDiv w:val="1"/>
      <w:marLeft w:val="0"/>
      <w:marRight w:val="0"/>
      <w:marTop w:val="0"/>
      <w:marBottom w:val="0"/>
      <w:divBdr>
        <w:top w:val="none" w:sz="0" w:space="0" w:color="auto"/>
        <w:left w:val="none" w:sz="0" w:space="0" w:color="auto"/>
        <w:bottom w:val="none" w:sz="0" w:space="0" w:color="auto"/>
        <w:right w:val="none" w:sz="0" w:space="0" w:color="auto"/>
      </w:divBdr>
      <w:divsChild>
        <w:div w:id="925530400">
          <w:marLeft w:val="0"/>
          <w:marRight w:val="0"/>
          <w:marTop w:val="0"/>
          <w:marBottom w:val="0"/>
          <w:divBdr>
            <w:top w:val="none" w:sz="0" w:space="0" w:color="auto"/>
            <w:left w:val="none" w:sz="0" w:space="0" w:color="auto"/>
            <w:bottom w:val="none" w:sz="0" w:space="0" w:color="auto"/>
            <w:right w:val="none" w:sz="0" w:space="0" w:color="auto"/>
          </w:divBdr>
          <w:divsChild>
            <w:div w:id="1625766314">
              <w:marLeft w:val="0"/>
              <w:marRight w:val="0"/>
              <w:marTop w:val="0"/>
              <w:marBottom w:val="0"/>
              <w:divBdr>
                <w:top w:val="none" w:sz="0" w:space="0" w:color="auto"/>
                <w:left w:val="none" w:sz="0" w:space="0" w:color="auto"/>
                <w:bottom w:val="none" w:sz="0" w:space="0" w:color="auto"/>
                <w:right w:val="none" w:sz="0" w:space="0" w:color="auto"/>
              </w:divBdr>
            </w:div>
          </w:divsChild>
        </w:div>
        <w:div w:id="1597210227">
          <w:marLeft w:val="0"/>
          <w:marRight w:val="0"/>
          <w:marTop w:val="0"/>
          <w:marBottom w:val="0"/>
          <w:divBdr>
            <w:top w:val="none" w:sz="0" w:space="0" w:color="auto"/>
            <w:left w:val="none" w:sz="0" w:space="0" w:color="auto"/>
            <w:bottom w:val="none" w:sz="0" w:space="0" w:color="auto"/>
            <w:right w:val="none" w:sz="0" w:space="0" w:color="auto"/>
          </w:divBdr>
        </w:div>
      </w:divsChild>
    </w:div>
    <w:div w:id="662509120">
      <w:bodyDiv w:val="1"/>
      <w:marLeft w:val="0"/>
      <w:marRight w:val="0"/>
      <w:marTop w:val="0"/>
      <w:marBottom w:val="0"/>
      <w:divBdr>
        <w:top w:val="none" w:sz="0" w:space="0" w:color="auto"/>
        <w:left w:val="none" w:sz="0" w:space="0" w:color="auto"/>
        <w:bottom w:val="none" w:sz="0" w:space="0" w:color="auto"/>
        <w:right w:val="none" w:sz="0" w:space="0" w:color="auto"/>
      </w:divBdr>
    </w:div>
    <w:div w:id="683826212">
      <w:bodyDiv w:val="1"/>
      <w:marLeft w:val="0"/>
      <w:marRight w:val="0"/>
      <w:marTop w:val="0"/>
      <w:marBottom w:val="0"/>
      <w:divBdr>
        <w:top w:val="none" w:sz="0" w:space="0" w:color="auto"/>
        <w:left w:val="none" w:sz="0" w:space="0" w:color="auto"/>
        <w:bottom w:val="none" w:sz="0" w:space="0" w:color="auto"/>
        <w:right w:val="none" w:sz="0" w:space="0" w:color="auto"/>
      </w:divBdr>
    </w:div>
    <w:div w:id="690885409">
      <w:bodyDiv w:val="1"/>
      <w:marLeft w:val="0"/>
      <w:marRight w:val="0"/>
      <w:marTop w:val="0"/>
      <w:marBottom w:val="0"/>
      <w:divBdr>
        <w:top w:val="none" w:sz="0" w:space="0" w:color="auto"/>
        <w:left w:val="none" w:sz="0" w:space="0" w:color="auto"/>
        <w:bottom w:val="none" w:sz="0" w:space="0" w:color="auto"/>
        <w:right w:val="none" w:sz="0" w:space="0" w:color="auto"/>
      </w:divBdr>
    </w:div>
    <w:div w:id="714042194">
      <w:bodyDiv w:val="1"/>
      <w:marLeft w:val="0"/>
      <w:marRight w:val="0"/>
      <w:marTop w:val="0"/>
      <w:marBottom w:val="0"/>
      <w:divBdr>
        <w:top w:val="none" w:sz="0" w:space="0" w:color="auto"/>
        <w:left w:val="none" w:sz="0" w:space="0" w:color="auto"/>
        <w:bottom w:val="none" w:sz="0" w:space="0" w:color="auto"/>
        <w:right w:val="none" w:sz="0" w:space="0" w:color="auto"/>
      </w:divBdr>
    </w:div>
    <w:div w:id="715929925">
      <w:bodyDiv w:val="1"/>
      <w:marLeft w:val="0"/>
      <w:marRight w:val="0"/>
      <w:marTop w:val="0"/>
      <w:marBottom w:val="0"/>
      <w:divBdr>
        <w:top w:val="none" w:sz="0" w:space="0" w:color="auto"/>
        <w:left w:val="none" w:sz="0" w:space="0" w:color="auto"/>
        <w:bottom w:val="none" w:sz="0" w:space="0" w:color="auto"/>
        <w:right w:val="none" w:sz="0" w:space="0" w:color="auto"/>
      </w:divBdr>
      <w:divsChild>
        <w:div w:id="929001734">
          <w:marLeft w:val="0"/>
          <w:marRight w:val="0"/>
          <w:marTop w:val="0"/>
          <w:marBottom w:val="0"/>
          <w:divBdr>
            <w:top w:val="none" w:sz="0" w:space="0" w:color="auto"/>
            <w:left w:val="none" w:sz="0" w:space="0" w:color="auto"/>
            <w:bottom w:val="none" w:sz="0" w:space="0" w:color="auto"/>
            <w:right w:val="none" w:sz="0" w:space="0" w:color="auto"/>
          </w:divBdr>
          <w:divsChild>
            <w:div w:id="1652490381">
              <w:marLeft w:val="0"/>
              <w:marRight w:val="0"/>
              <w:marTop w:val="0"/>
              <w:marBottom w:val="0"/>
              <w:divBdr>
                <w:top w:val="none" w:sz="0" w:space="0" w:color="auto"/>
                <w:left w:val="none" w:sz="0" w:space="0" w:color="auto"/>
                <w:bottom w:val="none" w:sz="0" w:space="0" w:color="auto"/>
                <w:right w:val="none" w:sz="0" w:space="0" w:color="auto"/>
              </w:divBdr>
              <w:divsChild>
                <w:div w:id="799030512">
                  <w:marLeft w:val="0"/>
                  <w:marRight w:val="0"/>
                  <w:marTop w:val="0"/>
                  <w:marBottom w:val="0"/>
                  <w:divBdr>
                    <w:top w:val="none" w:sz="0" w:space="0" w:color="auto"/>
                    <w:left w:val="none" w:sz="0" w:space="0" w:color="auto"/>
                    <w:bottom w:val="none" w:sz="0" w:space="0" w:color="auto"/>
                    <w:right w:val="none" w:sz="0" w:space="0" w:color="auto"/>
                  </w:divBdr>
                  <w:divsChild>
                    <w:div w:id="105712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90160">
      <w:bodyDiv w:val="1"/>
      <w:marLeft w:val="0"/>
      <w:marRight w:val="0"/>
      <w:marTop w:val="0"/>
      <w:marBottom w:val="0"/>
      <w:divBdr>
        <w:top w:val="none" w:sz="0" w:space="0" w:color="auto"/>
        <w:left w:val="none" w:sz="0" w:space="0" w:color="auto"/>
        <w:bottom w:val="none" w:sz="0" w:space="0" w:color="auto"/>
        <w:right w:val="none" w:sz="0" w:space="0" w:color="auto"/>
      </w:divBdr>
      <w:divsChild>
        <w:div w:id="335379070">
          <w:marLeft w:val="0"/>
          <w:marRight w:val="0"/>
          <w:marTop w:val="0"/>
          <w:marBottom w:val="0"/>
          <w:divBdr>
            <w:top w:val="none" w:sz="0" w:space="0" w:color="auto"/>
            <w:left w:val="none" w:sz="0" w:space="0" w:color="auto"/>
            <w:bottom w:val="none" w:sz="0" w:space="0" w:color="auto"/>
            <w:right w:val="none" w:sz="0" w:space="0" w:color="auto"/>
          </w:divBdr>
        </w:div>
        <w:div w:id="1430660206">
          <w:marLeft w:val="0"/>
          <w:marRight w:val="0"/>
          <w:marTop w:val="0"/>
          <w:marBottom w:val="0"/>
          <w:divBdr>
            <w:top w:val="none" w:sz="0" w:space="0" w:color="auto"/>
            <w:left w:val="none" w:sz="0" w:space="0" w:color="auto"/>
            <w:bottom w:val="none" w:sz="0" w:space="0" w:color="auto"/>
            <w:right w:val="none" w:sz="0" w:space="0" w:color="auto"/>
          </w:divBdr>
          <w:divsChild>
            <w:div w:id="14518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2268">
      <w:bodyDiv w:val="1"/>
      <w:marLeft w:val="0"/>
      <w:marRight w:val="0"/>
      <w:marTop w:val="0"/>
      <w:marBottom w:val="0"/>
      <w:divBdr>
        <w:top w:val="none" w:sz="0" w:space="0" w:color="auto"/>
        <w:left w:val="none" w:sz="0" w:space="0" w:color="auto"/>
        <w:bottom w:val="none" w:sz="0" w:space="0" w:color="auto"/>
        <w:right w:val="none" w:sz="0" w:space="0" w:color="auto"/>
      </w:divBdr>
    </w:div>
    <w:div w:id="731076753">
      <w:bodyDiv w:val="1"/>
      <w:marLeft w:val="0"/>
      <w:marRight w:val="0"/>
      <w:marTop w:val="0"/>
      <w:marBottom w:val="0"/>
      <w:divBdr>
        <w:top w:val="none" w:sz="0" w:space="0" w:color="auto"/>
        <w:left w:val="none" w:sz="0" w:space="0" w:color="auto"/>
        <w:bottom w:val="none" w:sz="0" w:space="0" w:color="auto"/>
        <w:right w:val="none" w:sz="0" w:space="0" w:color="auto"/>
      </w:divBdr>
    </w:div>
    <w:div w:id="735973918">
      <w:bodyDiv w:val="1"/>
      <w:marLeft w:val="0"/>
      <w:marRight w:val="0"/>
      <w:marTop w:val="0"/>
      <w:marBottom w:val="0"/>
      <w:divBdr>
        <w:top w:val="none" w:sz="0" w:space="0" w:color="auto"/>
        <w:left w:val="none" w:sz="0" w:space="0" w:color="auto"/>
        <w:bottom w:val="none" w:sz="0" w:space="0" w:color="auto"/>
        <w:right w:val="none" w:sz="0" w:space="0" w:color="auto"/>
      </w:divBdr>
      <w:divsChild>
        <w:div w:id="1516574913">
          <w:marLeft w:val="0"/>
          <w:marRight w:val="0"/>
          <w:marTop w:val="0"/>
          <w:marBottom w:val="0"/>
          <w:divBdr>
            <w:top w:val="none" w:sz="0" w:space="0" w:color="auto"/>
            <w:left w:val="none" w:sz="0" w:space="0" w:color="auto"/>
            <w:bottom w:val="none" w:sz="0" w:space="0" w:color="auto"/>
            <w:right w:val="none" w:sz="0" w:space="0" w:color="auto"/>
          </w:divBdr>
        </w:div>
      </w:divsChild>
    </w:div>
    <w:div w:id="754672754">
      <w:bodyDiv w:val="1"/>
      <w:marLeft w:val="0"/>
      <w:marRight w:val="0"/>
      <w:marTop w:val="0"/>
      <w:marBottom w:val="0"/>
      <w:divBdr>
        <w:top w:val="none" w:sz="0" w:space="0" w:color="auto"/>
        <w:left w:val="none" w:sz="0" w:space="0" w:color="auto"/>
        <w:bottom w:val="none" w:sz="0" w:space="0" w:color="auto"/>
        <w:right w:val="none" w:sz="0" w:space="0" w:color="auto"/>
      </w:divBdr>
    </w:div>
    <w:div w:id="777867957">
      <w:bodyDiv w:val="1"/>
      <w:marLeft w:val="0"/>
      <w:marRight w:val="0"/>
      <w:marTop w:val="0"/>
      <w:marBottom w:val="0"/>
      <w:divBdr>
        <w:top w:val="none" w:sz="0" w:space="0" w:color="auto"/>
        <w:left w:val="none" w:sz="0" w:space="0" w:color="auto"/>
        <w:bottom w:val="none" w:sz="0" w:space="0" w:color="auto"/>
        <w:right w:val="none" w:sz="0" w:space="0" w:color="auto"/>
      </w:divBdr>
    </w:div>
    <w:div w:id="790980870">
      <w:bodyDiv w:val="1"/>
      <w:marLeft w:val="0"/>
      <w:marRight w:val="0"/>
      <w:marTop w:val="0"/>
      <w:marBottom w:val="0"/>
      <w:divBdr>
        <w:top w:val="none" w:sz="0" w:space="0" w:color="auto"/>
        <w:left w:val="none" w:sz="0" w:space="0" w:color="auto"/>
        <w:bottom w:val="none" w:sz="0" w:space="0" w:color="auto"/>
        <w:right w:val="none" w:sz="0" w:space="0" w:color="auto"/>
      </w:divBdr>
      <w:divsChild>
        <w:div w:id="161238169">
          <w:marLeft w:val="0"/>
          <w:marRight w:val="0"/>
          <w:marTop w:val="0"/>
          <w:marBottom w:val="0"/>
          <w:divBdr>
            <w:top w:val="none" w:sz="0" w:space="0" w:color="auto"/>
            <w:left w:val="none" w:sz="0" w:space="0" w:color="auto"/>
            <w:bottom w:val="none" w:sz="0" w:space="0" w:color="auto"/>
            <w:right w:val="none" w:sz="0" w:space="0" w:color="auto"/>
          </w:divBdr>
        </w:div>
        <w:div w:id="1951816791">
          <w:marLeft w:val="0"/>
          <w:marRight w:val="0"/>
          <w:marTop w:val="0"/>
          <w:marBottom w:val="0"/>
          <w:divBdr>
            <w:top w:val="none" w:sz="0" w:space="0" w:color="auto"/>
            <w:left w:val="none" w:sz="0" w:space="0" w:color="auto"/>
            <w:bottom w:val="none" w:sz="0" w:space="0" w:color="auto"/>
            <w:right w:val="none" w:sz="0" w:space="0" w:color="auto"/>
          </w:divBdr>
          <w:divsChild>
            <w:div w:id="210757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11087">
      <w:bodyDiv w:val="1"/>
      <w:marLeft w:val="0"/>
      <w:marRight w:val="0"/>
      <w:marTop w:val="0"/>
      <w:marBottom w:val="0"/>
      <w:divBdr>
        <w:top w:val="none" w:sz="0" w:space="0" w:color="auto"/>
        <w:left w:val="none" w:sz="0" w:space="0" w:color="auto"/>
        <w:bottom w:val="none" w:sz="0" w:space="0" w:color="auto"/>
        <w:right w:val="none" w:sz="0" w:space="0" w:color="auto"/>
      </w:divBdr>
      <w:divsChild>
        <w:div w:id="228805975">
          <w:marLeft w:val="0"/>
          <w:marRight w:val="0"/>
          <w:marTop w:val="0"/>
          <w:marBottom w:val="0"/>
          <w:divBdr>
            <w:top w:val="none" w:sz="0" w:space="0" w:color="auto"/>
            <w:left w:val="none" w:sz="0" w:space="0" w:color="auto"/>
            <w:bottom w:val="none" w:sz="0" w:space="0" w:color="auto"/>
            <w:right w:val="none" w:sz="0" w:space="0" w:color="auto"/>
          </w:divBdr>
        </w:div>
        <w:div w:id="879710905">
          <w:marLeft w:val="0"/>
          <w:marRight w:val="0"/>
          <w:marTop w:val="0"/>
          <w:marBottom w:val="0"/>
          <w:divBdr>
            <w:top w:val="none" w:sz="0" w:space="0" w:color="auto"/>
            <w:left w:val="none" w:sz="0" w:space="0" w:color="auto"/>
            <w:bottom w:val="none" w:sz="0" w:space="0" w:color="auto"/>
            <w:right w:val="none" w:sz="0" w:space="0" w:color="auto"/>
          </w:divBdr>
        </w:div>
        <w:div w:id="1071150622">
          <w:marLeft w:val="0"/>
          <w:marRight w:val="0"/>
          <w:marTop w:val="0"/>
          <w:marBottom w:val="0"/>
          <w:divBdr>
            <w:top w:val="none" w:sz="0" w:space="0" w:color="auto"/>
            <w:left w:val="none" w:sz="0" w:space="0" w:color="auto"/>
            <w:bottom w:val="none" w:sz="0" w:space="0" w:color="auto"/>
            <w:right w:val="none" w:sz="0" w:space="0" w:color="auto"/>
          </w:divBdr>
        </w:div>
        <w:div w:id="1125850723">
          <w:marLeft w:val="0"/>
          <w:marRight w:val="0"/>
          <w:marTop w:val="0"/>
          <w:marBottom w:val="0"/>
          <w:divBdr>
            <w:top w:val="none" w:sz="0" w:space="0" w:color="auto"/>
            <w:left w:val="none" w:sz="0" w:space="0" w:color="auto"/>
            <w:bottom w:val="none" w:sz="0" w:space="0" w:color="auto"/>
            <w:right w:val="none" w:sz="0" w:space="0" w:color="auto"/>
          </w:divBdr>
        </w:div>
        <w:div w:id="1439445698">
          <w:marLeft w:val="0"/>
          <w:marRight w:val="0"/>
          <w:marTop w:val="0"/>
          <w:marBottom w:val="0"/>
          <w:divBdr>
            <w:top w:val="none" w:sz="0" w:space="0" w:color="auto"/>
            <w:left w:val="none" w:sz="0" w:space="0" w:color="auto"/>
            <w:bottom w:val="none" w:sz="0" w:space="0" w:color="auto"/>
            <w:right w:val="none" w:sz="0" w:space="0" w:color="auto"/>
          </w:divBdr>
        </w:div>
        <w:div w:id="1551844719">
          <w:marLeft w:val="0"/>
          <w:marRight w:val="0"/>
          <w:marTop w:val="0"/>
          <w:marBottom w:val="0"/>
          <w:divBdr>
            <w:top w:val="none" w:sz="0" w:space="0" w:color="auto"/>
            <w:left w:val="none" w:sz="0" w:space="0" w:color="auto"/>
            <w:bottom w:val="none" w:sz="0" w:space="0" w:color="auto"/>
            <w:right w:val="none" w:sz="0" w:space="0" w:color="auto"/>
          </w:divBdr>
        </w:div>
      </w:divsChild>
    </w:div>
    <w:div w:id="844707655">
      <w:bodyDiv w:val="1"/>
      <w:marLeft w:val="0"/>
      <w:marRight w:val="0"/>
      <w:marTop w:val="0"/>
      <w:marBottom w:val="0"/>
      <w:divBdr>
        <w:top w:val="none" w:sz="0" w:space="0" w:color="auto"/>
        <w:left w:val="none" w:sz="0" w:space="0" w:color="auto"/>
        <w:bottom w:val="none" w:sz="0" w:space="0" w:color="auto"/>
        <w:right w:val="none" w:sz="0" w:space="0" w:color="auto"/>
      </w:divBdr>
    </w:div>
    <w:div w:id="849686708">
      <w:bodyDiv w:val="1"/>
      <w:marLeft w:val="0"/>
      <w:marRight w:val="0"/>
      <w:marTop w:val="0"/>
      <w:marBottom w:val="0"/>
      <w:divBdr>
        <w:top w:val="none" w:sz="0" w:space="0" w:color="auto"/>
        <w:left w:val="none" w:sz="0" w:space="0" w:color="auto"/>
        <w:bottom w:val="none" w:sz="0" w:space="0" w:color="auto"/>
        <w:right w:val="none" w:sz="0" w:space="0" w:color="auto"/>
      </w:divBdr>
      <w:divsChild>
        <w:div w:id="129326648">
          <w:marLeft w:val="446"/>
          <w:marRight w:val="0"/>
          <w:marTop w:val="0"/>
          <w:marBottom w:val="240"/>
          <w:divBdr>
            <w:top w:val="none" w:sz="0" w:space="0" w:color="auto"/>
            <w:left w:val="none" w:sz="0" w:space="0" w:color="auto"/>
            <w:bottom w:val="none" w:sz="0" w:space="0" w:color="auto"/>
            <w:right w:val="none" w:sz="0" w:space="0" w:color="auto"/>
          </w:divBdr>
        </w:div>
      </w:divsChild>
    </w:div>
    <w:div w:id="879242062">
      <w:bodyDiv w:val="1"/>
      <w:marLeft w:val="0"/>
      <w:marRight w:val="0"/>
      <w:marTop w:val="0"/>
      <w:marBottom w:val="0"/>
      <w:divBdr>
        <w:top w:val="none" w:sz="0" w:space="0" w:color="auto"/>
        <w:left w:val="none" w:sz="0" w:space="0" w:color="auto"/>
        <w:bottom w:val="none" w:sz="0" w:space="0" w:color="auto"/>
        <w:right w:val="none" w:sz="0" w:space="0" w:color="auto"/>
      </w:divBdr>
    </w:div>
    <w:div w:id="895624314">
      <w:bodyDiv w:val="1"/>
      <w:marLeft w:val="0"/>
      <w:marRight w:val="0"/>
      <w:marTop w:val="0"/>
      <w:marBottom w:val="0"/>
      <w:divBdr>
        <w:top w:val="none" w:sz="0" w:space="0" w:color="auto"/>
        <w:left w:val="none" w:sz="0" w:space="0" w:color="auto"/>
        <w:bottom w:val="none" w:sz="0" w:space="0" w:color="auto"/>
        <w:right w:val="none" w:sz="0" w:space="0" w:color="auto"/>
      </w:divBdr>
    </w:div>
    <w:div w:id="897084338">
      <w:bodyDiv w:val="1"/>
      <w:marLeft w:val="0"/>
      <w:marRight w:val="0"/>
      <w:marTop w:val="0"/>
      <w:marBottom w:val="0"/>
      <w:divBdr>
        <w:top w:val="none" w:sz="0" w:space="0" w:color="auto"/>
        <w:left w:val="none" w:sz="0" w:space="0" w:color="auto"/>
        <w:bottom w:val="none" w:sz="0" w:space="0" w:color="auto"/>
        <w:right w:val="none" w:sz="0" w:space="0" w:color="auto"/>
      </w:divBdr>
    </w:div>
    <w:div w:id="898591584">
      <w:bodyDiv w:val="1"/>
      <w:marLeft w:val="0"/>
      <w:marRight w:val="0"/>
      <w:marTop w:val="0"/>
      <w:marBottom w:val="0"/>
      <w:divBdr>
        <w:top w:val="none" w:sz="0" w:space="0" w:color="auto"/>
        <w:left w:val="none" w:sz="0" w:space="0" w:color="auto"/>
        <w:bottom w:val="none" w:sz="0" w:space="0" w:color="auto"/>
        <w:right w:val="none" w:sz="0" w:space="0" w:color="auto"/>
      </w:divBdr>
    </w:div>
    <w:div w:id="900364015">
      <w:bodyDiv w:val="1"/>
      <w:marLeft w:val="0"/>
      <w:marRight w:val="0"/>
      <w:marTop w:val="0"/>
      <w:marBottom w:val="0"/>
      <w:divBdr>
        <w:top w:val="none" w:sz="0" w:space="0" w:color="auto"/>
        <w:left w:val="none" w:sz="0" w:space="0" w:color="auto"/>
        <w:bottom w:val="none" w:sz="0" w:space="0" w:color="auto"/>
        <w:right w:val="none" w:sz="0" w:space="0" w:color="auto"/>
      </w:divBdr>
    </w:div>
    <w:div w:id="903492677">
      <w:bodyDiv w:val="1"/>
      <w:marLeft w:val="0"/>
      <w:marRight w:val="0"/>
      <w:marTop w:val="0"/>
      <w:marBottom w:val="0"/>
      <w:divBdr>
        <w:top w:val="none" w:sz="0" w:space="0" w:color="auto"/>
        <w:left w:val="none" w:sz="0" w:space="0" w:color="auto"/>
        <w:bottom w:val="none" w:sz="0" w:space="0" w:color="auto"/>
        <w:right w:val="none" w:sz="0" w:space="0" w:color="auto"/>
      </w:divBdr>
    </w:div>
    <w:div w:id="905577406">
      <w:bodyDiv w:val="1"/>
      <w:marLeft w:val="0"/>
      <w:marRight w:val="0"/>
      <w:marTop w:val="0"/>
      <w:marBottom w:val="0"/>
      <w:divBdr>
        <w:top w:val="none" w:sz="0" w:space="0" w:color="auto"/>
        <w:left w:val="none" w:sz="0" w:space="0" w:color="auto"/>
        <w:bottom w:val="none" w:sz="0" w:space="0" w:color="auto"/>
        <w:right w:val="none" w:sz="0" w:space="0" w:color="auto"/>
      </w:divBdr>
    </w:div>
    <w:div w:id="905727637">
      <w:bodyDiv w:val="1"/>
      <w:marLeft w:val="0"/>
      <w:marRight w:val="0"/>
      <w:marTop w:val="0"/>
      <w:marBottom w:val="0"/>
      <w:divBdr>
        <w:top w:val="none" w:sz="0" w:space="0" w:color="auto"/>
        <w:left w:val="none" w:sz="0" w:space="0" w:color="auto"/>
        <w:bottom w:val="none" w:sz="0" w:space="0" w:color="auto"/>
        <w:right w:val="none" w:sz="0" w:space="0" w:color="auto"/>
      </w:divBdr>
    </w:div>
    <w:div w:id="934168571">
      <w:bodyDiv w:val="1"/>
      <w:marLeft w:val="0"/>
      <w:marRight w:val="0"/>
      <w:marTop w:val="0"/>
      <w:marBottom w:val="0"/>
      <w:divBdr>
        <w:top w:val="none" w:sz="0" w:space="0" w:color="auto"/>
        <w:left w:val="none" w:sz="0" w:space="0" w:color="auto"/>
        <w:bottom w:val="none" w:sz="0" w:space="0" w:color="auto"/>
        <w:right w:val="none" w:sz="0" w:space="0" w:color="auto"/>
      </w:divBdr>
    </w:div>
    <w:div w:id="937835805">
      <w:bodyDiv w:val="1"/>
      <w:marLeft w:val="0"/>
      <w:marRight w:val="0"/>
      <w:marTop w:val="0"/>
      <w:marBottom w:val="0"/>
      <w:divBdr>
        <w:top w:val="none" w:sz="0" w:space="0" w:color="auto"/>
        <w:left w:val="none" w:sz="0" w:space="0" w:color="auto"/>
        <w:bottom w:val="none" w:sz="0" w:space="0" w:color="auto"/>
        <w:right w:val="none" w:sz="0" w:space="0" w:color="auto"/>
      </w:divBdr>
    </w:div>
    <w:div w:id="938298363">
      <w:bodyDiv w:val="1"/>
      <w:marLeft w:val="0"/>
      <w:marRight w:val="0"/>
      <w:marTop w:val="0"/>
      <w:marBottom w:val="0"/>
      <w:divBdr>
        <w:top w:val="none" w:sz="0" w:space="0" w:color="auto"/>
        <w:left w:val="none" w:sz="0" w:space="0" w:color="auto"/>
        <w:bottom w:val="none" w:sz="0" w:space="0" w:color="auto"/>
        <w:right w:val="none" w:sz="0" w:space="0" w:color="auto"/>
      </w:divBdr>
    </w:div>
    <w:div w:id="946934594">
      <w:bodyDiv w:val="1"/>
      <w:marLeft w:val="0"/>
      <w:marRight w:val="0"/>
      <w:marTop w:val="0"/>
      <w:marBottom w:val="0"/>
      <w:divBdr>
        <w:top w:val="none" w:sz="0" w:space="0" w:color="auto"/>
        <w:left w:val="none" w:sz="0" w:space="0" w:color="auto"/>
        <w:bottom w:val="none" w:sz="0" w:space="0" w:color="auto"/>
        <w:right w:val="none" w:sz="0" w:space="0" w:color="auto"/>
      </w:divBdr>
    </w:div>
    <w:div w:id="958493989">
      <w:bodyDiv w:val="1"/>
      <w:marLeft w:val="0"/>
      <w:marRight w:val="0"/>
      <w:marTop w:val="0"/>
      <w:marBottom w:val="0"/>
      <w:divBdr>
        <w:top w:val="none" w:sz="0" w:space="0" w:color="auto"/>
        <w:left w:val="none" w:sz="0" w:space="0" w:color="auto"/>
        <w:bottom w:val="none" w:sz="0" w:space="0" w:color="auto"/>
        <w:right w:val="none" w:sz="0" w:space="0" w:color="auto"/>
      </w:divBdr>
    </w:div>
    <w:div w:id="989673372">
      <w:bodyDiv w:val="1"/>
      <w:marLeft w:val="0"/>
      <w:marRight w:val="0"/>
      <w:marTop w:val="0"/>
      <w:marBottom w:val="0"/>
      <w:divBdr>
        <w:top w:val="none" w:sz="0" w:space="0" w:color="auto"/>
        <w:left w:val="none" w:sz="0" w:space="0" w:color="auto"/>
        <w:bottom w:val="none" w:sz="0" w:space="0" w:color="auto"/>
        <w:right w:val="none" w:sz="0" w:space="0" w:color="auto"/>
      </w:divBdr>
      <w:divsChild>
        <w:div w:id="456681911">
          <w:marLeft w:val="0"/>
          <w:marRight w:val="0"/>
          <w:marTop w:val="0"/>
          <w:marBottom w:val="0"/>
          <w:divBdr>
            <w:top w:val="none" w:sz="0" w:space="0" w:color="auto"/>
            <w:left w:val="none" w:sz="0" w:space="0" w:color="auto"/>
            <w:bottom w:val="none" w:sz="0" w:space="0" w:color="auto"/>
            <w:right w:val="none" w:sz="0" w:space="0" w:color="auto"/>
          </w:divBdr>
          <w:divsChild>
            <w:div w:id="12388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18140">
      <w:bodyDiv w:val="1"/>
      <w:marLeft w:val="0"/>
      <w:marRight w:val="0"/>
      <w:marTop w:val="0"/>
      <w:marBottom w:val="0"/>
      <w:divBdr>
        <w:top w:val="none" w:sz="0" w:space="0" w:color="auto"/>
        <w:left w:val="none" w:sz="0" w:space="0" w:color="auto"/>
        <w:bottom w:val="none" w:sz="0" w:space="0" w:color="auto"/>
        <w:right w:val="none" w:sz="0" w:space="0" w:color="auto"/>
      </w:divBdr>
    </w:div>
    <w:div w:id="1058094915">
      <w:bodyDiv w:val="1"/>
      <w:marLeft w:val="0"/>
      <w:marRight w:val="0"/>
      <w:marTop w:val="0"/>
      <w:marBottom w:val="0"/>
      <w:divBdr>
        <w:top w:val="none" w:sz="0" w:space="0" w:color="auto"/>
        <w:left w:val="none" w:sz="0" w:space="0" w:color="auto"/>
        <w:bottom w:val="none" w:sz="0" w:space="0" w:color="auto"/>
        <w:right w:val="none" w:sz="0" w:space="0" w:color="auto"/>
      </w:divBdr>
    </w:div>
    <w:div w:id="1062867841">
      <w:bodyDiv w:val="1"/>
      <w:marLeft w:val="0"/>
      <w:marRight w:val="0"/>
      <w:marTop w:val="0"/>
      <w:marBottom w:val="0"/>
      <w:divBdr>
        <w:top w:val="none" w:sz="0" w:space="0" w:color="auto"/>
        <w:left w:val="none" w:sz="0" w:space="0" w:color="auto"/>
        <w:bottom w:val="none" w:sz="0" w:space="0" w:color="auto"/>
        <w:right w:val="none" w:sz="0" w:space="0" w:color="auto"/>
      </w:divBdr>
    </w:div>
    <w:div w:id="1065564633">
      <w:bodyDiv w:val="1"/>
      <w:marLeft w:val="0"/>
      <w:marRight w:val="0"/>
      <w:marTop w:val="0"/>
      <w:marBottom w:val="0"/>
      <w:divBdr>
        <w:top w:val="none" w:sz="0" w:space="0" w:color="auto"/>
        <w:left w:val="none" w:sz="0" w:space="0" w:color="auto"/>
        <w:bottom w:val="none" w:sz="0" w:space="0" w:color="auto"/>
        <w:right w:val="none" w:sz="0" w:space="0" w:color="auto"/>
      </w:divBdr>
    </w:div>
    <w:div w:id="1073435668">
      <w:bodyDiv w:val="1"/>
      <w:marLeft w:val="0"/>
      <w:marRight w:val="0"/>
      <w:marTop w:val="0"/>
      <w:marBottom w:val="0"/>
      <w:divBdr>
        <w:top w:val="none" w:sz="0" w:space="0" w:color="auto"/>
        <w:left w:val="none" w:sz="0" w:space="0" w:color="auto"/>
        <w:bottom w:val="none" w:sz="0" w:space="0" w:color="auto"/>
        <w:right w:val="none" w:sz="0" w:space="0" w:color="auto"/>
      </w:divBdr>
    </w:div>
    <w:div w:id="1085761448">
      <w:bodyDiv w:val="1"/>
      <w:marLeft w:val="0"/>
      <w:marRight w:val="0"/>
      <w:marTop w:val="0"/>
      <w:marBottom w:val="0"/>
      <w:divBdr>
        <w:top w:val="none" w:sz="0" w:space="0" w:color="auto"/>
        <w:left w:val="none" w:sz="0" w:space="0" w:color="auto"/>
        <w:bottom w:val="none" w:sz="0" w:space="0" w:color="auto"/>
        <w:right w:val="none" w:sz="0" w:space="0" w:color="auto"/>
      </w:divBdr>
    </w:div>
    <w:div w:id="1092168654">
      <w:bodyDiv w:val="1"/>
      <w:marLeft w:val="0"/>
      <w:marRight w:val="0"/>
      <w:marTop w:val="0"/>
      <w:marBottom w:val="0"/>
      <w:divBdr>
        <w:top w:val="none" w:sz="0" w:space="0" w:color="auto"/>
        <w:left w:val="none" w:sz="0" w:space="0" w:color="auto"/>
        <w:bottom w:val="none" w:sz="0" w:space="0" w:color="auto"/>
        <w:right w:val="none" w:sz="0" w:space="0" w:color="auto"/>
      </w:divBdr>
    </w:div>
    <w:div w:id="1130516197">
      <w:bodyDiv w:val="1"/>
      <w:marLeft w:val="0"/>
      <w:marRight w:val="0"/>
      <w:marTop w:val="0"/>
      <w:marBottom w:val="0"/>
      <w:divBdr>
        <w:top w:val="none" w:sz="0" w:space="0" w:color="auto"/>
        <w:left w:val="none" w:sz="0" w:space="0" w:color="auto"/>
        <w:bottom w:val="none" w:sz="0" w:space="0" w:color="auto"/>
        <w:right w:val="none" w:sz="0" w:space="0" w:color="auto"/>
      </w:divBdr>
    </w:div>
    <w:div w:id="1171915050">
      <w:bodyDiv w:val="1"/>
      <w:marLeft w:val="0"/>
      <w:marRight w:val="0"/>
      <w:marTop w:val="0"/>
      <w:marBottom w:val="0"/>
      <w:divBdr>
        <w:top w:val="none" w:sz="0" w:space="0" w:color="auto"/>
        <w:left w:val="none" w:sz="0" w:space="0" w:color="auto"/>
        <w:bottom w:val="none" w:sz="0" w:space="0" w:color="auto"/>
        <w:right w:val="none" w:sz="0" w:space="0" w:color="auto"/>
      </w:divBdr>
    </w:div>
    <w:div w:id="1172261412">
      <w:bodyDiv w:val="1"/>
      <w:marLeft w:val="0"/>
      <w:marRight w:val="0"/>
      <w:marTop w:val="0"/>
      <w:marBottom w:val="0"/>
      <w:divBdr>
        <w:top w:val="none" w:sz="0" w:space="0" w:color="auto"/>
        <w:left w:val="none" w:sz="0" w:space="0" w:color="auto"/>
        <w:bottom w:val="none" w:sz="0" w:space="0" w:color="auto"/>
        <w:right w:val="none" w:sz="0" w:space="0" w:color="auto"/>
      </w:divBdr>
    </w:div>
    <w:div w:id="1181822850">
      <w:bodyDiv w:val="1"/>
      <w:marLeft w:val="0"/>
      <w:marRight w:val="0"/>
      <w:marTop w:val="0"/>
      <w:marBottom w:val="0"/>
      <w:divBdr>
        <w:top w:val="none" w:sz="0" w:space="0" w:color="auto"/>
        <w:left w:val="none" w:sz="0" w:space="0" w:color="auto"/>
        <w:bottom w:val="none" w:sz="0" w:space="0" w:color="auto"/>
        <w:right w:val="none" w:sz="0" w:space="0" w:color="auto"/>
      </w:divBdr>
      <w:divsChild>
        <w:div w:id="213853312">
          <w:marLeft w:val="0"/>
          <w:marRight w:val="0"/>
          <w:marTop w:val="0"/>
          <w:marBottom w:val="0"/>
          <w:divBdr>
            <w:top w:val="none" w:sz="0" w:space="0" w:color="auto"/>
            <w:left w:val="none" w:sz="0" w:space="0" w:color="auto"/>
            <w:bottom w:val="none" w:sz="0" w:space="0" w:color="auto"/>
            <w:right w:val="none" w:sz="0" w:space="0" w:color="auto"/>
          </w:divBdr>
        </w:div>
        <w:div w:id="828714631">
          <w:marLeft w:val="0"/>
          <w:marRight w:val="0"/>
          <w:marTop w:val="0"/>
          <w:marBottom w:val="0"/>
          <w:divBdr>
            <w:top w:val="single" w:sz="2" w:space="0" w:color="D9D9E3"/>
            <w:left w:val="single" w:sz="2" w:space="0" w:color="D9D9E3"/>
            <w:bottom w:val="single" w:sz="2" w:space="0" w:color="D9D9E3"/>
            <w:right w:val="single" w:sz="2" w:space="0" w:color="D9D9E3"/>
          </w:divBdr>
          <w:divsChild>
            <w:div w:id="1028021199">
              <w:marLeft w:val="0"/>
              <w:marRight w:val="0"/>
              <w:marTop w:val="0"/>
              <w:marBottom w:val="0"/>
              <w:divBdr>
                <w:top w:val="single" w:sz="2" w:space="0" w:color="D9D9E3"/>
                <w:left w:val="single" w:sz="2" w:space="0" w:color="D9D9E3"/>
                <w:bottom w:val="single" w:sz="2" w:space="0" w:color="D9D9E3"/>
                <w:right w:val="single" w:sz="2" w:space="0" w:color="D9D9E3"/>
              </w:divBdr>
              <w:divsChild>
                <w:div w:id="1991517925">
                  <w:marLeft w:val="0"/>
                  <w:marRight w:val="0"/>
                  <w:marTop w:val="0"/>
                  <w:marBottom w:val="0"/>
                  <w:divBdr>
                    <w:top w:val="single" w:sz="2" w:space="0" w:color="D9D9E3"/>
                    <w:left w:val="single" w:sz="2" w:space="0" w:color="D9D9E3"/>
                    <w:bottom w:val="single" w:sz="2" w:space="0" w:color="D9D9E3"/>
                    <w:right w:val="single" w:sz="2" w:space="0" w:color="D9D9E3"/>
                  </w:divBdr>
                  <w:divsChild>
                    <w:div w:id="2079937955">
                      <w:marLeft w:val="0"/>
                      <w:marRight w:val="0"/>
                      <w:marTop w:val="0"/>
                      <w:marBottom w:val="0"/>
                      <w:divBdr>
                        <w:top w:val="single" w:sz="2" w:space="0" w:color="D9D9E3"/>
                        <w:left w:val="single" w:sz="2" w:space="0" w:color="D9D9E3"/>
                        <w:bottom w:val="single" w:sz="2" w:space="0" w:color="D9D9E3"/>
                        <w:right w:val="single" w:sz="2" w:space="0" w:color="D9D9E3"/>
                      </w:divBdr>
                      <w:divsChild>
                        <w:div w:id="391932523">
                          <w:marLeft w:val="0"/>
                          <w:marRight w:val="0"/>
                          <w:marTop w:val="0"/>
                          <w:marBottom w:val="0"/>
                          <w:divBdr>
                            <w:top w:val="single" w:sz="2" w:space="0" w:color="auto"/>
                            <w:left w:val="single" w:sz="2" w:space="0" w:color="auto"/>
                            <w:bottom w:val="single" w:sz="6" w:space="0" w:color="auto"/>
                            <w:right w:val="single" w:sz="2" w:space="0" w:color="auto"/>
                          </w:divBdr>
                          <w:divsChild>
                            <w:div w:id="1548180630">
                              <w:marLeft w:val="0"/>
                              <w:marRight w:val="0"/>
                              <w:marTop w:val="100"/>
                              <w:marBottom w:val="100"/>
                              <w:divBdr>
                                <w:top w:val="single" w:sz="2" w:space="0" w:color="D9D9E3"/>
                                <w:left w:val="single" w:sz="2" w:space="0" w:color="D9D9E3"/>
                                <w:bottom w:val="single" w:sz="2" w:space="0" w:color="D9D9E3"/>
                                <w:right w:val="single" w:sz="2" w:space="0" w:color="D9D9E3"/>
                              </w:divBdr>
                              <w:divsChild>
                                <w:div w:id="27071852">
                                  <w:marLeft w:val="0"/>
                                  <w:marRight w:val="0"/>
                                  <w:marTop w:val="0"/>
                                  <w:marBottom w:val="0"/>
                                  <w:divBdr>
                                    <w:top w:val="single" w:sz="2" w:space="0" w:color="D9D9E3"/>
                                    <w:left w:val="single" w:sz="2" w:space="0" w:color="D9D9E3"/>
                                    <w:bottom w:val="single" w:sz="2" w:space="0" w:color="D9D9E3"/>
                                    <w:right w:val="single" w:sz="2" w:space="0" w:color="D9D9E3"/>
                                  </w:divBdr>
                                  <w:divsChild>
                                    <w:div w:id="994802287">
                                      <w:marLeft w:val="0"/>
                                      <w:marRight w:val="0"/>
                                      <w:marTop w:val="0"/>
                                      <w:marBottom w:val="0"/>
                                      <w:divBdr>
                                        <w:top w:val="single" w:sz="2" w:space="0" w:color="D9D9E3"/>
                                        <w:left w:val="single" w:sz="2" w:space="0" w:color="D9D9E3"/>
                                        <w:bottom w:val="single" w:sz="2" w:space="0" w:color="D9D9E3"/>
                                        <w:right w:val="single" w:sz="2" w:space="0" w:color="D9D9E3"/>
                                      </w:divBdr>
                                      <w:divsChild>
                                        <w:div w:id="1561668015">
                                          <w:marLeft w:val="0"/>
                                          <w:marRight w:val="0"/>
                                          <w:marTop w:val="0"/>
                                          <w:marBottom w:val="0"/>
                                          <w:divBdr>
                                            <w:top w:val="single" w:sz="2" w:space="0" w:color="D9D9E3"/>
                                            <w:left w:val="single" w:sz="2" w:space="0" w:color="D9D9E3"/>
                                            <w:bottom w:val="single" w:sz="2" w:space="0" w:color="D9D9E3"/>
                                            <w:right w:val="single" w:sz="2" w:space="0" w:color="D9D9E3"/>
                                          </w:divBdr>
                                          <w:divsChild>
                                            <w:div w:id="16526324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99327198">
                                      <w:marLeft w:val="0"/>
                                      <w:marRight w:val="0"/>
                                      <w:marTop w:val="0"/>
                                      <w:marBottom w:val="0"/>
                                      <w:divBdr>
                                        <w:top w:val="single" w:sz="2" w:space="0" w:color="D9D9E3"/>
                                        <w:left w:val="single" w:sz="2" w:space="0" w:color="D9D9E3"/>
                                        <w:bottom w:val="single" w:sz="2" w:space="0" w:color="D9D9E3"/>
                                        <w:right w:val="single" w:sz="2" w:space="0" w:color="D9D9E3"/>
                                      </w:divBdr>
                                      <w:divsChild>
                                        <w:div w:id="1762337439">
                                          <w:marLeft w:val="0"/>
                                          <w:marRight w:val="0"/>
                                          <w:marTop w:val="0"/>
                                          <w:marBottom w:val="0"/>
                                          <w:divBdr>
                                            <w:top w:val="single" w:sz="2" w:space="0" w:color="D9D9E3"/>
                                            <w:left w:val="single" w:sz="2" w:space="0" w:color="D9D9E3"/>
                                            <w:bottom w:val="single" w:sz="2" w:space="0" w:color="D9D9E3"/>
                                            <w:right w:val="single" w:sz="2" w:space="0" w:color="D9D9E3"/>
                                          </w:divBdr>
                                          <w:divsChild>
                                            <w:div w:id="265159596">
                                              <w:marLeft w:val="0"/>
                                              <w:marRight w:val="0"/>
                                              <w:marTop w:val="0"/>
                                              <w:marBottom w:val="0"/>
                                              <w:divBdr>
                                                <w:top w:val="single" w:sz="2" w:space="0" w:color="D9D9E3"/>
                                                <w:left w:val="single" w:sz="2" w:space="0" w:color="D9D9E3"/>
                                                <w:bottom w:val="single" w:sz="2" w:space="0" w:color="D9D9E3"/>
                                                <w:right w:val="single" w:sz="2" w:space="0" w:color="D9D9E3"/>
                                              </w:divBdr>
                                              <w:divsChild>
                                                <w:div w:id="4588408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39064372">
                          <w:marLeft w:val="0"/>
                          <w:marRight w:val="0"/>
                          <w:marTop w:val="0"/>
                          <w:marBottom w:val="0"/>
                          <w:divBdr>
                            <w:top w:val="single" w:sz="2" w:space="0" w:color="auto"/>
                            <w:left w:val="single" w:sz="2" w:space="0" w:color="auto"/>
                            <w:bottom w:val="single" w:sz="6" w:space="0" w:color="auto"/>
                            <w:right w:val="single" w:sz="2" w:space="0" w:color="auto"/>
                          </w:divBdr>
                          <w:divsChild>
                            <w:div w:id="998843752">
                              <w:marLeft w:val="0"/>
                              <w:marRight w:val="0"/>
                              <w:marTop w:val="100"/>
                              <w:marBottom w:val="100"/>
                              <w:divBdr>
                                <w:top w:val="single" w:sz="2" w:space="0" w:color="D9D9E3"/>
                                <w:left w:val="single" w:sz="2" w:space="0" w:color="D9D9E3"/>
                                <w:bottom w:val="single" w:sz="2" w:space="0" w:color="D9D9E3"/>
                                <w:right w:val="single" w:sz="2" w:space="0" w:color="D9D9E3"/>
                              </w:divBdr>
                              <w:divsChild>
                                <w:div w:id="1107390019">
                                  <w:marLeft w:val="0"/>
                                  <w:marRight w:val="0"/>
                                  <w:marTop w:val="0"/>
                                  <w:marBottom w:val="0"/>
                                  <w:divBdr>
                                    <w:top w:val="single" w:sz="2" w:space="0" w:color="D9D9E3"/>
                                    <w:left w:val="single" w:sz="2" w:space="0" w:color="D9D9E3"/>
                                    <w:bottom w:val="single" w:sz="2" w:space="0" w:color="D9D9E3"/>
                                    <w:right w:val="single" w:sz="2" w:space="0" w:color="D9D9E3"/>
                                  </w:divBdr>
                                  <w:divsChild>
                                    <w:div w:id="456484121">
                                      <w:marLeft w:val="0"/>
                                      <w:marRight w:val="0"/>
                                      <w:marTop w:val="0"/>
                                      <w:marBottom w:val="0"/>
                                      <w:divBdr>
                                        <w:top w:val="single" w:sz="2" w:space="0" w:color="D9D9E3"/>
                                        <w:left w:val="single" w:sz="2" w:space="0" w:color="D9D9E3"/>
                                        <w:bottom w:val="single" w:sz="2" w:space="0" w:color="D9D9E3"/>
                                        <w:right w:val="single" w:sz="2" w:space="0" w:color="D9D9E3"/>
                                      </w:divBdr>
                                      <w:divsChild>
                                        <w:div w:id="1644387805">
                                          <w:marLeft w:val="0"/>
                                          <w:marRight w:val="0"/>
                                          <w:marTop w:val="0"/>
                                          <w:marBottom w:val="0"/>
                                          <w:divBdr>
                                            <w:top w:val="single" w:sz="2" w:space="0" w:color="D9D9E3"/>
                                            <w:left w:val="single" w:sz="2" w:space="0" w:color="D9D9E3"/>
                                            <w:bottom w:val="single" w:sz="2" w:space="0" w:color="D9D9E3"/>
                                            <w:right w:val="single" w:sz="2" w:space="0" w:color="D9D9E3"/>
                                          </w:divBdr>
                                          <w:divsChild>
                                            <w:div w:id="10609840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4383779">
                                      <w:marLeft w:val="0"/>
                                      <w:marRight w:val="0"/>
                                      <w:marTop w:val="0"/>
                                      <w:marBottom w:val="0"/>
                                      <w:divBdr>
                                        <w:top w:val="single" w:sz="2" w:space="0" w:color="D9D9E3"/>
                                        <w:left w:val="single" w:sz="2" w:space="0" w:color="D9D9E3"/>
                                        <w:bottom w:val="single" w:sz="2" w:space="0" w:color="D9D9E3"/>
                                        <w:right w:val="single" w:sz="2" w:space="0" w:color="D9D9E3"/>
                                      </w:divBdr>
                                      <w:divsChild>
                                        <w:div w:id="1689257999">
                                          <w:marLeft w:val="0"/>
                                          <w:marRight w:val="0"/>
                                          <w:marTop w:val="0"/>
                                          <w:marBottom w:val="0"/>
                                          <w:divBdr>
                                            <w:top w:val="single" w:sz="2" w:space="0" w:color="D9D9E3"/>
                                            <w:left w:val="single" w:sz="2" w:space="0" w:color="D9D9E3"/>
                                            <w:bottom w:val="single" w:sz="2" w:space="0" w:color="D9D9E3"/>
                                            <w:right w:val="single" w:sz="2" w:space="0" w:color="D9D9E3"/>
                                          </w:divBdr>
                                          <w:divsChild>
                                            <w:div w:id="1886790304">
                                              <w:marLeft w:val="0"/>
                                              <w:marRight w:val="0"/>
                                              <w:marTop w:val="0"/>
                                              <w:marBottom w:val="0"/>
                                              <w:divBdr>
                                                <w:top w:val="single" w:sz="2" w:space="0" w:color="D9D9E3"/>
                                                <w:left w:val="single" w:sz="2" w:space="0" w:color="D9D9E3"/>
                                                <w:bottom w:val="single" w:sz="2" w:space="0" w:color="D9D9E3"/>
                                                <w:right w:val="single" w:sz="2" w:space="0" w:color="D9D9E3"/>
                                              </w:divBdr>
                                              <w:divsChild>
                                                <w:div w:id="1415793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93394575">
                          <w:marLeft w:val="0"/>
                          <w:marRight w:val="0"/>
                          <w:marTop w:val="0"/>
                          <w:marBottom w:val="0"/>
                          <w:divBdr>
                            <w:top w:val="single" w:sz="2" w:space="0" w:color="auto"/>
                            <w:left w:val="single" w:sz="2" w:space="0" w:color="auto"/>
                            <w:bottom w:val="single" w:sz="6" w:space="0" w:color="auto"/>
                            <w:right w:val="single" w:sz="2" w:space="0" w:color="auto"/>
                          </w:divBdr>
                          <w:divsChild>
                            <w:div w:id="1192575572">
                              <w:marLeft w:val="0"/>
                              <w:marRight w:val="0"/>
                              <w:marTop w:val="100"/>
                              <w:marBottom w:val="100"/>
                              <w:divBdr>
                                <w:top w:val="single" w:sz="2" w:space="0" w:color="D9D9E3"/>
                                <w:left w:val="single" w:sz="2" w:space="0" w:color="D9D9E3"/>
                                <w:bottom w:val="single" w:sz="2" w:space="0" w:color="D9D9E3"/>
                                <w:right w:val="single" w:sz="2" w:space="0" w:color="D9D9E3"/>
                              </w:divBdr>
                              <w:divsChild>
                                <w:div w:id="1713728091">
                                  <w:marLeft w:val="0"/>
                                  <w:marRight w:val="0"/>
                                  <w:marTop w:val="0"/>
                                  <w:marBottom w:val="0"/>
                                  <w:divBdr>
                                    <w:top w:val="single" w:sz="2" w:space="0" w:color="D9D9E3"/>
                                    <w:left w:val="single" w:sz="2" w:space="0" w:color="D9D9E3"/>
                                    <w:bottom w:val="single" w:sz="2" w:space="0" w:color="D9D9E3"/>
                                    <w:right w:val="single" w:sz="2" w:space="0" w:color="D9D9E3"/>
                                  </w:divBdr>
                                  <w:divsChild>
                                    <w:div w:id="378669383">
                                      <w:marLeft w:val="0"/>
                                      <w:marRight w:val="0"/>
                                      <w:marTop w:val="0"/>
                                      <w:marBottom w:val="0"/>
                                      <w:divBdr>
                                        <w:top w:val="single" w:sz="2" w:space="0" w:color="D9D9E3"/>
                                        <w:left w:val="single" w:sz="2" w:space="0" w:color="D9D9E3"/>
                                        <w:bottom w:val="single" w:sz="2" w:space="0" w:color="D9D9E3"/>
                                        <w:right w:val="single" w:sz="2" w:space="0" w:color="D9D9E3"/>
                                      </w:divBdr>
                                      <w:divsChild>
                                        <w:div w:id="813564805">
                                          <w:marLeft w:val="0"/>
                                          <w:marRight w:val="0"/>
                                          <w:marTop w:val="0"/>
                                          <w:marBottom w:val="0"/>
                                          <w:divBdr>
                                            <w:top w:val="single" w:sz="2" w:space="0" w:color="D9D9E3"/>
                                            <w:left w:val="single" w:sz="2" w:space="0" w:color="D9D9E3"/>
                                            <w:bottom w:val="single" w:sz="2" w:space="0" w:color="D9D9E3"/>
                                            <w:right w:val="single" w:sz="2" w:space="0" w:color="D9D9E3"/>
                                          </w:divBdr>
                                          <w:divsChild>
                                            <w:div w:id="754010939">
                                              <w:marLeft w:val="0"/>
                                              <w:marRight w:val="0"/>
                                              <w:marTop w:val="0"/>
                                              <w:marBottom w:val="0"/>
                                              <w:divBdr>
                                                <w:top w:val="single" w:sz="2" w:space="0" w:color="D9D9E3"/>
                                                <w:left w:val="single" w:sz="2" w:space="0" w:color="D9D9E3"/>
                                                <w:bottom w:val="single" w:sz="2" w:space="0" w:color="D9D9E3"/>
                                                <w:right w:val="single" w:sz="2" w:space="0" w:color="D9D9E3"/>
                                              </w:divBdr>
                                              <w:divsChild>
                                                <w:div w:id="12315061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91417086">
                                      <w:marLeft w:val="0"/>
                                      <w:marRight w:val="0"/>
                                      <w:marTop w:val="0"/>
                                      <w:marBottom w:val="0"/>
                                      <w:divBdr>
                                        <w:top w:val="single" w:sz="2" w:space="0" w:color="D9D9E3"/>
                                        <w:left w:val="single" w:sz="2" w:space="0" w:color="D9D9E3"/>
                                        <w:bottom w:val="single" w:sz="2" w:space="0" w:color="D9D9E3"/>
                                        <w:right w:val="single" w:sz="2" w:space="0" w:color="D9D9E3"/>
                                      </w:divBdr>
                                      <w:divsChild>
                                        <w:div w:id="1537351380">
                                          <w:marLeft w:val="0"/>
                                          <w:marRight w:val="0"/>
                                          <w:marTop w:val="0"/>
                                          <w:marBottom w:val="0"/>
                                          <w:divBdr>
                                            <w:top w:val="single" w:sz="2" w:space="0" w:color="D9D9E3"/>
                                            <w:left w:val="single" w:sz="2" w:space="0" w:color="D9D9E3"/>
                                            <w:bottom w:val="single" w:sz="2" w:space="0" w:color="D9D9E3"/>
                                            <w:right w:val="single" w:sz="2" w:space="0" w:color="D9D9E3"/>
                                          </w:divBdr>
                                          <w:divsChild>
                                            <w:div w:id="17571681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46300262">
                          <w:marLeft w:val="0"/>
                          <w:marRight w:val="0"/>
                          <w:marTop w:val="0"/>
                          <w:marBottom w:val="0"/>
                          <w:divBdr>
                            <w:top w:val="single" w:sz="2" w:space="0" w:color="auto"/>
                            <w:left w:val="single" w:sz="2" w:space="0" w:color="auto"/>
                            <w:bottom w:val="single" w:sz="6" w:space="0" w:color="auto"/>
                            <w:right w:val="single" w:sz="2" w:space="0" w:color="auto"/>
                          </w:divBdr>
                          <w:divsChild>
                            <w:div w:id="696273867">
                              <w:marLeft w:val="0"/>
                              <w:marRight w:val="0"/>
                              <w:marTop w:val="100"/>
                              <w:marBottom w:val="100"/>
                              <w:divBdr>
                                <w:top w:val="single" w:sz="2" w:space="0" w:color="D9D9E3"/>
                                <w:left w:val="single" w:sz="2" w:space="0" w:color="D9D9E3"/>
                                <w:bottom w:val="single" w:sz="2" w:space="0" w:color="D9D9E3"/>
                                <w:right w:val="single" w:sz="2" w:space="0" w:color="D9D9E3"/>
                              </w:divBdr>
                              <w:divsChild>
                                <w:div w:id="245192594">
                                  <w:marLeft w:val="0"/>
                                  <w:marRight w:val="0"/>
                                  <w:marTop w:val="0"/>
                                  <w:marBottom w:val="0"/>
                                  <w:divBdr>
                                    <w:top w:val="single" w:sz="2" w:space="0" w:color="D9D9E3"/>
                                    <w:left w:val="single" w:sz="2" w:space="0" w:color="D9D9E3"/>
                                    <w:bottom w:val="single" w:sz="2" w:space="0" w:color="D9D9E3"/>
                                    <w:right w:val="single" w:sz="2" w:space="0" w:color="D9D9E3"/>
                                  </w:divBdr>
                                  <w:divsChild>
                                    <w:div w:id="849830189">
                                      <w:marLeft w:val="0"/>
                                      <w:marRight w:val="0"/>
                                      <w:marTop w:val="0"/>
                                      <w:marBottom w:val="0"/>
                                      <w:divBdr>
                                        <w:top w:val="single" w:sz="2" w:space="0" w:color="D9D9E3"/>
                                        <w:left w:val="single" w:sz="2" w:space="0" w:color="D9D9E3"/>
                                        <w:bottom w:val="single" w:sz="2" w:space="0" w:color="D9D9E3"/>
                                        <w:right w:val="single" w:sz="2" w:space="0" w:color="D9D9E3"/>
                                      </w:divBdr>
                                      <w:divsChild>
                                        <w:div w:id="1102533869">
                                          <w:marLeft w:val="0"/>
                                          <w:marRight w:val="0"/>
                                          <w:marTop w:val="0"/>
                                          <w:marBottom w:val="0"/>
                                          <w:divBdr>
                                            <w:top w:val="single" w:sz="2" w:space="0" w:color="D9D9E3"/>
                                            <w:left w:val="single" w:sz="2" w:space="0" w:color="D9D9E3"/>
                                            <w:bottom w:val="single" w:sz="2" w:space="0" w:color="D9D9E3"/>
                                            <w:right w:val="single" w:sz="2" w:space="0" w:color="D9D9E3"/>
                                          </w:divBdr>
                                          <w:divsChild>
                                            <w:div w:id="1469085276">
                                              <w:marLeft w:val="0"/>
                                              <w:marRight w:val="0"/>
                                              <w:marTop w:val="0"/>
                                              <w:marBottom w:val="0"/>
                                              <w:divBdr>
                                                <w:top w:val="single" w:sz="2" w:space="0" w:color="D9D9E3"/>
                                                <w:left w:val="single" w:sz="2" w:space="0" w:color="D9D9E3"/>
                                                <w:bottom w:val="single" w:sz="2" w:space="0" w:color="D9D9E3"/>
                                                <w:right w:val="single" w:sz="2" w:space="0" w:color="D9D9E3"/>
                                              </w:divBdr>
                                              <w:divsChild>
                                                <w:div w:id="6394639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08695608">
                          <w:marLeft w:val="0"/>
                          <w:marRight w:val="0"/>
                          <w:marTop w:val="0"/>
                          <w:marBottom w:val="0"/>
                          <w:divBdr>
                            <w:top w:val="single" w:sz="2" w:space="0" w:color="auto"/>
                            <w:left w:val="single" w:sz="2" w:space="0" w:color="auto"/>
                            <w:bottom w:val="single" w:sz="6" w:space="0" w:color="auto"/>
                            <w:right w:val="single" w:sz="2" w:space="0" w:color="auto"/>
                          </w:divBdr>
                          <w:divsChild>
                            <w:div w:id="343551374">
                              <w:marLeft w:val="0"/>
                              <w:marRight w:val="0"/>
                              <w:marTop w:val="100"/>
                              <w:marBottom w:val="100"/>
                              <w:divBdr>
                                <w:top w:val="single" w:sz="2" w:space="0" w:color="D9D9E3"/>
                                <w:left w:val="single" w:sz="2" w:space="0" w:color="D9D9E3"/>
                                <w:bottom w:val="single" w:sz="2" w:space="0" w:color="D9D9E3"/>
                                <w:right w:val="single" w:sz="2" w:space="0" w:color="D9D9E3"/>
                              </w:divBdr>
                              <w:divsChild>
                                <w:div w:id="1336230380">
                                  <w:marLeft w:val="0"/>
                                  <w:marRight w:val="0"/>
                                  <w:marTop w:val="0"/>
                                  <w:marBottom w:val="0"/>
                                  <w:divBdr>
                                    <w:top w:val="single" w:sz="2" w:space="0" w:color="D9D9E3"/>
                                    <w:left w:val="single" w:sz="2" w:space="0" w:color="D9D9E3"/>
                                    <w:bottom w:val="single" w:sz="2" w:space="0" w:color="D9D9E3"/>
                                    <w:right w:val="single" w:sz="2" w:space="0" w:color="D9D9E3"/>
                                  </w:divBdr>
                                  <w:divsChild>
                                    <w:div w:id="21135047">
                                      <w:marLeft w:val="0"/>
                                      <w:marRight w:val="0"/>
                                      <w:marTop w:val="0"/>
                                      <w:marBottom w:val="0"/>
                                      <w:divBdr>
                                        <w:top w:val="single" w:sz="2" w:space="0" w:color="D9D9E3"/>
                                        <w:left w:val="single" w:sz="2" w:space="0" w:color="D9D9E3"/>
                                        <w:bottom w:val="single" w:sz="2" w:space="0" w:color="D9D9E3"/>
                                        <w:right w:val="single" w:sz="2" w:space="0" w:color="D9D9E3"/>
                                      </w:divBdr>
                                      <w:divsChild>
                                        <w:div w:id="1390493410">
                                          <w:marLeft w:val="0"/>
                                          <w:marRight w:val="0"/>
                                          <w:marTop w:val="0"/>
                                          <w:marBottom w:val="0"/>
                                          <w:divBdr>
                                            <w:top w:val="single" w:sz="2" w:space="0" w:color="D9D9E3"/>
                                            <w:left w:val="single" w:sz="2" w:space="0" w:color="D9D9E3"/>
                                            <w:bottom w:val="single" w:sz="2" w:space="0" w:color="D9D9E3"/>
                                            <w:right w:val="single" w:sz="2" w:space="0" w:color="D9D9E3"/>
                                          </w:divBdr>
                                          <w:divsChild>
                                            <w:div w:id="1417626808">
                                              <w:marLeft w:val="0"/>
                                              <w:marRight w:val="0"/>
                                              <w:marTop w:val="0"/>
                                              <w:marBottom w:val="0"/>
                                              <w:divBdr>
                                                <w:top w:val="single" w:sz="2" w:space="0" w:color="D9D9E3"/>
                                                <w:left w:val="single" w:sz="2" w:space="0" w:color="D9D9E3"/>
                                                <w:bottom w:val="single" w:sz="2" w:space="0" w:color="D9D9E3"/>
                                                <w:right w:val="single" w:sz="2" w:space="0" w:color="D9D9E3"/>
                                              </w:divBdr>
                                              <w:divsChild>
                                                <w:div w:id="14380591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74160770">
                                      <w:marLeft w:val="0"/>
                                      <w:marRight w:val="0"/>
                                      <w:marTop w:val="0"/>
                                      <w:marBottom w:val="0"/>
                                      <w:divBdr>
                                        <w:top w:val="single" w:sz="2" w:space="0" w:color="D9D9E3"/>
                                        <w:left w:val="single" w:sz="2" w:space="0" w:color="D9D9E3"/>
                                        <w:bottom w:val="single" w:sz="2" w:space="0" w:color="D9D9E3"/>
                                        <w:right w:val="single" w:sz="2" w:space="0" w:color="D9D9E3"/>
                                      </w:divBdr>
                                      <w:divsChild>
                                        <w:div w:id="368915463">
                                          <w:marLeft w:val="0"/>
                                          <w:marRight w:val="0"/>
                                          <w:marTop w:val="0"/>
                                          <w:marBottom w:val="0"/>
                                          <w:divBdr>
                                            <w:top w:val="single" w:sz="2" w:space="0" w:color="D9D9E3"/>
                                            <w:left w:val="single" w:sz="2" w:space="0" w:color="D9D9E3"/>
                                            <w:bottom w:val="single" w:sz="2" w:space="0" w:color="D9D9E3"/>
                                            <w:right w:val="single" w:sz="2" w:space="0" w:color="D9D9E3"/>
                                          </w:divBdr>
                                          <w:divsChild>
                                            <w:div w:id="7146242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62835858">
                          <w:marLeft w:val="0"/>
                          <w:marRight w:val="0"/>
                          <w:marTop w:val="0"/>
                          <w:marBottom w:val="0"/>
                          <w:divBdr>
                            <w:top w:val="single" w:sz="2" w:space="0" w:color="auto"/>
                            <w:left w:val="single" w:sz="2" w:space="0" w:color="auto"/>
                            <w:bottom w:val="single" w:sz="6" w:space="0" w:color="auto"/>
                            <w:right w:val="single" w:sz="2" w:space="0" w:color="auto"/>
                          </w:divBdr>
                          <w:divsChild>
                            <w:div w:id="492179652">
                              <w:marLeft w:val="0"/>
                              <w:marRight w:val="0"/>
                              <w:marTop w:val="100"/>
                              <w:marBottom w:val="100"/>
                              <w:divBdr>
                                <w:top w:val="single" w:sz="2" w:space="0" w:color="D9D9E3"/>
                                <w:left w:val="single" w:sz="2" w:space="0" w:color="D9D9E3"/>
                                <w:bottom w:val="single" w:sz="2" w:space="0" w:color="D9D9E3"/>
                                <w:right w:val="single" w:sz="2" w:space="0" w:color="D9D9E3"/>
                              </w:divBdr>
                              <w:divsChild>
                                <w:div w:id="487209268">
                                  <w:marLeft w:val="0"/>
                                  <w:marRight w:val="0"/>
                                  <w:marTop w:val="0"/>
                                  <w:marBottom w:val="0"/>
                                  <w:divBdr>
                                    <w:top w:val="single" w:sz="2" w:space="0" w:color="D9D9E3"/>
                                    <w:left w:val="single" w:sz="2" w:space="0" w:color="D9D9E3"/>
                                    <w:bottom w:val="single" w:sz="2" w:space="0" w:color="D9D9E3"/>
                                    <w:right w:val="single" w:sz="2" w:space="0" w:color="D9D9E3"/>
                                  </w:divBdr>
                                  <w:divsChild>
                                    <w:div w:id="422799661">
                                      <w:marLeft w:val="0"/>
                                      <w:marRight w:val="0"/>
                                      <w:marTop w:val="0"/>
                                      <w:marBottom w:val="0"/>
                                      <w:divBdr>
                                        <w:top w:val="single" w:sz="2" w:space="0" w:color="D9D9E3"/>
                                        <w:left w:val="single" w:sz="2" w:space="0" w:color="D9D9E3"/>
                                        <w:bottom w:val="single" w:sz="2" w:space="0" w:color="D9D9E3"/>
                                        <w:right w:val="single" w:sz="2" w:space="0" w:color="D9D9E3"/>
                                      </w:divBdr>
                                      <w:divsChild>
                                        <w:div w:id="540895857">
                                          <w:marLeft w:val="0"/>
                                          <w:marRight w:val="0"/>
                                          <w:marTop w:val="0"/>
                                          <w:marBottom w:val="0"/>
                                          <w:divBdr>
                                            <w:top w:val="single" w:sz="2" w:space="0" w:color="D9D9E3"/>
                                            <w:left w:val="single" w:sz="2" w:space="0" w:color="D9D9E3"/>
                                            <w:bottom w:val="single" w:sz="2" w:space="0" w:color="D9D9E3"/>
                                            <w:right w:val="single" w:sz="2" w:space="0" w:color="D9D9E3"/>
                                          </w:divBdr>
                                          <w:divsChild>
                                            <w:div w:id="695041564">
                                              <w:marLeft w:val="0"/>
                                              <w:marRight w:val="0"/>
                                              <w:marTop w:val="0"/>
                                              <w:marBottom w:val="0"/>
                                              <w:divBdr>
                                                <w:top w:val="single" w:sz="2" w:space="0" w:color="D9D9E3"/>
                                                <w:left w:val="single" w:sz="2" w:space="0" w:color="D9D9E3"/>
                                                <w:bottom w:val="single" w:sz="2" w:space="0" w:color="D9D9E3"/>
                                                <w:right w:val="single" w:sz="2" w:space="0" w:color="D9D9E3"/>
                                              </w:divBdr>
                                              <w:divsChild>
                                                <w:div w:id="11881777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493960391">
                                      <w:marLeft w:val="0"/>
                                      <w:marRight w:val="0"/>
                                      <w:marTop w:val="0"/>
                                      <w:marBottom w:val="0"/>
                                      <w:divBdr>
                                        <w:top w:val="single" w:sz="2" w:space="0" w:color="D9D9E3"/>
                                        <w:left w:val="single" w:sz="2" w:space="0" w:color="D9D9E3"/>
                                        <w:bottom w:val="single" w:sz="2" w:space="0" w:color="D9D9E3"/>
                                        <w:right w:val="single" w:sz="2" w:space="0" w:color="D9D9E3"/>
                                      </w:divBdr>
                                      <w:divsChild>
                                        <w:div w:id="1880821818">
                                          <w:marLeft w:val="0"/>
                                          <w:marRight w:val="0"/>
                                          <w:marTop w:val="0"/>
                                          <w:marBottom w:val="0"/>
                                          <w:divBdr>
                                            <w:top w:val="single" w:sz="2" w:space="0" w:color="D9D9E3"/>
                                            <w:left w:val="single" w:sz="2" w:space="0" w:color="D9D9E3"/>
                                            <w:bottom w:val="single" w:sz="2" w:space="0" w:color="D9D9E3"/>
                                            <w:right w:val="single" w:sz="2" w:space="0" w:color="D9D9E3"/>
                                          </w:divBdr>
                                          <w:divsChild>
                                            <w:div w:id="11503693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138521496">
                          <w:marLeft w:val="0"/>
                          <w:marRight w:val="0"/>
                          <w:marTop w:val="0"/>
                          <w:marBottom w:val="0"/>
                          <w:divBdr>
                            <w:top w:val="single" w:sz="2" w:space="0" w:color="auto"/>
                            <w:left w:val="single" w:sz="2" w:space="0" w:color="auto"/>
                            <w:bottom w:val="single" w:sz="6" w:space="0" w:color="auto"/>
                            <w:right w:val="single" w:sz="2" w:space="0" w:color="auto"/>
                          </w:divBdr>
                          <w:divsChild>
                            <w:div w:id="1801344246">
                              <w:marLeft w:val="0"/>
                              <w:marRight w:val="0"/>
                              <w:marTop w:val="100"/>
                              <w:marBottom w:val="100"/>
                              <w:divBdr>
                                <w:top w:val="single" w:sz="2" w:space="0" w:color="D9D9E3"/>
                                <w:left w:val="single" w:sz="2" w:space="0" w:color="D9D9E3"/>
                                <w:bottom w:val="single" w:sz="2" w:space="0" w:color="D9D9E3"/>
                                <w:right w:val="single" w:sz="2" w:space="0" w:color="D9D9E3"/>
                              </w:divBdr>
                              <w:divsChild>
                                <w:div w:id="23287036">
                                  <w:marLeft w:val="0"/>
                                  <w:marRight w:val="0"/>
                                  <w:marTop w:val="0"/>
                                  <w:marBottom w:val="0"/>
                                  <w:divBdr>
                                    <w:top w:val="single" w:sz="2" w:space="0" w:color="D9D9E3"/>
                                    <w:left w:val="single" w:sz="2" w:space="0" w:color="D9D9E3"/>
                                    <w:bottom w:val="single" w:sz="2" w:space="0" w:color="D9D9E3"/>
                                    <w:right w:val="single" w:sz="2" w:space="0" w:color="D9D9E3"/>
                                  </w:divBdr>
                                  <w:divsChild>
                                    <w:div w:id="380789180">
                                      <w:marLeft w:val="0"/>
                                      <w:marRight w:val="0"/>
                                      <w:marTop w:val="0"/>
                                      <w:marBottom w:val="0"/>
                                      <w:divBdr>
                                        <w:top w:val="single" w:sz="2" w:space="0" w:color="D9D9E3"/>
                                        <w:left w:val="single" w:sz="2" w:space="0" w:color="D9D9E3"/>
                                        <w:bottom w:val="single" w:sz="2" w:space="0" w:color="D9D9E3"/>
                                        <w:right w:val="single" w:sz="2" w:space="0" w:color="D9D9E3"/>
                                      </w:divBdr>
                                      <w:divsChild>
                                        <w:div w:id="1446268851">
                                          <w:marLeft w:val="0"/>
                                          <w:marRight w:val="0"/>
                                          <w:marTop w:val="0"/>
                                          <w:marBottom w:val="0"/>
                                          <w:divBdr>
                                            <w:top w:val="single" w:sz="2" w:space="0" w:color="D9D9E3"/>
                                            <w:left w:val="single" w:sz="2" w:space="0" w:color="D9D9E3"/>
                                            <w:bottom w:val="single" w:sz="2" w:space="0" w:color="D9D9E3"/>
                                            <w:right w:val="single" w:sz="2" w:space="0" w:color="D9D9E3"/>
                                          </w:divBdr>
                                          <w:divsChild>
                                            <w:div w:id="1028139453">
                                              <w:marLeft w:val="0"/>
                                              <w:marRight w:val="0"/>
                                              <w:marTop w:val="0"/>
                                              <w:marBottom w:val="0"/>
                                              <w:divBdr>
                                                <w:top w:val="single" w:sz="2" w:space="0" w:color="D9D9E3"/>
                                                <w:left w:val="single" w:sz="2" w:space="0" w:color="D9D9E3"/>
                                                <w:bottom w:val="single" w:sz="2" w:space="0" w:color="D9D9E3"/>
                                                <w:right w:val="single" w:sz="2" w:space="0" w:color="D9D9E3"/>
                                              </w:divBdr>
                                              <w:divsChild>
                                                <w:div w:id="10547011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83433955">
                                      <w:marLeft w:val="0"/>
                                      <w:marRight w:val="0"/>
                                      <w:marTop w:val="0"/>
                                      <w:marBottom w:val="0"/>
                                      <w:divBdr>
                                        <w:top w:val="single" w:sz="2" w:space="0" w:color="D9D9E3"/>
                                        <w:left w:val="single" w:sz="2" w:space="0" w:color="D9D9E3"/>
                                        <w:bottom w:val="single" w:sz="2" w:space="0" w:color="D9D9E3"/>
                                        <w:right w:val="single" w:sz="2" w:space="0" w:color="D9D9E3"/>
                                      </w:divBdr>
                                      <w:divsChild>
                                        <w:div w:id="1850828515">
                                          <w:marLeft w:val="0"/>
                                          <w:marRight w:val="0"/>
                                          <w:marTop w:val="0"/>
                                          <w:marBottom w:val="0"/>
                                          <w:divBdr>
                                            <w:top w:val="single" w:sz="2" w:space="0" w:color="D9D9E3"/>
                                            <w:left w:val="single" w:sz="2" w:space="0" w:color="D9D9E3"/>
                                            <w:bottom w:val="single" w:sz="2" w:space="0" w:color="D9D9E3"/>
                                            <w:right w:val="single" w:sz="2" w:space="0" w:color="D9D9E3"/>
                                          </w:divBdr>
                                          <w:divsChild>
                                            <w:div w:id="12640732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192453007">
      <w:bodyDiv w:val="1"/>
      <w:marLeft w:val="0"/>
      <w:marRight w:val="0"/>
      <w:marTop w:val="0"/>
      <w:marBottom w:val="0"/>
      <w:divBdr>
        <w:top w:val="none" w:sz="0" w:space="0" w:color="auto"/>
        <w:left w:val="none" w:sz="0" w:space="0" w:color="auto"/>
        <w:bottom w:val="none" w:sz="0" w:space="0" w:color="auto"/>
        <w:right w:val="none" w:sz="0" w:space="0" w:color="auto"/>
      </w:divBdr>
      <w:divsChild>
        <w:div w:id="1085301468">
          <w:marLeft w:val="0"/>
          <w:marRight w:val="0"/>
          <w:marTop w:val="0"/>
          <w:marBottom w:val="0"/>
          <w:divBdr>
            <w:top w:val="none" w:sz="0" w:space="0" w:color="auto"/>
            <w:left w:val="none" w:sz="0" w:space="0" w:color="auto"/>
            <w:bottom w:val="none" w:sz="0" w:space="0" w:color="auto"/>
            <w:right w:val="none" w:sz="0" w:space="0" w:color="auto"/>
          </w:divBdr>
          <w:divsChild>
            <w:div w:id="644355836">
              <w:marLeft w:val="0"/>
              <w:marRight w:val="0"/>
              <w:marTop w:val="0"/>
              <w:marBottom w:val="0"/>
              <w:divBdr>
                <w:top w:val="none" w:sz="0" w:space="0" w:color="auto"/>
                <w:left w:val="none" w:sz="0" w:space="0" w:color="auto"/>
                <w:bottom w:val="none" w:sz="0" w:space="0" w:color="auto"/>
                <w:right w:val="none" w:sz="0" w:space="0" w:color="auto"/>
              </w:divBdr>
              <w:divsChild>
                <w:div w:id="325284319">
                  <w:marLeft w:val="0"/>
                  <w:marRight w:val="0"/>
                  <w:marTop w:val="0"/>
                  <w:marBottom w:val="0"/>
                  <w:divBdr>
                    <w:top w:val="none" w:sz="0" w:space="0" w:color="auto"/>
                    <w:left w:val="none" w:sz="0" w:space="0" w:color="auto"/>
                    <w:bottom w:val="none" w:sz="0" w:space="0" w:color="auto"/>
                    <w:right w:val="none" w:sz="0" w:space="0" w:color="auto"/>
                  </w:divBdr>
                  <w:divsChild>
                    <w:div w:id="115429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478782">
      <w:bodyDiv w:val="1"/>
      <w:marLeft w:val="0"/>
      <w:marRight w:val="0"/>
      <w:marTop w:val="0"/>
      <w:marBottom w:val="0"/>
      <w:divBdr>
        <w:top w:val="none" w:sz="0" w:space="0" w:color="auto"/>
        <w:left w:val="none" w:sz="0" w:space="0" w:color="auto"/>
        <w:bottom w:val="none" w:sz="0" w:space="0" w:color="auto"/>
        <w:right w:val="none" w:sz="0" w:space="0" w:color="auto"/>
      </w:divBdr>
      <w:divsChild>
        <w:div w:id="326910322">
          <w:marLeft w:val="0"/>
          <w:marRight w:val="0"/>
          <w:marTop w:val="0"/>
          <w:marBottom w:val="0"/>
          <w:divBdr>
            <w:top w:val="none" w:sz="0" w:space="0" w:color="auto"/>
            <w:left w:val="none" w:sz="0" w:space="0" w:color="auto"/>
            <w:bottom w:val="none" w:sz="0" w:space="0" w:color="auto"/>
            <w:right w:val="none" w:sz="0" w:space="0" w:color="auto"/>
          </w:divBdr>
          <w:divsChild>
            <w:div w:id="1659186393">
              <w:marLeft w:val="0"/>
              <w:marRight w:val="0"/>
              <w:marTop w:val="0"/>
              <w:marBottom w:val="0"/>
              <w:divBdr>
                <w:top w:val="none" w:sz="0" w:space="0" w:color="auto"/>
                <w:left w:val="none" w:sz="0" w:space="0" w:color="auto"/>
                <w:bottom w:val="none" w:sz="0" w:space="0" w:color="auto"/>
                <w:right w:val="none" w:sz="0" w:space="0" w:color="auto"/>
              </w:divBdr>
              <w:divsChild>
                <w:div w:id="735470888">
                  <w:marLeft w:val="0"/>
                  <w:marRight w:val="0"/>
                  <w:marTop w:val="0"/>
                  <w:marBottom w:val="0"/>
                  <w:divBdr>
                    <w:top w:val="none" w:sz="0" w:space="0" w:color="auto"/>
                    <w:left w:val="none" w:sz="0" w:space="0" w:color="auto"/>
                    <w:bottom w:val="none" w:sz="0" w:space="0" w:color="auto"/>
                    <w:right w:val="none" w:sz="0" w:space="0" w:color="auto"/>
                  </w:divBdr>
                  <w:divsChild>
                    <w:div w:id="133499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060843">
      <w:bodyDiv w:val="1"/>
      <w:marLeft w:val="0"/>
      <w:marRight w:val="0"/>
      <w:marTop w:val="0"/>
      <w:marBottom w:val="0"/>
      <w:divBdr>
        <w:top w:val="none" w:sz="0" w:space="0" w:color="auto"/>
        <w:left w:val="none" w:sz="0" w:space="0" w:color="auto"/>
        <w:bottom w:val="none" w:sz="0" w:space="0" w:color="auto"/>
        <w:right w:val="none" w:sz="0" w:space="0" w:color="auto"/>
      </w:divBdr>
    </w:div>
    <w:div w:id="1246257084">
      <w:bodyDiv w:val="1"/>
      <w:marLeft w:val="0"/>
      <w:marRight w:val="0"/>
      <w:marTop w:val="0"/>
      <w:marBottom w:val="0"/>
      <w:divBdr>
        <w:top w:val="none" w:sz="0" w:space="0" w:color="auto"/>
        <w:left w:val="none" w:sz="0" w:space="0" w:color="auto"/>
        <w:bottom w:val="none" w:sz="0" w:space="0" w:color="auto"/>
        <w:right w:val="none" w:sz="0" w:space="0" w:color="auto"/>
      </w:divBdr>
    </w:div>
    <w:div w:id="1271739931">
      <w:bodyDiv w:val="1"/>
      <w:marLeft w:val="0"/>
      <w:marRight w:val="0"/>
      <w:marTop w:val="0"/>
      <w:marBottom w:val="0"/>
      <w:divBdr>
        <w:top w:val="none" w:sz="0" w:space="0" w:color="auto"/>
        <w:left w:val="none" w:sz="0" w:space="0" w:color="auto"/>
        <w:bottom w:val="none" w:sz="0" w:space="0" w:color="auto"/>
        <w:right w:val="none" w:sz="0" w:space="0" w:color="auto"/>
      </w:divBdr>
    </w:div>
    <w:div w:id="1278101515">
      <w:bodyDiv w:val="1"/>
      <w:marLeft w:val="0"/>
      <w:marRight w:val="0"/>
      <w:marTop w:val="0"/>
      <w:marBottom w:val="0"/>
      <w:divBdr>
        <w:top w:val="none" w:sz="0" w:space="0" w:color="auto"/>
        <w:left w:val="none" w:sz="0" w:space="0" w:color="auto"/>
        <w:bottom w:val="none" w:sz="0" w:space="0" w:color="auto"/>
        <w:right w:val="none" w:sz="0" w:space="0" w:color="auto"/>
      </w:divBdr>
    </w:div>
    <w:div w:id="1281760904">
      <w:bodyDiv w:val="1"/>
      <w:marLeft w:val="0"/>
      <w:marRight w:val="0"/>
      <w:marTop w:val="0"/>
      <w:marBottom w:val="0"/>
      <w:divBdr>
        <w:top w:val="none" w:sz="0" w:space="0" w:color="auto"/>
        <w:left w:val="none" w:sz="0" w:space="0" w:color="auto"/>
        <w:bottom w:val="none" w:sz="0" w:space="0" w:color="auto"/>
        <w:right w:val="none" w:sz="0" w:space="0" w:color="auto"/>
      </w:divBdr>
      <w:divsChild>
        <w:div w:id="1328091276">
          <w:marLeft w:val="0"/>
          <w:marRight w:val="0"/>
          <w:marTop w:val="0"/>
          <w:marBottom w:val="0"/>
          <w:divBdr>
            <w:top w:val="none" w:sz="0" w:space="0" w:color="auto"/>
            <w:left w:val="none" w:sz="0" w:space="0" w:color="auto"/>
            <w:bottom w:val="none" w:sz="0" w:space="0" w:color="auto"/>
            <w:right w:val="none" w:sz="0" w:space="0" w:color="auto"/>
          </w:divBdr>
        </w:div>
        <w:div w:id="1745301389">
          <w:marLeft w:val="0"/>
          <w:marRight w:val="0"/>
          <w:marTop w:val="0"/>
          <w:marBottom w:val="0"/>
          <w:divBdr>
            <w:top w:val="none" w:sz="0" w:space="0" w:color="auto"/>
            <w:left w:val="none" w:sz="0" w:space="0" w:color="auto"/>
            <w:bottom w:val="none" w:sz="0" w:space="0" w:color="auto"/>
            <w:right w:val="none" w:sz="0" w:space="0" w:color="auto"/>
          </w:divBdr>
          <w:divsChild>
            <w:div w:id="23802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9727">
      <w:bodyDiv w:val="1"/>
      <w:marLeft w:val="0"/>
      <w:marRight w:val="0"/>
      <w:marTop w:val="0"/>
      <w:marBottom w:val="0"/>
      <w:divBdr>
        <w:top w:val="none" w:sz="0" w:space="0" w:color="auto"/>
        <w:left w:val="none" w:sz="0" w:space="0" w:color="auto"/>
        <w:bottom w:val="none" w:sz="0" w:space="0" w:color="auto"/>
        <w:right w:val="none" w:sz="0" w:space="0" w:color="auto"/>
      </w:divBdr>
    </w:div>
    <w:div w:id="1303340417">
      <w:bodyDiv w:val="1"/>
      <w:marLeft w:val="0"/>
      <w:marRight w:val="0"/>
      <w:marTop w:val="0"/>
      <w:marBottom w:val="0"/>
      <w:divBdr>
        <w:top w:val="none" w:sz="0" w:space="0" w:color="auto"/>
        <w:left w:val="none" w:sz="0" w:space="0" w:color="auto"/>
        <w:bottom w:val="none" w:sz="0" w:space="0" w:color="auto"/>
        <w:right w:val="none" w:sz="0" w:space="0" w:color="auto"/>
      </w:divBdr>
    </w:div>
    <w:div w:id="1314522658">
      <w:bodyDiv w:val="1"/>
      <w:marLeft w:val="0"/>
      <w:marRight w:val="0"/>
      <w:marTop w:val="0"/>
      <w:marBottom w:val="0"/>
      <w:divBdr>
        <w:top w:val="none" w:sz="0" w:space="0" w:color="auto"/>
        <w:left w:val="none" w:sz="0" w:space="0" w:color="auto"/>
        <w:bottom w:val="none" w:sz="0" w:space="0" w:color="auto"/>
        <w:right w:val="none" w:sz="0" w:space="0" w:color="auto"/>
      </w:divBdr>
    </w:div>
    <w:div w:id="1399861328">
      <w:bodyDiv w:val="1"/>
      <w:marLeft w:val="0"/>
      <w:marRight w:val="0"/>
      <w:marTop w:val="0"/>
      <w:marBottom w:val="0"/>
      <w:divBdr>
        <w:top w:val="none" w:sz="0" w:space="0" w:color="auto"/>
        <w:left w:val="none" w:sz="0" w:space="0" w:color="auto"/>
        <w:bottom w:val="none" w:sz="0" w:space="0" w:color="auto"/>
        <w:right w:val="none" w:sz="0" w:space="0" w:color="auto"/>
      </w:divBdr>
    </w:div>
    <w:div w:id="1413745752">
      <w:bodyDiv w:val="1"/>
      <w:marLeft w:val="0"/>
      <w:marRight w:val="0"/>
      <w:marTop w:val="0"/>
      <w:marBottom w:val="0"/>
      <w:divBdr>
        <w:top w:val="none" w:sz="0" w:space="0" w:color="auto"/>
        <w:left w:val="none" w:sz="0" w:space="0" w:color="auto"/>
        <w:bottom w:val="none" w:sz="0" w:space="0" w:color="auto"/>
        <w:right w:val="none" w:sz="0" w:space="0" w:color="auto"/>
      </w:divBdr>
      <w:divsChild>
        <w:div w:id="1521966886">
          <w:marLeft w:val="165"/>
          <w:marRight w:val="165"/>
          <w:marTop w:val="0"/>
          <w:marBottom w:val="0"/>
          <w:divBdr>
            <w:top w:val="none" w:sz="0" w:space="0" w:color="auto"/>
            <w:left w:val="none" w:sz="0" w:space="0" w:color="auto"/>
            <w:bottom w:val="none" w:sz="0" w:space="0" w:color="auto"/>
            <w:right w:val="none" w:sz="0" w:space="0" w:color="auto"/>
          </w:divBdr>
          <w:divsChild>
            <w:div w:id="887258493">
              <w:marLeft w:val="0"/>
              <w:marRight w:val="0"/>
              <w:marTop w:val="0"/>
              <w:marBottom w:val="0"/>
              <w:divBdr>
                <w:top w:val="none" w:sz="0" w:space="0" w:color="auto"/>
                <w:left w:val="none" w:sz="0" w:space="0" w:color="auto"/>
                <w:bottom w:val="none" w:sz="0" w:space="0" w:color="auto"/>
                <w:right w:val="none" w:sz="0" w:space="0" w:color="auto"/>
              </w:divBdr>
            </w:div>
            <w:div w:id="146796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77639">
      <w:bodyDiv w:val="1"/>
      <w:marLeft w:val="0"/>
      <w:marRight w:val="0"/>
      <w:marTop w:val="0"/>
      <w:marBottom w:val="0"/>
      <w:divBdr>
        <w:top w:val="none" w:sz="0" w:space="0" w:color="auto"/>
        <w:left w:val="none" w:sz="0" w:space="0" w:color="auto"/>
        <w:bottom w:val="none" w:sz="0" w:space="0" w:color="auto"/>
        <w:right w:val="none" w:sz="0" w:space="0" w:color="auto"/>
      </w:divBdr>
    </w:div>
    <w:div w:id="1430001926">
      <w:bodyDiv w:val="1"/>
      <w:marLeft w:val="0"/>
      <w:marRight w:val="0"/>
      <w:marTop w:val="0"/>
      <w:marBottom w:val="0"/>
      <w:divBdr>
        <w:top w:val="none" w:sz="0" w:space="0" w:color="auto"/>
        <w:left w:val="none" w:sz="0" w:space="0" w:color="auto"/>
        <w:bottom w:val="none" w:sz="0" w:space="0" w:color="auto"/>
        <w:right w:val="none" w:sz="0" w:space="0" w:color="auto"/>
      </w:divBdr>
      <w:divsChild>
        <w:div w:id="1702054155">
          <w:marLeft w:val="0"/>
          <w:marRight w:val="0"/>
          <w:marTop w:val="0"/>
          <w:marBottom w:val="0"/>
          <w:divBdr>
            <w:top w:val="none" w:sz="0" w:space="0" w:color="auto"/>
            <w:left w:val="none" w:sz="0" w:space="0" w:color="auto"/>
            <w:bottom w:val="none" w:sz="0" w:space="0" w:color="auto"/>
            <w:right w:val="none" w:sz="0" w:space="0" w:color="auto"/>
          </w:divBdr>
        </w:div>
      </w:divsChild>
    </w:div>
    <w:div w:id="1431051564">
      <w:bodyDiv w:val="1"/>
      <w:marLeft w:val="0"/>
      <w:marRight w:val="0"/>
      <w:marTop w:val="0"/>
      <w:marBottom w:val="0"/>
      <w:divBdr>
        <w:top w:val="none" w:sz="0" w:space="0" w:color="auto"/>
        <w:left w:val="none" w:sz="0" w:space="0" w:color="auto"/>
        <w:bottom w:val="none" w:sz="0" w:space="0" w:color="auto"/>
        <w:right w:val="none" w:sz="0" w:space="0" w:color="auto"/>
      </w:divBdr>
    </w:div>
    <w:div w:id="1437942740">
      <w:bodyDiv w:val="1"/>
      <w:marLeft w:val="0"/>
      <w:marRight w:val="0"/>
      <w:marTop w:val="0"/>
      <w:marBottom w:val="0"/>
      <w:divBdr>
        <w:top w:val="none" w:sz="0" w:space="0" w:color="auto"/>
        <w:left w:val="none" w:sz="0" w:space="0" w:color="auto"/>
        <w:bottom w:val="none" w:sz="0" w:space="0" w:color="auto"/>
        <w:right w:val="none" w:sz="0" w:space="0" w:color="auto"/>
      </w:divBdr>
    </w:div>
    <w:div w:id="1458796425">
      <w:bodyDiv w:val="1"/>
      <w:marLeft w:val="0"/>
      <w:marRight w:val="0"/>
      <w:marTop w:val="0"/>
      <w:marBottom w:val="0"/>
      <w:divBdr>
        <w:top w:val="none" w:sz="0" w:space="0" w:color="auto"/>
        <w:left w:val="none" w:sz="0" w:space="0" w:color="auto"/>
        <w:bottom w:val="none" w:sz="0" w:space="0" w:color="auto"/>
        <w:right w:val="none" w:sz="0" w:space="0" w:color="auto"/>
      </w:divBdr>
    </w:div>
    <w:div w:id="1480880717">
      <w:bodyDiv w:val="1"/>
      <w:marLeft w:val="0"/>
      <w:marRight w:val="0"/>
      <w:marTop w:val="0"/>
      <w:marBottom w:val="0"/>
      <w:divBdr>
        <w:top w:val="none" w:sz="0" w:space="0" w:color="auto"/>
        <w:left w:val="none" w:sz="0" w:space="0" w:color="auto"/>
        <w:bottom w:val="none" w:sz="0" w:space="0" w:color="auto"/>
        <w:right w:val="none" w:sz="0" w:space="0" w:color="auto"/>
      </w:divBdr>
    </w:div>
    <w:div w:id="1508208991">
      <w:bodyDiv w:val="1"/>
      <w:marLeft w:val="0"/>
      <w:marRight w:val="0"/>
      <w:marTop w:val="0"/>
      <w:marBottom w:val="0"/>
      <w:divBdr>
        <w:top w:val="none" w:sz="0" w:space="0" w:color="auto"/>
        <w:left w:val="none" w:sz="0" w:space="0" w:color="auto"/>
        <w:bottom w:val="none" w:sz="0" w:space="0" w:color="auto"/>
        <w:right w:val="none" w:sz="0" w:space="0" w:color="auto"/>
      </w:divBdr>
    </w:div>
    <w:div w:id="1511068405">
      <w:bodyDiv w:val="1"/>
      <w:marLeft w:val="0"/>
      <w:marRight w:val="0"/>
      <w:marTop w:val="0"/>
      <w:marBottom w:val="0"/>
      <w:divBdr>
        <w:top w:val="none" w:sz="0" w:space="0" w:color="auto"/>
        <w:left w:val="none" w:sz="0" w:space="0" w:color="auto"/>
        <w:bottom w:val="none" w:sz="0" w:space="0" w:color="auto"/>
        <w:right w:val="none" w:sz="0" w:space="0" w:color="auto"/>
      </w:divBdr>
    </w:div>
    <w:div w:id="1511721560">
      <w:bodyDiv w:val="1"/>
      <w:marLeft w:val="0"/>
      <w:marRight w:val="0"/>
      <w:marTop w:val="0"/>
      <w:marBottom w:val="0"/>
      <w:divBdr>
        <w:top w:val="none" w:sz="0" w:space="0" w:color="auto"/>
        <w:left w:val="none" w:sz="0" w:space="0" w:color="auto"/>
        <w:bottom w:val="none" w:sz="0" w:space="0" w:color="auto"/>
        <w:right w:val="none" w:sz="0" w:space="0" w:color="auto"/>
      </w:divBdr>
    </w:div>
    <w:div w:id="1516116777">
      <w:bodyDiv w:val="1"/>
      <w:marLeft w:val="0"/>
      <w:marRight w:val="0"/>
      <w:marTop w:val="0"/>
      <w:marBottom w:val="0"/>
      <w:divBdr>
        <w:top w:val="none" w:sz="0" w:space="0" w:color="auto"/>
        <w:left w:val="none" w:sz="0" w:space="0" w:color="auto"/>
        <w:bottom w:val="none" w:sz="0" w:space="0" w:color="auto"/>
        <w:right w:val="none" w:sz="0" w:space="0" w:color="auto"/>
      </w:divBdr>
    </w:div>
    <w:div w:id="1539048292">
      <w:bodyDiv w:val="1"/>
      <w:marLeft w:val="0"/>
      <w:marRight w:val="0"/>
      <w:marTop w:val="0"/>
      <w:marBottom w:val="0"/>
      <w:divBdr>
        <w:top w:val="none" w:sz="0" w:space="0" w:color="auto"/>
        <w:left w:val="none" w:sz="0" w:space="0" w:color="auto"/>
        <w:bottom w:val="none" w:sz="0" w:space="0" w:color="auto"/>
        <w:right w:val="none" w:sz="0" w:space="0" w:color="auto"/>
      </w:divBdr>
      <w:divsChild>
        <w:div w:id="89086585">
          <w:marLeft w:val="446"/>
          <w:marRight w:val="0"/>
          <w:marTop w:val="0"/>
          <w:marBottom w:val="0"/>
          <w:divBdr>
            <w:top w:val="none" w:sz="0" w:space="0" w:color="auto"/>
            <w:left w:val="none" w:sz="0" w:space="0" w:color="auto"/>
            <w:bottom w:val="none" w:sz="0" w:space="0" w:color="auto"/>
            <w:right w:val="none" w:sz="0" w:space="0" w:color="auto"/>
          </w:divBdr>
        </w:div>
        <w:div w:id="1594241747">
          <w:marLeft w:val="446"/>
          <w:marRight w:val="0"/>
          <w:marTop w:val="0"/>
          <w:marBottom w:val="0"/>
          <w:divBdr>
            <w:top w:val="none" w:sz="0" w:space="0" w:color="auto"/>
            <w:left w:val="none" w:sz="0" w:space="0" w:color="auto"/>
            <w:bottom w:val="none" w:sz="0" w:space="0" w:color="auto"/>
            <w:right w:val="none" w:sz="0" w:space="0" w:color="auto"/>
          </w:divBdr>
        </w:div>
      </w:divsChild>
    </w:div>
    <w:div w:id="1540315939">
      <w:bodyDiv w:val="1"/>
      <w:marLeft w:val="0"/>
      <w:marRight w:val="0"/>
      <w:marTop w:val="0"/>
      <w:marBottom w:val="0"/>
      <w:divBdr>
        <w:top w:val="none" w:sz="0" w:space="0" w:color="auto"/>
        <w:left w:val="none" w:sz="0" w:space="0" w:color="auto"/>
        <w:bottom w:val="none" w:sz="0" w:space="0" w:color="auto"/>
        <w:right w:val="none" w:sz="0" w:space="0" w:color="auto"/>
      </w:divBdr>
      <w:divsChild>
        <w:div w:id="124548540">
          <w:marLeft w:val="0"/>
          <w:marRight w:val="0"/>
          <w:marTop w:val="0"/>
          <w:marBottom w:val="0"/>
          <w:divBdr>
            <w:top w:val="none" w:sz="0" w:space="0" w:color="auto"/>
            <w:left w:val="none" w:sz="0" w:space="0" w:color="auto"/>
            <w:bottom w:val="none" w:sz="0" w:space="0" w:color="auto"/>
            <w:right w:val="none" w:sz="0" w:space="0" w:color="auto"/>
          </w:divBdr>
        </w:div>
      </w:divsChild>
    </w:div>
    <w:div w:id="1546021851">
      <w:bodyDiv w:val="1"/>
      <w:marLeft w:val="0"/>
      <w:marRight w:val="0"/>
      <w:marTop w:val="0"/>
      <w:marBottom w:val="0"/>
      <w:divBdr>
        <w:top w:val="none" w:sz="0" w:space="0" w:color="auto"/>
        <w:left w:val="none" w:sz="0" w:space="0" w:color="auto"/>
        <w:bottom w:val="none" w:sz="0" w:space="0" w:color="auto"/>
        <w:right w:val="none" w:sz="0" w:space="0" w:color="auto"/>
      </w:divBdr>
    </w:div>
    <w:div w:id="1570380929">
      <w:bodyDiv w:val="1"/>
      <w:marLeft w:val="0"/>
      <w:marRight w:val="0"/>
      <w:marTop w:val="0"/>
      <w:marBottom w:val="0"/>
      <w:divBdr>
        <w:top w:val="none" w:sz="0" w:space="0" w:color="auto"/>
        <w:left w:val="none" w:sz="0" w:space="0" w:color="auto"/>
        <w:bottom w:val="none" w:sz="0" w:space="0" w:color="auto"/>
        <w:right w:val="none" w:sz="0" w:space="0" w:color="auto"/>
      </w:divBdr>
      <w:divsChild>
        <w:div w:id="597324113">
          <w:marLeft w:val="0"/>
          <w:marRight w:val="0"/>
          <w:marTop w:val="0"/>
          <w:marBottom w:val="0"/>
          <w:divBdr>
            <w:top w:val="none" w:sz="0" w:space="0" w:color="auto"/>
            <w:left w:val="none" w:sz="0" w:space="0" w:color="auto"/>
            <w:bottom w:val="none" w:sz="0" w:space="0" w:color="auto"/>
            <w:right w:val="none" w:sz="0" w:space="0" w:color="auto"/>
          </w:divBdr>
        </w:div>
        <w:div w:id="718432714">
          <w:marLeft w:val="0"/>
          <w:marRight w:val="0"/>
          <w:marTop w:val="0"/>
          <w:marBottom w:val="0"/>
          <w:divBdr>
            <w:top w:val="none" w:sz="0" w:space="0" w:color="auto"/>
            <w:left w:val="none" w:sz="0" w:space="0" w:color="auto"/>
            <w:bottom w:val="none" w:sz="0" w:space="0" w:color="auto"/>
            <w:right w:val="none" w:sz="0" w:space="0" w:color="auto"/>
          </w:divBdr>
        </w:div>
        <w:div w:id="1156726724">
          <w:marLeft w:val="0"/>
          <w:marRight w:val="0"/>
          <w:marTop w:val="0"/>
          <w:marBottom w:val="0"/>
          <w:divBdr>
            <w:top w:val="none" w:sz="0" w:space="0" w:color="auto"/>
            <w:left w:val="none" w:sz="0" w:space="0" w:color="auto"/>
            <w:bottom w:val="none" w:sz="0" w:space="0" w:color="auto"/>
            <w:right w:val="none" w:sz="0" w:space="0" w:color="auto"/>
          </w:divBdr>
        </w:div>
        <w:div w:id="1260913035">
          <w:marLeft w:val="0"/>
          <w:marRight w:val="0"/>
          <w:marTop w:val="0"/>
          <w:marBottom w:val="0"/>
          <w:divBdr>
            <w:top w:val="none" w:sz="0" w:space="0" w:color="auto"/>
            <w:left w:val="none" w:sz="0" w:space="0" w:color="auto"/>
            <w:bottom w:val="none" w:sz="0" w:space="0" w:color="auto"/>
            <w:right w:val="none" w:sz="0" w:space="0" w:color="auto"/>
          </w:divBdr>
        </w:div>
      </w:divsChild>
    </w:div>
    <w:div w:id="1570574879">
      <w:bodyDiv w:val="1"/>
      <w:marLeft w:val="0"/>
      <w:marRight w:val="0"/>
      <w:marTop w:val="0"/>
      <w:marBottom w:val="0"/>
      <w:divBdr>
        <w:top w:val="none" w:sz="0" w:space="0" w:color="auto"/>
        <w:left w:val="none" w:sz="0" w:space="0" w:color="auto"/>
        <w:bottom w:val="none" w:sz="0" w:space="0" w:color="auto"/>
        <w:right w:val="none" w:sz="0" w:space="0" w:color="auto"/>
      </w:divBdr>
      <w:divsChild>
        <w:div w:id="776675643">
          <w:marLeft w:val="0"/>
          <w:marRight w:val="0"/>
          <w:marTop w:val="0"/>
          <w:marBottom w:val="0"/>
          <w:divBdr>
            <w:top w:val="none" w:sz="0" w:space="0" w:color="auto"/>
            <w:left w:val="none" w:sz="0" w:space="0" w:color="auto"/>
            <w:bottom w:val="none" w:sz="0" w:space="0" w:color="auto"/>
            <w:right w:val="none" w:sz="0" w:space="0" w:color="auto"/>
          </w:divBdr>
        </w:div>
        <w:div w:id="950085859">
          <w:marLeft w:val="0"/>
          <w:marRight w:val="0"/>
          <w:marTop w:val="0"/>
          <w:marBottom w:val="0"/>
          <w:divBdr>
            <w:top w:val="none" w:sz="0" w:space="0" w:color="auto"/>
            <w:left w:val="none" w:sz="0" w:space="0" w:color="auto"/>
            <w:bottom w:val="none" w:sz="0" w:space="0" w:color="auto"/>
            <w:right w:val="none" w:sz="0" w:space="0" w:color="auto"/>
          </w:divBdr>
        </w:div>
      </w:divsChild>
    </w:div>
    <w:div w:id="1577861757">
      <w:bodyDiv w:val="1"/>
      <w:marLeft w:val="0"/>
      <w:marRight w:val="0"/>
      <w:marTop w:val="0"/>
      <w:marBottom w:val="0"/>
      <w:divBdr>
        <w:top w:val="none" w:sz="0" w:space="0" w:color="auto"/>
        <w:left w:val="none" w:sz="0" w:space="0" w:color="auto"/>
        <w:bottom w:val="none" w:sz="0" w:space="0" w:color="auto"/>
        <w:right w:val="none" w:sz="0" w:space="0" w:color="auto"/>
      </w:divBdr>
    </w:div>
    <w:div w:id="1578130806">
      <w:bodyDiv w:val="1"/>
      <w:marLeft w:val="0"/>
      <w:marRight w:val="0"/>
      <w:marTop w:val="0"/>
      <w:marBottom w:val="0"/>
      <w:divBdr>
        <w:top w:val="none" w:sz="0" w:space="0" w:color="auto"/>
        <w:left w:val="none" w:sz="0" w:space="0" w:color="auto"/>
        <w:bottom w:val="none" w:sz="0" w:space="0" w:color="auto"/>
        <w:right w:val="none" w:sz="0" w:space="0" w:color="auto"/>
      </w:divBdr>
    </w:div>
    <w:div w:id="1586376944">
      <w:bodyDiv w:val="1"/>
      <w:marLeft w:val="0"/>
      <w:marRight w:val="0"/>
      <w:marTop w:val="0"/>
      <w:marBottom w:val="0"/>
      <w:divBdr>
        <w:top w:val="none" w:sz="0" w:space="0" w:color="auto"/>
        <w:left w:val="none" w:sz="0" w:space="0" w:color="auto"/>
        <w:bottom w:val="none" w:sz="0" w:space="0" w:color="auto"/>
        <w:right w:val="none" w:sz="0" w:space="0" w:color="auto"/>
      </w:divBdr>
      <w:divsChild>
        <w:div w:id="1038701172">
          <w:marLeft w:val="0"/>
          <w:marRight w:val="0"/>
          <w:marTop w:val="0"/>
          <w:marBottom w:val="0"/>
          <w:divBdr>
            <w:top w:val="none" w:sz="0" w:space="0" w:color="auto"/>
            <w:left w:val="none" w:sz="0" w:space="0" w:color="auto"/>
            <w:bottom w:val="none" w:sz="0" w:space="0" w:color="auto"/>
            <w:right w:val="none" w:sz="0" w:space="0" w:color="auto"/>
          </w:divBdr>
        </w:div>
      </w:divsChild>
    </w:div>
    <w:div w:id="1596287199">
      <w:bodyDiv w:val="1"/>
      <w:marLeft w:val="0"/>
      <w:marRight w:val="0"/>
      <w:marTop w:val="0"/>
      <w:marBottom w:val="0"/>
      <w:divBdr>
        <w:top w:val="none" w:sz="0" w:space="0" w:color="auto"/>
        <w:left w:val="none" w:sz="0" w:space="0" w:color="auto"/>
        <w:bottom w:val="none" w:sz="0" w:space="0" w:color="auto"/>
        <w:right w:val="none" w:sz="0" w:space="0" w:color="auto"/>
      </w:divBdr>
    </w:div>
    <w:div w:id="1602301094">
      <w:bodyDiv w:val="1"/>
      <w:marLeft w:val="0"/>
      <w:marRight w:val="0"/>
      <w:marTop w:val="0"/>
      <w:marBottom w:val="0"/>
      <w:divBdr>
        <w:top w:val="none" w:sz="0" w:space="0" w:color="auto"/>
        <w:left w:val="none" w:sz="0" w:space="0" w:color="auto"/>
        <w:bottom w:val="none" w:sz="0" w:space="0" w:color="auto"/>
        <w:right w:val="none" w:sz="0" w:space="0" w:color="auto"/>
      </w:divBdr>
    </w:div>
    <w:div w:id="1619489741">
      <w:bodyDiv w:val="1"/>
      <w:marLeft w:val="0"/>
      <w:marRight w:val="0"/>
      <w:marTop w:val="0"/>
      <w:marBottom w:val="0"/>
      <w:divBdr>
        <w:top w:val="none" w:sz="0" w:space="0" w:color="auto"/>
        <w:left w:val="none" w:sz="0" w:space="0" w:color="auto"/>
        <w:bottom w:val="none" w:sz="0" w:space="0" w:color="auto"/>
        <w:right w:val="none" w:sz="0" w:space="0" w:color="auto"/>
      </w:divBdr>
    </w:div>
    <w:div w:id="1631738719">
      <w:bodyDiv w:val="1"/>
      <w:marLeft w:val="0"/>
      <w:marRight w:val="0"/>
      <w:marTop w:val="0"/>
      <w:marBottom w:val="0"/>
      <w:divBdr>
        <w:top w:val="none" w:sz="0" w:space="0" w:color="auto"/>
        <w:left w:val="none" w:sz="0" w:space="0" w:color="auto"/>
        <w:bottom w:val="none" w:sz="0" w:space="0" w:color="auto"/>
        <w:right w:val="none" w:sz="0" w:space="0" w:color="auto"/>
      </w:divBdr>
    </w:div>
    <w:div w:id="1634751595">
      <w:bodyDiv w:val="1"/>
      <w:marLeft w:val="0"/>
      <w:marRight w:val="0"/>
      <w:marTop w:val="0"/>
      <w:marBottom w:val="0"/>
      <w:divBdr>
        <w:top w:val="none" w:sz="0" w:space="0" w:color="auto"/>
        <w:left w:val="none" w:sz="0" w:space="0" w:color="auto"/>
        <w:bottom w:val="none" w:sz="0" w:space="0" w:color="auto"/>
        <w:right w:val="none" w:sz="0" w:space="0" w:color="auto"/>
      </w:divBdr>
    </w:div>
    <w:div w:id="1640454022">
      <w:bodyDiv w:val="1"/>
      <w:marLeft w:val="0"/>
      <w:marRight w:val="0"/>
      <w:marTop w:val="0"/>
      <w:marBottom w:val="0"/>
      <w:divBdr>
        <w:top w:val="none" w:sz="0" w:space="0" w:color="auto"/>
        <w:left w:val="none" w:sz="0" w:space="0" w:color="auto"/>
        <w:bottom w:val="none" w:sz="0" w:space="0" w:color="auto"/>
        <w:right w:val="none" w:sz="0" w:space="0" w:color="auto"/>
      </w:divBdr>
    </w:div>
    <w:div w:id="1672634669">
      <w:bodyDiv w:val="1"/>
      <w:marLeft w:val="0"/>
      <w:marRight w:val="0"/>
      <w:marTop w:val="0"/>
      <w:marBottom w:val="0"/>
      <w:divBdr>
        <w:top w:val="none" w:sz="0" w:space="0" w:color="auto"/>
        <w:left w:val="none" w:sz="0" w:space="0" w:color="auto"/>
        <w:bottom w:val="none" w:sz="0" w:space="0" w:color="auto"/>
        <w:right w:val="none" w:sz="0" w:space="0" w:color="auto"/>
      </w:divBdr>
    </w:div>
    <w:div w:id="1684437388">
      <w:bodyDiv w:val="1"/>
      <w:marLeft w:val="0"/>
      <w:marRight w:val="0"/>
      <w:marTop w:val="0"/>
      <w:marBottom w:val="0"/>
      <w:divBdr>
        <w:top w:val="none" w:sz="0" w:space="0" w:color="auto"/>
        <w:left w:val="none" w:sz="0" w:space="0" w:color="auto"/>
        <w:bottom w:val="none" w:sz="0" w:space="0" w:color="auto"/>
        <w:right w:val="none" w:sz="0" w:space="0" w:color="auto"/>
      </w:divBdr>
    </w:div>
    <w:div w:id="1690179328">
      <w:bodyDiv w:val="1"/>
      <w:marLeft w:val="0"/>
      <w:marRight w:val="0"/>
      <w:marTop w:val="0"/>
      <w:marBottom w:val="0"/>
      <w:divBdr>
        <w:top w:val="none" w:sz="0" w:space="0" w:color="auto"/>
        <w:left w:val="none" w:sz="0" w:space="0" w:color="auto"/>
        <w:bottom w:val="none" w:sz="0" w:space="0" w:color="auto"/>
        <w:right w:val="none" w:sz="0" w:space="0" w:color="auto"/>
      </w:divBdr>
    </w:div>
    <w:div w:id="1705515773">
      <w:bodyDiv w:val="1"/>
      <w:marLeft w:val="0"/>
      <w:marRight w:val="0"/>
      <w:marTop w:val="0"/>
      <w:marBottom w:val="0"/>
      <w:divBdr>
        <w:top w:val="none" w:sz="0" w:space="0" w:color="auto"/>
        <w:left w:val="none" w:sz="0" w:space="0" w:color="auto"/>
        <w:bottom w:val="none" w:sz="0" w:space="0" w:color="auto"/>
        <w:right w:val="none" w:sz="0" w:space="0" w:color="auto"/>
      </w:divBdr>
    </w:div>
    <w:div w:id="1712539104">
      <w:bodyDiv w:val="1"/>
      <w:marLeft w:val="0"/>
      <w:marRight w:val="0"/>
      <w:marTop w:val="0"/>
      <w:marBottom w:val="0"/>
      <w:divBdr>
        <w:top w:val="none" w:sz="0" w:space="0" w:color="auto"/>
        <w:left w:val="none" w:sz="0" w:space="0" w:color="auto"/>
        <w:bottom w:val="none" w:sz="0" w:space="0" w:color="auto"/>
        <w:right w:val="none" w:sz="0" w:space="0" w:color="auto"/>
      </w:divBdr>
    </w:div>
    <w:div w:id="1713654123">
      <w:bodyDiv w:val="1"/>
      <w:marLeft w:val="0"/>
      <w:marRight w:val="0"/>
      <w:marTop w:val="0"/>
      <w:marBottom w:val="0"/>
      <w:divBdr>
        <w:top w:val="none" w:sz="0" w:space="0" w:color="auto"/>
        <w:left w:val="none" w:sz="0" w:space="0" w:color="auto"/>
        <w:bottom w:val="none" w:sz="0" w:space="0" w:color="auto"/>
        <w:right w:val="none" w:sz="0" w:space="0" w:color="auto"/>
      </w:divBdr>
      <w:divsChild>
        <w:div w:id="1534683446">
          <w:marLeft w:val="0"/>
          <w:marRight w:val="0"/>
          <w:marTop w:val="0"/>
          <w:marBottom w:val="0"/>
          <w:divBdr>
            <w:top w:val="none" w:sz="0" w:space="0" w:color="auto"/>
            <w:left w:val="none" w:sz="0" w:space="0" w:color="auto"/>
            <w:bottom w:val="none" w:sz="0" w:space="0" w:color="auto"/>
            <w:right w:val="none" w:sz="0" w:space="0" w:color="auto"/>
          </w:divBdr>
        </w:div>
      </w:divsChild>
    </w:div>
    <w:div w:id="1717045752">
      <w:bodyDiv w:val="1"/>
      <w:marLeft w:val="0"/>
      <w:marRight w:val="0"/>
      <w:marTop w:val="0"/>
      <w:marBottom w:val="0"/>
      <w:divBdr>
        <w:top w:val="none" w:sz="0" w:space="0" w:color="auto"/>
        <w:left w:val="none" w:sz="0" w:space="0" w:color="auto"/>
        <w:bottom w:val="none" w:sz="0" w:space="0" w:color="auto"/>
        <w:right w:val="none" w:sz="0" w:space="0" w:color="auto"/>
      </w:divBdr>
    </w:div>
    <w:div w:id="1719476477">
      <w:bodyDiv w:val="1"/>
      <w:marLeft w:val="0"/>
      <w:marRight w:val="0"/>
      <w:marTop w:val="0"/>
      <w:marBottom w:val="0"/>
      <w:divBdr>
        <w:top w:val="none" w:sz="0" w:space="0" w:color="auto"/>
        <w:left w:val="none" w:sz="0" w:space="0" w:color="auto"/>
        <w:bottom w:val="none" w:sz="0" w:space="0" w:color="auto"/>
        <w:right w:val="none" w:sz="0" w:space="0" w:color="auto"/>
      </w:divBdr>
    </w:div>
    <w:div w:id="1753240706">
      <w:bodyDiv w:val="1"/>
      <w:marLeft w:val="0"/>
      <w:marRight w:val="0"/>
      <w:marTop w:val="0"/>
      <w:marBottom w:val="0"/>
      <w:divBdr>
        <w:top w:val="none" w:sz="0" w:space="0" w:color="auto"/>
        <w:left w:val="none" w:sz="0" w:space="0" w:color="auto"/>
        <w:bottom w:val="none" w:sz="0" w:space="0" w:color="auto"/>
        <w:right w:val="none" w:sz="0" w:space="0" w:color="auto"/>
      </w:divBdr>
    </w:div>
    <w:div w:id="1766612670">
      <w:bodyDiv w:val="1"/>
      <w:marLeft w:val="0"/>
      <w:marRight w:val="0"/>
      <w:marTop w:val="0"/>
      <w:marBottom w:val="0"/>
      <w:divBdr>
        <w:top w:val="none" w:sz="0" w:space="0" w:color="auto"/>
        <w:left w:val="none" w:sz="0" w:space="0" w:color="auto"/>
        <w:bottom w:val="none" w:sz="0" w:space="0" w:color="auto"/>
        <w:right w:val="none" w:sz="0" w:space="0" w:color="auto"/>
      </w:divBdr>
    </w:div>
    <w:div w:id="1787117720">
      <w:bodyDiv w:val="1"/>
      <w:marLeft w:val="0"/>
      <w:marRight w:val="0"/>
      <w:marTop w:val="0"/>
      <w:marBottom w:val="0"/>
      <w:divBdr>
        <w:top w:val="none" w:sz="0" w:space="0" w:color="auto"/>
        <w:left w:val="none" w:sz="0" w:space="0" w:color="auto"/>
        <w:bottom w:val="none" w:sz="0" w:space="0" w:color="auto"/>
        <w:right w:val="none" w:sz="0" w:space="0" w:color="auto"/>
      </w:divBdr>
    </w:div>
    <w:div w:id="1788350387">
      <w:bodyDiv w:val="1"/>
      <w:marLeft w:val="0"/>
      <w:marRight w:val="0"/>
      <w:marTop w:val="0"/>
      <w:marBottom w:val="0"/>
      <w:divBdr>
        <w:top w:val="none" w:sz="0" w:space="0" w:color="auto"/>
        <w:left w:val="none" w:sz="0" w:space="0" w:color="auto"/>
        <w:bottom w:val="none" w:sz="0" w:space="0" w:color="auto"/>
        <w:right w:val="none" w:sz="0" w:space="0" w:color="auto"/>
      </w:divBdr>
    </w:div>
    <w:div w:id="1801456345">
      <w:bodyDiv w:val="1"/>
      <w:marLeft w:val="0"/>
      <w:marRight w:val="0"/>
      <w:marTop w:val="0"/>
      <w:marBottom w:val="0"/>
      <w:divBdr>
        <w:top w:val="none" w:sz="0" w:space="0" w:color="auto"/>
        <w:left w:val="none" w:sz="0" w:space="0" w:color="auto"/>
        <w:bottom w:val="none" w:sz="0" w:space="0" w:color="auto"/>
        <w:right w:val="none" w:sz="0" w:space="0" w:color="auto"/>
      </w:divBdr>
    </w:div>
    <w:div w:id="1821535764">
      <w:bodyDiv w:val="1"/>
      <w:marLeft w:val="0"/>
      <w:marRight w:val="0"/>
      <w:marTop w:val="0"/>
      <w:marBottom w:val="0"/>
      <w:divBdr>
        <w:top w:val="none" w:sz="0" w:space="0" w:color="auto"/>
        <w:left w:val="none" w:sz="0" w:space="0" w:color="auto"/>
        <w:bottom w:val="none" w:sz="0" w:space="0" w:color="auto"/>
        <w:right w:val="none" w:sz="0" w:space="0" w:color="auto"/>
      </w:divBdr>
    </w:div>
    <w:div w:id="1829202117">
      <w:bodyDiv w:val="1"/>
      <w:marLeft w:val="0"/>
      <w:marRight w:val="0"/>
      <w:marTop w:val="0"/>
      <w:marBottom w:val="0"/>
      <w:divBdr>
        <w:top w:val="none" w:sz="0" w:space="0" w:color="auto"/>
        <w:left w:val="none" w:sz="0" w:space="0" w:color="auto"/>
        <w:bottom w:val="none" w:sz="0" w:space="0" w:color="auto"/>
        <w:right w:val="none" w:sz="0" w:space="0" w:color="auto"/>
      </w:divBdr>
    </w:div>
    <w:div w:id="1859270055">
      <w:bodyDiv w:val="1"/>
      <w:marLeft w:val="0"/>
      <w:marRight w:val="0"/>
      <w:marTop w:val="0"/>
      <w:marBottom w:val="0"/>
      <w:divBdr>
        <w:top w:val="none" w:sz="0" w:space="0" w:color="auto"/>
        <w:left w:val="none" w:sz="0" w:space="0" w:color="auto"/>
        <w:bottom w:val="none" w:sz="0" w:space="0" w:color="auto"/>
        <w:right w:val="none" w:sz="0" w:space="0" w:color="auto"/>
      </w:divBdr>
    </w:div>
    <w:div w:id="1872187606">
      <w:bodyDiv w:val="1"/>
      <w:marLeft w:val="0"/>
      <w:marRight w:val="0"/>
      <w:marTop w:val="0"/>
      <w:marBottom w:val="0"/>
      <w:divBdr>
        <w:top w:val="none" w:sz="0" w:space="0" w:color="auto"/>
        <w:left w:val="none" w:sz="0" w:space="0" w:color="auto"/>
        <w:bottom w:val="none" w:sz="0" w:space="0" w:color="auto"/>
        <w:right w:val="none" w:sz="0" w:space="0" w:color="auto"/>
      </w:divBdr>
    </w:div>
    <w:div w:id="1891841262">
      <w:bodyDiv w:val="1"/>
      <w:marLeft w:val="0"/>
      <w:marRight w:val="0"/>
      <w:marTop w:val="0"/>
      <w:marBottom w:val="0"/>
      <w:divBdr>
        <w:top w:val="none" w:sz="0" w:space="0" w:color="auto"/>
        <w:left w:val="none" w:sz="0" w:space="0" w:color="auto"/>
        <w:bottom w:val="none" w:sz="0" w:space="0" w:color="auto"/>
        <w:right w:val="none" w:sz="0" w:space="0" w:color="auto"/>
      </w:divBdr>
    </w:div>
    <w:div w:id="1893616388">
      <w:bodyDiv w:val="1"/>
      <w:marLeft w:val="0"/>
      <w:marRight w:val="0"/>
      <w:marTop w:val="0"/>
      <w:marBottom w:val="0"/>
      <w:divBdr>
        <w:top w:val="none" w:sz="0" w:space="0" w:color="auto"/>
        <w:left w:val="none" w:sz="0" w:space="0" w:color="auto"/>
        <w:bottom w:val="none" w:sz="0" w:space="0" w:color="auto"/>
        <w:right w:val="none" w:sz="0" w:space="0" w:color="auto"/>
      </w:divBdr>
    </w:div>
    <w:div w:id="1897665515">
      <w:bodyDiv w:val="1"/>
      <w:marLeft w:val="0"/>
      <w:marRight w:val="0"/>
      <w:marTop w:val="0"/>
      <w:marBottom w:val="0"/>
      <w:divBdr>
        <w:top w:val="none" w:sz="0" w:space="0" w:color="auto"/>
        <w:left w:val="none" w:sz="0" w:space="0" w:color="auto"/>
        <w:bottom w:val="none" w:sz="0" w:space="0" w:color="auto"/>
        <w:right w:val="none" w:sz="0" w:space="0" w:color="auto"/>
      </w:divBdr>
    </w:div>
    <w:div w:id="1907565098">
      <w:bodyDiv w:val="1"/>
      <w:marLeft w:val="0"/>
      <w:marRight w:val="0"/>
      <w:marTop w:val="0"/>
      <w:marBottom w:val="0"/>
      <w:divBdr>
        <w:top w:val="none" w:sz="0" w:space="0" w:color="auto"/>
        <w:left w:val="none" w:sz="0" w:space="0" w:color="auto"/>
        <w:bottom w:val="none" w:sz="0" w:space="0" w:color="auto"/>
        <w:right w:val="none" w:sz="0" w:space="0" w:color="auto"/>
      </w:divBdr>
    </w:div>
    <w:div w:id="1949267632">
      <w:bodyDiv w:val="1"/>
      <w:marLeft w:val="0"/>
      <w:marRight w:val="0"/>
      <w:marTop w:val="0"/>
      <w:marBottom w:val="0"/>
      <w:divBdr>
        <w:top w:val="none" w:sz="0" w:space="0" w:color="auto"/>
        <w:left w:val="none" w:sz="0" w:space="0" w:color="auto"/>
        <w:bottom w:val="none" w:sz="0" w:space="0" w:color="auto"/>
        <w:right w:val="none" w:sz="0" w:space="0" w:color="auto"/>
      </w:divBdr>
    </w:div>
    <w:div w:id="1953198116">
      <w:bodyDiv w:val="1"/>
      <w:marLeft w:val="0"/>
      <w:marRight w:val="0"/>
      <w:marTop w:val="0"/>
      <w:marBottom w:val="0"/>
      <w:divBdr>
        <w:top w:val="none" w:sz="0" w:space="0" w:color="auto"/>
        <w:left w:val="none" w:sz="0" w:space="0" w:color="auto"/>
        <w:bottom w:val="none" w:sz="0" w:space="0" w:color="auto"/>
        <w:right w:val="none" w:sz="0" w:space="0" w:color="auto"/>
      </w:divBdr>
    </w:div>
    <w:div w:id="1972593272">
      <w:bodyDiv w:val="1"/>
      <w:marLeft w:val="0"/>
      <w:marRight w:val="0"/>
      <w:marTop w:val="0"/>
      <w:marBottom w:val="0"/>
      <w:divBdr>
        <w:top w:val="none" w:sz="0" w:space="0" w:color="auto"/>
        <w:left w:val="none" w:sz="0" w:space="0" w:color="auto"/>
        <w:bottom w:val="none" w:sz="0" w:space="0" w:color="auto"/>
        <w:right w:val="none" w:sz="0" w:space="0" w:color="auto"/>
      </w:divBdr>
    </w:div>
    <w:div w:id="1988238180">
      <w:bodyDiv w:val="1"/>
      <w:marLeft w:val="0"/>
      <w:marRight w:val="0"/>
      <w:marTop w:val="0"/>
      <w:marBottom w:val="0"/>
      <w:divBdr>
        <w:top w:val="none" w:sz="0" w:space="0" w:color="auto"/>
        <w:left w:val="none" w:sz="0" w:space="0" w:color="auto"/>
        <w:bottom w:val="none" w:sz="0" w:space="0" w:color="auto"/>
        <w:right w:val="none" w:sz="0" w:space="0" w:color="auto"/>
      </w:divBdr>
    </w:div>
    <w:div w:id="1990590578">
      <w:bodyDiv w:val="1"/>
      <w:marLeft w:val="0"/>
      <w:marRight w:val="0"/>
      <w:marTop w:val="0"/>
      <w:marBottom w:val="0"/>
      <w:divBdr>
        <w:top w:val="none" w:sz="0" w:space="0" w:color="auto"/>
        <w:left w:val="none" w:sz="0" w:space="0" w:color="auto"/>
        <w:bottom w:val="none" w:sz="0" w:space="0" w:color="auto"/>
        <w:right w:val="none" w:sz="0" w:space="0" w:color="auto"/>
      </w:divBdr>
    </w:div>
    <w:div w:id="1999655086">
      <w:bodyDiv w:val="1"/>
      <w:marLeft w:val="0"/>
      <w:marRight w:val="0"/>
      <w:marTop w:val="0"/>
      <w:marBottom w:val="0"/>
      <w:divBdr>
        <w:top w:val="none" w:sz="0" w:space="0" w:color="auto"/>
        <w:left w:val="none" w:sz="0" w:space="0" w:color="auto"/>
        <w:bottom w:val="none" w:sz="0" w:space="0" w:color="auto"/>
        <w:right w:val="none" w:sz="0" w:space="0" w:color="auto"/>
      </w:divBdr>
    </w:div>
    <w:div w:id="2022200930">
      <w:bodyDiv w:val="1"/>
      <w:marLeft w:val="0"/>
      <w:marRight w:val="0"/>
      <w:marTop w:val="0"/>
      <w:marBottom w:val="0"/>
      <w:divBdr>
        <w:top w:val="none" w:sz="0" w:space="0" w:color="auto"/>
        <w:left w:val="none" w:sz="0" w:space="0" w:color="auto"/>
        <w:bottom w:val="none" w:sz="0" w:space="0" w:color="auto"/>
        <w:right w:val="none" w:sz="0" w:space="0" w:color="auto"/>
      </w:divBdr>
    </w:div>
    <w:div w:id="2031908212">
      <w:bodyDiv w:val="1"/>
      <w:marLeft w:val="0"/>
      <w:marRight w:val="0"/>
      <w:marTop w:val="0"/>
      <w:marBottom w:val="0"/>
      <w:divBdr>
        <w:top w:val="none" w:sz="0" w:space="0" w:color="auto"/>
        <w:left w:val="none" w:sz="0" w:space="0" w:color="auto"/>
        <w:bottom w:val="none" w:sz="0" w:space="0" w:color="auto"/>
        <w:right w:val="none" w:sz="0" w:space="0" w:color="auto"/>
      </w:divBdr>
    </w:div>
    <w:div w:id="2040474320">
      <w:bodyDiv w:val="1"/>
      <w:marLeft w:val="0"/>
      <w:marRight w:val="0"/>
      <w:marTop w:val="0"/>
      <w:marBottom w:val="0"/>
      <w:divBdr>
        <w:top w:val="none" w:sz="0" w:space="0" w:color="auto"/>
        <w:left w:val="none" w:sz="0" w:space="0" w:color="auto"/>
        <w:bottom w:val="none" w:sz="0" w:space="0" w:color="auto"/>
        <w:right w:val="none" w:sz="0" w:space="0" w:color="auto"/>
      </w:divBdr>
    </w:div>
    <w:div w:id="2041197913">
      <w:bodyDiv w:val="1"/>
      <w:marLeft w:val="0"/>
      <w:marRight w:val="0"/>
      <w:marTop w:val="0"/>
      <w:marBottom w:val="0"/>
      <w:divBdr>
        <w:top w:val="none" w:sz="0" w:space="0" w:color="auto"/>
        <w:left w:val="none" w:sz="0" w:space="0" w:color="auto"/>
        <w:bottom w:val="none" w:sz="0" w:space="0" w:color="auto"/>
        <w:right w:val="none" w:sz="0" w:space="0" w:color="auto"/>
      </w:divBdr>
    </w:div>
    <w:div w:id="2072270975">
      <w:bodyDiv w:val="1"/>
      <w:marLeft w:val="0"/>
      <w:marRight w:val="0"/>
      <w:marTop w:val="0"/>
      <w:marBottom w:val="0"/>
      <w:divBdr>
        <w:top w:val="none" w:sz="0" w:space="0" w:color="auto"/>
        <w:left w:val="none" w:sz="0" w:space="0" w:color="auto"/>
        <w:bottom w:val="none" w:sz="0" w:space="0" w:color="auto"/>
        <w:right w:val="none" w:sz="0" w:space="0" w:color="auto"/>
      </w:divBdr>
    </w:div>
    <w:div w:id="2095515145">
      <w:bodyDiv w:val="1"/>
      <w:marLeft w:val="0"/>
      <w:marRight w:val="0"/>
      <w:marTop w:val="0"/>
      <w:marBottom w:val="0"/>
      <w:divBdr>
        <w:top w:val="none" w:sz="0" w:space="0" w:color="auto"/>
        <w:left w:val="none" w:sz="0" w:space="0" w:color="auto"/>
        <w:bottom w:val="none" w:sz="0" w:space="0" w:color="auto"/>
        <w:right w:val="none" w:sz="0" w:space="0" w:color="auto"/>
      </w:divBdr>
    </w:div>
    <w:div w:id="2098477691">
      <w:bodyDiv w:val="1"/>
      <w:marLeft w:val="0"/>
      <w:marRight w:val="0"/>
      <w:marTop w:val="0"/>
      <w:marBottom w:val="0"/>
      <w:divBdr>
        <w:top w:val="none" w:sz="0" w:space="0" w:color="auto"/>
        <w:left w:val="none" w:sz="0" w:space="0" w:color="auto"/>
        <w:bottom w:val="none" w:sz="0" w:space="0" w:color="auto"/>
        <w:right w:val="none" w:sz="0" w:space="0" w:color="auto"/>
      </w:divBdr>
    </w:div>
    <w:div w:id="2126776105">
      <w:bodyDiv w:val="1"/>
      <w:marLeft w:val="0"/>
      <w:marRight w:val="0"/>
      <w:marTop w:val="0"/>
      <w:marBottom w:val="0"/>
      <w:divBdr>
        <w:top w:val="none" w:sz="0" w:space="0" w:color="auto"/>
        <w:left w:val="none" w:sz="0" w:space="0" w:color="auto"/>
        <w:bottom w:val="none" w:sz="0" w:space="0" w:color="auto"/>
        <w:right w:val="none" w:sz="0" w:space="0" w:color="auto"/>
      </w:divBdr>
      <w:divsChild>
        <w:div w:id="182675075">
          <w:marLeft w:val="0"/>
          <w:marRight w:val="0"/>
          <w:marTop w:val="0"/>
          <w:marBottom w:val="0"/>
          <w:divBdr>
            <w:top w:val="none" w:sz="0" w:space="0" w:color="auto"/>
            <w:left w:val="none" w:sz="0" w:space="0" w:color="auto"/>
            <w:bottom w:val="none" w:sz="0" w:space="0" w:color="auto"/>
            <w:right w:val="none" w:sz="0" w:space="0" w:color="auto"/>
          </w:divBdr>
        </w:div>
        <w:div w:id="635528537">
          <w:marLeft w:val="0"/>
          <w:marRight w:val="0"/>
          <w:marTop w:val="0"/>
          <w:marBottom w:val="0"/>
          <w:divBdr>
            <w:top w:val="none" w:sz="0" w:space="0" w:color="auto"/>
            <w:left w:val="none" w:sz="0" w:space="0" w:color="auto"/>
            <w:bottom w:val="none" w:sz="0" w:space="0" w:color="auto"/>
            <w:right w:val="none" w:sz="0" w:space="0" w:color="auto"/>
          </w:divBdr>
        </w:div>
        <w:div w:id="736050140">
          <w:marLeft w:val="0"/>
          <w:marRight w:val="0"/>
          <w:marTop w:val="0"/>
          <w:marBottom w:val="0"/>
          <w:divBdr>
            <w:top w:val="none" w:sz="0" w:space="0" w:color="auto"/>
            <w:left w:val="none" w:sz="0" w:space="0" w:color="auto"/>
            <w:bottom w:val="none" w:sz="0" w:space="0" w:color="auto"/>
            <w:right w:val="none" w:sz="0" w:space="0" w:color="auto"/>
          </w:divBdr>
        </w:div>
        <w:div w:id="778793893">
          <w:marLeft w:val="0"/>
          <w:marRight w:val="0"/>
          <w:marTop w:val="0"/>
          <w:marBottom w:val="0"/>
          <w:divBdr>
            <w:top w:val="none" w:sz="0" w:space="0" w:color="auto"/>
            <w:left w:val="none" w:sz="0" w:space="0" w:color="auto"/>
            <w:bottom w:val="none" w:sz="0" w:space="0" w:color="auto"/>
            <w:right w:val="none" w:sz="0" w:space="0" w:color="auto"/>
          </w:divBdr>
        </w:div>
        <w:div w:id="1340740804">
          <w:marLeft w:val="0"/>
          <w:marRight w:val="0"/>
          <w:marTop w:val="0"/>
          <w:marBottom w:val="0"/>
          <w:divBdr>
            <w:top w:val="none" w:sz="0" w:space="0" w:color="auto"/>
            <w:left w:val="none" w:sz="0" w:space="0" w:color="auto"/>
            <w:bottom w:val="none" w:sz="0" w:space="0" w:color="auto"/>
            <w:right w:val="none" w:sz="0" w:space="0" w:color="auto"/>
          </w:divBdr>
        </w:div>
        <w:div w:id="1347097036">
          <w:marLeft w:val="0"/>
          <w:marRight w:val="0"/>
          <w:marTop w:val="0"/>
          <w:marBottom w:val="0"/>
          <w:divBdr>
            <w:top w:val="none" w:sz="0" w:space="0" w:color="auto"/>
            <w:left w:val="none" w:sz="0" w:space="0" w:color="auto"/>
            <w:bottom w:val="none" w:sz="0" w:space="0" w:color="auto"/>
            <w:right w:val="none" w:sz="0" w:space="0" w:color="auto"/>
          </w:divBdr>
        </w:div>
        <w:div w:id="1500075103">
          <w:marLeft w:val="0"/>
          <w:marRight w:val="0"/>
          <w:marTop w:val="0"/>
          <w:marBottom w:val="0"/>
          <w:divBdr>
            <w:top w:val="none" w:sz="0" w:space="0" w:color="auto"/>
            <w:left w:val="none" w:sz="0" w:space="0" w:color="auto"/>
            <w:bottom w:val="none" w:sz="0" w:space="0" w:color="auto"/>
            <w:right w:val="none" w:sz="0" w:space="0" w:color="auto"/>
          </w:divBdr>
        </w:div>
        <w:div w:id="2055883017">
          <w:marLeft w:val="0"/>
          <w:marRight w:val="0"/>
          <w:marTop w:val="0"/>
          <w:marBottom w:val="0"/>
          <w:divBdr>
            <w:top w:val="none" w:sz="0" w:space="0" w:color="auto"/>
            <w:left w:val="none" w:sz="0" w:space="0" w:color="auto"/>
            <w:bottom w:val="none" w:sz="0" w:space="0" w:color="auto"/>
            <w:right w:val="none" w:sz="0" w:space="0" w:color="auto"/>
          </w:divBdr>
        </w:div>
      </w:divsChild>
    </w:div>
    <w:div w:id="2144807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513e81c-aa9f-4134-a2a7-faa122d73f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74F21EE459804898C26619F73BFFBD" ma:contentTypeVersion="15" ma:contentTypeDescription="Create a new document." ma:contentTypeScope="" ma:versionID="dacc65cb8fba0a362cefcdd75d7778e8">
  <xsd:schema xmlns:xsd="http://www.w3.org/2001/XMLSchema" xmlns:xs="http://www.w3.org/2001/XMLSchema" xmlns:p="http://schemas.microsoft.com/office/2006/metadata/properties" xmlns:ns3="a513e81c-aa9f-4134-a2a7-faa122d73f4f" xmlns:ns4="ea475f6a-d5b8-4bf9-8b37-4787615644ac" targetNamespace="http://schemas.microsoft.com/office/2006/metadata/properties" ma:root="true" ma:fieldsID="7283812034cbad1238bb126d9779e91c" ns3:_="" ns4:_="">
    <xsd:import namespace="a513e81c-aa9f-4134-a2a7-faa122d73f4f"/>
    <xsd:import namespace="ea475f6a-d5b8-4bf9-8b37-4787615644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3e81c-aa9f-4134-a2a7-faa122d73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75f6a-d5b8-4bf9-8b37-4787615644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00A86-4A14-499C-AF57-C78BE9B50206}">
  <ds:schemaRefs>
    <ds:schemaRef ds:uri="http://schemas.microsoft.com/office/2006/metadata/properties"/>
    <ds:schemaRef ds:uri="http://schemas.microsoft.com/office/infopath/2007/PartnerControls"/>
    <ds:schemaRef ds:uri="a513e81c-aa9f-4134-a2a7-faa122d73f4f"/>
  </ds:schemaRefs>
</ds:datastoreItem>
</file>

<file path=customXml/itemProps2.xml><?xml version="1.0" encoding="utf-8"?>
<ds:datastoreItem xmlns:ds="http://schemas.openxmlformats.org/officeDocument/2006/customXml" ds:itemID="{E66B93BF-5DD5-46A5-BDD2-172B4863E2BD}">
  <ds:schemaRefs>
    <ds:schemaRef ds:uri="http://schemas.microsoft.com/sharepoint/v3/contenttype/forms"/>
  </ds:schemaRefs>
</ds:datastoreItem>
</file>

<file path=customXml/itemProps3.xml><?xml version="1.0" encoding="utf-8"?>
<ds:datastoreItem xmlns:ds="http://schemas.openxmlformats.org/officeDocument/2006/customXml" ds:itemID="{31CC606E-917A-45DB-A3A4-9D9234D48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3e81c-aa9f-4134-a2a7-faa122d73f4f"/>
    <ds:schemaRef ds:uri="ea475f6a-d5b8-4bf9-8b37-478761564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9F4F71-F74F-4811-A1C0-8EED739F9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41</Pages>
  <Words>9635</Words>
  <Characters>58292</Characters>
  <Application>Microsoft Office Word</Application>
  <DocSecurity>0</DocSecurity>
  <Lines>955</Lines>
  <Paragraphs>295</Paragraphs>
  <ScaleCrop>false</ScaleCrop>
  <Company/>
  <LinksUpToDate>false</LinksUpToDate>
  <CharactersWithSpaces>67632</CharactersWithSpaces>
  <SharedDoc>false</SharedDoc>
  <HLinks>
    <vt:vector size="6" baseType="variant">
      <vt:variant>
        <vt:i4>2949243</vt:i4>
      </vt:variant>
      <vt:variant>
        <vt:i4>0</vt:i4>
      </vt:variant>
      <vt:variant>
        <vt:i4>0</vt:i4>
      </vt:variant>
      <vt:variant>
        <vt:i4>5</vt:i4>
      </vt:variant>
      <vt:variant>
        <vt:lpwstr>https://doi.org/10.24869/psyd.2020.256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Danyang Li</dc:creator>
  <cp:keywords/>
  <dc:description/>
  <cp:lastModifiedBy>Danyang Li</cp:lastModifiedBy>
  <cp:revision>79</cp:revision>
  <cp:lastPrinted>2025-11-10T21:25:00Z</cp:lastPrinted>
  <dcterms:created xsi:type="dcterms:W3CDTF">2025-08-13T14:23:00Z</dcterms:created>
  <dcterms:modified xsi:type="dcterms:W3CDTF">2025-12-22T12:38:00Z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0x010100B574F21EE459804898C26619F73BFFBD</vt:lpwstr>
  </property>
</Properties>
</file>