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CF90" w14:textId="2EA3FD34" w:rsidR="00166FB1" w:rsidRPr="00E8433F" w:rsidRDefault="008F57C5" w:rsidP="00ED2F09">
      <w:pPr>
        <w:jc w:val="center"/>
        <w:rPr>
          <w:rFonts w:ascii="Arial" w:hAnsi="Arial" w:cs="Arial"/>
          <w:b/>
          <w:bCs/>
          <w:sz w:val="24"/>
          <w:szCs w:val="24"/>
        </w:rPr>
      </w:pPr>
      <w:bookmarkStart w:id="0" w:name="_Hlk214966870"/>
      <w:r w:rsidRPr="008B4965">
        <w:rPr>
          <w:rFonts w:ascii="Arial" w:hAnsi="Arial" w:cs="Arial"/>
          <w:b/>
          <w:bCs/>
          <w:sz w:val="24"/>
          <w:szCs w:val="24"/>
        </w:rPr>
        <w:t>Fe</w:t>
      </w:r>
      <w:r w:rsidR="00A90057" w:rsidRPr="008B4965">
        <w:rPr>
          <w:rFonts w:ascii="Arial" w:hAnsi="Arial" w:cs="Arial"/>
          <w:b/>
          <w:bCs/>
          <w:sz w:val="24"/>
          <w:szCs w:val="24"/>
        </w:rPr>
        <w:t>-functionalised</w:t>
      </w:r>
      <w:r w:rsidR="00077DDD" w:rsidRPr="008B4965">
        <w:rPr>
          <w:rFonts w:ascii="Arial" w:hAnsi="Arial" w:cs="Arial"/>
          <w:b/>
          <w:bCs/>
          <w:sz w:val="24"/>
          <w:szCs w:val="24"/>
        </w:rPr>
        <w:t xml:space="preserve"> N-doped Ti</w:t>
      </w:r>
      <w:r w:rsidR="00077DDD" w:rsidRPr="008B4965">
        <w:rPr>
          <w:rFonts w:ascii="Arial" w:hAnsi="Arial" w:cs="Arial"/>
          <w:b/>
          <w:bCs/>
          <w:sz w:val="24"/>
          <w:szCs w:val="24"/>
          <w:vertAlign w:val="subscript"/>
        </w:rPr>
        <w:t>3</w:t>
      </w:r>
      <w:r w:rsidR="00077DDD" w:rsidRPr="008B4965">
        <w:rPr>
          <w:rFonts w:ascii="Arial" w:hAnsi="Arial" w:cs="Arial"/>
          <w:b/>
          <w:bCs/>
          <w:sz w:val="24"/>
          <w:szCs w:val="24"/>
        </w:rPr>
        <w:t>C</w:t>
      </w:r>
      <w:r w:rsidR="00077DDD" w:rsidRPr="008B4965">
        <w:rPr>
          <w:rFonts w:ascii="Arial" w:hAnsi="Arial" w:cs="Arial"/>
          <w:b/>
          <w:bCs/>
          <w:sz w:val="24"/>
          <w:szCs w:val="24"/>
          <w:vertAlign w:val="subscript"/>
        </w:rPr>
        <w:t>2</w:t>
      </w:r>
      <w:r w:rsidR="00077DDD" w:rsidRPr="008B4965">
        <w:rPr>
          <w:rFonts w:ascii="Arial" w:hAnsi="Arial" w:cs="Arial"/>
          <w:b/>
          <w:bCs/>
          <w:sz w:val="24"/>
          <w:szCs w:val="24"/>
        </w:rPr>
        <w:t>T</w:t>
      </w:r>
      <w:r w:rsidR="00077DDD" w:rsidRPr="008B4965">
        <w:rPr>
          <w:rFonts w:ascii="Arial" w:hAnsi="Arial" w:cs="Arial"/>
          <w:b/>
          <w:bCs/>
          <w:sz w:val="24"/>
          <w:szCs w:val="24"/>
          <w:vertAlign w:val="subscript"/>
        </w:rPr>
        <w:t>z</w:t>
      </w:r>
      <w:r w:rsidR="00077DDD" w:rsidRPr="008B4965">
        <w:rPr>
          <w:rFonts w:ascii="Arial" w:hAnsi="Arial" w:cs="Arial"/>
          <w:b/>
          <w:bCs/>
          <w:sz w:val="24"/>
          <w:szCs w:val="24"/>
        </w:rPr>
        <w:t xml:space="preserve"> </w:t>
      </w:r>
      <w:r w:rsidRPr="008B4965">
        <w:rPr>
          <w:rFonts w:ascii="Arial" w:hAnsi="Arial" w:cs="Arial"/>
          <w:b/>
          <w:bCs/>
          <w:sz w:val="24"/>
          <w:szCs w:val="24"/>
        </w:rPr>
        <w:t xml:space="preserve">MXene </w:t>
      </w:r>
      <w:r w:rsidR="00077DDD" w:rsidRPr="008B4965">
        <w:rPr>
          <w:rFonts w:ascii="Arial" w:hAnsi="Arial" w:cs="Arial"/>
          <w:b/>
          <w:bCs/>
          <w:sz w:val="24"/>
          <w:szCs w:val="24"/>
        </w:rPr>
        <w:t>for</w:t>
      </w:r>
      <w:r w:rsidRPr="008B4965">
        <w:rPr>
          <w:rFonts w:ascii="Arial" w:hAnsi="Arial" w:cs="Arial"/>
          <w:b/>
          <w:bCs/>
          <w:sz w:val="24"/>
          <w:szCs w:val="24"/>
        </w:rPr>
        <w:t xml:space="preserve"> </w:t>
      </w:r>
      <w:r w:rsidR="006D62E1" w:rsidRPr="008B4965">
        <w:rPr>
          <w:rFonts w:ascii="Arial" w:hAnsi="Arial" w:cs="Arial"/>
          <w:b/>
          <w:bCs/>
          <w:sz w:val="24"/>
          <w:szCs w:val="24"/>
        </w:rPr>
        <w:t xml:space="preserve">the </w:t>
      </w:r>
      <w:r w:rsidR="00077DDD" w:rsidRPr="008B4965">
        <w:rPr>
          <w:rFonts w:ascii="Arial" w:hAnsi="Arial" w:cs="Arial"/>
          <w:b/>
          <w:bCs/>
          <w:sz w:val="24"/>
          <w:szCs w:val="24"/>
        </w:rPr>
        <w:t>alkalin</w:t>
      </w:r>
      <w:r w:rsidRPr="008B4965">
        <w:rPr>
          <w:rFonts w:ascii="Arial" w:hAnsi="Arial" w:cs="Arial"/>
          <w:b/>
          <w:bCs/>
          <w:sz w:val="24"/>
          <w:szCs w:val="24"/>
        </w:rPr>
        <w:t>e oxygen reduction</w:t>
      </w:r>
      <w:r w:rsidRPr="00E8433F">
        <w:rPr>
          <w:rFonts w:ascii="Arial" w:hAnsi="Arial" w:cs="Arial"/>
          <w:b/>
          <w:bCs/>
          <w:sz w:val="24"/>
          <w:szCs w:val="24"/>
        </w:rPr>
        <w:t xml:space="preserve"> reaction</w:t>
      </w:r>
    </w:p>
    <w:bookmarkEnd w:id="0"/>
    <w:p w14:paraId="4388B0E6" w14:textId="26C93D9C" w:rsidR="00CE280B" w:rsidRPr="00E8433F" w:rsidRDefault="00CE280B" w:rsidP="00CE280B">
      <w:pPr>
        <w:rPr>
          <w:rFonts w:ascii="Arial" w:hAnsi="Arial" w:cs="Arial"/>
        </w:rPr>
      </w:pPr>
      <w:r w:rsidRPr="00E8433F">
        <w:rPr>
          <w:rFonts w:ascii="Arial" w:hAnsi="Arial" w:cs="Arial"/>
        </w:rPr>
        <w:t xml:space="preserve">Luc </w:t>
      </w:r>
      <w:proofErr w:type="spellStart"/>
      <w:proofErr w:type="gramStart"/>
      <w:r w:rsidRPr="00E8433F">
        <w:rPr>
          <w:rFonts w:ascii="Arial" w:hAnsi="Arial" w:cs="Arial"/>
        </w:rPr>
        <w:t>Bouscarrat</w:t>
      </w:r>
      <w:r w:rsidRPr="00E8433F">
        <w:rPr>
          <w:rFonts w:ascii="Arial" w:hAnsi="Arial" w:cs="Arial"/>
          <w:vertAlign w:val="superscript"/>
        </w:rPr>
        <w:t>a,b</w:t>
      </w:r>
      <w:proofErr w:type="spellEnd"/>
      <w:proofErr w:type="gramEnd"/>
      <w:r w:rsidRPr="00E8433F">
        <w:rPr>
          <w:rFonts w:ascii="Arial" w:hAnsi="Arial" w:cs="Arial"/>
        </w:rPr>
        <w:t xml:space="preserve">, </w:t>
      </w:r>
      <w:r w:rsidR="000F2602" w:rsidRPr="00E8433F">
        <w:rPr>
          <w:rFonts w:ascii="Arial" w:hAnsi="Arial" w:cs="Arial"/>
        </w:rPr>
        <w:t>Alex Scrimshire</w:t>
      </w:r>
      <w:r w:rsidR="00DB3604" w:rsidRPr="00E8433F">
        <w:rPr>
          <w:rFonts w:ascii="Arial" w:hAnsi="Arial" w:cs="Arial"/>
          <w:vertAlign w:val="superscript"/>
        </w:rPr>
        <w:t>c</w:t>
      </w:r>
      <w:r w:rsidR="000F2602" w:rsidRPr="00E8433F">
        <w:rPr>
          <w:rFonts w:ascii="Arial" w:hAnsi="Arial" w:cs="Arial"/>
        </w:rPr>
        <w:t xml:space="preserve">, Paul A. </w:t>
      </w:r>
      <w:proofErr w:type="spellStart"/>
      <w:r w:rsidR="000F2602" w:rsidRPr="00E8433F">
        <w:rPr>
          <w:rFonts w:ascii="Arial" w:hAnsi="Arial" w:cs="Arial"/>
        </w:rPr>
        <w:t>Bingham</w:t>
      </w:r>
      <w:r w:rsidR="00DB3604" w:rsidRPr="00E8433F">
        <w:rPr>
          <w:rFonts w:ascii="Arial" w:hAnsi="Arial" w:cs="Arial"/>
          <w:vertAlign w:val="superscript"/>
        </w:rPr>
        <w:t>c</w:t>
      </w:r>
      <w:proofErr w:type="spellEnd"/>
      <w:r w:rsidR="000F2602" w:rsidRPr="00E8433F">
        <w:rPr>
          <w:rFonts w:ascii="Arial" w:hAnsi="Arial" w:cs="Arial"/>
        </w:rPr>
        <w:t xml:space="preserve">, </w:t>
      </w:r>
      <w:r w:rsidRPr="00E8433F">
        <w:rPr>
          <w:rFonts w:ascii="Arial" w:hAnsi="Arial" w:cs="Arial"/>
        </w:rPr>
        <w:t>Gaurav Gupta</w:t>
      </w:r>
      <w:r w:rsidRPr="00E8433F">
        <w:rPr>
          <w:rFonts w:ascii="Arial" w:hAnsi="Arial" w:cs="Arial"/>
          <w:vertAlign w:val="superscript"/>
        </w:rPr>
        <w:t>a</w:t>
      </w:r>
      <w:r w:rsidRPr="00E8433F">
        <w:rPr>
          <w:rFonts w:ascii="Arial" w:hAnsi="Arial" w:cs="Arial"/>
        </w:rPr>
        <w:t xml:space="preserve">, Richard </w:t>
      </w:r>
      <w:proofErr w:type="spellStart"/>
      <w:proofErr w:type="gramStart"/>
      <w:r w:rsidRPr="00E8433F">
        <w:rPr>
          <w:rFonts w:ascii="Arial" w:hAnsi="Arial" w:cs="Arial"/>
        </w:rPr>
        <w:t>Dawson</w:t>
      </w:r>
      <w:r w:rsidRPr="00E8433F">
        <w:rPr>
          <w:rFonts w:ascii="Arial" w:hAnsi="Arial" w:cs="Arial"/>
          <w:vertAlign w:val="superscript"/>
        </w:rPr>
        <w:t>a,</w:t>
      </w:r>
      <w:r w:rsidR="00DB3604" w:rsidRPr="00E8433F">
        <w:rPr>
          <w:rFonts w:ascii="Arial" w:hAnsi="Arial" w:cs="Arial"/>
          <w:vertAlign w:val="superscript"/>
        </w:rPr>
        <w:t>d</w:t>
      </w:r>
      <w:proofErr w:type="spellEnd"/>
      <w:proofErr w:type="gramEnd"/>
      <w:r w:rsidRPr="00E8433F">
        <w:rPr>
          <w:rFonts w:ascii="Arial" w:hAnsi="Arial" w:cs="Arial"/>
        </w:rPr>
        <w:t xml:space="preserve"> and Nuno </w:t>
      </w:r>
      <w:proofErr w:type="spellStart"/>
      <w:proofErr w:type="gramStart"/>
      <w:r w:rsidRPr="00E8433F">
        <w:rPr>
          <w:rFonts w:ascii="Arial" w:hAnsi="Arial" w:cs="Arial"/>
        </w:rPr>
        <w:t>Bimbo</w:t>
      </w:r>
      <w:r w:rsidRPr="00E8433F">
        <w:rPr>
          <w:rFonts w:ascii="Arial" w:hAnsi="Arial" w:cs="Arial"/>
          <w:vertAlign w:val="superscript"/>
        </w:rPr>
        <w:t>a,</w:t>
      </w:r>
      <w:r w:rsidR="00DB3604" w:rsidRPr="00E8433F">
        <w:rPr>
          <w:rFonts w:ascii="Arial" w:hAnsi="Arial" w:cs="Arial"/>
          <w:vertAlign w:val="superscript"/>
        </w:rPr>
        <w:t>e</w:t>
      </w:r>
      <w:proofErr w:type="spellEnd"/>
      <w:proofErr w:type="gramEnd"/>
      <w:r w:rsidRPr="00E8433F">
        <w:rPr>
          <w:rFonts w:ascii="Arial" w:hAnsi="Arial" w:cs="Arial"/>
        </w:rPr>
        <w:t xml:space="preserve">  </w:t>
      </w:r>
    </w:p>
    <w:p w14:paraId="6DF75360" w14:textId="77777777" w:rsidR="00CE280B" w:rsidRPr="00E8433F" w:rsidRDefault="00CE280B" w:rsidP="00CE280B">
      <w:pPr>
        <w:rPr>
          <w:rFonts w:ascii="Arial" w:hAnsi="Arial" w:cs="Arial"/>
          <w:i/>
          <w:iCs/>
          <w:sz w:val="18"/>
          <w:szCs w:val="18"/>
        </w:rPr>
      </w:pPr>
      <w:r w:rsidRPr="00E8433F">
        <w:rPr>
          <w:rFonts w:ascii="Arial" w:hAnsi="Arial" w:cs="Arial"/>
          <w:i/>
          <w:iCs/>
          <w:sz w:val="18"/>
          <w:szCs w:val="18"/>
          <w:vertAlign w:val="superscript"/>
        </w:rPr>
        <w:t>a</w:t>
      </w:r>
      <w:r w:rsidRPr="00E8433F">
        <w:rPr>
          <w:rFonts w:ascii="Arial" w:hAnsi="Arial" w:cs="Arial"/>
          <w:i/>
          <w:iCs/>
          <w:sz w:val="18"/>
          <w:szCs w:val="18"/>
        </w:rPr>
        <w:t xml:space="preserve"> School of Engineering, Gillow Avenue, Lancaster University, LA1 4YW, UK</w:t>
      </w:r>
    </w:p>
    <w:p w14:paraId="44467253" w14:textId="77777777" w:rsidR="00CE280B" w:rsidRPr="00E8433F" w:rsidRDefault="00CE280B" w:rsidP="00CE280B">
      <w:pPr>
        <w:rPr>
          <w:rFonts w:ascii="Arial" w:hAnsi="Arial" w:cs="Arial"/>
          <w:i/>
          <w:iCs/>
          <w:sz w:val="18"/>
          <w:szCs w:val="18"/>
        </w:rPr>
      </w:pPr>
      <w:r w:rsidRPr="00E8433F">
        <w:rPr>
          <w:rFonts w:ascii="Arial" w:hAnsi="Arial" w:cs="Arial"/>
          <w:i/>
          <w:iCs/>
          <w:sz w:val="18"/>
          <w:szCs w:val="18"/>
          <w:vertAlign w:val="superscript"/>
        </w:rPr>
        <w:t>b</w:t>
      </w:r>
      <w:r w:rsidRPr="00E8433F">
        <w:rPr>
          <w:rFonts w:ascii="Arial" w:hAnsi="Arial" w:cs="Arial"/>
          <w:i/>
          <w:iCs/>
          <w:sz w:val="18"/>
          <w:szCs w:val="18"/>
        </w:rPr>
        <w:t xml:space="preserve"> AFC Energy PLC, Dunsfold Park, Canada Avenue, Cranleigh, GU6 8TB, UK</w:t>
      </w:r>
    </w:p>
    <w:p w14:paraId="16B541F8" w14:textId="3BF0E6D7" w:rsidR="00F52B68" w:rsidRPr="00E8433F" w:rsidRDefault="00CE280B" w:rsidP="00CE280B">
      <w:pPr>
        <w:rPr>
          <w:rFonts w:ascii="Arial" w:hAnsi="Arial" w:cs="Arial"/>
          <w:i/>
          <w:iCs/>
          <w:sz w:val="18"/>
          <w:szCs w:val="18"/>
        </w:rPr>
      </w:pPr>
      <w:r w:rsidRPr="00E8433F">
        <w:rPr>
          <w:rFonts w:ascii="Arial" w:hAnsi="Arial" w:cs="Arial"/>
          <w:i/>
          <w:iCs/>
          <w:sz w:val="18"/>
          <w:szCs w:val="18"/>
          <w:vertAlign w:val="superscript"/>
        </w:rPr>
        <w:t>c</w:t>
      </w:r>
      <w:r w:rsidR="00F52B68" w:rsidRPr="00E8433F">
        <w:rPr>
          <w:rFonts w:ascii="Arial" w:hAnsi="Arial" w:cs="Arial"/>
          <w:i/>
          <w:iCs/>
          <w:sz w:val="18"/>
          <w:szCs w:val="18"/>
          <w:vertAlign w:val="superscript"/>
        </w:rPr>
        <w:t xml:space="preserve"> </w:t>
      </w:r>
      <w:r w:rsidR="00CD38A4">
        <w:rPr>
          <w:rFonts w:ascii="Arial" w:hAnsi="Arial" w:cs="Arial"/>
          <w:i/>
          <w:iCs/>
          <w:sz w:val="18"/>
          <w:szCs w:val="18"/>
        </w:rPr>
        <w:t>School of Engineering and Built Environment</w:t>
      </w:r>
      <w:r w:rsidR="00F52B68" w:rsidRPr="00E8433F">
        <w:rPr>
          <w:rFonts w:ascii="Arial" w:hAnsi="Arial" w:cs="Arial"/>
          <w:i/>
          <w:iCs/>
          <w:sz w:val="18"/>
          <w:szCs w:val="18"/>
        </w:rPr>
        <w:t>, Sheﬃeld Hallam University, City Campus Howard Street, Sheﬃeld, S1 1WB, U.K.</w:t>
      </w:r>
    </w:p>
    <w:p w14:paraId="5D9CBC15" w14:textId="0A3DC37A" w:rsidR="00CE280B" w:rsidRPr="00E8433F" w:rsidRDefault="00F52B68" w:rsidP="00CE280B">
      <w:pPr>
        <w:rPr>
          <w:rFonts w:ascii="Arial" w:hAnsi="Arial" w:cs="Arial"/>
          <w:i/>
          <w:iCs/>
          <w:sz w:val="18"/>
          <w:szCs w:val="18"/>
        </w:rPr>
      </w:pPr>
      <w:r w:rsidRPr="00E8433F">
        <w:rPr>
          <w:rFonts w:ascii="Arial" w:hAnsi="Arial" w:cs="Arial"/>
          <w:i/>
          <w:iCs/>
          <w:sz w:val="18"/>
          <w:szCs w:val="18"/>
          <w:vertAlign w:val="superscript"/>
        </w:rPr>
        <w:t>d</w:t>
      </w:r>
      <w:r w:rsidRPr="00E8433F">
        <w:rPr>
          <w:rFonts w:ascii="Arial" w:hAnsi="Arial" w:cs="Arial"/>
          <w:i/>
          <w:iCs/>
          <w:sz w:val="18"/>
          <w:szCs w:val="18"/>
        </w:rPr>
        <w:t xml:space="preserve"> </w:t>
      </w:r>
      <w:proofErr w:type="spellStart"/>
      <w:r w:rsidR="00CE280B" w:rsidRPr="00E8433F">
        <w:rPr>
          <w:rFonts w:ascii="Arial" w:hAnsi="Arial" w:cs="Arial"/>
          <w:i/>
          <w:iCs/>
          <w:sz w:val="18"/>
          <w:szCs w:val="18"/>
        </w:rPr>
        <w:t>LiNa</w:t>
      </w:r>
      <w:proofErr w:type="spellEnd"/>
      <w:r w:rsidR="00CE280B" w:rsidRPr="00E8433F">
        <w:rPr>
          <w:rFonts w:ascii="Arial" w:hAnsi="Arial" w:cs="Arial"/>
          <w:i/>
          <w:iCs/>
          <w:sz w:val="18"/>
          <w:szCs w:val="18"/>
        </w:rPr>
        <w:t xml:space="preserve"> Energy, White Cross Industrial Estate, South Rd, Lancaster, LA1 4XQ, UK</w:t>
      </w:r>
    </w:p>
    <w:p w14:paraId="60E85AFA" w14:textId="031177D9" w:rsidR="00CE280B" w:rsidRPr="00E8433F" w:rsidRDefault="0089713B" w:rsidP="00CE280B">
      <w:pPr>
        <w:rPr>
          <w:rFonts w:ascii="Arial" w:hAnsi="Arial" w:cs="Arial"/>
          <w:i/>
          <w:iCs/>
          <w:sz w:val="18"/>
          <w:szCs w:val="18"/>
        </w:rPr>
      </w:pPr>
      <w:r>
        <w:rPr>
          <w:rFonts w:ascii="Arial" w:hAnsi="Arial" w:cs="Arial"/>
          <w:i/>
          <w:iCs/>
          <w:sz w:val="18"/>
          <w:szCs w:val="18"/>
          <w:vertAlign w:val="superscript"/>
        </w:rPr>
        <w:t>e</w:t>
      </w:r>
      <w:r w:rsidR="00CE280B" w:rsidRPr="00E8433F">
        <w:rPr>
          <w:rFonts w:ascii="Arial" w:hAnsi="Arial" w:cs="Arial"/>
          <w:i/>
          <w:iCs/>
          <w:sz w:val="18"/>
          <w:szCs w:val="18"/>
        </w:rPr>
        <w:t xml:space="preserve"> School of Chemistry and Chemical Engineering, Highfield Campus, University of Southampton, Southampton, SO17 1BJ, UK</w:t>
      </w:r>
    </w:p>
    <w:p w14:paraId="4CF7117F" w14:textId="77777777" w:rsidR="00CE280B" w:rsidRPr="00E8433F" w:rsidRDefault="00CE280B" w:rsidP="00CE280B">
      <w:pPr>
        <w:rPr>
          <w:rFonts w:ascii="Arial" w:hAnsi="Arial" w:cs="Arial"/>
        </w:rPr>
      </w:pPr>
    </w:p>
    <w:p w14:paraId="6CF14611" w14:textId="4EC316F4" w:rsidR="004E686B" w:rsidRPr="00E8433F" w:rsidRDefault="004E686B" w:rsidP="005E0C94">
      <w:pPr>
        <w:rPr>
          <w:rFonts w:ascii="Arial" w:hAnsi="Arial" w:cs="Arial"/>
          <w:b/>
          <w:bCs/>
          <w:sz w:val="24"/>
          <w:szCs w:val="24"/>
          <w:shd w:val="clear" w:color="auto" w:fill="FFFFFF"/>
        </w:rPr>
      </w:pPr>
      <w:r w:rsidRPr="00E8433F">
        <w:rPr>
          <w:rFonts w:ascii="Arial" w:hAnsi="Arial" w:cs="Arial"/>
          <w:b/>
          <w:bCs/>
          <w:sz w:val="24"/>
          <w:szCs w:val="24"/>
          <w:shd w:val="clear" w:color="auto" w:fill="FFFFFF"/>
        </w:rPr>
        <w:t>Abstract</w:t>
      </w:r>
    </w:p>
    <w:p w14:paraId="286E5DE8" w14:textId="00F6AA55" w:rsidR="00E156EB" w:rsidRDefault="004C2BE3" w:rsidP="00E156EB">
      <w:pPr>
        <w:rPr>
          <w:rFonts w:ascii="Arial" w:hAnsi="Arial" w:cs="Arial"/>
        </w:rPr>
      </w:pPr>
      <w:r>
        <w:rPr>
          <w:rFonts w:ascii="Arial" w:hAnsi="Arial" w:cs="Arial"/>
        </w:rPr>
        <w:t xml:space="preserve">Alkaline fuel cells are promising </w:t>
      </w:r>
      <w:r w:rsidR="005F002B">
        <w:rPr>
          <w:rFonts w:ascii="Arial" w:hAnsi="Arial" w:cs="Arial"/>
        </w:rPr>
        <w:t xml:space="preserve">technologies </w:t>
      </w:r>
      <w:r w:rsidR="00863C3C">
        <w:rPr>
          <w:rFonts w:ascii="Arial" w:hAnsi="Arial" w:cs="Arial"/>
        </w:rPr>
        <w:t xml:space="preserve">to decarbonise current energy systems. One of the </w:t>
      </w:r>
      <w:r w:rsidR="00F87CAE">
        <w:rPr>
          <w:rFonts w:ascii="Arial" w:hAnsi="Arial" w:cs="Arial"/>
        </w:rPr>
        <w:t xml:space="preserve">main </w:t>
      </w:r>
      <w:r w:rsidR="00863C3C">
        <w:rPr>
          <w:rFonts w:ascii="Arial" w:hAnsi="Arial" w:cs="Arial"/>
        </w:rPr>
        <w:t>advantages they present is that non-expensive metals can be used as catalysts, reducing overall manufacturing costs. A promising family of electrocatalysts for the oxygen reduction reaction</w:t>
      </w:r>
      <w:r w:rsidR="00F87CAE">
        <w:rPr>
          <w:rFonts w:ascii="Arial" w:hAnsi="Arial" w:cs="Arial"/>
        </w:rPr>
        <w:t>, which is the most difficult reaction in most fuel cell systems,</w:t>
      </w:r>
      <w:r w:rsidR="00863C3C">
        <w:rPr>
          <w:rFonts w:ascii="Arial" w:hAnsi="Arial" w:cs="Arial"/>
        </w:rPr>
        <w:t xml:space="preserve"> are Fe-N-C catalysts, which have shown performance close to platinum-based catalysts</w:t>
      </w:r>
      <w:r w:rsidR="00457DFA">
        <w:rPr>
          <w:rFonts w:ascii="Arial" w:hAnsi="Arial" w:cs="Arial"/>
        </w:rPr>
        <w:t xml:space="preserve">. Coupling these with MXenes is a promising </w:t>
      </w:r>
      <w:r w:rsidR="00536199">
        <w:rPr>
          <w:rFonts w:ascii="Arial" w:hAnsi="Arial" w:cs="Arial"/>
        </w:rPr>
        <w:t>alternative, as MXenes can act as supports that will homogeneously disperse the metal species</w:t>
      </w:r>
      <w:r w:rsidR="008544F9">
        <w:rPr>
          <w:rFonts w:ascii="Arial" w:hAnsi="Arial" w:cs="Arial"/>
        </w:rPr>
        <w:t xml:space="preserve"> and catalyse the formation of carbon species that </w:t>
      </w:r>
      <w:r w:rsidR="00F87CAE">
        <w:rPr>
          <w:rFonts w:ascii="Arial" w:hAnsi="Arial" w:cs="Arial"/>
        </w:rPr>
        <w:t xml:space="preserve">increase </w:t>
      </w:r>
      <w:r w:rsidR="008544F9">
        <w:rPr>
          <w:rFonts w:ascii="Arial" w:hAnsi="Arial" w:cs="Arial"/>
        </w:rPr>
        <w:t xml:space="preserve">performance </w:t>
      </w:r>
      <w:r w:rsidR="00F87CAE">
        <w:rPr>
          <w:rFonts w:ascii="Arial" w:hAnsi="Arial" w:cs="Arial"/>
        </w:rPr>
        <w:t>for</w:t>
      </w:r>
      <w:r w:rsidR="008544F9">
        <w:rPr>
          <w:rFonts w:ascii="Arial" w:hAnsi="Arial" w:cs="Arial"/>
        </w:rPr>
        <w:t xml:space="preserve"> the ORR. </w:t>
      </w:r>
      <w:r w:rsidR="00CC5A41">
        <w:rPr>
          <w:rFonts w:ascii="Arial" w:hAnsi="Arial" w:cs="Arial"/>
        </w:rPr>
        <w:t>In this paper</w:t>
      </w:r>
      <w:r w:rsidR="008544F9">
        <w:rPr>
          <w:rFonts w:ascii="Arial" w:hAnsi="Arial" w:cs="Arial"/>
        </w:rPr>
        <w:t>, we intercalate Fe species and urea in Ti</w:t>
      </w:r>
      <w:r w:rsidR="008544F9" w:rsidRPr="008544F9">
        <w:rPr>
          <w:rFonts w:ascii="Arial" w:hAnsi="Arial" w:cs="Arial"/>
          <w:vertAlign w:val="subscript"/>
        </w:rPr>
        <w:t>3</w:t>
      </w:r>
      <w:r w:rsidR="008544F9">
        <w:rPr>
          <w:rFonts w:ascii="Arial" w:hAnsi="Arial" w:cs="Arial"/>
        </w:rPr>
        <w:t>C</w:t>
      </w:r>
      <w:r w:rsidR="008544F9" w:rsidRPr="008544F9">
        <w:rPr>
          <w:rFonts w:ascii="Arial" w:hAnsi="Arial" w:cs="Arial"/>
          <w:vertAlign w:val="subscript"/>
        </w:rPr>
        <w:t>2</w:t>
      </w:r>
      <w:r w:rsidR="008544F9">
        <w:rPr>
          <w:rFonts w:ascii="Arial" w:hAnsi="Arial" w:cs="Arial"/>
        </w:rPr>
        <w:t>T</w:t>
      </w:r>
      <w:r w:rsidR="008544F9" w:rsidRPr="008544F9">
        <w:rPr>
          <w:rFonts w:ascii="Arial" w:hAnsi="Arial" w:cs="Arial"/>
          <w:vertAlign w:val="subscript"/>
        </w:rPr>
        <w:t>z</w:t>
      </w:r>
      <w:r w:rsidR="008544F9">
        <w:rPr>
          <w:rFonts w:ascii="Arial" w:hAnsi="Arial" w:cs="Arial"/>
        </w:rPr>
        <w:t xml:space="preserve"> MXene</w:t>
      </w:r>
      <w:r w:rsidR="007C7C2A">
        <w:rPr>
          <w:rFonts w:ascii="Arial" w:hAnsi="Arial" w:cs="Arial"/>
        </w:rPr>
        <w:t xml:space="preserve"> and fully characterise the materials using a range of techniques, including Mössbauer</w:t>
      </w:r>
      <w:r w:rsidR="00BE0011">
        <w:rPr>
          <w:rFonts w:ascii="Arial" w:hAnsi="Arial" w:cs="Arial"/>
        </w:rPr>
        <w:t xml:space="preserve"> spectroscopy. The materials are then tested for the ORR in alkaline media, with one sample (</w:t>
      </w:r>
      <w:r w:rsidR="00A34BCB" w:rsidRPr="00A34BCB">
        <w:rPr>
          <w:rFonts w:ascii="Arial" w:hAnsi="Arial" w:cs="Arial"/>
        </w:rPr>
        <w:t>Ti</w:t>
      </w:r>
      <w:r w:rsidR="00A34BCB" w:rsidRPr="00A34BCB">
        <w:rPr>
          <w:rFonts w:ascii="Arial" w:hAnsi="Arial" w:cs="Arial"/>
          <w:vertAlign w:val="subscript"/>
        </w:rPr>
        <w:t>3</w:t>
      </w:r>
      <w:r w:rsidR="00A34BCB" w:rsidRPr="00A34BCB">
        <w:rPr>
          <w:rFonts w:ascii="Arial" w:hAnsi="Arial" w:cs="Arial"/>
        </w:rPr>
        <w:t>C</w:t>
      </w:r>
      <w:r w:rsidR="00A34BCB" w:rsidRPr="00A34BCB">
        <w:rPr>
          <w:rFonts w:ascii="Arial" w:hAnsi="Arial" w:cs="Arial"/>
          <w:vertAlign w:val="subscript"/>
        </w:rPr>
        <w:t>2</w:t>
      </w:r>
      <w:r w:rsidR="00A34BCB" w:rsidRPr="00A34BCB">
        <w:rPr>
          <w:rFonts w:ascii="Arial" w:hAnsi="Arial" w:cs="Arial"/>
        </w:rPr>
        <w:t>-U50-Fe-800</w:t>
      </w:r>
      <w:r w:rsidR="00A34BCB">
        <w:rPr>
          <w:rFonts w:ascii="Arial" w:hAnsi="Arial" w:cs="Arial"/>
        </w:rPr>
        <w:t>) showing excellent performance</w:t>
      </w:r>
      <w:r w:rsidR="00CA3456">
        <w:rPr>
          <w:rFonts w:ascii="Arial" w:hAnsi="Arial" w:cs="Arial"/>
        </w:rPr>
        <w:t xml:space="preserve"> and stability</w:t>
      </w:r>
      <w:r w:rsidR="00201B6F">
        <w:rPr>
          <w:rFonts w:ascii="Arial" w:hAnsi="Arial" w:cs="Arial"/>
        </w:rPr>
        <w:t xml:space="preserve"> in 0.1 M KOH</w:t>
      </w:r>
      <w:r w:rsidR="00687CFF">
        <w:rPr>
          <w:rFonts w:ascii="Arial" w:hAnsi="Arial" w:cs="Arial"/>
        </w:rPr>
        <w:t xml:space="preserve">, </w:t>
      </w:r>
      <w:r w:rsidR="00CE2F12">
        <w:rPr>
          <w:rFonts w:ascii="Arial" w:hAnsi="Arial" w:cs="Arial"/>
        </w:rPr>
        <w:t>including an onset potential of 0.93 V vs RHE</w:t>
      </w:r>
      <w:r w:rsidR="00201B6F">
        <w:rPr>
          <w:rFonts w:ascii="Arial" w:hAnsi="Arial" w:cs="Arial"/>
        </w:rPr>
        <w:t>, an electron transfer number of 3.8 at 0.8 V vs RHE</w:t>
      </w:r>
      <w:r w:rsidR="008B2D2D">
        <w:rPr>
          <w:rFonts w:ascii="Arial" w:hAnsi="Arial" w:cs="Arial"/>
        </w:rPr>
        <w:t>, a Tafel slope of 66 mV/dec</w:t>
      </w:r>
      <w:r w:rsidR="00CA3456">
        <w:rPr>
          <w:rFonts w:ascii="Arial" w:hAnsi="Arial" w:cs="Arial"/>
        </w:rPr>
        <w:t>, and a small shift of 37 mV for the half-wave potential for linear sweep voltammetry before and after 2,000 cycles. Th</w:t>
      </w:r>
      <w:r w:rsidR="00687CFF">
        <w:rPr>
          <w:rFonts w:ascii="Arial" w:hAnsi="Arial" w:cs="Arial"/>
        </w:rPr>
        <w:t>is</w:t>
      </w:r>
      <w:r w:rsidR="006D4240">
        <w:rPr>
          <w:rFonts w:ascii="Arial" w:hAnsi="Arial" w:cs="Arial"/>
        </w:rPr>
        <w:t xml:space="preserve"> performance is </w:t>
      </w:r>
      <w:r w:rsidR="00A34BCB">
        <w:rPr>
          <w:rFonts w:ascii="Arial" w:hAnsi="Arial" w:cs="Arial"/>
        </w:rPr>
        <w:t xml:space="preserve">attributed to the high nitrogen content that favourably forms pyridinic </w:t>
      </w:r>
      <w:r w:rsidR="00CE2F12">
        <w:rPr>
          <w:rFonts w:ascii="Arial" w:hAnsi="Arial" w:cs="Arial"/>
        </w:rPr>
        <w:t>N</w:t>
      </w:r>
      <w:r w:rsidR="00A34BCB">
        <w:rPr>
          <w:rFonts w:ascii="Arial" w:hAnsi="Arial" w:cs="Arial"/>
        </w:rPr>
        <w:t xml:space="preserve"> species</w:t>
      </w:r>
      <w:r w:rsidR="00687CFF">
        <w:rPr>
          <w:rFonts w:ascii="Arial" w:hAnsi="Arial" w:cs="Arial"/>
        </w:rPr>
        <w:t xml:space="preserve"> on this sample</w:t>
      </w:r>
      <w:r w:rsidR="006D4240">
        <w:rPr>
          <w:rFonts w:ascii="Arial" w:hAnsi="Arial" w:cs="Arial"/>
        </w:rPr>
        <w:t xml:space="preserve">, </w:t>
      </w:r>
      <w:r w:rsidR="00E214A7">
        <w:rPr>
          <w:rFonts w:ascii="Arial" w:hAnsi="Arial" w:cs="Arial"/>
        </w:rPr>
        <w:t>and the MXene support, which disperses the Fe species and catalyses the formation of favourable carbon materials.</w:t>
      </w:r>
    </w:p>
    <w:p w14:paraId="1390862A" w14:textId="77777777" w:rsidR="004E686B" w:rsidRPr="00E8433F" w:rsidRDefault="004E686B" w:rsidP="00D71C01">
      <w:pPr>
        <w:rPr>
          <w:rFonts w:ascii="Arial" w:hAnsi="Arial" w:cs="Arial"/>
          <w:sz w:val="20"/>
          <w:szCs w:val="20"/>
        </w:rPr>
      </w:pPr>
    </w:p>
    <w:p w14:paraId="4C0D5743" w14:textId="75C70743" w:rsidR="004E686B" w:rsidRPr="00E8433F" w:rsidRDefault="004E686B" w:rsidP="00470F4D">
      <w:pPr>
        <w:rPr>
          <w:rFonts w:ascii="Arial" w:hAnsi="Arial" w:cs="Arial"/>
          <w:b/>
          <w:bCs/>
          <w:sz w:val="24"/>
          <w:szCs w:val="24"/>
        </w:rPr>
      </w:pPr>
      <w:r w:rsidRPr="00E8433F">
        <w:rPr>
          <w:rFonts w:ascii="Arial" w:hAnsi="Arial" w:cs="Arial"/>
          <w:b/>
          <w:bCs/>
          <w:sz w:val="24"/>
          <w:szCs w:val="24"/>
        </w:rPr>
        <w:t>Introduction</w:t>
      </w:r>
    </w:p>
    <w:p w14:paraId="66550AE9" w14:textId="2C3D01F5" w:rsidR="00C745C8" w:rsidRDefault="00EC066B" w:rsidP="00110AC7">
      <w:pPr>
        <w:rPr>
          <w:rFonts w:ascii="Arial" w:hAnsi="Arial" w:cs="Arial"/>
        </w:rPr>
      </w:pPr>
      <w:r>
        <w:rPr>
          <w:rFonts w:ascii="Arial" w:hAnsi="Arial" w:cs="Arial"/>
        </w:rPr>
        <w:t>Current energy systems are proven to be harmful to the planet,</w:t>
      </w:r>
      <w:r w:rsidR="006A7D26">
        <w:rPr>
          <w:rFonts w:ascii="Arial" w:hAnsi="Arial" w:cs="Arial"/>
        </w:rPr>
        <w:t xml:space="preserve"> with the most visible impacts being anthropogenic climate change and destruction of ecosystems</w:t>
      </w:r>
      <w:r w:rsidR="00526B57">
        <w:rPr>
          <w:rFonts w:ascii="Arial" w:hAnsi="Arial" w:cs="Arial"/>
        </w:rPr>
        <w:t xml:space="preserve"> </w:t>
      </w:r>
      <w:r w:rsidR="00526B57">
        <w:rPr>
          <w:rFonts w:ascii="Arial" w:hAnsi="Arial" w:cs="Arial"/>
        </w:rPr>
        <w:fldChar w:fldCharType="begin"/>
      </w:r>
      <w:r w:rsidR="00526B57">
        <w:rPr>
          <w:rFonts w:ascii="Arial" w:hAnsi="Arial" w:cs="Arial"/>
        </w:rPr>
        <w:instrText xml:space="preserve"> ADDIN EN.CITE &lt;EndNote&gt;&lt;Cite&gt;&lt;Author&gt;IPCC&lt;/Author&gt;&lt;Year&gt;2023&lt;/Year&gt;&lt;RecNum&gt;2&lt;/RecNum&gt;&lt;DisplayText&gt;[1]&lt;/DisplayText&gt;&lt;record&gt;&lt;rec-number&gt;2&lt;/rec-number&gt;&lt;foreign-keys&gt;&lt;key app="EN" db-id="fazvdpwa0p952zerrfl5s90xd5tvfv2925ax" timestamp="1726652387"&gt;2&lt;/key&gt;&lt;/foreign-keys&gt;&lt;ref-type name="Report"&gt;27&lt;/ref-type&gt;&lt;contributors&gt;&lt;authors&gt;&lt;author&gt;IPCC&lt;/author&gt;&lt;/authors&gt;&lt;secondary-authors&gt;&lt;author&gt;IPCC&lt;/author&gt;&lt;/secondary-authors&gt;&lt;/contributors&gt;&lt;titles&gt;&lt;title&gt;Climate Change 2023: Synthesis Report: Contribution of Working Groups I, II and III to the Sixth Assessment Report of the Intergovernmental Panel on Climate Change [Core Writing Team, H. Lee and J. Romero (eds.)].&lt;/title&gt;&lt;/titles&gt;&lt;dates&gt;&lt;year&gt;2023&lt;/year&gt;&lt;/dates&gt;&lt;pub-location&gt;Geneva, Switzerland&lt;/pub-location&gt;&lt;urls&gt;&lt;/urls&gt;&lt;electronic-resource-num&gt;10.59327/IPCC/AR6-9789291691647&lt;/electronic-resource-num&gt;&lt;/record&gt;&lt;/Cite&gt;&lt;/EndNote&gt;</w:instrText>
      </w:r>
      <w:r w:rsidR="00526B57">
        <w:rPr>
          <w:rFonts w:ascii="Arial" w:hAnsi="Arial" w:cs="Arial"/>
        </w:rPr>
        <w:fldChar w:fldCharType="separate"/>
      </w:r>
      <w:r w:rsidR="00526B57">
        <w:rPr>
          <w:rFonts w:ascii="Arial" w:hAnsi="Arial" w:cs="Arial"/>
          <w:noProof/>
        </w:rPr>
        <w:t>[1]</w:t>
      </w:r>
      <w:r w:rsidR="00526B57">
        <w:rPr>
          <w:rFonts w:ascii="Arial" w:hAnsi="Arial" w:cs="Arial"/>
        </w:rPr>
        <w:fldChar w:fldCharType="end"/>
      </w:r>
      <w:r w:rsidR="006A7D26">
        <w:rPr>
          <w:rFonts w:ascii="Arial" w:hAnsi="Arial" w:cs="Arial"/>
        </w:rPr>
        <w:t xml:space="preserve">. This is due to </w:t>
      </w:r>
      <w:r w:rsidR="00DC60EF">
        <w:rPr>
          <w:rFonts w:ascii="Arial" w:hAnsi="Arial" w:cs="Arial"/>
        </w:rPr>
        <w:t>our</w:t>
      </w:r>
      <w:r w:rsidR="006A7D26">
        <w:rPr>
          <w:rFonts w:ascii="Arial" w:hAnsi="Arial" w:cs="Arial"/>
        </w:rPr>
        <w:t xml:space="preserve"> reliance on fossil fuels, which</w:t>
      </w:r>
      <w:r w:rsidR="008E0BE7">
        <w:rPr>
          <w:rFonts w:ascii="Arial" w:hAnsi="Arial" w:cs="Arial"/>
        </w:rPr>
        <w:t xml:space="preserve"> as of 2023</w:t>
      </w:r>
      <w:r w:rsidR="006A7D26">
        <w:rPr>
          <w:rFonts w:ascii="Arial" w:hAnsi="Arial" w:cs="Arial"/>
        </w:rPr>
        <w:t xml:space="preserve"> are still 80% of worldwide primary energy demand</w:t>
      </w:r>
      <w:r w:rsidR="00DC60EF">
        <w:rPr>
          <w:rFonts w:ascii="Arial" w:hAnsi="Arial" w:cs="Arial"/>
        </w:rPr>
        <w:t xml:space="preserve"> </w:t>
      </w:r>
      <w:r w:rsidR="00EA3D18">
        <w:rPr>
          <w:rFonts w:ascii="Arial" w:hAnsi="Arial" w:cs="Arial"/>
        </w:rPr>
        <w:fldChar w:fldCharType="begin"/>
      </w:r>
      <w:r w:rsidR="00EA3D18">
        <w:rPr>
          <w:rFonts w:ascii="Arial" w:hAnsi="Arial" w:cs="Arial"/>
        </w:rPr>
        <w:instrText xml:space="preserve"> ADDIN EN.CITE &lt;EndNote&gt;&lt;Cite&gt;&lt;Author&gt;Agency&lt;/Author&gt;&lt;Year&gt;2024&lt;/Year&gt;&lt;RecNum&gt;1&lt;/RecNum&gt;&lt;DisplayText&gt;[2]&lt;/DisplayText&gt;&lt;record&gt;&lt;rec-number&gt;1&lt;/rec-number&gt;&lt;foreign-keys&gt;&lt;key app="EN" db-id="fazvdpwa0p952zerrfl5s90xd5tvfv2925ax" timestamp="1726652015"&gt;1&lt;/key&gt;&lt;/foreign-keys&gt;&lt;ref-type name="Report"&gt;27&lt;/ref-type&gt;&lt;contributors&gt;&lt;authors&gt;&lt;author&gt;International Energy Agency&lt;/author&gt;&lt;/authors&gt;&lt;/contributors&gt;&lt;titles&gt;&lt;title&gt;World Energy Outlook 2024&lt;/title&gt;&lt;/titles&gt;&lt;dates&gt;&lt;year&gt;2024&lt;/year&gt;&lt;/dates&gt;&lt;urls&gt;&lt;/urls&gt;&lt;/record&gt;&lt;/Cite&gt;&lt;/EndNote&gt;</w:instrText>
      </w:r>
      <w:r w:rsidR="00EA3D18">
        <w:rPr>
          <w:rFonts w:ascii="Arial" w:hAnsi="Arial" w:cs="Arial"/>
        </w:rPr>
        <w:fldChar w:fldCharType="separate"/>
      </w:r>
      <w:r w:rsidR="00EA3D18">
        <w:rPr>
          <w:rFonts w:ascii="Arial" w:hAnsi="Arial" w:cs="Arial"/>
          <w:noProof/>
        </w:rPr>
        <w:t>[2]</w:t>
      </w:r>
      <w:r w:rsidR="00EA3D18">
        <w:rPr>
          <w:rFonts w:ascii="Arial" w:hAnsi="Arial" w:cs="Arial"/>
        </w:rPr>
        <w:fldChar w:fldCharType="end"/>
      </w:r>
      <w:r w:rsidR="00D0189F">
        <w:rPr>
          <w:rFonts w:ascii="Arial" w:hAnsi="Arial" w:cs="Arial"/>
        </w:rPr>
        <w:t>. Fossil fuels are inherently limited on the Earth’s crust, and their e</w:t>
      </w:r>
      <w:r w:rsidR="008744F9">
        <w:rPr>
          <w:rFonts w:ascii="Arial" w:hAnsi="Arial" w:cs="Arial"/>
        </w:rPr>
        <w:t xml:space="preserve">xtraction, production and use </w:t>
      </w:r>
      <w:proofErr w:type="gramStart"/>
      <w:r w:rsidR="008744F9">
        <w:rPr>
          <w:rFonts w:ascii="Arial" w:hAnsi="Arial" w:cs="Arial"/>
        </w:rPr>
        <w:t>emits</w:t>
      </w:r>
      <w:proofErr w:type="gramEnd"/>
      <w:r w:rsidR="008744F9">
        <w:rPr>
          <w:rFonts w:ascii="Arial" w:hAnsi="Arial" w:cs="Arial"/>
        </w:rPr>
        <w:t xml:space="preserve"> a range of harmful chemicals to the environment. The current </w:t>
      </w:r>
      <w:proofErr w:type="gramStart"/>
      <w:r w:rsidR="008744F9">
        <w:rPr>
          <w:rFonts w:ascii="Arial" w:hAnsi="Arial" w:cs="Arial"/>
        </w:rPr>
        <w:t>state of affairs</w:t>
      </w:r>
      <w:proofErr w:type="gramEnd"/>
      <w:r w:rsidR="008744F9">
        <w:rPr>
          <w:rFonts w:ascii="Arial" w:hAnsi="Arial" w:cs="Arial"/>
        </w:rPr>
        <w:t xml:space="preserve"> has prompted governments </w:t>
      </w:r>
      <w:r w:rsidR="00C745C8">
        <w:rPr>
          <w:rFonts w:ascii="Arial" w:hAnsi="Arial" w:cs="Arial"/>
        </w:rPr>
        <w:t xml:space="preserve">and organisations </w:t>
      </w:r>
      <w:r w:rsidR="008744F9">
        <w:rPr>
          <w:rFonts w:ascii="Arial" w:hAnsi="Arial" w:cs="Arial"/>
        </w:rPr>
        <w:t xml:space="preserve">worldwide to </w:t>
      </w:r>
      <w:r w:rsidR="00C745C8">
        <w:rPr>
          <w:rFonts w:ascii="Arial" w:hAnsi="Arial" w:cs="Arial"/>
        </w:rPr>
        <w:t>commit to low-carbon and net-zero technologies, with a view of mitigating many of the effects we are currently seeing</w:t>
      </w:r>
      <w:r w:rsidR="00D0189F">
        <w:rPr>
          <w:rFonts w:ascii="Arial" w:hAnsi="Arial" w:cs="Arial"/>
        </w:rPr>
        <w:t xml:space="preserve"> from our energy usage</w:t>
      </w:r>
      <w:r w:rsidR="00C745C8">
        <w:rPr>
          <w:rFonts w:ascii="Arial" w:hAnsi="Arial" w:cs="Arial"/>
        </w:rPr>
        <w:t xml:space="preserve">. It is in this context that hydrogen </w:t>
      </w:r>
      <w:r w:rsidR="00B5343D">
        <w:rPr>
          <w:rFonts w:ascii="Arial" w:hAnsi="Arial" w:cs="Arial"/>
        </w:rPr>
        <w:t>has gained momentum</w:t>
      </w:r>
      <w:r w:rsidR="00754BC4">
        <w:rPr>
          <w:rFonts w:ascii="Arial" w:hAnsi="Arial" w:cs="Arial"/>
        </w:rPr>
        <w:t xml:space="preserve"> as a technology that can help decarbonise sectors, given its many attributes. Hydrogen is the chemical fuel with the highest energy density per unit mass, does not release any harmful chemicals when combusted</w:t>
      </w:r>
      <w:r w:rsidR="00D0189F">
        <w:rPr>
          <w:rFonts w:ascii="Arial" w:hAnsi="Arial" w:cs="Arial"/>
        </w:rPr>
        <w:t xml:space="preserve">, </w:t>
      </w:r>
      <w:r w:rsidR="009575A5">
        <w:rPr>
          <w:rFonts w:ascii="Arial" w:hAnsi="Arial" w:cs="Arial"/>
        </w:rPr>
        <w:t xml:space="preserve">and </w:t>
      </w:r>
      <w:r w:rsidR="00D0189F">
        <w:rPr>
          <w:rFonts w:ascii="Arial" w:hAnsi="Arial" w:cs="Arial"/>
        </w:rPr>
        <w:t>benefits from having several</w:t>
      </w:r>
      <w:r w:rsidR="009575A5">
        <w:rPr>
          <w:rFonts w:ascii="Arial" w:hAnsi="Arial" w:cs="Arial"/>
        </w:rPr>
        <w:t xml:space="preserve"> sustainable and clean pathways for production, storage and use</w:t>
      </w:r>
      <w:r w:rsidR="00F7036F">
        <w:rPr>
          <w:rFonts w:ascii="Arial" w:hAnsi="Arial" w:cs="Arial"/>
        </w:rPr>
        <w:t xml:space="preserve"> </w:t>
      </w:r>
      <w:r w:rsidR="00F7036F">
        <w:rPr>
          <w:rFonts w:ascii="Arial" w:hAnsi="Arial" w:cs="Arial"/>
        </w:rPr>
        <w:fldChar w:fldCharType="begin"/>
      </w:r>
      <w:r w:rsidR="00F7036F">
        <w:rPr>
          <w:rFonts w:ascii="Arial" w:hAnsi="Arial" w:cs="Arial"/>
        </w:rPr>
        <w:instrText xml:space="preserve"> ADDIN EN.CITE &lt;EndNote&gt;&lt;Cite&gt;&lt;Author&gt;Staffell&lt;/Author&gt;&lt;Year&gt;2019&lt;/Year&gt;&lt;RecNum&gt;96&lt;/RecNum&gt;&lt;DisplayText&gt;[3]&lt;/DisplayText&gt;&lt;record&gt;&lt;rec-number&gt;96&lt;/rec-number&gt;&lt;foreign-keys&gt;&lt;key app="EN" db-id="fazvdpwa0p952zerrfl5s90xd5tvfv2925ax" timestamp="1752505746"&gt;96&lt;/key&gt;&lt;/foreign-keys&gt;&lt;ref-type name="Journal Article"&gt;17&lt;/ref-type&gt;&lt;contributors&gt;&lt;authors&gt;&lt;author&gt;Staffell, Iain&lt;/author&gt;&lt;author&gt;Scamman, Daniel&lt;/author&gt;&lt;author&gt;Velazquez Abad, Anthony&lt;/author&gt;&lt;author&gt;Balcombe, Paul&lt;/author&gt;&lt;author&gt;Dodds, Paul E.&lt;/author&gt;&lt;author&gt;Ekins, Paul&lt;/author&gt;&lt;author&gt;Shah, Nilay&lt;/author&gt;&lt;author&gt;Ward, Kate R.&lt;/author&gt;&lt;/authors&gt;&lt;/contributors&gt;&lt;titles&gt;&lt;title&gt;The role of hydrogen and fuel cells in the global energy system&lt;/title&gt;&lt;secondary-title&gt;Energy &amp;amp; Environmental Science&lt;/secondary-title&gt;&lt;/titles&gt;&lt;periodical&gt;&lt;full-title&gt;Energy &amp;amp; Environmental Science&lt;/full-title&gt;&lt;/periodical&gt;&lt;pages&gt;463-491&lt;/pages&gt;&lt;volume&gt;12&lt;/volume&gt;&lt;number&gt;2&lt;/number&gt;&lt;dates&gt;&lt;year&gt;2019&lt;/year&gt;&lt;/dates&gt;&lt;publisher&gt;The Royal Society of Chemistry&lt;/publisher&gt;&lt;isbn&gt;1754-5692&lt;/isbn&gt;&lt;work-type&gt;10.1039/C8EE01157E&lt;/work-type&gt;&lt;urls&gt;&lt;related-urls&gt;&lt;url&gt;http://dx.doi.org/10.1039/C8EE01157E&lt;/url&gt;&lt;/related-urls&gt;&lt;/urls&gt;&lt;electronic-resource-num&gt;10.1039/C8EE01157E&lt;/electronic-resource-num&gt;&lt;/record&gt;&lt;/Cite&gt;&lt;/EndNote&gt;</w:instrText>
      </w:r>
      <w:r w:rsidR="00F7036F">
        <w:rPr>
          <w:rFonts w:ascii="Arial" w:hAnsi="Arial" w:cs="Arial"/>
        </w:rPr>
        <w:fldChar w:fldCharType="separate"/>
      </w:r>
      <w:r w:rsidR="00F7036F">
        <w:rPr>
          <w:rFonts w:ascii="Arial" w:hAnsi="Arial" w:cs="Arial"/>
          <w:noProof/>
        </w:rPr>
        <w:t>[3]</w:t>
      </w:r>
      <w:r w:rsidR="00F7036F">
        <w:rPr>
          <w:rFonts w:ascii="Arial" w:hAnsi="Arial" w:cs="Arial"/>
        </w:rPr>
        <w:fldChar w:fldCharType="end"/>
      </w:r>
      <w:r w:rsidR="009575A5">
        <w:rPr>
          <w:rFonts w:ascii="Arial" w:hAnsi="Arial" w:cs="Arial"/>
        </w:rPr>
        <w:t>. However, there are still many issues associated with hydrogen use</w:t>
      </w:r>
      <w:r w:rsidR="00EA61BF">
        <w:rPr>
          <w:rFonts w:ascii="Arial" w:hAnsi="Arial" w:cs="Arial"/>
        </w:rPr>
        <w:t>, mostly the cost of deploying the technology</w:t>
      </w:r>
      <w:r w:rsidR="003C706A">
        <w:rPr>
          <w:rFonts w:ascii="Arial" w:hAnsi="Arial" w:cs="Arial"/>
        </w:rPr>
        <w:t xml:space="preserve">. According to a recent study, hydrogen should be </w:t>
      </w:r>
      <w:r w:rsidR="003C706A">
        <w:rPr>
          <w:rFonts w:ascii="Arial" w:hAnsi="Arial" w:cs="Arial"/>
        </w:rPr>
        <w:lastRenderedPageBreak/>
        <w:t xml:space="preserve">deployed strategically in areas </w:t>
      </w:r>
      <w:r w:rsidR="0069750B">
        <w:rPr>
          <w:rFonts w:ascii="Arial" w:hAnsi="Arial" w:cs="Arial"/>
        </w:rPr>
        <w:t>where it has the greatest potential for cost reduction and sustainability, especially when compared to other low-carbon technologies</w:t>
      </w:r>
      <w:r w:rsidR="00F7036F">
        <w:rPr>
          <w:rFonts w:ascii="Arial" w:hAnsi="Arial" w:cs="Arial"/>
        </w:rPr>
        <w:t xml:space="preserve"> </w:t>
      </w:r>
      <w:r w:rsidR="00AD626C">
        <w:rPr>
          <w:rFonts w:ascii="Arial" w:hAnsi="Arial" w:cs="Arial"/>
        </w:rPr>
        <w:fldChar w:fldCharType="begin"/>
      </w:r>
      <w:r w:rsidR="00AD626C">
        <w:rPr>
          <w:rFonts w:ascii="Arial" w:hAnsi="Arial" w:cs="Arial"/>
        </w:rPr>
        <w:instrText xml:space="preserve"> ADDIN EN.CITE &lt;EndNote&gt;&lt;Cite&gt;&lt;Author&gt;Johnson&lt;/Author&gt;&lt;Year&gt;2025&lt;/Year&gt;&lt;RecNum&gt;97&lt;/RecNum&gt;&lt;DisplayText&gt;[4]&lt;/DisplayText&gt;&lt;record&gt;&lt;rec-number&gt;97&lt;/rec-number&gt;&lt;foreign-keys&gt;&lt;key app="EN" db-id="fazvdpwa0p952zerrfl5s90xd5tvfv2925ax" timestamp="1752505831"&gt;97&lt;/key&gt;&lt;/foreign-keys&gt;&lt;ref-type name="Journal Article"&gt;17&lt;/ref-type&gt;&lt;contributors&gt;&lt;authors&gt;&lt;author&gt;Johnson, Nathan&lt;/author&gt;&lt;author&gt;Liebreich, Michael&lt;/author&gt;&lt;author&gt;Kammen, Daniel M.&lt;/author&gt;&lt;author&gt;Ekins, Paul&lt;/author&gt;&lt;author&gt;McKenna, Russell&lt;/author&gt;&lt;author&gt;Staffell, Iain&lt;/author&gt;&lt;/authors&gt;&lt;/contributors&gt;&lt;titles&gt;&lt;title&gt;Realistic roles for hydrogen in the future energy transition&lt;/title&gt;&lt;secondary-title&gt;Nature Reviews Clean Technology&lt;/secondary-title&gt;&lt;/titles&gt;&lt;periodical&gt;&lt;full-title&gt;Nature Reviews Clean Technology&lt;/full-title&gt;&lt;/periodical&gt;&lt;pages&gt;351-371&lt;/pages&gt;&lt;volume&gt;1&lt;/volume&gt;&lt;number&gt;5&lt;/number&gt;&lt;dates&gt;&lt;year&gt;2025&lt;/year&gt;&lt;pub-dates&gt;&lt;date&gt;2025/05/01&lt;/date&gt;&lt;/pub-dates&gt;&lt;/dates&gt;&lt;isbn&gt;3005-0685&lt;/isbn&gt;&lt;urls&gt;&lt;related-urls&gt;&lt;url&gt;https://doi.org/10.1038/s44359-025-00050-4&lt;/url&gt;&lt;/related-urls&gt;&lt;/urls&gt;&lt;electronic-resource-num&gt;10.1038/s44359-025-00050-4&lt;/electronic-resource-num&gt;&lt;/record&gt;&lt;/Cite&gt;&lt;/EndNote&gt;</w:instrText>
      </w:r>
      <w:r w:rsidR="00AD626C">
        <w:rPr>
          <w:rFonts w:ascii="Arial" w:hAnsi="Arial" w:cs="Arial"/>
        </w:rPr>
        <w:fldChar w:fldCharType="separate"/>
      </w:r>
      <w:r w:rsidR="00AD626C">
        <w:rPr>
          <w:rFonts w:ascii="Arial" w:hAnsi="Arial" w:cs="Arial"/>
          <w:noProof/>
        </w:rPr>
        <w:t>[4]</w:t>
      </w:r>
      <w:r w:rsidR="00AD626C">
        <w:rPr>
          <w:rFonts w:ascii="Arial" w:hAnsi="Arial" w:cs="Arial"/>
        </w:rPr>
        <w:fldChar w:fldCharType="end"/>
      </w:r>
      <w:r w:rsidR="0069750B">
        <w:rPr>
          <w:rFonts w:ascii="Arial" w:hAnsi="Arial" w:cs="Arial"/>
        </w:rPr>
        <w:t>.</w:t>
      </w:r>
      <w:r w:rsidR="00AB6041">
        <w:rPr>
          <w:rFonts w:ascii="Arial" w:hAnsi="Arial" w:cs="Arial"/>
        </w:rPr>
        <w:t xml:space="preserve"> Over the past decade, there </w:t>
      </w:r>
      <w:r w:rsidR="00D0189F">
        <w:rPr>
          <w:rFonts w:ascii="Arial" w:hAnsi="Arial" w:cs="Arial"/>
        </w:rPr>
        <w:t>have</w:t>
      </w:r>
      <w:r w:rsidR="00AB6041">
        <w:rPr>
          <w:rFonts w:ascii="Arial" w:hAnsi="Arial" w:cs="Arial"/>
        </w:rPr>
        <w:t xml:space="preserve"> been </w:t>
      </w:r>
      <w:r w:rsidR="00D0189F">
        <w:rPr>
          <w:rFonts w:ascii="Arial" w:hAnsi="Arial" w:cs="Arial"/>
        </w:rPr>
        <w:t>a great number of</w:t>
      </w:r>
      <w:r w:rsidR="00AB6041">
        <w:rPr>
          <w:rFonts w:ascii="Arial" w:hAnsi="Arial" w:cs="Arial"/>
        </w:rPr>
        <w:t xml:space="preserve"> areas highlighted for hydrogen deployment</w:t>
      </w:r>
      <w:r w:rsidR="00D0189F">
        <w:rPr>
          <w:rFonts w:ascii="Arial" w:hAnsi="Arial" w:cs="Arial"/>
        </w:rPr>
        <w:t>. Currently,</w:t>
      </w:r>
      <w:r w:rsidR="00B72033">
        <w:rPr>
          <w:rFonts w:ascii="Arial" w:hAnsi="Arial" w:cs="Arial"/>
        </w:rPr>
        <w:t xml:space="preserve"> hydrogen seems to have the upper hand</w:t>
      </w:r>
      <w:r w:rsidR="00076680">
        <w:rPr>
          <w:rFonts w:ascii="Arial" w:hAnsi="Arial" w:cs="Arial"/>
        </w:rPr>
        <w:t xml:space="preserve"> over other low-carbon technologies</w:t>
      </w:r>
      <w:r w:rsidR="00B72033">
        <w:rPr>
          <w:rFonts w:ascii="Arial" w:hAnsi="Arial" w:cs="Arial"/>
        </w:rPr>
        <w:t xml:space="preserve"> in decarbonising petrochemicals and fertilisers, </w:t>
      </w:r>
      <w:r w:rsidR="00F10634">
        <w:rPr>
          <w:rFonts w:ascii="Arial" w:hAnsi="Arial" w:cs="Arial"/>
        </w:rPr>
        <w:t>steelmaking, heavy transport</w:t>
      </w:r>
      <w:r w:rsidR="00AF0A0A">
        <w:rPr>
          <w:rFonts w:ascii="Arial" w:hAnsi="Arial" w:cs="Arial"/>
        </w:rPr>
        <w:t>,</w:t>
      </w:r>
      <w:r w:rsidR="00F10634">
        <w:rPr>
          <w:rFonts w:ascii="Arial" w:hAnsi="Arial" w:cs="Arial"/>
        </w:rPr>
        <w:t xml:space="preserve"> and as a long-duration energy storage method</w:t>
      </w:r>
      <w:r w:rsidR="00AD626C">
        <w:rPr>
          <w:rFonts w:ascii="Arial" w:hAnsi="Arial" w:cs="Arial"/>
        </w:rPr>
        <w:t xml:space="preserve"> </w:t>
      </w:r>
      <w:r w:rsidR="00AD626C">
        <w:rPr>
          <w:rFonts w:ascii="Arial" w:hAnsi="Arial" w:cs="Arial"/>
        </w:rPr>
        <w:fldChar w:fldCharType="begin"/>
      </w:r>
      <w:r w:rsidR="00AD626C">
        <w:rPr>
          <w:rFonts w:ascii="Arial" w:hAnsi="Arial" w:cs="Arial"/>
        </w:rPr>
        <w:instrText xml:space="preserve"> ADDIN EN.CITE &lt;EndNote&gt;&lt;Cite&gt;&lt;Author&gt;Johnson&lt;/Author&gt;&lt;Year&gt;2025&lt;/Year&gt;&lt;RecNum&gt;97&lt;/RecNum&gt;&lt;DisplayText&gt;[4]&lt;/DisplayText&gt;&lt;record&gt;&lt;rec-number&gt;97&lt;/rec-number&gt;&lt;foreign-keys&gt;&lt;key app="EN" db-id="fazvdpwa0p952zerrfl5s90xd5tvfv2925ax" timestamp="1752505831"&gt;97&lt;/key&gt;&lt;/foreign-keys&gt;&lt;ref-type name="Journal Article"&gt;17&lt;/ref-type&gt;&lt;contributors&gt;&lt;authors&gt;&lt;author&gt;Johnson, Nathan&lt;/author&gt;&lt;author&gt;Liebreich, Michael&lt;/author&gt;&lt;author&gt;Kammen, Daniel M.&lt;/author&gt;&lt;author&gt;Ekins, Paul&lt;/author&gt;&lt;author&gt;McKenna, Russell&lt;/author&gt;&lt;author&gt;Staffell, Iain&lt;/author&gt;&lt;/authors&gt;&lt;/contributors&gt;&lt;titles&gt;&lt;title&gt;Realistic roles for hydrogen in the future energy transition&lt;/title&gt;&lt;secondary-title&gt;Nature Reviews Clean Technology&lt;/secondary-title&gt;&lt;/titles&gt;&lt;periodical&gt;&lt;full-title&gt;Nature Reviews Clean Technology&lt;/full-title&gt;&lt;/periodical&gt;&lt;pages&gt;351-371&lt;/pages&gt;&lt;volume&gt;1&lt;/volume&gt;&lt;number&gt;5&lt;/number&gt;&lt;dates&gt;&lt;year&gt;2025&lt;/year&gt;&lt;pub-dates&gt;&lt;date&gt;2025/05/01&lt;/date&gt;&lt;/pub-dates&gt;&lt;/dates&gt;&lt;isbn&gt;3005-0685&lt;/isbn&gt;&lt;urls&gt;&lt;related-urls&gt;&lt;url&gt;https://doi.org/10.1038/s44359-025-00050-4&lt;/url&gt;&lt;/related-urls&gt;&lt;/urls&gt;&lt;electronic-resource-num&gt;10.1038/s44359-025-00050-4&lt;/electronic-resource-num&gt;&lt;/record&gt;&lt;/Cite&gt;&lt;/EndNote&gt;</w:instrText>
      </w:r>
      <w:r w:rsidR="00AD626C">
        <w:rPr>
          <w:rFonts w:ascii="Arial" w:hAnsi="Arial" w:cs="Arial"/>
        </w:rPr>
        <w:fldChar w:fldCharType="separate"/>
      </w:r>
      <w:r w:rsidR="00AD626C">
        <w:rPr>
          <w:rFonts w:ascii="Arial" w:hAnsi="Arial" w:cs="Arial"/>
          <w:noProof/>
        </w:rPr>
        <w:t>[4]</w:t>
      </w:r>
      <w:r w:rsidR="00AD626C">
        <w:rPr>
          <w:rFonts w:ascii="Arial" w:hAnsi="Arial" w:cs="Arial"/>
        </w:rPr>
        <w:fldChar w:fldCharType="end"/>
      </w:r>
      <w:r w:rsidR="00F10634">
        <w:rPr>
          <w:rFonts w:ascii="Arial" w:hAnsi="Arial" w:cs="Arial"/>
        </w:rPr>
        <w:t>.</w:t>
      </w:r>
    </w:p>
    <w:p w14:paraId="3DEA766B" w14:textId="348B6E08" w:rsidR="002D5AF0" w:rsidRPr="00372794" w:rsidRDefault="00B95F7F" w:rsidP="002D5AF0">
      <w:pPr>
        <w:rPr>
          <w:rFonts w:ascii="Arial" w:hAnsi="Arial" w:cs="Arial"/>
        </w:rPr>
      </w:pPr>
      <w:r>
        <w:rPr>
          <w:rFonts w:ascii="Arial" w:hAnsi="Arial" w:cs="Arial"/>
        </w:rPr>
        <w:t xml:space="preserve">To be able to facilitate hydrogen deployment, cost reductions are essential, and there is much research and development ongoing in </w:t>
      </w:r>
      <w:r w:rsidR="00A81B18">
        <w:rPr>
          <w:rFonts w:ascii="Arial" w:hAnsi="Arial" w:cs="Arial"/>
        </w:rPr>
        <w:t xml:space="preserve">all areas of </w:t>
      </w:r>
      <w:r>
        <w:rPr>
          <w:rFonts w:ascii="Arial" w:hAnsi="Arial" w:cs="Arial"/>
        </w:rPr>
        <w:t>hydrogen technologies.</w:t>
      </w:r>
      <w:r w:rsidR="00EB7634">
        <w:rPr>
          <w:rFonts w:ascii="Arial" w:hAnsi="Arial" w:cs="Arial"/>
        </w:rPr>
        <w:t xml:space="preserve"> One area that could greatly benefit from cost reductions are fuel cell technologies. Hydrogen is typically coupled with fuel cell</w:t>
      </w:r>
      <w:r w:rsidR="00D0189F">
        <w:rPr>
          <w:rFonts w:ascii="Arial" w:hAnsi="Arial" w:cs="Arial"/>
        </w:rPr>
        <w:t>s</w:t>
      </w:r>
      <w:r w:rsidR="00EB7634">
        <w:rPr>
          <w:rFonts w:ascii="Arial" w:hAnsi="Arial" w:cs="Arial"/>
        </w:rPr>
        <w:t xml:space="preserve">, </w:t>
      </w:r>
      <w:r w:rsidR="002D75AA">
        <w:rPr>
          <w:rFonts w:ascii="Arial" w:hAnsi="Arial" w:cs="Arial"/>
        </w:rPr>
        <w:t xml:space="preserve">as </w:t>
      </w:r>
      <w:r w:rsidR="00D0189F">
        <w:rPr>
          <w:rFonts w:ascii="Arial" w:hAnsi="Arial" w:cs="Arial"/>
        </w:rPr>
        <w:t>these</w:t>
      </w:r>
      <w:r w:rsidR="002D75AA">
        <w:rPr>
          <w:rFonts w:ascii="Arial" w:hAnsi="Arial" w:cs="Arial"/>
        </w:rPr>
        <w:t xml:space="preserve"> can be two to three times more efficient than internal combustion engines</w:t>
      </w:r>
      <w:r w:rsidR="00005DDE">
        <w:rPr>
          <w:rFonts w:ascii="Arial" w:hAnsi="Arial" w:cs="Arial"/>
        </w:rPr>
        <w:t xml:space="preserve"> </w: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 </w:instrTex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EN.CITE.DATA </w:instrText>
      </w:r>
      <w:r w:rsidR="00005DDE">
        <w:rPr>
          <w:rFonts w:ascii="Arial" w:hAnsi="Arial" w:cs="Arial"/>
        </w:rPr>
      </w:r>
      <w:r w:rsidR="00005DDE">
        <w:rPr>
          <w:rFonts w:ascii="Arial" w:hAnsi="Arial" w:cs="Arial"/>
        </w:rPr>
        <w:fldChar w:fldCharType="end"/>
      </w:r>
      <w:r w:rsidR="00005DDE">
        <w:rPr>
          <w:rFonts w:ascii="Arial" w:hAnsi="Arial" w:cs="Arial"/>
        </w:rPr>
      </w:r>
      <w:r w:rsidR="00005DDE">
        <w:rPr>
          <w:rFonts w:ascii="Arial" w:hAnsi="Arial" w:cs="Arial"/>
        </w:rPr>
        <w:fldChar w:fldCharType="separate"/>
      </w:r>
      <w:r w:rsidR="00005DDE">
        <w:rPr>
          <w:rFonts w:ascii="Arial" w:hAnsi="Arial" w:cs="Arial"/>
          <w:noProof/>
        </w:rPr>
        <w:t>[5]</w:t>
      </w:r>
      <w:r w:rsidR="00005DDE">
        <w:rPr>
          <w:rFonts w:ascii="Arial" w:hAnsi="Arial" w:cs="Arial"/>
        </w:rPr>
        <w:fldChar w:fldCharType="end"/>
      </w:r>
      <w:r w:rsidR="00AF0A0A">
        <w:rPr>
          <w:rFonts w:ascii="Arial" w:hAnsi="Arial" w:cs="Arial"/>
        </w:rPr>
        <w:t xml:space="preserve">. However, fuel cells </w:t>
      </w:r>
      <w:r w:rsidR="00A36561">
        <w:rPr>
          <w:rFonts w:ascii="Arial" w:hAnsi="Arial" w:cs="Arial"/>
        </w:rPr>
        <w:t xml:space="preserve">are </w:t>
      </w:r>
      <w:r w:rsidR="00D0189F">
        <w:rPr>
          <w:rFonts w:ascii="Arial" w:hAnsi="Arial" w:cs="Arial"/>
        </w:rPr>
        <w:t>costly</w:t>
      </w:r>
      <w:r w:rsidR="00ED150B">
        <w:rPr>
          <w:rFonts w:ascii="Arial" w:hAnsi="Arial" w:cs="Arial"/>
        </w:rPr>
        <w:t xml:space="preserve"> technologies</w:t>
      </w:r>
      <w:r w:rsidR="00454216">
        <w:rPr>
          <w:rFonts w:ascii="Arial" w:hAnsi="Arial" w:cs="Arial"/>
        </w:rPr>
        <w:t>, as some types require expensive metals such as platinum</w:t>
      </w:r>
      <w:r w:rsidR="00663D14">
        <w:rPr>
          <w:rFonts w:ascii="Arial" w:hAnsi="Arial" w:cs="Arial"/>
        </w:rPr>
        <w:t>, which can account for up to 40% of the total cost of the fuel cell</w:t>
      </w:r>
      <w:r w:rsidR="00005DDE">
        <w:rPr>
          <w:rFonts w:ascii="Arial" w:hAnsi="Arial" w:cs="Arial"/>
        </w:rPr>
        <w:t xml:space="preserve"> </w: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 </w:instrTex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EN.CITE.DATA </w:instrText>
      </w:r>
      <w:r w:rsidR="00005DDE">
        <w:rPr>
          <w:rFonts w:ascii="Arial" w:hAnsi="Arial" w:cs="Arial"/>
        </w:rPr>
      </w:r>
      <w:r w:rsidR="00005DDE">
        <w:rPr>
          <w:rFonts w:ascii="Arial" w:hAnsi="Arial" w:cs="Arial"/>
        </w:rPr>
        <w:fldChar w:fldCharType="end"/>
      </w:r>
      <w:r w:rsidR="00005DDE">
        <w:rPr>
          <w:rFonts w:ascii="Arial" w:hAnsi="Arial" w:cs="Arial"/>
        </w:rPr>
      </w:r>
      <w:r w:rsidR="00005DDE">
        <w:rPr>
          <w:rFonts w:ascii="Arial" w:hAnsi="Arial" w:cs="Arial"/>
        </w:rPr>
        <w:fldChar w:fldCharType="separate"/>
      </w:r>
      <w:r w:rsidR="00005DDE">
        <w:rPr>
          <w:rFonts w:ascii="Arial" w:hAnsi="Arial" w:cs="Arial"/>
          <w:noProof/>
        </w:rPr>
        <w:t>[5]</w:t>
      </w:r>
      <w:r w:rsidR="00005DDE">
        <w:rPr>
          <w:rFonts w:ascii="Arial" w:hAnsi="Arial" w:cs="Arial"/>
        </w:rPr>
        <w:fldChar w:fldCharType="end"/>
      </w:r>
      <w:r w:rsidR="00454216">
        <w:rPr>
          <w:rFonts w:ascii="Arial" w:hAnsi="Arial" w:cs="Arial"/>
        </w:rPr>
        <w:t>.</w:t>
      </w:r>
      <w:r w:rsidR="00F92DF4">
        <w:rPr>
          <w:rFonts w:ascii="Arial" w:hAnsi="Arial" w:cs="Arial"/>
        </w:rPr>
        <w:t xml:space="preserve"> </w:t>
      </w:r>
      <w:r w:rsidR="00D77149">
        <w:rPr>
          <w:rFonts w:ascii="Arial" w:hAnsi="Arial" w:cs="Arial"/>
        </w:rPr>
        <w:t xml:space="preserve">Alkaline fuel cells (also called anion exchange membrane fuel cells or </w:t>
      </w:r>
      <w:r w:rsidR="002F4979">
        <w:rPr>
          <w:rFonts w:ascii="Arial" w:hAnsi="Arial" w:cs="Arial"/>
        </w:rPr>
        <w:t>alkaline anion exchange membrane fuel cells)</w:t>
      </w:r>
      <w:r w:rsidR="00663D14">
        <w:rPr>
          <w:rFonts w:ascii="Arial" w:hAnsi="Arial" w:cs="Arial"/>
        </w:rPr>
        <w:t xml:space="preserve"> on the other hand can </w:t>
      </w:r>
      <w:r w:rsidR="004D2A5C">
        <w:rPr>
          <w:rFonts w:ascii="Arial" w:hAnsi="Arial" w:cs="Arial"/>
        </w:rPr>
        <w:t>use non-precious metals as catalysts, which can significantly lower their cost</w:t>
      </w:r>
      <w:r w:rsidR="00005DDE">
        <w:rPr>
          <w:rFonts w:ascii="Arial" w:hAnsi="Arial" w:cs="Arial"/>
        </w:rPr>
        <w:t xml:space="preserve"> </w: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 </w:instrTex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EN.CITE.DATA </w:instrText>
      </w:r>
      <w:r w:rsidR="00005DDE">
        <w:rPr>
          <w:rFonts w:ascii="Arial" w:hAnsi="Arial" w:cs="Arial"/>
        </w:rPr>
      </w:r>
      <w:r w:rsidR="00005DDE">
        <w:rPr>
          <w:rFonts w:ascii="Arial" w:hAnsi="Arial" w:cs="Arial"/>
        </w:rPr>
        <w:fldChar w:fldCharType="end"/>
      </w:r>
      <w:r w:rsidR="00005DDE">
        <w:rPr>
          <w:rFonts w:ascii="Arial" w:hAnsi="Arial" w:cs="Arial"/>
        </w:rPr>
      </w:r>
      <w:r w:rsidR="00005DDE">
        <w:rPr>
          <w:rFonts w:ascii="Arial" w:hAnsi="Arial" w:cs="Arial"/>
        </w:rPr>
        <w:fldChar w:fldCharType="separate"/>
      </w:r>
      <w:r w:rsidR="00005DDE">
        <w:rPr>
          <w:rFonts w:ascii="Arial" w:hAnsi="Arial" w:cs="Arial"/>
          <w:noProof/>
        </w:rPr>
        <w:t>[5]</w:t>
      </w:r>
      <w:r w:rsidR="00005DDE">
        <w:rPr>
          <w:rFonts w:ascii="Arial" w:hAnsi="Arial" w:cs="Arial"/>
        </w:rPr>
        <w:fldChar w:fldCharType="end"/>
      </w:r>
      <w:r w:rsidR="004D2A5C">
        <w:rPr>
          <w:rFonts w:ascii="Arial" w:hAnsi="Arial" w:cs="Arial"/>
        </w:rPr>
        <w:t xml:space="preserve">. </w:t>
      </w:r>
      <w:r w:rsidR="00B5262F">
        <w:rPr>
          <w:rFonts w:ascii="Arial" w:hAnsi="Arial" w:cs="Arial"/>
        </w:rPr>
        <w:t>There are two half-reactions taking place in a fuel cell</w:t>
      </w:r>
      <w:r w:rsidR="00590277">
        <w:rPr>
          <w:rFonts w:ascii="Arial" w:hAnsi="Arial" w:cs="Arial"/>
        </w:rPr>
        <w:t>, the hydrogen oxidation</w:t>
      </w:r>
      <w:r w:rsidR="002D5AF0">
        <w:rPr>
          <w:rFonts w:ascii="Arial" w:hAnsi="Arial" w:cs="Arial"/>
        </w:rPr>
        <w:t xml:space="preserve"> reaction (HOR)</w:t>
      </w:r>
      <w:r w:rsidR="00590277">
        <w:rPr>
          <w:rFonts w:ascii="Arial" w:hAnsi="Arial" w:cs="Arial"/>
        </w:rPr>
        <w:t xml:space="preserve"> </w:t>
      </w:r>
      <w:r w:rsidR="002D5AF0">
        <w:rPr>
          <w:rFonts w:ascii="Arial" w:hAnsi="Arial" w:cs="Arial"/>
        </w:rPr>
        <w:t>in</w:t>
      </w:r>
      <w:r w:rsidR="00BC3C3C">
        <w:rPr>
          <w:rFonts w:ascii="Arial" w:hAnsi="Arial" w:cs="Arial"/>
        </w:rPr>
        <w:t xml:space="preserve"> the anode and the oxygen reduction reaction </w:t>
      </w:r>
      <w:r w:rsidR="002D5AF0">
        <w:rPr>
          <w:rFonts w:ascii="Arial" w:hAnsi="Arial" w:cs="Arial"/>
        </w:rPr>
        <w:t>(ORR) in the cathode. The O</w:t>
      </w:r>
      <w:r w:rsidR="00110AC7" w:rsidRPr="00110AC7">
        <w:rPr>
          <w:rFonts w:ascii="Arial" w:hAnsi="Arial" w:cs="Arial"/>
        </w:rPr>
        <w:t>RR is the limiting reaction in</w:t>
      </w:r>
      <w:r w:rsidR="00911E0A">
        <w:rPr>
          <w:rFonts w:ascii="Arial" w:hAnsi="Arial" w:cs="Arial"/>
        </w:rPr>
        <w:t xml:space="preserve"> hydrogen</w:t>
      </w:r>
      <w:r w:rsidR="00110AC7" w:rsidRPr="00110AC7">
        <w:rPr>
          <w:rFonts w:ascii="Arial" w:hAnsi="Arial" w:cs="Arial"/>
        </w:rPr>
        <w:t xml:space="preserve"> fuel cell</w:t>
      </w:r>
      <w:r w:rsidR="002D5AF0">
        <w:rPr>
          <w:rFonts w:ascii="Arial" w:hAnsi="Arial" w:cs="Arial"/>
        </w:rPr>
        <w:t>s</w:t>
      </w:r>
      <w:r w:rsidR="00110AC7" w:rsidRPr="00110AC7">
        <w:rPr>
          <w:rFonts w:ascii="Arial" w:hAnsi="Arial" w:cs="Arial"/>
        </w:rPr>
        <w:t xml:space="preserve"> due to its sluggish </w:t>
      </w:r>
      <w:r w:rsidR="00883B58">
        <w:rPr>
          <w:rFonts w:ascii="Arial" w:hAnsi="Arial" w:cs="Arial"/>
        </w:rPr>
        <w:t>kinetics, meaning that</w:t>
      </w:r>
      <w:r w:rsidR="00110AC7" w:rsidRPr="00110AC7">
        <w:rPr>
          <w:rFonts w:ascii="Arial" w:hAnsi="Arial" w:cs="Arial"/>
        </w:rPr>
        <w:t xml:space="preserve"> developing catalyst</w:t>
      </w:r>
      <w:r w:rsidR="00110AC7">
        <w:rPr>
          <w:rFonts w:ascii="Arial" w:hAnsi="Arial" w:cs="Arial"/>
        </w:rPr>
        <w:t>s</w:t>
      </w:r>
      <w:r w:rsidR="00110AC7" w:rsidRPr="00110AC7">
        <w:rPr>
          <w:rFonts w:ascii="Arial" w:hAnsi="Arial" w:cs="Arial"/>
        </w:rPr>
        <w:t xml:space="preserve"> that have good activity and stability </w:t>
      </w:r>
      <w:r w:rsidR="002D5AF0">
        <w:rPr>
          <w:rFonts w:ascii="Arial" w:hAnsi="Arial" w:cs="Arial"/>
        </w:rPr>
        <w:t xml:space="preserve">for this reaction </w:t>
      </w:r>
      <w:r w:rsidR="00110AC7">
        <w:rPr>
          <w:rFonts w:ascii="Arial" w:hAnsi="Arial" w:cs="Arial"/>
        </w:rPr>
        <w:t>is of primary concern</w:t>
      </w:r>
      <w:r w:rsidR="00F77693">
        <w:rPr>
          <w:rFonts w:ascii="Arial" w:hAnsi="Arial" w:cs="Arial"/>
        </w:rPr>
        <w:t xml:space="preserve"> for reliable and affordable fuel cell technologies</w:t>
      </w:r>
      <w:r w:rsidR="00DC60EF">
        <w:rPr>
          <w:rFonts w:ascii="Arial" w:hAnsi="Arial" w:cs="Arial"/>
        </w:rPr>
        <w:t xml:space="preserve"> </w: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 </w:instrText>
      </w:r>
      <w:r w:rsidR="00005DD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05DDE">
        <w:rPr>
          <w:rFonts w:ascii="Arial" w:hAnsi="Arial" w:cs="Arial"/>
        </w:rPr>
        <w:instrText xml:space="preserve"> ADDIN EN.CITE.DATA </w:instrText>
      </w:r>
      <w:r w:rsidR="00005DDE">
        <w:rPr>
          <w:rFonts w:ascii="Arial" w:hAnsi="Arial" w:cs="Arial"/>
        </w:rPr>
      </w:r>
      <w:r w:rsidR="00005DDE">
        <w:rPr>
          <w:rFonts w:ascii="Arial" w:hAnsi="Arial" w:cs="Arial"/>
        </w:rPr>
        <w:fldChar w:fldCharType="end"/>
      </w:r>
      <w:r w:rsidR="00005DDE">
        <w:rPr>
          <w:rFonts w:ascii="Arial" w:hAnsi="Arial" w:cs="Arial"/>
        </w:rPr>
      </w:r>
      <w:r w:rsidR="00005DDE">
        <w:rPr>
          <w:rFonts w:ascii="Arial" w:hAnsi="Arial" w:cs="Arial"/>
        </w:rPr>
        <w:fldChar w:fldCharType="separate"/>
      </w:r>
      <w:r w:rsidR="00005DDE">
        <w:rPr>
          <w:rFonts w:ascii="Arial" w:hAnsi="Arial" w:cs="Arial"/>
          <w:noProof/>
        </w:rPr>
        <w:t>[5]</w:t>
      </w:r>
      <w:r w:rsidR="00005DDE">
        <w:rPr>
          <w:rFonts w:ascii="Arial" w:hAnsi="Arial" w:cs="Arial"/>
        </w:rPr>
        <w:fldChar w:fldCharType="end"/>
      </w:r>
      <w:r w:rsidR="00110AC7" w:rsidRPr="00110AC7">
        <w:rPr>
          <w:rFonts w:ascii="Arial" w:hAnsi="Arial" w:cs="Arial"/>
        </w:rPr>
        <w:t xml:space="preserve">. </w:t>
      </w:r>
      <w:r w:rsidR="00AF0A0A">
        <w:rPr>
          <w:rFonts w:ascii="Arial" w:hAnsi="Arial" w:cs="Arial"/>
        </w:rPr>
        <w:t>The</w:t>
      </w:r>
      <w:r w:rsidR="00D946FB">
        <w:rPr>
          <w:rFonts w:ascii="Arial" w:hAnsi="Arial" w:cs="Arial"/>
        </w:rPr>
        <w:t xml:space="preserve"> ORR in alkaline </w:t>
      </w:r>
      <w:r w:rsidR="00AF0A0A">
        <w:rPr>
          <w:rFonts w:ascii="Arial" w:hAnsi="Arial" w:cs="Arial"/>
        </w:rPr>
        <w:t xml:space="preserve">fuel cells benefits from the availability of </w:t>
      </w:r>
      <w:r w:rsidR="00110AC7" w:rsidRPr="00110AC7">
        <w:rPr>
          <w:rFonts w:ascii="Arial" w:hAnsi="Arial" w:cs="Arial"/>
        </w:rPr>
        <w:t xml:space="preserve">a wider range of catalyst materials </w:t>
      </w:r>
      <w:r w:rsidR="003B4A63">
        <w:rPr>
          <w:rFonts w:ascii="Arial" w:hAnsi="Arial" w:cs="Arial"/>
        </w:rPr>
        <w:t>than acidic media</w:t>
      </w:r>
      <w:r w:rsidR="00D946FB">
        <w:rPr>
          <w:rFonts w:ascii="Arial" w:hAnsi="Arial" w:cs="Arial"/>
        </w:rPr>
        <w:t xml:space="preserve">, meaning expensive catalysts such as </w:t>
      </w:r>
      <w:r w:rsidR="00110AC7" w:rsidRPr="00110AC7">
        <w:rPr>
          <w:rFonts w:ascii="Arial" w:hAnsi="Arial" w:cs="Arial"/>
        </w:rPr>
        <w:t xml:space="preserve">platinum group metals </w:t>
      </w:r>
      <w:r w:rsidR="00D946FB">
        <w:rPr>
          <w:rFonts w:ascii="Arial" w:hAnsi="Arial" w:cs="Arial"/>
        </w:rPr>
        <w:t>can be avoided.</w:t>
      </w:r>
      <w:r w:rsidR="002D5AF0">
        <w:rPr>
          <w:rFonts w:ascii="Arial" w:hAnsi="Arial" w:cs="Arial"/>
        </w:rPr>
        <w:t xml:space="preserve"> The ORR can proceed with a two electron or a four-electron pathway, as described by the following reactions:</w:t>
      </w:r>
    </w:p>
    <w:p w14:paraId="66CDC2E2" w14:textId="77777777" w:rsidR="002D5AF0" w:rsidRPr="00AC4E92" w:rsidRDefault="002D5AF0" w:rsidP="002D5AF0">
      <w:pPr>
        <w:jc w:val="center"/>
        <w:rPr>
          <w:rFonts w:ascii="Arial" w:hAnsi="Arial" w:cs="Arial"/>
        </w:rPr>
      </w:pPr>
    </w:p>
    <w:p w14:paraId="7EBA3409" w14:textId="76674850" w:rsidR="002D5AF0" w:rsidRPr="00E277D9" w:rsidRDefault="00692810" w:rsidP="002D5AF0">
      <w:pPr>
        <w:pStyle w:val="ListParagraph"/>
        <w:jc w:val="center"/>
        <w:rPr>
          <w:rFonts w:ascii="Arial" w:eastAsiaTheme="minorEastAsia" w:hAnsi="Arial" w:cs="Arial"/>
        </w:rPr>
      </w:pPr>
      <m:oMath>
        <m:sSub>
          <m:sSubPr>
            <m:ctrlPr>
              <w:rPr>
                <w:rFonts w:ascii="Cambria Math" w:hAnsi="Cambria Math" w:cs="Arial"/>
                <w:i/>
              </w:rPr>
            </m:ctrlPr>
          </m:sSubPr>
          <m:e>
            <m:r>
              <w:rPr>
                <w:rFonts w:ascii="Cambria Math" w:hAnsi="Cambria Math" w:cs="Arial"/>
              </w:rPr>
              <m:t>O</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r>
          <w:rPr>
            <w:rFonts w:ascii="Cambria Math" w:hAnsi="Cambria Math" w:cs="Arial"/>
          </w:rPr>
          <m:t>O</m:t>
        </m:r>
        <m:r>
          <w:rPr>
            <w:rFonts w:ascii="Cambria Math" w:hAnsi="Cambria Math" w:cs="Arial"/>
          </w:rPr>
          <m:t>+2</m:t>
        </m:r>
        <m:sSup>
          <m:sSupPr>
            <m:ctrlPr>
              <w:rPr>
                <w:rFonts w:ascii="Cambria Math" w:hAnsi="Cambria Math" w:cs="Arial"/>
                <w:i/>
              </w:rPr>
            </m:ctrlPr>
          </m:sSupPr>
          <m:e>
            <m:r>
              <w:rPr>
                <w:rFonts w:ascii="Cambria Math" w:hAnsi="Cambria Math" w:cs="Arial"/>
              </w:rPr>
              <m:t>e</m:t>
            </m:r>
          </m:e>
          <m:sup>
            <m:r>
              <w:rPr>
                <w:rFonts w:ascii="Cambria Math" w:hAnsi="Cambria Math" w:cs="Arial"/>
              </w:rPr>
              <m:t>-</m:t>
            </m:r>
          </m:sup>
        </m:sSup>
        <m:r>
          <w:rPr>
            <w:rFonts w:ascii="Cambria Math" w:hAnsi="Cambria Math" w:cs="Arial"/>
          </w:rPr>
          <m:t>⇋</m:t>
        </m:r>
        <m:sSubSup>
          <m:sSubSupPr>
            <m:ctrlPr>
              <w:rPr>
                <w:rFonts w:ascii="Cambria Math" w:hAnsi="Cambria Math" w:cs="Arial"/>
                <w:i/>
              </w:rPr>
            </m:ctrlPr>
          </m:sSubSupPr>
          <m:e>
            <m:r>
              <w:rPr>
                <w:rFonts w:ascii="Cambria Math" w:hAnsi="Cambria Math" w:cs="Arial"/>
              </w:rPr>
              <m:t>HO</m:t>
            </m:r>
          </m:e>
          <m:sub>
            <m:r>
              <w:rPr>
                <w:rFonts w:ascii="Cambria Math" w:hAnsi="Cambria Math" w:cs="Arial"/>
              </w:rPr>
              <m:t>2</m:t>
            </m:r>
          </m:sub>
          <m:sup>
            <m:r>
              <w:rPr>
                <w:rFonts w:ascii="Cambria Math" w:hAnsi="Cambria Math" w:cs="Arial"/>
              </w:rPr>
              <m:t>-</m:t>
            </m:r>
          </m:sup>
        </m:sSubSup>
        <m:r>
          <w:rPr>
            <w:rFonts w:ascii="Cambria Math" w:hAnsi="Cambria Math" w:cs="Arial"/>
          </w:rPr>
          <m:t>+</m:t>
        </m:r>
        <m:sSup>
          <m:sSupPr>
            <m:ctrlPr>
              <w:rPr>
                <w:rFonts w:ascii="Cambria Math" w:hAnsi="Cambria Math" w:cs="Arial"/>
                <w:i/>
              </w:rPr>
            </m:ctrlPr>
          </m:sSupPr>
          <m:e>
            <m:r>
              <w:rPr>
                <w:rFonts w:ascii="Cambria Math" w:hAnsi="Cambria Math" w:cs="Arial"/>
              </w:rPr>
              <m:t>OH</m:t>
            </m:r>
          </m:e>
          <m:sup>
            <m:r>
              <w:rPr>
                <w:rFonts w:ascii="Cambria Math" w:hAnsi="Cambria Math" w:cs="Arial"/>
              </w:rPr>
              <m:t>-</m:t>
            </m:r>
          </m:sup>
        </m:sSup>
      </m:oMath>
      <w:r w:rsidR="00417A83">
        <w:rPr>
          <w:rFonts w:ascii="Arial" w:eastAsiaTheme="minorEastAsia" w:hAnsi="Arial" w:cs="Arial"/>
        </w:rPr>
        <w:t xml:space="preserve"> </w:t>
      </w:r>
      <w:r w:rsidR="00417A83">
        <w:rPr>
          <w:rFonts w:ascii="Arial" w:eastAsiaTheme="minorEastAsia" w:hAnsi="Arial" w:cs="Arial"/>
        </w:rPr>
        <w:tab/>
        <w:t>(1)</w:t>
      </w:r>
    </w:p>
    <w:p w14:paraId="486B389A" w14:textId="77777777" w:rsidR="002D5AF0" w:rsidRPr="00E277D9" w:rsidRDefault="002D5AF0" w:rsidP="002D5AF0">
      <w:pPr>
        <w:pStyle w:val="ListParagraph"/>
        <w:jc w:val="center"/>
        <w:rPr>
          <w:rFonts w:ascii="Arial" w:eastAsiaTheme="minorEastAsia" w:hAnsi="Arial" w:cs="Arial"/>
        </w:rPr>
      </w:pPr>
    </w:p>
    <w:p w14:paraId="5467452F" w14:textId="5079CADA" w:rsidR="002D5AF0" w:rsidRPr="00E277D9" w:rsidRDefault="00692810" w:rsidP="002D5AF0">
      <w:pPr>
        <w:pStyle w:val="ListParagraph"/>
        <w:jc w:val="center"/>
        <w:rPr>
          <w:rFonts w:ascii="Arial" w:eastAsiaTheme="minorEastAsia" w:hAnsi="Arial" w:cs="Arial"/>
        </w:rPr>
      </w:pPr>
      <m:oMath>
        <m:sSubSup>
          <m:sSubSupPr>
            <m:ctrlPr>
              <w:rPr>
                <w:rFonts w:ascii="Cambria Math" w:hAnsi="Cambria Math" w:cs="Arial"/>
                <w:i/>
              </w:rPr>
            </m:ctrlPr>
          </m:sSubSupPr>
          <m:e>
            <m:r>
              <w:rPr>
                <w:rFonts w:ascii="Cambria Math" w:hAnsi="Cambria Math" w:cs="Arial"/>
              </w:rPr>
              <m:t>HO</m:t>
            </m:r>
          </m:e>
          <m:sub>
            <m:r>
              <w:rPr>
                <w:rFonts w:ascii="Cambria Math" w:hAnsi="Cambria Math" w:cs="Arial"/>
              </w:rPr>
              <m:t>2</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r>
          <w:rPr>
            <w:rFonts w:ascii="Cambria Math" w:hAnsi="Cambria Math" w:cs="Arial"/>
          </w:rPr>
          <m:t>O</m:t>
        </m:r>
        <m:r>
          <w:rPr>
            <w:rFonts w:ascii="Cambria Math" w:hAnsi="Cambria Math" w:cs="Arial"/>
          </w:rPr>
          <m:t>+2</m:t>
        </m:r>
        <m:sSup>
          <m:sSupPr>
            <m:ctrlPr>
              <w:rPr>
                <w:rFonts w:ascii="Cambria Math" w:hAnsi="Cambria Math" w:cs="Arial"/>
                <w:i/>
              </w:rPr>
            </m:ctrlPr>
          </m:sSupPr>
          <m:e>
            <m:r>
              <w:rPr>
                <w:rFonts w:ascii="Cambria Math" w:hAnsi="Cambria Math" w:cs="Arial"/>
              </w:rPr>
              <m:t>e</m:t>
            </m:r>
          </m:e>
          <m:sup>
            <m:r>
              <w:rPr>
                <w:rFonts w:ascii="Cambria Math" w:hAnsi="Cambria Math" w:cs="Arial"/>
              </w:rPr>
              <m:t>-</m:t>
            </m:r>
          </m:sup>
        </m:sSup>
        <m:r>
          <w:rPr>
            <w:rFonts w:ascii="Cambria Math" w:hAnsi="Cambria Math" w:cs="Arial"/>
          </w:rPr>
          <m:t>⇋</m:t>
        </m:r>
        <m:r>
          <w:rPr>
            <w:rFonts w:ascii="Cambria Math" w:hAnsi="Cambria Math" w:cs="Arial"/>
          </w:rPr>
          <m:t>3</m:t>
        </m:r>
        <m:sSup>
          <m:sSupPr>
            <m:ctrlPr>
              <w:rPr>
                <w:rFonts w:ascii="Cambria Math" w:hAnsi="Cambria Math" w:cs="Arial"/>
                <w:i/>
              </w:rPr>
            </m:ctrlPr>
          </m:sSupPr>
          <m:e>
            <m:r>
              <w:rPr>
                <w:rFonts w:ascii="Cambria Math" w:hAnsi="Cambria Math" w:cs="Arial"/>
              </w:rPr>
              <m:t>OH</m:t>
            </m:r>
          </m:e>
          <m:sup>
            <m:r>
              <w:rPr>
                <w:rFonts w:ascii="Cambria Math" w:hAnsi="Cambria Math" w:cs="Arial"/>
              </w:rPr>
              <m:t>-</m:t>
            </m:r>
          </m:sup>
        </m:sSup>
      </m:oMath>
      <w:r w:rsidR="00417A83">
        <w:rPr>
          <w:rFonts w:ascii="Arial" w:eastAsiaTheme="minorEastAsia" w:hAnsi="Arial" w:cs="Arial"/>
        </w:rPr>
        <w:tab/>
      </w:r>
      <w:r w:rsidR="00417A83">
        <w:rPr>
          <w:rFonts w:ascii="Arial" w:eastAsiaTheme="minorEastAsia" w:hAnsi="Arial" w:cs="Arial"/>
        </w:rPr>
        <w:tab/>
        <w:t>(2)</w:t>
      </w:r>
    </w:p>
    <w:p w14:paraId="18D602BB" w14:textId="77777777" w:rsidR="002D5AF0" w:rsidRPr="00E277D9" w:rsidRDefault="002D5AF0" w:rsidP="002D5AF0">
      <w:pPr>
        <w:pStyle w:val="ListParagraph"/>
        <w:jc w:val="center"/>
        <w:rPr>
          <w:rFonts w:ascii="Arial" w:eastAsiaTheme="minorEastAsia" w:hAnsi="Arial" w:cs="Arial"/>
        </w:rPr>
      </w:pPr>
    </w:p>
    <w:p w14:paraId="65336D90" w14:textId="5DDF88E5" w:rsidR="002D5AF0" w:rsidRDefault="00692810" w:rsidP="002D5AF0">
      <w:pPr>
        <w:pStyle w:val="ListParagraph"/>
        <w:jc w:val="center"/>
        <w:rPr>
          <w:rFonts w:ascii="Arial" w:hAnsi="Arial" w:cs="Arial"/>
        </w:rPr>
      </w:pPr>
      <m:oMath>
        <m:sSub>
          <m:sSubPr>
            <m:ctrlPr>
              <w:rPr>
                <w:rFonts w:ascii="Cambria Math" w:hAnsi="Cambria Math" w:cs="Arial"/>
                <w:i/>
              </w:rPr>
            </m:ctrlPr>
          </m:sSubPr>
          <m:e>
            <m:r>
              <w:rPr>
                <w:rFonts w:ascii="Cambria Math" w:hAnsi="Cambria Math" w:cs="Arial"/>
              </w:rPr>
              <m:t>O</m:t>
            </m:r>
          </m:e>
          <m:sub>
            <m:r>
              <w:rPr>
                <w:rFonts w:ascii="Cambria Math" w:hAnsi="Cambria Math" w:cs="Arial"/>
              </w:rPr>
              <m:t>2</m:t>
            </m:r>
          </m:sub>
        </m:sSub>
        <m:r>
          <w:rPr>
            <w:rFonts w:ascii="Cambria Math" w:hAnsi="Cambria Math" w:cs="Arial"/>
          </w:rPr>
          <m:t>+2</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r>
          <w:rPr>
            <w:rFonts w:ascii="Cambria Math" w:hAnsi="Cambria Math" w:cs="Arial"/>
          </w:rPr>
          <m:t>O</m:t>
        </m:r>
        <m:r>
          <w:rPr>
            <w:rFonts w:ascii="Cambria Math" w:hAnsi="Cambria Math" w:cs="Arial"/>
          </w:rPr>
          <m:t>+</m:t>
        </m:r>
        <m:r>
          <w:rPr>
            <w:rFonts w:ascii="Cambria Math" w:hAnsi="Cambria Math" w:cs="Arial"/>
          </w:rPr>
          <m:t>4</m:t>
        </m:r>
        <m:sSup>
          <m:sSupPr>
            <m:ctrlPr>
              <w:rPr>
                <w:rFonts w:ascii="Cambria Math" w:hAnsi="Cambria Math" w:cs="Arial"/>
                <w:i/>
              </w:rPr>
            </m:ctrlPr>
          </m:sSupPr>
          <m:e>
            <m:r>
              <w:rPr>
                <w:rFonts w:ascii="Cambria Math" w:hAnsi="Cambria Math" w:cs="Arial"/>
              </w:rPr>
              <m:t>e</m:t>
            </m:r>
          </m:e>
          <m:sup>
            <m:r>
              <w:rPr>
                <w:rFonts w:ascii="Cambria Math" w:hAnsi="Cambria Math" w:cs="Arial"/>
              </w:rPr>
              <m:t>-</m:t>
            </m:r>
          </m:sup>
        </m:sSup>
        <m:r>
          <w:rPr>
            <w:rFonts w:ascii="Cambria Math" w:hAnsi="Cambria Math" w:cs="Arial"/>
          </w:rPr>
          <m:t>⇋</m:t>
        </m:r>
        <m:r>
          <w:rPr>
            <w:rFonts w:ascii="Cambria Math" w:hAnsi="Cambria Math" w:cs="Arial"/>
          </w:rPr>
          <m:t>4</m:t>
        </m:r>
        <m:sSup>
          <m:sSupPr>
            <m:ctrlPr>
              <w:rPr>
                <w:rFonts w:ascii="Cambria Math" w:hAnsi="Cambria Math" w:cs="Arial"/>
                <w:i/>
              </w:rPr>
            </m:ctrlPr>
          </m:sSupPr>
          <m:e>
            <m:r>
              <w:rPr>
                <w:rFonts w:ascii="Cambria Math" w:hAnsi="Cambria Math" w:cs="Arial"/>
              </w:rPr>
              <m:t>OH</m:t>
            </m:r>
          </m:e>
          <m:sup>
            <m:r>
              <w:rPr>
                <w:rFonts w:ascii="Cambria Math" w:hAnsi="Cambria Math" w:cs="Arial"/>
              </w:rPr>
              <m:t>-</m:t>
            </m:r>
          </m:sup>
        </m:sSup>
      </m:oMath>
      <w:r w:rsidR="00417A83">
        <w:rPr>
          <w:rFonts w:ascii="Arial" w:eastAsiaTheme="minorEastAsia" w:hAnsi="Arial" w:cs="Arial"/>
        </w:rPr>
        <w:tab/>
      </w:r>
      <w:r w:rsidR="00417A83">
        <w:rPr>
          <w:rFonts w:ascii="Arial" w:eastAsiaTheme="minorEastAsia" w:hAnsi="Arial" w:cs="Arial"/>
        </w:rPr>
        <w:tab/>
        <w:t>(3)</w:t>
      </w:r>
    </w:p>
    <w:p w14:paraId="767DB67A" w14:textId="77777777" w:rsidR="002D5AF0" w:rsidRDefault="002D5AF0" w:rsidP="002D5AF0">
      <w:pPr>
        <w:jc w:val="center"/>
        <w:rPr>
          <w:rFonts w:ascii="Arial" w:hAnsi="Arial" w:cs="Arial"/>
        </w:rPr>
      </w:pPr>
    </w:p>
    <w:p w14:paraId="4FCE6E8A" w14:textId="490FDD56" w:rsidR="002D5AF0" w:rsidRDefault="002D5AF0" w:rsidP="002D5AF0">
      <w:pPr>
        <w:rPr>
          <w:rFonts w:ascii="Arial" w:hAnsi="Arial" w:cs="Arial"/>
        </w:rPr>
      </w:pPr>
      <w:r>
        <w:rPr>
          <w:rFonts w:ascii="Arial" w:hAnsi="Arial" w:cs="Arial"/>
        </w:rPr>
        <w:t>In the equations above, the top two equations represent the 2e</w:t>
      </w:r>
      <w:r>
        <w:rPr>
          <w:rFonts w:ascii="Arial" w:hAnsi="Arial" w:cs="Arial"/>
          <w:vertAlign w:val="superscript"/>
        </w:rPr>
        <w:t>-</w:t>
      </w:r>
      <w:r>
        <w:rPr>
          <w:rFonts w:ascii="Arial" w:hAnsi="Arial" w:cs="Arial"/>
        </w:rPr>
        <w:t xml:space="preserve"> pathway that involves the formation of peroxide ions and a possible further reduction to OH</w:t>
      </w:r>
      <w:r>
        <w:rPr>
          <w:rFonts w:ascii="Arial" w:hAnsi="Arial" w:cs="Arial"/>
          <w:vertAlign w:val="superscript"/>
        </w:rPr>
        <w:t>-</w:t>
      </w:r>
      <w:r>
        <w:rPr>
          <w:rFonts w:ascii="Arial" w:hAnsi="Arial" w:cs="Arial"/>
        </w:rPr>
        <w:t>. The equation at the bottom represents the 4e</w:t>
      </w:r>
      <w:r>
        <w:rPr>
          <w:rFonts w:ascii="Arial" w:hAnsi="Arial" w:cs="Arial"/>
          <w:vertAlign w:val="superscript"/>
        </w:rPr>
        <w:t>-</w:t>
      </w:r>
      <w:r>
        <w:rPr>
          <w:rFonts w:ascii="Arial" w:hAnsi="Arial" w:cs="Arial"/>
        </w:rPr>
        <w:t xml:space="preserve"> pathway reduction to OH</w:t>
      </w:r>
      <w:r>
        <w:rPr>
          <w:rFonts w:ascii="Arial" w:hAnsi="Arial" w:cs="Arial"/>
          <w:vertAlign w:val="superscript"/>
        </w:rPr>
        <w:t>-</w:t>
      </w:r>
      <w:r>
        <w:rPr>
          <w:rFonts w:ascii="Arial" w:hAnsi="Arial" w:cs="Arial"/>
        </w:rPr>
        <w:t xml:space="preserve">. </w:t>
      </w:r>
      <w:r w:rsidR="00780C8F">
        <w:rPr>
          <w:rFonts w:ascii="Arial" w:hAnsi="Arial" w:cs="Arial"/>
        </w:rPr>
        <w:t xml:space="preserve">Many electrocatalysts have been suggested for the ORR in alkaline media, </w:t>
      </w:r>
      <w:r w:rsidR="0081442C">
        <w:rPr>
          <w:rFonts w:ascii="Arial" w:hAnsi="Arial" w:cs="Arial"/>
        </w:rPr>
        <w:t xml:space="preserve">with </w:t>
      </w:r>
      <w:r w:rsidR="006D2E02">
        <w:rPr>
          <w:rFonts w:ascii="Arial" w:hAnsi="Arial" w:cs="Arial"/>
        </w:rPr>
        <w:t>dispersed metals in N-doped carbons (M-N-C catalysts</w:t>
      </w:r>
      <w:r w:rsidR="0081442C">
        <w:rPr>
          <w:rFonts w:ascii="Arial" w:hAnsi="Arial" w:cs="Arial"/>
        </w:rPr>
        <w:t xml:space="preserve">) recently emerging as a promising </w:t>
      </w:r>
      <w:r w:rsidR="004F28C6">
        <w:rPr>
          <w:rFonts w:ascii="Arial" w:hAnsi="Arial" w:cs="Arial"/>
        </w:rPr>
        <w:t>solution.</w:t>
      </w:r>
      <w:r w:rsidR="001E25D6">
        <w:rPr>
          <w:rFonts w:ascii="Arial" w:hAnsi="Arial" w:cs="Arial"/>
        </w:rPr>
        <w:t xml:space="preserve"> Some of these </w:t>
      </w:r>
      <w:r w:rsidR="00A87DB5">
        <w:rPr>
          <w:rFonts w:ascii="Arial" w:hAnsi="Arial" w:cs="Arial"/>
        </w:rPr>
        <w:t>catalysts exhibited performances that approached those of platinum group metals</w:t>
      </w:r>
      <w:r w:rsidR="00D52F40">
        <w:rPr>
          <w:rFonts w:ascii="Arial" w:hAnsi="Arial" w:cs="Arial"/>
        </w:rPr>
        <w:t xml:space="preserve"> for the ORR.</w:t>
      </w:r>
      <w:r w:rsidR="004F28C6">
        <w:rPr>
          <w:rFonts w:ascii="Arial" w:hAnsi="Arial" w:cs="Arial"/>
        </w:rPr>
        <w:t xml:space="preserve"> </w:t>
      </w:r>
      <w:r w:rsidR="009C3DBD">
        <w:rPr>
          <w:rFonts w:ascii="Arial" w:hAnsi="Arial" w:cs="Arial"/>
        </w:rPr>
        <w:t>Among these, Fe-based catalysts</w:t>
      </w:r>
      <w:r w:rsidR="00B94512">
        <w:rPr>
          <w:rFonts w:ascii="Arial" w:hAnsi="Arial" w:cs="Arial"/>
        </w:rPr>
        <w:t xml:space="preserve"> </w:t>
      </w:r>
      <w:r w:rsidR="009C3DBD">
        <w:rPr>
          <w:rFonts w:ascii="Arial" w:hAnsi="Arial" w:cs="Arial"/>
        </w:rPr>
        <w:t>(</w:t>
      </w:r>
      <w:r w:rsidR="00B94512">
        <w:rPr>
          <w:rFonts w:ascii="Arial" w:hAnsi="Arial" w:cs="Arial"/>
        </w:rPr>
        <w:t>Fe-N-C</w:t>
      </w:r>
      <w:r w:rsidR="009C3DBD">
        <w:rPr>
          <w:rFonts w:ascii="Arial" w:hAnsi="Arial" w:cs="Arial"/>
        </w:rPr>
        <w:t>)</w:t>
      </w:r>
      <w:r w:rsidR="00B94512">
        <w:rPr>
          <w:rFonts w:ascii="Arial" w:hAnsi="Arial" w:cs="Arial"/>
        </w:rPr>
        <w:t xml:space="preserve">, which </w:t>
      </w:r>
      <w:r w:rsidR="009C3DBD">
        <w:rPr>
          <w:rFonts w:ascii="Arial" w:hAnsi="Arial" w:cs="Arial"/>
        </w:rPr>
        <w:t>typically consist of a</w:t>
      </w:r>
      <w:r w:rsidR="00B94512">
        <w:rPr>
          <w:rFonts w:ascii="Arial" w:hAnsi="Arial" w:cs="Arial"/>
        </w:rPr>
        <w:t xml:space="preserve"> N-doped carbon support containing Fe-</w:t>
      </w:r>
      <w:proofErr w:type="spellStart"/>
      <w:r w:rsidR="00B94512">
        <w:rPr>
          <w:rFonts w:ascii="Arial" w:hAnsi="Arial" w:cs="Arial"/>
        </w:rPr>
        <w:t>Nx</w:t>
      </w:r>
      <w:proofErr w:type="spellEnd"/>
      <w:r w:rsidR="00B94512">
        <w:rPr>
          <w:rFonts w:ascii="Arial" w:hAnsi="Arial" w:cs="Arial"/>
        </w:rPr>
        <w:t xml:space="preserve"> moieties, </w:t>
      </w:r>
      <w:r w:rsidR="00531733">
        <w:rPr>
          <w:rFonts w:ascii="Arial" w:hAnsi="Arial" w:cs="Arial"/>
        </w:rPr>
        <w:t>have been investigated and shown good selectivity for the 4e</w:t>
      </w:r>
      <w:r w:rsidR="00531733">
        <w:rPr>
          <w:rFonts w:ascii="Arial" w:hAnsi="Arial" w:cs="Arial"/>
          <w:vertAlign w:val="superscript"/>
        </w:rPr>
        <w:t>-</w:t>
      </w:r>
      <w:r w:rsidR="00531733">
        <w:rPr>
          <w:rFonts w:ascii="Arial" w:hAnsi="Arial" w:cs="Arial"/>
          <w:vertAlign w:val="subscript"/>
        </w:rPr>
        <w:t xml:space="preserve"> </w:t>
      </w:r>
      <w:r w:rsidR="00531733">
        <w:rPr>
          <w:rFonts w:ascii="Arial" w:hAnsi="Arial" w:cs="Arial"/>
        </w:rPr>
        <w:t>pathway</w:t>
      </w:r>
      <w:r w:rsidR="000D774E">
        <w:rPr>
          <w:rFonts w:ascii="Arial" w:hAnsi="Arial" w:cs="Arial"/>
        </w:rPr>
        <w:t xml:space="preserve"> </w:t>
      </w:r>
      <w:r w:rsidR="000D774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D774E">
        <w:rPr>
          <w:rFonts w:ascii="Arial" w:hAnsi="Arial" w:cs="Arial"/>
        </w:rPr>
        <w:instrText xml:space="preserve"> ADDIN EN.CITE </w:instrText>
      </w:r>
      <w:r w:rsidR="000D774E">
        <w:rPr>
          <w:rFonts w:ascii="Arial" w:hAnsi="Arial" w:cs="Arial"/>
        </w:rPr>
        <w:fldChar w:fldCharType="begin">
          <w:fldData xml:space="preserve">PEVuZE5vdGU+PENpdGU+PEF1dGhvcj5ZYW5nPC9BdXRob3I+PFllYXI+MjAyMjwvWWVhcj48UmVj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</w:fldData>
        </w:fldChar>
      </w:r>
      <w:r w:rsidR="000D774E">
        <w:rPr>
          <w:rFonts w:ascii="Arial" w:hAnsi="Arial" w:cs="Arial"/>
        </w:rPr>
        <w:instrText xml:space="preserve"> ADDIN EN.CITE.DATA </w:instrText>
      </w:r>
      <w:r w:rsidR="000D774E">
        <w:rPr>
          <w:rFonts w:ascii="Arial" w:hAnsi="Arial" w:cs="Arial"/>
        </w:rPr>
      </w:r>
      <w:r w:rsidR="000D774E">
        <w:rPr>
          <w:rFonts w:ascii="Arial" w:hAnsi="Arial" w:cs="Arial"/>
        </w:rPr>
        <w:fldChar w:fldCharType="end"/>
      </w:r>
      <w:r w:rsidR="000D774E">
        <w:rPr>
          <w:rFonts w:ascii="Arial" w:hAnsi="Arial" w:cs="Arial"/>
        </w:rPr>
      </w:r>
      <w:r w:rsidR="000D774E">
        <w:rPr>
          <w:rFonts w:ascii="Arial" w:hAnsi="Arial" w:cs="Arial"/>
        </w:rPr>
        <w:fldChar w:fldCharType="separate"/>
      </w:r>
      <w:r w:rsidR="000D774E">
        <w:rPr>
          <w:rFonts w:ascii="Arial" w:hAnsi="Arial" w:cs="Arial"/>
          <w:noProof/>
        </w:rPr>
        <w:t>[5]</w:t>
      </w:r>
      <w:r w:rsidR="000D774E">
        <w:rPr>
          <w:rFonts w:ascii="Arial" w:hAnsi="Arial" w:cs="Arial"/>
        </w:rPr>
        <w:fldChar w:fldCharType="end"/>
      </w:r>
      <w:r w:rsidR="000D774E">
        <w:rPr>
          <w:rFonts w:ascii="Arial" w:hAnsi="Arial" w:cs="Arial"/>
        </w:rPr>
        <w:t>.</w:t>
      </w:r>
    </w:p>
    <w:p w14:paraId="7A70F9B7" w14:textId="2B46E832" w:rsidR="00382E16" w:rsidRDefault="00576192" w:rsidP="002D5AF0">
      <w:pPr>
        <w:rPr>
          <w:rFonts w:ascii="Arial" w:hAnsi="Arial" w:cs="Arial"/>
        </w:rPr>
      </w:pPr>
      <w:r>
        <w:rPr>
          <w:rFonts w:ascii="Arial" w:hAnsi="Arial" w:cs="Arial"/>
        </w:rPr>
        <w:t>MXenes are a new class of two-dimensional materials discovered in 2011</w:t>
      </w:r>
      <w:r w:rsidR="000D774E">
        <w:rPr>
          <w:rFonts w:ascii="Arial" w:hAnsi="Arial" w:cs="Arial"/>
        </w:rPr>
        <w:t xml:space="preserve"> </w:t>
      </w:r>
      <w:r w:rsidR="00B749FA">
        <w:rPr>
          <w:rFonts w:ascii="Arial" w:hAnsi="Arial" w:cs="Arial"/>
        </w:rPr>
        <w:fldChar w:fldCharType="begin"/>
      </w:r>
      <w:r w:rsidR="00B749FA">
        <w:rPr>
          <w:rFonts w:ascii="Arial" w:hAnsi="Arial" w:cs="Arial"/>
        </w:rPr>
        <w:instrText xml:space="preserve"> ADDIN EN.CITE &lt;EndNote&gt;&lt;Cite&gt;&lt;Author&gt;Naguib&lt;/Author&gt;&lt;Year&gt;2011&lt;/Year&gt;&lt;RecNum&gt;30&lt;/RecNum&gt;&lt;DisplayText&gt;[6]&lt;/DisplayText&gt;&lt;record&gt;&lt;rec-number&gt;30&lt;/rec-number&gt;&lt;foreign-keys&gt;&lt;key app="EN" db-id="fazvdpwa0p952zerrfl5s90xd5tvfv2925ax" timestamp="1726666902"&gt;30&lt;/key&gt;&lt;/foreign-keys&gt;&lt;ref-type name="Journal Article"&gt;17&lt;/ref-type&gt;&lt;contributors&gt;&lt;authors&gt;&lt;author&gt;Naguib, Michael&lt;/author&gt;&lt;author&gt;Kurtoglu, Murat&lt;/author&gt;&lt;author&gt;Presser, Volker&lt;/author&gt;&lt;author&gt;Lu, Jun&lt;/author&gt;&lt;author&gt;Niu, Junjie&lt;/author&gt;&lt;author&gt;Heon, Min&lt;/author&gt;&lt;author&gt;Hultman, Lars&lt;/author&gt;&lt;author&gt;Gogotsi, Yury&lt;/author&gt;&lt;author&gt;Barsoum, Michel W.&lt;/author&gt;&lt;/authors&gt;&lt;/contributors&gt;&lt;titles&gt;&lt;title&gt;Two-Dimensional Nanocrystals Produced by Exfoliation of Ti3AlC2&lt;/title&gt;&lt;secondary-title&gt;Advanced Materials&lt;/secondary-title&gt;&lt;/titles&gt;&lt;periodical&gt;&lt;full-title&gt;Advanced Materials&lt;/full-title&gt;&lt;/periodical&gt;&lt;pages&gt;4248-4253&lt;/pages&gt;&lt;volume&gt;23&lt;/volume&gt;&lt;number&gt;37&lt;/number&gt;&lt;dates&gt;&lt;year&gt;2011&lt;/year&gt;&lt;/dates&gt;&lt;isbn&gt;0935-9648&lt;/isbn&gt;&lt;urls&gt;&lt;related-urls&gt;&lt;url&gt;https://onlinelibrary.wiley.com/doi/abs/10.1002/adma.201102306&lt;/url&gt;&lt;/related-urls&gt;&lt;/urls&gt;&lt;electronic-resource-num&gt;https://doi.org/10.1002/adma.201102306&lt;/electronic-resource-num&gt;&lt;/record&gt;&lt;/Cite&gt;&lt;/EndNote&gt;</w:instrText>
      </w:r>
      <w:r w:rsidR="00B749FA">
        <w:rPr>
          <w:rFonts w:ascii="Arial" w:hAnsi="Arial" w:cs="Arial"/>
        </w:rPr>
        <w:fldChar w:fldCharType="separate"/>
      </w:r>
      <w:r w:rsidR="00B749FA">
        <w:rPr>
          <w:rFonts w:ascii="Arial" w:hAnsi="Arial" w:cs="Arial"/>
          <w:noProof/>
        </w:rPr>
        <w:t>[6]</w:t>
      </w:r>
      <w:r w:rsidR="00B749FA">
        <w:rPr>
          <w:rFonts w:ascii="Arial" w:hAnsi="Arial" w:cs="Arial"/>
        </w:rPr>
        <w:fldChar w:fldCharType="end"/>
      </w:r>
      <w:r>
        <w:rPr>
          <w:rFonts w:ascii="Arial" w:hAnsi="Arial" w:cs="Arial"/>
        </w:rPr>
        <w:t>. They consist of transition metal carbides, carbonitrides</w:t>
      </w:r>
      <w:r w:rsidR="00B33C12">
        <w:rPr>
          <w:rFonts w:ascii="Arial" w:hAnsi="Arial" w:cs="Arial"/>
        </w:rPr>
        <w:t>, or nitrides, and they have shown much promise in a range of areas, including electrochemical and catalytic applications</w:t>
      </w:r>
      <w:r w:rsidR="00F967A9">
        <w:rPr>
          <w:rFonts w:ascii="Arial" w:hAnsi="Arial" w:cs="Arial"/>
        </w:rPr>
        <w:t>, electromagnetic shielding</w:t>
      </w:r>
      <w:r w:rsidR="002D279B">
        <w:rPr>
          <w:rFonts w:ascii="Arial" w:hAnsi="Arial" w:cs="Arial"/>
        </w:rPr>
        <w:t>,</w:t>
      </w:r>
      <w:r w:rsidR="00F967A9">
        <w:rPr>
          <w:rFonts w:ascii="Arial" w:hAnsi="Arial" w:cs="Arial"/>
        </w:rPr>
        <w:t xml:space="preserve"> and electronic applications, among many others</w:t>
      </w:r>
      <w:r w:rsidR="00B749FA">
        <w:rPr>
          <w:rFonts w:ascii="Arial" w:hAnsi="Arial" w:cs="Arial"/>
        </w:rPr>
        <w:t xml:space="preserve"> </w:t>
      </w:r>
      <w:r w:rsidR="00B749FA">
        <w:rPr>
          <w:rFonts w:ascii="Arial" w:hAnsi="Arial" w:cs="Arial"/>
        </w:rPr>
        <w:fldChar w:fldCharType="begin"/>
      </w:r>
      <w:r w:rsidR="00B749FA">
        <w:rPr>
          <w:rFonts w:ascii="Arial" w:hAnsi="Arial" w:cs="Arial"/>
        </w:rPr>
        <w:instrText xml:space="preserve"> ADDIN EN.CITE &lt;EndNote&gt;&lt;Cite&gt;&lt;Author&gt;Gogotsi&lt;/Author&gt;&lt;Year&gt;2019&lt;/Year&gt;&lt;RecNum&gt;31&lt;/RecNum&gt;&lt;DisplayText&gt;[7]&lt;/DisplayText&gt;&lt;record&gt;&lt;rec-number&gt;31&lt;/rec-number&gt;&lt;foreign-keys&gt;&lt;key app="EN" db-id="fazvdpwa0p952zerrfl5s90xd5tvfv2925ax" timestamp="1726666976"&gt;31&lt;/key&gt;&lt;/foreign-keys&gt;&lt;ref-type name="Journal Article"&gt;17&lt;/ref-type&gt;&lt;contributors&gt;&lt;authors&gt;&lt;author&gt;Gogotsi, Yury&lt;/author&gt;&lt;author&gt;Anasori, Babak&lt;/author&gt;&lt;/authors&gt;&lt;/contributors&gt;&lt;titles&gt;&lt;title&gt;The Rise of MXenes&lt;/title&gt;&lt;secondary-title&gt;ACS Nano&lt;/secondary-title&gt;&lt;/titles&gt;&lt;periodical&gt;&lt;full-title&gt;ACS Nano&lt;/full-title&gt;&lt;/periodical&gt;&lt;pages&gt;8491-8494&lt;/pages&gt;&lt;volume&gt;13&lt;/volume&gt;&lt;number&gt;8&lt;/number&gt;&lt;dates&gt;&lt;year&gt;2019&lt;/year&gt;&lt;pub-dates&gt;&lt;date&gt;2019/08/27&lt;/date&gt;&lt;/pub-dates&gt;&lt;/dates&gt;&lt;publisher&gt;American Chemical Society&lt;/publisher&gt;&lt;isbn&gt;1936-0851&lt;/isbn&gt;&lt;urls&gt;&lt;related-urls&gt;&lt;url&gt;https://doi.org/10.1021/acsnano.9b06394&lt;/url&gt;&lt;/related-urls&gt;&lt;/urls&gt;&lt;electronic-resource-num&gt;10.1021/acsnano.9b06394&lt;/electronic-resource-num&gt;&lt;/record&gt;&lt;/Cite&gt;&lt;/EndNote&gt;</w:instrText>
      </w:r>
      <w:r w:rsidR="00B749FA">
        <w:rPr>
          <w:rFonts w:ascii="Arial" w:hAnsi="Arial" w:cs="Arial"/>
        </w:rPr>
        <w:fldChar w:fldCharType="separate"/>
      </w:r>
      <w:r w:rsidR="00B749FA">
        <w:rPr>
          <w:rFonts w:ascii="Arial" w:hAnsi="Arial" w:cs="Arial"/>
          <w:noProof/>
        </w:rPr>
        <w:t>[7]</w:t>
      </w:r>
      <w:r w:rsidR="00B749FA">
        <w:rPr>
          <w:rFonts w:ascii="Arial" w:hAnsi="Arial" w:cs="Arial"/>
        </w:rPr>
        <w:fldChar w:fldCharType="end"/>
      </w:r>
      <w:r w:rsidR="00F967A9">
        <w:rPr>
          <w:rFonts w:ascii="Arial" w:hAnsi="Arial" w:cs="Arial"/>
        </w:rPr>
        <w:t>. MXenes have been used as electrocatalysts for the ORR</w:t>
      </w:r>
      <w:r w:rsidR="007A5CAB">
        <w:rPr>
          <w:rFonts w:ascii="Arial" w:hAnsi="Arial" w:cs="Arial"/>
        </w:rPr>
        <w:t>, and they have shown to adsorb oxygen-containing species, which is a positive factor that influences performance</w:t>
      </w:r>
      <w:r w:rsidR="008E7ABD">
        <w:rPr>
          <w:rFonts w:ascii="Arial" w:hAnsi="Arial" w:cs="Arial"/>
        </w:rPr>
        <w:t xml:space="preserve"> </w:t>
      </w:r>
      <w:r w:rsidR="008E7ABD">
        <w:rPr>
          <w:rFonts w:ascii="Arial" w:hAnsi="Arial" w:cs="Arial"/>
        </w:rPr>
        <w:fldChar w:fldCharType="begin">
          <w:fldData xml:space="preserve">PEVuZE5vdGU+PENpdGU+PEF1dGhvcj5MaXU8L0F1dGhvcj48WWVhcj4yMDE5PC9ZZWFyPjxSZWNO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</w:fldData>
        </w:fldChar>
      </w:r>
      <w:r w:rsidR="008E7ABD">
        <w:rPr>
          <w:rFonts w:ascii="Arial" w:hAnsi="Arial" w:cs="Arial"/>
        </w:rPr>
        <w:instrText xml:space="preserve"> ADDIN EN.CITE </w:instrText>
      </w:r>
      <w:r w:rsidR="008E7ABD">
        <w:rPr>
          <w:rFonts w:ascii="Arial" w:hAnsi="Arial" w:cs="Arial"/>
        </w:rPr>
        <w:fldChar w:fldCharType="begin">
          <w:fldData xml:space="preserve">PEVuZE5vdGU+PENpdGU+PEF1dGhvcj5MaXU8L0F1dGhvcj48WWVhcj4yMDE5PC9ZZWFyPjxSZWNO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</w:fldData>
        </w:fldChar>
      </w:r>
      <w:r w:rsidR="008E7ABD">
        <w:rPr>
          <w:rFonts w:ascii="Arial" w:hAnsi="Arial" w:cs="Arial"/>
        </w:rPr>
        <w:instrText xml:space="preserve"> ADDIN EN.CITE.DATA </w:instrText>
      </w:r>
      <w:r w:rsidR="008E7ABD">
        <w:rPr>
          <w:rFonts w:ascii="Arial" w:hAnsi="Arial" w:cs="Arial"/>
        </w:rPr>
      </w:r>
      <w:r w:rsidR="008E7ABD">
        <w:rPr>
          <w:rFonts w:ascii="Arial" w:hAnsi="Arial" w:cs="Arial"/>
        </w:rPr>
        <w:fldChar w:fldCharType="end"/>
      </w:r>
      <w:r w:rsidR="008E7ABD">
        <w:rPr>
          <w:rFonts w:ascii="Arial" w:hAnsi="Arial" w:cs="Arial"/>
        </w:rPr>
      </w:r>
      <w:r w:rsidR="008E7ABD">
        <w:rPr>
          <w:rFonts w:ascii="Arial" w:hAnsi="Arial" w:cs="Arial"/>
        </w:rPr>
        <w:fldChar w:fldCharType="separate"/>
      </w:r>
      <w:r w:rsidR="008E7ABD">
        <w:rPr>
          <w:rFonts w:ascii="Arial" w:hAnsi="Arial" w:cs="Arial"/>
          <w:noProof/>
        </w:rPr>
        <w:t>[8, 9]</w:t>
      </w:r>
      <w:r w:rsidR="008E7ABD">
        <w:rPr>
          <w:rFonts w:ascii="Arial" w:hAnsi="Arial" w:cs="Arial"/>
        </w:rPr>
        <w:fldChar w:fldCharType="end"/>
      </w:r>
      <w:r w:rsidR="007A5CAB">
        <w:rPr>
          <w:rFonts w:ascii="Arial" w:hAnsi="Arial" w:cs="Arial"/>
        </w:rPr>
        <w:t xml:space="preserve">. </w:t>
      </w:r>
      <w:r w:rsidR="00533A52">
        <w:rPr>
          <w:rFonts w:ascii="Arial" w:hAnsi="Arial" w:cs="Arial"/>
        </w:rPr>
        <w:t xml:space="preserve">There have been several studies that assessed ORR activity in MXenes </w:t>
      </w:r>
      <w:r w:rsidR="00920099">
        <w:rPr>
          <w:rFonts w:ascii="Arial" w:hAnsi="Arial" w:cs="Arial"/>
        </w:rPr>
        <w:t>using both Pt and non-PGM metals</w:t>
      </w:r>
      <w:r w:rsidR="002D279B">
        <w:rPr>
          <w:rFonts w:ascii="Arial" w:hAnsi="Arial" w:cs="Arial"/>
        </w:rPr>
        <w:t xml:space="preserve"> </w:t>
      </w:r>
      <w:r w:rsidR="00032876">
        <w:rPr>
          <w:rFonts w:ascii="Arial" w:hAnsi="Arial" w:cs="Arial"/>
        </w:rPr>
        <w:fldChar w:fldCharType="begin"/>
      </w:r>
      <w:r w:rsidR="00032876">
        <w:rPr>
          <w:rFonts w:ascii="Arial" w:hAnsi="Arial" w:cs="Arial"/>
        </w:rPr>
        <w:instrText xml:space="preserve"> ADDIN EN.CITE &lt;EndNote&gt;&lt;Cite&gt;&lt;Author&gt;Wang&lt;/Author&gt;&lt;Year&gt;2022&lt;/Year&gt;&lt;RecNum&gt;33&lt;/RecNum&gt;&lt;DisplayText&gt;[9]&lt;/DisplayText&gt;&lt;record&gt;&lt;rec-number&gt;33&lt;/rec-number&gt;&lt;foreign-keys&gt;&lt;key app="EN" db-id="fazvdpwa0p952zerrfl5s90xd5tvfv2925ax" timestamp="1726667236"&gt;33&lt;/key&gt;&lt;/foreign-keys&gt;&lt;ref-type name="Journal Article"&gt;17&lt;/ref-type&gt;&lt;contributors&gt;&lt;authors&gt;&lt;author&gt;Wang, Qing&lt;/author&gt;&lt;author&gt;Han, Ning&lt;/author&gt;&lt;author&gt;Bokhari, Awais&lt;/author&gt;&lt;author&gt;Li, Xue&lt;/author&gt;&lt;author&gt;Cao, Yue&lt;/author&gt;&lt;author&gt;Asif, Saira&lt;/author&gt;&lt;author&gt;Shen, Zhengfeng&lt;/author&gt;&lt;author&gt;Si, Weimeng&lt;/author&gt;&lt;author&gt;Wang, Fagang&lt;/author&gt;&lt;author&gt;Klemeš, Jiří Jaromír&lt;/author&gt;&lt;author&gt;Zhao, Xiaolin&lt;/author&gt;&lt;/authors&gt;&lt;/contributors&gt;&lt;titles&gt;&lt;title&gt;Insights into MXenes-based electrocatalysts for oxygen reduction&lt;/title&gt;&lt;secondary-title&gt;Energy&lt;/secondary-title&gt;&lt;/titles&gt;&lt;periodical&gt;&lt;full-title&gt;Energy&lt;/full-title&gt;&lt;/periodical&gt;&lt;pages&gt;124465&lt;/pages&gt;&lt;volume&gt;255&lt;/volume&gt;&lt;keywords&gt;&lt;keyword&gt;TiCT&lt;/keyword&gt;&lt;keyword&gt;MXene&lt;/keyword&gt;&lt;keyword&gt;Oxygen reduction reaction&lt;/keyword&gt;&lt;keyword&gt;Catalyst&lt;/keyword&gt;&lt;/keywords&gt;&lt;dates&gt;&lt;year&gt;2022&lt;/year&gt;&lt;pub-dates&gt;&lt;date&gt;2022/09/15/&lt;/date&gt;&lt;/pub-dates&gt;&lt;/dates&gt;&lt;isbn&gt;0360-5442&lt;/isbn&gt;&lt;urls&gt;&lt;related-urls&gt;&lt;url&gt;https://www.sciencedirect.com/science/article/pii/S0360544222013688&lt;/url&gt;&lt;/related-urls&gt;&lt;/urls&gt;&lt;electronic-resource-num&gt;https://doi.org/10.1016/j.energy.2022.124465&lt;/electronic-resource-num&gt;&lt;/record&gt;&lt;/Cite&gt;&lt;/EndNote&gt;</w:instrText>
      </w:r>
      <w:r w:rsidR="00032876">
        <w:rPr>
          <w:rFonts w:ascii="Arial" w:hAnsi="Arial" w:cs="Arial"/>
        </w:rPr>
        <w:fldChar w:fldCharType="separate"/>
      </w:r>
      <w:r w:rsidR="00032876">
        <w:rPr>
          <w:rFonts w:ascii="Arial" w:hAnsi="Arial" w:cs="Arial"/>
          <w:noProof/>
        </w:rPr>
        <w:t>[9]</w:t>
      </w:r>
      <w:r w:rsidR="00032876">
        <w:rPr>
          <w:rFonts w:ascii="Arial" w:hAnsi="Arial" w:cs="Arial"/>
        </w:rPr>
        <w:fldChar w:fldCharType="end"/>
      </w:r>
      <w:r w:rsidR="00920099">
        <w:rPr>
          <w:rFonts w:ascii="Arial" w:hAnsi="Arial" w:cs="Arial"/>
        </w:rPr>
        <w:t xml:space="preserve">. </w:t>
      </w:r>
      <w:r w:rsidR="002077EC" w:rsidRPr="002077EC">
        <w:rPr>
          <w:rFonts w:ascii="Arial" w:hAnsi="Arial" w:cs="Arial"/>
        </w:rPr>
        <w:t>M-N-C structures (where M can be Fe or Co)</w:t>
      </w:r>
      <w:r w:rsidR="00431A4C">
        <w:rPr>
          <w:rFonts w:ascii="Arial" w:hAnsi="Arial" w:cs="Arial"/>
        </w:rPr>
        <w:t xml:space="preserve"> supported on MXenes have also been tested, showing p</w:t>
      </w:r>
      <w:r w:rsidR="002077EC" w:rsidRPr="002077EC">
        <w:rPr>
          <w:rFonts w:ascii="Arial" w:hAnsi="Arial" w:cs="Arial"/>
        </w:rPr>
        <w:t>erformance in the ORR close to that of Pt-based catalysts</w:t>
      </w:r>
      <w:r w:rsidR="00E96411">
        <w:rPr>
          <w:rFonts w:ascii="Arial" w:hAnsi="Arial" w:cs="Arial"/>
        </w:rPr>
        <w:t xml:space="preserve"> </w:t>
      </w:r>
      <w:r w:rsidR="00BA78B9">
        <w:rPr>
          <w:rFonts w:ascii="Arial" w:hAnsi="Arial" w:cs="Arial"/>
        </w:rPr>
        <w:fldChar w:fldCharType="begin"/>
      </w:r>
      <w:r w:rsidR="00BA78B9">
        <w:rPr>
          <w:rFonts w:ascii="Arial" w:hAnsi="Arial" w:cs="Arial"/>
        </w:rPr>
        <w:instrText xml:space="preserve"> ADDIN EN.CITE &lt;EndNote&gt;&lt;Cite&gt;&lt;Author&gt;Yoo&lt;/Author&gt;&lt;Year&gt;2022&lt;/Year&gt;&lt;RecNum&gt;99&lt;/RecNum&gt;&lt;DisplayText&gt;[10]&lt;/DisplayText&gt;&lt;record&gt;&lt;rec-number&gt;99&lt;/rec-number&gt;&lt;foreign-keys&gt;&lt;key app="EN" db-id="fazvdpwa0p952zerrfl5s90xd5tvfv2925ax" timestamp="1752506714"&gt;99&lt;/key&gt;&lt;/foreign-keys&gt;&lt;ref-type name="Journal Article"&gt;17&lt;/ref-type&gt;&lt;contributors&gt;&lt;authors&gt;&lt;author&gt;Yoo, Ray&lt;/author&gt;&lt;author&gt;Pranada, Eugenie&lt;/author&gt;&lt;author&gt;Johnson, Denis&lt;/author&gt;&lt;author&gt;Qiao, Zhi&lt;/author&gt;&lt;author&gt;Djire, Abdoulaye&lt;/author&gt;&lt;/authors&gt;&lt;/contributors&gt;&lt;titles&gt;&lt;title&gt;Review—The Oxygen Reduction Reaction on MXene-Based Catalysts: Progress and Prospects&lt;/title&gt;&lt;secondary-title&gt;Journal of The Electrochemical Society&lt;/secondary-title&gt;&lt;/titles&gt;&lt;periodical&gt;&lt;full-title&gt;Journal of the Electrochemical Society&lt;/full-title&gt;&lt;abbr-1&gt;J Electrochem Soc&lt;/abbr-1&gt;&lt;/periodical&gt;&lt;pages&gt;063513&lt;/pages&gt;&lt;volume&gt;169&lt;/volume&gt;&lt;number&gt;6&lt;/number&gt;&lt;dates&gt;&lt;year&gt;2022&lt;/year&gt;&lt;pub-dates&gt;&lt;date&gt;2022/06/17&lt;/date&gt;&lt;/pub-dates&gt;&lt;/dates&gt;&lt;publisher&gt;IOP Publishing&lt;/publisher&gt;&lt;isbn&gt;1945-7111&amp;#xD;0013-4651&lt;/isbn&gt;&lt;urls&gt;&lt;related-urls&gt;&lt;url&gt;https://dx.doi.org/10.1149/1945-7111/ac766e&lt;/url&gt;&lt;/related-urls&gt;&lt;/urls&gt;&lt;electronic-resource-num&gt;10.1149/1945-7111/ac766e&lt;/electronic-resource-num&gt;&lt;/record&gt;&lt;/Cite&gt;&lt;/EndNote&gt;</w:instrText>
      </w:r>
      <w:r w:rsidR="00BA78B9">
        <w:rPr>
          <w:rFonts w:ascii="Arial" w:hAnsi="Arial" w:cs="Arial"/>
        </w:rPr>
        <w:fldChar w:fldCharType="separate"/>
      </w:r>
      <w:r w:rsidR="00BA78B9">
        <w:rPr>
          <w:rFonts w:ascii="Arial" w:hAnsi="Arial" w:cs="Arial"/>
          <w:noProof/>
        </w:rPr>
        <w:t>[10]</w:t>
      </w:r>
      <w:r w:rsidR="00BA78B9">
        <w:rPr>
          <w:rFonts w:ascii="Arial" w:hAnsi="Arial" w:cs="Arial"/>
        </w:rPr>
        <w:fldChar w:fldCharType="end"/>
      </w:r>
      <w:r w:rsidR="002077EC" w:rsidRPr="002077EC">
        <w:rPr>
          <w:rFonts w:ascii="Arial" w:hAnsi="Arial" w:cs="Arial"/>
        </w:rPr>
        <w:t xml:space="preserve">. This is linked to the quantity </w:t>
      </w:r>
      <w:r w:rsidR="002077EC" w:rsidRPr="002077EC">
        <w:rPr>
          <w:rFonts w:ascii="Arial" w:hAnsi="Arial" w:cs="Arial"/>
        </w:rPr>
        <w:lastRenderedPageBreak/>
        <w:t>of nitrogen atoms that form coordination bonds with the transition metal centre, with the M-N</w:t>
      </w:r>
      <w:r w:rsidR="002077EC" w:rsidRPr="00431A4C">
        <w:rPr>
          <w:rFonts w:ascii="Arial" w:hAnsi="Arial" w:cs="Arial"/>
          <w:vertAlign w:val="subscript"/>
        </w:rPr>
        <w:t>4</w:t>
      </w:r>
      <w:r w:rsidR="002077EC" w:rsidRPr="002077EC">
        <w:rPr>
          <w:rFonts w:ascii="Arial" w:hAnsi="Arial" w:cs="Arial"/>
        </w:rPr>
        <w:t xml:space="preserve"> arrangement looking like the most favourable </w:t>
      </w:r>
      <w:r w:rsidR="00BA78B9">
        <w:rPr>
          <w:rFonts w:ascii="Arial" w:hAnsi="Arial" w:cs="Arial"/>
        </w:rPr>
        <w:fldChar w:fldCharType="begin"/>
      </w:r>
      <w:r w:rsidR="00BA78B9">
        <w:rPr>
          <w:rFonts w:ascii="Arial" w:hAnsi="Arial" w:cs="Arial"/>
        </w:rPr>
        <w:instrText xml:space="preserve"> ADDIN EN.CITE &lt;EndNote&gt;&lt;Cite&gt;&lt;Author&gt;Yoo&lt;/Author&gt;&lt;Year&gt;2022&lt;/Year&gt;&lt;RecNum&gt;99&lt;/RecNum&gt;&lt;DisplayText&gt;[10]&lt;/DisplayText&gt;&lt;record&gt;&lt;rec-number&gt;99&lt;/rec-number&gt;&lt;foreign-keys&gt;&lt;key app="EN" db-id="fazvdpwa0p952zerrfl5s90xd5tvfv2925ax" timestamp="1752506714"&gt;99&lt;/key&gt;&lt;/foreign-keys&gt;&lt;ref-type name="Journal Article"&gt;17&lt;/ref-type&gt;&lt;contributors&gt;&lt;authors&gt;&lt;author&gt;Yoo, Ray&lt;/author&gt;&lt;author&gt;Pranada, Eugenie&lt;/author&gt;&lt;author&gt;Johnson, Denis&lt;/author&gt;&lt;author&gt;Qiao, Zhi&lt;/author&gt;&lt;author&gt;Djire, Abdoulaye&lt;/author&gt;&lt;/authors&gt;&lt;/contributors&gt;&lt;titles&gt;&lt;title&gt;Review—The Oxygen Reduction Reaction on MXene-Based Catalysts: Progress and Prospects&lt;/title&gt;&lt;secondary-title&gt;Journal of The Electrochemical Society&lt;/secondary-title&gt;&lt;/titles&gt;&lt;periodical&gt;&lt;full-title&gt;Journal of the Electrochemical Society&lt;/full-title&gt;&lt;abbr-1&gt;J Electrochem Soc&lt;/abbr-1&gt;&lt;/periodical&gt;&lt;pages&gt;063513&lt;/pages&gt;&lt;volume&gt;169&lt;/volume&gt;&lt;number&gt;6&lt;/number&gt;&lt;dates&gt;&lt;year&gt;2022&lt;/year&gt;&lt;pub-dates&gt;&lt;date&gt;2022/06/17&lt;/date&gt;&lt;/pub-dates&gt;&lt;/dates&gt;&lt;publisher&gt;IOP Publishing&lt;/publisher&gt;&lt;isbn&gt;1945-7111&amp;#xD;0013-4651&lt;/isbn&gt;&lt;urls&gt;&lt;related-urls&gt;&lt;url&gt;https://dx.doi.org/10.1149/1945-7111/ac766e&lt;/url&gt;&lt;/related-urls&gt;&lt;/urls&gt;&lt;electronic-resource-num&gt;10.1149/1945-7111/ac766e&lt;/electronic-resource-num&gt;&lt;/record&gt;&lt;/Cite&gt;&lt;/EndNote&gt;</w:instrText>
      </w:r>
      <w:r w:rsidR="00BA78B9">
        <w:rPr>
          <w:rFonts w:ascii="Arial" w:hAnsi="Arial" w:cs="Arial"/>
        </w:rPr>
        <w:fldChar w:fldCharType="separate"/>
      </w:r>
      <w:r w:rsidR="00BA78B9">
        <w:rPr>
          <w:rFonts w:ascii="Arial" w:hAnsi="Arial" w:cs="Arial"/>
          <w:noProof/>
        </w:rPr>
        <w:t>[10]</w:t>
      </w:r>
      <w:r w:rsidR="00BA78B9">
        <w:rPr>
          <w:rFonts w:ascii="Arial" w:hAnsi="Arial" w:cs="Arial"/>
        </w:rPr>
        <w:fldChar w:fldCharType="end"/>
      </w:r>
      <w:r w:rsidR="002077EC" w:rsidRPr="002077EC">
        <w:rPr>
          <w:rFonts w:ascii="Arial" w:hAnsi="Arial" w:cs="Arial"/>
        </w:rPr>
        <w:t>. This led to several studies attempting to couple MXenes with M-N-C materials. Li et al. designed a catalyst with Fe-N</w:t>
      </w:r>
      <w:r w:rsidR="002077EC" w:rsidRPr="00431A4C">
        <w:rPr>
          <w:rFonts w:ascii="Arial" w:hAnsi="Arial" w:cs="Arial"/>
          <w:vertAlign w:val="subscript"/>
        </w:rPr>
        <w:t>4</w:t>
      </w:r>
      <w:r w:rsidR="002077EC" w:rsidRPr="002077EC">
        <w:rPr>
          <w:rFonts w:ascii="Arial" w:hAnsi="Arial" w:cs="Arial"/>
        </w:rPr>
        <w:t xml:space="preserve"> moieties and Ti</w:t>
      </w:r>
      <w:r w:rsidR="002077EC" w:rsidRPr="00431A4C">
        <w:rPr>
          <w:rFonts w:ascii="Arial" w:hAnsi="Arial" w:cs="Arial"/>
          <w:vertAlign w:val="subscript"/>
        </w:rPr>
        <w:t>3</w:t>
      </w:r>
      <w:r w:rsidR="002077EC" w:rsidRPr="002077EC">
        <w:rPr>
          <w:rFonts w:ascii="Arial" w:hAnsi="Arial" w:cs="Arial"/>
        </w:rPr>
        <w:t>C</w:t>
      </w:r>
      <w:r w:rsidR="002077EC" w:rsidRPr="00431A4C">
        <w:rPr>
          <w:rFonts w:ascii="Arial" w:hAnsi="Arial" w:cs="Arial"/>
          <w:vertAlign w:val="subscript"/>
        </w:rPr>
        <w:t>2</w:t>
      </w:r>
      <w:r w:rsidR="002077EC" w:rsidRPr="002077EC">
        <w:rPr>
          <w:rFonts w:ascii="Arial" w:hAnsi="Arial" w:cs="Arial"/>
        </w:rPr>
        <w:t>T</w:t>
      </w:r>
      <w:r w:rsidR="002077EC" w:rsidRPr="00431A4C">
        <w:rPr>
          <w:rFonts w:ascii="Arial" w:hAnsi="Arial" w:cs="Arial"/>
          <w:vertAlign w:val="subscript"/>
        </w:rPr>
        <w:t>Z</w:t>
      </w:r>
      <w:r w:rsidR="002077EC" w:rsidRPr="002077EC">
        <w:rPr>
          <w:rFonts w:ascii="Arial" w:hAnsi="Arial" w:cs="Arial"/>
        </w:rPr>
        <w:t xml:space="preserve"> </w:t>
      </w:r>
      <w:r w:rsidR="00E43008" w:rsidRPr="00E43008">
        <w:rPr>
          <w:rFonts w:ascii="Arial" w:hAnsi="Arial" w:cs="Arial"/>
        </w:rPr>
        <w:t xml:space="preserve"> (where </w:t>
      </w:r>
      <w:proofErr w:type="spellStart"/>
      <w:r w:rsidR="00E43008" w:rsidRPr="00692810">
        <w:rPr>
          <w:rFonts w:ascii="Arial" w:hAnsi="Arial" w:cs="Arial"/>
          <w:i/>
          <w:iCs/>
        </w:rPr>
        <w:t>T</w:t>
      </w:r>
      <w:r w:rsidR="00E43008" w:rsidRPr="00692810">
        <w:rPr>
          <w:rFonts w:ascii="Arial" w:hAnsi="Arial" w:cs="Arial"/>
          <w:vertAlign w:val="subscript"/>
        </w:rPr>
        <w:t>z</w:t>
      </w:r>
      <w:proofErr w:type="spellEnd"/>
      <w:r w:rsidR="00E43008" w:rsidRPr="00E43008">
        <w:rPr>
          <w:rFonts w:ascii="Arial" w:hAnsi="Arial" w:cs="Arial"/>
        </w:rPr>
        <w:t xml:space="preserve"> stands for surface terminations such as -F, -O and -OH)</w:t>
      </w:r>
      <w:r w:rsidR="00E43008">
        <w:rPr>
          <w:rFonts w:ascii="Arial" w:hAnsi="Arial" w:cs="Arial"/>
        </w:rPr>
        <w:t xml:space="preserve"> </w:t>
      </w:r>
      <w:r w:rsidR="002077EC" w:rsidRPr="002077EC">
        <w:rPr>
          <w:rFonts w:ascii="Arial" w:hAnsi="Arial" w:cs="Arial"/>
        </w:rPr>
        <w:t xml:space="preserve">using iron </w:t>
      </w:r>
      <w:proofErr w:type="spellStart"/>
      <w:r w:rsidR="002077EC" w:rsidRPr="002077EC">
        <w:rPr>
          <w:rFonts w:ascii="Arial" w:hAnsi="Arial" w:cs="Arial"/>
        </w:rPr>
        <w:t>phtalocyanine</w:t>
      </w:r>
      <w:proofErr w:type="spellEnd"/>
      <w:r w:rsidR="002077EC" w:rsidRPr="002077EC">
        <w:rPr>
          <w:rFonts w:ascii="Arial" w:hAnsi="Arial" w:cs="Arial"/>
        </w:rPr>
        <w:t xml:space="preserve"> and evaluated ORR activity</w:t>
      </w:r>
      <w:r w:rsidR="00F6780F">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&lt;EndNote&gt;&lt;Cite&gt;&lt;Author&gt;Li&lt;/Author&gt;&lt;Year&gt;2018&lt;/Year&gt;&lt;RecNum&gt;44&lt;/RecNum&gt;&lt;DisplayText&gt;[11]&lt;/DisplayText&gt;&lt;record&gt;&lt;rec-number&gt;44&lt;/rec-number&gt;&lt;foreign-keys&gt;&lt;key app="EN" db-id="fazvdpwa0p952zerrfl5s90xd5tvfv2925ax" timestamp="1727185641"&gt;44&lt;/key&gt;&lt;/foreign-keys&gt;&lt;ref-type name="Journal Article"&gt;17&lt;/ref-type&gt;&lt;contributors&gt;&lt;authors&gt;&lt;author&gt;Li, Zilan&lt;/author&gt;&lt;author&gt;Zhuang, Zechao&lt;/author&gt;&lt;author&gt;Lv, Fan&lt;/author&gt;&lt;author&gt;Zhu, Han&lt;/author&gt;&lt;author&gt;Zhou, Liang&lt;/author&gt;&lt;author&gt;Luo, Mingchuan&lt;/author&gt;&lt;author&gt;Zhu, Jiexin&lt;/author&gt;&lt;author&gt;Lang, Zhiquan&lt;/author&gt;&lt;author&gt;Feng, Shihao&lt;/author&gt;&lt;author&gt;Chen, Wei&lt;/author&gt;&lt;author&gt;Mai, Liqiang&lt;/author&gt;&lt;author&gt;Guo, Shaojun&lt;/author&gt;&lt;/authors&gt;&lt;/contributors&gt;&lt;titles&gt;&lt;title&gt;The Marriage of the FeN4 Moiety and MXene Boosts Oxygen Reduction Catalysis: Fe 3d Electron Delocalization Matters&lt;/title&gt;&lt;secondary-title&gt;Advanced Materials&lt;/secondary-title&gt;&lt;/titles&gt;&lt;periodical&gt;&lt;full-title&gt;Advanced Materials&lt;/full-title&gt;&lt;/periodical&gt;&lt;pages&gt;1803220&lt;/pages&gt;&lt;volume&gt;30&lt;/volume&gt;&lt;number&gt;43&lt;/number&gt;&lt;dates&gt;&lt;year&gt;2018&lt;/year&gt;&lt;/dates&gt;&lt;isbn&gt;0935-9648&lt;/isbn&gt;&lt;urls&gt;&lt;related-urls&gt;&lt;url&gt;https://onlinelibrary.wiley.com/doi/abs/10.1002/adma.201803220&lt;/url&gt;&lt;/related-urls&gt;&lt;/urls&gt;&lt;electronic-resource-num&gt;https://doi.org/10.1002/adma.201803220&lt;/electronic-resource-num&gt;&lt;/record&gt;&lt;/Cite&gt;&lt;/EndNote&gt;</w:instrText>
      </w:r>
      <w:r w:rsidR="00EF7914">
        <w:rPr>
          <w:rFonts w:ascii="Arial" w:hAnsi="Arial" w:cs="Arial"/>
        </w:rPr>
        <w:fldChar w:fldCharType="separate"/>
      </w:r>
      <w:r w:rsidR="00BA78B9">
        <w:rPr>
          <w:rFonts w:ascii="Arial" w:hAnsi="Arial" w:cs="Arial"/>
          <w:noProof/>
        </w:rPr>
        <w:t>[11]</w:t>
      </w:r>
      <w:r w:rsidR="00EF7914">
        <w:rPr>
          <w:rFonts w:ascii="Arial" w:hAnsi="Arial" w:cs="Arial"/>
        </w:rPr>
        <w:fldChar w:fldCharType="end"/>
      </w:r>
      <w:r w:rsidR="002077EC" w:rsidRPr="002077EC">
        <w:rPr>
          <w:rFonts w:ascii="Arial" w:hAnsi="Arial" w:cs="Arial"/>
        </w:rPr>
        <w:t>. The conclusion was that this combination resulted in a reduction of the work function of Fe centres, leading to enhanced ORR activity. Other studies such as the one by Wang et al.</w:t>
      </w:r>
      <w:r w:rsidR="00F641D1">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&lt;EndNote&gt;&lt;Cite&gt;&lt;Author&gt;Wang&lt;/Author&gt;&lt;Year&gt;2021&lt;/Year&gt;&lt;RecNum&gt;45&lt;/RecNum&gt;&lt;DisplayText&gt;[12]&lt;/DisplayText&gt;&lt;record&gt;&lt;rec-number&gt;45&lt;/rec-number&gt;&lt;foreign-keys&gt;&lt;key app="EN" db-id="fazvdpwa0p952zerrfl5s90xd5tvfv2925ax" timestamp="1727185719"&gt;45&lt;/key&gt;&lt;/foreign-keys&gt;&lt;ref-type name="Journal Article"&gt;17&lt;/ref-type&gt;&lt;contributors&gt;&lt;authors&gt;&lt;author&gt;Wang, Wen-Tao&lt;/author&gt;&lt;author&gt;Batool, Nadia&lt;/author&gt;&lt;author&gt;Zhang, Tian-Heng&lt;/author&gt;&lt;author&gt;Liu, Jiao&lt;/author&gt;&lt;author&gt;Han, Xiao-Feng&lt;/author&gt;&lt;author&gt;Tian, Jing-Hua&lt;/author&gt;&lt;author&gt;Yang, Ruizhi&lt;/author&gt;&lt;/authors&gt;&lt;/contributors&gt;&lt;titles&gt;&lt;title&gt;When MOFs meet MXenes: superior ORR performance in both alkaline and acidic solutions&lt;/title&gt;&lt;secondary-title&gt;Journal of Materials Chemistry A&lt;/secondary-title&gt;&lt;/titles&gt;&lt;periodical&gt;&lt;full-title&gt;Journal of Materials Chemistry A&lt;/full-title&gt;&lt;/periodical&gt;&lt;pages&gt;3952-3960&lt;/pages&gt;&lt;volume&gt;9&lt;/volume&gt;&lt;number&gt;7&lt;/number&gt;&lt;dates&gt;&lt;year&gt;2021&lt;/year&gt;&lt;/dates&gt;&lt;publisher&gt;The Royal Society of Chemistry&lt;/publisher&gt;&lt;isbn&gt;2050-7488&lt;/isbn&gt;&lt;work-type&gt;10.1039/D0TA10811A&lt;/work-type&gt;&lt;urls&gt;&lt;related-urls&gt;&lt;url&gt;http://dx.doi.org/10.1039/D0TA10811A&lt;/url&gt;&lt;/related-urls&gt;&lt;/urls&gt;&lt;electronic-resource-num&gt;10.1039/D0TA10811A&lt;/electronic-resource-num&gt;&lt;/record&gt;&lt;/Cite&gt;&lt;/EndNote&gt;</w:instrText>
      </w:r>
      <w:r w:rsidR="00EF7914">
        <w:rPr>
          <w:rFonts w:ascii="Arial" w:hAnsi="Arial" w:cs="Arial"/>
        </w:rPr>
        <w:fldChar w:fldCharType="separate"/>
      </w:r>
      <w:r w:rsidR="00BA78B9">
        <w:rPr>
          <w:rFonts w:ascii="Arial" w:hAnsi="Arial" w:cs="Arial"/>
          <w:noProof/>
        </w:rPr>
        <w:t>[12]</w:t>
      </w:r>
      <w:r w:rsidR="00EF7914">
        <w:rPr>
          <w:rFonts w:ascii="Arial" w:hAnsi="Arial" w:cs="Arial"/>
        </w:rPr>
        <w:fldChar w:fldCharType="end"/>
      </w:r>
      <w:r w:rsidR="002077EC" w:rsidRPr="002077EC">
        <w:rPr>
          <w:rFonts w:ascii="Arial" w:hAnsi="Arial" w:cs="Arial"/>
        </w:rPr>
        <w:t xml:space="preserve"> looked at Co-CNT forming on MXene structures and again showed good ORR activity. There are also other reports of non-precious metal electrocatalysts deposited in MXenes in alkaline electrolytes, including Co</w:t>
      </w:r>
      <w:r w:rsidR="00DF17E4">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&lt;EndNote&gt;&lt;Cite&gt;&lt;Author&gt;Chen&lt;/Author&gt;&lt;Year&gt;2019&lt;/Year&gt;&lt;RecNum&gt;46&lt;/RecNum&gt;&lt;DisplayText&gt;[13]&lt;/DisplayText&gt;&lt;record&gt;&lt;rec-number&gt;46&lt;/rec-number&gt;&lt;foreign-keys&gt;&lt;key app="EN" db-id="fazvdpwa0p952zerrfl5s90xd5tvfv2925ax" timestamp="1727185813"&gt;46&lt;/key&gt;&lt;/foreign-keys&gt;&lt;ref-type name="Journal Article"&gt;17&lt;/ref-type&gt;&lt;contributors&gt;&lt;authors&gt;&lt;author&gt;Chen, Jianian&lt;/author&gt;&lt;author&gt;Yuan, Xiaolei&lt;/author&gt;&lt;author&gt;Lyu, Fenglei&lt;/author&gt;&lt;author&gt;Zhong, Qixuan&lt;/author&gt;&lt;author&gt;Hu, Huicheng&lt;/author&gt;&lt;author&gt;Pan, Qi&lt;/author&gt;&lt;author&gt;Zhang, Qiao&lt;/author&gt;&lt;/authors&gt;&lt;/contributors&gt;&lt;titles&gt;&lt;title&gt;Integrating MXene nanosheets with cobalt-tipped carbon nanotubes for an efficient oxygen reduction reaction&lt;/title&gt;&lt;secondary-title&gt;Journal of Materials Chemistry A&lt;/secondary-title&gt;&lt;/titles&gt;&lt;periodical&gt;&lt;full-title&gt;Journal of Materials Chemistry A&lt;/full-title&gt;&lt;/periodical&gt;&lt;pages&gt;1281-1286&lt;/pages&gt;&lt;volume&gt;7&lt;/volume&gt;&lt;number&gt;3&lt;/number&gt;&lt;dates&gt;&lt;year&gt;2019&lt;/year&gt;&lt;/dates&gt;&lt;publisher&gt;The Royal Society of Chemistry&lt;/publisher&gt;&lt;isbn&gt;2050-7488&lt;/isbn&gt;&lt;work-type&gt;10.1039/C8TA10574J&lt;/work-type&gt;&lt;urls&gt;&lt;related-urls&gt;&lt;url&gt;http://dx.doi.org/10.1039/C8TA10574J&lt;/url&gt;&lt;/related-urls&gt;&lt;/urls&gt;&lt;electronic-resource-num&gt;10.1039/C8TA10574J&lt;/electronic-resource-num&gt;&lt;/record&gt;&lt;/Cite&gt;&lt;/EndNote&gt;</w:instrText>
      </w:r>
      <w:r w:rsidR="00EF7914">
        <w:rPr>
          <w:rFonts w:ascii="Arial" w:hAnsi="Arial" w:cs="Arial"/>
        </w:rPr>
        <w:fldChar w:fldCharType="separate"/>
      </w:r>
      <w:r w:rsidR="00BA78B9">
        <w:rPr>
          <w:rFonts w:ascii="Arial" w:hAnsi="Arial" w:cs="Arial"/>
          <w:noProof/>
        </w:rPr>
        <w:t>[13]</w:t>
      </w:r>
      <w:r w:rsidR="00EF7914">
        <w:rPr>
          <w:rFonts w:ascii="Arial" w:hAnsi="Arial" w:cs="Arial"/>
        </w:rPr>
        <w:fldChar w:fldCharType="end"/>
      </w:r>
      <w:r w:rsidR="002077EC" w:rsidRPr="002077EC">
        <w:rPr>
          <w:rFonts w:ascii="Arial" w:hAnsi="Arial" w:cs="Arial"/>
        </w:rPr>
        <w:t>, Fe-N-C</w:t>
      </w:r>
      <w:r w:rsidR="004F733C">
        <w:rPr>
          <w:rFonts w:ascii="Arial" w:hAnsi="Arial" w:cs="Arial"/>
        </w:rPr>
        <w:t xml:space="preserve"> </w:t>
      </w:r>
      <w:r w:rsidR="00EF7914">
        <w:rPr>
          <w:rFonts w:ascii="Arial" w:hAnsi="Arial" w:cs="Arial"/>
        </w:rPr>
        <w:fldChar w:fldCharType="begin">
          <w:fldData xml:space="preserve">PEVuZE5vdGU+PENpdGU+PEF1dGhvcj5KaWFuZzwvQXV0aG9yPjxZZWFyPjIwMjA8L1llYXI+PFJl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</w:fldData>
        </w:fldChar>
      </w:r>
      <w:r w:rsidR="00BA78B9">
        <w:rPr>
          <w:rFonts w:ascii="Arial" w:hAnsi="Arial" w:cs="Arial"/>
        </w:rPr>
        <w:instrText xml:space="preserve"> ADDIN EN.CITE </w:instrText>
      </w:r>
      <w:r w:rsidR="00BA78B9">
        <w:rPr>
          <w:rFonts w:ascii="Arial" w:hAnsi="Arial" w:cs="Arial"/>
        </w:rPr>
        <w:fldChar w:fldCharType="begin">
          <w:fldData xml:space="preserve">PEVuZE5vdGU+PENpdGU+PEF1dGhvcj5KaWFuZzwvQXV0aG9yPjxZZWFyPjIwMjA8L1llYXI+PFJl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</w:fldData>
        </w:fldChar>
      </w:r>
      <w:r w:rsidR="00BA78B9">
        <w:rPr>
          <w:rFonts w:ascii="Arial" w:hAnsi="Arial" w:cs="Arial"/>
        </w:rPr>
        <w:instrText xml:space="preserve"> ADDIN EN.CITE.DATA </w:instrText>
      </w:r>
      <w:r w:rsidR="00BA78B9">
        <w:rPr>
          <w:rFonts w:ascii="Arial" w:hAnsi="Arial" w:cs="Arial"/>
        </w:rPr>
      </w:r>
      <w:r w:rsidR="00BA78B9">
        <w:rPr>
          <w:rFonts w:ascii="Arial" w:hAnsi="Arial" w:cs="Arial"/>
        </w:rPr>
        <w:fldChar w:fldCharType="end"/>
      </w:r>
      <w:r w:rsidR="00EF7914">
        <w:rPr>
          <w:rFonts w:ascii="Arial" w:hAnsi="Arial" w:cs="Arial"/>
        </w:rPr>
      </w:r>
      <w:r w:rsidR="00EF7914">
        <w:rPr>
          <w:rFonts w:ascii="Arial" w:hAnsi="Arial" w:cs="Arial"/>
        </w:rPr>
        <w:fldChar w:fldCharType="separate"/>
      </w:r>
      <w:r w:rsidR="00BA78B9">
        <w:rPr>
          <w:rFonts w:ascii="Arial" w:hAnsi="Arial" w:cs="Arial"/>
          <w:noProof/>
        </w:rPr>
        <w:t>[14-16]</w:t>
      </w:r>
      <w:r w:rsidR="00EF7914">
        <w:rPr>
          <w:rFonts w:ascii="Arial" w:hAnsi="Arial" w:cs="Arial"/>
        </w:rPr>
        <w:fldChar w:fldCharType="end"/>
      </w:r>
      <w:r w:rsidR="002077EC" w:rsidRPr="002077EC">
        <w:rPr>
          <w:rFonts w:ascii="Arial" w:hAnsi="Arial" w:cs="Arial"/>
        </w:rPr>
        <w:t>, Fe-Co</w:t>
      </w:r>
      <w:r w:rsidR="00CF143F">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&lt;EndNote&gt;&lt;Cite&gt;&lt;Author&gt;Chen&lt;/Author&gt;&lt;Year&gt;2018&lt;/Year&gt;&lt;RecNum&gt;57&lt;/RecNum&gt;&lt;DisplayText&gt;[17]&lt;/DisplayText&gt;&lt;record&gt;&lt;rec-number&gt;57&lt;/rec-number&gt;&lt;foreign-keys&gt;&lt;key app="EN" db-id="fazvdpwa0p952zerrfl5s90xd5tvfv2925ax" timestamp="1727186446"&gt;57&lt;/key&gt;&lt;/foreign-keys&gt;&lt;ref-type name="Journal Article"&gt;17&lt;/ref-type&gt;&lt;contributors&gt;&lt;authors&gt;&lt;author&gt;Chen, Liangguang&lt;/author&gt;&lt;author&gt;Lin, Yingxi&lt;/author&gt;&lt;author&gt;Fu, Junying&lt;/author&gt;&lt;author&gt;Xie, Jian&lt;/author&gt;&lt;author&gt;Chen, Rong&lt;/author&gt;&lt;author&gt;Zhang, Haiyan&lt;/author&gt;&lt;/authors&gt;&lt;/contributors&gt;&lt;titles&gt;&lt;title&gt;Hybridization of Binary Non-Precious-Metal Nanoparticles with d-Ti3C2 MXene for Catalyzing the Oxygen Reduction Reaction&lt;/title&gt;&lt;secondary-title&gt;ChemElectroChem&lt;/secondary-title&gt;&lt;/titles&gt;&lt;periodical&gt;&lt;full-title&gt;ChemElectroChem&lt;/full-title&gt;&lt;/periodical&gt;&lt;pages&gt;3307-3314&lt;/pages&gt;&lt;volume&gt;5&lt;/volume&gt;&lt;number&gt;21&lt;/number&gt;&lt;dates&gt;&lt;year&gt;2018&lt;/year&gt;&lt;/dates&gt;&lt;isbn&gt;2196-0216&lt;/isbn&gt;&lt;urls&gt;&lt;related-urls&gt;&lt;url&gt;https://chemistry-europe.onlinelibrary.wiley.com/doi/abs/10.1002/celc.201800693&lt;/url&gt;&lt;/related-urls&gt;&lt;/urls&gt;&lt;electronic-resource-num&gt;https://doi.org/10.1002/celc.201800693&lt;/electronic-resource-num&gt;&lt;/record&gt;&lt;/Cite&gt;&lt;/EndNote&gt;</w:instrText>
      </w:r>
      <w:r w:rsidR="00EF7914">
        <w:rPr>
          <w:rFonts w:ascii="Arial" w:hAnsi="Arial" w:cs="Arial"/>
        </w:rPr>
        <w:fldChar w:fldCharType="separate"/>
      </w:r>
      <w:r w:rsidR="00BA78B9">
        <w:rPr>
          <w:rFonts w:ascii="Arial" w:hAnsi="Arial" w:cs="Arial"/>
          <w:noProof/>
        </w:rPr>
        <w:t>[17]</w:t>
      </w:r>
      <w:r w:rsidR="00EF7914">
        <w:rPr>
          <w:rFonts w:ascii="Arial" w:hAnsi="Arial" w:cs="Arial"/>
        </w:rPr>
        <w:fldChar w:fldCharType="end"/>
      </w:r>
      <w:r w:rsidR="002077EC" w:rsidRPr="002077EC">
        <w:rPr>
          <w:rFonts w:ascii="Arial" w:hAnsi="Arial" w:cs="Arial"/>
        </w:rPr>
        <w:t>, Co</w:t>
      </w:r>
      <w:r w:rsidR="002077EC" w:rsidRPr="00416A2F">
        <w:rPr>
          <w:rFonts w:ascii="Arial" w:hAnsi="Arial" w:cs="Arial"/>
          <w:vertAlign w:val="subscript"/>
        </w:rPr>
        <w:t>3</w:t>
      </w:r>
      <w:r w:rsidR="002077EC" w:rsidRPr="002077EC">
        <w:rPr>
          <w:rFonts w:ascii="Arial" w:hAnsi="Arial" w:cs="Arial"/>
        </w:rPr>
        <w:t>O</w:t>
      </w:r>
      <w:r w:rsidR="002077EC" w:rsidRPr="00416A2F">
        <w:rPr>
          <w:rFonts w:ascii="Arial" w:hAnsi="Arial" w:cs="Arial"/>
          <w:vertAlign w:val="subscript"/>
        </w:rPr>
        <w:t>4</w:t>
      </w:r>
      <w:r w:rsidR="002077EC" w:rsidRPr="002077EC">
        <w:rPr>
          <w:rFonts w:ascii="Arial" w:hAnsi="Arial" w:cs="Arial"/>
        </w:rPr>
        <w:t>/NCNTs</w:t>
      </w:r>
      <w:r w:rsidR="001877AB">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&lt;EndNote&gt;&lt;Cite&gt;&lt;Author&gt;Liu&lt;/Author&gt;&lt;Year&gt;2020&lt;/Year&gt;&lt;RecNum&gt;50&lt;/RecNum&gt;&lt;DisplayText&gt;[18]&lt;/DisplayText&gt;&lt;record&gt;&lt;rec-number&gt;50&lt;/rec-number&gt;&lt;foreign-keys&gt;&lt;key app="EN" db-id="fazvdpwa0p952zerrfl5s90xd5tvfv2925ax" timestamp="1727185935"&gt;50&lt;/key&gt;&lt;/foreign-keys&gt;&lt;ref-type name="Journal Article"&gt;17&lt;/ref-type&gt;&lt;contributors&gt;&lt;authors&gt;&lt;author&gt;Liu, Jing&lt;/author&gt;&lt;author&gt;Mi, Liwei&lt;/author&gt;&lt;author&gt;Xing, Yanan&lt;/author&gt;&lt;author&gt;Wang, Tianfu&lt;/author&gt;&lt;author&gt;Wang, Fu&lt;/author&gt;&lt;/authors&gt;&lt;/contributors&gt;&lt;titles&gt;&lt;title&gt;Construction of Ti3C2 supported hybrid Co3O4/NCNTs composite as an efficient oxygen reduction electrocatalyst&lt;/title&gt;&lt;secondary-title&gt;Renewable Energy&lt;/secondary-title&gt;&lt;/titles&gt;&lt;periodical&gt;&lt;full-title&gt;Renewable Energy&lt;/full-title&gt;&lt;/periodical&gt;&lt;pages&gt;1168-1173&lt;/pages&gt;&lt;volume&gt;160&lt;/volume&gt;&lt;keywords&gt;&lt;keyword&gt;TiC&lt;/keyword&gt;&lt;keyword&gt;CoO&lt;/keyword&gt;&lt;keyword&gt;N-doped carbon nanotubes&lt;/keyword&gt;&lt;keyword&gt;ORR&lt;/keyword&gt;&lt;/keywords&gt;&lt;dates&gt;&lt;year&gt;2020&lt;/year&gt;&lt;pub-dates&gt;&lt;date&gt;2020/11/01/&lt;/date&gt;&lt;/pub-dates&gt;&lt;/dates&gt;&lt;isbn&gt;0960-1481&lt;/isbn&gt;&lt;urls&gt;&lt;related-urls&gt;&lt;url&gt;https://www.sciencedirect.com/science/article/pii/S0960148120311356&lt;/url&gt;&lt;/related-urls&gt;&lt;/urls&gt;&lt;electronic-resource-num&gt;https://doi.org/10.1016/j.renene.2020.07.059&lt;/electronic-resource-num&gt;&lt;/record&gt;&lt;/Cite&gt;&lt;/EndNote&gt;</w:instrText>
      </w:r>
      <w:r w:rsidR="00EF7914">
        <w:rPr>
          <w:rFonts w:ascii="Arial" w:hAnsi="Arial" w:cs="Arial"/>
        </w:rPr>
        <w:fldChar w:fldCharType="separate"/>
      </w:r>
      <w:r w:rsidR="00BA78B9">
        <w:rPr>
          <w:rFonts w:ascii="Arial" w:hAnsi="Arial" w:cs="Arial"/>
          <w:noProof/>
        </w:rPr>
        <w:t>[18]</w:t>
      </w:r>
      <w:r w:rsidR="00EF7914">
        <w:rPr>
          <w:rFonts w:ascii="Arial" w:hAnsi="Arial" w:cs="Arial"/>
        </w:rPr>
        <w:fldChar w:fldCharType="end"/>
      </w:r>
      <w:r w:rsidR="002077EC" w:rsidRPr="002077EC">
        <w:rPr>
          <w:rFonts w:ascii="Arial" w:hAnsi="Arial" w:cs="Arial"/>
        </w:rPr>
        <w:t>, Mn</w:t>
      </w:r>
      <w:r w:rsidR="002077EC" w:rsidRPr="00416A2F">
        <w:rPr>
          <w:rFonts w:ascii="Arial" w:hAnsi="Arial" w:cs="Arial"/>
          <w:vertAlign w:val="subscript"/>
        </w:rPr>
        <w:t>3</w:t>
      </w:r>
      <w:r w:rsidR="002077EC" w:rsidRPr="002077EC">
        <w:rPr>
          <w:rFonts w:ascii="Arial" w:hAnsi="Arial" w:cs="Arial"/>
        </w:rPr>
        <w:t>O</w:t>
      </w:r>
      <w:r w:rsidR="002077EC" w:rsidRPr="00416A2F">
        <w:rPr>
          <w:rFonts w:ascii="Arial" w:hAnsi="Arial" w:cs="Arial"/>
          <w:vertAlign w:val="subscript"/>
        </w:rPr>
        <w:t>4</w:t>
      </w:r>
      <w:r w:rsidR="000A0216">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&lt;EndNote&gt;&lt;Cite&gt;&lt;Author&gt;Xue&lt;/Author&gt;&lt;Year&gt;2017&lt;/Year&gt;&lt;RecNum&gt;51&lt;/RecNum&gt;&lt;DisplayText&gt;[19]&lt;/DisplayText&gt;&lt;record&gt;&lt;rec-number&gt;51&lt;/rec-number&gt;&lt;foreign-keys&gt;&lt;key app="EN" db-id="fazvdpwa0p952zerrfl5s90xd5tvfv2925ax" timestamp="1727185971"&gt;51&lt;/key&gt;&lt;/foreign-keys&gt;&lt;ref-type name="Journal Article"&gt;17&lt;/ref-type&gt;&lt;contributors&gt;&lt;authors&gt;&lt;author&gt;Xue, Qi&lt;/author&gt;&lt;author&gt;Pei, Zengxia&lt;/author&gt;&lt;author&gt;Huang, Yan&lt;/author&gt;&lt;author&gt;Zhu, Minshen&lt;/author&gt;&lt;author&gt;Tang, Zijie&lt;/author&gt;&lt;author&gt;Li, Hongfei&lt;/author&gt;&lt;author&gt;Huang, Yang&lt;/author&gt;&lt;author&gt;Li, Na&lt;/author&gt;&lt;author&gt;Zhang, Haiyan&lt;/author&gt;&lt;author&gt;Zhi, Chunyi&lt;/author&gt;&lt;/authors&gt;&lt;/contributors&gt;&lt;titles&gt;&lt;title&gt;Mn3O4 nanoparticles on layer-structured Ti3C2 MXene towards the oxygen reduction reaction and zinc–air batteries&lt;/title&gt;&lt;secondary-title&gt;Journal of Materials Chemistry A&lt;/secondary-title&gt;&lt;/titles&gt;&lt;periodical&gt;&lt;full-title&gt;Journal of Materials Chemistry A&lt;/full-title&gt;&lt;/periodical&gt;&lt;pages&gt;20818-20823&lt;/pages&gt;&lt;volume&gt;5&lt;/volume&gt;&lt;number&gt;39&lt;/number&gt;&lt;dates&gt;&lt;year&gt;2017&lt;/year&gt;&lt;/dates&gt;&lt;publisher&gt;The Royal Society of Chemistry&lt;/publisher&gt;&lt;isbn&gt;2050-7488&lt;/isbn&gt;&lt;work-type&gt;10.1039/C7TA04532H&lt;/work-type&gt;&lt;urls&gt;&lt;related-urls&gt;&lt;url&gt;http://dx.doi.org/10.1039/C7TA04532H&lt;/url&gt;&lt;/related-urls&gt;&lt;/urls&gt;&lt;electronic-resource-num&gt;10.1039/C7TA04532H&lt;/electronic-resource-num&gt;&lt;/record&gt;&lt;/Cite&gt;&lt;/EndNote&gt;</w:instrText>
      </w:r>
      <w:r w:rsidR="00EF7914">
        <w:rPr>
          <w:rFonts w:ascii="Arial" w:hAnsi="Arial" w:cs="Arial"/>
        </w:rPr>
        <w:fldChar w:fldCharType="separate"/>
      </w:r>
      <w:r w:rsidR="00BA78B9">
        <w:rPr>
          <w:rFonts w:ascii="Arial" w:hAnsi="Arial" w:cs="Arial"/>
          <w:noProof/>
        </w:rPr>
        <w:t>[19]</w:t>
      </w:r>
      <w:r w:rsidR="00EF7914">
        <w:rPr>
          <w:rFonts w:ascii="Arial" w:hAnsi="Arial" w:cs="Arial"/>
        </w:rPr>
        <w:fldChar w:fldCharType="end"/>
      </w:r>
      <w:r w:rsidR="002077EC" w:rsidRPr="002077EC">
        <w:rPr>
          <w:rFonts w:ascii="Arial" w:hAnsi="Arial" w:cs="Arial"/>
        </w:rPr>
        <w:t>, NiCo</w:t>
      </w:r>
      <w:r w:rsidR="002077EC" w:rsidRPr="00416A2F">
        <w:rPr>
          <w:rFonts w:ascii="Arial" w:hAnsi="Arial" w:cs="Arial"/>
          <w:vertAlign w:val="subscript"/>
        </w:rPr>
        <w:t>2</w:t>
      </w:r>
      <w:r w:rsidR="002077EC" w:rsidRPr="002077EC">
        <w:rPr>
          <w:rFonts w:ascii="Arial" w:hAnsi="Arial" w:cs="Arial"/>
        </w:rPr>
        <w:t>O</w:t>
      </w:r>
      <w:r w:rsidR="002077EC" w:rsidRPr="00416A2F">
        <w:rPr>
          <w:rFonts w:ascii="Arial" w:hAnsi="Arial" w:cs="Arial"/>
          <w:vertAlign w:val="subscript"/>
        </w:rPr>
        <w:t>4</w:t>
      </w:r>
      <w:r w:rsidR="0065643C">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&lt;EndNote&gt;&lt;Cite&gt;&lt;Author&gt;Lei&lt;/Author&gt;&lt;Year&gt;2020&lt;/Year&gt;&lt;RecNum&gt;52&lt;/RecNum&gt;&lt;DisplayText&gt;[20]&lt;/DisplayText&gt;&lt;record&gt;&lt;rec-number&gt;52&lt;/rec-number&gt;&lt;foreign-keys&gt;&lt;key app="EN" db-id="fazvdpwa0p952zerrfl5s90xd5tvfv2925ax" timestamp="1727185995"&gt;52&lt;/key&gt;&lt;/foreign-keys&gt;&lt;ref-type name="Journal Article"&gt;17&lt;/ref-type&gt;&lt;contributors&gt;&lt;authors&gt;&lt;author&gt;Lei, Hang&lt;/author&gt;&lt;author&gt;Tan, Shaozao&lt;/author&gt;&lt;author&gt;Ma, Lujie&lt;/author&gt;&lt;author&gt;Liu, Yizhe&lt;/author&gt;&lt;author&gt;Liang, Yongyin&lt;/author&gt;&lt;author&gt;Javed, Muhammad Sufyan&lt;/author&gt;&lt;author&gt;Wang, Zilong&lt;/author&gt;&lt;author&gt;Zhu, Zonglong&lt;/author&gt;&lt;author&gt;Mai, Wenjie&lt;/author&gt;&lt;/authors&gt;&lt;/contributors&gt;&lt;titles&gt;&lt;title&gt;Strongly Coupled NiCo2O4 Nanocrystal/MXene Hybrid through In Situ Ni/Co–F Bonds for Efficient Wearable Zn–Air Batteries&lt;/title&gt;&lt;secondary-title&gt;ACS Applied Materials &amp;amp; Interfaces&lt;/secondary-title&gt;&lt;/titles&gt;&lt;periodical&gt;&lt;full-title&gt;ACS Applied Materials &amp;amp; Interfaces&lt;/full-title&gt;&lt;/periodical&gt;&lt;pages&gt;44639-44647&lt;/pages&gt;&lt;volume&gt;12&lt;/volume&gt;&lt;number&gt;40&lt;/number&gt;&lt;dates&gt;&lt;year&gt;2020&lt;/year&gt;&lt;pub-dates&gt;&lt;date&gt;2020/10/07&lt;/date&gt;&lt;/pub-dates&gt;&lt;/dates&gt;&lt;publisher&gt;American Chemical Society&lt;/publisher&gt;&lt;isbn&gt;1944-8244&lt;/isbn&gt;&lt;urls&gt;&lt;related-urls&gt;&lt;url&gt;https://doi.org/10.1021/acsami.0c11185&lt;/url&gt;&lt;/related-urls&gt;&lt;/urls&gt;&lt;electronic-resource-num&gt;10.1021/acsami.0c11185&lt;/electronic-resource-num&gt;&lt;/record&gt;&lt;/Cite&gt;&lt;/EndNote&gt;</w:instrText>
      </w:r>
      <w:r w:rsidR="00EF7914">
        <w:rPr>
          <w:rFonts w:ascii="Arial" w:hAnsi="Arial" w:cs="Arial"/>
        </w:rPr>
        <w:fldChar w:fldCharType="separate"/>
      </w:r>
      <w:r w:rsidR="00BA78B9">
        <w:rPr>
          <w:rFonts w:ascii="Arial" w:hAnsi="Arial" w:cs="Arial"/>
          <w:noProof/>
        </w:rPr>
        <w:t>[20]</w:t>
      </w:r>
      <w:r w:rsidR="00EF7914">
        <w:rPr>
          <w:rFonts w:ascii="Arial" w:hAnsi="Arial" w:cs="Arial"/>
        </w:rPr>
        <w:fldChar w:fldCharType="end"/>
      </w:r>
      <w:r w:rsidR="002077EC" w:rsidRPr="002077EC">
        <w:rPr>
          <w:rFonts w:ascii="Arial" w:hAnsi="Arial" w:cs="Arial"/>
        </w:rPr>
        <w:t>, MoS</w:t>
      </w:r>
      <w:r w:rsidR="002077EC" w:rsidRPr="00416A2F">
        <w:rPr>
          <w:rFonts w:ascii="Arial" w:hAnsi="Arial" w:cs="Arial"/>
          <w:vertAlign w:val="subscript"/>
        </w:rPr>
        <w:t>2</w:t>
      </w:r>
      <w:r w:rsidR="002077EC" w:rsidRPr="002077EC">
        <w:rPr>
          <w:rFonts w:ascii="Arial" w:hAnsi="Arial" w:cs="Arial"/>
        </w:rPr>
        <w:t xml:space="preserve"> </w:t>
      </w:r>
      <w:r w:rsidR="00EF7914">
        <w:rPr>
          <w:rFonts w:ascii="Arial" w:hAnsi="Arial" w:cs="Arial"/>
        </w:rPr>
        <w:fldChar w:fldCharType="begin"/>
      </w:r>
      <w:r w:rsidR="00BA78B9">
        <w:rPr>
          <w:rFonts w:ascii="Arial" w:hAnsi="Arial" w:cs="Arial"/>
        </w:rPr>
        <w:instrText xml:space="preserve"> ADDIN EN.CITE &lt;EndNote&gt;&lt;Cite&gt;&lt;Author&gt;Yang&lt;/Author&gt;&lt;Year&gt;2019&lt;/Year&gt;&lt;RecNum&gt;53&lt;/RecNum&gt;&lt;DisplayText&gt;[21]&lt;/DisplayText&gt;&lt;record&gt;&lt;rec-number&gt;53&lt;/rec-number&gt;&lt;foreign-keys&gt;&lt;key app="EN" db-id="fazvdpwa0p952zerrfl5s90xd5tvfv2925ax" timestamp="1727186022"&gt;53&lt;/key&gt;&lt;/foreign-keys&gt;&lt;ref-type name="Journal Article"&gt;17&lt;/ref-type&gt;&lt;contributors&gt;&lt;authors&gt;&lt;author&gt;Yang, Xinli&lt;/author&gt;&lt;author&gt;Jia, Qiaojuan&lt;/author&gt;&lt;author&gt;Duan, Fenghe&lt;/author&gt;&lt;author&gt;Hu, Bin&lt;/author&gt;&lt;author&gt;Wang, Minghua&lt;/author&gt;&lt;author&gt;He, Linghao&lt;/author&gt;&lt;author&gt;Song, Yingpan&lt;/author&gt;&lt;author&gt;Zhang, Zhihong&lt;/author&gt;&lt;/authors&gt;&lt;/contributors&gt;&lt;titles&gt;&lt;title&gt;Multiwall carbon nanotubes loaded with MoS2 quantum dots and MXene quantum dots: Non–Pt bifunctional catalyst for the methanol oxidation and oxygen reduction reactions in alkaline solution&lt;/title&gt;&lt;secondary-title&gt;Applied Surface Science&lt;/secondary-title&gt;&lt;/titles&gt;&lt;periodical&gt;&lt;full-title&gt;Applied Surface Science&lt;/full-title&gt;&lt;/periodical&gt;&lt;pages&gt;78-87&lt;/pages&gt;&lt;volume&gt;464&lt;/volume&gt;&lt;keywords&gt;&lt;keyword&gt;Oxygen reduction reaction&lt;/keyword&gt;&lt;keyword&gt;Methanol oxidation reaction&lt;/keyword&gt;&lt;keyword&gt;MoS quantum dots&lt;/keyword&gt;&lt;keyword&gt;TiCT quantum dots&lt;/keyword&gt;&lt;keyword&gt;Electrocatalysis in alkaline&lt;/keyword&gt;&lt;keyword&gt;Direct methanol fuel cell&lt;/keyword&gt;&lt;/keywords&gt;&lt;dates&gt;&lt;year&gt;2019&lt;/year&gt;&lt;pub-dates&gt;&lt;date&gt;2019/01/15/&lt;/date&gt;&lt;/pub-dates&gt;&lt;/dates&gt;&lt;isbn&gt;0169-4332&lt;/isbn&gt;&lt;urls&gt;&lt;related-urls&gt;&lt;url&gt;https://www.sciencedirect.com/science/article/pii/S0169433218324851&lt;/url&gt;&lt;/related-urls&gt;&lt;/urls&gt;&lt;electronic-resource-num&gt;https://doi.org/10.1016/j.apsusc.2018.09.069&lt;/electronic-resource-num&gt;&lt;/record&gt;&lt;/Cite&gt;&lt;/EndNote&gt;</w:instrText>
      </w:r>
      <w:r w:rsidR="00EF7914">
        <w:rPr>
          <w:rFonts w:ascii="Arial" w:hAnsi="Arial" w:cs="Arial"/>
        </w:rPr>
        <w:fldChar w:fldCharType="separate"/>
      </w:r>
      <w:r w:rsidR="00BA78B9">
        <w:rPr>
          <w:rFonts w:ascii="Arial" w:hAnsi="Arial" w:cs="Arial"/>
          <w:noProof/>
        </w:rPr>
        <w:t>[21]</w:t>
      </w:r>
      <w:r w:rsidR="00EF7914">
        <w:rPr>
          <w:rFonts w:ascii="Arial" w:hAnsi="Arial" w:cs="Arial"/>
        </w:rPr>
        <w:fldChar w:fldCharType="end"/>
      </w:r>
      <w:r w:rsidR="002077EC" w:rsidRPr="002077EC">
        <w:rPr>
          <w:rFonts w:ascii="Arial" w:hAnsi="Arial" w:cs="Arial"/>
        </w:rPr>
        <w:t>, CoS</w:t>
      </w:r>
      <w:r w:rsidR="002077EC" w:rsidRPr="00416A2F">
        <w:rPr>
          <w:rFonts w:ascii="Arial" w:hAnsi="Arial" w:cs="Arial"/>
          <w:vertAlign w:val="subscript"/>
        </w:rPr>
        <w:t>2</w:t>
      </w:r>
      <w:r w:rsidR="002077EC" w:rsidRPr="002077EC">
        <w:rPr>
          <w:rFonts w:ascii="Arial" w:hAnsi="Arial" w:cs="Arial"/>
        </w:rPr>
        <w:t xml:space="preserve"> </w:t>
      </w:r>
      <w:r w:rsidR="00EF7914">
        <w:rPr>
          <w:rFonts w:ascii="Arial" w:hAnsi="Arial" w:cs="Arial"/>
        </w:rPr>
        <w:fldChar w:fldCharType="begin">
          <w:fldData xml:space="preserve">PEVuZE5vdGU+PENpdGU+PEF1dGhvcj5IYW48L0F1dGhvcj48WWVhcj4yMDIxPC9ZZWFyPjxSZWNO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</w:fldData>
        </w:fldChar>
      </w:r>
      <w:r w:rsidR="00BA78B9">
        <w:rPr>
          <w:rFonts w:ascii="Arial" w:hAnsi="Arial" w:cs="Arial"/>
        </w:rPr>
        <w:instrText xml:space="preserve"> ADDIN EN.CITE </w:instrText>
      </w:r>
      <w:r w:rsidR="00BA78B9">
        <w:rPr>
          <w:rFonts w:ascii="Arial" w:hAnsi="Arial" w:cs="Arial"/>
        </w:rPr>
        <w:fldChar w:fldCharType="begin">
          <w:fldData xml:space="preserve">PEVuZE5vdGU+PENpdGU+PEF1dGhvcj5IYW48L0F1dGhvcj48WWVhcj4yMDIxPC9ZZWFyPjxSZWNO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</w:fldData>
        </w:fldChar>
      </w:r>
      <w:r w:rsidR="00BA78B9">
        <w:rPr>
          <w:rFonts w:ascii="Arial" w:hAnsi="Arial" w:cs="Arial"/>
        </w:rPr>
        <w:instrText xml:space="preserve"> ADDIN EN.CITE.DATA </w:instrText>
      </w:r>
      <w:r w:rsidR="00BA78B9">
        <w:rPr>
          <w:rFonts w:ascii="Arial" w:hAnsi="Arial" w:cs="Arial"/>
        </w:rPr>
      </w:r>
      <w:r w:rsidR="00BA78B9">
        <w:rPr>
          <w:rFonts w:ascii="Arial" w:hAnsi="Arial" w:cs="Arial"/>
        </w:rPr>
        <w:fldChar w:fldCharType="end"/>
      </w:r>
      <w:r w:rsidR="00EF7914">
        <w:rPr>
          <w:rFonts w:ascii="Arial" w:hAnsi="Arial" w:cs="Arial"/>
        </w:rPr>
      </w:r>
      <w:r w:rsidR="00EF7914">
        <w:rPr>
          <w:rFonts w:ascii="Arial" w:hAnsi="Arial" w:cs="Arial"/>
        </w:rPr>
        <w:fldChar w:fldCharType="separate"/>
      </w:r>
      <w:r w:rsidR="00BA78B9">
        <w:rPr>
          <w:rFonts w:ascii="Arial" w:hAnsi="Arial" w:cs="Arial"/>
          <w:noProof/>
        </w:rPr>
        <w:t>[22]</w:t>
      </w:r>
      <w:r w:rsidR="00EF7914">
        <w:rPr>
          <w:rFonts w:ascii="Arial" w:hAnsi="Arial" w:cs="Arial"/>
        </w:rPr>
        <w:fldChar w:fldCharType="end"/>
      </w:r>
      <w:r w:rsidR="002077EC" w:rsidRPr="002077EC">
        <w:rPr>
          <w:rFonts w:ascii="Arial" w:hAnsi="Arial" w:cs="Arial"/>
        </w:rPr>
        <w:t>, and g-C</w:t>
      </w:r>
      <w:r w:rsidR="002077EC" w:rsidRPr="00416A2F">
        <w:rPr>
          <w:rFonts w:ascii="Arial" w:hAnsi="Arial" w:cs="Arial"/>
          <w:vertAlign w:val="subscript"/>
        </w:rPr>
        <w:t>3</w:t>
      </w:r>
      <w:r w:rsidR="002077EC" w:rsidRPr="002077EC">
        <w:rPr>
          <w:rFonts w:ascii="Arial" w:hAnsi="Arial" w:cs="Arial"/>
        </w:rPr>
        <w:t>N</w:t>
      </w:r>
      <w:r w:rsidR="002077EC" w:rsidRPr="00416A2F">
        <w:rPr>
          <w:rFonts w:ascii="Arial" w:hAnsi="Arial" w:cs="Arial"/>
          <w:vertAlign w:val="subscript"/>
        </w:rPr>
        <w:t>4</w:t>
      </w:r>
      <w:r w:rsidR="00BC02A7">
        <w:rPr>
          <w:rFonts w:ascii="Arial" w:hAnsi="Arial" w:cs="Arial"/>
          <w:vertAlign w:val="subscript"/>
        </w:rPr>
        <w:t xml:space="preserve"> </w:t>
      </w:r>
      <w:r w:rsidR="00EF7914">
        <w:rPr>
          <w:rFonts w:ascii="Arial" w:hAnsi="Arial" w:cs="Arial"/>
        </w:rPr>
        <w:fldChar w:fldCharType="begin"/>
      </w:r>
      <w:r w:rsidR="00BA78B9">
        <w:rPr>
          <w:rFonts w:ascii="Arial" w:hAnsi="Arial" w:cs="Arial"/>
        </w:rPr>
        <w:instrText xml:space="preserve"> ADDIN EN.CITE &lt;EndNote&gt;&lt;Cite&gt;&lt;Author&gt;Yu&lt;/Author&gt;&lt;Year&gt;2019&lt;/Year&gt;&lt;RecNum&gt;56&lt;/RecNum&gt;&lt;DisplayText&gt;[23]&lt;/DisplayText&gt;&lt;record&gt;&lt;rec-number&gt;56&lt;/rec-number&gt;&lt;foreign-keys&gt;&lt;key app="EN" db-id="fazvdpwa0p952zerrfl5s90xd5tvfv2925ax" timestamp="1727186159"&gt;56&lt;/key&gt;&lt;/foreign-keys&gt;&lt;ref-type name="Journal Article"&gt;17&lt;/ref-type&gt;&lt;contributors&gt;&lt;authors&gt;&lt;author&gt;Yu, Xuelian&lt;/author&gt;&lt;author&gt;Yin, Wenchao&lt;/author&gt;&lt;author&gt;Wang, Tao&lt;/author&gt;&lt;author&gt;Zhang, Yihe&lt;/author&gt;&lt;/authors&gt;&lt;/contributors&gt;&lt;titles&gt;&lt;title&gt;Decorating g-C3N4 Nanosheets with Ti3C2 MXene Nanoparticles for Efficient Oxygen Reduction Reaction&lt;/title&gt;&lt;secondary-title&gt;Langmuir&lt;/secondary-title&gt;&lt;/titles&gt;&lt;periodical&gt;&lt;full-title&gt;Langmuir&lt;/full-title&gt;&lt;/periodical&gt;&lt;pages&gt;2909-2916&lt;/pages&gt;&lt;volume&gt;35&lt;/volume&gt;&lt;number&gt;8&lt;/number&gt;&lt;dates&gt;&lt;year&gt;2019&lt;/year&gt;&lt;pub-dates&gt;&lt;date&gt;2019/02/26&lt;/date&gt;&lt;/pub-dates&gt;&lt;/dates&gt;&lt;publisher&gt;American Chemical Society&lt;/publisher&gt;&lt;isbn&gt;0743-7463&lt;/isbn&gt;&lt;urls&gt;&lt;related-urls&gt;&lt;url&gt;https://doi.org/10.1021/acs.langmuir.8b03456&lt;/url&gt;&lt;/related-urls&gt;&lt;/urls&gt;&lt;electronic-resource-num&gt;10.1021/acs.langmuir.8b03456&lt;/electronic-resource-num&gt;&lt;/record&gt;&lt;/Cite&gt;&lt;/EndNote&gt;</w:instrText>
      </w:r>
      <w:r w:rsidR="00EF7914">
        <w:rPr>
          <w:rFonts w:ascii="Arial" w:hAnsi="Arial" w:cs="Arial"/>
        </w:rPr>
        <w:fldChar w:fldCharType="separate"/>
      </w:r>
      <w:r w:rsidR="00BA78B9">
        <w:rPr>
          <w:rFonts w:ascii="Arial" w:hAnsi="Arial" w:cs="Arial"/>
          <w:noProof/>
        </w:rPr>
        <w:t>[23]</w:t>
      </w:r>
      <w:r w:rsidR="00EF7914">
        <w:rPr>
          <w:rFonts w:ascii="Arial" w:hAnsi="Arial" w:cs="Arial"/>
        </w:rPr>
        <w:fldChar w:fldCharType="end"/>
      </w:r>
      <w:r w:rsidR="002077EC" w:rsidRPr="002077EC">
        <w:rPr>
          <w:rFonts w:ascii="Arial" w:hAnsi="Arial" w:cs="Arial"/>
        </w:rPr>
        <w:t>.</w:t>
      </w:r>
      <w:r w:rsidR="00AD00D7">
        <w:rPr>
          <w:rFonts w:ascii="Arial" w:hAnsi="Arial" w:cs="Arial"/>
        </w:rPr>
        <w:t>The fact that</w:t>
      </w:r>
      <w:r w:rsidR="00D71BE0">
        <w:rPr>
          <w:rFonts w:ascii="Arial" w:hAnsi="Arial" w:cs="Arial"/>
        </w:rPr>
        <w:t xml:space="preserve"> M-N-C catalysts supported on MXenes</w:t>
      </w:r>
      <w:r w:rsidR="00416A2F">
        <w:rPr>
          <w:rFonts w:ascii="Arial" w:hAnsi="Arial" w:cs="Arial"/>
        </w:rPr>
        <w:t>, especially Fe species</w:t>
      </w:r>
      <w:r w:rsidR="00AD00D7">
        <w:rPr>
          <w:rFonts w:ascii="Arial" w:hAnsi="Arial" w:cs="Arial"/>
        </w:rPr>
        <w:t>, can show performance for the ORR close to Pt-based catalysts</w:t>
      </w:r>
      <w:r w:rsidR="00D37C45">
        <w:rPr>
          <w:rFonts w:ascii="Arial" w:hAnsi="Arial" w:cs="Arial"/>
        </w:rPr>
        <w:t xml:space="preserve">, is a promising sign for </w:t>
      </w:r>
      <w:r w:rsidR="00B84B83">
        <w:rPr>
          <w:rFonts w:ascii="Arial" w:hAnsi="Arial" w:cs="Arial"/>
        </w:rPr>
        <w:t xml:space="preserve">alkaline fuel cells that do not rely on expensive platinum group metals. </w:t>
      </w:r>
      <w:r w:rsidR="00926B51">
        <w:rPr>
          <w:rFonts w:ascii="Arial" w:hAnsi="Arial" w:cs="Arial"/>
        </w:rPr>
        <w:t>Other</w:t>
      </w:r>
      <w:r w:rsidR="00926B51" w:rsidRPr="00926B51">
        <w:rPr>
          <w:rFonts w:ascii="Arial" w:hAnsi="Arial" w:cs="Arial"/>
        </w:rPr>
        <w:t xml:space="preserve"> recent developments </w:t>
      </w:r>
      <w:r w:rsidR="00926B51">
        <w:rPr>
          <w:rFonts w:ascii="Arial" w:hAnsi="Arial" w:cs="Arial"/>
        </w:rPr>
        <w:t xml:space="preserve">on MXenes for </w:t>
      </w:r>
      <w:r w:rsidR="00246C0B">
        <w:rPr>
          <w:rFonts w:ascii="Arial" w:hAnsi="Arial" w:cs="Arial"/>
        </w:rPr>
        <w:t xml:space="preserve">the </w:t>
      </w:r>
      <w:r w:rsidR="00926B51">
        <w:rPr>
          <w:rFonts w:ascii="Arial" w:hAnsi="Arial" w:cs="Arial"/>
        </w:rPr>
        <w:t xml:space="preserve">ORR have focussed </w:t>
      </w:r>
      <w:r w:rsidR="00926B51" w:rsidRPr="00926B51">
        <w:rPr>
          <w:rFonts w:ascii="Arial" w:hAnsi="Arial" w:cs="Arial"/>
        </w:rPr>
        <w:t>on doping and defect engineering to enhance performance</w:t>
      </w:r>
      <w:r w:rsidR="008571A6">
        <w:rPr>
          <w:rFonts w:ascii="Arial" w:hAnsi="Arial" w:cs="Arial"/>
        </w:rPr>
        <w:t xml:space="preserve"> </w:t>
      </w:r>
      <w:r w:rsidR="008571A6">
        <w:rPr>
          <w:rFonts w:ascii="Arial" w:hAnsi="Arial" w:cs="Arial"/>
        </w:rPr>
        <w:fldChar w:fldCharType="begin">
          <w:fldData xml:space="preserve">PEVuZE5vdGU+PENpdGU+PEF1dGhvcj5IdXluaDwvQXV0aG9yPjxZZWFyPjIwMjY8L1llYXI+PFJl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=
</w:fldData>
        </w:fldChar>
      </w:r>
      <w:r w:rsidR="008571A6">
        <w:rPr>
          <w:rFonts w:ascii="Arial" w:hAnsi="Arial" w:cs="Arial"/>
        </w:rPr>
        <w:instrText xml:space="preserve"> ADDIN EN.CITE </w:instrText>
      </w:r>
      <w:r w:rsidR="008571A6">
        <w:rPr>
          <w:rFonts w:ascii="Arial" w:hAnsi="Arial" w:cs="Arial"/>
        </w:rPr>
        <w:fldChar w:fldCharType="begin">
          <w:fldData xml:space="preserve">PEVuZE5vdGU+PENpdGU+PEF1dGhvcj5IdXluaDwvQXV0aG9yPjxZZWFyPjIwMjY8L1llYXI+PFJl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=
</w:fldData>
        </w:fldChar>
      </w:r>
      <w:r w:rsidR="008571A6">
        <w:rPr>
          <w:rFonts w:ascii="Arial" w:hAnsi="Arial" w:cs="Arial"/>
        </w:rPr>
        <w:instrText xml:space="preserve"> ADDIN EN.CITE.DATA </w:instrText>
      </w:r>
      <w:r w:rsidR="008571A6">
        <w:rPr>
          <w:rFonts w:ascii="Arial" w:hAnsi="Arial" w:cs="Arial"/>
        </w:rPr>
      </w:r>
      <w:r w:rsidR="008571A6">
        <w:rPr>
          <w:rFonts w:ascii="Arial" w:hAnsi="Arial" w:cs="Arial"/>
        </w:rPr>
        <w:fldChar w:fldCharType="end"/>
      </w:r>
      <w:r w:rsidR="008571A6">
        <w:rPr>
          <w:rFonts w:ascii="Arial" w:hAnsi="Arial" w:cs="Arial"/>
        </w:rPr>
        <w:fldChar w:fldCharType="separate"/>
      </w:r>
      <w:r w:rsidR="008571A6">
        <w:rPr>
          <w:rFonts w:ascii="Arial" w:hAnsi="Arial" w:cs="Arial"/>
          <w:noProof/>
        </w:rPr>
        <w:t>[24-26]</w:t>
      </w:r>
      <w:r w:rsidR="008571A6">
        <w:rPr>
          <w:rFonts w:ascii="Arial" w:hAnsi="Arial" w:cs="Arial"/>
        </w:rPr>
        <w:fldChar w:fldCharType="end"/>
      </w:r>
      <w:r w:rsidR="00926B51" w:rsidRPr="00926B51">
        <w:rPr>
          <w:rFonts w:ascii="Arial" w:hAnsi="Arial" w:cs="Arial"/>
        </w:rPr>
        <w:t xml:space="preserve">. Several non-metallic dopants have been investigated, including boron, oxygen, chlorine, bromine, iodine, </w:t>
      </w:r>
      <w:proofErr w:type="spellStart"/>
      <w:r w:rsidR="00926B51" w:rsidRPr="00926B51">
        <w:rPr>
          <w:rFonts w:ascii="Arial" w:hAnsi="Arial" w:cs="Arial"/>
        </w:rPr>
        <w:t>sulfur</w:t>
      </w:r>
      <w:proofErr w:type="spellEnd"/>
      <w:r w:rsidR="00926B51" w:rsidRPr="00926B51">
        <w:rPr>
          <w:rFonts w:ascii="Arial" w:hAnsi="Arial" w:cs="Arial"/>
        </w:rPr>
        <w:t xml:space="preserve"> and others </w:t>
      </w:r>
      <w:r w:rsidR="001457F4">
        <w:rPr>
          <w:rFonts w:ascii="Arial" w:hAnsi="Arial" w:cs="Arial"/>
        </w:rPr>
        <w:fldChar w:fldCharType="begin"/>
      </w:r>
      <w:r w:rsidR="00724249">
        <w:rPr>
          <w:rFonts w:ascii="Arial" w:hAnsi="Arial" w:cs="Arial"/>
        </w:rPr>
        <w:instrText xml:space="preserve"> ADDIN EN.CITE &lt;EndNote&gt;&lt;Cite&gt;&lt;Author&gt;Huynh&lt;/Author&gt;&lt;Year&gt;2026&lt;/Year&gt;&lt;RecNum&gt;119&lt;/RecNum&gt;&lt;DisplayText&gt;[25]&lt;/DisplayText&gt;&lt;record&gt;&lt;rec-number&gt;119&lt;/rec-number&gt;&lt;foreign-keys&gt;&lt;key app="EN" db-id="fazvdpwa0p952zerrfl5s90xd5tvfv2925ax" timestamp="1772635916"&gt;119&lt;/key&gt;&lt;/foreign-keys&gt;&lt;ref-type name="Journal Article"&gt;17&lt;/ref-type&gt;&lt;contributors&gt;&lt;authors&gt;&lt;author&gt;Huynh, Tai Thien&lt;/author&gt;&lt;author&gt;Dang, Nam Nguyen&lt;/author&gt;&lt;author&gt;Pham, Hau Quoc&lt;/author&gt;&lt;/authors&gt;&lt;/contributors&gt;&lt;titles&gt;&lt;title&gt;Design Strategies of 2D MXene-Based Materials for CO2 Electrolysis and Li–CO2 Batteries&lt;/title&gt;&lt;secondary-title&gt;Small&lt;/secondary-title&gt;&lt;/titles&gt;&lt;periodical&gt;&lt;full-title&gt;Small&lt;/full-title&gt;&lt;/periodical&gt;&lt;pages&gt;e13885&lt;/pages&gt;&lt;volume&gt;22&lt;/volume&gt;&lt;number&gt;9&lt;/number&gt;&lt;dates&gt;&lt;year&gt;2026&lt;/year&gt;&lt;/dates&gt;&lt;isbn&gt;1613-6810&lt;/isbn&gt;&lt;urls&gt;&lt;related-urls&gt;&lt;url&gt;https://onlinelibrary.wiley.com/doi/abs/10.1002/smll.202513885&lt;/url&gt;&lt;/related-urls&gt;&lt;/urls&gt;&lt;electronic-resource-num&gt;https://doi.org/10.1002/smll.202513885&lt;/electronic-resource-num&gt;&lt;/record&gt;&lt;/Cite&gt;&lt;/EndNote&gt;</w:instrText>
      </w:r>
      <w:r w:rsidR="001457F4">
        <w:rPr>
          <w:rFonts w:ascii="Arial" w:hAnsi="Arial" w:cs="Arial"/>
        </w:rPr>
        <w:fldChar w:fldCharType="separate"/>
      </w:r>
      <w:r w:rsidR="00724249">
        <w:rPr>
          <w:rFonts w:ascii="Arial" w:hAnsi="Arial" w:cs="Arial"/>
          <w:noProof/>
        </w:rPr>
        <w:t>[25]</w:t>
      </w:r>
      <w:r w:rsidR="001457F4">
        <w:rPr>
          <w:rFonts w:ascii="Arial" w:hAnsi="Arial" w:cs="Arial"/>
        </w:rPr>
        <w:fldChar w:fldCharType="end"/>
      </w:r>
      <w:r w:rsidR="00926B51" w:rsidRPr="00926B51">
        <w:rPr>
          <w:rFonts w:ascii="Arial" w:hAnsi="Arial" w:cs="Arial"/>
        </w:rPr>
        <w:t xml:space="preserve">. Nitrogen doping has also proven quite popular, and N-doped MXenes have been used as electrocatalysts for hydrogen production, in both the hydrogen evolution and oxygen evolution reactions </w:t>
      </w:r>
      <w:r w:rsidR="00724249">
        <w:rPr>
          <w:rFonts w:ascii="Arial" w:hAnsi="Arial" w:cs="Arial"/>
        </w:rPr>
        <w:fldChar w:fldCharType="begin"/>
      </w:r>
      <w:r w:rsidR="00724249">
        <w:rPr>
          <w:rFonts w:ascii="Arial" w:hAnsi="Arial" w:cs="Arial"/>
        </w:rPr>
        <w:instrText xml:space="preserve"> ADDIN EN.CITE &lt;EndNote&gt;&lt;Cite&gt;&lt;Author&gt;Pham&lt;/Author&gt;&lt;Year&gt;2025&lt;/Year&gt;&lt;RecNum&gt;120&lt;/RecNum&gt;&lt;DisplayText&gt;[26]&lt;/DisplayText&gt;&lt;record&gt;&lt;rec-number&gt;120&lt;/rec-number&gt;&lt;foreign-keys&gt;&lt;key app="EN" db-id="fazvdpwa0p952zerrfl5s90xd5tvfv2925ax" timestamp="1772635930"&gt;120&lt;/key&gt;&lt;/foreign-keys&gt;&lt;ref-type name="Journal Article"&gt;17&lt;/ref-type&gt;&lt;contributors&gt;&lt;authors&gt;&lt;author&gt;Pham, Hau Quoc&lt;/author&gt;&lt;author&gt;Dao, Thi-Bich-Ngoc&lt;/author&gt;&lt;author&gt;Nguyen, Anh Quoc Khuong&lt;/author&gt;&lt;author&gt;Huynh, Quyen&lt;/author&gt;&lt;author&gt;Huynh, Tai Thien&lt;/author&gt;&lt;/authors&gt;&lt;/contributors&gt;&lt;titles&gt;&lt;title&gt;Nitrogen-doped 2D MXene-based catalysts: Synthesis, properties and applications for electrochemical hydrogen production&lt;/title&gt;&lt;secondary-title&gt;Advances in Colloid and Interface Science&lt;/secondary-title&gt;&lt;/titles&gt;&lt;periodical&gt;&lt;full-title&gt;Advances in Colloid and Interface Science&lt;/full-title&gt;&lt;/periodical&gt;&lt;pages&gt;103493&lt;/pages&gt;&lt;volume&gt;341&lt;/volume&gt;&lt;keywords&gt;&lt;keyword&gt;N-doped MXenes&lt;/keyword&gt;&lt;keyword&gt;MXenes&lt;/keyword&gt;&lt;keyword&gt;2D materials&lt;/keyword&gt;&lt;keyword&gt;HER&lt;/keyword&gt;&lt;keyword&gt;OER&lt;/keyword&gt;&lt;keyword&gt;Electrocatalysts&lt;/keyword&gt;&lt;/keywords&gt;&lt;dates&gt;&lt;year&gt;2025&lt;/year&gt;&lt;pub-dates&gt;&lt;date&gt;2025/07/01/&lt;/date&gt;&lt;/pub-dates&gt;&lt;/dates&gt;&lt;isbn&gt;0001-8686&lt;/isbn&gt;&lt;urls&gt;&lt;related-urls&gt;&lt;url&gt;https://www.sciencedirect.com/science/article/pii/S0001868625001046&lt;/url&gt;&lt;/related-urls&gt;&lt;/urls&gt;&lt;electronic-resource-num&gt;https://doi.org/10.1016/j.cis.2025.103493&lt;/electronic-resource-num&gt;&lt;/record&gt;&lt;/Cite&gt;&lt;/EndNote&gt;</w:instrText>
      </w:r>
      <w:r w:rsidR="00724249">
        <w:rPr>
          <w:rFonts w:ascii="Arial" w:hAnsi="Arial" w:cs="Arial"/>
        </w:rPr>
        <w:fldChar w:fldCharType="separate"/>
      </w:r>
      <w:r w:rsidR="00724249">
        <w:rPr>
          <w:rFonts w:ascii="Arial" w:hAnsi="Arial" w:cs="Arial"/>
          <w:noProof/>
        </w:rPr>
        <w:t>[26]</w:t>
      </w:r>
      <w:r w:rsidR="00724249">
        <w:rPr>
          <w:rFonts w:ascii="Arial" w:hAnsi="Arial" w:cs="Arial"/>
        </w:rPr>
        <w:fldChar w:fldCharType="end"/>
      </w:r>
      <w:r w:rsidR="00926B51" w:rsidRPr="00926B51">
        <w:rPr>
          <w:rFonts w:ascii="Arial" w:hAnsi="Arial" w:cs="Arial"/>
        </w:rPr>
        <w:t>.</w:t>
      </w:r>
    </w:p>
    <w:p w14:paraId="6BC3CA83" w14:textId="23AC5FD4" w:rsidR="00531733" w:rsidRPr="00531733" w:rsidRDefault="00B84B83" w:rsidP="002D5AF0">
      <w:pPr>
        <w:rPr>
          <w:rFonts w:ascii="Arial" w:hAnsi="Arial" w:cs="Arial"/>
        </w:rPr>
      </w:pPr>
      <w:r>
        <w:rPr>
          <w:rFonts w:ascii="Arial" w:hAnsi="Arial" w:cs="Arial"/>
        </w:rPr>
        <w:t xml:space="preserve">In this paper we develop a strategy that intercalates a Fe precursor </w:t>
      </w:r>
      <w:r w:rsidR="00FD2EDA">
        <w:rPr>
          <w:rFonts w:ascii="Arial" w:hAnsi="Arial" w:cs="Arial"/>
        </w:rPr>
        <w:t>and</w:t>
      </w:r>
      <w:r>
        <w:rPr>
          <w:rFonts w:ascii="Arial" w:hAnsi="Arial" w:cs="Arial"/>
        </w:rPr>
        <w:t xml:space="preserve"> urea </w:t>
      </w:r>
      <w:r w:rsidR="009A338F">
        <w:rPr>
          <w:rFonts w:ascii="Arial" w:hAnsi="Arial" w:cs="Arial"/>
        </w:rPr>
        <w:t xml:space="preserve">between the MXene </w:t>
      </w:r>
      <w:proofErr w:type="gramStart"/>
      <w:r w:rsidR="009A338F">
        <w:rPr>
          <w:rFonts w:ascii="Arial" w:hAnsi="Arial" w:cs="Arial"/>
        </w:rPr>
        <w:t>layers</w:t>
      </w:r>
      <w:r w:rsidR="00FD2EDA">
        <w:rPr>
          <w:rFonts w:ascii="Arial" w:hAnsi="Arial" w:cs="Arial"/>
        </w:rPr>
        <w:t>,</w:t>
      </w:r>
      <w:r w:rsidR="007C7C2A">
        <w:rPr>
          <w:rFonts w:ascii="Arial" w:hAnsi="Arial" w:cs="Arial"/>
        </w:rPr>
        <w:t xml:space="preserve"> and</w:t>
      </w:r>
      <w:proofErr w:type="gramEnd"/>
      <w:r w:rsidR="007C7C2A">
        <w:rPr>
          <w:rFonts w:ascii="Arial" w:hAnsi="Arial" w:cs="Arial"/>
        </w:rPr>
        <w:t xml:space="preserve"> test the resulting materials for the ORR</w:t>
      </w:r>
      <w:r w:rsidR="003A60E4">
        <w:rPr>
          <w:rFonts w:ascii="Arial" w:hAnsi="Arial" w:cs="Arial"/>
        </w:rPr>
        <w:t xml:space="preserve">. The urea will act as a C and N source, and the materials will subsequently be </w:t>
      </w:r>
      <w:r w:rsidR="009A338F">
        <w:rPr>
          <w:rFonts w:ascii="Arial" w:hAnsi="Arial" w:cs="Arial"/>
        </w:rPr>
        <w:t>thermal</w:t>
      </w:r>
      <w:r w:rsidR="003A60E4">
        <w:rPr>
          <w:rFonts w:ascii="Arial" w:hAnsi="Arial" w:cs="Arial"/>
        </w:rPr>
        <w:t>ly</w:t>
      </w:r>
      <w:r w:rsidR="009A338F">
        <w:rPr>
          <w:rFonts w:ascii="Arial" w:hAnsi="Arial" w:cs="Arial"/>
        </w:rPr>
        <w:t xml:space="preserve"> </w:t>
      </w:r>
      <w:r w:rsidR="003A60E4">
        <w:rPr>
          <w:rFonts w:ascii="Arial" w:hAnsi="Arial" w:cs="Arial"/>
        </w:rPr>
        <w:t>annealed</w:t>
      </w:r>
      <w:r w:rsidR="009A338F">
        <w:rPr>
          <w:rFonts w:ascii="Arial" w:hAnsi="Arial" w:cs="Arial"/>
        </w:rPr>
        <w:t>. The Fe precursor is expected to form iron species such as Fe, Fe</w:t>
      </w:r>
      <w:r w:rsidR="009A338F">
        <w:rPr>
          <w:rFonts w:ascii="Arial" w:hAnsi="Arial" w:cs="Arial"/>
          <w:vertAlign w:val="subscript"/>
        </w:rPr>
        <w:t>3</w:t>
      </w:r>
      <w:r w:rsidR="009A338F">
        <w:rPr>
          <w:rFonts w:ascii="Arial" w:hAnsi="Arial" w:cs="Arial"/>
        </w:rPr>
        <w:t>C and/or Fe-</w:t>
      </w:r>
      <w:proofErr w:type="spellStart"/>
      <w:r w:rsidR="009A338F">
        <w:rPr>
          <w:rFonts w:ascii="Arial" w:hAnsi="Arial" w:cs="Arial"/>
        </w:rPr>
        <w:t>N</w:t>
      </w:r>
      <w:r w:rsidR="009A338F">
        <w:rPr>
          <w:rFonts w:ascii="Arial" w:hAnsi="Arial" w:cs="Arial"/>
          <w:vertAlign w:val="subscript"/>
        </w:rPr>
        <w:t>x</w:t>
      </w:r>
      <w:proofErr w:type="spellEnd"/>
      <w:r w:rsidR="00477AE7">
        <w:rPr>
          <w:rFonts w:ascii="Arial" w:hAnsi="Arial" w:cs="Arial"/>
        </w:rPr>
        <w:t>, all of which have shown good ORR activity in alkaline media</w:t>
      </w:r>
      <w:r w:rsidR="00382E16">
        <w:rPr>
          <w:rFonts w:ascii="Arial" w:hAnsi="Arial" w:cs="Arial"/>
        </w:rPr>
        <w:t>, and the expectation is that the layered nature of MXenes will help disperse the Fe-species homogeneously on the material</w:t>
      </w:r>
      <w:r w:rsidR="00477AE7">
        <w:rPr>
          <w:rFonts w:ascii="Arial" w:hAnsi="Arial" w:cs="Arial"/>
        </w:rPr>
        <w:t xml:space="preserve">. In addition, </w:t>
      </w:r>
      <w:r w:rsidR="00D4171E">
        <w:rPr>
          <w:rFonts w:ascii="Arial" w:hAnsi="Arial" w:cs="Arial"/>
        </w:rPr>
        <w:t xml:space="preserve">there is the possibility that Fe species catalyse the formation of carbon compounds </w:t>
      </w:r>
      <w:r w:rsidR="00CB4E0E">
        <w:rPr>
          <w:rFonts w:ascii="Arial" w:hAnsi="Arial" w:cs="Arial"/>
        </w:rPr>
        <w:t>f</w:t>
      </w:r>
      <w:r w:rsidR="00D4171E">
        <w:rPr>
          <w:rFonts w:ascii="Arial" w:hAnsi="Arial" w:cs="Arial"/>
        </w:rPr>
        <w:t>rom the decomposition of urea</w:t>
      </w:r>
      <w:r w:rsidR="00CB4E0E">
        <w:rPr>
          <w:rFonts w:ascii="Arial" w:hAnsi="Arial" w:cs="Arial"/>
        </w:rPr>
        <w:t xml:space="preserve"> on the surface of the MXenes</w:t>
      </w:r>
      <w:r w:rsidR="007F60E5">
        <w:rPr>
          <w:rFonts w:ascii="Arial" w:hAnsi="Arial" w:cs="Arial"/>
        </w:rPr>
        <w:t xml:space="preserve">, </w:t>
      </w:r>
      <w:r w:rsidR="00CC4935">
        <w:rPr>
          <w:rFonts w:ascii="Arial" w:hAnsi="Arial" w:cs="Arial"/>
        </w:rPr>
        <w:t xml:space="preserve">such as carbon </w:t>
      </w:r>
      <w:proofErr w:type="spellStart"/>
      <w:r w:rsidR="00CC4935">
        <w:rPr>
          <w:rFonts w:ascii="Arial" w:hAnsi="Arial" w:cs="Arial"/>
        </w:rPr>
        <w:t>nanofibres</w:t>
      </w:r>
      <w:proofErr w:type="spellEnd"/>
      <w:r w:rsidR="00CC4935">
        <w:rPr>
          <w:rFonts w:ascii="Arial" w:hAnsi="Arial" w:cs="Arial"/>
        </w:rPr>
        <w:t xml:space="preserve"> or nanotubes</w:t>
      </w:r>
      <w:r w:rsidR="004C2BE3">
        <w:rPr>
          <w:rFonts w:ascii="Arial" w:hAnsi="Arial" w:cs="Arial"/>
        </w:rPr>
        <w:t>, which are also promising materials to catalyse the ORR.</w:t>
      </w:r>
    </w:p>
    <w:p w14:paraId="5C7668EF" w14:textId="77777777" w:rsidR="00334C99" w:rsidRDefault="00334C99" w:rsidP="00E156EB">
      <w:pPr>
        <w:rPr>
          <w:rFonts w:ascii="Arial" w:hAnsi="Arial" w:cs="Arial"/>
        </w:rPr>
      </w:pPr>
    </w:p>
    <w:p w14:paraId="1886D6FB" w14:textId="42C1707A" w:rsidR="00E156EB" w:rsidRPr="00E8433F" w:rsidRDefault="00E156EB" w:rsidP="00E156EB">
      <w:pPr>
        <w:rPr>
          <w:rFonts w:ascii="Arial" w:hAnsi="Arial" w:cs="Arial"/>
          <w:b/>
          <w:bCs/>
          <w:sz w:val="24"/>
          <w:szCs w:val="24"/>
        </w:rPr>
      </w:pPr>
      <w:r>
        <w:rPr>
          <w:rFonts w:ascii="Arial" w:hAnsi="Arial" w:cs="Arial"/>
          <w:b/>
          <w:bCs/>
          <w:sz w:val="24"/>
          <w:szCs w:val="24"/>
        </w:rPr>
        <w:t>Experimental section</w:t>
      </w:r>
    </w:p>
    <w:p w14:paraId="4D770002" w14:textId="61ADC28E" w:rsidR="00CC56D3" w:rsidRPr="00CC56D3" w:rsidRDefault="00CC56D3" w:rsidP="006A1F09">
      <w:pPr>
        <w:rPr>
          <w:rFonts w:ascii="Arial" w:hAnsi="Arial" w:cs="Arial"/>
          <w:b/>
          <w:bCs/>
        </w:rPr>
      </w:pPr>
      <w:r w:rsidRPr="00CC56D3">
        <w:rPr>
          <w:rFonts w:ascii="Arial" w:hAnsi="Arial" w:cs="Arial"/>
          <w:b/>
          <w:bCs/>
        </w:rPr>
        <w:t>Synthesis of Ti</w:t>
      </w:r>
      <w:r w:rsidRPr="00CC56D3">
        <w:rPr>
          <w:rFonts w:ascii="Arial" w:hAnsi="Arial" w:cs="Arial"/>
          <w:b/>
          <w:bCs/>
          <w:vertAlign w:val="subscript"/>
        </w:rPr>
        <w:t>3</w:t>
      </w:r>
      <w:r w:rsidRPr="00CC56D3">
        <w:rPr>
          <w:rFonts w:ascii="Arial" w:hAnsi="Arial" w:cs="Arial"/>
          <w:b/>
          <w:bCs/>
        </w:rPr>
        <w:t>C</w:t>
      </w:r>
      <w:r w:rsidRPr="00CC56D3">
        <w:rPr>
          <w:rFonts w:ascii="Arial" w:hAnsi="Arial" w:cs="Arial"/>
          <w:b/>
          <w:bCs/>
          <w:vertAlign w:val="subscript"/>
        </w:rPr>
        <w:t>2</w:t>
      </w:r>
      <w:r w:rsidRPr="00CC56D3">
        <w:rPr>
          <w:rFonts w:ascii="Arial" w:hAnsi="Arial" w:cs="Arial"/>
          <w:b/>
          <w:bCs/>
        </w:rPr>
        <w:t>T</w:t>
      </w:r>
      <w:r w:rsidRPr="00CC56D3">
        <w:rPr>
          <w:rFonts w:ascii="Arial" w:hAnsi="Arial" w:cs="Arial"/>
          <w:b/>
          <w:bCs/>
          <w:vertAlign w:val="subscript"/>
        </w:rPr>
        <w:t>z</w:t>
      </w:r>
    </w:p>
    <w:p w14:paraId="11A8A715" w14:textId="5E985100" w:rsidR="00CC56D3" w:rsidRDefault="00CC56D3" w:rsidP="00093FC3">
      <w:pPr>
        <w:rPr>
          <w:rFonts w:ascii="Arial" w:hAnsi="Arial" w:cs="Arial"/>
        </w:rPr>
      </w:pPr>
      <w:r w:rsidRPr="00CC56D3">
        <w:rPr>
          <w:rFonts w:ascii="Arial" w:hAnsi="Arial" w:cs="Arial"/>
        </w:rPr>
        <w:t xml:space="preserve">The etching procedure </w:t>
      </w:r>
      <w:r w:rsidR="007E3516">
        <w:rPr>
          <w:rFonts w:ascii="Arial" w:hAnsi="Arial" w:cs="Arial"/>
        </w:rPr>
        <w:t>for</w:t>
      </w:r>
      <w:r w:rsidRPr="00CC56D3">
        <w:rPr>
          <w:rFonts w:ascii="Arial" w:hAnsi="Arial" w:cs="Arial"/>
        </w:rPr>
        <w:t xml:space="preserve"> Ti</w:t>
      </w:r>
      <w:r w:rsidRPr="007E3516">
        <w:rPr>
          <w:rFonts w:ascii="Arial" w:hAnsi="Arial" w:cs="Arial"/>
          <w:vertAlign w:val="subscript"/>
        </w:rPr>
        <w:t>3</w:t>
      </w:r>
      <w:r w:rsidRPr="00CC56D3">
        <w:rPr>
          <w:rFonts w:ascii="Arial" w:hAnsi="Arial" w:cs="Arial"/>
        </w:rPr>
        <w:t>C</w:t>
      </w:r>
      <w:r w:rsidRPr="007E3516">
        <w:rPr>
          <w:rFonts w:ascii="Arial" w:hAnsi="Arial" w:cs="Arial"/>
          <w:vertAlign w:val="subscript"/>
        </w:rPr>
        <w:t>2</w:t>
      </w:r>
      <w:r w:rsidRPr="00CC56D3">
        <w:rPr>
          <w:rFonts w:ascii="Arial" w:hAnsi="Arial" w:cs="Arial"/>
        </w:rPr>
        <w:t>T</w:t>
      </w:r>
      <w:r w:rsidR="007E3516">
        <w:rPr>
          <w:rFonts w:ascii="Arial" w:hAnsi="Arial" w:cs="Arial"/>
          <w:vertAlign w:val="subscript"/>
        </w:rPr>
        <w:t>z</w:t>
      </w:r>
      <w:r w:rsidRPr="00CC56D3">
        <w:rPr>
          <w:rFonts w:ascii="Arial" w:hAnsi="Arial" w:cs="Arial"/>
        </w:rPr>
        <w:t xml:space="preserve"> is the </w:t>
      </w:r>
      <w:proofErr w:type="spellStart"/>
      <w:r w:rsidRPr="00CC56D3">
        <w:rPr>
          <w:rFonts w:ascii="Arial" w:hAnsi="Arial" w:cs="Arial"/>
        </w:rPr>
        <w:t>LiF</w:t>
      </w:r>
      <w:proofErr w:type="spellEnd"/>
      <w:r w:rsidRPr="00CC56D3">
        <w:rPr>
          <w:rFonts w:ascii="Arial" w:hAnsi="Arial" w:cs="Arial"/>
        </w:rPr>
        <w:t>-HCl etching method</w:t>
      </w:r>
      <w:r w:rsidR="0016147B">
        <w:rPr>
          <w:rFonts w:ascii="Arial" w:hAnsi="Arial" w:cs="Arial"/>
        </w:rPr>
        <w:t xml:space="preserve">, which is adapted from </w:t>
      </w:r>
      <w:proofErr w:type="spellStart"/>
      <w:r w:rsidRPr="00CC56D3">
        <w:rPr>
          <w:rFonts w:ascii="Arial" w:hAnsi="Arial" w:cs="Arial"/>
        </w:rPr>
        <w:t>Ghidiu</w:t>
      </w:r>
      <w:proofErr w:type="spellEnd"/>
      <w:r w:rsidRPr="00CC56D3">
        <w:rPr>
          <w:rFonts w:ascii="Arial" w:hAnsi="Arial" w:cs="Arial"/>
        </w:rPr>
        <w:t xml:space="preserve"> et al.</w:t>
      </w:r>
      <w:r w:rsidR="0016147B">
        <w:rPr>
          <w:rFonts w:ascii="Arial" w:hAnsi="Arial" w:cs="Arial"/>
        </w:rPr>
        <w:t xml:space="preserve"> </w:t>
      </w:r>
      <w:r w:rsidR="005457B0">
        <w:rPr>
          <w:rFonts w:ascii="Arial" w:hAnsi="Arial" w:cs="Arial"/>
        </w:rPr>
        <w:fldChar w:fldCharType="begin"/>
      </w:r>
      <w:r w:rsidR="008571A6">
        <w:rPr>
          <w:rFonts w:ascii="Arial" w:hAnsi="Arial" w:cs="Arial"/>
        </w:rPr>
        <w:instrText xml:space="preserve"> ADDIN EN.CITE &lt;EndNote&gt;&lt;Cite&gt;&lt;Author&gt;Ghidiu&lt;/Author&gt;&lt;Year&gt;2014&lt;/Year&gt;&lt;RecNum&gt;95&lt;/RecNum&gt;&lt;DisplayText&gt;[27]&lt;/DisplayText&gt;&lt;record&gt;&lt;rec-number&gt;95&lt;/rec-number&gt;&lt;foreign-keys&gt;&lt;key app="EN" db-id="fazvdpwa0p952zerrfl5s90xd5tvfv2925ax" timestamp="1752073353"&gt;95&lt;/key&gt;&lt;/foreign-keys&gt;&lt;ref-type name="Journal Article"&gt;17&lt;/ref-type&gt;&lt;contributors&gt;&lt;authors&gt;&lt;author&gt;Ghidiu, Michael&lt;/author&gt;&lt;author&gt;Lukatskaya, Maria R.&lt;/author&gt;&lt;author&gt;Zhao, Meng-Qiang&lt;/author&gt;&lt;author&gt;Gogotsi, Yury&lt;/author&gt;&lt;author&gt;Barsoum, Michel W.&lt;/author&gt;&lt;/authors&gt;&lt;/contributors&gt;&lt;titles&gt;&lt;title&gt;Conductive two-dimensional titanium carbide ‘clay’ with high volumetric capacitance&lt;/title&gt;&lt;secondary-title&gt;Nature&lt;/secondary-title&gt;&lt;/titles&gt;&lt;periodical&gt;&lt;full-title&gt;Nature&lt;/full-title&gt;&lt;abbr-1&gt;Nature&lt;/abbr-1&gt;&lt;/periodical&gt;&lt;pages&gt;78-81&lt;/pages&gt;&lt;volume&gt;516&lt;/volume&gt;&lt;number&gt;7529&lt;/number&gt;&lt;dates&gt;&lt;year&gt;2014&lt;/year&gt;&lt;pub-dates&gt;&lt;date&gt;2014/12/01&lt;/date&gt;&lt;/pub-dates&gt;&lt;/dates&gt;&lt;isbn&gt;1476-4687&lt;/isbn&gt;&lt;urls&gt;&lt;related-urls&gt;&lt;url&gt;https://doi.org/10.1038/nature13970&lt;/url&gt;&lt;/related-urls&gt;&lt;/urls&gt;&lt;electronic-resource-num&gt;10.1038/nature13970&lt;/electronic-resource-num&gt;&lt;/record&gt;&lt;/Cite&gt;&lt;/EndNote&gt;</w:instrText>
      </w:r>
      <w:r w:rsidR="005457B0">
        <w:rPr>
          <w:rFonts w:ascii="Arial" w:hAnsi="Arial" w:cs="Arial"/>
        </w:rPr>
        <w:fldChar w:fldCharType="separate"/>
      </w:r>
      <w:r w:rsidR="008571A6">
        <w:rPr>
          <w:rFonts w:ascii="Arial" w:hAnsi="Arial" w:cs="Arial"/>
          <w:noProof/>
        </w:rPr>
        <w:t>[27]</w:t>
      </w:r>
      <w:r w:rsidR="005457B0">
        <w:rPr>
          <w:rFonts w:ascii="Arial" w:hAnsi="Arial" w:cs="Arial"/>
        </w:rPr>
        <w:fldChar w:fldCharType="end"/>
      </w:r>
      <w:r w:rsidR="004E38AD">
        <w:rPr>
          <w:rFonts w:ascii="Arial" w:hAnsi="Arial" w:cs="Arial"/>
        </w:rPr>
        <w:t xml:space="preserve"> and has been reported before </w:t>
      </w:r>
      <w:r w:rsidR="004E38AD">
        <w:rPr>
          <w:rFonts w:ascii="Arial" w:hAnsi="Arial" w:cs="Arial"/>
        </w:rPr>
        <w:fldChar w:fldCharType="begin">
          <w:fldData xml:space="preserve">PEVuZE5vdGU+PENpdGU+PEF1dGhvcj5NYXVnaGFuPC9BdXRob3I+PFllYXI+MjAyMTwvWWVhcj48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</w:fldData>
        </w:fldChar>
      </w:r>
      <w:r w:rsidR="008571A6">
        <w:rPr>
          <w:rFonts w:ascii="Arial" w:hAnsi="Arial" w:cs="Arial"/>
        </w:rPr>
        <w:instrText xml:space="preserve"> ADDIN EN.CITE </w:instrText>
      </w:r>
      <w:r w:rsidR="008571A6">
        <w:rPr>
          <w:rFonts w:ascii="Arial" w:hAnsi="Arial" w:cs="Arial"/>
        </w:rPr>
        <w:fldChar w:fldCharType="begin">
          <w:fldData xml:space="preserve">PEVuZE5vdGU+PENpdGU+PEF1dGhvcj5NYXVnaGFuPC9BdXRob3I+PFllYXI+MjAyMTwvWWVhcj48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</w:fldData>
        </w:fldChar>
      </w:r>
      <w:r w:rsidR="008571A6">
        <w:rPr>
          <w:rFonts w:ascii="Arial" w:hAnsi="Arial" w:cs="Arial"/>
        </w:rPr>
        <w:instrText xml:space="preserve"> ADDIN EN.CITE.DATA </w:instrText>
      </w:r>
      <w:r w:rsidR="008571A6">
        <w:rPr>
          <w:rFonts w:ascii="Arial" w:hAnsi="Arial" w:cs="Arial"/>
        </w:rPr>
      </w:r>
      <w:r w:rsidR="008571A6">
        <w:rPr>
          <w:rFonts w:ascii="Arial" w:hAnsi="Arial" w:cs="Arial"/>
        </w:rPr>
        <w:fldChar w:fldCharType="end"/>
      </w:r>
      <w:r w:rsidR="004E38AD">
        <w:rPr>
          <w:rFonts w:ascii="Arial" w:hAnsi="Arial" w:cs="Arial"/>
        </w:rPr>
        <w:fldChar w:fldCharType="separate"/>
      </w:r>
      <w:r w:rsidR="008571A6">
        <w:rPr>
          <w:rFonts w:ascii="Arial" w:hAnsi="Arial" w:cs="Arial"/>
          <w:noProof/>
        </w:rPr>
        <w:t>[28-30]</w:t>
      </w:r>
      <w:r w:rsidR="004E38AD">
        <w:rPr>
          <w:rFonts w:ascii="Arial" w:hAnsi="Arial" w:cs="Arial"/>
        </w:rPr>
        <w:fldChar w:fldCharType="end"/>
      </w:r>
      <w:r w:rsidR="0016147B">
        <w:rPr>
          <w:rFonts w:ascii="Arial" w:hAnsi="Arial" w:cs="Arial"/>
        </w:rPr>
        <w:t xml:space="preserve">. </w:t>
      </w:r>
      <w:r w:rsidR="007358F9">
        <w:rPr>
          <w:rFonts w:ascii="Arial" w:hAnsi="Arial" w:cs="Arial"/>
        </w:rPr>
        <w:t xml:space="preserve">Recently, </w:t>
      </w:r>
      <w:r w:rsidR="00507C77">
        <w:rPr>
          <w:rFonts w:ascii="Arial" w:hAnsi="Arial" w:cs="Arial"/>
        </w:rPr>
        <w:t>a procedure based on this</w:t>
      </w:r>
      <w:r w:rsidR="007358F9">
        <w:rPr>
          <w:rFonts w:ascii="Arial" w:hAnsi="Arial" w:cs="Arial"/>
        </w:rPr>
        <w:t xml:space="preserve"> method was used for semi-continuous synthesis of </w:t>
      </w:r>
      <w:r w:rsidR="007358F9" w:rsidRPr="00093FC3">
        <w:rPr>
          <w:rFonts w:ascii="Arial" w:hAnsi="Arial" w:cs="Arial"/>
        </w:rPr>
        <w:t>Ti</w:t>
      </w:r>
      <w:r w:rsidR="007358F9" w:rsidRPr="00C35D8A">
        <w:rPr>
          <w:rFonts w:ascii="Arial" w:hAnsi="Arial" w:cs="Arial"/>
          <w:vertAlign w:val="subscript"/>
        </w:rPr>
        <w:t>3</w:t>
      </w:r>
      <w:r w:rsidR="007358F9" w:rsidRPr="00093FC3">
        <w:rPr>
          <w:rFonts w:ascii="Arial" w:hAnsi="Arial" w:cs="Arial"/>
        </w:rPr>
        <w:t>C</w:t>
      </w:r>
      <w:r w:rsidR="007358F9" w:rsidRPr="00C35D8A">
        <w:rPr>
          <w:rFonts w:ascii="Arial" w:hAnsi="Arial" w:cs="Arial"/>
          <w:vertAlign w:val="subscript"/>
        </w:rPr>
        <w:t>2</w:t>
      </w:r>
      <w:r w:rsidR="005B2FFC">
        <w:rPr>
          <w:rFonts w:ascii="Arial" w:hAnsi="Arial" w:cs="Arial"/>
          <w:vertAlign w:val="subscript"/>
        </w:rPr>
        <w:t xml:space="preserve"> </w:t>
      </w:r>
      <w:r w:rsidR="005B2FFC" w:rsidRPr="005B2FFC">
        <w:rPr>
          <w:rFonts w:ascii="Arial" w:hAnsi="Arial" w:cs="Arial"/>
        </w:rPr>
        <w:fldChar w:fldCharType="begin"/>
      </w:r>
      <w:r w:rsidR="008571A6">
        <w:rPr>
          <w:rFonts w:ascii="Arial" w:hAnsi="Arial" w:cs="Arial"/>
        </w:rPr>
        <w:instrText xml:space="preserve"> ADDIN EN.CITE &lt;EndNote&gt;&lt;Cite&gt;&lt;Author&gt;Clark&lt;/Author&gt;&lt;Year&gt;2025&lt;/Year&gt;&lt;RecNum&gt;117&lt;/RecNum&gt;&lt;DisplayText&gt;[31]&lt;/DisplayText&gt;&lt;record&gt;&lt;rec-number&gt;117&lt;/rec-number&gt;&lt;foreign-keys&gt;&lt;key app="EN" db-id="fazvdpwa0p952zerrfl5s90xd5tvfv2925ax" timestamp="1752586278"&gt;117&lt;/key&gt;&lt;/foreign-keys&gt;&lt;ref-type name="Journal Article"&gt;17&lt;/ref-type&gt;&lt;contributors&gt;&lt;authors&gt;&lt;author&gt;Clark, Molly J.&lt;/author&gt;&lt;author&gt;Oakley, Alice E.&lt;/author&gt;&lt;author&gt;Zhelev, Nikolay&lt;/author&gt;&lt;author&gt;Carravetta, Marina&lt;/author&gt;&lt;author&gt;Byrne, Thomas&lt;/author&gt;&lt;author&gt;Nightingale, Adrian M.&lt;/author&gt;&lt;author&gt;Bimbo, Nuno&lt;/author&gt;&lt;/authors&gt;&lt;/contributors&gt;&lt;titles&gt;&lt;title&gt;MXene synthesis in a semi-continuous 3D-printed PVDF flow reactor&lt;/title&gt;&lt;secondary-title&gt;Nanoscale Advances&lt;/secondary-title&gt;&lt;/titles&gt;&lt;periodical&gt;&lt;full-title&gt;Nanoscale Advances&lt;/full-title&gt;&lt;/periodical&gt;&lt;pages&gt;2166-2170&lt;/pages&gt;&lt;volume&gt;7&lt;/volume&gt;&lt;number&gt;8&lt;/number&gt;&lt;dates&gt;&lt;year&gt;2025&lt;/year&gt;&lt;/dates&gt;&lt;publisher&gt;RSC&lt;/publisher&gt;&lt;work-type&gt;10.1039/D4NA00991F&lt;/work-type&gt;&lt;urls&gt;&lt;related-urls&gt;&lt;url&gt;http://dx.doi.org/10.1039/D4NA00991F&lt;/url&gt;&lt;/related-urls&gt;&lt;/urls&gt;&lt;electronic-resource-num&gt;10.1039/D4NA00991F&lt;/electronic-resource-num&gt;&lt;/record&gt;&lt;/Cite&gt;&lt;/EndNote&gt;</w:instrText>
      </w:r>
      <w:r w:rsidR="005B2FFC" w:rsidRPr="005B2FFC">
        <w:rPr>
          <w:rFonts w:ascii="Arial" w:hAnsi="Arial" w:cs="Arial"/>
        </w:rPr>
        <w:fldChar w:fldCharType="separate"/>
      </w:r>
      <w:r w:rsidR="008571A6">
        <w:rPr>
          <w:rFonts w:ascii="Arial" w:hAnsi="Arial" w:cs="Arial"/>
          <w:noProof/>
        </w:rPr>
        <w:t>[31]</w:t>
      </w:r>
      <w:r w:rsidR="005B2FFC" w:rsidRPr="005B2FFC">
        <w:rPr>
          <w:rFonts w:ascii="Arial" w:hAnsi="Arial" w:cs="Arial"/>
        </w:rPr>
        <w:fldChar w:fldCharType="end"/>
      </w:r>
      <w:r w:rsidR="007358F9">
        <w:rPr>
          <w:rFonts w:ascii="Arial" w:hAnsi="Arial" w:cs="Arial"/>
          <w:vertAlign w:val="subscript"/>
        </w:rPr>
        <w:t xml:space="preserve">. </w:t>
      </w:r>
      <w:r w:rsidR="00093FC3" w:rsidRPr="00093FC3">
        <w:rPr>
          <w:rFonts w:ascii="Arial" w:hAnsi="Arial" w:cs="Arial"/>
        </w:rPr>
        <w:t>Ti</w:t>
      </w:r>
      <w:r w:rsidR="00093FC3" w:rsidRPr="00C35D8A">
        <w:rPr>
          <w:rFonts w:ascii="Arial" w:hAnsi="Arial" w:cs="Arial"/>
          <w:vertAlign w:val="subscript"/>
        </w:rPr>
        <w:t>3</w:t>
      </w:r>
      <w:r w:rsidR="00093FC3" w:rsidRPr="00093FC3">
        <w:rPr>
          <w:rFonts w:ascii="Arial" w:hAnsi="Arial" w:cs="Arial"/>
        </w:rPr>
        <w:t>AlC</w:t>
      </w:r>
      <w:r w:rsidR="00093FC3" w:rsidRPr="00C35D8A">
        <w:rPr>
          <w:rFonts w:ascii="Arial" w:hAnsi="Arial" w:cs="Arial"/>
          <w:vertAlign w:val="subscript"/>
        </w:rPr>
        <w:t>2</w:t>
      </w:r>
      <w:r w:rsidR="00093FC3" w:rsidRPr="00093FC3">
        <w:rPr>
          <w:rFonts w:ascii="Arial" w:hAnsi="Arial" w:cs="Arial"/>
        </w:rPr>
        <w:t xml:space="preserve"> MAX phase (&gt;85% purity) was bought from Carbon-Ukraine Ltd. (Kyiv, Ukraine)</w:t>
      </w:r>
      <w:r w:rsidR="00C35D8A">
        <w:rPr>
          <w:rFonts w:ascii="Arial" w:hAnsi="Arial" w:cs="Arial"/>
        </w:rPr>
        <w:t xml:space="preserve"> and was </w:t>
      </w:r>
      <w:r w:rsidR="00093FC3" w:rsidRPr="00093FC3">
        <w:rPr>
          <w:rFonts w:ascii="Arial" w:hAnsi="Arial" w:cs="Arial"/>
        </w:rPr>
        <w:t>ground</w:t>
      </w:r>
      <w:r w:rsidR="00C35D8A">
        <w:rPr>
          <w:rFonts w:ascii="Arial" w:hAnsi="Arial" w:cs="Arial"/>
        </w:rPr>
        <w:t xml:space="preserve"> </w:t>
      </w:r>
      <w:r w:rsidR="00093FC3" w:rsidRPr="00093FC3">
        <w:rPr>
          <w:rFonts w:ascii="Arial" w:hAnsi="Arial" w:cs="Arial"/>
        </w:rPr>
        <w:t xml:space="preserve">and sieved through a </w:t>
      </w:r>
      <w:proofErr w:type="gramStart"/>
      <w:r w:rsidR="00093FC3" w:rsidRPr="00093FC3">
        <w:rPr>
          <w:rFonts w:ascii="Arial" w:hAnsi="Arial" w:cs="Arial"/>
        </w:rPr>
        <w:t>-400 mesh</w:t>
      </w:r>
      <w:proofErr w:type="gramEnd"/>
      <w:r w:rsidR="00093FC3" w:rsidRPr="00093FC3">
        <w:rPr>
          <w:rFonts w:ascii="Arial" w:hAnsi="Arial" w:cs="Arial"/>
        </w:rPr>
        <w:t xml:space="preserve"> sieve</w:t>
      </w:r>
      <w:r w:rsidR="00C35D8A">
        <w:rPr>
          <w:rFonts w:ascii="Arial" w:hAnsi="Arial" w:cs="Arial"/>
        </w:rPr>
        <w:t>.</w:t>
      </w:r>
      <w:r w:rsidR="00093FC3" w:rsidRPr="00093FC3">
        <w:rPr>
          <w:rFonts w:ascii="Arial" w:hAnsi="Arial" w:cs="Arial"/>
        </w:rPr>
        <w:t xml:space="preserve"> </w:t>
      </w:r>
      <w:r w:rsidR="00C35D8A">
        <w:rPr>
          <w:rFonts w:ascii="Arial" w:hAnsi="Arial" w:cs="Arial"/>
        </w:rPr>
        <w:t xml:space="preserve">The etching procedure was then done but </w:t>
      </w:r>
      <w:r w:rsidR="00135749">
        <w:rPr>
          <w:rFonts w:ascii="Arial" w:hAnsi="Arial" w:cs="Arial"/>
        </w:rPr>
        <w:t xml:space="preserve">adding </w:t>
      </w:r>
      <w:r w:rsidR="00093FC3" w:rsidRPr="00093FC3">
        <w:rPr>
          <w:rFonts w:ascii="Arial" w:hAnsi="Arial" w:cs="Arial"/>
        </w:rPr>
        <w:t xml:space="preserve">3 g of </w:t>
      </w:r>
      <w:proofErr w:type="spellStart"/>
      <w:r w:rsidR="00093FC3" w:rsidRPr="00093FC3">
        <w:rPr>
          <w:rFonts w:ascii="Arial" w:hAnsi="Arial" w:cs="Arial"/>
        </w:rPr>
        <w:t>LiF</w:t>
      </w:r>
      <w:proofErr w:type="spellEnd"/>
      <w:r w:rsidR="00093FC3" w:rsidRPr="00093FC3">
        <w:rPr>
          <w:rFonts w:ascii="Arial" w:hAnsi="Arial" w:cs="Arial"/>
        </w:rPr>
        <w:t xml:space="preserve"> (99%, Alfa </w:t>
      </w:r>
      <w:proofErr w:type="spellStart"/>
      <w:r w:rsidR="00093FC3" w:rsidRPr="00093FC3">
        <w:rPr>
          <w:rFonts w:ascii="Arial" w:hAnsi="Arial" w:cs="Arial"/>
        </w:rPr>
        <w:t>Aesar</w:t>
      </w:r>
      <w:proofErr w:type="spellEnd"/>
      <w:r w:rsidR="00093FC3" w:rsidRPr="00093FC3">
        <w:rPr>
          <w:rFonts w:ascii="Arial" w:hAnsi="Arial" w:cs="Arial"/>
        </w:rPr>
        <w:t>) to 30 mL of 6 M HCl (37.5% wt., Sigma Aldrich) in a HF</w:t>
      </w:r>
      <w:r w:rsidR="00135749">
        <w:rPr>
          <w:rFonts w:ascii="Arial" w:hAnsi="Arial" w:cs="Arial"/>
        </w:rPr>
        <w:t>-</w:t>
      </w:r>
      <w:r w:rsidR="00093FC3" w:rsidRPr="00093FC3">
        <w:rPr>
          <w:rFonts w:ascii="Arial" w:hAnsi="Arial" w:cs="Arial"/>
        </w:rPr>
        <w:t>resistan</w:t>
      </w:r>
      <w:r w:rsidR="00135749">
        <w:rPr>
          <w:rFonts w:ascii="Arial" w:hAnsi="Arial" w:cs="Arial"/>
        </w:rPr>
        <w:t>t</w:t>
      </w:r>
      <w:r w:rsidR="00093FC3" w:rsidRPr="00093FC3">
        <w:rPr>
          <w:rFonts w:ascii="Arial" w:hAnsi="Arial" w:cs="Arial"/>
        </w:rPr>
        <w:t xml:space="preserve"> </w:t>
      </w:r>
      <w:r w:rsidR="00135749">
        <w:rPr>
          <w:rFonts w:ascii="Arial" w:hAnsi="Arial" w:cs="Arial"/>
        </w:rPr>
        <w:t>beaker. Once the</w:t>
      </w:r>
      <w:r w:rsidR="00093FC3" w:rsidRPr="00093FC3">
        <w:rPr>
          <w:rFonts w:ascii="Arial" w:hAnsi="Arial" w:cs="Arial"/>
        </w:rPr>
        <w:t xml:space="preserve"> salt was dissolved, 3 g of </w:t>
      </w:r>
      <w:r w:rsidR="00135749">
        <w:rPr>
          <w:rFonts w:ascii="Arial" w:hAnsi="Arial" w:cs="Arial"/>
        </w:rPr>
        <w:t xml:space="preserve">ground and sieved </w:t>
      </w:r>
      <w:r w:rsidR="00093FC3" w:rsidRPr="00093FC3">
        <w:rPr>
          <w:rFonts w:ascii="Arial" w:hAnsi="Arial" w:cs="Arial"/>
        </w:rPr>
        <w:t>Ti</w:t>
      </w:r>
      <w:r w:rsidR="00093FC3" w:rsidRPr="00135749">
        <w:rPr>
          <w:rFonts w:ascii="Arial" w:hAnsi="Arial" w:cs="Arial"/>
          <w:vertAlign w:val="subscript"/>
        </w:rPr>
        <w:t>3</w:t>
      </w:r>
      <w:r w:rsidR="00093FC3" w:rsidRPr="00093FC3">
        <w:rPr>
          <w:rFonts w:ascii="Arial" w:hAnsi="Arial" w:cs="Arial"/>
        </w:rPr>
        <w:t>AlC</w:t>
      </w:r>
      <w:r w:rsidR="00093FC3" w:rsidRPr="00135749">
        <w:rPr>
          <w:rFonts w:ascii="Arial" w:hAnsi="Arial" w:cs="Arial"/>
          <w:vertAlign w:val="subscript"/>
        </w:rPr>
        <w:t>2</w:t>
      </w:r>
      <w:r w:rsidR="00093FC3" w:rsidRPr="00093FC3">
        <w:rPr>
          <w:rFonts w:ascii="Arial" w:hAnsi="Arial" w:cs="Arial"/>
        </w:rPr>
        <w:t xml:space="preserve"> </w:t>
      </w:r>
      <w:r w:rsidR="00135749">
        <w:rPr>
          <w:rFonts w:ascii="Arial" w:hAnsi="Arial" w:cs="Arial"/>
        </w:rPr>
        <w:t>were</w:t>
      </w:r>
      <w:r w:rsidR="00093FC3" w:rsidRPr="00093FC3">
        <w:rPr>
          <w:rFonts w:ascii="Arial" w:hAnsi="Arial" w:cs="Arial"/>
        </w:rPr>
        <w:t xml:space="preserve"> slowly added to the solution to avoid overheating. The</w:t>
      </w:r>
      <w:r w:rsidR="00135749">
        <w:rPr>
          <w:rFonts w:ascii="Arial" w:hAnsi="Arial" w:cs="Arial"/>
        </w:rPr>
        <w:t xml:space="preserve"> beaker</w:t>
      </w:r>
      <w:r w:rsidR="00093FC3" w:rsidRPr="00093FC3">
        <w:rPr>
          <w:rFonts w:ascii="Arial" w:hAnsi="Arial" w:cs="Arial"/>
        </w:rPr>
        <w:t xml:space="preserve"> was closed with a lid</w:t>
      </w:r>
      <w:r w:rsidR="00135749">
        <w:rPr>
          <w:rFonts w:ascii="Arial" w:hAnsi="Arial" w:cs="Arial"/>
        </w:rPr>
        <w:t xml:space="preserve"> that </w:t>
      </w:r>
      <w:r w:rsidR="00093FC3" w:rsidRPr="00093FC3">
        <w:rPr>
          <w:rFonts w:ascii="Arial" w:hAnsi="Arial" w:cs="Arial"/>
        </w:rPr>
        <w:t>had a small hole to allow venting of the H</w:t>
      </w:r>
      <w:r w:rsidR="00093FC3" w:rsidRPr="00135749">
        <w:rPr>
          <w:rFonts w:ascii="Arial" w:hAnsi="Arial" w:cs="Arial"/>
          <w:vertAlign w:val="subscript"/>
        </w:rPr>
        <w:t>2</w:t>
      </w:r>
      <w:r w:rsidR="00093FC3" w:rsidRPr="00093FC3">
        <w:rPr>
          <w:rFonts w:ascii="Arial" w:hAnsi="Arial" w:cs="Arial"/>
        </w:rPr>
        <w:t xml:space="preserve"> </w:t>
      </w:r>
      <w:r w:rsidR="00135749">
        <w:rPr>
          <w:rFonts w:ascii="Arial" w:hAnsi="Arial" w:cs="Arial"/>
        </w:rPr>
        <w:t xml:space="preserve">that forms during the reaction. </w:t>
      </w:r>
      <w:r w:rsidR="00093FC3" w:rsidRPr="00093FC3">
        <w:rPr>
          <w:rFonts w:ascii="Arial" w:hAnsi="Arial" w:cs="Arial"/>
        </w:rPr>
        <w:t>The mixture was</w:t>
      </w:r>
      <w:r w:rsidR="00135749">
        <w:rPr>
          <w:rFonts w:ascii="Arial" w:hAnsi="Arial" w:cs="Arial"/>
        </w:rPr>
        <w:t xml:space="preserve"> </w:t>
      </w:r>
      <w:r w:rsidR="00093FC3" w:rsidRPr="00093FC3">
        <w:rPr>
          <w:rFonts w:ascii="Arial" w:hAnsi="Arial" w:cs="Arial"/>
        </w:rPr>
        <w:t>left to stir at 40 °C for 48 h</w:t>
      </w:r>
      <w:r w:rsidR="00135749">
        <w:rPr>
          <w:rFonts w:ascii="Arial" w:hAnsi="Arial" w:cs="Arial"/>
        </w:rPr>
        <w:t xml:space="preserve">. </w:t>
      </w:r>
      <w:r w:rsidR="00F1790E">
        <w:rPr>
          <w:rFonts w:ascii="Arial" w:hAnsi="Arial" w:cs="Arial"/>
        </w:rPr>
        <w:t xml:space="preserve">After this, the sample is removed from the beaker and </w:t>
      </w:r>
      <w:r w:rsidR="00093FC3" w:rsidRPr="00093FC3">
        <w:rPr>
          <w:rFonts w:ascii="Arial" w:hAnsi="Arial" w:cs="Arial"/>
        </w:rPr>
        <w:t xml:space="preserve">rinsed several times </w:t>
      </w:r>
      <w:r w:rsidR="00F1790E">
        <w:rPr>
          <w:rFonts w:ascii="Arial" w:hAnsi="Arial" w:cs="Arial"/>
        </w:rPr>
        <w:t>with</w:t>
      </w:r>
      <w:r w:rsidR="00093FC3" w:rsidRPr="00093FC3">
        <w:rPr>
          <w:rFonts w:ascii="Arial" w:hAnsi="Arial" w:cs="Arial"/>
        </w:rPr>
        <w:t xml:space="preserve"> DI water</w:t>
      </w:r>
      <w:r w:rsidR="00F1790E">
        <w:rPr>
          <w:rFonts w:ascii="Arial" w:hAnsi="Arial" w:cs="Arial"/>
        </w:rPr>
        <w:t xml:space="preserve">, using </w:t>
      </w:r>
      <w:r w:rsidR="00093FC3" w:rsidRPr="00093FC3">
        <w:rPr>
          <w:rFonts w:ascii="Arial" w:hAnsi="Arial" w:cs="Arial"/>
        </w:rPr>
        <w:t xml:space="preserve">a centrifugation step </w:t>
      </w:r>
      <w:r w:rsidR="00F1790E">
        <w:rPr>
          <w:rFonts w:ascii="Arial" w:hAnsi="Arial" w:cs="Arial"/>
        </w:rPr>
        <w:t xml:space="preserve">between rinses of </w:t>
      </w:r>
      <w:r w:rsidR="00093FC3" w:rsidRPr="00093FC3">
        <w:rPr>
          <w:rFonts w:ascii="Arial" w:hAnsi="Arial" w:cs="Arial"/>
        </w:rPr>
        <w:t>2</w:t>
      </w:r>
      <w:r w:rsidR="00F1790E">
        <w:rPr>
          <w:rFonts w:ascii="Arial" w:hAnsi="Arial" w:cs="Arial"/>
        </w:rPr>
        <w:t>,</w:t>
      </w:r>
      <w:r w:rsidR="00093FC3" w:rsidRPr="00093FC3">
        <w:rPr>
          <w:rFonts w:ascii="Arial" w:hAnsi="Arial" w:cs="Arial"/>
        </w:rPr>
        <w:t xml:space="preserve">000 rpm </w:t>
      </w:r>
      <w:r w:rsidR="00F1790E">
        <w:rPr>
          <w:rFonts w:ascii="Arial" w:hAnsi="Arial" w:cs="Arial"/>
        </w:rPr>
        <w:t>for 5 min at room temperature</w:t>
      </w:r>
      <w:r w:rsidR="00093FC3" w:rsidRPr="00093FC3">
        <w:rPr>
          <w:rFonts w:ascii="Arial" w:hAnsi="Arial" w:cs="Arial"/>
        </w:rPr>
        <w:t>. This rinsing procedure was repeated until the pH of the supernatant was above 6. The sample was then left to dry overnight at around 70 °C in a drying oven.</w:t>
      </w:r>
    </w:p>
    <w:p w14:paraId="717D91AD" w14:textId="77777777" w:rsidR="00C71506" w:rsidRDefault="00C71506" w:rsidP="00093FC3">
      <w:pPr>
        <w:rPr>
          <w:rFonts w:ascii="Arial" w:hAnsi="Arial" w:cs="Arial"/>
        </w:rPr>
      </w:pPr>
    </w:p>
    <w:p w14:paraId="57F8FFC6" w14:textId="25DB8042" w:rsidR="007E3516" w:rsidRPr="00CC56D3" w:rsidRDefault="007E3516" w:rsidP="007E3516">
      <w:pPr>
        <w:rPr>
          <w:rFonts w:ascii="Arial" w:hAnsi="Arial" w:cs="Arial"/>
          <w:b/>
          <w:bCs/>
        </w:rPr>
      </w:pPr>
      <w:r w:rsidRPr="00CC56D3">
        <w:rPr>
          <w:rFonts w:ascii="Arial" w:hAnsi="Arial" w:cs="Arial"/>
          <w:b/>
          <w:bCs/>
        </w:rPr>
        <w:t>Synthesis of Ti</w:t>
      </w:r>
      <w:r w:rsidRPr="00CC56D3">
        <w:rPr>
          <w:rFonts w:ascii="Arial" w:hAnsi="Arial" w:cs="Arial"/>
          <w:b/>
          <w:bCs/>
          <w:vertAlign w:val="subscript"/>
        </w:rPr>
        <w:t>3</w:t>
      </w:r>
      <w:r w:rsidRPr="00CC56D3">
        <w:rPr>
          <w:rFonts w:ascii="Arial" w:hAnsi="Arial" w:cs="Arial"/>
          <w:b/>
          <w:bCs/>
        </w:rPr>
        <w:t>C</w:t>
      </w:r>
      <w:r w:rsidRPr="00CC56D3">
        <w:rPr>
          <w:rFonts w:ascii="Arial" w:hAnsi="Arial" w:cs="Arial"/>
          <w:b/>
          <w:bCs/>
          <w:vertAlign w:val="subscript"/>
        </w:rPr>
        <w:t>2</w:t>
      </w:r>
      <w:r>
        <w:rPr>
          <w:rFonts w:ascii="Arial" w:hAnsi="Arial" w:cs="Arial"/>
          <w:b/>
          <w:bCs/>
        </w:rPr>
        <w:t>-U-Fe-800 and C-U</w:t>
      </w:r>
      <w:r w:rsidR="00674D6A">
        <w:rPr>
          <w:rFonts w:ascii="Arial" w:hAnsi="Arial" w:cs="Arial"/>
          <w:b/>
          <w:bCs/>
        </w:rPr>
        <w:t>50</w:t>
      </w:r>
      <w:r>
        <w:rPr>
          <w:rFonts w:ascii="Arial" w:hAnsi="Arial" w:cs="Arial"/>
          <w:b/>
          <w:bCs/>
        </w:rPr>
        <w:t>-Fe-800</w:t>
      </w:r>
    </w:p>
    <w:p w14:paraId="1B855B46" w14:textId="0CD6A60A" w:rsidR="00EE0F42" w:rsidRDefault="00093FC3" w:rsidP="008E4EAC">
      <w:pPr>
        <w:rPr>
          <w:rFonts w:ascii="Arial" w:hAnsi="Arial" w:cs="Arial"/>
        </w:rPr>
      </w:pPr>
      <w:r w:rsidRPr="00093FC3">
        <w:rPr>
          <w:rFonts w:ascii="Arial" w:hAnsi="Arial" w:cs="Arial"/>
        </w:rPr>
        <w:t>The synthesis of Ti</w:t>
      </w:r>
      <w:r w:rsidRPr="00F1790E">
        <w:rPr>
          <w:rFonts w:ascii="Arial" w:hAnsi="Arial" w:cs="Arial"/>
          <w:vertAlign w:val="subscript"/>
        </w:rPr>
        <w:t>3</w:t>
      </w:r>
      <w:r w:rsidRPr="00093FC3">
        <w:rPr>
          <w:rFonts w:ascii="Arial" w:hAnsi="Arial" w:cs="Arial"/>
        </w:rPr>
        <w:t>C</w:t>
      </w:r>
      <w:r w:rsidRPr="00F1790E">
        <w:rPr>
          <w:rFonts w:ascii="Arial" w:hAnsi="Arial" w:cs="Arial"/>
          <w:vertAlign w:val="subscript"/>
        </w:rPr>
        <w:t>2</w:t>
      </w:r>
      <w:r w:rsidRPr="00093FC3">
        <w:rPr>
          <w:rFonts w:ascii="Arial" w:hAnsi="Arial" w:cs="Arial"/>
        </w:rPr>
        <w:t xml:space="preserve">-U-Fe-800 samples was done </w:t>
      </w:r>
      <w:r w:rsidR="00F1790E">
        <w:rPr>
          <w:rFonts w:ascii="Arial" w:hAnsi="Arial" w:cs="Arial"/>
        </w:rPr>
        <w:t>by first mixing t</w:t>
      </w:r>
      <w:r w:rsidRPr="00093FC3">
        <w:rPr>
          <w:rFonts w:ascii="Arial" w:hAnsi="Arial" w:cs="Arial"/>
        </w:rPr>
        <w:t>he MXene with urea in DI water at different weight ratios (1:10 and 1:50). FeCl</w:t>
      </w:r>
      <w:r w:rsidRPr="00F1790E">
        <w:rPr>
          <w:rFonts w:ascii="Arial" w:hAnsi="Arial" w:cs="Arial"/>
          <w:vertAlign w:val="subscript"/>
        </w:rPr>
        <w:t>3</w:t>
      </w:r>
      <w:r w:rsidRPr="00093FC3">
        <w:rPr>
          <w:rFonts w:ascii="Arial" w:hAnsi="Arial" w:cs="Arial"/>
        </w:rPr>
        <w:t>.6H</w:t>
      </w:r>
      <w:r w:rsidRPr="00F1790E">
        <w:rPr>
          <w:rFonts w:ascii="Arial" w:hAnsi="Arial" w:cs="Arial"/>
          <w:vertAlign w:val="subscript"/>
        </w:rPr>
        <w:t>2</w:t>
      </w:r>
      <w:r w:rsidRPr="00093FC3">
        <w:rPr>
          <w:rFonts w:ascii="Arial" w:hAnsi="Arial" w:cs="Arial"/>
        </w:rPr>
        <w:t>O (&gt;99%, Sigma Aldrich) was added to the solution at a 1:1 weight ratio to MXene. The solution is then stirred at 55 °C for 15 h and dried</w:t>
      </w:r>
      <w:r w:rsidR="00F1790E">
        <w:rPr>
          <w:rFonts w:ascii="Arial" w:hAnsi="Arial" w:cs="Arial"/>
        </w:rPr>
        <w:t xml:space="preserve"> afterwards</w:t>
      </w:r>
      <w:r w:rsidRPr="00093FC3">
        <w:rPr>
          <w:rFonts w:ascii="Arial" w:hAnsi="Arial" w:cs="Arial"/>
        </w:rPr>
        <w:t xml:space="preserve">. </w:t>
      </w:r>
      <w:r w:rsidR="00F1790E">
        <w:rPr>
          <w:rFonts w:ascii="Arial" w:hAnsi="Arial" w:cs="Arial"/>
        </w:rPr>
        <w:t>T</w:t>
      </w:r>
      <w:r w:rsidRPr="00093FC3">
        <w:rPr>
          <w:rFonts w:ascii="Arial" w:hAnsi="Arial" w:cs="Arial"/>
        </w:rPr>
        <w:t xml:space="preserve">he mixture was </w:t>
      </w:r>
      <w:r w:rsidR="00F1790E">
        <w:rPr>
          <w:rFonts w:ascii="Arial" w:hAnsi="Arial" w:cs="Arial"/>
        </w:rPr>
        <w:t xml:space="preserve">then </w:t>
      </w:r>
      <w:r w:rsidRPr="00093FC3">
        <w:rPr>
          <w:rFonts w:ascii="Arial" w:hAnsi="Arial" w:cs="Arial"/>
        </w:rPr>
        <w:t xml:space="preserve">ground and transferred </w:t>
      </w:r>
      <w:r w:rsidR="00F1790E">
        <w:rPr>
          <w:rFonts w:ascii="Arial" w:hAnsi="Arial" w:cs="Arial"/>
        </w:rPr>
        <w:t>to</w:t>
      </w:r>
      <w:r w:rsidRPr="00093FC3">
        <w:rPr>
          <w:rFonts w:ascii="Arial" w:hAnsi="Arial" w:cs="Arial"/>
        </w:rPr>
        <w:t xml:space="preserve"> an alumina crucible and thermally treated using </w:t>
      </w:r>
      <w:r w:rsidR="00F1790E">
        <w:rPr>
          <w:rFonts w:ascii="Arial" w:hAnsi="Arial" w:cs="Arial"/>
        </w:rPr>
        <w:t>a</w:t>
      </w:r>
      <w:r w:rsidRPr="00093FC3">
        <w:rPr>
          <w:rFonts w:ascii="Arial" w:hAnsi="Arial" w:cs="Arial"/>
        </w:rPr>
        <w:t xml:space="preserve"> two-step treatment</w:t>
      </w:r>
      <w:r w:rsidR="004725B6">
        <w:rPr>
          <w:rFonts w:ascii="Arial" w:hAnsi="Arial" w:cs="Arial"/>
        </w:rPr>
        <w:t>.</w:t>
      </w:r>
      <w:r w:rsidR="008E4EAC">
        <w:rPr>
          <w:rFonts w:ascii="Arial" w:hAnsi="Arial" w:cs="Arial"/>
        </w:rPr>
        <w:t xml:space="preserve"> </w:t>
      </w:r>
      <w:r w:rsidR="00514FAA" w:rsidRPr="00514FAA">
        <w:rPr>
          <w:rFonts w:ascii="Arial" w:hAnsi="Arial" w:cs="Arial"/>
        </w:rPr>
        <w:t>This treatment was done to degrade urea (550 °C is the reported temperature for urea decomposition) so that it can react with the MXenes and change their surface chemistry. This could also potentially enable urea decomposition products to act as pillars between the MXene layers.</w:t>
      </w:r>
      <w:r w:rsidR="00514FAA">
        <w:rPr>
          <w:rFonts w:ascii="Arial" w:hAnsi="Arial" w:cs="Arial"/>
        </w:rPr>
        <w:t xml:space="preserve"> </w:t>
      </w:r>
      <w:r w:rsidR="004725B6">
        <w:rPr>
          <w:rFonts w:ascii="Arial" w:hAnsi="Arial" w:cs="Arial"/>
        </w:rPr>
        <w:t xml:space="preserve">Samples were heated </w:t>
      </w:r>
      <w:r w:rsidR="005342A0">
        <w:rPr>
          <w:rFonts w:ascii="Arial" w:hAnsi="Arial" w:cs="Arial"/>
        </w:rPr>
        <w:t xml:space="preserve">in a tube furnace </w:t>
      </w:r>
      <w:r w:rsidR="004725B6" w:rsidRPr="00EE0F42">
        <w:rPr>
          <w:rFonts w:ascii="Arial" w:hAnsi="Arial" w:cs="Arial"/>
        </w:rPr>
        <w:t xml:space="preserve">under argon </w:t>
      </w:r>
      <w:r w:rsidR="00EE0F42" w:rsidRPr="00EE0F42">
        <w:rPr>
          <w:rFonts w:ascii="Arial" w:hAnsi="Arial" w:cs="Arial"/>
        </w:rPr>
        <w:t>to 550 °C at 5 °C/min</w:t>
      </w:r>
      <w:r w:rsidR="005342A0">
        <w:rPr>
          <w:rFonts w:ascii="Arial" w:hAnsi="Arial" w:cs="Arial"/>
        </w:rPr>
        <w:t xml:space="preserve"> and then left at that temperature</w:t>
      </w:r>
      <w:r w:rsidR="00EE0F42" w:rsidRPr="00EE0F42">
        <w:rPr>
          <w:rFonts w:ascii="Arial" w:hAnsi="Arial" w:cs="Arial"/>
        </w:rPr>
        <w:t xml:space="preserve"> for 3 h</w:t>
      </w:r>
      <w:r w:rsidR="005342A0">
        <w:rPr>
          <w:rFonts w:ascii="Arial" w:hAnsi="Arial" w:cs="Arial"/>
        </w:rPr>
        <w:t>. After the 3 h, the samples were further</w:t>
      </w:r>
      <w:r w:rsidR="00EE0F42" w:rsidRPr="00EE0F42">
        <w:rPr>
          <w:rFonts w:ascii="Arial" w:hAnsi="Arial" w:cs="Arial"/>
        </w:rPr>
        <w:t xml:space="preserve"> heated to 800 °C</w:t>
      </w:r>
      <w:r w:rsidR="004725B6">
        <w:rPr>
          <w:rFonts w:ascii="Arial" w:hAnsi="Arial" w:cs="Arial"/>
        </w:rPr>
        <w:t xml:space="preserve"> </w:t>
      </w:r>
      <w:r w:rsidR="00EE0F42" w:rsidRPr="00EE0F42">
        <w:rPr>
          <w:rFonts w:ascii="Arial" w:hAnsi="Arial" w:cs="Arial"/>
        </w:rPr>
        <w:t>at 5 °C/min</w:t>
      </w:r>
      <w:r w:rsidR="00957C68">
        <w:rPr>
          <w:rFonts w:ascii="Arial" w:hAnsi="Arial" w:cs="Arial"/>
        </w:rPr>
        <w:t xml:space="preserve">. Once </w:t>
      </w:r>
      <w:r w:rsidR="00957C68" w:rsidRPr="00EE0F42">
        <w:rPr>
          <w:rFonts w:ascii="Arial" w:hAnsi="Arial" w:cs="Arial"/>
        </w:rPr>
        <w:t>800 °C</w:t>
      </w:r>
      <w:r w:rsidR="00957C68">
        <w:rPr>
          <w:rFonts w:ascii="Arial" w:hAnsi="Arial" w:cs="Arial"/>
        </w:rPr>
        <w:t xml:space="preserve"> were reached, the temperature was kept for </w:t>
      </w:r>
      <w:r w:rsidR="00EE0F42" w:rsidRPr="00EE0F42">
        <w:rPr>
          <w:rFonts w:ascii="Arial" w:hAnsi="Arial" w:cs="Arial"/>
        </w:rPr>
        <w:t>1 h</w:t>
      </w:r>
      <w:r w:rsidR="00957C68">
        <w:rPr>
          <w:rFonts w:ascii="Arial" w:hAnsi="Arial" w:cs="Arial"/>
        </w:rPr>
        <w:t xml:space="preserve"> and then left to cool down back to </w:t>
      </w:r>
      <w:r w:rsidR="00EE0F42" w:rsidRPr="00EE0F42">
        <w:rPr>
          <w:rFonts w:ascii="Arial" w:hAnsi="Arial" w:cs="Arial"/>
        </w:rPr>
        <w:t>room temperature.</w:t>
      </w:r>
      <w:r w:rsidR="00957C68" w:rsidRPr="00957C68">
        <w:rPr>
          <w:rFonts w:ascii="Arial" w:hAnsi="Arial" w:cs="Arial"/>
        </w:rPr>
        <w:t xml:space="preserve"> </w:t>
      </w:r>
      <w:r w:rsidR="00957C68" w:rsidRPr="00AC1FEC">
        <w:rPr>
          <w:rFonts w:ascii="Arial" w:hAnsi="Arial" w:cs="Arial"/>
        </w:rPr>
        <w:t>The crucible was covered with an alumina cover to reduce material losses during decomposition of urea</w:t>
      </w:r>
      <w:r w:rsidR="00957C68">
        <w:rPr>
          <w:rFonts w:ascii="Arial" w:hAnsi="Arial" w:cs="Arial"/>
        </w:rPr>
        <w:t xml:space="preserve">. </w:t>
      </w:r>
      <w:r w:rsidR="00674D6A">
        <w:rPr>
          <w:rFonts w:ascii="Arial" w:hAnsi="Arial" w:cs="Arial"/>
        </w:rPr>
        <w:t xml:space="preserve">For the synthesis of </w:t>
      </w:r>
      <w:r w:rsidR="00504B30">
        <w:rPr>
          <w:rFonts w:ascii="Arial" w:hAnsi="Arial" w:cs="Arial"/>
        </w:rPr>
        <w:t>C-</w:t>
      </w:r>
      <w:r w:rsidR="00504B30" w:rsidRPr="008B4965">
        <w:rPr>
          <w:rFonts w:ascii="Arial" w:hAnsi="Arial" w:cs="Arial"/>
        </w:rPr>
        <w:t xml:space="preserve">U50-Fe-800, the same approach </w:t>
      </w:r>
      <w:r w:rsidR="008643A7" w:rsidRPr="008B4965">
        <w:rPr>
          <w:rFonts w:ascii="Arial" w:hAnsi="Arial" w:cs="Arial"/>
        </w:rPr>
        <w:t xml:space="preserve">as described above </w:t>
      </w:r>
      <w:r w:rsidR="00504B30" w:rsidRPr="008B4965">
        <w:rPr>
          <w:rFonts w:ascii="Arial" w:hAnsi="Arial" w:cs="Arial"/>
        </w:rPr>
        <w:t xml:space="preserve">was followed, but the MXene was replaced by carbon black (XC72R, </w:t>
      </w:r>
      <w:r w:rsidR="008B4965" w:rsidRPr="008B4965">
        <w:rPr>
          <w:rFonts w:ascii="Arial" w:hAnsi="Arial" w:cs="Arial"/>
        </w:rPr>
        <w:t>Cabot</w:t>
      </w:r>
      <w:r w:rsidR="00504B30" w:rsidRPr="008B4965">
        <w:rPr>
          <w:rFonts w:ascii="Arial" w:hAnsi="Arial" w:cs="Arial"/>
        </w:rPr>
        <w:t xml:space="preserve">). </w:t>
      </w:r>
      <w:r w:rsidR="0074629B" w:rsidRPr="008B4965">
        <w:rPr>
          <w:rFonts w:ascii="Arial" w:hAnsi="Arial" w:cs="Arial"/>
        </w:rPr>
        <w:t xml:space="preserve">To benchmark the electrochemical performance, </w:t>
      </w:r>
      <w:r w:rsidR="00BC3EA8" w:rsidRPr="008B4965">
        <w:rPr>
          <w:rFonts w:ascii="Arial" w:hAnsi="Arial" w:cs="Arial"/>
        </w:rPr>
        <w:t>a sample of commercial Pt on carbon was used (</w:t>
      </w:r>
      <w:r w:rsidR="005B31CD" w:rsidRPr="008B4965">
        <w:rPr>
          <w:rFonts w:ascii="Arial" w:hAnsi="Arial" w:cs="Arial"/>
        </w:rPr>
        <w:t xml:space="preserve">20% Pt on carbon, </w:t>
      </w:r>
      <w:r w:rsidR="008B4965" w:rsidRPr="008B4965">
        <w:rPr>
          <w:rFonts w:ascii="Arial" w:hAnsi="Arial" w:cs="Arial"/>
        </w:rPr>
        <w:t xml:space="preserve">Johnson Matthey </w:t>
      </w:r>
      <w:proofErr w:type="spellStart"/>
      <w:r w:rsidR="008B4965" w:rsidRPr="008B4965">
        <w:rPr>
          <w:rFonts w:ascii="Arial" w:hAnsi="Arial" w:cs="Arial"/>
        </w:rPr>
        <w:t>HiSPEC</w:t>
      </w:r>
      <w:proofErr w:type="spellEnd"/>
      <w:r w:rsidR="005B31CD" w:rsidRPr="008B4965">
        <w:rPr>
          <w:rFonts w:ascii="Arial" w:hAnsi="Arial" w:cs="Arial"/>
        </w:rPr>
        <w:t>).</w:t>
      </w:r>
      <w:r w:rsidR="005B31CD">
        <w:rPr>
          <w:rFonts w:ascii="Arial" w:hAnsi="Arial" w:cs="Arial"/>
        </w:rPr>
        <w:t xml:space="preserve"> </w:t>
      </w:r>
    </w:p>
    <w:p w14:paraId="43A4F2A5" w14:textId="77777777" w:rsidR="00CC56D3" w:rsidRDefault="00CC56D3" w:rsidP="006A1F09">
      <w:pPr>
        <w:rPr>
          <w:rFonts w:ascii="Arial" w:hAnsi="Arial" w:cs="Arial"/>
        </w:rPr>
      </w:pPr>
    </w:p>
    <w:p w14:paraId="07260CBE" w14:textId="699C6D80" w:rsidR="00137AEB" w:rsidRDefault="00137AEB" w:rsidP="006A1F09">
      <w:pPr>
        <w:rPr>
          <w:rFonts w:ascii="Arial" w:hAnsi="Arial" w:cs="Arial"/>
          <w:b/>
          <w:bCs/>
        </w:rPr>
      </w:pPr>
      <w:r w:rsidRPr="00137AEB">
        <w:rPr>
          <w:rFonts w:ascii="Arial" w:hAnsi="Arial" w:cs="Arial"/>
          <w:b/>
          <w:bCs/>
        </w:rPr>
        <w:t>Physicochemical characterisation</w:t>
      </w:r>
    </w:p>
    <w:p w14:paraId="413C06D2" w14:textId="6393AD54" w:rsidR="009A45D1" w:rsidRDefault="00627603" w:rsidP="006A1F09">
      <w:pPr>
        <w:rPr>
          <w:rFonts w:ascii="Arial" w:hAnsi="Arial" w:cs="Arial"/>
        </w:rPr>
      </w:pPr>
      <w:r>
        <w:rPr>
          <w:rFonts w:ascii="Arial" w:hAnsi="Arial" w:cs="Arial"/>
        </w:rPr>
        <w:t xml:space="preserve">Powder X-ray diffraction (PXRD) measurements were done on a Rigaku </w:t>
      </w:r>
      <w:proofErr w:type="spellStart"/>
      <w:r>
        <w:rPr>
          <w:rFonts w:ascii="Arial" w:hAnsi="Arial" w:cs="Arial"/>
        </w:rPr>
        <w:t>Smartlab</w:t>
      </w:r>
      <w:proofErr w:type="spellEnd"/>
      <w:r>
        <w:rPr>
          <w:rFonts w:ascii="Arial" w:hAnsi="Arial" w:cs="Arial"/>
        </w:rPr>
        <w:t xml:space="preserve"> diffractometer (Rigaku, Japan)</w:t>
      </w:r>
      <w:r w:rsidR="005B1C66">
        <w:rPr>
          <w:rFonts w:ascii="Arial" w:hAnsi="Arial" w:cs="Arial"/>
        </w:rPr>
        <w:t xml:space="preserve"> that used Cu Kα as the radiation source</w:t>
      </w:r>
      <w:r w:rsidR="00E96536">
        <w:rPr>
          <w:rFonts w:ascii="Arial" w:hAnsi="Arial" w:cs="Arial"/>
        </w:rPr>
        <w:t xml:space="preserve"> (λ = </w:t>
      </w:r>
      <w:r w:rsidR="009F052C">
        <w:rPr>
          <w:rFonts w:ascii="Arial" w:hAnsi="Arial" w:cs="Arial"/>
        </w:rPr>
        <w:t>1.54 Å). The diffractometer was operated on reflection mode using a Bragg-Brentano geometry</w:t>
      </w:r>
      <w:r w:rsidR="003150CC">
        <w:rPr>
          <w:rFonts w:ascii="Arial" w:hAnsi="Arial" w:cs="Arial"/>
        </w:rPr>
        <w:t xml:space="preserve"> using a scan rate of 3° min</w:t>
      </w:r>
      <w:r w:rsidR="003150CC">
        <w:rPr>
          <w:rFonts w:ascii="Arial" w:hAnsi="Arial" w:cs="Arial"/>
          <w:vertAlign w:val="superscript"/>
        </w:rPr>
        <w:t>-1</w:t>
      </w:r>
      <w:r w:rsidR="003150CC">
        <w:rPr>
          <w:rFonts w:ascii="Arial" w:hAnsi="Arial" w:cs="Arial"/>
        </w:rPr>
        <w:t xml:space="preserve"> between 4° and 50°. </w:t>
      </w:r>
      <w:r w:rsidR="00826AB3">
        <w:rPr>
          <w:rFonts w:ascii="Arial" w:hAnsi="Arial" w:cs="Arial"/>
          <w:vertAlign w:val="superscript"/>
        </w:rPr>
        <w:t>57</w:t>
      </w:r>
      <w:r w:rsidR="00826AB3">
        <w:rPr>
          <w:rFonts w:ascii="Arial" w:hAnsi="Arial" w:cs="Arial"/>
        </w:rPr>
        <w:t xml:space="preserve">Fe Mössbauer spectroscopy was </w:t>
      </w:r>
      <w:r w:rsidR="00F9422A">
        <w:rPr>
          <w:rFonts w:ascii="Arial" w:hAnsi="Arial" w:cs="Arial"/>
        </w:rPr>
        <w:t xml:space="preserve">performed </w:t>
      </w:r>
      <w:r w:rsidR="00826AB3">
        <w:rPr>
          <w:rFonts w:ascii="Arial" w:hAnsi="Arial" w:cs="Arial"/>
        </w:rPr>
        <w:t xml:space="preserve">with a </w:t>
      </w:r>
      <w:r w:rsidR="00826AB3" w:rsidRPr="009F0E82">
        <w:rPr>
          <w:rFonts w:ascii="Arial" w:hAnsi="Arial" w:cs="Arial"/>
          <w:vertAlign w:val="superscript"/>
        </w:rPr>
        <w:t>57</w:t>
      </w:r>
      <w:r w:rsidR="00826AB3">
        <w:rPr>
          <w:rFonts w:ascii="Arial" w:hAnsi="Arial" w:cs="Arial"/>
        </w:rPr>
        <w:t>Co in Rh source in motion at constant acceleration, at 29</w:t>
      </w:r>
      <w:r w:rsidR="00EB5DBA">
        <w:rPr>
          <w:rFonts w:ascii="Arial" w:hAnsi="Arial" w:cs="Arial"/>
        </w:rPr>
        <w:t>3</w:t>
      </w:r>
      <w:r w:rsidR="00826AB3">
        <w:rPr>
          <w:rFonts w:ascii="Arial" w:hAnsi="Arial" w:cs="Arial"/>
        </w:rPr>
        <w:t xml:space="preserve"> K over a velocity range of ± 12 mm.s</w:t>
      </w:r>
      <w:r w:rsidR="00826AB3">
        <w:rPr>
          <w:rFonts w:ascii="Arial" w:hAnsi="Arial" w:cs="Arial"/>
          <w:vertAlign w:val="superscript"/>
        </w:rPr>
        <w:t>-1</w:t>
      </w:r>
      <w:r w:rsidR="00826AB3">
        <w:rPr>
          <w:rFonts w:ascii="Arial" w:hAnsi="Arial" w:cs="Arial"/>
        </w:rPr>
        <w:t xml:space="preserve"> using a See Co W304 and W202 drive unit and a 1024 channel spectrometer.</w:t>
      </w:r>
      <w:r w:rsidR="00BB2C2A">
        <w:rPr>
          <w:rFonts w:ascii="Arial" w:hAnsi="Arial" w:cs="Arial"/>
        </w:rPr>
        <w:t xml:space="preserve"> </w:t>
      </w:r>
      <w:r w:rsidR="00826AB3">
        <w:rPr>
          <w:rFonts w:ascii="Arial" w:hAnsi="Arial" w:cs="Arial"/>
        </w:rPr>
        <w:t>Samples were loaded into a Perspex sample holder which is gamma</w:t>
      </w:r>
      <w:r w:rsidR="006F77AD">
        <w:rPr>
          <w:rFonts w:ascii="Arial" w:hAnsi="Arial" w:cs="Arial"/>
        </w:rPr>
        <w:t>-ray</w:t>
      </w:r>
      <w:r w:rsidR="00826AB3">
        <w:rPr>
          <w:rFonts w:ascii="Arial" w:hAnsi="Arial" w:cs="Arial"/>
        </w:rPr>
        <w:t xml:space="preserve"> transparent</w:t>
      </w:r>
      <w:r w:rsidR="00826AB3" w:rsidRPr="0025535A">
        <w:rPr>
          <w:rFonts w:ascii="Arial" w:hAnsi="Arial" w:cs="Arial"/>
        </w:rPr>
        <w:t xml:space="preserve"> </w:t>
      </w:r>
      <w:r w:rsidR="00826AB3">
        <w:rPr>
          <w:rFonts w:ascii="Arial" w:hAnsi="Arial" w:cs="Arial"/>
        </w:rPr>
        <w:t>and natural alpha</w:t>
      </w:r>
      <w:r w:rsidR="000F10F0">
        <w:rPr>
          <w:rFonts w:ascii="Arial" w:hAnsi="Arial" w:cs="Arial"/>
        </w:rPr>
        <w:t>-Fe</w:t>
      </w:r>
      <w:r w:rsidR="00826AB3">
        <w:rPr>
          <w:rFonts w:ascii="Arial" w:hAnsi="Arial" w:cs="Arial"/>
        </w:rPr>
        <w:t xml:space="preserve"> was used to calibrate the velocity scale. </w:t>
      </w:r>
      <w:r w:rsidR="003150CC">
        <w:rPr>
          <w:rFonts w:ascii="Arial" w:hAnsi="Arial" w:cs="Arial"/>
        </w:rPr>
        <w:t xml:space="preserve">Scanning electron microscopy (SEM) </w:t>
      </w:r>
      <w:r w:rsidR="00E4591A">
        <w:rPr>
          <w:rFonts w:ascii="Arial" w:hAnsi="Arial" w:cs="Arial"/>
        </w:rPr>
        <w:t xml:space="preserve">was done using a JEOL JSM-7800F (JEOL, Japan) with an acceleration voltage of 5 or 10 kV and a working distance of 10 mm. </w:t>
      </w:r>
      <w:r w:rsidR="00A13993">
        <w:rPr>
          <w:rFonts w:ascii="Arial" w:hAnsi="Arial" w:cs="Arial"/>
        </w:rPr>
        <w:t>Energy-dispersive</w:t>
      </w:r>
      <w:r w:rsidR="000C5F85">
        <w:rPr>
          <w:rFonts w:ascii="Arial" w:hAnsi="Arial" w:cs="Arial"/>
        </w:rPr>
        <w:t xml:space="preserve"> X-ray spectro</w:t>
      </w:r>
      <w:r w:rsidR="00EA0954">
        <w:rPr>
          <w:rFonts w:ascii="Arial" w:hAnsi="Arial" w:cs="Arial"/>
        </w:rPr>
        <w:t>s</w:t>
      </w:r>
      <w:r w:rsidR="000C5F85">
        <w:rPr>
          <w:rFonts w:ascii="Arial" w:hAnsi="Arial" w:cs="Arial"/>
        </w:rPr>
        <w:t>copy</w:t>
      </w:r>
      <w:r w:rsidR="009A45D1">
        <w:rPr>
          <w:rFonts w:ascii="Arial" w:hAnsi="Arial" w:cs="Arial"/>
        </w:rPr>
        <w:t xml:space="preserve"> </w:t>
      </w:r>
      <w:r w:rsidR="00372BDA">
        <w:rPr>
          <w:rFonts w:ascii="Arial" w:hAnsi="Arial" w:cs="Arial"/>
        </w:rPr>
        <w:t xml:space="preserve">(EDS) </w:t>
      </w:r>
      <w:r w:rsidR="000762DB">
        <w:rPr>
          <w:rFonts w:ascii="Arial" w:hAnsi="Arial" w:cs="Arial"/>
        </w:rPr>
        <w:t>was done using a X-Max50 (Oxford Instruments, Abingdon, UK) using an accelerated voltage of 10 kV and a working distance of 10 mm</w:t>
      </w:r>
      <w:r w:rsidR="00372BDA">
        <w:rPr>
          <w:rFonts w:ascii="Arial" w:hAnsi="Arial" w:cs="Arial"/>
        </w:rPr>
        <w:t>. For both SEM and EDS, samples were dry cast on a carbon tape support, which was placed on top of a copper stub.</w:t>
      </w:r>
      <w:r w:rsidR="003977EF">
        <w:rPr>
          <w:rFonts w:ascii="Arial" w:hAnsi="Arial" w:cs="Arial"/>
        </w:rPr>
        <w:t xml:space="preserve"> Gas sorption measurements were done on a Micromeritics 3Flex (Micromeritics Instrument Corporation, Georgia, USA) using high-purity nitrogen gas at 77 K. </w:t>
      </w:r>
      <w:r w:rsidR="001B4678">
        <w:rPr>
          <w:rFonts w:ascii="Arial" w:hAnsi="Arial" w:cs="Arial"/>
        </w:rPr>
        <w:t xml:space="preserve">The specific surface areas were calculated from the nitrogen adsorption isotherms using the BET method, over a relative pressure </w:t>
      </w:r>
      <w:r w:rsidR="001B4678">
        <w:rPr>
          <w:rFonts w:ascii="Arial" w:hAnsi="Arial" w:cs="Arial"/>
          <w:i/>
          <w:iCs/>
        </w:rPr>
        <w:t>P</w:t>
      </w:r>
      <w:r w:rsidR="001B4678">
        <w:rPr>
          <w:rFonts w:ascii="Arial" w:hAnsi="Arial" w:cs="Arial"/>
        </w:rPr>
        <w:t>/</w:t>
      </w:r>
      <w:r w:rsidR="000C0E0E">
        <w:rPr>
          <w:rFonts w:ascii="Arial" w:hAnsi="Arial" w:cs="Arial"/>
          <w:i/>
          <w:iCs/>
        </w:rPr>
        <w:t>P</w:t>
      </w:r>
      <w:r w:rsidR="000C0E0E">
        <w:rPr>
          <w:rFonts w:ascii="Arial" w:hAnsi="Arial" w:cs="Arial"/>
          <w:vertAlign w:val="subscript"/>
        </w:rPr>
        <w:t>0</w:t>
      </w:r>
      <w:r w:rsidR="000C0E0E">
        <w:rPr>
          <w:rFonts w:ascii="Arial" w:hAnsi="Arial" w:cs="Arial"/>
        </w:rPr>
        <w:t xml:space="preserve"> window of 0.05 to 0.15. Pore size distributions were calculated using the software on the instrument, which employed the NLDFT method </w:t>
      </w:r>
      <w:r w:rsidR="001D6792" w:rsidRPr="001D6792">
        <w:rPr>
          <w:rFonts w:ascii="Arial" w:hAnsi="Arial" w:cs="Arial"/>
        </w:rPr>
        <w:t xml:space="preserve">(Non-Local Density Functional Theory), a common method to determine pore size distributions, </w:t>
      </w:r>
      <w:r w:rsidR="000C0E0E">
        <w:rPr>
          <w:rFonts w:ascii="Arial" w:hAnsi="Arial" w:cs="Arial"/>
        </w:rPr>
        <w:t xml:space="preserve">using a slit pore model. </w:t>
      </w:r>
      <w:r w:rsidR="00A16C5B">
        <w:rPr>
          <w:rFonts w:ascii="Arial" w:hAnsi="Arial" w:cs="Arial"/>
        </w:rPr>
        <w:t xml:space="preserve">X-ray Photoelectron Spectroscopy (XPS) was </w:t>
      </w:r>
      <w:r w:rsidR="00E459DE">
        <w:rPr>
          <w:rFonts w:ascii="Arial" w:hAnsi="Arial" w:cs="Arial"/>
        </w:rPr>
        <w:t xml:space="preserve">done using a </w:t>
      </w:r>
      <w:proofErr w:type="spellStart"/>
      <w:r w:rsidR="00E459DE">
        <w:rPr>
          <w:rFonts w:ascii="Arial" w:hAnsi="Arial" w:cs="Arial"/>
        </w:rPr>
        <w:t>Thermo</w:t>
      </w:r>
      <w:proofErr w:type="spellEnd"/>
      <w:r w:rsidR="00E459DE">
        <w:rPr>
          <w:rFonts w:ascii="Arial" w:hAnsi="Arial" w:cs="Arial"/>
        </w:rPr>
        <w:t xml:space="preserve"> Fisher Scientific NEXSA spectrometer</w:t>
      </w:r>
      <w:r w:rsidR="00124D8F">
        <w:rPr>
          <w:rFonts w:ascii="Arial" w:hAnsi="Arial" w:cs="Arial"/>
        </w:rPr>
        <w:t xml:space="preserve"> with a micro-focused monochromatic Al X-ray source (19.2 W) over an area of approximately 100 </w:t>
      </w:r>
      <w:proofErr w:type="spellStart"/>
      <w:r w:rsidR="00124D8F">
        <w:rPr>
          <w:rFonts w:ascii="Arial" w:hAnsi="Arial" w:cs="Arial"/>
        </w:rPr>
        <w:t>μm</w:t>
      </w:r>
      <w:proofErr w:type="spellEnd"/>
      <w:r w:rsidR="00057013">
        <w:rPr>
          <w:rFonts w:ascii="Arial" w:hAnsi="Arial" w:cs="Arial"/>
        </w:rPr>
        <w:t xml:space="preserve">. The data were recorded with pass energies of 150 eV in survey scans and 40 eV for high-resolution scans using a step size of 1 and 0.1 eV, respectively. </w:t>
      </w:r>
      <w:r w:rsidR="001B1743">
        <w:rPr>
          <w:rFonts w:ascii="Arial" w:hAnsi="Arial" w:cs="Arial"/>
        </w:rPr>
        <w:t xml:space="preserve">Charge neutralisation was obtained using a combination of both low energy electrons and argon ions, and cluster cleaning was performed with 2 keV energy at 0.5 x 0.5 mm area for 60 s to remove surface contamination. </w:t>
      </w:r>
      <w:r w:rsidR="00D43457">
        <w:rPr>
          <w:rFonts w:ascii="Arial" w:hAnsi="Arial" w:cs="Arial"/>
        </w:rPr>
        <w:t xml:space="preserve">Details of the XPS peak fitting are in Supporting Information. </w:t>
      </w:r>
    </w:p>
    <w:p w14:paraId="1C202B1F" w14:textId="77777777" w:rsidR="00C71506" w:rsidRDefault="00C71506" w:rsidP="006A1F09">
      <w:pPr>
        <w:rPr>
          <w:rFonts w:ascii="Arial" w:hAnsi="Arial" w:cs="Arial"/>
        </w:rPr>
      </w:pPr>
    </w:p>
    <w:p w14:paraId="180B7A7A" w14:textId="5CD36A08" w:rsidR="009A45D1" w:rsidRDefault="009A45D1" w:rsidP="009A45D1">
      <w:pPr>
        <w:rPr>
          <w:rFonts w:ascii="Arial" w:hAnsi="Arial" w:cs="Arial"/>
          <w:b/>
          <w:bCs/>
        </w:rPr>
      </w:pPr>
      <w:r>
        <w:rPr>
          <w:rFonts w:ascii="Arial" w:hAnsi="Arial" w:cs="Arial"/>
          <w:b/>
          <w:bCs/>
        </w:rPr>
        <w:t>Electrochemical</w:t>
      </w:r>
      <w:r w:rsidRPr="00137AEB">
        <w:rPr>
          <w:rFonts w:ascii="Arial" w:hAnsi="Arial" w:cs="Arial"/>
          <w:b/>
          <w:bCs/>
        </w:rPr>
        <w:t xml:space="preserve"> characterisation</w:t>
      </w:r>
    </w:p>
    <w:p w14:paraId="543A48E4" w14:textId="05C315C8" w:rsidR="007E3ECF" w:rsidRDefault="00EE20F0" w:rsidP="006A1F09">
      <w:pPr>
        <w:rPr>
          <w:rFonts w:ascii="Arial" w:hAnsi="Arial" w:cs="Arial"/>
        </w:rPr>
      </w:pPr>
      <w:r>
        <w:rPr>
          <w:rFonts w:ascii="Arial" w:hAnsi="Arial" w:cs="Arial"/>
        </w:rPr>
        <w:t>Electrochemical characterisation of the samples was done at room temperature using a Pine Instruments</w:t>
      </w:r>
      <w:r w:rsidR="001D4B87">
        <w:rPr>
          <w:rFonts w:ascii="Arial" w:hAnsi="Arial" w:cs="Arial"/>
        </w:rPr>
        <w:t xml:space="preserve"> (Pine Research Instrumentation, Durham, USA)</w:t>
      </w:r>
      <w:r w:rsidR="00262CC9">
        <w:rPr>
          <w:rFonts w:ascii="Arial" w:hAnsi="Arial" w:cs="Arial"/>
        </w:rPr>
        <w:t xml:space="preserve"> </w:t>
      </w:r>
      <w:r>
        <w:rPr>
          <w:rFonts w:ascii="Arial" w:hAnsi="Arial" w:cs="Arial"/>
        </w:rPr>
        <w:t>Rotating Disk Electrode/Rotating Ring Disk Electrode (RDE/</w:t>
      </w:r>
      <w:r w:rsidR="00D81DE8">
        <w:rPr>
          <w:rFonts w:ascii="Arial" w:hAnsi="Arial" w:cs="Arial"/>
        </w:rPr>
        <w:t>RRDE</w:t>
      </w:r>
      <w:r>
        <w:rPr>
          <w:rFonts w:ascii="Arial" w:hAnsi="Arial" w:cs="Arial"/>
        </w:rPr>
        <w:t>)</w:t>
      </w:r>
      <w:r w:rsidR="00E4706A">
        <w:rPr>
          <w:rFonts w:ascii="Arial" w:hAnsi="Arial" w:cs="Arial"/>
        </w:rPr>
        <w:t xml:space="preserve"> with a</w:t>
      </w:r>
      <w:r w:rsidR="00262CC9">
        <w:rPr>
          <w:rFonts w:ascii="Arial" w:hAnsi="Arial" w:cs="Arial"/>
        </w:rPr>
        <w:t xml:space="preserve"> modulated speed rotator</w:t>
      </w:r>
      <w:r w:rsidR="00E4706A">
        <w:rPr>
          <w:rFonts w:ascii="Arial" w:hAnsi="Arial" w:cs="Arial"/>
        </w:rPr>
        <w:t xml:space="preserve">. </w:t>
      </w:r>
      <w:r w:rsidR="005D655E">
        <w:rPr>
          <w:rFonts w:ascii="Arial" w:hAnsi="Arial" w:cs="Arial"/>
        </w:rPr>
        <w:t xml:space="preserve">A glassy carbon (GCE) disk </w:t>
      </w:r>
      <w:r w:rsidR="00D81DE8">
        <w:rPr>
          <w:rFonts w:ascii="Arial" w:hAnsi="Arial" w:cs="Arial"/>
        </w:rPr>
        <w:t xml:space="preserve">RRDE </w:t>
      </w:r>
      <w:r w:rsidR="005D655E">
        <w:rPr>
          <w:rFonts w:ascii="Arial" w:hAnsi="Arial" w:cs="Arial"/>
        </w:rPr>
        <w:t xml:space="preserve">tip (disk diameter of 5.61 mm) and a platinum ring (ring </w:t>
      </w:r>
      <w:r w:rsidR="00F93F15">
        <w:rPr>
          <w:rFonts w:ascii="Arial" w:hAnsi="Arial" w:cs="Arial"/>
        </w:rPr>
        <w:t xml:space="preserve">outer </w:t>
      </w:r>
      <w:r w:rsidR="005D655E">
        <w:rPr>
          <w:rFonts w:ascii="Arial" w:hAnsi="Arial" w:cs="Arial"/>
        </w:rPr>
        <w:t xml:space="preserve">diameter of </w:t>
      </w:r>
      <w:r w:rsidR="00166416">
        <w:rPr>
          <w:rFonts w:ascii="Arial" w:hAnsi="Arial" w:cs="Arial"/>
        </w:rPr>
        <w:t>7.92 mm</w:t>
      </w:r>
      <w:r w:rsidR="005D655E">
        <w:rPr>
          <w:rFonts w:ascii="Arial" w:hAnsi="Arial" w:cs="Arial"/>
        </w:rPr>
        <w:t>) were used as the working electrode, a</w:t>
      </w:r>
      <w:r w:rsidR="00E4706A">
        <w:rPr>
          <w:rFonts w:ascii="Arial" w:hAnsi="Arial" w:cs="Arial"/>
        </w:rPr>
        <w:t xml:space="preserve"> </w:t>
      </w:r>
      <w:r w:rsidR="001D4B87">
        <w:rPr>
          <w:rFonts w:ascii="Arial" w:hAnsi="Arial" w:cs="Arial"/>
        </w:rPr>
        <w:t>saturated calomel electrode (SLS, Nottingham, UK) was used as a reference electrode</w:t>
      </w:r>
      <w:r w:rsidR="00E4706A">
        <w:rPr>
          <w:rFonts w:ascii="Arial" w:hAnsi="Arial" w:cs="Arial"/>
        </w:rPr>
        <w:t xml:space="preserve"> and a coiled Pt wire was used as the counter electro</w:t>
      </w:r>
      <w:r w:rsidR="001859F3">
        <w:rPr>
          <w:rFonts w:ascii="Arial" w:hAnsi="Arial" w:cs="Arial"/>
        </w:rPr>
        <w:t xml:space="preserve">de. </w:t>
      </w:r>
    </w:p>
    <w:p w14:paraId="535CE65D" w14:textId="76C2219F" w:rsidR="001E73C1" w:rsidRDefault="00D25A87" w:rsidP="006A1F09">
      <w:pPr>
        <w:rPr>
          <w:rFonts w:ascii="Arial" w:hAnsi="Arial" w:cs="Arial"/>
        </w:rPr>
      </w:pPr>
      <w:r>
        <w:rPr>
          <w:rFonts w:ascii="Arial" w:hAnsi="Arial" w:cs="Arial"/>
        </w:rPr>
        <w:t xml:space="preserve">The samples were prepared as follows: 5 mg of catalyst powder were added to 480 </w:t>
      </w:r>
      <w:proofErr w:type="spellStart"/>
      <w:r>
        <w:rPr>
          <w:rFonts w:ascii="Arial" w:hAnsi="Arial" w:cs="Arial"/>
        </w:rPr>
        <w:t>μL</w:t>
      </w:r>
      <w:proofErr w:type="spellEnd"/>
      <w:r>
        <w:rPr>
          <w:rFonts w:ascii="Arial" w:hAnsi="Arial" w:cs="Arial"/>
        </w:rPr>
        <w:t xml:space="preserve"> of </w:t>
      </w:r>
      <w:r w:rsidR="00C8557F">
        <w:rPr>
          <w:rFonts w:ascii="Arial" w:hAnsi="Arial" w:cs="Arial"/>
        </w:rPr>
        <w:t xml:space="preserve">absolute ethanol and 20 </w:t>
      </w:r>
      <w:proofErr w:type="spellStart"/>
      <w:r w:rsidR="00C8557F">
        <w:rPr>
          <w:rFonts w:ascii="Arial" w:hAnsi="Arial" w:cs="Arial"/>
        </w:rPr>
        <w:t>μL</w:t>
      </w:r>
      <w:proofErr w:type="spellEnd"/>
      <w:r w:rsidR="00C8557F">
        <w:rPr>
          <w:rFonts w:ascii="Arial" w:hAnsi="Arial" w:cs="Arial"/>
        </w:rPr>
        <w:t xml:space="preserve"> of </w:t>
      </w:r>
      <w:proofErr w:type="spellStart"/>
      <w:r>
        <w:rPr>
          <w:rFonts w:ascii="Arial" w:hAnsi="Arial" w:cs="Arial"/>
        </w:rPr>
        <w:t>Nafion</w:t>
      </w:r>
      <w:proofErr w:type="spellEnd"/>
      <w:r>
        <w:rPr>
          <w:rFonts w:ascii="Arial" w:hAnsi="Arial" w:cs="Arial"/>
        </w:rPr>
        <w:t xml:space="preserve"> solution (5 wt.%)</w:t>
      </w:r>
      <w:r w:rsidR="0068051C">
        <w:rPr>
          <w:rFonts w:ascii="Arial" w:hAnsi="Arial" w:cs="Arial"/>
        </w:rPr>
        <w:t>, which was then ultrasonically dispersed for 30 mins to form a homogeneous ink</w:t>
      </w:r>
      <w:r w:rsidR="00244BD2">
        <w:rPr>
          <w:rFonts w:ascii="Arial" w:hAnsi="Arial" w:cs="Arial"/>
        </w:rPr>
        <w:t xml:space="preserve"> (ultrasonication was stopped to change the water frequently so that the temperature did not rise above 35 °C). The </w:t>
      </w:r>
      <w:r w:rsidR="00F978CA">
        <w:rPr>
          <w:rFonts w:ascii="Arial" w:hAnsi="Arial" w:cs="Arial"/>
        </w:rPr>
        <w:t xml:space="preserve">working electrode was polished with an alumina slurry (Ø of 0.3 </w:t>
      </w:r>
      <w:proofErr w:type="spellStart"/>
      <w:r w:rsidR="00F978CA">
        <w:rPr>
          <w:rFonts w:ascii="Arial" w:hAnsi="Arial" w:cs="Arial"/>
        </w:rPr>
        <w:t>μm</w:t>
      </w:r>
      <w:proofErr w:type="spellEnd"/>
      <w:r w:rsidR="00F978CA">
        <w:rPr>
          <w:rFonts w:ascii="Arial" w:hAnsi="Arial" w:cs="Arial"/>
        </w:rPr>
        <w:t xml:space="preserve">) </w:t>
      </w:r>
      <w:r w:rsidR="00586B72">
        <w:rPr>
          <w:rFonts w:ascii="Arial" w:hAnsi="Arial" w:cs="Arial"/>
        </w:rPr>
        <w:t xml:space="preserve">and was subsequently bath sonicated for 5 mins, rinsed with DI water and left to dry. Then, 10 </w:t>
      </w:r>
      <w:proofErr w:type="spellStart"/>
      <w:r w:rsidR="00586B72">
        <w:rPr>
          <w:rFonts w:ascii="Arial" w:hAnsi="Arial" w:cs="Arial"/>
        </w:rPr>
        <w:t>μL</w:t>
      </w:r>
      <w:proofErr w:type="spellEnd"/>
      <w:r w:rsidR="00586B72">
        <w:rPr>
          <w:rFonts w:ascii="Arial" w:hAnsi="Arial" w:cs="Arial"/>
        </w:rPr>
        <w:t xml:space="preserve"> of the catalyst ink were </w:t>
      </w:r>
      <w:proofErr w:type="spellStart"/>
      <w:r w:rsidR="00586B72">
        <w:rPr>
          <w:rFonts w:ascii="Arial" w:hAnsi="Arial" w:cs="Arial"/>
        </w:rPr>
        <w:t>spincast</w:t>
      </w:r>
      <w:proofErr w:type="spellEnd"/>
      <w:r w:rsidR="00586B72">
        <w:rPr>
          <w:rFonts w:ascii="Arial" w:hAnsi="Arial" w:cs="Arial"/>
        </w:rPr>
        <w:t xml:space="preserve"> on the GCE while rotating at 500 rpm to give </w:t>
      </w:r>
      <w:proofErr w:type="gramStart"/>
      <w:r w:rsidR="00586B72">
        <w:rPr>
          <w:rFonts w:ascii="Arial" w:hAnsi="Arial" w:cs="Arial"/>
        </w:rPr>
        <w:t>an</w:t>
      </w:r>
      <w:proofErr w:type="gramEnd"/>
      <w:r w:rsidR="00586B72">
        <w:rPr>
          <w:rFonts w:ascii="Arial" w:hAnsi="Arial" w:cs="Arial"/>
        </w:rPr>
        <w:t xml:space="preserve"> homogeneous coating on the electrode, so that the desired mass loading of catalyst was obtained (~0.40 mg.cm</w:t>
      </w:r>
      <w:r w:rsidR="00586B72">
        <w:rPr>
          <w:rFonts w:ascii="Arial" w:hAnsi="Arial" w:cs="Arial"/>
          <w:vertAlign w:val="superscript"/>
        </w:rPr>
        <w:t>-2</w:t>
      </w:r>
      <w:r w:rsidR="00586B72">
        <w:rPr>
          <w:rFonts w:ascii="Arial" w:hAnsi="Arial" w:cs="Arial"/>
        </w:rPr>
        <w:t xml:space="preserve">). </w:t>
      </w:r>
      <w:r w:rsidR="004A7B27">
        <w:rPr>
          <w:rFonts w:ascii="Arial" w:hAnsi="Arial" w:cs="Arial"/>
        </w:rPr>
        <w:t xml:space="preserve">The electrode was then left to dry for 30 mins in air prior to running the electrochemical experiment. </w:t>
      </w:r>
      <w:r w:rsidR="005B7677">
        <w:rPr>
          <w:rFonts w:ascii="Arial" w:hAnsi="Arial" w:cs="Arial"/>
        </w:rPr>
        <w:t xml:space="preserve">Prior to any </w:t>
      </w:r>
      <w:r w:rsidR="00EB654E">
        <w:rPr>
          <w:rFonts w:ascii="Arial" w:hAnsi="Arial" w:cs="Arial"/>
        </w:rPr>
        <w:t>testing, cyclic voltammetry was performed on the samples at a scan rate of 50 mV.s</w:t>
      </w:r>
      <w:r w:rsidR="00EB654E">
        <w:rPr>
          <w:rFonts w:ascii="Arial" w:hAnsi="Arial" w:cs="Arial"/>
          <w:vertAlign w:val="superscript"/>
        </w:rPr>
        <w:t>-1</w:t>
      </w:r>
      <w:r w:rsidR="00EB654E">
        <w:rPr>
          <w:rFonts w:ascii="Arial" w:hAnsi="Arial" w:cs="Arial"/>
        </w:rPr>
        <w:t xml:space="preserve"> </w:t>
      </w:r>
      <w:r w:rsidR="00CD6DB5">
        <w:rPr>
          <w:rFonts w:ascii="Arial" w:hAnsi="Arial" w:cs="Arial"/>
        </w:rPr>
        <w:t xml:space="preserve">in the 0.1 to 1 V vs RHE potential window under nitrogen flow to activate the catalyst. </w:t>
      </w:r>
    </w:p>
    <w:p w14:paraId="23FC016A" w14:textId="473FC1B3" w:rsidR="006A1F09" w:rsidRDefault="00776FF8" w:rsidP="006A1F09">
      <w:pPr>
        <w:rPr>
          <w:rFonts w:ascii="Arial" w:hAnsi="Arial" w:cs="Arial"/>
        </w:rPr>
      </w:pPr>
      <w:r>
        <w:rPr>
          <w:rFonts w:ascii="Arial" w:hAnsi="Arial" w:cs="Arial"/>
        </w:rPr>
        <w:t xml:space="preserve">The RDE tests were performed using Linear Sweep Voltammetry (LSV) running an anodic sweep between the 0.1 and 1.1 V vs RHE potential window, with electrode rotation </w:t>
      </w:r>
      <w:r w:rsidR="00E74912">
        <w:rPr>
          <w:rFonts w:ascii="Arial" w:hAnsi="Arial" w:cs="Arial"/>
        </w:rPr>
        <w:t>speeds ranging from 400 to 1</w:t>
      </w:r>
      <w:r w:rsidR="002D1372">
        <w:rPr>
          <w:rFonts w:ascii="Arial" w:hAnsi="Arial" w:cs="Arial"/>
        </w:rPr>
        <w:t>,</w:t>
      </w:r>
      <w:r w:rsidR="00E74912">
        <w:rPr>
          <w:rFonts w:ascii="Arial" w:hAnsi="Arial" w:cs="Arial"/>
        </w:rPr>
        <w:t>600 rpms at a scan rate of 5 mV.s</w:t>
      </w:r>
      <w:r w:rsidR="00E74912">
        <w:rPr>
          <w:rFonts w:ascii="Arial" w:hAnsi="Arial" w:cs="Arial"/>
          <w:vertAlign w:val="superscript"/>
        </w:rPr>
        <w:t>-1</w:t>
      </w:r>
      <w:r w:rsidR="00E74912">
        <w:rPr>
          <w:rFonts w:ascii="Arial" w:hAnsi="Arial" w:cs="Arial"/>
        </w:rPr>
        <w:t xml:space="preserve"> in nitrogen and air.</w:t>
      </w:r>
      <w:r w:rsidR="003271B3">
        <w:rPr>
          <w:rFonts w:ascii="Arial" w:hAnsi="Arial" w:cs="Arial"/>
        </w:rPr>
        <w:t xml:space="preserve"> </w:t>
      </w:r>
      <w:r w:rsidR="006A1F09">
        <w:rPr>
          <w:rFonts w:ascii="Arial" w:hAnsi="Arial" w:cs="Arial"/>
        </w:rPr>
        <w:t>The L</w:t>
      </w:r>
      <w:r w:rsidR="006A1F09" w:rsidRPr="00110AC7">
        <w:rPr>
          <w:rFonts w:ascii="Arial" w:hAnsi="Arial" w:cs="Arial"/>
        </w:rPr>
        <w:t xml:space="preserve">SVs have been </w:t>
      </w:r>
      <w:proofErr w:type="spellStart"/>
      <w:r w:rsidR="006A1F09" w:rsidRPr="00110AC7">
        <w:rPr>
          <w:rFonts w:ascii="Arial" w:hAnsi="Arial" w:cs="Arial"/>
        </w:rPr>
        <w:t>iR</w:t>
      </w:r>
      <w:proofErr w:type="spellEnd"/>
      <w:r w:rsidR="006A1F09" w:rsidRPr="00110AC7">
        <w:rPr>
          <w:rFonts w:ascii="Arial" w:hAnsi="Arial" w:cs="Arial"/>
        </w:rPr>
        <w:t xml:space="preserve"> and background </w:t>
      </w:r>
      <w:r w:rsidR="006A1F09">
        <w:rPr>
          <w:rFonts w:ascii="Arial" w:hAnsi="Arial" w:cs="Arial"/>
        </w:rPr>
        <w:t>corrected,</w:t>
      </w:r>
      <w:r w:rsidR="003271B3">
        <w:rPr>
          <w:rFonts w:ascii="Arial" w:hAnsi="Arial" w:cs="Arial"/>
        </w:rPr>
        <w:t xml:space="preserve"> the N</w:t>
      </w:r>
      <w:r w:rsidR="003271B3">
        <w:rPr>
          <w:rFonts w:ascii="Arial" w:hAnsi="Arial" w:cs="Arial"/>
          <w:vertAlign w:val="subscript"/>
        </w:rPr>
        <w:t>2</w:t>
      </w:r>
      <w:r w:rsidR="003271B3">
        <w:rPr>
          <w:rFonts w:ascii="Arial" w:hAnsi="Arial" w:cs="Arial"/>
        </w:rPr>
        <w:t xml:space="preserve"> component was </w:t>
      </w:r>
      <w:proofErr w:type="gramStart"/>
      <w:r w:rsidR="003271B3">
        <w:rPr>
          <w:rFonts w:ascii="Arial" w:hAnsi="Arial" w:cs="Arial"/>
        </w:rPr>
        <w:t>subtracted</w:t>
      </w:r>
      <w:proofErr w:type="gramEnd"/>
      <w:r w:rsidR="006A1F09">
        <w:rPr>
          <w:rFonts w:ascii="Arial" w:hAnsi="Arial" w:cs="Arial"/>
        </w:rPr>
        <w:t xml:space="preserve"> and the current </w:t>
      </w:r>
      <w:r w:rsidR="006A1F09" w:rsidRPr="00110AC7">
        <w:rPr>
          <w:rFonts w:ascii="Arial" w:hAnsi="Arial" w:cs="Arial"/>
        </w:rPr>
        <w:t>has been normalized to the geometrical surface area of the working electrode (0.247 cm</w:t>
      </w:r>
      <w:r w:rsidR="006A1F09" w:rsidRPr="00A828D2">
        <w:rPr>
          <w:rFonts w:ascii="Arial" w:hAnsi="Arial" w:cs="Arial"/>
          <w:vertAlign w:val="superscript"/>
        </w:rPr>
        <w:t>2</w:t>
      </w:r>
      <w:r w:rsidR="006A1F09" w:rsidRPr="00110AC7">
        <w:rPr>
          <w:rFonts w:ascii="Arial" w:hAnsi="Arial" w:cs="Arial"/>
        </w:rPr>
        <w:t>).</w:t>
      </w:r>
      <w:r w:rsidR="00FB502D">
        <w:rPr>
          <w:rFonts w:ascii="Arial" w:hAnsi="Arial" w:cs="Arial"/>
        </w:rPr>
        <w:t xml:space="preserve"> </w:t>
      </w:r>
      <w:r w:rsidR="00DB68E9">
        <w:rPr>
          <w:rFonts w:ascii="Arial" w:hAnsi="Arial" w:cs="Arial"/>
        </w:rPr>
        <w:t>The tests were done in a</w:t>
      </w:r>
      <w:r w:rsidR="00DB68E9" w:rsidRPr="00884F44">
        <w:rPr>
          <w:rFonts w:ascii="Arial" w:hAnsi="Arial" w:cs="Arial"/>
        </w:rPr>
        <w:t xml:space="preserve"> 0.1</w:t>
      </w:r>
      <w:r w:rsidR="00DB68E9">
        <w:rPr>
          <w:rFonts w:ascii="Arial" w:hAnsi="Arial" w:cs="Arial"/>
          <w:i/>
          <w:iCs/>
        </w:rPr>
        <w:t xml:space="preserve"> </w:t>
      </w:r>
      <w:r w:rsidR="00DB68E9" w:rsidRPr="00884F44">
        <w:rPr>
          <w:rFonts w:ascii="Arial" w:hAnsi="Arial" w:cs="Arial"/>
        </w:rPr>
        <w:t>M aerated KOH electrolyte</w:t>
      </w:r>
      <w:r w:rsidR="00DB68E9">
        <w:rPr>
          <w:rFonts w:ascii="Arial" w:hAnsi="Arial" w:cs="Arial"/>
        </w:rPr>
        <w:t>.</w:t>
      </w:r>
      <w:r w:rsidR="00BB39AE" w:rsidRPr="00BB39AE">
        <w:t xml:space="preserve"> </w:t>
      </w:r>
      <w:r w:rsidR="00BB39AE" w:rsidRPr="00BB39AE">
        <w:rPr>
          <w:rFonts w:ascii="Arial" w:hAnsi="Arial" w:cs="Arial"/>
        </w:rPr>
        <w:t>Using an oxygen-saturated electrolyte would lead to better performance in all samples but we have opted to use air-saturated electrolytes, as this would mirror performance in real-world applications more closely, as air is more likely to be used than pure oxygen.</w:t>
      </w:r>
      <w:r w:rsidR="00DB68E9">
        <w:rPr>
          <w:rFonts w:ascii="Arial" w:hAnsi="Arial" w:cs="Arial"/>
        </w:rPr>
        <w:t xml:space="preserve"> </w:t>
      </w:r>
      <w:r w:rsidR="00FB502D">
        <w:rPr>
          <w:rFonts w:ascii="Arial" w:hAnsi="Arial" w:cs="Arial"/>
        </w:rPr>
        <w:t xml:space="preserve">To determine the </w:t>
      </w:r>
      <w:proofErr w:type="spellStart"/>
      <w:r w:rsidR="00FB502D">
        <w:rPr>
          <w:rFonts w:ascii="Arial" w:hAnsi="Arial" w:cs="Arial"/>
        </w:rPr>
        <w:t>iR</w:t>
      </w:r>
      <w:proofErr w:type="spellEnd"/>
      <w:r w:rsidR="00FB502D">
        <w:rPr>
          <w:rFonts w:ascii="Arial" w:hAnsi="Arial" w:cs="Arial"/>
        </w:rPr>
        <w:t xml:space="preserve"> correction, electrochemical impedance spectroscopy was performed prior to the measurement (not shown) and the </w:t>
      </w:r>
      <w:r w:rsidR="003156EC">
        <w:rPr>
          <w:rFonts w:ascii="Arial" w:hAnsi="Arial" w:cs="Arial"/>
        </w:rPr>
        <w:t>value for the real part of the impedance at high frequency in the Nyquist plot was used for the correction. To convert potential measured vs SCE (saturated calomel electrode) a</w:t>
      </w:r>
      <w:r w:rsidR="006C2F72">
        <w:rPr>
          <w:rFonts w:ascii="Arial" w:hAnsi="Arial" w:cs="Arial"/>
        </w:rPr>
        <w:t xml:space="preserve">gainst RHE, the following equation was </w:t>
      </w:r>
      <w:r w:rsidR="002D1372">
        <w:rPr>
          <w:rFonts w:ascii="Arial" w:hAnsi="Arial" w:cs="Arial"/>
        </w:rPr>
        <w:t>used:</w:t>
      </w:r>
    </w:p>
    <w:p w14:paraId="5106BBCD" w14:textId="77777777" w:rsidR="001E73C1" w:rsidRDefault="001E73C1" w:rsidP="006A1F09">
      <w:pPr>
        <w:rPr>
          <w:rFonts w:ascii="Arial" w:hAnsi="Arial" w:cs="Arial"/>
        </w:rPr>
      </w:pPr>
    </w:p>
    <w:p w14:paraId="09F73804" w14:textId="69EF7A1D" w:rsidR="006C2F72" w:rsidRPr="001E73C1" w:rsidRDefault="00692810" w:rsidP="00692810">
      <w:pPr>
        <w:jc w:val="center"/>
        <w:rPr>
          <w:rFonts w:ascii="Arial" w:eastAsiaTheme="minorEastAsia" w:hAnsi="Arial" w:cs="Arial"/>
        </w:rPr>
      </w:pPr>
      <m:oMath>
        <m:sSub>
          <m:sSubPr>
            <m:ctrlPr>
              <w:rPr>
                <w:rFonts w:ascii="Cambria Math" w:hAnsi="Cambria Math" w:cs="Arial"/>
                <w:i/>
              </w:rPr>
            </m:ctrlPr>
          </m:sSubPr>
          <m:e>
            <m:r>
              <w:rPr>
                <w:rFonts w:ascii="Cambria Math" w:hAnsi="Cambria Math" w:cs="Arial"/>
              </w:rPr>
              <m:t>E</m:t>
            </m:r>
          </m:e>
          <m:sub>
            <m:r>
              <w:rPr>
                <w:rFonts w:ascii="Cambria Math" w:hAnsi="Cambria Math" w:cs="Arial"/>
              </w:rPr>
              <m:t>RHE</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SCE</m:t>
            </m:r>
          </m:sub>
        </m:sSub>
        <m:r>
          <w:rPr>
            <w:rFonts w:ascii="Cambria Math" w:hAnsi="Cambria Math" w:cs="Arial"/>
          </w:rPr>
          <m:t>+0.059×</m:t>
        </m:r>
        <m:r>
          <w:rPr>
            <w:rFonts w:ascii="Cambria Math" w:hAnsi="Cambria Math" w:cs="Arial"/>
          </w:rPr>
          <m:t>pH</m:t>
        </m:r>
        <m:r>
          <w:rPr>
            <w:rFonts w:ascii="Cambria Math" w:hAnsi="Cambria Math" w:cs="Arial"/>
          </w:rPr>
          <m:t>+0.2445</m:t>
        </m:r>
      </m:oMath>
      <w:r w:rsidR="00417A83">
        <w:rPr>
          <w:rFonts w:ascii="Arial" w:eastAsiaTheme="minorEastAsia" w:hAnsi="Arial" w:cs="Arial"/>
        </w:rPr>
        <w:tab/>
        <w:t>(4)</w:t>
      </w:r>
    </w:p>
    <w:p w14:paraId="51168434" w14:textId="77777777" w:rsidR="001E73C1" w:rsidRDefault="001E73C1" w:rsidP="006A1F09">
      <w:pPr>
        <w:rPr>
          <w:rFonts w:ascii="Arial" w:eastAsiaTheme="minorEastAsia" w:hAnsi="Arial" w:cs="Arial"/>
        </w:rPr>
      </w:pPr>
    </w:p>
    <w:p w14:paraId="71BB846A" w14:textId="282751EE" w:rsidR="009E346E" w:rsidRPr="009E346E" w:rsidRDefault="00D81DE8" w:rsidP="009E346E">
      <w:pPr>
        <w:rPr>
          <w:rFonts w:ascii="Arial" w:eastAsiaTheme="minorEastAsia" w:hAnsi="Arial" w:cs="Arial"/>
        </w:rPr>
      </w:pPr>
      <w:r>
        <w:rPr>
          <w:rFonts w:ascii="Arial" w:eastAsiaTheme="minorEastAsia" w:hAnsi="Arial" w:cs="Arial"/>
        </w:rPr>
        <w:t xml:space="preserve">RRDE </w:t>
      </w:r>
      <w:r w:rsidR="00266A4A">
        <w:rPr>
          <w:rFonts w:ascii="Arial" w:eastAsiaTheme="minorEastAsia" w:hAnsi="Arial" w:cs="Arial"/>
        </w:rPr>
        <w:t>measurements were performed using LSV at an anodic sweep between a potential window of 0.1 and 1.1 V vs RHE</w:t>
      </w:r>
      <w:r w:rsidR="009E346E">
        <w:rPr>
          <w:rFonts w:ascii="Arial" w:eastAsiaTheme="minorEastAsia" w:hAnsi="Arial" w:cs="Arial"/>
        </w:rPr>
        <w:t xml:space="preserve"> (disk) at 1</w:t>
      </w:r>
      <w:r w:rsidR="002D1372">
        <w:rPr>
          <w:rFonts w:ascii="Arial" w:eastAsiaTheme="minorEastAsia" w:hAnsi="Arial" w:cs="Arial"/>
        </w:rPr>
        <w:t>,</w:t>
      </w:r>
      <w:r w:rsidR="009E346E">
        <w:rPr>
          <w:rFonts w:ascii="Arial" w:eastAsiaTheme="minorEastAsia" w:hAnsi="Arial" w:cs="Arial"/>
        </w:rPr>
        <w:t>600 rpm at a scan rate of 5 mV.s</w:t>
      </w:r>
      <w:r w:rsidR="009E346E">
        <w:rPr>
          <w:rFonts w:ascii="Arial" w:eastAsiaTheme="minorEastAsia" w:hAnsi="Arial" w:cs="Arial"/>
          <w:vertAlign w:val="superscript"/>
        </w:rPr>
        <w:t>-1</w:t>
      </w:r>
      <w:r w:rsidR="009E346E">
        <w:rPr>
          <w:rFonts w:ascii="Arial" w:eastAsiaTheme="minorEastAsia" w:hAnsi="Arial" w:cs="Arial"/>
        </w:rPr>
        <w:t xml:space="preserve"> while the ring was held at a potential of 1.3 V vs RHE. </w:t>
      </w:r>
      <w:r w:rsidR="009E346E">
        <w:rPr>
          <w:rFonts w:ascii="Arial" w:hAnsi="Arial" w:cs="Arial"/>
        </w:rPr>
        <w:t>T</w:t>
      </w:r>
      <w:r w:rsidR="009E346E" w:rsidRPr="0037785B">
        <w:rPr>
          <w:rFonts w:ascii="Arial" w:hAnsi="Arial" w:cs="Arial"/>
        </w:rPr>
        <w:t xml:space="preserve">he electron transfer number </w:t>
      </w:r>
      <w:r w:rsidR="009E346E" w:rsidRPr="0037785B">
        <w:rPr>
          <w:rFonts w:ascii="Arial" w:hAnsi="Arial" w:cs="Arial"/>
          <w:i/>
          <w:iCs/>
        </w:rPr>
        <w:t xml:space="preserve">n </w:t>
      </w:r>
      <w:r w:rsidR="009E346E" w:rsidRPr="0037785B">
        <w:rPr>
          <w:rFonts w:ascii="Arial" w:hAnsi="Arial" w:cs="Arial"/>
        </w:rPr>
        <w:t>and the H</w:t>
      </w:r>
      <w:r w:rsidR="009C0CDC" w:rsidRPr="009C0CDC">
        <w:rPr>
          <w:rFonts w:ascii="Arial" w:hAnsi="Arial" w:cs="Arial"/>
          <w:vertAlign w:val="subscript"/>
        </w:rPr>
        <w:t>2</w:t>
      </w:r>
      <w:r w:rsidR="009E346E" w:rsidRPr="0037785B">
        <w:rPr>
          <w:rFonts w:ascii="Arial" w:hAnsi="Arial" w:cs="Arial"/>
        </w:rPr>
        <w:t>O</w:t>
      </w:r>
      <w:r w:rsidR="009E346E" w:rsidRPr="009C6491">
        <w:rPr>
          <w:rFonts w:ascii="Arial" w:hAnsi="Arial" w:cs="Arial"/>
          <w:vertAlign w:val="subscript"/>
        </w:rPr>
        <w:t>2</w:t>
      </w:r>
      <w:r w:rsidR="009E346E" w:rsidRPr="0037785B">
        <w:rPr>
          <w:rFonts w:ascii="Arial" w:hAnsi="Arial" w:cs="Arial"/>
        </w:rPr>
        <w:t xml:space="preserve"> yield can be determined from the disk and ring current measurements </w:t>
      </w:r>
      <w:r w:rsidR="009C0CDC">
        <w:rPr>
          <w:rFonts w:ascii="Arial" w:hAnsi="Arial" w:cs="Arial"/>
        </w:rPr>
        <w:t xml:space="preserve">using the </w:t>
      </w:r>
      <w:r w:rsidR="009E346E" w:rsidRPr="0037785B">
        <w:rPr>
          <w:rFonts w:ascii="Arial" w:hAnsi="Arial" w:cs="Arial"/>
        </w:rPr>
        <w:t>following equations</w:t>
      </w:r>
      <w:r w:rsidR="009E346E">
        <w:rPr>
          <w:rFonts w:ascii="Arial" w:hAnsi="Arial" w:cs="Arial"/>
        </w:rPr>
        <w:t>:</w:t>
      </w:r>
    </w:p>
    <w:p w14:paraId="41D3C1BB" w14:textId="4F4DC64A" w:rsidR="009E346E" w:rsidRDefault="009E346E" w:rsidP="00692810">
      <w:pPr>
        <w:jc w:val="center"/>
        <w:rPr>
          <w:rFonts w:ascii="Arial" w:hAnsi="Arial" w:cs="Arial"/>
        </w:rPr>
      </w:pPr>
      <m:oMath>
        <m:r>
          <w:rPr>
            <w:rFonts w:ascii="Cambria Math" w:hAnsi="Cambria Math" w:cs="Arial"/>
          </w:rPr>
          <m:t>n=</m:t>
        </m:r>
        <m:f>
          <m:fPr>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r>
              <w:rPr>
                <w:rFonts w:ascii="Cambria Math" w:hAnsi="Cambria Math" w:cs="Arial"/>
              </w:rPr>
              <m:t>N</m:t>
            </m:r>
          </m:num>
          <m:den>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r>
              <w:rPr>
                <w:rFonts w:ascii="Cambria Math" w:hAnsi="Cambria Math" w:cs="Arial"/>
              </w:rPr>
              <m:t>N+</m:t>
            </m:r>
            <m:sSub>
              <m:sSubPr>
                <m:ctrlPr>
                  <w:rPr>
                    <w:rFonts w:ascii="Cambria Math" w:hAnsi="Cambria Math" w:cs="Arial"/>
                    <w:i/>
                  </w:rPr>
                </m:ctrlPr>
              </m:sSubPr>
              <m:e>
                <m:r>
                  <w:rPr>
                    <w:rFonts w:ascii="Cambria Math" w:hAnsi="Cambria Math" w:cs="Arial"/>
                  </w:rPr>
                  <m:t>I</m:t>
                </m:r>
              </m:e>
              <m:sub>
                <m:r>
                  <w:rPr>
                    <w:rFonts w:ascii="Cambria Math" w:hAnsi="Cambria Math" w:cs="Arial"/>
                  </w:rPr>
                  <m:t>r</m:t>
                </m:r>
              </m:sub>
            </m:sSub>
          </m:den>
        </m:f>
      </m:oMath>
      <w:r w:rsidR="00417A83">
        <w:rPr>
          <w:rFonts w:ascii="Arial" w:eastAsiaTheme="minorEastAsia" w:hAnsi="Arial" w:cs="Arial"/>
        </w:rPr>
        <w:tab/>
        <w:t>(5)</w:t>
      </w:r>
    </w:p>
    <w:p w14:paraId="73BBFA13" w14:textId="77777777" w:rsidR="009E346E" w:rsidRDefault="009E346E" w:rsidP="00692810">
      <w:pPr>
        <w:jc w:val="center"/>
        <w:rPr>
          <w:rFonts w:ascii="Arial" w:hAnsi="Arial" w:cs="Arial"/>
        </w:rPr>
      </w:pPr>
    </w:p>
    <w:p w14:paraId="0D758E43" w14:textId="7D6D9002" w:rsidR="009E346E" w:rsidRDefault="009E346E" w:rsidP="00692810">
      <w:pPr>
        <w:jc w:val="center"/>
        <w:rPr>
          <w:rFonts w:ascii="Arial" w:hAnsi="Arial"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m:t>
            </m:r>
          </m:e>
          <m:sub>
            <m:r>
              <w:rPr>
                <w:rFonts w:ascii="Cambria Math" w:hAnsi="Cambria Math" w:cs="Arial"/>
              </w:rPr>
              <m:t>2</m:t>
            </m:r>
          </m:sub>
        </m:sSub>
        <m:r>
          <w:rPr>
            <w:rFonts w:ascii="Cambria Math" w:hAnsi="Cambria Math" w:cs="Arial"/>
          </w:rPr>
          <m:t>=100</m:t>
        </m:r>
        <m:f>
          <m:fPr>
            <m:ctrlPr>
              <w:rPr>
                <w:rFonts w:ascii="Cambria Math" w:hAnsi="Cambria Math" w:cs="Arial"/>
                <w:i/>
              </w:rPr>
            </m:ctrlPr>
          </m:fPr>
          <m:num>
            <m:r>
              <w:rPr>
                <w:rFonts w:ascii="Cambria Math" w:hAnsi="Cambria Math" w:cs="Arial"/>
              </w:rPr>
              <m:t>2</m:t>
            </m:r>
            <m:sSub>
              <m:sSubPr>
                <m:ctrlPr>
                  <w:rPr>
                    <w:rFonts w:ascii="Cambria Math" w:hAnsi="Cambria Math" w:cs="Arial"/>
                    <w:i/>
                  </w:rPr>
                </m:ctrlPr>
              </m:sSubPr>
              <m:e>
                <m:r>
                  <w:rPr>
                    <w:rFonts w:ascii="Cambria Math" w:hAnsi="Cambria Math" w:cs="Arial"/>
                  </w:rPr>
                  <m:t>I</m:t>
                </m:r>
              </m:e>
              <m:sub>
                <m:r>
                  <w:rPr>
                    <w:rFonts w:ascii="Cambria Math" w:hAnsi="Cambria Math" w:cs="Arial"/>
                  </w:rPr>
                  <m:t>r</m:t>
                </m:r>
              </m:sub>
            </m:sSub>
            <m:r>
              <w:rPr>
                <w:rFonts w:ascii="Cambria Math" w:hAnsi="Cambria Math" w:cs="Arial"/>
              </w:rPr>
              <m:t>N</m:t>
            </m:r>
          </m:num>
          <m:den>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r>
              <w:rPr>
                <w:rFonts w:ascii="Cambria Math" w:hAnsi="Cambria Math" w:cs="Arial"/>
              </w:rPr>
              <m:t>N+</m:t>
            </m:r>
            <m:sSub>
              <m:sSubPr>
                <m:ctrlPr>
                  <w:rPr>
                    <w:rFonts w:ascii="Cambria Math" w:hAnsi="Cambria Math" w:cs="Arial"/>
                    <w:i/>
                  </w:rPr>
                </m:ctrlPr>
              </m:sSubPr>
              <m:e>
                <m:r>
                  <w:rPr>
                    <w:rFonts w:ascii="Cambria Math" w:hAnsi="Cambria Math" w:cs="Arial"/>
                  </w:rPr>
                  <m:t>I</m:t>
                </m:r>
              </m:e>
              <m:sub>
                <m:r>
                  <w:rPr>
                    <w:rFonts w:ascii="Cambria Math" w:hAnsi="Cambria Math" w:cs="Arial"/>
                  </w:rPr>
                  <m:t>r</m:t>
                </m:r>
              </m:sub>
            </m:sSub>
          </m:den>
        </m:f>
      </m:oMath>
      <w:r w:rsidR="00417A83">
        <w:rPr>
          <w:rFonts w:ascii="Arial" w:eastAsiaTheme="minorEastAsia" w:hAnsi="Arial" w:cs="Arial"/>
        </w:rPr>
        <w:tab/>
        <w:t>(6)</w:t>
      </w:r>
    </w:p>
    <w:p w14:paraId="027A3881" w14:textId="77777777" w:rsidR="009E346E" w:rsidRDefault="009E346E" w:rsidP="009E346E">
      <w:pPr>
        <w:rPr>
          <w:rFonts w:ascii="Arial" w:hAnsi="Arial" w:cs="Arial"/>
        </w:rPr>
      </w:pPr>
    </w:p>
    <w:p w14:paraId="06B33430" w14:textId="077EDAC0" w:rsidR="004C6908" w:rsidRDefault="009C0CDC" w:rsidP="004C6908">
      <w:pPr>
        <w:rPr>
          <w:rFonts w:ascii="Arial" w:hAnsi="Arial" w:cs="Arial"/>
        </w:rPr>
      </w:pPr>
      <w:r>
        <w:rPr>
          <w:rFonts w:ascii="Arial" w:eastAsiaTheme="minorEastAsia" w:hAnsi="Arial" w:cs="Arial"/>
        </w:rPr>
        <w:t>w</w:t>
      </w:r>
      <w:r w:rsidR="009E346E" w:rsidRPr="007D451F">
        <w:rPr>
          <w:rFonts w:ascii="Arial" w:eastAsiaTheme="minorEastAsia" w:hAnsi="Arial" w:cs="Arial"/>
        </w:rPr>
        <w:t xml:space="preserve">here </w:t>
      </w:r>
      <w:r w:rsidR="009E346E" w:rsidRPr="007D451F">
        <w:rPr>
          <w:rFonts w:ascii="Arial" w:eastAsiaTheme="minorEastAsia" w:hAnsi="Arial" w:cs="Arial"/>
          <w:i/>
          <w:iCs/>
        </w:rPr>
        <w:t>n</w:t>
      </w:r>
      <w:r w:rsidR="009E346E" w:rsidRPr="007D451F">
        <w:rPr>
          <w:rFonts w:ascii="Arial" w:eastAsiaTheme="minorEastAsia" w:hAnsi="Arial" w:cs="Arial"/>
        </w:rPr>
        <w:t xml:space="preserve"> is the electron transfer number, </w:t>
      </w:r>
      <w:r w:rsidR="007D451F" w:rsidRPr="007D451F">
        <w:rPr>
          <w:rFonts w:ascii="Arial" w:eastAsiaTheme="minorEastAsia" w:hAnsi="Arial" w:cs="Arial"/>
          <w:i/>
          <w:iCs/>
        </w:rPr>
        <w:t>I</w:t>
      </w:r>
      <w:r w:rsidR="007D451F" w:rsidRPr="007D451F">
        <w:rPr>
          <w:rFonts w:ascii="Arial" w:eastAsiaTheme="minorEastAsia" w:hAnsi="Arial" w:cs="Arial"/>
          <w:vertAlign w:val="subscript"/>
        </w:rPr>
        <w:t>d</w:t>
      </w:r>
      <w:r w:rsidR="007D451F" w:rsidRPr="007D451F">
        <w:rPr>
          <w:rFonts w:ascii="Arial" w:eastAsiaTheme="minorEastAsia" w:hAnsi="Arial" w:cs="Arial"/>
        </w:rPr>
        <w:t xml:space="preserve"> is the disk current, </w:t>
      </w:r>
      <w:r w:rsidR="007D451F" w:rsidRPr="007D451F">
        <w:rPr>
          <w:rFonts w:ascii="Arial" w:eastAsiaTheme="minorEastAsia" w:hAnsi="Arial" w:cs="Arial"/>
          <w:i/>
          <w:iCs/>
        </w:rPr>
        <w:t>N</w:t>
      </w:r>
      <w:r w:rsidR="007D451F" w:rsidRPr="007D451F">
        <w:rPr>
          <w:rFonts w:ascii="Arial" w:eastAsiaTheme="minorEastAsia" w:hAnsi="Arial" w:cs="Arial"/>
        </w:rPr>
        <w:t xml:space="preserve"> is the </w:t>
      </w:r>
      <w:r w:rsidR="00661D79">
        <w:rPr>
          <w:rFonts w:ascii="Arial" w:eastAsiaTheme="minorEastAsia" w:hAnsi="Arial" w:cs="Arial"/>
        </w:rPr>
        <w:t>collection efficiency</w:t>
      </w:r>
      <w:r w:rsidR="007D451F">
        <w:rPr>
          <w:rFonts w:ascii="Arial" w:eastAsiaTheme="minorEastAsia" w:hAnsi="Arial" w:cs="Arial"/>
        </w:rPr>
        <w:t xml:space="preserve">, </w:t>
      </w:r>
      <w:r>
        <w:rPr>
          <w:rFonts w:ascii="Arial" w:eastAsiaTheme="minorEastAsia" w:hAnsi="Arial" w:cs="Arial"/>
          <w:i/>
          <w:iCs/>
        </w:rPr>
        <w:t>I</w:t>
      </w:r>
      <w:r>
        <w:rPr>
          <w:rFonts w:ascii="Arial" w:eastAsiaTheme="minorEastAsia" w:hAnsi="Arial" w:cs="Arial"/>
          <w:vertAlign w:val="subscript"/>
        </w:rPr>
        <w:t>r</w:t>
      </w:r>
      <w:r>
        <w:rPr>
          <w:rFonts w:ascii="Arial" w:eastAsiaTheme="minorEastAsia" w:hAnsi="Arial" w:cs="Arial"/>
        </w:rPr>
        <w:t> is the ring current</w:t>
      </w:r>
      <w:r w:rsidR="006231B5">
        <w:rPr>
          <w:rFonts w:ascii="Arial" w:eastAsiaTheme="minorEastAsia" w:hAnsi="Arial" w:cs="Arial"/>
        </w:rPr>
        <w:t xml:space="preserve"> and </w:t>
      </w:r>
      <m:oMath>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m:t>
            </m:r>
          </m:e>
          <m:sub>
            <m:r>
              <w:rPr>
                <w:rFonts w:ascii="Cambria Math" w:hAnsi="Cambria Math" w:cs="Arial"/>
              </w:rPr>
              <m:t>2</m:t>
            </m:r>
          </m:sub>
        </m:sSub>
      </m:oMath>
      <w:r w:rsidR="006231B5">
        <w:rPr>
          <w:rFonts w:ascii="Arial" w:eastAsiaTheme="minorEastAsia" w:hAnsi="Arial" w:cs="Arial"/>
        </w:rPr>
        <w:t xml:space="preserve"> is the hydrogen peroxide yield.</w:t>
      </w:r>
      <w:r w:rsidR="002D1372">
        <w:rPr>
          <w:rFonts w:ascii="Arial" w:eastAsiaTheme="minorEastAsia" w:hAnsi="Arial" w:cs="Arial"/>
        </w:rPr>
        <w:t xml:space="preserve"> </w:t>
      </w:r>
      <w:r w:rsidR="004C6908">
        <w:rPr>
          <w:rFonts w:ascii="Arial" w:hAnsi="Arial" w:cs="Arial"/>
        </w:rPr>
        <w:t>The Levich equation is routinely used to analyse electrochemical performance</w:t>
      </w:r>
      <w:r w:rsidR="002D1372">
        <w:rPr>
          <w:rFonts w:ascii="Arial" w:hAnsi="Arial" w:cs="Arial"/>
        </w:rPr>
        <w:t>, and</w:t>
      </w:r>
      <w:r w:rsidR="004C6908">
        <w:rPr>
          <w:rFonts w:ascii="Arial" w:hAnsi="Arial" w:cs="Arial"/>
        </w:rPr>
        <w:t xml:space="preserve"> can be represented as:</w:t>
      </w:r>
    </w:p>
    <w:p w14:paraId="23E5C46B" w14:textId="77777777" w:rsidR="004C6908" w:rsidRDefault="004C6908" w:rsidP="004C6908">
      <w:pPr>
        <w:rPr>
          <w:rFonts w:ascii="Arial" w:hAnsi="Arial" w:cs="Arial"/>
        </w:rPr>
      </w:pPr>
    </w:p>
    <w:p w14:paraId="40AD1271" w14:textId="6FE4FBC7" w:rsidR="004C6908" w:rsidRDefault="00692810" w:rsidP="00692810">
      <w:pPr>
        <w:jc w:val="center"/>
        <w:rPr>
          <w:rFonts w:ascii="Arial" w:hAnsi="Arial" w:cs="Arial"/>
        </w:rPr>
      </w:pPr>
      <m:oMath>
        <m:sSub>
          <m:sSubPr>
            <m:ctrlPr>
              <w:rPr>
                <w:rFonts w:ascii="Cambria Math" w:hAnsi="Cambria Math" w:cs="Arial"/>
                <w:i/>
              </w:rPr>
            </m:ctrlPr>
          </m:sSubPr>
          <m:e>
            <m:r>
              <w:rPr>
                <w:rFonts w:ascii="Cambria Math" w:hAnsi="Cambria Math" w:cs="Arial"/>
              </w:rPr>
              <m:t>j</m:t>
            </m:r>
          </m:e>
          <m:sub>
            <m:r>
              <w:rPr>
                <w:rFonts w:ascii="Cambria Math" w:hAnsi="Cambria Math" w:cs="Arial"/>
              </w:rPr>
              <m:t>L</m:t>
            </m:r>
          </m:sub>
        </m:sSub>
        <m:r>
          <w:rPr>
            <w:rFonts w:ascii="Cambria Math" w:hAnsi="Cambria Math" w:cs="Arial"/>
          </w:rPr>
          <m:t xml:space="preserve">=0.201 </m:t>
        </m:r>
        <m:r>
          <w:rPr>
            <w:rFonts w:ascii="Cambria Math" w:hAnsi="Cambria Math" w:cs="Arial"/>
          </w:rPr>
          <m:t>n</m:t>
        </m:r>
        <m:r>
          <w:rPr>
            <w:rFonts w:ascii="Cambria Math" w:hAnsi="Cambria Math" w:cs="Arial"/>
          </w:rPr>
          <m:t xml:space="preserve"> </m:t>
        </m:r>
        <m:r>
          <w:rPr>
            <w:rFonts w:ascii="Cambria Math" w:hAnsi="Cambria Math" w:cs="Arial"/>
          </w:rPr>
          <m:t>F</m:t>
        </m:r>
        <m:r>
          <w:rPr>
            <w:rFonts w:ascii="Cambria Math" w:hAnsi="Cambria Math" w:cs="Arial"/>
          </w:rPr>
          <m:t xml:space="preserve"> </m:t>
        </m:r>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D</m:t>
            </m:r>
          </m:e>
          <m:sub>
            <m:r>
              <w:rPr>
                <w:rFonts w:ascii="Cambria Math" w:hAnsi="Cambria Math" w:cs="Arial"/>
              </w:rPr>
              <m:t>0</m:t>
            </m:r>
          </m:sub>
          <m:sup>
            <m:r>
              <w:rPr>
                <w:rFonts w:ascii="Cambria Math" w:hAnsi="Cambria Math" w:cs="Arial"/>
              </w:rPr>
              <m:t>2/3</m:t>
            </m:r>
          </m:sup>
        </m:sSubSup>
        <m:sSup>
          <m:sSupPr>
            <m:ctrlPr>
              <w:rPr>
                <w:rFonts w:ascii="Cambria Math" w:hAnsi="Cambria Math" w:cs="Arial"/>
                <w:i/>
              </w:rPr>
            </m:ctrlPr>
          </m:sSupPr>
          <m:e>
            <m:r>
              <w:rPr>
                <w:rFonts w:ascii="Cambria Math" w:hAnsi="Cambria Math" w:cs="Arial"/>
              </w:rPr>
              <m:t>v</m:t>
            </m:r>
          </m:e>
          <m:sup>
            <m:r>
              <w:rPr>
                <w:rFonts w:ascii="Cambria Math" w:hAnsi="Cambria Math" w:cs="Arial"/>
              </w:rPr>
              <m:t>-</m:t>
            </m:r>
            <m:r>
              <w:rPr>
                <w:rFonts w:ascii="Cambria Math" w:hAnsi="Cambria Math" w:cs="Arial"/>
              </w:rPr>
              <m:t>1/6</m:t>
            </m:r>
          </m:sup>
        </m:sSup>
        <m:sSup>
          <m:sSupPr>
            <m:ctrlPr>
              <w:rPr>
                <w:rFonts w:ascii="Cambria Math" w:hAnsi="Cambria Math" w:cs="Arial"/>
                <w:i/>
              </w:rPr>
            </m:ctrlPr>
          </m:sSupPr>
          <m:e>
            <m:r>
              <w:rPr>
                <w:rFonts w:ascii="Cambria Math" w:hAnsi="Cambria Math" w:cs="Arial"/>
              </w:rPr>
              <m:t>ω</m:t>
            </m:r>
          </m:e>
          <m:sup>
            <m:r>
              <w:rPr>
                <w:rFonts w:ascii="Cambria Math" w:hAnsi="Cambria Math" w:cs="Arial"/>
              </w:rPr>
              <m:t>1/2</m:t>
            </m:r>
          </m:sup>
        </m:sSup>
      </m:oMath>
      <w:r w:rsidR="00417A83">
        <w:rPr>
          <w:rFonts w:ascii="Arial" w:eastAsiaTheme="minorEastAsia" w:hAnsi="Arial" w:cs="Arial"/>
        </w:rPr>
        <w:tab/>
        <w:t>(7)</w:t>
      </w:r>
    </w:p>
    <w:p w14:paraId="4AA93D29" w14:textId="77777777" w:rsidR="004C6908" w:rsidRDefault="004C6908" w:rsidP="004C6908">
      <w:pPr>
        <w:rPr>
          <w:rFonts w:ascii="Arial" w:hAnsi="Arial" w:cs="Arial"/>
        </w:rPr>
      </w:pPr>
    </w:p>
    <w:p w14:paraId="34051248" w14:textId="38F02549" w:rsidR="00030DC0" w:rsidRDefault="004C6908" w:rsidP="00030DC0">
      <w:pPr>
        <w:rPr>
          <w:rFonts w:ascii="Arial" w:hAnsi="Arial" w:cs="Arial"/>
        </w:rPr>
      </w:pPr>
      <w:r w:rsidRPr="0007608B">
        <w:rPr>
          <w:rFonts w:ascii="Arial" w:hAnsi="Arial" w:cs="Arial"/>
        </w:rPr>
        <w:t xml:space="preserve">where </w:t>
      </w:r>
      <w:proofErr w:type="spellStart"/>
      <w:r w:rsidRPr="0007608B">
        <w:rPr>
          <w:rFonts w:ascii="Arial" w:hAnsi="Arial" w:cs="Arial"/>
          <w:i/>
          <w:iCs/>
        </w:rPr>
        <w:t>j</w:t>
      </w:r>
      <w:r w:rsidRPr="0007608B">
        <w:rPr>
          <w:rFonts w:ascii="Arial" w:hAnsi="Arial" w:cs="Arial"/>
          <w:vertAlign w:val="subscript"/>
        </w:rPr>
        <w:t>L</w:t>
      </w:r>
      <w:proofErr w:type="spellEnd"/>
      <w:r w:rsidRPr="0007608B">
        <w:rPr>
          <w:rFonts w:ascii="Arial" w:hAnsi="Arial" w:cs="Arial"/>
        </w:rPr>
        <w:t xml:space="preserve"> is the current density</w:t>
      </w:r>
      <w:r>
        <w:rPr>
          <w:rFonts w:ascii="Arial" w:hAnsi="Arial" w:cs="Arial"/>
        </w:rPr>
        <w:t xml:space="preserve">, </w:t>
      </w:r>
      <w:r w:rsidRPr="0007608B">
        <w:rPr>
          <w:rFonts w:ascii="Arial" w:hAnsi="Arial" w:cs="Arial"/>
          <w:i/>
          <w:iCs/>
        </w:rPr>
        <w:t>n</w:t>
      </w:r>
      <w:r w:rsidRPr="0007608B">
        <w:rPr>
          <w:rFonts w:ascii="Arial" w:hAnsi="Arial" w:cs="Arial"/>
        </w:rPr>
        <w:t xml:space="preserve"> is the electron transfer number of the reaction</w:t>
      </w:r>
      <w:r>
        <w:rPr>
          <w:rFonts w:ascii="Arial" w:hAnsi="Arial" w:cs="Arial"/>
        </w:rPr>
        <w:t xml:space="preserve">, </w:t>
      </w:r>
      <w:r w:rsidRPr="0007608B">
        <w:rPr>
          <w:rFonts w:ascii="Arial" w:hAnsi="Arial" w:cs="Arial"/>
          <w:i/>
          <w:iCs/>
        </w:rPr>
        <w:t>F</w:t>
      </w:r>
      <w:r w:rsidRPr="0007608B">
        <w:rPr>
          <w:rFonts w:ascii="Arial" w:hAnsi="Arial" w:cs="Arial"/>
        </w:rPr>
        <w:t xml:space="preserve"> is </w:t>
      </w:r>
      <w:r>
        <w:rPr>
          <w:rFonts w:ascii="Arial" w:hAnsi="Arial" w:cs="Arial"/>
        </w:rPr>
        <w:t>F</w:t>
      </w:r>
      <w:r w:rsidRPr="0007608B">
        <w:rPr>
          <w:rFonts w:ascii="Arial" w:hAnsi="Arial" w:cs="Arial"/>
        </w:rPr>
        <w:t>araday’s constant</w:t>
      </w:r>
      <w:r>
        <w:rPr>
          <w:rFonts w:ascii="Arial" w:hAnsi="Arial" w:cs="Arial"/>
        </w:rPr>
        <w:t xml:space="preserve">, </w:t>
      </w:r>
      <w:r w:rsidRPr="0007608B">
        <w:rPr>
          <w:rFonts w:ascii="Arial" w:hAnsi="Arial" w:cs="Arial"/>
          <w:i/>
          <w:iCs/>
        </w:rPr>
        <w:t>C</w:t>
      </w:r>
      <w:r w:rsidRPr="0007608B">
        <w:rPr>
          <w:rFonts w:ascii="Arial" w:hAnsi="Arial" w:cs="Arial"/>
          <w:vertAlign w:val="subscript"/>
        </w:rPr>
        <w:t>o</w:t>
      </w:r>
      <w:r w:rsidRPr="0007608B">
        <w:rPr>
          <w:rFonts w:ascii="Arial" w:hAnsi="Arial" w:cs="Arial"/>
        </w:rPr>
        <w:t xml:space="preserve"> is the concentration of oxygen in solution</w:t>
      </w:r>
      <w:r>
        <w:rPr>
          <w:rFonts w:ascii="Arial" w:hAnsi="Arial" w:cs="Arial"/>
        </w:rPr>
        <w:t xml:space="preserve">, </w:t>
      </w:r>
      <w:proofErr w:type="gramStart"/>
      <w:r w:rsidRPr="0007608B">
        <w:rPr>
          <w:rFonts w:ascii="Arial" w:hAnsi="Arial" w:cs="Arial"/>
          <w:i/>
          <w:iCs/>
        </w:rPr>
        <w:t>D</w:t>
      </w:r>
      <w:r w:rsidRPr="0007608B">
        <w:rPr>
          <w:rFonts w:ascii="Arial" w:hAnsi="Arial" w:cs="Arial"/>
          <w:vertAlign w:val="subscript"/>
        </w:rPr>
        <w:t>o</w:t>
      </w:r>
      <w:proofErr w:type="gramEnd"/>
      <w:r w:rsidRPr="0007608B">
        <w:rPr>
          <w:rFonts w:ascii="Arial" w:hAnsi="Arial" w:cs="Arial"/>
        </w:rPr>
        <w:t xml:space="preserve"> is the diffusion </w:t>
      </w:r>
      <w:r>
        <w:rPr>
          <w:rFonts w:ascii="Arial" w:hAnsi="Arial" w:cs="Arial"/>
        </w:rPr>
        <w:t>c</w:t>
      </w:r>
      <w:r w:rsidRPr="0007608B">
        <w:rPr>
          <w:rFonts w:ascii="Arial" w:hAnsi="Arial" w:cs="Arial"/>
        </w:rPr>
        <w:t>oefficient of oxygen in solution</w:t>
      </w:r>
      <w:r>
        <w:rPr>
          <w:rFonts w:ascii="Arial" w:hAnsi="Arial" w:cs="Arial"/>
        </w:rPr>
        <w:t xml:space="preserve">, </w:t>
      </w:r>
      <w:r w:rsidRPr="0007608B">
        <w:rPr>
          <w:rFonts w:ascii="Arial" w:hAnsi="Arial" w:cs="Arial"/>
          <w:i/>
          <w:iCs/>
        </w:rPr>
        <w:t>ν</w:t>
      </w:r>
      <w:r w:rsidRPr="0007608B">
        <w:rPr>
          <w:rFonts w:ascii="Arial" w:hAnsi="Arial" w:cs="Arial"/>
        </w:rPr>
        <w:t xml:space="preserve"> is the kinematic viscosity of the electrolyte</w:t>
      </w:r>
      <w:r>
        <w:rPr>
          <w:rFonts w:ascii="Arial" w:hAnsi="Arial" w:cs="Arial"/>
        </w:rPr>
        <w:t xml:space="preserve"> and </w:t>
      </w:r>
      <w:r w:rsidRPr="0007608B">
        <w:rPr>
          <w:rFonts w:ascii="Arial" w:hAnsi="Arial" w:cs="Arial"/>
        </w:rPr>
        <w:t>ω is the rotation speed of the electrode in rpm</w:t>
      </w:r>
      <w:r>
        <w:rPr>
          <w:rFonts w:ascii="Arial" w:hAnsi="Arial" w:cs="Arial"/>
        </w:rPr>
        <w:t>.</w:t>
      </w:r>
      <w:r w:rsidR="00A30330">
        <w:rPr>
          <w:rFonts w:ascii="Arial" w:hAnsi="Arial" w:cs="Arial"/>
        </w:rPr>
        <w:t xml:space="preserve"> </w:t>
      </w:r>
      <w:r w:rsidR="00030DC0">
        <w:rPr>
          <w:rFonts w:ascii="Arial" w:hAnsi="Arial" w:cs="Arial"/>
        </w:rPr>
        <w:t xml:space="preserve">The electron transfer number can be obtained from the </w:t>
      </w:r>
      <w:proofErr w:type="spellStart"/>
      <w:r w:rsidR="00030DC0" w:rsidRPr="00275225">
        <w:rPr>
          <w:rFonts w:ascii="Arial" w:hAnsi="Arial" w:cs="Arial"/>
        </w:rPr>
        <w:t>Koutecky</w:t>
      </w:r>
      <w:proofErr w:type="spellEnd"/>
      <w:r w:rsidR="00030DC0" w:rsidRPr="00275225">
        <w:rPr>
          <w:rFonts w:ascii="Arial" w:hAnsi="Arial" w:cs="Arial"/>
        </w:rPr>
        <w:t>-Levich equation</w:t>
      </w:r>
      <w:r w:rsidR="00030DC0">
        <w:rPr>
          <w:rFonts w:ascii="Arial" w:hAnsi="Arial" w:cs="Arial"/>
        </w:rPr>
        <w:t xml:space="preserve">, which </w:t>
      </w:r>
      <w:r w:rsidR="00030DC0" w:rsidRPr="00275225">
        <w:rPr>
          <w:rFonts w:ascii="Arial" w:hAnsi="Arial" w:cs="Arial"/>
        </w:rPr>
        <w:t xml:space="preserve">relates the </w:t>
      </w:r>
      <w:r w:rsidR="006B0902">
        <w:rPr>
          <w:rFonts w:ascii="Arial" w:hAnsi="Arial" w:cs="Arial"/>
        </w:rPr>
        <w:t>measure</w:t>
      </w:r>
      <w:r w:rsidR="00691366">
        <w:rPr>
          <w:rFonts w:ascii="Arial" w:hAnsi="Arial" w:cs="Arial"/>
        </w:rPr>
        <w:t>d</w:t>
      </w:r>
      <w:r w:rsidR="006B0902">
        <w:rPr>
          <w:rFonts w:ascii="Arial" w:hAnsi="Arial" w:cs="Arial"/>
        </w:rPr>
        <w:t xml:space="preserve"> current</w:t>
      </w:r>
      <w:r w:rsidR="00691366">
        <w:rPr>
          <w:rFonts w:ascii="Arial" w:hAnsi="Arial" w:cs="Arial"/>
        </w:rPr>
        <w:t xml:space="preserve"> </w:t>
      </w:r>
      <w:r w:rsidR="00691366">
        <w:rPr>
          <w:rFonts w:ascii="Arial" w:hAnsi="Arial" w:cs="Arial"/>
          <w:i/>
          <w:iCs/>
        </w:rPr>
        <w:t>j</w:t>
      </w:r>
      <w:r w:rsidR="00691366">
        <w:rPr>
          <w:rFonts w:ascii="Arial" w:hAnsi="Arial" w:cs="Arial"/>
        </w:rPr>
        <w:t xml:space="preserve"> to</w:t>
      </w:r>
      <w:r w:rsidR="00030DC0" w:rsidRPr="00275225">
        <w:rPr>
          <w:rFonts w:ascii="Arial" w:hAnsi="Arial" w:cs="Arial"/>
        </w:rPr>
        <w:t xml:space="preserve"> the kinetic current </w:t>
      </w:r>
      <w:proofErr w:type="spellStart"/>
      <w:r w:rsidR="00691366" w:rsidRPr="00691366">
        <w:rPr>
          <w:rFonts w:ascii="Arial" w:hAnsi="Arial" w:cs="Arial"/>
          <w:i/>
          <w:iCs/>
        </w:rPr>
        <w:t>j</w:t>
      </w:r>
      <w:r w:rsidR="00691366" w:rsidRPr="00691366">
        <w:rPr>
          <w:rFonts w:ascii="Arial" w:hAnsi="Arial" w:cs="Arial"/>
          <w:vertAlign w:val="subscript"/>
        </w:rPr>
        <w:t>k</w:t>
      </w:r>
      <w:proofErr w:type="spellEnd"/>
      <w:r w:rsidR="00691366">
        <w:rPr>
          <w:rFonts w:ascii="Arial" w:hAnsi="Arial" w:cs="Arial"/>
        </w:rPr>
        <w:t xml:space="preserve"> </w:t>
      </w:r>
      <w:r w:rsidR="00030DC0" w:rsidRPr="00691366">
        <w:rPr>
          <w:rFonts w:ascii="Arial" w:hAnsi="Arial" w:cs="Arial"/>
        </w:rPr>
        <w:t>and</w:t>
      </w:r>
      <w:r w:rsidR="00030DC0" w:rsidRPr="00275225">
        <w:rPr>
          <w:rFonts w:ascii="Arial" w:hAnsi="Arial" w:cs="Arial"/>
        </w:rPr>
        <w:t xml:space="preserve"> the limiting current</w:t>
      </w:r>
      <w:r w:rsidR="00691366">
        <w:rPr>
          <w:rFonts w:ascii="Arial" w:hAnsi="Arial" w:cs="Arial"/>
        </w:rPr>
        <w:t xml:space="preserve"> </w:t>
      </w:r>
      <w:proofErr w:type="spellStart"/>
      <w:r w:rsidR="00691366">
        <w:rPr>
          <w:rFonts w:ascii="Arial" w:hAnsi="Arial" w:cs="Arial"/>
          <w:i/>
          <w:iCs/>
        </w:rPr>
        <w:t>j</w:t>
      </w:r>
      <w:r w:rsidR="00691366">
        <w:rPr>
          <w:rFonts w:ascii="Arial" w:hAnsi="Arial" w:cs="Arial"/>
          <w:vertAlign w:val="subscript"/>
        </w:rPr>
        <w:t>l</w:t>
      </w:r>
      <w:proofErr w:type="spellEnd"/>
      <w:r w:rsidR="00030DC0" w:rsidRPr="00275225">
        <w:rPr>
          <w:rFonts w:ascii="Arial" w:hAnsi="Arial" w:cs="Arial"/>
        </w:rPr>
        <w:t>:</w:t>
      </w:r>
    </w:p>
    <w:p w14:paraId="0E5B2BA4" w14:textId="77777777" w:rsidR="00691366" w:rsidRDefault="00691366" w:rsidP="00030DC0">
      <w:pPr>
        <w:rPr>
          <w:rFonts w:ascii="Arial" w:hAnsi="Arial" w:cs="Arial"/>
        </w:rPr>
      </w:pPr>
    </w:p>
    <w:p w14:paraId="419B1485" w14:textId="533A4ABD" w:rsidR="00030DC0" w:rsidRDefault="00692810" w:rsidP="00692810">
      <w:pPr>
        <w:jc w:val="center"/>
        <w:rPr>
          <w:rFonts w:ascii="Arial" w:hAnsi="Arial" w:cs="Arial"/>
        </w:rPr>
      </w:pPr>
      <m:oMath>
        <m:f>
          <m:fPr>
            <m:ctrlPr>
              <w:rPr>
                <w:rFonts w:ascii="Cambria Math" w:hAnsi="Cambria Math" w:cs="Arial"/>
                <w:i/>
              </w:rPr>
            </m:ctrlPr>
          </m:fPr>
          <m:num>
            <m:r>
              <w:rPr>
                <w:rFonts w:ascii="Cambria Math" w:hAnsi="Cambria Math" w:cs="Arial"/>
              </w:rPr>
              <m:t>1</m:t>
            </m:r>
          </m:num>
          <m:den>
            <m:r>
              <w:rPr>
                <w:rFonts w:ascii="Cambria Math" w:hAnsi="Cambria Math" w:cs="Arial"/>
              </w:rPr>
              <m:t>j</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j</m:t>
                </m:r>
              </m:e>
              <m:sub>
                <m:r>
                  <w:rPr>
                    <w:rFonts w:ascii="Cambria Math" w:hAnsi="Cambria Math" w:cs="Arial"/>
                  </w:rPr>
                  <m:t>k</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j</m:t>
                </m:r>
              </m:e>
              <m:sub>
                <m:r>
                  <w:rPr>
                    <w:rFonts w:ascii="Cambria Math" w:hAnsi="Cambria Math" w:cs="Arial"/>
                  </w:rPr>
                  <m:t>l</m:t>
                </m:r>
              </m:sub>
            </m:sSub>
          </m:den>
        </m:f>
      </m:oMath>
      <w:r w:rsidR="00417A83">
        <w:rPr>
          <w:rFonts w:ascii="Arial" w:eastAsiaTheme="minorEastAsia" w:hAnsi="Arial" w:cs="Arial"/>
        </w:rPr>
        <w:tab/>
        <w:t>(8)</w:t>
      </w:r>
    </w:p>
    <w:p w14:paraId="0762D097" w14:textId="77777777" w:rsidR="00030DC0" w:rsidRDefault="00030DC0" w:rsidP="00030DC0">
      <w:pPr>
        <w:rPr>
          <w:rFonts w:ascii="Arial" w:hAnsi="Arial" w:cs="Arial"/>
        </w:rPr>
      </w:pPr>
    </w:p>
    <w:p w14:paraId="756F0D47" w14:textId="186D170C" w:rsidR="00030DC0" w:rsidRDefault="00F46B9B" w:rsidP="00030DC0">
      <w:pPr>
        <w:rPr>
          <w:rFonts w:ascii="Arial" w:hAnsi="Arial" w:cs="Arial"/>
        </w:rPr>
      </w:pPr>
      <w:r>
        <w:rPr>
          <w:rFonts w:ascii="Arial" w:hAnsi="Arial" w:cs="Arial"/>
        </w:rPr>
        <w:t>If we introduce</w:t>
      </w:r>
      <w:r w:rsidR="00030DC0">
        <w:rPr>
          <w:rFonts w:ascii="Arial" w:hAnsi="Arial" w:cs="Arial"/>
        </w:rPr>
        <w:t xml:space="preserve"> the Levich equation</w:t>
      </w:r>
      <w:r>
        <w:rPr>
          <w:rFonts w:ascii="Arial" w:hAnsi="Arial" w:cs="Arial"/>
        </w:rPr>
        <w:t xml:space="preserve"> in the above, we get:</w:t>
      </w:r>
    </w:p>
    <w:p w14:paraId="78E13EE8" w14:textId="77777777" w:rsidR="00F46B9B" w:rsidRDefault="00F46B9B" w:rsidP="00030DC0">
      <w:pPr>
        <w:rPr>
          <w:rFonts w:ascii="Arial" w:hAnsi="Arial" w:cs="Arial"/>
        </w:rPr>
      </w:pPr>
    </w:p>
    <w:p w14:paraId="405D4A43" w14:textId="56F34598" w:rsidR="00030DC0" w:rsidRDefault="00692810" w:rsidP="00692810">
      <w:pPr>
        <w:jc w:val="center"/>
        <w:rPr>
          <w:rFonts w:ascii="Arial" w:hAnsi="Arial" w:cs="Arial"/>
        </w:rPr>
      </w:pPr>
      <m:oMath>
        <m:f>
          <m:fPr>
            <m:ctrlPr>
              <w:rPr>
                <w:rFonts w:ascii="Cambria Math" w:hAnsi="Cambria Math" w:cs="Arial"/>
                <w:i/>
              </w:rPr>
            </m:ctrlPr>
          </m:fPr>
          <m:num>
            <m:r>
              <w:rPr>
                <w:rFonts w:ascii="Cambria Math" w:hAnsi="Cambria Math" w:cs="Arial"/>
              </w:rPr>
              <m:t>1</m:t>
            </m:r>
          </m:num>
          <m:den>
            <m:r>
              <w:rPr>
                <w:rFonts w:ascii="Cambria Math" w:hAnsi="Cambria Math" w:cs="Arial"/>
              </w:rPr>
              <m:t>j</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j</m:t>
                </m:r>
              </m:e>
              <m:sub>
                <m:r>
                  <w:rPr>
                    <w:rFonts w:ascii="Cambria Math" w:hAnsi="Cambria Math" w:cs="Arial"/>
                  </w:rPr>
                  <m:t>k</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B</m:t>
                </m:r>
              </m:e>
              <m:sub>
                <m:r>
                  <w:rPr>
                    <w:rFonts w:ascii="Cambria Math" w:hAnsi="Cambria Math" w:cs="Arial"/>
                  </w:rPr>
                  <m:t>L</m:t>
                </m:r>
              </m:sub>
            </m:sSub>
          </m:den>
        </m:f>
        <m:sSup>
          <m:sSupPr>
            <m:ctrlPr>
              <w:rPr>
                <w:rFonts w:ascii="Cambria Math" w:hAnsi="Cambria Math" w:cs="Arial"/>
                <w:i/>
              </w:rPr>
            </m:ctrlPr>
          </m:sSupPr>
          <m:e>
            <m:r>
              <w:rPr>
                <w:rFonts w:ascii="Cambria Math" w:hAnsi="Cambria Math" w:cs="Arial"/>
              </w:rPr>
              <m:t>ω</m:t>
            </m:r>
          </m:e>
          <m:sup>
            <m:r>
              <w:rPr>
                <w:rFonts w:ascii="Cambria Math" w:hAnsi="Cambria Math" w:cs="Arial"/>
              </w:rPr>
              <m:t>-</m:t>
            </m:r>
            <m:r>
              <w:rPr>
                <w:rFonts w:ascii="Cambria Math" w:hAnsi="Cambria Math" w:cs="Arial"/>
              </w:rPr>
              <m:t>1/2</m:t>
            </m:r>
          </m:sup>
        </m:sSup>
      </m:oMath>
      <w:r w:rsidR="00417A83">
        <w:rPr>
          <w:rFonts w:ascii="Arial" w:eastAsiaTheme="minorEastAsia" w:hAnsi="Arial" w:cs="Arial"/>
        </w:rPr>
        <w:tab/>
        <w:t>(9)</w:t>
      </w:r>
    </w:p>
    <w:p w14:paraId="26B94CE8" w14:textId="2FFCE7EA" w:rsidR="00184524" w:rsidRDefault="00184524" w:rsidP="00030DC0">
      <w:pPr>
        <w:rPr>
          <w:rFonts w:ascii="Arial" w:hAnsi="Arial" w:cs="Arial"/>
        </w:rPr>
      </w:pPr>
    </w:p>
    <w:p w14:paraId="73DDAA5E" w14:textId="5FE24459" w:rsidR="008F2164" w:rsidRDefault="00C427D0" w:rsidP="00030DC0">
      <w:pPr>
        <w:rPr>
          <w:rFonts w:ascii="Arial" w:hAnsi="Arial" w:cs="Arial"/>
        </w:rPr>
      </w:pPr>
      <w:r>
        <w:rPr>
          <w:rFonts w:ascii="Arial" w:hAnsi="Arial" w:cs="Arial"/>
        </w:rPr>
        <w:t>where t</w:t>
      </w:r>
      <w:r w:rsidR="008F2164">
        <w:rPr>
          <w:rFonts w:ascii="Arial" w:hAnsi="Arial" w:cs="Arial"/>
        </w:rPr>
        <w:t xml:space="preserve">he Levich equation </w:t>
      </w:r>
      <w:r>
        <w:rPr>
          <w:rFonts w:ascii="Arial" w:hAnsi="Arial" w:cs="Arial"/>
        </w:rPr>
        <w:t>becomes</w:t>
      </w:r>
      <w:r w:rsidR="008F2164">
        <w:rPr>
          <w:rFonts w:ascii="Arial" w:hAnsi="Arial" w:cs="Arial"/>
        </w:rPr>
        <w:t>:</w:t>
      </w:r>
    </w:p>
    <w:p w14:paraId="794B4B4A" w14:textId="29A12947" w:rsidR="00030DC0" w:rsidRDefault="00030DC0" w:rsidP="00030DC0">
      <w:pPr>
        <w:rPr>
          <w:rFonts w:ascii="Arial" w:hAnsi="Arial" w:cs="Arial"/>
          <w:i/>
          <w:iCs/>
        </w:rPr>
      </w:pPr>
      <w:r>
        <w:rPr>
          <w:rFonts w:ascii="Arial" w:hAnsi="Arial" w:cs="Arial"/>
        </w:rPr>
        <w:t xml:space="preserve"> </w:t>
      </w:r>
    </w:p>
    <w:p w14:paraId="58945BC7" w14:textId="0DA3969C" w:rsidR="00030DC0" w:rsidRDefault="00692810" w:rsidP="00692810">
      <w:pPr>
        <w:jc w:val="center"/>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L</m:t>
            </m:r>
          </m:sub>
        </m:sSub>
        <m:r>
          <w:rPr>
            <w:rFonts w:ascii="Cambria Math" w:hAnsi="Cambria Math" w:cs="Arial"/>
          </w:rPr>
          <m:t xml:space="preserve">=0.201 </m:t>
        </m:r>
        <m:r>
          <w:rPr>
            <w:rFonts w:ascii="Cambria Math" w:hAnsi="Cambria Math" w:cs="Arial"/>
          </w:rPr>
          <m:t>n</m:t>
        </m:r>
        <m:r>
          <w:rPr>
            <w:rFonts w:ascii="Cambria Math" w:hAnsi="Cambria Math" w:cs="Arial"/>
          </w:rPr>
          <m:t xml:space="preserve"> </m:t>
        </m:r>
        <m:r>
          <w:rPr>
            <w:rFonts w:ascii="Cambria Math" w:hAnsi="Cambria Math" w:cs="Arial"/>
          </w:rPr>
          <m:t>F</m:t>
        </m:r>
        <m:r>
          <w:rPr>
            <w:rFonts w:ascii="Cambria Math" w:hAnsi="Cambria Math" w:cs="Arial"/>
          </w:rPr>
          <m:t xml:space="preserve"> </m:t>
        </m:r>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D</m:t>
            </m:r>
          </m:e>
          <m:sub>
            <m:r>
              <w:rPr>
                <w:rFonts w:ascii="Cambria Math" w:hAnsi="Cambria Math" w:cs="Arial"/>
              </w:rPr>
              <m:t>0</m:t>
            </m:r>
          </m:sub>
          <m:sup>
            <m:r>
              <w:rPr>
                <w:rFonts w:ascii="Cambria Math" w:hAnsi="Cambria Math" w:cs="Arial"/>
              </w:rPr>
              <m:t>2/3</m:t>
            </m:r>
          </m:sup>
        </m:sSubSup>
        <m:sSup>
          <m:sSupPr>
            <m:ctrlPr>
              <w:rPr>
                <w:rFonts w:ascii="Cambria Math" w:hAnsi="Cambria Math" w:cs="Arial"/>
                <w:i/>
              </w:rPr>
            </m:ctrlPr>
          </m:sSupPr>
          <m:e>
            <m:r>
              <w:rPr>
                <w:rFonts w:ascii="Cambria Math" w:hAnsi="Cambria Math" w:cs="Arial"/>
              </w:rPr>
              <m:t>v</m:t>
            </m:r>
          </m:e>
          <m:sup>
            <m:r>
              <w:rPr>
                <w:rFonts w:ascii="Cambria Math" w:hAnsi="Cambria Math" w:cs="Arial"/>
              </w:rPr>
              <m:t>-</m:t>
            </m:r>
            <m:r>
              <w:rPr>
                <w:rFonts w:ascii="Cambria Math" w:hAnsi="Cambria Math" w:cs="Arial"/>
              </w:rPr>
              <m:t>1/6</m:t>
            </m:r>
          </m:sup>
        </m:sSup>
      </m:oMath>
      <w:r w:rsidR="00417A83">
        <w:rPr>
          <w:rFonts w:ascii="Arial" w:eastAsiaTheme="minorEastAsia" w:hAnsi="Arial" w:cs="Arial"/>
        </w:rPr>
        <w:tab/>
        <w:t>(10)</w:t>
      </w:r>
    </w:p>
    <w:p w14:paraId="4E91D1E9" w14:textId="77777777" w:rsidR="00030DC0" w:rsidRDefault="00030DC0" w:rsidP="00030DC0">
      <w:pPr>
        <w:rPr>
          <w:rFonts w:ascii="Arial" w:hAnsi="Arial" w:cs="Arial"/>
        </w:rPr>
      </w:pPr>
    </w:p>
    <w:p w14:paraId="255F6241" w14:textId="5BF04297" w:rsidR="002A59DC" w:rsidRDefault="008F2164" w:rsidP="00470F4D">
      <w:pPr>
        <w:rPr>
          <w:rFonts w:ascii="Arial" w:hAnsi="Arial" w:cs="Arial"/>
        </w:rPr>
      </w:pPr>
      <w:r>
        <w:rPr>
          <w:rFonts w:ascii="Arial" w:hAnsi="Arial" w:cs="Arial"/>
        </w:rPr>
        <w:t xml:space="preserve">Where </w:t>
      </w:r>
      <w:r w:rsidRPr="008F2164">
        <w:rPr>
          <w:rFonts w:ascii="Arial" w:hAnsi="Arial" w:cs="Arial"/>
          <w:i/>
          <w:iCs/>
        </w:rPr>
        <w:t>B</w:t>
      </w:r>
      <w:r w:rsidRPr="008F2164">
        <w:rPr>
          <w:rFonts w:ascii="Arial" w:hAnsi="Arial" w:cs="Arial"/>
          <w:vertAlign w:val="subscript"/>
        </w:rPr>
        <w:t>L</w:t>
      </w:r>
      <w:r>
        <w:rPr>
          <w:rFonts w:ascii="Arial" w:hAnsi="Arial" w:cs="Arial"/>
        </w:rPr>
        <w:t xml:space="preserve"> is </w:t>
      </w:r>
      <w:r w:rsidR="00F509E6">
        <w:rPr>
          <w:rFonts w:ascii="Arial" w:hAnsi="Arial" w:cs="Arial"/>
        </w:rPr>
        <w:t xml:space="preserve">current density, </w:t>
      </w:r>
      <w:r w:rsidR="00F509E6">
        <w:rPr>
          <w:rFonts w:ascii="Arial" w:hAnsi="Arial" w:cs="Arial"/>
          <w:i/>
          <w:iCs/>
        </w:rPr>
        <w:t>n</w:t>
      </w:r>
      <w:r w:rsidR="00F509E6">
        <w:rPr>
          <w:rFonts w:ascii="Arial" w:hAnsi="Arial" w:cs="Arial"/>
        </w:rPr>
        <w:t xml:space="preserve"> is the electron transfer number, </w:t>
      </w:r>
      <w:r w:rsidR="00F509E6">
        <w:rPr>
          <w:rFonts w:ascii="Arial" w:hAnsi="Arial" w:cs="Arial"/>
          <w:i/>
          <w:iCs/>
        </w:rPr>
        <w:t>F</w:t>
      </w:r>
      <w:r w:rsidR="00F509E6">
        <w:rPr>
          <w:rFonts w:ascii="Arial" w:hAnsi="Arial" w:cs="Arial"/>
        </w:rPr>
        <w:t xml:space="preserve"> is Faraday’s constant, </w:t>
      </w:r>
      <w:r w:rsidR="00F509E6">
        <w:rPr>
          <w:rFonts w:ascii="Arial" w:hAnsi="Arial" w:cs="Arial"/>
          <w:i/>
          <w:iCs/>
        </w:rPr>
        <w:t>C</w:t>
      </w:r>
      <w:r w:rsidR="00F509E6">
        <w:rPr>
          <w:rFonts w:ascii="Arial" w:hAnsi="Arial" w:cs="Arial"/>
          <w:vertAlign w:val="subscript"/>
        </w:rPr>
        <w:t>0</w:t>
      </w:r>
      <w:r w:rsidR="00F509E6">
        <w:rPr>
          <w:rFonts w:ascii="Arial" w:hAnsi="Arial" w:cs="Arial"/>
        </w:rPr>
        <w:t xml:space="preserve"> is the concentration of oxygen in solution, </w:t>
      </w:r>
      <w:r w:rsidR="00F509E6">
        <w:rPr>
          <w:rFonts w:ascii="Arial" w:hAnsi="Arial" w:cs="Arial"/>
          <w:i/>
          <w:iCs/>
        </w:rPr>
        <w:t>D</w:t>
      </w:r>
      <w:r w:rsidR="00F509E6">
        <w:rPr>
          <w:rFonts w:ascii="Arial" w:hAnsi="Arial" w:cs="Arial"/>
          <w:vertAlign w:val="subscript"/>
        </w:rPr>
        <w:t>0</w:t>
      </w:r>
      <w:r w:rsidR="00F509E6">
        <w:rPr>
          <w:rFonts w:ascii="Arial" w:hAnsi="Arial" w:cs="Arial"/>
        </w:rPr>
        <w:t xml:space="preserve"> is the diffusion coefficient of oxygen in solution, </w:t>
      </w:r>
      <m:oMath>
        <m:r>
          <w:rPr>
            <w:rFonts w:ascii="Cambria Math" w:hAnsi="Cambria Math" w:cs="Arial"/>
          </w:rPr>
          <m:t>v</m:t>
        </m:r>
      </m:oMath>
      <w:r w:rsidR="00F509E6">
        <w:rPr>
          <w:rFonts w:ascii="Arial" w:eastAsiaTheme="minorEastAsia" w:hAnsi="Arial" w:cs="Arial"/>
        </w:rPr>
        <w:t xml:space="preserve"> is the </w:t>
      </w:r>
      <w:r w:rsidR="004E1F7C">
        <w:rPr>
          <w:rFonts w:ascii="Arial" w:eastAsiaTheme="minorEastAsia" w:hAnsi="Arial" w:cs="Arial"/>
        </w:rPr>
        <w:t xml:space="preserve">kinematic viscosity of the electrolyte and </w:t>
      </w:r>
      <m:oMath>
        <m:r>
          <w:rPr>
            <w:rFonts w:ascii="Cambria Math" w:hAnsi="Cambria Math" w:cs="Arial"/>
          </w:rPr>
          <m:t>ω</m:t>
        </m:r>
      </m:oMath>
      <w:r w:rsidR="004E1F7C">
        <w:rPr>
          <w:rFonts w:ascii="Arial" w:eastAsiaTheme="minorEastAsia" w:hAnsi="Arial" w:cs="Arial"/>
        </w:rPr>
        <w:t xml:space="preserve"> is the rotation speed of the electrode in rpm.</w:t>
      </w:r>
      <w:r w:rsidR="003139FB">
        <w:rPr>
          <w:rFonts w:ascii="Arial" w:eastAsiaTheme="minorEastAsia" w:hAnsi="Arial" w:cs="Arial"/>
        </w:rPr>
        <w:t xml:space="preserve"> The </w:t>
      </w:r>
      <w:proofErr w:type="spellStart"/>
      <w:r w:rsidR="003139FB">
        <w:rPr>
          <w:rFonts w:ascii="Arial" w:hAnsi="Arial" w:cs="Arial"/>
        </w:rPr>
        <w:t>Koutecky</w:t>
      </w:r>
      <w:proofErr w:type="spellEnd"/>
      <w:r w:rsidR="003139FB">
        <w:rPr>
          <w:rFonts w:ascii="Arial" w:hAnsi="Arial" w:cs="Arial"/>
        </w:rPr>
        <w:t xml:space="preserve">-Levich plot (KL) can be obtained by plotting </w:t>
      </w:r>
      <w:r w:rsidR="003139FB">
        <w:rPr>
          <w:rFonts w:ascii="Arial" w:hAnsi="Arial" w:cs="Arial"/>
          <w:i/>
          <w:iCs/>
        </w:rPr>
        <w:t>j</w:t>
      </w:r>
      <w:r w:rsidR="003139FB">
        <w:rPr>
          <w:rFonts w:ascii="Arial" w:hAnsi="Arial" w:cs="Arial"/>
          <w:vertAlign w:val="superscript"/>
        </w:rPr>
        <w:t>-1</w:t>
      </w:r>
      <w:r w:rsidR="003139FB">
        <w:rPr>
          <w:rFonts w:ascii="Arial" w:hAnsi="Arial" w:cs="Arial"/>
        </w:rPr>
        <w:t xml:space="preserve"> </w:t>
      </w:r>
      <w:r w:rsidR="003139FB">
        <w:rPr>
          <w:rFonts w:ascii="Arial" w:hAnsi="Arial" w:cs="Arial"/>
          <w:i/>
          <w:iCs/>
        </w:rPr>
        <w:t>vs</w:t>
      </w:r>
      <w:r w:rsidR="003139FB">
        <w:rPr>
          <w:rFonts w:ascii="Arial" w:hAnsi="Arial" w:cs="Arial"/>
        </w:rPr>
        <w:t xml:space="preserve"> </w:t>
      </w:r>
      <m:oMath>
        <m:sSup>
          <m:sSupPr>
            <m:ctrlPr>
              <w:rPr>
                <w:rFonts w:ascii="Cambria Math" w:hAnsi="Cambria Math" w:cs="Arial"/>
                <w:i/>
              </w:rPr>
            </m:ctrlPr>
          </m:sSupPr>
          <m:e>
            <m:r>
              <w:rPr>
                <w:rFonts w:ascii="Cambria Math" w:hAnsi="Cambria Math" w:cs="Arial"/>
              </w:rPr>
              <m:t>ω</m:t>
            </m:r>
          </m:e>
          <m:sup>
            <m:r>
              <w:rPr>
                <w:rFonts w:ascii="Cambria Math" w:hAnsi="Cambria Math" w:cs="Arial"/>
              </w:rPr>
              <m:t>-1/2</m:t>
            </m:r>
          </m:sup>
        </m:sSup>
      </m:oMath>
      <w:r w:rsidR="00264030">
        <w:rPr>
          <w:rFonts w:ascii="Arial" w:eastAsiaTheme="minorEastAsia" w:hAnsi="Arial" w:cs="Arial"/>
        </w:rPr>
        <w:t xml:space="preserve"> and </w:t>
      </w:r>
      <w:r w:rsidR="00030DC0">
        <w:rPr>
          <w:rFonts w:ascii="Arial" w:hAnsi="Arial" w:cs="Arial"/>
          <w:i/>
          <w:iCs/>
        </w:rPr>
        <w:t>1 / B</w:t>
      </w:r>
      <w:r w:rsidR="00030DC0">
        <w:rPr>
          <w:rFonts w:ascii="Arial" w:hAnsi="Arial" w:cs="Arial"/>
          <w:i/>
          <w:iCs/>
          <w:vertAlign w:val="subscript"/>
        </w:rPr>
        <w:t>L</w:t>
      </w:r>
      <w:r w:rsidR="00030DC0">
        <w:rPr>
          <w:rFonts w:ascii="Arial" w:hAnsi="Arial" w:cs="Arial"/>
        </w:rPr>
        <w:t xml:space="preserve"> </w:t>
      </w:r>
      <w:r w:rsidR="00264030">
        <w:rPr>
          <w:rFonts w:ascii="Arial" w:hAnsi="Arial" w:cs="Arial"/>
        </w:rPr>
        <w:t xml:space="preserve">can be determined from the </w:t>
      </w:r>
      <w:r w:rsidR="005A6684">
        <w:rPr>
          <w:rFonts w:ascii="Arial" w:hAnsi="Arial" w:cs="Arial"/>
        </w:rPr>
        <w:t>slope of the curve.</w:t>
      </w:r>
      <w:r w:rsidR="00211C37">
        <w:rPr>
          <w:rFonts w:ascii="Arial" w:hAnsi="Arial" w:cs="Arial"/>
        </w:rPr>
        <w:t xml:space="preserve"> </w:t>
      </w:r>
      <w:r w:rsidR="002A59DC">
        <w:rPr>
          <w:rFonts w:ascii="Arial" w:hAnsi="Arial" w:cs="Arial"/>
        </w:rPr>
        <w:t xml:space="preserve">Accelerated Durability Testing (ADT) was </w:t>
      </w:r>
      <w:r w:rsidR="00453AC9">
        <w:rPr>
          <w:rFonts w:ascii="Arial" w:hAnsi="Arial" w:cs="Arial"/>
        </w:rPr>
        <w:t>done by cycling the samples on a potential window between 0.5 and 1 V vs RHE for 2,000 cycles, sweeping at a 50 mV.s</w:t>
      </w:r>
      <w:r w:rsidR="00453AC9">
        <w:rPr>
          <w:rFonts w:ascii="Arial" w:hAnsi="Arial" w:cs="Arial"/>
          <w:vertAlign w:val="superscript"/>
        </w:rPr>
        <w:t xml:space="preserve">-1 </w:t>
      </w:r>
      <w:r w:rsidR="00453AC9">
        <w:rPr>
          <w:rFonts w:ascii="Arial" w:hAnsi="Arial" w:cs="Arial"/>
        </w:rPr>
        <w:t>rate</w:t>
      </w:r>
      <w:r w:rsidR="00DB68E9">
        <w:rPr>
          <w:rFonts w:ascii="Arial" w:hAnsi="Arial" w:cs="Arial"/>
        </w:rPr>
        <w:t xml:space="preserve"> in an electrolyte which is a </w:t>
      </w:r>
      <w:r w:rsidR="00DB68E9" w:rsidRPr="00E33E54">
        <w:rPr>
          <w:rFonts w:ascii="Arial" w:hAnsi="Arial" w:cs="Arial"/>
        </w:rPr>
        <w:t>0.1</w:t>
      </w:r>
      <w:r w:rsidR="00DB68E9">
        <w:rPr>
          <w:rFonts w:ascii="Arial" w:hAnsi="Arial" w:cs="Arial"/>
        </w:rPr>
        <w:t xml:space="preserve"> </w:t>
      </w:r>
      <w:r w:rsidR="00DB68E9" w:rsidRPr="00E33E54">
        <w:rPr>
          <w:rFonts w:ascii="Arial" w:hAnsi="Arial" w:cs="Arial"/>
        </w:rPr>
        <w:t>M aerated KOH solution.</w:t>
      </w:r>
    </w:p>
    <w:p w14:paraId="55D16739" w14:textId="77777777" w:rsidR="004C6908" w:rsidRPr="00453AC9" w:rsidRDefault="004C6908" w:rsidP="00470F4D">
      <w:pPr>
        <w:rPr>
          <w:rFonts w:ascii="Arial" w:hAnsi="Arial" w:cs="Arial"/>
        </w:rPr>
      </w:pPr>
    </w:p>
    <w:p w14:paraId="6D8FD871" w14:textId="490300BA" w:rsidR="002B771B" w:rsidRPr="00E8433F" w:rsidRDefault="002B771B" w:rsidP="00470F4D">
      <w:pPr>
        <w:rPr>
          <w:rFonts w:ascii="Arial" w:hAnsi="Arial" w:cs="Arial"/>
          <w:b/>
          <w:bCs/>
          <w:sz w:val="24"/>
          <w:szCs w:val="24"/>
        </w:rPr>
      </w:pPr>
      <w:r w:rsidRPr="00E8433F">
        <w:rPr>
          <w:rFonts w:ascii="Arial" w:hAnsi="Arial" w:cs="Arial"/>
          <w:b/>
          <w:bCs/>
          <w:sz w:val="24"/>
          <w:szCs w:val="24"/>
        </w:rPr>
        <w:t>Results and Discussion</w:t>
      </w:r>
    </w:p>
    <w:p w14:paraId="11E86A96" w14:textId="719D65A3" w:rsidR="009F190B" w:rsidRDefault="00C02B66" w:rsidP="00887921">
      <w:pPr>
        <w:rPr>
          <w:rFonts w:ascii="Arial" w:hAnsi="Arial" w:cs="Arial"/>
        </w:rPr>
      </w:pPr>
      <w:r>
        <w:rPr>
          <w:rFonts w:ascii="Arial" w:hAnsi="Arial" w:cs="Arial"/>
        </w:rPr>
        <w:t xml:space="preserve">As detailed </w:t>
      </w:r>
      <w:r w:rsidR="005C6C33">
        <w:rPr>
          <w:rFonts w:ascii="Arial" w:hAnsi="Arial" w:cs="Arial"/>
        </w:rPr>
        <w:t>in the introduction</w:t>
      </w:r>
      <w:r>
        <w:rPr>
          <w:rFonts w:ascii="Arial" w:hAnsi="Arial" w:cs="Arial"/>
        </w:rPr>
        <w:t xml:space="preserve">, the aim is to intercalate a Fe precursor </w:t>
      </w:r>
      <w:r w:rsidR="00655FFF">
        <w:rPr>
          <w:rFonts w:ascii="Arial" w:hAnsi="Arial" w:cs="Arial"/>
        </w:rPr>
        <w:t>and</w:t>
      </w:r>
      <w:r>
        <w:rPr>
          <w:rFonts w:ascii="Arial" w:hAnsi="Arial" w:cs="Arial"/>
        </w:rPr>
        <w:t xml:space="preserve"> urea</w:t>
      </w:r>
      <w:r w:rsidR="0089713B">
        <w:rPr>
          <w:rFonts w:ascii="Arial" w:hAnsi="Arial" w:cs="Arial"/>
        </w:rPr>
        <w:t xml:space="preserve"> b</w:t>
      </w:r>
      <w:r>
        <w:rPr>
          <w:rFonts w:ascii="Arial" w:hAnsi="Arial" w:cs="Arial"/>
        </w:rPr>
        <w:t>etween the MXene layers</w:t>
      </w:r>
      <w:r w:rsidR="0089713B">
        <w:rPr>
          <w:rFonts w:ascii="Arial" w:hAnsi="Arial" w:cs="Arial"/>
        </w:rPr>
        <w:t xml:space="preserve"> and anneal the material</w:t>
      </w:r>
      <w:r w:rsidR="00655FFF">
        <w:rPr>
          <w:rFonts w:ascii="Arial" w:hAnsi="Arial" w:cs="Arial"/>
        </w:rPr>
        <w:t xml:space="preserve">. </w:t>
      </w:r>
      <w:r w:rsidR="000E1288">
        <w:rPr>
          <w:rFonts w:ascii="Arial" w:hAnsi="Arial" w:cs="Arial"/>
        </w:rPr>
        <w:t>The precursor FeCl</w:t>
      </w:r>
      <w:r w:rsidR="000E1288">
        <w:rPr>
          <w:rFonts w:ascii="Arial" w:hAnsi="Arial" w:cs="Arial"/>
          <w:vertAlign w:val="subscript"/>
        </w:rPr>
        <w:t>3</w:t>
      </w:r>
      <w:r w:rsidR="000E1288">
        <w:rPr>
          <w:rFonts w:ascii="Arial" w:hAnsi="Arial" w:cs="Arial"/>
        </w:rPr>
        <w:t xml:space="preserve"> is expected to form iron species such as Fe, Fe</w:t>
      </w:r>
      <w:r w:rsidR="000E1288">
        <w:rPr>
          <w:rFonts w:ascii="Arial" w:hAnsi="Arial" w:cs="Arial"/>
          <w:vertAlign w:val="subscript"/>
        </w:rPr>
        <w:t>3</w:t>
      </w:r>
      <w:r w:rsidR="000E1288">
        <w:rPr>
          <w:rFonts w:ascii="Arial" w:hAnsi="Arial" w:cs="Arial"/>
        </w:rPr>
        <w:t>C and Fe-</w:t>
      </w:r>
      <w:proofErr w:type="spellStart"/>
      <w:r w:rsidR="000E1288">
        <w:rPr>
          <w:rFonts w:ascii="Arial" w:hAnsi="Arial" w:cs="Arial"/>
        </w:rPr>
        <w:t>N</w:t>
      </w:r>
      <w:r w:rsidR="000E1288">
        <w:rPr>
          <w:rFonts w:ascii="Arial" w:hAnsi="Arial" w:cs="Arial"/>
          <w:vertAlign w:val="subscript"/>
        </w:rPr>
        <w:t>x</w:t>
      </w:r>
      <w:proofErr w:type="spellEnd"/>
      <w:r w:rsidR="00A575EC">
        <w:rPr>
          <w:rFonts w:ascii="Arial" w:hAnsi="Arial" w:cs="Arial"/>
        </w:rPr>
        <w:t xml:space="preserve">, </w:t>
      </w:r>
      <w:r w:rsidR="002B6FD0">
        <w:rPr>
          <w:rFonts w:ascii="Arial" w:hAnsi="Arial" w:cs="Arial"/>
        </w:rPr>
        <w:t>all of which</w:t>
      </w:r>
      <w:r w:rsidR="00A575EC">
        <w:rPr>
          <w:rFonts w:ascii="Arial" w:hAnsi="Arial" w:cs="Arial"/>
        </w:rPr>
        <w:t xml:space="preserve"> have shown good ORR performance in alkaline media. </w:t>
      </w:r>
      <w:r w:rsidR="00D03084">
        <w:rPr>
          <w:rFonts w:ascii="Arial" w:hAnsi="Arial" w:cs="Arial"/>
        </w:rPr>
        <w:t xml:space="preserve">In addition to the catalytic activity for the ORR, the Fe </w:t>
      </w:r>
      <w:r w:rsidR="0032533B">
        <w:rPr>
          <w:rFonts w:ascii="Arial" w:hAnsi="Arial" w:cs="Arial"/>
        </w:rPr>
        <w:t xml:space="preserve">will </w:t>
      </w:r>
      <w:r w:rsidR="00D03084">
        <w:rPr>
          <w:rFonts w:ascii="Arial" w:hAnsi="Arial" w:cs="Arial"/>
        </w:rPr>
        <w:t xml:space="preserve">also act as </w:t>
      </w:r>
      <w:r w:rsidR="0032533B">
        <w:rPr>
          <w:rFonts w:ascii="Arial" w:hAnsi="Arial" w:cs="Arial"/>
        </w:rPr>
        <w:t xml:space="preserve">a </w:t>
      </w:r>
      <w:r w:rsidR="00D03084">
        <w:rPr>
          <w:rFonts w:ascii="Arial" w:hAnsi="Arial" w:cs="Arial"/>
        </w:rPr>
        <w:t xml:space="preserve">catalyst for the formation of carbon species </w:t>
      </w:r>
      <w:r w:rsidR="004B0B50">
        <w:rPr>
          <w:rFonts w:ascii="Arial" w:hAnsi="Arial" w:cs="Arial"/>
        </w:rPr>
        <w:t xml:space="preserve">between the MXene layers, which result </w:t>
      </w:r>
      <w:r w:rsidR="002F06D7">
        <w:rPr>
          <w:rFonts w:ascii="Arial" w:hAnsi="Arial" w:cs="Arial"/>
        </w:rPr>
        <w:t>from urea decomposition at high temperatures</w:t>
      </w:r>
      <w:r w:rsidR="004B0B50">
        <w:rPr>
          <w:rFonts w:ascii="Arial" w:hAnsi="Arial" w:cs="Arial"/>
        </w:rPr>
        <w:t xml:space="preserve">. </w:t>
      </w:r>
      <w:r w:rsidR="00F53492">
        <w:rPr>
          <w:rFonts w:ascii="Arial" w:hAnsi="Arial" w:cs="Arial"/>
        </w:rPr>
        <w:t xml:space="preserve">Additionally, the layered nature of MXenes and their capacity to be intercalated by cations will allow for intercalation of Fe species from the </w:t>
      </w:r>
      <w:proofErr w:type="gramStart"/>
      <w:r w:rsidR="00F53492">
        <w:rPr>
          <w:rFonts w:ascii="Arial" w:hAnsi="Arial" w:cs="Arial"/>
        </w:rPr>
        <w:t>precursor, and</w:t>
      </w:r>
      <w:proofErr w:type="gramEnd"/>
      <w:r w:rsidR="00F53492">
        <w:rPr>
          <w:rFonts w:ascii="Arial" w:hAnsi="Arial" w:cs="Arial"/>
        </w:rPr>
        <w:t xml:space="preserve"> ideally </w:t>
      </w:r>
      <w:r w:rsidR="009F190B">
        <w:rPr>
          <w:rFonts w:ascii="Arial" w:hAnsi="Arial" w:cs="Arial"/>
        </w:rPr>
        <w:t xml:space="preserve">result in a homogeneous distribution of Fe-species on the support. </w:t>
      </w:r>
    </w:p>
    <w:p w14:paraId="650794C7" w14:textId="29DF1B24" w:rsidR="009F190B" w:rsidRPr="000E1288" w:rsidRDefault="00C04AB2" w:rsidP="00887921">
      <w:pPr>
        <w:rPr>
          <w:rFonts w:ascii="Arial" w:hAnsi="Arial" w:cs="Arial"/>
        </w:rPr>
      </w:pPr>
      <w:r>
        <w:rPr>
          <w:rFonts w:ascii="Arial" w:hAnsi="Arial" w:cs="Arial"/>
        </w:rPr>
        <w:t>The different samples were analysed with powder X-ray diffraction (PXRD) to study the effect of the Fe precursor,</w:t>
      </w:r>
      <w:r w:rsidR="00E277D9">
        <w:rPr>
          <w:rFonts w:ascii="Arial" w:hAnsi="Arial" w:cs="Arial"/>
        </w:rPr>
        <w:t xml:space="preserve"> and</w:t>
      </w:r>
      <w:r>
        <w:rPr>
          <w:rFonts w:ascii="Arial" w:hAnsi="Arial" w:cs="Arial"/>
        </w:rPr>
        <w:t xml:space="preserve"> </w:t>
      </w:r>
      <w:r w:rsidR="0032533B">
        <w:rPr>
          <w:rFonts w:ascii="Arial" w:hAnsi="Arial" w:cs="Arial"/>
        </w:rPr>
        <w:t>to</w:t>
      </w:r>
      <w:r>
        <w:rPr>
          <w:rFonts w:ascii="Arial" w:hAnsi="Arial" w:cs="Arial"/>
        </w:rPr>
        <w:t xml:space="preserve"> evaluate the crystalline phases that are present </w:t>
      </w:r>
      <w:r w:rsidR="0032533B">
        <w:rPr>
          <w:rFonts w:ascii="Arial" w:hAnsi="Arial" w:cs="Arial"/>
        </w:rPr>
        <w:t xml:space="preserve">in </w:t>
      </w:r>
      <w:r>
        <w:rPr>
          <w:rFonts w:ascii="Arial" w:hAnsi="Arial" w:cs="Arial"/>
        </w:rPr>
        <w:t>the materials.</w:t>
      </w:r>
      <w:r w:rsidR="00131F28">
        <w:rPr>
          <w:rFonts w:ascii="Arial" w:hAnsi="Arial" w:cs="Arial"/>
        </w:rPr>
        <w:t xml:space="preserve"> The PXRD pattern for the precursor MAX phase and synthesised MXene </w:t>
      </w:r>
      <w:proofErr w:type="gramStart"/>
      <w:r w:rsidR="00131F28">
        <w:rPr>
          <w:rFonts w:ascii="Arial" w:hAnsi="Arial" w:cs="Arial"/>
        </w:rPr>
        <w:t>are</w:t>
      </w:r>
      <w:proofErr w:type="gramEnd"/>
      <w:r w:rsidR="00131F28">
        <w:rPr>
          <w:rFonts w:ascii="Arial" w:hAnsi="Arial" w:cs="Arial"/>
        </w:rPr>
        <w:t xml:space="preserve"> in Supporting Information, Figure S1.</w:t>
      </w:r>
      <w:r>
        <w:rPr>
          <w:rFonts w:ascii="Arial" w:hAnsi="Arial" w:cs="Arial"/>
        </w:rPr>
        <w:t xml:space="preserve"> </w:t>
      </w:r>
      <w:r w:rsidR="000E27CE">
        <w:rPr>
          <w:rFonts w:ascii="Arial" w:hAnsi="Arial" w:cs="Arial"/>
        </w:rPr>
        <w:t xml:space="preserve">The </w:t>
      </w:r>
      <w:proofErr w:type="spellStart"/>
      <w:r w:rsidR="000C00FB">
        <w:rPr>
          <w:rFonts w:ascii="Arial" w:hAnsi="Arial" w:cs="Arial"/>
        </w:rPr>
        <w:t>MXene:</w:t>
      </w:r>
      <w:r w:rsidR="000E27CE">
        <w:rPr>
          <w:rFonts w:ascii="Arial" w:hAnsi="Arial" w:cs="Arial"/>
        </w:rPr>
        <w:t>urea</w:t>
      </w:r>
      <w:proofErr w:type="spellEnd"/>
      <w:r w:rsidR="000E27CE">
        <w:rPr>
          <w:rFonts w:ascii="Arial" w:hAnsi="Arial" w:cs="Arial"/>
        </w:rPr>
        <w:t xml:space="preserve"> ratios were 1:10 and 1:50</w:t>
      </w:r>
      <w:r w:rsidR="000C00FB">
        <w:rPr>
          <w:rFonts w:ascii="Arial" w:hAnsi="Arial" w:cs="Arial"/>
        </w:rPr>
        <w:t xml:space="preserve">, as these were </w:t>
      </w:r>
      <w:r w:rsidR="000F34D3">
        <w:rPr>
          <w:rFonts w:ascii="Arial" w:hAnsi="Arial" w:cs="Arial"/>
        </w:rPr>
        <w:t xml:space="preserve">considered optimal </w:t>
      </w:r>
      <w:r w:rsidR="007B4F2F">
        <w:rPr>
          <w:rFonts w:ascii="Arial" w:hAnsi="Arial" w:cs="Arial"/>
        </w:rPr>
        <w:fldChar w:fldCharType="begin"/>
      </w:r>
      <w:r w:rsidR="008571A6">
        <w:rPr>
          <w:rFonts w:ascii="Arial" w:hAnsi="Arial" w:cs="Arial"/>
        </w:rPr>
        <w:instrText xml:space="preserve"> ADDIN EN.CITE &lt;EndNote&gt;&lt;Cite&gt;&lt;Author&gt;Bouscarrat&lt;/Author&gt;&lt;RecNum&gt;116&lt;/RecNum&gt;&lt;DisplayText&gt;[32]&lt;/DisplayText&gt;&lt;record&gt;&lt;rec-number&gt;116&lt;/rec-number&gt;&lt;foreign-keys&gt;&lt;key app="EN" db-id="fazvdpwa0p952zerrfl5s90xd5tvfv2925ax" timestamp="1752508038"&gt;116&lt;/key&gt;&lt;/foreign-keys&gt;&lt;ref-type name="Journal Article"&gt;17&lt;/ref-type&gt;&lt;contributors&gt;&lt;authors&gt;&lt;author&gt;Bouscarrat, Luc;  Gupta, Gaurav;  Dawson, Richard; Bimbo, Nuno&lt;/author&gt;&lt;/authors&gt;&lt;/contributors&gt;&lt;titles&gt;&lt;title&gt;Urea-treated Ti3C2Tz MXene for improved oxygen reduction reaction in alkaline fuel cells (under review)&lt;/title&gt;&lt;/titles&gt;&lt;dates&gt;&lt;/dates&gt;&lt;urls&gt;&lt;/urls&gt;&lt;/record&gt;&lt;/Cite&gt;&lt;/EndNote&gt;</w:instrText>
      </w:r>
      <w:r w:rsidR="007B4F2F">
        <w:rPr>
          <w:rFonts w:ascii="Arial" w:hAnsi="Arial" w:cs="Arial"/>
        </w:rPr>
        <w:fldChar w:fldCharType="separate"/>
      </w:r>
      <w:r w:rsidR="008571A6">
        <w:rPr>
          <w:rFonts w:ascii="Arial" w:hAnsi="Arial" w:cs="Arial"/>
          <w:noProof/>
        </w:rPr>
        <w:t>[32]</w:t>
      </w:r>
      <w:r w:rsidR="007B4F2F">
        <w:rPr>
          <w:rFonts w:ascii="Arial" w:hAnsi="Arial" w:cs="Arial"/>
        </w:rPr>
        <w:fldChar w:fldCharType="end"/>
      </w:r>
      <w:r w:rsidR="000F34D3">
        <w:rPr>
          <w:rFonts w:ascii="Arial" w:hAnsi="Arial" w:cs="Arial"/>
        </w:rPr>
        <w:t xml:space="preserve">. To </w:t>
      </w:r>
      <w:r w:rsidR="002125DF">
        <w:rPr>
          <w:rFonts w:ascii="Arial" w:hAnsi="Arial" w:cs="Arial"/>
        </w:rPr>
        <w:t xml:space="preserve">benchmark the results, a sample that uses carbon black (XC72R) was also used as support </w:t>
      </w:r>
      <w:r w:rsidR="00321DCB">
        <w:rPr>
          <w:rFonts w:ascii="Arial" w:hAnsi="Arial" w:cs="Arial"/>
        </w:rPr>
        <w:t>and applied the same treatment</w:t>
      </w:r>
      <w:r>
        <w:rPr>
          <w:rFonts w:ascii="Arial" w:hAnsi="Arial" w:cs="Arial"/>
        </w:rPr>
        <w:t xml:space="preserve"> (sample C-U50-Fe-800)</w:t>
      </w:r>
      <w:r w:rsidR="00321DCB">
        <w:rPr>
          <w:rFonts w:ascii="Arial" w:hAnsi="Arial" w:cs="Arial"/>
        </w:rPr>
        <w:t xml:space="preserve">. </w:t>
      </w:r>
      <w:r w:rsidR="005C6CAE">
        <w:rPr>
          <w:rFonts w:ascii="Arial" w:hAnsi="Arial" w:cs="Arial"/>
        </w:rPr>
        <w:t>Figure 1 shows the powder X-ray diffraction patter</w:t>
      </w:r>
      <w:r w:rsidR="0032533B">
        <w:rPr>
          <w:rFonts w:ascii="Arial" w:hAnsi="Arial" w:cs="Arial"/>
        </w:rPr>
        <w:t>n</w:t>
      </w:r>
      <w:r w:rsidR="005C6CAE">
        <w:rPr>
          <w:rFonts w:ascii="Arial" w:hAnsi="Arial" w:cs="Arial"/>
        </w:rPr>
        <w:t>s of the samples.</w:t>
      </w:r>
    </w:p>
    <w:p w14:paraId="06F71682" w14:textId="77777777" w:rsidR="005751DE" w:rsidRPr="00E8433F" w:rsidRDefault="005751DE" w:rsidP="00470F4D">
      <w:pPr>
        <w:rPr>
          <w:rFonts w:ascii="Arial" w:hAnsi="Arial" w:cs="Arial"/>
          <w:b/>
          <w:bCs/>
          <w:sz w:val="24"/>
          <w:szCs w:val="24"/>
        </w:rPr>
      </w:pPr>
    </w:p>
    <w:p w14:paraId="32B7B3FE" w14:textId="77777777" w:rsidR="005751DE" w:rsidRPr="00E8433F" w:rsidRDefault="005751DE" w:rsidP="00470F4D">
      <w:pPr>
        <w:rPr>
          <w:rFonts w:ascii="Arial" w:hAnsi="Arial" w:cs="Arial"/>
          <w:b/>
          <w:bCs/>
          <w:sz w:val="24"/>
          <w:szCs w:val="24"/>
        </w:rPr>
      </w:pPr>
    </w:p>
    <w:p w14:paraId="0EF7FFF9" w14:textId="4BE1761E" w:rsidR="002B771B" w:rsidRPr="00E8433F" w:rsidRDefault="00273B1E" w:rsidP="00273B1E">
      <w:pPr>
        <w:jc w:val="center"/>
        <w:rPr>
          <w:rFonts w:ascii="Arial" w:hAnsi="Arial" w:cs="Arial"/>
          <w:b/>
          <w:bCs/>
          <w:sz w:val="24"/>
          <w:szCs w:val="24"/>
        </w:rPr>
      </w:pPr>
      <w:r w:rsidRPr="00E8433F">
        <w:rPr>
          <w:rFonts w:ascii="Arial" w:hAnsi="Arial" w:cs="Arial"/>
          <w:b/>
          <w:bCs/>
          <w:noProof/>
          <w:sz w:val="24"/>
          <w:szCs w:val="24"/>
        </w:rPr>
        <w:drawing>
          <wp:inline distT="0" distB="0" distL="0" distR="0" wp14:anchorId="5781CC5A" wp14:editId="041244AE">
            <wp:extent cx="5732145" cy="2226945"/>
            <wp:effectExtent l="0" t="0" r="1905" b="1905"/>
            <wp:docPr id="823908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2226945"/>
                    </a:xfrm>
                    <a:prstGeom prst="rect">
                      <a:avLst/>
                    </a:prstGeom>
                    <a:noFill/>
                    <a:ln>
                      <a:noFill/>
                    </a:ln>
                  </pic:spPr>
                </pic:pic>
              </a:graphicData>
            </a:graphic>
          </wp:inline>
        </w:drawing>
      </w:r>
    </w:p>
    <w:p w14:paraId="3022020D" w14:textId="4C436772" w:rsidR="005751DE" w:rsidRPr="00E8433F" w:rsidRDefault="005751DE" w:rsidP="005751DE">
      <w:pPr>
        <w:pStyle w:val="Caption"/>
        <w:rPr>
          <w:rFonts w:ascii="Arial" w:hAnsi="Arial" w:cs="Arial"/>
          <w:i w:val="0"/>
          <w:iCs w:val="0"/>
          <w:color w:val="auto"/>
        </w:rPr>
      </w:pPr>
      <w:r w:rsidRPr="00E8433F">
        <w:rPr>
          <w:rFonts w:ascii="Arial" w:hAnsi="Arial" w:cs="Arial"/>
          <w:b/>
          <w:bCs/>
          <w:i w:val="0"/>
          <w:iCs w:val="0"/>
          <w:color w:val="auto"/>
        </w:rPr>
        <w:t>Figure 1</w:t>
      </w:r>
      <w:r w:rsidRPr="00E8433F">
        <w:rPr>
          <w:rFonts w:ascii="Arial" w:hAnsi="Arial" w:cs="Arial"/>
          <w:i w:val="0"/>
          <w:iCs w:val="0"/>
          <w:color w:val="auto"/>
        </w:rPr>
        <w:t xml:space="preserve"> </w:t>
      </w:r>
      <w:r w:rsidR="00902B19" w:rsidRPr="00E8433F">
        <w:rPr>
          <w:rFonts w:ascii="Arial" w:hAnsi="Arial" w:cs="Arial"/>
          <w:i w:val="0"/>
          <w:iCs w:val="0"/>
          <w:color w:val="auto"/>
        </w:rPr>
        <w:t xml:space="preserve">Powder X-ray diffraction patterns for the </w:t>
      </w:r>
      <w:r w:rsidR="00A9735D" w:rsidRPr="00E8433F">
        <w:rPr>
          <w:rFonts w:ascii="Arial" w:hAnsi="Arial" w:cs="Arial"/>
          <w:i w:val="0"/>
          <w:iCs w:val="0"/>
          <w:color w:val="auto"/>
        </w:rPr>
        <w:t>Ti</w:t>
      </w:r>
      <w:r w:rsidR="00A9735D" w:rsidRPr="00E8433F">
        <w:rPr>
          <w:rFonts w:ascii="Arial" w:hAnsi="Arial" w:cs="Arial"/>
          <w:i w:val="0"/>
          <w:iCs w:val="0"/>
          <w:color w:val="auto"/>
          <w:vertAlign w:val="subscript"/>
        </w:rPr>
        <w:t>3</w:t>
      </w:r>
      <w:r w:rsidR="00A9735D" w:rsidRPr="00E8433F">
        <w:rPr>
          <w:rFonts w:ascii="Arial" w:hAnsi="Arial" w:cs="Arial"/>
          <w:i w:val="0"/>
          <w:iCs w:val="0"/>
          <w:color w:val="auto"/>
        </w:rPr>
        <w:t>C</w:t>
      </w:r>
      <w:r w:rsidR="00A9735D" w:rsidRPr="00E8433F">
        <w:rPr>
          <w:rFonts w:ascii="Arial" w:hAnsi="Arial" w:cs="Arial"/>
          <w:i w:val="0"/>
          <w:iCs w:val="0"/>
          <w:color w:val="auto"/>
          <w:vertAlign w:val="subscript"/>
        </w:rPr>
        <w:t>2</w:t>
      </w:r>
      <w:r w:rsidR="00A9735D" w:rsidRPr="00E8433F">
        <w:rPr>
          <w:rFonts w:ascii="Arial" w:hAnsi="Arial" w:cs="Arial"/>
          <w:i w:val="0"/>
          <w:iCs w:val="0"/>
          <w:color w:val="auto"/>
        </w:rPr>
        <w:t>-U10-Fe-800, Ti</w:t>
      </w:r>
      <w:r w:rsidR="00A9735D" w:rsidRPr="00E8433F">
        <w:rPr>
          <w:rFonts w:ascii="Arial" w:hAnsi="Arial" w:cs="Arial"/>
          <w:i w:val="0"/>
          <w:iCs w:val="0"/>
          <w:color w:val="auto"/>
          <w:vertAlign w:val="subscript"/>
        </w:rPr>
        <w:t>3</w:t>
      </w:r>
      <w:r w:rsidR="00A9735D" w:rsidRPr="00E8433F">
        <w:rPr>
          <w:rFonts w:ascii="Arial" w:hAnsi="Arial" w:cs="Arial"/>
          <w:i w:val="0"/>
          <w:iCs w:val="0"/>
          <w:color w:val="auto"/>
        </w:rPr>
        <w:t>C</w:t>
      </w:r>
      <w:r w:rsidR="00A9735D" w:rsidRPr="00E8433F">
        <w:rPr>
          <w:rFonts w:ascii="Arial" w:hAnsi="Arial" w:cs="Arial"/>
          <w:i w:val="0"/>
          <w:iCs w:val="0"/>
          <w:color w:val="auto"/>
          <w:vertAlign w:val="subscript"/>
        </w:rPr>
        <w:t>2</w:t>
      </w:r>
      <w:r w:rsidR="00A9735D" w:rsidRPr="00E8433F">
        <w:rPr>
          <w:rFonts w:ascii="Arial" w:hAnsi="Arial" w:cs="Arial"/>
          <w:i w:val="0"/>
          <w:iCs w:val="0"/>
          <w:color w:val="auto"/>
        </w:rPr>
        <w:t xml:space="preserve">-U50-Fe-800, and C-U50-Fe-800 samples. </w:t>
      </w:r>
      <w:r w:rsidR="00902B19" w:rsidRPr="00E8433F">
        <w:rPr>
          <w:rFonts w:ascii="Arial" w:hAnsi="Arial" w:cs="Arial"/>
          <w:i w:val="0"/>
          <w:iCs w:val="0"/>
          <w:color w:val="auto"/>
        </w:rPr>
        <w:t xml:space="preserve">A) Diffractogram for </w:t>
      </w:r>
      <w:r w:rsidR="00A9735D" w:rsidRPr="00E8433F">
        <w:rPr>
          <w:rFonts w:ascii="Arial" w:hAnsi="Arial" w:cs="Arial"/>
          <w:i w:val="0"/>
          <w:iCs w:val="0"/>
          <w:color w:val="auto"/>
        </w:rPr>
        <w:t>Ti</w:t>
      </w:r>
      <w:r w:rsidR="00A9735D" w:rsidRPr="00E8433F">
        <w:rPr>
          <w:rFonts w:ascii="Arial" w:hAnsi="Arial" w:cs="Arial"/>
          <w:i w:val="0"/>
          <w:iCs w:val="0"/>
          <w:color w:val="auto"/>
          <w:vertAlign w:val="subscript"/>
        </w:rPr>
        <w:t>3</w:t>
      </w:r>
      <w:r w:rsidR="00A9735D" w:rsidRPr="00E8433F">
        <w:rPr>
          <w:rFonts w:ascii="Arial" w:hAnsi="Arial" w:cs="Arial"/>
          <w:i w:val="0"/>
          <w:iCs w:val="0"/>
          <w:color w:val="auto"/>
        </w:rPr>
        <w:t>C</w:t>
      </w:r>
      <w:r w:rsidR="00A9735D" w:rsidRPr="00E8433F">
        <w:rPr>
          <w:rFonts w:ascii="Arial" w:hAnsi="Arial" w:cs="Arial"/>
          <w:i w:val="0"/>
          <w:iCs w:val="0"/>
          <w:color w:val="auto"/>
          <w:vertAlign w:val="subscript"/>
        </w:rPr>
        <w:t>2</w:t>
      </w:r>
      <w:r w:rsidR="00A9735D" w:rsidRPr="00E8433F">
        <w:rPr>
          <w:rFonts w:ascii="Arial" w:hAnsi="Arial" w:cs="Arial"/>
          <w:i w:val="0"/>
          <w:iCs w:val="0"/>
          <w:color w:val="auto"/>
        </w:rPr>
        <w:t>-U10-Fe-800, Ti</w:t>
      </w:r>
      <w:r w:rsidR="00A9735D" w:rsidRPr="00E8433F">
        <w:rPr>
          <w:rFonts w:ascii="Arial" w:hAnsi="Arial" w:cs="Arial"/>
          <w:i w:val="0"/>
          <w:iCs w:val="0"/>
          <w:color w:val="auto"/>
          <w:vertAlign w:val="subscript"/>
        </w:rPr>
        <w:t>3</w:t>
      </w:r>
      <w:r w:rsidR="00A9735D" w:rsidRPr="00E8433F">
        <w:rPr>
          <w:rFonts w:ascii="Arial" w:hAnsi="Arial" w:cs="Arial"/>
          <w:i w:val="0"/>
          <w:iCs w:val="0"/>
          <w:color w:val="auto"/>
        </w:rPr>
        <w:t>C</w:t>
      </w:r>
      <w:r w:rsidR="00A9735D" w:rsidRPr="00E8433F">
        <w:rPr>
          <w:rFonts w:ascii="Arial" w:hAnsi="Arial" w:cs="Arial"/>
          <w:i w:val="0"/>
          <w:iCs w:val="0"/>
          <w:color w:val="auto"/>
          <w:vertAlign w:val="subscript"/>
        </w:rPr>
        <w:t>2</w:t>
      </w:r>
      <w:r w:rsidR="00A9735D" w:rsidRPr="00E8433F">
        <w:rPr>
          <w:rFonts w:ascii="Arial" w:hAnsi="Arial" w:cs="Arial"/>
          <w:i w:val="0"/>
          <w:iCs w:val="0"/>
          <w:color w:val="auto"/>
        </w:rPr>
        <w:t>-U50-Fe-800, and C-U50-Fe-800 samples.</w:t>
      </w:r>
      <w:r w:rsidR="00A665DD" w:rsidRPr="00E8433F">
        <w:rPr>
          <w:rFonts w:ascii="Arial" w:hAnsi="Arial" w:cs="Arial"/>
          <w:i w:val="0"/>
          <w:iCs w:val="0"/>
          <w:color w:val="auto"/>
        </w:rPr>
        <w:t xml:space="preserve"> Lines on the </w:t>
      </w:r>
      <w:r w:rsidR="00A665DD" w:rsidRPr="00E8433F">
        <w:rPr>
          <w:rFonts w:ascii="Arial" w:hAnsi="Arial" w:cs="Arial"/>
          <w:color w:val="auto"/>
        </w:rPr>
        <w:t>x</w:t>
      </w:r>
      <w:r w:rsidR="00A665DD" w:rsidRPr="00E8433F">
        <w:rPr>
          <w:rFonts w:ascii="Arial" w:hAnsi="Arial" w:cs="Arial"/>
          <w:i w:val="0"/>
          <w:iCs w:val="0"/>
          <w:color w:val="auto"/>
        </w:rPr>
        <w:t xml:space="preserve">-axis are the main peaks for </w:t>
      </w:r>
      <w:proofErr w:type="spellStart"/>
      <w:r w:rsidR="00A665DD" w:rsidRPr="00E8433F">
        <w:rPr>
          <w:rFonts w:ascii="Arial" w:hAnsi="Arial" w:cs="Arial"/>
          <w:i w:val="0"/>
          <w:iCs w:val="0"/>
          <w:color w:val="auto"/>
        </w:rPr>
        <w:t>TiC</w:t>
      </w:r>
      <w:proofErr w:type="spellEnd"/>
      <w:r w:rsidR="00A665DD" w:rsidRPr="00E8433F">
        <w:rPr>
          <w:rFonts w:ascii="Arial" w:hAnsi="Arial" w:cs="Arial"/>
          <w:i w:val="0"/>
          <w:iCs w:val="0"/>
          <w:color w:val="auto"/>
        </w:rPr>
        <w:t>, Fe</w:t>
      </w:r>
      <w:r w:rsidR="00A665DD" w:rsidRPr="00E8433F">
        <w:rPr>
          <w:rFonts w:ascii="Arial" w:hAnsi="Arial" w:cs="Arial"/>
          <w:i w:val="0"/>
          <w:iCs w:val="0"/>
          <w:color w:val="auto"/>
          <w:vertAlign w:val="subscript"/>
        </w:rPr>
        <w:t>2</w:t>
      </w:r>
      <w:r w:rsidR="00A665DD" w:rsidRPr="00E8433F">
        <w:rPr>
          <w:rFonts w:ascii="Arial" w:hAnsi="Arial" w:cs="Arial"/>
          <w:i w:val="0"/>
          <w:iCs w:val="0"/>
          <w:color w:val="auto"/>
        </w:rPr>
        <w:t>C</w:t>
      </w:r>
      <w:r w:rsidR="00A665DD" w:rsidRPr="00E8433F">
        <w:rPr>
          <w:rFonts w:ascii="Arial" w:hAnsi="Arial" w:cs="Arial"/>
          <w:i w:val="0"/>
          <w:iCs w:val="0"/>
          <w:color w:val="auto"/>
          <w:vertAlign w:val="subscript"/>
        </w:rPr>
        <w:t xml:space="preserve"> </w:t>
      </w:r>
      <w:r w:rsidR="00A665DD" w:rsidRPr="00E8433F">
        <w:rPr>
          <w:rFonts w:ascii="Arial" w:hAnsi="Arial" w:cs="Arial"/>
          <w:i w:val="0"/>
          <w:iCs w:val="0"/>
          <w:color w:val="auto"/>
        </w:rPr>
        <w:t xml:space="preserve">and α-Fe. </w:t>
      </w:r>
      <w:r w:rsidR="00A9735D" w:rsidRPr="00E8433F">
        <w:rPr>
          <w:rFonts w:ascii="Arial" w:hAnsi="Arial" w:cs="Arial"/>
          <w:i w:val="0"/>
          <w:iCs w:val="0"/>
          <w:color w:val="auto"/>
        </w:rPr>
        <w:t>B)</w:t>
      </w:r>
      <w:r w:rsidR="00A665DD" w:rsidRPr="00E8433F">
        <w:rPr>
          <w:rFonts w:ascii="Arial" w:hAnsi="Arial" w:cs="Arial"/>
          <w:i w:val="0"/>
          <w:iCs w:val="0"/>
          <w:color w:val="auto"/>
        </w:rPr>
        <w:t xml:space="preserve"> </w:t>
      </w:r>
      <w:r w:rsidR="00E8433F" w:rsidRPr="00E8433F">
        <w:rPr>
          <w:rFonts w:ascii="Arial" w:hAnsi="Arial" w:cs="Arial"/>
          <w:i w:val="0"/>
          <w:iCs w:val="0"/>
          <w:color w:val="auto"/>
        </w:rPr>
        <w:t>Same pattern as A)</w:t>
      </w:r>
      <w:r w:rsidR="00A665DD" w:rsidRPr="00E8433F">
        <w:rPr>
          <w:rFonts w:ascii="Arial" w:hAnsi="Arial" w:cs="Arial"/>
          <w:i w:val="0"/>
          <w:iCs w:val="0"/>
          <w:color w:val="auto"/>
        </w:rPr>
        <w:t xml:space="preserve"> between </w:t>
      </w:r>
      <w:r w:rsidR="00E8433F" w:rsidRPr="00E8433F">
        <w:rPr>
          <w:rFonts w:ascii="Arial" w:hAnsi="Arial" w:cs="Arial"/>
          <w:i w:val="0"/>
          <w:iCs w:val="0"/>
          <w:color w:val="auto"/>
        </w:rPr>
        <w:t>39</w:t>
      </w:r>
      <w:r w:rsidR="00A665DD" w:rsidRPr="00E8433F">
        <w:rPr>
          <w:rFonts w:ascii="Arial" w:hAnsi="Arial" w:cs="Arial"/>
          <w:i w:val="0"/>
          <w:iCs w:val="0"/>
          <w:color w:val="auto"/>
        </w:rPr>
        <w:t xml:space="preserve"> and 50</w:t>
      </w:r>
      <w:r w:rsidR="00E8433F" w:rsidRPr="00E8433F">
        <w:rPr>
          <w:rFonts w:ascii="Arial" w:hAnsi="Arial" w:cs="Arial"/>
          <w:i w:val="0"/>
          <w:iCs w:val="0"/>
          <w:color w:val="auto"/>
        </w:rPr>
        <w:t xml:space="preserve"> °. </w:t>
      </w:r>
    </w:p>
    <w:p w14:paraId="63A67E70" w14:textId="1EF37020" w:rsidR="00E8433F" w:rsidRDefault="005C6CAE" w:rsidP="00E8433F">
      <w:pPr>
        <w:rPr>
          <w:rFonts w:ascii="Arial" w:hAnsi="Arial" w:cs="Arial"/>
        </w:rPr>
      </w:pPr>
      <w:r>
        <w:rPr>
          <w:rFonts w:ascii="Arial" w:hAnsi="Arial" w:cs="Arial"/>
        </w:rPr>
        <w:t xml:space="preserve">As seen in Figure 1, </w:t>
      </w:r>
      <w:r w:rsidR="005A5EA2">
        <w:rPr>
          <w:rFonts w:ascii="Arial" w:hAnsi="Arial" w:cs="Arial"/>
        </w:rPr>
        <w:t xml:space="preserve">the sample C-U50-Fe-800 shows </w:t>
      </w:r>
      <w:r w:rsidR="0047522F">
        <w:rPr>
          <w:rFonts w:ascii="Arial" w:hAnsi="Arial" w:cs="Arial"/>
        </w:rPr>
        <w:t xml:space="preserve">most of the </w:t>
      </w:r>
      <w:r w:rsidR="005A5EA2">
        <w:rPr>
          <w:rFonts w:ascii="Arial" w:hAnsi="Arial" w:cs="Arial"/>
        </w:rPr>
        <w:t xml:space="preserve">distinct peaks </w:t>
      </w:r>
      <w:r w:rsidR="0032533B">
        <w:rPr>
          <w:rFonts w:ascii="Arial" w:hAnsi="Arial" w:cs="Arial"/>
        </w:rPr>
        <w:t>that</w:t>
      </w:r>
      <w:r w:rsidR="0047522F">
        <w:rPr>
          <w:rFonts w:ascii="Arial" w:hAnsi="Arial" w:cs="Arial"/>
        </w:rPr>
        <w:t xml:space="preserve"> are characteristic of the Fe</w:t>
      </w:r>
      <w:r w:rsidR="0047522F">
        <w:rPr>
          <w:rFonts w:ascii="Arial" w:hAnsi="Arial" w:cs="Arial"/>
          <w:vertAlign w:val="subscript"/>
        </w:rPr>
        <w:t>3</w:t>
      </w:r>
      <w:r w:rsidR="0047522F">
        <w:rPr>
          <w:rFonts w:ascii="Arial" w:hAnsi="Arial" w:cs="Arial"/>
        </w:rPr>
        <w:t xml:space="preserve">C </w:t>
      </w:r>
      <w:r w:rsidR="008D1BC1">
        <w:rPr>
          <w:rFonts w:ascii="Arial" w:hAnsi="Arial" w:cs="Arial"/>
        </w:rPr>
        <w:t xml:space="preserve">phase </w:t>
      </w:r>
      <w:r w:rsidR="001D7B6F">
        <w:rPr>
          <w:rFonts w:ascii="Arial" w:hAnsi="Arial" w:cs="Arial"/>
        </w:rPr>
        <w:fldChar w:fldCharType="begin"/>
      </w:r>
      <w:r w:rsidR="008571A6">
        <w:rPr>
          <w:rFonts w:ascii="Arial" w:hAnsi="Arial" w:cs="Arial"/>
        </w:rPr>
        <w:instrText xml:space="preserve"> ADDIN EN.CITE &lt;EndNote&gt;&lt;Cite&gt;&lt;Author&gt;Sun&lt;/Author&gt;&lt;Year&gt;2020&lt;/Year&gt;&lt;RecNum&gt;100&lt;/RecNum&gt;&lt;DisplayText&gt;[33]&lt;/DisplayText&gt;&lt;record&gt;&lt;rec-number&gt;100&lt;/rec-number&gt;&lt;foreign-keys&gt;&lt;key app="EN" db-id="fazvdpwa0p952zerrfl5s90xd5tvfv2925ax" timestamp="1752506848"&gt;100&lt;/key&gt;&lt;/foreign-keys&gt;&lt;ref-type name="Journal Article"&gt;17&lt;/ref-type&gt;&lt;contributors&gt;&lt;authors&gt;&lt;author&gt;Sun, Xueping&lt;/author&gt;&lt;author&gt;Wei, Peng&lt;/author&gt;&lt;author&gt;Gu, Songqi&lt;/author&gt;&lt;author&gt;Zhang, Jinxu&lt;/author&gt;&lt;author&gt;Jiang, Zheng&lt;/author&gt;&lt;author&gt;Wan, Jing&lt;/author&gt;&lt;author&gt;Chen, Zhaoyang&lt;/author&gt;&lt;author&gt;Huang, Li&lt;/author&gt;&lt;author&gt;Xu, Yue&lt;/author&gt;&lt;author&gt;Fang, Chun&lt;/author&gt;&lt;author&gt;Li, Qing&lt;/author&gt;&lt;author&gt;Han, Jiantao&lt;/author&gt;&lt;author&gt;Huang, Yunhui&lt;/author&gt;&lt;/authors&gt;&lt;/contributors&gt;&lt;titles&gt;&lt;title&gt;Atomic-Level Fe-N-C Coupled with Fe3C-Fe Nanocomposites in Carbon Matrixes as High-Efficiency Bifunctional Oxygen Catalysts&lt;/title&gt;&lt;secondary-title&gt;Small&lt;/secondary-title&gt;&lt;/titles&gt;&lt;periodical&gt;&lt;full-title&gt;Small&lt;/full-title&gt;&lt;/periodical&gt;&lt;pages&gt;1906057&lt;/pages&gt;&lt;volume&gt;16&lt;/volume&gt;&lt;number&gt;6&lt;/number&gt;&lt;dates&gt;&lt;year&gt;2020&lt;/year&gt;&lt;/dates&gt;&lt;isbn&gt;1613-6810&lt;/isbn&gt;&lt;urls&gt;&lt;related-urls&gt;&lt;url&gt;https://onlinelibrary.wiley.com/doi/abs/10.1002/smll.201906057&lt;/url&gt;&lt;/related-urls&gt;&lt;/urls&gt;&lt;electronic-resource-num&gt;https://doi.org/10.1002/smll.201906057&lt;/electronic-resource-num&gt;&lt;/record&gt;&lt;/Cite&gt;&lt;/EndNote&gt;</w:instrText>
      </w:r>
      <w:r w:rsidR="001D7B6F">
        <w:rPr>
          <w:rFonts w:ascii="Arial" w:hAnsi="Arial" w:cs="Arial"/>
        </w:rPr>
        <w:fldChar w:fldCharType="separate"/>
      </w:r>
      <w:r w:rsidR="008571A6">
        <w:rPr>
          <w:rFonts w:ascii="Arial" w:hAnsi="Arial" w:cs="Arial"/>
          <w:noProof/>
        </w:rPr>
        <w:t>[33]</w:t>
      </w:r>
      <w:r w:rsidR="001D7B6F">
        <w:rPr>
          <w:rFonts w:ascii="Arial" w:hAnsi="Arial" w:cs="Arial"/>
        </w:rPr>
        <w:fldChar w:fldCharType="end"/>
      </w:r>
      <w:r w:rsidR="0047522F">
        <w:rPr>
          <w:rFonts w:ascii="Arial" w:hAnsi="Arial" w:cs="Arial"/>
        </w:rPr>
        <w:t>. However, the</w:t>
      </w:r>
      <w:r w:rsidR="008D1BC1">
        <w:rPr>
          <w:rFonts w:ascii="Arial" w:hAnsi="Arial" w:cs="Arial"/>
        </w:rPr>
        <w:t>re are extra</w:t>
      </w:r>
      <w:r w:rsidR="0047522F">
        <w:rPr>
          <w:rFonts w:ascii="Arial" w:hAnsi="Arial" w:cs="Arial"/>
        </w:rPr>
        <w:t xml:space="preserve"> peaks at 44.5°</w:t>
      </w:r>
      <w:r w:rsidR="008D1BC1">
        <w:rPr>
          <w:rFonts w:ascii="Arial" w:hAnsi="Arial" w:cs="Arial"/>
        </w:rPr>
        <w:t xml:space="preserve">, </w:t>
      </w:r>
      <w:r w:rsidR="0047522F">
        <w:rPr>
          <w:rFonts w:ascii="Arial" w:hAnsi="Arial" w:cs="Arial"/>
        </w:rPr>
        <w:t>44.9°</w:t>
      </w:r>
      <w:r w:rsidR="008D1BC1">
        <w:rPr>
          <w:rFonts w:ascii="Arial" w:hAnsi="Arial" w:cs="Arial"/>
        </w:rPr>
        <w:t xml:space="preserve">, and </w:t>
      </w:r>
      <w:r w:rsidR="00EC3F2B">
        <w:rPr>
          <w:rFonts w:ascii="Arial" w:hAnsi="Arial" w:cs="Arial"/>
        </w:rPr>
        <w:t>65.0°. Both these peaks can be explained by the presence of α-Fe</w:t>
      </w:r>
      <w:r w:rsidR="008B3BCD">
        <w:rPr>
          <w:rFonts w:ascii="Arial" w:hAnsi="Arial" w:cs="Arial"/>
        </w:rPr>
        <w:t>, as the (110) and (200) planes of α-Fe have peaks at 44.5° and 65.0°</w:t>
      </w:r>
      <w:r w:rsidR="00DC43AC">
        <w:rPr>
          <w:rFonts w:ascii="Arial" w:hAnsi="Arial" w:cs="Arial"/>
        </w:rPr>
        <w:t xml:space="preserve">. There is another </w:t>
      </w:r>
      <w:r w:rsidR="00580B76">
        <w:rPr>
          <w:rFonts w:ascii="Arial" w:hAnsi="Arial" w:cs="Arial"/>
        </w:rPr>
        <w:t xml:space="preserve">broad </w:t>
      </w:r>
      <w:r w:rsidR="00DC43AC">
        <w:rPr>
          <w:rFonts w:ascii="Arial" w:hAnsi="Arial" w:cs="Arial"/>
        </w:rPr>
        <w:t>peak visible at 25.0°</w:t>
      </w:r>
      <w:r w:rsidR="00580B76">
        <w:rPr>
          <w:rFonts w:ascii="Arial" w:hAnsi="Arial" w:cs="Arial"/>
        </w:rPr>
        <w:t>, which is characteristic of amorphous carbon present in XC72R</w:t>
      </w:r>
      <w:r w:rsidR="001C7FEE">
        <w:rPr>
          <w:rFonts w:ascii="Arial" w:hAnsi="Arial" w:cs="Arial"/>
        </w:rPr>
        <w:t xml:space="preserve"> carbon black. </w:t>
      </w:r>
    </w:p>
    <w:p w14:paraId="5BB60130" w14:textId="533DC3ED" w:rsidR="008455FE" w:rsidRDefault="001C7FEE" w:rsidP="00E8433F">
      <w:pPr>
        <w:rPr>
          <w:rFonts w:ascii="Arial" w:hAnsi="Arial" w:cs="Arial"/>
        </w:rPr>
      </w:pPr>
      <w:r>
        <w:rPr>
          <w:rFonts w:ascii="Arial" w:hAnsi="Arial" w:cs="Arial"/>
        </w:rPr>
        <w:t>For the MXene</w:t>
      </w:r>
      <w:r w:rsidR="00727B9B">
        <w:rPr>
          <w:rFonts w:ascii="Arial" w:hAnsi="Arial" w:cs="Arial"/>
        </w:rPr>
        <w:t>-supported samples</w:t>
      </w:r>
      <w:r>
        <w:rPr>
          <w:rFonts w:ascii="Arial" w:hAnsi="Arial" w:cs="Arial"/>
        </w:rPr>
        <w:t xml:space="preserve">, </w:t>
      </w:r>
      <w:r w:rsidRPr="001C7FEE">
        <w:rPr>
          <w:rFonts w:ascii="Arial" w:hAnsi="Arial" w:cs="Arial"/>
        </w:rPr>
        <w:t>Ti</w:t>
      </w:r>
      <w:r w:rsidRPr="001C7FEE">
        <w:rPr>
          <w:rFonts w:ascii="Arial" w:hAnsi="Arial" w:cs="Arial"/>
          <w:vertAlign w:val="subscript"/>
        </w:rPr>
        <w:t>3</w:t>
      </w:r>
      <w:r w:rsidRPr="001C7FEE">
        <w:rPr>
          <w:rFonts w:ascii="Arial" w:hAnsi="Arial" w:cs="Arial"/>
        </w:rPr>
        <w:t>C</w:t>
      </w:r>
      <w:r w:rsidRPr="001C7FEE">
        <w:rPr>
          <w:rFonts w:ascii="Arial" w:hAnsi="Arial" w:cs="Arial"/>
          <w:vertAlign w:val="subscript"/>
        </w:rPr>
        <w:t>2</w:t>
      </w:r>
      <w:r w:rsidRPr="001C7FEE">
        <w:rPr>
          <w:rFonts w:ascii="Arial" w:hAnsi="Arial" w:cs="Arial"/>
        </w:rPr>
        <w:t>-U10-Fe-800</w:t>
      </w:r>
      <w:r w:rsidR="003B216F">
        <w:rPr>
          <w:rFonts w:ascii="Arial" w:hAnsi="Arial" w:cs="Arial"/>
        </w:rPr>
        <w:t xml:space="preserve"> and </w:t>
      </w:r>
      <w:r w:rsidR="003B216F" w:rsidRPr="001C7FEE">
        <w:rPr>
          <w:rFonts w:ascii="Arial" w:hAnsi="Arial" w:cs="Arial"/>
        </w:rPr>
        <w:t>Ti</w:t>
      </w:r>
      <w:r w:rsidR="003B216F" w:rsidRPr="001C7FEE">
        <w:rPr>
          <w:rFonts w:ascii="Arial" w:hAnsi="Arial" w:cs="Arial"/>
          <w:vertAlign w:val="subscript"/>
        </w:rPr>
        <w:t>3</w:t>
      </w:r>
      <w:r w:rsidR="003B216F" w:rsidRPr="001C7FEE">
        <w:rPr>
          <w:rFonts w:ascii="Arial" w:hAnsi="Arial" w:cs="Arial"/>
        </w:rPr>
        <w:t>C</w:t>
      </w:r>
      <w:r w:rsidR="003B216F" w:rsidRPr="001C7FEE">
        <w:rPr>
          <w:rFonts w:ascii="Arial" w:hAnsi="Arial" w:cs="Arial"/>
          <w:vertAlign w:val="subscript"/>
        </w:rPr>
        <w:t>2</w:t>
      </w:r>
      <w:r w:rsidR="003B216F" w:rsidRPr="001C7FEE">
        <w:rPr>
          <w:rFonts w:ascii="Arial" w:hAnsi="Arial" w:cs="Arial"/>
        </w:rPr>
        <w:t>-U</w:t>
      </w:r>
      <w:r w:rsidR="003B216F">
        <w:rPr>
          <w:rFonts w:ascii="Arial" w:hAnsi="Arial" w:cs="Arial"/>
        </w:rPr>
        <w:t>5</w:t>
      </w:r>
      <w:r w:rsidR="003B216F" w:rsidRPr="001C7FEE">
        <w:rPr>
          <w:rFonts w:ascii="Arial" w:hAnsi="Arial" w:cs="Arial"/>
        </w:rPr>
        <w:t>0-Fe-800</w:t>
      </w:r>
      <w:r w:rsidR="003B216F">
        <w:rPr>
          <w:rFonts w:ascii="Arial" w:hAnsi="Arial" w:cs="Arial"/>
        </w:rPr>
        <w:t>, both have the same Fe</w:t>
      </w:r>
      <w:r w:rsidR="003B216F">
        <w:rPr>
          <w:rFonts w:ascii="Arial" w:hAnsi="Arial" w:cs="Arial"/>
          <w:vertAlign w:val="subscript"/>
        </w:rPr>
        <w:t>3</w:t>
      </w:r>
      <w:r w:rsidR="003B216F">
        <w:rPr>
          <w:rFonts w:ascii="Arial" w:hAnsi="Arial" w:cs="Arial"/>
        </w:rPr>
        <w:t>C and α-Fe peaks as the C-U50-Fe-800 sample.</w:t>
      </w:r>
      <w:r w:rsidR="00EB1BC8">
        <w:rPr>
          <w:rFonts w:ascii="Arial" w:hAnsi="Arial" w:cs="Arial"/>
        </w:rPr>
        <w:t xml:space="preserve"> The intensity ratios of the peaks at 44.5° and 44.9° differ between samples, </w:t>
      </w:r>
      <w:r w:rsidR="00EF3259">
        <w:rPr>
          <w:rFonts w:ascii="Arial" w:hAnsi="Arial" w:cs="Arial"/>
        </w:rPr>
        <w:t>as</w:t>
      </w:r>
      <w:r w:rsidR="00EB1BC8">
        <w:rPr>
          <w:rFonts w:ascii="Arial" w:hAnsi="Arial" w:cs="Arial"/>
        </w:rPr>
        <w:t xml:space="preserve"> expected, </w:t>
      </w:r>
      <w:r w:rsidR="00EF3259">
        <w:rPr>
          <w:rFonts w:ascii="Arial" w:hAnsi="Arial" w:cs="Arial"/>
        </w:rPr>
        <w:t>since</w:t>
      </w:r>
      <w:r w:rsidR="00EB1BC8">
        <w:rPr>
          <w:rFonts w:ascii="Arial" w:hAnsi="Arial" w:cs="Arial"/>
        </w:rPr>
        <w:t xml:space="preserve"> the composition of the Fe phases will vary according to the </w:t>
      </w:r>
      <w:r w:rsidR="00F90711">
        <w:rPr>
          <w:rFonts w:ascii="Arial" w:hAnsi="Arial" w:cs="Arial"/>
        </w:rPr>
        <w:t xml:space="preserve">different amounts of urea. </w:t>
      </w:r>
      <w:r w:rsidR="00A12C56">
        <w:rPr>
          <w:rFonts w:ascii="Arial" w:hAnsi="Arial" w:cs="Arial"/>
        </w:rPr>
        <w:t>A small</w:t>
      </w:r>
      <w:r w:rsidR="000350B1">
        <w:rPr>
          <w:rFonts w:ascii="Arial" w:hAnsi="Arial" w:cs="Arial"/>
        </w:rPr>
        <w:t xml:space="preserve"> peak at 25.0° is also </w:t>
      </w:r>
      <w:r w:rsidR="00A12C56">
        <w:rPr>
          <w:rFonts w:ascii="Arial" w:hAnsi="Arial" w:cs="Arial"/>
        </w:rPr>
        <w:t>visible</w:t>
      </w:r>
      <w:r w:rsidR="00527DD8">
        <w:rPr>
          <w:rFonts w:ascii="Arial" w:hAnsi="Arial" w:cs="Arial"/>
        </w:rPr>
        <w:t xml:space="preserve">, indicating the presence of graphitic carbon in the sample. It should be noted that the PXRD results </w:t>
      </w:r>
      <w:r w:rsidR="008830FB">
        <w:rPr>
          <w:rFonts w:ascii="Arial" w:hAnsi="Arial" w:cs="Arial"/>
        </w:rPr>
        <w:t>do not show any peaks related to TiO</w:t>
      </w:r>
      <w:r w:rsidR="008830FB">
        <w:rPr>
          <w:rFonts w:ascii="Arial" w:hAnsi="Arial" w:cs="Arial"/>
          <w:vertAlign w:val="subscript"/>
        </w:rPr>
        <w:t>2</w:t>
      </w:r>
      <w:r w:rsidR="008830FB">
        <w:rPr>
          <w:rFonts w:ascii="Arial" w:hAnsi="Arial" w:cs="Arial"/>
        </w:rPr>
        <w:t xml:space="preserve"> rutile or anatase</w:t>
      </w:r>
      <w:r w:rsidR="004C0B12">
        <w:rPr>
          <w:rFonts w:ascii="Arial" w:hAnsi="Arial" w:cs="Arial"/>
        </w:rPr>
        <w:t xml:space="preserve"> </w:t>
      </w:r>
      <w:r w:rsidR="004C0B12">
        <w:rPr>
          <w:rFonts w:ascii="Arial" w:hAnsi="Arial" w:cs="Arial"/>
        </w:rPr>
        <w:fldChar w:fldCharType="begin"/>
      </w:r>
      <w:r w:rsidR="008571A6">
        <w:rPr>
          <w:rFonts w:ascii="Arial" w:hAnsi="Arial" w:cs="Arial"/>
        </w:rPr>
        <w:instrText xml:space="preserve"> ADDIN EN.CITE &lt;EndNote&gt;&lt;Cite&gt;&lt;Author&gt;Sahadat Hossain&lt;/Author&gt;&lt;Year&gt;2023&lt;/Year&gt;&lt;RecNum&gt;101&lt;/RecNum&gt;&lt;DisplayText&gt;[34]&lt;/DisplayText&gt;&lt;record&gt;&lt;rec-number&gt;101&lt;/rec-number&gt;&lt;foreign-keys&gt;&lt;key app="EN" db-id="fazvdpwa0p952zerrfl5s90xd5tvfv2925ax" timestamp="1752506924"&gt;101&lt;/key&gt;&lt;/foreign-keys&gt;&lt;ref-type name="Journal Article"&gt;17&lt;/ref-type&gt;&lt;contributors&gt;&lt;authors&gt;&lt;author&gt;Sahadat Hossain, Md&lt;/author&gt;&lt;author&gt;Ahmed, Samina&lt;/author&gt;&lt;/authors&gt;&lt;/contributors&gt;&lt;titles&gt;&lt;title&gt;Easy and green synthesis of TiO2 (Anatase and Rutile): Estimation of crystallite size using Scherrer equation, Williamson-Hall plot, Monshi-Scherrer Model, size-strain plot, Halder- Wagner Model&lt;/title&gt;&lt;secondary-title&gt;Results in Materials&lt;/secondary-title&gt;&lt;/titles&gt;&lt;periodical&gt;&lt;full-title&gt;Results in Materials&lt;/full-title&gt;&lt;/periodical&gt;&lt;pages&gt;100492&lt;/pages&gt;&lt;volume&gt;20&lt;/volume&gt;&lt;keywords&gt;&lt;keyword&gt;Rutile&lt;/keyword&gt;&lt;keyword&gt;Anatase&lt;/keyword&gt;&lt;keyword&gt;Scherrer equation&lt;/keyword&gt;&lt;keyword&gt;Williamson-Hall plot&lt;/keyword&gt;&lt;keyword&gt;Size-strain-plot method&lt;/keyword&gt;&lt;keyword&gt;Halder- Wagner Model&lt;/keyword&gt;&lt;/keywords&gt;&lt;dates&gt;&lt;year&gt;2023&lt;/year&gt;&lt;pub-dates&gt;&lt;date&gt;2023/12/01/&lt;/date&gt;&lt;/pub-dates&gt;&lt;/dates&gt;&lt;isbn&gt;2590-048X&lt;/isbn&gt;&lt;urls&gt;&lt;related-urls&gt;&lt;url&gt;https://www.sciencedirect.com/science/article/pii/S2590048X23001309&lt;/url&gt;&lt;/related-urls&gt;&lt;/urls&gt;&lt;electronic-resource-num&gt;https://doi.org/10.1016/j.rinma.2023.100492&lt;/electronic-resource-num&gt;&lt;/record&gt;&lt;/Cite&gt;&lt;/EndNote&gt;</w:instrText>
      </w:r>
      <w:r w:rsidR="004C0B12">
        <w:rPr>
          <w:rFonts w:ascii="Arial" w:hAnsi="Arial" w:cs="Arial"/>
        </w:rPr>
        <w:fldChar w:fldCharType="separate"/>
      </w:r>
      <w:r w:rsidR="008571A6">
        <w:rPr>
          <w:rFonts w:ascii="Arial" w:hAnsi="Arial" w:cs="Arial"/>
          <w:noProof/>
        </w:rPr>
        <w:t>[34]</w:t>
      </w:r>
      <w:r w:rsidR="004C0B12">
        <w:rPr>
          <w:rFonts w:ascii="Arial" w:hAnsi="Arial" w:cs="Arial"/>
        </w:rPr>
        <w:fldChar w:fldCharType="end"/>
      </w:r>
      <w:r w:rsidR="00F11BEC">
        <w:rPr>
          <w:rFonts w:ascii="Arial" w:hAnsi="Arial" w:cs="Arial"/>
        </w:rPr>
        <w:t xml:space="preserve">, meaning that the MXenes have not been oxidised into these species with the thermal treatment. </w:t>
      </w:r>
      <w:r w:rsidR="003408AC">
        <w:rPr>
          <w:rFonts w:ascii="Arial" w:hAnsi="Arial" w:cs="Arial"/>
        </w:rPr>
        <w:t>Peaks are also present at 35.9°, 41.7°, and 60.5°, most likely resulting from impurities in the starting materials</w:t>
      </w:r>
      <w:r w:rsidR="00695817">
        <w:rPr>
          <w:rFonts w:ascii="Arial" w:hAnsi="Arial" w:cs="Arial"/>
        </w:rPr>
        <w:t xml:space="preserve"> </w:t>
      </w:r>
      <w:r w:rsidR="00535760">
        <w:rPr>
          <w:rFonts w:ascii="Arial" w:hAnsi="Arial" w:cs="Arial"/>
        </w:rPr>
        <w:t>(</w:t>
      </w:r>
      <w:proofErr w:type="spellStart"/>
      <w:r w:rsidR="00535760">
        <w:rPr>
          <w:rFonts w:ascii="Arial" w:hAnsi="Arial" w:cs="Arial"/>
        </w:rPr>
        <w:t>TiC</w:t>
      </w:r>
      <w:proofErr w:type="spellEnd"/>
      <w:r w:rsidR="00535760">
        <w:rPr>
          <w:rFonts w:ascii="Arial" w:hAnsi="Arial" w:cs="Arial"/>
        </w:rPr>
        <w:t xml:space="preserve">) </w:t>
      </w:r>
      <w:r w:rsidR="00695817">
        <w:rPr>
          <w:rFonts w:ascii="Arial" w:hAnsi="Arial" w:cs="Arial"/>
        </w:rPr>
        <w:t>and surface degradation, and at 36.6°, 42.9°, and 61.7°</w:t>
      </w:r>
      <w:r w:rsidR="00034936">
        <w:rPr>
          <w:rFonts w:ascii="Arial" w:hAnsi="Arial" w:cs="Arial"/>
        </w:rPr>
        <w:t xml:space="preserve">, which could be from MXene layer rearrangement or from the titanium nitride that could be formed on the surface during the thermal step. </w:t>
      </w:r>
      <w:r w:rsidR="0075192B">
        <w:rPr>
          <w:rFonts w:ascii="Arial" w:hAnsi="Arial" w:cs="Arial"/>
        </w:rPr>
        <w:t>Finally, the characteristic (002) peak from MXenes does not seem to be present</w:t>
      </w:r>
      <w:r w:rsidR="00033135">
        <w:rPr>
          <w:rFonts w:ascii="Arial" w:hAnsi="Arial" w:cs="Arial"/>
        </w:rPr>
        <w:t>, but it is unlikely that the MXene structure has completely degraded</w:t>
      </w:r>
      <w:r w:rsidR="00227B1C">
        <w:rPr>
          <w:rFonts w:ascii="Arial" w:hAnsi="Arial" w:cs="Arial"/>
        </w:rPr>
        <w:t>. T</w:t>
      </w:r>
      <w:r w:rsidR="00033135">
        <w:rPr>
          <w:rFonts w:ascii="Arial" w:hAnsi="Arial" w:cs="Arial"/>
        </w:rPr>
        <w:t>he most probabl</w:t>
      </w:r>
      <w:r w:rsidR="00A900E0">
        <w:rPr>
          <w:rFonts w:ascii="Arial" w:hAnsi="Arial" w:cs="Arial"/>
        </w:rPr>
        <w:t>e</w:t>
      </w:r>
      <w:r w:rsidR="00033135">
        <w:rPr>
          <w:rFonts w:ascii="Arial" w:hAnsi="Arial" w:cs="Arial"/>
        </w:rPr>
        <w:t xml:space="preserve"> explanation for the absence of the peak is the formation of extra carbonaceous species between the MXene layers</w:t>
      </w:r>
      <w:r w:rsidR="00227B1C">
        <w:rPr>
          <w:rFonts w:ascii="Arial" w:hAnsi="Arial" w:cs="Arial"/>
        </w:rPr>
        <w:t xml:space="preserve">, which have </w:t>
      </w:r>
      <w:r w:rsidR="00033135">
        <w:rPr>
          <w:rFonts w:ascii="Arial" w:hAnsi="Arial" w:cs="Arial"/>
        </w:rPr>
        <w:t xml:space="preserve">disordered the MXene structure along the (002) direction. </w:t>
      </w:r>
      <w:r w:rsidR="0050051D">
        <w:rPr>
          <w:rFonts w:ascii="Arial" w:hAnsi="Arial" w:cs="Arial"/>
        </w:rPr>
        <w:t xml:space="preserve">Figure 1B shows the </w:t>
      </w:r>
      <w:r w:rsidR="009E7C6D">
        <w:rPr>
          <w:rFonts w:ascii="Arial" w:hAnsi="Arial" w:cs="Arial"/>
        </w:rPr>
        <w:t>XRD patterns between 39.0° and 50.0° to gain insight into the composition of Fe-species in the samples. The figure shows</w:t>
      </w:r>
      <w:r w:rsidR="00B84574">
        <w:rPr>
          <w:rFonts w:ascii="Arial" w:hAnsi="Arial" w:cs="Arial"/>
        </w:rPr>
        <w:t xml:space="preserve"> the difference in intensity of the 44.5° and 44.9° peaks</w:t>
      </w:r>
      <w:r w:rsidR="009A2EC4">
        <w:rPr>
          <w:rFonts w:ascii="Arial" w:hAnsi="Arial" w:cs="Arial"/>
        </w:rPr>
        <w:t xml:space="preserve">, indicating a distinct distribution of the Fe-species in the samples, </w:t>
      </w:r>
      <w:r w:rsidR="009B2C32">
        <w:rPr>
          <w:rFonts w:ascii="Arial" w:hAnsi="Arial" w:cs="Arial"/>
        </w:rPr>
        <w:t>implying</w:t>
      </w:r>
      <w:r w:rsidR="007F1835">
        <w:rPr>
          <w:rFonts w:ascii="Arial" w:hAnsi="Arial" w:cs="Arial"/>
        </w:rPr>
        <w:t xml:space="preserve"> that it</w:t>
      </w:r>
      <w:r w:rsidR="009A2EC4">
        <w:rPr>
          <w:rFonts w:ascii="Arial" w:hAnsi="Arial" w:cs="Arial"/>
        </w:rPr>
        <w:t xml:space="preserve"> depends </w:t>
      </w:r>
      <w:r w:rsidR="00BA285F">
        <w:rPr>
          <w:rFonts w:ascii="Arial" w:hAnsi="Arial" w:cs="Arial"/>
        </w:rPr>
        <w:t xml:space="preserve">on both the amount of urea and the type of support that is used. Rietveld analysis </w:t>
      </w:r>
      <w:r w:rsidR="003D7499">
        <w:rPr>
          <w:rFonts w:ascii="Arial" w:hAnsi="Arial" w:cs="Arial"/>
        </w:rPr>
        <w:t>is done on</w:t>
      </w:r>
      <w:r w:rsidR="00BA285F">
        <w:rPr>
          <w:rFonts w:ascii="Arial" w:hAnsi="Arial" w:cs="Arial"/>
        </w:rPr>
        <w:t xml:space="preserve"> the XRD patterns</w:t>
      </w:r>
      <w:r w:rsidR="003D7499">
        <w:rPr>
          <w:rFonts w:ascii="Arial" w:hAnsi="Arial" w:cs="Arial"/>
        </w:rPr>
        <w:t xml:space="preserve">, </w:t>
      </w:r>
      <w:r w:rsidR="00205555">
        <w:rPr>
          <w:rFonts w:ascii="Arial" w:hAnsi="Arial" w:cs="Arial"/>
        </w:rPr>
        <w:t>and the Fe</w:t>
      </w:r>
      <w:r w:rsidR="00205555">
        <w:rPr>
          <w:rFonts w:ascii="Arial" w:hAnsi="Arial" w:cs="Arial"/>
          <w:vertAlign w:val="subscript"/>
        </w:rPr>
        <w:t>3</w:t>
      </w:r>
      <w:r w:rsidR="00205555">
        <w:rPr>
          <w:rFonts w:ascii="Arial" w:hAnsi="Arial" w:cs="Arial"/>
        </w:rPr>
        <w:t>C/α-Fe ratios are determined</w:t>
      </w:r>
      <w:r w:rsidR="003D7499">
        <w:rPr>
          <w:rFonts w:ascii="Arial" w:hAnsi="Arial" w:cs="Arial"/>
        </w:rPr>
        <w:t xml:space="preserve"> and shown in Table 1.</w:t>
      </w:r>
    </w:p>
    <w:p w14:paraId="3FB1E0AA" w14:textId="77777777" w:rsidR="00644289" w:rsidRDefault="00644289" w:rsidP="00644289">
      <w:pPr>
        <w:pStyle w:val="Caption"/>
        <w:rPr>
          <w:rFonts w:ascii="Arial" w:hAnsi="Arial" w:cs="Arial"/>
          <w:b/>
          <w:bCs/>
          <w:i w:val="0"/>
          <w:iCs w:val="0"/>
          <w:color w:val="auto"/>
        </w:rPr>
      </w:pPr>
    </w:p>
    <w:p w14:paraId="0AE722EB" w14:textId="6628A0E8" w:rsidR="00644289" w:rsidRPr="001504D9" w:rsidRDefault="00644289" w:rsidP="00644289">
      <w:pPr>
        <w:pStyle w:val="Caption"/>
        <w:rPr>
          <w:rFonts w:ascii="Arial" w:hAnsi="Arial" w:cs="Arial"/>
        </w:rPr>
      </w:pPr>
      <w:r w:rsidRPr="001504D9">
        <w:rPr>
          <w:rFonts w:ascii="Arial" w:hAnsi="Arial" w:cs="Arial"/>
          <w:b/>
          <w:bCs/>
          <w:i w:val="0"/>
          <w:iCs w:val="0"/>
          <w:color w:val="auto"/>
        </w:rPr>
        <w:t>Table 1</w:t>
      </w:r>
      <w:r w:rsidRPr="001504D9">
        <w:rPr>
          <w:rFonts w:ascii="Arial" w:hAnsi="Arial" w:cs="Arial"/>
          <w:i w:val="0"/>
          <w:iCs w:val="0"/>
          <w:color w:val="auto"/>
        </w:rPr>
        <w:t xml:space="preserve"> Fe</w:t>
      </w:r>
      <w:r w:rsidRPr="001504D9">
        <w:rPr>
          <w:rFonts w:ascii="Arial" w:hAnsi="Arial" w:cs="Arial"/>
          <w:i w:val="0"/>
          <w:iCs w:val="0"/>
          <w:color w:val="auto"/>
          <w:vertAlign w:val="subscript"/>
        </w:rPr>
        <w:t>3</w:t>
      </w:r>
      <w:r w:rsidRPr="001504D9">
        <w:rPr>
          <w:rFonts w:ascii="Arial" w:hAnsi="Arial" w:cs="Arial"/>
          <w:i w:val="0"/>
          <w:iCs w:val="0"/>
          <w:color w:val="auto"/>
        </w:rPr>
        <w:t xml:space="preserve">C/α-Fe ratios calculated from PXRD analysis of the [39°-50°] region. </w:t>
      </w:r>
    </w:p>
    <w:tbl>
      <w:tblPr>
        <w:tblStyle w:val="ListTable1Light"/>
        <w:tblW w:w="5186" w:type="dxa"/>
        <w:tblLook w:val="04A0" w:firstRow="1" w:lastRow="0" w:firstColumn="1" w:lastColumn="0" w:noHBand="0" w:noVBand="1"/>
      </w:tblPr>
      <w:tblGrid>
        <w:gridCol w:w="3219"/>
        <w:gridCol w:w="1967"/>
      </w:tblGrid>
      <w:tr w:rsidR="00644289" w:rsidRPr="001504D9" w14:paraId="4CDDE9D9" w14:textId="77777777" w:rsidTr="00E0336B">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19" w:type="dxa"/>
          </w:tcPr>
          <w:p w14:paraId="6033467E" w14:textId="77777777" w:rsidR="00644289" w:rsidRPr="001504D9" w:rsidRDefault="00644289" w:rsidP="00E0336B">
            <w:pPr>
              <w:jc w:val="center"/>
              <w:rPr>
                <w:rFonts w:ascii="Arial" w:hAnsi="Arial" w:cs="Arial"/>
                <w:sz w:val="20"/>
                <w:szCs w:val="20"/>
              </w:rPr>
            </w:pPr>
            <w:r w:rsidRPr="001504D9">
              <w:rPr>
                <w:rFonts w:ascii="Arial" w:hAnsi="Arial" w:cs="Arial"/>
                <w:sz w:val="20"/>
                <w:szCs w:val="20"/>
              </w:rPr>
              <w:t>Sample</w:t>
            </w:r>
          </w:p>
        </w:tc>
        <w:tc>
          <w:tcPr>
            <w:tcW w:w="1967" w:type="dxa"/>
          </w:tcPr>
          <w:p w14:paraId="2A2447A9" w14:textId="77777777" w:rsidR="00644289" w:rsidRPr="001504D9" w:rsidRDefault="00644289" w:rsidP="00E033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504D9">
              <w:rPr>
                <w:rFonts w:ascii="Arial" w:hAnsi="Arial" w:cs="Arial"/>
                <w:sz w:val="20"/>
                <w:szCs w:val="20"/>
              </w:rPr>
              <w:t>Fe</w:t>
            </w:r>
            <w:r w:rsidRPr="001504D9">
              <w:rPr>
                <w:rFonts w:ascii="Arial" w:hAnsi="Arial" w:cs="Arial"/>
                <w:sz w:val="20"/>
                <w:szCs w:val="20"/>
                <w:vertAlign w:val="subscript"/>
              </w:rPr>
              <w:t>3</w:t>
            </w:r>
            <w:r w:rsidRPr="001504D9">
              <w:rPr>
                <w:rFonts w:ascii="Arial" w:hAnsi="Arial" w:cs="Arial"/>
                <w:sz w:val="20"/>
                <w:szCs w:val="20"/>
              </w:rPr>
              <w:t>C/α-Fe</w:t>
            </w:r>
          </w:p>
        </w:tc>
      </w:tr>
      <w:tr w:rsidR="00644289" w:rsidRPr="001504D9" w14:paraId="30A9CDEB" w14:textId="77777777" w:rsidTr="00E0336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19" w:type="dxa"/>
          </w:tcPr>
          <w:p w14:paraId="7861004C" w14:textId="77777777" w:rsidR="00644289" w:rsidRPr="001504D9" w:rsidRDefault="00644289" w:rsidP="00E0336B">
            <w:pPr>
              <w:jc w:val="center"/>
              <w:rPr>
                <w:rFonts w:ascii="Arial" w:hAnsi="Arial" w:cs="Arial"/>
                <w:b w:val="0"/>
                <w:bCs w:val="0"/>
                <w:sz w:val="20"/>
                <w:szCs w:val="20"/>
              </w:rPr>
            </w:pPr>
            <w:r w:rsidRPr="001504D9">
              <w:rPr>
                <w:rFonts w:ascii="Arial" w:hAnsi="Arial" w:cs="Arial"/>
                <w:b w:val="0"/>
                <w:bCs w:val="0"/>
                <w:sz w:val="20"/>
                <w:szCs w:val="20"/>
              </w:rPr>
              <w:t>Ti</w:t>
            </w:r>
            <w:r w:rsidRPr="001504D9">
              <w:rPr>
                <w:rFonts w:ascii="Arial" w:hAnsi="Arial" w:cs="Arial"/>
                <w:b w:val="0"/>
                <w:bCs w:val="0"/>
                <w:sz w:val="20"/>
                <w:szCs w:val="20"/>
                <w:vertAlign w:val="subscript"/>
              </w:rPr>
              <w:t>3</w:t>
            </w:r>
            <w:r w:rsidRPr="001504D9">
              <w:rPr>
                <w:rFonts w:ascii="Arial" w:hAnsi="Arial" w:cs="Arial"/>
                <w:b w:val="0"/>
                <w:bCs w:val="0"/>
                <w:sz w:val="20"/>
                <w:szCs w:val="20"/>
              </w:rPr>
              <w:t>C</w:t>
            </w:r>
            <w:r w:rsidRPr="001504D9">
              <w:rPr>
                <w:rFonts w:ascii="Arial" w:hAnsi="Arial" w:cs="Arial"/>
                <w:b w:val="0"/>
                <w:bCs w:val="0"/>
                <w:sz w:val="20"/>
                <w:szCs w:val="20"/>
                <w:vertAlign w:val="subscript"/>
              </w:rPr>
              <w:t>2</w:t>
            </w:r>
            <w:r w:rsidRPr="001504D9">
              <w:rPr>
                <w:rFonts w:ascii="Arial" w:hAnsi="Arial" w:cs="Arial"/>
                <w:b w:val="0"/>
                <w:bCs w:val="0"/>
                <w:sz w:val="20"/>
                <w:szCs w:val="20"/>
              </w:rPr>
              <w:t>-U10-Fe-800</w:t>
            </w:r>
          </w:p>
        </w:tc>
        <w:tc>
          <w:tcPr>
            <w:tcW w:w="1967" w:type="dxa"/>
          </w:tcPr>
          <w:p w14:paraId="3C5554FA" w14:textId="77777777" w:rsidR="00644289" w:rsidRPr="001504D9" w:rsidRDefault="00644289" w:rsidP="00E033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504D9">
              <w:rPr>
                <w:rFonts w:ascii="Arial" w:hAnsi="Arial" w:cs="Arial"/>
                <w:sz w:val="20"/>
                <w:szCs w:val="20"/>
              </w:rPr>
              <w:t>5.4</w:t>
            </w:r>
          </w:p>
        </w:tc>
      </w:tr>
      <w:tr w:rsidR="00644289" w:rsidRPr="001504D9" w14:paraId="021938BB" w14:textId="77777777" w:rsidTr="00E0336B">
        <w:trPr>
          <w:trHeight w:val="337"/>
        </w:trPr>
        <w:tc>
          <w:tcPr>
            <w:cnfStyle w:val="001000000000" w:firstRow="0" w:lastRow="0" w:firstColumn="1" w:lastColumn="0" w:oddVBand="0" w:evenVBand="0" w:oddHBand="0" w:evenHBand="0" w:firstRowFirstColumn="0" w:firstRowLastColumn="0" w:lastRowFirstColumn="0" w:lastRowLastColumn="0"/>
            <w:tcW w:w="3219" w:type="dxa"/>
          </w:tcPr>
          <w:p w14:paraId="7D4D74B4" w14:textId="77777777" w:rsidR="00644289" w:rsidRPr="001504D9" w:rsidRDefault="00644289" w:rsidP="00E0336B">
            <w:pPr>
              <w:jc w:val="center"/>
              <w:rPr>
                <w:rFonts w:ascii="Arial" w:hAnsi="Arial" w:cs="Arial"/>
                <w:b w:val="0"/>
                <w:bCs w:val="0"/>
                <w:sz w:val="20"/>
                <w:szCs w:val="20"/>
              </w:rPr>
            </w:pPr>
            <w:r w:rsidRPr="001504D9">
              <w:rPr>
                <w:rFonts w:ascii="Arial" w:hAnsi="Arial" w:cs="Arial"/>
                <w:b w:val="0"/>
                <w:bCs w:val="0"/>
                <w:sz w:val="20"/>
                <w:szCs w:val="20"/>
              </w:rPr>
              <w:t>Ti</w:t>
            </w:r>
            <w:r w:rsidRPr="001504D9">
              <w:rPr>
                <w:rFonts w:ascii="Arial" w:hAnsi="Arial" w:cs="Arial"/>
                <w:b w:val="0"/>
                <w:bCs w:val="0"/>
                <w:sz w:val="20"/>
                <w:szCs w:val="20"/>
                <w:vertAlign w:val="subscript"/>
              </w:rPr>
              <w:t>3</w:t>
            </w:r>
            <w:r w:rsidRPr="001504D9">
              <w:rPr>
                <w:rFonts w:ascii="Arial" w:hAnsi="Arial" w:cs="Arial"/>
                <w:b w:val="0"/>
                <w:bCs w:val="0"/>
                <w:sz w:val="20"/>
                <w:szCs w:val="20"/>
              </w:rPr>
              <w:t>C</w:t>
            </w:r>
            <w:r w:rsidRPr="001504D9">
              <w:rPr>
                <w:rFonts w:ascii="Arial" w:hAnsi="Arial" w:cs="Arial"/>
                <w:b w:val="0"/>
                <w:bCs w:val="0"/>
                <w:sz w:val="20"/>
                <w:szCs w:val="20"/>
                <w:vertAlign w:val="subscript"/>
              </w:rPr>
              <w:t>2</w:t>
            </w:r>
            <w:r w:rsidRPr="001504D9">
              <w:rPr>
                <w:rFonts w:ascii="Arial" w:hAnsi="Arial" w:cs="Arial"/>
                <w:b w:val="0"/>
                <w:bCs w:val="0"/>
                <w:sz w:val="20"/>
                <w:szCs w:val="20"/>
              </w:rPr>
              <w:t>-U50-Fe-800</w:t>
            </w:r>
          </w:p>
        </w:tc>
        <w:tc>
          <w:tcPr>
            <w:tcW w:w="1967" w:type="dxa"/>
          </w:tcPr>
          <w:p w14:paraId="1F831068" w14:textId="77777777" w:rsidR="00644289" w:rsidRPr="001504D9" w:rsidRDefault="00644289" w:rsidP="00E033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504D9">
              <w:rPr>
                <w:rFonts w:ascii="Arial" w:hAnsi="Arial" w:cs="Arial"/>
                <w:sz w:val="20"/>
                <w:szCs w:val="20"/>
              </w:rPr>
              <w:t>3.4</w:t>
            </w:r>
          </w:p>
        </w:tc>
      </w:tr>
      <w:tr w:rsidR="00644289" w:rsidRPr="001504D9" w14:paraId="4EFFF60E" w14:textId="77777777" w:rsidTr="00E0336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19" w:type="dxa"/>
          </w:tcPr>
          <w:p w14:paraId="1CA21456" w14:textId="77777777" w:rsidR="00644289" w:rsidRPr="001504D9" w:rsidRDefault="00644289" w:rsidP="00E0336B">
            <w:pPr>
              <w:jc w:val="center"/>
              <w:rPr>
                <w:rFonts w:ascii="Arial" w:hAnsi="Arial" w:cs="Arial"/>
                <w:b w:val="0"/>
                <w:bCs w:val="0"/>
                <w:sz w:val="20"/>
                <w:szCs w:val="20"/>
              </w:rPr>
            </w:pPr>
            <w:r w:rsidRPr="001504D9">
              <w:rPr>
                <w:rFonts w:ascii="Arial" w:hAnsi="Arial" w:cs="Arial"/>
                <w:b w:val="0"/>
                <w:bCs w:val="0"/>
                <w:sz w:val="20"/>
                <w:szCs w:val="20"/>
              </w:rPr>
              <w:t>C-U50-Fe-800</w:t>
            </w:r>
          </w:p>
        </w:tc>
        <w:tc>
          <w:tcPr>
            <w:tcW w:w="1967" w:type="dxa"/>
          </w:tcPr>
          <w:p w14:paraId="10F2D5C7" w14:textId="77777777" w:rsidR="00644289" w:rsidRPr="001504D9" w:rsidRDefault="00644289" w:rsidP="00E033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504D9">
              <w:rPr>
                <w:rFonts w:ascii="Arial" w:hAnsi="Arial" w:cs="Arial"/>
                <w:sz w:val="20"/>
                <w:szCs w:val="20"/>
              </w:rPr>
              <w:t>16.8</w:t>
            </w:r>
          </w:p>
        </w:tc>
      </w:tr>
    </w:tbl>
    <w:p w14:paraId="09F8C53A" w14:textId="77777777" w:rsidR="008455FE" w:rsidRDefault="008455FE" w:rsidP="00E8433F">
      <w:pPr>
        <w:rPr>
          <w:rFonts w:ascii="Arial" w:hAnsi="Arial" w:cs="Arial"/>
        </w:rPr>
      </w:pPr>
    </w:p>
    <w:p w14:paraId="496CD304" w14:textId="01401919" w:rsidR="006C1D2F" w:rsidRDefault="00D50969" w:rsidP="00E8433F">
      <w:pPr>
        <w:rPr>
          <w:rFonts w:ascii="Arial" w:hAnsi="Arial" w:cs="Arial"/>
        </w:rPr>
      </w:pPr>
      <w:r>
        <w:rPr>
          <w:rFonts w:ascii="Arial" w:hAnsi="Arial" w:cs="Arial"/>
        </w:rPr>
        <w:t>The</w:t>
      </w:r>
      <w:r w:rsidR="003D7499">
        <w:rPr>
          <w:rFonts w:ascii="Arial" w:hAnsi="Arial" w:cs="Arial"/>
        </w:rPr>
        <w:t xml:space="preserve"> highest proportion of Fe</w:t>
      </w:r>
      <w:r w:rsidR="003D7499">
        <w:rPr>
          <w:rFonts w:ascii="Arial" w:hAnsi="Arial" w:cs="Arial"/>
          <w:vertAlign w:val="subscript"/>
        </w:rPr>
        <w:t>3</w:t>
      </w:r>
      <w:r w:rsidR="003D7499">
        <w:rPr>
          <w:rFonts w:ascii="Arial" w:hAnsi="Arial" w:cs="Arial"/>
        </w:rPr>
        <w:t>C</w:t>
      </w:r>
      <w:r w:rsidR="00C55B6E">
        <w:rPr>
          <w:rFonts w:ascii="Arial" w:hAnsi="Arial" w:cs="Arial"/>
        </w:rPr>
        <w:t xml:space="preserve"> is </w:t>
      </w:r>
      <w:r w:rsidR="00646621">
        <w:rPr>
          <w:rFonts w:ascii="Arial" w:hAnsi="Arial" w:cs="Arial"/>
        </w:rPr>
        <w:t>obtained in</w:t>
      </w:r>
      <w:r w:rsidR="00C55B6E">
        <w:rPr>
          <w:rFonts w:ascii="Arial" w:hAnsi="Arial" w:cs="Arial"/>
        </w:rPr>
        <w:t xml:space="preserve"> the sample </w:t>
      </w:r>
      <w:r w:rsidR="00646621">
        <w:rPr>
          <w:rFonts w:ascii="Arial" w:hAnsi="Arial" w:cs="Arial"/>
        </w:rPr>
        <w:t>that contains</w:t>
      </w:r>
      <w:r w:rsidR="00C55B6E">
        <w:rPr>
          <w:rFonts w:ascii="Arial" w:hAnsi="Arial" w:cs="Arial"/>
        </w:rPr>
        <w:t xml:space="preserve"> XC72R, </w:t>
      </w:r>
      <w:r w:rsidR="00646621">
        <w:rPr>
          <w:rFonts w:ascii="Arial" w:hAnsi="Arial" w:cs="Arial"/>
        </w:rPr>
        <w:t xml:space="preserve">which can be </w:t>
      </w:r>
      <w:r w:rsidR="00C55B6E">
        <w:rPr>
          <w:rFonts w:ascii="Arial" w:hAnsi="Arial" w:cs="Arial"/>
        </w:rPr>
        <w:t xml:space="preserve">explained by the presence of more carbon available to react. </w:t>
      </w:r>
      <w:r w:rsidR="001A2434">
        <w:rPr>
          <w:rFonts w:ascii="Arial" w:hAnsi="Arial" w:cs="Arial"/>
        </w:rPr>
        <w:t>It is known that MXenes easily interact with cations</w:t>
      </w:r>
      <w:r w:rsidR="000214A5">
        <w:rPr>
          <w:rFonts w:ascii="Arial" w:hAnsi="Arial" w:cs="Arial"/>
        </w:rPr>
        <w:t xml:space="preserve">, leading in many cases to spontaneous intercalation between the layers. </w:t>
      </w:r>
      <w:r w:rsidR="0035289A">
        <w:rPr>
          <w:rFonts w:ascii="Arial" w:hAnsi="Arial" w:cs="Arial"/>
        </w:rPr>
        <w:t>In this case, Fe could intercalate the MXene layers, and thus stopping it from reacting to form Fe</w:t>
      </w:r>
      <w:r w:rsidR="0035289A">
        <w:rPr>
          <w:rFonts w:ascii="Arial" w:hAnsi="Arial" w:cs="Arial"/>
          <w:vertAlign w:val="subscript"/>
        </w:rPr>
        <w:t>3</w:t>
      </w:r>
      <w:r w:rsidR="0035289A">
        <w:rPr>
          <w:rFonts w:ascii="Arial" w:hAnsi="Arial" w:cs="Arial"/>
        </w:rPr>
        <w:t>C, explaining the lower Fe</w:t>
      </w:r>
      <w:r w:rsidR="0035289A">
        <w:rPr>
          <w:rFonts w:ascii="Arial" w:hAnsi="Arial" w:cs="Arial"/>
          <w:vertAlign w:val="subscript"/>
        </w:rPr>
        <w:t>3</w:t>
      </w:r>
      <w:r w:rsidR="0035289A">
        <w:rPr>
          <w:rFonts w:ascii="Arial" w:hAnsi="Arial" w:cs="Arial"/>
        </w:rPr>
        <w:t>C content relative to Fe.</w:t>
      </w:r>
      <w:r w:rsidR="00E40F0F">
        <w:rPr>
          <w:rFonts w:ascii="Arial" w:hAnsi="Arial" w:cs="Arial"/>
        </w:rPr>
        <w:t xml:space="preserve"> </w:t>
      </w:r>
      <w:r w:rsidR="007A2E32">
        <w:rPr>
          <w:rFonts w:ascii="Arial" w:hAnsi="Arial" w:cs="Arial"/>
        </w:rPr>
        <w:t xml:space="preserve">More characterisation </w:t>
      </w:r>
      <w:r w:rsidR="00B764DD">
        <w:rPr>
          <w:rFonts w:ascii="Arial" w:hAnsi="Arial" w:cs="Arial"/>
        </w:rPr>
        <w:t>of the samples</w:t>
      </w:r>
      <w:r w:rsidR="009B1055">
        <w:rPr>
          <w:rFonts w:ascii="Arial" w:hAnsi="Arial" w:cs="Arial"/>
        </w:rPr>
        <w:t xml:space="preserve">, including </w:t>
      </w:r>
      <w:r w:rsidR="007A2E32">
        <w:rPr>
          <w:rFonts w:ascii="Arial" w:hAnsi="Arial" w:cs="Arial"/>
        </w:rPr>
        <w:t>e</w:t>
      </w:r>
      <w:r w:rsidR="00033135">
        <w:rPr>
          <w:rFonts w:ascii="Arial" w:hAnsi="Arial" w:cs="Arial"/>
        </w:rPr>
        <w:t xml:space="preserve">lemental </w:t>
      </w:r>
      <w:r w:rsidR="007A2E32">
        <w:rPr>
          <w:rFonts w:ascii="Arial" w:hAnsi="Arial" w:cs="Arial"/>
        </w:rPr>
        <w:t>analysis, is</w:t>
      </w:r>
      <w:r w:rsidR="00033135">
        <w:rPr>
          <w:rFonts w:ascii="Arial" w:hAnsi="Arial" w:cs="Arial"/>
        </w:rPr>
        <w:t xml:space="preserve"> </w:t>
      </w:r>
      <w:r w:rsidR="002F751B">
        <w:rPr>
          <w:rFonts w:ascii="Arial" w:hAnsi="Arial" w:cs="Arial"/>
        </w:rPr>
        <w:t>included in Supporting Information</w:t>
      </w:r>
      <w:r w:rsidR="000E1DF8">
        <w:rPr>
          <w:rFonts w:ascii="Arial" w:hAnsi="Arial" w:cs="Arial"/>
        </w:rPr>
        <w:t>, in Figure</w:t>
      </w:r>
      <w:r w:rsidR="00F326D4">
        <w:rPr>
          <w:rFonts w:ascii="Arial" w:hAnsi="Arial" w:cs="Arial"/>
        </w:rPr>
        <w:t xml:space="preserve"> S2</w:t>
      </w:r>
      <w:r w:rsidR="00B76A9E">
        <w:rPr>
          <w:rFonts w:ascii="Arial" w:hAnsi="Arial" w:cs="Arial"/>
        </w:rPr>
        <w:t xml:space="preserve">, </w:t>
      </w:r>
      <w:r w:rsidR="00F326D4">
        <w:rPr>
          <w:rFonts w:ascii="Arial" w:hAnsi="Arial" w:cs="Arial"/>
        </w:rPr>
        <w:t>and Table S1</w:t>
      </w:r>
      <w:r w:rsidR="002F751B">
        <w:rPr>
          <w:rFonts w:ascii="Arial" w:hAnsi="Arial" w:cs="Arial"/>
        </w:rPr>
        <w:t>.</w:t>
      </w:r>
      <w:r w:rsidR="00646621">
        <w:rPr>
          <w:rFonts w:ascii="Arial" w:hAnsi="Arial" w:cs="Arial"/>
        </w:rPr>
        <w:t xml:space="preserve"> </w:t>
      </w:r>
    </w:p>
    <w:p w14:paraId="0EBA4342" w14:textId="289AAF93" w:rsidR="00033135" w:rsidRDefault="00993D8F" w:rsidP="00E8433F">
      <w:pPr>
        <w:rPr>
          <w:rFonts w:ascii="Arial" w:hAnsi="Arial" w:cs="Arial"/>
        </w:rPr>
      </w:pPr>
      <w:r>
        <w:rPr>
          <w:rFonts w:ascii="Arial" w:hAnsi="Arial" w:cs="Arial"/>
        </w:rPr>
        <w:t>It</w:t>
      </w:r>
      <w:r w:rsidR="000707AE">
        <w:rPr>
          <w:rFonts w:ascii="Arial" w:hAnsi="Arial" w:cs="Arial"/>
        </w:rPr>
        <w:t xml:space="preserve"> is important to determine the Fe content</w:t>
      </w:r>
      <w:r w:rsidR="001D742B">
        <w:rPr>
          <w:rFonts w:ascii="Arial" w:hAnsi="Arial" w:cs="Arial"/>
        </w:rPr>
        <w:t xml:space="preserve">, and </w:t>
      </w:r>
      <w:r w:rsidR="006C1D2F">
        <w:rPr>
          <w:rFonts w:ascii="Arial" w:hAnsi="Arial" w:cs="Arial"/>
        </w:rPr>
        <w:t>p</w:t>
      </w:r>
      <w:r w:rsidR="001D742B">
        <w:rPr>
          <w:rFonts w:ascii="Arial" w:hAnsi="Arial" w:cs="Arial"/>
        </w:rPr>
        <w:t>owder XRD is a technique that is inadequate for this purpose</w:t>
      </w:r>
      <w:r>
        <w:rPr>
          <w:rFonts w:ascii="Arial" w:hAnsi="Arial" w:cs="Arial"/>
        </w:rPr>
        <w:t xml:space="preserve">, so a </w:t>
      </w:r>
      <w:r w:rsidR="001D742B">
        <w:rPr>
          <w:rFonts w:ascii="Arial" w:hAnsi="Arial" w:cs="Arial"/>
        </w:rPr>
        <w:t>more suitable analytical technique</w:t>
      </w:r>
      <w:r>
        <w:rPr>
          <w:rFonts w:ascii="Arial" w:hAnsi="Arial" w:cs="Arial"/>
        </w:rPr>
        <w:t xml:space="preserve"> is required</w:t>
      </w:r>
      <w:r w:rsidR="001D742B">
        <w:rPr>
          <w:rFonts w:ascii="Arial" w:hAnsi="Arial" w:cs="Arial"/>
        </w:rPr>
        <w:t xml:space="preserve">. </w:t>
      </w:r>
      <w:r w:rsidR="00A62F84">
        <w:rPr>
          <w:rFonts w:ascii="Arial" w:hAnsi="Arial" w:cs="Arial"/>
          <w:vertAlign w:val="superscript"/>
        </w:rPr>
        <w:t>57</w:t>
      </w:r>
      <w:r w:rsidR="00A62F84">
        <w:rPr>
          <w:rFonts w:ascii="Arial" w:hAnsi="Arial" w:cs="Arial"/>
        </w:rPr>
        <w:t xml:space="preserve">Fe Mössbauer spectroscopy </w:t>
      </w:r>
      <w:r w:rsidR="008E54BE">
        <w:rPr>
          <w:rFonts w:ascii="Arial" w:hAnsi="Arial" w:cs="Arial"/>
        </w:rPr>
        <w:t xml:space="preserve">has the advantage of </w:t>
      </w:r>
      <w:r w:rsidR="00454791">
        <w:rPr>
          <w:rFonts w:ascii="Arial" w:hAnsi="Arial" w:cs="Arial"/>
        </w:rPr>
        <w:t xml:space="preserve">being able to detect all the Fe in a sample, regardless of its physical state, and the signal is directly proportional to the </w:t>
      </w:r>
      <w:proofErr w:type="gramStart"/>
      <w:r w:rsidR="00454791">
        <w:rPr>
          <w:rFonts w:ascii="Arial" w:hAnsi="Arial" w:cs="Arial"/>
        </w:rPr>
        <w:t>amount</w:t>
      </w:r>
      <w:proofErr w:type="gramEnd"/>
      <w:r w:rsidR="00454791">
        <w:rPr>
          <w:rFonts w:ascii="Arial" w:hAnsi="Arial" w:cs="Arial"/>
        </w:rPr>
        <w:t xml:space="preserve"> of Fe-species the sample contains. </w:t>
      </w:r>
      <w:r w:rsidR="00F00F62">
        <w:rPr>
          <w:rFonts w:ascii="Arial" w:hAnsi="Arial" w:cs="Arial"/>
        </w:rPr>
        <w:t xml:space="preserve">The </w:t>
      </w:r>
      <w:r w:rsidR="00EB5DBA">
        <w:rPr>
          <w:rFonts w:ascii="Arial" w:hAnsi="Arial" w:cs="Arial"/>
        </w:rPr>
        <w:t xml:space="preserve">fitted </w:t>
      </w:r>
      <w:r w:rsidR="00F00F62">
        <w:rPr>
          <w:rFonts w:ascii="Arial" w:hAnsi="Arial" w:cs="Arial"/>
        </w:rPr>
        <w:t xml:space="preserve">experimental </w:t>
      </w:r>
      <w:r w:rsidR="00F00F62">
        <w:rPr>
          <w:rFonts w:ascii="Arial" w:hAnsi="Arial" w:cs="Arial"/>
          <w:vertAlign w:val="superscript"/>
        </w:rPr>
        <w:t>57</w:t>
      </w:r>
      <w:r w:rsidR="00F00F62">
        <w:rPr>
          <w:rFonts w:ascii="Arial" w:hAnsi="Arial" w:cs="Arial"/>
        </w:rPr>
        <w:t>Fe Mössbauer transmission spectra</w:t>
      </w:r>
      <w:r w:rsidR="00A257C3">
        <w:rPr>
          <w:rFonts w:ascii="Arial" w:hAnsi="Arial" w:cs="Arial"/>
        </w:rPr>
        <w:t xml:space="preserve"> </w:t>
      </w:r>
      <w:r w:rsidR="00EB5DBA">
        <w:rPr>
          <w:rFonts w:ascii="Arial" w:hAnsi="Arial" w:cs="Arial"/>
        </w:rPr>
        <w:t>are</w:t>
      </w:r>
      <w:r w:rsidR="00A257C3">
        <w:rPr>
          <w:rFonts w:ascii="Arial" w:hAnsi="Arial" w:cs="Arial"/>
        </w:rPr>
        <w:t xml:space="preserve"> shown in Figure 2</w:t>
      </w:r>
      <w:r w:rsidR="00B76A9E">
        <w:rPr>
          <w:rFonts w:ascii="Arial" w:hAnsi="Arial" w:cs="Arial"/>
        </w:rPr>
        <w:t xml:space="preserve">, with fitting parameters included in Supporting Information (Tables </w:t>
      </w:r>
      <w:r w:rsidR="002F27A1">
        <w:rPr>
          <w:rFonts w:ascii="Arial" w:hAnsi="Arial" w:cs="Arial"/>
        </w:rPr>
        <w:t>S2, S3 and S4).</w:t>
      </w:r>
    </w:p>
    <w:p w14:paraId="6289F35C" w14:textId="77777777" w:rsidR="00247E32" w:rsidRDefault="00247E32" w:rsidP="00E8433F">
      <w:pPr>
        <w:rPr>
          <w:rFonts w:ascii="Arial" w:hAnsi="Arial" w:cs="Arial"/>
        </w:rPr>
      </w:pPr>
    </w:p>
    <w:p w14:paraId="10F1FCDE" w14:textId="041B00D1" w:rsidR="00E8433F" w:rsidRPr="00E8433F" w:rsidRDefault="004A19A2" w:rsidP="00A257C3">
      <w:pPr>
        <w:jc w:val="center"/>
        <w:rPr>
          <w:rFonts w:ascii="Arial" w:hAnsi="Arial" w:cs="Arial"/>
        </w:rPr>
      </w:pPr>
      <w:r>
        <w:rPr>
          <w:rFonts w:ascii="Arial" w:hAnsi="Arial" w:cs="Arial"/>
          <w:noProof/>
        </w:rPr>
        <w:drawing>
          <wp:inline distT="0" distB="0" distL="0" distR="0" wp14:anchorId="4A76CC11" wp14:editId="7EAB1394">
            <wp:extent cx="5732145" cy="4589145"/>
            <wp:effectExtent l="0" t="0" r="1905" b="1905"/>
            <wp:docPr id="556907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60DAF1AE" w14:textId="50A6AA4C" w:rsidR="004A19A2" w:rsidRDefault="004A19A2" w:rsidP="004A19A2">
      <w:pPr>
        <w:pStyle w:val="Caption"/>
        <w:rPr>
          <w:rFonts w:ascii="Arial" w:hAnsi="Arial" w:cs="Arial"/>
          <w:i w:val="0"/>
          <w:iCs w:val="0"/>
          <w:color w:val="auto"/>
        </w:rPr>
      </w:pPr>
      <w:r w:rsidRPr="00E8433F">
        <w:rPr>
          <w:rFonts w:ascii="Arial" w:hAnsi="Arial" w:cs="Arial"/>
          <w:b/>
          <w:bCs/>
          <w:i w:val="0"/>
          <w:iCs w:val="0"/>
          <w:color w:val="auto"/>
        </w:rPr>
        <w:t xml:space="preserve">Figure </w:t>
      </w:r>
      <w:r>
        <w:rPr>
          <w:rFonts w:ascii="Arial" w:hAnsi="Arial" w:cs="Arial"/>
          <w:b/>
          <w:bCs/>
          <w:i w:val="0"/>
          <w:iCs w:val="0"/>
          <w:color w:val="auto"/>
        </w:rPr>
        <w:t>2</w:t>
      </w:r>
      <w:r w:rsidRPr="00E8433F">
        <w:rPr>
          <w:rFonts w:ascii="Arial" w:hAnsi="Arial" w:cs="Arial"/>
          <w:i w:val="0"/>
          <w:iCs w:val="0"/>
          <w:color w:val="auto"/>
        </w:rPr>
        <w:t xml:space="preserve"> </w:t>
      </w:r>
      <w:r w:rsidR="00EB5DBA">
        <w:rPr>
          <w:rFonts w:ascii="Arial" w:hAnsi="Arial" w:cs="Arial"/>
          <w:i w:val="0"/>
          <w:iCs w:val="0"/>
          <w:color w:val="auto"/>
        </w:rPr>
        <w:t>Fitted e</w:t>
      </w:r>
      <w:r>
        <w:rPr>
          <w:rFonts w:ascii="Arial" w:hAnsi="Arial" w:cs="Arial"/>
          <w:i w:val="0"/>
          <w:iCs w:val="0"/>
          <w:color w:val="auto"/>
        </w:rPr>
        <w:t xml:space="preserve">xperimental </w:t>
      </w:r>
      <w:r>
        <w:rPr>
          <w:rFonts w:ascii="Arial" w:hAnsi="Arial" w:cs="Arial"/>
          <w:i w:val="0"/>
          <w:iCs w:val="0"/>
          <w:color w:val="auto"/>
          <w:vertAlign w:val="superscript"/>
        </w:rPr>
        <w:t>57</w:t>
      </w:r>
      <w:r>
        <w:rPr>
          <w:rFonts w:ascii="Arial" w:hAnsi="Arial" w:cs="Arial"/>
          <w:i w:val="0"/>
          <w:iCs w:val="0"/>
          <w:color w:val="auto"/>
        </w:rPr>
        <w:t>Fe</w:t>
      </w:r>
      <w:r w:rsidR="004A4CDA">
        <w:rPr>
          <w:rFonts w:ascii="Arial" w:hAnsi="Arial" w:cs="Arial"/>
          <w:i w:val="0"/>
          <w:iCs w:val="0"/>
          <w:color w:val="auto"/>
        </w:rPr>
        <w:t xml:space="preserve"> Mössbauer transmission spectra at 293 K</w:t>
      </w:r>
      <w:r w:rsidR="002624B8">
        <w:rPr>
          <w:rFonts w:ascii="Arial" w:hAnsi="Arial" w:cs="Arial"/>
          <w:i w:val="0"/>
          <w:iCs w:val="0"/>
          <w:color w:val="auto"/>
        </w:rPr>
        <w:t xml:space="preserve"> and </w:t>
      </w:r>
      <w:r w:rsidR="00803CB1">
        <w:rPr>
          <w:rFonts w:ascii="Arial" w:hAnsi="Arial" w:cs="Arial"/>
          <w:i w:val="0"/>
          <w:iCs w:val="0"/>
          <w:color w:val="auto"/>
        </w:rPr>
        <w:t>their respective fittings</w:t>
      </w:r>
      <w:r w:rsidR="004A4CDA">
        <w:rPr>
          <w:rFonts w:ascii="Arial" w:hAnsi="Arial" w:cs="Arial"/>
          <w:i w:val="0"/>
          <w:iCs w:val="0"/>
          <w:color w:val="auto"/>
        </w:rPr>
        <w:t>. A)</w:t>
      </w:r>
      <w:r w:rsidR="00803CB1">
        <w:rPr>
          <w:rFonts w:ascii="Arial" w:hAnsi="Arial" w:cs="Arial"/>
          <w:i w:val="0"/>
          <w:iCs w:val="0"/>
          <w:color w:val="auto"/>
        </w:rPr>
        <w:t xml:space="preserve"> </w:t>
      </w:r>
      <w:r w:rsidR="00803CB1" w:rsidRPr="00803CB1">
        <w:rPr>
          <w:rFonts w:ascii="Arial" w:hAnsi="Arial" w:cs="Arial"/>
          <w:i w:val="0"/>
          <w:iCs w:val="0"/>
          <w:color w:val="auto"/>
        </w:rPr>
        <w:t>Ti</w:t>
      </w:r>
      <w:r w:rsidR="00803CB1" w:rsidRPr="00803CB1">
        <w:rPr>
          <w:rFonts w:ascii="Arial" w:hAnsi="Arial" w:cs="Arial"/>
          <w:i w:val="0"/>
          <w:iCs w:val="0"/>
          <w:color w:val="auto"/>
          <w:vertAlign w:val="subscript"/>
        </w:rPr>
        <w:t>3</w:t>
      </w:r>
      <w:r w:rsidR="00803CB1" w:rsidRPr="00803CB1">
        <w:rPr>
          <w:rFonts w:ascii="Arial" w:hAnsi="Arial" w:cs="Arial"/>
          <w:i w:val="0"/>
          <w:iCs w:val="0"/>
          <w:color w:val="auto"/>
        </w:rPr>
        <w:t>C</w:t>
      </w:r>
      <w:r w:rsidR="00803CB1" w:rsidRPr="00803CB1">
        <w:rPr>
          <w:rFonts w:ascii="Arial" w:hAnsi="Arial" w:cs="Arial"/>
          <w:i w:val="0"/>
          <w:iCs w:val="0"/>
          <w:color w:val="auto"/>
          <w:vertAlign w:val="subscript"/>
        </w:rPr>
        <w:t>2</w:t>
      </w:r>
      <w:r w:rsidR="00803CB1" w:rsidRPr="00803CB1">
        <w:rPr>
          <w:rFonts w:ascii="Arial" w:hAnsi="Arial" w:cs="Arial"/>
          <w:i w:val="0"/>
          <w:iCs w:val="0"/>
          <w:color w:val="auto"/>
        </w:rPr>
        <w:t xml:space="preserve">-U10-Fe-800, </w:t>
      </w:r>
      <w:r w:rsidR="00803CB1">
        <w:rPr>
          <w:rFonts w:ascii="Arial" w:hAnsi="Arial" w:cs="Arial"/>
          <w:i w:val="0"/>
          <w:iCs w:val="0"/>
          <w:color w:val="auto"/>
        </w:rPr>
        <w:t>B</w:t>
      </w:r>
      <w:r w:rsidR="00803CB1" w:rsidRPr="00803CB1">
        <w:rPr>
          <w:rFonts w:ascii="Arial" w:hAnsi="Arial" w:cs="Arial"/>
          <w:i w:val="0"/>
          <w:iCs w:val="0"/>
          <w:color w:val="auto"/>
        </w:rPr>
        <w:t>) Ti</w:t>
      </w:r>
      <w:r w:rsidR="00803CB1" w:rsidRPr="00803CB1">
        <w:rPr>
          <w:rFonts w:ascii="Arial" w:hAnsi="Arial" w:cs="Arial"/>
          <w:i w:val="0"/>
          <w:iCs w:val="0"/>
          <w:color w:val="auto"/>
          <w:vertAlign w:val="subscript"/>
        </w:rPr>
        <w:t>3</w:t>
      </w:r>
      <w:r w:rsidR="00803CB1" w:rsidRPr="00803CB1">
        <w:rPr>
          <w:rFonts w:ascii="Arial" w:hAnsi="Arial" w:cs="Arial"/>
          <w:i w:val="0"/>
          <w:iCs w:val="0"/>
          <w:color w:val="auto"/>
        </w:rPr>
        <w:t>C</w:t>
      </w:r>
      <w:r w:rsidR="00803CB1" w:rsidRPr="00803CB1">
        <w:rPr>
          <w:rFonts w:ascii="Arial" w:hAnsi="Arial" w:cs="Arial"/>
          <w:i w:val="0"/>
          <w:iCs w:val="0"/>
          <w:color w:val="auto"/>
          <w:vertAlign w:val="subscript"/>
        </w:rPr>
        <w:t>2</w:t>
      </w:r>
      <w:r w:rsidR="00803CB1" w:rsidRPr="00803CB1">
        <w:rPr>
          <w:rFonts w:ascii="Arial" w:hAnsi="Arial" w:cs="Arial"/>
          <w:i w:val="0"/>
          <w:iCs w:val="0"/>
          <w:color w:val="auto"/>
        </w:rPr>
        <w:t xml:space="preserve">-U50-Fe-800 and </w:t>
      </w:r>
      <w:r w:rsidR="002624B8">
        <w:rPr>
          <w:rFonts w:ascii="Arial" w:hAnsi="Arial" w:cs="Arial"/>
          <w:i w:val="0"/>
          <w:iCs w:val="0"/>
          <w:color w:val="auto"/>
        </w:rPr>
        <w:t>C)</w:t>
      </w:r>
      <w:r w:rsidR="00803CB1" w:rsidRPr="00803CB1">
        <w:rPr>
          <w:rFonts w:ascii="Arial" w:hAnsi="Arial" w:cs="Arial"/>
          <w:i w:val="0"/>
          <w:iCs w:val="0"/>
          <w:color w:val="auto"/>
        </w:rPr>
        <w:t xml:space="preserve"> C-U50-Fe-800</w:t>
      </w:r>
      <w:r w:rsidR="002624B8">
        <w:rPr>
          <w:rFonts w:ascii="Arial" w:hAnsi="Arial" w:cs="Arial"/>
          <w:i w:val="0"/>
          <w:iCs w:val="0"/>
          <w:color w:val="auto"/>
        </w:rPr>
        <w:t>. D) Example schematic of Fe-N</w:t>
      </w:r>
      <w:r w:rsidR="002624B8">
        <w:rPr>
          <w:rFonts w:ascii="Arial" w:hAnsi="Arial" w:cs="Arial"/>
          <w:i w:val="0"/>
          <w:iCs w:val="0"/>
          <w:color w:val="auto"/>
          <w:vertAlign w:val="subscript"/>
        </w:rPr>
        <w:t>4</w:t>
      </w:r>
      <w:r w:rsidR="002624B8">
        <w:rPr>
          <w:rFonts w:ascii="Arial" w:hAnsi="Arial" w:cs="Arial"/>
          <w:i w:val="0"/>
          <w:iCs w:val="0"/>
          <w:color w:val="auto"/>
        </w:rPr>
        <w:t xml:space="preserve"> moiety in carbon materials.</w:t>
      </w:r>
    </w:p>
    <w:p w14:paraId="77290D44" w14:textId="293F3D38" w:rsidR="00BA248C" w:rsidRPr="005927DC" w:rsidRDefault="004A3E61" w:rsidP="00BA248C">
      <w:pPr>
        <w:rPr>
          <w:rFonts w:ascii="Arial" w:hAnsi="Arial" w:cs="Arial"/>
        </w:rPr>
      </w:pPr>
      <w:r>
        <w:rPr>
          <w:rFonts w:ascii="Arial" w:hAnsi="Arial" w:cs="Arial"/>
        </w:rPr>
        <w:t xml:space="preserve">Figure 2 shows the </w:t>
      </w:r>
      <w:r w:rsidR="0063226C">
        <w:rPr>
          <w:rFonts w:ascii="Arial" w:hAnsi="Arial" w:cs="Arial"/>
        </w:rPr>
        <w:t>fitted</w:t>
      </w:r>
      <w:r>
        <w:rPr>
          <w:rFonts w:ascii="Arial" w:hAnsi="Arial" w:cs="Arial"/>
        </w:rPr>
        <w:t xml:space="preserve"> Mössbauer spectra</w:t>
      </w:r>
      <w:r w:rsidR="00EC3326">
        <w:rPr>
          <w:rFonts w:ascii="Arial" w:hAnsi="Arial" w:cs="Arial"/>
        </w:rPr>
        <w:t xml:space="preserve">, with the spectra of all three samples </w:t>
      </w:r>
      <w:r w:rsidR="0063226C">
        <w:rPr>
          <w:rFonts w:ascii="Arial" w:hAnsi="Arial" w:cs="Arial"/>
        </w:rPr>
        <w:t xml:space="preserve">satisfactorily </w:t>
      </w:r>
      <w:r w:rsidR="00EC3326">
        <w:rPr>
          <w:rFonts w:ascii="Arial" w:hAnsi="Arial" w:cs="Arial"/>
        </w:rPr>
        <w:t>deconvoluted into one doublet and two sextets. Details of th</w:t>
      </w:r>
      <w:r w:rsidR="004807E2">
        <w:rPr>
          <w:rFonts w:ascii="Arial" w:hAnsi="Arial" w:cs="Arial"/>
        </w:rPr>
        <w:t>is</w:t>
      </w:r>
      <w:r w:rsidR="00EC3326">
        <w:rPr>
          <w:rFonts w:ascii="Arial" w:hAnsi="Arial" w:cs="Arial"/>
        </w:rPr>
        <w:t xml:space="preserve"> deconvolution can be found in Supporting Information.</w:t>
      </w:r>
      <w:r w:rsidR="00CC4B0F">
        <w:rPr>
          <w:rFonts w:ascii="Arial" w:hAnsi="Arial" w:cs="Arial"/>
        </w:rPr>
        <w:t xml:space="preserve"> </w:t>
      </w:r>
      <w:r w:rsidR="00C32E8E">
        <w:rPr>
          <w:rFonts w:ascii="Arial" w:hAnsi="Arial" w:cs="Arial"/>
        </w:rPr>
        <w:t>Based on literature</w:t>
      </w:r>
      <w:r w:rsidR="00D40864">
        <w:rPr>
          <w:rFonts w:ascii="Arial" w:hAnsi="Arial" w:cs="Arial"/>
        </w:rPr>
        <w:t xml:space="preserve"> </w:t>
      </w:r>
      <w:r w:rsidR="00D40864">
        <w:rPr>
          <w:rFonts w:ascii="Arial" w:hAnsi="Arial" w:cs="Arial"/>
        </w:rPr>
        <w:fldChar w:fldCharType="begin">
          <w:fldData xml:space="preserve">PEVuZE5vdGU+PENpdGU+PEF1dGhvcj5LcmFtbTwvQXV0aG9yPjxZZWFyPjIwMTQ8L1llYXI+PFJl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</w:fldData>
        </w:fldChar>
      </w:r>
      <w:r w:rsidR="008571A6">
        <w:rPr>
          <w:rFonts w:ascii="Arial" w:hAnsi="Arial" w:cs="Arial"/>
        </w:rPr>
        <w:instrText xml:space="preserve"> ADDIN EN.CITE </w:instrText>
      </w:r>
      <w:r w:rsidR="008571A6">
        <w:rPr>
          <w:rFonts w:ascii="Arial" w:hAnsi="Arial" w:cs="Arial"/>
        </w:rPr>
        <w:fldChar w:fldCharType="begin">
          <w:fldData xml:space="preserve">PEVuZE5vdGU+PENpdGU+PEF1dGhvcj5LcmFtbTwvQXV0aG9yPjxZZWFyPjIwMTQ8L1llYXI+PFJl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</w:fldData>
        </w:fldChar>
      </w:r>
      <w:r w:rsidR="008571A6">
        <w:rPr>
          <w:rFonts w:ascii="Arial" w:hAnsi="Arial" w:cs="Arial"/>
        </w:rPr>
        <w:instrText xml:space="preserve"> ADDIN EN.CITE.DATA </w:instrText>
      </w:r>
      <w:r w:rsidR="008571A6">
        <w:rPr>
          <w:rFonts w:ascii="Arial" w:hAnsi="Arial" w:cs="Arial"/>
        </w:rPr>
      </w:r>
      <w:r w:rsidR="008571A6">
        <w:rPr>
          <w:rFonts w:ascii="Arial" w:hAnsi="Arial" w:cs="Arial"/>
        </w:rPr>
        <w:fldChar w:fldCharType="end"/>
      </w:r>
      <w:r w:rsidR="00D40864">
        <w:rPr>
          <w:rFonts w:ascii="Arial" w:hAnsi="Arial" w:cs="Arial"/>
        </w:rPr>
        <w:fldChar w:fldCharType="separate"/>
      </w:r>
      <w:r w:rsidR="008571A6">
        <w:rPr>
          <w:rFonts w:ascii="Arial" w:hAnsi="Arial" w:cs="Arial"/>
          <w:noProof/>
        </w:rPr>
        <w:t>[35-37]</w:t>
      </w:r>
      <w:r w:rsidR="00D40864">
        <w:rPr>
          <w:rFonts w:ascii="Arial" w:hAnsi="Arial" w:cs="Arial"/>
        </w:rPr>
        <w:fldChar w:fldCharType="end"/>
      </w:r>
      <w:r w:rsidR="00A626EC">
        <w:rPr>
          <w:rFonts w:ascii="Arial" w:hAnsi="Arial" w:cs="Arial"/>
        </w:rPr>
        <w:t>, the doublet has been attributed to Fe-</w:t>
      </w:r>
      <w:proofErr w:type="spellStart"/>
      <w:r w:rsidR="00A626EC">
        <w:rPr>
          <w:rFonts w:ascii="Arial" w:hAnsi="Arial" w:cs="Arial"/>
        </w:rPr>
        <w:t>N</w:t>
      </w:r>
      <w:r w:rsidR="00A626EC">
        <w:rPr>
          <w:rFonts w:ascii="Arial" w:hAnsi="Arial" w:cs="Arial"/>
          <w:vertAlign w:val="subscript"/>
        </w:rPr>
        <w:t>x</w:t>
      </w:r>
      <w:proofErr w:type="spellEnd"/>
      <w:r w:rsidR="00A626EC">
        <w:rPr>
          <w:rFonts w:ascii="Arial" w:hAnsi="Arial" w:cs="Arial"/>
        </w:rPr>
        <w:t xml:space="preserve"> species usually </w:t>
      </w:r>
      <w:r w:rsidR="0063226C">
        <w:rPr>
          <w:rFonts w:ascii="Arial" w:hAnsi="Arial" w:cs="Arial"/>
        </w:rPr>
        <w:t xml:space="preserve">observed </w:t>
      </w:r>
      <w:r w:rsidR="00A626EC">
        <w:rPr>
          <w:rFonts w:ascii="Arial" w:hAnsi="Arial" w:cs="Arial"/>
        </w:rPr>
        <w:t>in N-doped carbon materials that contain Fe</w:t>
      </w:r>
      <w:r w:rsidR="002905F0">
        <w:rPr>
          <w:rFonts w:ascii="Arial" w:hAnsi="Arial" w:cs="Arial"/>
        </w:rPr>
        <w:t>,</w:t>
      </w:r>
      <w:r w:rsidR="00BB2D7C">
        <w:rPr>
          <w:rFonts w:ascii="Arial" w:hAnsi="Arial" w:cs="Arial"/>
        </w:rPr>
        <w:t xml:space="preserve"> and where Fe forms Fe-</w:t>
      </w:r>
      <w:proofErr w:type="spellStart"/>
      <w:r w:rsidR="00BB2D7C">
        <w:rPr>
          <w:rFonts w:ascii="Arial" w:hAnsi="Arial" w:cs="Arial"/>
        </w:rPr>
        <w:t>N</w:t>
      </w:r>
      <w:r w:rsidR="00BB2D7C">
        <w:rPr>
          <w:rFonts w:ascii="Arial" w:hAnsi="Arial" w:cs="Arial"/>
          <w:vertAlign w:val="subscript"/>
        </w:rPr>
        <w:t>x</w:t>
      </w:r>
      <w:proofErr w:type="spellEnd"/>
      <w:r w:rsidR="00BB2D7C">
        <w:rPr>
          <w:rFonts w:ascii="Arial" w:hAnsi="Arial" w:cs="Arial"/>
        </w:rPr>
        <w:t xml:space="preserve"> moieties with four pyridine-like nitrogen</w:t>
      </w:r>
      <w:r w:rsidR="00CC4B0F">
        <w:rPr>
          <w:rFonts w:ascii="Arial" w:hAnsi="Arial" w:cs="Arial"/>
        </w:rPr>
        <w:t xml:space="preserve"> on the carbon layer, as </w:t>
      </w:r>
      <w:r w:rsidR="0063226C">
        <w:rPr>
          <w:rFonts w:ascii="Arial" w:hAnsi="Arial" w:cs="Arial"/>
        </w:rPr>
        <w:t xml:space="preserve">shown </w:t>
      </w:r>
      <w:r w:rsidR="00CC4B0F">
        <w:rPr>
          <w:rFonts w:ascii="Arial" w:hAnsi="Arial" w:cs="Arial"/>
        </w:rPr>
        <w:t xml:space="preserve">in Figure 2D. </w:t>
      </w:r>
      <w:r w:rsidR="008772B0">
        <w:rPr>
          <w:rFonts w:ascii="Arial" w:hAnsi="Arial" w:cs="Arial"/>
        </w:rPr>
        <w:t>Fe-</w:t>
      </w:r>
      <w:proofErr w:type="spellStart"/>
      <w:r w:rsidR="008772B0">
        <w:rPr>
          <w:rFonts w:ascii="Arial" w:hAnsi="Arial" w:cs="Arial"/>
        </w:rPr>
        <w:t>N</w:t>
      </w:r>
      <w:r w:rsidR="008772B0">
        <w:rPr>
          <w:rFonts w:ascii="Arial" w:hAnsi="Arial" w:cs="Arial"/>
          <w:vertAlign w:val="subscript"/>
        </w:rPr>
        <w:t>x</w:t>
      </w:r>
      <w:proofErr w:type="spellEnd"/>
      <w:r w:rsidR="008772B0">
        <w:rPr>
          <w:rFonts w:ascii="Arial" w:hAnsi="Arial" w:cs="Arial"/>
        </w:rPr>
        <w:t xml:space="preserve"> species cannot be </w:t>
      </w:r>
      <w:r w:rsidR="00DC076D">
        <w:rPr>
          <w:rFonts w:ascii="Arial" w:hAnsi="Arial" w:cs="Arial"/>
        </w:rPr>
        <w:t xml:space="preserve">identified </w:t>
      </w:r>
      <w:r w:rsidR="008772B0">
        <w:rPr>
          <w:rFonts w:ascii="Arial" w:hAnsi="Arial" w:cs="Arial"/>
        </w:rPr>
        <w:t>by XRD, as they are non-crystalline</w:t>
      </w:r>
      <w:r w:rsidR="00BB7265">
        <w:rPr>
          <w:rFonts w:ascii="Arial" w:hAnsi="Arial" w:cs="Arial"/>
        </w:rPr>
        <w:t>.</w:t>
      </w:r>
      <w:r w:rsidR="008772B0">
        <w:rPr>
          <w:rFonts w:ascii="Arial" w:hAnsi="Arial" w:cs="Arial"/>
        </w:rPr>
        <w:t xml:space="preserve"> </w:t>
      </w:r>
      <w:r w:rsidR="00C90A4C">
        <w:rPr>
          <w:rFonts w:ascii="Arial" w:hAnsi="Arial" w:cs="Arial"/>
        </w:rPr>
        <w:t>Sextets 1 and 2 are attributed to α-Fe and Fe</w:t>
      </w:r>
      <w:r w:rsidR="00C90A4C">
        <w:rPr>
          <w:rFonts w:ascii="Arial" w:hAnsi="Arial" w:cs="Arial"/>
          <w:vertAlign w:val="subscript"/>
        </w:rPr>
        <w:t>3</w:t>
      </w:r>
      <w:r w:rsidR="00C90A4C">
        <w:rPr>
          <w:rFonts w:ascii="Arial" w:hAnsi="Arial" w:cs="Arial"/>
        </w:rPr>
        <w:t>C</w:t>
      </w:r>
      <w:r w:rsidR="00E17F23">
        <w:rPr>
          <w:rFonts w:ascii="Arial" w:hAnsi="Arial" w:cs="Arial"/>
        </w:rPr>
        <w:t>, respectively, in agreement with</w:t>
      </w:r>
      <w:r w:rsidR="00DC076D">
        <w:rPr>
          <w:rFonts w:ascii="Arial" w:hAnsi="Arial" w:cs="Arial"/>
        </w:rPr>
        <w:t xml:space="preserve"> the</w:t>
      </w:r>
      <w:r w:rsidR="00E17F23">
        <w:rPr>
          <w:rFonts w:ascii="Arial" w:hAnsi="Arial" w:cs="Arial"/>
        </w:rPr>
        <w:t xml:space="preserve"> XRD results </w:t>
      </w:r>
      <w:r w:rsidR="00E94FAA">
        <w:rPr>
          <w:rFonts w:ascii="Arial" w:hAnsi="Arial" w:cs="Arial"/>
        </w:rPr>
        <w:t>discussed earlier</w:t>
      </w:r>
      <w:r w:rsidR="00A273EA">
        <w:rPr>
          <w:rFonts w:ascii="Arial" w:hAnsi="Arial" w:cs="Arial"/>
        </w:rPr>
        <w:t>. The Fe-species compositions are given in Table 2</w:t>
      </w:r>
      <w:r w:rsidR="00714223">
        <w:rPr>
          <w:rFonts w:ascii="Arial" w:hAnsi="Arial" w:cs="Arial"/>
        </w:rPr>
        <w:t xml:space="preserve"> </w:t>
      </w:r>
      <w:r w:rsidR="00A273EA">
        <w:rPr>
          <w:rFonts w:ascii="Arial" w:hAnsi="Arial" w:cs="Arial"/>
        </w:rPr>
        <w:t xml:space="preserve">and are broadly </w:t>
      </w:r>
      <w:r w:rsidR="00DC076D">
        <w:rPr>
          <w:rFonts w:ascii="Arial" w:hAnsi="Arial" w:cs="Arial"/>
        </w:rPr>
        <w:t>consistent</w:t>
      </w:r>
      <w:r w:rsidR="00A273EA">
        <w:rPr>
          <w:rFonts w:ascii="Arial" w:hAnsi="Arial" w:cs="Arial"/>
        </w:rPr>
        <w:t xml:space="preserve"> with the XRD results.</w:t>
      </w:r>
      <w:r w:rsidR="00714223">
        <w:rPr>
          <w:rFonts w:ascii="Arial" w:hAnsi="Arial" w:cs="Arial"/>
        </w:rPr>
        <w:t xml:space="preserve"> In fact, the Fe</w:t>
      </w:r>
      <w:r w:rsidR="00714223">
        <w:rPr>
          <w:rFonts w:ascii="Arial" w:hAnsi="Arial" w:cs="Arial"/>
          <w:vertAlign w:val="subscript"/>
        </w:rPr>
        <w:t>3</w:t>
      </w:r>
      <w:r w:rsidR="00714223">
        <w:rPr>
          <w:rFonts w:ascii="Arial" w:hAnsi="Arial" w:cs="Arial"/>
        </w:rPr>
        <w:t>C/α-Fe ratios</w:t>
      </w:r>
      <w:r w:rsidR="00814428">
        <w:rPr>
          <w:rFonts w:ascii="Arial" w:hAnsi="Arial" w:cs="Arial"/>
        </w:rPr>
        <w:t xml:space="preserve"> are </w:t>
      </w:r>
      <w:proofErr w:type="gramStart"/>
      <w:r w:rsidR="00814428">
        <w:rPr>
          <w:rFonts w:ascii="Arial" w:hAnsi="Arial" w:cs="Arial"/>
        </w:rPr>
        <w:t>similar to</w:t>
      </w:r>
      <w:proofErr w:type="gramEnd"/>
      <w:r w:rsidR="00814428">
        <w:rPr>
          <w:rFonts w:ascii="Arial" w:hAnsi="Arial" w:cs="Arial"/>
        </w:rPr>
        <w:t xml:space="preserve"> </w:t>
      </w:r>
      <w:r w:rsidR="00DC076D">
        <w:rPr>
          <w:rFonts w:ascii="Arial" w:hAnsi="Arial" w:cs="Arial"/>
        </w:rPr>
        <w:t>those</w:t>
      </w:r>
      <w:r w:rsidR="00814428">
        <w:rPr>
          <w:rFonts w:ascii="Arial" w:hAnsi="Arial" w:cs="Arial"/>
        </w:rPr>
        <w:t xml:space="preserve"> calculated by Rietveld analysis and broadly follow the same trend. </w:t>
      </w:r>
      <w:r w:rsidR="00875191">
        <w:rPr>
          <w:rFonts w:ascii="Arial" w:hAnsi="Arial" w:cs="Arial"/>
        </w:rPr>
        <w:t>In addition to the Fe</w:t>
      </w:r>
      <w:r w:rsidR="00875191">
        <w:rPr>
          <w:rFonts w:ascii="Arial" w:hAnsi="Arial" w:cs="Arial"/>
          <w:vertAlign w:val="subscript"/>
        </w:rPr>
        <w:t>3</w:t>
      </w:r>
      <w:r w:rsidR="00875191">
        <w:rPr>
          <w:rFonts w:ascii="Arial" w:hAnsi="Arial" w:cs="Arial"/>
        </w:rPr>
        <w:t>C and α-Fe increases</w:t>
      </w:r>
      <w:r w:rsidR="00D91528">
        <w:rPr>
          <w:rFonts w:ascii="Arial" w:hAnsi="Arial" w:cs="Arial"/>
        </w:rPr>
        <w:t xml:space="preserve"> discussed before, the content of Fe-N</w:t>
      </w:r>
      <w:r w:rsidR="00D91528">
        <w:rPr>
          <w:rFonts w:ascii="Arial" w:hAnsi="Arial" w:cs="Arial"/>
          <w:vertAlign w:val="subscript"/>
        </w:rPr>
        <w:t>4</w:t>
      </w:r>
      <w:r w:rsidR="00D91528">
        <w:rPr>
          <w:rFonts w:ascii="Arial" w:hAnsi="Arial" w:cs="Arial"/>
        </w:rPr>
        <w:t xml:space="preserve"> in the sample also increases with the amount of urea, which can be explained by the greater availability </w:t>
      </w:r>
      <w:r w:rsidR="005927DC">
        <w:rPr>
          <w:rFonts w:ascii="Arial" w:hAnsi="Arial" w:cs="Arial"/>
        </w:rPr>
        <w:t>of nitrogen to form these moieties. On the other hand, the Fe-</w:t>
      </w:r>
      <w:proofErr w:type="spellStart"/>
      <w:r w:rsidR="005927DC">
        <w:rPr>
          <w:rFonts w:ascii="Arial" w:hAnsi="Arial" w:cs="Arial"/>
        </w:rPr>
        <w:t>N</w:t>
      </w:r>
      <w:r w:rsidR="005927DC">
        <w:rPr>
          <w:rFonts w:ascii="Arial" w:hAnsi="Arial" w:cs="Arial"/>
          <w:vertAlign w:val="subscript"/>
        </w:rPr>
        <w:t>x</w:t>
      </w:r>
      <w:proofErr w:type="spellEnd"/>
      <w:r w:rsidR="00873E5B">
        <w:rPr>
          <w:rFonts w:ascii="Arial" w:hAnsi="Arial" w:cs="Arial"/>
        </w:rPr>
        <w:t xml:space="preserve"> content for the XC72R sample decreases considerably and amounts to only 7% of the Fe-species. This can be explained by the spatial confinement </w:t>
      </w:r>
      <w:r w:rsidR="00F905FA">
        <w:rPr>
          <w:rFonts w:ascii="Arial" w:hAnsi="Arial" w:cs="Arial"/>
        </w:rPr>
        <w:t xml:space="preserve">that MXene layers bring to Fe ions and urea, </w:t>
      </w:r>
      <w:r w:rsidR="00C500C8">
        <w:rPr>
          <w:rFonts w:ascii="Arial" w:hAnsi="Arial" w:cs="Arial"/>
        </w:rPr>
        <w:t>inhibiting</w:t>
      </w:r>
      <w:r w:rsidR="00F905FA">
        <w:rPr>
          <w:rFonts w:ascii="Arial" w:hAnsi="Arial" w:cs="Arial"/>
        </w:rPr>
        <w:t xml:space="preserve"> the agglomeration of Fe into bigger particles during thermal trea</w:t>
      </w:r>
      <w:r w:rsidR="00C500C8">
        <w:rPr>
          <w:rFonts w:ascii="Arial" w:hAnsi="Arial" w:cs="Arial"/>
        </w:rPr>
        <w:t>tment, which allows for more Fe to react and form Fe-</w:t>
      </w:r>
      <w:proofErr w:type="spellStart"/>
      <w:r w:rsidR="00C500C8">
        <w:rPr>
          <w:rFonts w:ascii="Arial" w:hAnsi="Arial" w:cs="Arial"/>
        </w:rPr>
        <w:t>N</w:t>
      </w:r>
      <w:r w:rsidR="00C500C8">
        <w:rPr>
          <w:rFonts w:ascii="Arial" w:hAnsi="Arial" w:cs="Arial"/>
          <w:vertAlign w:val="subscript"/>
        </w:rPr>
        <w:t>x</w:t>
      </w:r>
      <w:proofErr w:type="spellEnd"/>
      <w:r w:rsidR="00C500C8">
        <w:rPr>
          <w:rFonts w:ascii="Arial" w:hAnsi="Arial" w:cs="Arial"/>
        </w:rPr>
        <w:t xml:space="preserve"> moieties.  </w:t>
      </w:r>
    </w:p>
    <w:p w14:paraId="0141BA4B" w14:textId="77777777" w:rsidR="00A273EA" w:rsidRDefault="00A273EA" w:rsidP="00BA248C">
      <w:pPr>
        <w:rPr>
          <w:rFonts w:ascii="Arial" w:hAnsi="Arial" w:cs="Arial"/>
        </w:rPr>
      </w:pPr>
    </w:p>
    <w:tbl>
      <w:tblPr>
        <w:tblStyle w:val="ListTable1Light"/>
        <w:tblpPr w:leftFromText="180" w:rightFromText="180" w:vertAnchor="text" w:horzAnchor="margin" w:tblpY="513"/>
        <w:tblW w:w="8756" w:type="dxa"/>
        <w:tblLook w:val="04A0" w:firstRow="1" w:lastRow="0" w:firstColumn="1" w:lastColumn="0" w:noHBand="0" w:noVBand="1"/>
      </w:tblPr>
      <w:tblGrid>
        <w:gridCol w:w="2289"/>
        <w:gridCol w:w="1547"/>
        <w:gridCol w:w="1612"/>
        <w:gridCol w:w="1386"/>
        <w:gridCol w:w="1922"/>
      </w:tblGrid>
      <w:tr w:rsidR="00812A63" w:rsidRPr="00844612" w14:paraId="5399424D" w14:textId="77777777" w:rsidTr="00812A63">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289" w:type="dxa"/>
          </w:tcPr>
          <w:p w14:paraId="4A0781DB" w14:textId="77777777" w:rsidR="00812A63" w:rsidRPr="00F31771" w:rsidRDefault="00812A63" w:rsidP="00812A63">
            <w:pPr>
              <w:jc w:val="center"/>
              <w:rPr>
                <w:rFonts w:ascii="Arial" w:hAnsi="Arial" w:cs="Arial"/>
                <w:sz w:val="20"/>
                <w:szCs w:val="20"/>
              </w:rPr>
            </w:pPr>
            <w:r w:rsidRPr="00F31771">
              <w:rPr>
                <w:rFonts w:ascii="Arial" w:hAnsi="Arial" w:cs="Arial"/>
                <w:sz w:val="20"/>
                <w:szCs w:val="20"/>
              </w:rPr>
              <w:t>(</w:t>
            </w:r>
            <w:proofErr w:type="gramStart"/>
            <w:r w:rsidRPr="00F31771">
              <w:rPr>
                <w:rFonts w:ascii="Arial" w:hAnsi="Arial" w:cs="Arial"/>
                <w:sz w:val="20"/>
                <w:szCs w:val="20"/>
              </w:rPr>
              <w:t>at</w:t>
            </w:r>
            <w:proofErr w:type="gramEnd"/>
            <w:r w:rsidRPr="00F31771">
              <w:rPr>
                <w:rFonts w:ascii="Arial" w:hAnsi="Arial" w:cs="Arial"/>
                <w:sz w:val="20"/>
                <w:szCs w:val="20"/>
              </w:rPr>
              <w:t>. %)</w:t>
            </w:r>
          </w:p>
        </w:tc>
        <w:tc>
          <w:tcPr>
            <w:tcW w:w="1547" w:type="dxa"/>
          </w:tcPr>
          <w:p w14:paraId="1D0D8A80" w14:textId="77777777" w:rsidR="00812A63" w:rsidRPr="008D7A76" w:rsidRDefault="00812A63" w:rsidP="00812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Doublet 1 (Fe-</w:t>
            </w:r>
            <w:proofErr w:type="spellStart"/>
            <w:r>
              <w:rPr>
                <w:rFonts w:ascii="Arial" w:hAnsi="Arial" w:cs="Arial"/>
                <w:sz w:val="20"/>
                <w:szCs w:val="20"/>
              </w:rPr>
              <w:t>N</w:t>
            </w:r>
            <w:r>
              <w:rPr>
                <w:rFonts w:ascii="Arial" w:hAnsi="Arial" w:cs="Arial"/>
                <w:sz w:val="20"/>
                <w:szCs w:val="20"/>
                <w:vertAlign w:val="subscript"/>
              </w:rPr>
              <w:t>x</w:t>
            </w:r>
            <w:proofErr w:type="spellEnd"/>
            <w:r>
              <w:rPr>
                <w:rFonts w:ascii="Arial" w:hAnsi="Arial" w:cs="Arial"/>
                <w:sz w:val="20"/>
                <w:szCs w:val="20"/>
              </w:rPr>
              <w:t>)</w:t>
            </w:r>
          </w:p>
        </w:tc>
        <w:tc>
          <w:tcPr>
            <w:tcW w:w="1612" w:type="dxa"/>
          </w:tcPr>
          <w:p w14:paraId="2B86FF1B" w14:textId="77777777" w:rsidR="00812A63" w:rsidRPr="00F31771" w:rsidRDefault="00812A63" w:rsidP="00812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Sextet 1 (α-Fe)</w:t>
            </w:r>
          </w:p>
        </w:tc>
        <w:tc>
          <w:tcPr>
            <w:tcW w:w="1386" w:type="dxa"/>
          </w:tcPr>
          <w:p w14:paraId="74F587E5" w14:textId="77777777" w:rsidR="00812A63" w:rsidRPr="008D7A76" w:rsidRDefault="00812A63" w:rsidP="00812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Sextet 2 (Fe</w:t>
            </w:r>
            <w:r>
              <w:rPr>
                <w:rFonts w:ascii="Arial" w:hAnsi="Arial" w:cs="Arial"/>
                <w:sz w:val="20"/>
                <w:szCs w:val="20"/>
                <w:vertAlign w:val="subscript"/>
              </w:rPr>
              <w:t>3</w:t>
            </w:r>
            <w:r>
              <w:rPr>
                <w:rFonts w:ascii="Arial" w:hAnsi="Arial" w:cs="Arial"/>
                <w:sz w:val="20"/>
                <w:szCs w:val="20"/>
              </w:rPr>
              <w:t>C)</w:t>
            </w:r>
          </w:p>
        </w:tc>
        <w:tc>
          <w:tcPr>
            <w:tcW w:w="1922" w:type="dxa"/>
          </w:tcPr>
          <w:p w14:paraId="0A6B5B46" w14:textId="77777777" w:rsidR="00812A63" w:rsidRPr="008D7A76" w:rsidRDefault="00812A63" w:rsidP="00812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Fe</w:t>
            </w:r>
            <w:r>
              <w:rPr>
                <w:rFonts w:ascii="Arial" w:hAnsi="Arial" w:cs="Arial"/>
                <w:sz w:val="20"/>
                <w:szCs w:val="20"/>
                <w:vertAlign w:val="subscript"/>
              </w:rPr>
              <w:t>3</w:t>
            </w:r>
            <w:r>
              <w:rPr>
                <w:rFonts w:ascii="Arial" w:hAnsi="Arial" w:cs="Arial"/>
                <w:sz w:val="20"/>
                <w:szCs w:val="20"/>
              </w:rPr>
              <w:t>C/ α-Fe</w:t>
            </w:r>
          </w:p>
        </w:tc>
      </w:tr>
      <w:tr w:rsidR="00812A63" w:rsidRPr="00844612" w14:paraId="4FD6CAD8" w14:textId="77777777" w:rsidTr="00812A63">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289" w:type="dxa"/>
          </w:tcPr>
          <w:p w14:paraId="399174D1" w14:textId="77777777" w:rsidR="00812A63" w:rsidRPr="00F31771" w:rsidRDefault="00812A63" w:rsidP="00812A63">
            <w:pPr>
              <w:jc w:val="center"/>
              <w:rPr>
                <w:rFonts w:ascii="Arial" w:hAnsi="Arial" w:cs="Arial"/>
                <w:b w:val="0"/>
                <w:bCs w:val="0"/>
                <w:sz w:val="20"/>
                <w:szCs w:val="20"/>
              </w:rPr>
            </w:pPr>
            <w:r w:rsidRPr="00F31771">
              <w:rPr>
                <w:rFonts w:ascii="Arial" w:hAnsi="Arial" w:cs="Arial"/>
                <w:b w:val="0"/>
                <w:bCs w:val="0"/>
                <w:sz w:val="20"/>
                <w:szCs w:val="20"/>
              </w:rPr>
              <w:t>Ti</w:t>
            </w:r>
            <w:r w:rsidRPr="00371AD6">
              <w:rPr>
                <w:rFonts w:ascii="Arial" w:hAnsi="Arial" w:cs="Arial"/>
                <w:b w:val="0"/>
                <w:bCs w:val="0"/>
                <w:sz w:val="20"/>
                <w:szCs w:val="20"/>
                <w:vertAlign w:val="subscript"/>
              </w:rPr>
              <w:t>3</w:t>
            </w:r>
            <w:r w:rsidRPr="00F31771">
              <w:rPr>
                <w:rFonts w:ascii="Arial" w:hAnsi="Arial" w:cs="Arial"/>
                <w:b w:val="0"/>
                <w:bCs w:val="0"/>
                <w:sz w:val="20"/>
                <w:szCs w:val="20"/>
              </w:rPr>
              <w:t>C</w:t>
            </w:r>
            <w:r w:rsidRPr="00371AD6">
              <w:rPr>
                <w:rFonts w:ascii="Arial" w:hAnsi="Arial" w:cs="Arial"/>
                <w:b w:val="0"/>
                <w:bCs w:val="0"/>
                <w:sz w:val="20"/>
                <w:szCs w:val="20"/>
                <w:vertAlign w:val="subscript"/>
              </w:rPr>
              <w:t>2</w:t>
            </w:r>
            <w:r w:rsidRPr="00F31771">
              <w:rPr>
                <w:rFonts w:ascii="Arial" w:hAnsi="Arial" w:cs="Arial"/>
                <w:b w:val="0"/>
                <w:bCs w:val="0"/>
                <w:sz w:val="20"/>
                <w:szCs w:val="20"/>
              </w:rPr>
              <w:t>-U10-Fe-800</w:t>
            </w:r>
          </w:p>
        </w:tc>
        <w:tc>
          <w:tcPr>
            <w:tcW w:w="1547" w:type="dxa"/>
          </w:tcPr>
          <w:p w14:paraId="1C3B3E89"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15.8</w:t>
            </w:r>
          </w:p>
        </w:tc>
        <w:tc>
          <w:tcPr>
            <w:tcW w:w="1612" w:type="dxa"/>
          </w:tcPr>
          <w:p w14:paraId="27DAC19F"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15.8</w:t>
            </w:r>
          </w:p>
        </w:tc>
        <w:tc>
          <w:tcPr>
            <w:tcW w:w="1386" w:type="dxa"/>
          </w:tcPr>
          <w:p w14:paraId="0E42BEEA"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68.3</w:t>
            </w:r>
          </w:p>
        </w:tc>
        <w:tc>
          <w:tcPr>
            <w:tcW w:w="1922" w:type="dxa"/>
          </w:tcPr>
          <w:p w14:paraId="31A2DBCB"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4.3</w:t>
            </w:r>
          </w:p>
        </w:tc>
      </w:tr>
      <w:tr w:rsidR="00812A63" w:rsidRPr="00844612" w14:paraId="01386706" w14:textId="77777777" w:rsidTr="00812A63">
        <w:trPr>
          <w:trHeight w:val="541"/>
        </w:trPr>
        <w:tc>
          <w:tcPr>
            <w:cnfStyle w:val="001000000000" w:firstRow="0" w:lastRow="0" w:firstColumn="1" w:lastColumn="0" w:oddVBand="0" w:evenVBand="0" w:oddHBand="0" w:evenHBand="0" w:firstRowFirstColumn="0" w:firstRowLastColumn="0" w:lastRowFirstColumn="0" w:lastRowLastColumn="0"/>
            <w:tcW w:w="2289" w:type="dxa"/>
          </w:tcPr>
          <w:p w14:paraId="7E30A0F9" w14:textId="77777777" w:rsidR="00812A63" w:rsidRPr="00F31771" w:rsidRDefault="00812A63" w:rsidP="00812A63">
            <w:pPr>
              <w:jc w:val="center"/>
              <w:rPr>
                <w:rFonts w:ascii="Arial" w:hAnsi="Arial" w:cs="Arial"/>
                <w:b w:val="0"/>
                <w:bCs w:val="0"/>
                <w:sz w:val="20"/>
                <w:szCs w:val="20"/>
              </w:rPr>
            </w:pPr>
            <w:r w:rsidRPr="00F31771">
              <w:rPr>
                <w:rFonts w:ascii="Arial" w:hAnsi="Arial" w:cs="Arial"/>
                <w:b w:val="0"/>
                <w:bCs w:val="0"/>
                <w:sz w:val="20"/>
                <w:szCs w:val="20"/>
              </w:rPr>
              <w:t>Ti</w:t>
            </w:r>
            <w:r w:rsidRPr="00371AD6">
              <w:rPr>
                <w:rFonts w:ascii="Arial" w:hAnsi="Arial" w:cs="Arial"/>
                <w:b w:val="0"/>
                <w:bCs w:val="0"/>
                <w:sz w:val="20"/>
                <w:szCs w:val="20"/>
                <w:vertAlign w:val="subscript"/>
              </w:rPr>
              <w:t>3</w:t>
            </w:r>
            <w:r w:rsidRPr="00F31771">
              <w:rPr>
                <w:rFonts w:ascii="Arial" w:hAnsi="Arial" w:cs="Arial"/>
                <w:b w:val="0"/>
                <w:bCs w:val="0"/>
                <w:sz w:val="20"/>
                <w:szCs w:val="20"/>
              </w:rPr>
              <w:t>C</w:t>
            </w:r>
            <w:r w:rsidRPr="00371AD6">
              <w:rPr>
                <w:rFonts w:ascii="Arial" w:hAnsi="Arial" w:cs="Arial"/>
                <w:b w:val="0"/>
                <w:bCs w:val="0"/>
                <w:sz w:val="20"/>
                <w:szCs w:val="20"/>
                <w:vertAlign w:val="subscript"/>
              </w:rPr>
              <w:t>2</w:t>
            </w:r>
            <w:r w:rsidRPr="00F31771">
              <w:rPr>
                <w:rFonts w:ascii="Arial" w:hAnsi="Arial" w:cs="Arial"/>
                <w:b w:val="0"/>
                <w:bCs w:val="0"/>
                <w:sz w:val="20"/>
                <w:szCs w:val="20"/>
              </w:rPr>
              <w:t>-U50-Fe-800</w:t>
            </w:r>
          </w:p>
        </w:tc>
        <w:tc>
          <w:tcPr>
            <w:tcW w:w="1547" w:type="dxa"/>
          </w:tcPr>
          <w:p w14:paraId="2A9C6EDD" w14:textId="77777777" w:rsidR="00812A63" w:rsidRPr="00F31771" w:rsidRDefault="00812A63" w:rsidP="00812A6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18.3</w:t>
            </w:r>
          </w:p>
        </w:tc>
        <w:tc>
          <w:tcPr>
            <w:tcW w:w="1612" w:type="dxa"/>
          </w:tcPr>
          <w:p w14:paraId="4E55D83F" w14:textId="77777777" w:rsidR="00812A63" w:rsidRPr="00F31771" w:rsidRDefault="00812A63" w:rsidP="00812A6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23.8</w:t>
            </w:r>
          </w:p>
        </w:tc>
        <w:tc>
          <w:tcPr>
            <w:tcW w:w="1386" w:type="dxa"/>
          </w:tcPr>
          <w:p w14:paraId="4E55B90F" w14:textId="77777777" w:rsidR="00812A63" w:rsidRPr="00F31771" w:rsidRDefault="00812A63" w:rsidP="00812A6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57.9</w:t>
            </w:r>
          </w:p>
        </w:tc>
        <w:tc>
          <w:tcPr>
            <w:tcW w:w="1922" w:type="dxa"/>
          </w:tcPr>
          <w:p w14:paraId="49A95BED" w14:textId="77777777" w:rsidR="00812A63" w:rsidRPr="00F31771" w:rsidRDefault="00812A63" w:rsidP="00812A6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r>
      <w:tr w:rsidR="00812A63" w:rsidRPr="00844612" w14:paraId="7C0F5E72" w14:textId="77777777" w:rsidTr="00812A63">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289" w:type="dxa"/>
          </w:tcPr>
          <w:p w14:paraId="6BD4EF13" w14:textId="77777777" w:rsidR="00812A63" w:rsidRPr="00F31771" w:rsidRDefault="00812A63" w:rsidP="00812A63">
            <w:pPr>
              <w:jc w:val="center"/>
              <w:rPr>
                <w:rFonts w:ascii="Arial" w:hAnsi="Arial" w:cs="Arial"/>
                <w:b w:val="0"/>
                <w:bCs w:val="0"/>
                <w:sz w:val="20"/>
                <w:szCs w:val="20"/>
              </w:rPr>
            </w:pPr>
            <w:r>
              <w:rPr>
                <w:rFonts w:ascii="Arial" w:hAnsi="Arial" w:cs="Arial"/>
                <w:b w:val="0"/>
                <w:bCs w:val="0"/>
                <w:sz w:val="20"/>
                <w:szCs w:val="20"/>
              </w:rPr>
              <w:t>C-U50-Fe-800</w:t>
            </w:r>
          </w:p>
        </w:tc>
        <w:tc>
          <w:tcPr>
            <w:tcW w:w="1547" w:type="dxa"/>
          </w:tcPr>
          <w:p w14:paraId="62E497F3"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612" w:type="dxa"/>
          </w:tcPr>
          <w:p w14:paraId="76A627CE"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6.0</w:t>
            </w:r>
          </w:p>
        </w:tc>
        <w:tc>
          <w:tcPr>
            <w:tcW w:w="1386" w:type="dxa"/>
          </w:tcPr>
          <w:p w14:paraId="5F520491"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87.0</w:t>
            </w:r>
          </w:p>
        </w:tc>
        <w:tc>
          <w:tcPr>
            <w:tcW w:w="1922" w:type="dxa"/>
          </w:tcPr>
          <w:p w14:paraId="68861CE5" w14:textId="77777777" w:rsidR="00812A63" w:rsidRPr="00F31771" w:rsidRDefault="00812A63" w:rsidP="00812A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14.5</w:t>
            </w:r>
          </w:p>
        </w:tc>
      </w:tr>
    </w:tbl>
    <w:p w14:paraId="7CEEEF4C" w14:textId="7FA3C529" w:rsidR="00BA248C" w:rsidRPr="00B85D11" w:rsidRDefault="00BA248C" w:rsidP="00BA248C">
      <w:pPr>
        <w:pStyle w:val="Caption"/>
        <w:rPr>
          <w:rFonts w:ascii="Arial" w:hAnsi="Arial" w:cs="Arial"/>
          <w:i w:val="0"/>
          <w:iCs w:val="0"/>
          <w:color w:val="auto"/>
        </w:rPr>
      </w:pPr>
      <w:r w:rsidRPr="00844612">
        <w:rPr>
          <w:rFonts w:ascii="Arial" w:hAnsi="Arial" w:cs="Arial"/>
          <w:b/>
          <w:bCs/>
          <w:i w:val="0"/>
          <w:iCs w:val="0"/>
          <w:color w:val="auto"/>
        </w:rPr>
        <w:t xml:space="preserve">Table </w:t>
      </w:r>
      <w:r w:rsidR="007461DF">
        <w:rPr>
          <w:rFonts w:ascii="Arial" w:hAnsi="Arial" w:cs="Arial"/>
          <w:b/>
          <w:bCs/>
          <w:i w:val="0"/>
          <w:iCs w:val="0"/>
          <w:color w:val="auto"/>
        </w:rPr>
        <w:t>2</w:t>
      </w:r>
      <w:r w:rsidRPr="00844612">
        <w:rPr>
          <w:rFonts w:ascii="Arial" w:hAnsi="Arial" w:cs="Arial"/>
          <w:i w:val="0"/>
          <w:iCs w:val="0"/>
          <w:color w:val="auto"/>
        </w:rPr>
        <w:t xml:space="preserve"> </w:t>
      </w:r>
      <w:r w:rsidR="00B85D11">
        <w:rPr>
          <w:rFonts w:ascii="Arial" w:hAnsi="Arial" w:cs="Arial"/>
          <w:i w:val="0"/>
          <w:iCs w:val="0"/>
          <w:color w:val="auto"/>
        </w:rPr>
        <w:t xml:space="preserve">Fe-species composition taken from experimental </w:t>
      </w:r>
      <w:r w:rsidR="00B85D11">
        <w:rPr>
          <w:rFonts w:ascii="Arial" w:hAnsi="Arial" w:cs="Arial"/>
          <w:i w:val="0"/>
          <w:iCs w:val="0"/>
          <w:color w:val="auto"/>
          <w:vertAlign w:val="superscript"/>
        </w:rPr>
        <w:t>57</w:t>
      </w:r>
      <w:r w:rsidR="00B85D11">
        <w:rPr>
          <w:rFonts w:ascii="Arial" w:hAnsi="Arial" w:cs="Arial"/>
          <w:i w:val="0"/>
          <w:iCs w:val="0"/>
          <w:color w:val="auto"/>
        </w:rPr>
        <w:t>Fe Mössbauer analysis of Ti</w:t>
      </w:r>
      <w:r w:rsidR="00B85D11">
        <w:rPr>
          <w:rFonts w:ascii="Arial" w:hAnsi="Arial" w:cs="Arial"/>
          <w:i w:val="0"/>
          <w:iCs w:val="0"/>
          <w:color w:val="auto"/>
          <w:vertAlign w:val="subscript"/>
        </w:rPr>
        <w:t>3</w:t>
      </w:r>
      <w:r w:rsidR="00B85D11">
        <w:rPr>
          <w:rFonts w:ascii="Arial" w:hAnsi="Arial" w:cs="Arial"/>
          <w:i w:val="0"/>
          <w:iCs w:val="0"/>
          <w:color w:val="auto"/>
        </w:rPr>
        <w:t>C</w:t>
      </w:r>
      <w:r w:rsidR="00B85D11">
        <w:rPr>
          <w:rFonts w:ascii="Arial" w:hAnsi="Arial" w:cs="Arial"/>
          <w:i w:val="0"/>
          <w:iCs w:val="0"/>
          <w:color w:val="auto"/>
          <w:vertAlign w:val="subscript"/>
        </w:rPr>
        <w:t>2</w:t>
      </w:r>
      <w:r w:rsidR="00B85D11">
        <w:rPr>
          <w:rFonts w:ascii="Arial" w:hAnsi="Arial" w:cs="Arial"/>
          <w:i w:val="0"/>
          <w:iCs w:val="0"/>
          <w:color w:val="auto"/>
        </w:rPr>
        <w:t>-U10-Fe-800, Ti</w:t>
      </w:r>
      <w:r w:rsidR="00B85D11">
        <w:rPr>
          <w:rFonts w:ascii="Arial" w:hAnsi="Arial" w:cs="Arial"/>
          <w:i w:val="0"/>
          <w:iCs w:val="0"/>
          <w:color w:val="auto"/>
          <w:vertAlign w:val="subscript"/>
        </w:rPr>
        <w:t>3</w:t>
      </w:r>
      <w:r w:rsidR="00B85D11">
        <w:rPr>
          <w:rFonts w:ascii="Arial" w:hAnsi="Arial" w:cs="Arial"/>
          <w:i w:val="0"/>
          <w:iCs w:val="0"/>
          <w:color w:val="auto"/>
        </w:rPr>
        <w:t>C</w:t>
      </w:r>
      <w:r w:rsidR="00B85D11">
        <w:rPr>
          <w:rFonts w:ascii="Arial" w:hAnsi="Arial" w:cs="Arial"/>
          <w:i w:val="0"/>
          <w:iCs w:val="0"/>
          <w:color w:val="auto"/>
          <w:vertAlign w:val="subscript"/>
        </w:rPr>
        <w:t>2</w:t>
      </w:r>
      <w:r w:rsidR="00B85D11">
        <w:rPr>
          <w:rFonts w:ascii="Arial" w:hAnsi="Arial" w:cs="Arial"/>
          <w:i w:val="0"/>
          <w:iCs w:val="0"/>
          <w:color w:val="auto"/>
        </w:rPr>
        <w:t>-U50-Fe-800 and C-U50-Fe-800.</w:t>
      </w:r>
    </w:p>
    <w:p w14:paraId="0EFEAECC" w14:textId="77777777" w:rsidR="008D7A76" w:rsidRDefault="008D7A76" w:rsidP="008D7A76"/>
    <w:p w14:paraId="74037CA9" w14:textId="514E5A3E" w:rsidR="00317C6D" w:rsidRPr="00493C9A" w:rsidRDefault="00487091" w:rsidP="00887921">
      <w:pPr>
        <w:rPr>
          <w:rFonts w:ascii="Arial" w:hAnsi="Arial" w:cs="Arial"/>
        </w:rPr>
      </w:pPr>
      <w:r>
        <w:rPr>
          <w:rFonts w:ascii="Arial" w:hAnsi="Arial" w:cs="Arial"/>
        </w:rPr>
        <w:t xml:space="preserve">To further characterise the morphology of the samples and their porosity, SEM and nitrogen adsorption </w:t>
      </w:r>
      <w:r w:rsidR="00076C32">
        <w:rPr>
          <w:rFonts w:ascii="Arial" w:hAnsi="Arial" w:cs="Arial"/>
        </w:rPr>
        <w:t>were</w:t>
      </w:r>
      <w:r>
        <w:rPr>
          <w:rFonts w:ascii="Arial" w:hAnsi="Arial" w:cs="Arial"/>
        </w:rPr>
        <w:t xml:space="preserve"> </w:t>
      </w:r>
      <w:r w:rsidR="002B3813">
        <w:rPr>
          <w:rFonts w:ascii="Arial" w:hAnsi="Arial" w:cs="Arial"/>
        </w:rPr>
        <w:t>used</w:t>
      </w:r>
      <w:r>
        <w:rPr>
          <w:rFonts w:ascii="Arial" w:hAnsi="Arial" w:cs="Arial"/>
        </w:rPr>
        <w:t>. The results and analysis are in Supporting Information</w:t>
      </w:r>
      <w:r w:rsidR="000757D8">
        <w:rPr>
          <w:rFonts w:ascii="Arial" w:hAnsi="Arial" w:cs="Arial"/>
        </w:rPr>
        <w:t xml:space="preserve"> in Figures S3 and S4</w:t>
      </w:r>
      <w:r w:rsidR="005C1887">
        <w:rPr>
          <w:rFonts w:ascii="Arial" w:hAnsi="Arial" w:cs="Arial"/>
        </w:rPr>
        <w:t xml:space="preserve">, showing that carbon nanotubes and carbon </w:t>
      </w:r>
      <w:proofErr w:type="spellStart"/>
      <w:r w:rsidR="005C1887">
        <w:rPr>
          <w:rFonts w:ascii="Arial" w:hAnsi="Arial" w:cs="Arial"/>
        </w:rPr>
        <w:t>nanofibres</w:t>
      </w:r>
      <w:proofErr w:type="spellEnd"/>
      <w:r w:rsidR="005C1887">
        <w:rPr>
          <w:rFonts w:ascii="Arial" w:hAnsi="Arial" w:cs="Arial"/>
        </w:rPr>
        <w:t xml:space="preserve"> are formed on the materials, and that </w:t>
      </w:r>
      <w:r w:rsidR="00243067">
        <w:rPr>
          <w:rFonts w:ascii="Arial" w:hAnsi="Arial" w:cs="Arial"/>
        </w:rPr>
        <w:t>the materials have</w:t>
      </w:r>
      <w:r w:rsidR="00ED307A">
        <w:rPr>
          <w:rFonts w:ascii="Arial" w:hAnsi="Arial" w:cs="Arial"/>
        </w:rPr>
        <w:t xml:space="preserve"> BET</w:t>
      </w:r>
      <w:r w:rsidR="00243067">
        <w:rPr>
          <w:rFonts w:ascii="Arial" w:hAnsi="Arial" w:cs="Arial"/>
        </w:rPr>
        <w:t xml:space="preserve"> surface areas</w:t>
      </w:r>
      <w:r w:rsidR="00ED307A">
        <w:rPr>
          <w:rFonts w:ascii="Arial" w:hAnsi="Arial" w:cs="Arial"/>
        </w:rPr>
        <w:t xml:space="preserve"> of </w:t>
      </w:r>
      <w:r w:rsidR="00ED307A" w:rsidRPr="00ED307A">
        <w:rPr>
          <w:rFonts w:ascii="Arial" w:hAnsi="Arial" w:cs="Arial"/>
        </w:rPr>
        <w:t>124.1 m</w:t>
      </w:r>
      <w:r w:rsidR="00ED307A" w:rsidRPr="00ED307A">
        <w:rPr>
          <w:rFonts w:ascii="Arial" w:hAnsi="Arial" w:cs="Arial"/>
          <w:vertAlign w:val="superscript"/>
        </w:rPr>
        <w:t>2</w:t>
      </w:r>
      <w:r w:rsidR="00ED307A" w:rsidRPr="00ED307A">
        <w:rPr>
          <w:rFonts w:ascii="Arial" w:hAnsi="Arial" w:cs="Arial"/>
        </w:rPr>
        <w:t xml:space="preserve"> g</w:t>
      </w:r>
      <w:r w:rsidR="00ED307A" w:rsidRPr="00ED307A">
        <w:rPr>
          <w:rFonts w:ascii="Arial" w:hAnsi="Arial" w:cs="Arial"/>
          <w:vertAlign w:val="superscript"/>
        </w:rPr>
        <w:t>-1</w:t>
      </w:r>
      <w:r w:rsidR="00ED307A" w:rsidRPr="00ED307A">
        <w:rPr>
          <w:rFonts w:ascii="Arial" w:hAnsi="Arial" w:cs="Arial"/>
        </w:rPr>
        <w:t xml:space="preserve"> and 178.5 m</w:t>
      </w:r>
      <w:r w:rsidR="00ED307A" w:rsidRPr="00ED307A">
        <w:rPr>
          <w:rFonts w:ascii="Arial" w:hAnsi="Arial" w:cs="Arial"/>
          <w:vertAlign w:val="superscript"/>
        </w:rPr>
        <w:t>2</w:t>
      </w:r>
      <w:r w:rsidR="00ED307A" w:rsidRPr="00ED307A">
        <w:rPr>
          <w:rFonts w:ascii="Arial" w:hAnsi="Arial" w:cs="Arial"/>
        </w:rPr>
        <w:t xml:space="preserve"> g</w:t>
      </w:r>
      <w:r w:rsidR="00ED307A" w:rsidRPr="00ED307A">
        <w:rPr>
          <w:rFonts w:ascii="Arial" w:hAnsi="Arial" w:cs="Arial"/>
          <w:vertAlign w:val="superscript"/>
        </w:rPr>
        <w:t>-1</w:t>
      </w:r>
      <w:r w:rsidR="00740F69">
        <w:rPr>
          <w:rFonts w:ascii="Arial" w:hAnsi="Arial" w:cs="Arial"/>
        </w:rPr>
        <w:t xml:space="preserve">, </w:t>
      </w:r>
      <w:r w:rsidR="00ED307A" w:rsidRPr="00ED307A">
        <w:rPr>
          <w:rFonts w:ascii="Arial" w:hAnsi="Arial" w:cs="Arial"/>
        </w:rPr>
        <w:t>for the Ti</w:t>
      </w:r>
      <w:r w:rsidR="00ED307A" w:rsidRPr="00ED307A">
        <w:rPr>
          <w:rFonts w:ascii="Arial" w:hAnsi="Arial" w:cs="Arial"/>
          <w:vertAlign w:val="subscript"/>
        </w:rPr>
        <w:t>3</w:t>
      </w:r>
      <w:r w:rsidR="00ED307A" w:rsidRPr="00ED307A">
        <w:rPr>
          <w:rFonts w:ascii="Arial" w:hAnsi="Arial" w:cs="Arial"/>
        </w:rPr>
        <w:t>C</w:t>
      </w:r>
      <w:r w:rsidR="00ED307A" w:rsidRPr="00ED307A">
        <w:rPr>
          <w:rFonts w:ascii="Arial" w:hAnsi="Arial" w:cs="Arial"/>
          <w:vertAlign w:val="subscript"/>
        </w:rPr>
        <w:t>2</w:t>
      </w:r>
      <w:r w:rsidR="00ED307A" w:rsidRPr="00ED307A">
        <w:rPr>
          <w:rFonts w:ascii="Arial" w:hAnsi="Arial" w:cs="Arial"/>
        </w:rPr>
        <w:t>-U50-Fe-800 and Ti</w:t>
      </w:r>
      <w:r w:rsidR="00ED307A" w:rsidRPr="00446023">
        <w:rPr>
          <w:rFonts w:ascii="Arial" w:hAnsi="Arial" w:cs="Arial"/>
        </w:rPr>
        <w:t>3</w:t>
      </w:r>
      <w:r w:rsidR="00ED307A" w:rsidRPr="00ED307A">
        <w:rPr>
          <w:rFonts w:ascii="Arial" w:hAnsi="Arial" w:cs="Arial"/>
        </w:rPr>
        <w:t>C</w:t>
      </w:r>
      <w:r w:rsidR="00ED307A" w:rsidRPr="00446023">
        <w:rPr>
          <w:rFonts w:ascii="Arial" w:hAnsi="Arial" w:cs="Arial"/>
        </w:rPr>
        <w:t>2</w:t>
      </w:r>
      <w:r w:rsidR="00ED307A" w:rsidRPr="00ED307A">
        <w:rPr>
          <w:rFonts w:ascii="Arial" w:hAnsi="Arial" w:cs="Arial"/>
        </w:rPr>
        <w:t>-U10-Fe-800 respectively</w:t>
      </w:r>
      <w:r w:rsidR="00ED307A">
        <w:rPr>
          <w:rFonts w:ascii="Arial" w:hAnsi="Arial" w:cs="Arial"/>
        </w:rPr>
        <w:t xml:space="preserve">. </w:t>
      </w:r>
      <w:r w:rsidR="001050DC">
        <w:rPr>
          <w:rFonts w:ascii="Arial" w:hAnsi="Arial" w:cs="Arial"/>
        </w:rPr>
        <w:t xml:space="preserve">Sample </w:t>
      </w:r>
      <w:r w:rsidR="001050DC" w:rsidRPr="001050DC">
        <w:rPr>
          <w:rFonts w:ascii="Arial" w:hAnsi="Arial" w:cs="Arial"/>
        </w:rPr>
        <w:t>C-U50-Fe-800</w:t>
      </w:r>
      <w:r w:rsidR="001050DC">
        <w:rPr>
          <w:rFonts w:ascii="Arial" w:hAnsi="Arial" w:cs="Arial"/>
        </w:rPr>
        <w:t xml:space="preserve"> has a BET surface area of </w:t>
      </w:r>
      <w:r w:rsidR="00493C9A" w:rsidRPr="00493C9A">
        <w:rPr>
          <w:rFonts w:ascii="Arial" w:hAnsi="Arial" w:cs="Arial"/>
        </w:rPr>
        <w:t>204.6 m</w:t>
      </w:r>
      <w:r w:rsidR="00493C9A" w:rsidRPr="00493C9A">
        <w:rPr>
          <w:rFonts w:ascii="Arial" w:hAnsi="Arial" w:cs="Arial"/>
          <w:vertAlign w:val="superscript"/>
        </w:rPr>
        <w:t>2</w:t>
      </w:r>
      <w:r w:rsidR="00493C9A">
        <w:rPr>
          <w:rFonts w:ascii="Arial" w:hAnsi="Arial" w:cs="Arial"/>
        </w:rPr>
        <w:t> </w:t>
      </w:r>
      <w:r w:rsidR="00493C9A" w:rsidRPr="00493C9A">
        <w:rPr>
          <w:rFonts w:ascii="Arial" w:hAnsi="Arial" w:cs="Arial"/>
        </w:rPr>
        <w:t>g</w:t>
      </w:r>
      <w:r w:rsidR="00493C9A" w:rsidRPr="00493C9A">
        <w:rPr>
          <w:rFonts w:ascii="Arial" w:hAnsi="Arial" w:cs="Arial"/>
          <w:vertAlign w:val="superscript"/>
        </w:rPr>
        <w:t>-1</w:t>
      </w:r>
      <w:r w:rsidR="00493C9A">
        <w:rPr>
          <w:rFonts w:ascii="Arial" w:hAnsi="Arial" w:cs="Arial"/>
        </w:rPr>
        <w:t>.</w:t>
      </w:r>
      <w:r w:rsidR="000757D8">
        <w:rPr>
          <w:rFonts w:ascii="Arial" w:hAnsi="Arial" w:cs="Arial"/>
        </w:rPr>
        <w:t xml:space="preserve"> This is shown in Supporting Information, in Figure S5.</w:t>
      </w:r>
    </w:p>
    <w:p w14:paraId="08923E5C" w14:textId="0F100F7F" w:rsidR="00755A6E" w:rsidRDefault="005307DB" w:rsidP="00755A6E">
      <w:pPr>
        <w:rPr>
          <w:rFonts w:ascii="Arial" w:hAnsi="Arial" w:cs="Arial"/>
        </w:rPr>
      </w:pPr>
      <w:r>
        <w:rPr>
          <w:rFonts w:ascii="Arial" w:hAnsi="Arial" w:cs="Arial"/>
        </w:rPr>
        <w:t>Surface chemistry of the samples is of paramount importance</w:t>
      </w:r>
      <w:r w:rsidR="00C26C75">
        <w:rPr>
          <w:rFonts w:ascii="Arial" w:hAnsi="Arial" w:cs="Arial"/>
        </w:rPr>
        <w:t xml:space="preserve">, as the surface/electrolyte interface is where electrochemical reactions occur. </w:t>
      </w:r>
      <w:r w:rsidR="00CE45D3">
        <w:rPr>
          <w:rFonts w:ascii="Arial" w:hAnsi="Arial" w:cs="Arial"/>
        </w:rPr>
        <w:t xml:space="preserve">For our case, </w:t>
      </w:r>
      <w:r w:rsidR="00C26C75">
        <w:rPr>
          <w:rFonts w:ascii="Arial" w:hAnsi="Arial" w:cs="Arial"/>
        </w:rPr>
        <w:t>i</w:t>
      </w:r>
      <w:r w:rsidR="00CE45D3">
        <w:rPr>
          <w:rFonts w:ascii="Arial" w:hAnsi="Arial" w:cs="Arial"/>
        </w:rPr>
        <w:t>t is</w:t>
      </w:r>
      <w:r w:rsidR="00C26C75">
        <w:rPr>
          <w:rFonts w:ascii="Arial" w:hAnsi="Arial" w:cs="Arial"/>
        </w:rPr>
        <w:t xml:space="preserve"> especially relevant to see the effect of introducing FeCl</w:t>
      </w:r>
      <w:r w:rsidR="00C26C75" w:rsidRPr="00493C9A">
        <w:rPr>
          <w:rFonts w:ascii="Arial" w:hAnsi="Arial" w:cs="Arial"/>
          <w:vertAlign w:val="subscript"/>
        </w:rPr>
        <w:t>3</w:t>
      </w:r>
      <w:r w:rsidR="00DC3D18">
        <w:rPr>
          <w:rFonts w:ascii="Arial" w:hAnsi="Arial" w:cs="Arial"/>
        </w:rPr>
        <w:t xml:space="preserve"> on the surface chemistry of the different samples. </w:t>
      </w:r>
      <w:r w:rsidR="0086105C">
        <w:rPr>
          <w:rFonts w:ascii="Arial" w:hAnsi="Arial" w:cs="Arial"/>
        </w:rPr>
        <w:t>To</w:t>
      </w:r>
      <w:r w:rsidR="00DC3D18">
        <w:rPr>
          <w:rFonts w:ascii="Arial" w:hAnsi="Arial" w:cs="Arial"/>
        </w:rPr>
        <w:t xml:space="preserve"> study the surface chemistry</w:t>
      </w:r>
      <w:r w:rsidR="00C4405C" w:rsidRPr="00C4405C">
        <w:rPr>
          <w:rFonts w:ascii="Arial" w:hAnsi="Arial" w:cs="Arial"/>
        </w:rPr>
        <w:t xml:space="preserve"> </w:t>
      </w:r>
      <w:r w:rsidR="00C4405C">
        <w:rPr>
          <w:rFonts w:ascii="Arial" w:hAnsi="Arial" w:cs="Arial"/>
        </w:rPr>
        <w:t>and to better understand the chemical environment at the materials’ surface</w:t>
      </w:r>
      <w:r w:rsidR="00DC3D18">
        <w:rPr>
          <w:rFonts w:ascii="Arial" w:hAnsi="Arial" w:cs="Arial"/>
        </w:rPr>
        <w:t xml:space="preserve">, X-ray photoelectron spectroscopy (XPS) was performed on the samples to study the states of Ti, C, N and Fe. The </w:t>
      </w:r>
      <w:r w:rsidR="00F629E2">
        <w:rPr>
          <w:rFonts w:ascii="Arial" w:hAnsi="Arial" w:cs="Arial"/>
        </w:rPr>
        <w:t>full XPS spectra is included in Supporting Information</w:t>
      </w:r>
      <w:r w:rsidR="00C95962">
        <w:rPr>
          <w:rFonts w:ascii="Arial" w:hAnsi="Arial" w:cs="Arial"/>
        </w:rPr>
        <w:t xml:space="preserve"> in Figure S</w:t>
      </w:r>
      <w:r w:rsidR="000757D8">
        <w:rPr>
          <w:rFonts w:ascii="Arial" w:hAnsi="Arial" w:cs="Arial"/>
        </w:rPr>
        <w:t>6</w:t>
      </w:r>
      <w:r w:rsidR="00C95962">
        <w:rPr>
          <w:rFonts w:ascii="Arial" w:hAnsi="Arial" w:cs="Arial"/>
        </w:rPr>
        <w:t>,</w:t>
      </w:r>
      <w:r w:rsidR="00F629E2">
        <w:rPr>
          <w:rFonts w:ascii="Arial" w:hAnsi="Arial" w:cs="Arial"/>
        </w:rPr>
        <w:t xml:space="preserve"> </w:t>
      </w:r>
      <w:r w:rsidR="009D358B">
        <w:rPr>
          <w:rFonts w:ascii="Arial" w:hAnsi="Arial" w:cs="Arial"/>
        </w:rPr>
        <w:t>along with the details for the deconvolution of the spectra.</w:t>
      </w:r>
      <w:r w:rsidR="00D274C5">
        <w:rPr>
          <w:rFonts w:ascii="Arial" w:hAnsi="Arial" w:cs="Arial"/>
        </w:rPr>
        <w:t xml:space="preserve"> Fitting parameters are in Supporting Information, in Tables S6 to S9.</w:t>
      </w:r>
      <w:r w:rsidR="009D358B">
        <w:rPr>
          <w:rFonts w:ascii="Arial" w:hAnsi="Arial" w:cs="Arial"/>
        </w:rPr>
        <w:t xml:space="preserve"> S</w:t>
      </w:r>
      <w:r w:rsidR="00CD73FD">
        <w:rPr>
          <w:rFonts w:ascii="Arial" w:hAnsi="Arial" w:cs="Arial"/>
        </w:rPr>
        <w:t xml:space="preserve">urface composition determined from the XPS analysis is presented in Table 3. </w:t>
      </w:r>
      <w:r w:rsidR="00C36AFB">
        <w:rPr>
          <w:rFonts w:ascii="Arial" w:hAnsi="Arial" w:cs="Arial"/>
        </w:rPr>
        <w:t xml:space="preserve">It can be seen in Table 3 that most of the surface composition </w:t>
      </w:r>
      <w:r w:rsidR="00C4405C">
        <w:rPr>
          <w:rFonts w:ascii="Arial" w:hAnsi="Arial" w:cs="Arial"/>
        </w:rPr>
        <w:t xml:space="preserve">in all three samples </w:t>
      </w:r>
      <w:r w:rsidR="00C36AFB">
        <w:rPr>
          <w:rFonts w:ascii="Arial" w:hAnsi="Arial" w:cs="Arial"/>
        </w:rPr>
        <w:t xml:space="preserve">is made up of carbon </w:t>
      </w:r>
      <w:r w:rsidR="000E7738">
        <w:rPr>
          <w:rFonts w:ascii="Arial" w:hAnsi="Arial" w:cs="Arial"/>
        </w:rPr>
        <w:t xml:space="preserve">(&gt;80 </w:t>
      </w:r>
      <w:r w:rsidR="00AF484E">
        <w:rPr>
          <w:rFonts w:ascii="Arial" w:hAnsi="Arial" w:cs="Arial"/>
        </w:rPr>
        <w:t>at. %</w:t>
      </w:r>
      <w:r w:rsidR="000E7738">
        <w:rPr>
          <w:rFonts w:ascii="Arial" w:hAnsi="Arial" w:cs="Arial"/>
        </w:rPr>
        <w:t xml:space="preserve">). </w:t>
      </w:r>
      <w:r w:rsidR="00333601">
        <w:rPr>
          <w:rFonts w:ascii="Arial" w:hAnsi="Arial" w:cs="Arial"/>
        </w:rPr>
        <w:t xml:space="preserve">There are also significant amounts of oxygen </w:t>
      </w:r>
      <w:r w:rsidR="00C4405C">
        <w:rPr>
          <w:rFonts w:ascii="Arial" w:hAnsi="Arial" w:cs="Arial"/>
        </w:rPr>
        <w:t xml:space="preserve">(7 – 8 </w:t>
      </w:r>
      <w:r w:rsidR="00AF484E">
        <w:rPr>
          <w:rFonts w:ascii="Arial" w:hAnsi="Arial" w:cs="Arial"/>
        </w:rPr>
        <w:t>at. %</w:t>
      </w:r>
      <w:r w:rsidR="00C4405C">
        <w:rPr>
          <w:rFonts w:ascii="Arial" w:hAnsi="Arial" w:cs="Arial"/>
        </w:rPr>
        <w:t>) and</w:t>
      </w:r>
      <w:r w:rsidR="00333601">
        <w:rPr>
          <w:rFonts w:ascii="Arial" w:hAnsi="Arial" w:cs="Arial"/>
        </w:rPr>
        <w:t xml:space="preserve"> </w:t>
      </w:r>
      <w:r w:rsidR="00C4405C">
        <w:rPr>
          <w:rFonts w:ascii="Arial" w:hAnsi="Arial" w:cs="Arial"/>
        </w:rPr>
        <w:t xml:space="preserve">nitrogen (~4 – 8 </w:t>
      </w:r>
      <w:r w:rsidR="00AF484E">
        <w:rPr>
          <w:rFonts w:ascii="Arial" w:hAnsi="Arial" w:cs="Arial"/>
        </w:rPr>
        <w:t>at. %</w:t>
      </w:r>
      <w:r w:rsidR="00C4405C">
        <w:rPr>
          <w:rFonts w:ascii="Arial" w:hAnsi="Arial" w:cs="Arial"/>
        </w:rPr>
        <w:t xml:space="preserve">) in </w:t>
      </w:r>
      <w:r w:rsidR="00333601">
        <w:rPr>
          <w:rFonts w:ascii="Arial" w:hAnsi="Arial" w:cs="Arial"/>
        </w:rPr>
        <w:t>the Fe-treated samples</w:t>
      </w:r>
      <w:r w:rsidR="00C4405C">
        <w:rPr>
          <w:rFonts w:ascii="Arial" w:hAnsi="Arial" w:cs="Arial"/>
        </w:rPr>
        <w:t xml:space="preserve">. </w:t>
      </w:r>
      <w:r w:rsidR="00A5573E">
        <w:rPr>
          <w:rFonts w:ascii="Arial" w:hAnsi="Arial" w:cs="Arial"/>
        </w:rPr>
        <w:t xml:space="preserve">There are also residual amounts of </w:t>
      </w:r>
      <w:r w:rsidR="004C04F8">
        <w:rPr>
          <w:rFonts w:ascii="Arial" w:hAnsi="Arial" w:cs="Arial"/>
        </w:rPr>
        <w:t>iron, fluorine and chlorine, the latter likely being surface functional groups on the MXenes resulting from the etching.</w:t>
      </w:r>
      <w:r w:rsidR="00195CB7">
        <w:rPr>
          <w:rFonts w:ascii="Arial" w:hAnsi="Arial" w:cs="Arial"/>
        </w:rPr>
        <w:t xml:space="preserve"> </w:t>
      </w:r>
      <w:r w:rsidR="00195CB7" w:rsidRPr="00195CB7">
        <w:rPr>
          <w:rFonts w:ascii="Arial" w:hAnsi="Arial" w:cs="Arial"/>
        </w:rPr>
        <w:t xml:space="preserve">MXenes’ stability is highly influenced by the surface group terminations, with -Cl functional groups showing more stability than -F or =O groups. Acidic environments can accelerate oxidation while alkaline environments can slow it down but, as noted, this is highly dependent on the functional groups present </w:t>
      </w:r>
      <w:r w:rsidR="002803DF">
        <w:rPr>
          <w:rFonts w:ascii="Arial" w:hAnsi="Arial" w:cs="Arial"/>
        </w:rPr>
        <w:fldChar w:fldCharType="begin">
          <w:fldData xml:space="preserve">PEVuZE5vdGU+PENpdGU+PEF1dGhvcj5MaTwvQXV0aG9yPjxZZWFyPjIwMTk8L1llYXI+PFJlY051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</w:fldData>
        </w:fldChar>
      </w:r>
      <w:r w:rsidR="002803DF">
        <w:rPr>
          <w:rFonts w:ascii="Arial" w:hAnsi="Arial" w:cs="Arial"/>
        </w:rPr>
        <w:instrText xml:space="preserve"> ADDIN EN.CITE </w:instrText>
      </w:r>
      <w:r w:rsidR="002803DF">
        <w:rPr>
          <w:rFonts w:ascii="Arial" w:hAnsi="Arial" w:cs="Arial"/>
        </w:rPr>
        <w:fldChar w:fldCharType="begin">
          <w:fldData xml:space="preserve">PEVuZE5vdGU+PENpdGU+PEF1dGhvcj5MaTwvQXV0aG9yPjxZZWFyPjIwMTk8L1llYXI+PFJlY051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</w:fldData>
        </w:fldChar>
      </w:r>
      <w:r w:rsidR="002803DF">
        <w:rPr>
          <w:rFonts w:ascii="Arial" w:hAnsi="Arial" w:cs="Arial"/>
        </w:rPr>
        <w:instrText xml:space="preserve"> ADDIN EN.CITE.DATA </w:instrText>
      </w:r>
      <w:r w:rsidR="002803DF">
        <w:rPr>
          <w:rFonts w:ascii="Arial" w:hAnsi="Arial" w:cs="Arial"/>
        </w:rPr>
      </w:r>
      <w:r w:rsidR="002803DF">
        <w:rPr>
          <w:rFonts w:ascii="Arial" w:hAnsi="Arial" w:cs="Arial"/>
        </w:rPr>
        <w:fldChar w:fldCharType="end"/>
      </w:r>
      <w:r w:rsidR="002803DF">
        <w:rPr>
          <w:rFonts w:ascii="Arial" w:hAnsi="Arial" w:cs="Arial"/>
        </w:rPr>
        <w:fldChar w:fldCharType="separate"/>
      </w:r>
      <w:r w:rsidR="002803DF">
        <w:rPr>
          <w:rFonts w:ascii="Arial" w:hAnsi="Arial" w:cs="Arial"/>
          <w:noProof/>
        </w:rPr>
        <w:t>[38-40]</w:t>
      </w:r>
      <w:r w:rsidR="002803DF">
        <w:rPr>
          <w:rFonts w:ascii="Arial" w:hAnsi="Arial" w:cs="Arial"/>
        </w:rPr>
        <w:fldChar w:fldCharType="end"/>
      </w:r>
      <w:r w:rsidR="00195CB7" w:rsidRPr="00195CB7">
        <w:rPr>
          <w:rFonts w:ascii="Arial" w:hAnsi="Arial" w:cs="Arial"/>
        </w:rPr>
        <w:t>.</w:t>
      </w:r>
      <w:r w:rsidR="00195CB7">
        <w:rPr>
          <w:rFonts w:ascii="Arial" w:hAnsi="Arial" w:cs="Arial"/>
        </w:rPr>
        <w:t xml:space="preserve"> </w:t>
      </w:r>
      <w:r w:rsidR="004C04F8">
        <w:rPr>
          <w:rFonts w:ascii="Arial" w:hAnsi="Arial" w:cs="Arial"/>
        </w:rPr>
        <w:t xml:space="preserve">The XC72R carbon black sample (C-U50-Fe-800) </w:t>
      </w:r>
      <w:r w:rsidR="00E04A3A">
        <w:rPr>
          <w:rFonts w:ascii="Arial" w:hAnsi="Arial" w:cs="Arial"/>
        </w:rPr>
        <w:t xml:space="preserve">has most of the surface covered in carbon (&gt;97 </w:t>
      </w:r>
      <w:r w:rsidR="004A68C4">
        <w:rPr>
          <w:rFonts w:ascii="Arial" w:hAnsi="Arial" w:cs="Arial"/>
        </w:rPr>
        <w:t>at. %</w:t>
      </w:r>
      <w:r w:rsidR="00E04A3A">
        <w:rPr>
          <w:rFonts w:ascii="Arial" w:hAnsi="Arial" w:cs="Arial"/>
        </w:rPr>
        <w:t xml:space="preserve">), some oxygen (1.50 </w:t>
      </w:r>
      <w:r w:rsidR="00AF484E">
        <w:rPr>
          <w:rFonts w:ascii="Arial" w:hAnsi="Arial" w:cs="Arial"/>
        </w:rPr>
        <w:t>at. %</w:t>
      </w:r>
      <w:r w:rsidR="00E04A3A">
        <w:rPr>
          <w:rFonts w:ascii="Arial" w:hAnsi="Arial" w:cs="Arial"/>
        </w:rPr>
        <w:t xml:space="preserve">), nitrogen (0.81 </w:t>
      </w:r>
      <w:r w:rsidR="004A68C4">
        <w:rPr>
          <w:rFonts w:ascii="Arial" w:hAnsi="Arial" w:cs="Arial"/>
        </w:rPr>
        <w:t>at. %</w:t>
      </w:r>
      <w:r w:rsidR="00E04A3A">
        <w:rPr>
          <w:rFonts w:ascii="Arial" w:hAnsi="Arial" w:cs="Arial"/>
        </w:rPr>
        <w:t xml:space="preserve">) and a residual amount of iron (0.06 </w:t>
      </w:r>
      <w:r w:rsidR="004A68C4">
        <w:rPr>
          <w:rFonts w:ascii="Arial" w:hAnsi="Arial" w:cs="Arial"/>
        </w:rPr>
        <w:t>at. %</w:t>
      </w:r>
      <w:r w:rsidR="00E04A3A">
        <w:rPr>
          <w:rFonts w:ascii="Arial" w:hAnsi="Arial" w:cs="Arial"/>
        </w:rPr>
        <w:t xml:space="preserve">). </w:t>
      </w:r>
    </w:p>
    <w:p w14:paraId="07499502" w14:textId="77777777" w:rsidR="00E04A3A" w:rsidRDefault="00E04A3A" w:rsidP="00EA6E4B">
      <w:pPr>
        <w:pStyle w:val="Caption"/>
        <w:rPr>
          <w:rFonts w:ascii="Arial" w:hAnsi="Arial" w:cs="Arial"/>
          <w:b/>
          <w:bCs/>
          <w:i w:val="0"/>
          <w:iCs w:val="0"/>
          <w:color w:val="auto"/>
        </w:rPr>
      </w:pPr>
    </w:p>
    <w:p w14:paraId="569F53F7" w14:textId="691C8C91" w:rsidR="00EA6E4B" w:rsidRPr="00EA6E4B" w:rsidRDefault="00EA6E4B" w:rsidP="00EA6E4B">
      <w:pPr>
        <w:pStyle w:val="Caption"/>
        <w:rPr>
          <w:rFonts w:ascii="Arial" w:hAnsi="Arial" w:cs="Arial"/>
          <w:i w:val="0"/>
          <w:iCs w:val="0"/>
          <w:color w:val="auto"/>
        </w:rPr>
      </w:pPr>
      <w:r w:rsidRPr="00844612">
        <w:rPr>
          <w:rFonts w:ascii="Arial" w:hAnsi="Arial" w:cs="Arial"/>
          <w:b/>
          <w:bCs/>
          <w:i w:val="0"/>
          <w:iCs w:val="0"/>
          <w:color w:val="auto"/>
        </w:rPr>
        <w:t xml:space="preserve">Table </w:t>
      </w:r>
      <w:r>
        <w:rPr>
          <w:rFonts w:ascii="Arial" w:hAnsi="Arial" w:cs="Arial"/>
          <w:b/>
          <w:bCs/>
          <w:i w:val="0"/>
          <w:iCs w:val="0"/>
          <w:color w:val="auto"/>
        </w:rPr>
        <w:t>3</w:t>
      </w:r>
      <w:r w:rsidRPr="00844612">
        <w:rPr>
          <w:rFonts w:ascii="Arial" w:hAnsi="Arial" w:cs="Arial"/>
          <w:i w:val="0"/>
          <w:iCs w:val="0"/>
          <w:color w:val="auto"/>
        </w:rPr>
        <w:t xml:space="preserve"> </w:t>
      </w:r>
      <w:r>
        <w:rPr>
          <w:rFonts w:ascii="Arial" w:hAnsi="Arial" w:cs="Arial"/>
          <w:i w:val="0"/>
          <w:iCs w:val="0"/>
          <w:color w:val="auto"/>
        </w:rPr>
        <w:t>Surface elemental composition of Ti</w:t>
      </w:r>
      <w:r>
        <w:rPr>
          <w:rFonts w:ascii="Arial" w:hAnsi="Arial" w:cs="Arial"/>
          <w:i w:val="0"/>
          <w:iCs w:val="0"/>
          <w:color w:val="auto"/>
          <w:vertAlign w:val="subscript"/>
        </w:rPr>
        <w:t>3</w:t>
      </w:r>
      <w:r>
        <w:rPr>
          <w:rFonts w:ascii="Arial" w:hAnsi="Arial" w:cs="Arial"/>
          <w:i w:val="0"/>
          <w:iCs w:val="0"/>
          <w:color w:val="auto"/>
        </w:rPr>
        <w:t>C</w:t>
      </w:r>
      <w:r>
        <w:rPr>
          <w:rFonts w:ascii="Arial" w:hAnsi="Arial" w:cs="Arial"/>
          <w:i w:val="0"/>
          <w:iCs w:val="0"/>
          <w:color w:val="auto"/>
          <w:vertAlign w:val="subscript"/>
        </w:rPr>
        <w:t>2</w:t>
      </w:r>
      <w:r>
        <w:rPr>
          <w:rFonts w:ascii="Arial" w:hAnsi="Arial" w:cs="Arial"/>
          <w:i w:val="0"/>
          <w:iCs w:val="0"/>
          <w:color w:val="auto"/>
        </w:rPr>
        <w:t>-Ux-Fe-800 and C-U50-Fe-800 samples from XPS analysis.</w:t>
      </w:r>
    </w:p>
    <w:tbl>
      <w:tblPr>
        <w:tblStyle w:val="ListTable1Light"/>
        <w:tblW w:w="8816" w:type="dxa"/>
        <w:tblLook w:val="04A0" w:firstRow="1" w:lastRow="0" w:firstColumn="1" w:lastColumn="0" w:noHBand="0" w:noVBand="1"/>
      </w:tblPr>
      <w:tblGrid>
        <w:gridCol w:w="2026"/>
        <w:gridCol w:w="970"/>
        <w:gridCol w:w="970"/>
        <w:gridCol w:w="970"/>
        <w:gridCol w:w="970"/>
        <w:gridCol w:w="970"/>
        <w:gridCol w:w="970"/>
        <w:gridCol w:w="970"/>
      </w:tblGrid>
      <w:tr w:rsidR="00755A6E" w:rsidRPr="00844612" w14:paraId="5356A852" w14:textId="6FEC6E60" w:rsidTr="00812A63">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026" w:type="dxa"/>
          </w:tcPr>
          <w:p w14:paraId="39652131" w14:textId="77777777" w:rsidR="00E03C81" w:rsidRPr="00F31771" w:rsidRDefault="00E03C81" w:rsidP="003B2C1E">
            <w:pPr>
              <w:jc w:val="center"/>
              <w:rPr>
                <w:rFonts w:ascii="Arial" w:hAnsi="Arial" w:cs="Arial"/>
                <w:sz w:val="20"/>
                <w:szCs w:val="20"/>
              </w:rPr>
            </w:pPr>
            <w:r w:rsidRPr="00F31771">
              <w:rPr>
                <w:rFonts w:ascii="Arial" w:hAnsi="Arial" w:cs="Arial"/>
                <w:sz w:val="20"/>
                <w:szCs w:val="20"/>
              </w:rPr>
              <w:t>(</w:t>
            </w:r>
            <w:proofErr w:type="gramStart"/>
            <w:r w:rsidRPr="00F31771">
              <w:rPr>
                <w:rFonts w:ascii="Arial" w:hAnsi="Arial" w:cs="Arial"/>
                <w:sz w:val="20"/>
                <w:szCs w:val="20"/>
              </w:rPr>
              <w:t>at</w:t>
            </w:r>
            <w:proofErr w:type="gramEnd"/>
            <w:r w:rsidRPr="00F31771">
              <w:rPr>
                <w:rFonts w:ascii="Arial" w:hAnsi="Arial" w:cs="Arial"/>
                <w:sz w:val="20"/>
                <w:szCs w:val="20"/>
              </w:rPr>
              <w:t>. %)</w:t>
            </w:r>
          </w:p>
        </w:tc>
        <w:tc>
          <w:tcPr>
            <w:tcW w:w="970" w:type="dxa"/>
          </w:tcPr>
          <w:p w14:paraId="77B7354E" w14:textId="6AC22B3E" w:rsidR="00E03C81" w:rsidRPr="008D7A76" w:rsidRDefault="00E03C81"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Ti 2p</w:t>
            </w:r>
          </w:p>
        </w:tc>
        <w:tc>
          <w:tcPr>
            <w:tcW w:w="970" w:type="dxa"/>
          </w:tcPr>
          <w:p w14:paraId="4FA8C699" w14:textId="77777777" w:rsidR="00E03C81" w:rsidRDefault="00E03C81"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C 1s</w:t>
            </w:r>
          </w:p>
          <w:p w14:paraId="4A84EFBD" w14:textId="1E1AC19A" w:rsidR="00E03C81" w:rsidRPr="00F31771" w:rsidRDefault="00E03C81"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(C/Ti)</w:t>
            </w:r>
          </w:p>
        </w:tc>
        <w:tc>
          <w:tcPr>
            <w:tcW w:w="970" w:type="dxa"/>
          </w:tcPr>
          <w:p w14:paraId="68EE0FFB" w14:textId="0384A0D5" w:rsidR="00E03C81" w:rsidRPr="008D7A76" w:rsidRDefault="00E03C81"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 1s</w:t>
            </w:r>
          </w:p>
        </w:tc>
        <w:tc>
          <w:tcPr>
            <w:tcW w:w="970" w:type="dxa"/>
          </w:tcPr>
          <w:p w14:paraId="1320A02E" w14:textId="77777777" w:rsidR="00E03C81" w:rsidRDefault="00E03C81"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N 1s</w:t>
            </w:r>
          </w:p>
          <w:p w14:paraId="0FE806B9" w14:textId="477D3792" w:rsidR="003B2C1E" w:rsidRPr="008D7A76" w:rsidRDefault="003B2C1E"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(N/Ti)</w:t>
            </w:r>
          </w:p>
        </w:tc>
        <w:tc>
          <w:tcPr>
            <w:tcW w:w="970" w:type="dxa"/>
          </w:tcPr>
          <w:p w14:paraId="131CDE7B" w14:textId="3B029BEC" w:rsidR="00E03C81" w:rsidRDefault="003B2C1E"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Fe 2p</w:t>
            </w:r>
          </w:p>
        </w:tc>
        <w:tc>
          <w:tcPr>
            <w:tcW w:w="970" w:type="dxa"/>
          </w:tcPr>
          <w:p w14:paraId="5075A4B3" w14:textId="54203D0F" w:rsidR="00E03C81" w:rsidRDefault="003B2C1E"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 1s</w:t>
            </w:r>
          </w:p>
        </w:tc>
        <w:tc>
          <w:tcPr>
            <w:tcW w:w="970" w:type="dxa"/>
          </w:tcPr>
          <w:p w14:paraId="5C534C0A" w14:textId="2E1FC653" w:rsidR="00E03C81" w:rsidRDefault="003B2C1E" w:rsidP="003B2C1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 1s</w:t>
            </w:r>
          </w:p>
        </w:tc>
      </w:tr>
      <w:tr w:rsidR="00755A6E" w:rsidRPr="00844612" w14:paraId="5B2EC33A" w14:textId="4D497F9A" w:rsidTr="00812A63">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026" w:type="dxa"/>
          </w:tcPr>
          <w:p w14:paraId="3E8425B6" w14:textId="77777777" w:rsidR="00E03C81" w:rsidRPr="00F31771" w:rsidRDefault="00E03C81" w:rsidP="003B2C1E">
            <w:pPr>
              <w:jc w:val="center"/>
              <w:rPr>
                <w:rFonts w:ascii="Arial" w:hAnsi="Arial" w:cs="Arial"/>
                <w:b w:val="0"/>
                <w:bCs w:val="0"/>
                <w:sz w:val="20"/>
                <w:szCs w:val="20"/>
              </w:rPr>
            </w:pPr>
            <w:r w:rsidRPr="00F31771">
              <w:rPr>
                <w:rFonts w:ascii="Arial" w:hAnsi="Arial" w:cs="Arial"/>
                <w:b w:val="0"/>
                <w:bCs w:val="0"/>
                <w:sz w:val="20"/>
                <w:szCs w:val="20"/>
              </w:rPr>
              <w:t>Ti</w:t>
            </w:r>
            <w:r w:rsidRPr="00371AD6">
              <w:rPr>
                <w:rFonts w:ascii="Arial" w:hAnsi="Arial" w:cs="Arial"/>
                <w:b w:val="0"/>
                <w:bCs w:val="0"/>
                <w:sz w:val="20"/>
                <w:szCs w:val="20"/>
                <w:vertAlign w:val="subscript"/>
              </w:rPr>
              <w:t>3</w:t>
            </w:r>
            <w:r w:rsidRPr="00F31771">
              <w:rPr>
                <w:rFonts w:ascii="Arial" w:hAnsi="Arial" w:cs="Arial"/>
                <w:b w:val="0"/>
                <w:bCs w:val="0"/>
                <w:sz w:val="20"/>
                <w:szCs w:val="20"/>
              </w:rPr>
              <w:t>C</w:t>
            </w:r>
            <w:r w:rsidRPr="00371AD6">
              <w:rPr>
                <w:rFonts w:ascii="Arial" w:hAnsi="Arial" w:cs="Arial"/>
                <w:b w:val="0"/>
                <w:bCs w:val="0"/>
                <w:sz w:val="20"/>
                <w:szCs w:val="20"/>
                <w:vertAlign w:val="subscript"/>
              </w:rPr>
              <w:t>2</w:t>
            </w:r>
            <w:r w:rsidRPr="00F31771">
              <w:rPr>
                <w:rFonts w:ascii="Arial" w:hAnsi="Arial" w:cs="Arial"/>
                <w:b w:val="0"/>
                <w:bCs w:val="0"/>
                <w:sz w:val="20"/>
                <w:szCs w:val="20"/>
              </w:rPr>
              <w:t>-U10-Fe-800</w:t>
            </w:r>
          </w:p>
        </w:tc>
        <w:tc>
          <w:tcPr>
            <w:tcW w:w="970" w:type="dxa"/>
          </w:tcPr>
          <w:p w14:paraId="6EA77B60" w14:textId="45D7EBDC" w:rsidR="00E03C81"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1.63</w:t>
            </w:r>
          </w:p>
        </w:tc>
        <w:tc>
          <w:tcPr>
            <w:tcW w:w="970" w:type="dxa"/>
          </w:tcPr>
          <w:p w14:paraId="435E982D" w14:textId="77777777"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85.31</w:t>
            </w:r>
          </w:p>
          <w:p w14:paraId="2A34FDEC" w14:textId="482F291F" w:rsidR="007C0165"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(52.34)</w:t>
            </w:r>
          </w:p>
        </w:tc>
        <w:tc>
          <w:tcPr>
            <w:tcW w:w="970" w:type="dxa"/>
          </w:tcPr>
          <w:p w14:paraId="4DFE1DE0" w14:textId="588D1760" w:rsidR="00E03C81"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7.51</w:t>
            </w:r>
          </w:p>
        </w:tc>
        <w:tc>
          <w:tcPr>
            <w:tcW w:w="970" w:type="dxa"/>
          </w:tcPr>
          <w:p w14:paraId="61AD2725" w14:textId="77777777"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3.96</w:t>
            </w:r>
          </w:p>
          <w:p w14:paraId="28CCFDBB" w14:textId="21CB607B" w:rsidR="007C0165"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970" w:type="dxa"/>
          </w:tcPr>
          <w:p w14:paraId="7578EFA9" w14:textId="6C00611C"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0.62</w:t>
            </w:r>
          </w:p>
        </w:tc>
        <w:tc>
          <w:tcPr>
            <w:tcW w:w="970" w:type="dxa"/>
          </w:tcPr>
          <w:p w14:paraId="4576EF2E" w14:textId="05953DA0"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0.24</w:t>
            </w:r>
          </w:p>
        </w:tc>
        <w:tc>
          <w:tcPr>
            <w:tcW w:w="970" w:type="dxa"/>
          </w:tcPr>
          <w:p w14:paraId="17B11907" w14:textId="226A0E66"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0.73</w:t>
            </w:r>
          </w:p>
        </w:tc>
      </w:tr>
      <w:tr w:rsidR="00755A6E" w:rsidRPr="00844612" w14:paraId="1966D806" w14:textId="4E350DD5" w:rsidTr="00812A63">
        <w:trPr>
          <w:trHeight w:val="181"/>
        </w:trPr>
        <w:tc>
          <w:tcPr>
            <w:cnfStyle w:val="001000000000" w:firstRow="0" w:lastRow="0" w:firstColumn="1" w:lastColumn="0" w:oddVBand="0" w:evenVBand="0" w:oddHBand="0" w:evenHBand="0" w:firstRowFirstColumn="0" w:firstRowLastColumn="0" w:lastRowFirstColumn="0" w:lastRowLastColumn="0"/>
            <w:tcW w:w="2026" w:type="dxa"/>
          </w:tcPr>
          <w:p w14:paraId="2C046F2C" w14:textId="77777777" w:rsidR="00E03C81" w:rsidRPr="00F31771" w:rsidRDefault="00E03C81" w:rsidP="003B2C1E">
            <w:pPr>
              <w:jc w:val="center"/>
              <w:rPr>
                <w:rFonts w:ascii="Arial" w:hAnsi="Arial" w:cs="Arial"/>
                <w:b w:val="0"/>
                <w:bCs w:val="0"/>
                <w:sz w:val="20"/>
                <w:szCs w:val="20"/>
              </w:rPr>
            </w:pPr>
            <w:r w:rsidRPr="00F31771">
              <w:rPr>
                <w:rFonts w:ascii="Arial" w:hAnsi="Arial" w:cs="Arial"/>
                <w:b w:val="0"/>
                <w:bCs w:val="0"/>
                <w:sz w:val="20"/>
                <w:szCs w:val="20"/>
              </w:rPr>
              <w:t>Ti</w:t>
            </w:r>
            <w:r w:rsidRPr="00371AD6">
              <w:rPr>
                <w:rFonts w:ascii="Arial" w:hAnsi="Arial" w:cs="Arial"/>
                <w:b w:val="0"/>
                <w:bCs w:val="0"/>
                <w:sz w:val="20"/>
                <w:szCs w:val="20"/>
                <w:vertAlign w:val="subscript"/>
              </w:rPr>
              <w:t>3</w:t>
            </w:r>
            <w:r w:rsidRPr="00F31771">
              <w:rPr>
                <w:rFonts w:ascii="Arial" w:hAnsi="Arial" w:cs="Arial"/>
                <w:b w:val="0"/>
                <w:bCs w:val="0"/>
                <w:sz w:val="20"/>
                <w:szCs w:val="20"/>
              </w:rPr>
              <w:t>C</w:t>
            </w:r>
            <w:r w:rsidRPr="00371AD6">
              <w:rPr>
                <w:rFonts w:ascii="Arial" w:hAnsi="Arial" w:cs="Arial"/>
                <w:b w:val="0"/>
                <w:bCs w:val="0"/>
                <w:sz w:val="20"/>
                <w:szCs w:val="20"/>
                <w:vertAlign w:val="subscript"/>
              </w:rPr>
              <w:t>2</w:t>
            </w:r>
            <w:r w:rsidRPr="00F31771">
              <w:rPr>
                <w:rFonts w:ascii="Arial" w:hAnsi="Arial" w:cs="Arial"/>
                <w:b w:val="0"/>
                <w:bCs w:val="0"/>
                <w:sz w:val="20"/>
                <w:szCs w:val="20"/>
              </w:rPr>
              <w:t>-U50-Fe-800</w:t>
            </w:r>
          </w:p>
        </w:tc>
        <w:tc>
          <w:tcPr>
            <w:tcW w:w="970" w:type="dxa"/>
          </w:tcPr>
          <w:p w14:paraId="4129C26D" w14:textId="7A24EB65" w:rsidR="00E03C81" w:rsidRPr="00F3177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2.25</w:t>
            </w:r>
          </w:p>
        </w:tc>
        <w:tc>
          <w:tcPr>
            <w:tcW w:w="970" w:type="dxa"/>
          </w:tcPr>
          <w:p w14:paraId="14F6EBE0" w14:textId="77777777" w:rsidR="00E03C8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80.09</w:t>
            </w:r>
          </w:p>
          <w:p w14:paraId="7A14A876" w14:textId="4B13E686" w:rsidR="007C0165" w:rsidRPr="00F3177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(35.60)</w:t>
            </w:r>
          </w:p>
        </w:tc>
        <w:tc>
          <w:tcPr>
            <w:tcW w:w="970" w:type="dxa"/>
          </w:tcPr>
          <w:p w14:paraId="058FA10B" w14:textId="46CC7AC6" w:rsidR="00E03C81" w:rsidRPr="00F3177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8.25</w:t>
            </w:r>
          </w:p>
        </w:tc>
        <w:tc>
          <w:tcPr>
            <w:tcW w:w="970" w:type="dxa"/>
          </w:tcPr>
          <w:p w14:paraId="20E4E78D" w14:textId="77777777" w:rsidR="00E03C8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7.73</w:t>
            </w:r>
          </w:p>
          <w:p w14:paraId="7221E54E" w14:textId="0AF66F2E" w:rsidR="007C0165" w:rsidRPr="00F3177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w:t>
            </w:r>
          </w:p>
        </w:tc>
        <w:tc>
          <w:tcPr>
            <w:tcW w:w="970" w:type="dxa"/>
          </w:tcPr>
          <w:p w14:paraId="1A5E3F66" w14:textId="2E75C9C5" w:rsidR="00E03C8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0.57</w:t>
            </w:r>
          </w:p>
        </w:tc>
        <w:tc>
          <w:tcPr>
            <w:tcW w:w="970" w:type="dxa"/>
          </w:tcPr>
          <w:p w14:paraId="012D4493" w14:textId="6989222F" w:rsidR="00E03C8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0.63</w:t>
            </w:r>
          </w:p>
        </w:tc>
        <w:tc>
          <w:tcPr>
            <w:tcW w:w="970" w:type="dxa"/>
          </w:tcPr>
          <w:p w14:paraId="64607A2B" w14:textId="68CB1256" w:rsidR="00E03C81" w:rsidRDefault="007C0165" w:rsidP="003B2C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0.49</w:t>
            </w:r>
          </w:p>
        </w:tc>
      </w:tr>
      <w:tr w:rsidR="00755A6E" w:rsidRPr="00844612" w14:paraId="41CF24DE" w14:textId="24BA87BF" w:rsidTr="00812A63">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026" w:type="dxa"/>
          </w:tcPr>
          <w:p w14:paraId="197A2D3B" w14:textId="77777777" w:rsidR="00E03C81" w:rsidRPr="00F31771" w:rsidRDefault="00E03C81" w:rsidP="003B2C1E">
            <w:pPr>
              <w:jc w:val="center"/>
              <w:rPr>
                <w:rFonts w:ascii="Arial" w:hAnsi="Arial" w:cs="Arial"/>
                <w:b w:val="0"/>
                <w:bCs w:val="0"/>
                <w:sz w:val="20"/>
                <w:szCs w:val="20"/>
              </w:rPr>
            </w:pPr>
            <w:r>
              <w:rPr>
                <w:rFonts w:ascii="Arial" w:hAnsi="Arial" w:cs="Arial"/>
                <w:b w:val="0"/>
                <w:bCs w:val="0"/>
                <w:sz w:val="20"/>
                <w:szCs w:val="20"/>
              </w:rPr>
              <w:t>C-U50-Fe-800</w:t>
            </w:r>
          </w:p>
        </w:tc>
        <w:tc>
          <w:tcPr>
            <w:tcW w:w="970" w:type="dxa"/>
          </w:tcPr>
          <w:p w14:paraId="7F25FC1C" w14:textId="67EABA06" w:rsidR="00E03C81"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970" w:type="dxa"/>
          </w:tcPr>
          <w:p w14:paraId="7252179C" w14:textId="77777777"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97.63</w:t>
            </w:r>
          </w:p>
          <w:p w14:paraId="6F45A98B" w14:textId="30B7B835" w:rsidR="00755A6E" w:rsidRPr="00F31771" w:rsidRDefault="00755A6E"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0" w:type="dxa"/>
          </w:tcPr>
          <w:p w14:paraId="5E861E93" w14:textId="1340D83F" w:rsidR="00E03C81"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w:t>
            </w:r>
          </w:p>
        </w:tc>
        <w:tc>
          <w:tcPr>
            <w:tcW w:w="970" w:type="dxa"/>
          </w:tcPr>
          <w:p w14:paraId="5A4FC897" w14:textId="68657291" w:rsidR="00E03C81" w:rsidRPr="00F3177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0.81</w:t>
            </w:r>
          </w:p>
        </w:tc>
        <w:tc>
          <w:tcPr>
            <w:tcW w:w="970" w:type="dxa"/>
          </w:tcPr>
          <w:p w14:paraId="08C15878" w14:textId="7BC28F54"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0.06</w:t>
            </w:r>
          </w:p>
        </w:tc>
        <w:tc>
          <w:tcPr>
            <w:tcW w:w="970" w:type="dxa"/>
          </w:tcPr>
          <w:p w14:paraId="17161F7C" w14:textId="720179C2"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970" w:type="dxa"/>
          </w:tcPr>
          <w:p w14:paraId="22F6747E" w14:textId="3DA8F373" w:rsidR="00E03C81" w:rsidRDefault="007C0165" w:rsidP="003B2C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bl>
    <w:p w14:paraId="0C35B290" w14:textId="77777777" w:rsidR="00C95962" w:rsidRDefault="00C95962" w:rsidP="00755A6E">
      <w:pPr>
        <w:rPr>
          <w:rFonts w:ascii="Arial" w:hAnsi="Arial" w:cs="Arial"/>
        </w:rPr>
      </w:pPr>
    </w:p>
    <w:p w14:paraId="7216F162" w14:textId="2EBE80ED" w:rsidR="00007C10" w:rsidRDefault="00C54BDC" w:rsidP="00E208EF">
      <w:pPr>
        <w:rPr>
          <w:rFonts w:ascii="Arial" w:hAnsi="Arial" w:cs="Arial"/>
        </w:rPr>
      </w:pPr>
      <w:r>
        <w:rPr>
          <w:rFonts w:ascii="Arial" w:hAnsi="Arial" w:cs="Arial"/>
        </w:rPr>
        <w:t>Figure 3 shows the high-resolution XPS spectra for Ti 2p, C 1s, N 1s,</w:t>
      </w:r>
      <w:r w:rsidR="009D358B">
        <w:rPr>
          <w:rFonts w:ascii="Arial" w:hAnsi="Arial" w:cs="Arial"/>
        </w:rPr>
        <w:t xml:space="preserve"> and</w:t>
      </w:r>
      <w:r>
        <w:rPr>
          <w:rFonts w:ascii="Arial" w:hAnsi="Arial" w:cs="Arial"/>
        </w:rPr>
        <w:t xml:space="preserve"> Fe 2p, along with the corresponding fittings</w:t>
      </w:r>
      <w:r w:rsidR="00217FFB">
        <w:rPr>
          <w:rFonts w:ascii="Arial" w:hAnsi="Arial" w:cs="Arial"/>
        </w:rPr>
        <w:t xml:space="preserve">, for </w:t>
      </w:r>
      <w:r w:rsidR="00F72338">
        <w:rPr>
          <w:rFonts w:ascii="Arial" w:hAnsi="Arial" w:cs="Arial"/>
        </w:rPr>
        <w:t xml:space="preserve">samples </w:t>
      </w:r>
      <w:r w:rsidR="00F72338" w:rsidRPr="00C54BDC">
        <w:rPr>
          <w:rFonts w:ascii="Arial" w:hAnsi="Arial" w:cs="Arial"/>
        </w:rPr>
        <w:t>Ti</w:t>
      </w:r>
      <w:r w:rsidR="00F72338" w:rsidRPr="00D61162">
        <w:rPr>
          <w:rFonts w:ascii="Arial" w:hAnsi="Arial" w:cs="Arial"/>
          <w:vertAlign w:val="subscript"/>
        </w:rPr>
        <w:t>3</w:t>
      </w:r>
      <w:r w:rsidR="00F72338" w:rsidRPr="00C54BDC">
        <w:rPr>
          <w:rFonts w:ascii="Arial" w:hAnsi="Arial" w:cs="Arial"/>
        </w:rPr>
        <w:t>C</w:t>
      </w:r>
      <w:r w:rsidR="00F72338" w:rsidRPr="00D61162">
        <w:rPr>
          <w:rFonts w:ascii="Arial" w:hAnsi="Arial" w:cs="Arial"/>
          <w:vertAlign w:val="subscript"/>
        </w:rPr>
        <w:t>2</w:t>
      </w:r>
      <w:r w:rsidR="00F72338" w:rsidRPr="00C54BDC">
        <w:rPr>
          <w:rFonts w:ascii="Arial" w:hAnsi="Arial" w:cs="Arial"/>
        </w:rPr>
        <w:t>-U10-Fe-800</w:t>
      </w:r>
      <w:r w:rsidR="00F72338">
        <w:rPr>
          <w:rFonts w:ascii="Arial" w:hAnsi="Arial" w:cs="Arial"/>
        </w:rPr>
        <w:t xml:space="preserve">, </w:t>
      </w:r>
      <w:r w:rsidR="00F72338" w:rsidRPr="00C54BDC">
        <w:rPr>
          <w:rFonts w:ascii="Arial" w:hAnsi="Arial" w:cs="Arial"/>
        </w:rPr>
        <w:t>Ti</w:t>
      </w:r>
      <w:r w:rsidR="00F72338" w:rsidRPr="00D61162">
        <w:rPr>
          <w:rFonts w:ascii="Arial" w:hAnsi="Arial" w:cs="Arial"/>
          <w:vertAlign w:val="subscript"/>
        </w:rPr>
        <w:t>3</w:t>
      </w:r>
      <w:r w:rsidR="00F72338" w:rsidRPr="00C54BDC">
        <w:rPr>
          <w:rFonts w:ascii="Arial" w:hAnsi="Arial" w:cs="Arial"/>
        </w:rPr>
        <w:t>C</w:t>
      </w:r>
      <w:r w:rsidR="00F72338" w:rsidRPr="00D61162">
        <w:rPr>
          <w:rFonts w:ascii="Arial" w:hAnsi="Arial" w:cs="Arial"/>
          <w:vertAlign w:val="subscript"/>
        </w:rPr>
        <w:t>2</w:t>
      </w:r>
      <w:r w:rsidR="00F72338" w:rsidRPr="00C54BDC">
        <w:rPr>
          <w:rFonts w:ascii="Arial" w:hAnsi="Arial" w:cs="Arial"/>
        </w:rPr>
        <w:t>-U50-Fe-800</w:t>
      </w:r>
      <w:r w:rsidR="00F72338">
        <w:rPr>
          <w:rFonts w:ascii="Arial" w:hAnsi="Arial" w:cs="Arial"/>
        </w:rPr>
        <w:t xml:space="preserve">, and </w:t>
      </w:r>
      <w:r w:rsidR="00F72338" w:rsidRPr="00F72338">
        <w:rPr>
          <w:rFonts w:ascii="Arial" w:hAnsi="Arial" w:cs="Arial"/>
        </w:rPr>
        <w:t>C-U50-Fe-800</w:t>
      </w:r>
      <w:r>
        <w:rPr>
          <w:rFonts w:ascii="Arial" w:hAnsi="Arial" w:cs="Arial"/>
        </w:rPr>
        <w:t xml:space="preserve">. </w:t>
      </w:r>
      <w:r w:rsidRPr="00C54BDC">
        <w:rPr>
          <w:rFonts w:ascii="Arial" w:hAnsi="Arial" w:cs="Arial"/>
        </w:rPr>
        <w:t>The Ti</w:t>
      </w:r>
      <w:r w:rsidR="00D61162">
        <w:rPr>
          <w:rFonts w:ascii="Arial" w:hAnsi="Arial" w:cs="Arial"/>
        </w:rPr>
        <w:t xml:space="preserve"> </w:t>
      </w:r>
      <w:r w:rsidRPr="00C54BDC">
        <w:rPr>
          <w:rFonts w:ascii="Arial" w:hAnsi="Arial" w:cs="Arial"/>
        </w:rPr>
        <w:t>2p peak-fitted spectra of Ti</w:t>
      </w:r>
      <w:r w:rsidRPr="00D61162">
        <w:rPr>
          <w:rFonts w:ascii="Arial" w:hAnsi="Arial" w:cs="Arial"/>
          <w:vertAlign w:val="subscript"/>
        </w:rPr>
        <w:t>3</w:t>
      </w:r>
      <w:r w:rsidRPr="00C54BDC">
        <w:rPr>
          <w:rFonts w:ascii="Arial" w:hAnsi="Arial" w:cs="Arial"/>
        </w:rPr>
        <w:t>C</w:t>
      </w:r>
      <w:r w:rsidRPr="00D61162">
        <w:rPr>
          <w:rFonts w:ascii="Arial" w:hAnsi="Arial" w:cs="Arial"/>
          <w:vertAlign w:val="subscript"/>
        </w:rPr>
        <w:t>2</w:t>
      </w:r>
      <w:r w:rsidRPr="00C54BDC">
        <w:rPr>
          <w:rFonts w:ascii="Arial" w:hAnsi="Arial" w:cs="Arial"/>
        </w:rPr>
        <w:t>-U10-Fe-800 and Ti</w:t>
      </w:r>
      <w:r w:rsidRPr="00D61162">
        <w:rPr>
          <w:rFonts w:ascii="Arial" w:hAnsi="Arial" w:cs="Arial"/>
          <w:vertAlign w:val="subscript"/>
        </w:rPr>
        <w:t>3</w:t>
      </w:r>
      <w:r w:rsidRPr="00C54BDC">
        <w:rPr>
          <w:rFonts w:ascii="Arial" w:hAnsi="Arial" w:cs="Arial"/>
        </w:rPr>
        <w:t>C</w:t>
      </w:r>
      <w:r w:rsidRPr="00D61162">
        <w:rPr>
          <w:rFonts w:ascii="Arial" w:hAnsi="Arial" w:cs="Arial"/>
          <w:vertAlign w:val="subscript"/>
        </w:rPr>
        <w:t>2</w:t>
      </w:r>
      <w:r w:rsidRPr="00C54BDC">
        <w:rPr>
          <w:rFonts w:ascii="Arial" w:hAnsi="Arial" w:cs="Arial"/>
        </w:rPr>
        <w:t>-U50-Fe-800</w:t>
      </w:r>
      <w:r w:rsidR="009F2BA8">
        <w:rPr>
          <w:rFonts w:ascii="Arial" w:hAnsi="Arial" w:cs="Arial"/>
        </w:rPr>
        <w:t>, shown in Figure 3A,</w:t>
      </w:r>
      <w:r w:rsidRPr="00C54BDC">
        <w:rPr>
          <w:rFonts w:ascii="Arial" w:hAnsi="Arial" w:cs="Arial"/>
        </w:rPr>
        <w:t xml:space="preserve"> display</w:t>
      </w:r>
      <w:r w:rsidR="009F2BA8">
        <w:rPr>
          <w:rFonts w:ascii="Arial" w:hAnsi="Arial" w:cs="Arial"/>
        </w:rPr>
        <w:t>s</w:t>
      </w:r>
      <w:r w:rsidRPr="00C54BDC">
        <w:rPr>
          <w:rFonts w:ascii="Arial" w:hAnsi="Arial" w:cs="Arial"/>
        </w:rPr>
        <w:t xml:space="preserve"> the typical 2p spin-orbit splitting of titanium. The spectra could be both deconvoluted</w:t>
      </w:r>
      <w:r w:rsidR="00D61162">
        <w:rPr>
          <w:rFonts w:ascii="Arial" w:hAnsi="Arial" w:cs="Arial"/>
        </w:rPr>
        <w:t xml:space="preserve"> </w:t>
      </w:r>
      <w:r w:rsidRPr="00C54BDC">
        <w:rPr>
          <w:rFonts w:ascii="Arial" w:hAnsi="Arial" w:cs="Arial"/>
        </w:rPr>
        <w:t>into 4 components at (455.3 eV / 460.</w:t>
      </w:r>
      <w:r w:rsidR="00C7516F">
        <w:rPr>
          <w:rFonts w:ascii="Arial" w:hAnsi="Arial" w:cs="Arial"/>
        </w:rPr>
        <w:t>4</w:t>
      </w:r>
      <w:r w:rsidRPr="00C54BDC">
        <w:rPr>
          <w:rFonts w:ascii="Arial" w:hAnsi="Arial" w:cs="Arial"/>
        </w:rPr>
        <w:t xml:space="preserve"> eV), (456.3 / 461.2) eV, (457.7 / 462.8) eV and (458.7</w:t>
      </w:r>
      <w:r w:rsidR="00D61162">
        <w:rPr>
          <w:rFonts w:ascii="Arial" w:hAnsi="Arial" w:cs="Arial"/>
        </w:rPr>
        <w:t xml:space="preserve"> </w:t>
      </w:r>
      <w:r w:rsidRPr="00C54BDC">
        <w:rPr>
          <w:rFonts w:ascii="Arial" w:hAnsi="Arial" w:cs="Arial"/>
        </w:rPr>
        <w:t>/ 464.4) e</w:t>
      </w:r>
      <w:r w:rsidR="009F2BA8">
        <w:rPr>
          <w:rFonts w:ascii="Arial" w:hAnsi="Arial" w:cs="Arial"/>
        </w:rPr>
        <w:t>V,</w:t>
      </w:r>
      <w:r w:rsidRPr="00C54BDC">
        <w:rPr>
          <w:rFonts w:ascii="Arial" w:hAnsi="Arial" w:cs="Arial"/>
        </w:rPr>
        <w:t xml:space="preserve"> corresponding respective</w:t>
      </w:r>
      <w:r w:rsidR="009F2BA8">
        <w:rPr>
          <w:rFonts w:ascii="Arial" w:hAnsi="Arial" w:cs="Arial"/>
        </w:rPr>
        <w:t>ly</w:t>
      </w:r>
      <w:r w:rsidRPr="00C54BDC">
        <w:rPr>
          <w:rFonts w:ascii="Arial" w:hAnsi="Arial" w:cs="Arial"/>
        </w:rPr>
        <w:t xml:space="preserve"> to Ti-C, Ti</w:t>
      </w:r>
      <w:r w:rsidRPr="009F2BA8">
        <w:rPr>
          <w:rFonts w:ascii="Arial" w:hAnsi="Arial" w:cs="Arial"/>
          <w:vertAlign w:val="superscript"/>
        </w:rPr>
        <w:t>2+</w:t>
      </w:r>
      <w:r w:rsidRPr="00C54BDC">
        <w:rPr>
          <w:rFonts w:ascii="Arial" w:hAnsi="Arial" w:cs="Arial"/>
        </w:rPr>
        <w:t>, Ti</w:t>
      </w:r>
      <w:r w:rsidRPr="009F2BA8">
        <w:rPr>
          <w:rFonts w:ascii="Arial" w:hAnsi="Arial" w:cs="Arial"/>
          <w:vertAlign w:val="superscript"/>
        </w:rPr>
        <w:t>3+</w:t>
      </w:r>
      <w:r w:rsidR="00C4405C">
        <w:rPr>
          <w:rFonts w:ascii="Arial" w:hAnsi="Arial" w:cs="Arial"/>
        </w:rPr>
        <w:t xml:space="preserve">, </w:t>
      </w:r>
      <w:r w:rsidRPr="00C54BDC">
        <w:rPr>
          <w:rFonts w:ascii="Arial" w:hAnsi="Arial" w:cs="Arial"/>
        </w:rPr>
        <w:t>and Ti</w:t>
      </w:r>
      <w:r w:rsidRPr="009F2BA8">
        <w:rPr>
          <w:rFonts w:ascii="Arial" w:hAnsi="Arial" w:cs="Arial"/>
          <w:vertAlign w:val="superscript"/>
        </w:rPr>
        <w:t>4+</w:t>
      </w:r>
      <w:r w:rsidRPr="00C54BDC">
        <w:rPr>
          <w:rFonts w:ascii="Arial" w:hAnsi="Arial" w:cs="Arial"/>
        </w:rPr>
        <w:t xml:space="preserve">. </w:t>
      </w:r>
      <w:r w:rsidR="009F2BA8">
        <w:rPr>
          <w:rFonts w:ascii="Arial" w:hAnsi="Arial" w:cs="Arial"/>
        </w:rPr>
        <w:t>The</w:t>
      </w:r>
      <w:r w:rsidR="00D61162">
        <w:rPr>
          <w:rFonts w:ascii="Arial" w:hAnsi="Arial" w:cs="Arial"/>
        </w:rPr>
        <w:t xml:space="preserve"> </w:t>
      </w:r>
      <w:r w:rsidRPr="00C54BDC">
        <w:rPr>
          <w:rFonts w:ascii="Arial" w:hAnsi="Arial" w:cs="Arial"/>
        </w:rPr>
        <w:t>variation of the oxidation state of surface Ti shows that there has been a change in the chemical</w:t>
      </w:r>
      <w:r w:rsidR="00D61162">
        <w:rPr>
          <w:rFonts w:ascii="Arial" w:hAnsi="Arial" w:cs="Arial"/>
        </w:rPr>
        <w:t xml:space="preserve"> </w:t>
      </w:r>
      <w:r w:rsidRPr="00C54BDC">
        <w:rPr>
          <w:rFonts w:ascii="Arial" w:hAnsi="Arial" w:cs="Arial"/>
        </w:rPr>
        <w:t>environment at the surface of the MXenes, showing electronic interaction between the MXene</w:t>
      </w:r>
      <w:r w:rsidR="00D61162">
        <w:rPr>
          <w:rFonts w:ascii="Arial" w:hAnsi="Arial" w:cs="Arial"/>
        </w:rPr>
        <w:t xml:space="preserve"> </w:t>
      </w:r>
      <w:r w:rsidRPr="00C54BDC">
        <w:rPr>
          <w:rFonts w:ascii="Arial" w:hAnsi="Arial" w:cs="Arial"/>
        </w:rPr>
        <w:t>support and the Fe-containing carbon structure</w:t>
      </w:r>
      <w:r w:rsidR="009F2BA8">
        <w:rPr>
          <w:rFonts w:ascii="Arial" w:hAnsi="Arial" w:cs="Arial"/>
        </w:rPr>
        <w:t>,</w:t>
      </w:r>
      <w:r w:rsidRPr="00C54BDC">
        <w:rPr>
          <w:rFonts w:ascii="Arial" w:hAnsi="Arial" w:cs="Arial"/>
        </w:rPr>
        <w:t xml:space="preserve"> which was formed on top of it during the synthesis.</w:t>
      </w:r>
      <w:r w:rsidR="00D61162">
        <w:rPr>
          <w:rFonts w:ascii="Arial" w:hAnsi="Arial" w:cs="Arial"/>
        </w:rPr>
        <w:t xml:space="preserve"> </w:t>
      </w:r>
      <w:r w:rsidR="00D70799">
        <w:rPr>
          <w:rFonts w:ascii="Arial" w:hAnsi="Arial" w:cs="Arial"/>
        </w:rPr>
        <w:t>The Ti 2p XPS peak fitting distribution</w:t>
      </w:r>
      <w:r w:rsidR="00FB50F9">
        <w:rPr>
          <w:rFonts w:ascii="Arial" w:hAnsi="Arial" w:cs="Arial"/>
        </w:rPr>
        <w:t xml:space="preserve"> parameters</w:t>
      </w:r>
      <w:r w:rsidR="00D70799">
        <w:rPr>
          <w:rFonts w:ascii="Arial" w:hAnsi="Arial" w:cs="Arial"/>
        </w:rPr>
        <w:t xml:space="preserve"> for the Fe samples </w:t>
      </w:r>
      <w:r w:rsidR="00FB50F9">
        <w:rPr>
          <w:rFonts w:ascii="Arial" w:hAnsi="Arial" w:cs="Arial"/>
        </w:rPr>
        <w:t>are</w:t>
      </w:r>
      <w:r w:rsidR="00D70799">
        <w:rPr>
          <w:rFonts w:ascii="Arial" w:hAnsi="Arial" w:cs="Arial"/>
        </w:rPr>
        <w:t xml:space="preserve"> </w:t>
      </w:r>
      <w:r w:rsidR="006D57CF">
        <w:rPr>
          <w:rFonts w:ascii="Arial" w:hAnsi="Arial" w:cs="Arial"/>
        </w:rPr>
        <w:t>included in Supporting Information</w:t>
      </w:r>
      <w:r w:rsidR="00FB50F9">
        <w:rPr>
          <w:rFonts w:ascii="Arial" w:hAnsi="Arial" w:cs="Arial"/>
        </w:rPr>
        <w:t xml:space="preserve"> in Table S7.</w:t>
      </w:r>
    </w:p>
    <w:p w14:paraId="4F7D4AC2" w14:textId="77777777" w:rsidR="00AF484E" w:rsidRDefault="00AF484E" w:rsidP="00E208EF">
      <w:pPr>
        <w:rPr>
          <w:rFonts w:ascii="Arial" w:hAnsi="Arial" w:cs="Arial"/>
        </w:rPr>
      </w:pPr>
    </w:p>
    <w:p w14:paraId="3C6549E5" w14:textId="762F3A73" w:rsidR="00AF484E" w:rsidRDefault="00EB22F8" w:rsidP="00AF484E">
      <w:pPr>
        <w:jc w:val="center"/>
        <w:rPr>
          <w:rFonts w:ascii="Arial" w:hAnsi="Arial" w:cs="Arial"/>
        </w:rPr>
      </w:pPr>
      <w:r>
        <w:rPr>
          <w:rFonts w:ascii="Arial" w:hAnsi="Arial" w:cs="Arial"/>
          <w:noProof/>
        </w:rPr>
        <w:drawing>
          <wp:inline distT="0" distB="0" distL="0" distR="0" wp14:anchorId="4C1EFA84" wp14:editId="5DB68B49">
            <wp:extent cx="5731510" cy="4947920"/>
            <wp:effectExtent l="0" t="0" r="2540" b="5080"/>
            <wp:docPr id="1377798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98346" name="Picture 1377798346"/>
                    <pic:cNvPicPr/>
                  </pic:nvPicPr>
                  <pic:blipFill>
                    <a:blip r:embed="rId10">
                      <a:extLst>
                        <a:ext uri="{28A0092B-C50C-407E-A947-70E740481C1C}">
                          <a14:useLocalDpi xmlns:a14="http://schemas.microsoft.com/office/drawing/2010/main" val="0"/>
                        </a:ext>
                      </a:extLst>
                    </a:blip>
                    <a:stretch>
                      <a:fillRect/>
                    </a:stretch>
                  </pic:blipFill>
                  <pic:spPr>
                    <a:xfrm>
                      <a:off x="0" y="0"/>
                      <a:ext cx="5731510" cy="4947920"/>
                    </a:xfrm>
                    <a:prstGeom prst="rect">
                      <a:avLst/>
                    </a:prstGeom>
                  </pic:spPr>
                </pic:pic>
              </a:graphicData>
            </a:graphic>
          </wp:inline>
        </w:drawing>
      </w:r>
    </w:p>
    <w:p w14:paraId="14D0A7B8" w14:textId="77777777" w:rsidR="00AF484E" w:rsidRDefault="00AF484E" w:rsidP="00AF484E">
      <w:pPr>
        <w:pStyle w:val="Caption"/>
        <w:rPr>
          <w:rFonts w:ascii="Arial" w:hAnsi="Arial" w:cs="Arial"/>
          <w:i w:val="0"/>
          <w:iCs w:val="0"/>
          <w:color w:val="auto"/>
        </w:rPr>
      </w:pPr>
      <w:r w:rsidRPr="00E8433F">
        <w:rPr>
          <w:rFonts w:ascii="Arial" w:hAnsi="Arial" w:cs="Arial"/>
          <w:b/>
          <w:bCs/>
          <w:i w:val="0"/>
          <w:iCs w:val="0"/>
          <w:color w:val="auto"/>
        </w:rPr>
        <w:t xml:space="preserve">Figure </w:t>
      </w:r>
      <w:r>
        <w:rPr>
          <w:rFonts w:ascii="Arial" w:hAnsi="Arial" w:cs="Arial"/>
          <w:b/>
          <w:bCs/>
          <w:i w:val="0"/>
          <w:iCs w:val="0"/>
          <w:color w:val="auto"/>
        </w:rPr>
        <w:t>3</w:t>
      </w:r>
      <w:r w:rsidRPr="00E8433F">
        <w:rPr>
          <w:rFonts w:ascii="Arial" w:hAnsi="Arial" w:cs="Arial"/>
          <w:i w:val="0"/>
          <w:iCs w:val="0"/>
          <w:color w:val="auto"/>
        </w:rPr>
        <w:t xml:space="preserve"> </w:t>
      </w:r>
      <w:r w:rsidRPr="00153BD8">
        <w:rPr>
          <w:rFonts w:ascii="Arial" w:hAnsi="Arial" w:cs="Arial"/>
          <w:i w:val="0"/>
          <w:iCs w:val="0"/>
          <w:color w:val="auto"/>
        </w:rPr>
        <w:t xml:space="preserve">XPS </w:t>
      </w:r>
      <w:r>
        <w:rPr>
          <w:rFonts w:ascii="Arial" w:hAnsi="Arial" w:cs="Arial"/>
          <w:i w:val="0"/>
          <w:iCs w:val="0"/>
          <w:color w:val="auto"/>
        </w:rPr>
        <w:t xml:space="preserve">high-resolution </w:t>
      </w:r>
      <w:r w:rsidRPr="00153BD8">
        <w:rPr>
          <w:rFonts w:ascii="Arial" w:hAnsi="Arial" w:cs="Arial"/>
          <w:i w:val="0"/>
          <w:iCs w:val="0"/>
          <w:color w:val="auto"/>
        </w:rPr>
        <w:t xml:space="preserve">spectra of </w:t>
      </w:r>
      <w:r>
        <w:rPr>
          <w:rFonts w:ascii="Arial" w:hAnsi="Arial" w:cs="Arial"/>
          <w:i w:val="0"/>
          <w:iCs w:val="0"/>
          <w:color w:val="auto"/>
        </w:rPr>
        <w:t>samples</w:t>
      </w:r>
      <w:r w:rsidRPr="00A20870">
        <w:rPr>
          <w:rFonts w:ascii="Arial" w:hAnsi="Arial" w:cs="Arial"/>
          <w:i w:val="0"/>
          <w:iCs w:val="0"/>
          <w:color w:val="auto"/>
        </w:rPr>
        <w:t xml:space="preserve"> </w:t>
      </w:r>
      <w:r w:rsidRPr="00153BD8">
        <w:rPr>
          <w:rFonts w:ascii="Arial" w:hAnsi="Arial" w:cs="Arial"/>
          <w:i w:val="0"/>
          <w:iCs w:val="0"/>
          <w:color w:val="auto"/>
        </w:rPr>
        <w:t>Ti</w:t>
      </w:r>
      <w:r w:rsidRPr="00D44EB5">
        <w:rPr>
          <w:rFonts w:ascii="Arial" w:hAnsi="Arial" w:cs="Arial"/>
          <w:i w:val="0"/>
          <w:iCs w:val="0"/>
          <w:color w:val="auto"/>
          <w:vertAlign w:val="subscript"/>
        </w:rPr>
        <w:t>3</w:t>
      </w:r>
      <w:r w:rsidRPr="00153BD8">
        <w:rPr>
          <w:rFonts w:ascii="Arial" w:hAnsi="Arial" w:cs="Arial"/>
          <w:i w:val="0"/>
          <w:iCs w:val="0"/>
          <w:color w:val="auto"/>
        </w:rPr>
        <w:t>C</w:t>
      </w:r>
      <w:r w:rsidRPr="00D44EB5">
        <w:rPr>
          <w:rFonts w:ascii="Arial" w:hAnsi="Arial" w:cs="Arial"/>
          <w:i w:val="0"/>
          <w:iCs w:val="0"/>
          <w:color w:val="auto"/>
          <w:vertAlign w:val="subscript"/>
        </w:rPr>
        <w:t>2</w:t>
      </w:r>
      <w:r w:rsidRPr="00153BD8">
        <w:rPr>
          <w:rFonts w:ascii="Arial" w:hAnsi="Arial" w:cs="Arial"/>
          <w:i w:val="0"/>
          <w:iCs w:val="0"/>
          <w:color w:val="auto"/>
        </w:rPr>
        <w:t>-U</w:t>
      </w:r>
      <w:r>
        <w:rPr>
          <w:rFonts w:ascii="Arial" w:hAnsi="Arial" w:cs="Arial"/>
          <w:i w:val="0"/>
          <w:iCs w:val="0"/>
          <w:color w:val="auto"/>
        </w:rPr>
        <w:t>1</w:t>
      </w:r>
      <w:r w:rsidRPr="00153BD8">
        <w:rPr>
          <w:rFonts w:ascii="Arial" w:hAnsi="Arial" w:cs="Arial"/>
          <w:i w:val="0"/>
          <w:iCs w:val="0"/>
          <w:color w:val="auto"/>
        </w:rPr>
        <w:t>0-Fe-800</w:t>
      </w:r>
      <w:r>
        <w:rPr>
          <w:rFonts w:ascii="Arial" w:hAnsi="Arial" w:cs="Arial"/>
          <w:i w:val="0"/>
          <w:iCs w:val="0"/>
          <w:color w:val="auto"/>
        </w:rPr>
        <w:t xml:space="preserve">, </w:t>
      </w:r>
      <w:r w:rsidRPr="00153BD8">
        <w:rPr>
          <w:rFonts w:ascii="Arial" w:hAnsi="Arial" w:cs="Arial"/>
          <w:i w:val="0"/>
          <w:iCs w:val="0"/>
          <w:color w:val="auto"/>
        </w:rPr>
        <w:t>Ti</w:t>
      </w:r>
      <w:r w:rsidRPr="00D44EB5">
        <w:rPr>
          <w:rFonts w:ascii="Arial" w:hAnsi="Arial" w:cs="Arial"/>
          <w:i w:val="0"/>
          <w:iCs w:val="0"/>
          <w:color w:val="auto"/>
          <w:vertAlign w:val="subscript"/>
        </w:rPr>
        <w:t>3</w:t>
      </w:r>
      <w:r w:rsidRPr="00153BD8">
        <w:rPr>
          <w:rFonts w:ascii="Arial" w:hAnsi="Arial" w:cs="Arial"/>
          <w:i w:val="0"/>
          <w:iCs w:val="0"/>
          <w:color w:val="auto"/>
        </w:rPr>
        <w:t>C</w:t>
      </w:r>
      <w:r w:rsidRPr="00D44EB5">
        <w:rPr>
          <w:rFonts w:ascii="Arial" w:hAnsi="Arial" w:cs="Arial"/>
          <w:i w:val="0"/>
          <w:iCs w:val="0"/>
          <w:color w:val="auto"/>
          <w:vertAlign w:val="subscript"/>
        </w:rPr>
        <w:t>2</w:t>
      </w:r>
      <w:r w:rsidRPr="00153BD8">
        <w:rPr>
          <w:rFonts w:ascii="Arial" w:hAnsi="Arial" w:cs="Arial"/>
          <w:i w:val="0"/>
          <w:iCs w:val="0"/>
          <w:color w:val="auto"/>
        </w:rPr>
        <w:t>-U50-Fe-800</w:t>
      </w:r>
      <w:r>
        <w:rPr>
          <w:rFonts w:ascii="Arial" w:hAnsi="Arial" w:cs="Arial"/>
          <w:i w:val="0"/>
          <w:iCs w:val="0"/>
          <w:color w:val="auto"/>
        </w:rPr>
        <w:t>,</w:t>
      </w:r>
      <w:r w:rsidRPr="00153BD8">
        <w:rPr>
          <w:rFonts w:ascii="Arial" w:hAnsi="Arial" w:cs="Arial"/>
          <w:i w:val="0"/>
          <w:iCs w:val="0"/>
          <w:color w:val="auto"/>
        </w:rPr>
        <w:t xml:space="preserve"> and C-U50-Fe-800</w:t>
      </w:r>
      <w:r>
        <w:rPr>
          <w:rFonts w:ascii="Arial" w:hAnsi="Arial" w:cs="Arial"/>
          <w:i w:val="0"/>
          <w:iCs w:val="0"/>
          <w:color w:val="auto"/>
        </w:rPr>
        <w:t xml:space="preserve">. A) </w:t>
      </w:r>
      <w:r w:rsidRPr="00153BD8">
        <w:rPr>
          <w:rFonts w:ascii="Arial" w:hAnsi="Arial" w:cs="Arial"/>
          <w:i w:val="0"/>
          <w:iCs w:val="0"/>
          <w:color w:val="auto"/>
        </w:rPr>
        <w:t>Ti</w:t>
      </w:r>
      <w:r>
        <w:rPr>
          <w:rFonts w:ascii="Arial" w:hAnsi="Arial" w:cs="Arial"/>
          <w:i w:val="0"/>
          <w:iCs w:val="0"/>
          <w:color w:val="auto"/>
        </w:rPr>
        <w:t xml:space="preserve"> </w:t>
      </w:r>
      <w:r w:rsidRPr="00153BD8">
        <w:rPr>
          <w:rFonts w:ascii="Arial" w:hAnsi="Arial" w:cs="Arial"/>
          <w:i w:val="0"/>
          <w:iCs w:val="0"/>
          <w:color w:val="auto"/>
        </w:rPr>
        <w:t xml:space="preserve">2p </w:t>
      </w:r>
      <w:r>
        <w:rPr>
          <w:rFonts w:ascii="Arial" w:hAnsi="Arial" w:cs="Arial"/>
          <w:i w:val="0"/>
          <w:iCs w:val="0"/>
          <w:color w:val="auto"/>
        </w:rPr>
        <w:t xml:space="preserve">XPS spectra of </w:t>
      </w:r>
      <w:r w:rsidRPr="00153BD8">
        <w:rPr>
          <w:rFonts w:ascii="Arial" w:hAnsi="Arial" w:cs="Arial"/>
          <w:i w:val="0"/>
          <w:iCs w:val="0"/>
          <w:color w:val="auto"/>
        </w:rPr>
        <w:t>Ti</w:t>
      </w:r>
      <w:r w:rsidRPr="00153BD8">
        <w:rPr>
          <w:rFonts w:ascii="Arial" w:hAnsi="Arial" w:cs="Arial"/>
          <w:i w:val="0"/>
          <w:iCs w:val="0"/>
          <w:color w:val="auto"/>
          <w:vertAlign w:val="subscript"/>
        </w:rPr>
        <w:t>3</w:t>
      </w:r>
      <w:r w:rsidRPr="00153BD8">
        <w:rPr>
          <w:rFonts w:ascii="Arial" w:hAnsi="Arial" w:cs="Arial"/>
          <w:i w:val="0"/>
          <w:iCs w:val="0"/>
          <w:color w:val="auto"/>
        </w:rPr>
        <w:t>C</w:t>
      </w:r>
      <w:r w:rsidRPr="00153BD8">
        <w:rPr>
          <w:rFonts w:ascii="Arial" w:hAnsi="Arial" w:cs="Arial"/>
          <w:i w:val="0"/>
          <w:iCs w:val="0"/>
          <w:color w:val="auto"/>
          <w:vertAlign w:val="subscript"/>
        </w:rPr>
        <w:t>2</w:t>
      </w:r>
      <w:r w:rsidRPr="00153BD8">
        <w:rPr>
          <w:rFonts w:ascii="Arial" w:hAnsi="Arial" w:cs="Arial"/>
          <w:i w:val="0"/>
          <w:iCs w:val="0"/>
          <w:color w:val="auto"/>
        </w:rPr>
        <w:t xml:space="preserve">-U10-Fe-800 </w:t>
      </w:r>
      <w:r>
        <w:rPr>
          <w:rFonts w:ascii="Arial" w:hAnsi="Arial" w:cs="Arial"/>
          <w:i w:val="0"/>
          <w:iCs w:val="0"/>
          <w:color w:val="auto"/>
        </w:rPr>
        <w:t xml:space="preserve">(top) </w:t>
      </w:r>
      <w:r w:rsidRPr="00153BD8">
        <w:rPr>
          <w:rFonts w:ascii="Arial" w:hAnsi="Arial" w:cs="Arial"/>
          <w:i w:val="0"/>
          <w:iCs w:val="0"/>
          <w:color w:val="auto"/>
        </w:rPr>
        <w:t>and Ti</w:t>
      </w:r>
      <w:r w:rsidRPr="00153BD8">
        <w:rPr>
          <w:rFonts w:ascii="Arial" w:hAnsi="Arial" w:cs="Arial"/>
          <w:i w:val="0"/>
          <w:iCs w:val="0"/>
          <w:color w:val="auto"/>
          <w:vertAlign w:val="subscript"/>
        </w:rPr>
        <w:t>3</w:t>
      </w:r>
      <w:r w:rsidRPr="00153BD8">
        <w:rPr>
          <w:rFonts w:ascii="Arial" w:hAnsi="Arial" w:cs="Arial"/>
          <w:i w:val="0"/>
          <w:iCs w:val="0"/>
          <w:color w:val="auto"/>
        </w:rPr>
        <w:t>C</w:t>
      </w:r>
      <w:r w:rsidRPr="00153BD8">
        <w:rPr>
          <w:rFonts w:ascii="Arial" w:hAnsi="Arial" w:cs="Arial"/>
          <w:i w:val="0"/>
          <w:iCs w:val="0"/>
          <w:color w:val="auto"/>
          <w:vertAlign w:val="subscript"/>
        </w:rPr>
        <w:t>2</w:t>
      </w:r>
      <w:r w:rsidRPr="00153BD8">
        <w:rPr>
          <w:rFonts w:ascii="Arial" w:hAnsi="Arial" w:cs="Arial"/>
          <w:i w:val="0"/>
          <w:iCs w:val="0"/>
          <w:color w:val="auto"/>
        </w:rPr>
        <w:t>-U50-Fe-800</w:t>
      </w:r>
      <w:r>
        <w:rPr>
          <w:rFonts w:ascii="Arial" w:hAnsi="Arial" w:cs="Arial"/>
          <w:i w:val="0"/>
          <w:iCs w:val="0"/>
          <w:color w:val="auto"/>
        </w:rPr>
        <w:t xml:space="preserve"> (bottom). B) C 1s </w:t>
      </w:r>
      <w:r w:rsidRPr="00153BD8">
        <w:rPr>
          <w:rFonts w:ascii="Arial" w:hAnsi="Arial" w:cs="Arial"/>
          <w:i w:val="0"/>
          <w:iCs w:val="0"/>
          <w:color w:val="auto"/>
        </w:rPr>
        <w:t>XPS spectra of Ti</w:t>
      </w:r>
      <w:r w:rsidRPr="00D44EB5">
        <w:rPr>
          <w:rFonts w:ascii="Arial" w:hAnsi="Arial" w:cs="Arial"/>
          <w:i w:val="0"/>
          <w:iCs w:val="0"/>
          <w:color w:val="auto"/>
          <w:vertAlign w:val="subscript"/>
        </w:rPr>
        <w:t>3</w:t>
      </w:r>
      <w:r w:rsidRPr="00153BD8">
        <w:rPr>
          <w:rFonts w:ascii="Arial" w:hAnsi="Arial" w:cs="Arial"/>
          <w:i w:val="0"/>
          <w:iCs w:val="0"/>
          <w:color w:val="auto"/>
        </w:rPr>
        <w:t>C</w:t>
      </w:r>
      <w:r w:rsidRPr="00D44EB5">
        <w:rPr>
          <w:rFonts w:ascii="Arial" w:hAnsi="Arial" w:cs="Arial"/>
          <w:i w:val="0"/>
          <w:iCs w:val="0"/>
          <w:color w:val="auto"/>
          <w:vertAlign w:val="subscript"/>
        </w:rPr>
        <w:t>2</w:t>
      </w:r>
      <w:r w:rsidRPr="00153BD8">
        <w:rPr>
          <w:rFonts w:ascii="Arial" w:hAnsi="Arial" w:cs="Arial"/>
          <w:i w:val="0"/>
          <w:iCs w:val="0"/>
          <w:color w:val="auto"/>
        </w:rPr>
        <w:t>-U10-Fe-800</w:t>
      </w:r>
      <w:r>
        <w:rPr>
          <w:rFonts w:ascii="Arial" w:hAnsi="Arial" w:cs="Arial"/>
          <w:i w:val="0"/>
          <w:iCs w:val="0"/>
          <w:color w:val="auto"/>
        </w:rPr>
        <w:t xml:space="preserve"> (top)</w:t>
      </w:r>
      <w:r w:rsidRPr="00153BD8">
        <w:rPr>
          <w:rFonts w:ascii="Arial" w:hAnsi="Arial" w:cs="Arial"/>
          <w:i w:val="0"/>
          <w:iCs w:val="0"/>
          <w:color w:val="auto"/>
        </w:rPr>
        <w:t>, Ti</w:t>
      </w:r>
      <w:r w:rsidRPr="00D44EB5">
        <w:rPr>
          <w:rFonts w:ascii="Arial" w:hAnsi="Arial" w:cs="Arial"/>
          <w:i w:val="0"/>
          <w:iCs w:val="0"/>
          <w:color w:val="auto"/>
          <w:vertAlign w:val="subscript"/>
        </w:rPr>
        <w:t>3</w:t>
      </w:r>
      <w:r w:rsidRPr="00153BD8">
        <w:rPr>
          <w:rFonts w:ascii="Arial" w:hAnsi="Arial" w:cs="Arial"/>
          <w:i w:val="0"/>
          <w:iCs w:val="0"/>
          <w:color w:val="auto"/>
        </w:rPr>
        <w:t>C</w:t>
      </w:r>
      <w:r w:rsidRPr="00D44EB5">
        <w:rPr>
          <w:rFonts w:ascii="Arial" w:hAnsi="Arial" w:cs="Arial"/>
          <w:i w:val="0"/>
          <w:iCs w:val="0"/>
          <w:color w:val="auto"/>
          <w:vertAlign w:val="subscript"/>
        </w:rPr>
        <w:t>2</w:t>
      </w:r>
      <w:r w:rsidRPr="00153BD8">
        <w:rPr>
          <w:rFonts w:ascii="Arial" w:hAnsi="Arial" w:cs="Arial"/>
          <w:i w:val="0"/>
          <w:iCs w:val="0"/>
          <w:color w:val="auto"/>
        </w:rPr>
        <w:t>-U50-Fe-800</w:t>
      </w:r>
      <w:r>
        <w:rPr>
          <w:rFonts w:ascii="Arial" w:hAnsi="Arial" w:cs="Arial"/>
          <w:i w:val="0"/>
          <w:iCs w:val="0"/>
          <w:color w:val="auto"/>
        </w:rPr>
        <w:t xml:space="preserve"> (middle)</w:t>
      </w:r>
      <w:r w:rsidRPr="00153BD8">
        <w:rPr>
          <w:rFonts w:ascii="Arial" w:hAnsi="Arial" w:cs="Arial"/>
          <w:i w:val="0"/>
          <w:iCs w:val="0"/>
          <w:color w:val="auto"/>
        </w:rPr>
        <w:t xml:space="preserve"> and C-U50-Fe-800 (</w:t>
      </w:r>
      <w:r>
        <w:rPr>
          <w:rFonts w:ascii="Arial" w:hAnsi="Arial" w:cs="Arial"/>
          <w:i w:val="0"/>
          <w:iCs w:val="0"/>
          <w:color w:val="auto"/>
        </w:rPr>
        <w:t>bottom</w:t>
      </w:r>
      <w:r w:rsidRPr="00153BD8">
        <w:rPr>
          <w:rFonts w:ascii="Arial" w:hAnsi="Arial" w:cs="Arial"/>
          <w:i w:val="0"/>
          <w:iCs w:val="0"/>
          <w:color w:val="auto"/>
        </w:rPr>
        <w:t>)</w:t>
      </w:r>
      <w:r>
        <w:rPr>
          <w:rFonts w:ascii="Arial" w:hAnsi="Arial" w:cs="Arial"/>
          <w:i w:val="0"/>
          <w:iCs w:val="0"/>
          <w:color w:val="auto"/>
        </w:rPr>
        <w:t xml:space="preserve">. C) </w:t>
      </w:r>
      <w:r w:rsidRPr="003D7E8A">
        <w:rPr>
          <w:rFonts w:ascii="Arial" w:hAnsi="Arial" w:cs="Arial"/>
          <w:i w:val="0"/>
          <w:iCs w:val="0"/>
          <w:color w:val="auto"/>
        </w:rPr>
        <w:t>N</w:t>
      </w:r>
      <w:r>
        <w:rPr>
          <w:rFonts w:ascii="Arial" w:hAnsi="Arial" w:cs="Arial"/>
          <w:i w:val="0"/>
          <w:iCs w:val="0"/>
          <w:color w:val="auto"/>
        </w:rPr>
        <w:t xml:space="preserve"> </w:t>
      </w:r>
      <w:r w:rsidRPr="003D7E8A">
        <w:rPr>
          <w:rFonts w:ascii="Arial" w:hAnsi="Arial" w:cs="Arial"/>
          <w:i w:val="0"/>
          <w:iCs w:val="0"/>
          <w:color w:val="auto"/>
        </w:rPr>
        <w:t>1s XPS spectra of Ti</w:t>
      </w:r>
      <w:r w:rsidRPr="003D7E8A">
        <w:rPr>
          <w:rFonts w:ascii="Arial" w:hAnsi="Arial" w:cs="Arial"/>
          <w:i w:val="0"/>
          <w:iCs w:val="0"/>
          <w:color w:val="auto"/>
          <w:vertAlign w:val="subscript"/>
        </w:rPr>
        <w:t>3</w:t>
      </w:r>
      <w:r w:rsidRPr="003D7E8A">
        <w:rPr>
          <w:rFonts w:ascii="Arial" w:hAnsi="Arial" w:cs="Arial"/>
          <w:i w:val="0"/>
          <w:iCs w:val="0"/>
          <w:color w:val="auto"/>
        </w:rPr>
        <w:t>C</w:t>
      </w:r>
      <w:r w:rsidRPr="003D7E8A">
        <w:rPr>
          <w:rFonts w:ascii="Arial" w:hAnsi="Arial" w:cs="Arial"/>
          <w:i w:val="0"/>
          <w:iCs w:val="0"/>
          <w:color w:val="auto"/>
          <w:vertAlign w:val="subscript"/>
        </w:rPr>
        <w:t>2</w:t>
      </w:r>
      <w:r w:rsidRPr="003D7E8A">
        <w:rPr>
          <w:rFonts w:ascii="Arial" w:hAnsi="Arial" w:cs="Arial"/>
          <w:i w:val="0"/>
          <w:iCs w:val="0"/>
          <w:color w:val="auto"/>
        </w:rPr>
        <w:t>-U10-Fe-800</w:t>
      </w:r>
      <w:r>
        <w:rPr>
          <w:rFonts w:ascii="Arial" w:hAnsi="Arial" w:cs="Arial"/>
          <w:i w:val="0"/>
          <w:iCs w:val="0"/>
          <w:color w:val="auto"/>
        </w:rPr>
        <w:t xml:space="preserve"> (top)</w:t>
      </w:r>
      <w:r w:rsidRPr="003D7E8A">
        <w:rPr>
          <w:rFonts w:ascii="Arial" w:hAnsi="Arial" w:cs="Arial"/>
          <w:i w:val="0"/>
          <w:iCs w:val="0"/>
          <w:color w:val="auto"/>
        </w:rPr>
        <w:t>, Ti</w:t>
      </w:r>
      <w:r w:rsidRPr="003D7E8A">
        <w:rPr>
          <w:rFonts w:ascii="Arial" w:hAnsi="Arial" w:cs="Arial"/>
          <w:i w:val="0"/>
          <w:iCs w:val="0"/>
          <w:color w:val="auto"/>
          <w:vertAlign w:val="subscript"/>
        </w:rPr>
        <w:t>3</w:t>
      </w:r>
      <w:r w:rsidRPr="003D7E8A">
        <w:rPr>
          <w:rFonts w:ascii="Arial" w:hAnsi="Arial" w:cs="Arial"/>
          <w:i w:val="0"/>
          <w:iCs w:val="0"/>
          <w:color w:val="auto"/>
        </w:rPr>
        <w:t>C</w:t>
      </w:r>
      <w:r w:rsidRPr="003D7E8A">
        <w:rPr>
          <w:rFonts w:ascii="Arial" w:hAnsi="Arial" w:cs="Arial"/>
          <w:i w:val="0"/>
          <w:iCs w:val="0"/>
          <w:color w:val="auto"/>
          <w:vertAlign w:val="subscript"/>
        </w:rPr>
        <w:t>2</w:t>
      </w:r>
      <w:r w:rsidRPr="003D7E8A">
        <w:rPr>
          <w:rFonts w:ascii="Arial" w:hAnsi="Arial" w:cs="Arial"/>
          <w:i w:val="0"/>
          <w:iCs w:val="0"/>
          <w:color w:val="auto"/>
        </w:rPr>
        <w:t>-U50-Fe-800</w:t>
      </w:r>
      <w:r>
        <w:rPr>
          <w:rFonts w:ascii="Arial" w:hAnsi="Arial" w:cs="Arial"/>
          <w:i w:val="0"/>
          <w:iCs w:val="0"/>
          <w:color w:val="auto"/>
        </w:rPr>
        <w:t xml:space="preserve"> (middle)</w:t>
      </w:r>
      <w:r w:rsidRPr="003D7E8A">
        <w:rPr>
          <w:rFonts w:ascii="Arial" w:hAnsi="Arial" w:cs="Arial"/>
          <w:i w:val="0"/>
          <w:iCs w:val="0"/>
          <w:color w:val="auto"/>
        </w:rPr>
        <w:t xml:space="preserve"> and C-U50-Fe-800 (</w:t>
      </w:r>
      <w:r>
        <w:rPr>
          <w:rFonts w:ascii="Arial" w:hAnsi="Arial" w:cs="Arial"/>
          <w:i w:val="0"/>
          <w:iCs w:val="0"/>
          <w:color w:val="auto"/>
        </w:rPr>
        <w:t>bottom</w:t>
      </w:r>
      <w:r w:rsidRPr="003D7E8A">
        <w:rPr>
          <w:rFonts w:ascii="Arial" w:hAnsi="Arial" w:cs="Arial"/>
          <w:i w:val="0"/>
          <w:iCs w:val="0"/>
          <w:color w:val="auto"/>
        </w:rPr>
        <w:t>)</w:t>
      </w:r>
      <w:r>
        <w:rPr>
          <w:rFonts w:ascii="Arial" w:hAnsi="Arial" w:cs="Arial"/>
          <w:i w:val="0"/>
          <w:iCs w:val="0"/>
          <w:color w:val="auto"/>
        </w:rPr>
        <w:t xml:space="preserve">. D) </w:t>
      </w:r>
      <w:r w:rsidRPr="008B5346">
        <w:rPr>
          <w:rFonts w:ascii="Arial" w:hAnsi="Arial" w:cs="Arial"/>
          <w:i w:val="0"/>
          <w:iCs w:val="0"/>
          <w:color w:val="auto"/>
        </w:rPr>
        <w:t>Fe</w:t>
      </w:r>
      <w:r>
        <w:rPr>
          <w:rFonts w:ascii="Arial" w:hAnsi="Arial" w:cs="Arial"/>
          <w:i w:val="0"/>
          <w:iCs w:val="0"/>
          <w:color w:val="auto"/>
        </w:rPr>
        <w:t xml:space="preserve"> </w:t>
      </w:r>
      <w:r w:rsidRPr="008B5346">
        <w:rPr>
          <w:rFonts w:ascii="Arial" w:hAnsi="Arial" w:cs="Arial"/>
          <w:i w:val="0"/>
          <w:iCs w:val="0"/>
          <w:color w:val="auto"/>
        </w:rPr>
        <w:t>2p XPS spectra of Ti</w:t>
      </w:r>
      <w:r w:rsidRPr="008B5346">
        <w:rPr>
          <w:rFonts w:ascii="Arial" w:hAnsi="Arial" w:cs="Arial"/>
          <w:i w:val="0"/>
          <w:iCs w:val="0"/>
          <w:color w:val="auto"/>
          <w:vertAlign w:val="subscript"/>
        </w:rPr>
        <w:t>3</w:t>
      </w:r>
      <w:r w:rsidRPr="008B5346">
        <w:rPr>
          <w:rFonts w:ascii="Arial" w:hAnsi="Arial" w:cs="Arial"/>
          <w:i w:val="0"/>
          <w:iCs w:val="0"/>
          <w:color w:val="auto"/>
        </w:rPr>
        <w:t>C</w:t>
      </w:r>
      <w:r w:rsidRPr="008B5346">
        <w:rPr>
          <w:rFonts w:ascii="Arial" w:hAnsi="Arial" w:cs="Arial"/>
          <w:i w:val="0"/>
          <w:iCs w:val="0"/>
          <w:color w:val="auto"/>
          <w:vertAlign w:val="subscript"/>
        </w:rPr>
        <w:t>2</w:t>
      </w:r>
      <w:r w:rsidRPr="008B5346">
        <w:rPr>
          <w:rFonts w:ascii="Arial" w:hAnsi="Arial" w:cs="Arial"/>
          <w:i w:val="0"/>
          <w:iCs w:val="0"/>
          <w:color w:val="auto"/>
        </w:rPr>
        <w:t>-U10-Fe-800</w:t>
      </w:r>
      <w:r>
        <w:rPr>
          <w:rFonts w:ascii="Arial" w:hAnsi="Arial" w:cs="Arial"/>
          <w:i w:val="0"/>
          <w:iCs w:val="0"/>
          <w:color w:val="auto"/>
        </w:rPr>
        <w:t xml:space="preserve"> (top)</w:t>
      </w:r>
      <w:r w:rsidRPr="008B5346">
        <w:rPr>
          <w:rFonts w:ascii="Arial" w:hAnsi="Arial" w:cs="Arial"/>
          <w:i w:val="0"/>
          <w:iCs w:val="0"/>
          <w:color w:val="auto"/>
        </w:rPr>
        <w:t>, Ti</w:t>
      </w:r>
      <w:r w:rsidRPr="008B5346">
        <w:rPr>
          <w:rFonts w:ascii="Arial" w:hAnsi="Arial" w:cs="Arial"/>
          <w:i w:val="0"/>
          <w:iCs w:val="0"/>
          <w:color w:val="auto"/>
          <w:vertAlign w:val="subscript"/>
        </w:rPr>
        <w:t>3</w:t>
      </w:r>
      <w:r w:rsidRPr="008B5346">
        <w:rPr>
          <w:rFonts w:ascii="Arial" w:hAnsi="Arial" w:cs="Arial"/>
          <w:i w:val="0"/>
          <w:iCs w:val="0"/>
          <w:color w:val="auto"/>
        </w:rPr>
        <w:t>C</w:t>
      </w:r>
      <w:r w:rsidRPr="008B5346">
        <w:rPr>
          <w:rFonts w:ascii="Arial" w:hAnsi="Arial" w:cs="Arial"/>
          <w:i w:val="0"/>
          <w:iCs w:val="0"/>
          <w:color w:val="auto"/>
          <w:vertAlign w:val="subscript"/>
        </w:rPr>
        <w:t>2</w:t>
      </w:r>
      <w:r w:rsidRPr="008B5346">
        <w:rPr>
          <w:rFonts w:ascii="Arial" w:hAnsi="Arial" w:cs="Arial"/>
          <w:i w:val="0"/>
          <w:iCs w:val="0"/>
          <w:color w:val="auto"/>
        </w:rPr>
        <w:t>-U50-Fe-800</w:t>
      </w:r>
      <w:r>
        <w:rPr>
          <w:rFonts w:ascii="Arial" w:hAnsi="Arial" w:cs="Arial"/>
          <w:i w:val="0"/>
          <w:iCs w:val="0"/>
          <w:color w:val="auto"/>
        </w:rPr>
        <w:t xml:space="preserve"> (middle)</w:t>
      </w:r>
      <w:r w:rsidRPr="008B5346">
        <w:rPr>
          <w:rFonts w:ascii="Arial" w:hAnsi="Arial" w:cs="Arial"/>
          <w:i w:val="0"/>
          <w:iCs w:val="0"/>
          <w:color w:val="auto"/>
        </w:rPr>
        <w:t xml:space="preserve"> and C-U50-Fe-800</w:t>
      </w:r>
      <w:r>
        <w:rPr>
          <w:rFonts w:ascii="Arial" w:hAnsi="Arial" w:cs="Arial"/>
          <w:i w:val="0"/>
          <w:iCs w:val="0"/>
          <w:color w:val="auto"/>
        </w:rPr>
        <w:t xml:space="preserve"> (bottom). </w:t>
      </w:r>
    </w:p>
    <w:p w14:paraId="322B268B" w14:textId="77777777" w:rsidR="00AF484E" w:rsidRDefault="00AF484E" w:rsidP="00E208EF">
      <w:pPr>
        <w:rPr>
          <w:rFonts w:ascii="Arial" w:hAnsi="Arial" w:cs="Arial"/>
        </w:rPr>
      </w:pPr>
    </w:p>
    <w:p w14:paraId="294EB93F" w14:textId="76F3E895" w:rsidR="00A54A9F" w:rsidRDefault="00E208EF" w:rsidP="00E208EF">
      <w:pPr>
        <w:rPr>
          <w:rFonts w:ascii="Arial" w:hAnsi="Arial" w:cs="Arial"/>
        </w:rPr>
      </w:pPr>
      <w:r w:rsidRPr="00E208EF">
        <w:rPr>
          <w:rFonts w:ascii="Arial" w:hAnsi="Arial" w:cs="Arial"/>
        </w:rPr>
        <w:t>The C1s spectra</w:t>
      </w:r>
      <w:r w:rsidR="00007C10" w:rsidRPr="00007C10">
        <w:rPr>
          <w:rFonts w:ascii="Arial" w:hAnsi="Arial" w:cs="Arial"/>
        </w:rPr>
        <w:t xml:space="preserve"> </w:t>
      </w:r>
      <w:r w:rsidR="00007C10" w:rsidRPr="00C54BDC">
        <w:rPr>
          <w:rFonts w:ascii="Arial" w:hAnsi="Arial" w:cs="Arial"/>
        </w:rPr>
        <w:t>of Ti</w:t>
      </w:r>
      <w:r w:rsidR="00007C10" w:rsidRPr="00D61162">
        <w:rPr>
          <w:rFonts w:ascii="Arial" w:hAnsi="Arial" w:cs="Arial"/>
          <w:vertAlign w:val="subscript"/>
        </w:rPr>
        <w:t>3</w:t>
      </w:r>
      <w:r w:rsidR="00007C10" w:rsidRPr="00C54BDC">
        <w:rPr>
          <w:rFonts w:ascii="Arial" w:hAnsi="Arial" w:cs="Arial"/>
        </w:rPr>
        <w:t>C</w:t>
      </w:r>
      <w:r w:rsidR="00007C10" w:rsidRPr="00D61162">
        <w:rPr>
          <w:rFonts w:ascii="Arial" w:hAnsi="Arial" w:cs="Arial"/>
          <w:vertAlign w:val="subscript"/>
        </w:rPr>
        <w:t>2</w:t>
      </w:r>
      <w:r w:rsidR="00007C10" w:rsidRPr="00C54BDC">
        <w:rPr>
          <w:rFonts w:ascii="Arial" w:hAnsi="Arial" w:cs="Arial"/>
        </w:rPr>
        <w:t>-U10-Fe-800</w:t>
      </w:r>
      <w:r w:rsidR="00007C10">
        <w:rPr>
          <w:rFonts w:ascii="Arial" w:hAnsi="Arial" w:cs="Arial"/>
        </w:rPr>
        <w:t xml:space="preserve">, </w:t>
      </w:r>
      <w:r w:rsidR="00007C10" w:rsidRPr="00C54BDC">
        <w:rPr>
          <w:rFonts w:ascii="Arial" w:hAnsi="Arial" w:cs="Arial"/>
        </w:rPr>
        <w:t>Ti</w:t>
      </w:r>
      <w:r w:rsidR="00007C10" w:rsidRPr="00D61162">
        <w:rPr>
          <w:rFonts w:ascii="Arial" w:hAnsi="Arial" w:cs="Arial"/>
          <w:vertAlign w:val="subscript"/>
        </w:rPr>
        <w:t>3</w:t>
      </w:r>
      <w:r w:rsidR="00007C10" w:rsidRPr="00C54BDC">
        <w:rPr>
          <w:rFonts w:ascii="Arial" w:hAnsi="Arial" w:cs="Arial"/>
        </w:rPr>
        <w:t>C</w:t>
      </w:r>
      <w:r w:rsidR="00007C10" w:rsidRPr="00D61162">
        <w:rPr>
          <w:rFonts w:ascii="Arial" w:hAnsi="Arial" w:cs="Arial"/>
          <w:vertAlign w:val="subscript"/>
        </w:rPr>
        <w:t>2</w:t>
      </w:r>
      <w:r w:rsidR="00007C10" w:rsidRPr="00C54BDC">
        <w:rPr>
          <w:rFonts w:ascii="Arial" w:hAnsi="Arial" w:cs="Arial"/>
        </w:rPr>
        <w:t>-U50-Fe-800</w:t>
      </w:r>
      <w:r w:rsidR="00007C10">
        <w:rPr>
          <w:rFonts w:ascii="Arial" w:hAnsi="Arial" w:cs="Arial"/>
        </w:rPr>
        <w:t xml:space="preserve">, and C-U50-Fe-800 </w:t>
      </w:r>
      <w:r w:rsidR="006E1908">
        <w:rPr>
          <w:rFonts w:ascii="Arial" w:hAnsi="Arial" w:cs="Arial"/>
        </w:rPr>
        <w:t>are</w:t>
      </w:r>
      <w:r w:rsidR="00007C10">
        <w:rPr>
          <w:rFonts w:ascii="Arial" w:hAnsi="Arial" w:cs="Arial"/>
        </w:rPr>
        <w:t xml:space="preserve"> shown in Figure 3B, with the spectra </w:t>
      </w:r>
      <w:r w:rsidRPr="00E208EF">
        <w:rPr>
          <w:rFonts w:ascii="Arial" w:hAnsi="Arial" w:cs="Arial"/>
        </w:rPr>
        <w:t>deconvoluted into five peaks. The main peak centred at 284.8 eV</w:t>
      </w:r>
      <w:r w:rsidR="00C4405C">
        <w:rPr>
          <w:rFonts w:ascii="Arial" w:hAnsi="Arial" w:cs="Arial"/>
        </w:rPr>
        <w:t xml:space="preserve"> corresponds </w:t>
      </w:r>
      <w:r w:rsidRPr="00E208EF">
        <w:rPr>
          <w:rFonts w:ascii="Arial" w:hAnsi="Arial" w:cs="Arial"/>
        </w:rPr>
        <w:t xml:space="preserve">to C-C bonds and was attributed to the carbon structures formed on top </w:t>
      </w:r>
      <w:r w:rsidR="00007C10">
        <w:rPr>
          <w:rFonts w:ascii="Arial" w:hAnsi="Arial" w:cs="Arial"/>
        </w:rPr>
        <w:t>of the materials</w:t>
      </w:r>
      <w:r w:rsidRPr="00E208EF">
        <w:rPr>
          <w:rFonts w:ascii="Arial" w:hAnsi="Arial" w:cs="Arial"/>
        </w:rPr>
        <w:t>. Moreover, there is no obvious C-Ti</w:t>
      </w:r>
      <w:r w:rsidR="00AF484E">
        <w:rPr>
          <w:rFonts w:ascii="Arial" w:hAnsi="Arial" w:cs="Arial"/>
        </w:rPr>
        <w:t xml:space="preserve"> peak</w:t>
      </w:r>
      <w:r w:rsidRPr="00E208EF">
        <w:rPr>
          <w:rFonts w:ascii="Arial" w:hAnsi="Arial" w:cs="Arial"/>
        </w:rPr>
        <w:t xml:space="preserve"> at around 282 eV, which is a peak characteristic</w:t>
      </w:r>
      <w:r w:rsidR="00007C10">
        <w:rPr>
          <w:rFonts w:ascii="Arial" w:hAnsi="Arial" w:cs="Arial"/>
        </w:rPr>
        <w:t xml:space="preserve"> </w:t>
      </w:r>
      <w:r w:rsidRPr="00E208EF">
        <w:rPr>
          <w:rFonts w:ascii="Arial" w:hAnsi="Arial" w:cs="Arial"/>
        </w:rPr>
        <w:t>from Ti</w:t>
      </w:r>
      <w:r w:rsidRPr="00007C10">
        <w:rPr>
          <w:rFonts w:ascii="Arial" w:hAnsi="Arial" w:cs="Arial"/>
          <w:vertAlign w:val="subscript"/>
        </w:rPr>
        <w:t>3</w:t>
      </w:r>
      <w:r w:rsidRPr="00E208EF">
        <w:rPr>
          <w:rFonts w:ascii="Arial" w:hAnsi="Arial" w:cs="Arial"/>
        </w:rPr>
        <w:t>C</w:t>
      </w:r>
      <w:r w:rsidRPr="00007C10">
        <w:rPr>
          <w:rFonts w:ascii="Arial" w:hAnsi="Arial" w:cs="Arial"/>
          <w:vertAlign w:val="subscript"/>
        </w:rPr>
        <w:t>2</w:t>
      </w:r>
      <w:r w:rsidR="00A54A9F">
        <w:rPr>
          <w:rFonts w:ascii="Arial" w:hAnsi="Arial" w:cs="Arial"/>
        </w:rPr>
        <w:t>, hinting that there is not much MXene at the surface of the samples.</w:t>
      </w:r>
      <w:r w:rsidRPr="00E208EF">
        <w:rPr>
          <w:rFonts w:ascii="Arial" w:hAnsi="Arial" w:cs="Arial"/>
        </w:rPr>
        <w:t xml:space="preserve"> A very small shoulder at 283.9 eV is present and is believed </w:t>
      </w:r>
      <w:r w:rsidR="00AF484E">
        <w:rPr>
          <w:rFonts w:ascii="Arial" w:hAnsi="Arial" w:cs="Arial"/>
        </w:rPr>
        <w:t xml:space="preserve">to </w:t>
      </w:r>
      <w:r w:rsidR="00A54A9F">
        <w:rPr>
          <w:rFonts w:ascii="Arial" w:hAnsi="Arial" w:cs="Arial"/>
        </w:rPr>
        <w:t>correspond</w:t>
      </w:r>
      <w:r w:rsidRPr="00E208EF">
        <w:rPr>
          <w:rFonts w:ascii="Arial" w:hAnsi="Arial" w:cs="Arial"/>
        </w:rPr>
        <w:t xml:space="preserve"> to</w:t>
      </w:r>
      <w:r>
        <w:rPr>
          <w:rFonts w:ascii="Arial" w:hAnsi="Arial" w:cs="Arial"/>
        </w:rPr>
        <w:t xml:space="preserve"> </w:t>
      </w:r>
      <w:r w:rsidRPr="00E208EF">
        <w:rPr>
          <w:rFonts w:ascii="Arial" w:hAnsi="Arial" w:cs="Arial"/>
        </w:rPr>
        <w:t>the C-Fe bond from Fe</w:t>
      </w:r>
      <w:r w:rsidRPr="00A54A9F">
        <w:rPr>
          <w:rFonts w:ascii="Arial" w:hAnsi="Arial" w:cs="Arial"/>
          <w:vertAlign w:val="subscript"/>
        </w:rPr>
        <w:t>3</w:t>
      </w:r>
      <w:r w:rsidRPr="00E208EF">
        <w:rPr>
          <w:rFonts w:ascii="Arial" w:hAnsi="Arial" w:cs="Arial"/>
        </w:rPr>
        <w:t>C</w:t>
      </w:r>
      <w:r w:rsidR="00AF539B">
        <w:rPr>
          <w:rFonts w:ascii="Arial" w:hAnsi="Arial" w:cs="Arial"/>
        </w:rPr>
        <w:t xml:space="preserve"> </w:t>
      </w:r>
      <w:r w:rsidR="00AF539B">
        <w:rPr>
          <w:rFonts w:ascii="Arial" w:hAnsi="Arial" w:cs="Arial"/>
        </w:rPr>
        <w:fldChar w:fldCharType="begin">
          <w:fldData xml:space="preserve">PEVuZE5vdGU+PENpdGU+PEF1dGhvcj5QYXJrPC9BdXRob3I+PFllYXI+MjAwMTwvWWVhcj48UmVj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</w:fldData>
        </w:fldChar>
      </w:r>
      <w:r w:rsidR="002803DF">
        <w:rPr>
          <w:rFonts w:ascii="Arial" w:hAnsi="Arial" w:cs="Arial"/>
        </w:rPr>
        <w:instrText xml:space="preserve"> ADDIN EN.CITE </w:instrText>
      </w:r>
      <w:r w:rsidR="002803DF">
        <w:rPr>
          <w:rFonts w:ascii="Arial" w:hAnsi="Arial" w:cs="Arial"/>
        </w:rPr>
        <w:fldChar w:fldCharType="begin">
          <w:fldData xml:space="preserve">PEVuZE5vdGU+PENpdGU+PEF1dGhvcj5QYXJrPC9BdXRob3I+PFllYXI+MjAwMTwvWWVhcj48UmVj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</w:fldData>
        </w:fldChar>
      </w:r>
      <w:r w:rsidR="002803DF">
        <w:rPr>
          <w:rFonts w:ascii="Arial" w:hAnsi="Arial" w:cs="Arial"/>
        </w:rPr>
        <w:instrText xml:space="preserve"> ADDIN EN.CITE.DATA </w:instrText>
      </w:r>
      <w:r w:rsidR="002803DF">
        <w:rPr>
          <w:rFonts w:ascii="Arial" w:hAnsi="Arial" w:cs="Arial"/>
        </w:rPr>
      </w:r>
      <w:r w:rsidR="002803DF">
        <w:rPr>
          <w:rFonts w:ascii="Arial" w:hAnsi="Arial" w:cs="Arial"/>
        </w:rPr>
        <w:fldChar w:fldCharType="end"/>
      </w:r>
      <w:r w:rsidR="00AF539B">
        <w:rPr>
          <w:rFonts w:ascii="Arial" w:hAnsi="Arial" w:cs="Arial"/>
        </w:rPr>
        <w:fldChar w:fldCharType="separate"/>
      </w:r>
      <w:r w:rsidR="002803DF">
        <w:rPr>
          <w:rFonts w:ascii="Arial" w:hAnsi="Arial" w:cs="Arial"/>
          <w:noProof/>
        </w:rPr>
        <w:t>[36, 41]</w:t>
      </w:r>
      <w:r w:rsidR="00AF539B">
        <w:rPr>
          <w:rFonts w:ascii="Arial" w:hAnsi="Arial" w:cs="Arial"/>
        </w:rPr>
        <w:fldChar w:fldCharType="end"/>
      </w:r>
      <w:r w:rsidR="00A54A9F">
        <w:rPr>
          <w:rFonts w:ascii="Arial" w:hAnsi="Arial" w:cs="Arial"/>
        </w:rPr>
        <w:t>. B</w:t>
      </w:r>
      <w:r w:rsidRPr="00E208EF">
        <w:rPr>
          <w:rFonts w:ascii="Arial" w:hAnsi="Arial" w:cs="Arial"/>
        </w:rPr>
        <w:t xml:space="preserve">ased on these results and the elemental composition </w:t>
      </w:r>
      <w:r w:rsidR="00A54A9F">
        <w:rPr>
          <w:rFonts w:ascii="Arial" w:hAnsi="Arial" w:cs="Arial"/>
        </w:rPr>
        <w:t>determined from XPS and shown in Table 3</w:t>
      </w:r>
      <w:r w:rsidRPr="00E208EF">
        <w:rPr>
          <w:rFonts w:ascii="Arial" w:hAnsi="Arial" w:cs="Arial"/>
        </w:rPr>
        <w:t>, it can be concluded that apart from small amount</w:t>
      </w:r>
      <w:r w:rsidR="00A54A9F">
        <w:rPr>
          <w:rFonts w:ascii="Arial" w:hAnsi="Arial" w:cs="Arial"/>
        </w:rPr>
        <w:t>s</w:t>
      </w:r>
      <w:r w:rsidRPr="00E208EF">
        <w:rPr>
          <w:rFonts w:ascii="Arial" w:hAnsi="Arial" w:cs="Arial"/>
        </w:rPr>
        <w:t xml:space="preserve"> of Ti</w:t>
      </w:r>
      <w:r w:rsidRPr="00A54A9F">
        <w:rPr>
          <w:rFonts w:ascii="Arial" w:hAnsi="Arial" w:cs="Arial"/>
          <w:vertAlign w:val="subscript"/>
        </w:rPr>
        <w:t>3</w:t>
      </w:r>
      <w:r w:rsidRPr="00E208EF">
        <w:rPr>
          <w:rFonts w:ascii="Arial" w:hAnsi="Arial" w:cs="Arial"/>
        </w:rPr>
        <w:t>C</w:t>
      </w:r>
      <w:r w:rsidRPr="00A54A9F">
        <w:rPr>
          <w:rFonts w:ascii="Arial" w:hAnsi="Arial" w:cs="Arial"/>
          <w:vertAlign w:val="subscript"/>
        </w:rPr>
        <w:t>2</w:t>
      </w:r>
      <w:r w:rsidRPr="00E208EF">
        <w:rPr>
          <w:rFonts w:ascii="Arial" w:hAnsi="Arial" w:cs="Arial"/>
        </w:rPr>
        <w:t xml:space="preserve"> and Fe species which are still detected as surface species, most of the MXene and Fe species are covered and/or encapsulated in </w:t>
      </w:r>
      <w:r w:rsidR="00A54A9F">
        <w:rPr>
          <w:rFonts w:ascii="Arial" w:hAnsi="Arial" w:cs="Arial"/>
        </w:rPr>
        <w:t>carbon</w:t>
      </w:r>
      <w:r w:rsidRPr="00E208EF">
        <w:rPr>
          <w:rFonts w:ascii="Arial" w:hAnsi="Arial" w:cs="Arial"/>
        </w:rPr>
        <w:t xml:space="preserve"> compounds.</w:t>
      </w:r>
      <w:r w:rsidR="006615AE">
        <w:rPr>
          <w:rFonts w:ascii="Arial" w:hAnsi="Arial" w:cs="Arial"/>
        </w:rPr>
        <w:t xml:space="preserve"> </w:t>
      </w:r>
    </w:p>
    <w:p w14:paraId="51640483" w14:textId="0D1E58C7" w:rsidR="00755A6E" w:rsidRDefault="006615AE" w:rsidP="007F3C6D">
      <w:pPr>
        <w:rPr>
          <w:rFonts w:ascii="Arial" w:hAnsi="Arial" w:cs="Arial"/>
        </w:rPr>
      </w:pPr>
      <w:r w:rsidRPr="006615AE">
        <w:rPr>
          <w:rFonts w:ascii="Arial" w:hAnsi="Arial" w:cs="Arial"/>
        </w:rPr>
        <w:t>The chemical state of nitrogen and Fe-species, as well as their local environment on the surface of the materials</w:t>
      </w:r>
      <w:r w:rsidR="00793717">
        <w:rPr>
          <w:rFonts w:ascii="Arial" w:hAnsi="Arial" w:cs="Arial"/>
        </w:rPr>
        <w:t>,</w:t>
      </w:r>
      <w:r w:rsidRPr="006615AE">
        <w:rPr>
          <w:rFonts w:ascii="Arial" w:hAnsi="Arial" w:cs="Arial"/>
        </w:rPr>
        <w:t xml:space="preserve"> are key </w:t>
      </w:r>
      <w:r w:rsidR="00793717">
        <w:rPr>
          <w:rFonts w:ascii="Arial" w:hAnsi="Arial" w:cs="Arial"/>
        </w:rPr>
        <w:t>for</w:t>
      </w:r>
      <w:r w:rsidRPr="006615AE">
        <w:rPr>
          <w:rFonts w:ascii="Arial" w:hAnsi="Arial" w:cs="Arial"/>
        </w:rPr>
        <w:t xml:space="preserve"> catalytic performance towards </w:t>
      </w:r>
      <w:r w:rsidR="00793717">
        <w:rPr>
          <w:rFonts w:ascii="Arial" w:hAnsi="Arial" w:cs="Arial"/>
        </w:rPr>
        <w:t xml:space="preserve">the </w:t>
      </w:r>
      <w:r w:rsidRPr="006615AE">
        <w:rPr>
          <w:rFonts w:ascii="Arial" w:hAnsi="Arial" w:cs="Arial"/>
        </w:rPr>
        <w:t xml:space="preserve">ORR. Therefore, </w:t>
      </w:r>
      <w:r w:rsidR="006E1908">
        <w:rPr>
          <w:rFonts w:ascii="Arial" w:hAnsi="Arial" w:cs="Arial"/>
        </w:rPr>
        <w:t xml:space="preserve">both were analysed and deconvoluted. </w:t>
      </w:r>
      <w:r w:rsidR="00C4405C">
        <w:rPr>
          <w:rFonts w:ascii="Arial" w:hAnsi="Arial" w:cs="Arial"/>
        </w:rPr>
        <w:t>As shown in Figure 3C, t</w:t>
      </w:r>
      <w:r w:rsidR="001940F7" w:rsidRPr="006615AE">
        <w:rPr>
          <w:rFonts w:ascii="Arial" w:hAnsi="Arial" w:cs="Arial"/>
        </w:rPr>
        <w:t>he N</w:t>
      </w:r>
      <w:r w:rsidR="001940F7">
        <w:rPr>
          <w:rFonts w:ascii="Arial" w:hAnsi="Arial" w:cs="Arial"/>
        </w:rPr>
        <w:t xml:space="preserve"> </w:t>
      </w:r>
      <w:r w:rsidR="001940F7" w:rsidRPr="006615AE">
        <w:rPr>
          <w:rFonts w:ascii="Arial" w:hAnsi="Arial" w:cs="Arial"/>
        </w:rPr>
        <w:t xml:space="preserve">1s spectra of </w:t>
      </w:r>
      <w:r w:rsidR="001940F7">
        <w:rPr>
          <w:rFonts w:ascii="Arial" w:hAnsi="Arial" w:cs="Arial"/>
        </w:rPr>
        <w:t xml:space="preserve">the Fe </w:t>
      </w:r>
      <w:r w:rsidR="001940F7" w:rsidRPr="006615AE">
        <w:rPr>
          <w:rFonts w:ascii="Arial" w:hAnsi="Arial" w:cs="Arial"/>
        </w:rPr>
        <w:t>samples can be deconvoluted into four peaks,</w:t>
      </w:r>
      <w:r w:rsidR="001940F7">
        <w:rPr>
          <w:rFonts w:ascii="Arial" w:hAnsi="Arial" w:cs="Arial"/>
        </w:rPr>
        <w:t xml:space="preserve"> </w:t>
      </w:r>
      <w:r w:rsidR="001940F7" w:rsidRPr="006615AE">
        <w:rPr>
          <w:rFonts w:ascii="Arial" w:hAnsi="Arial" w:cs="Arial"/>
        </w:rPr>
        <w:t>with binding energies around 396.4, 398.7, 400.2 and 401.4 eV, which can be assigned to N-Ti</w:t>
      </w:r>
      <w:r w:rsidR="001940F7">
        <w:rPr>
          <w:rFonts w:ascii="Arial" w:hAnsi="Arial" w:cs="Arial"/>
        </w:rPr>
        <w:t xml:space="preserve"> </w:t>
      </w:r>
      <w:r w:rsidR="001940F7" w:rsidRPr="006615AE">
        <w:rPr>
          <w:rFonts w:ascii="Arial" w:hAnsi="Arial" w:cs="Arial"/>
        </w:rPr>
        <w:t>bonds, pyridinic N (N1), pyrrolic N (N2) and graphitic N (N3), respectively</w:t>
      </w:r>
      <w:r w:rsidR="005D6149">
        <w:rPr>
          <w:rFonts w:ascii="Arial" w:hAnsi="Arial" w:cs="Arial"/>
        </w:rPr>
        <w:t xml:space="preserve"> </w:t>
      </w:r>
      <w:r w:rsidR="005D6149">
        <w:rPr>
          <w:rFonts w:ascii="Arial" w:hAnsi="Arial" w:cs="Arial"/>
        </w:rPr>
        <w:fldChar w:fldCharType="begin"/>
      </w:r>
      <w:r w:rsidR="005D6149">
        <w:rPr>
          <w:rFonts w:ascii="Arial" w:hAnsi="Arial" w:cs="Arial"/>
        </w:rPr>
        <w:instrText xml:space="preserve"> ADDIN EN.CITE &lt;EndNote&gt;&lt;Cite&gt;&lt;Author&gt;Dharmasiri&lt;/Author&gt;&lt;Year&gt;2023&lt;/Year&gt;&lt;RecNum&gt;124&lt;/RecNum&gt;&lt;DisplayText&gt;[42]&lt;/DisplayText&gt;&lt;record&gt;&lt;rec-number&gt;124&lt;/rec-number&gt;&lt;foreign-keys&gt;&lt;key app="EN" db-id="fazvdpwa0p952zerrfl5s90xd5tvfv2925ax" timestamp="1772636211"&gt;124&lt;/key&gt;&lt;/foreign-keys&gt;&lt;ref-type name="Journal Article"&gt;17&lt;/ref-type&gt;&lt;contributors&gt;&lt;authors&gt;&lt;author&gt;Dharmasiri, Bhagya&lt;/author&gt;&lt;author&gt;Usman, Ken Aldren S.&lt;/author&gt;&lt;author&gt;Qin, Si Alex&lt;/author&gt;&lt;author&gt;Razal, Joselito M.&lt;/author&gt;&lt;author&gt;Tran, Ngon T.&lt;/author&gt;&lt;author&gt;Coia, Piers&lt;/author&gt;&lt;author&gt;Harte, Timothy&lt;/author&gt;&lt;author&gt;Henderson, Luke C.&lt;/author&gt;&lt;/authors&gt;&lt;/contributors&gt;&lt;titles&gt;&lt;title&gt;Ti3C2Tx MXene coated carbon fibre electrodes for high performance structural supercapacitors&lt;/title&gt;&lt;secondary-title&gt;Chemical Engineering Journal&lt;/secondary-title&gt;&lt;/titles&gt;&lt;periodical&gt;&lt;full-title&gt;Chemical Engineering Journal&lt;/full-title&gt;&lt;/periodical&gt;&lt;pages&gt;146739&lt;/pages&gt;&lt;volume&gt;476&lt;/volume&gt;&lt;keywords&gt;&lt;keyword&gt;MXene&lt;/keyword&gt;&lt;keyword&gt;Carbon fibre&lt;/keyword&gt;&lt;keyword&gt;Electrochemical surface functionalization&lt;/keyword&gt;&lt;keyword&gt;Structural supercapacitors&lt;/keyword&gt;&lt;keyword&gt;Multifunctional composites&lt;/keyword&gt;&lt;/keywords&gt;&lt;dates&gt;&lt;year&gt;2023&lt;/year&gt;&lt;pub-dates&gt;&lt;date&gt;2023/11/15/&lt;/date&gt;&lt;/pub-dates&gt;&lt;/dates&gt;&lt;isbn&gt;1385-8947&lt;/isbn&gt;&lt;urls&gt;&lt;related-urls&gt;&lt;url&gt;https://www.sciencedirect.com/science/article/pii/S1385894723054700&lt;/url&gt;&lt;/related-urls&gt;&lt;/urls&gt;&lt;electronic-resource-num&gt;https://doi.org/10.1016/j.cej.2023.146739&lt;/electronic-resource-num&gt;&lt;/record&gt;&lt;/Cite&gt;&lt;/EndNote&gt;</w:instrText>
      </w:r>
      <w:r w:rsidR="005D6149">
        <w:rPr>
          <w:rFonts w:ascii="Arial" w:hAnsi="Arial" w:cs="Arial"/>
        </w:rPr>
        <w:fldChar w:fldCharType="separate"/>
      </w:r>
      <w:r w:rsidR="005D6149">
        <w:rPr>
          <w:rFonts w:ascii="Arial" w:hAnsi="Arial" w:cs="Arial"/>
          <w:noProof/>
        </w:rPr>
        <w:t>[42]</w:t>
      </w:r>
      <w:r w:rsidR="005D6149">
        <w:rPr>
          <w:rFonts w:ascii="Arial" w:hAnsi="Arial" w:cs="Arial"/>
        </w:rPr>
        <w:fldChar w:fldCharType="end"/>
      </w:r>
      <w:r w:rsidR="001940F7" w:rsidRPr="006615AE">
        <w:rPr>
          <w:rFonts w:ascii="Arial" w:hAnsi="Arial" w:cs="Arial"/>
        </w:rPr>
        <w:t xml:space="preserve">. The </w:t>
      </w:r>
      <w:r w:rsidR="00C4405C">
        <w:rPr>
          <w:rFonts w:ascii="Arial" w:hAnsi="Arial" w:cs="Arial"/>
        </w:rPr>
        <w:t xml:space="preserve">N 1s </w:t>
      </w:r>
      <w:r w:rsidR="001940F7" w:rsidRPr="006615AE">
        <w:rPr>
          <w:rFonts w:ascii="Arial" w:hAnsi="Arial" w:cs="Arial"/>
        </w:rPr>
        <w:t xml:space="preserve">XPS peak fitting distribution </w:t>
      </w:r>
      <w:r w:rsidR="00FB50F9">
        <w:rPr>
          <w:rFonts w:ascii="Arial" w:hAnsi="Arial" w:cs="Arial"/>
        </w:rPr>
        <w:t>parameters are</w:t>
      </w:r>
      <w:r w:rsidR="001940F7" w:rsidRPr="006615AE">
        <w:rPr>
          <w:rFonts w:ascii="Arial" w:hAnsi="Arial" w:cs="Arial"/>
        </w:rPr>
        <w:t xml:space="preserve"> given in </w:t>
      </w:r>
      <w:r w:rsidR="001940F7">
        <w:rPr>
          <w:rFonts w:ascii="Arial" w:hAnsi="Arial" w:cs="Arial"/>
        </w:rPr>
        <w:t>Supporting Information in Table S6</w:t>
      </w:r>
      <w:r w:rsidR="001940F7" w:rsidRPr="006615AE">
        <w:rPr>
          <w:rFonts w:ascii="Arial" w:hAnsi="Arial" w:cs="Arial"/>
        </w:rPr>
        <w:t xml:space="preserve">, where the atomic concentrations of the different N species are presented. The proportion of different N species on the surface of both MXene samples </w:t>
      </w:r>
      <w:r w:rsidR="00C4405C">
        <w:rPr>
          <w:rFonts w:ascii="Arial" w:hAnsi="Arial" w:cs="Arial"/>
        </w:rPr>
        <w:t>is</w:t>
      </w:r>
      <w:r w:rsidR="001940F7" w:rsidRPr="006615AE">
        <w:rPr>
          <w:rFonts w:ascii="Arial" w:hAnsi="Arial" w:cs="Arial"/>
        </w:rPr>
        <w:t xml:space="preserve"> very similar, even with a urea content </w:t>
      </w:r>
      <w:r w:rsidR="001940F7">
        <w:rPr>
          <w:rFonts w:ascii="Arial" w:hAnsi="Arial" w:cs="Arial"/>
        </w:rPr>
        <w:t>that is five times higher</w:t>
      </w:r>
      <w:r w:rsidR="001940F7" w:rsidRPr="006615AE">
        <w:rPr>
          <w:rFonts w:ascii="Arial" w:hAnsi="Arial" w:cs="Arial"/>
        </w:rPr>
        <w:t xml:space="preserve">. It </w:t>
      </w:r>
      <w:r w:rsidR="001940F7">
        <w:rPr>
          <w:rFonts w:ascii="Arial" w:hAnsi="Arial" w:cs="Arial"/>
        </w:rPr>
        <w:t xml:space="preserve">is also noticeable that </w:t>
      </w:r>
      <w:r w:rsidR="00C4405C">
        <w:rPr>
          <w:rFonts w:ascii="Arial" w:hAnsi="Arial" w:cs="Arial"/>
        </w:rPr>
        <w:t xml:space="preserve">the </w:t>
      </w:r>
      <w:r w:rsidR="001940F7">
        <w:rPr>
          <w:rFonts w:ascii="Arial" w:hAnsi="Arial" w:cs="Arial"/>
        </w:rPr>
        <w:t>T</w:t>
      </w:r>
      <w:r w:rsidR="001940F7" w:rsidRPr="006615AE">
        <w:rPr>
          <w:rFonts w:ascii="Arial" w:hAnsi="Arial" w:cs="Arial"/>
        </w:rPr>
        <w:t>i</w:t>
      </w:r>
      <w:r w:rsidR="001940F7" w:rsidRPr="00CA4A87">
        <w:rPr>
          <w:rFonts w:ascii="Arial" w:hAnsi="Arial" w:cs="Arial"/>
          <w:vertAlign w:val="subscript"/>
        </w:rPr>
        <w:t>3</w:t>
      </w:r>
      <w:r w:rsidR="001940F7" w:rsidRPr="006615AE">
        <w:rPr>
          <w:rFonts w:ascii="Arial" w:hAnsi="Arial" w:cs="Arial"/>
        </w:rPr>
        <w:t>C</w:t>
      </w:r>
      <w:r w:rsidR="001940F7" w:rsidRPr="00CA4A87">
        <w:rPr>
          <w:rFonts w:ascii="Arial" w:hAnsi="Arial" w:cs="Arial"/>
          <w:vertAlign w:val="subscript"/>
        </w:rPr>
        <w:t>2</w:t>
      </w:r>
      <w:r w:rsidR="001940F7" w:rsidRPr="006615AE">
        <w:rPr>
          <w:rFonts w:ascii="Arial" w:hAnsi="Arial" w:cs="Arial"/>
        </w:rPr>
        <w:t>-U50-Fe-800 sample contains a bit more pyridinic N and a bit less graphitic N.</w:t>
      </w:r>
      <w:r w:rsidR="00C4405C">
        <w:rPr>
          <w:rFonts w:ascii="Arial" w:hAnsi="Arial" w:cs="Arial"/>
        </w:rPr>
        <w:t xml:space="preserve"> </w:t>
      </w:r>
      <w:r w:rsidR="001940F7" w:rsidRPr="006615AE">
        <w:rPr>
          <w:rFonts w:ascii="Arial" w:hAnsi="Arial" w:cs="Arial"/>
        </w:rPr>
        <w:t>Based on previous studies, Fe-</w:t>
      </w:r>
      <w:proofErr w:type="spellStart"/>
      <w:r w:rsidR="001940F7" w:rsidRPr="006615AE">
        <w:rPr>
          <w:rFonts w:ascii="Arial" w:hAnsi="Arial" w:cs="Arial"/>
        </w:rPr>
        <w:t>Nx</w:t>
      </w:r>
      <w:proofErr w:type="spellEnd"/>
      <w:r w:rsidR="001940F7" w:rsidRPr="006615AE">
        <w:rPr>
          <w:rFonts w:ascii="Arial" w:hAnsi="Arial" w:cs="Arial"/>
        </w:rPr>
        <w:t xml:space="preserve"> species usually forms at pyridinic N, where Fe atoms coordinate with pyridinic N</w:t>
      </w:r>
      <w:r w:rsidR="00106489">
        <w:rPr>
          <w:rFonts w:ascii="Arial" w:hAnsi="Arial" w:cs="Arial"/>
        </w:rPr>
        <w:t xml:space="preserve"> </w:t>
      </w:r>
      <w:r w:rsidR="003E4CCA">
        <w:rPr>
          <w:rFonts w:ascii="Arial" w:hAnsi="Arial" w:cs="Arial"/>
        </w:rPr>
        <w:fldChar w:fldCharType="begin">
          <w:fldData xml:space="preserve">PEVuZE5vdGU+PENpdGU+PEF1dGhvcj5DaGVuPC9BdXRob3I+PFllYXI+MjAxNzwvWWVhcj48UmVj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</w:fldData>
        </w:fldChar>
      </w:r>
      <w:r w:rsidR="005D6149">
        <w:rPr>
          <w:rFonts w:ascii="Arial" w:hAnsi="Arial" w:cs="Arial"/>
        </w:rPr>
        <w:instrText xml:space="preserve"> ADDIN EN.CITE </w:instrText>
      </w:r>
      <w:r w:rsidR="005D6149">
        <w:rPr>
          <w:rFonts w:ascii="Arial" w:hAnsi="Arial" w:cs="Arial"/>
        </w:rPr>
        <w:fldChar w:fldCharType="begin">
          <w:fldData xml:space="preserve">PEVuZE5vdGU+PENpdGU+PEF1dGhvcj5DaGVuPC9BdXRob3I+PFllYXI+MjAxNzwvWWVhcj48UmVj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</w:fldData>
        </w:fldChar>
      </w:r>
      <w:r w:rsidR="005D6149">
        <w:rPr>
          <w:rFonts w:ascii="Arial" w:hAnsi="Arial" w:cs="Arial"/>
        </w:rPr>
        <w:instrText xml:space="preserve"> ADDIN EN.CITE.DATA </w:instrText>
      </w:r>
      <w:r w:rsidR="005D6149">
        <w:rPr>
          <w:rFonts w:ascii="Arial" w:hAnsi="Arial" w:cs="Arial"/>
        </w:rPr>
      </w:r>
      <w:r w:rsidR="005D6149">
        <w:rPr>
          <w:rFonts w:ascii="Arial" w:hAnsi="Arial" w:cs="Arial"/>
        </w:rPr>
        <w:fldChar w:fldCharType="end"/>
      </w:r>
      <w:r w:rsidR="003E4CCA">
        <w:rPr>
          <w:rFonts w:ascii="Arial" w:hAnsi="Arial" w:cs="Arial"/>
        </w:rPr>
        <w:fldChar w:fldCharType="separate"/>
      </w:r>
      <w:r w:rsidR="005D6149">
        <w:rPr>
          <w:rFonts w:ascii="Arial" w:hAnsi="Arial" w:cs="Arial"/>
          <w:noProof/>
        </w:rPr>
        <w:t>[43, 44]</w:t>
      </w:r>
      <w:r w:rsidR="003E4CCA">
        <w:rPr>
          <w:rFonts w:ascii="Arial" w:hAnsi="Arial" w:cs="Arial"/>
        </w:rPr>
        <w:fldChar w:fldCharType="end"/>
      </w:r>
      <w:r w:rsidR="00106489">
        <w:rPr>
          <w:rFonts w:ascii="Arial" w:hAnsi="Arial" w:cs="Arial"/>
        </w:rPr>
        <w:t xml:space="preserve">, </w:t>
      </w:r>
      <w:r w:rsidR="001940F7" w:rsidRPr="006615AE">
        <w:rPr>
          <w:rFonts w:ascii="Arial" w:hAnsi="Arial" w:cs="Arial"/>
        </w:rPr>
        <w:t>meaning that a proportion of the pyridinic N (N1) peak can be attributed to Fe-</w:t>
      </w:r>
      <w:proofErr w:type="spellStart"/>
      <w:r w:rsidR="001940F7" w:rsidRPr="006615AE">
        <w:rPr>
          <w:rFonts w:ascii="Arial" w:hAnsi="Arial" w:cs="Arial"/>
        </w:rPr>
        <w:t>Nx</w:t>
      </w:r>
      <w:proofErr w:type="spellEnd"/>
      <w:r w:rsidR="001940F7" w:rsidRPr="006615AE">
        <w:rPr>
          <w:rFonts w:ascii="Arial" w:hAnsi="Arial" w:cs="Arial"/>
        </w:rPr>
        <w:t xml:space="preserve"> moieties.</w:t>
      </w:r>
      <w:r w:rsidR="00AA7387">
        <w:rPr>
          <w:rFonts w:ascii="Arial" w:hAnsi="Arial" w:cs="Arial"/>
        </w:rPr>
        <w:t xml:space="preserve"> </w:t>
      </w:r>
      <w:r w:rsidR="00AA7387" w:rsidRPr="00AA7387">
        <w:rPr>
          <w:rFonts w:ascii="Arial" w:hAnsi="Arial" w:cs="Arial"/>
        </w:rPr>
        <w:t>Presence of pyridinic N not coordinated to Fe might also exist but the difficulty in deconvoluting the Fe spectra mean quantifying Fe-coordinated and non-coordinated pyridinic N is not possible.</w:t>
      </w:r>
      <w:r w:rsidR="001940F7" w:rsidRPr="006615AE">
        <w:rPr>
          <w:rFonts w:ascii="Arial" w:hAnsi="Arial" w:cs="Arial"/>
        </w:rPr>
        <w:t xml:space="preserve"> </w:t>
      </w:r>
      <w:r w:rsidR="007F3C6D" w:rsidRPr="006615AE">
        <w:rPr>
          <w:rFonts w:ascii="Arial" w:hAnsi="Arial" w:cs="Arial"/>
        </w:rPr>
        <w:t>The Fe</w:t>
      </w:r>
      <w:r w:rsidR="007F3C6D">
        <w:rPr>
          <w:rFonts w:ascii="Arial" w:hAnsi="Arial" w:cs="Arial"/>
        </w:rPr>
        <w:t xml:space="preserve"> </w:t>
      </w:r>
      <w:r w:rsidR="007F3C6D" w:rsidRPr="006615AE">
        <w:rPr>
          <w:rFonts w:ascii="Arial" w:hAnsi="Arial" w:cs="Arial"/>
        </w:rPr>
        <w:t xml:space="preserve">2p spectra </w:t>
      </w:r>
      <w:r w:rsidR="00AE32E6">
        <w:rPr>
          <w:rFonts w:ascii="Arial" w:hAnsi="Arial" w:cs="Arial"/>
        </w:rPr>
        <w:t>for</w:t>
      </w:r>
      <w:r w:rsidR="007F3C6D" w:rsidRPr="006615AE">
        <w:rPr>
          <w:rFonts w:ascii="Arial" w:hAnsi="Arial" w:cs="Arial"/>
        </w:rPr>
        <w:t xml:space="preserve"> </w:t>
      </w:r>
      <w:r w:rsidR="00AE32E6" w:rsidRPr="006615AE">
        <w:rPr>
          <w:rFonts w:ascii="Arial" w:hAnsi="Arial" w:cs="Arial"/>
        </w:rPr>
        <w:t>Ti</w:t>
      </w:r>
      <w:r w:rsidR="00AE32E6" w:rsidRPr="00AE32E6">
        <w:rPr>
          <w:rFonts w:ascii="Arial" w:hAnsi="Arial" w:cs="Arial"/>
          <w:vertAlign w:val="subscript"/>
        </w:rPr>
        <w:t>3</w:t>
      </w:r>
      <w:r w:rsidR="00AE32E6" w:rsidRPr="006615AE">
        <w:rPr>
          <w:rFonts w:ascii="Arial" w:hAnsi="Arial" w:cs="Arial"/>
        </w:rPr>
        <w:t>C</w:t>
      </w:r>
      <w:r w:rsidR="00AE32E6" w:rsidRPr="00AE32E6">
        <w:rPr>
          <w:rFonts w:ascii="Arial" w:hAnsi="Arial" w:cs="Arial"/>
          <w:vertAlign w:val="subscript"/>
        </w:rPr>
        <w:t>2</w:t>
      </w:r>
      <w:r w:rsidR="00AE32E6" w:rsidRPr="006615AE">
        <w:rPr>
          <w:rFonts w:ascii="Arial" w:hAnsi="Arial" w:cs="Arial"/>
        </w:rPr>
        <w:t>-U10-Fe-800</w:t>
      </w:r>
      <w:r w:rsidR="00C4405C">
        <w:rPr>
          <w:rFonts w:ascii="Arial" w:hAnsi="Arial" w:cs="Arial"/>
        </w:rPr>
        <w:t xml:space="preserve">, </w:t>
      </w:r>
      <w:r w:rsidR="00AE32E6" w:rsidRPr="006615AE">
        <w:rPr>
          <w:rFonts w:ascii="Arial" w:hAnsi="Arial" w:cs="Arial"/>
        </w:rPr>
        <w:t>Ti</w:t>
      </w:r>
      <w:r w:rsidR="00AE32E6" w:rsidRPr="00AE32E6">
        <w:rPr>
          <w:rFonts w:ascii="Arial" w:hAnsi="Arial" w:cs="Arial"/>
          <w:vertAlign w:val="subscript"/>
        </w:rPr>
        <w:t>3</w:t>
      </w:r>
      <w:r w:rsidR="00AE32E6" w:rsidRPr="006615AE">
        <w:rPr>
          <w:rFonts w:ascii="Arial" w:hAnsi="Arial" w:cs="Arial"/>
        </w:rPr>
        <w:t>C</w:t>
      </w:r>
      <w:r w:rsidR="00AE32E6" w:rsidRPr="00AE32E6">
        <w:rPr>
          <w:rFonts w:ascii="Arial" w:hAnsi="Arial" w:cs="Arial"/>
          <w:vertAlign w:val="subscript"/>
        </w:rPr>
        <w:t>2</w:t>
      </w:r>
      <w:r w:rsidR="00AE32E6" w:rsidRPr="006615AE">
        <w:rPr>
          <w:rFonts w:ascii="Arial" w:hAnsi="Arial" w:cs="Arial"/>
        </w:rPr>
        <w:t>-U50-Fe-800</w:t>
      </w:r>
      <w:r w:rsidR="00C4405C">
        <w:rPr>
          <w:rFonts w:ascii="Arial" w:hAnsi="Arial" w:cs="Arial"/>
        </w:rPr>
        <w:t>, and C-U50-Fe-800</w:t>
      </w:r>
      <w:r w:rsidR="00AE32E6">
        <w:rPr>
          <w:rFonts w:ascii="Arial" w:hAnsi="Arial" w:cs="Arial"/>
        </w:rPr>
        <w:t xml:space="preserve"> </w:t>
      </w:r>
      <w:r w:rsidR="007F3C6D" w:rsidRPr="006615AE">
        <w:rPr>
          <w:rFonts w:ascii="Arial" w:hAnsi="Arial" w:cs="Arial"/>
        </w:rPr>
        <w:t>are presented in Figure</w:t>
      </w:r>
      <w:r w:rsidR="00AE32E6">
        <w:rPr>
          <w:rFonts w:ascii="Arial" w:hAnsi="Arial" w:cs="Arial"/>
        </w:rPr>
        <w:t xml:space="preserve"> 3D</w:t>
      </w:r>
      <w:r w:rsidR="007F3C6D" w:rsidRPr="006615AE">
        <w:rPr>
          <w:rFonts w:ascii="Arial" w:hAnsi="Arial" w:cs="Arial"/>
        </w:rPr>
        <w:t xml:space="preserve">. </w:t>
      </w:r>
      <w:r w:rsidR="006D15C7">
        <w:rPr>
          <w:rFonts w:ascii="Arial" w:hAnsi="Arial" w:cs="Arial"/>
        </w:rPr>
        <w:t>As t</w:t>
      </w:r>
      <w:r w:rsidR="007F3C6D" w:rsidRPr="006615AE">
        <w:rPr>
          <w:rFonts w:ascii="Arial" w:hAnsi="Arial" w:cs="Arial"/>
        </w:rPr>
        <w:t xml:space="preserve">he overall XPS signal for Fe </w:t>
      </w:r>
      <w:r w:rsidR="006D15C7">
        <w:rPr>
          <w:rFonts w:ascii="Arial" w:hAnsi="Arial" w:cs="Arial"/>
        </w:rPr>
        <w:t xml:space="preserve">is </w:t>
      </w:r>
      <w:r w:rsidR="007F3C6D" w:rsidRPr="006615AE">
        <w:rPr>
          <w:rFonts w:ascii="Arial" w:hAnsi="Arial" w:cs="Arial"/>
        </w:rPr>
        <w:t>small,</w:t>
      </w:r>
      <w:r w:rsidR="006D15C7">
        <w:rPr>
          <w:rFonts w:ascii="Arial" w:hAnsi="Arial" w:cs="Arial"/>
        </w:rPr>
        <w:t xml:space="preserve"> there is some noise on the spectra, which made deconvolution difficult. </w:t>
      </w:r>
      <w:r w:rsidR="0045742E">
        <w:rPr>
          <w:rFonts w:ascii="Arial" w:hAnsi="Arial" w:cs="Arial"/>
        </w:rPr>
        <w:t>However</w:t>
      </w:r>
      <w:r w:rsidR="007F3C6D" w:rsidRPr="006615AE">
        <w:rPr>
          <w:rFonts w:ascii="Arial" w:hAnsi="Arial" w:cs="Arial"/>
        </w:rPr>
        <w:t xml:space="preserve">, peaks are still visible </w:t>
      </w:r>
      <w:r w:rsidR="00C4405C">
        <w:rPr>
          <w:rFonts w:ascii="Arial" w:hAnsi="Arial" w:cs="Arial"/>
        </w:rPr>
        <w:t xml:space="preserve">in the </w:t>
      </w:r>
      <w:r w:rsidR="007F3C6D" w:rsidRPr="006615AE">
        <w:rPr>
          <w:rFonts w:ascii="Arial" w:hAnsi="Arial" w:cs="Arial"/>
        </w:rPr>
        <w:t>spectra of Ti</w:t>
      </w:r>
      <w:r w:rsidR="007F3C6D" w:rsidRPr="0045742E">
        <w:rPr>
          <w:rFonts w:ascii="Arial" w:hAnsi="Arial" w:cs="Arial"/>
          <w:vertAlign w:val="subscript"/>
        </w:rPr>
        <w:t>3</w:t>
      </w:r>
      <w:r w:rsidR="007F3C6D" w:rsidRPr="006615AE">
        <w:rPr>
          <w:rFonts w:ascii="Arial" w:hAnsi="Arial" w:cs="Arial"/>
        </w:rPr>
        <w:t>C</w:t>
      </w:r>
      <w:r w:rsidR="007F3C6D" w:rsidRPr="00543E0F">
        <w:rPr>
          <w:rFonts w:ascii="Arial" w:hAnsi="Arial" w:cs="Arial"/>
          <w:vertAlign w:val="subscript"/>
        </w:rPr>
        <w:t>2</w:t>
      </w:r>
      <w:r w:rsidR="007F3C6D" w:rsidRPr="006615AE">
        <w:rPr>
          <w:rFonts w:ascii="Arial" w:hAnsi="Arial" w:cs="Arial"/>
        </w:rPr>
        <w:t>-U10-Fe-800 and Ti</w:t>
      </w:r>
      <w:r w:rsidR="007F3C6D" w:rsidRPr="00543E0F">
        <w:rPr>
          <w:rFonts w:ascii="Arial" w:hAnsi="Arial" w:cs="Arial"/>
          <w:vertAlign w:val="subscript"/>
        </w:rPr>
        <w:t>3</w:t>
      </w:r>
      <w:r w:rsidR="007F3C6D" w:rsidRPr="006615AE">
        <w:rPr>
          <w:rFonts w:ascii="Arial" w:hAnsi="Arial" w:cs="Arial"/>
        </w:rPr>
        <w:t>C</w:t>
      </w:r>
      <w:r w:rsidR="007F3C6D" w:rsidRPr="00543E0F">
        <w:rPr>
          <w:rFonts w:ascii="Arial" w:hAnsi="Arial" w:cs="Arial"/>
          <w:vertAlign w:val="subscript"/>
        </w:rPr>
        <w:t>2</w:t>
      </w:r>
      <w:r w:rsidR="007F3C6D" w:rsidRPr="006615AE">
        <w:rPr>
          <w:rFonts w:ascii="Arial" w:hAnsi="Arial" w:cs="Arial"/>
        </w:rPr>
        <w:t>-U50-Fe-800</w:t>
      </w:r>
      <w:r w:rsidR="00543E0F">
        <w:rPr>
          <w:rFonts w:ascii="Arial" w:hAnsi="Arial" w:cs="Arial"/>
        </w:rPr>
        <w:t>, which are at</w:t>
      </w:r>
      <w:r w:rsidR="007F3C6D" w:rsidRPr="006615AE">
        <w:rPr>
          <w:rFonts w:ascii="Arial" w:hAnsi="Arial" w:cs="Arial"/>
        </w:rPr>
        <w:t xml:space="preserve"> 711.5 eV and 724.9 eV.</w:t>
      </w:r>
      <w:r w:rsidR="00543E0F">
        <w:rPr>
          <w:rFonts w:ascii="Arial" w:hAnsi="Arial" w:cs="Arial"/>
        </w:rPr>
        <w:t xml:space="preserve"> </w:t>
      </w:r>
      <w:r w:rsidR="00001DF0" w:rsidRPr="00001DF0">
        <w:rPr>
          <w:rFonts w:ascii="Arial" w:hAnsi="Arial" w:cs="Arial"/>
        </w:rPr>
        <w:t>The Fe 2p peak at 711.5 eV probably corresponds to Fe</w:t>
      </w:r>
      <w:r w:rsidR="00001DF0" w:rsidRPr="00692810">
        <w:rPr>
          <w:rFonts w:ascii="Arial" w:hAnsi="Arial" w:cs="Arial"/>
          <w:vertAlign w:val="superscript"/>
        </w:rPr>
        <w:t>2+</w:t>
      </w:r>
      <w:r w:rsidR="00001DF0" w:rsidRPr="00001DF0">
        <w:rPr>
          <w:rFonts w:ascii="Arial" w:hAnsi="Arial" w:cs="Arial"/>
        </w:rPr>
        <w:t>, which is inherent to Fe-</w:t>
      </w:r>
      <w:proofErr w:type="spellStart"/>
      <w:r w:rsidR="00001DF0" w:rsidRPr="00001DF0">
        <w:rPr>
          <w:rFonts w:ascii="Arial" w:hAnsi="Arial" w:cs="Arial"/>
        </w:rPr>
        <w:t>Nx</w:t>
      </w:r>
      <w:proofErr w:type="spellEnd"/>
      <w:r w:rsidR="00001DF0" w:rsidRPr="00001DF0">
        <w:rPr>
          <w:rFonts w:ascii="Arial" w:hAnsi="Arial" w:cs="Arial"/>
        </w:rPr>
        <w:t xml:space="preserve"> species as noted in the literature </w:t>
      </w:r>
      <w:r w:rsidR="00252D51">
        <w:rPr>
          <w:rFonts w:ascii="Arial" w:hAnsi="Arial" w:cs="Arial"/>
        </w:rPr>
        <w:fldChar w:fldCharType="begin">
          <w:fldData xml:space="preserve">PEVuZE5vdGU+PENpdGU+PEF1dGhvcj5aYWdhbDwvQXV0aG9yPjxZZWFyPjIwMTY8L1llYXI+PFJl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</w:fldData>
        </w:fldChar>
      </w:r>
      <w:r w:rsidR="00252D51">
        <w:rPr>
          <w:rFonts w:ascii="Arial" w:hAnsi="Arial" w:cs="Arial"/>
        </w:rPr>
        <w:instrText xml:space="preserve"> ADDIN EN.CITE </w:instrText>
      </w:r>
      <w:r w:rsidR="00252D51">
        <w:rPr>
          <w:rFonts w:ascii="Arial" w:hAnsi="Arial" w:cs="Arial"/>
        </w:rPr>
        <w:fldChar w:fldCharType="begin">
          <w:fldData xml:space="preserve">PEVuZE5vdGU+PENpdGU+PEF1dGhvcj5aYWdhbDwvQXV0aG9yPjxZZWFyPjIwMTY8L1llYXI+PFJl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</w:fldData>
        </w:fldChar>
      </w:r>
      <w:r w:rsidR="00252D51">
        <w:rPr>
          <w:rFonts w:ascii="Arial" w:hAnsi="Arial" w:cs="Arial"/>
        </w:rPr>
        <w:instrText xml:space="preserve"> ADDIN EN.CITE.DATA </w:instrText>
      </w:r>
      <w:r w:rsidR="00252D51">
        <w:rPr>
          <w:rFonts w:ascii="Arial" w:hAnsi="Arial" w:cs="Arial"/>
        </w:rPr>
      </w:r>
      <w:r w:rsidR="00252D51">
        <w:rPr>
          <w:rFonts w:ascii="Arial" w:hAnsi="Arial" w:cs="Arial"/>
        </w:rPr>
        <w:fldChar w:fldCharType="end"/>
      </w:r>
      <w:r w:rsidR="00252D51">
        <w:rPr>
          <w:rFonts w:ascii="Arial" w:hAnsi="Arial" w:cs="Arial"/>
        </w:rPr>
        <w:fldChar w:fldCharType="separate"/>
      </w:r>
      <w:r w:rsidR="00252D51">
        <w:rPr>
          <w:rFonts w:ascii="Arial" w:hAnsi="Arial" w:cs="Arial"/>
          <w:noProof/>
        </w:rPr>
        <w:t>[45, 46]</w:t>
      </w:r>
      <w:r w:rsidR="00252D51">
        <w:rPr>
          <w:rFonts w:ascii="Arial" w:hAnsi="Arial" w:cs="Arial"/>
        </w:rPr>
        <w:fldChar w:fldCharType="end"/>
      </w:r>
      <w:r w:rsidR="00001DF0" w:rsidRPr="00001DF0">
        <w:rPr>
          <w:rFonts w:ascii="Arial" w:hAnsi="Arial" w:cs="Arial"/>
        </w:rPr>
        <w:t>.</w:t>
      </w:r>
    </w:p>
    <w:p w14:paraId="111AB57E" w14:textId="241C2FAC" w:rsidR="00A20870" w:rsidRDefault="00C4405C" w:rsidP="00B57481">
      <w:pPr>
        <w:rPr>
          <w:rFonts w:ascii="Arial" w:hAnsi="Arial" w:cs="Arial"/>
        </w:rPr>
      </w:pPr>
      <w:r>
        <w:rPr>
          <w:rFonts w:ascii="Arial" w:hAnsi="Arial" w:cs="Arial"/>
        </w:rPr>
        <w:t>T</w:t>
      </w:r>
      <w:r w:rsidR="00007C10" w:rsidRPr="00007C10">
        <w:rPr>
          <w:rFonts w:ascii="Arial" w:hAnsi="Arial" w:cs="Arial"/>
        </w:rPr>
        <w:t>he</w:t>
      </w:r>
      <w:r w:rsidR="009814DA">
        <w:rPr>
          <w:rFonts w:ascii="Arial" w:hAnsi="Arial" w:cs="Arial"/>
        </w:rPr>
        <w:t xml:space="preserve"> two</w:t>
      </w:r>
      <w:r w:rsidR="00007C10" w:rsidRPr="00007C10">
        <w:rPr>
          <w:rFonts w:ascii="Arial" w:hAnsi="Arial" w:cs="Arial"/>
        </w:rPr>
        <w:t xml:space="preserve"> main objective</w:t>
      </w:r>
      <w:r w:rsidR="009814DA">
        <w:rPr>
          <w:rFonts w:ascii="Arial" w:hAnsi="Arial" w:cs="Arial"/>
        </w:rPr>
        <w:t>s</w:t>
      </w:r>
      <w:r w:rsidR="00007C10" w:rsidRPr="00007C10">
        <w:rPr>
          <w:rFonts w:ascii="Arial" w:hAnsi="Arial" w:cs="Arial"/>
        </w:rPr>
        <w:t xml:space="preserve"> </w:t>
      </w:r>
      <w:r>
        <w:rPr>
          <w:rFonts w:ascii="Arial" w:hAnsi="Arial" w:cs="Arial"/>
        </w:rPr>
        <w:t>of introducing</w:t>
      </w:r>
      <w:r w:rsidR="00007C10" w:rsidRPr="00007C10">
        <w:rPr>
          <w:rFonts w:ascii="Arial" w:hAnsi="Arial" w:cs="Arial"/>
        </w:rPr>
        <w:t xml:space="preserve"> FeCl</w:t>
      </w:r>
      <w:r w:rsidR="00007C10" w:rsidRPr="00C4405C">
        <w:rPr>
          <w:rFonts w:ascii="Arial" w:hAnsi="Arial" w:cs="Arial"/>
          <w:vertAlign w:val="subscript"/>
        </w:rPr>
        <w:t>3</w:t>
      </w:r>
      <w:r w:rsidR="00007C10" w:rsidRPr="00007C10">
        <w:rPr>
          <w:rFonts w:ascii="Arial" w:hAnsi="Arial" w:cs="Arial"/>
        </w:rPr>
        <w:t xml:space="preserve"> </w:t>
      </w:r>
      <w:r>
        <w:rPr>
          <w:rFonts w:ascii="Arial" w:hAnsi="Arial" w:cs="Arial"/>
        </w:rPr>
        <w:t>during the</w:t>
      </w:r>
      <w:r w:rsidR="00007C10" w:rsidRPr="00007C10">
        <w:rPr>
          <w:rFonts w:ascii="Arial" w:hAnsi="Arial" w:cs="Arial"/>
        </w:rPr>
        <w:t xml:space="preserve"> synthesis w</w:t>
      </w:r>
      <w:r w:rsidR="009814DA">
        <w:rPr>
          <w:rFonts w:ascii="Arial" w:hAnsi="Arial" w:cs="Arial"/>
        </w:rPr>
        <w:t>ere</w:t>
      </w:r>
      <w:r w:rsidR="00007C10" w:rsidRPr="00007C10">
        <w:rPr>
          <w:rFonts w:ascii="Arial" w:hAnsi="Arial" w:cs="Arial"/>
        </w:rPr>
        <w:t xml:space="preserve"> to increase the overall surface area of our materials</w:t>
      </w:r>
      <w:r w:rsidR="009814DA">
        <w:rPr>
          <w:rFonts w:ascii="Arial" w:hAnsi="Arial" w:cs="Arial"/>
        </w:rPr>
        <w:t xml:space="preserve"> and to</w:t>
      </w:r>
      <w:r w:rsidR="00007C10" w:rsidRPr="00007C10">
        <w:rPr>
          <w:rFonts w:ascii="Arial" w:hAnsi="Arial" w:cs="Arial"/>
        </w:rPr>
        <w:t xml:space="preserve"> introduc</w:t>
      </w:r>
      <w:r w:rsidR="009814DA">
        <w:rPr>
          <w:rFonts w:ascii="Arial" w:hAnsi="Arial" w:cs="Arial"/>
        </w:rPr>
        <w:t>e</w:t>
      </w:r>
      <w:r w:rsidR="00007C10" w:rsidRPr="00007C10">
        <w:rPr>
          <w:rFonts w:ascii="Arial" w:hAnsi="Arial" w:cs="Arial"/>
        </w:rPr>
        <w:t xml:space="preserve"> species which could improve activity of the materials towards ORR. </w:t>
      </w:r>
      <w:r w:rsidR="009814DA">
        <w:rPr>
          <w:rFonts w:ascii="Arial" w:hAnsi="Arial" w:cs="Arial"/>
        </w:rPr>
        <w:t>The s</w:t>
      </w:r>
      <w:r w:rsidR="00007C10" w:rsidRPr="00007C10">
        <w:rPr>
          <w:rFonts w:ascii="Arial" w:hAnsi="Arial" w:cs="Arial"/>
        </w:rPr>
        <w:t xml:space="preserve">ynthesized materials </w:t>
      </w:r>
      <w:r w:rsidR="009814DA">
        <w:rPr>
          <w:rFonts w:ascii="Arial" w:hAnsi="Arial" w:cs="Arial"/>
        </w:rPr>
        <w:t>show increases in surface area and a</w:t>
      </w:r>
      <w:r w:rsidR="00007C10" w:rsidRPr="00007C10">
        <w:rPr>
          <w:rFonts w:ascii="Arial" w:hAnsi="Arial" w:cs="Arial"/>
        </w:rPr>
        <w:t xml:space="preserve"> greater </w:t>
      </w:r>
      <w:r w:rsidR="009814DA">
        <w:rPr>
          <w:rFonts w:ascii="Arial" w:hAnsi="Arial" w:cs="Arial"/>
        </w:rPr>
        <w:t>carbon and nitrogen content</w:t>
      </w:r>
      <w:r w:rsidR="00EF5DB1">
        <w:rPr>
          <w:rFonts w:ascii="Arial" w:hAnsi="Arial" w:cs="Arial"/>
        </w:rPr>
        <w:t>, in addition to</w:t>
      </w:r>
      <w:r w:rsidR="008E0E14">
        <w:rPr>
          <w:rFonts w:ascii="Arial" w:hAnsi="Arial" w:cs="Arial"/>
        </w:rPr>
        <w:t xml:space="preserve"> formation of </w:t>
      </w:r>
      <w:r w:rsidR="00007C10" w:rsidRPr="00007C10">
        <w:rPr>
          <w:rFonts w:ascii="Arial" w:hAnsi="Arial" w:cs="Arial"/>
        </w:rPr>
        <w:t>Fe-species such as Fe</w:t>
      </w:r>
      <w:r w:rsidR="00007C10" w:rsidRPr="008E0E14">
        <w:rPr>
          <w:rFonts w:ascii="Arial" w:hAnsi="Arial" w:cs="Arial"/>
          <w:vertAlign w:val="subscript"/>
        </w:rPr>
        <w:t>3</w:t>
      </w:r>
      <w:r w:rsidR="00007C10" w:rsidRPr="00007C10">
        <w:rPr>
          <w:rFonts w:ascii="Arial" w:hAnsi="Arial" w:cs="Arial"/>
        </w:rPr>
        <w:t>C, α-Fe and Fe-N</w:t>
      </w:r>
      <w:r w:rsidR="00007C10" w:rsidRPr="008E0E14">
        <w:rPr>
          <w:rFonts w:ascii="Arial" w:hAnsi="Arial" w:cs="Arial"/>
          <w:vertAlign w:val="subscript"/>
        </w:rPr>
        <w:t>4</w:t>
      </w:r>
      <w:r w:rsidR="00007C10" w:rsidRPr="00007C10">
        <w:rPr>
          <w:rFonts w:ascii="Arial" w:hAnsi="Arial" w:cs="Arial"/>
        </w:rPr>
        <w:t>,</w:t>
      </w:r>
      <w:r w:rsidR="008E0E14">
        <w:rPr>
          <w:rFonts w:ascii="Arial" w:hAnsi="Arial" w:cs="Arial"/>
        </w:rPr>
        <w:t xml:space="preserve"> all of</w:t>
      </w:r>
      <w:r w:rsidR="00007C10" w:rsidRPr="00007C10">
        <w:rPr>
          <w:rFonts w:ascii="Arial" w:hAnsi="Arial" w:cs="Arial"/>
        </w:rPr>
        <w:t xml:space="preserve"> which have shown interesting ORR properties in alkaline media</w:t>
      </w:r>
      <w:r w:rsidR="008E0E14">
        <w:rPr>
          <w:rFonts w:ascii="Arial" w:hAnsi="Arial" w:cs="Arial"/>
        </w:rPr>
        <w:t xml:space="preserve"> </w:t>
      </w:r>
      <w:r w:rsidR="006C6DCA">
        <w:rPr>
          <w:rFonts w:ascii="Arial" w:hAnsi="Arial" w:cs="Arial"/>
        </w:rPr>
        <w:fldChar w:fldCharType="begin"/>
      </w:r>
      <w:r w:rsidR="00252D51">
        <w:rPr>
          <w:rFonts w:ascii="Arial" w:hAnsi="Arial" w:cs="Arial"/>
        </w:rPr>
        <w:instrText xml:space="preserve"> ADDIN EN.CITE &lt;EndNote&gt;&lt;Cite&gt;&lt;Author&gt;Jiang&lt;/Author&gt;&lt;Year&gt;2016&lt;/Year&gt;&lt;RecNum&gt;108&lt;/RecNum&gt;&lt;DisplayText&gt;[47]&lt;/DisplayText&gt;&lt;record&gt;&lt;rec-number&gt;108&lt;/rec-number&gt;&lt;foreign-keys&gt;&lt;key app="EN" db-id="fazvdpwa0p952zerrfl5s90xd5tvfv2925ax" timestamp="1752507397"&gt;108&lt;/key&gt;&lt;/foreign-keys&gt;&lt;ref-type name="Journal Article"&gt;17&lt;/ref-type&gt;&lt;contributors&gt;&lt;authors&gt;&lt;author&gt;Jiang, Wen-Jie&lt;/author&gt;&lt;author&gt;Gu, Lin&lt;/author&gt;&lt;author&gt;Li, Li&lt;/author&gt;&lt;author&gt;Zhang, Yun&lt;/author&gt;&lt;author&gt;Zhang, Xing&lt;/author&gt;&lt;author&gt;Zhang, Lin-Juan&lt;/author&gt;&lt;author&gt;Wang, Jian-Qiang&lt;/author&gt;&lt;author&gt;Hu, Jin-Song&lt;/author&gt;&lt;author&gt;Wei, Zidong&lt;/author&gt;&lt;author&gt;Wan, Li-Jun&lt;/author&gt;&lt;/authors&gt;&lt;/contributors&gt;&lt;titles&gt;&lt;title&gt;Understanding the High Activity of Fe–N–C Electrocatalysts in Oxygen Reduction: Fe/Fe3C Nanoparticles Boost the Activity of Fe–Nx&lt;/title&gt;&lt;secondary-title&gt;Journal of the American Chemical Society&lt;/secondary-title&gt;&lt;/titles&gt;&lt;periodical&gt;&lt;full-title&gt;Journal of the American Chemical Society&lt;/full-title&gt;&lt;/periodical&gt;&lt;pages&gt;3570-3578&lt;/pages&gt;&lt;volume&gt;138&lt;/volume&gt;&lt;number&gt;10&lt;/number&gt;&lt;dates&gt;&lt;year&gt;2016&lt;/year&gt;&lt;pub-dates&gt;&lt;date&gt;2016/03/16&lt;/date&gt;&lt;/pub-dates&gt;&lt;/dates&gt;&lt;publisher&gt;American Chemical Society&lt;/publisher&gt;&lt;isbn&gt;0002-7863&lt;/isbn&gt;&lt;urls&gt;&lt;related-urls&gt;&lt;url&gt;https://doi.org/10.1021/jacs.6b00757&lt;/url&gt;&lt;/related-urls&gt;&lt;/urls&gt;&lt;electronic-resource-num&gt;10.1021/jacs.6b00757&lt;/electronic-resource-num&gt;&lt;/record&gt;&lt;/Cite&gt;&lt;/EndNote&gt;</w:instrText>
      </w:r>
      <w:r w:rsidR="006C6DCA">
        <w:rPr>
          <w:rFonts w:ascii="Arial" w:hAnsi="Arial" w:cs="Arial"/>
        </w:rPr>
        <w:fldChar w:fldCharType="separate"/>
      </w:r>
      <w:r w:rsidR="00252D51">
        <w:rPr>
          <w:rFonts w:ascii="Arial" w:hAnsi="Arial" w:cs="Arial"/>
          <w:noProof/>
        </w:rPr>
        <w:t>[47]</w:t>
      </w:r>
      <w:r w:rsidR="006C6DCA">
        <w:rPr>
          <w:rFonts w:ascii="Arial" w:hAnsi="Arial" w:cs="Arial"/>
        </w:rPr>
        <w:fldChar w:fldCharType="end"/>
      </w:r>
      <w:r w:rsidR="008E0E14">
        <w:rPr>
          <w:rFonts w:ascii="Arial" w:hAnsi="Arial" w:cs="Arial"/>
        </w:rPr>
        <w:t xml:space="preserve">. </w:t>
      </w:r>
      <w:r w:rsidR="00007C10" w:rsidRPr="00007C10">
        <w:rPr>
          <w:rFonts w:ascii="Arial" w:hAnsi="Arial" w:cs="Arial"/>
        </w:rPr>
        <w:t xml:space="preserve">Also, based on the XRD, </w:t>
      </w:r>
      <w:r w:rsidR="00007C10" w:rsidRPr="008E0E14">
        <w:rPr>
          <w:rFonts w:ascii="Arial" w:hAnsi="Arial" w:cs="Arial"/>
          <w:vertAlign w:val="superscript"/>
        </w:rPr>
        <w:t>57</w:t>
      </w:r>
      <w:r w:rsidR="00007C10" w:rsidRPr="00007C10">
        <w:rPr>
          <w:rFonts w:ascii="Arial" w:hAnsi="Arial" w:cs="Arial"/>
        </w:rPr>
        <w:t>Fe Mössbauer spectroscopy, and SEM result</w:t>
      </w:r>
      <w:r w:rsidR="008E0E14">
        <w:rPr>
          <w:rFonts w:ascii="Arial" w:hAnsi="Arial" w:cs="Arial"/>
        </w:rPr>
        <w:t>s</w:t>
      </w:r>
      <w:r w:rsidR="00007C10" w:rsidRPr="00007C10">
        <w:rPr>
          <w:rFonts w:ascii="Arial" w:hAnsi="Arial" w:cs="Arial"/>
        </w:rPr>
        <w:t xml:space="preserve">, the choice of support </w:t>
      </w:r>
      <w:r w:rsidR="00880ACF">
        <w:rPr>
          <w:rFonts w:ascii="Arial" w:hAnsi="Arial" w:cs="Arial"/>
        </w:rPr>
        <w:t>plays</w:t>
      </w:r>
      <w:r w:rsidR="00007C10" w:rsidRPr="00007C10">
        <w:rPr>
          <w:rFonts w:ascii="Arial" w:hAnsi="Arial" w:cs="Arial"/>
        </w:rPr>
        <w:t xml:space="preserve"> a role in the morphology of the materials and</w:t>
      </w:r>
      <w:r w:rsidR="00880ACF">
        <w:rPr>
          <w:rFonts w:ascii="Arial" w:hAnsi="Arial" w:cs="Arial"/>
        </w:rPr>
        <w:t xml:space="preserve"> on</w:t>
      </w:r>
      <w:r w:rsidR="00007C10" w:rsidRPr="00007C10">
        <w:rPr>
          <w:rFonts w:ascii="Arial" w:hAnsi="Arial" w:cs="Arial"/>
        </w:rPr>
        <w:t xml:space="preserve"> the chemistry of the Fe-species</w:t>
      </w:r>
      <w:r w:rsidR="00880ACF">
        <w:rPr>
          <w:rFonts w:ascii="Arial" w:hAnsi="Arial" w:cs="Arial"/>
        </w:rPr>
        <w:t xml:space="preserve"> that are synthesised</w:t>
      </w:r>
      <w:r w:rsidR="00007C10" w:rsidRPr="00007C10">
        <w:rPr>
          <w:rFonts w:ascii="Arial" w:hAnsi="Arial" w:cs="Arial"/>
        </w:rPr>
        <w:t>.</w:t>
      </w:r>
      <w:r w:rsidR="00A20870">
        <w:rPr>
          <w:rFonts w:ascii="Arial" w:hAnsi="Arial" w:cs="Arial"/>
        </w:rPr>
        <w:t xml:space="preserve"> </w:t>
      </w:r>
      <w:r w:rsidR="00FD46C0">
        <w:rPr>
          <w:rFonts w:ascii="Arial" w:hAnsi="Arial" w:cs="Arial"/>
        </w:rPr>
        <w:t>The</w:t>
      </w:r>
      <w:r w:rsidR="00B57481" w:rsidRPr="00B57481">
        <w:rPr>
          <w:rFonts w:ascii="Arial" w:hAnsi="Arial" w:cs="Arial"/>
        </w:rPr>
        <w:t xml:space="preserve"> influence of the different parameters, such as the introduction of FeCl</w:t>
      </w:r>
      <w:r w:rsidR="00B57481" w:rsidRPr="00B57481">
        <w:rPr>
          <w:rFonts w:ascii="Arial" w:hAnsi="Arial" w:cs="Arial"/>
          <w:vertAlign w:val="subscript"/>
        </w:rPr>
        <w:t>3</w:t>
      </w:r>
      <w:r w:rsidR="00B57481" w:rsidRPr="00B57481">
        <w:rPr>
          <w:rFonts w:ascii="Arial" w:hAnsi="Arial" w:cs="Arial"/>
        </w:rPr>
        <w:t>, the use of Ti</w:t>
      </w:r>
      <w:r w:rsidR="00B57481" w:rsidRPr="00B57481">
        <w:rPr>
          <w:rFonts w:ascii="Arial" w:hAnsi="Arial" w:cs="Arial"/>
          <w:vertAlign w:val="subscript"/>
        </w:rPr>
        <w:t>3</w:t>
      </w:r>
      <w:r w:rsidR="00B57481" w:rsidRPr="00B57481">
        <w:rPr>
          <w:rFonts w:ascii="Arial" w:hAnsi="Arial" w:cs="Arial"/>
        </w:rPr>
        <w:t>C</w:t>
      </w:r>
      <w:r w:rsidR="00B57481" w:rsidRPr="00B57481">
        <w:rPr>
          <w:rFonts w:ascii="Arial" w:hAnsi="Arial" w:cs="Arial"/>
          <w:vertAlign w:val="subscript"/>
        </w:rPr>
        <w:t>2</w:t>
      </w:r>
      <w:r w:rsidR="00B57481" w:rsidRPr="00B57481">
        <w:rPr>
          <w:rFonts w:ascii="Arial" w:hAnsi="Arial" w:cs="Arial"/>
        </w:rPr>
        <w:t xml:space="preserve"> and XC72R as different supports</w:t>
      </w:r>
      <w:r w:rsidR="00B57481">
        <w:rPr>
          <w:rFonts w:ascii="Arial" w:hAnsi="Arial" w:cs="Arial"/>
        </w:rPr>
        <w:t>,</w:t>
      </w:r>
      <w:r w:rsidR="00B57481" w:rsidRPr="00B57481">
        <w:rPr>
          <w:rFonts w:ascii="Arial" w:hAnsi="Arial" w:cs="Arial"/>
        </w:rPr>
        <w:t xml:space="preserve"> and the amount of urea in the MXene samples, </w:t>
      </w:r>
      <w:r w:rsidR="00FD46C0">
        <w:rPr>
          <w:rFonts w:ascii="Arial" w:hAnsi="Arial" w:cs="Arial"/>
        </w:rPr>
        <w:t xml:space="preserve">needs to be related to the electrochemical performance of the synthesised materials. As such, </w:t>
      </w:r>
      <w:r w:rsidR="00591352">
        <w:rPr>
          <w:rFonts w:ascii="Arial" w:hAnsi="Arial" w:cs="Arial"/>
        </w:rPr>
        <w:t xml:space="preserve">electrochemical characterisation was done </w:t>
      </w:r>
      <w:r w:rsidR="00FD46C0">
        <w:rPr>
          <w:rFonts w:ascii="Arial" w:hAnsi="Arial" w:cs="Arial"/>
        </w:rPr>
        <w:t>on the</w:t>
      </w:r>
      <w:r w:rsidR="00591352">
        <w:rPr>
          <w:rFonts w:ascii="Arial" w:hAnsi="Arial" w:cs="Arial"/>
        </w:rPr>
        <w:t xml:space="preserve"> samples</w:t>
      </w:r>
      <w:r w:rsidR="00240DB4">
        <w:rPr>
          <w:rFonts w:ascii="Arial" w:hAnsi="Arial" w:cs="Arial"/>
        </w:rPr>
        <w:t xml:space="preserve"> to determine </w:t>
      </w:r>
      <w:r w:rsidR="00B57481" w:rsidRPr="00B57481">
        <w:rPr>
          <w:rFonts w:ascii="Arial" w:hAnsi="Arial" w:cs="Arial"/>
        </w:rPr>
        <w:t xml:space="preserve">the electrochemical activity </w:t>
      </w:r>
      <w:r w:rsidR="00240DB4">
        <w:rPr>
          <w:rFonts w:ascii="Arial" w:hAnsi="Arial" w:cs="Arial"/>
        </w:rPr>
        <w:t>and to relate</w:t>
      </w:r>
      <w:r w:rsidR="00B57481" w:rsidRPr="00B57481">
        <w:rPr>
          <w:rFonts w:ascii="Arial" w:hAnsi="Arial" w:cs="Arial"/>
        </w:rPr>
        <w:t xml:space="preserve"> </w:t>
      </w:r>
      <w:r w:rsidR="00FD46C0">
        <w:rPr>
          <w:rFonts w:ascii="Arial" w:hAnsi="Arial" w:cs="Arial"/>
        </w:rPr>
        <w:t>it</w:t>
      </w:r>
      <w:r w:rsidR="00B57481" w:rsidRPr="00B57481">
        <w:rPr>
          <w:rFonts w:ascii="Arial" w:hAnsi="Arial" w:cs="Arial"/>
        </w:rPr>
        <w:t xml:space="preserve"> </w:t>
      </w:r>
      <w:r w:rsidR="00240DB4">
        <w:rPr>
          <w:rFonts w:ascii="Arial" w:hAnsi="Arial" w:cs="Arial"/>
        </w:rPr>
        <w:t>with</w:t>
      </w:r>
      <w:r w:rsidR="00B57481" w:rsidRPr="00B57481">
        <w:rPr>
          <w:rFonts w:ascii="Arial" w:hAnsi="Arial" w:cs="Arial"/>
        </w:rPr>
        <w:t xml:space="preserve"> the different </w:t>
      </w:r>
      <w:proofErr w:type="spellStart"/>
      <w:r w:rsidR="00B57481" w:rsidRPr="00B57481">
        <w:rPr>
          <w:rFonts w:ascii="Arial" w:hAnsi="Arial" w:cs="Arial"/>
        </w:rPr>
        <w:t>physico</w:t>
      </w:r>
      <w:proofErr w:type="spellEnd"/>
      <w:r w:rsidR="00B57481" w:rsidRPr="00B57481">
        <w:rPr>
          <w:rFonts w:ascii="Arial" w:hAnsi="Arial" w:cs="Arial"/>
        </w:rPr>
        <w:t>-chemical properties</w:t>
      </w:r>
      <w:r w:rsidR="00FD46C0">
        <w:rPr>
          <w:rFonts w:ascii="Arial" w:hAnsi="Arial" w:cs="Arial"/>
        </w:rPr>
        <w:t xml:space="preserve">. </w:t>
      </w:r>
      <w:r w:rsidR="001044FD">
        <w:rPr>
          <w:rFonts w:ascii="Arial" w:hAnsi="Arial" w:cs="Arial"/>
        </w:rPr>
        <w:t xml:space="preserve">Linear sweep voltammetry (LSV) </w:t>
      </w:r>
      <w:r w:rsidR="006F478B">
        <w:rPr>
          <w:rFonts w:ascii="Arial" w:hAnsi="Arial" w:cs="Arial"/>
        </w:rPr>
        <w:t xml:space="preserve">and Rotating Ring Disk Electrode </w:t>
      </w:r>
      <w:r w:rsidR="00602EE5">
        <w:rPr>
          <w:rFonts w:ascii="Arial" w:hAnsi="Arial" w:cs="Arial"/>
        </w:rPr>
        <w:t xml:space="preserve">(RRDE) </w:t>
      </w:r>
      <w:r w:rsidR="006F478B">
        <w:rPr>
          <w:rFonts w:ascii="Arial" w:hAnsi="Arial" w:cs="Arial"/>
        </w:rPr>
        <w:t>measurements were</w:t>
      </w:r>
      <w:r w:rsidR="001044FD">
        <w:rPr>
          <w:rFonts w:ascii="Arial" w:hAnsi="Arial" w:cs="Arial"/>
        </w:rPr>
        <w:t xml:space="preserve"> performed on the samples and </w:t>
      </w:r>
      <w:r w:rsidR="006A1F09">
        <w:rPr>
          <w:rFonts w:ascii="Arial" w:hAnsi="Arial" w:cs="Arial"/>
        </w:rPr>
        <w:t>are presented in Figure</w:t>
      </w:r>
      <w:r w:rsidR="006F478B">
        <w:rPr>
          <w:rFonts w:ascii="Arial" w:hAnsi="Arial" w:cs="Arial"/>
        </w:rPr>
        <w:t xml:space="preserve"> 4.</w:t>
      </w:r>
    </w:p>
    <w:p w14:paraId="515B8267" w14:textId="4D99B9CF" w:rsidR="00947205" w:rsidRDefault="006F478B" w:rsidP="00947205">
      <w:pPr>
        <w:rPr>
          <w:rFonts w:ascii="Arial" w:hAnsi="Arial" w:cs="Arial"/>
        </w:rPr>
      </w:pPr>
      <w:r>
        <w:rPr>
          <w:rFonts w:ascii="Arial" w:hAnsi="Arial" w:cs="Arial"/>
        </w:rPr>
        <w:t>In the figure,</w:t>
      </w:r>
      <w:r w:rsidR="00B97B15">
        <w:rPr>
          <w:rFonts w:ascii="Arial" w:hAnsi="Arial" w:cs="Arial"/>
        </w:rPr>
        <w:t xml:space="preserve"> electrochemical characterisation was done using l</w:t>
      </w:r>
      <w:r w:rsidR="000A6AEE" w:rsidRPr="00110AC7">
        <w:rPr>
          <w:rFonts w:ascii="Arial" w:hAnsi="Arial" w:cs="Arial"/>
        </w:rPr>
        <w:t>inear sweep voltammetry</w:t>
      </w:r>
      <w:r w:rsidR="00B97B15">
        <w:rPr>
          <w:rFonts w:ascii="Arial" w:hAnsi="Arial" w:cs="Arial"/>
        </w:rPr>
        <w:t xml:space="preserve"> (LSV) in a rotating disk electrode (RDE) at 1,600 rpm</w:t>
      </w:r>
      <w:r w:rsidR="00EE3B34">
        <w:rPr>
          <w:rFonts w:ascii="Arial" w:hAnsi="Arial" w:cs="Arial"/>
        </w:rPr>
        <w:t xml:space="preserve">. </w:t>
      </w:r>
      <w:r w:rsidR="004A130C">
        <w:rPr>
          <w:rFonts w:ascii="Arial" w:hAnsi="Arial" w:cs="Arial"/>
        </w:rPr>
        <w:t xml:space="preserve">The LSV </w:t>
      </w:r>
      <w:r w:rsidR="001D6238">
        <w:rPr>
          <w:rFonts w:ascii="Arial" w:hAnsi="Arial" w:cs="Arial"/>
        </w:rPr>
        <w:t>curves</w:t>
      </w:r>
      <w:r w:rsidR="00977C90">
        <w:rPr>
          <w:rFonts w:ascii="Arial" w:hAnsi="Arial" w:cs="Arial"/>
        </w:rPr>
        <w:t xml:space="preserve"> were measured in the 0.1 to 1.1 V (vs RHE) potential range using a </w:t>
      </w:r>
      <w:r w:rsidR="00977C90" w:rsidRPr="00884F44">
        <w:rPr>
          <w:rFonts w:ascii="Arial" w:hAnsi="Arial" w:cs="Arial"/>
        </w:rPr>
        <w:t>0.1</w:t>
      </w:r>
      <w:r w:rsidR="00DB499A">
        <w:rPr>
          <w:rFonts w:ascii="Arial" w:hAnsi="Arial" w:cs="Arial"/>
        </w:rPr>
        <w:t xml:space="preserve"> </w:t>
      </w:r>
      <w:r w:rsidR="00977C90" w:rsidRPr="00884F44">
        <w:rPr>
          <w:rFonts w:ascii="Arial" w:hAnsi="Arial" w:cs="Arial"/>
        </w:rPr>
        <w:t>M aerated KOH electrolyte</w:t>
      </w:r>
      <w:r w:rsidR="0053261F">
        <w:rPr>
          <w:rFonts w:ascii="Arial" w:hAnsi="Arial" w:cs="Arial"/>
        </w:rPr>
        <w:t>. R</w:t>
      </w:r>
      <w:r>
        <w:rPr>
          <w:rFonts w:ascii="Arial" w:hAnsi="Arial" w:cs="Arial"/>
        </w:rPr>
        <w:t>esults are shown</w:t>
      </w:r>
      <w:r w:rsidR="00EE3B34">
        <w:rPr>
          <w:rFonts w:ascii="Arial" w:hAnsi="Arial" w:cs="Arial"/>
        </w:rPr>
        <w:t xml:space="preserve"> in Figure 4</w:t>
      </w:r>
      <w:r>
        <w:rPr>
          <w:rFonts w:ascii="Arial" w:hAnsi="Arial" w:cs="Arial"/>
        </w:rPr>
        <w:t>A</w:t>
      </w:r>
      <w:r w:rsidR="004A130C">
        <w:rPr>
          <w:rFonts w:ascii="Arial" w:hAnsi="Arial" w:cs="Arial"/>
        </w:rPr>
        <w:t xml:space="preserve"> for</w:t>
      </w:r>
      <w:r w:rsidR="00947205">
        <w:rPr>
          <w:rFonts w:ascii="Arial" w:hAnsi="Arial" w:cs="Arial"/>
        </w:rPr>
        <w:t xml:space="preserve"> </w:t>
      </w:r>
      <w:r w:rsidR="00947205" w:rsidRPr="00B57481">
        <w:rPr>
          <w:rFonts w:ascii="Arial" w:hAnsi="Arial" w:cs="Arial"/>
        </w:rPr>
        <w:t>Ti</w:t>
      </w:r>
      <w:r w:rsidR="00947205" w:rsidRPr="00FD46C0">
        <w:rPr>
          <w:rFonts w:ascii="Arial" w:hAnsi="Arial" w:cs="Arial"/>
          <w:vertAlign w:val="subscript"/>
        </w:rPr>
        <w:t>3</w:t>
      </w:r>
      <w:r w:rsidR="00947205" w:rsidRPr="00B57481">
        <w:rPr>
          <w:rFonts w:ascii="Arial" w:hAnsi="Arial" w:cs="Arial"/>
        </w:rPr>
        <w:t>C</w:t>
      </w:r>
      <w:r w:rsidR="00947205" w:rsidRPr="00FD46C0">
        <w:rPr>
          <w:rFonts w:ascii="Arial" w:hAnsi="Arial" w:cs="Arial"/>
          <w:vertAlign w:val="subscript"/>
        </w:rPr>
        <w:t>2</w:t>
      </w:r>
      <w:r w:rsidR="00947205" w:rsidRPr="00B57481">
        <w:rPr>
          <w:rFonts w:ascii="Arial" w:hAnsi="Arial" w:cs="Arial"/>
        </w:rPr>
        <w:t>-U10-Fe-800, Ti</w:t>
      </w:r>
      <w:r w:rsidR="00947205" w:rsidRPr="00FD46C0">
        <w:rPr>
          <w:rFonts w:ascii="Arial" w:hAnsi="Arial" w:cs="Arial"/>
          <w:vertAlign w:val="subscript"/>
        </w:rPr>
        <w:t>3</w:t>
      </w:r>
      <w:r w:rsidR="00947205" w:rsidRPr="00B57481">
        <w:rPr>
          <w:rFonts w:ascii="Arial" w:hAnsi="Arial" w:cs="Arial"/>
        </w:rPr>
        <w:t>C</w:t>
      </w:r>
      <w:r w:rsidR="00947205" w:rsidRPr="00FD46C0">
        <w:rPr>
          <w:rFonts w:ascii="Arial" w:hAnsi="Arial" w:cs="Arial"/>
          <w:vertAlign w:val="subscript"/>
        </w:rPr>
        <w:t>2</w:t>
      </w:r>
      <w:r w:rsidR="00947205" w:rsidRPr="00B57481">
        <w:rPr>
          <w:rFonts w:ascii="Arial" w:hAnsi="Arial" w:cs="Arial"/>
        </w:rPr>
        <w:t>-U50-Fe-800</w:t>
      </w:r>
      <w:r w:rsidR="004A130C">
        <w:rPr>
          <w:rFonts w:ascii="Arial" w:hAnsi="Arial" w:cs="Arial"/>
        </w:rPr>
        <w:t>,</w:t>
      </w:r>
      <w:r w:rsidR="00947205" w:rsidRPr="00B57481">
        <w:rPr>
          <w:rFonts w:ascii="Arial" w:hAnsi="Arial" w:cs="Arial"/>
        </w:rPr>
        <w:t xml:space="preserve"> and C-U50-Fe-800</w:t>
      </w:r>
      <w:r w:rsidR="004A130C">
        <w:rPr>
          <w:rFonts w:ascii="Arial" w:hAnsi="Arial" w:cs="Arial"/>
        </w:rPr>
        <w:t xml:space="preserve">. A well-known </w:t>
      </w:r>
      <w:r w:rsidR="004A130C" w:rsidRPr="00B57481">
        <w:rPr>
          <w:rFonts w:ascii="Arial" w:hAnsi="Arial" w:cs="Arial"/>
        </w:rPr>
        <w:t xml:space="preserve">benchmark catalyst </w:t>
      </w:r>
      <w:r w:rsidR="004A130C">
        <w:rPr>
          <w:rFonts w:ascii="Arial" w:hAnsi="Arial" w:cs="Arial"/>
        </w:rPr>
        <w:t>for</w:t>
      </w:r>
      <w:r w:rsidR="004A130C" w:rsidRPr="00B57481">
        <w:rPr>
          <w:rFonts w:ascii="Arial" w:hAnsi="Arial" w:cs="Arial"/>
        </w:rPr>
        <w:t xml:space="preserve"> ORR activity </w:t>
      </w:r>
      <w:r w:rsidR="004A130C">
        <w:rPr>
          <w:rFonts w:ascii="Arial" w:hAnsi="Arial" w:cs="Arial"/>
        </w:rPr>
        <w:t>was also tested and compared (2</w:t>
      </w:r>
      <w:r w:rsidR="00947205" w:rsidRPr="00B57481">
        <w:rPr>
          <w:rFonts w:ascii="Arial" w:hAnsi="Arial" w:cs="Arial"/>
        </w:rPr>
        <w:t>0%</w:t>
      </w:r>
      <w:r w:rsidR="0053261F">
        <w:rPr>
          <w:rFonts w:ascii="Arial" w:hAnsi="Arial" w:cs="Arial"/>
        </w:rPr>
        <w:t xml:space="preserve"> </w:t>
      </w:r>
      <w:r w:rsidR="00947205" w:rsidRPr="00B57481">
        <w:rPr>
          <w:rFonts w:ascii="Arial" w:hAnsi="Arial" w:cs="Arial"/>
        </w:rPr>
        <w:t>Pt/C</w:t>
      </w:r>
      <w:r w:rsidR="004A130C">
        <w:rPr>
          <w:rFonts w:ascii="Arial" w:hAnsi="Arial" w:cs="Arial"/>
        </w:rPr>
        <w:t>)</w:t>
      </w:r>
      <w:r>
        <w:rPr>
          <w:rFonts w:ascii="Arial" w:hAnsi="Arial" w:cs="Arial"/>
        </w:rPr>
        <w:t>.</w:t>
      </w:r>
      <w:r w:rsidR="00EE3B34">
        <w:rPr>
          <w:rFonts w:ascii="Arial" w:hAnsi="Arial" w:cs="Arial"/>
        </w:rPr>
        <w:t xml:space="preserve"> </w:t>
      </w:r>
      <w:r w:rsidR="00447D12" w:rsidRPr="0066099A">
        <w:rPr>
          <w:rFonts w:ascii="Arial" w:hAnsi="Arial" w:cs="Arial"/>
        </w:rPr>
        <w:t>It should be noted that standard calomel electrodes</w:t>
      </w:r>
      <w:r w:rsidR="00447D12">
        <w:rPr>
          <w:rFonts w:ascii="Arial" w:hAnsi="Arial" w:cs="Arial"/>
        </w:rPr>
        <w:t xml:space="preserve">, the reference electrode used for these tests, </w:t>
      </w:r>
      <w:r w:rsidR="00447D12" w:rsidRPr="0066099A">
        <w:rPr>
          <w:rFonts w:ascii="Arial" w:hAnsi="Arial" w:cs="Arial"/>
        </w:rPr>
        <w:t>have been shown to leak Cl</w:t>
      </w:r>
      <w:r w:rsidR="00447D12" w:rsidRPr="00893DC1">
        <w:rPr>
          <w:rFonts w:ascii="Arial" w:hAnsi="Arial" w:cs="Arial"/>
          <w:vertAlign w:val="superscript"/>
        </w:rPr>
        <w:t>-</w:t>
      </w:r>
      <w:r w:rsidR="00447D12" w:rsidRPr="0066099A">
        <w:rPr>
          <w:rFonts w:ascii="Arial" w:hAnsi="Arial" w:cs="Arial"/>
        </w:rPr>
        <w:t xml:space="preserve"> ions into solution, which could affect performance of Pt electrodes. MXene samples would be less likely to suffer from drawbacks in performance from Cl</w:t>
      </w:r>
      <w:r w:rsidR="00447D12" w:rsidRPr="00893DC1">
        <w:rPr>
          <w:rFonts w:ascii="Arial" w:hAnsi="Arial" w:cs="Arial"/>
          <w:vertAlign w:val="superscript"/>
        </w:rPr>
        <w:t>-</w:t>
      </w:r>
      <w:r w:rsidR="00447D12" w:rsidRPr="0066099A">
        <w:rPr>
          <w:rFonts w:ascii="Arial" w:hAnsi="Arial" w:cs="Arial"/>
        </w:rPr>
        <w:t xml:space="preserve"> ions</w:t>
      </w:r>
      <w:r w:rsidR="00447D12">
        <w:rPr>
          <w:rFonts w:ascii="Arial" w:hAnsi="Arial" w:cs="Arial"/>
        </w:rPr>
        <w:t>,</w:t>
      </w:r>
      <w:r w:rsidR="00447D12" w:rsidRPr="0066099A">
        <w:rPr>
          <w:rFonts w:ascii="Arial" w:hAnsi="Arial" w:cs="Arial"/>
        </w:rPr>
        <w:t xml:space="preserve"> since they are synthesised using HCl and, as shown in the elemental analysis, Cl is already present in the samples.</w:t>
      </w:r>
    </w:p>
    <w:p w14:paraId="6E2FACBC" w14:textId="77777777" w:rsidR="00B97B15" w:rsidRDefault="00B97B15" w:rsidP="000A0B3E">
      <w:pPr>
        <w:rPr>
          <w:rFonts w:ascii="Arial" w:hAnsi="Arial" w:cs="Arial"/>
        </w:rPr>
      </w:pPr>
    </w:p>
    <w:p w14:paraId="46016961" w14:textId="77777777" w:rsidR="00623336" w:rsidRPr="00887921" w:rsidRDefault="00623336" w:rsidP="00623336">
      <w:r>
        <w:rPr>
          <w:noProof/>
        </w:rPr>
        <w:drawing>
          <wp:inline distT="0" distB="0" distL="0" distR="0" wp14:anchorId="5F662124" wp14:editId="6C124475">
            <wp:extent cx="5724525" cy="2343150"/>
            <wp:effectExtent l="0" t="0" r="9525" b="0"/>
            <wp:docPr id="55831685" name="Picture 1" descr="A diagram of different types of grap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1685" name="Picture 1" descr="A diagram of different types of graph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343150"/>
                    </a:xfrm>
                    <a:prstGeom prst="rect">
                      <a:avLst/>
                    </a:prstGeom>
                    <a:noFill/>
                    <a:ln>
                      <a:noFill/>
                    </a:ln>
                  </pic:spPr>
                </pic:pic>
              </a:graphicData>
            </a:graphic>
          </wp:inline>
        </w:drawing>
      </w:r>
    </w:p>
    <w:p w14:paraId="3F3495DD" w14:textId="3BB97B47" w:rsidR="00623336" w:rsidRDefault="00623336" w:rsidP="00623336">
      <w:pPr>
        <w:pStyle w:val="Caption"/>
        <w:rPr>
          <w:rFonts w:ascii="Arial" w:hAnsi="Arial" w:cs="Arial"/>
          <w:i w:val="0"/>
          <w:iCs w:val="0"/>
          <w:color w:val="auto"/>
        </w:rPr>
      </w:pPr>
      <w:r w:rsidRPr="00E8433F">
        <w:rPr>
          <w:rFonts w:ascii="Arial" w:hAnsi="Arial" w:cs="Arial"/>
          <w:b/>
          <w:bCs/>
          <w:i w:val="0"/>
          <w:iCs w:val="0"/>
          <w:color w:val="auto"/>
        </w:rPr>
        <w:t xml:space="preserve">Figure </w:t>
      </w:r>
      <w:r>
        <w:rPr>
          <w:rFonts w:ascii="Arial" w:hAnsi="Arial" w:cs="Arial"/>
          <w:b/>
          <w:bCs/>
          <w:i w:val="0"/>
          <w:iCs w:val="0"/>
          <w:color w:val="auto"/>
        </w:rPr>
        <w:t>4</w:t>
      </w:r>
      <w:r w:rsidRPr="00E8433F">
        <w:rPr>
          <w:rFonts w:ascii="Arial" w:hAnsi="Arial" w:cs="Arial"/>
          <w:i w:val="0"/>
          <w:iCs w:val="0"/>
          <w:color w:val="auto"/>
        </w:rPr>
        <w:t xml:space="preserve"> </w:t>
      </w:r>
      <w:r>
        <w:rPr>
          <w:rFonts w:ascii="Arial" w:hAnsi="Arial" w:cs="Arial"/>
          <w:i w:val="0"/>
          <w:iCs w:val="0"/>
          <w:color w:val="auto"/>
        </w:rPr>
        <w:t xml:space="preserve">A) </w:t>
      </w:r>
      <w:r w:rsidRPr="00884F44">
        <w:rPr>
          <w:rFonts w:ascii="Arial" w:hAnsi="Arial" w:cs="Arial"/>
          <w:i w:val="0"/>
          <w:iCs w:val="0"/>
          <w:color w:val="auto"/>
        </w:rPr>
        <w:t>L</w:t>
      </w:r>
      <w:r>
        <w:rPr>
          <w:rFonts w:ascii="Arial" w:hAnsi="Arial" w:cs="Arial"/>
          <w:i w:val="0"/>
          <w:iCs w:val="0"/>
          <w:color w:val="auto"/>
        </w:rPr>
        <w:t xml:space="preserve">inear sweep voltammogram at </w:t>
      </w:r>
      <w:r w:rsidRPr="00884F44">
        <w:rPr>
          <w:rFonts w:ascii="Arial" w:hAnsi="Arial" w:cs="Arial"/>
          <w:i w:val="0"/>
          <w:iCs w:val="0"/>
          <w:color w:val="auto"/>
        </w:rPr>
        <w:t>5 mV.s</w:t>
      </w:r>
      <w:r w:rsidRPr="006F478B">
        <w:rPr>
          <w:rFonts w:ascii="Arial" w:hAnsi="Arial" w:cs="Arial"/>
          <w:i w:val="0"/>
          <w:iCs w:val="0"/>
          <w:color w:val="auto"/>
          <w:vertAlign w:val="superscript"/>
        </w:rPr>
        <w:t>-1</w:t>
      </w:r>
      <w:r w:rsidRPr="00884F44">
        <w:rPr>
          <w:rFonts w:ascii="Arial" w:hAnsi="Arial" w:cs="Arial"/>
          <w:i w:val="0"/>
          <w:iCs w:val="0"/>
          <w:color w:val="auto"/>
        </w:rPr>
        <w:t xml:space="preserve"> of the different samples in 0.1</w:t>
      </w:r>
      <w:r w:rsidR="00DB68E9">
        <w:rPr>
          <w:rFonts w:ascii="Arial" w:hAnsi="Arial" w:cs="Arial"/>
          <w:i w:val="0"/>
          <w:iCs w:val="0"/>
          <w:color w:val="auto"/>
        </w:rPr>
        <w:t xml:space="preserve"> </w:t>
      </w:r>
      <w:r w:rsidRPr="00884F44">
        <w:rPr>
          <w:rFonts w:ascii="Arial" w:hAnsi="Arial" w:cs="Arial"/>
          <w:i w:val="0"/>
          <w:iCs w:val="0"/>
          <w:color w:val="auto"/>
        </w:rPr>
        <w:t>M aerated KOH electrolyte (corrected) at 1600 rpm</w:t>
      </w:r>
      <w:r>
        <w:rPr>
          <w:rFonts w:ascii="Arial" w:hAnsi="Arial" w:cs="Arial"/>
          <w:i w:val="0"/>
          <w:iCs w:val="0"/>
          <w:color w:val="auto"/>
        </w:rPr>
        <w:t xml:space="preserve">. B) </w:t>
      </w:r>
      <w:r w:rsidRPr="0043077F">
        <w:rPr>
          <w:rFonts w:ascii="Arial" w:hAnsi="Arial" w:cs="Arial"/>
          <w:i w:val="0"/>
          <w:iCs w:val="0"/>
          <w:color w:val="auto"/>
        </w:rPr>
        <w:t>R</w:t>
      </w:r>
      <w:r>
        <w:rPr>
          <w:rFonts w:ascii="Arial" w:hAnsi="Arial" w:cs="Arial"/>
          <w:i w:val="0"/>
          <w:iCs w:val="0"/>
          <w:color w:val="auto"/>
        </w:rPr>
        <w:t xml:space="preserve">otating Ring </w:t>
      </w:r>
      <w:r w:rsidRPr="0043077F">
        <w:rPr>
          <w:rFonts w:ascii="Arial" w:hAnsi="Arial" w:cs="Arial"/>
          <w:i w:val="0"/>
          <w:iCs w:val="0"/>
          <w:color w:val="auto"/>
        </w:rPr>
        <w:t>D</w:t>
      </w:r>
      <w:r>
        <w:rPr>
          <w:rFonts w:ascii="Arial" w:hAnsi="Arial" w:cs="Arial"/>
          <w:i w:val="0"/>
          <w:iCs w:val="0"/>
          <w:color w:val="auto"/>
        </w:rPr>
        <w:t xml:space="preserve">isk </w:t>
      </w:r>
      <w:r w:rsidRPr="0043077F">
        <w:rPr>
          <w:rFonts w:ascii="Arial" w:hAnsi="Arial" w:cs="Arial"/>
          <w:i w:val="0"/>
          <w:iCs w:val="0"/>
          <w:color w:val="auto"/>
        </w:rPr>
        <w:t>E</w:t>
      </w:r>
      <w:r>
        <w:rPr>
          <w:rFonts w:ascii="Arial" w:hAnsi="Arial" w:cs="Arial"/>
          <w:i w:val="0"/>
          <w:iCs w:val="0"/>
          <w:color w:val="auto"/>
        </w:rPr>
        <w:t>lectrode</w:t>
      </w:r>
      <w:r w:rsidRPr="0043077F">
        <w:rPr>
          <w:rFonts w:ascii="Arial" w:hAnsi="Arial" w:cs="Arial"/>
          <w:i w:val="0"/>
          <w:iCs w:val="0"/>
          <w:color w:val="auto"/>
        </w:rPr>
        <w:t xml:space="preserve"> measurements of the different Ti</w:t>
      </w:r>
      <w:r w:rsidRPr="0043077F">
        <w:rPr>
          <w:rFonts w:ascii="Arial" w:hAnsi="Arial" w:cs="Arial"/>
          <w:i w:val="0"/>
          <w:iCs w:val="0"/>
          <w:color w:val="auto"/>
          <w:vertAlign w:val="subscript"/>
        </w:rPr>
        <w:t>3</w:t>
      </w:r>
      <w:r w:rsidRPr="0043077F">
        <w:rPr>
          <w:rFonts w:ascii="Arial" w:hAnsi="Arial" w:cs="Arial"/>
          <w:i w:val="0"/>
          <w:iCs w:val="0"/>
          <w:color w:val="auto"/>
        </w:rPr>
        <w:t>C</w:t>
      </w:r>
      <w:r w:rsidRPr="0043077F">
        <w:rPr>
          <w:rFonts w:ascii="Arial" w:hAnsi="Arial" w:cs="Arial"/>
          <w:i w:val="0"/>
          <w:iCs w:val="0"/>
          <w:color w:val="auto"/>
          <w:vertAlign w:val="subscript"/>
        </w:rPr>
        <w:t>2</w:t>
      </w:r>
      <w:r w:rsidRPr="0043077F">
        <w:rPr>
          <w:rFonts w:ascii="Arial" w:hAnsi="Arial" w:cs="Arial"/>
          <w:i w:val="0"/>
          <w:iCs w:val="0"/>
          <w:color w:val="auto"/>
        </w:rPr>
        <w:t>-Ux-Fe-800 samples, C-U50-Fe-800</w:t>
      </w:r>
      <w:r>
        <w:rPr>
          <w:rFonts w:ascii="Arial" w:hAnsi="Arial" w:cs="Arial"/>
          <w:i w:val="0"/>
          <w:iCs w:val="0"/>
          <w:color w:val="auto"/>
        </w:rPr>
        <w:t>,</w:t>
      </w:r>
      <w:r w:rsidRPr="0043077F">
        <w:rPr>
          <w:rFonts w:ascii="Arial" w:hAnsi="Arial" w:cs="Arial"/>
          <w:i w:val="0"/>
          <w:iCs w:val="0"/>
          <w:color w:val="auto"/>
        </w:rPr>
        <w:t xml:space="preserve"> and Pt/C in 0.1M</w:t>
      </w:r>
      <w:r>
        <w:rPr>
          <w:rFonts w:ascii="Arial" w:hAnsi="Arial" w:cs="Arial"/>
          <w:i w:val="0"/>
          <w:iCs w:val="0"/>
          <w:color w:val="auto"/>
        </w:rPr>
        <w:t xml:space="preserve"> </w:t>
      </w:r>
      <w:r w:rsidRPr="0043077F">
        <w:rPr>
          <w:rFonts w:ascii="Arial" w:hAnsi="Arial" w:cs="Arial"/>
          <w:i w:val="0"/>
          <w:iCs w:val="0"/>
          <w:color w:val="auto"/>
        </w:rPr>
        <w:t>aerated KOH electrolyte (corrected) at 1</w:t>
      </w:r>
      <w:r w:rsidR="00E852E2">
        <w:rPr>
          <w:rFonts w:ascii="Arial" w:hAnsi="Arial" w:cs="Arial"/>
          <w:i w:val="0"/>
          <w:iCs w:val="0"/>
          <w:color w:val="auto"/>
        </w:rPr>
        <w:t>,</w:t>
      </w:r>
      <w:r w:rsidRPr="0043077F">
        <w:rPr>
          <w:rFonts w:ascii="Arial" w:hAnsi="Arial" w:cs="Arial"/>
          <w:i w:val="0"/>
          <w:iCs w:val="0"/>
          <w:color w:val="auto"/>
        </w:rPr>
        <w:t>600 rpm and scan rate of 5</w:t>
      </w:r>
      <w:r w:rsidR="00947205">
        <w:rPr>
          <w:rFonts w:ascii="Arial" w:hAnsi="Arial" w:cs="Arial"/>
          <w:i w:val="0"/>
          <w:iCs w:val="0"/>
          <w:color w:val="auto"/>
        </w:rPr>
        <w:t xml:space="preserve"> </w:t>
      </w:r>
      <w:r w:rsidRPr="0043077F">
        <w:rPr>
          <w:rFonts w:ascii="Arial" w:hAnsi="Arial" w:cs="Arial"/>
          <w:i w:val="0"/>
          <w:iCs w:val="0"/>
          <w:color w:val="auto"/>
        </w:rPr>
        <w:t>mV.s</w:t>
      </w:r>
      <w:r w:rsidRPr="006F478B">
        <w:rPr>
          <w:rFonts w:ascii="Arial" w:hAnsi="Arial" w:cs="Arial"/>
          <w:i w:val="0"/>
          <w:iCs w:val="0"/>
          <w:color w:val="auto"/>
          <w:vertAlign w:val="superscript"/>
        </w:rPr>
        <w:t>-1</w:t>
      </w:r>
      <w:r w:rsidRPr="0043077F">
        <w:rPr>
          <w:rFonts w:ascii="Arial" w:hAnsi="Arial" w:cs="Arial"/>
          <w:i w:val="0"/>
          <w:iCs w:val="0"/>
          <w:color w:val="auto"/>
        </w:rPr>
        <w:t xml:space="preserve">: </w:t>
      </w:r>
      <w:proofErr w:type="spellStart"/>
      <w:r w:rsidRPr="0043077F">
        <w:rPr>
          <w:rFonts w:ascii="Arial" w:hAnsi="Arial" w:cs="Arial"/>
          <w:i w:val="0"/>
          <w:iCs w:val="0"/>
          <w:color w:val="auto"/>
        </w:rPr>
        <w:t>j</w:t>
      </w:r>
      <w:r w:rsidRPr="00CC16F8">
        <w:rPr>
          <w:rFonts w:ascii="Arial" w:hAnsi="Arial" w:cs="Arial"/>
          <w:i w:val="0"/>
          <w:iCs w:val="0"/>
          <w:color w:val="auto"/>
          <w:vertAlign w:val="subscript"/>
        </w:rPr>
        <w:t>disk</w:t>
      </w:r>
      <w:proofErr w:type="spellEnd"/>
      <w:r>
        <w:rPr>
          <w:rFonts w:ascii="Arial" w:hAnsi="Arial" w:cs="Arial"/>
          <w:i w:val="0"/>
          <w:iCs w:val="0"/>
          <w:color w:val="auto"/>
        </w:rPr>
        <w:t xml:space="preserve"> (bottom)</w:t>
      </w:r>
      <w:r w:rsidRPr="0043077F">
        <w:rPr>
          <w:rFonts w:ascii="Arial" w:hAnsi="Arial" w:cs="Arial"/>
          <w:i w:val="0"/>
          <w:iCs w:val="0"/>
          <w:color w:val="auto"/>
        </w:rPr>
        <w:t xml:space="preserve"> and </w:t>
      </w:r>
      <w:proofErr w:type="spellStart"/>
      <w:r w:rsidRPr="0043077F">
        <w:rPr>
          <w:rFonts w:ascii="Arial" w:hAnsi="Arial" w:cs="Arial"/>
          <w:i w:val="0"/>
          <w:iCs w:val="0"/>
          <w:color w:val="auto"/>
        </w:rPr>
        <w:t>j</w:t>
      </w:r>
      <w:r w:rsidRPr="00CC16F8">
        <w:rPr>
          <w:rFonts w:ascii="Arial" w:hAnsi="Arial" w:cs="Arial"/>
          <w:i w:val="0"/>
          <w:iCs w:val="0"/>
          <w:color w:val="auto"/>
          <w:vertAlign w:val="subscript"/>
        </w:rPr>
        <w:t>ring</w:t>
      </w:r>
      <w:proofErr w:type="spellEnd"/>
      <w:r>
        <w:rPr>
          <w:rFonts w:ascii="Arial" w:hAnsi="Arial" w:cs="Arial"/>
          <w:i w:val="0"/>
          <w:iCs w:val="0"/>
          <w:color w:val="auto"/>
        </w:rPr>
        <w:t xml:space="preserve"> (top)</w:t>
      </w:r>
      <w:r w:rsidRPr="0043077F">
        <w:rPr>
          <w:rFonts w:ascii="Arial" w:hAnsi="Arial" w:cs="Arial"/>
          <w:i w:val="0"/>
          <w:iCs w:val="0"/>
          <w:color w:val="auto"/>
        </w:rPr>
        <w:t xml:space="preserve"> ,</w:t>
      </w:r>
      <w:r>
        <w:rPr>
          <w:rFonts w:ascii="Arial" w:hAnsi="Arial" w:cs="Arial"/>
          <w:i w:val="0"/>
          <w:iCs w:val="0"/>
          <w:color w:val="auto"/>
        </w:rPr>
        <w:t xml:space="preserve"> C</w:t>
      </w:r>
      <w:r w:rsidRPr="0043077F">
        <w:rPr>
          <w:rFonts w:ascii="Arial" w:hAnsi="Arial" w:cs="Arial"/>
          <w:i w:val="0"/>
          <w:iCs w:val="0"/>
          <w:color w:val="auto"/>
        </w:rPr>
        <w:t>) calculated H</w:t>
      </w:r>
      <w:r w:rsidRPr="00AF5E45">
        <w:rPr>
          <w:rFonts w:ascii="Arial" w:hAnsi="Arial" w:cs="Arial"/>
          <w:i w:val="0"/>
          <w:iCs w:val="0"/>
          <w:color w:val="auto"/>
          <w:vertAlign w:val="subscript"/>
        </w:rPr>
        <w:t>2</w:t>
      </w:r>
      <w:r w:rsidRPr="0043077F">
        <w:rPr>
          <w:rFonts w:ascii="Arial" w:hAnsi="Arial" w:cs="Arial"/>
          <w:i w:val="0"/>
          <w:iCs w:val="0"/>
          <w:color w:val="auto"/>
        </w:rPr>
        <w:t>O</w:t>
      </w:r>
      <w:r w:rsidRPr="00AF5E45">
        <w:rPr>
          <w:rFonts w:ascii="Arial" w:hAnsi="Arial" w:cs="Arial"/>
          <w:i w:val="0"/>
          <w:iCs w:val="0"/>
          <w:color w:val="auto"/>
          <w:vertAlign w:val="subscript"/>
        </w:rPr>
        <w:t>2</w:t>
      </w:r>
      <w:r>
        <w:rPr>
          <w:rFonts w:ascii="Arial" w:hAnsi="Arial" w:cs="Arial"/>
          <w:i w:val="0"/>
          <w:iCs w:val="0"/>
          <w:color w:val="auto"/>
          <w:vertAlign w:val="subscript"/>
        </w:rPr>
        <w:t xml:space="preserve"> </w:t>
      </w:r>
      <w:r w:rsidRPr="0043077F">
        <w:rPr>
          <w:rFonts w:ascii="Arial" w:hAnsi="Arial" w:cs="Arial"/>
          <w:i w:val="0"/>
          <w:iCs w:val="0"/>
          <w:color w:val="auto"/>
        </w:rPr>
        <w:t>yield</w:t>
      </w:r>
      <w:r>
        <w:rPr>
          <w:rFonts w:ascii="Arial" w:hAnsi="Arial" w:cs="Arial"/>
          <w:i w:val="0"/>
          <w:iCs w:val="0"/>
          <w:color w:val="auto"/>
        </w:rPr>
        <w:t xml:space="preserve"> (bottom)</w:t>
      </w:r>
      <w:r w:rsidRPr="0043077F">
        <w:rPr>
          <w:rFonts w:ascii="Arial" w:hAnsi="Arial" w:cs="Arial"/>
          <w:i w:val="0"/>
          <w:iCs w:val="0"/>
          <w:color w:val="auto"/>
        </w:rPr>
        <w:t xml:space="preserve"> and electron-transfer number</w:t>
      </w:r>
      <w:r>
        <w:rPr>
          <w:rFonts w:ascii="Arial" w:hAnsi="Arial" w:cs="Arial"/>
          <w:i w:val="0"/>
          <w:iCs w:val="0"/>
          <w:color w:val="auto"/>
        </w:rPr>
        <w:t xml:space="preserve"> </w:t>
      </w:r>
      <w:r>
        <w:rPr>
          <w:rFonts w:ascii="Arial" w:hAnsi="Arial" w:cs="Arial"/>
          <w:color w:val="auto"/>
        </w:rPr>
        <w:t>n</w:t>
      </w:r>
      <w:r>
        <w:rPr>
          <w:rFonts w:ascii="Arial" w:hAnsi="Arial" w:cs="Arial"/>
          <w:i w:val="0"/>
          <w:iCs w:val="0"/>
          <w:color w:val="auto"/>
        </w:rPr>
        <w:t xml:space="preserve"> (top) for </w:t>
      </w:r>
      <w:r w:rsidRPr="0043077F">
        <w:rPr>
          <w:rFonts w:ascii="Arial" w:hAnsi="Arial" w:cs="Arial"/>
          <w:i w:val="0"/>
          <w:iCs w:val="0"/>
          <w:color w:val="auto"/>
        </w:rPr>
        <w:t>Ti</w:t>
      </w:r>
      <w:r w:rsidRPr="0043077F">
        <w:rPr>
          <w:rFonts w:ascii="Arial" w:hAnsi="Arial" w:cs="Arial"/>
          <w:i w:val="0"/>
          <w:iCs w:val="0"/>
          <w:color w:val="auto"/>
          <w:vertAlign w:val="subscript"/>
        </w:rPr>
        <w:t>3</w:t>
      </w:r>
      <w:r w:rsidRPr="0043077F">
        <w:rPr>
          <w:rFonts w:ascii="Arial" w:hAnsi="Arial" w:cs="Arial"/>
          <w:i w:val="0"/>
          <w:iCs w:val="0"/>
          <w:color w:val="auto"/>
        </w:rPr>
        <w:t>C</w:t>
      </w:r>
      <w:r w:rsidRPr="0043077F">
        <w:rPr>
          <w:rFonts w:ascii="Arial" w:hAnsi="Arial" w:cs="Arial"/>
          <w:i w:val="0"/>
          <w:iCs w:val="0"/>
          <w:color w:val="auto"/>
          <w:vertAlign w:val="subscript"/>
        </w:rPr>
        <w:t>2</w:t>
      </w:r>
      <w:r w:rsidRPr="0043077F">
        <w:rPr>
          <w:rFonts w:ascii="Arial" w:hAnsi="Arial" w:cs="Arial"/>
          <w:i w:val="0"/>
          <w:iCs w:val="0"/>
          <w:color w:val="auto"/>
        </w:rPr>
        <w:t>-Ux-Fe-800 samples, C-U50-Fe-800</w:t>
      </w:r>
      <w:r>
        <w:rPr>
          <w:rFonts w:ascii="Arial" w:hAnsi="Arial" w:cs="Arial"/>
          <w:i w:val="0"/>
          <w:iCs w:val="0"/>
          <w:color w:val="auto"/>
        </w:rPr>
        <w:t>,</w:t>
      </w:r>
      <w:r w:rsidRPr="0043077F">
        <w:rPr>
          <w:rFonts w:ascii="Arial" w:hAnsi="Arial" w:cs="Arial"/>
          <w:i w:val="0"/>
          <w:iCs w:val="0"/>
          <w:color w:val="auto"/>
        </w:rPr>
        <w:t xml:space="preserve"> and Pt/C</w:t>
      </w:r>
      <w:r>
        <w:rPr>
          <w:rFonts w:ascii="Arial" w:hAnsi="Arial" w:cs="Arial"/>
          <w:i w:val="0"/>
          <w:iCs w:val="0"/>
          <w:color w:val="auto"/>
        </w:rPr>
        <w:t>.</w:t>
      </w:r>
    </w:p>
    <w:p w14:paraId="58BF6E57" w14:textId="696AA7EF" w:rsidR="00B070C8" w:rsidRDefault="00977C90" w:rsidP="00977C90">
      <w:pPr>
        <w:rPr>
          <w:rFonts w:ascii="Arial" w:hAnsi="Arial" w:cs="Arial"/>
        </w:rPr>
      </w:pPr>
      <w:r w:rsidRPr="00FA5B96">
        <w:rPr>
          <w:rFonts w:ascii="Arial" w:hAnsi="Arial" w:cs="Arial"/>
        </w:rPr>
        <w:t>From the LSV curves performed at 1</w:t>
      </w:r>
      <w:r w:rsidR="00E852E2">
        <w:rPr>
          <w:rFonts w:ascii="Arial" w:hAnsi="Arial" w:cs="Arial"/>
        </w:rPr>
        <w:t>,</w:t>
      </w:r>
      <w:r w:rsidRPr="00FA5B96">
        <w:rPr>
          <w:rFonts w:ascii="Arial" w:hAnsi="Arial" w:cs="Arial"/>
        </w:rPr>
        <w:t xml:space="preserve">600 rpm presented in Figure </w:t>
      </w:r>
      <w:r>
        <w:rPr>
          <w:rFonts w:ascii="Arial" w:hAnsi="Arial" w:cs="Arial"/>
        </w:rPr>
        <w:t>4A</w:t>
      </w:r>
      <w:r w:rsidRPr="00FA5B96">
        <w:rPr>
          <w:rFonts w:ascii="Arial" w:hAnsi="Arial" w:cs="Arial"/>
        </w:rPr>
        <w:t>, it can be seen that for samples Ti</w:t>
      </w:r>
      <w:r w:rsidRPr="00FA5B96">
        <w:rPr>
          <w:rFonts w:ascii="Arial" w:hAnsi="Arial" w:cs="Arial"/>
          <w:vertAlign w:val="subscript"/>
        </w:rPr>
        <w:t>3</w:t>
      </w:r>
      <w:r w:rsidRPr="00FA5B96">
        <w:rPr>
          <w:rFonts w:ascii="Arial" w:hAnsi="Arial" w:cs="Arial"/>
        </w:rPr>
        <w:t>C</w:t>
      </w:r>
      <w:r w:rsidRPr="00FA5B96">
        <w:rPr>
          <w:rFonts w:ascii="Arial" w:hAnsi="Arial" w:cs="Arial"/>
          <w:vertAlign w:val="subscript"/>
        </w:rPr>
        <w:t>2</w:t>
      </w:r>
      <w:r w:rsidRPr="00FA5B96">
        <w:rPr>
          <w:rFonts w:ascii="Arial" w:hAnsi="Arial" w:cs="Arial"/>
        </w:rPr>
        <w:t>-U50-Fe-800 and C-U50-Fe-800</w:t>
      </w:r>
      <w:r>
        <w:rPr>
          <w:rFonts w:ascii="Arial" w:hAnsi="Arial" w:cs="Arial"/>
        </w:rPr>
        <w:t>,</w:t>
      </w:r>
      <w:r w:rsidRPr="00FA5B96">
        <w:rPr>
          <w:rFonts w:ascii="Arial" w:hAnsi="Arial" w:cs="Arial"/>
        </w:rPr>
        <w:t xml:space="preserve"> the ORR has reached mass transport limitation at potentials below 0.6 V vs RHE, while at potential</w:t>
      </w:r>
      <w:r>
        <w:rPr>
          <w:rFonts w:ascii="Arial" w:hAnsi="Arial" w:cs="Arial"/>
        </w:rPr>
        <w:t>s</w:t>
      </w:r>
      <w:r w:rsidRPr="00FA5B96">
        <w:rPr>
          <w:rFonts w:ascii="Arial" w:hAnsi="Arial" w:cs="Arial"/>
        </w:rPr>
        <w:t xml:space="preserve"> higher than 0.6 V vs RHE</w:t>
      </w:r>
      <w:r>
        <w:rPr>
          <w:rFonts w:ascii="Arial" w:hAnsi="Arial" w:cs="Arial"/>
        </w:rPr>
        <w:t>,</w:t>
      </w:r>
      <w:r w:rsidRPr="00FA5B96">
        <w:rPr>
          <w:rFonts w:ascii="Arial" w:hAnsi="Arial" w:cs="Arial"/>
        </w:rPr>
        <w:t xml:space="preserve"> the </w:t>
      </w:r>
      <w:r w:rsidR="008148D6">
        <w:rPr>
          <w:rFonts w:ascii="Arial" w:hAnsi="Arial" w:cs="Arial"/>
        </w:rPr>
        <w:t>curve</w:t>
      </w:r>
      <w:r w:rsidRPr="00FA5B96">
        <w:rPr>
          <w:rFonts w:ascii="Arial" w:hAnsi="Arial" w:cs="Arial"/>
        </w:rPr>
        <w:t xml:space="preserve"> is dictated by a mixed region, where both kinetics and diffusion play a role. In the case of Pt/C</w:t>
      </w:r>
      <w:r>
        <w:rPr>
          <w:rFonts w:ascii="Arial" w:hAnsi="Arial" w:cs="Arial"/>
        </w:rPr>
        <w:t>,</w:t>
      </w:r>
      <w:r w:rsidRPr="00FA5B96">
        <w:rPr>
          <w:rFonts w:ascii="Arial" w:hAnsi="Arial" w:cs="Arial"/>
        </w:rPr>
        <w:t xml:space="preserve"> the potential at which the mass-transport region is attained is 0.7 V vs RHE</w:t>
      </w:r>
      <w:r>
        <w:rPr>
          <w:rFonts w:ascii="Arial" w:hAnsi="Arial" w:cs="Arial"/>
        </w:rPr>
        <w:t>,</w:t>
      </w:r>
      <w:r w:rsidRPr="00FA5B96">
        <w:rPr>
          <w:rFonts w:ascii="Arial" w:hAnsi="Arial" w:cs="Arial"/>
        </w:rPr>
        <w:t xml:space="preserve"> owing </w:t>
      </w:r>
      <w:r>
        <w:rPr>
          <w:rFonts w:ascii="Arial" w:hAnsi="Arial" w:cs="Arial"/>
        </w:rPr>
        <w:t>to</w:t>
      </w:r>
      <w:r w:rsidRPr="00FA5B96">
        <w:rPr>
          <w:rFonts w:ascii="Arial" w:hAnsi="Arial" w:cs="Arial"/>
        </w:rPr>
        <w:t xml:space="preserve"> better ORR performance. On the other hand, the LSV for Ti</w:t>
      </w:r>
      <w:r w:rsidRPr="007504FA">
        <w:rPr>
          <w:rFonts w:ascii="Arial" w:hAnsi="Arial" w:cs="Arial"/>
          <w:vertAlign w:val="subscript"/>
        </w:rPr>
        <w:t>3</w:t>
      </w:r>
      <w:r w:rsidRPr="00FA5B96">
        <w:rPr>
          <w:rFonts w:ascii="Arial" w:hAnsi="Arial" w:cs="Arial"/>
        </w:rPr>
        <w:t>C</w:t>
      </w:r>
      <w:r w:rsidRPr="007504FA">
        <w:rPr>
          <w:rFonts w:ascii="Arial" w:hAnsi="Arial" w:cs="Arial"/>
          <w:vertAlign w:val="subscript"/>
        </w:rPr>
        <w:t>2</w:t>
      </w:r>
      <w:r w:rsidRPr="00FA5B96">
        <w:rPr>
          <w:rFonts w:ascii="Arial" w:hAnsi="Arial" w:cs="Arial"/>
        </w:rPr>
        <w:t>-U10-Fe-800, although getting close to theoretical limiting current values, does not reach a plateau at any potential.</w:t>
      </w:r>
      <w:r>
        <w:rPr>
          <w:rFonts w:ascii="Arial" w:hAnsi="Arial" w:cs="Arial"/>
        </w:rPr>
        <w:t xml:space="preserve"> </w:t>
      </w:r>
    </w:p>
    <w:p w14:paraId="246A2781" w14:textId="438E2DA5" w:rsidR="00B070C8" w:rsidRDefault="0079521A" w:rsidP="005B7B82">
      <w:pPr>
        <w:pStyle w:val="PlainText"/>
        <w:jc w:val="both"/>
      </w:pPr>
      <w:r>
        <w:rPr>
          <w:rFonts w:ascii="Arial" w:hAnsi="Arial" w:cs="Arial"/>
        </w:rPr>
        <w:t xml:space="preserve">The main parameters that can be determined from LSV include </w:t>
      </w:r>
      <w:r w:rsidRPr="00110AC7">
        <w:rPr>
          <w:rFonts w:ascii="Arial" w:hAnsi="Arial" w:cs="Arial"/>
        </w:rPr>
        <w:t>onset potential (</w:t>
      </w:r>
      <w:proofErr w:type="spellStart"/>
      <w:r w:rsidRPr="00006F1B">
        <w:rPr>
          <w:rFonts w:ascii="Arial" w:hAnsi="Arial" w:cs="Arial"/>
          <w:i/>
          <w:iCs/>
        </w:rPr>
        <w:t>E</w:t>
      </w:r>
      <w:r w:rsidRPr="00006F1B">
        <w:rPr>
          <w:rFonts w:ascii="Arial" w:hAnsi="Arial" w:cs="Arial"/>
          <w:vertAlign w:val="subscript"/>
        </w:rPr>
        <w:t>onset</w:t>
      </w:r>
      <w:proofErr w:type="spellEnd"/>
      <w:r w:rsidRPr="00110AC7">
        <w:rPr>
          <w:rFonts w:ascii="Arial" w:hAnsi="Arial" w:cs="Arial"/>
        </w:rPr>
        <w:t>), half-wave potential (</w:t>
      </w:r>
      <w:r w:rsidRPr="00006F1B">
        <w:rPr>
          <w:rFonts w:ascii="Arial" w:hAnsi="Arial" w:cs="Arial"/>
          <w:i/>
          <w:iCs/>
        </w:rPr>
        <w:t>E</w:t>
      </w:r>
      <w:r w:rsidRPr="00006F1B">
        <w:rPr>
          <w:rFonts w:ascii="Arial" w:hAnsi="Arial" w:cs="Arial"/>
          <w:vertAlign w:val="subscript"/>
        </w:rPr>
        <w:t>1/2</w:t>
      </w:r>
      <w:r w:rsidRPr="00110AC7">
        <w:rPr>
          <w:rFonts w:ascii="Arial" w:hAnsi="Arial" w:cs="Arial"/>
        </w:rPr>
        <w:t xml:space="preserve">), </w:t>
      </w:r>
      <w:r w:rsidRPr="00101BF3">
        <w:rPr>
          <w:rFonts w:ascii="Arial" w:hAnsi="Arial" w:cs="Arial"/>
        </w:rPr>
        <w:t>and the diffusion-limiting current density (</w:t>
      </w:r>
      <w:proofErr w:type="spellStart"/>
      <w:r w:rsidRPr="00101BF3">
        <w:rPr>
          <w:rFonts w:ascii="Arial" w:hAnsi="Arial" w:cs="Arial"/>
          <w:i/>
          <w:iCs/>
        </w:rPr>
        <w:t>j</w:t>
      </w:r>
      <w:r w:rsidRPr="00101BF3">
        <w:rPr>
          <w:rFonts w:ascii="Arial" w:hAnsi="Arial" w:cs="Arial"/>
          <w:vertAlign w:val="subscript"/>
        </w:rPr>
        <w:t>L</w:t>
      </w:r>
      <w:proofErr w:type="spellEnd"/>
      <w:r w:rsidRPr="00101BF3">
        <w:rPr>
          <w:rFonts w:ascii="Arial" w:hAnsi="Arial" w:cs="Arial"/>
        </w:rPr>
        <w:t xml:space="preserve">). </w:t>
      </w:r>
      <w:r w:rsidR="00977C90" w:rsidRPr="00101BF3">
        <w:rPr>
          <w:rFonts w:ascii="Arial" w:hAnsi="Arial" w:cs="Arial"/>
        </w:rPr>
        <w:t>The onset potential is a parameter which can give a first idea of how active a catalyst is towards ORR</w:t>
      </w:r>
      <w:r w:rsidR="00C26068" w:rsidRPr="00101BF3">
        <w:rPr>
          <w:rFonts w:ascii="Arial" w:hAnsi="Arial" w:cs="Arial"/>
        </w:rPr>
        <w:t xml:space="preserve">, </w:t>
      </w:r>
      <w:r w:rsidR="005B7B82" w:rsidRPr="00692810">
        <w:rPr>
          <w:rFonts w:ascii="Arial" w:hAnsi="Arial" w:cs="Arial"/>
          <w:sz w:val="20"/>
          <w:szCs w:val="20"/>
        </w:rPr>
        <w:t>as it is the</w:t>
      </w:r>
      <w:r w:rsidR="00C26068" w:rsidRPr="00692810">
        <w:rPr>
          <w:rFonts w:ascii="Arial" w:hAnsi="Arial" w:cs="Arial"/>
          <w:sz w:val="20"/>
          <w:szCs w:val="20"/>
        </w:rPr>
        <w:t xml:space="preserve"> </w:t>
      </w:r>
      <w:r w:rsidR="004055B1" w:rsidRPr="00692810">
        <w:rPr>
          <w:rFonts w:ascii="Arial" w:hAnsi="Arial" w:cs="Arial"/>
          <w:sz w:val="20"/>
          <w:szCs w:val="20"/>
        </w:rPr>
        <w:t xml:space="preserve">specific </w:t>
      </w:r>
      <w:r w:rsidR="00C26068" w:rsidRPr="00692810">
        <w:rPr>
          <w:rFonts w:ascii="Arial" w:hAnsi="Arial" w:cs="Arial"/>
          <w:sz w:val="20"/>
          <w:szCs w:val="20"/>
        </w:rPr>
        <w:t>electrode potential at which the oxygen reduction begins to occur, which is marked by a rapid increase in current.</w:t>
      </w:r>
      <w:r w:rsidR="00977C90" w:rsidRPr="00101BF3">
        <w:rPr>
          <w:rFonts w:ascii="Arial" w:hAnsi="Arial" w:cs="Arial"/>
        </w:rPr>
        <w:t xml:space="preserve"> Indeed, a greater onset potential means that a smaller overpotential is required to overcome the energy needed to start</w:t>
      </w:r>
      <w:r w:rsidR="00AD2200" w:rsidRPr="00101BF3">
        <w:rPr>
          <w:rFonts w:ascii="Arial" w:hAnsi="Arial" w:cs="Arial"/>
        </w:rPr>
        <w:t xml:space="preserve"> the</w:t>
      </w:r>
      <w:r w:rsidR="00977C90" w:rsidRPr="00101BF3">
        <w:rPr>
          <w:rFonts w:ascii="Arial" w:hAnsi="Arial" w:cs="Arial"/>
        </w:rPr>
        <w:t xml:space="preserve"> ORR. </w:t>
      </w:r>
      <w:r w:rsidR="00B070C8" w:rsidRPr="00101BF3">
        <w:rPr>
          <w:rFonts w:ascii="Arial" w:hAnsi="Arial" w:cs="Arial"/>
        </w:rPr>
        <w:t>With respect to onset potential (</w:t>
      </w:r>
      <w:proofErr w:type="spellStart"/>
      <w:r w:rsidR="00B070C8" w:rsidRPr="00101BF3">
        <w:rPr>
          <w:rFonts w:ascii="Arial" w:hAnsi="Arial" w:cs="Arial"/>
          <w:i/>
          <w:iCs/>
        </w:rPr>
        <w:t>E</w:t>
      </w:r>
      <w:r w:rsidR="00B070C8" w:rsidRPr="00101BF3">
        <w:rPr>
          <w:rFonts w:ascii="Arial" w:hAnsi="Arial" w:cs="Arial"/>
          <w:vertAlign w:val="subscript"/>
        </w:rPr>
        <w:t>onset</w:t>
      </w:r>
      <w:proofErr w:type="spellEnd"/>
      <w:r w:rsidR="00B070C8" w:rsidRPr="00101BF3">
        <w:rPr>
          <w:rFonts w:ascii="Arial" w:hAnsi="Arial" w:cs="Arial"/>
        </w:rPr>
        <w:t>), Pt/C shows the</w:t>
      </w:r>
      <w:r w:rsidR="00B070C8">
        <w:rPr>
          <w:rFonts w:ascii="Arial" w:hAnsi="Arial" w:cs="Arial"/>
        </w:rPr>
        <w:t xml:space="preserve"> highest value </w:t>
      </w:r>
      <w:r w:rsidR="00B070C8" w:rsidRPr="008C5324">
        <w:rPr>
          <w:rFonts w:ascii="Arial" w:hAnsi="Arial" w:cs="Arial"/>
        </w:rPr>
        <w:t xml:space="preserve">at 0.96 V vs RHE, owing to its </w:t>
      </w:r>
      <w:r w:rsidR="00B070C8">
        <w:rPr>
          <w:rFonts w:ascii="Arial" w:hAnsi="Arial" w:cs="Arial"/>
        </w:rPr>
        <w:t>excellent</w:t>
      </w:r>
      <w:r w:rsidR="00B070C8" w:rsidRPr="008C5324">
        <w:rPr>
          <w:rFonts w:ascii="Arial" w:hAnsi="Arial" w:cs="Arial"/>
        </w:rPr>
        <w:t xml:space="preserve"> activity towards </w:t>
      </w:r>
      <w:r w:rsidR="00B070C8">
        <w:rPr>
          <w:rFonts w:ascii="Arial" w:hAnsi="Arial" w:cs="Arial"/>
        </w:rPr>
        <w:t xml:space="preserve">the </w:t>
      </w:r>
      <w:r w:rsidR="00B070C8" w:rsidRPr="008C5324">
        <w:rPr>
          <w:rFonts w:ascii="Arial" w:hAnsi="Arial" w:cs="Arial"/>
        </w:rPr>
        <w:t xml:space="preserve">ORR. </w:t>
      </w:r>
      <w:r w:rsidR="00B070C8">
        <w:rPr>
          <w:rFonts w:ascii="Arial" w:hAnsi="Arial" w:cs="Arial"/>
        </w:rPr>
        <w:t>T</w:t>
      </w:r>
      <w:r w:rsidR="00B070C8" w:rsidRPr="008C5324">
        <w:rPr>
          <w:rFonts w:ascii="Arial" w:hAnsi="Arial" w:cs="Arial"/>
        </w:rPr>
        <w:t xml:space="preserve">he onset potential for all three synthesized </w:t>
      </w:r>
      <w:r w:rsidR="00B070C8">
        <w:rPr>
          <w:rFonts w:ascii="Arial" w:hAnsi="Arial" w:cs="Arial"/>
        </w:rPr>
        <w:t>samples (</w:t>
      </w:r>
      <w:r w:rsidR="00B070C8" w:rsidRPr="008C5324">
        <w:rPr>
          <w:rFonts w:ascii="Arial" w:hAnsi="Arial" w:cs="Arial"/>
        </w:rPr>
        <w:t>Ti</w:t>
      </w:r>
      <w:r w:rsidR="00B070C8" w:rsidRPr="003C0737">
        <w:rPr>
          <w:rFonts w:ascii="Arial" w:hAnsi="Arial" w:cs="Arial"/>
          <w:vertAlign w:val="subscript"/>
        </w:rPr>
        <w:t>3</w:t>
      </w:r>
      <w:r w:rsidR="00B070C8" w:rsidRPr="008C5324">
        <w:rPr>
          <w:rFonts w:ascii="Arial" w:hAnsi="Arial" w:cs="Arial"/>
        </w:rPr>
        <w:t>C</w:t>
      </w:r>
      <w:r w:rsidR="00B070C8" w:rsidRPr="003C0737">
        <w:rPr>
          <w:rFonts w:ascii="Arial" w:hAnsi="Arial" w:cs="Arial"/>
          <w:vertAlign w:val="subscript"/>
        </w:rPr>
        <w:t>2</w:t>
      </w:r>
      <w:r w:rsidR="00B070C8" w:rsidRPr="008C5324">
        <w:rPr>
          <w:rFonts w:ascii="Arial" w:hAnsi="Arial" w:cs="Arial"/>
        </w:rPr>
        <w:t>-U10-Fe-800, Ti</w:t>
      </w:r>
      <w:r w:rsidR="00B070C8" w:rsidRPr="003C0737">
        <w:rPr>
          <w:rFonts w:ascii="Arial" w:hAnsi="Arial" w:cs="Arial"/>
          <w:vertAlign w:val="subscript"/>
        </w:rPr>
        <w:t>3</w:t>
      </w:r>
      <w:r w:rsidR="00B070C8" w:rsidRPr="008C5324">
        <w:rPr>
          <w:rFonts w:ascii="Arial" w:hAnsi="Arial" w:cs="Arial"/>
        </w:rPr>
        <w:t>C</w:t>
      </w:r>
      <w:r w:rsidR="00B070C8" w:rsidRPr="003C0737">
        <w:rPr>
          <w:rFonts w:ascii="Arial" w:hAnsi="Arial" w:cs="Arial"/>
          <w:vertAlign w:val="subscript"/>
        </w:rPr>
        <w:t>2</w:t>
      </w:r>
      <w:r w:rsidR="00B070C8" w:rsidRPr="008C5324">
        <w:rPr>
          <w:rFonts w:ascii="Arial" w:hAnsi="Arial" w:cs="Arial"/>
        </w:rPr>
        <w:t>- U50-Fe-800 and C-U50-Fe-800</w:t>
      </w:r>
      <w:r w:rsidR="00B070C8">
        <w:rPr>
          <w:rFonts w:ascii="Arial" w:hAnsi="Arial" w:cs="Arial"/>
        </w:rPr>
        <w:t>)</w:t>
      </w:r>
      <w:r w:rsidR="00B070C8" w:rsidRPr="008C5324">
        <w:rPr>
          <w:rFonts w:ascii="Arial" w:hAnsi="Arial" w:cs="Arial"/>
        </w:rPr>
        <w:t xml:space="preserve"> are lower than Pt/C, at potential values of 0.86, 0.93 and 0.91 V vs RHE</w:t>
      </w:r>
      <w:r w:rsidR="00B070C8">
        <w:rPr>
          <w:rFonts w:ascii="Arial" w:hAnsi="Arial" w:cs="Arial"/>
        </w:rPr>
        <w:t xml:space="preserve">, </w:t>
      </w:r>
      <w:r w:rsidR="00B070C8" w:rsidRPr="008C5324">
        <w:rPr>
          <w:rFonts w:ascii="Arial" w:hAnsi="Arial" w:cs="Arial"/>
        </w:rPr>
        <w:t>respectively.</w:t>
      </w:r>
      <w:r w:rsidR="00B070C8">
        <w:rPr>
          <w:rFonts w:ascii="Arial" w:hAnsi="Arial" w:cs="Arial"/>
        </w:rPr>
        <w:t xml:space="preserve"> I</w:t>
      </w:r>
      <w:r w:rsidR="00B070C8" w:rsidRPr="008C5324">
        <w:rPr>
          <w:rFonts w:ascii="Arial" w:hAnsi="Arial" w:cs="Arial"/>
        </w:rPr>
        <w:t>t can</w:t>
      </w:r>
      <w:r w:rsidR="00B070C8">
        <w:rPr>
          <w:rFonts w:ascii="Arial" w:hAnsi="Arial" w:cs="Arial"/>
        </w:rPr>
        <w:t xml:space="preserve"> also</w:t>
      </w:r>
      <w:r w:rsidR="00B070C8" w:rsidRPr="008C5324">
        <w:rPr>
          <w:rFonts w:ascii="Arial" w:hAnsi="Arial" w:cs="Arial"/>
        </w:rPr>
        <w:t xml:space="preserve"> be seen that using Ti</w:t>
      </w:r>
      <w:r w:rsidR="00B070C8" w:rsidRPr="003C0737">
        <w:rPr>
          <w:rFonts w:ascii="Arial" w:hAnsi="Arial" w:cs="Arial"/>
          <w:vertAlign w:val="subscript"/>
        </w:rPr>
        <w:t>3</w:t>
      </w:r>
      <w:r w:rsidR="00B070C8" w:rsidRPr="008C5324">
        <w:rPr>
          <w:rFonts w:ascii="Arial" w:hAnsi="Arial" w:cs="Arial"/>
        </w:rPr>
        <w:t>C</w:t>
      </w:r>
      <w:r w:rsidR="00B070C8" w:rsidRPr="003C0737">
        <w:rPr>
          <w:rFonts w:ascii="Arial" w:hAnsi="Arial" w:cs="Arial"/>
          <w:vertAlign w:val="subscript"/>
        </w:rPr>
        <w:t>2</w:t>
      </w:r>
      <w:r w:rsidR="00B070C8" w:rsidRPr="008C5324">
        <w:rPr>
          <w:rFonts w:ascii="Arial" w:hAnsi="Arial" w:cs="Arial"/>
        </w:rPr>
        <w:t xml:space="preserve"> as a support has helped improve the onset potential compared to the sample using XC72-R. This could be explained by the fact that using Ti</w:t>
      </w:r>
      <w:r w:rsidR="00B070C8" w:rsidRPr="003C0737">
        <w:rPr>
          <w:rFonts w:ascii="Arial" w:hAnsi="Arial" w:cs="Arial"/>
          <w:vertAlign w:val="subscript"/>
        </w:rPr>
        <w:t>3</w:t>
      </w:r>
      <w:r w:rsidR="00B070C8" w:rsidRPr="008C5324">
        <w:rPr>
          <w:rFonts w:ascii="Arial" w:hAnsi="Arial" w:cs="Arial"/>
        </w:rPr>
        <w:t>C</w:t>
      </w:r>
      <w:r w:rsidR="00B070C8" w:rsidRPr="003C0737">
        <w:rPr>
          <w:rFonts w:ascii="Arial" w:hAnsi="Arial" w:cs="Arial"/>
          <w:vertAlign w:val="subscript"/>
        </w:rPr>
        <w:t>2</w:t>
      </w:r>
      <w:r w:rsidR="00B070C8" w:rsidRPr="008C5324">
        <w:rPr>
          <w:rFonts w:ascii="Arial" w:hAnsi="Arial" w:cs="Arial"/>
        </w:rPr>
        <w:t xml:space="preserve"> as support promoted the formation of Fe-</w:t>
      </w:r>
      <w:proofErr w:type="spellStart"/>
      <w:r w:rsidR="00B070C8" w:rsidRPr="008C5324">
        <w:rPr>
          <w:rFonts w:ascii="Arial" w:hAnsi="Arial" w:cs="Arial"/>
        </w:rPr>
        <w:t>N</w:t>
      </w:r>
      <w:r w:rsidR="00B070C8" w:rsidRPr="003C0737">
        <w:rPr>
          <w:rFonts w:ascii="Arial" w:hAnsi="Arial" w:cs="Arial"/>
          <w:vertAlign w:val="subscript"/>
        </w:rPr>
        <w:t>x</w:t>
      </w:r>
      <w:proofErr w:type="spellEnd"/>
      <w:r w:rsidR="00B070C8" w:rsidRPr="008C5324">
        <w:rPr>
          <w:rFonts w:ascii="Arial" w:hAnsi="Arial" w:cs="Arial"/>
        </w:rPr>
        <w:t xml:space="preserve"> moieties, which have shown to have outstanding electrochemical activity towards ORR, especially when coupled with Fe</w:t>
      </w:r>
      <w:r w:rsidR="00B070C8" w:rsidRPr="003C0737">
        <w:rPr>
          <w:rFonts w:ascii="Arial" w:hAnsi="Arial" w:cs="Arial"/>
          <w:vertAlign w:val="subscript"/>
        </w:rPr>
        <w:t>3</w:t>
      </w:r>
      <w:r w:rsidR="00B070C8" w:rsidRPr="008C5324">
        <w:rPr>
          <w:rFonts w:ascii="Arial" w:hAnsi="Arial" w:cs="Arial"/>
        </w:rPr>
        <w:t>C and α-Fe</w:t>
      </w:r>
      <w:r w:rsidR="00D973FD">
        <w:rPr>
          <w:rFonts w:ascii="Arial" w:hAnsi="Arial" w:cs="Arial"/>
        </w:rPr>
        <w:t xml:space="preserve"> </w:t>
      </w:r>
      <w:r w:rsidR="00D973FD">
        <w:rPr>
          <w:rFonts w:ascii="Arial" w:hAnsi="Arial" w:cs="Arial"/>
        </w:rPr>
        <w:fldChar w:fldCharType="begin">
          <w:fldData xml:space="preserve">PEVuZE5vdGU+PENpdGU+PEF1dGhvcj5HYXJjw61hPC9BdXRob3I+PFllYXI+MjAyMTwvWWVhcj48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</w:fldData>
        </w:fldChar>
      </w:r>
      <w:r w:rsidR="00252D51">
        <w:rPr>
          <w:rFonts w:ascii="Arial" w:hAnsi="Arial" w:cs="Arial"/>
        </w:rPr>
        <w:instrText xml:space="preserve"> ADDIN EN.CITE </w:instrText>
      </w:r>
      <w:r w:rsidR="00252D51">
        <w:rPr>
          <w:rFonts w:ascii="Arial" w:hAnsi="Arial" w:cs="Arial"/>
        </w:rPr>
        <w:fldChar w:fldCharType="begin">
          <w:fldData xml:space="preserve">PEVuZE5vdGU+PENpdGU+PEF1dGhvcj5HYXJjw61hPC9BdXRob3I+PFllYXI+MjAyMTwvWWVhcj48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</w:fldData>
        </w:fldChar>
      </w:r>
      <w:r w:rsidR="00252D51">
        <w:rPr>
          <w:rFonts w:ascii="Arial" w:hAnsi="Arial" w:cs="Arial"/>
        </w:rPr>
        <w:instrText xml:space="preserve"> ADDIN EN.CITE.DATA </w:instrText>
      </w:r>
      <w:r w:rsidR="00252D51">
        <w:rPr>
          <w:rFonts w:ascii="Arial" w:hAnsi="Arial" w:cs="Arial"/>
        </w:rPr>
      </w:r>
      <w:r w:rsidR="00252D51">
        <w:rPr>
          <w:rFonts w:ascii="Arial" w:hAnsi="Arial" w:cs="Arial"/>
        </w:rPr>
        <w:fldChar w:fldCharType="end"/>
      </w:r>
      <w:r w:rsidR="00D973FD">
        <w:rPr>
          <w:rFonts w:ascii="Arial" w:hAnsi="Arial" w:cs="Arial"/>
        </w:rPr>
        <w:fldChar w:fldCharType="separate"/>
      </w:r>
      <w:r w:rsidR="00252D51">
        <w:rPr>
          <w:rFonts w:ascii="Arial" w:hAnsi="Arial" w:cs="Arial"/>
          <w:noProof/>
        </w:rPr>
        <w:t>[33, 47-50]</w:t>
      </w:r>
      <w:r w:rsidR="00D973FD">
        <w:rPr>
          <w:rFonts w:ascii="Arial" w:hAnsi="Arial" w:cs="Arial"/>
        </w:rPr>
        <w:fldChar w:fldCharType="end"/>
      </w:r>
      <w:r w:rsidR="00B070C8">
        <w:rPr>
          <w:rFonts w:ascii="Arial" w:hAnsi="Arial" w:cs="Arial"/>
        </w:rPr>
        <w:t>.</w:t>
      </w:r>
      <w:r w:rsidR="00B070C8" w:rsidRPr="008C5324">
        <w:rPr>
          <w:rFonts w:ascii="Arial" w:hAnsi="Arial" w:cs="Arial"/>
        </w:rPr>
        <w:t xml:space="preserve"> On the other hand, Ti</w:t>
      </w:r>
      <w:r w:rsidR="00B070C8" w:rsidRPr="003C0737">
        <w:rPr>
          <w:rFonts w:ascii="Arial" w:hAnsi="Arial" w:cs="Arial"/>
          <w:vertAlign w:val="subscript"/>
        </w:rPr>
        <w:t>3</w:t>
      </w:r>
      <w:r w:rsidR="00B070C8" w:rsidRPr="008C5324">
        <w:rPr>
          <w:rFonts w:ascii="Arial" w:hAnsi="Arial" w:cs="Arial"/>
        </w:rPr>
        <w:t>C</w:t>
      </w:r>
      <w:r w:rsidR="00B070C8" w:rsidRPr="003C0737">
        <w:rPr>
          <w:rFonts w:ascii="Arial" w:hAnsi="Arial" w:cs="Arial"/>
          <w:vertAlign w:val="subscript"/>
        </w:rPr>
        <w:t>2</w:t>
      </w:r>
      <w:r w:rsidR="00B070C8" w:rsidRPr="008C5324">
        <w:rPr>
          <w:rFonts w:ascii="Arial" w:hAnsi="Arial" w:cs="Arial"/>
        </w:rPr>
        <w:t>-U10-Fe-800 also displays a higher content of Fe-</w:t>
      </w:r>
      <w:proofErr w:type="spellStart"/>
      <w:r w:rsidR="00B070C8" w:rsidRPr="008C5324">
        <w:rPr>
          <w:rFonts w:ascii="Arial" w:hAnsi="Arial" w:cs="Arial"/>
        </w:rPr>
        <w:t>N</w:t>
      </w:r>
      <w:r w:rsidR="00B070C8" w:rsidRPr="003C0737">
        <w:rPr>
          <w:rFonts w:ascii="Arial" w:hAnsi="Arial" w:cs="Arial"/>
          <w:vertAlign w:val="subscript"/>
        </w:rPr>
        <w:t>x</w:t>
      </w:r>
      <w:proofErr w:type="spellEnd"/>
      <w:r w:rsidR="00B070C8" w:rsidRPr="008C5324">
        <w:rPr>
          <w:rFonts w:ascii="Arial" w:hAnsi="Arial" w:cs="Arial"/>
        </w:rPr>
        <w:t xml:space="preserve"> compared to C-</w:t>
      </w:r>
      <w:r w:rsidR="00B070C8" w:rsidRPr="0055712B">
        <w:rPr>
          <w:rFonts w:ascii="Arial" w:hAnsi="Arial" w:cs="Arial"/>
        </w:rPr>
        <w:t>U50-Fe-800, but out of all three samples synthesized, Ti</w:t>
      </w:r>
      <w:r w:rsidR="00B070C8" w:rsidRPr="0055712B">
        <w:rPr>
          <w:rFonts w:ascii="Arial" w:hAnsi="Arial" w:cs="Arial"/>
          <w:vertAlign w:val="subscript"/>
        </w:rPr>
        <w:t>3</w:t>
      </w:r>
      <w:r w:rsidR="00B070C8" w:rsidRPr="0055712B">
        <w:rPr>
          <w:rFonts w:ascii="Arial" w:hAnsi="Arial" w:cs="Arial"/>
        </w:rPr>
        <w:t>C</w:t>
      </w:r>
      <w:r w:rsidR="00B070C8" w:rsidRPr="0055712B">
        <w:rPr>
          <w:rFonts w:ascii="Arial" w:hAnsi="Arial" w:cs="Arial"/>
          <w:vertAlign w:val="subscript"/>
        </w:rPr>
        <w:t>2</w:t>
      </w:r>
      <w:r w:rsidR="00B070C8" w:rsidRPr="0055712B">
        <w:rPr>
          <w:rFonts w:ascii="Arial" w:hAnsi="Arial" w:cs="Arial"/>
        </w:rPr>
        <w:t xml:space="preserve">-U10-Fe-800 is the one with the poorer onset potential. One </w:t>
      </w:r>
      <w:r w:rsidR="00B070C8">
        <w:rPr>
          <w:rFonts w:ascii="Arial" w:hAnsi="Arial" w:cs="Arial"/>
        </w:rPr>
        <w:t xml:space="preserve">possible explanation could be the </w:t>
      </w:r>
      <w:r w:rsidR="00B070C8" w:rsidRPr="0055712B">
        <w:rPr>
          <w:rFonts w:ascii="Arial" w:hAnsi="Arial" w:cs="Arial"/>
        </w:rPr>
        <w:t>difference in morphology of Ti</w:t>
      </w:r>
      <w:r w:rsidR="00B070C8" w:rsidRPr="0055712B">
        <w:rPr>
          <w:rFonts w:ascii="Arial" w:hAnsi="Arial" w:cs="Arial"/>
          <w:vertAlign w:val="subscript"/>
        </w:rPr>
        <w:t>3</w:t>
      </w:r>
      <w:r w:rsidR="00B070C8" w:rsidRPr="0055712B">
        <w:rPr>
          <w:rFonts w:ascii="Arial" w:hAnsi="Arial" w:cs="Arial"/>
        </w:rPr>
        <w:t>C</w:t>
      </w:r>
      <w:r w:rsidR="00B070C8" w:rsidRPr="0055712B">
        <w:rPr>
          <w:rFonts w:ascii="Arial" w:hAnsi="Arial" w:cs="Arial"/>
          <w:vertAlign w:val="subscript"/>
        </w:rPr>
        <w:t>2</w:t>
      </w:r>
      <w:r w:rsidR="00B070C8" w:rsidRPr="0055712B">
        <w:rPr>
          <w:rFonts w:ascii="Arial" w:hAnsi="Arial" w:cs="Arial"/>
        </w:rPr>
        <w:t xml:space="preserve">-U10-Fe-800, which was the only sample </w:t>
      </w:r>
      <w:r w:rsidR="00B070C8">
        <w:rPr>
          <w:rFonts w:ascii="Arial" w:hAnsi="Arial" w:cs="Arial"/>
        </w:rPr>
        <w:t>that did not grow</w:t>
      </w:r>
      <w:r w:rsidR="00B070C8" w:rsidRPr="0055712B">
        <w:rPr>
          <w:rFonts w:ascii="Arial" w:hAnsi="Arial" w:cs="Arial"/>
        </w:rPr>
        <w:t xml:space="preserve"> CNT/CNF</w:t>
      </w:r>
      <w:r w:rsidR="00B070C8">
        <w:rPr>
          <w:rFonts w:ascii="Arial" w:hAnsi="Arial" w:cs="Arial"/>
        </w:rPr>
        <w:t>-</w:t>
      </w:r>
      <w:r w:rsidR="00B070C8" w:rsidRPr="0055712B">
        <w:rPr>
          <w:rFonts w:ascii="Arial" w:hAnsi="Arial" w:cs="Arial"/>
        </w:rPr>
        <w:t xml:space="preserve">like </w:t>
      </w:r>
      <w:r w:rsidR="00B070C8">
        <w:rPr>
          <w:rFonts w:ascii="Arial" w:hAnsi="Arial" w:cs="Arial"/>
        </w:rPr>
        <w:t>carbon</w:t>
      </w:r>
      <w:r w:rsidR="00B070C8" w:rsidRPr="0055712B">
        <w:rPr>
          <w:rFonts w:ascii="Arial" w:hAnsi="Arial" w:cs="Arial"/>
        </w:rPr>
        <w:t xml:space="preserve"> structures.</w:t>
      </w:r>
      <w:r w:rsidR="00B070C8" w:rsidRPr="00AE773B">
        <w:t xml:space="preserve"> </w:t>
      </w:r>
    </w:p>
    <w:p w14:paraId="6D08F7C2" w14:textId="77777777" w:rsidR="00F7740D" w:rsidRPr="00B070C8" w:rsidRDefault="00F7740D" w:rsidP="00692810">
      <w:pPr>
        <w:pStyle w:val="PlainText"/>
        <w:jc w:val="both"/>
        <w:rPr>
          <w:rFonts w:ascii="Arial" w:hAnsi="Arial" w:cs="Arial"/>
        </w:rPr>
      </w:pPr>
    </w:p>
    <w:p w14:paraId="5DA3A652" w14:textId="78B66510" w:rsidR="001A18DA" w:rsidRDefault="000C3781" w:rsidP="001A18DA">
      <w:pPr>
        <w:rPr>
          <w:rFonts w:ascii="Arial" w:hAnsi="Arial" w:cs="Arial"/>
        </w:rPr>
      </w:pPr>
      <w:r>
        <w:rPr>
          <w:rFonts w:ascii="Arial" w:hAnsi="Arial" w:cs="Arial"/>
        </w:rPr>
        <w:t xml:space="preserve">Some </w:t>
      </w:r>
      <w:r w:rsidR="001A18DA" w:rsidRPr="00AE773B">
        <w:rPr>
          <w:rFonts w:ascii="Arial" w:hAnsi="Arial" w:cs="Arial"/>
        </w:rPr>
        <w:t>variation in limiting current density is observable between Ti</w:t>
      </w:r>
      <w:r w:rsidR="001A18DA" w:rsidRPr="00AE773B">
        <w:rPr>
          <w:rFonts w:ascii="Arial" w:hAnsi="Arial" w:cs="Arial"/>
          <w:vertAlign w:val="subscript"/>
        </w:rPr>
        <w:t>3</w:t>
      </w:r>
      <w:r w:rsidR="001A18DA" w:rsidRPr="00AE773B">
        <w:rPr>
          <w:rFonts w:ascii="Arial" w:hAnsi="Arial" w:cs="Arial"/>
        </w:rPr>
        <w:t>C</w:t>
      </w:r>
      <w:r w:rsidR="001A18DA" w:rsidRPr="00AE773B">
        <w:rPr>
          <w:rFonts w:ascii="Arial" w:hAnsi="Arial" w:cs="Arial"/>
          <w:vertAlign w:val="subscript"/>
        </w:rPr>
        <w:t>2</w:t>
      </w:r>
      <w:r w:rsidR="001A18DA" w:rsidRPr="00AE773B">
        <w:rPr>
          <w:rFonts w:ascii="Arial" w:hAnsi="Arial" w:cs="Arial"/>
        </w:rPr>
        <w:t>-U50-Fe-800, C-U50-Fe-800 and Pt/C.</w:t>
      </w:r>
      <w:r w:rsidR="001A18DA" w:rsidRPr="001E3FAF">
        <w:rPr>
          <w:rFonts w:ascii="Arial" w:hAnsi="Arial" w:cs="Arial"/>
        </w:rPr>
        <w:t xml:space="preserve"> </w:t>
      </w:r>
      <w:r w:rsidR="001A18DA">
        <w:rPr>
          <w:rFonts w:ascii="Arial" w:hAnsi="Arial" w:cs="Arial"/>
        </w:rPr>
        <w:t xml:space="preserve">As </w:t>
      </w:r>
      <w:proofErr w:type="gramStart"/>
      <w:r w:rsidR="001A18DA">
        <w:rPr>
          <w:rFonts w:ascii="Arial" w:hAnsi="Arial" w:cs="Arial"/>
        </w:rPr>
        <w:t>noted</w:t>
      </w:r>
      <w:proofErr w:type="gramEnd"/>
      <w:r w:rsidR="001A18DA">
        <w:rPr>
          <w:rFonts w:ascii="Arial" w:hAnsi="Arial" w:cs="Arial"/>
        </w:rPr>
        <w:t xml:space="preserve"> </w:t>
      </w:r>
      <w:r w:rsidR="00F02E77">
        <w:rPr>
          <w:rFonts w:ascii="Arial" w:hAnsi="Arial" w:cs="Arial"/>
        </w:rPr>
        <w:t>before</w:t>
      </w:r>
      <w:r w:rsidR="000339DD">
        <w:rPr>
          <w:rFonts w:ascii="Arial" w:hAnsi="Arial" w:cs="Arial"/>
        </w:rPr>
        <w:t>,</w:t>
      </w:r>
      <w:r w:rsidR="001A18DA">
        <w:rPr>
          <w:rFonts w:ascii="Arial" w:hAnsi="Arial" w:cs="Arial"/>
        </w:rPr>
        <w:t xml:space="preserve"> in the Levich equation t</w:t>
      </w:r>
      <w:r w:rsidR="001A18DA" w:rsidRPr="001E3FAF">
        <w:rPr>
          <w:rFonts w:ascii="Arial" w:hAnsi="Arial" w:cs="Arial"/>
        </w:rPr>
        <w:t xml:space="preserve">he limiting current density does not depend on the intrinsic properties of the catalyst, except for </w:t>
      </w:r>
      <w:r w:rsidR="001A18DA" w:rsidRPr="001E3FAF">
        <w:rPr>
          <w:rFonts w:ascii="Arial" w:hAnsi="Arial" w:cs="Arial"/>
          <w:i/>
          <w:iCs/>
        </w:rPr>
        <w:t>n</w:t>
      </w:r>
      <w:r w:rsidR="001A18DA" w:rsidRPr="001E3FAF">
        <w:rPr>
          <w:rFonts w:ascii="Arial" w:hAnsi="Arial" w:cs="Arial"/>
        </w:rPr>
        <w:t xml:space="preserve">, which is the number of electrons exchanged during the reaction. Looking at </w:t>
      </w:r>
      <w:r w:rsidR="001A18DA">
        <w:rPr>
          <w:rFonts w:ascii="Arial" w:hAnsi="Arial" w:cs="Arial"/>
        </w:rPr>
        <w:t>the figure,</w:t>
      </w:r>
      <w:r w:rsidR="001A18DA" w:rsidRPr="001E3FAF">
        <w:rPr>
          <w:rFonts w:ascii="Arial" w:hAnsi="Arial" w:cs="Arial"/>
        </w:rPr>
        <w:t xml:space="preserve"> it seems that the Ti</w:t>
      </w:r>
      <w:r w:rsidR="001A18DA" w:rsidRPr="00EE39D5">
        <w:rPr>
          <w:rFonts w:ascii="Arial" w:hAnsi="Arial" w:cs="Arial"/>
          <w:vertAlign w:val="subscript"/>
        </w:rPr>
        <w:t>3</w:t>
      </w:r>
      <w:r w:rsidR="001A18DA" w:rsidRPr="001E3FAF">
        <w:rPr>
          <w:rFonts w:ascii="Arial" w:hAnsi="Arial" w:cs="Arial"/>
        </w:rPr>
        <w:t>C</w:t>
      </w:r>
      <w:r w:rsidR="001A18DA" w:rsidRPr="00EE39D5">
        <w:rPr>
          <w:rFonts w:ascii="Arial" w:hAnsi="Arial" w:cs="Arial"/>
          <w:vertAlign w:val="subscript"/>
        </w:rPr>
        <w:t>2</w:t>
      </w:r>
      <w:r w:rsidR="001A18DA" w:rsidRPr="001E3FAF">
        <w:rPr>
          <w:rFonts w:ascii="Arial" w:hAnsi="Arial" w:cs="Arial"/>
        </w:rPr>
        <w:t>-U10-Fe-800 could have some mixed ORR processes happening during the electrochemical testing</w:t>
      </w:r>
      <w:r w:rsidR="001A18DA">
        <w:rPr>
          <w:rFonts w:ascii="Arial" w:hAnsi="Arial" w:cs="Arial"/>
        </w:rPr>
        <w:t>,</w:t>
      </w:r>
      <w:r w:rsidR="001A18DA" w:rsidRPr="001E3FAF">
        <w:rPr>
          <w:rFonts w:ascii="Arial" w:hAnsi="Arial" w:cs="Arial"/>
        </w:rPr>
        <w:t xml:space="preserve"> as the LSV displays two reduction waves, denoted by the shoulder on the LSV at potential 0.6 V vs RHE. This could be indicative of two different active sites which would participate towards ORR at different potentials. </w:t>
      </w:r>
      <w:r w:rsidR="00E66984" w:rsidRPr="00E66984">
        <w:rPr>
          <w:rFonts w:ascii="Arial" w:hAnsi="Arial" w:cs="Arial"/>
        </w:rPr>
        <w:t>The higher limiting current density on the C-U50-Fe-800 compared to the Pt/C sample might be due to small defects on the surface of the electrode and/or the non-uniform coating of catalyst on the working electrode surface.</w:t>
      </w:r>
      <w:r w:rsidR="00577A26">
        <w:rPr>
          <w:rFonts w:ascii="Arial" w:hAnsi="Arial" w:cs="Arial"/>
        </w:rPr>
        <w:t xml:space="preserve"> </w:t>
      </w:r>
      <w:r w:rsidR="00577A26" w:rsidRPr="00577A26">
        <w:rPr>
          <w:rFonts w:ascii="Arial" w:hAnsi="Arial" w:cs="Arial"/>
        </w:rPr>
        <w:t>We also note that the limiting current density for Pt/C at 1600 is below typical values of 5~6 mA cm</w:t>
      </w:r>
      <w:r w:rsidR="00577A26" w:rsidRPr="00692810">
        <w:rPr>
          <w:rFonts w:ascii="Arial" w:hAnsi="Arial" w:cs="Arial"/>
          <w:vertAlign w:val="superscript"/>
        </w:rPr>
        <w:t>-2</w:t>
      </w:r>
      <w:r w:rsidR="00577A26" w:rsidRPr="00577A26">
        <w:rPr>
          <w:rFonts w:ascii="Arial" w:hAnsi="Arial" w:cs="Arial"/>
        </w:rPr>
        <w:t>, which is due to the use of aerated electrolytes rather than commonly used oxygen-saturated ones.</w:t>
      </w:r>
    </w:p>
    <w:p w14:paraId="0F14244B" w14:textId="00E08519" w:rsidR="00623336" w:rsidRDefault="00203A1D" w:rsidP="000A0B3E">
      <w:pPr>
        <w:rPr>
          <w:rFonts w:ascii="Arial" w:hAnsi="Arial" w:cs="Arial"/>
        </w:rPr>
      </w:pPr>
      <w:r w:rsidRPr="00541B17">
        <w:rPr>
          <w:rFonts w:ascii="Arial" w:hAnsi="Arial" w:cs="Arial"/>
        </w:rPr>
        <w:t>RRDE measurements, as well as the calculated peroxide yield and electron transfer number</w:t>
      </w:r>
      <w:r>
        <w:rPr>
          <w:rFonts w:ascii="Arial" w:hAnsi="Arial" w:cs="Arial"/>
        </w:rPr>
        <w:t>, were also done on all samples and are presented in Figure 4</w:t>
      </w:r>
      <w:r w:rsidR="00F55A55">
        <w:rPr>
          <w:rFonts w:ascii="Arial" w:hAnsi="Arial" w:cs="Arial"/>
        </w:rPr>
        <w:t>B and 4C</w:t>
      </w:r>
      <w:r w:rsidRPr="00541B17">
        <w:rPr>
          <w:rFonts w:ascii="Arial" w:hAnsi="Arial" w:cs="Arial"/>
        </w:rPr>
        <w:t xml:space="preserve">. The RRDE of Pt/C is characteristic, with a slight increase of </w:t>
      </w:r>
      <w:proofErr w:type="spellStart"/>
      <w:r w:rsidRPr="00F55A55">
        <w:rPr>
          <w:rFonts w:ascii="Arial" w:hAnsi="Arial" w:cs="Arial"/>
          <w:i/>
          <w:iCs/>
        </w:rPr>
        <w:t>j</w:t>
      </w:r>
      <w:r w:rsidRPr="00F55A55">
        <w:rPr>
          <w:rFonts w:ascii="Arial" w:hAnsi="Arial" w:cs="Arial"/>
          <w:vertAlign w:val="subscript"/>
        </w:rPr>
        <w:t>ring</w:t>
      </w:r>
      <w:proofErr w:type="spellEnd"/>
      <w:r w:rsidRPr="00541B17">
        <w:rPr>
          <w:rFonts w:ascii="Arial" w:hAnsi="Arial" w:cs="Arial"/>
        </w:rPr>
        <w:t xml:space="preserve"> at lower potential. The peroxide formation is below 10% throughout the potential window and the calculated transfer number ranges between 3.8 and 3.9</w:t>
      </w:r>
      <w:r w:rsidR="00334C99">
        <w:rPr>
          <w:rFonts w:ascii="Arial" w:hAnsi="Arial" w:cs="Arial"/>
        </w:rPr>
        <w:t xml:space="preserve">. </w:t>
      </w:r>
      <w:r w:rsidRPr="00541B17">
        <w:rPr>
          <w:rFonts w:ascii="Arial" w:hAnsi="Arial" w:cs="Arial"/>
        </w:rPr>
        <w:t xml:space="preserve">Thus, </w:t>
      </w:r>
      <w:proofErr w:type="gramStart"/>
      <w:r w:rsidRPr="00541B17">
        <w:rPr>
          <w:rFonts w:ascii="Arial" w:hAnsi="Arial" w:cs="Arial"/>
        </w:rPr>
        <w:t>it is clear that Pt/C</w:t>
      </w:r>
      <w:proofErr w:type="gramEnd"/>
      <w:r w:rsidRPr="00541B17">
        <w:rPr>
          <w:rFonts w:ascii="Arial" w:hAnsi="Arial" w:cs="Arial"/>
        </w:rPr>
        <w:t xml:space="preserve"> catalyse</w:t>
      </w:r>
      <w:r w:rsidR="005D140C">
        <w:rPr>
          <w:rFonts w:ascii="Arial" w:hAnsi="Arial" w:cs="Arial"/>
        </w:rPr>
        <w:t>s</w:t>
      </w:r>
      <w:r w:rsidRPr="00541B17">
        <w:rPr>
          <w:rFonts w:ascii="Arial" w:hAnsi="Arial" w:cs="Arial"/>
        </w:rPr>
        <w:t xml:space="preserve"> the ORR </w:t>
      </w:r>
      <w:r w:rsidR="005D140C">
        <w:rPr>
          <w:rFonts w:ascii="Arial" w:hAnsi="Arial" w:cs="Arial"/>
        </w:rPr>
        <w:t>mostly t</w:t>
      </w:r>
      <w:r w:rsidRPr="00541B17">
        <w:rPr>
          <w:rFonts w:ascii="Arial" w:hAnsi="Arial" w:cs="Arial"/>
        </w:rPr>
        <w:t>hrough a 4</w:t>
      </w:r>
      <w:r w:rsidR="005D140C">
        <w:rPr>
          <w:rFonts w:ascii="Arial" w:hAnsi="Arial" w:cs="Arial"/>
        </w:rPr>
        <w:t>-electron</w:t>
      </w:r>
      <w:r w:rsidRPr="00541B17">
        <w:rPr>
          <w:rFonts w:ascii="Arial" w:hAnsi="Arial" w:cs="Arial"/>
        </w:rPr>
        <w:t xml:space="preserve"> process. In the case of C-U50-Fe-800, the evolution of </w:t>
      </w:r>
      <w:proofErr w:type="spellStart"/>
      <w:r w:rsidRPr="00334C99">
        <w:rPr>
          <w:rFonts w:ascii="Arial" w:hAnsi="Arial" w:cs="Arial"/>
          <w:i/>
          <w:iCs/>
        </w:rPr>
        <w:t>j</w:t>
      </w:r>
      <w:r w:rsidRPr="00334C99">
        <w:rPr>
          <w:rFonts w:ascii="Arial" w:hAnsi="Arial" w:cs="Arial"/>
          <w:vertAlign w:val="subscript"/>
        </w:rPr>
        <w:t>r</w:t>
      </w:r>
      <w:r w:rsidR="00C67A8F">
        <w:rPr>
          <w:rFonts w:ascii="Arial" w:hAnsi="Arial" w:cs="Arial"/>
          <w:vertAlign w:val="subscript"/>
        </w:rPr>
        <w:t>ing</w:t>
      </w:r>
      <w:proofErr w:type="spellEnd"/>
      <w:r w:rsidRPr="00541B17">
        <w:rPr>
          <w:rFonts w:ascii="Arial" w:hAnsi="Arial" w:cs="Arial"/>
        </w:rPr>
        <w:t xml:space="preserve"> is very similar to Pt/C, </w:t>
      </w:r>
      <w:r w:rsidR="00334C99">
        <w:rPr>
          <w:rFonts w:ascii="Arial" w:hAnsi="Arial" w:cs="Arial"/>
        </w:rPr>
        <w:t xml:space="preserve">as </w:t>
      </w:r>
      <w:r w:rsidRPr="00541B17">
        <w:rPr>
          <w:rFonts w:ascii="Arial" w:hAnsi="Arial" w:cs="Arial"/>
        </w:rPr>
        <w:t>the ring current density barely increases at lower potentials, which yields a small amount of peroxide during the testing. The electron transfer number also ranges around 3.8 and 3.9 for this sample. Ti</w:t>
      </w:r>
      <w:r w:rsidRPr="00045655">
        <w:rPr>
          <w:rFonts w:ascii="Arial" w:hAnsi="Arial" w:cs="Arial"/>
          <w:vertAlign w:val="subscript"/>
        </w:rPr>
        <w:t>3</w:t>
      </w:r>
      <w:r w:rsidRPr="00541B17">
        <w:rPr>
          <w:rFonts w:ascii="Arial" w:hAnsi="Arial" w:cs="Arial"/>
        </w:rPr>
        <w:t>C</w:t>
      </w:r>
      <w:r w:rsidRPr="00045655">
        <w:rPr>
          <w:rFonts w:ascii="Arial" w:hAnsi="Arial" w:cs="Arial"/>
          <w:vertAlign w:val="subscript"/>
        </w:rPr>
        <w:t>2</w:t>
      </w:r>
      <w:r w:rsidRPr="00541B17">
        <w:rPr>
          <w:rFonts w:ascii="Arial" w:hAnsi="Arial" w:cs="Arial"/>
        </w:rPr>
        <w:t>-U50-Fe-800 displays a ring current density which increases slightly more than the two previous samples around 0.4 V vs RHE. The electron transfer number is evaluated at around 3.8 using RRDE for Ti</w:t>
      </w:r>
      <w:r w:rsidRPr="00E26F2D">
        <w:rPr>
          <w:rFonts w:ascii="Arial" w:hAnsi="Arial" w:cs="Arial"/>
          <w:vertAlign w:val="subscript"/>
        </w:rPr>
        <w:t>3</w:t>
      </w:r>
      <w:r w:rsidRPr="00541B17">
        <w:rPr>
          <w:rFonts w:ascii="Arial" w:hAnsi="Arial" w:cs="Arial"/>
        </w:rPr>
        <w:t>C</w:t>
      </w:r>
      <w:r w:rsidRPr="00E26F2D">
        <w:rPr>
          <w:rFonts w:ascii="Arial" w:hAnsi="Arial" w:cs="Arial"/>
          <w:vertAlign w:val="subscript"/>
        </w:rPr>
        <w:t>2</w:t>
      </w:r>
      <w:r w:rsidRPr="00541B17">
        <w:rPr>
          <w:rFonts w:ascii="Arial" w:hAnsi="Arial" w:cs="Arial"/>
        </w:rPr>
        <w:t>-U50-Fe-800, which is higher than the value of 3.66, but is still reasonably within error. Out of all the samples, only Ti</w:t>
      </w:r>
      <w:r w:rsidRPr="00E26F2D">
        <w:rPr>
          <w:rFonts w:ascii="Arial" w:hAnsi="Arial" w:cs="Arial"/>
          <w:vertAlign w:val="subscript"/>
        </w:rPr>
        <w:t>3</w:t>
      </w:r>
      <w:r w:rsidRPr="00541B17">
        <w:rPr>
          <w:rFonts w:ascii="Arial" w:hAnsi="Arial" w:cs="Arial"/>
        </w:rPr>
        <w:t>C</w:t>
      </w:r>
      <w:r w:rsidRPr="00E26F2D">
        <w:rPr>
          <w:rFonts w:ascii="Arial" w:hAnsi="Arial" w:cs="Arial"/>
          <w:vertAlign w:val="subscript"/>
        </w:rPr>
        <w:t>2</w:t>
      </w:r>
      <w:r w:rsidRPr="00541B17">
        <w:rPr>
          <w:rFonts w:ascii="Arial" w:hAnsi="Arial" w:cs="Arial"/>
        </w:rPr>
        <w:t xml:space="preserve">-U10-Fe-800 shows a noticeable increase in </w:t>
      </w:r>
      <w:proofErr w:type="spellStart"/>
      <w:r w:rsidRPr="00E26F2D">
        <w:rPr>
          <w:rFonts w:ascii="Arial" w:hAnsi="Arial" w:cs="Arial"/>
          <w:i/>
          <w:iCs/>
        </w:rPr>
        <w:t>j</w:t>
      </w:r>
      <w:r w:rsidRPr="00E26F2D">
        <w:rPr>
          <w:rFonts w:ascii="Arial" w:hAnsi="Arial" w:cs="Arial"/>
          <w:vertAlign w:val="subscript"/>
        </w:rPr>
        <w:t>r</w:t>
      </w:r>
      <w:r w:rsidR="00C67A8F">
        <w:rPr>
          <w:rFonts w:ascii="Arial" w:hAnsi="Arial" w:cs="Arial"/>
          <w:vertAlign w:val="subscript"/>
        </w:rPr>
        <w:t>ing</w:t>
      </w:r>
      <w:proofErr w:type="spellEnd"/>
      <w:r w:rsidRPr="00541B17">
        <w:rPr>
          <w:rFonts w:ascii="Arial" w:hAnsi="Arial" w:cs="Arial"/>
        </w:rPr>
        <w:t xml:space="preserve"> during the first reduction wave, o</w:t>
      </w:r>
      <w:r w:rsidR="00E26F2D">
        <w:rPr>
          <w:rFonts w:ascii="Arial" w:hAnsi="Arial" w:cs="Arial"/>
        </w:rPr>
        <w:t>w</w:t>
      </w:r>
      <w:r w:rsidRPr="00541B17">
        <w:rPr>
          <w:rFonts w:ascii="Arial" w:hAnsi="Arial" w:cs="Arial"/>
        </w:rPr>
        <w:t>ing to peroxide</w:t>
      </w:r>
      <w:r>
        <w:rPr>
          <w:rFonts w:ascii="Arial" w:hAnsi="Arial" w:cs="Arial"/>
        </w:rPr>
        <w:t xml:space="preserve"> </w:t>
      </w:r>
      <w:r w:rsidRPr="00541B17">
        <w:rPr>
          <w:rFonts w:ascii="Arial" w:hAnsi="Arial" w:cs="Arial"/>
        </w:rPr>
        <w:t>formation. The ring current density then decreases during the second reduction wave of the LSV. This shows that the ORR reaction on the surface of Ti</w:t>
      </w:r>
      <w:r w:rsidRPr="00E26F2D">
        <w:rPr>
          <w:rFonts w:ascii="Arial" w:hAnsi="Arial" w:cs="Arial"/>
          <w:vertAlign w:val="subscript"/>
        </w:rPr>
        <w:t>3</w:t>
      </w:r>
      <w:r w:rsidRPr="00541B17">
        <w:rPr>
          <w:rFonts w:ascii="Arial" w:hAnsi="Arial" w:cs="Arial"/>
        </w:rPr>
        <w:t>C</w:t>
      </w:r>
      <w:r w:rsidRPr="00E26F2D">
        <w:rPr>
          <w:rFonts w:ascii="Arial" w:hAnsi="Arial" w:cs="Arial"/>
          <w:vertAlign w:val="subscript"/>
        </w:rPr>
        <w:t>2</w:t>
      </w:r>
      <w:r w:rsidRPr="00541B17">
        <w:rPr>
          <w:rFonts w:ascii="Arial" w:hAnsi="Arial" w:cs="Arial"/>
        </w:rPr>
        <w:t xml:space="preserve">-U10-Fe-800 </w:t>
      </w:r>
      <w:r w:rsidR="00386D7F">
        <w:rPr>
          <w:rFonts w:ascii="Arial" w:hAnsi="Arial" w:cs="Arial"/>
        </w:rPr>
        <w:t xml:space="preserve">partially </w:t>
      </w:r>
      <w:r w:rsidRPr="00541B17">
        <w:rPr>
          <w:rFonts w:ascii="Arial" w:hAnsi="Arial" w:cs="Arial"/>
        </w:rPr>
        <w:t>happens through a 2</w:t>
      </w:r>
      <w:r w:rsidR="00753B49">
        <w:rPr>
          <w:rFonts w:ascii="Arial" w:hAnsi="Arial" w:cs="Arial"/>
        </w:rPr>
        <w:t xml:space="preserve">-electron </w:t>
      </w:r>
      <w:r w:rsidRPr="00541B17">
        <w:rPr>
          <w:rFonts w:ascii="Arial" w:hAnsi="Arial" w:cs="Arial"/>
        </w:rPr>
        <w:t>pathway</w:t>
      </w:r>
      <w:r w:rsidR="00E26F2D">
        <w:rPr>
          <w:rFonts w:ascii="Arial" w:hAnsi="Arial" w:cs="Arial"/>
        </w:rPr>
        <w:t>,</w:t>
      </w:r>
      <w:r w:rsidRPr="00541B17">
        <w:rPr>
          <w:rFonts w:ascii="Arial" w:hAnsi="Arial" w:cs="Arial"/>
        </w:rPr>
        <w:t xml:space="preserve"> forming peroxide that could be detected on the ring but would be further reduced to OH</w:t>
      </w:r>
      <w:r w:rsidRPr="00E26F2D">
        <w:rPr>
          <w:rFonts w:ascii="Arial" w:hAnsi="Arial" w:cs="Arial"/>
          <w:vertAlign w:val="superscript"/>
        </w:rPr>
        <w:t>-</w:t>
      </w:r>
      <w:r w:rsidR="00E26F2D">
        <w:rPr>
          <w:rFonts w:ascii="Arial" w:hAnsi="Arial" w:cs="Arial"/>
        </w:rPr>
        <w:t xml:space="preserve"> </w:t>
      </w:r>
      <w:r w:rsidRPr="00541B17">
        <w:rPr>
          <w:rFonts w:ascii="Arial" w:hAnsi="Arial" w:cs="Arial"/>
        </w:rPr>
        <w:t>at</w:t>
      </w:r>
      <w:r w:rsidR="00E26F2D">
        <w:rPr>
          <w:rFonts w:ascii="Arial" w:hAnsi="Arial" w:cs="Arial"/>
        </w:rPr>
        <w:t xml:space="preserve"> a</w:t>
      </w:r>
      <w:r w:rsidRPr="00541B17">
        <w:rPr>
          <w:rFonts w:ascii="Arial" w:hAnsi="Arial" w:cs="Arial"/>
        </w:rPr>
        <w:t xml:space="preserve"> lower potential.</w:t>
      </w:r>
      <w:r w:rsidR="00E26F2D">
        <w:rPr>
          <w:rFonts w:ascii="Arial" w:hAnsi="Arial" w:cs="Arial"/>
        </w:rPr>
        <w:t xml:space="preserve"> </w:t>
      </w:r>
      <w:r w:rsidR="00654454">
        <w:rPr>
          <w:rFonts w:ascii="Arial" w:hAnsi="Arial" w:cs="Arial"/>
        </w:rPr>
        <w:t xml:space="preserve">The samples were further characterised </w:t>
      </w:r>
      <w:r w:rsidR="009723B3">
        <w:rPr>
          <w:rFonts w:ascii="Arial" w:hAnsi="Arial" w:cs="Arial"/>
        </w:rPr>
        <w:t>using the same sweep rate</w:t>
      </w:r>
      <w:r w:rsidR="00654454">
        <w:rPr>
          <w:rFonts w:ascii="Arial" w:hAnsi="Arial" w:cs="Arial"/>
        </w:rPr>
        <w:t xml:space="preserve"> </w:t>
      </w:r>
      <w:r w:rsidR="009723B3">
        <w:rPr>
          <w:rFonts w:ascii="Arial" w:hAnsi="Arial" w:cs="Arial"/>
        </w:rPr>
        <w:t>(</w:t>
      </w:r>
      <w:r w:rsidR="009723B3" w:rsidRPr="009723B3">
        <w:rPr>
          <w:rFonts w:ascii="Arial" w:hAnsi="Arial" w:cs="Arial"/>
        </w:rPr>
        <w:t>5 mV.s</w:t>
      </w:r>
      <w:r w:rsidR="009723B3" w:rsidRPr="009723B3">
        <w:rPr>
          <w:rFonts w:ascii="Arial" w:hAnsi="Arial" w:cs="Arial"/>
          <w:vertAlign w:val="superscript"/>
        </w:rPr>
        <w:t>-1</w:t>
      </w:r>
      <w:r w:rsidR="009723B3">
        <w:rPr>
          <w:rFonts w:ascii="Arial" w:hAnsi="Arial" w:cs="Arial"/>
        </w:rPr>
        <w:t>)</w:t>
      </w:r>
      <w:r w:rsidR="009723B3" w:rsidRPr="009723B3">
        <w:rPr>
          <w:rFonts w:ascii="Arial" w:hAnsi="Arial" w:cs="Arial"/>
        </w:rPr>
        <w:t xml:space="preserve"> </w:t>
      </w:r>
      <w:r w:rsidR="009723B3">
        <w:rPr>
          <w:rFonts w:ascii="Arial" w:hAnsi="Arial" w:cs="Arial"/>
        </w:rPr>
        <w:t>and conditions [</w:t>
      </w:r>
      <w:r w:rsidR="009723B3" w:rsidRPr="009723B3">
        <w:rPr>
          <w:rFonts w:ascii="Arial" w:hAnsi="Arial" w:cs="Arial"/>
        </w:rPr>
        <w:t>0.1</w:t>
      </w:r>
      <w:r w:rsidR="007D545A">
        <w:rPr>
          <w:rFonts w:ascii="Arial" w:hAnsi="Arial" w:cs="Arial"/>
        </w:rPr>
        <w:t xml:space="preserve"> </w:t>
      </w:r>
      <w:r w:rsidR="009723B3" w:rsidRPr="009723B3">
        <w:rPr>
          <w:rFonts w:ascii="Arial" w:hAnsi="Arial" w:cs="Arial"/>
        </w:rPr>
        <w:t>M aerated KOH electrolyte (corrected)</w:t>
      </w:r>
      <w:r w:rsidR="009723B3">
        <w:rPr>
          <w:rFonts w:ascii="Arial" w:hAnsi="Arial" w:cs="Arial"/>
        </w:rPr>
        <w:t>] but at different rotation speeds</w:t>
      </w:r>
      <w:r w:rsidR="001D5478">
        <w:rPr>
          <w:rFonts w:ascii="Arial" w:hAnsi="Arial" w:cs="Arial"/>
        </w:rPr>
        <w:t>, ranging from 400 to 1</w:t>
      </w:r>
      <w:r w:rsidR="009E680C">
        <w:rPr>
          <w:rFonts w:ascii="Arial" w:hAnsi="Arial" w:cs="Arial"/>
        </w:rPr>
        <w:t>,</w:t>
      </w:r>
      <w:r w:rsidR="001D5478">
        <w:rPr>
          <w:rFonts w:ascii="Arial" w:hAnsi="Arial" w:cs="Arial"/>
        </w:rPr>
        <w:t>600 rpm</w:t>
      </w:r>
      <w:r w:rsidR="009723B3">
        <w:rPr>
          <w:rFonts w:ascii="Arial" w:hAnsi="Arial" w:cs="Arial"/>
        </w:rPr>
        <w:t xml:space="preserve">. The results and corresponding </w:t>
      </w:r>
      <w:proofErr w:type="spellStart"/>
      <w:r w:rsidR="009723B3">
        <w:rPr>
          <w:rFonts w:ascii="Arial" w:hAnsi="Arial" w:cs="Arial"/>
        </w:rPr>
        <w:t>Koutecky</w:t>
      </w:r>
      <w:proofErr w:type="spellEnd"/>
      <w:r w:rsidR="009723B3">
        <w:rPr>
          <w:rFonts w:ascii="Arial" w:hAnsi="Arial" w:cs="Arial"/>
        </w:rPr>
        <w:t xml:space="preserve">-Levich </w:t>
      </w:r>
      <w:r w:rsidR="001D5478">
        <w:rPr>
          <w:rFonts w:ascii="Arial" w:hAnsi="Arial" w:cs="Arial"/>
        </w:rPr>
        <w:t xml:space="preserve">(KL) </w:t>
      </w:r>
      <w:r w:rsidR="009723B3">
        <w:rPr>
          <w:rFonts w:ascii="Arial" w:hAnsi="Arial" w:cs="Arial"/>
        </w:rPr>
        <w:t>plots are presented in Figure 5.</w:t>
      </w:r>
    </w:p>
    <w:p w14:paraId="1E727E4B" w14:textId="77777777" w:rsidR="009723B3" w:rsidRDefault="009723B3" w:rsidP="000A0B3E">
      <w:pPr>
        <w:rPr>
          <w:rFonts w:ascii="Arial" w:hAnsi="Arial" w:cs="Arial"/>
        </w:rPr>
      </w:pPr>
    </w:p>
    <w:p w14:paraId="25CCCF1E" w14:textId="77777777" w:rsidR="009723B3" w:rsidRDefault="009723B3" w:rsidP="009723B3">
      <w:r>
        <w:rPr>
          <w:noProof/>
        </w:rPr>
        <w:drawing>
          <wp:inline distT="0" distB="0" distL="0" distR="0" wp14:anchorId="542DE59A" wp14:editId="2963BCA5">
            <wp:extent cx="5732145" cy="2319655"/>
            <wp:effectExtent l="0" t="0" r="1905" b="4445"/>
            <wp:docPr id="399412803" name="Picture 5"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2803" name="Picture 5" descr="A collage of graph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2319655"/>
                    </a:xfrm>
                    <a:prstGeom prst="rect">
                      <a:avLst/>
                    </a:prstGeom>
                    <a:noFill/>
                    <a:ln>
                      <a:noFill/>
                    </a:ln>
                  </pic:spPr>
                </pic:pic>
              </a:graphicData>
            </a:graphic>
          </wp:inline>
        </w:drawing>
      </w:r>
    </w:p>
    <w:p w14:paraId="3D3277E2" w14:textId="77777777" w:rsidR="009723B3" w:rsidRDefault="009723B3" w:rsidP="009723B3">
      <w:pPr>
        <w:pStyle w:val="Caption"/>
        <w:rPr>
          <w:rFonts w:ascii="Arial" w:hAnsi="Arial" w:cs="Arial"/>
          <w:i w:val="0"/>
          <w:iCs w:val="0"/>
          <w:color w:val="auto"/>
        </w:rPr>
      </w:pPr>
      <w:r w:rsidRPr="00E8433F">
        <w:rPr>
          <w:rFonts w:ascii="Arial" w:hAnsi="Arial" w:cs="Arial"/>
          <w:b/>
          <w:bCs/>
          <w:i w:val="0"/>
          <w:iCs w:val="0"/>
          <w:color w:val="auto"/>
        </w:rPr>
        <w:t xml:space="preserve">Figure </w:t>
      </w:r>
      <w:r>
        <w:rPr>
          <w:rFonts w:ascii="Arial" w:hAnsi="Arial" w:cs="Arial"/>
          <w:b/>
          <w:bCs/>
          <w:i w:val="0"/>
          <w:iCs w:val="0"/>
          <w:color w:val="auto"/>
        </w:rPr>
        <w:t>5</w:t>
      </w:r>
      <w:r w:rsidRPr="00E8433F">
        <w:rPr>
          <w:rFonts w:ascii="Arial" w:hAnsi="Arial" w:cs="Arial"/>
          <w:i w:val="0"/>
          <w:iCs w:val="0"/>
          <w:color w:val="auto"/>
        </w:rPr>
        <w:t xml:space="preserve"> </w:t>
      </w:r>
      <w:r w:rsidRPr="00330B71">
        <w:rPr>
          <w:rFonts w:ascii="Arial" w:hAnsi="Arial" w:cs="Arial"/>
          <w:i w:val="0"/>
          <w:iCs w:val="0"/>
          <w:color w:val="auto"/>
        </w:rPr>
        <w:t>Linear sweep voltammograms</w:t>
      </w:r>
      <w:r>
        <w:rPr>
          <w:rFonts w:ascii="Arial" w:hAnsi="Arial" w:cs="Arial"/>
          <w:i w:val="0"/>
          <w:iCs w:val="0"/>
          <w:color w:val="auto"/>
        </w:rPr>
        <w:t xml:space="preserve"> (LSV) </w:t>
      </w:r>
      <w:r w:rsidRPr="00330B71">
        <w:rPr>
          <w:rFonts w:ascii="Arial" w:hAnsi="Arial" w:cs="Arial"/>
          <w:i w:val="0"/>
          <w:iCs w:val="0"/>
          <w:color w:val="auto"/>
        </w:rPr>
        <w:t>at</w:t>
      </w:r>
      <w:r>
        <w:rPr>
          <w:rFonts w:ascii="Arial" w:hAnsi="Arial" w:cs="Arial"/>
          <w:i w:val="0"/>
          <w:iCs w:val="0"/>
          <w:color w:val="auto"/>
        </w:rPr>
        <w:t xml:space="preserve"> 5 mV.s</w:t>
      </w:r>
      <w:r>
        <w:rPr>
          <w:rFonts w:ascii="Arial" w:hAnsi="Arial" w:cs="Arial"/>
          <w:i w:val="0"/>
          <w:iCs w:val="0"/>
          <w:color w:val="auto"/>
          <w:vertAlign w:val="superscript"/>
        </w:rPr>
        <w:t>-1</w:t>
      </w:r>
      <w:r>
        <w:rPr>
          <w:rFonts w:ascii="Arial" w:hAnsi="Arial" w:cs="Arial"/>
          <w:i w:val="0"/>
          <w:iCs w:val="0"/>
          <w:color w:val="auto"/>
        </w:rPr>
        <w:t xml:space="preserve"> at </w:t>
      </w:r>
      <w:r w:rsidRPr="00330B71">
        <w:rPr>
          <w:rFonts w:ascii="Arial" w:hAnsi="Arial" w:cs="Arial"/>
          <w:i w:val="0"/>
          <w:iCs w:val="0"/>
          <w:color w:val="auto"/>
        </w:rPr>
        <w:t>different rotation speed</w:t>
      </w:r>
      <w:r>
        <w:rPr>
          <w:rFonts w:ascii="Arial" w:hAnsi="Arial" w:cs="Arial"/>
          <w:i w:val="0"/>
          <w:iCs w:val="0"/>
          <w:color w:val="auto"/>
        </w:rPr>
        <w:t>s</w:t>
      </w:r>
      <w:r w:rsidRPr="00330B71">
        <w:rPr>
          <w:rFonts w:ascii="Arial" w:hAnsi="Arial" w:cs="Arial"/>
          <w:i w:val="0"/>
          <w:iCs w:val="0"/>
          <w:color w:val="auto"/>
        </w:rPr>
        <w:t xml:space="preserve"> in 0.1 </w:t>
      </w:r>
      <w:r>
        <w:rPr>
          <w:rFonts w:ascii="Arial" w:hAnsi="Arial" w:cs="Arial"/>
          <w:i w:val="0"/>
          <w:iCs w:val="0"/>
          <w:color w:val="auto"/>
        </w:rPr>
        <w:t xml:space="preserve">M </w:t>
      </w:r>
      <w:r w:rsidRPr="00330B71">
        <w:rPr>
          <w:rFonts w:ascii="Arial" w:hAnsi="Arial" w:cs="Arial"/>
          <w:i w:val="0"/>
          <w:iCs w:val="0"/>
          <w:color w:val="auto"/>
        </w:rPr>
        <w:t>aerated KOH electrolyt</w:t>
      </w:r>
      <w:r>
        <w:rPr>
          <w:rFonts w:ascii="Arial" w:hAnsi="Arial" w:cs="Arial"/>
          <w:i w:val="0"/>
          <w:iCs w:val="0"/>
          <w:color w:val="auto"/>
        </w:rPr>
        <w:t>e,</w:t>
      </w:r>
      <w:r w:rsidRPr="00330B71">
        <w:rPr>
          <w:rFonts w:ascii="Arial" w:hAnsi="Arial" w:cs="Arial"/>
          <w:i w:val="0"/>
          <w:iCs w:val="0"/>
          <w:color w:val="auto"/>
        </w:rPr>
        <w:t xml:space="preserve"> </w:t>
      </w:r>
      <w:r>
        <w:rPr>
          <w:rFonts w:ascii="Arial" w:hAnsi="Arial" w:cs="Arial"/>
          <w:i w:val="0"/>
          <w:iCs w:val="0"/>
          <w:color w:val="auto"/>
        </w:rPr>
        <w:t xml:space="preserve">and </w:t>
      </w:r>
      <w:proofErr w:type="spellStart"/>
      <w:r>
        <w:rPr>
          <w:rFonts w:ascii="Arial" w:hAnsi="Arial" w:cs="Arial"/>
          <w:i w:val="0"/>
          <w:iCs w:val="0"/>
          <w:color w:val="auto"/>
        </w:rPr>
        <w:t>Koutecky</w:t>
      </w:r>
      <w:proofErr w:type="spellEnd"/>
      <w:r>
        <w:rPr>
          <w:rFonts w:ascii="Arial" w:hAnsi="Arial" w:cs="Arial"/>
          <w:i w:val="0"/>
          <w:iCs w:val="0"/>
          <w:color w:val="auto"/>
        </w:rPr>
        <w:t xml:space="preserve">-Levich (KL) plots at potentials between 0.4 and 0.8 V vs RHE (calculated </w:t>
      </w:r>
      <w:r>
        <w:rPr>
          <w:rFonts w:ascii="Arial" w:hAnsi="Arial" w:cs="Arial"/>
          <w:color w:val="auto"/>
        </w:rPr>
        <w:t>n</w:t>
      </w:r>
      <w:r>
        <w:rPr>
          <w:rFonts w:ascii="Arial" w:hAnsi="Arial" w:cs="Arial"/>
          <w:i w:val="0"/>
          <w:iCs w:val="0"/>
          <w:color w:val="auto"/>
        </w:rPr>
        <w:t xml:space="preserve"> in the insets). A) LSV of </w:t>
      </w:r>
      <w:r w:rsidRPr="00330B71">
        <w:rPr>
          <w:rFonts w:ascii="Arial" w:hAnsi="Arial" w:cs="Arial"/>
          <w:i w:val="0"/>
          <w:iCs w:val="0"/>
          <w:color w:val="auto"/>
        </w:rPr>
        <w:t>Ti</w:t>
      </w:r>
      <w:r w:rsidRPr="00330B71">
        <w:rPr>
          <w:rFonts w:ascii="Arial" w:hAnsi="Arial" w:cs="Arial"/>
          <w:i w:val="0"/>
          <w:iCs w:val="0"/>
          <w:color w:val="auto"/>
          <w:vertAlign w:val="subscript"/>
        </w:rPr>
        <w:t>3</w:t>
      </w:r>
      <w:r w:rsidRPr="00330B71">
        <w:rPr>
          <w:rFonts w:ascii="Arial" w:hAnsi="Arial" w:cs="Arial"/>
          <w:i w:val="0"/>
          <w:iCs w:val="0"/>
          <w:color w:val="auto"/>
        </w:rPr>
        <w:t>C</w:t>
      </w:r>
      <w:r w:rsidRPr="00330B71">
        <w:rPr>
          <w:rFonts w:ascii="Arial" w:hAnsi="Arial" w:cs="Arial"/>
          <w:i w:val="0"/>
          <w:iCs w:val="0"/>
          <w:color w:val="auto"/>
          <w:vertAlign w:val="subscript"/>
        </w:rPr>
        <w:t>2</w:t>
      </w:r>
      <w:r w:rsidRPr="00330B71">
        <w:rPr>
          <w:rFonts w:ascii="Arial" w:hAnsi="Arial" w:cs="Arial"/>
          <w:i w:val="0"/>
          <w:iCs w:val="0"/>
          <w:color w:val="auto"/>
        </w:rPr>
        <w:t>-U10-Fe-800</w:t>
      </w:r>
      <w:r>
        <w:rPr>
          <w:rFonts w:ascii="Arial" w:hAnsi="Arial" w:cs="Arial"/>
          <w:i w:val="0"/>
          <w:iCs w:val="0"/>
          <w:color w:val="auto"/>
        </w:rPr>
        <w:t xml:space="preserve">. B) KL plot of </w:t>
      </w:r>
      <w:r w:rsidRPr="00330B71">
        <w:rPr>
          <w:rFonts w:ascii="Arial" w:hAnsi="Arial" w:cs="Arial"/>
          <w:i w:val="0"/>
          <w:iCs w:val="0"/>
          <w:color w:val="auto"/>
        </w:rPr>
        <w:t>Ti</w:t>
      </w:r>
      <w:r w:rsidRPr="00330B71">
        <w:rPr>
          <w:rFonts w:ascii="Arial" w:hAnsi="Arial" w:cs="Arial"/>
          <w:i w:val="0"/>
          <w:iCs w:val="0"/>
          <w:color w:val="auto"/>
          <w:vertAlign w:val="subscript"/>
        </w:rPr>
        <w:t>3</w:t>
      </w:r>
      <w:r w:rsidRPr="00330B71">
        <w:rPr>
          <w:rFonts w:ascii="Arial" w:hAnsi="Arial" w:cs="Arial"/>
          <w:i w:val="0"/>
          <w:iCs w:val="0"/>
          <w:color w:val="auto"/>
        </w:rPr>
        <w:t>C</w:t>
      </w:r>
      <w:r w:rsidRPr="00330B71">
        <w:rPr>
          <w:rFonts w:ascii="Arial" w:hAnsi="Arial" w:cs="Arial"/>
          <w:i w:val="0"/>
          <w:iCs w:val="0"/>
          <w:color w:val="auto"/>
          <w:vertAlign w:val="subscript"/>
        </w:rPr>
        <w:t>2</w:t>
      </w:r>
      <w:r w:rsidRPr="00330B71">
        <w:rPr>
          <w:rFonts w:ascii="Arial" w:hAnsi="Arial" w:cs="Arial"/>
          <w:i w:val="0"/>
          <w:iCs w:val="0"/>
          <w:color w:val="auto"/>
        </w:rPr>
        <w:t>-U10-Fe-800</w:t>
      </w:r>
      <w:r>
        <w:rPr>
          <w:rFonts w:ascii="Arial" w:hAnsi="Arial" w:cs="Arial"/>
          <w:i w:val="0"/>
          <w:iCs w:val="0"/>
          <w:color w:val="auto"/>
        </w:rPr>
        <w:t>. C)</w:t>
      </w:r>
      <w:r w:rsidRPr="001936C0">
        <w:rPr>
          <w:rFonts w:ascii="Arial" w:hAnsi="Arial" w:cs="Arial"/>
          <w:i w:val="0"/>
          <w:iCs w:val="0"/>
          <w:color w:val="auto"/>
        </w:rPr>
        <w:t xml:space="preserve"> </w:t>
      </w:r>
      <w:r>
        <w:rPr>
          <w:rFonts w:ascii="Arial" w:hAnsi="Arial" w:cs="Arial"/>
          <w:i w:val="0"/>
          <w:iCs w:val="0"/>
          <w:color w:val="auto"/>
        </w:rPr>
        <w:t xml:space="preserve">LSV of </w:t>
      </w:r>
      <w:r w:rsidRPr="00330B71">
        <w:rPr>
          <w:rFonts w:ascii="Arial" w:hAnsi="Arial" w:cs="Arial"/>
          <w:i w:val="0"/>
          <w:iCs w:val="0"/>
          <w:color w:val="auto"/>
        </w:rPr>
        <w:t>Ti</w:t>
      </w:r>
      <w:r w:rsidRPr="00330B71">
        <w:rPr>
          <w:rFonts w:ascii="Arial" w:hAnsi="Arial" w:cs="Arial"/>
          <w:i w:val="0"/>
          <w:iCs w:val="0"/>
          <w:color w:val="auto"/>
          <w:vertAlign w:val="subscript"/>
        </w:rPr>
        <w:t>3</w:t>
      </w:r>
      <w:r w:rsidRPr="00330B71">
        <w:rPr>
          <w:rFonts w:ascii="Arial" w:hAnsi="Arial" w:cs="Arial"/>
          <w:i w:val="0"/>
          <w:iCs w:val="0"/>
          <w:color w:val="auto"/>
        </w:rPr>
        <w:t>C</w:t>
      </w:r>
      <w:r w:rsidRPr="00330B71">
        <w:rPr>
          <w:rFonts w:ascii="Arial" w:hAnsi="Arial" w:cs="Arial"/>
          <w:i w:val="0"/>
          <w:iCs w:val="0"/>
          <w:color w:val="auto"/>
          <w:vertAlign w:val="subscript"/>
        </w:rPr>
        <w:t>2</w:t>
      </w:r>
      <w:r w:rsidRPr="00330B71">
        <w:rPr>
          <w:rFonts w:ascii="Arial" w:hAnsi="Arial" w:cs="Arial"/>
          <w:i w:val="0"/>
          <w:iCs w:val="0"/>
          <w:color w:val="auto"/>
        </w:rPr>
        <w:t>-U</w:t>
      </w:r>
      <w:r>
        <w:rPr>
          <w:rFonts w:ascii="Arial" w:hAnsi="Arial" w:cs="Arial"/>
          <w:i w:val="0"/>
          <w:iCs w:val="0"/>
          <w:color w:val="auto"/>
        </w:rPr>
        <w:t>5</w:t>
      </w:r>
      <w:r w:rsidRPr="00330B71">
        <w:rPr>
          <w:rFonts w:ascii="Arial" w:hAnsi="Arial" w:cs="Arial"/>
          <w:i w:val="0"/>
          <w:iCs w:val="0"/>
          <w:color w:val="auto"/>
        </w:rPr>
        <w:t>0-Fe-800</w:t>
      </w:r>
      <w:r>
        <w:rPr>
          <w:rFonts w:ascii="Arial" w:hAnsi="Arial" w:cs="Arial"/>
          <w:i w:val="0"/>
          <w:iCs w:val="0"/>
          <w:color w:val="auto"/>
        </w:rPr>
        <w:t xml:space="preserve">. D) KL plot of </w:t>
      </w:r>
      <w:r w:rsidRPr="00330B71">
        <w:rPr>
          <w:rFonts w:ascii="Arial" w:hAnsi="Arial" w:cs="Arial"/>
          <w:i w:val="0"/>
          <w:iCs w:val="0"/>
          <w:color w:val="auto"/>
        </w:rPr>
        <w:t>Ti</w:t>
      </w:r>
      <w:r w:rsidRPr="00330B71">
        <w:rPr>
          <w:rFonts w:ascii="Arial" w:hAnsi="Arial" w:cs="Arial"/>
          <w:i w:val="0"/>
          <w:iCs w:val="0"/>
          <w:color w:val="auto"/>
          <w:vertAlign w:val="subscript"/>
        </w:rPr>
        <w:t>3</w:t>
      </w:r>
      <w:r w:rsidRPr="00330B71">
        <w:rPr>
          <w:rFonts w:ascii="Arial" w:hAnsi="Arial" w:cs="Arial"/>
          <w:i w:val="0"/>
          <w:iCs w:val="0"/>
          <w:color w:val="auto"/>
        </w:rPr>
        <w:t>C</w:t>
      </w:r>
      <w:r w:rsidRPr="00330B71">
        <w:rPr>
          <w:rFonts w:ascii="Arial" w:hAnsi="Arial" w:cs="Arial"/>
          <w:i w:val="0"/>
          <w:iCs w:val="0"/>
          <w:color w:val="auto"/>
          <w:vertAlign w:val="subscript"/>
        </w:rPr>
        <w:t>2</w:t>
      </w:r>
      <w:r w:rsidRPr="00330B71">
        <w:rPr>
          <w:rFonts w:ascii="Arial" w:hAnsi="Arial" w:cs="Arial"/>
          <w:i w:val="0"/>
          <w:iCs w:val="0"/>
          <w:color w:val="auto"/>
        </w:rPr>
        <w:t>-U</w:t>
      </w:r>
      <w:r>
        <w:rPr>
          <w:rFonts w:ascii="Arial" w:hAnsi="Arial" w:cs="Arial"/>
          <w:i w:val="0"/>
          <w:iCs w:val="0"/>
          <w:color w:val="auto"/>
        </w:rPr>
        <w:t>5</w:t>
      </w:r>
      <w:r w:rsidRPr="00330B71">
        <w:rPr>
          <w:rFonts w:ascii="Arial" w:hAnsi="Arial" w:cs="Arial"/>
          <w:i w:val="0"/>
          <w:iCs w:val="0"/>
          <w:color w:val="auto"/>
        </w:rPr>
        <w:t>0-Fe-800</w:t>
      </w:r>
      <w:r>
        <w:rPr>
          <w:rFonts w:ascii="Arial" w:hAnsi="Arial" w:cs="Arial"/>
          <w:i w:val="0"/>
          <w:iCs w:val="0"/>
          <w:color w:val="auto"/>
        </w:rPr>
        <w:t>. E)</w:t>
      </w:r>
      <w:r w:rsidRPr="00F6151F">
        <w:rPr>
          <w:rFonts w:ascii="Arial" w:hAnsi="Arial" w:cs="Arial"/>
          <w:i w:val="0"/>
          <w:iCs w:val="0"/>
          <w:color w:val="auto"/>
        </w:rPr>
        <w:t xml:space="preserve"> </w:t>
      </w:r>
      <w:r>
        <w:rPr>
          <w:rFonts w:ascii="Arial" w:hAnsi="Arial" w:cs="Arial"/>
          <w:i w:val="0"/>
          <w:iCs w:val="0"/>
          <w:color w:val="auto"/>
        </w:rPr>
        <w:t>LSV of C</w:t>
      </w:r>
      <w:r w:rsidRPr="00330B71">
        <w:rPr>
          <w:rFonts w:ascii="Arial" w:hAnsi="Arial" w:cs="Arial"/>
          <w:i w:val="0"/>
          <w:iCs w:val="0"/>
          <w:color w:val="auto"/>
        </w:rPr>
        <w:t>-U</w:t>
      </w:r>
      <w:r>
        <w:rPr>
          <w:rFonts w:ascii="Arial" w:hAnsi="Arial" w:cs="Arial"/>
          <w:i w:val="0"/>
          <w:iCs w:val="0"/>
          <w:color w:val="auto"/>
        </w:rPr>
        <w:t>50</w:t>
      </w:r>
      <w:r w:rsidRPr="00330B71">
        <w:rPr>
          <w:rFonts w:ascii="Arial" w:hAnsi="Arial" w:cs="Arial"/>
          <w:i w:val="0"/>
          <w:iCs w:val="0"/>
          <w:color w:val="auto"/>
        </w:rPr>
        <w:t>-Fe-800</w:t>
      </w:r>
      <w:r>
        <w:rPr>
          <w:rFonts w:ascii="Arial" w:hAnsi="Arial" w:cs="Arial"/>
          <w:i w:val="0"/>
          <w:iCs w:val="0"/>
          <w:color w:val="auto"/>
        </w:rPr>
        <w:t>. F) KL plot of C</w:t>
      </w:r>
      <w:r w:rsidRPr="00330B71">
        <w:rPr>
          <w:rFonts w:ascii="Arial" w:hAnsi="Arial" w:cs="Arial"/>
          <w:i w:val="0"/>
          <w:iCs w:val="0"/>
          <w:color w:val="auto"/>
        </w:rPr>
        <w:t>-U</w:t>
      </w:r>
      <w:r>
        <w:rPr>
          <w:rFonts w:ascii="Arial" w:hAnsi="Arial" w:cs="Arial"/>
          <w:i w:val="0"/>
          <w:iCs w:val="0"/>
          <w:color w:val="auto"/>
        </w:rPr>
        <w:t>5</w:t>
      </w:r>
      <w:r w:rsidRPr="00330B71">
        <w:rPr>
          <w:rFonts w:ascii="Arial" w:hAnsi="Arial" w:cs="Arial"/>
          <w:i w:val="0"/>
          <w:iCs w:val="0"/>
          <w:color w:val="auto"/>
        </w:rPr>
        <w:t>0-Fe-800</w:t>
      </w:r>
      <w:r>
        <w:rPr>
          <w:rFonts w:ascii="Arial" w:hAnsi="Arial" w:cs="Arial"/>
          <w:i w:val="0"/>
          <w:iCs w:val="0"/>
          <w:color w:val="auto"/>
        </w:rPr>
        <w:t>. G)</w:t>
      </w:r>
      <w:r w:rsidRPr="00F6151F">
        <w:rPr>
          <w:rFonts w:ascii="Arial" w:hAnsi="Arial" w:cs="Arial"/>
          <w:i w:val="0"/>
          <w:iCs w:val="0"/>
          <w:color w:val="auto"/>
        </w:rPr>
        <w:t xml:space="preserve"> </w:t>
      </w:r>
      <w:r>
        <w:rPr>
          <w:rFonts w:ascii="Arial" w:hAnsi="Arial" w:cs="Arial"/>
          <w:i w:val="0"/>
          <w:iCs w:val="0"/>
          <w:color w:val="auto"/>
        </w:rPr>
        <w:t>LSV</w:t>
      </w:r>
      <w:r w:rsidRPr="00330B71">
        <w:rPr>
          <w:rFonts w:ascii="Arial" w:hAnsi="Arial" w:cs="Arial"/>
          <w:i w:val="0"/>
          <w:iCs w:val="0"/>
          <w:color w:val="auto"/>
        </w:rPr>
        <w:t xml:space="preserve"> </w:t>
      </w:r>
      <w:r>
        <w:rPr>
          <w:rFonts w:ascii="Arial" w:hAnsi="Arial" w:cs="Arial"/>
          <w:i w:val="0"/>
          <w:iCs w:val="0"/>
          <w:color w:val="auto"/>
        </w:rPr>
        <w:t xml:space="preserve">of </w:t>
      </w:r>
      <w:r w:rsidRPr="00330B71">
        <w:rPr>
          <w:rFonts w:ascii="Arial" w:hAnsi="Arial" w:cs="Arial"/>
          <w:i w:val="0"/>
          <w:iCs w:val="0"/>
          <w:color w:val="auto"/>
        </w:rPr>
        <w:t>Pt/XC72R (20%wt)</w:t>
      </w:r>
      <w:r>
        <w:rPr>
          <w:rFonts w:ascii="Arial" w:hAnsi="Arial" w:cs="Arial"/>
          <w:i w:val="0"/>
          <w:iCs w:val="0"/>
          <w:color w:val="auto"/>
        </w:rPr>
        <w:t xml:space="preserve">. H) KL plot of </w:t>
      </w:r>
      <w:r w:rsidRPr="00330B71">
        <w:rPr>
          <w:rFonts w:ascii="Arial" w:hAnsi="Arial" w:cs="Arial"/>
          <w:i w:val="0"/>
          <w:iCs w:val="0"/>
          <w:color w:val="auto"/>
        </w:rPr>
        <w:t>Pt/XC72R (20%wt)</w:t>
      </w:r>
      <w:r>
        <w:rPr>
          <w:rFonts w:ascii="Arial" w:hAnsi="Arial" w:cs="Arial"/>
          <w:i w:val="0"/>
          <w:iCs w:val="0"/>
          <w:color w:val="auto"/>
        </w:rPr>
        <w:t>.</w:t>
      </w:r>
    </w:p>
    <w:p w14:paraId="55DDC074" w14:textId="1F8091B6" w:rsidR="00DB6BB0" w:rsidRDefault="00030DC0" w:rsidP="00DB6BB0">
      <w:pPr>
        <w:rPr>
          <w:rFonts w:ascii="Arial" w:hAnsi="Arial" w:cs="Arial"/>
        </w:rPr>
      </w:pPr>
      <w:r w:rsidRPr="00275225">
        <w:rPr>
          <w:rFonts w:ascii="Arial" w:hAnsi="Arial" w:cs="Arial"/>
        </w:rPr>
        <w:t xml:space="preserve">The K-L plots show good parallelism and linearity, indicating first-order reaction kinetics. </w:t>
      </w:r>
      <w:r w:rsidR="009777DE">
        <w:rPr>
          <w:rFonts w:ascii="Arial" w:hAnsi="Arial" w:cs="Arial"/>
        </w:rPr>
        <w:t xml:space="preserve">The calculated </w:t>
      </w:r>
      <w:r w:rsidR="009777DE" w:rsidRPr="00AC4E92">
        <w:rPr>
          <w:rFonts w:ascii="Arial" w:hAnsi="Arial" w:cs="Arial"/>
        </w:rPr>
        <w:t xml:space="preserve">electron transfer number for all the samples at potentials 0.4, 0.5, 0.6, 0.7 and 0.8 </w:t>
      </w:r>
      <w:r w:rsidR="009777DE">
        <w:rPr>
          <w:rFonts w:ascii="Arial" w:hAnsi="Arial" w:cs="Arial"/>
        </w:rPr>
        <w:t>is given</w:t>
      </w:r>
      <w:r w:rsidR="009777DE" w:rsidRPr="00AC4E92">
        <w:rPr>
          <w:rFonts w:ascii="Arial" w:hAnsi="Arial" w:cs="Arial"/>
        </w:rPr>
        <w:t xml:space="preserve"> in the legends of the K-L plots. As expected, the sample with the highest electron transfer number is Pt/C</w:t>
      </w:r>
      <w:r w:rsidR="009777DE">
        <w:rPr>
          <w:rFonts w:ascii="Arial" w:hAnsi="Arial" w:cs="Arial"/>
        </w:rPr>
        <w:t xml:space="preserve"> (Fig </w:t>
      </w:r>
      <w:r w:rsidR="004E7A97">
        <w:rPr>
          <w:rFonts w:ascii="Arial" w:hAnsi="Arial" w:cs="Arial"/>
        </w:rPr>
        <w:t>5G and 5H)</w:t>
      </w:r>
      <w:r w:rsidR="009777DE" w:rsidRPr="00AC4E92">
        <w:rPr>
          <w:rFonts w:ascii="Arial" w:hAnsi="Arial" w:cs="Arial"/>
        </w:rPr>
        <w:t>, with an average value of 3.91 over the potential used to plot the K-L curves</w:t>
      </w:r>
      <w:r w:rsidR="009777DE">
        <w:rPr>
          <w:rFonts w:ascii="Arial" w:hAnsi="Arial" w:cs="Arial"/>
        </w:rPr>
        <w:t xml:space="preserve">. </w:t>
      </w:r>
      <w:r w:rsidR="009777DE" w:rsidRPr="00AC4E92">
        <w:rPr>
          <w:rFonts w:ascii="Arial" w:hAnsi="Arial" w:cs="Arial"/>
        </w:rPr>
        <w:t xml:space="preserve"> </w:t>
      </w:r>
      <w:r w:rsidR="009777DE">
        <w:rPr>
          <w:rFonts w:ascii="Arial" w:hAnsi="Arial" w:cs="Arial"/>
        </w:rPr>
        <w:t>S</w:t>
      </w:r>
      <w:r w:rsidR="009777DE" w:rsidRPr="00AC4E92">
        <w:rPr>
          <w:rFonts w:ascii="Arial" w:hAnsi="Arial" w:cs="Arial"/>
        </w:rPr>
        <w:t>amples Ti</w:t>
      </w:r>
      <w:r w:rsidR="009777DE" w:rsidRPr="00AC4E92">
        <w:rPr>
          <w:rFonts w:ascii="Arial" w:hAnsi="Arial" w:cs="Arial"/>
          <w:vertAlign w:val="subscript"/>
        </w:rPr>
        <w:t>3</w:t>
      </w:r>
      <w:r w:rsidR="009777DE" w:rsidRPr="00AC4E92">
        <w:rPr>
          <w:rFonts w:ascii="Arial" w:hAnsi="Arial" w:cs="Arial"/>
        </w:rPr>
        <w:t>C</w:t>
      </w:r>
      <w:r w:rsidR="009777DE" w:rsidRPr="00AC4E92">
        <w:rPr>
          <w:rFonts w:ascii="Arial" w:hAnsi="Arial" w:cs="Arial"/>
          <w:vertAlign w:val="subscript"/>
        </w:rPr>
        <w:t>2</w:t>
      </w:r>
      <w:r w:rsidR="009777DE" w:rsidRPr="00AC4E92">
        <w:rPr>
          <w:rFonts w:ascii="Arial" w:hAnsi="Arial" w:cs="Arial"/>
        </w:rPr>
        <w:t xml:space="preserve">-U50-Fe-800 </w:t>
      </w:r>
      <w:r w:rsidR="004E7A97">
        <w:rPr>
          <w:rFonts w:ascii="Arial" w:hAnsi="Arial" w:cs="Arial"/>
        </w:rPr>
        <w:t xml:space="preserve">(Fig 5E and 5F) </w:t>
      </w:r>
      <w:r w:rsidR="009777DE" w:rsidRPr="00AC4E92">
        <w:rPr>
          <w:rFonts w:ascii="Arial" w:hAnsi="Arial" w:cs="Arial"/>
        </w:rPr>
        <w:t>and C-U50-Fe-800</w:t>
      </w:r>
      <w:r w:rsidR="004E7A97">
        <w:rPr>
          <w:rFonts w:ascii="Arial" w:hAnsi="Arial" w:cs="Arial"/>
        </w:rPr>
        <w:t xml:space="preserve"> (Fig 5C and 5D)</w:t>
      </w:r>
      <w:r w:rsidR="009777DE" w:rsidRPr="00AC4E92">
        <w:rPr>
          <w:rFonts w:ascii="Arial" w:hAnsi="Arial" w:cs="Arial"/>
        </w:rPr>
        <w:t xml:space="preserve"> have a</w:t>
      </w:r>
      <w:r w:rsidR="009B5451">
        <w:rPr>
          <w:rFonts w:ascii="Arial" w:hAnsi="Arial" w:cs="Arial"/>
        </w:rPr>
        <w:t>n average</w:t>
      </w:r>
      <w:r w:rsidR="009777DE" w:rsidRPr="00AC4E92">
        <w:rPr>
          <w:rFonts w:ascii="Arial" w:hAnsi="Arial" w:cs="Arial"/>
        </w:rPr>
        <w:t xml:space="preserve"> similar electron transfer number of 3.66 and 3.69, respectively. But the evolution of </w:t>
      </w:r>
      <w:r w:rsidR="009777DE" w:rsidRPr="00AC4E92">
        <w:rPr>
          <w:rFonts w:ascii="Arial" w:hAnsi="Arial" w:cs="Arial"/>
          <w:i/>
          <w:iCs/>
        </w:rPr>
        <w:t xml:space="preserve">n </w:t>
      </w:r>
      <w:r w:rsidR="009777DE" w:rsidRPr="00AC4E92">
        <w:rPr>
          <w:rFonts w:ascii="Arial" w:hAnsi="Arial" w:cs="Arial"/>
        </w:rPr>
        <w:t xml:space="preserve">differs for the two samples, as both show a stable value of </w:t>
      </w:r>
      <w:r w:rsidR="009777DE" w:rsidRPr="00AC4E92">
        <w:rPr>
          <w:rFonts w:ascii="Arial" w:hAnsi="Arial" w:cs="Arial"/>
          <w:i/>
          <w:iCs/>
        </w:rPr>
        <w:t xml:space="preserve">n </w:t>
      </w:r>
      <w:r w:rsidR="009777DE" w:rsidRPr="00AC4E92">
        <w:rPr>
          <w:rFonts w:ascii="Arial" w:hAnsi="Arial" w:cs="Arial"/>
        </w:rPr>
        <w:t>between the potentials 0.4 and 0.7 V vs RHE, but the value of the electron transfer number increases at 0.8 V vs RHE for Ti</w:t>
      </w:r>
      <w:r w:rsidR="009777DE" w:rsidRPr="00AC4E92">
        <w:rPr>
          <w:rFonts w:ascii="Arial" w:hAnsi="Arial" w:cs="Arial"/>
          <w:vertAlign w:val="subscript"/>
        </w:rPr>
        <w:t>3</w:t>
      </w:r>
      <w:r w:rsidR="009777DE" w:rsidRPr="00AC4E92">
        <w:rPr>
          <w:rFonts w:ascii="Arial" w:hAnsi="Arial" w:cs="Arial"/>
        </w:rPr>
        <w:t>C</w:t>
      </w:r>
      <w:r w:rsidR="009777DE" w:rsidRPr="00AC4E92">
        <w:rPr>
          <w:rFonts w:ascii="Arial" w:hAnsi="Arial" w:cs="Arial"/>
          <w:vertAlign w:val="subscript"/>
        </w:rPr>
        <w:t>2</w:t>
      </w:r>
      <w:r w:rsidR="009777DE" w:rsidRPr="00AC4E92">
        <w:rPr>
          <w:rFonts w:ascii="Arial" w:hAnsi="Arial" w:cs="Arial"/>
        </w:rPr>
        <w:t xml:space="preserve">-U50-Fe-800, while it decreased for C-U50-Fe-800. </w:t>
      </w:r>
      <w:r w:rsidR="009777DE">
        <w:rPr>
          <w:rFonts w:ascii="Arial" w:hAnsi="Arial" w:cs="Arial"/>
        </w:rPr>
        <w:t>Lastly</w:t>
      </w:r>
      <w:r w:rsidR="009777DE" w:rsidRPr="00AC4E92">
        <w:rPr>
          <w:rFonts w:ascii="Arial" w:hAnsi="Arial" w:cs="Arial"/>
        </w:rPr>
        <w:t>, Ti</w:t>
      </w:r>
      <w:r w:rsidR="009777DE" w:rsidRPr="00AC4E92">
        <w:rPr>
          <w:rFonts w:ascii="Arial" w:hAnsi="Arial" w:cs="Arial"/>
          <w:vertAlign w:val="subscript"/>
        </w:rPr>
        <w:t>3</w:t>
      </w:r>
      <w:r w:rsidR="009777DE" w:rsidRPr="00AC4E92">
        <w:rPr>
          <w:rFonts w:ascii="Arial" w:hAnsi="Arial" w:cs="Arial"/>
        </w:rPr>
        <w:t>C</w:t>
      </w:r>
      <w:r w:rsidR="009777DE" w:rsidRPr="00AC4E92">
        <w:rPr>
          <w:rFonts w:ascii="Arial" w:hAnsi="Arial" w:cs="Arial"/>
          <w:vertAlign w:val="subscript"/>
        </w:rPr>
        <w:t>2</w:t>
      </w:r>
      <w:r w:rsidR="009777DE" w:rsidRPr="00AC4E92">
        <w:rPr>
          <w:rFonts w:ascii="Arial" w:hAnsi="Arial" w:cs="Arial"/>
        </w:rPr>
        <w:t xml:space="preserve">-U10-Fe-800 </w:t>
      </w:r>
      <w:r w:rsidR="00686C60">
        <w:rPr>
          <w:rFonts w:ascii="Arial" w:hAnsi="Arial" w:cs="Arial"/>
        </w:rPr>
        <w:t xml:space="preserve">(Fig 5A and 5B) </w:t>
      </w:r>
      <w:r w:rsidR="009777DE" w:rsidRPr="00AC4E92">
        <w:rPr>
          <w:rFonts w:ascii="Arial" w:hAnsi="Arial" w:cs="Arial"/>
        </w:rPr>
        <w:t xml:space="preserve">displays the lower </w:t>
      </w:r>
      <w:r w:rsidR="009777DE" w:rsidRPr="00AC4E92">
        <w:rPr>
          <w:rFonts w:ascii="Arial" w:hAnsi="Arial" w:cs="Arial"/>
          <w:i/>
          <w:iCs/>
        </w:rPr>
        <w:t xml:space="preserve">n </w:t>
      </w:r>
      <w:r w:rsidR="009777DE" w:rsidRPr="00AC4E92">
        <w:rPr>
          <w:rFonts w:ascii="Arial" w:hAnsi="Arial" w:cs="Arial"/>
        </w:rPr>
        <w:t>value with an average of 2.96, starting at 2.83 at 0.8 V vs RHE and up to 3.33 at 0.4 V vs RHE, which support</w:t>
      </w:r>
      <w:r w:rsidR="00515466">
        <w:rPr>
          <w:rFonts w:ascii="Arial" w:hAnsi="Arial" w:cs="Arial"/>
        </w:rPr>
        <w:t>s</w:t>
      </w:r>
      <w:r w:rsidR="009777DE" w:rsidRPr="00AC4E92">
        <w:rPr>
          <w:rFonts w:ascii="Arial" w:hAnsi="Arial" w:cs="Arial"/>
        </w:rPr>
        <w:t xml:space="preserve"> the fact that two processes may be </w:t>
      </w:r>
      <w:r w:rsidR="00686C60">
        <w:rPr>
          <w:rFonts w:ascii="Arial" w:hAnsi="Arial" w:cs="Arial"/>
        </w:rPr>
        <w:t>at</w:t>
      </w:r>
      <w:r w:rsidR="009777DE" w:rsidRPr="00AC4E92">
        <w:rPr>
          <w:rFonts w:ascii="Arial" w:hAnsi="Arial" w:cs="Arial"/>
        </w:rPr>
        <w:t xml:space="preserve"> play</w:t>
      </w:r>
      <w:r w:rsidR="0001229B">
        <w:rPr>
          <w:rFonts w:ascii="Arial" w:hAnsi="Arial" w:cs="Arial"/>
        </w:rPr>
        <w:t xml:space="preserve"> for the ORR. </w:t>
      </w:r>
      <w:r w:rsidR="009777DE" w:rsidRPr="00C8799C">
        <w:rPr>
          <w:rFonts w:ascii="Arial" w:hAnsi="Arial" w:cs="Arial"/>
        </w:rPr>
        <w:t>Therefore, from the K-L plot</w:t>
      </w:r>
      <w:r w:rsidR="0001229B">
        <w:rPr>
          <w:rFonts w:ascii="Arial" w:hAnsi="Arial" w:cs="Arial"/>
        </w:rPr>
        <w:t xml:space="preserve"> and the </w:t>
      </w:r>
      <w:r w:rsidR="00D81DE8">
        <w:rPr>
          <w:rFonts w:ascii="Arial" w:hAnsi="Arial" w:cs="Arial"/>
        </w:rPr>
        <w:t xml:space="preserve">RRDE </w:t>
      </w:r>
      <w:r w:rsidR="0001229B">
        <w:rPr>
          <w:rFonts w:ascii="Arial" w:hAnsi="Arial" w:cs="Arial"/>
        </w:rPr>
        <w:t>experiments presented in Figure 4,</w:t>
      </w:r>
      <w:r w:rsidR="009777DE" w:rsidRPr="00C8799C">
        <w:rPr>
          <w:rFonts w:ascii="Arial" w:hAnsi="Arial" w:cs="Arial"/>
        </w:rPr>
        <w:t xml:space="preserve"> it can be concluded that samples Ti</w:t>
      </w:r>
      <w:r w:rsidR="009777DE" w:rsidRPr="00C8799C">
        <w:rPr>
          <w:rFonts w:ascii="Arial" w:hAnsi="Arial" w:cs="Arial"/>
          <w:vertAlign w:val="subscript"/>
        </w:rPr>
        <w:t>3</w:t>
      </w:r>
      <w:r w:rsidR="009777DE" w:rsidRPr="00C8799C">
        <w:rPr>
          <w:rFonts w:ascii="Arial" w:hAnsi="Arial" w:cs="Arial"/>
        </w:rPr>
        <w:t>C</w:t>
      </w:r>
      <w:r w:rsidR="009777DE" w:rsidRPr="00C8799C">
        <w:rPr>
          <w:rFonts w:ascii="Arial" w:hAnsi="Arial" w:cs="Arial"/>
          <w:vertAlign w:val="subscript"/>
        </w:rPr>
        <w:t>2</w:t>
      </w:r>
      <w:r w:rsidR="009777DE" w:rsidRPr="00C8799C">
        <w:rPr>
          <w:rFonts w:ascii="Arial" w:hAnsi="Arial" w:cs="Arial"/>
        </w:rPr>
        <w:t xml:space="preserve">-U50-Fe-800 and C-U50-Fe-800 can catalyse the ORR through an apparent </w:t>
      </w:r>
      <w:r w:rsidR="009777DE" w:rsidRPr="00C8799C">
        <w:rPr>
          <w:rFonts w:ascii="Cambria Math" w:hAnsi="Cambria Math" w:cs="Cambria Math"/>
        </w:rPr>
        <w:t>∼</w:t>
      </w:r>
      <w:r w:rsidR="009777DE" w:rsidRPr="00C8799C">
        <w:rPr>
          <w:rFonts w:ascii="Arial" w:hAnsi="Arial" w:cs="Arial"/>
        </w:rPr>
        <w:t>4</w:t>
      </w:r>
      <w:r w:rsidR="0001229B">
        <w:rPr>
          <w:rFonts w:ascii="Arial" w:hAnsi="Arial" w:cs="Arial"/>
        </w:rPr>
        <w:t>-</w:t>
      </w:r>
      <w:r w:rsidR="009777DE" w:rsidRPr="00C8799C">
        <w:rPr>
          <w:rFonts w:ascii="Arial" w:hAnsi="Arial" w:cs="Arial"/>
        </w:rPr>
        <w:t>electron pathway, while ORR on Ti</w:t>
      </w:r>
      <w:r w:rsidR="009777DE" w:rsidRPr="00C8799C">
        <w:rPr>
          <w:rFonts w:ascii="Arial" w:hAnsi="Arial" w:cs="Arial"/>
          <w:vertAlign w:val="subscript"/>
        </w:rPr>
        <w:t>3</w:t>
      </w:r>
      <w:r w:rsidR="009777DE" w:rsidRPr="00C8799C">
        <w:rPr>
          <w:rFonts w:ascii="Arial" w:hAnsi="Arial" w:cs="Arial"/>
        </w:rPr>
        <w:t>C</w:t>
      </w:r>
      <w:r w:rsidR="009777DE" w:rsidRPr="00C8799C">
        <w:rPr>
          <w:rFonts w:ascii="Arial" w:hAnsi="Arial" w:cs="Arial"/>
          <w:vertAlign w:val="subscript"/>
        </w:rPr>
        <w:t>2</w:t>
      </w:r>
      <w:r w:rsidR="009777DE" w:rsidRPr="00C8799C">
        <w:rPr>
          <w:rFonts w:ascii="Arial" w:hAnsi="Arial" w:cs="Arial"/>
        </w:rPr>
        <w:t>-U10-Fe-800 seems to occur with mixed processes.</w:t>
      </w:r>
      <w:r w:rsidR="00957D01">
        <w:rPr>
          <w:rFonts w:ascii="Arial" w:hAnsi="Arial" w:cs="Arial"/>
        </w:rPr>
        <w:t xml:space="preserve"> It should also be note that the </w:t>
      </w:r>
      <w:r w:rsidR="00DB6BB0" w:rsidRPr="00541B17">
        <w:rPr>
          <w:rFonts w:ascii="Arial" w:hAnsi="Arial" w:cs="Arial"/>
        </w:rPr>
        <w:t xml:space="preserve">calculated electron transfer number </w:t>
      </w:r>
      <w:r w:rsidR="00957D01">
        <w:rPr>
          <w:rFonts w:ascii="Arial" w:hAnsi="Arial" w:cs="Arial"/>
        </w:rPr>
        <w:t xml:space="preserve">from the </w:t>
      </w:r>
      <w:r w:rsidR="00D81DE8">
        <w:rPr>
          <w:rFonts w:ascii="Arial" w:hAnsi="Arial" w:cs="Arial"/>
        </w:rPr>
        <w:t xml:space="preserve">RRDE </w:t>
      </w:r>
      <w:r w:rsidR="00957D01">
        <w:rPr>
          <w:rFonts w:ascii="Arial" w:hAnsi="Arial" w:cs="Arial"/>
        </w:rPr>
        <w:t>experiments</w:t>
      </w:r>
      <w:r w:rsidR="00515466">
        <w:rPr>
          <w:rFonts w:ascii="Arial" w:hAnsi="Arial" w:cs="Arial"/>
        </w:rPr>
        <w:t xml:space="preserve"> </w:t>
      </w:r>
      <w:r w:rsidR="00957D01">
        <w:rPr>
          <w:rFonts w:ascii="Arial" w:hAnsi="Arial" w:cs="Arial"/>
        </w:rPr>
        <w:t>in Figure 4 i</w:t>
      </w:r>
      <w:r w:rsidR="00DB6BB0" w:rsidRPr="00541B17">
        <w:rPr>
          <w:rFonts w:ascii="Arial" w:hAnsi="Arial" w:cs="Arial"/>
        </w:rPr>
        <w:t>s higher than the one deduced from K-L curves</w:t>
      </w:r>
      <w:r w:rsidR="00957D01">
        <w:rPr>
          <w:rFonts w:ascii="Arial" w:hAnsi="Arial" w:cs="Arial"/>
        </w:rPr>
        <w:t xml:space="preserve"> in Figure 5</w:t>
      </w:r>
      <w:r w:rsidR="00DB6BB0" w:rsidRPr="00541B17">
        <w:rPr>
          <w:rFonts w:ascii="Arial" w:hAnsi="Arial" w:cs="Arial"/>
        </w:rPr>
        <w:t xml:space="preserve">, going from 3.4 at 0.8 V vs RHE to 3.9 at 0.1 V vs RHE. </w:t>
      </w:r>
      <w:r w:rsidR="00957D01">
        <w:rPr>
          <w:rFonts w:ascii="Arial" w:hAnsi="Arial" w:cs="Arial"/>
        </w:rPr>
        <w:t>Some</w:t>
      </w:r>
      <w:r w:rsidR="00DB6BB0" w:rsidRPr="00541B17">
        <w:rPr>
          <w:rFonts w:ascii="Arial" w:hAnsi="Arial" w:cs="Arial"/>
        </w:rPr>
        <w:t xml:space="preserve"> studies have shown that both K-L and RRDE methods have limitations when it comes to the determination of the apparent electron transfer number</w:t>
      </w:r>
      <w:r w:rsidR="00957D01">
        <w:rPr>
          <w:rFonts w:ascii="Arial" w:hAnsi="Arial" w:cs="Arial"/>
        </w:rPr>
        <w:t xml:space="preserve"> </w:t>
      </w:r>
      <w:r w:rsidR="00C37845">
        <w:rPr>
          <w:rFonts w:ascii="Arial" w:hAnsi="Arial" w:cs="Arial"/>
        </w:rPr>
        <w:fldChar w:fldCharType="begin"/>
      </w:r>
      <w:r w:rsidR="00252D51">
        <w:rPr>
          <w:rFonts w:ascii="Arial" w:hAnsi="Arial" w:cs="Arial"/>
        </w:rPr>
        <w:instrText xml:space="preserve"> ADDIN EN.CITE &lt;EndNote&gt;&lt;Cite&gt;&lt;Author&gt;Zhou&lt;/Author&gt;&lt;Year&gt;2016&lt;/Year&gt;&lt;RecNum&gt;113&lt;/RecNum&gt;&lt;DisplayText&gt;[51]&lt;/DisplayText&gt;&lt;record&gt;&lt;rec-number&gt;113&lt;/rec-number&gt;&lt;foreign-keys&gt;&lt;key app="EN" db-id="fazvdpwa0p952zerrfl5s90xd5tvfv2925ax" timestamp="1752507747"&gt;113&lt;/key&gt;&lt;/foreign-keys&gt;&lt;ref-type name="Journal Article"&gt;17&lt;/ref-type&gt;&lt;contributors&gt;&lt;authors&gt;&lt;author&gt;Zhou, Ruifeng&lt;/author&gt;&lt;author&gt;Zheng, Yao&lt;/author&gt;&lt;author&gt;Jaroniec, Mietek&lt;/author&gt;&lt;author&gt;Qiao, Shi-Zhang&lt;/author&gt;&lt;/authors&gt;&lt;/contributors&gt;&lt;titles&gt;&lt;title&gt;Determination of the Electron Transfer Number for the Oxygen Reduction Reaction: From Theory to Experiment&lt;/title&gt;&lt;secondary-title&gt;ACS Catalysis&lt;/secondary-title&gt;&lt;/titles&gt;&lt;periodical&gt;&lt;full-title&gt;ACS Catalysis&lt;/full-title&gt;&lt;/periodical&gt;&lt;pages&gt;4720-4728&lt;/pages&gt;&lt;volume&gt;6&lt;/volume&gt;&lt;number&gt;7&lt;/number&gt;&lt;dates&gt;&lt;year&gt;2016&lt;/year&gt;&lt;pub-dates&gt;&lt;date&gt;2016/07/01&lt;/date&gt;&lt;/pub-dates&gt;&lt;/dates&gt;&lt;publisher&gt;American Chemical Society&lt;/publisher&gt;&lt;urls&gt;&lt;related-urls&gt;&lt;url&gt;https://doi.org/10.1021/acscatal.6b01581&lt;/url&gt;&lt;/related-urls&gt;&lt;/urls&gt;&lt;electronic-resource-num&gt;10.1021/acscatal.6b01581&lt;/electronic-resource-num&gt;&lt;/record&gt;&lt;/Cite&gt;&lt;/EndNote&gt;</w:instrText>
      </w:r>
      <w:r w:rsidR="00C37845">
        <w:rPr>
          <w:rFonts w:ascii="Arial" w:hAnsi="Arial" w:cs="Arial"/>
        </w:rPr>
        <w:fldChar w:fldCharType="separate"/>
      </w:r>
      <w:r w:rsidR="00252D51">
        <w:rPr>
          <w:rFonts w:ascii="Arial" w:hAnsi="Arial" w:cs="Arial"/>
          <w:noProof/>
        </w:rPr>
        <w:t>[51]</w:t>
      </w:r>
      <w:r w:rsidR="00C37845">
        <w:rPr>
          <w:rFonts w:ascii="Arial" w:hAnsi="Arial" w:cs="Arial"/>
        </w:rPr>
        <w:fldChar w:fldCharType="end"/>
      </w:r>
      <w:r w:rsidR="00957D01">
        <w:rPr>
          <w:rFonts w:ascii="Arial" w:hAnsi="Arial" w:cs="Arial"/>
        </w:rPr>
        <w:t>.</w:t>
      </w:r>
    </w:p>
    <w:p w14:paraId="29FECF38" w14:textId="372CFD1B" w:rsidR="00541B17" w:rsidRDefault="00541B17" w:rsidP="00887921">
      <w:pPr>
        <w:rPr>
          <w:rFonts w:ascii="Arial" w:hAnsi="Arial" w:cs="Arial"/>
        </w:rPr>
      </w:pPr>
    </w:p>
    <w:p w14:paraId="674057DC" w14:textId="253AC05E" w:rsidR="00EB7AB6" w:rsidRPr="00EB7AB6" w:rsidRDefault="0001229B" w:rsidP="00EB7AB6">
      <w:pPr>
        <w:rPr>
          <w:rFonts w:ascii="Arial" w:hAnsi="Arial" w:cs="Arial"/>
        </w:rPr>
      </w:pPr>
      <w:r>
        <w:rPr>
          <w:rFonts w:ascii="Arial" w:hAnsi="Arial" w:cs="Arial"/>
        </w:rPr>
        <w:t xml:space="preserve">To further study and understand the kinetics of the ORR in the different materials, </w:t>
      </w:r>
      <w:r w:rsidR="00747895">
        <w:rPr>
          <w:rFonts w:ascii="Arial" w:hAnsi="Arial" w:cs="Arial"/>
        </w:rPr>
        <w:t>Tafel plots were plotted and are presented in Figure 6</w:t>
      </w:r>
      <w:r w:rsidR="006B5275">
        <w:rPr>
          <w:rFonts w:ascii="Arial" w:hAnsi="Arial" w:cs="Arial"/>
        </w:rPr>
        <w:t>A</w:t>
      </w:r>
      <w:r w:rsidR="00747895">
        <w:rPr>
          <w:rFonts w:ascii="Arial" w:hAnsi="Arial" w:cs="Arial"/>
        </w:rPr>
        <w:t>.</w:t>
      </w:r>
      <w:r w:rsidR="00541B17" w:rsidRPr="00541B17">
        <w:rPr>
          <w:rFonts w:ascii="Arial" w:hAnsi="Arial" w:cs="Arial"/>
        </w:rPr>
        <w:t xml:space="preserve"> The Tafel curves of all catalyst</w:t>
      </w:r>
      <w:r w:rsidR="00747895">
        <w:rPr>
          <w:rFonts w:ascii="Arial" w:hAnsi="Arial" w:cs="Arial"/>
        </w:rPr>
        <w:t>s</w:t>
      </w:r>
      <w:r w:rsidR="00541B17" w:rsidRPr="00541B17">
        <w:rPr>
          <w:rFonts w:ascii="Arial" w:hAnsi="Arial" w:cs="Arial"/>
        </w:rPr>
        <w:t xml:space="preserve"> show two slopes, one in the higher potential (lower overpotential) region and another one in the lower potential (higher overpotential) region. The region of interest, when looking at the kinetics of reaction for a catalyst is the lower overpotential region, as a minor change in potential can induce a drastic variation in current density. The slope of the Tafel plot is a great tool to evaluate the ORR kinetics on a catalyst and helps</w:t>
      </w:r>
      <w:r w:rsidR="00515466">
        <w:rPr>
          <w:rFonts w:ascii="Arial" w:hAnsi="Arial" w:cs="Arial"/>
        </w:rPr>
        <w:t xml:space="preserve"> with the</w:t>
      </w:r>
      <w:r w:rsidR="00541B17" w:rsidRPr="00541B17">
        <w:rPr>
          <w:rFonts w:ascii="Arial" w:hAnsi="Arial" w:cs="Arial"/>
        </w:rPr>
        <w:t xml:space="preserve"> comparison between different </w:t>
      </w:r>
      <w:r w:rsidR="00406949">
        <w:rPr>
          <w:rFonts w:ascii="Arial" w:hAnsi="Arial" w:cs="Arial"/>
        </w:rPr>
        <w:t>materials</w:t>
      </w:r>
      <w:r w:rsidR="00541B17" w:rsidRPr="00541B17">
        <w:rPr>
          <w:rFonts w:ascii="Arial" w:hAnsi="Arial" w:cs="Arial"/>
        </w:rPr>
        <w:t xml:space="preserve">. The calculated Tafel slopes are given in Table </w:t>
      </w:r>
      <w:r w:rsidR="00406949">
        <w:rPr>
          <w:rFonts w:ascii="Arial" w:hAnsi="Arial" w:cs="Arial"/>
        </w:rPr>
        <w:t>2. The</w:t>
      </w:r>
      <w:r w:rsidR="00541B17" w:rsidRPr="00541B17">
        <w:rPr>
          <w:rFonts w:ascii="Arial" w:hAnsi="Arial" w:cs="Arial"/>
        </w:rPr>
        <w:t xml:space="preserve"> value </w:t>
      </w:r>
      <w:r w:rsidR="00406949">
        <w:rPr>
          <w:rFonts w:ascii="Arial" w:hAnsi="Arial" w:cs="Arial"/>
        </w:rPr>
        <w:t>for the</w:t>
      </w:r>
      <w:r w:rsidR="00541B17" w:rsidRPr="00541B17">
        <w:rPr>
          <w:rFonts w:ascii="Arial" w:hAnsi="Arial" w:cs="Arial"/>
        </w:rPr>
        <w:t xml:space="preserve"> Tafel slope</w:t>
      </w:r>
      <w:r w:rsidR="00541B17">
        <w:rPr>
          <w:rFonts w:ascii="Arial" w:hAnsi="Arial" w:cs="Arial"/>
        </w:rPr>
        <w:t xml:space="preserve"> </w:t>
      </w:r>
      <w:r w:rsidR="00541B17" w:rsidRPr="00541B17">
        <w:rPr>
          <w:rFonts w:ascii="Arial" w:hAnsi="Arial" w:cs="Arial"/>
        </w:rPr>
        <w:t xml:space="preserve">obtained for Pt/C is 61 mV/dec for the low </w:t>
      </w:r>
      <w:proofErr w:type="spellStart"/>
      <w:r w:rsidR="00541B17" w:rsidRPr="00406949">
        <w:rPr>
          <w:rFonts w:ascii="Arial" w:hAnsi="Arial" w:cs="Arial"/>
          <w:i/>
          <w:iCs/>
        </w:rPr>
        <w:t>j</w:t>
      </w:r>
      <w:r w:rsidR="00541B17" w:rsidRPr="00406949">
        <w:rPr>
          <w:rFonts w:ascii="Arial" w:hAnsi="Arial" w:cs="Arial"/>
          <w:vertAlign w:val="subscript"/>
        </w:rPr>
        <w:t>k</w:t>
      </w:r>
      <w:proofErr w:type="spellEnd"/>
      <w:r w:rsidR="00541B17" w:rsidRPr="00541B17">
        <w:rPr>
          <w:rFonts w:ascii="Arial" w:hAnsi="Arial" w:cs="Arial"/>
        </w:rPr>
        <w:t xml:space="preserve"> region, which is characteristic </w:t>
      </w:r>
      <w:r w:rsidR="00406949">
        <w:rPr>
          <w:rFonts w:ascii="Arial" w:hAnsi="Arial" w:cs="Arial"/>
        </w:rPr>
        <w:t xml:space="preserve">of </w:t>
      </w:r>
      <w:r w:rsidR="00541B17" w:rsidRPr="00541B17">
        <w:rPr>
          <w:rFonts w:ascii="Arial" w:hAnsi="Arial" w:cs="Arial"/>
        </w:rPr>
        <w:t>commercial Pt/C catalysts</w:t>
      </w:r>
      <w:r w:rsidR="00111B49">
        <w:rPr>
          <w:rFonts w:ascii="Arial" w:hAnsi="Arial" w:cs="Arial"/>
        </w:rPr>
        <w:t xml:space="preserve"> </w:t>
      </w:r>
      <w:r w:rsidR="00111B49">
        <w:rPr>
          <w:rFonts w:ascii="Arial" w:hAnsi="Arial" w:cs="Arial"/>
        </w:rPr>
        <w:fldChar w:fldCharType="begin"/>
      </w:r>
      <w:r w:rsidR="00252D51">
        <w:rPr>
          <w:rFonts w:ascii="Arial" w:hAnsi="Arial" w:cs="Arial"/>
        </w:rPr>
        <w:instrText xml:space="preserve"> ADDIN EN.CITE &lt;EndNote&gt;&lt;Cite&gt;&lt;Author&gt;Ge&lt;/Author&gt;&lt;Year&gt;2015&lt;/Year&gt;&lt;RecNum&gt;7&lt;/RecNum&gt;&lt;DisplayText&gt;[52]&lt;/DisplayText&gt;&lt;record&gt;&lt;rec-number&gt;7&lt;/rec-number&gt;&lt;foreign-keys&gt;&lt;key app="EN" db-id="fazvdpwa0p952zerrfl5s90xd5tvfv2925ax" timestamp="1726663427"&gt;7&lt;/key&gt;&lt;/foreign-keys&gt;&lt;ref-type name="Journal Article"&gt;17&lt;/ref-type&gt;&lt;contributors&gt;&lt;authors&gt;&lt;author&gt;Ge, Xiaoming&lt;/author&gt;&lt;author&gt;Sumboja, Afriyanti&lt;/author&gt;&lt;author&gt;Wuu, Delvin&lt;/author&gt;&lt;author&gt;An, Tao&lt;/author&gt;&lt;author&gt;Li, Bing&lt;/author&gt;&lt;author&gt;Goh, F. W. Thomas&lt;/author&gt;&lt;author&gt;Hor, T. S. Andy&lt;/author&gt;&lt;author&gt;Zong, Yun&lt;/author&gt;&lt;author&gt;Liu, Zhaolin&lt;/author&gt;&lt;/authors&gt;&lt;/contributors&gt;&lt;titles&gt;&lt;title&gt;Oxygen Reduction in Alkaline Media: From Mechanisms to Recent Advances of Catalysts&lt;/title&gt;&lt;secondary-title&gt;ACS Catalysis&lt;/secondary-title&gt;&lt;/titles&gt;&lt;periodical&gt;&lt;full-title&gt;ACS Catalysis&lt;/full-title&gt;&lt;/periodical&gt;&lt;pages&gt;4643-4667&lt;/pages&gt;&lt;volume&gt;5&lt;/volume&gt;&lt;number&gt;8&lt;/number&gt;&lt;dates&gt;&lt;year&gt;2015&lt;/year&gt;&lt;pub-dates&gt;&lt;date&gt;2015/08/07&lt;/date&gt;&lt;/pub-dates&gt;&lt;/dates&gt;&lt;publisher&gt;American Chemical Society&lt;/publisher&gt;&lt;urls&gt;&lt;related-urls&gt;&lt;url&gt;https://doi.org/10.1021/acscatal.5b00524&lt;/url&gt;&lt;/related-urls&gt;&lt;/urls&gt;&lt;electronic-resource-num&gt;10.1021/acscatal.5b00524&lt;/electronic-resource-num&gt;&lt;/record&gt;&lt;/Cite&gt;&lt;/EndNote&gt;</w:instrText>
      </w:r>
      <w:r w:rsidR="00111B49">
        <w:rPr>
          <w:rFonts w:ascii="Arial" w:hAnsi="Arial" w:cs="Arial"/>
        </w:rPr>
        <w:fldChar w:fldCharType="separate"/>
      </w:r>
      <w:r w:rsidR="00252D51">
        <w:rPr>
          <w:rFonts w:ascii="Arial" w:hAnsi="Arial" w:cs="Arial"/>
          <w:noProof/>
        </w:rPr>
        <w:t>[52]</w:t>
      </w:r>
      <w:r w:rsidR="00111B49">
        <w:rPr>
          <w:rFonts w:ascii="Arial" w:hAnsi="Arial" w:cs="Arial"/>
        </w:rPr>
        <w:fldChar w:fldCharType="end"/>
      </w:r>
      <w:r w:rsidR="00406949">
        <w:rPr>
          <w:rFonts w:ascii="Arial" w:hAnsi="Arial" w:cs="Arial"/>
        </w:rPr>
        <w:t xml:space="preserve">. </w:t>
      </w:r>
      <w:r w:rsidR="00541B17" w:rsidRPr="00541B17">
        <w:rPr>
          <w:rFonts w:ascii="Arial" w:hAnsi="Arial" w:cs="Arial"/>
        </w:rPr>
        <w:t xml:space="preserve">The Tafel slopes of the other samples are as follows: 66, 73 and 89 </w:t>
      </w:r>
      <w:r w:rsidR="00406949" w:rsidRPr="00541B17">
        <w:rPr>
          <w:rFonts w:ascii="Arial" w:hAnsi="Arial" w:cs="Arial"/>
        </w:rPr>
        <w:t xml:space="preserve">mV/dec </w:t>
      </w:r>
      <w:r w:rsidR="00541B17" w:rsidRPr="00541B17">
        <w:rPr>
          <w:rFonts w:ascii="Arial" w:hAnsi="Arial" w:cs="Arial"/>
        </w:rPr>
        <w:t>for Ti</w:t>
      </w:r>
      <w:r w:rsidR="00541B17" w:rsidRPr="00406949">
        <w:rPr>
          <w:rFonts w:ascii="Arial" w:hAnsi="Arial" w:cs="Arial"/>
          <w:vertAlign w:val="subscript"/>
        </w:rPr>
        <w:t>3</w:t>
      </w:r>
      <w:r w:rsidR="00541B17" w:rsidRPr="00541B17">
        <w:rPr>
          <w:rFonts w:ascii="Arial" w:hAnsi="Arial" w:cs="Arial"/>
        </w:rPr>
        <w:t>C</w:t>
      </w:r>
      <w:r w:rsidR="00541B17" w:rsidRPr="00406949">
        <w:rPr>
          <w:rFonts w:ascii="Arial" w:hAnsi="Arial" w:cs="Arial"/>
          <w:vertAlign w:val="subscript"/>
        </w:rPr>
        <w:t>2</w:t>
      </w:r>
      <w:r w:rsidR="00541B17" w:rsidRPr="00541B17">
        <w:rPr>
          <w:rFonts w:ascii="Arial" w:hAnsi="Arial" w:cs="Arial"/>
        </w:rPr>
        <w:t>-U50-Fe-800, C-U50-Fe-800 and Ti</w:t>
      </w:r>
      <w:r w:rsidR="00541B17" w:rsidRPr="00406949">
        <w:rPr>
          <w:rFonts w:ascii="Arial" w:hAnsi="Arial" w:cs="Arial"/>
          <w:vertAlign w:val="subscript"/>
        </w:rPr>
        <w:t>3</w:t>
      </w:r>
      <w:r w:rsidR="00541B17" w:rsidRPr="00541B17">
        <w:rPr>
          <w:rFonts w:ascii="Arial" w:hAnsi="Arial" w:cs="Arial"/>
        </w:rPr>
        <w:t>C</w:t>
      </w:r>
      <w:r w:rsidR="00541B17" w:rsidRPr="00406949">
        <w:rPr>
          <w:rFonts w:ascii="Arial" w:hAnsi="Arial" w:cs="Arial"/>
          <w:vertAlign w:val="subscript"/>
        </w:rPr>
        <w:t>2</w:t>
      </w:r>
      <w:r w:rsidR="00541B17" w:rsidRPr="00541B17">
        <w:rPr>
          <w:rFonts w:ascii="Arial" w:hAnsi="Arial" w:cs="Arial"/>
        </w:rPr>
        <w:t>-U10-Fe-800 respectively. These results shows that the kinetics of ORR on Ti</w:t>
      </w:r>
      <w:r w:rsidR="00541B17" w:rsidRPr="00DB6BB0">
        <w:rPr>
          <w:rFonts w:ascii="Arial" w:hAnsi="Arial" w:cs="Arial"/>
          <w:vertAlign w:val="subscript"/>
        </w:rPr>
        <w:t>3</w:t>
      </w:r>
      <w:r w:rsidR="00541B17" w:rsidRPr="00541B17">
        <w:rPr>
          <w:rFonts w:ascii="Arial" w:hAnsi="Arial" w:cs="Arial"/>
        </w:rPr>
        <w:t>C</w:t>
      </w:r>
      <w:r w:rsidR="00541B17" w:rsidRPr="00DB6BB0">
        <w:rPr>
          <w:rFonts w:ascii="Arial" w:hAnsi="Arial" w:cs="Arial"/>
          <w:vertAlign w:val="subscript"/>
        </w:rPr>
        <w:t>2</w:t>
      </w:r>
      <w:r w:rsidR="00541B17" w:rsidRPr="00541B17">
        <w:rPr>
          <w:rFonts w:ascii="Arial" w:hAnsi="Arial" w:cs="Arial"/>
        </w:rPr>
        <w:t>-U50-Fe-800 are the best out of the materials synthesized, while Ti</w:t>
      </w:r>
      <w:r w:rsidR="00541B17" w:rsidRPr="00DB6BB0">
        <w:rPr>
          <w:rFonts w:ascii="Arial" w:hAnsi="Arial" w:cs="Arial"/>
          <w:vertAlign w:val="subscript"/>
        </w:rPr>
        <w:t>3</w:t>
      </w:r>
      <w:r w:rsidR="00541B17" w:rsidRPr="00541B17">
        <w:rPr>
          <w:rFonts w:ascii="Arial" w:hAnsi="Arial" w:cs="Arial"/>
        </w:rPr>
        <w:t>C</w:t>
      </w:r>
      <w:r w:rsidR="00541B17" w:rsidRPr="00DB6BB0">
        <w:rPr>
          <w:rFonts w:ascii="Arial" w:hAnsi="Arial" w:cs="Arial"/>
          <w:vertAlign w:val="subscript"/>
        </w:rPr>
        <w:t>2</w:t>
      </w:r>
      <w:r w:rsidR="00541B17" w:rsidRPr="00541B17">
        <w:rPr>
          <w:rFonts w:ascii="Arial" w:hAnsi="Arial" w:cs="Arial"/>
        </w:rPr>
        <w:t>-U10-Fe-800 shows poorer kinetics.</w:t>
      </w:r>
      <w:r w:rsidR="00EB7AB6">
        <w:rPr>
          <w:rFonts w:ascii="Arial" w:hAnsi="Arial" w:cs="Arial"/>
        </w:rPr>
        <w:t xml:space="preserve"> </w:t>
      </w:r>
      <w:r w:rsidR="00EB7AB6" w:rsidRPr="00EB7AB6">
        <w:rPr>
          <w:rFonts w:ascii="Arial" w:hAnsi="Arial" w:cs="Arial"/>
        </w:rPr>
        <w:t xml:space="preserve">Tafel slopes are also important to shed light on the reaction mechanisms that occur. Typically, values of around 60 mV/dec are observed in Pt electrodes and metal oxides, which suggest a mechanism where the second electron transfer is the rate determining step, after a fast first electron transfer, whereas values closer to 120 mV/dec suggest a mechanism where the first electron transfer to oxygen is the rate-determining step </w:t>
      </w:r>
      <w:r w:rsidR="007B45D5">
        <w:rPr>
          <w:rFonts w:ascii="Arial" w:hAnsi="Arial" w:cs="Arial"/>
        </w:rPr>
        <w:fldChar w:fldCharType="begin"/>
      </w:r>
      <w:r w:rsidR="00DB0D0F">
        <w:rPr>
          <w:rFonts w:ascii="Arial" w:hAnsi="Arial" w:cs="Arial"/>
        </w:rPr>
        <w:instrText xml:space="preserve"> ADDIN EN.CITE &lt;EndNote&gt;&lt;Cite&gt;&lt;Author&gt;Shinagawa&lt;/Author&gt;&lt;Year&gt;2015&lt;/Year&gt;&lt;RecNum&gt;127&lt;/RecNum&gt;&lt;DisplayText&gt;[53]&lt;/DisplayText&gt;&lt;record&gt;&lt;rec-number&gt;127&lt;/rec-number&gt;&lt;foreign-keys&gt;&lt;key app="EN" db-id="fazvdpwa0p952zerrfl5s90xd5tvfv2925ax" timestamp="1772636396"&gt;127&lt;/key&gt;&lt;/foreign-keys&gt;&lt;ref-type name="Journal Article"&gt;17&lt;/ref-type&gt;&lt;contributors&gt;&lt;authors&gt;&lt;author&gt;Shinagawa, Tatsuya&lt;/author&gt;&lt;author&gt;Garcia-Esparza, Angel T.&lt;/author&gt;&lt;author&gt;Takanabe, Kazuhiro&lt;/author&gt;&lt;/authors&gt;&lt;/contributors&gt;&lt;titles&gt;&lt;title&gt;Insight on Tafel slopes from a microkinetic analysis of aqueous electrocatalysis for energy conversion&lt;/title&gt;&lt;secondary-title&gt;Scientific Reports&lt;/secondary-title&gt;&lt;/titles&gt;&lt;periodical&gt;&lt;full-title&gt;Scientific Reports&lt;/full-title&gt;&lt;abbr-1&gt;Sci Rep-Uk&lt;/abbr-1&gt;&lt;/periodical&gt;&lt;pages&gt;13801&lt;/pages&gt;&lt;volume&gt;5&lt;/volume&gt;&lt;number&gt;1&lt;/number&gt;&lt;dates&gt;&lt;year&gt;2015&lt;/year&gt;&lt;pub-dates&gt;&lt;date&gt;2015/09/08&lt;/date&gt;&lt;/pub-dates&gt;&lt;/dates&gt;&lt;isbn&gt;2045-2322&lt;/isbn&gt;&lt;urls&gt;&lt;related-urls&gt;&lt;url&gt;https://doi.org/10.1038/srep13801&lt;/url&gt;&lt;/related-urls&gt;&lt;/urls&gt;&lt;electronic-resource-num&gt;10.1038/srep13801&lt;/electronic-resource-num&gt;&lt;/record&gt;&lt;/Cite&gt;&lt;/EndNote&gt;</w:instrText>
      </w:r>
      <w:r w:rsidR="007B45D5">
        <w:rPr>
          <w:rFonts w:ascii="Arial" w:hAnsi="Arial" w:cs="Arial"/>
        </w:rPr>
        <w:fldChar w:fldCharType="separate"/>
      </w:r>
      <w:r w:rsidR="00DB0D0F">
        <w:rPr>
          <w:rFonts w:ascii="Arial" w:hAnsi="Arial" w:cs="Arial"/>
          <w:noProof/>
        </w:rPr>
        <w:t>[53]</w:t>
      </w:r>
      <w:r w:rsidR="007B45D5">
        <w:rPr>
          <w:rFonts w:ascii="Arial" w:hAnsi="Arial" w:cs="Arial"/>
        </w:rPr>
        <w:fldChar w:fldCharType="end"/>
      </w:r>
      <w:r w:rsidR="00EB7AB6" w:rsidRPr="00EB7AB6">
        <w:rPr>
          <w:rFonts w:ascii="Arial" w:hAnsi="Arial" w:cs="Arial"/>
        </w:rPr>
        <w:t xml:space="preserve">. Our results show that Pt/C and Ti3C2-U50-Fe-800 have values close to 60 mV/dec, suggesting that the second electron transfer is the rate determining step. The other samples show higher slopes, of up to 89 mV/dec, suggesting more complex multi-step mechanisms which can be influenced by surface coverage and other factors </w:t>
      </w:r>
      <w:r w:rsidR="007B45D5">
        <w:rPr>
          <w:rFonts w:ascii="Arial" w:hAnsi="Arial" w:cs="Arial"/>
        </w:rPr>
        <w:fldChar w:fldCharType="begin"/>
      </w:r>
      <w:r w:rsidR="00DB0D0F">
        <w:rPr>
          <w:rFonts w:ascii="Arial" w:hAnsi="Arial" w:cs="Arial"/>
        </w:rPr>
        <w:instrText xml:space="preserve"> ADDIN EN.CITE &lt;EndNote&gt;&lt;Cite&gt;&lt;Author&gt;Shinagawa&lt;/Author&gt;&lt;Year&gt;2015&lt;/Year&gt;&lt;RecNum&gt;127&lt;/RecNum&gt;&lt;DisplayText&gt;[53]&lt;/DisplayText&gt;&lt;record&gt;&lt;rec-number&gt;127&lt;/rec-number&gt;&lt;foreign-keys&gt;&lt;key app="EN" db-id="fazvdpwa0p952zerrfl5s90xd5tvfv2925ax" timestamp="1772636396"&gt;127&lt;/key&gt;&lt;/foreign-keys&gt;&lt;ref-type name="Journal Article"&gt;17&lt;/ref-type&gt;&lt;contributors&gt;&lt;authors&gt;&lt;author&gt;Shinagawa, Tatsuya&lt;/author&gt;&lt;author&gt;Garcia-Esparza, Angel T.&lt;/author&gt;&lt;author&gt;Takanabe, Kazuhiro&lt;/author&gt;&lt;/authors&gt;&lt;/contributors&gt;&lt;titles&gt;&lt;title&gt;Insight on Tafel slopes from a microkinetic analysis of aqueous electrocatalysis for energy conversion&lt;/title&gt;&lt;secondary-title&gt;Scientific Reports&lt;/secondary-title&gt;&lt;/titles&gt;&lt;periodical&gt;&lt;full-title&gt;Scientific Reports&lt;/full-title&gt;&lt;abbr-1&gt;Sci Rep-Uk&lt;/abbr-1&gt;&lt;/periodical&gt;&lt;pages&gt;13801&lt;/pages&gt;&lt;volume&gt;5&lt;/volume&gt;&lt;number&gt;1&lt;/number&gt;&lt;dates&gt;&lt;year&gt;2015&lt;/year&gt;&lt;pub-dates&gt;&lt;date&gt;2015/09/08&lt;/date&gt;&lt;/pub-dates&gt;&lt;/dates&gt;&lt;isbn&gt;2045-2322&lt;/isbn&gt;&lt;urls&gt;&lt;related-urls&gt;&lt;url&gt;https://doi.org/10.1038/srep13801&lt;/url&gt;&lt;/related-urls&gt;&lt;/urls&gt;&lt;electronic-resource-num&gt;10.1038/srep13801&lt;/electronic-resource-num&gt;&lt;/record&gt;&lt;/Cite&gt;&lt;/EndNote&gt;</w:instrText>
      </w:r>
      <w:r w:rsidR="007B45D5">
        <w:rPr>
          <w:rFonts w:ascii="Arial" w:hAnsi="Arial" w:cs="Arial"/>
        </w:rPr>
        <w:fldChar w:fldCharType="separate"/>
      </w:r>
      <w:r w:rsidR="00DB0D0F">
        <w:rPr>
          <w:rFonts w:ascii="Arial" w:hAnsi="Arial" w:cs="Arial"/>
          <w:noProof/>
        </w:rPr>
        <w:t>[53]</w:t>
      </w:r>
      <w:r w:rsidR="007B45D5">
        <w:rPr>
          <w:rFonts w:ascii="Arial" w:hAnsi="Arial" w:cs="Arial"/>
        </w:rPr>
        <w:fldChar w:fldCharType="end"/>
      </w:r>
      <w:r w:rsidR="00EB7AB6" w:rsidRPr="00EB7AB6">
        <w:rPr>
          <w:rFonts w:ascii="Arial" w:hAnsi="Arial" w:cs="Arial"/>
        </w:rPr>
        <w:t>.</w:t>
      </w:r>
    </w:p>
    <w:p w14:paraId="74C84D2B" w14:textId="2A7793F3" w:rsidR="00887921" w:rsidRDefault="00887921" w:rsidP="00887921">
      <w:pPr>
        <w:rPr>
          <w:rFonts w:ascii="Arial" w:hAnsi="Arial" w:cs="Arial"/>
        </w:rPr>
      </w:pPr>
    </w:p>
    <w:p w14:paraId="112835B8" w14:textId="77777777" w:rsidR="006B5275" w:rsidRDefault="006B5275" w:rsidP="00887921">
      <w:pPr>
        <w:rPr>
          <w:rFonts w:ascii="Arial" w:hAnsi="Arial" w:cs="Arial"/>
        </w:rPr>
      </w:pPr>
    </w:p>
    <w:p w14:paraId="0A148348" w14:textId="77777777" w:rsidR="006B5275" w:rsidRPr="00E8433F" w:rsidRDefault="006B5275" w:rsidP="006B5275">
      <w:pPr>
        <w:rPr>
          <w:rFonts w:ascii="Arial" w:hAnsi="Arial" w:cs="Arial"/>
        </w:rPr>
      </w:pPr>
      <w:r>
        <w:rPr>
          <w:rFonts w:ascii="Arial" w:hAnsi="Arial" w:cs="Arial"/>
          <w:noProof/>
        </w:rPr>
        <w:drawing>
          <wp:inline distT="0" distB="0" distL="0" distR="0" wp14:anchorId="3A3E65D6" wp14:editId="4A4CA42A">
            <wp:extent cx="5734050" cy="2171700"/>
            <wp:effectExtent l="0" t="0" r="0" b="0"/>
            <wp:docPr id="602870698" name="Picture 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70698" name="Picture 2" descr="A diagram of a graph&#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2171700"/>
                    </a:xfrm>
                    <a:prstGeom prst="rect">
                      <a:avLst/>
                    </a:prstGeom>
                    <a:noFill/>
                    <a:ln>
                      <a:noFill/>
                    </a:ln>
                  </pic:spPr>
                </pic:pic>
              </a:graphicData>
            </a:graphic>
          </wp:inline>
        </w:drawing>
      </w:r>
    </w:p>
    <w:p w14:paraId="4FFD0F3D" w14:textId="00B18E20" w:rsidR="006B5275" w:rsidRDefault="006B5275" w:rsidP="006B5275">
      <w:pPr>
        <w:pStyle w:val="Caption"/>
        <w:rPr>
          <w:rFonts w:ascii="Arial" w:hAnsi="Arial" w:cs="Arial"/>
          <w:i w:val="0"/>
          <w:iCs w:val="0"/>
          <w:color w:val="auto"/>
        </w:rPr>
      </w:pPr>
      <w:r w:rsidRPr="00E8433F">
        <w:rPr>
          <w:rFonts w:ascii="Arial" w:hAnsi="Arial" w:cs="Arial"/>
          <w:b/>
          <w:bCs/>
          <w:i w:val="0"/>
          <w:iCs w:val="0"/>
          <w:color w:val="auto"/>
        </w:rPr>
        <w:t xml:space="preserve">Figure </w:t>
      </w:r>
      <w:r>
        <w:rPr>
          <w:rFonts w:ascii="Arial" w:hAnsi="Arial" w:cs="Arial"/>
          <w:b/>
          <w:bCs/>
          <w:i w:val="0"/>
          <w:iCs w:val="0"/>
          <w:color w:val="auto"/>
        </w:rPr>
        <w:t>6</w:t>
      </w:r>
      <w:r w:rsidRPr="00E8433F">
        <w:rPr>
          <w:rFonts w:ascii="Arial" w:hAnsi="Arial" w:cs="Arial"/>
          <w:i w:val="0"/>
          <w:iCs w:val="0"/>
          <w:color w:val="auto"/>
        </w:rPr>
        <w:t xml:space="preserve"> </w:t>
      </w:r>
      <w:r>
        <w:rPr>
          <w:rFonts w:ascii="Arial" w:hAnsi="Arial" w:cs="Arial"/>
          <w:i w:val="0"/>
          <w:iCs w:val="0"/>
          <w:color w:val="auto"/>
        </w:rPr>
        <w:t xml:space="preserve">A) </w:t>
      </w:r>
      <w:r w:rsidRPr="00910174">
        <w:rPr>
          <w:rFonts w:ascii="Arial" w:hAnsi="Arial" w:cs="Arial"/>
          <w:i w:val="0"/>
          <w:iCs w:val="0"/>
          <w:color w:val="auto"/>
        </w:rPr>
        <w:t>Tafel plots of</w:t>
      </w:r>
      <w:r w:rsidR="00515466">
        <w:rPr>
          <w:rFonts w:ascii="Arial" w:hAnsi="Arial" w:cs="Arial"/>
          <w:i w:val="0"/>
          <w:iCs w:val="0"/>
          <w:color w:val="auto"/>
        </w:rPr>
        <w:t xml:space="preserve"> C</w:t>
      </w:r>
      <w:r w:rsidR="00515466" w:rsidRPr="00910174">
        <w:rPr>
          <w:rFonts w:ascii="Arial" w:hAnsi="Arial" w:cs="Arial"/>
          <w:i w:val="0"/>
          <w:iCs w:val="0"/>
          <w:color w:val="auto"/>
        </w:rPr>
        <w:t>-U</w:t>
      </w:r>
      <w:r w:rsidR="00515466">
        <w:rPr>
          <w:rFonts w:ascii="Arial" w:hAnsi="Arial" w:cs="Arial"/>
          <w:i w:val="0"/>
          <w:iCs w:val="0"/>
          <w:color w:val="auto"/>
        </w:rPr>
        <w:t>5</w:t>
      </w:r>
      <w:r w:rsidR="00515466" w:rsidRPr="00910174">
        <w:rPr>
          <w:rFonts w:ascii="Arial" w:hAnsi="Arial" w:cs="Arial"/>
          <w:i w:val="0"/>
          <w:iCs w:val="0"/>
          <w:color w:val="auto"/>
        </w:rPr>
        <w:t>0-Fe-800</w:t>
      </w:r>
      <w:r w:rsidR="00515466">
        <w:rPr>
          <w:rFonts w:ascii="Arial" w:hAnsi="Arial" w:cs="Arial"/>
          <w:i w:val="0"/>
          <w:iCs w:val="0"/>
          <w:color w:val="auto"/>
        </w:rPr>
        <w:t>,</w:t>
      </w:r>
      <w:r w:rsidRPr="00910174">
        <w:rPr>
          <w:rFonts w:ascii="Arial" w:hAnsi="Arial" w:cs="Arial"/>
          <w:i w:val="0"/>
          <w:iCs w:val="0"/>
          <w:color w:val="auto"/>
        </w:rPr>
        <w:t xml:space="preserve"> Ti</w:t>
      </w:r>
      <w:r w:rsidRPr="00910174">
        <w:rPr>
          <w:rFonts w:ascii="Arial" w:hAnsi="Arial" w:cs="Arial"/>
          <w:i w:val="0"/>
          <w:iCs w:val="0"/>
          <w:color w:val="auto"/>
          <w:vertAlign w:val="subscript"/>
        </w:rPr>
        <w:t>3</w:t>
      </w:r>
      <w:r w:rsidRPr="00910174">
        <w:rPr>
          <w:rFonts w:ascii="Arial" w:hAnsi="Arial" w:cs="Arial"/>
          <w:i w:val="0"/>
          <w:iCs w:val="0"/>
          <w:color w:val="auto"/>
        </w:rPr>
        <w:t>C</w:t>
      </w:r>
      <w:r w:rsidRPr="00910174">
        <w:rPr>
          <w:rFonts w:ascii="Arial" w:hAnsi="Arial" w:cs="Arial"/>
          <w:i w:val="0"/>
          <w:iCs w:val="0"/>
          <w:color w:val="auto"/>
          <w:vertAlign w:val="subscript"/>
        </w:rPr>
        <w:t>2</w:t>
      </w:r>
      <w:r w:rsidRPr="00910174">
        <w:rPr>
          <w:rFonts w:ascii="Arial" w:hAnsi="Arial" w:cs="Arial"/>
          <w:i w:val="0"/>
          <w:iCs w:val="0"/>
          <w:color w:val="auto"/>
        </w:rPr>
        <w:t>-U10-Fe-800, Ti</w:t>
      </w:r>
      <w:r w:rsidRPr="00910174">
        <w:rPr>
          <w:rFonts w:ascii="Arial" w:hAnsi="Arial" w:cs="Arial"/>
          <w:i w:val="0"/>
          <w:iCs w:val="0"/>
          <w:color w:val="auto"/>
          <w:vertAlign w:val="subscript"/>
        </w:rPr>
        <w:t>3</w:t>
      </w:r>
      <w:r w:rsidRPr="00910174">
        <w:rPr>
          <w:rFonts w:ascii="Arial" w:hAnsi="Arial" w:cs="Arial"/>
          <w:i w:val="0"/>
          <w:iCs w:val="0"/>
          <w:color w:val="auto"/>
        </w:rPr>
        <w:t>C</w:t>
      </w:r>
      <w:r w:rsidRPr="00910174">
        <w:rPr>
          <w:rFonts w:ascii="Arial" w:hAnsi="Arial" w:cs="Arial"/>
          <w:i w:val="0"/>
          <w:iCs w:val="0"/>
          <w:color w:val="auto"/>
          <w:vertAlign w:val="subscript"/>
        </w:rPr>
        <w:t>2</w:t>
      </w:r>
      <w:r w:rsidRPr="00910174">
        <w:rPr>
          <w:rFonts w:ascii="Arial" w:hAnsi="Arial" w:cs="Arial"/>
          <w:i w:val="0"/>
          <w:iCs w:val="0"/>
          <w:color w:val="auto"/>
        </w:rPr>
        <w:t>-U50-Fe-800 and Pt/XC72R (20%wt)</w:t>
      </w:r>
      <w:r>
        <w:rPr>
          <w:rFonts w:ascii="Arial" w:hAnsi="Arial" w:cs="Arial"/>
          <w:i w:val="0"/>
          <w:iCs w:val="0"/>
          <w:color w:val="auto"/>
        </w:rPr>
        <w:t xml:space="preserve">. B-E) </w:t>
      </w:r>
      <w:r w:rsidRPr="00E33E54">
        <w:rPr>
          <w:rFonts w:ascii="Arial" w:hAnsi="Arial" w:cs="Arial"/>
          <w:i w:val="0"/>
          <w:iCs w:val="0"/>
          <w:color w:val="auto"/>
        </w:rPr>
        <w:t>L</w:t>
      </w:r>
      <w:r>
        <w:rPr>
          <w:rFonts w:ascii="Arial" w:hAnsi="Arial" w:cs="Arial"/>
          <w:i w:val="0"/>
          <w:iCs w:val="0"/>
          <w:color w:val="auto"/>
        </w:rPr>
        <w:t>inear sweep voltammetry</w:t>
      </w:r>
      <w:r w:rsidRPr="00E33E54">
        <w:rPr>
          <w:rFonts w:ascii="Arial" w:hAnsi="Arial" w:cs="Arial"/>
          <w:i w:val="0"/>
          <w:iCs w:val="0"/>
          <w:color w:val="auto"/>
        </w:rPr>
        <w:t xml:space="preserve"> before and after cycling between 0.5</w:t>
      </w:r>
      <w:r>
        <w:rPr>
          <w:rFonts w:ascii="Arial" w:hAnsi="Arial" w:cs="Arial"/>
          <w:i w:val="0"/>
          <w:iCs w:val="0"/>
          <w:color w:val="auto"/>
        </w:rPr>
        <w:t xml:space="preserve"> and </w:t>
      </w:r>
      <w:r w:rsidRPr="00E33E54">
        <w:rPr>
          <w:rFonts w:ascii="Arial" w:hAnsi="Arial" w:cs="Arial"/>
          <w:i w:val="0"/>
          <w:iCs w:val="0"/>
          <w:color w:val="auto"/>
        </w:rPr>
        <w:t>1</w:t>
      </w:r>
      <w:r>
        <w:rPr>
          <w:rFonts w:ascii="Arial" w:hAnsi="Arial" w:cs="Arial"/>
          <w:i w:val="0"/>
          <w:iCs w:val="0"/>
          <w:color w:val="auto"/>
        </w:rPr>
        <w:t>.0</w:t>
      </w:r>
      <w:r w:rsidRPr="00E33E54">
        <w:rPr>
          <w:rFonts w:ascii="Arial" w:hAnsi="Arial" w:cs="Arial"/>
          <w:i w:val="0"/>
          <w:iCs w:val="0"/>
          <w:color w:val="auto"/>
        </w:rPr>
        <w:t xml:space="preserve"> V</w:t>
      </w:r>
      <w:r>
        <w:rPr>
          <w:rFonts w:ascii="Arial" w:hAnsi="Arial" w:cs="Arial"/>
          <w:i w:val="0"/>
          <w:iCs w:val="0"/>
          <w:color w:val="auto"/>
        </w:rPr>
        <w:t xml:space="preserve"> </w:t>
      </w:r>
      <w:r w:rsidRPr="00E33E54">
        <w:rPr>
          <w:rFonts w:ascii="Arial" w:hAnsi="Arial" w:cs="Arial"/>
          <w:i w:val="0"/>
          <w:iCs w:val="0"/>
          <w:color w:val="auto"/>
        </w:rPr>
        <w:t>vs</w:t>
      </w:r>
      <w:r>
        <w:rPr>
          <w:rFonts w:ascii="Arial" w:hAnsi="Arial" w:cs="Arial"/>
          <w:i w:val="0"/>
          <w:iCs w:val="0"/>
          <w:color w:val="auto"/>
        </w:rPr>
        <w:t xml:space="preserve"> </w:t>
      </w:r>
      <w:r w:rsidRPr="00E33E54">
        <w:rPr>
          <w:rFonts w:ascii="Arial" w:hAnsi="Arial" w:cs="Arial"/>
          <w:i w:val="0"/>
          <w:iCs w:val="0"/>
          <w:color w:val="auto"/>
        </w:rPr>
        <w:t xml:space="preserve">RHE of the different support materials: </w:t>
      </w:r>
      <w:r>
        <w:rPr>
          <w:rFonts w:ascii="Arial" w:hAnsi="Arial" w:cs="Arial"/>
          <w:i w:val="0"/>
          <w:iCs w:val="0"/>
          <w:color w:val="auto"/>
        </w:rPr>
        <w:t>B</w:t>
      </w:r>
      <w:r w:rsidRPr="00E33E54">
        <w:rPr>
          <w:rFonts w:ascii="Arial" w:hAnsi="Arial" w:cs="Arial"/>
          <w:i w:val="0"/>
          <w:iCs w:val="0"/>
          <w:color w:val="auto"/>
        </w:rPr>
        <w:t>) Ti</w:t>
      </w:r>
      <w:r w:rsidRPr="0040250F">
        <w:rPr>
          <w:rFonts w:ascii="Arial" w:hAnsi="Arial" w:cs="Arial"/>
          <w:i w:val="0"/>
          <w:iCs w:val="0"/>
          <w:color w:val="auto"/>
          <w:vertAlign w:val="subscript"/>
        </w:rPr>
        <w:t>3</w:t>
      </w:r>
      <w:r w:rsidRPr="00E33E54">
        <w:rPr>
          <w:rFonts w:ascii="Arial" w:hAnsi="Arial" w:cs="Arial"/>
          <w:i w:val="0"/>
          <w:iCs w:val="0"/>
          <w:color w:val="auto"/>
        </w:rPr>
        <w:t>C</w:t>
      </w:r>
      <w:r w:rsidRPr="0040250F">
        <w:rPr>
          <w:rFonts w:ascii="Arial" w:hAnsi="Arial" w:cs="Arial"/>
          <w:i w:val="0"/>
          <w:iCs w:val="0"/>
          <w:color w:val="auto"/>
          <w:vertAlign w:val="subscript"/>
        </w:rPr>
        <w:t>2</w:t>
      </w:r>
      <w:r w:rsidRPr="00E33E54">
        <w:rPr>
          <w:rFonts w:ascii="Arial" w:hAnsi="Arial" w:cs="Arial"/>
          <w:i w:val="0"/>
          <w:iCs w:val="0"/>
          <w:color w:val="auto"/>
        </w:rPr>
        <w:t>-U10-Fe-800</w:t>
      </w:r>
      <w:r>
        <w:rPr>
          <w:rFonts w:ascii="Arial" w:hAnsi="Arial" w:cs="Arial"/>
          <w:i w:val="0"/>
          <w:iCs w:val="0"/>
          <w:color w:val="auto"/>
        </w:rPr>
        <w:t>, C</w:t>
      </w:r>
      <w:r w:rsidRPr="00E33E54">
        <w:rPr>
          <w:rFonts w:ascii="Arial" w:hAnsi="Arial" w:cs="Arial"/>
          <w:i w:val="0"/>
          <w:iCs w:val="0"/>
          <w:color w:val="auto"/>
        </w:rPr>
        <w:t>) Ti</w:t>
      </w:r>
      <w:r w:rsidRPr="0040250F">
        <w:rPr>
          <w:rFonts w:ascii="Arial" w:hAnsi="Arial" w:cs="Arial"/>
          <w:i w:val="0"/>
          <w:iCs w:val="0"/>
          <w:color w:val="auto"/>
          <w:vertAlign w:val="subscript"/>
        </w:rPr>
        <w:t>3</w:t>
      </w:r>
      <w:r w:rsidRPr="00E33E54">
        <w:rPr>
          <w:rFonts w:ascii="Arial" w:hAnsi="Arial" w:cs="Arial"/>
          <w:i w:val="0"/>
          <w:iCs w:val="0"/>
          <w:color w:val="auto"/>
        </w:rPr>
        <w:t>C</w:t>
      </w:r>
      <w:r w:rsidRPr="0040250F">
        <w:rPr>
          <w:rFonts w:ascii="Arial" w:hAnsi="Arial" w:cs="Arial"/>
          <w:i w:val="0"/>
          <w:iCs w:val="0"/>
          <w:color w:val="auto"/>
          <w:vertAlign w:val="subscript"/>
        </w:rPr>
        <w:t>2</w:t>
      </w:r>
      <w:r w:rsidRPr="00E33E54">
        <w:rPr>
          <w:rFonts w:ascii="Arial" w:hAnsi="Arial" w:cs="Arial"/>
          <w:i w:val="0"/>
          <w:iCs w:val="0"/>
          <w:color w:val="auto"/>
        </w:rPr>
        <w:t>-U50-Fe-800</w:t>
      </w:r>
      <w:r>
        <w:rPr>
          <w:rFonts w:ascii="Arial" w:hAnsi="Arial" w:cs="Arial"/>
          <w:i w:val="0"/>
          <w:iCs w:val="0"/>
          <w:color w:val="auto"/>
        </w:rPr>
        <w:t xml:space="preserve">, D) </w:t>
      </w:r>
      <w:r w:rsidRPr="0043077F">
        <w:rPr>
          <w:rFonts w:ascii="Arial" w:hAnsi="Arial" w:cs="Arial"/>
          <w:i w:val="0"/>
          <w:iCs w:val="0"/>
          <w:color w:val="auto"/>
        </w:rPr>
        <w:t>C-U50-Fe-800</w:t>
      </w:r>
      <w:r>
        <w:rPr>
          <w:rFonts w:ascii="Arial" w:hAnsi="Arial" w:cs="Arial"/>
          <w:i w:val="0"/>
          <w:iCs w:val="0"/>
          <w:color w:val="auto"/>
        </w:rPr>
        <w:t xml:space="preserve">, E) </w:t>
      </w:r>
      <w:r w:rsidRPr="0043077F">
        <w:rPr>
          <w:rFonts w:ascii="Arial" w:hAnsi="Arial" w:cs="Arial"/>
          <w:i w:val="0"/>
          <w:iCs w:val="0"/>
          <w:color w:val="auto"/>
        </w:rPr>
        <w:t>Pt/C</w:t>
      </w:r>
      <w:r>
        <w:rPr>
          <w:rFonts w:ascii="Arial" w:hAnsi="Arial" w:cs="Arial"/>
          <w:i w:val="0"/>
          <w:iCs w:val="0"/>
          <w:color w:val="auto"/>
        </w:rPr>
        <w:t xml:space="preserve">. The electrolyte is a </w:t>
      </w:r>
      <w:r w:rsidRPr="00E33E54">
        <w:rPr>
          <w:rFonts w:ascii="Arial" w:hAnsi="Arial" w:cs="Arial"/>
          <w:i w:val="0"/>
          <w:iCs w:val="0"/>
          <w:color w:val="auto"/>
        </w:rPr>
        <w:t>0.1</w:t>
      </w:r>
      <w:r>
        <w:rPr>
          <w:rFonts w:ascii="Arial" w:hAnsi="Arial" w:cs="Arial"/>
          <w:i w:val="0"/>
          <w:iCs w:val="0"/>
          <w:color w:val="auto"/>
        </w:rPr>
        <w:t xml:space="preserve"> </w:t>
      </w:r>
      <w:r w:rsidRPr="00E33E54">
        <w:rPr>
          <w:rFonts w:ascii="Arial" w:hAnsi="Arial" w:cs="Arial"/>
          <w:i w:val="0"/>
          <w:iCs w:val="0"/>
          <w:color w:val="auto"/>
        </w:rPr>
        <w:t>M aerated KOH solution.</w:t>
      </w:r>
      <w:r>
        <w:rPr>
          <w:rFonts w:ascii="Arial" w:hAnsi="Arial" w:cs="Arial"/>
          <w:i w:val="0"/>
          <w:iCs w:val="0"/>
          <w:color w:val="auto"/>
        </w:rPr>
        <w:t xml:space="preserve"> </w:t>
      </w:r>
    </w:p>
    <w:p w14:paraId="76CB9B77" w14:textId="307615DE" w:rsidR="001B68C8" w:rsidRDefault="008329AA" w:rsidP="00F1726A">
      <w:pPr>
        <w:rPr>
          <w:rFonts w:ascii="Arial" w:hAnsi="Arial" w:cs="Arial"/>
        </w:rPr>
      </w:pPr>
      <w:r w:rsidRPr="008329AA">
        <w:rPr>
          <w:rFonts w:ascii="Arial" w:hAnsi="Arial" w:cs="Arial"/>
        </w:rPr>
        <w:t xml:space="preserve">The kinetic current densities </w:t>
      </w:r>
      <w:proofErr w:type="spellStart"/>
      <w:r w:rsidRPr="00397911">
        <w:rPr>
          <w:rFonts w:ascii="Arial" w:hAnsi="Arial" w:cs="Arial"/>
          <w:i/>
          <w:iCs/>
        </w:rPr>
        <w:t>j</w:t>
      </w:r>
      <w:r w:rsidRPr="00397911">
        <w:rPr>
          <w:rFonts w:ascii="Arial" w:hAnsi="Arial" w:cs="Arial"/>
          <w:vertAlign w:val="subscript"/>
        </w:rPr>
        <w:t>k</w:t>
      </w:r>
      <w:proofErr w:type="spellEnd"/>
      <w:r w:rsidRPr="008329AA">
        <w:rPr>
          <w:rFonts w:ascii="Arial" w:hAnsi="Arial" w:cs="Arial"/>
        </w:rPr>
        <w:t xml:space="preserve"> at 0.85 and 0.9 V vs RHE have been calculated and </w:t>
      </w:r>
      <w:r w:rsidR="00397911">
        <w:rPr>
          <w:rFonts w:ascii="Arial" w:hAnsi="Arial" w:cs="Arial"/>
        </w:rPr>
        <w:t xml:space="preserve">are </w:t>
      </w:r>
      <w:r w:rsidRPr="008329AA">
        <w:rPr>
          <w:rFonts w:ascii="Arial" w:hAnsi="Arial" w:cs="Arial"/>
        </w:rPr>
        <w:t xml:space="preserve">given in Table </w:t>
      </w:r>
      <w:r w:rsidR="00957D01">
        <w:rPr>
          <w:rFonts w:ascii="Arial" w:hAnsi="Arial" w:cs="Arial"/>
        </w:rPr>
        <w:t>2</w:t>
      </w:r>
      <w:r w:rsidRPr="008329AA">
        <w:rPr>
          <w:rFonts w:ascii="Arial" w:hAnsi="Arial" w:cs="Arial"/>
        </w:rPr>
        <w:t xml:space="preserve">. It is clearly visible from the </w:t>
      </w:r>
      <w:proofErr w:type="spellStart"/>
      <w:r w:rsidRPr="00397911">
        <w:rPr>
          <w:rFonts w:ascii="Arial" w:hAnsi="Arial" w:cs="Arial"/>
          <w:i/>
          <w:iCs/>
        </w:rPr>
        <w:t>j</w:t>
      </w:r>
      <w:r w:rsidRPr="00397911">
        <w:rPr>
          <w:rFonts w:ascii="Arial" w:hAnsi="Arial" w:cs="Arial"/>
          <w:vertAlign w:val="subscript"/>
        </w:rPr>
        <w:t>k</w:t>
      </w:r>
      <w:proofErr w:type="spellEnd"/>
      <w:r w:rsidRPr="008329AA">
        <w:rPr>
          <w:rFonts w:ascii="Arial" w:hAnsi="Arial" w:cs="Arial"/>
        </w:rPr>
        <w:t xml:space="preserve"> values of 3.02 and 0.61 mA.cm</w:t>
      </w:r>
      <w:r w:rsidRPr="00397911">
        <w:rPr>
          <w:rFonts w:ascii="Arial" w:hAnsi="Arial" w:cs="Arial"/>
          <w:vertAlign w:val="superscript"/>
        </w:rPr>
        <w:t>-2</w:t>
      </w:r>
      <w:r w:rsidRPr="008329AA">
        <w:rPr>
          <w:rFonts w:ascii="Arial" w:hAnsi="Arial" w:cs="Arial"/>
        </w:rPr>
        <w:t xml:space="preserve"> that Pt/C is the most active</w:t>
      </w:r>
      <w:r w:rsidR="00397911">
        <w:rPr>
          <w:rFonts w:ascii="Arial" w:hAnsi="Arial" w:cs="Arial"/>
        </w:rPr>
        <w:t xml:space="preserve"> material</w:t>
      </w:r>
      <w:r w:rsidRPr="008329AA">
        <w:rPr>
          <w:rFonts w:ascii="Arial" w:hAnsi="Arial" w:cs="Arial"/>
        </w:rPr>
        <w:t xml:space="preserve"> towards </w:t>
      </w:r>
      <w:r w:rsidR="00397911">
        <w:rPr>
          <w:rFonts w:ascii="Arial" w:hAnsi="Arial" w:cs="Arial"/>
        </w:rPr>
        <w:t xml:space="preserve">the </w:t>
      </w:r>
      <w:r w:rsidRPr="008329AA">
        <w:rPr>
          <w:rFonts w:ascii="Arial" w:hAnsi="Arial" w:cs="Arial"/>
        </w:rPr>
        <w:t xml:space="preserve">ORR. </w:t>
      </w:r>
      <w:r w:rsidR="00397911">
        <w:rPr>
          <w:rFonts w:ascii="Arial" w:hAnsi="Arial" w:cs="Arial"/>
        </w:rPr>
        <w:t>By</w:t>
      </w:r>
      <w:r w:rsidRPr="008329AA">
        <w:rPr>
          <w:rFonts w:ascii="Arial" w:hAnsi="Arial" w:cs="Arial"/>
        </w:rPr>
        <w:t xml:space="preserve"> comparing Ti</w:t>
      </w:r>
      <w:r w:rsidRPr="00397911">
        <w:rPr>
          <w:rFonts w:ascii="Arial" w:hAnsi="Arial" w:cs="Arial"/>
          <w:vertAlign w:val="subscript"/>
        </w:rPr>
        <w:t>3</w:t>
      </w:r>
      <w:r w:rsidRPr="008329AA">
        <w:rPr>
          <w:rFonts w:ascii="Arial" w:hAnsi="Arial" w:cs="Arial"/>
        </w:rPr>
        <w:t>C</w:t>
      </w:r>
      <w:r w:rsidRPr="00397911">
        <w:rPr>
          <w:rFonts w:ascii="Arial" w:hAnsi="Arial" w:cs="Arial"/>
          <w:vertAlign w:val="subscript"/>
        </w:rPr>
        <w:t>2</w:t>
      </w:r>
      <w:r w:rsidRPr="008329AA">
        <w:rPr>
          <w:rFonts w:ascii="Arial" w:hAnsi="Arial" w:cs="Arial"/>
        </w:rPr>
        <w:t xml:space="preserve">-U50-Fe-800 and C-U50-Fe-800, </w:t>
      </w:r>
      <w:r w:rsidR="00397911">
        <w:rPr>
          <w:rFonts w:ascii="Arial" w:hAnsi="Arial" w:cs="Arial"/>
        </w:rPr>
        <w:t xml:space="preserve">it can be seen </w:t>
      </w:r>
      <w:r w:rsidRPr="008329AA">
        <w:rPr>
          <w:rFonts w:ascii="Arial" w:hAnsi="Arial" w:cs="Arial"/>
        </w:rPr>
        <w:t xml:space="preserve">that the presence of the MXene as </w:t>
      </w:r>
      <w:r w:rsidR="00397911">
        <w:rPr>
          <w:rFonts w:ascii="Arial" w:hAnsi="Arial" w:cs="Arial"/>
        </w:rPr>
        <w:t xml:space="preserve">a </w:t>
      </w:r>
      <w:r w:rsidRPr="008329AA">
        <w:rPr>
          <w:rFonts w:ascii="Arial" w:hAnsi="Arial" w:cs="Arial"/>
        </w:rPr>
        <w:t xml:space="preserve">support </w:t>
      </w:r>
      <w:r w:rsidR="00397911">
        <w:rPr>
          <w:rFonts w:ascii="Arial" w:hAnsi="Arial" w:cs="Arial"/>
        </w:rPr>
        <w:t>has allowed for more than</w:t>
      </w:r>
      <w:r w:rsidRPr="008329AA">
        <w:rPr>
          <w:rFonts w:ascii="Arial" w:hAnsi="Arial" w:cs="Arial"/>
        </w:rPr>
        <w:t xml:space="preserve"> double the values of </w:t>
      </w:r>
      <w:proofErr w:type="spellStart"/>
      <w:r w:rsidRPr="00397911">
        <w:rPr>
          <w:rFonts w:ascii="Arial" w:hAnsi="Arial" w:cs="Arial"/>
          <w:i/>
          <w:iCs/>
        </w:rPr>
        <w:t>j</w:t>
      </w:r>
      <w:r w:rsidRPr="00397911">
        <w:rPr>
          <w:rFonts w:ascii="Arial" w:hAnsi="Arial" w:cs="Arial"/>
          <w:vertAlign w:val="subscript"/>
        </w:rPr>
        <w:t>k</w:t>
      </w:r>
      <w:proofErr w:type="spellEnd"/>
      <w:r w:rsidRPr="008329AA">
        <w:rPr>
          <w:rFonts w:ascii="Arial" w:hAnsi="Arial" w:cs="Arial"/>
        </w:rPr>
        <w:t xml:space="preserve"> at both 0.85 and 0.9 V vs RHE, showing that Ti</w:t>
      </w:r>
      <w:r w:rsidRPr="00397911">
        <w:rPr>
          <w:rFonts w:ascii="Arial" w:hAnsi="Arial" w:cs="Arial"/>
          <w:vertAlign w:val="subscript"/>
        </w:rPr>
        <w:t>3</w:t>
      </w:r>
      <w:r w:rsidRPr="008329AA">
        <w:rPr>
          <w:rFonts w:ascii="Arial" w:hAnsi="Arial" w:cs="Arial"/>
        </w:rPr>
        <w:t>C</w:t>
      </w:r>
      <w:r w:rsidRPr="00397911">
        <w:rPr>
          <w:rFonts w:ascii="Arial" w:hAnsi="Arial" w:cs="Arial"/>
          <w:vertAlign w:val="subscript"/>
        </w:rPr>
        <w:t>2</w:t>
      </w:r>
      <w:r w:rsidRPr="008329AA">
        <w:rPr>
          <w:rFonts w:ascii="Arial" w:hAnsi="Arial" w:cs="Arial"/>
        </w:rPr>
        <w:t xml:space="preserve">-U50-Fe-800 has a better activity towards ORR than C-U50-Fe-800. Based on previous </w:t>
      </w:r>
      <w:proofErr w:type="spellStart"/>
      <w:r w:rsidRPr="008329AA">
        <w:rPr>
          <w:rFonts w:ascii="Arial" w:hAnsi="Arial" w:cs="Arial"/>
        </w:rPr>
        <w:t>physico</w:t>
      </w:r>
      <w:proofErr w:type="spellEnd"/>
      <w:r w:rsidRPr="008329AA">
        <w:rPr>
          <w:rFonts w:ascii="Arial" w:hAnsi="Arial" w:cs="Arial"/>
        </w:rPr>
        <w:t xml:space="preserve">-chemical characterisation, this improvement towards ORR is most likely owed to the presence of MXene, </w:t>
      </w:r>
      <w:r w:rsidR="00397911">
        <w:rPr>
          <w:rFonts w:ascii="Arial" w:hAnsi="Arial" w:cs="Arial"/>
        </w:rPr>
        <w:t>which</w:t>
      </w:r>
      <w:r w:rsidRPr="008329AA">
        <w:rPr>
          <w:rFonts w:ascii="Arial" w:hAnsi="Arial" w:cs="Arial"/>
        </w:rPr>
        <w:t xml:space="preserve"> interact</w:t>
      </w:r>
      <w:r w:rsidR="00397911">
        <w:rPr>
          <w:rFonts w:ascii="Arial" w:hAnsi="Arial" w:cs="Arial"/>
        </w:rPr>
        <w:t>s</w:t>
      </w:r>
      <w:r w:rsidRPr="008329AA">
        <w:rPr>
          <w:rFonts w:ascii="Arial" w:hAnsi="Arial" w:cs="Arial"/>
        </w:rPr>
        <w:t xml:space="preserve"> with the different precursors </w:t>
      </w:r>
      <w:r w:rsidR="00397911">
        <w:rPr>
          <w:rFonts w:ascii="Arial" w:hAnsi="Arial" w:cs="Arial"/>
        </w:rPr>
        <w:t>and allows</w:t>
      </w:r>
      <w:r w:rsidRPr="008329AA">
        <w:rPr>
          <w:rFonts w:ascii="Arial" w:hAnsi="Arial" w:cs="Arial"/>
        </w:rPr>
        <w:t xml:space="preserve"> for the formation of a greater number of Fe-</w:t>
      </w:r>
      <w:proofErr w:type="spellStart"/>
      <w:r w:rsidRPr="008329AA">
        <w:rPr>
          <w:rFonts w:ascii="Arial" w:hAnsi="Arial" w:cs="Arial"/>
        </w:rPr>
        <w:t>Nx</w:t>
      </w:r>
      <w:proofErr w:type="spellEnd"/>
      <w:r w:rsidRPr="008329AA">
        <w:rPr>
          <w:rFonts w:ascii="Arial" w:hAnsi="Arial" w:cs="Arial"/>
        </w:rPr>
        <w:t xml:space="preserve"> moieties on </w:t>
      </w:r>
      <w:r w:rsidR="00397911">
        <w:rPr>
          <w:rFonts w:ascii="Arial" w:hAnsi="Arial" w:cs="Arial"/>
        </w:rPr>
        <w:t xml:space="preserve">the </w:t>
      </w:r>
      <w:r w:rsidRPr="008329AA">
        <w:rPr>
          <w:rFonts w:ascii="Arial" w:hAnsi="Arial" w:cs="Arial"/>
        </w:rPr>
        <w:t>Ti</w:t>
      </w:r>
      <w:r w:rsidRPr="00397911">
        <w:rPr>
          <w:rFonts w:ascii="Arial" w:hAnsi="Arial" w:cs="Arial"/>
          <w:vertAlign w:val="subscript"/>
        </w:rPr>
        <w:t>3</w:t>
      </w:r>
      <w:r w:rsidRPr="008329AA">
        <w:rPr>
          <w:rFonts w:ascii="Arial" w:hAnsi="Arial" w:cs="Arial"/>
        </w:rPr>
        <w:t>C</w:t>
      </w:r>
      <w:r w:rsidRPr="00397911">
        <w:rPr>
          <w:rFonts w:ascii="Arial" w:hAnsi="Arial" w:cs="Arial"/>
          <w:vertAlign w:val="subscript"/>
        </w:rPr>
        <w:t>2</w:t>
      </w:r>
      <w:r w:rsidRPr="008329AA">
        <w:rPr>
          <w:rFonts w:ascii="Arial" w:hAnsi="Arial" w:cs="Arial"/>
        </w:rPr>
        <w:t xml:space="preserve">-U50-800 compared to </w:t>
      </w:r>
      <w:r w:rsidR="00397911">
        <w:rPr>
          <w:rFonts w:ascii="Arial" w:hAnsi="Arial" w:cs="Arial"/>
        </w:rPr>
        <w:t xml:space="preserve">the </w:t>
      </w:r>
      <w:r w:rsidRPr="008329AA">
        <w:rPr>
          <w:rFonts w:ascii="Arial" w:hAnsi="Arial" w:cs="Arial"/>
        </w:rPr>
        <w:t xml:space="preserve">C-U50-Fe-800. Moreover, previous studies have showed that MXenes can also interact with </w:t>
      </w:r>
      <w:r w:rsidR="00397911">
        <w:rPr>
          <w:rFonts w:ascii="Arial" w:hAnsi="Arial" w:cs="Arial"/>
        </w:rPr>
        <w:t xml:space="preserve">the </w:t>
      </w:r>
      <w:r w:rsidRPr="008329AA">
        <w:rPr>
          <w:rFonts w:ascii="Arial" w:hAnsi="Arial" w:cs="Arial"/>
        </w:rPr>
        <w:t xml:space="preserve">compounds </w:t>
      </w:r>
      <w:r w:rsidR="00397911">
        <w:rPr>
          <w:rFonts w:ascii="Arial" w:hAnsi="Arial" w:cs="Arial"/>
        </w:rPr>
        <w:t xml:space="preserve">in which it has been </w:t>
      </w:r>
      <w:r w:rsidRPr="008329AA">
        <w:rPr>
          <w:rFonts w:ascii="Arial" w:hAnsi="Arial" w:cs="Arial"/>
        </w:rPr>
        <w:t>deposited on, leading to greater ORR activity compared to the materials without MXene support</w:t>
      </w:r>
      <w:r w:rsidR="00397911">
        <w:rPr>
          <w:rFonts w:ascii="Arial" w:hAnsi="Arial" w:cs="Arial"/>
        </w:rPr>
        <w:t xml:space="preserve"> </w:t>
      </w:r>
      <w:r w:rsidR="003352F0">
        <w:rPr>
          <w:rFonts w:ascii="Arial" w:hAnsi="Arial" w:cs="Arial"/>
        </w:rPr>
        <w:fldChar w:fldCharType="begin">
          <w:fldData xml:space="preserve">PEVuZE5vdGU+PENpdGU+PEF1dGhvcj5DaGVuPC9BdXRob3I+PFllYXI+MjAxOTwvWWVhcj48UmVj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</w:fldData>
        </w:fldChar>
      </w:r>
      <w:r w:rsidR="003352F0">
        <w:rPr>
          <w:rFonts w:ascii="Arial" w:hAnsi="Arial" w:cs="Arial"/>
        </w:rPr>
        <w:instrText xml:space="preserve"> ADDIN EN.CITE </w:instrText>
      </w:r>
      <w:r w:rsidR="003352F0">
        <w:rPr>
          <w:rFonts w:ascii="Arial" w:hAnsi="Arial" w:cs="Arial"/>
        </w:rPr>
        <w:fldChar w:fldCharType="begin">
          <w:fldData xml:space="preserve">PEVuZE5vdGU+PENpdGU+PEF1dGhvcj5DaGVuPC9BdXRob3I+PFllYXI+MjAxOTwvWWVhcj48UmVj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</w:fldData>
        </w:fldChar>
      </w:r>
      <w:r w:rsidR="003352F0">
        <w:rPr>
          <w:rFonts w:ascii="Arial" w:hAnsi="Arial" w:cs="Arial"/>
        </w:rPr>
        <w:instrText xml:space="preserve"> ADDIN EN.CITE.DATA </w:instrText>
      </w:r>
      <w:r w:rsidR="003352F0">
        <w:rPr>
          <w:rFonts w:ascii="Arial" w:hAnsi="Arial" w:cs="Arial"/>
        </w:rPr>
      </w:r>
      <w:r w:rsidR="003352F0">
        <w:rPr>
          <w:rFonts w:ascii="Arial" w:hAnsi="Arial" w:cs="Arial"/>
        </w:rPr>
        <w:fldChar w:fldCharType="end"/>
      </w:r>
      <w:r w:rsidR="003352F0">
        <w:rPr>
          <w:rFonts w:ascii="Arial" w:hAnsi="Arial" w:cs="Arial"/>
        </w:rPr>
      </w:r>
      <w:r w:rsidR="003352F0">
        <w:rPr>
          <w:rFonts w:ascii="Arial" w:hAnsi="Arial" w:cs="Arial"/>
        </w:rPr>
        <w:fldChar w:fldCharType="separate"/>
      </w:r>
      <w:r w:rsidR="003352F0">
        <w:rPr>
          <w:rFonts w:ascii="Arial" w:hAnsi="Arial" w:cs="Arial"/>
          <w:noProof/>
        </w:rPr>
        <w:t>[11, 13, 23]</w:t>
      </w:r>
      <w:r w:rsidR="003352F0">
        <w:rPr>
          <w:rFonts w:ascii="Arial" w:hAnsi="Arial" w:cs="Arial"/>
        </w:rPr>
        <w:fldChar w:fldCharType="end"/>
      </w:r>
      <w:r w:rsidR="00397911">
        <w:rPr>
          <w:rFonts w:ascii="Arial" w:hAnsi="Arial" w:cs="Arial"/>
        </w:rPr>
        <w:t xml:space="preserve">. </w:t>
      </w:r>
      <w:r w:rsidRPr="008329AA">
        <w:rPr>
          <w:rFonts w:ascii="Arial" w:hAnsi="Arial" w:cs="Arial"/>
        </w:rPr>
        <w:t xml:space="preserve">On the other hand, the MXene sample with less quantity of urea is showing poor activity towards ORR, with </w:t>
      </w:r>
      <w:proofErr w:type="spellStart"/>
      <w:r w:rsidRPr="00397911">
        <w:rPr>
          <w:rFonts w:ascii="Arial" w:hAnsi="Arial" w:cs="Arial"/>
          <w:i/>
          <w:iCs/>
        </w:rPr>
        <w:t>j</w:t>
      </w:r>
      <w:r w:rsidRPr="00397911">
        <w:rPr>
          <w:rFonts w:ascii="Arial" w:hAnsi="Arial" w:cs="Arial"/>
          <w:vertAlign w:val="subscript"/>
        </w:rPr>
        <w:t>k</w:t>
      </w:r>
      <w:proofErr w:type="spellEnd"/>
      <w:r w:rsidRPr="008329AA">
        <w:rPr>
          <w:rFonts w:ascii="Arial" w:hAnsi="Arial" w:cs="Arial"/>
        </w:rPr>
        <w:t xml:space="preserve"> values of 0.04 and 0.005 at 0.85 and 0.9 V vs RHE respectively. Based on previous Mössbauer measurements, </w:t>
      </w:r>
      <w:proofErr w:type="gramStart"/>
      <w:r w:rsidRPr="008329AA">
        <w:rPr>
          <w:rFonts w:ascii="Arial" w:hAnsi="Arial" w:cs="Arial"/>
        </w:rPr>
        <w:t>it can be seen that Ti</w:t>
      </w:r>
      <w:r w:rsidRPr="00F31425">
        <w:rPr>
          <w:rFonts w:ascii="Arial" w:hAnsi="Arial" w:cs="Arial"/>
          <w:vertAlign w:val="subscript"/>
        </w:rPr>
        <w:t>3</w:t>
      </w:r>
      <w:r w:rsidRPr="008329AA">
        <w:rPr>
          <w:rFonts w:ascii="Arial" w:hAnsi="Arial" w:cs="Arial"/>
        </w:rPr>
        <w:t>C</w:t>
      </w:r>
      <w:r w:rsidRPr="00F31425">
        <w:rPr>
          <w:rFonts w:ascii="Arial" w:hAnsi="Arial" w:cs="Arial"/>
          <w:vertAlign w:val="subscript"/>
        </w:rPr>
        <w:t>2</w:t>
      </w:r>
      <w:r w:rsidRPr="008329AA">
        <w:rPr>
          <w:rFonts w:ascii="Arial" w:hAnsi="Arial" w:cs="Arial"/>
        </w:rPr>
        <w:t>-U10-Fe-800</w:t>
      </w:r>
      <w:proofErr w:type="gramEnd"/>
      <w:r w:rsidRPr="008329AA">
        <w:rPr>
          <w:rFonts w:ascii="Arial" w:hAnsi="Arial" w:cs="Arial"/>
        </w:rPr>
        <w:t xml:space="preserve"> has slightly lower amount of Fe-</w:t>
      </w:r>
      <w:proofErr w:type="spellStart"/>
      <w:r w:rsidRPr="008329AA">
        <w:rPr>
          <w:rFonts w:ascii="Arial" w:hAnsi="Arial" w:cs="Arial"/>
        </w:rPr>
        <w:t>Nx</w:t>
      </w:r>
      <w:proofErr w:type="spellEnd"/>
      <w:r w:rsidRPr="008329AA">
        <w:rPr>
          <w:rFonts w:ascii="Arial" w:hAnsi="Arial" w:cs="Arial"/>
        </w:rPr>
        <w:t xml:space="preserve"> compar</w:t>
      </w:r>
      <w:r w:rsidR="00F31425">
        <w:rPr>
          <w:rFonts w:ascii="Arial" w:hAnsi="Arial" w:cs="Arial"/>
        </w:rPr>
        <w:t>ed</w:t>
      </w:r>
      <w:r w:rsidRPr="008329AA">
        <w:rPr>
          <w:rFonts w:ascii="Arial" w:hAnsi="Arial" w:cs="Arial"/>
        </w:rPr>
        <w:t xml:space="preserve"> to Ti</w:t>
      </w:r>
      <w:r w:rsidRPr="00F31425">
        <w:rPr>
          <w:rFonts w:ascii="Arial" w:hAnsi="Arial" w:cs="Arial"/>
          <w:vertAlign w:val="subscript"/>
        </w:rPr>
        <w:t>3</w:t>
      </w:r>
      <w:r w:rsidRPr="008329AA">
        <w:rPr>
          <w:rFonts w:ascii="Arial" w:hAnsi="Arial" w:cs="Arial"/>
        </w:rPr>
        <w:t>C</w:t>
      </w:r>
      <w:r w:rsidRPr="00F31425">
        <w:rPr>
          <w:rFonts w:ascii="Arial" w:hAnsi="Arial" w:cs="Arial"/>
          <w:vertAlign w:val="subscript"/>
        </w:rPr>
        <w:t>2</w:t>
      </w:r>
      <w:r w:rsidRPr="008329AA">
        <w:rPr>
          <w:rFonts w:ascii="Arial" w:hAnsi="Arial" w:cs="Arial"/>
        </w:rPr>
        <w:t xml:space="preserve">-U50-Fe-800, but still higher than C-U50-Fe-800. </w:t>
      </w:r>
      <w:r w:rsidR="00F31425">
        <w:rPr>
          <w:rFonts w:ascii="Arial" w:hAnsi="Arial" w:cs="Arial"/>
        </w:rPr>
        <w:t>P</w:t>
      </w:r>
      <w:r w:rsidRPr="008329AA">
        <w:rPr>
          <w:rFonts w:ascii="Arial" w:hAnsi="Arial" w:cs="Arial"/>
        </w:rPr>
        <w:t>ossible explanations for this difference in activity between the MXene samples may be the overall higher nitrogen content of Ti</w:t>
      </w:r>
      <w:r w:rsidRPr="00F31425">
        <w:rPr>
          <w:rFonts w:ascii="Arial" w:hAnsi="Arial" w:cs="Arial"/>
          <w:vertAlign w:val="subscript"/>
        </w:rPr>
        <w:t>3</w:t>
      </w:r>
      <w:r w:rsidRPr="008329AA">
        <w:rPr>
          <w:rFonts w:ascii="Arial" w:hAnsi="Arial" w:cs="Arial"/>
        </w:rPr>
        <w:t>C</w:t>
      </w:r>
      <w:r w:rsidRPr="00F31425">
        <w:rPr>
          <w:rFonts w:ascii="Arial" w:hAnsi="Arial" w:cs="Arial"/>
          <w:vertAlign w:val="subscript"/>
        </w:rPr>
        <w:t>2</w:t>
      </w:r>
      <w:r w:rsidRPr="008329AA">
        <w:rPr>
          <w:rFonts w:ascii="Arial" w:hAnsi="Arial" w:cs="Arial"/>
        </w:rPr>
        <w:t>-U50-800 compared to Ti</w:t>
      </w:r>
      <w:r w:rsidRPr="00F31425">
        <w:rPr>
          <w:rFonts w:ascii="Arial" w:hAnsi="Arial" w:cs="Arial"/>
          <w:vertAlign w:val="subscript"/>
        </w:rPr>
        <w:t>3</w:t>
      </w:r>
      <w:r w:rsidRPr="008329AA">
        <w:rPr>
          <w:rFonts w:ascii="Arial" w:hAnsi="Arial" w:cs="Arial"/>
        </w:rPr>
        <w:t>C</w:t>
      </w:r>
      <w:r w:rsidRPr="00F31425">
        <w:rPr>
          <w:rFonts w:ascii="Arial" w:hAnsi="Arial" w:cs="Arial"/>
          <w:vertAlign w:val="subscript"/>
        </w:rPr>
        <w:t>2</w:t>
      </w:r>
      <w:r w:rsidRPr="008329AA">
        <w:rPr>
          <w:rFonts w:ascii="Arial" w:hAnsi="Arial" w:cs="Arial"/>
        </w:rPr>
        <w:t>-U10-800 (see EDS and XPS nitrogen content measurements), providing more pyridinic N active sites towards ORR</w:t>
      </w:r>
      <w:r w:rsidR="006C7175">
        <w:rPr>
          <w:rFonts w:ascii="Arial" w:hAnsi="Arial" w:cs="Arial"/>
        </w:rPr>
        <w:t xml:space="preserve"> </w:t>
      </w:r>
      <w:r w:rsidR="006C7175">
        <w:rPr>
          <w:rFonts w:ascii="Arial" w:hAnsi="Arial" w:cs="Arial"/>
        </w:rPr>
        <w:fldChar w:fldCharType="begin"/>
      </w:r>
      <w:r w:rsidR="00DB0D0F">
        <w:rPr>
          <w:rFonts w:ascii="Arial" w:hAnsi="Arial" w:cs="Arial"/>
        </w:rPr>
        <w:instrText xml:space="preserve"> ADDIN EN.CITE &lt;EndNote&gt;&lt;Cite&gt;&lt;Author&gt;Takeyasu&lt;/Author&gt;&lt;Year&gt;2021&lt;/Year&gt;&lt;RecNum&gt;114&lt;/RecNum&gt;&lt;DisplayText&gt;[54]&lt;/DisplayText&gt;&lt;record&gt;&lt;rec-number&gt;114&lt;/rec-number&gt;&lt;foreign-keys&gt;&lt;key app="EN" db-id="fazvdpwa0p952zerrfl5s90xd5tvfv2925ax" timestamp="1752507901"&gt;114&lt;/key&gt;&lt;/foreign-keys&gt;&lt;ref-type name="Journal Article"&gt;17&lt;/ref-type&gt;&lt;contributors&gt;&lt;authors&gt;&lt;author&gt;Takeyasu, Kotaro&lt;/author&gt;&lt;author&gt;Furukawa, Moeko&lt;/author&gt;&lt;author&gt;Shimoyama, Yuto&lt;/author&gt;&lt;author&gt;Singh, Santosh K.&lt;/author&gt;&lt;author&gt;Nakamura, Junji&lt;/author&gt;&lt;/authors&gt;&lt;/contributors&gt;&lt;titles&gt;&lt;title&gt;Role of Pyridinic Nitrogen in the Mechanism of the Oxygen Reduction Reaction on Carbon Electrocatalysts&lt;/title&gt;&lt;secondary-title&gt;Angewandte Chemie International Edition&lt;/secondary-title&gt;&lt;/titles&gt;&lt;periodical&gt;&lt;full-title&gt;Angewandte Chemie International Edition&lt;/full-title&gt;&lt;/periodical&gt;&lt;pages&gt;5121-5124&lt;/pages&gt;&lt;volume&gt;60&lt;/volume&gt;&lt;number&gt;10&lt;/number&gt;&lt;keywords&gt;&lt;keyword&gt;carbon catalysts&lt;/keyword&gt;&lt;keyword&gt;oxygen reduction reaction&lt;/keyword&gt;&lt;keyword&gt;reaction mechanisms&lt;/keyword&gt;&lt;/keywords&gt;&lt;dates&gt;&lt;year&gt;2021&lt;/year&gt;&lt;pub-dates&gt;&lt;date&gt;2021/03/01&lt;/date&gt;&lt;/pub-dates&gt;&lt;/dates&gt;&lt;publisher&gt;John Wiley &amp;amp; Sons, Ltd&lt;/publisher&gt;&lt;isbn&gt;1433-7851&lt;/isbn&gt;&lt;urls&gt;&lt;related-urls&gt;&lt;url&gt;https://doi.org/10.1002/anie.202014323&lt;/url&gt;&lt;/related-urls&gt;&lt;/urls&gt;&lt;electronic-resource-num&gt;https://doi.org/10.1002/anie.202014323&lt;/electronic-resource-num&gt;&lt;access-date&gt;2025/07/14&lt;/access-date&gt;&lt;/record&gt;&lt;/Cite&gt;&lt;/EndNote&gt;</w:instrText>
      </w:r>
      <w:r w:rsidR="006C7175">
        <w:rPr>
          <w:rFonts w:ascii="Arial" w:hAnsi="Arial" w:cs="Arial"/>
        </w:rPr>
        <w:fldChar w:fldCharType="separate"/>
      </w:r>
      <w:r w:rsidR="00DB0D0F">
        <w:rPr>
          <w:rFonts w:ascii="Arial" w:hAnsi="Arial" w:cs="Arial"/>
          <w:noProof/>
        </w:rPr>
        <w:t>[54]</w:t>
      </w:r>
      <w:r w:rsidR="006C7175">
        <w:rPr>
          <w:rFonts w:ascii="Arial" w:hAnsi="Arial" w:cs="Arial"/>
        </w:rPr>
        <w:fldChar w:fldCharType="end"/>
      </w:r>
      <w:r w:rsidR="00F31425">
        <w:rPr>
          <w:rFonts w:ascii="Arial" w:hAnsi="Arial" w:cs="Arial"/>
        </w:rPr>
        <w:t xml:space="preserve">. </w:t>
      </w:r>
      <w:r w:rsidRPr="008329AA">
        <w:rPr>
          <w:rFonts w:ascii="Arial" w:hAnsi="Arial" w:cs="Arial"/>
        </w:rPr>
        <w:t xml:space="preserve"> Thus</w:t>
      </w:r>
      <w:r w:rsidR="00EA37E9">
        <w:rPr>
          <w:rFonts w:ascii="Arial" w:hAnsi="Arial" w:cs="Arial"/>
        </w:rPr>
        <w:t xml:space="preserve">, </w:t>
      </w:r>
      <w:r w:rsidR="00F31425">
        <w:rPr>
          <w:rFonts w:ascii="Arial" w:hAnsi="Arial" w:cs="Arial"/>
        </w:rPr>
        <w:t>it can be concluded that the</w:t>
      </w:r>
      <w:r w:rsidRPr="008329AA">
        <w:rPr>
          <w:rFonts w:ascii="Arial" w:hAnsi="Arial" w:cs="Arial"/>
        </w:rPr>
        <w:t xml:space="preserve"> presence of MXene as support is not the only factor to consider when synthesizing the materials.</w:t>
      </w:r>
    </w:p>
    <w:p w14:paraId="4E588D34" w14:textId="65196726" w:rsidR="00101BF3" w:rsidRDefault="001B68C8" w:rsidP="00F1726A">
      <w:pPr>
        <w:rPr>
          <w:rFonts w:ascii="Arial" w:hAnsi="Arial" w:cs="Arial"/>
        </w:rPr>
      </w:pPr>
      <w:r w:rsidRPr="001B68C8">
        <w:rPr>
          <w:rFonts w:ascii="Arial" w:hAnsi="Arial" w:cs="Arial"/>
        </w:rPr>
        <w:t>Stability of a catalyst is a very important parameter to test, as it will determine how quickly the catalyst will degrade and therefore its lifetime. Stability and degradation studies are usually done by comparing the catalyst performance before and after cycling</w:t>
      </w:r>
      <w:r w:rsidR="00A61C50">
        <w:rPr>
          <w:rFonts w:ascii="Arial" w:hAnsi="Arial" w:cs="Arial"/>
        </w:rPr>
        <w:t xml:space="preserve">, which is done </w:t>
      </w:r>
      <w:r w:rsidRPr="001B68C8">
        <w:rPr>
          <w:rFonts w:ascii="Arial" w:hAnsi="Arial" w:cs="Arial"/>
        </w:rPr>
        <w:t xml:space="preserve">through an ADT (Accelerated Durability Test). </w:t>
      </w:r>
      <w:r w:rsidR="00101BF3" w:rsidRPr="00101BF3">
        <w:rPr>
          <w:rFonts w:ascii="Arial" w:hAnsi="Arial" w:cs="Arial"/>
        </w:rPr>
        <w:t xml:space="preserve">These conditions were adapted from the literature </w:t>
      </w:r>
      <w:r w:rsidR="00DB0D0F">
        <w:rPr>
          <w:rFonts w:ascii="Arial" w:hAnsi="Arial" w:cs="Arial"/>
        </w:rPr>
        <w:fldChar w:fldCharType="begin"/>
      </w:r>
      <w:r w:rsidR="00DB0D0F">
        <w:rPr>
          <w:rFonts w:ascii="Arial" w:hAnsi="Arial" w:cs="Arial"/>
        </w:rPr>
        <w:instrText xml:space="preserve"> ADDIN EN.CITE &lt;EndNote&gt;&lt;Cite&gt;&lt;Author&gt;Labata&lt;/Author&gt;&lt;Year&gt;2021&lt;/Year&gt;&lt;RecNum&gt;128&lt;/RecNum&gt;&lt;DisplayText&gt;[55]&lt;/DisplayText&gt;&lt;record&gt;&lt;rec-number&gt;128&lt;/rec-number&gt;&lt;foreign-keys&gt;&lt;key app="EN" db-id="fazvdpwa0p952zerrfl5s90xd5tvfv2925ax" timestamp="1772636449"&gt;128&lt;/key&gt;&lt;/foreign-keys&gt;&lt;ref-type name="Journal Article"&gt;17&lt;/ref-type&gt;&lt;contributors&gt;&lt;authors&gt;&lt;author&gt;Labata, Marc Francis&lt;/author&gt;&lt;author&gt;Li, Guangfu&lt;/author&gt;&lt;author&gt;Ocon, Joey&lt;/author&gt;&lt;author&gt;Chuang, Po-Ya Abel&lt;/author&gt;&lt;/authors&gt;&lt;/contributors&gt;&lt;titles&gt;&lt;title&gt;Insights on platinum-carbon catalyst degradation mechanism for oxygen reduction reaction in acidic and alkaline media&lt;/title&gt;&lt;secondary-title&gt;Journal of Power Sources&lt;/secondary-title&gt;&lt;/titles&gt;&lt;periodical&gt;&lt;full-title&gt;Journal of Power Sources&lt;/full-title&gt;&lt;/periodical&gt;&lt;pages&gt;229356&lt;/pages&gt;&lt;volume&gt;487&lt;/volume&gt;&lt;keywords&gt;&lt;keyword&gt;ORR&lt;/keyword&gt;&lt;keyword&gt;Carbon corrosion&lt;/keyword&gt;&lt;keyword&gt;Pt/C catalyst degradation&lt;/keyword&gt;&lt;keyword&gt;Fuel cells&lt;/keyword&gt;&lt;keyword&gt;Carbon surface oxides&lt;/keyword&gt;&lt;/keywords&gt;&lt;dates&gt;&lt;year&gt;2021&lt;/year&gt;&lt;pub-dates&gt;&lt;date&gt;2021/03/01/&lt;/date&gt;&lt;/pub-dates&gt;&lt;/dates&gt;&lt;isbn&gt;0378-7753&lt;/isbn&gt;&lt;urls&gt;&lt;related-urls&gt;&lt;url&gt;https://www.sciencedirect.com/science/article/pii/S0378775320316402&lt;/url&gt;&lt;/related-urls&gt;&lt;/urls&gt;&lt;electronic-resource-num&gt;https://doi.org/10.1016/j.jpowsour.2020.229356&lt;/electronic-resource-num&gt;&lt;/record&gt;&lt;/Cite&gt;&lt;/EndNote&gt;</w:instrText>
      </w:r>
      <w:r w:rsidR="00DB0D0F">
        <w:rPr>
          <w:rFonts w:ascii="Arial" w:hAnsi="Arial" w:cs="Arial"/>
        </w:rPr>
        <w:fldChar w:fldCharType="separate"/>
      </w:r>
      <w:r w:rsidR="00DB0D0F">
        <w:rPr>
          <w:rFonts w:ascii="Arial" w:hAnsi="Arial" w:cs="Arial"/>
          <w:noProof/>
        </w:rPr>
        <w:t>[55]</w:t>
      </w:r>
      <w:r w:rsidR="00DB0D0F">
        <w:rPr>
          <w:rFonts w:ascii="Arial" w:hAnsi="Arial" w:cs="Arial"/>
        </w:rPr>
        <w:fldChar w:fldCharType="end"/>
      </w:r>
      <w:r w:rsidR="00101BF3" w:rsidRPr="00101BF3">
        <w:rPr>
          <w:rFonts w:ascii="Arial" w:hAnsi="Arial" w:cs="Arial"/>
        </w:rPr>
        <w:t>, with the number of cycles chosen as literature indicates most of the degradation under these conditions would occur during the first 2,000 cycles.</w:t>
      </w:r>
    </w:p>
    <w:p w14:paraId="70932A42" w14:textId="1998F471" w:rsidR="003B5E0C" w:rsidRPr="003B5E0C" w:rsidRDefault="001B68C8" w:rsidP="003B5E0C">
      <w:pPr>
        <w:rPr>
          <w:rFonts w:ascii="Arial" w:hAnsi="Arial" w:cs="Arial"/>
        </w:rPr>
      </w:pPr>
      <w:r w:rsidRPr="001B68C8">
        <w:rPr>
          <w:rFonts w:ascii="Arial" w:hAnsi="Arial" w:cs="Arial"/>
        </w:rPr>
        <w:t>In this work</w:t>
      </w:r>
      <w:r w:rsidR="00A61C50">
        <w:rPr>
          <w:rFonts w:ascii="Arial" w:hAnsi="Arial" w:cs="Arial"/>
        </w:rPr>
        <w:t>,</w:t>
      </w:r>
      <w:r w:rsidRPr="001B68C8">
        <w:rPr>
          <w:rFonts w:ascii="Arial" w:hAnsi="Arial" w:cs="Arial"/>
        </w:rPr>
        <w:t xml:space="preserve"> ADT was performed by cycling the different samples between 0.5</w:t>
      </w:r>
      <w:r w:rsidR="00A61C50">
        <w:rPr>
          <w:rFonts w:ascii="Arial" w:hAnsi="Arial" w:cs="Arial"/>
        </w:rPr>
        <w:t xml:space="preserve"> and </w:t>
      </w:r>
      <w:r w:rsidRPr="001B68C8">
        <w:rPr>
          <w:rFonts w:ascii="Arial" w:hAnsi="Arial" w:cs="Arial"/>
        </w:rPr>
        <w:t>1</w:t>
      </w:r>
      <w:r w:rsidR="00A61C50">
        <w:rPr>
          <w:rFonts w:ascii="Arial" w:hAnsi="Arial" w:cs="Arial"/>
        </w:rPr>
        <w:t>.0</w:t>
      </w:r>
      <w:r w:rsidRPr="001B68C8">
        <w:rPr>
          <w:rFonts w:ascii="Arial" w:hAnsi="Arial" w:cs="Arial"/>
        </w:rPr>
        <w:t xml:space="preserve"> V (vs RHE) for 2</w:t>
      </w:r>
      <w:r w:rsidR="00A61C50">
        <w:rPr>
          <w:rFonts w:ascii="Arial" w:hAnsi="Arial" w:cs="Arial"/>
        </w:rPr>
        <w:t>,</w:t>
      </w:r>
      <w:r w:rsidRPr="001B68C8">
        <w:rPr>
          <w:rFonts w:ascii="Arial" w:hAnsi="Arial" w:cs="Arial"/>
        </w:rPr>
        <w:t>000 cycles</w:t>
      </w:r>
      <w:r w:rsidR="00A61C50">
        <w:rPr>
          <w:rFonts w:ascii="Arial" w:hAnsi="Arial" w:cs="Arial"/>
        </w:rPr>
        <w:t xml:space="preserve">, </w:t>
      </w:r>
      <w:r w:rsidRPr="001B68C8">
        <w:rPr>
          <w:rFonts w:ascii="Arial" w:hAnsi="Arial" w:cs="Arial"/>
        </w:rPr>
        <w:t>sweeping at 50 mV.s</w:t>
      </w:r>
      <w:r w:rsidRPr="00A61C50">
        <w:rPr>
          <w:rFonts w:ascii="Arial" w:hAnsi="Arial" w:cs="Arial"/>
          <w:vertAlign w:val="superscript"/>
        </w:rPr>
        <w:t>-1</w:t>
      </w:r>
      <w:r w:rsidRPr="001B68C8">
        <w:rPr>
          <w:rFonts w:ascii="Arial" w:hAnsi="Arial" w:cs="Arial"/>
        </w:rPr>
        <w:t xml:space="preserve"> rate. LSV measurements</w:t>
      </w:r>
      <w:r w:rsidR="00E05005">
        <w:rPr>
          <w:rFonts w:ascii="Arial" w:hAnsi="Arial" w:cs="Arial"/>
        </w:rPr>
        <w:t xml:space="preserve"> </w:t>
      </w:r>
      <w:r w:rsidRPr="001B68C8">
        <w:rPr>
          <w:rFonts w:ascii="Arial" w:hAnsi="Arial" w:cs="Arial"/>
        </w:rPr>
        <w:t>were performed post-cycling and compared to the pre-cycling LSVs</w:t>
      </w:r>
      <w:r w:rsidR="00E05005">
        <w:rPr>
          <w:rFonts w:ascii="Arial" w:hAnsi="Arial" w:cs="Arial"/>
        </w:rPr>
        <w:t xml:space="preserve">, and these results for the different samples are given in Figure 6. </w:t>
      </w:r>
      <w:r w:rsidR="0001229B">
        <w:rPr>
          <w:rFonts w:ascii="Arial" w:hAnsi="Arial" w:cs="Arial"/>
        </w:rPr>
        <w:t>A</w:t>
      </w:r>
      <w:r w:rsidRPr="001B68C8">
        <w:rPr>
          <w:rFonts w:ascii="Arial" w:hAnsi="Arial" w:cs="Arial"/>
        </w:rPr>
        <w:t xml:space="preserve">s expected, all post-cycling LSVs show similar onset potential compared to the pre-cycling LSV, but cycling has shifted the kinetic region of the curve toward lower potentials, which is a sign that degradation has happened in the catalyst materials. A good way to evaluate the amount of degradation of a catalyst is to measure the shift of the half-wave potential </w:t>
      </w:r>
      <w:r w:rsidR="006D797C">
        <w:rPr>
          <w:rFonts w:ascii="Arial" w:hAnsi="Arial" w:cs="Arial"/>
        </w:rPr>
        <w:t>(</w:t>
      </w:r>
      <w:r w:rsidR="006D797C" w:rsidRPr="001B68C8">
        <w:rPr>
          <w:rFonts w:ascii="Arial" w:hAnsi="Arial" w:cs="Arial"/>
        </w:rPr>
        <w:t>Δ</w:t>
      </w:r>
      <w:r w:rsidR="006D797C" w:rsidRPr="00C045EA">
        <w:rPr>
          <w:rFonts w:ascii="Arial" w:hAnsi="Arial" w:cs="Arial"/>
          <w:i/>
          <w:iCs/>
        </w:rPr>
        <w:t>E</w:t>
      </w:r>
      <w:r w:rsidR="006D797C" w:rsidRPr="00C045EA">
        <w:rPr>
          <w:rFonts w:ascii="Arial" w:hAnsi="Arial" w:cs="Arial"/>
          <w:vertAlign w:val="subscript"/>
        </w:rPr>
        <w:t>1/2</w:t>
      </w:r>
      <w:r w:rsidR="006D797C">
        <w:rPr>
          <w:rFonts w:ascii="Arial" w:hAnsi="Arial" w:cs="Arial"/>
        </w:rPr>
        <w:t xml:space="preserve">) </w:t>
      </w:r>
      <w:r w:rsidRPr="001B68C8">
        <w:rPr>
          <w:rFonts w:ascii="Arial" w:hAnsi="Arial" w:cs="Arial"/>
        </w:rPr>
        <w:t xml:space="preserve">of the LSV curve after the ADT compared to </w:t>
      </w:r>
      <w:r w:rsidR="00C045EA">
        <w:rPr>
          <w:rFonts w:ascii="Arial" w:hAnsi="Arial" w:cs="Arial"/>
        </w:rPr>
        <w:t>pre-cycling</w:t>
      </w:r>
      <w:r w:rsidRPr="001B68C8">
        <w:rPr>
          <w:rFonts w:ascii="Arial" w:hAnsi="Arial" w:cs="Arial"/>
        </w:rPr>
        <w:t xml:space="preserve"> sample. </w:t>
      </w:r>
      <w:r w:rsidR="00C045EA">
        <w:rPr>
          <w:rFonts w:ascii="Arial" w:hAnsi="Arial" w:cs="Arial"/>
        </w:rPr>
        <w:t>From the results, t</w:t>
      </w:r>
      <w:r w:rsidRPr="001B68C8">
        <w:rPr>
          <w:rFonts w:ascii="Arial" w:hAnsi="Arial" w:cs="Arial"/>
        </w:rPr>
        <w:t xml:space="preserve">he sample with the less degradation overall is Pt/C, </w:t>
      </w:r>
      <w:r w:rsidR="00C045EA">
        <w:rPr>
          <w:rFonts w:ascii="Arial" w:hAnsi="Arial" w:cs="Arial"/>
        </w:rPr>
        <w:t xml:space="preserve">which displays </w:t>
      </w:r>
      <w:r w:rsidRPr="001B68C8">
        <w:rPr>
          <w:rFonts w:ascii="Arial" w:hAnsi="Arial" w:cs="Arial"/>
        </w:rPr>
        <w:t>a Δ</w:t>
      </w:r>
      <w:r w:rsidRPr="00C045EA">
        <w:rPr>
          <w:rFonts w:ascii="Arial" w:hAnsi="Arial" w:cs="Arial"/>
          <w:i/>
          <w:iCs/>
        </w:rPr>
        <w:t>E</w:t>
      </w:r>
      <w:r w:rsidRPr="00C045EA">
        <w:rPr>
          <w:rFonts w:ascii="Arial" w:hAnsi="Arial" w:cs="Arial"/>
          <w:vertAlign w:val="subscript"/>
        </w:rPr>
        <w:t>1/2</w:t>
      </w:r>
      <w:r w:rsidRPr="001B68C8">
        <w:rPr>
          <w:rFonts w:ascii="Arial" w:hAnsi="Arial" w:cs="Arial"/>
        </w:rPr>
        <w:t xml:space="preserve"> of 16 mV. The half-wave potential shifts after ADT are more consequent for the Fe</w:t>
      </w:r>
      <w:r w:rsidR="006D797C">
        <w:rPr>
          <w:rFonts w:ascii="Arial" w:hAnsi="Arial" w:cs="Arial"/>
        </w:rPr>
        <w:t>-</w:t>
      </w:r>
      <w:r w:rsidRPr="001B68C8">
        <w:rPr>
          <w:rFonts w:ascii="Arial" w:hAnsi="Arial" w:cs="Arial"/>
        </w:rPr>
        <w:t>containing materials</w:t>
      </w:r>
      <w:r w:rsidR="006D797C">
        <w:rPr>
          <w:rFonts w:ascii="Arial" w:hAnsi="Arial" w:cs="Arial"/>
        </w:rPr>
        <w:t xml:space="preserve">, with </w:t>
      </w:r>
      <w:r w:rsidR="006D797C" w:rsidRPr="001B68C8">
        <w:rPr>
          <w:rFonts w:ascii="Arial" w:hAnsi="Arial" w:cs="Arial"/>
        </w:rPr>
        <w:t>Δ</w:t>
      </w:r>
      <w:r w:rsidR="006D797C" w:rsidRPr="00C045EA">
        <w:rPr>
          <w:rFonts w:ascii="Arial" w:hAnsi="Arial" w:cs="Arial"/>
          <w:i/>
          <w:iCs/>
        </w:rPr>
        <w:t>E</w:t>
      </w:r>
      <w:r w:rsidR="006D797C" w:rsidRPr="00C045EA">
        <w:rPr>
          <w:rFonts w:ascii="Arial" w:hAnsi="Arial" w:cs="Arial"/>
          <w:vertAlign w:val="subscript"/>
        </w:rPr>
        <w:t>1/2</w:t>
      </w:r>
      <w:r w:rsidR="006D797C">
        <w:rPr>
          <w:rFonts w:ascii="Arial" w:hAnsi="Arial" w:cs="Arial"/>
        </w:rPr>
        <w:t xml:space="preserve"> of</w:t>
      </w:r>
      <w:r w:rsidRPr="001B68C8">
        <w:rPr>
          <w:rFonts w:ascii="Arial" w:hAnsi="Arial" w:cs="Arial"/>
        </w:rPr>
        <w:t xml:space="preserve"> 85, 37 and 47 mV for Ti</w:t>
      </w:r>
      <w:r w:rsidRPr="006D797C">
        <w:rPr>
          <w:rFonts w:ascii="Arial" w:hAnsi="Arial" w:cs="Arial"/>
          <w:vertAlign w:val="subscript"/>
        </w:rPr>
        <w:t>3</w:t>
      </w:r>
      <w:r w:rsidRPr="001B68C8">
        <w:rPr>
          <w:rFonts w:ascii="Arial" w:hAnsi="Arial" w:cs="Arial"/>
        </w:rPr>
        <w:t>C</w:t>
      </w:r>
      <w:r w:rsidRPr="006D797C">
        <w:rPr>
          <w:rFonts w:ascii="Arial" w:hAnsi="Arial" w:cs="Arial"/>
          <w:vertAlign w:val="subscript"/>
        </w:rPr>
        <w:t>2</w:t>
      </w:r>
      <w:r w:rsidRPr="001B68C8">
        <w:rPr>
          <w:rFonts w:ascii="Arial" w:hAnsi="Arial" w:cs="Arial"/>
        </w:rPr>
        <w:t>-U10-Fe-800, Ti</w:t>
      </w:r>
      <w:r w:rsidRPr="006D797C">
        <w:rPr>
          <w:rFonts w:ascii="Arial" w:hAnsi="Arial" w:cs="Arial"/>
          <w:vertAlign w:val="subscript"/>
        </w:rPr>
        <w:t>3</w:t>
      </w:r>
      <w:r w:rsidRPr="001B68C8">
        <w:rPr>
          <w:rFonts w:ascii="Arial" w:hAnsi="Arial" w:cs="Arial"/>
        </w:rPr>
        <w:t>C</w:t>
      </w:r>
      <w:r w:rsidRPr="006D797C">
        <w:rPr>
          <w:rFonts w:ascii="Arial" w:hAnsi="Arial" w:cs="Arial"/>
          <w:vertAlign w:val="subscript"/>
        </w:rPr>
        <w:t>2</w:t>
      </w:r>
      <w:r w:rsidRPr="001B68C8">
        <w:rPr>
          <w:rFonts w:ascii="Arial" w:hAnsi="Arial" w:cs="Arial"/>
        </w:rPr>
        <w:t>-U50-Fe-800 and C-U50-Fe-800 respectively.</w:t>
      </w:r>
      <w:r w:rsidR="006D797C">
        <w:rPr>
          <w:rFonts w:ascii="Arial" w:hAnsi="Arial" w:cs="Arial"/>
        </w:rPr>
        <w:t xml:space="preserve"> As in previous results, the </w:t>
      </w:r>
      <w:r w:rsidR="007E6765" w:rsidRPr="001B68C8">
        <w:rPr>
          <w:rFonts w:ascii="Arial" w:hAnsi="Arial" w:cs="Arial"/>
        </w:rPr>
        <w:t>Ti</w:t>
      </w:r>
      <w:r w:rsidR="007E6765" w:rsidRPr="006D797C">
        <w:rPr>
          <w:rFonts w:ascii="Arial" w:hAnsi="Arial" w:cs="Arial"/>
          <w:vertAlign w:val="subscript"/>
        </w:rPr>
        <w:t>3</w:t>
      </w:r>
      <w:r w:rsidR="007E6765" w:rsidRPr="001B68C8">
        <w:rPr>
          <w:rFonts w:ascii="Arial" w:hAnsi="Arial" w:cs="Arial"/>
        </w:rPr>
        <w:t>C</w:t>
      </w:r>
      <w:r w:rsidR="007E6765" w:rsidRPr="006D797C">
        <w:rPr>
          <w:rFonts w:ascii="Arial" w:hAnsi="Arial" w:cs="Arial"/>
          <w:vertAlign w:val="subscript"/>
        </w:rPr>
        <w:t>2</w:t>
      </w:r>
      <w:r w:rsidR="007E6765" w:rsidRPr="001B68C8">
        <w:rPr>
          <w:rFonts w:ascii="Arial" w:hAnsi="Arial" w:cs="Arial"/>
        </w:rPr>
        <w:t>-U50-Fe-800</w:t>
      </w:r>
      <w:r w:rsidR="007E6765">
        <w:rPr>
          <w:rFonts w:ascii="Arial" w:hAnsi="Arial" w:cs="Arial"/>
        </w:rPr>
        <w:t xml:space="preserve"> is the one with the least degradation out of the other three samples, and the </w:t>
      </w:r>
      <w:r w:rsidR="007E6765" w:rsidRPr="001B68C8">
        <w:rPr>
          <w:rFonts w:ascii="Arial" w:hAnsi="Arial" w:cs="Arial"/>
        </w:rPr>
        <w:t>Ti</w:t>
      </w:r>
      <w:r w:rsidR="007E6765" w:rsidRPr="006D797C">
        <w:rPr>
          <w:rFonts w:ascii="Arial" w:hAnsi="Arial" w:cs="Arial"/>
          <w:vertAlign w:val="subscript"/>
        </w:rPr>
        <w:t>3</w:t>
      </w:r>
      <w:r w:rsidR="007E6765" w:rsidRPr="001B68C8">
        <w:rPr>
          <w:rFonts w:ascii="Arial" w:hAnsi="Arial" w:cs="Arial"/>
        </w:rPr>
        <w:t>C</w:t>
      </w:r>
      <w:r w:rsidR="007E6765" w:rsidRPr="006D797C">
        <w:rPr>
          <w:rFonts w:ascii="Arial" w:hAnsi="Arial" w:cs="Arial"/>
          <w:vertAlign w:val="subscript"/>
        </w:rPr>
        <w:t>2</w:t>
      </w:r>
      <w:r w:rsidR="007E6765" w:rsidRPr="001B68C8">
        <w:rPr>
          <w:rFonts w:ascii="Arial" w:hAnsi="Arial" w:cs="Arial"/>
        </w:rPr>
        <w:t>-U10-Fe-800</w:t>
      </w:r>
      <w:r w:rsidR="007E6765">
        <w:rPr>
          <w:rFonts w:ascii="Arial" w:hAnsi="Arial" w:cs="Arial"/>
        </w:rPr>
        <w:t xml:space="preserve"> is the one with the most.</w:t>
      </w:r>
      <w:r w:rsidR="003B5E0C">
        <w:rPr>
          <w:rFonts w:ascii="Arial" w:hAnsi="Arial" w:cs="Arial"/>
        </w:rPr>
        <w:t xml:space="preserve"> </w:t>
      </w:r>
      <w:r w:rsidR="003B5E0C" w:rsidRPr="003B5E0C">
        <w:rPr>
          <w:rFonts w:ascii="Arial" w:hAnsi="Arial" w:cs="Arial"/>
        </w:rPr>
        <w:t>The slight decrease in performance in the Pt/C sample is not usually observable under these conditions and could be due to small contamination of the electrode surface by Cl</w:t>
      </w:r>
      <w:r w:rsidR="003B5E0C" w:rsidRPr="00692810">
        <w:rPr>
          <w:rFonts w:ascii="Arial" w:hAnsi="Arial" w:cs="Arial"/>
          <w:vertAlign w:val="superscript"/>
        </w:rPr>
        <w:t>-</w:t>
      </w:r>
      <w:r w:rsidR="003B5E0C" w:rsidRPr="003B5E0C">
        <w:rPr>
          <w:rFonts w:ascii="Arial" w:hAnsi="Arial" w:cs="Arial"/>
        </w:rPr>
        <w:t xml:space="preserve"> ions leaking from the SCE.</w:t>
      </w:r>
    </w:p>
    <w:p w14:paraId="066DDB4B" w14:textId="58C90ECD" w:rsidR="001B68C8" w:rsidRDefault="001B68C8" w:rsidP="00F1726A">
      <w:pPr>
        <w:rPr>
          <w:rFonts w:ascii="Arial" w:hAnsi="Arial" w:cs="Arial"/>
        </w:rPr>
      </w:pPr>
    </w:p>
    <w:p w14:paraId="113AA655" w14:textId="288918EF" w:rsidR="002B771B" w:rsidRPr="007E6765" w:rsidRDefault="0001229B" w:rsidP="00470F4D">
      <w:pPr>
        <w:rPr>
          <w:rFonts w:ascii="Arial" w:hAnsi="Arial" w:cs="Arial"/>
        </w:rPr>
      </w:pPr>
      <w:r w:rsidRPr="00110AC7">
        <w:rPr>
          <w:rFonts w:ascii="Arial" w:hAnsi="Arial" w:cs="Arial"/>
        </w:rPr>
        <w:t xml:space="preserve">All the electrochemical characteristics measured and discussed in this section are summarized in Table </w:t>
      </w:r>
      <w:r>
        <w:rPr>
          <w:rFonts w:ascii="Arial" w:hAnsi="Arial" w:cs="Arial"/>
        </w:rPr>
        <w:t>2</w:t>
      </w:r>
      <w:r w:rsidRPr="00110AC7">
        <w:rPr>
          <w:rFonts w:ascii="Arial" w:hAnsi="Arial" w:cs="Arial"/>
        </w:rPr>
        <w:t>.</w:t>
      </w:r>
      <w:r>
        <w:rPr>
          <w:rFonts w:ascii="Arial" w:hAnsi="Arial" w:cs="Arial"/>
        </w:rPr>
        <w:t xml:space="preserve"> </w:t>
      </w:r>
    </w:p>
    <w:p w14:paraId="1DD181AC" w14:textId="42F7DE19" w:rsidR="00FD2815" w:rsidRPr="00844612" w:rsidRDefault="00FD2815" w:rsidP="00FD2815">
      <w:pPr>
        <w:pStyle w:val="Caption"/>
        <w:rPr>
          <w:rFonts w:ascii="Arial" w:hAnsi="Arial" w:cs="Arial"/>
        </w:rPr>
      </w:pPr>
      <w:r w:rsidRPr="00844612">
        <w:rPr>
          <w:rFonts w:ascii="Arial" w:hAnsi="Arial" w:cs="Arial"/>
          <w:b/>
          <w:bCs/>
          <w:i w:val="0"/>
          <w:iCs w:val="0"/>
          <w:color w:val="auto"/>
        </w:rPr>
        <w:t>Table 2</w:t>
      </w:r>
      <w:r w:rsidRPr="00844612">
        <w:rPr>
          <w:rFonts w:ascii="Arial" w:hAnsi="Arial" w:cs="Arial"/>
          <w:i w:val="0"/>
          <w:iCs w:val="0"/>
          <w:color w:val="auto"/>
        </w:rPr>
        <w:t xml:space="preserve"> Summary of electrochemical properties of </w:t>
      </w:r>
      <w:r w:rsidR="00757234">
        <w:rPr>
          <w:rFonts w:ascii="Arial" w:hAnsi="Arial" w:cs="Arial"/>
          <w:i w:val="0"/>
          <w:iCs w:val="0"/>
          <w:color w:val="auto"/>
        </w:rPr>
        <w:t>the</w:t>
      </w:r>
      <w:r w:rsidRPr="00844612">
        <w:rPr>
          <w:rFonts w:ascii="Arial" w:hAnsi="Arial" w:cs="Arial"/>
          <w:i w:val="0"/>
          <w:iCs w:val="0"/>
          <w:color w:val="auto"/>
        </w:rPr>
        <w:t xml:space="preserve"> samples in air saturated 0.1 M KOH electrolyte. </w:t>
      </w:r>
    </w:p>
    <w:tbl>
      <w:tblPr>
        <w:tblStyle w:val="ListTable1Light"/>
        <w:tblW w:w="9026" w:type="dxa"/>
        <w:tblLook w:val="04A0" w:firstRow="1" w:lastRow="0" w:firstColumn="1" w:lastColumn="0" w:noHBand="0" w:noVBand="1"/>
      </w:tblPr>
      <w:tblGrid>
        <w:gridCol w:w="1317"/>
        <w:gridCol w:w="705"/>
        <w:gridCol w:w="1366"/>
        <w:gridCol w:w="1274"/>
        <w:gridCol w:w="1039"/>
        <w:gridCol w:w="1245"/>
        <w:gridCol w:w="2080"/>
      </w:tblGrid>
      <w:tr w:rsidR="0042591B" w:rsidRPr="00844612" w14:paraId="2539EF19" w14:textId="7C818866" w:rsidTr="00692810">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317" w:type="dxa"/>
          </w:tcPr>
          <w:p w14:paraId="09686427" w14:textId="77777777" w:rsidR="005722F2" w:rsidRPr="00716E47" w:rsidRDefault="005722F2" w:rsidP="00ED5AAA">
            <w:pPr>
              <w:jc w:val="center"/>
              <w:rPr>
                <w:rFonts w:ascii="Arial" w:hAnsi="Arial" w:cs="Arial"/>
                <w:b w:val="0"/>
                <w:bCs w:val="0"/>
                <w:sz w:val="20"/>
                <w:szCs w:val="20"/>
              </w:rPr>
            </w:pPr>
          </w:p>
          <w:p w14:paraId="04D6D648" w14:textId="77777777" w:rsidR="005722F2" w:rsidRPr="00716E47" w:rsidRDefault="005722F2" w:rsidP="00ED5AAA">
            <w:pPr>
              <w:jc w:val="center"/>
              <w:rPr>
                <w:rFonts w:ascii="Arial" w:hAnsi="Arial" w:cs="Arial"/>
                <w:sz w:val="20"/>
                <w:szCs w:val="20"/>
              </w:rPr>
            </w:pPr>
            <w:r w:rsidRPr="00716E47">
              <w:rPr>
                <w:rFonts w:ascii="Arial" w:hAnsi="Arial" w:cs="Arial"/>
                <w:sz w:val="20"/>
                <w:szCs w:val="20"/>
              </w:rPr>
              <w:t>Sample</w:t>
            </w:r>
          </w:p>
        </w:tc>
        <w:tc>
          <w:tcPr>
            <w:tcW w:w="705" w:type="dxa"/>
          </w:tcPr>
          <w:p w14:paraId="40E73EC7" w14:textId="77777777" w:rsidR="005722F2" w:rsidRPr="00716E47"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vertAlign w:val="subscript"/>
              </w:rPr>
            </w:pPr>
            <w:proofErr w:type="spellStart"/>
            <w:r w:rsidRPr="00716E47">
              <w:rPr>
                <w:rFonts w:ascii="Arial" w:hAnsi="Arial" w:cs="Arial"/>
                <w:i/>
                <w:iCs/>
                <w:sz w:val="20"/>
                <w:szCs w:val="20"/>
              </w:rPr>
              <w:t>E</w:t>
            </w:r>
            <w:r w:rsidRPr="00716E47">
              <w:rPr>
                <w:rFonts w:ascii="Arial" w:hAnsi="Arial" w:cs="Arial"/>
                <w:sz w:val="20"/>
                <w:szCs w:val="20"/>
                <w:vertAlign w:val="subscript"/>
              </w:rPr>
              <w:t>onset</w:t>
            </w:r>
            <w:proofErr w:type="spellEnd"/>
          </w:p>
          <w:p w14:paraId="02604219" w14:textId="77777777" w:rsidR="005722F2" w:rsidRPr="00716E47"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(V vs RHE)</w:t>
            </w:r>
          </w:p>
        </w:tc>
        <w:tc>
          <w:tcPr>
            <w:tcW w:w="1366" w:type="dxa"/>
          </w:tcPr>
          <w:p w14:paraId="41D4587A" w14:textId="6A7C2715" w:rsidR="005722F2" w:rsidRPr="00F31DAF"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vertAlign w:val="superscript"/>
              </w:rPr>
            </w:pPr>
            <w:proofErr w:type="spellStart"/>
            <w:r w:rsidRPr="00F31DAF">
              <w:rPr>
                <w:rFonts w:ascii="Arial" w:hAnsi="Arial" w:cs="Arial"/>
                <w:i/>
                <w:iCs/>
                <w:sz w:val="20"/>
                <w:szCs w:val="20"/>
              </w:rPr>
              <w:t>j</w:t>
            </w:r>
            <w:r w:rsidRPr="00F31DAF">
              <w:rPr>
                <w:rFonts w:ascii="Arial" w:hAnsi="Arial" w:cs="Arial"/>
                <w:sz w:val="20"/>
                <w:szCs w:val="20"/>
                <w:vertAlign w:val="subscript"/>
              </w:rPr>
              <w:t>k</w:t>
            </w:r>
            <w:proofErr w:type="spellEnd"/>
            <w:r w:rsidRPr="00F31DAF">
              <w:rPr>
                <w:rFonts w:ascii="Arial" w:hAnsi="Arial" w:cs="Arial"/>
                <w:sz w:val="20"/>
                <w:szCs w:val="20"/>
              </w:rPr>
              <w:t xml:space="preserve"> at 0.85 </w:t>
            </w:r>
            <w:proofErr w:type="gramStart"/>
            <w:r w:rsidRPr="00F31DAF">
              <w:rPr>
                <w:rFonts w:ascii="Arial" w:hAnsi="Arial" w:cs="Arial"/>
                <w:sz w:val="20"/>
                <w:szCs w:val="20"/>
              </w:rPr>
              <w:t>mA.cm</w:t>
            </w:r>
            <w:r w:rsidRPr="00F31DAF">
              <w:rPr>
                <w:rFonts w:ascii="Arial" w:hAnsi="Arial" w:cs="Arial"/>
                <w:sz w:val="20"/>
                <w:szCs w:val="20"/>
                <w:vertAlign w:val="subscript"/>
              </w:rPr>
              <w:t>disk</w:t>
            </w:r>
            <w:proofErr w:type="gramEnd"/>
            <w:r w:rsidRPr="00F31DAF">
              <w:rPr>
                <w:rFonts w:ascii="Arial" w:hAnsi="Arial" w:cs="Arial"/>
                <w:sz w:val="20"/>
                <w:szCs w:val="20"/>
                <w:vertAlign w:val="superscript"/>
              </w:rPr>
              <w:t>-2</w:t>
            </w:r>
          </w:p>
          <w:p w14:paraId="0A531E49" w14:textId="7B5ED74F" w:rsidR="005722F2" w:rsidRPr="00716E47"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(mA.cm</w:t>
            </w:r>
            <w:r w:rsidRPr="00716E47">
              <w:rPr>
                <w:rFonts w:ascii="Arial" w:hAnsi="Arial" w:cs="Arial"/>
                <w:sz w:val="20"/>
                <w:szCs w:val="20"/>
                <w:vertAlign w:val="superscript"/>
              </w:rPr>
              <w:t>2</w:t>
            </w:r>
            <w:r w:rsidRPr="00716E47">
              <w:rPr>
                <w:rFonts w:ascii="Arial" w:hAnsi="Arial" w:cs="Arial"/>
                <w:sz w:val="20"/>
                <w:szCs w:val="20"/>
              </w:rPr>
              <w:t>)</w:t>
            </w:r>
          </w:p>
        </w:tc>
        <w:tc>
          <w:tcPr>
            <w:tcW w:w="1274" w:type="dxa"/>
          </w:tcPr>
          <w:p w14:paraId="5A30AD0E" w14:textId="6364E11B" w:rsidR="005722F2" w:rsidRPr="00F31DAF"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vertAlign w:val="superscript"/>
              </w:rPr>
            </w:pPr>
            <w:proofErr w:type="spellStart"/>
            <w:r>
              <w:rPr>
                <w:rFonts w:ascii="Arial" w:hAnsi="Arial" w:cs="Arial"/>
                <w:i/>
                <w:iCs/>
                <w:sz w:val="20"/>
                <w:szCs w:val="20"/>
                <w:u w:val="single"/>
              </w:rPr>
              <w:t>j</w:t>
            </w:r>
            <w:r w:rsidRPr="00F31DAF">
              <w:rPr>
                <w:rFonts w:ascii="Arial" w:hAnsi="Arial" w:cs="Arial"/>
                <w:sz w:val="20"/>
                <w:szCs w:val="20"/>
                <w:vertAlign w:val="subscript"/>
              </w:rPr>
              <w:t>k</w:t>
            </w:r>
            <w:proofErr w:type="spellEnd"/>
            <w:r w:rsidRPr="00F31DAF">
              <w:rPr>
                <w:rFonts w:ascii="Arial" w:hAnsi="Arial" w:cs="Arial"/>
                <w:sz w:val="20"/>
                <w:szCs w:val="20"/>
              </w:rPr>
              <w:t xml:space="preserve"> at 0.9 </w:t>
            </w:r>
            <w:proofErr w:type="gramStart"/>
            <w:r w:rsidRPr="00F31DAF">
              <w:rPr>
                <w:rFonts w:ascii="Arial" w:hAnsi="Arial" w:cs="Arial"/>
                <w:sz w:val="20"/>
                <w:szCs w:val="20"/>
              </w:rPr>
              <w:t>mA.cm</w:t>
            </w:r>
            <w:r w:rsidRPr="00F31DAF">
              <w:rPr>
                <w:rFonts w:ascii="Arial" w:hAnsi="Arial" w:cs="Arial"/>
                <w:sz w:val="20"/>
                <w:szCs w:val="20"/>
                <w:vertAlign w:val="subscript"/>
              </w:rPr>
              <w:t>disk</w:t>
            </w:r>
            <w:proofErr w:type="gramEnd"/>
            <w:r w:rsidRPr="00F31DAF">
              <w:rPr>
                <w:rFonts w:ascii="Arial" w:hAnsi="Arial" w:cs="Arial"/>
                <w:sz w:val="20"/>
                <w:szCs w:val="20"/>
                <w:vertAlign w:val="superscript"/>
              </w:rPr>
              <w:t>-2</w:t>
            </w:r>
          </w:p>
          <w:p w14:paraId="518E9459" w14:textId="186BD19F" w:rsidR="005722F2" w:rsidRPr="00716E47"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(mA.cm</w:t>
            </w:r>
            <w:r w:rsidRPr="00716E47">
              <w:rPr>
                <w:rFonts w:ascii="Arial" w:hAnsi="Arial" w:cs="Arial"/>
                <w:sz w:val="20"/>
                <w:szCs w:val="20"/>
                <w:vertAlign w:val="superscript"/>
              </w:rPr>
              <w:t>2</w:t>
            </w:r>
            <w:r w:rsidRPr="00716E47">
              <w:rPr>
                <w:rFonts w:ascii="Arial" w:hAnsi="Arial" w:cs="Arial"/>
                <w:sz w:val="20"/>
                <w:szCs w:val="20"/>
              </w:rPr>
              <w:t>)</w:t>
            </w:r>
          </w:p>
        </w:tc>
        <w:tc>
          <w:tcPr>
            <w:tcW w:w="1039" w:type="dxa"/>
          </w:tcPr>
          <w:p w14:paraId="2E508689" w14:textId="77777777" w:rsidR="005722F2"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Pr>
                <w:rFonts w:ascii="Arial" w:hAnsi="Arial" w:cs="Arial"/>
                <w:i/>
                <w:iCs/>
                <w:sz w:val="20"/>
                <w:szCs w:val="20"/>
              </w:rPr>
              <w:t xml:space="preserve">n </w:t>
            </w:r>
          </w:p>
          <w:p w14:paraId="10659CB8" w14:textId="2E8E5BFF" w:rsidR="005722F2" w:rsidRPr="00F31DAF" w:rsidRDefault="005722F2" w:rsidP="00ED5A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(average from KL plots)</w:t>
            </w:r>
          </w:p>
        </w:tc>
        <w:tc>
          <w:tcPr>
            <w:tcW w:w="1245" w:type="dxa"/>
          </w:tcPr>
          <w:p w14:paraId="2DE41BF3" w14:textId="77777777" w:rsidR="005722F2" w:rsidRPr="00716E47" w:rsidRDefault="005722F2" w:rsidP="00F31D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Tafel slope </w:t>
            </w:r>
          </w:p>
          <w:p w14:paraId="5946135C" w14:textId="2310FD17" w:rsidR="005722F2" w:rsidRPr="00716E47" w:rsidRDefault="005722F2" w:rsidP="00F31D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(mV/dec)</w:t>
            </w:r>
          </w:p>
        </w:tc>
        <w:tc>
          <w:tcPr>
            <w:tcW w:w="2080" w:type="dxa"/>
          </w:tcPr>
          <w:p w14:paraId="0E17C7F0" w14:textId="77777777" w:rsidR="0042591B" w:rsidRDefault="0042591B" w:rsidP="00F31D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vertAlign w:val="subscript"/>
              </w:rPr>
            </w:pPr>
            <w:r w:rsidRPr="001B68C8">
              <w:rPr>
                <w:rFonts w:ascii="Arial" w:hAnsi="Arial" w:cs="Arial"/>
              </w:rPr>
              <w:t>Δ</w:t>
            </w:r>
            <w:r w:rsidRPr="00C045EA">
              <w:rPr>
                <w:rFonts w:ascii="Arial" w:hAnsi="Arial" w:cs="Arial"/>
                <w:i/>
                <w:iCs/>
              </w:rPr>
              <w:t>E</w:t>
            </w:r>
            <w:r w:rsidRPr="00C045EA">
              <w:rPr>
                <w:rFonts w:ascii="Arial" w:hAnsi="Arial" w:cs="Arial"/>
                <w:vertAlign w:val="subscript"/>
              </w:rPr>
              <w:t>1/2</w:t>
            </w:r>
          </w:p>
          <w:p w14:paraId="1D82BC98" w14:textId="34AE31E0" w:rsidR="005722F2" w:rsidRDefault="000A7CAA" w:rsidP="00F31D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Half-wave potential </w:t>
            </w:r>
            <w:r w:rsidR="0042591B">
              <w:rPr>
                <w:rFonts w:ascii="Arial" w:hAnsi="Arial" w:cs="Arial"/>
                <w:sz w:val="20"/>
                <w:szCs w:val="20"/>
              </w:rPr>
              <w:t>shift</w:t>
            </w:r>
            <w:r w:rsidR="00B8312C">
              <w:rPr>
                <w:rFonts w:ascii="Arial" w:hAnsi="Arial" w:cs="Arial"/>
                <w:sz w:val="20"/>
                <w:szCs w:val="20"/>
              </w:rPr>
              <w:t xml:space="preserve"> after ADT</w:t>
            </w:r>
          </w:p>
          <w:p w14:paraId="105AB7A1" w14:textId="195583E4" w:rsidR="00B8312C" w:rsidRPr="00716E47" w:rsidRDefault="00B8312C" w:rsidP="00F31D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(mV)</w:t>
            </w:r>
          </w:p>
        </w:tc>
      </w:tr>
      <w:tr w:rsidR="0042591B" w:rsidRPr="00844612" w14:paraId="737C0B9C" w14:textId="4C2AE320" w:rsidTr="0069281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17" w:type="dxa"/>
          </w:tcPr>
          <w:p w14:paraId="3A966B06" w14:textId="695BC044" w:rsidR="005722F2" w:rsidRPr="00716E47" w:rsidRDefault="005722F2" w:rsidP="00716E47">
            <w:pPr>
              <w:jc w:val="center"/>
              <w:rPr>
                <w:rFonts w:ascii="Arial" w:hAnsi="Arial" w:cs="Arial"/>
                <w:sz w:val="20"/>
                <w:szCs w:val="20"/>
              </w:rPr>
            </w:pPr>
            <w:r w:rsidRPr="00716E47">
              <w:rPr>
                <w:rFonts w:ascii="Arial" w:hAnsi="Arial" w:cs="Arial"/>
                <w:b w:val="0"/>
                <w:bCs w:val="0"/>
                <w:sz w:val="20"/>
                <w:szCs w:val="20"/>
              </w:rPr>
              <w:t>Ti</w:t>
            </w:r>
            <w:r w:rsidRPr="00716E47">
              <w:rPr>
                <w:rFonts w:ascii="Arial" w:hAnsi="Arial" w:cs="Arial"/>
                <w:b w:val="0"/>
                <w:bCs w:val="0"/>
                <w:sz w:val="20"/>
                <w:szCs w:val="20"/>
                <w:vertAlign w:val="subscript"/>
              </w:rPr>
              <w:t>3</w:t>
            </w:r>
            <w:r w:rsidRPr="00716E47">
              <w:rPr>
                <w:rFonts w:ascii="Arial" w:hAnsi="Arial" w:cs="Arial"/>
                <w:b w:val="0"/>
                <w:bCs w:val="0"/>
                <w:sz w:val="20"/>
                <w:szCs w:val="20"/>
              </w:rPr>
              <w:t>C</w:t>
            </w:r>
            <w:r w:rsidRPr="00716E47">
              <w:rPr>
                <w:rFonts w:ascii="Arial" w:hAnsi="Arial" w:cs="Arial"/>
                <w:b w:val="0"/>
                <w:bCs w:val="0"/>
                <w:sz w:val="20"/>
                <w:szCs w:val="20"/>
                <w:vertAlign w:val="subscript"/>
              </w:rPr>
              <w:t>2</w:t>
            </w:r>
            <w:r w:rsidRPr="00716E47">
              <w:rPr>
                <w:rFonts w:ascii="Arial" w:hAnsi="Arial" w:cs="Arial"/>
                <w:b w:val="0"/>
                <w:bCs w:val="0"/>
                <w:sz w:val="20"/>
                <w:szCs w:val="20"/>
              </w:rPr>
              <w:t xml:space="preserve">-U10-Fe-800 </w:t>
            </w:r>
          </w:p>
        </w:tc>
        <w:tc>
          <w:tcPr>
            <w:tcW w:w="705" w:type="dxa"/>
          </w:tcPr>
          <w:p w14:paraId="37948FF5" w14:textId="189170F3"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0.86 </w:t>
            </w:r>
          </w:p>
        </w:tc>
        <w:tc>
          <w:tcPr>
            <w:tcW w:w="1366" w:type="dxa"/>
          </w:tcPr>
          <w:p w14:paraId="59638E7B" w14:textId="00E26EC5"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0.04 </w:t>
            </w:r>
          </w:p>
        </w:tc>
        <w:tc>
          <w:tcPr>
            <w:tcW w:w="1274" w:type="dxa"/>
          </w:tcPr>
          <w:p w14:paraId="5B5DF4C6" w14:textId="2EBC74F2"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0.005 </w:t>
            </w:r>
          </w:p>
        </w:tc>
        <w:tc>
          <w:tcPr>
            <w:tcW w:w="1039" w:type="dxa"/>
          </w:tcPr>
          <w:p w14:paraId="3E8445F1" w14:textId="218D9D08"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2.96 </w:t>
            </w:r>
          </w:p>
        </w:tc>
        <w:tc>
          <w:tcPr>
            <w:tcW w:w="1245" w:type="dxa"/>
          </w:tcPr>
          <w:p w14:paraId="0A7D2E60" w14:textId="1CFFF01E"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89</w:t>
            </w:r>
          </w:p>
        </w:tc>
        <w:tc>
          <w:tcPr>
            <w:tcW w:w="2080" w:type="dxa"/>
          </w:tcPr>
          <w:p w14:paraId="24582CF3" w14:textId="10CB3A81" w:rsidR="005722F2" w:rsidRDefault="0025136C"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85</w:t>
            </w:r>
          </w:p>
        </w:tc>
      </w:tr>
      <w:tr w:rsidR="0042591B" w:rsidRPr="00844612" w14:paraId="7C1E884C" w14:textId="41CCAE88" w:rsidTr="00692810">
        <w:trPr>
          <w:trHeight w:val="273"/>
        </w:trPr>
        <w:tc>
          <w:tcPr>
            <w:cnfStyle w:val="001000000000" w:firstRow="0" w:lastRow="0" w:firstColumn="1" w:lastColumn="0" w:oddVBand="0" w:evenVBand="0" w:oddHBand="0" w:evenHBand="0" w:firstRowFirstColumn="0" w:firstRowLastColumn="0" w:lastRowFirstColumn="0" w:lastRowLastColumn="0"/>
            <w:tcW w:w="1317" w:type="dxa"/>
          </w:tcPr>
          <w:p w14:paraId="78D65070" w14:textId="08AB9599" w:rsidR="005722F2" w:rsidRPr="00716E47" w:rsidRDefault="005722F2" w:rsidP="00716E47">
            <w:pPr>
              <w:jc w:val="center"/>
              <w:rPr>
                <w:rFonts w:ascii="Arial" w:hAnsi="Arial" w:cs="Arial"/>
                <w:sz w:val="20"/>
                <w:szCs w:val="20"/>
              </w:rPr>
            </w:pPr>
            <w:r w:rsidRPr="00716E47">
              <w:rPr>
                <w:rFonts w:ascii="Arial" w:hAnsi="Arial" w:cs="Arial"/>
                <w:b w:val="0"/>
                <w:bCs w:val="0"/>
                <w:sz w:val="20"/>
                <w:szCs w:val="20"/>
              </w:rPr>
              <w:t>Ti</w:t>
            </w:r>
            <w:r w:rsidRPr="002F4E06">
              <w:rPr>
                <w:rFonts w:ascii="Arial" w:hAnsi="Arial" w:cs="Arial"/>
                <w:b w:val="0"/>
                <w:bCs w:val="0"/>
                <w:sz w:val="20"/>
                <w:szCs w:val="20"/>
                <w:vertAlign w:val="subscript"/>
              </w:rPr>
              <w:t>3</w:t>
            </w:r>
            <w:r w:rsidRPr="00716E47">
              <w:rPr>
                <w:rFonts w:ascii="Arial" w:hAnsi="Arial" w:cs="Arial"/>
                <w:b w:val="0"/>
                <w:bCs w:val="0"/>
                <w:sz w:val="20"/>
                <w:szCs w:val="20"/>
              </w:rPr>
              <w:t>C</w:t>
            </w:r>
            <w:r w:rsidRPr="002F4E06">
              <w:rPr>
                <w:rFonts w:ascii="Arial" w:hAnsi="Arial" w:cs="Arial"/>
                <w:b w:val="0"/>
                <w:bCs w:val="0"/>
                <w:sz w:val="20"/>
                <w:szCs w:val="20"/>
                <w:vertAlign w:val="subscript"/>
              </w:rPr>
              <w:t>2</w:t>
            </w:r>
            <w:r w:rsidRPr="00716E47">
              <w:rPr>
                <w:rFonts w:ascii="Arial" w:hAnsi="Arial" w:cs="Arial"/>
                <w:b w:val="0"/>
                <w:bCs w:val="0"/>
                <w:sz w:val="20"/>
                <w:szCs w:val="20"/>
              </w:rPr>
              <w:t xml:space="preserve">-U50-Fe-800 </w:t>
            </w:r>
          </w:p>
        </w:tc>
        <w:tc>
          <w:tcPr>
            <w:tcW w:w="705" w:type="dxa"/>
          </w:tcPr>
          <w:p w14:paraId="50D8C0C3" w14:textId="69519797"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0.93 </w:t>
            </w:r>
          </w:p>
        </w:tc>
        <w:tc>
          <w:tcPr>
            <w:tcW w:w="1366" w:type="dxa"/>
          </w:tcPr>
          <w:p w14:paraId="2667DE38" w14:textId="561B0C83"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0.47 </w:t>
            </w:r>
          </w:p>
        </w:tc>
        <w:tc>
          <w:tcPr>
            <w:tcW w:w="1274" w:type="dxa"/>
          </w:tcPr>
          <w:p w14:paraId="79C4DAF7" w14:textId="4DF6F7A2"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0.08 </w:t>
            </w:r>
          </w:p>
        </w:tc>
        <w:tc>
          <w:tcPr>
            <w:tcW w:w="1039" w:type="dxa"/>
          </w:tcPr>
          <w:p w14:paraId="101120A8" w14:textId="513C093A"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3.66 </w:t>
            </w:r>
          </w:p>
        </w:tc>
        <w:tc>
          <w:tcPr>
            <w:tcW w:w="1245" w:type="dxa"/>
          </w:tcPr>
          <w:p w14:paraId="7B4EDB04" w14:textId="49E38C46"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w:t>
            </w:r>
          </w:p>
        </w:tc>
        <w:tc>
          <w:tcPr>
            <w:tcW w:w="2080" w:type="dxa"/>
          </w:tcPr>
          <w:p w14:paraId="64508207" w14:textId="5826E07E" w:rsidR="005722F2" w:rsidRDefault="0025136C"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w:t>
            </w:r>
          </w:p>
        </w:tc>
      </w:tr>
      <w:tr w:rsidR="0042591B" w:rsidRPr="00844612" w14:paraId="7C73D39C" w14:textId="51EBD753" w:rsidTr="0069281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17" w:type="dxa"/>
          </w:tcPr>
          <w:p w14:paraId="3A5FBF73" w14:textId="77E4DCB1" w:rsidR="005722F2" w:rsidRPr="00716E47" w:rsidRDefault="005722F2" w:rsidP="00716E47">
            <w:pPr>
              <w:jc w:val="center"/>
              <w:rPr>
                <w:rFonts w:ascii="Arial" w:hAnsi="Arial" w:cs="Arial"/>
                <w:sz w:val="20"/>
                <w:szCs w:val="20"/>
              </w:rPr>
            </w:pPr>
            <w:r w:rsidRPr="00716E47">
              <w:rPr>
                <w:rFonts w:ascii="Arial" w:hAnsi="Arial" w:cs="Arial"/>
                <w:b w:val="0"/>
                <w:bCs w:val="0"/>
                <w:sz w:val="20"/>
                <w:szCs w:val="20"/>
              </w:rPr>
              <w:t xml:space="preserve">C-U50-Fe-800 </w:t>
            </w:r>
          </w:p>
        </w:tc>
        <w:tc>
          <w:tcPr>
            <w:tcW w:w="705" w:type="dxa"/>
          </w:tcPr>
          <w:p w14:paraId="064071BA" w14:textId="10B9706D"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0.91 </w:t>
            </w:r>
          </w:p>
        </w:tc>
        <w:tc>
          <w:tcPr>
            <w:tcW w:w="1366" w:type="dxa"/>
          </w:tcPr>
          <w:p w14:paraId="7157A2F7" w14:textId="60A79821"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0.17 </w:t>
            </w:r>
          </w:p>
        </w:tc>
        <w:tc>
          <w:tcPr>
            <w:tcW w:w="1274" w:type="dxa"/>
          </w:tcPr>
          <w:p w14:paraId="4A13D8FD" w14:textId="1CDE3ED1"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0.03 </w:t>
            </w:r>
          </w:p>
        </w:tc>
        <w:tc>
          <w:tcPr>
            <w:tcW w:w="1039" w:type="dxa"/>
          </w:tcPr>
          <w:p w14:paraId="7678341A" w14:textId="06C2F610"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3.69 </w:t>
            </w:r>
          </w:p>
        </w:tc>
        <w:tc>
          <w:tcPr>
            <w:tcW w:w="1245" w:type="dxa"/>
          </w:tcPr>
          <w:p w14:paraId="7CF658FB" w14:textId="145FCA17" w:rsidR="005722F2" w:rsidRPr="00716E47" w:rsidRDefault="005722F2"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73</w:t>
            </w:r>
          </w:p>
        </w:tc>
        <w:tc>
          <w:tcPr>
            <w:tcW w:w="2080" w:type="dxa"/>
          </w:tcPr>
          <w:p w14:paraId="5FB06EA8" w14:textId="17A85142" w:rsidR="005722F2" w:rsidRDefault="00BE0D6E" w:rsidP="00716E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47</w:t>
            </w:r>
          </w:p>
        </w:tc>
      </w:tr>
      <w:tr w:rsidR="0042591B" w:rsidRPr="00844612" w14:paraId="1B4C205C" w14:textId="52540EB8" w:rsidTr="00692810">
        <w:trPr>
          <w:trHeight w:val="273"/>
        </w:trPr>
        <w:tc>
          <w:tcPr>
            <w:cnfStyle w:val="001000000000" w:firstRow="0" w:lastRow="0" w:firstColumn="1" w:lastColumn="0" w:oddVBand="0" w:evenVBand="0" w:oddHBand="0" w:evenHBand="0" w:firstRowFirstColumn="0" w:firstRowLastColumn="0" w:lastRowFirstColumn="0" w:lastRowLastColumn="0"/>
            <w:tcW w:w="1317" w:type="dxa"/>
          </w:tcPr>
          <w:p w14:paraId="028A05C8" w14:textId="766B3E82" w:rsidR="005722F2" w:rsidRPr="00716E47" w:rsidRDefault="005722F2" w:rsidP="00716E47">
            <w:pPr>
              <w:jc w:val="center"/>
              <w:rPr>
                <w:rFonts w:ascii="Arial" w:hAnsi="Arial" w:cs="Arial"/>
                <w:sz w:val="20"/>
                <w:szCs w:val="20"/>
              </w:rPr>
            </w:pPr>
            <w:r w:rsidRPr="00716E47">
              <w:rPr>
                <w:rFonts w:ascii="Arial" w:hAnsi="Arial" w:cs="Arial"/>
                <w:b w:val="0"/>
                <w:bCs w:val="0"/>
                <w:sz w:val="20"/>
                <w:szCs w:val="20"/>
              </w:rPr>
              <w:t xml:space="preserve">Pt/C </w:t>
            </w:r>
          </w:p>
        </w:tc>
        <w:tc>
          <w:tcPr>
            <w:tcW w:w="705" w:type="dxa"/>
          </w:tcPr>
          <w:p w14:paraId="040C71BF" w14:textId="2FFDA657"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0.96 </w:t>
            </w:r>
          </w:p>
        </w:tc>
        <w:tc>
          <w:tcPr>
            <w:tcW w:w="1366" w:type="dxa"/>
          </w:tcPr>
          <w:p w14:paraId="6C7466AE" w14:textId="168258E0"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3.02 </w:t>
            </w:r>
          </w:p>
        </w:tc>
        <w:tc>
          <w:tcPr>
            <w:tcW w:w="1274" w:type="dxa"/>
          </w:tcPr>
          <w:p w14:paraId="48941E2F" w14:textId="682CAB52"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0.61 </w:t>
            </w:r>
          </w:p>
        </w:tc>
        <w:tc>
          <w:tcPr>
            <w:tcW w:w="1039" w:type="dxa"/>
          </w:tcPr>
          <w:p w14:paraId="7556BAE0" w14:textId="0EB4C802"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E47">
              <w:rPr>
                <w:rFonts w:ascii="Arial" w:hAnsi="Arial" w:cs="Arial"/>
                <w:sz w:val="20"/>
                <w:szCs w:val="20"/>
              </w:rPr>
              <w:t xml:space="preserve">3.91 </w:t>
            </w:r>
          </w:p>
        </w:tc>
        <w:tc>
          <w:tcPr>
            <w:tcW w:w="1245" w:type="dxa"/>
          </w:tcPr>
          <w:p w14:paraId="59015D56" w14:textId="4394DFE7" w:rsidR="005722F2" w:rsidRPr="00716E47" w:rsidRDefault="005722F2"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w:t>
            </w:r>
          </w:p>
        </w:tc>
        <w:tc>
          <w:tcPr>
            <w:tcW w:w="2080" w:type="dxa"/>
          </w:tcPr>
          <w:p w14:paraId="7DC57AA9" w14:textId="5F5FED64" w:rsidR="005722F2" w:rsidRDefault="00BE0D6E" w:rsidP="00716E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w:t>
            </w:r>
          </w:p>
        </w:tc>
      </w:tr>
    </w:tbl>
    <w:p w14:paraId="555230C8" w14:textId="77777777" w:rsidR="008E1455" w:rsidRDefault="008E1455" w:rsidP="008E1455">
      <w:pPr>
        <w:rPr>
          <w:rFonts w:ascii="Arial" w:hAnsi="Arial" w:cs="Arial"/>
        </w:rPr>
      </w:pPr>
    </w:p>
    <w:p w14:paraId="082B462C" w14:textId="421D0E98" w:rsidR="008E1455" w:rsidRPr="008E1455" w:rsidRDefault="008E1455" w:rsidP="008E1455">
      <w:pPr>
        <w:rPr>
          <w:rFonts w:ascii="Arial" w:hAnsi="Arial" w:cs="Arial"/>
        </w:rPr>
      </w:pPr>
      <w:r w:rsidRPr="008329AA">
        <w:rPr>
          <w:rFonts w:ascii="Arial" w:hAnsi="Arial" w:cs="Arial"/>
        </w:rPr>
        <w:t xml:space="preserve">Overall, the ORR performance indicators </w:t>
      </w:r>
      <w:r w:rsidR="007E6765">
        <w:rPr>
          <w:rFonts w:ascii="Arial" w:hAnsi="Arial" w:cs="Arial"/>
        </w:rPr>
        <w:t>for</w:t>
      </w:r>
      <w:r w:rsidRPr="008329AA">
        <w:rPr>
          <w:rFonts w:ascii="Arial" w:hAnsi="Arial" w:cs="Arial"/>
        </w:rPr>
        <w:t xml:space="preserve"> the different samples follow this trend: Pt/C &gt; Ti</w:t>
      </w:r>
      <w:r w:rsidRPr="007E6765">
        <w:rPr>
          <w:rFonts w:ascii="Arial" w:hAnsi="Arial" w:cs="Arial"/>
          <w:vertAlign w:val="subscript"/>
        </w:rPr>
        <w:t>3</w:t>
      </w:r>
      <w:r w:rsidRPr="008329AA">
        <w:rPr>
          <w:rFonts w:ascii="Arial" w:hAnsi="Arial" w:cs="Arial"/>
        </w:rPr>
        <w:t>C</w:t>
      </w:r>
      <w:r w:rsidRPr="007E6765">
        <w:rPr>
          <w:rFonts w:ascii="Arial" w:hAnsi="Arial" w:cs="Arial"/>
          <w:vertAlign w:val="subscript"/>
        </w:rPr>
        <w:t>2</w:t>
      </w:r>
      <w:r w:rsidRPr="008329AA">
        <w:rPr>
          <w:rFonts w:ascii="Arial" w:hAnsi="Arial" w:cs="Arial"/>
        </w:rPr>
        <w:t>-U50-Fe-800 &gt; C-U50-Fe-800 &gt; Ti</w:t>
      </w:r>
      <w:r w:rsidRPr="007E6765">
        <w:rPr>
          <w:rFonts w:ascii="Arial" w:hAnsi="Arial" w:cs="Arial"/>
          <w:vertAlign w:val="subscript"/>
        </w:rPr>
        <w:t>3</w:t>
      </w:r>
      <w:r w:rsidRPr="008329AA">
        <w:rPr>
          <w:rFonts w:ascii="Arial" w:hAnsi="Arial" w:cs="Arial"/>
        </w:rPr>
        <w:t>C</w:t>
      </w:r>
      <w:r w:rsidRPr="007E6765">
        <w:rPr>
          <w:rFonts w:ascii="Arial" w:hAnsi="Arial" w:cs="Arial"/>
          <w:vertAlign w:val="subscript"/>
        </w:rPr>
        <w:t>2</w:t>
      </w:r>
      <w:r w:rsidRPr="008329AA">
        <w:rPr>
          <w:rFonts w:ascii="Arial" w:hAnsi="Arial" w:cs="Arial"/>
        </w:rPr>
        <w:t xml:space="preserve">-U10-Fe-800. Based on the </w:t>
      </w:r>
      <w:proofErr w:type="spellStart"/>
      <w:r w:rsidRPr="008329AA">
        <w:rPr>
          <w:rFonts w:ascii="Arial" w:hAnsi="Arial" w:cs="Arial"/>
        </w:rPr>
        <w:t>physico</w:t>
      </w:r>
      <w:proofErr w:type="spellEnd"/>
      <w:r w:rsidR="007E6765">
        <w:rPr>
          <w:rFonts w:ascii="Arial" w:hAnsi="Arial" w:cs="Arial"/>
        </w:rPr>
        <w:t>-</w:t>
      </w:r>
      <w:r w:rsidRPr="008329AA">
        <w:rPr>
          <w:rFonts w:ascii="Arial" w:hAnsi="Arial" w:cs="Arial"/>
        </w:rPr>
        <w:t>chemical characterisation of the materials, most of the improvement in ORR performance of Ti</w:t>
      </w:r>
      <w:r w:rsidRPr="007E6765">
        <w:rPr>
          <w:rFonts w:ascii="Arial" w:hAnsi="Arial" w:cs="Arial"/>
          <w:vertAlign w:val="subscript"/>
        </w:rPr>
        <w:t>3</w:t>
      </w:r>
      <w:r w:rsidRPr="008329AA">
        <w:rPr>
          <w:rFonts w:ascii="Arial" w:hAnsi="Arial" w:cs="Arial"/>
        </w:rPr>
        <w:t>C</w:t>
      </w:r>
      <w:r w:rsidRPr="007E6765">
        <w:rPr>
          <w:rFonts w:ascii="Arial" w:hAnsi="Arial" w:cs="Arial"/>
          <w:vertAlign w:val="subscript"/>
        </w:rPr>
        <w:t>2</w:t>
      </w:r>
      <w:r w:rsidRPr="008329AA">
        <w:rPr>
          <w:rFonts w:ascii="Arial" w:hAnsi="Arial" w:cs="Arial"/>
        </w:rPr>
        <w:t xml:space="preserve">-U50-Fe-800 compared to the other two materials </w:t>
      </w:r>
      <w:r w:rsidR="007E6765">
        <w:rPr>
          <w:rFonts w:ascii="Arial" w:hAnsi="Arial" w:cs="Arial"/>
        </w:rPr>
        <w:t>can be explained by:</w:t>
      </w:r>
    </w:p>
    <w:p w14:paraId="7F2FA8F9" w14:textId="77777777" w:rsidR="008E1455" w:rsidRPr="008E1455" w:rsidRDefault="008E1455" w:rsidP="008E1455">
      <w:pPr>
        <w:pStyle w:val="ListParagraph"/>
        <w:numPr>
          <w:ilvl w:val="0"/>
          <w:numId w:val="9"/>
        </w:numPr>
        <w:rPr>
          <w:rFonts w:ascii="Arial" w:hAnsi="Arial" w:cs="Arial"/>
        </w:rPr>
      </w:pPr>
      <w:r w:rsidRPr="008E1455">
        <w:rPr>
          <w:rFonts w:ascii="Arial" w:hAnsi="Arial" w:cs="Arial"/>
        </w:rPr>
        <w:t xml:space="preserve">A higher nitrogen content, which favourably formed pyridinic N species (see deconvolution of XPS N1s spectra). Pyridinic N is well known to improve ORR activity compared to other carbonous N species. </w:t>
      </w:r>
    </w:p>
    <w:p w14:paraId="75EEF097" w14:textId="0F13E2F4" w:rsidR="00FD2815" w:rsidRPr="001B68C8" w:rsidRDefault="008E1455" w:rsidP="00470F4D">
      <w:pPr>
        <w:pStyle w:val="ListParagraph"/>
        <w:numPr>
          <w:ilvl w:val="0"/>
          <w:numId w:val="9"/>
        </w:numPr>
        <w:rPr>
          <w:rFonts w:ascii="Arial" w:hAnsi="Arial" w:cs="Arial"/>
        </w:rPr>
      </w:pPr>
      <w:r w:rsidRPr="008E1455">
        <w:rPr>
          <w:rFonts w:ascii="Arial" w:hAnsi="Arial" w:cs="Arial"/>
        </w:rPr>
        <w:t>The choice of support material.</w:t>
      </w:r>
      <w:r w:rsidR="00723BD1">
        <w:rPr>
          <w:rFonts w:ascii="Arial" w:hAnsi="Arial" w:cs="Arial"/>
        </w:rPr>
        <w:t xml:space="preserve"> </w:t>
      </w:r>
      <w:r w:rsidR="007E6765">
        <w:rPr>
          <w:rFonts w:ascii="Arial" w:hAnsi="Arial" w:cs="Arial"/>
        </w:rPr>
        <w:t>B</w:t>
      </w:r>
      <w:r w:rsidRPr="008E1455">
        <w:rPr>
          <w:rFonts w:ascii="Arial" w:hAnsi="Arial" w:cs="Arial"/>
        </w:rPr>
        <w:t>ased on SEM and Mössbauer results, MXene</w:t>
      </w:r>
      <w:r w:rsidR="007E6765">
        <w:rPr>
          <w:rFonts w:ascii="Arial" w:hAnsi="Arial" w:cs="Arial"/>
        </w:rPr>
        <w:t>s seem to</w:t>
      </w:r>
      <w:r w:rsidRPr="008E1455">
        <w:rPr>
          <w:rFonts w:ascii="Arial" w:hAnsi="Arial" w:cs="Arial"/>
        </w:rPr>
        <w:t xml:space="preserve"> have interacted with the Fe precursor and allowed some spatial confinement during the synthesis, restricting the agglomeration of Fe particles during thermal treatment and allowing for more Fe-</w:t>
      </w:r>
      <w:proofErr w:type="spellStart"/>
      <w:r w:rsidRPr="008E1455">
        <w:rPr>
          <w:rFonts w:ascii="Arial" w:hAnsi="Arial" w:cs="Arial"/>
        </w:rPr>
        <w:t>Nx</w:t>
      </w:r>
      <w:proofErr w:type="spellEnd"/>
      <w:r w:rsidRPr="008E1455">
        <w:rPr>
          <w:rFonts w:ascii="Arial" w:hAnsi="Arial" w:cs="Arial"/>
        </w:rPr>
        <w:t xml:space="preserve"> species to form. </w:t>
      </w:r>
    </w:p>
    <w:p w14:paraId="4E1BDBF1" w14:textId="77777777" w:rsidR="00FD2815" w:rsidRPr="00E8433F" w:rsidRDefault="00FD2815" w:rsidP="00470F4D">
      <w:pPr>
        <w:rPr>
          <w:rFonts w:ascii="Arial" w:hAnsi="Arial" w:cs="Arial"/>
          <w:b/>
          <w:bCs/>
          <w:sz w:val="24"/>
          <w:szCs w:val="24"/>
        </w:rPr>
      </w:pPr>
    </w:p>
    <w:p w14:paraId="481AC7DD" w14:textId="13D73183" w:rsidR="00C801FE" w:rsidRDefault="00C801FE" w:rsidP="00C801FE">
      <w:pPr>
        <w:rPr>
          <w:rFonts w:ascii="Arial" w:hAnsi="Arial" w:cs="Arial"/>
          <w:b/>
          <w:bCs/>
          <w:sz w:val="24"/>
          <w:szCs w:val="24"/>
        </w:rPr>
      </w:pPr>
      <w:r>
        <w:rPr>
          <w:rFonts w:ascii="Arial" w:hAnsi="Arial" w:cs="Arial"/>
          <w:b/>
          <w:bCs/>
          <w:sz w:val="24"/>
          <w:szCs w:val="24"/>
        </w:rPr>
        <w:t>Conclusions</w:t>
      </w:r>
    </w:p>
    <w:p w14:paraId="277CE7DD" w14:textId="4B79773D" w:rsidR="00040D5C" w:rsidRDefault="00040D5C" w:rsidP="00040D5C">
      <w:pPr>
        <w:rPr>
          <w:rFonts w:ascii="Arial" w:hAnsi="Arial" w:cs="Arial"/>
        </w:rPr>
      </w:pPr>
      <w:r w:rsidRPr="00ED3B08">
        <w:rPr>
          <w:rFonts w:ascii="Arial" w:hAnsi="Arial" w:cs="Arial"/>
        </w:rPr>
        <w:t xml:space="preserve">The objective </w:t>
      </w:r>
      <w:r>
        <w:rPr>
          <w:rFonts w:ascii="Arial" w:hAnsi="Arial" w:cs="Arial"/>
        </w:rPr>
        <w:t xml:space="preserve">of this work was to show that the </w:t>
      </w:r>
      <w:r w:rsidRPr="00ED3B08">
        <w:rPr>
          <w:rFonts w:ascii="Arial" w:hAnsi="Arial" w:cs="Arial"/>
        </w:rPr>
        <w:t xml:space="preserve">Fe precursor </w:t>
      </w:r>
      <w:r>
        <w:rPr>
          <w:rFonts w:ascii="Arial" w:hAnsi="Arial" w:cs="Arial"/>
        </w:rPr>
        <w:t>can</w:t>
      </w:r>
      <w:r w:rsidRPr="00ED3B08">
        <w:rPr>
          <w:rFonts w:ascii="Arial" w:hAnsi="Arial" w:cs="Arial"/>
        </w:rPr>
        <w:t xml:space="preserve"> cataly</w:t>
      </w:r>
      <w:r>
        <w:rPr>
          <w:rFonts w:ascii="Arial" w:hAnsi="Arial" w:cs="Arial"/>
        </w:rPr>
        <w:t>se</w:t>
      </w:r>
      <w:r w:rsidRPr="00ED3B08">
        <w:rPr>
          <w:rFonts w:ascii="Arial" w:hAnsi="Arial" w:cs="Arial"/>
        </w:rPr>
        <w:t xml:space="preserve"> and react with the urea decomposition products to form additional carbon species on the MXenes, as well as forming Fe and Fe-N-C species, which are known to have good ORR activities in alkaline media. The introduction of FeCl</w:t>
      </w:r>
      <w:r w:rsidRPr="00ED3B08">
        <w:rPr>
          <w:rFonts w:ascii="Arial" w:hAnsi="Arial" w:cs="Arial"/>
          <w:vertAlign w:val="subscript"/>
        </w:rPr>
        <w:t>3</w:t>
      </w:r>
      <w:r w:rsidRPr="00ED3B08">
        <w:rPr>
          <w:rFonts w:ascii="Arial" w:hAnsi="Arial" w:cs="Arial"/>
        </w:rPr>
        <w:t xml:space="preserve"> along with urea and MXenes has proven to be effective in improving several aspects of the materials. Both Ti</w:t>
      </w:r>
      <w:r w:rsidRPr="00ED3B08">
        <w:rPr>
          <w:rFonts w:ascii="Arial" w:hAnsi="Arial" w:cs="Arial"/>
          <w:vertAlign w:val="subscript"/>
        </w:rPr>
        <w:t>3</w:t>
      </w:r>
      <w:r w:rsidRPr="00ED3B08">
        <w:rPr>
          <w:rFonts w:ascii="Arial" w:hAnsi="Arial" w:cs="Arial"/>
        </w:rPr>
        <w:t>C</w:t>
      </w:r>
      <w:r w:rsidRPr="00ED3B08">
        <w:rPr>
          <w:rFonts w:ascii="Arial" w:hAnsi="Arial" w:cs="Arial"/>
          <w:vertAlign w:val="subscript"/>
        </w:rPr>
        <w:t>2</w:t>
      </w:r>
      <w:r w:rsidRPr="00ED3B08">
        <w:rPr>
          <w:rFonts w:ascii="Arial" w:hAnsi="Arial" w:cs="Arial"/>
        </w:rPr>
        <w:t>-U10-Fe-800 and Ti</w:t>
      </w:r>
      <w:r w:rsidRPr="00ED3B08">
        <w:rPr>
          <w:rFonts w:ascii="Arial" w:hAnsi="Arial" w:cs="Arial"/>
          <w:vertAlign w:val="subscript"/>
        </w:rPr>
        <w:t>3</w:t>
      </w:r>
      <w:r w:rsidRPr="00ED3B08">
        <w:rPr>
          <w:rFonts w:ascii="Arial" w:hAnsi="Arial" w:cs="Arial"/>
        </w:rPr>
        <w:t>C</w:t>
      </w:r>
      <w:r w:rsidRPr="00ED3B08">
        <w:rPr>
          <w:rFonts w:ascii="Arial" w:hAnsi="Arial" w:cs="Arial"/>
          <w:vertAlign w:val="subscript"/>
        </w:rPr>
        <w:t>2</w:t>
      </w:r>
      <w:r w:rsidRPr="00ED3B08">
        <w:rPr>
          <w:rFonts w:ascii="Arial" w:hAnsi="Arial" w:cs="Arial"/>
        </w:rPr>
        <w:t xml:space="preserve">-U50-Fe-800 </w:t>
      </w:r>
      <w:r>
        <w:rPr>
          <w:rFonts w:ascii="Arial" w:hAnsi="Arial" w:cs="Arial"/>
        </w:rPr>
        <w:t xml:space="preserve">have </w:t>
      </w:r>
      <w:r w:rsidRPr="00ED3B08">
        <w:rPr>
          <w:rFonts w:ascii="Arial" w:hAnsi="Arial" w:cs="Arial"/>
        </w:rPr>
        <w:t>show</w:t>
      </w:r>
      <w:r>
        <w:rPr>
          <w:rFonts w:ascii="Arial" w:hAnsi="Arial" w:cs="Arial"/>
        </w:rPr>
        <w:t>n</w:t>
      </w:r>
      <w:r w:rsidRPr="00ED3B08">
        <w:rPr>
          <w:rFonts w:ascii="Arial" w:hAnsi="Arial" w:cs="Arial"/>
        </w:rPr>
        <w:t xml:space="preserve"> ORR activity</w:t>
      </w:r>
      <w:r>
        <w:rPr>
          <w:rFonts w:ascii="Arial" w:hAnsi="Arial" w:cs="Arial"/>
        </w:rPr>
        <w:t>, and s</w:t>
      </w:r>
      <w:r w:rsidRPr="00ED3B08">
        <w:rPr>
          <w:rFonts w:ascii="Arial" w:hAnsi="Arial" w:cs="Arial"/>
        </w:rPr>
        <w:t xml:space="preserve">everal factors </w:t>
      </w:r>
      <w:r>
        <w:rPr>
          <w:rFonts w:ascii="Arial" w:hAnsi="Arial" w:cs="Arial"/>
        </w:rPr>
        <w:t>have been found to</w:t>
      </w:r>
      <w:r w:rsidRPr="00ED3B08">
        <w:rPr>
          <w:rFonts w:ascii="Arial" w:hAnsi="Arial" w:cs="Arial"/>
        </w:rPr>
        <w:t xml:space="preserve"> contribute to this based on the physicochemical characterization of the samples. </w:t>
      </w:r>
    </w:p>
    <w:p w14:paraId="227D3341" w14:textId="455310DF" w:rsidR="00F55C6C" w:rsidRPr="00F55C6C" w:rsidRDefault="00C1484C" w:rsidP="00F55C6C">
      <w:pPr>
        <w:rPr>
          <w:rFonts w:ascii="Arial" w:hAnsi="Arial" w:cs="Arial"/>
        </w:rPr>
      </w:pPr>
      <w:r>
        <w:rPr>
          <w:rFonts w:ascii="Arial" w:hAnsi="Arial" w:cs="Arial"/>
        </w:rPr>
        <w:t>Of the tested samples</w:t>
      </w:r>
      <w:r w:rsidR="00040D5C">
        <w:rPr>
          <w:rFonts w:ascii="Arial" w:hAnsi="Arial" w:cs="Arial"/>
        </w:rPr>
        <w:t xml:space="preserve"> and excluding Pt/C</w:t>
      </w:r>
      <w:r>
        <w:rPr>
          <w:rFonts w:ascii="Arial" w:hAnsi="Arial" w:cs="Arial"/>
        </w:rPr>
        <w:t>, t</w:t>
      </w:r>
      <w:r w:rsidR="00F55C6C" w:rsidRPr="00F55C6C">
        <w:rPr>
          <w:rFonts w:ascii="Arial" w:hAnsi="Arial" w:cs="Arial"/>
        </w:rPr>
        <w:t xml:space="preserve">he overall activity towards ORR </w:t>
      </w:r>
      <w:r>
        <w:rPr>
          <w:rFonts w:ascii="Arial" w:hAnsi="Arial" w:cs="Arial"/>
        </w:rPr>
        <w:t>is</w:t>
      </w:r>
      <w:r w:rsidR="00F55C6C" w:rsidRPr="00F55C6C">
        <w:rPr>
          <w:rFonts w:ascii="Arial" w:hAnsi="Arial" w:cs="Arial"/>
        </w:rPr>
        <w:t xml:space="preserve"> as follow: Ti</w:t>
      </w:r>
      <w:r w:rsidR="00F55C6C" w:rsidRPr="00C1484C">
        <w:rPr>
          <w:rFonts w:ascii="Arial" w:hAnsi="Arial" w:cs="Arial"/>
          <w:vertAlign w:val="subscript"/>
        </w:rPr>
        <w:t>3</w:t>
      </w:r>
      <w:r w:rsidR="00F55C6C" w:rsidRPr="00F55C6C">
        <w:rPr>
          <w:rFonts w:ascii="Arial" w:hAnsi="Arial" w:cs="Arial"/>
        </w:rPr>
        <w:t>C</w:t>
      </w:r>
      <w:r w:rsidR="00F55C6C" w:rsidRPr="00C1484C">
        <w:rPr>
          <w:rFonts w:ascii="Arial" w:hAnsi="Arial" w:cs="Arial"/>
          <w:vertAlign w:val="subscript"/>
        </w:rPr>
        <w:t>2</w:t>
      </w:r>
      <w:r w:rsidR="00F55C6C" w:rsidRPr="00F55C6C">
        <w:rPr>
          <w:rFonts w:ascii="Arial" w:hAnsi="Arial" w:cs="Arial"/>
        </w:rPr>
        <w:t>-U50-Fe-800 &gt; C-U50-Fe-800 &gt; Ti</w:t>
      </w:r>
      <w:r w:rsidR="00F55C6C" w:rsidRPr="00C1484C">
        <w:rPr>
          <w:rFonts w:ascii="Arial" w:hAnsi="Arial" w:cs="Arial"/>
          <w:vertAlign w:val="subscript"/>
        </w:rPr>
        <w:t>3</w:t>
      </w:r>
      <w:r w:rsidR="00F55C6C" w:rsidRPr="00F55C6C">
        <w:rPr>
          <w:rFonts w:ascii="Arial" w:hAnsi="Arial" w:cs="Arial"/>
        </w:rPr>
        <w:t>C</w:t>
      </w:r>
      <w:r w:rsidR="00F55C6C" w:rsidRPr="00C1484C">
        <w:rPr>
          <w:rFonts w:ascii="Arial" w:hAnsi="Arial" w:cs="Arial"/>
          <w:vertAlign w:val="subscript"/>
        </w:rPr>
        <w:t>2</w:t>
      </w:r>
      <w:r w:rsidR="00F55C6C" w:rsidRPr="00F55C6C">
        <w:rPr>
          <w:rFonts w:ascii="Arial" w:hAnsi="Arial" w:cs="Arial"/>
        </w:rPr>
        <w:t xml:space="preserve">-U10-Fe-800. Based on the </w:t>
      </w:r>
      <w:proofErr w:type="spellStart"/>
      <w:r w:rsidR="00F55C6C" w:rsidRPr="00F55C6C">
        <w:rPr>
          <w:rFonts w:ascii="Arial" w:hAnsi="Arial" w:cs="Arial"/>
        </w:rPr>
        <w:t>physico</w:t>
      </w:r>
      <w:proofErr w:type="spellEnd"/>
      <w:r w:rsidR="00F55C6C" w:rsidRPr="00F55C6C">
        <w:rPr>
          <w:rFonts w:ascii="Arial" w:hAnsi="Arial" w:cs="Arial"/>
        </w:rPr>
        <w:t>-chemical characterisation of the samples, several aspects have found to have an impact on this increase in activity.</w:t>
      </w:r>
      <w:r>
        <w:rPr>
          <w:rFonts w:ascii="Arial" w:hAnsi="Arial" w:cs="Arial"/>
        </w:rPr>
        <w:t xml:space="preserve"> </w:t>
      </w:r>
      <w:r w:rsidR="00F55C6C" w:rsidRPr="00F55C6C">
        <w:rPr>
          <w:rFonts w:ascii="Arial" w:hAnsi="Arial" w:cs="Arial"/>
        </w:rPr>
        <w:t>First, the</w:t>
      </w:r>
      <w:r w:rsidR="00427DC0">
        <w:rPr>
          <w:rFonts w:ascii="Arial" w:hAnsi="Arial" w:cs="Arial"/>
        </w:rPr>
        <w:t xml:space="preserve">re is an increase in </w:t>
      </w:r>
      <w:r w:rsidR="00F55C6C" w:rsidRPr="00F55C6C">
        <w:rPr>
          <w:rFonts w:ascii="Arial" w:hAnsi="Arial" w:cs="Arial"/>
        </w:rPr>
        <w:t>surface area of both Ti</w:t>
      </w:r>
      <w:r w:rsidR="00F55C6C" w:rsidRPr="00C1484C">
        <w:rPr>
          <w:rFonts w:ascii="Arial" w:hAnsi="Arial" w:cs="Arial"/>
          <w:vertAlign w:val="subscript"/>
        </w:rPr>
        <w:t>3</w:t>
      </w:r>
      <w:r w:rsidR="00F55C6C" w:rsidRPr="00F55C6C">
        <w:rPr>
          <w:rFonts w:ascii="Arial" w:hAnsi="Arial" w:cs="Arial"/>
        </w:rPr>
        <w:t>C</w:t>
      </w:r>
      <w:r w:rsidR="00F55C6C" w:rsidRPr="00C1484C">
        <w:rPr>
          <w:rFonts w:ascii="Arial" w:hAnsi="Arial" w:cs="Arial"/>
          <w:vertAlign w:val="subscript"/>
        </w:rPr>
        <w:t>2</w:t>
      </w:r>
      <w:r w:rsidR="00F55C6C" w:rsidRPr="00F55C6C">
        <w:rPr>
          <w:rFonts w:ascii="Arial" w:hAnsi="Arial" w:cs="Arial"/>
        </w:rPr>
        <w:t>-U10-Fe-800 and Ti</w:t>
      </w:r>
      <w:r w:rsidR="00F55C6C" w:rsidRPr="00C1484C">
        <w:rPr>
          <w:rFonts w:ascii="Arial" w:hAnsi="Arial" w:cs="Arial"/>
          <w:vertAlign w:val="subscript"/>
        </w:rPr>
        <w:t>3</w:t>
      </w:r>
      <w:r w:rsidR="00F55C6C" w:rsidRPr="00F55C6C">
        <w:rPr>
          <w:rFonts w:ascii="Arial" w:hAnsi="Arial" w:cs="Arial"/>
        </w:rPr>
        <w:t>C</w:t>
      </w:r>
      <w:r w:rsidR="00F55C6C" w:rsidRPr="00C1484C">
        <w:rPr>
          <w:rFonts w:ascii="Arial" w:hAnsi="Arial" w:cs="Arial"/>
          <w:vertAlign w:val="subscript"/>
        </w:rPr>
        <w:t>2</w:t>
      </w:r>
      <w:r w:rsidR="00F55C6C" w:rsidRPr="00F55C6C">
        <w:rPr>
          <w:rFonts w:ascii="Arial" w:hAnsi="Arial" w:cs="Arial"/>
        </w:rPr>
        <w:t xml:space="preserve">-U50-Fe-800 </w:t>
      </w:r>
      <w:r w:rsidR="00427DC0">
        <w:rPr>
          <w:rFonts w:ascii="Arial" w:hAnsi="Arial" w:cs="Arial"/>
        </w:rPr>
        <w:t xml:space="preserve">compared with the precursor MXene, </w:t>
      </w:r>
      <w:r w:rsidR="00040D5C">
        <w:rPr>
          <w:rFonts w:ascii="Arial" w:hAnsi="Arial" w:cs="Arial"/>
        </w:rPr>
        <w:t xml:space="preserve">as the precursor </w:t>
      </w:r>
      <w:r w:rsidR="00427DC0">
        <w:rPr>
          <w:rFonts w:ascii="Arial" w:hAnsi="Arial" w:cs="Arial"/>
        </w:rPr>
        <w:t>is essentially non-porous</w:t>
      </w:r>
      <w:r w:rsidR="00040D5C">
        <w:rPr>
          <w:rFonts w:ascii="Arial" w:hAnsi="Arial" w:cs="Arial"/>
        </w:rPr>
        <w:t xml:space="preserve"> and the </w:t>
      </w:r>
      <w:r w:rsidR="00427DC0">
        <w:rPr>
          <w:rFonts w:ascii="Arial" w:hAnsi="Arial" w:cs="Arial"/>
        </w:rPr>
        <w:t xml:space="preserve">BET surface areas of </w:t>
      </w:r>
      <w:r w:rsidR="00427DC0" w:rsidRPr="00F55C6C">
        <w:rPr>
          <w:rFonts w:ascii="Arial" w:hAnsi="Arial" w:cs="Arial"/>
        </w:rPr>
        <w:t>Ti</w:t>
      </w:r>
      <w:r w:rsidR="00427DC0" w:rsidRPr="00C1484C">
        <w:rPr>
          <w:rFonts w:ascii="Arial" w:hAnsi="Arial" w:cs="Arial"/>
          <w:vertAlign w:val="subscript"/>
        </w:rPr>
        <w:t>3</w:t>
      </w:r>
      <w:r w:rsidR="00427DC0" w:rsidRPr="00F55C6C">
        <w:rPr>
          <w:rFonts w:ascii="Arial" w:hAnsi="Arial" w:cs="Arial"/>
        </w:rPr>
        <w:t>C</w:t>
      </w:r>
      <w:r w:rsidR="00427DC0" w:rsidRPr="00C1484C">
        <w:rPr>
          <w:rFonts w:ascii="Arial" w:hAnsi="Arial" w:cs="Arial"/>
          <w:vertAlign w:val="subscript"/>
        </w:rPr>
        <w:t>2</w:t>
      </w:r>
      <w:r w:rsidR="00427DC0" w:rsidRPr="00F55C6C">
        <w:rPr>
          <w:rFonts w:ascii="Arial" w:hAnsi="Arial" w:cs="Arial"/>
        </w:rPr>
        <w:t>-U10-Fe-800 and Ti</w:t>
      </w:r>
      <w:r w:rsidR="00427DC0" w:rsidRPr="00C1484C">
        <w:rPr>
          <w:rFonts w:ascii="Arial" w:hAnsi="Arial" w:cs="Arial"/>
          <w:vertAlign w:val="subscript"/>
        </w:rPr>
        <w:t>3</w:t>
      </w:r>
      <w:r w:rsidR="00427DC0" w:rsidRPr="00F55C6C">
        <w:rPr>
          <w:rFonts w:ascii="Arial" w:hAnsi="Arial" w:cs="Arial"/>
        </w:rPr>
        <w:t>C</w:t>
      </w:r>
      <w:r w:rsidR="00427DC0" w:rsidRPr="00C1484C">
        <w:rPr>
          <w:rFonts w:ascii="Arial" w:hAnsi="Arial" w:cs="Arial"/>
          <w:vertAlign w:val="subscript"/>
        </w:rPr>
        <w:t>2</w:t>
      </w:r>
      <w:r w:rsidR="00427DC0" w:rsidRPr="00F55C6C">
        <w:rPr>
          <w:rFonts w:ascii="Arial" w:hAnsi="Arial" w:cs="Arial"/>
        </w:rPr>
        <w:t xml:space="preserve">-U50-Fe-800 </w:t>
      </w:r>
      <w:r w:rsidR="00427DC0">
        <w:rPr>
          <w:rFonts w:ascii="Arial" w:hAnsi="Arial" w:cs="Arial"/>
        </w:rPr>
        <w:t xml:space="preserve">are </w:t>
      </w:r>
      <w:r w:rsidR="00F55C6C" w:rsidRPr="00F55C6C">
        <w:rPr>
          <w:rFonts w:ascii="Arial" w:hAnsi="Arial" w:cs="Arial"/>
        </w:rPr>
        <w:t>178.5 and 124.1</w:t>
      </w:r>
      <w:r w:rsidR="00427DC0">
        <w:rPr>
          <w:rFonts w:ascii="Arial" w:hAnsi="Arial" w:cs="Arial"/>
        </w:rPr>
        <w:t xml:space="preserve"> </w:t>
      </w:r>
      <w:r w:rsidR="00F55C6C" w:rsidRPr="00F55C6C">
        <w:rPr>
          <w:rFonts w:ascii="Arial" w:hAnsi="Arial" w:cs="Arial"/>
        </w:rPr>
        <w:t>m</w:t>
      </w:r>
      <w:proofErr w:type="gramStart"/>
      <w:r w:rsidR="00F55C6C" w:rsidRPr="00427DC0">
        <w:rPr>
          <w:rFonts w:ascii="Arial" w:hAnsi="Arial" w:cs="Arial"/>
          <w:vertAlign w:val="superscript"/>
        </w:rPr>
        <w:t>2</w:t>
      </w:r>
      <w:r w:rsidR="00F55C6C" w:rsidRPr="00F55C6C">
        <w:rPr>
          <w:rFonts w:ascii="Arial" w:hAnsi="Arial" w:cs="Arial"/>
        </w:rPr>
        <w:t>.g</w:t>
      </w:r>
      <w:proofErr w:type="gramEnd"/>
      <w:r w:rsidR="00F55C6C" w:rsidRPr="00C55EFB">
        <w:rPr>
          <w:rFonts w:ascii="Arial" w:hAnsi="Arial" w:cs="Arial"/>
          <w:vertAlign w:val="superscript"/>
        </w:rPr>
        <w:t>-1</w:t>
      </w:r>
      <w:r w:rsidR="00040D5C">
        <w:rPr>
          <w:rFonts w:ascii="Arial" w:hAnsi="Arial" w:cs="Arial"/>
        </w:rPr>
        <w:t xml:space="preserve"> </w:t>
      </w:r>
      <w:r w:rsidR="00F55C6C" w:rsidRPr="00F55C6C">
        <w:rPr>
          <w:rFonts w:ascii="Arial" w:hAnsi="Arial" w:cs="Arial"/>
        </w:rPr>
        <w:t xml:space="preserve">respectively. </w:t>
      </w:r>
      <w:r w:rsidR="00C55EFB">
        <w:rPr>
          <w:rFonts w:ascii="Arial" w:hAnsi="Arial" w:cs="Arial"/>
        </w:rPr>
        <w:t>The increase can be explained</w:t>
      </w:r>
      <w:r w:rsidR="00F55C6C" w:rsidRPr="00F55C6C">
        <w:rPr>
          <w:rFonts w:ascii="Arial" w:hAnsi="Arial" w:cs="Arial"/>
        </w:rPr>
        <w:t xml:space="preserve"> by the presence of Fe species, which allowed for more urea decomposition product to react and form carbonous species on the surface of the MXenes</w:t>
      </w:r>
      <w:r w:rsidR="00C55EFB">
        <w:rPr>
          <w:rFonts w:ascii="Arial" w:hAnsi="Arial" w:cs="Arial"/>
        </w:rPr>
        <w:t>, which increased the surface area</w:t>
      </w:r>
      <w:r w:rsidR="00F55C6C" w:rsidRPr="00F55C6C">
        <w:rPr>
          <w:rFonts w:ascii="Arial" w:hAnsi="Arial" w:cs="Arial"/>
        </w:rPr>
        <w:t>. XRD measurement</w:t>
      </w:r>
      <w:r w:rsidR="008F5C73">
        <w:rPr>
          <w:rFonts w:ascii="Arial" w:hAnsi="Arial" w:cs="Arial"/>
        </w:rPr>
        <w:t>s</w:t>
      </w:r>
      <w:r w:rsidR="00F55C6C" w:rsidRPr="00F55C6C">
        <w:rPr>
          <w:rFonts w:ascii="Arial" w:hAnsi="Arial" w:cs="Arial"/>
        </w:rPr>
        <w:t xml:space="preserve"> support this</w:t>
      </w:r>
      <w:r w:rsidR="00C55EFB">
        <w:rPr>
          <w:rFonts w:ascii="Arial" w:hAnsi="Arial" w:cs="Arial"/>
        </w:rPr>
        <w:t>,</w:t>
      </w:r>
      <w:r w:rsidR="00F55C6C" w:rsidRPr="00F55C6C">
        <w:rPr>
          <w:rFonts w:ascii="Arial" w:hAnsi="Arial" w:cs="Arial"/>
        </w:rPr>
        <w:t xml:space="preserve"> with the (002) graphitic carbon peak at 26° 2θ</w:t>
      </w:r>
      <w:r w:rsidR="00C55EFB">
        <w:rPr>
          <w:rFonts w:ascii="Arial" w:hAnsi="Arial" w:cs="Arial"/>
        </w:rPr>
        <w:t xml:space="preserve"> becoming more prominent</w:t>
      </w:r>
      <w:r w:rsidR="00040D5C">
        <w:rPr>
          <w:rFonts w:ascii="Arial" w:hAnsi="Arial" w:cs="Arial"/>
        </w:rPr>
        <w:t xml:space="preserve"> and </w:t>
      </w:r>
      <w:r w:rsidR="00040D5C" w:rsidRPr="00ED3B08">
        <w:rPr>
          <w:rFonts w:ascii="Arial" w:hAnsi="Arial" w:cs="Arial"/>
        </w:rPr>
        <w:t>XPS also show</w:t>
      </w:r>
      <w:r w:rsidR="008F5C73">
        <w:rPr>
          <w:rFonts w:ascii="Arial" w:hAnsi="Arial" w:cs="Arial"/>
        </w:rPr>
        <w:t>ing</w:t>
      </w:r>
      <w:r w:rsidR="00040D5C" w:rsidRPr="00ED3B08">
        <w:rPr>
          <w:rFonts w:ascii="Arial" w:hAnsi="Arial" w:cs="Arial"/>
        </w:rPr>
        <w:t xml:space="preserve"> an increase in the content of C</w:t>
      </w:r>
      <w:r w:rsidR="00F55C6C" w:rsidRPr="00F55C6C">
        <w:rPr>
          <w:rFonts w:ascii="Arial" w:hAnsi="Arial" w:cs="Arial"/>
        </w:rPr>
        <w:t>. Based on SEM, it seems that the quantity of urea added during the synthesis has an influence on the morphology of the materials. Indeed, the sample containing more urea has shown to have grown CNT/CNF structures on the surface of the MXene flakes, while no CNT/CNF seems to have formed if the urea amount is too low. Based on literature, CNT/CNF growth is most likely cataly</w:t>
      </w:r>
      <w:r w:rsidR="008F5C73">
        <w:rPr>
          <w:rFonts w:ascii="Arial" w:hAnsi="Arial" w:cs="Arial"/>
        </w:rPr>
        <w:t>s</w:t>
      </w:r>
      <w:r w:rsidR="00F55C6C" w:rsidRPr="00F55C6C">
        <w:rPr>
          <w:rFonts w:ascii="Arial" w:hAnsi="Arial" w:cs="Arial"/>
        </w:rPr>
        <w:t>ed by the presence of Fe species such as α-Fe and Fe</w:t>
      </w:r>
      <w:r w:rsidR="00F55C6C" w:rsidRPr="00C55EFB">
        <w:rPr>
          <w:rFonts w:ascii="Arial" w:hAnsi="Arial" w:cs="Arial"/>
          <w:vertAlign w:val="subscript"/>
        </w:rPr>
        <w:t>3</w:t>
      </w:r>
      <w:r w:rsidR="00F55C6C" w:rsidRPr="00F55C6C">
        <w:rPr>
          <w:rFonts w:ascii="Arial" w:hAnsi="Arial" w:cs="Arial"/>
        </w:rPr>
        <w:t>C</w:t>
      </w:r>
      <w:r w:rsidR="00C55EFB">
        <w:rPr>
          <w:rFonts w:ascii="Arial" w:hAnsi="Arial" w:cs="Arial"/>
        </w:rPr>
        <w:t xml:space="preserve"> </w:t>
      </w:r>
      <w:r w:rsidR="00314EA6">
        <w:rPr>
          <w:rFonts w:ascii="Arial" w:hAnsi="Arial" w:cs="Arial"/>
        </w:rPr>
        <w:fldChar w:fldCharType="begin"/>
      </w:r>
      <w:r w:rsidR="00DB0D0F">
        <w:rPr>
          <w:rFonts w:ascii="Arial" w:hAnsi="Arial" w:cs="Arial"/>
        </w:rPr>
        <w:instrText xml:space="preserve"> ADDIN EN.CITE &lt;EndNote&gt;&lt;Cite&gt;&lt;Author&gt;He&lt;/Author&gt;&lt;Year&gt;2011&lt;/Year&gt;&lt;RecNum&gt;115&lt;/RecNum&gt;&lt;DisplayText&gt;[56]&lt;/DisplayText&gt;&lt;record&gt;&lt;rec-number&gt;115&lt;/rec-number&gt;&lt;foreign-keys&gt;&lt;key app="EN" db-id="fazvdpwa0p952zerrfl5s90xd5tvfv2925ax" timestamp="1752507962"&gt;115&lt;/key&gt;&lt;/foreign-keys&gt;&lt;ref-type name="Journal Article"&gt;17&lt;/ref-type&gt;&lt;contributors&gt;&lt;authors&gt;&lt;author&gt;He, Zhanbing&lt;/author&gt;&lt;author&gt;Maurice, Jean-Luc&lt;/author&gt;&lt;author&gt;Gohier, Aurélien&lt;/author&gt;&lt;author&gt;Lee, Chang Seok&lt;/author&gt;&lt;author&gt;Pribat, Didier&lt;/author&gt;&lt;author&gt;Cojocaru, Costel Sorin&lt;/author&gt;&lt;/authors&gt;&lt;/contributors&gt;&lt;titles&gt;&lt;title&gt;Iron Catalysts for the Growth of Carbon Nanofibers: Fe, Fe3C or Both?&lt;/title&gt;&lt;secondary-title&gt;Chemistry of Materials&lt;/secondary-title&gt;&lt;/titles&gt;&lt;periodical&gt;&lt;full-title&gt;Chemistry of Materials&lt;/full-title&gt;&lt;/periodical&gt;&lt;pages&gt;5379-5387&lt;/pages&gt;&lt;volume&gt;23&lt;/volume&gt;&lt;number&gt;24&lt;/number&gt;&lt;dates&gt;&lt;year&gt;2011&lt;/year&gt;&lt;pub-dates&gt;&lt;date&gt;2011/12/27&lt;/date&gt;&lt;/pub-dates&gt;&lt;/dates&gt;&lt;publisher&gt;American Chemical Society&lt;/publisher&gt;&lt;isbn&gt;0897-4756&lt;/isbn&gt;&lt;urls&gt;&lt;related-urls&gt;&lt;url&gt;https://doi.org/10.1021/cm202315j&lt;/url&gt;&lt;/related-urls&gt;&lt;/urls&gt;&lt;electronic-resource-num&gt;10.1021/cm202315j&lt;/electronic-resource-num&gt;&lt;/record&gt;&lt;/Cite&gt;&lt;/EndNote&gt;</w:instrText>
      </w:r>
      <w:r w:rsidR="00314EA6">
        <w:rPr>
          <w:rFonts w:ascii="Arial" w:hAnsi="Arial" w:cs="Arial"/>
        </w:rPr>
        <w:fldChar w:fldCharType="separate"/>
      </w:r>
      <w:r w:rsidR="00DB0D0F">
        <w:rPr>
          <w:rFonts w:ascii="Arial" w:hAnsi="Arial" w:cs="Arial"/>
          <w:noProof/>
        </w:rPr>
        <w:t>[56]</w:t>
      </w:r>
      <w:r w:rsidR="00314EA6">
        <w:rPr>
          <w:rFonts w:ascii="Arial" w:hAnsi="Arial" w:cs="Arial"/>
        </w:rPr>
        <w:fldChar w:fldCharType="end"/>
      </w:r>
      <w:r w:rsidR="00C55EFB">
        <w:rPr>
          <w:rFonts w:ascii="Arial" w:hAnsi="Arial" w:cs="Arial"/>
        </w:rPr>
        <w:t>.</w:t>
      </w:r>
    </w:p>
    <w:p w14:paraId="55079D0F" w14:textId="5A860C33" w:rsidR="00C801FE" w:rsidRDefault="00F55C6C" w:rsidP="00F55C6C">
      <w:pPr>
        <w:rPr>
          <w:rFonts w:ascii="Arial" w:hAnsi="Arial" w:cs="Arial"/>
        </w:rPr>
      </w:pPr>
      <w:r w:rsidRPr="00F55C6C">
        <w:rPr>
          <w:rFonts w:ascii="Arial" w:hAnsi="Arial" w:cs="Arial"/>
        </w:rPr>
        <w:t>The use of Ti</w:t>
      </w:r>
      <w:r w:rsidRPr="00C55EFB">
        <w:rPr>
          <w:rFonts w:ascii="Arial" w:hAnsi="Arial" w:cs="Arial"/>
          <w:vertAlign w:val="subscript"/>
        </w:rPr>
        <w:t>3</w:t>
      </w:r>
      <w:r w:rsidRPr="00F55C6C">
        <w:rPr>
          <w:rFonts w:ascii="Arial" w:hAnsi="Arial" w:cs="Arial"/>
        </w:rPr>
        <w:t>C</w:t>
      </w:r>
      <w:r w:rsidRPr="00C55EFB">
        <w:rPr>
          <w:rFonts w:ascii="Arial" w:hAnsi="Arial" w:cs="Arial"/>
          <w:vertAlign w:val="subscript"/>
        </w:rPr>
        <w:t>2</w:t>
      </w:r>
      <w:r w:rsidRPr="00F55C6C">
        <w:rPr>
          <w:rFonts w:ascii="Arial" w:hAnsi="Arial" w:cs="Arial"/>
        </w:rPr>
        <w:t xml:space="preserve"> as </w:t>
      </w:r>
      <w:r w:rsidR="00C55EFB">
        <w:rPr>
          <w:rFonts w:ascii="Arial" w:hAnsi="Arial" w:cs="Arial"/>
        </w:rPr>
        <w:t xml:space="preserve">a </w:t>
      </w:r>
      <w:r w:rsidRPr="00F55C6C">
        <w:rPr>
          <w:rFonts w:ascii="Arial" w:hAnsi="Arial" w:cs="Arial"/>
        </w:rPr>
        <w:t>support has</w:t>
      </w:r>
      <w:r w:rsidR="00C55EFB">
        <w:rPr>
          <w:rFonts w:ascii="Arial" w:hAnsi="Arial" w:cs="Arial"/>
        </w:rPr>
        <w:t xml:space="preserve"> also shown to have</w:t>
      </w:r>
      <w:r w:rsidRPr="00F55C6C">
        <w:rPr>
          <w:rFonts w:ascii="Arial" w:hAnsi="Arial" w:cs="Arial"/>
        </w:rPr>
        <w:t xml:space="preserve"> a positive impact on the ORR activity of the final material. This could be explained by the higher quantity of Fe-</w:t>
      </w:r>
      <w:proofErr w:type="spellStart"/>
      <w:r w:rsidRPr="00F55C6C">
        <w:rPr>
          <w:rFonts w:ascii="Arial" w:hAnsi="Arial" w:cs="Arial"/>
        </w:rPr>
        <w:t>Nx</w:t>
      </w:r>
      <w:proofErr w:type="spellEnd"/>
      <w:r w:rsidRPr="00F55C6C">
        <w:rPr>
          <w:rFonts w:ascii="Arial" w:hAnsi="Arial" w:cs="Arial"/>
        </w:rPr>
        <w:t xml:space="preserve"> formed during the synthesis when Ti</w:t>
      </w:r>
      <w:r w:rsidRPr="00C55EFB">
        <w:rPr>
          <w:rFonts w:ascii="Arial" w:hAnsi="Arial" w:cs="Arial"/>
          <w:vertAlign w:val="subscript"/>
        </w:rPr>
        <w:t>3</w:t>
      </w:r>
      <w:r w:rsidRPr="00F55C6C">
        <w:rPr>
          <w:rFonts w:ascii="Arial" w:hAnsi="Arial" w:cs="Arial"/>
        </w:rPr>
        <w:t>C</w:t>
      </w:r>
      <w:r w:rsidRPr="00C55EFB">
        <w:rPr>
          <w:rFonts w:ascii="Arial" w:hAnsi="Arial" w:cs="Arial"/>
          <w:vertAlign w:val="subscript"/>
        </w:rPr>
        <w:t>2</w:t>
      </w:r>
      <w:r w:rsidRPr="00F55C6C">
        <w:rPr>
          <w:rFonts w:ascii="Arial" w:hAnsi="Arial" w:cs="Arial"/>
        </w:rPr>
        <w:t xml:space="preserve"> was used as a support, while when the support was change to XC72-R the Fe-</w:t>
      </w:r>
      <w:proofErr w:type="spellStart"/>
      <w:r w:rsidRPr="00F55C6C">
        <w:rPr>
          <w:rFonts w:ascii="Arial" w:hAnsi="Arial" w:cs="Arial"/>
        </w:rPr>
        <w:t>Nx</w:t>
      </w:r>
      <w:proofErr w:type="spellEnd"/>
      <w:r w:rsidRPr="00F55C6C">
        <w:rPr>
          <w:rFonts w:ascii="Arial" w:hAnsi="Arial" w:cs="Arial"/>
        </w:rPr>
        <w:t xml:space="preserve"> content dropped. Therefore, the MXene layers played a role during the synthesis. The main hypothesis is that the MXene must have restricted the aggregation of Fe into α-Fe and Fe</w:t>
      </w:r>
      <w:r w:rsidRPr="00C55EFB">
        <w:rPr>
          <w:rFonts w:ascii="Arial" w:hAnsi="Arial" w:cs="Arial"/>
          <w:vertAlign w:val="subscript"/>
        </w:rPr>
        <w:t>3</w:t>
      </w:r>
      <w:r w:rsidRPr="00F55C6C">
        <w:rPr>
          <w:rFonts w:ascii="Arial" w:hAnsi="Arial" w:cs="Arial"/>
        </w:rPr>
        <w:t>C during the thermal treatment, allowing the formation of the Fe-</w:t>
      </w:r>
      <w:proofErr w:type="spellStart"/>
      <w:r w:rsidRPr="00F55C6C">
        <w:rPr>
          <w:rFonts w:ascii="Arial" w:hAnsi="Arial" w:cs="Arial"/>
        </w:rPr>
        <w:t>Nx</w:t>
      </w:r>
      <w:proofErr w:type="spellEnd"/>
      <w:r w:rsidRPr="00F55C6C">
        <w:rPr>
          <w:rFonts w:ascii="Arial" w:hAnsi="Arial" w:cs="Arial"/>
        </w:rPr>
        <w:t xml:space="preserve"> moieties, by either interacting with the FeCl</w:t>
      </w:r>
      <w:r w:rsidRPr="00C55EFB">
        <w:rPr>
          <w:rFonts w:ascii="Arial" w:hAnsi="Arial" w:cs="Arial"/>
          <w:vertAlign w:val="subscript"/>
        </w:rPr>
        <w:t>3</w:t>
      </w:r>
      <w:r w:rsidRPr="00F55C6C">
        <w:rPr>
          <w:rFonts w:ascii="Arial" w:hAnsi="Arial" w:cs="Arial"/>
        </w:rPr>
        <w:t xml:space="preserve"> precursor or by providing a steric restriction once the ions have been intercalated. SEM pictures seem to support this, as qualitatively the particles sizes of the Fe species visible seem to be smaller for Ti</w:t>
      </w:r>
      <w:r w:rsidRPr="00C55EFB">
        <w:rPr>
          <w:rFonts w:ascii="Arial" w:hAnsi="Arial" w:cs="Arial"/>
          <w:vertAlign w:val="subscript"/>
        </w:rPr>
        <w:t>3</w:t>
      </w:r>
      <w:r w:rsidRPr="00F55C6C">
        <w:rPr>
          <w:rFonts w:ascii="Arial" w:hAnsi="Arial" w:cs="Arial"/>
        </w:rPr>
        <w:t>C</w:t>
      </w:r>
      <w:r w:rsidRPr="00C55EFB">
        <w:rPr>
          <w:rFonts w:ascii="Arial" w:hAnsi="Arial" w:cs="Arial"/>
          <w:vertAlign w:val="subscript"/>
        </w:rPr>
        <w:t>2</w:t>
      </w:r>
      <w:r w:rsidRPr="00F55C6C">
        <w:rPr>
          <w:rFonts w:ascii="Arial" w:hAnsi="Arial" w:cs="Arial"/>
        </w:rPr>
        <w:t>-U50-Fe-800 compared to C-U50-Fe-800.</w:t>
      </w:r>
      <w:r w:rsidR="00C55EFB">
        <w:rPr>
          <w:rFonts w:ascii="Arial" w:hAnsi="Arial" w:cs="Arial"/>
        </w:rPr>
        <w:t xml:space="preserve"> </w:t>
      </w:r>
    </w:p>
    <w:p w14:paraId="7F54D6E2" w14:textId="025CF162" w:rsidR="00040D5C" w:rsidRDefault="00040D5C" w:rsidP="00F925D4">
      <w:pPr>
        <w:rPr>
          <w:rFonts w:ascii="Arial" w:hAnsi="Arial" w:cs="Arial"/>
          <w:b/>
          <w:bCs/>
          <w:sz w:val="24"/>
          <w:szCs w:val="24"/>
        </w:rPr>
      </w:pPr>
      <w:r>
        <w:rPr>
          <w:rFonts w:ascii="Arial" w:hAnsi="Arial" w:cs="Arial"/>
        </w:rPr>
        <w:t xml:space="preserve">In conclusion, we have shown how a porous stable MXene-based structure can be achieved by intercalating Fe-containing precursors and urea </w:t>
      </w:r>
      <w:r w:rsidR="008F1801">
        <w:rPr>
          <w:rFonts w:ascii="Arial" w:hAnsi="Arial" w:cs="Arial"/>
        </w:rPr>
        <w:t xml:space="preserve">within the layers, with subsequent annealing. The obtained materials show good performance when used as catalysts for the ORR in alkaline media, with sample </w:t>
      </w:r>
      <w:r w:rsidR="008F1801" w:rsidRPr="00F55C6C">
        <w:rPr>
          <w:rFonts w:ascii="Arial" w:hAnsi="Arial" w:cs="Arial"/>
        </w:rPr>
        <w:t>Ti</w:t>
      </w:r>
      <w:r w:rsidR="008F1801" w:rsidRPr="00C55EFB">
        <w:rPr>
          <w:rFonts w:ascii="Arial" w:hAnsi="Arial" w:cs="Arial"/>
          <w:vertAlign w:val="subscript"/>
        </w:rPr>
        <w:t>3</w:t>
      </w:r>
      <w:r w:rsidR="008F1801" w:rsidRPr="00F55C6C">
        <w:rPr>
          <w:rFonts w:ascii="Arial" w:hAnsi="Arial" w:cs="Arial"/>
        </w:rPr>
        <w:t>C</w:t>
      </w:r>
      <w:r w:rsidR="008F1801" w:rsidRPr="00C55EFB">
        <w:rPr>
          <w:rFonts w:ascii="Arial" w:hAnsi="Arial" w:cs="Arial"/>
          <w:vertAlign w:val="subscript"/>
        </w:rPr>
        <w:t>2</w:t>
      </w:r>
      <w:r w:rsidR="008F1801" w:rsidRPr="00F55C6C">
        <w:rPr>
          <w:rFonts w:ascii="Arial" w:hAnsi="Arial" w:cs="Arial"/>
        </w:rPr>
        <w:t>-U50-Fe-800</w:t>
      </w:r>
      <w:r w:rsidR="008F1801">
        <w:rPr>
          <w:rFonts w:ascii="Arial" w:hAnsi="Arial" w:cs="Arial"/>
        </w:rPr>
        <w:t xml:space="preserve"> showing the most promise, with an onset potential of </w:t>
      </w:r>
      <w:r w:rsidR="00734336">
        <w:rPr>
          <w:rFonts w:ascii="Arial" w:hAnsi="Arial" w:cs="Arial"/>
        </w:rPr>
        <w:t xml:space="preserve">0.93 V vs RHE, an average electron transfer number of 3.66 and a Tafel slope value of </w:t>
      </w:r>
      <w:r w:rsidR="00F925D4">
        <w:rPr>
          <w:rFonts w:ascii="Arial" w:hAnsi="Arial" w:cs="Arial"/>
        </w:rPr>
        <w:t xml:space="preserve">66 mV/dec. </w:t>
      </w:r>
    </w:p>
    <w:p w14:paraId="2DDF27B9" w14:textId="77777777" w:rsidR="00433E4C" w:rsidRDefault="00433E4C">
      <w:pPr>
        <w:rPr>
          <w:rFonts w:ascii="Arial" w:hAnsi="Arial" w:cs="Arial"/>
          <w:b/>
          <w:bCs/>
          <w:sz w:val="24"/>
          <w:szCs w:val="24"/>
        </w:rPr>
      </w:pPr>
    </w:p>
    <w:p w14:paraId="0D95327A" w14:textId="2FBE2D5D" w:rsidR="00433E4C" w:rsidRDefault="00433E4C">
      <w:pPr>
        <w:rPr>
          <w:rFonts w:ascii="Arial" w:hAnsi="Arial" w:cs="Arial"/>
          <w:b/>
          <w:bCs/>
          <w:sz w:val="24"/>
          <w:szCs w:val="24"/>
        </w:rPr>
      </w:pPr>
      <w:r>
        <w:rPr>
          <w:rFonts w:ascii="Arial" w:hAnsi="Arial" w:cs="Arial"/>
          <w:b/>
          <w:bCs/>
          <w:sz w:val="24"/>
          <w:szCs w:val="24"/>
        </w:rPr>
        <w:t>Conflicts of interest</w:t>
      </w:r>
    </w:p>
    <w:p w14:paraId="1107F10C" w14:textId="51D09D8B" w:rsidR="00F925D4" w:rsidRDefault="00433E4C">
      <w:pPr>
        <w:rPr>
          <w:rFonts w:ascii="Arial" w:hAnsi="Arial" w:cs="Arial"/>
        </w:rPr>
      </w:pPr>
      <w:r w:rsidRPr="00433E4C">
        <w:rPr>
          <w:rFonts w:ascii="Arial" w:hAnsi="Arial" w:cs="Arial"/>
        </w:rPr>
        <w:t>There are no conflicts to declare.</w:t>
      </w:r>
    </w:p>
    <w:p w14:paraId="59EF6F23" w14:textId="77777777" w:rsidR="00825A1B" w:rsidRDefault="00825A1B">
      <w:pPr>
        <w:rPr>
          <w:rFonts w:ascii="Arial" w:hAnsi="Arial" w:cs="Arial"/>
        </w:rPr>
      </w:pPr>
    </w:p>
    <w:p w14:paraId="19A5AA7A" w14:textId="4FDBDA50" w:rsidR="00825A1B" w:rsidRDefault="00825A1B" w:rsidP="00825A1B">
      <w:pPr>
        <w:rPr>
          <w:rFonts w:ascii="Arial" w:hAnsi="Arial" w:cs="Arial"/>
          <w:b/>
          <w:bCs/>
          <w:sz w:val="24"/>
          <w:szCs w:val="24"/>
        </w:rPr>
      </w:pPr>
      <w:r>
        <w:rPr>
          <w:rFonts w:ascii="Arial" w:hAnsi="Arial" w:cs="Arial"/>
          <w:b/>
          <w:bCs/>
          <w:sz w:val="24"/>
          <w:szCs w:val="24"/>
        </w:rPr>
        <w:t>Acknowledgements</w:t>
      </w:r>
    </w:p>
    <w:p w14:paraId="6223FCCA" w14:textId="5162934D" w:rsidR="00825A1B" w:rsidRPr="00433E4C" w:rsidRDefault="00825A1B" w:rsidP="00825A1B">
      <w:pPr>
        <w:rPr>
          <w:rFonts w:ascii="Arial" w:hAnsi="Arial" w:cs="Arial"/>
        </w:rPr>
      </w:pPr>
      <w:r>
        <w:rPr>
          <w:rFonts w:ascii="Arial" w:hAnsi="Arial" w:cs="Arial"/>
        </w:rPr>
        <w:t>LB gratefully acknowledges the School of Engineering at Lancaster University for funding his PhD.</w:t>
      </w:r>
    </w:p>
    <w:p w14:paraId="552FE17F" w14:textId="77777777" w:rsidR="00825A1B" w:rsidRDefault="00825A1B" w:rsidP="00C801FE">
      <w:pPr>
        <w:rPr>
          <w:rFonts w:ascii="Arial" w:hAnsi="Arial" w:cs="Arial"/>
          <w:b/>
          <w:bCs/>
          <w:sz w:val="24"/>
          <w:szCs w:val="24"/>
        </w:rPr>
      </w:pPr>
    </w:p>
    <w:p w14:paraId="6220236E" w14:textId="518778BE" w:rsidR="00C801FE" w:rsidRPr="00E8433F" w:rsidRDefault="00C801FE" w:rsidP="00C801FE">
      <w:pPr>
        <w:rPr>
          <w:rFonts w:ascii="Arial" w:hAnsi="Arial" w:cs="Arial"/>
          <w:b/>
          <w:bCs/>
          <w:sz w:val="24"/>
          <w:szCs w:val="24"/>
        </w:rPr>
      </w:pPr>
      <w:r>
        <w:rPr>
          <w:rFonts w:ascii="Arial" w:hAnsi="Arial" w:cs="Arial"/>
          <w:b/>
          <w:bCs/>
          <w:sz w:val="24"/>
          <w:szCs w:val="24"/>
        </w:rPr>
        <w:t>References</w:t>
      </w:r>
    </w:p>
    <w:p w14:paraId="74D6B32F" w14:textId="77777777" w:rsidR="00DB0D0F" w:rsidRPr="00DB0D0F" w:rsidRDefault="00EF7914" w:rsidP="00DB0D0F">
      <w:pPr>
        <w:pStyle w:val="EndNoteBibliography"/>
        <w:spacing w:after="0"/>
        <w:ind w:left="720" w:hanging="720"/>
      </w:pPr>
      <w:r>
        <w:rPr>
          <w:rFonts w:ascii="Arial" w:hAnsi="Arial" w:cs="Arial"/>
          <w:b/>
          <w:bCs/>
          <w:sz w:val="24"/>
          <w:szCs w:val="24"/>
        </w:rPr>
        <w:fldChar w:fldCharType="begin"/>
      </w:r>
      <w:r>
        <w:rPr>
          <w:rFonts w:ascii="Arial" w:hAnsi="Arial" w:cs="Arial"/>
          <w:b/>
          <w:bCs/>
          <w:sz w:val="24"/>
          <w:szCs w:val="24"/>
        </w:rPr>
        <w:instrText xml:space="preserve"> ADDIN EN.REFLIST </w:instrText>
      </w:r>
      <w:r>
        <w:rPr>
          <w:rFonts w:ascii="Arial" w:hAnsi="Arial" w:cs="Arial"/>
          <w:b/>
          <w:bCs/>
          <w:sz w:val="24"/>
          <w:szCs w:val="24"/>
        </w:rPr>
        <w:fldChar w:fldCharType="separate"/>
      </w:r>
      <w:r w:rsidR="00DB0D0F" w:rsidRPr="00DB0D0F">
        <w:t>1.</w:t>
      </w:r>
      <w:r w:rsidR="00DB0D0F" w:rsidRPr="00DB0D0F">
        <w:tab/>
        <w:t xml:space="preserve">IPCC, </w:t>
      </w:r>
      <w:r w:rsidR="00DB0D0F" w:rsidRPr="00DB0D0F">
        <w:rPr>
          <w:i/>
        </w:rPr>
        <w:t>Climate Change 2023: Synthesis Report: Contribution of Working Groups I, II and III to the Sixth Assessment Report of the Intergovernmental Panel on Climate Change [Core Writing Team, H. Lee and J. Romero (eds.)].</w:t>
      </w:r>
      <w:r w:rsidR="00DB0D0F" w:rsidRPr="00DB0D0F">
        <w:t xml:space="preserve"> IPCC, Editor. 2023: Geneva, Switzerland.</w:t>
      </w:r>
    </w:p>
    <w:p w14:paraId="3678E271" w14:textId="77777777" w:rsidR="00DB0D0F" w:rsidRPr="00DB0D0F" w:rsidRDefault="00DB0D0F" w:rsidP="00DB0D0F">
      <w:pPr>
        <w:pStyle w:val="EndNoteBibliography"/>
        <w:spacing w:after="0"/>
        <w:ind w:left="720" w:hanging="720"/>
      </w:pPr>
      <w:r w:rsidRPr="00DB0D0F">
        <w:t>2.</w:t>
      </w:r>
      <w:r w:rsidRPr="00DB0D0F">
        <w:tab/>
        <w:t xml:space="preserve">Agency, I.E., </w:t>
      </w:r>
      <w:r w:rsidRPr="00DB0D0F">
        <w:rPr>
          <w:i/>
        </w:rPr>
        <w:t>World Energy Outlook 2024</w:t>
      </w:r>
      <w:r w:rsidRPr="00DB0D0F">
        <w:t>. 2024.</w:t>
      </w:r>
    </w:p>
    <w:p w14:paraId="7F5ABA31" w14:textId="77777777" w:rsidR="00DB0D0F" w:rsidRPr="00DB0D0F" w:rsidRDefault="00DB0D0F" w:rsidP="00DB0D0F">
      <w:pPr>
        <w:pStyle w:val="EndNoteBibliography"/>
        <w:spacing w:after="0"/>
        <w:ind w:left="720" w:hanging="720"/>
      </w:pPr>
      <w:r w:rsidRPr="00DB0D0F">
        <w:t>3.</w:t>
      </w:r>
      <w:r w:rsidRPr="00DB0D0F">
        <w:tab/>
        <w:t xml:space="preserve">Staffell, I., et al., </w:t>
      </w:r>
      <w:r w:rsidRPr="00DB0D0F">
        <w:rPr>
          <w:i/>
        </w:rPr>
        <w:t>The role of hydrogen and fuel cells in the global energy system.</w:t>
      </w:r>
      <w:r w:rsidRPr="00DB0D0F">
        <w:t xml:space="preserve"> Energy &amp; Environmental Science, 2019. </w:t>
      </w:r>
      <w:r w:rsidRPr="00DB0D0F">
        <w:rPr>
          <w:b/>
        </w:rPr>
        <w:t>12</w:t>
      </w:r>
      <w:r w:rsidRPr="00DB0D0F">
        <w:t>(2): p. 463–491.</w:t>
      </w:r>
    </w:p>
    <w:p w14:paraId="5874F4DD" w14:textId="77777777" w:rsidR="00DB0D0F" w:rsidRPr="00DB0D0F" w:rsidRDefault="00DB0D0F" w:rsidP="00DB0D0F">
      <w:pPr>
        <w:pStyle w:val="EndNoteBibliography"/>
        <w:spacing w:after="0"/>
        <w:ind w:left="720" w:hanging="720"/>
      </w:pPr>
      <w:r w:rsidRPr="00DB0D0F">
        <w:t>4.</w:t>
      </w:r>
      <w:r w:rsidRPr="00DB0D0F">
        <w:tab/>
        <w:t xml:space="preserve">Johnson, N., et al., </w:t>
      </w:r>
      <w:r w:rsidRPr="00DB0D0F">
        <w:rPr>
          <w:i/>
        </w:rPr>
        <w:t>Realistic roles for hydrogen in the future energy transition.</w:t>
      </w:r>
      <w:r w:rsidRPr="00DB0D0F">
        <w:t xml:space="preserve"> Nature Reviews Clean Technology, 2025. </w:t>
      </w:r>
      <w:r w:rsidRPr="00DB0D0F">
        <w:rPr>
          <w:b/>
        </w:rPr>
        <w:t>1</w:t>
      </w:r>
      <w:r w:rsidRPr="00DB0D0F">
        <w:t>(5): p. 351–371.</w:t>
      </w:r>
    </w:p>
    <w:p w14:paraId="29FE9616" w14:textId="77777777" w:rsidR="00DB0D0F" w:rsidRPr="00DB0D0F" w:rsidRDefault="00DB0D0F" w:rsidP="00DB0D0F">
      <w:pPr>
        <w:pStyle w:val="EndNoteBibliography"/>
        <w:spacing w:after="0"/>
        <w:ind w:left="720" w:hanging="720"/>
      </w:pPr>
      <w:r w:rsidRPr="00DB0D0F">
        <w:t>5.</w:t>
      </w:r>
      <w:r w:rsidRPr="00DB0D0F">
        <w:tab/>
        <w:t xml:space="preserve">Yang, Y., et al., </w:t>
      </w:r>
      <w:r w:rsidRPr="00DB0D0F">
        <w:rPr>
          <w:i/>
        </w:rPr>
        <w:t>Electrocatalysis in Alkaline Media and Alkaline Membrane-Based Energy Technologies.</w:t>
      </w:r>
      <w:r w:rsidRPr="00DB0D0F">
        <w:t xml:space="preserve"> Chemical Reviews, 2022. </w:t>
      </w:r>
      <w:r w:rsidRPr="00DB0D0F">
        <w:rPr>
          <w:b/>
        </w:rPr>
        <w:t>122</w:t>
      </w:r>
      <w:r w:rsidRPr="00DB0D0F">
        <w:t>(6): p. 6117–6321.</w:t>
      </w:r>
    </w:p>
    <w:p w14:paraId="43F3CAF2" w14:textId="77777777" w:rsidR="00DB0D0F" w:rsidRPr="00DB0D0F" w:rsidRDefault="00DB0D0F" w:rsidP="00DB0D0F">
      <w:pPr>
        <w:pStyle w:val="EndNoteBibliography"/>
        <w:spacing w:after="0"/>
        <w:ind w:left="720" w:hanging="720"/>
      </w:pPr>
      <w:r w:rsidRPr="00DB0D0F">
        <w:t>6.</w:t>
      </w:r>
      <w:r w:rsidRPr="00DB0D0F">
        <w:tab/>
        <w:t xml:space="preserve">Naguib, M., et al., </w:t>
      </w:r>
      <w:r w:rsidRPr="00DB0D0F">
        <w:rPr>
          <w:i/>
        </w:rPr>
        <w:t>Two-Dimensional Nanocrystals Produced by Exfoliation of Ti3AlC2.</w:t>
      </w:r>
      <w:r w:rsidRPr="00DB0D0F">
        <w:t xml:space="preserve"> Advanced Materials, 2011. </w:t>
      </w:r>
      <w:r w:rsidRPr="00DB0D0F">
        <w:rPr>
          <w:b/>
        </w:rPr>
        <w:t>23</w:t>
      </w:r>
      <w:r w:rsidRPr="00DB0D0F">
        <w:t>(37): p. 4248–4253.</w:t>
      </w:r>
    </w:p>
    <w:p w14:paraId="52878489" w14:textId="77777777" w:rsidR="00DB0D0F" w:rsidRPr="00DB0D0F" w:rsidRDefault="00DB0D0F" w:rsidP="00DB0D0F">
      <w:pPr>
        <w:pStyle w:val="EndNoteBibliography"/>
        <w:spacing w:after="0"/>
        <w:ind w:left="720" w:hanging="720"/>
      </w:pPr>
      <w:r w:rsidRPr="00DB0D0F">
        <w:t>7.</w:t>
      </w:r>
      <w:r w:rsidRPr="00DB0D0F">
        <w:tab/>
        <w:t xml:space="preserve">Gogotsi, Y. and B. Anasori, </w:t>
      </w:r>
      <w:r w:rsidRPr="00DB0D0F">
        <w:rPr>
          <w:i/>
        </w:rPr>
        <w:t>The Rise of MXenes.</w:t>
      </w:r>
      <w:r w:rsidRPr="00DB0D0F">
        <w:t xml:space="preserve"> ACS Nano, 2019. </w:t>
      </w:r>
      <w:r w:rsidRPr="00DB0D0F">
        <w:rPr>
          <w:b/>
        </w:rPr>
        <w:t>13</w:t>
      </w:r>
      <w:r w:rsidRPr="00DB0D0F">
        <w:t>(8): p. 8491–8494.</w:t>
      </w:r>
    </w:p>
    <w:p w14:paraId="321E4675" w14:textId="77777777" w:rsidR="00DB0D0F" w:rsidRPr="00DB0D0F" w:rsidRDefault="00DB0D0F" w:rsidP="00DB0D0F">
      <w:pPr>
        <w:pStyle w:val="EndNoteBibliography"/>
        <w:spacing w:after="0"/>
        <w:ind w:left="720" w:hanging="720"/>
      </w:pPr>
      <w:r w:rsidRPr="00DB0D0F">
        <w:t>8.</w:t>
      </w:r>
      <w:r w:rsidRPr="00DB0D0F">
        <w:tab/>
        <w:t xml:space="preserve">Liu, C.-Y. and E.Y. Li, </w:t>
      </w:r>
      <w:r w:rsidRPr="00DB0D0F">
        <w:rPr>
          <w:i/>
        </w:rPr>
        <w:t>Termination Effects of Pt/v-Tin+1CnT2 MXene Surfaces for Oxygen Reduction Reaction Catalysis.</w:t>
      </w:r>
      <w:r w:rsidRPr="00DB0D0F">
        <w:t xml:space="preserve"> ACS Applied Materials &amp; Interfaces, 2019. </w:t>
      </w:r>
      <w:r w:rsidRPr="00DB0D0F">
        <w:rPr>
          <w:b/>
        </w:rPr>
        <w:t>11</w:t>
      </w:r>
      <w:r w:rsidRPr="00DB0D0F">
        <w:t>(1): p. 1638–1644.</w:t>
      </w:r>
    </w:p>
    <w:p w14:paraId="7707E35F" w14:textId="77777777" w:rsidR="00DB0D0F" w:rsidRPr="00DB0D0F" w:rsidRDefault="00DB0D0F" w:rsidP="00DB0D0F">
      <w:pPr>
        <w:pStyle w:val="EndNoteBibliography"/>
        <w:spacing w:after="0"/>
        <w:ind w:left="720" w:hanging="720"/>
      </w:pPr>
      <w:r w:rsidRPr="00DB0D0F">
        <w:t>9.</w:t>
      </w:r>
      <w:r w:rsidRPr="00DB0D0F">
        <w:tab/>
        <w:t xml:space="preserve">Wang, Q., et al., </w:t>
      </w:r>
      <w:r w:rsidRPr="00DB0D0F">
        <w:rPr>
          <w:i/>
        </w:rPr>
        <w:t>Insights into MXenes-based electrocatalysts for oxygen reduction.</w:t>
      </w:r>
      <w:r w:rsidRPr="00DB0D0F">
        <w:t xml:space="preserve"> Energy, 2022. </w:t>
      </w:r>
      <w:r w:rsidRPr="00DB0D0F">
        <w:rPr>
          <w:b/>
        </w:rPr>
        <w:t>255</w:t>
      </w:r>
      <w:r w:rsidRPr="00DB0D0F">
        <w:t>: p. 124465.</w:t>
      </w:r>
    </w:p>
    <w:p w14:paraId="22B4D121" w14:textId="77777777" w:rsidR="00DB0D0F" w:rsidRPr="00DB0D0F" w:rsidRDefault="00DB0D0F" w:rsidP="00DB0D0F">
      <w:pPr>
        <w:pStyle w:val="EndNoteBibliography"/>
        <w:spacing w:after="0"/>
        <w:ind w:left="720" w:hanging="720"/>
      </w:pPr>
      <w:r w:rsidRPr="00DB0D0F">
        <w:t>10.</w:t>
      </w:r>
      <w:r w:rsidRPr="00DB0D0F">
        <w:tab/>
        <w:t xml:space="preserve">Yoo, R., et al., </w:t>
      </w:r>
      <w:r w:rsidRPr="00DB0D0F">
        <w:rPr>
          <w:i/>
        </w:rPr>
        <w:t>Review—The Oxygen Reduction Reaction on MXene-Based Catalysts: Progress and Prospects.</w:t>
      </w:r>
      <w:r w:rsidRPr="00DB0D0F">
        <w:t xml:space="preserve"> Journal of The Electrochemical Society, 2022. </w:t>
      </w:r>
      <w:r w:rsidRPr="00DB0D0F">
        <w:rPr>
          <w:b/>
        </w:rPr>
        <w:t>169</w:t>
      </w:r>
      <w:r w:rsidRPr="00DB0D0F">
        <w:t>(6): p. 063513.</w:t>
      </w:r>
    </w:p>
    <w:p w14:paraId="39DE925B" w14:textId="77777777" w:rsidR="00DB0D0F" w:rsidRPr="00DB0D0F" w:rsidRDefault="00DB0D0F" w:rsidP="00DB0D0F">
      <w:pPr>
        <w:pStyle w:val="EndNoteBibliography"/>
        <w:spacing w:after="0"/>
        <w:ind w:left="720" w:hanging="720"/>
      </w:pPr>
      <w:r w:rsidRPr="00DB0D0F">
        <w:t>11.</w:t>
      </w:r>
      <w:r w:rsidRPr="00DB0D0F">
        <w:tab/>
        <w:t xml:space="preserve">Li, Z., et al., </w:t>
      </w:r>
      <w:r w:rsidRPr="00DB0D0F">
        <w:rPr>
          <w:i/>
        </w:rPr>
        <w:t>The Marriage of the FeN4 Moiety and MXene Boosts Oxygen Reduction Catalysis: Fe 3d Electron Delocalization Matters.</w:t>
      </w:r>
      <w:r w:rsidRPr="00DB0D0F">
        <w:t xml:space="preserve"> Advanced Materials, 2018. </w:t>
      </w:r>
      <w:r w:rsidRPr="00DB0D0F">
        <w:rPr>
          <w:b/>
        </w:rPr>
        <w:t>30</w:t>
      </w:r>
      <w:r w:rsidRPr="00DB0D0F">
        <w:t>(43): p. 1803220.</w:t>
      </w:r>
    </w:p>
    <w:p w14:paraId="1558FFA6" w14:textId="77777777" w:rsidR="00DB0D0F" w:rsidRPr="00DB0D0F" w:rsidRDefault="00DB0D0F" w:rsidP="00DB0D0F">
      <w:pPr>
        <w:pStyle w:val="EndNoteBibliography"/>
        <w:spacing w:after="0"/>
        <w:ind w:left="720" w:hanging="720"/>
      </w:pPr>
      <w:r w:rsidRPr="00DB0D0F">
        <w:t>12.</w:t>
      </w:r>
      <w:r w:rsidRPr="00DB0D0F">
        <w:tab/>
        <w:t xml:space="preserve">Wang, W.-T., et al., </w:t>
      </w:r>
      <w:r w:rsidRPr="00DB0D0F">
        <w:rPr>
          <w:i/>
        </w:rPr>
        <w:t>When MOFs meet MXenes: superior ORR performance in both alkaline and acidic solutions.</w:t>
      </w:r>
      <w:r w:rsidRPr="00DB0D0F">
        <w:t xml:space="preserve"> Journal of Materials Chemistry A, 2021. </w:t>
      </w:r>
      <w:r w:rsidRPr="00DB0D0F">
        <w:rPr>
          <w:b/>
        </w:rPr>
        <w:t>9</w:t>
      </w:r>
      <w:r w:rsidRPr="00DB0D0F">
        <w:t>(7): p. 3952–3960.</w:t>
      </w:r>
    </w:p>
    <w:p w14:paraId="46A92717" w14:textId="77777777" w:rsidR="00DB0D0F" w:rsidRPr="00DB0D0F" w:rsidRDefault="00DB0D0F" w:rsidP="00DB0D0F">
      <w:pPr>
        <w:pStyle w:val="EndNoteBibliography"/>
        <w:spacing w:after="0"/>
        <w:ind w:left="720" w:hanging="720"/>
      </w:pPr>
      <w:r w:rsidRPr="00DB0D0F">
        <w:t>13.</w:t>
      </w:r>
      <w:r w:rsidRPr="00DB0D0F">
        <w:tab/>
        <w:t xml:space="preserve">Chen, J., et al., </w:t>
      </w:r>
      <w:r w:rsidRPr="00DB0D0F">
        <w:rPr>
          <w:i/>
        </w:rPr>
        <w:t>Integrating MXene nanosheets with cobalt-tipped carbon nanotubes for an efficient oxygen reduction reaction.</w:t>
      </w:r>
      <w:r w:rsidRPr="00DB0D0F">
        <w:t xml:space="preserve"> Journal of Materials Chemistry A, 2019. </w:t>
      </w:r>
      <w:r w:rsidRPr="00DB0D0F">
        <w:rPr>
          <w:b/>
        </w:rPr>
        <w:t>7</w:t>
      </w:r>
      <w:r w:rsidRPr="00DB0D0F">
        <w:t>(3): p. 1281–1286.</w:t>
      </w:r>
    </w:p>
    <w:p w14:paraId="1D97B5D0" w14:textId="77777777" w:rsidR="00DB0D0F" w:rsidRPr="00DB0D0F" w:rsidRDefault="00DB0D0F" w:rsidP="00DB0D0F">
      <w:pPr>
        <w:pStyle w:val="EndNoteBibliography"/>
        <w:spacing w:after="0"/>
        <w:ind w:left="720" w:hanging="720"/>
      </w:pPr>
      <w:r w:rsidRPr="00DB0D0F">
        <w:t>14.</w:t>
      </w:r>
      <w:r w:rsidRPr="00DB0D0F">
        <w:tab/>
        <w:t xml:space="preserve">Jiang, L., et al., </w:t>
      </w:r>
      <w:r w:rsidRPr="00DB0D0F">
        <w:rPr>
          <w:i/>
        </w:rPr>
        <w:t>Iron-Cluster-Directed Synthesis of 2D/2D Fe–N–C/MXene Superlattice-like Heterostructure with Enhanced Oxygen Reduction Electrocatalysis.</w:t>
      </w:r>
      <w:r w:rsidRPr="00DB0D0F">
        <w:t xml:space="preserve"> ACS Nano, 2020. </w:t>
      </w:r>
      <w:r w:rsidRPr="00DB0D0F">
        <w:rPr>
          <w:b/>
        </w:rPr>
        <w:t>14</w:t>
      </w:r>
      <w:r w:rsidRPr="00DB0D0F">
        <w:t>(2): p. 2436–2444.</w:t>
      </w:r>
    </w:p>
    <w:p w14:paraId="1E7CFD0D" w14:textId="77777777" w:rsidR="00DB0D0F" w:rsidRPr="00DB0D0F" w:rsidRDefault="00DB0D0F" w:rsidP="00DB0D0F">
      <w:pPr>
        <w:pStyle w:val="EndNoteBibliography"/>
        <w:spacing w:after="0"/>
        <w:ind w:left="720" w:hanging="720"/>
      </w:pPr>
      <w:r w:rsidRPr="00DB0D0F">
        <w:t>15.</w:t>
      </w:r>
      <w:r w:rsidRPr="00DB0D0F">
        <w:tab/>
        <w:t xml:space="preserve">Wang, Y.-X., et al., </w:t>
      </w:r>
      <w:r w:rsidRPr="00DB0D0F">
        <w:rPr>
          <w:i/>
        </w:rPr>
        <w:t>Surface-engineered N-doped carbon nanotubes with B-doped graphene quantum dots: Strategies to develop highly-efficient noble metal-free electrocatalyst for online-monitoring dissolved oxygen biosensor.</w:t>
      </w:r>
      <w:r w:rsidRPr="00DB0D0F">
        <w:t xml:space="preserve"> Carbon, 2022. </w:t>
      </w:r>
      <w:r w:rsidRPr="00DB0D0F">
        <w:rPr>
          <w:b/>
        </w:rPr>
        <w:t>186</w:t>
      </w:r>
      <w:r w:rsidRPr="00DB0D0F">
        <w:t>: p. 406–415.</w:t>
      </w:r>
    </w:p>
    <w:p w14:paraId="2A79F573" w14:textId="77777777" w:rsidR="00DB0D0F" w:rsidRPr="00DB0D0F" w:rsidRDefault="00DB0D0F" w:rsidP="00DB0D0F">
      <w:pPr>
        <w:pStyle w:val="EndNoteBibliography"/>
        <w:spacing w:after="0"/>
        <w:ind w:left="720" w:hanging="720"/>
      </w:pPr>
      <w:r w:rsidRPr="00DB0D0F">
        <w:t>16.</w:t>
      </w:r>
      <w:r w:rsidRPr="00DB0D0F">
        <w:tab/>
        <w:t xml:space="preserve">Wen, Y., et al., </w:t>
      </w:r>
      <w:r w:rsidRPr="00DB0D0F">
        <w:rPr>
          <w:i/>
        </w:rPr>
        <w:t>FeNC/MXene hybrid nanosheet as an efficient electrocatalyst for oxygen reduction reaction.</w:t>
      </w:r>
      <w:r w:rsidRPr="00DB0D0F">
        <w:t xml:space="preserve"> RSC Advances, 2019. </w:t>
      </w:r>
      <w:r w:rsidRPr="00DB0D0F">
        <w:rPr>
          <w:b/>
        </w:rPr>
        <w:t>9</w:t>
      </w:r>
      <w:r w:rsidRPr="00DB0D0F">
        <w:t>(24): p. 13424–13430.</w:t>
      </w:r>
    </w:p>
    <w:p w14:paraId="165A708B" w14:textId="77777777" w:rsidR="00DB0D0F" w:rsidRPr="00DB0D0F" w:rsidRDefault="00DB0D0F" w:rsidP="00DB0D0F">
      <w:pPr>
        <w:pStyle w:val="EndNoteBibliography"/>
        <w:spacing w:after="0"/>
        <w:ind w:left="720" w:hanging="720"/>
      </w:pPr>
      <w:r w:rsidRPr="00DB0D0F">
        <w:t>17.</w:t>
      </w:r>
      <w:r w:rsidRPr="00DB0D0F">
        <w:tab/>
        <w:t xml:space="preserve">Chen, L., et al., </w:t>
      </w:r>
      <w:r w:rsidRPr="00DB0D0F">
        <w:rPr>
          <w:i/>
        </w:rPr>
        <w:t>Hybridization of Binary Non-Precious-Metal Nanoparticles with d-Ti3C2 MXene for Catalyzing the Oxygen Reduction Reaction.</w:t>
      </w:r>
      <w:r w:rsidRPr="00DB0D0F">
        <w:t xml:space="preserve"> ChemElectroChem, 2018. </w:t>
      </w:r>
      <w:r w:rsidRPr="00DB0D0F">
        <w:rPr>
          <w:b/>
        </w:rPr>
        <w:t>5</w:t>
      </w:r>
      <w:r w:rsidRPr="00DB0D0F">
        <w:t>(21): p. 3307–3314.</w:t>
      </w:r>
    </w:p>
    <w:p w14:paraId="4C1B82D4" w14:textId="77777777" w:rsidR="00DB0D0F" w:rsidRPr="00DB0D0F" w:rsidRDefault="00DB0D0F" w:rsidP="00DB0D0F">
      <w:pPr>
        <w:pStyle w:val="EndNoteBibliography"/>
        <w:spacing w:after="0"/>
        <w:ind w:left="720" w:hanging="720"/>
      </w:pPr>
      <w:r w:rsidRPr="00DB0D0F">
        <w:t>18.</w:t>
      </w:r>
      <w:r w:rsidRPr="00DB0D0F">
        <w:tab/>
        <w:t xml:space="preserve">Liu, J., et al., </w:t>
      </w:r>
      <w:r w:rsidRPr="00DB0D0F">
        <w:rPr>
          <w:i/>
        </w:rPr>
        <w:t>Construction of Ti3C2 supported hybrid Co3O4/NCNTs composite as an efficient oxygen reduction electrocatalyst.</w:t>
      </w:r>
      <w:r w:rsidRPr="00DB0D0F">
        <w:t xml:space="preserve"> Renewable Energy, 2020. </w:t>
      </w:r>
      <w:r w:rsidRPr="00DB0D0F">
        <w:rPr>
          <w:b/>
        </w:rPr>
        <w:t>160</w:t>
      </w:r>
      <w:r w:rsidRPr="00DB0D0F">
        <w:t>: p. 1168–1173.</w:t>
      </w:r>
    </w:p>
    <w:p w14:paraId="111FF2FA" w14:textId="77777777" w:rsidR="00DB0D0F" w:rsidRPr="00DB0D0F" w:rsidRDefault="00DB0D0F" w:rsidP="00DB0D0F">
      <w:pPr>
        <w:pStyle w:val="EndNoteBibliography"/>
        <w:spacing w:after="0"/>
        <w:ind w:left="720" w:hanging="720"/>
      </w:pPr>
      <w:r w:rsidRPr="00DB0D0F">
        <w:t>19.</w:t>
      </w:r>
      <w:r w:rsidRPr="00DB0D0F">
        <w:tab/>
        <w:t xml:space="preserve">Xue, Q., et al., </w:t>
      </w:r>
      <w:r w:rsidRPr="00DB0D0F">
        <w:rPr>
          <w:i/>
        </w:rPr>
        <w:t>Mn3O4 nanoparticles on layer-structured Ti3C2 MXene towards the oxygen reduction reaction and zinc–air batteries.</w:t>
      </w:r>
      <w:r w:rsidRPr="00DB0D0F">
        <w:t xml:space="preserve"> Journal of Materials Chemistry A, 2017. </w:t>
      </w:r>
      <w:r w:rsidRPr="00DB0D0F">
        <w:rPr>
          <w:b/>
        </w:rPr>
        <w:t>5</w:t>
      </w:r>
      <w:r w:rsidRPr="00DB0D0F">
        <w:t>(39): p. 20818–20823.</w:t>
      </w:r>
    </w:p>
    <w:p w14:paraId="4BFA2B32" w14:textId="77777777" w:rsidR="00DB0D0F" w:rsidRPr="00DB0D0F" w:rsidRDefault="00DB0D0F" w:rsidP="00DB0D0F">
      <w:pPr>
        <w:pStyle w:val="EndNoteBibliography"/>
        <w:spacing w:after="0"/>
        <w:ind w:left="720" w:hanging="720"/>
      </w:pPr>
      <w:r w:rsidRPr="00DB0D0F">
        <w:t>20.</w:t>
      </w:r>
      <w:r w:rsidRPr="00DB0D0F">
        <w:tab/>
        <w:t xml:space="preserve">Lei, H., et al., </w:t>
      </w:r>
      <w:r w:rsidRPr="00DB0D0F">
        <w:rPr>
          <w:i/>
        </w:rPr>
        <w:t>Strongly Coupled NiCo2O4 Nanocrystal/MXene Hybrid through In Situ Ni/Co–F Bonds for Efficient Wearable Zn–Air Batteries.</w:t>
      </w:r>
      <w:r w:rsidRPr="00DB0D0F">
        <w:t xml:space="preserve"> ACS Applied Materials &amp; Interfaces, 2020. </w:t>
      </w:r>
      <w:r w:rsidRPr="00DB0D0F">
        <w:rPr>
          <w:b/>
        </w:rPr>
        <w:t>12</w:t>
      </w:r>
      <w:r w:rsidRPr="00DB0D0F">
        <w:t>(40): p. 44639–44647.</w:t>
      </w:r>
    </w:p>
    <w:p w14:paraId="662F0232" w14:textId="77777777" w:rsidR="00DB0D0F" w:rsidRPr="00DB0D0F" w:rsidRDefault="00DB0D0F" w:rsidP="00DB0D0F">
      <w:pPr>
        <w:pStyle w:val="EndNoteBibliography"/>
        <w:spacing w:after="0"/>
        <w:ind w:left="720" w:hanging="720"/>
      </w:pPr>
      <w:r w:rsidRPr="00DB0D0F">
        <w:t>21.</w:t>
      </w:r>
      <w:r w:rsidRPr="00DB0D0F">
        <w:tab/>
        <w:t xml:space="preserve">Yang, X., et al., </w:t>
      </w:r>
      <w:r w:rsidRPr="00DB0D0F">
        <w:rPr>
          <w:i/>
        </w:rPr>
        <w:t>Multiwall carbon nanotubes loaded with MoS2 quantum dots and MXene quantum dots: Non–Pt bifunctional catalyst for the methanol oxidation and oxygen reduction reactions in alkaline solution.</w:t>
      </w:r>
      <w:r w:rsidRPr="00DB0D0F">
        <w:t xml:space="preserve"> Applied Surface Science, 2019. </w:t>
      </w:r>
      <w:r w:rsidRPr="00DB0D0F">
        <w:rPr>
          <w:b/>
        </w:rPr>
        <w:t>464</w:t>
      </w:r>
      <w:r w:rsidRPr="00DB0D0F">
        <w:t>: p. 78–87.</w:t>
      </w:r>
    </w:p>
    <w:p w14:paraId="67B1F631" w14:textId="77777777" w:rsidR="00DB0D0F" w:rsidRPr="00DB0D0F" w:rsidRDefault="00DB0D0F" w:rsidP="00DB0D0F">
      <w:pPr>
        <w:pStyle w:val="EndNoteBibliography"/>
        <w:ind w:left="720" w:hanging="720"/>
        <w:rPr>
          <w:i/>
        </w:rPr>
      </w:pPr>
      <w:r w:rsidRPr="00DB0D0F">
        <w:t>22.</w:t>
      </w:r>
      <w:r w:rsidRPr="00DB0D0F">
        <w:tab/>
        <w:t xml:space="preserve">Han, S.L., et al., </w:t>
      </w:r>
      <w:r w:rsidRPr="00DB0D0F">
        <w:rPr>
          <w:i/>
        </w:rPr>
        <w:t>Multi-dimensional hierarchical CoS</w:t>
      </w:r>
    </w:p>
    <w:p w14:paraId="45F29A9B" w14:textId="77777777" w:rsidR="00DB0D0F" w:rsidRPr="00DB0D0F" w:rsidRDefault="00DB0D0F" w:rsidP="00DB0D0F">
      <w:pPr>
        <w:pStyle w:val="EndNoteBibliography"/>
        <w:spacing w:after="0"/>
        <w:ind w:left="720" w:hanging="720"/>
      </w:pPr>
      <w:r w:rsidRPr="00DB0D0F">
        <w:rPr>
          <w:i/>
        </w:rPr>
        <w:t>@MXene as trifunctional electrocatalysts for zinc-air batteries and overall water splitting.</w:t>
      </w:r>
      <w:r w:rsidRPr="00DB0D0F">
        <w:t xml:space="preserve"> Science China-Materials, 2021. </w:t>
      </w:r>
      <w:r w:rsidRPr="00DB0D0F">
        <w:rPr>
          <w:b/>
        </w:rPr>
        <w:t>64</w:t>
      </w:r>
      <w:r w:rsidRPr="00DB0D0F">
        <w:t>(5): p. 1127–1138.</w:t>
      </w:r>
    </w:p>
    <w:p w14:paraId="3CC90EB4" w14:textId="77777777" w:rsidR="00DB0D0F" w:rsidRPr="00DB0D0F" w:rsidRDefault="00DB0D0F" w:rsidP="00DB0D0F">
      <w:pPr>
        <w:pStyle w:val="EndNoteBibliography"/>
        <w:spacing w:after="0"/>
        <w:ind w:left="720" w:hanging="720"/>
      </w:pPr>
      <w:r w:rsidRPr="00DB0D0F">
        <w:t>23.</w:t>
      </w:r>
      <w:r w:rsidRPr="00DB0D0F">
        <w:tab/>
        <w:t xml:space="preserve">Yu, X., et al., </w:t>
      </w:r>
      <w:r w:rsidRPr="00DB0D0F">
        <w:rPr>
          <w:i/>
        </w:rPr>
        <w:t>Decorating g-C3N4 Nanosheets with Ti3C2 MXene Nanoparticles for Efficient Oxygen Reduction Reaction.</w:t>
      </w:r>
      <w:r w:rsidRPr="00DB0D0F">
        <w:t xml:space="preserve"> Langmuir, 2019. </w:t>
      </w:r>
      <w:r w:rsidRPr="00DB0D0F">
        <w:rPr>
          <w:b/>
        </w:rPr>
        <w:t>35</w:t>
      </w:r>
      <w:r w:rsidRPr="00DB0D0F">
        <w:t>(8): p. 2909–2916.</w:t>
      </w:r>
    </w:p>
    <w:p w14:paraId="31567C54" w14:textId="77777777" w:rsidR="00DB0D0F" w:rsidRPr="00DB0D0F" w:rsidRDefault="00DB0D0F" w:rsidP="00DB0D0F">
      <w:pPr>
        <w:pStyle w:val="EndNoteBibliography"/>
        <w:spacing w:after="0"/>
        <w:ind w:left="720" w:hanging="720"/>
      </w:pPr>
      <w:r w:rsidRPr="00DB0D0F">
        <w:t>24.</w:t>
      </w:r>
      <w:r w:rsidRPr="00DB0D0F">
        <w:tab/>
        <w:t xml:space="preserve">Huynh, T.T. and H.Q. Pham, </w:t>
      </w:r>
      <w:r w:rsidRPr="00DB0D0F">
        <w:rPr>
          <w:i/>
        </w:rPr>
        <w:t>Defect and non-metallic doping co-engineering in two-dimensional transition-metal carbide-based electrocatalysts for renewable energy conversion.</w:t>
      </w:r>
      <w:r w:rsidRPr="00DB0D0F">
        <w:t xml:space="preserve"> Coordination Chemistry Reviews, 2026. </w:t>
      </w:r>
      <w:r w:rsidRPr="00DB0D0F">
        <w:rPr>
          <w:b/>
        </w:rPr>
        <w:t>549</w:t>
      </w:r>
      <w:r w:rsidRPr="00DB0D0F">
        <w:t>: p. 217254.</w:t>
      </w:r>
    </w:p>
    <w:p w14:paraId="431029CB" w14:textId="77777777" w:rsidR="00DB0D0F" w:rsidRPr="00DB0D0F" w:rsidRDefault="00DB0D0F" w:rsidP="00DB0D0F">
      <w:pPr>
        <w:pStyle w:val="EndNoteBibliography"/>
        <w:spacing w:after="0"/>
        <w:ind w:left="720" w:hanging="720"/>
      </w:pPr>
      <w:r w:rsidRPr="00DB0D0F">
        <w:t>25.</w:t>
      </w:r>
      <w:r w:rsidRPr="00DB0D0F">
        <w:tab/>
        <w:t xml:space="preserve">Huynh, T.T., N.N. Dang, and H.Q. Pham, </w:t>
      </w:r>
      <w:r w:rsidRPr="00DB0D0F">
        <w:rPr>
          <w:i/>
        </w:rPr>
        <w:t>Design Strategies of 2D MXene-Based Materials for CO2 Electrolysis and Li–CO2 Batteries.</w:t>
      </w:r>
      <w:r w:rsidRPr="00DB0D0F">
        <w:t xml:space="preserve"> Small, 2026. </w:t>
      </w:r>
      <w:r w:rsidRPr="00DB0D0F">
        <w:rPr>
          <w:b/>
        </w:rPr>
        <w:t>22</w:t>
      </w:r>
      <w:r w:rsidRPr="00DB0D0F">
        <w:t>(9): p. e13885.</w:t>
      </w:r>
    </w:p>
    <w:p w14:paraId="130F91F2" w14:textId="77777777" w:rsidR="00DB0D0F" w:rsidRPr="00DB0D0F" w:rsidRDefault="00DB0D0F" w:rsidP="00DB0D0F">
      <w:pPr>
        <w:pStyle w:val="EndNoteBibliography"/>
        <w:spacing w:after="0"/>
        <w:ind w:left="720" w:hanging="720"/>
      </w:pPr>
      <w:r w:rsidRPr="00DB0D0F">
        <w:t>26.</w:t>
      </w:r>
      <w:r w:rsidRPr="00DB0D0F">
        <w:tab/>
        <w:t xml:space="preserve">Pham, H.Q., et al., </w:t>
      </w:r>
      <w:r w:rsidRPr="00DB0D0F">
        <w:rPr>
          <w:i/>
        </w:rPr>
        <w:t>Nitrogen-doped 2D MXene-based catalysts: Synthesis, properties and applications for electrochemical hydrogen production.</w:t>
      </w:r>
      <w:r w:rsidRPr="00DB0D0F">
        <w:t xml:space="preserve"> Advances in Colloid and Interface Science, 2025. </w:t>
      </w:r>
      <w:r w:rsidRPr="00DB0D0F">
        <w:rPr>
          <w:b/>
        </w:rPr>
        <w:t>341</w:t>
      </w:r>
      <w:r w:rsidRPr="00DB0D0F">
        <w:t>: p. 103493.</w:t>
      </w:r>
    </w:p>
    <w:p w14:paraId="6411EACB" w14:textId="77777777" w:rsidR="00DB0D0F" w:rsidRPr="00DB0D0F" w:rsidRDefault="00DB0D0F" w:rsidP="00DB0D0F">
      <w:pPr>
        <w:pStyle w:val="EndNoteBibliography"/>
        <w:spacing w:after="0"/>
        <w:ind w:left="720" w:hanging="720"/>
      </w:pPr>
      <w:r w:rsidRPr="00DB0D0F">
        <w:t>27.</w:t>
      </w:r>
      <w:r w:rsidRPr="00DB0D0F">
        <w:tab/>
        <w:t xml:space="preserve">Ghidiu, M., et al., </w:t>
      </w:r>
      <w:r w:rsidRPr="00DB0D0F">
        <w:rPr>
          <w:i/>
        </w:rPr>
        <w:t>Conductive two-dimensional titanium carbide ‘clay’ with high volumetric capacitance.</w:t>
      </w:r>
      <w:r w:rsidRPr="00DB0D0F">
        <w:t xml:space="preserve"> Nature, 2014. </w:t>
      </w:r>
      <w:r w:rsidRPr="00DB0D0F">
        <w:rPr>
          <w:b/>
        </w:rPr>
        <w:t>516</w:t>
      </w:r>
      <w:r w:rsidRPr="00DB0D0F">
        <w:t>(7529): p. 78–81.</w:t>
      </w:r>
    </w:p>
    <w:p w14:paraId="64838B3F" w14:textId="77777777" w:rsidR="00DB0D0F" w:rsidRPr="00DB0D0F" w:rsidRDefault="00DB0D0F" w:rsidP="00DB0D0F">
      <w:pPr>
        <w:pStyle w:val="EndNoteBibliography"/>
        <w:spacing w:after="0"/>
        <w:ind w:left="720" w:hanging="720"/>
      </w:pPr>
      <w:r w:rsidRPr="00DB0D0F">
        <w:t>28.</w:t>
      </w:r>
      <w:r w:rsidRPr="00DB0D0F">
        <w:tab/>
        <w:t xml:space="preserve">Maughan, P.A., et al., </w:t>
      </w:r>
      <w:r w:rsidRPr="00DB0D0F">
        <w:rPr>
          <w:i/>
        </w:rPr>
        <w:t>In Situ Investigation of Expansion during the Lithiation of Pillared MXenes with Ultralarge Interlayer Distance.</w:t>
      </w:r>
      <w:r w:rsidRPr="00DB0D0F">
        <w:t xml:space="preserve"> Journal of Physical Chemistry C, 2021. </w:t>
      </w:r>
      <w:r w:rsidRPr="00DB0D0F">
        <w:rPr>
          <w:b/>
        </w:rPr>
        <w:t>125</w:t>
      </w:r>
      <w:r w:rsidRPr="00DB0D0F">
        <w:t>(38): p. 20791–20797.</w:t>
      </w:r>
    </w:p>
    <w:p w14:paraId="7F4496D6" w14:textId="77777777" w:rsidR="00DB0D0F" w:rsidRPr="00DB0D0F" w:rsidRDefault="00DB0D0F" w:rsidP="00DB0D0F">
      <w:pPr>
        <w:pStyle w:val="EndNoteBibliography"/>
        <w:spacing w:after="0"/>
        <w:ind w:left="720" w:hanging="720"/>
      </w:pPr>
      <w:r w:rsidRPr="00DB0D0F">
        <w:t>29.</w:t>
      </w:r>
      <w:r w:rsidRPr="00DB0D0F">
        <w:tab/>
        <w:t xml:space="preserve">Maughan, P.A., et al., </w:t>
      </w:r>
      <w:r w:rsidRPr="00DB0D0F">
        <w:rPr>
          <w:i/>
        </w:rPr>
        <w:t>Porous Silica-Pillared MXenes with Controllable Interlayer Distances for Long-Life Na-Ion Batteries.</w:t>
      </w:r>
      <w:r w:rsidRPr="00DB0D0F">
        <w:t xml:space="preserve"> Langmuir, 2020. </w:t>
      </w:r>
      <w:r w:rsidRPr="00DB0D0F">
        <w:rPr>
          <w:b/>
        </w:rPr>
        <w:t>36</w:t>
      </w:r>
      <w:r w:rsidRPr="00DB0D0F">
        <w:t>(16): p. 4370–4382.</w:t>
      </w:r>
    </w:p>
    <w:p w14:paraId="21D9B6E4" w14:textId="77777777" w:rsidR="00DB0D0F" w:rsidRPr="00DB0D0F" w:rsidRDefault="00DB0D0F" w:rsidP="00DB0D0F">
      <w:pPr>
        <w:pStyle w:val="EndNoteBibliography"/>
        <w:spacing w:after="0"/>
        <w:ind w:left="720" w:hanging="720"/>
      </w:pPr>
      <w:r w:rsidRPr="00DB0D0F">
        <w:t>30.</w:t>
      </w:r>
      <w:r w:rsidRPr="00DB0D0F">
        <w:tab/>
        <w:t xml:space="preserve">Maughan, P.A., N. Tapia-Ruiz, and N. Bimbo, </w:t>
      </w:r>
      <w:r w:rsidRPr="00DB0D0F">
        <w:rPr>
          <w:i/>
        </w:rPr>
        <w:t>In-situ pillared MXene as a viable zinc-ion hybrid capacitor.</w:t>
      </w:r>
      <w:r w:rsidRPr="00DB0D0F">
        <w:t xml:space="preserve"> Electrochimica Acta, 2020. </w:t>
      </w:r>
      <w:r w:rsidRPr="00DB0D0F">
        <w:rPr>
          <w:b/>
        </w:rPr>
        <w:t>341</w:t>
      </w:r>
      <w:r w:rsidRPr="00DB0D0F">
        <w:t>.</w:t>
      </w:r>
    </w:p>
    <w:p w14:paraId="53788563" w14:textId="77777777" w:rsidR="00DB0D0F" w:rsidRPr="00DB0D0F" w:rsidRDefault="00DB0D0F" w:rsidP="00DB0D0F">
      <w:pPr>
        <w:pStyle w:val="EndNoteBibliography"/>
        <w:spacing w:after="0"/>
        <w:ind w:left="720" w:hanging="720"/>
      </w:pPr>
      <w:r w:rsidRPr="00DB0D0F">
        <w:t>31.</w:t>
      </w:r>
      <w:r w:rsidRPr="00DB0D0F">
        <w:tab/>
        <w:t xml:space="preserve">Clark, M.J., et al., </w:t>
      </w:r>
      <w:r w:rsidRPr="00DB0D0F">
        <w:rPr>
          <w:i/>
        </w:rPr>
        <w:t>MXene synthesis in a semi-continuous 3D-printed PVDF flow reactor.</w:t>
      </w:r>
      <w:r w:rsidRPr="00DB0D0F">
        <w:t xml:space="preserve"> Nanoscale Advances, 2025. </w:t>
      </w:r>
      <w:r w:rsidRPr="00DB0D0F">
        <w:rPr>
          <w:b/>
        </w:rPr>
        <w:t>7</w:t>
      </w:r>
      <w:r w:rsidRPr="00DB0D0F">
        <w:t>(8): p. 2166–2170.</w:t>
      </w:r>
    </w:p>
    <w:p w14:paraId="501F63D5" w14:textId="77777777" w:rsidR="00DB0D0F" w:rsidRPr="00DB0D0F" w:rsidRDefault="00DB0D0F" w:rsidP="00DB0D0F">
      <w:pPr>
        <w:pStyle w:val="EndNoteBibliography"/>
        <w:spacing w:after="0"/>
        <w:ind w:left="720" w:hanging="720"/>
        <w:rPr>
          <w:i/>
        </w:rPr>
      </w:pPr>
      <w:r w:rsidRPr="00DB0D0F">
        <w:t>32.</w:t>
      </w:r>
      <w:r w:rsidRPr="00DB0D0F">
        <w:tab/>
        <w:t xml:space="preserve">Bouscarrat, L.G., Gaurav;  Dawson, Richard; Bimbo, Nuno, </w:t>
      </w:r>
      <w:r w:rsidRPr="00DB0D0F">
        <w:rPr>
          <w:i/>
        </w:rPr>
        <w:t>Urea-treated Ti3C2Tz MXene for improved oxygen reduction reaction in alkaline fuel cells (under review).</w:t>
      </w:r>
    </w:p>
    <w:p w14:paraId="4E3C4B0A" w14:textId="77777777" w:rsidR="00DB0D0F" w:rsidRPr="00DB0D0F" w:rsidRDefault="00DB0D0F" w:rsidP="00DB0D0F">
      <w:pPr>
        <w:pStyle w:val="EndNoteBibliography"/>
        <w:spacing w:after="0"/>
        <w:ind w:left="720" w:hanging="720"/>
      </w:pPr>
      <w:r w:rsidRPr="00DB0D0F">
        <w:t>33.</w:t>
      </w:r>
      <w:r w:rsidRPr="00DB0D0F">
        <w:tab/>
        <w:t xml:space="preserve">Sun, X., et al., </w:t>
      </w:r>
      <w:r w:rsidRPr="00DB0D0F">
        <w:rPr>
          <w:i/>
        </w:rPr>
        <w:t>Atomic-Level Fe-N-C Coupled with Fe3C-Fe Nanocomposites in Carbon Matrixes as High-Efficiency Bifunctional Oxygen Catalysts.</w:t>
      </w:r>
      <w:r w:rsidRPr="00DB0D0F">
        <w:t xml:space="preserve"> Small, 2020. </w:t>
      </w:r>
      <w:r w:rsidRPr="00DB0D0F">
        <w:rPr>
          <w:b/>
        </w:rPr>
        <w:t>16</w:t>
      </w:r>
      <w:r w:rsidRPr="00DB0D0F">
        <w:t>(6): p. 1906057.</w:t>
      </w:r>
    </w:p>
    <w:p w14:paraId="2B7A02D8" w14:textId="77777777" w:rsidR="00DB0D0F" w:rsidRPr="00DB0D0F" w:rsidRDefault="00DB0D0F" w:rsidP="00DB0D0F">
      <w:pPr>
        <w:pStyle w:val="EndNoteBibliography"/>
        <w:spacing w:after="0"/>
        <w:ind w:left="720" w:hanging="720"/>
      </w:pPr>
      <w:r w:rsidRPr="00DB0D0F">
        <w:t>34.</w:t>
      </w:r>
      <w:r w:rsidRPr="00DB0D0F">
        <w:tab/>
        <w:t xml:space="preserve">Sahadat Hossain, M. and S. Ahmed, </w:t>
      </w:r>
      <w:r w:rsidRPr="00DB0D0F">
        <w:rPr>
          <w:i/>
        </w:rPr>
        <w:t>Easy and green synthesis of TiO2 (Anatase and Rutile): Estimation of crystallite size using Scherrer equation, Williamson-Hall plot, Monshi-Scherrer Model, size-strain plot, Halder- Wagner Model.</w:t>
      </w:r>
      <w:r w:rsidRPr="00DB0D0F">
        <w:t xml:space="preserve"> Results in Materials, 2023. </w:t>
      </w:r>
      <w:r w:rsidRPr="00DB0D0F">
        <w:rPr>
          <w:b/>
        </w:rPr>
        <w:t>20</w:t>
      </w:r>
      <w:r w:rsidRPr="00DB0D0F">
        <w:t>: p. 100492.</w:t>
      </w:r>
    </w:p>
    <w:p w14:paraId="4E63F607" w14:textId="77777777" w:rsidR="00DB0D0F" w:rsidRPr="00DB0D0F" w:rsidRDefault="00DB0D0F" w:rsidP="00DB0D0F">
      <w:pPr>
        <w:pStyle w:val="EndNoteBibliography"/>
        <w:spacing w:after="0"/>
        <w:ind w:left="720" w:hanging="720"/>
      </w:pPr>
      <w:r w:rsidRPr="00DB0D0F">
        <w:t>35.</w:t>
      </w:r>
      <w:r w:rsidRPr="00DB0D0F">
        <w:tab/>
        <w:t xml:space="preserve">Kramm, U.I., et al., </w:t>
      </w:r>
      <w:r w:rsidRPr="00DB0D0F">
        <w:rPr>
          <w:i/>
        </w:rPr>
        <w:t>Correlations between Mass Activity and Physicochemical Properties of Fe/N/C Catalysts for the ORR in PEM Fuel Cell via 57Fe Mössbauer Spectroscopy and Other Techniques.</w:t>
      </w:r>
      <w:r w:rsidRPr="00DB0D0F">
        <w:t xml:space="preserve"> Journal of the American Chemical Society, 2014. </w:t>
      </w:r>
      <w:r w:rsidRPr="00DB0D0F">
        <w:rPr>
          <w:b/>
        </w:rPr>
        <w:t>136</w:t>
      </w:r>
      <w:r w:rsidRPr="00DB0D0F">
        <w:t>(3): p. 978–985.</w:t>
      </w:r>
    </w:p>
    <w:p w14:paraId="62E1A5F6" w14:textId="77777777" w:rsidR="00DB0D0F" w:rsidRPr="00DB0D0F" w:rsidRDefault="00DB0D0F" w:rsidP="00DB0D0F">
      <w:pPr>
        <w:pStyle w:val="EndNoteBibliography"/>
        <w:spacing w:after="0"/>
        <w:ind w:left="720" w:hanging="720"/>
      </w:pPr>
      <w:r w:rsidRPr="00DB0D0F">
        <w:t>36.</w:t>
      </w:r>
      <w:r w:rsidRPr="00DB0D0F">
        <w:tab/>
        <w:t xml:space="preserve">Park, E., et al., </w:t>
      </w:r>
      <w:r w:rsidRPr="00DB0D0F">
        <w:rPr>
          <w:i/>
        </w:rPr>
        <w:t>Characterization of phases formed in the iron carbide process by X-ray diffraction, mossbauer, X-ray photoelectron spectroscopy, and raman spectroscopy analyses.</w:t>
      </w:r>
      <w:r w:rsidRPr="00DB0D0F">
        <w:t xml:space="preserve"> Metallurgical and Materials Transactions B, 2001. </w:t>
      </w:r>
      <w:r w:rsidRPr="00DB0D0F">
        <w:rPr>
          <w:b/>
        </w:rPr>
        <w:t>32</w:t>
      </w:r>
      <w:r w:rsidRPr="00DB0D0F">
        <w:t>(5): p. 839–845.</w:t>
      </w:r>
    </w:p>
    <w:p w14:paraId="1820681D" w14:textId="77777777" w:rsidR="00DB0D0F" w:rsidRPr="00DB0D0F" w:rsidRDefault="00DB0D0F" w:rsidP="00DB0D0F">
      <w:pPr>
        <w:pStyle w:val="EndNoteBibliography"/>
        <w:spacing w:after="0"/>
        <w:ind w:left="720" w:hanging="720"/>
      </w:pPr>
      <w:r w:rsidRPr="00DB0D0F">
        <w:t>37.</w:t>
      </w:r>
      <w:r w:rsidRPr="00DB0D0F">
        <w:tab/>
        <w:t xml:space="preserve">Zhong, L., et al., </w:t>
      </w:r>
      <w:r w:rsidRPr="00DB0D0F">
        <w:rPr>
          <w:i/>
        </w:rPr>
        <w:t>57Fe-Mössbauer spectroscopy and electrochemical activities of graphitic layer encapsulated iron electrocatalysts for the oxygen reduction reaction.</w:t>
      </w:r>
      <w:r w:rsidRPr="00DB0D0F">
        <w:t xml:space="preserve"> Applied Catalysis B: Environmental, 2018. </w:t>
      </w:r>
      <w:r w:rsidRPr="00DB0D0F">
        <w:rPr>
          <w:b/>
        </w:rPr>
        <w:t>221</w:t>
      </w:r>
      <w:r w:rsidRPr="00DB0D0F">
        <w:t>: p. 406–412.</w:t>
      </w:r>
    </w:p>
    <w:p w14:paraId="1CD3103F" w14:textId="77777777" w:rsidR="00DB0D0F" w:rsidRPr="00DB0D0F" w:rsidRDefault="00DB0D0F" w:rsidP="00DB0D0F">
      <w:pPr>
        <w:pStyle w:val="EndNoteBibliography"/>
        <w:spacing w:after="0"/>
        <w:ind w:left="720" w:hanging="720"/>
      </w:pPr>
      <w:r w:rsidRPr="00DB0D0F">
        <w:t>38.</w:t>
      </w:r>
      <w:r w:rsidRPr="00DB0D0F">
        <w:tab/>
        <w:t xml:space="preserve">Li, M., et al., </w:t>
      </w:r>
      <w:r w:rsidRPr="00DB0D0F">
        <w:rPr>
          <w:i/>
        </w:rPr>
        <w:t>Element Replacement Approach by Reaction with Lewis Acidic Molten Salts to Synthesize Nanolaminated MAX Phases and MXenes.</w:t>
      </w:r>
      <w:r w:rsidRPr="00DB0D0F">
        <w:t xml:space="preserve"> Journal of the American Chemical Society, 2019. </w:t>
      </w:r>
      <w:r w:rsidRPr="00DB0D0F">
        <w:rPr>
          <w:b/>
        </w:rPr>
        <w:t>141</w:t>
      </w:r>
      <w:r w:rsidRPr="00DB0D0F">
        <w:t>(11): p. 4730–4737.</w:t>
      </w:r>
    </w:p>
    <w:p w14:paraId="229A87B7" w14:textId="77777777" w:rsidR="00DB0D0F" w:rsidRPr="00DB0D0F" w:rsidRDefault="00DB0D0F" w:rsidP="00DB0D0F">
      <w:pPr>
        <w:pStyle w:val="EndNoteBibliography"/>
        <w:spacing w:after="0"/>
        <w:ind w:left="720" w:hanging="720"/>
      </w:pPr>
      <w:r w:rsidRPr="00DB0D0F">
        <w:t>39.</w:t>
      </w:r>
      <w:r w:rsidRPr="00DB0D0F">
        <w:tab/>
        <w:t xml:space="preserve">Cao, F., et al., </w:t>
      </w:r>
      <w:r w:rsidRPr="00DB0D0F">
        <w:rPr>
          <w:i/>
        </w:rPr>
        <w:t>Recent Advances in Oxidation Stable Chemistry of 2D MXenes.</w:t>
      </w:r>
      <w:r w:rsidRPr="00DB0D0F">
        <w:t xml:space="preserve"> Advanced Materials, 2022. </w:t>
      </w:r>
      <w:r w:rsidRPr="00DB0D0F">
        <w:rPr>
          <w:b/>
        </w:rPr>
        <w:t>34</w:t>
      </w:r>
      <w:r w:rsidRPr="00DB0D0F">
        <w:t>(13): p. 2107554.</w:t>
      </w:r>
    </w:p>
    <w:p w14:paraId="1BD0B87F" w14:textId="77777777" w:rsidR="00DB0D0F" w:rsidRPr="00DB0D0F" w:rsidRDefault="00DB0D0F" w:rsidP="00DB0D0F">
      <w:pPr>
        <w:pStyle w:val="EndNoteBibliography"/>
        <w:spacing w:after="0"/>
        <w:ind w:left="720" w:hanging="720"/>
      </w:pPr>
      <w:r w:rsidRPr="00DB0D0F">
        <w:t>40.</w:t>
      </w:r>
      <w:r w:rsidRPr="00DB0D0F">
        <w:tab/>
        <w:t xml:space="preserve">Lu, J., et al., </w:t>
      </w:r>
      <w:r w:rsidRPr="00DB0D0F">
        <w:rPr>
          <w:i/>
        </w:rPr>
        <w:t>Tin+1Cn MXenes with fully saturated and thermally stable Cl terminations.</w:t>
      </w:r>
      <w:r w:rsidRPr="00DB0D0F">
        <w:t xml:space="preserve"> Nanoscale Advances, 2019. </w:t>
      </w:r>
      <w:r w:rsidRPr="00DB0D0F">
        <w:rPr>
          <w:b/>
        </w:rPr>
        <w:t>1</w:t>
      </w:r>
      <w:r w:rsidRPr="00DB0D0F">
        <w:t>(9): p. 3680–3685.</w:t>
      </w:r>
    </w:p>
    <w:p w14:paraId="31CC485A" w14:textId="77777777" w:rsidR="00DB0D0F" w:rsidRPr="00DB0D0F" w:rsidRDefault="00DB0D0F" w:rsidP="00DB0D0F">
      <w:pPr>
        <w:pStyle w:val="EndNoteBibliography"/>
        <w:spacing w:after="0"/>
        <w:ind w:left="720" w:hanging="720"/>
      </w:pPr>
      <w:r w:rsidRPr="00DB0D0F">
        <w:t>41.</w:t>
      </w:r>
      <w:r w:rsidRPr="00DB0D0F">
        <w:tab/>
        <w:t xml:space="preserve">Wilson, D. and M.A. Langell, </w:t>
      </w:r>
      <w:r w:rsidRPr="00DB0D0F">
        <w:rPr>
          <w:i/>
        </w:rPr>
        <w:t>XPS analysis of oleylamine/oleic acid capped Fe3O4 nanoparticles as a function of temperature.</w:t>
      </w:r>
      <w:r w:rsidRPr="00DB0D0F">
        <w:t xml:space="preserve"> Applied Surface Science, 2014. </w:t>
      </w:r>
      <w:r w:rsidRPr="00DB0D0F">
        <w:rPr>
          <w:b/>
        </w:rPr>
        <w:t>303</w:t>
      </w:r>
      <w:r w:rsidRPr="00DB0D0F">
        <w:t>: p. 6–13.</w:t>
      </w:r>
    </w:p>
    <w:p w14:paraId="7A7F936D" w14:textId="77777777" w:rsidR="00DB0D0F" w:rsidRPr="00DB0D0F" w:rsidRDefault="00DB0D0F" w:rsidP="00DB0D0F">
      <w:pPr>
        <w:pStyle w:val="EndNoteBibliography"/>
        <w:spacing w:after="0"/>
        <w:ind w:left="720" w:hanging="720"/>
      </w:pPr>
      <w:r w:rsidRPr="00DB0D0F">
        <w:t>42.</w:t>
      </w:r>
      <w:r w:rsidRPr="00DB0D0F">
        <w:tab/>
        <w:t xml:space="preserve">Dharmasiri, B., et al., </w:t>
      </w:r>
      <w:r w:rsidRPr="00DB0D0F">
        <w:rPr>
          <w:i/>
        </w:rPr>
        <w:t>Ti3C2Tx MXene coated carbon fibre electrodes for high performance structural supercapacitors.</w:t>
      </w:r>
      <w:r w:rsidRPr="00DB0D0F">
        <w:t xml:space="preserve"> Chemical Engineering Journal, 2023. </w:t>
      </w:r>
      <w:r w:rsidRPr="00DB0D0F">
        <w:rPr>
          <w:b/>
        </w:rPr>
        <w:t>476</w:t>
      </w:r>
      <w:r w:rsidRPr="00DB0D0F">
        <w:t>: p. 146739.</w:t>
      </w:r>
    </w:p>
    <w:p w14:paraId="6DB56914" w14:textId="77777777" w:rsidR="00DB0D0F" w:rsidRPr="00DB0D0F" w:rsidRDefault="00DB0D0F" w:rsidP="00DB0D0F">
      <w:pPr>
        <w:pStyle w:val="EndNoteBibliography"/>
        <w:spacing w:after="0"/>
        <w:ind w:left="720" w:hanging="720"/>
      </w:pPr>
      <w:r w:rsidRPr="00DB0D0F">
        <w:t>43.</w:t>
      </w:r>
      <w:r w:rsidRPr="00DB0D0F">
        <w:tab/>
        <w:t xml:space="preserve">Chen, Y., et al., </w:t>
      </w:r>
      <w:r w:rsidRPr="00DB0D0F">
        <w:rPr>
          <w:i/>
        </w:rPr>
        <w:t>Isolated Single Iron Atoms Anchored on N-Doped Porous Carbon as an Efficient Electrocatalyst for the Oxygen Reduction Reaction.</w:t>
      </w:r>
      <w:r w:rsidRPr="00DB0D0F">
        <w:t xml:space="preserve"> Angewandte Chemie International Edition, 2017. </w:t>
      </w:r>
      <w:r w:rsidRPr="00DB0D0F">
        <w:rPr>
          <w:b/>
        </w:rPr>
        <w:t>56</w:t>
      </w:r>
      <w:r w:rsidRPr="00DB0D0F">
        <w:t>(24): p. 6937–6941.</w:t>
      </w:r>
    </w:p>
    <w:p w14:paraId="478D01CC" w14:textId="77777777" w:rsidR="00DB0D0F" w:rsidRPr="00DB0D0F" w:rsidRDefault="00DB0D0F" w:rsidP="00DB0D0F">
      <w:pPr>
        <w:pStyle w:val="EndNoteBibliography"/>
        <w:spacing w:after="0"/>
        <w:ind w:left="720" w:hanging="720"/>
      </w:pPr>
      <w:r w:rsidRPr="00DB0D0F">
        <w:t>44.</w:t>
      </w:r>
      <w:r w:rsidRPr="00DB0D0F">
        <w:tab/>
        <w:t xml:space="preserve">Liu, W., et al., </w:t>
      </w:r>
      <w:r w:rsidRPr="00DB0D0F">
        <w:rPr>
          <w:i/>
        </w:rPr>
        <w:t>Discriminating Catalytically Active FeNx Species of Atomically Dispersed Fe–N–C Catalyst for Selective Oxidation of the C–H Bond.</w:t>
      </w:r>
      <w:r w:rsidRPr="00DB0D0F">
        <w:t xml:space="preserve"> Journal of the American Chemical Society, 2017. </w:t>
      </w:r>
      <w:r w:rsidRPr="00DB0D0F">
        <w:rPr>
          <w:b/>
        </w:rPr>
        <w:t>139</w:t>
      </w:r>
      <w:r w:rsidRPr="00DB0D0F">
        <w:t>(31): p. 10790–10798.</w:t>
      </w:r>
    </w:p>
    <w:p w14:paraId="3559FBDA" w14:textId="77777777" w:rsidR="00DB0D0F" w:rsidRPr="00DB0D0F" w:rsidRDefault="00DB0D0F" w:rsidP="00DB0D0F">
      <w:pPr>
        <w:pStyle w:val="EndNoteBibliography"/>
        <w:spacing w:after="0"/>
        <w:ind w:left="720" w:hanging="720"/>
      </w:pPr>
      <w:r w:rsidRPr="00DB0D0F">
        <w:t>45.</w:t>
      </w:r>
      <w:r w:rsidRPr="00DB0D0F">
        <w:tab/>
        <w:t xml:space="preserve">Zagal, J.H. and M.T.M. Koper, </w:t>
      </w:r>
      <w:r w:rsidRPr="00DB0D0F">
        <w:rPr>
          <w:i/>
        </w:rPr>
        <w:t>Reactivity Descriptors for the Activity of Molecular MN4 Catalysts for the Oxygen Reduction Reaction.</w:t>
      </w:r>
      <w:r w:rsidRPr="00DB0D0F">
        <w:t xml:space="preserve"> Angewandte Chemie International Edition, 2016. </w:t>
      </w:r>
      <w:r w:rsidRPr="00DB0D0F">
        <w:rPr>
          <w:b/>
        </w:rPr>
        <w:t>55</w:t>
      </w:r>
      <w:r w:rsidRPr="00DB0D0F">
        <w:t>(47): p. 14510–14521.</w:t>
      </w:r>
    </w:p>
    <w:p w14:paraId="394CE7B8" w14:textId="77777777" w:rsidR="00DB0D0F" w:rsidRPr="00DB0D0F" w:rsidRDefault="00DB0D0F" w:rsidP="00DB0D0F">
      <w:pPr>
        <w:pStyle w:val="EndNoteBibliography"/>
        <w:spacing w:after="0"/>
        <w:ind w:left="720" w:hanging="720"/>
      </w:pPr>
      <w:r w:rsidRPr="00DB0D0F">
        <w:t>46.</w:t>
      </w:r>
      <w:r w:rsidRPr="00DB0D0F">
        <w:tab/>
        <w:t xml:space="preserve">Akula, S., et al., </w:t>
      </w:r>
      <w:r w:rsidRPr="00DB0D0F">
        <w:rPr>
          <w:i/>
        </w:rPr>
        <w:t>Transition metal (Fe, Co, Mn, Cu) containing nitrogen-doped porous carbon as efficient oxygen reduction electrocatalysts for anion exchange membrane fuel cells.</w:t>
      </w:r>
      <w:r w:rsidRPr="00DB0D0F">
        <w:t xml:space="preserve"> Chemical Engineering Journal, 2023. </w:t>
      </w:r>
      <w:r w:rsidRPr="00DB0D0F">
        <w:rPr>
          <w:b/>
        </w:rPr>
        <w:t>458</w:t>
      </w:r>
      <w:r w:rsidRPr="00DB0D0F">
        <w:t>: p. 141468.</w:t>
      </w:r>
    </w:p>
    <w:p w14:paraId="59460923" w14:textId="77777777" w:rsidR="00DB0D0F" w:rsidRPr="00DB0D0F" w:rsidRDefault="00DB0D0F" w:rsidP="00DB0D0F">
      <w:pPr>
        <w:pStyle w:val="EndNoteBibliography"/>
        <w:spacing w:after="0"/>
        <w:ind w:left="720" w:hanging="720"/>
      </w:pPr>
      <w:r w:rsidRPr="00DB0D0F">
        <w:t>47.</w:t>
      </w:r>
      <w:r w:rsidRPr="00DB0D0F">
        <w:tab/>
        <w:t xml:space="preserve">Jiang, W.-J., et al., </w:t>
      </w:r>
      <w:r w:rsidRPr="00DB0D0F">
        <w:rPr>
          <w:i/>
        </w:rPr>
        <w:t>Understanding the High Activity of Fe–N–C Electrocatalysts in Oxygen Reduction: Fe/Fe3C Nanoparticles Boost the Activity of Fe–Nx.</w:t>
      </w:r>
      <w:r w:rsidRPr="00DB0D0F">
        <w:t xml:space="preserve"> Journal of the American Chemical Society, 2016. </w:t>
      </w:r>
      <w:r w:rsidRPr="00DB0D0F">
        <w:rPr>
          <w:b/>
        </w:rPr>
        <w:t>138</w:t>
      </w:r>
      <w:r w:rsidRPr="00DB0D0F">
        <w:t>(10): p. 3570–3578.</w:t>
      </w:r>
    </w:p>
    <w:p w14:paraId="24CCD7EA" w14:textId="77777777" w:rsidR="00DB0D0F" w:rsidRPr="00DB0D0F" w:rsidRDefault="00DB0D0F" w:rsidP="00DB0D0F">
      <w:pPr>
        <w:pStyle w:val="EndNoteBibliography"/>
        <w:spacing w:after="0"/>
        <w:ind w:left="720" w:hanging="720"/>
      </w:pPr>
      <w:r w:rsidRPr="00DB0D0F">
        <w:t>48.</w:t>
      </w:r>
      <w:r w:rsidRPr="00DB0D0F">
        <w:tab/>
        <w:t xml:space="preserve">García, Á., et al., </w:t>
      </w:r>
      <w:r w:rsidRPr="00DB0D0F">
        <w:rPr>
          <w:i/>
        </w:rPr>
        <w:t>Study of the evolution of FeNxCy and Fe3C species in Fe/N/C catalysts during the oxygen reduction reaction in acid and alkaline electrolyte.</w:t>
      </w:r>
      <w:r w:rsidRPr="00DB0D0F">
        <w:t xml:space="preserve"> Journal of Power Sources, 2021. </w:t>
      </w:r>
      <w:r w:rsidRPr="00DB0D0F">
        <w:rPr>
          <w:b/>
        </w:rPr>
        <w:t>490</w:t>
      </w:r>
      <w:r w:rsidRPr="00DB0D0F">
        <w:t>: p. 229487.</w:t>
      </w:r>
    </w:p>
    <w:p w14:paraId="4BFDF2EE" w14:textId="77777777" w:rsidR="00DB0D0F" w:rsidRPr="00DB0D0F" w:rsidRDefault="00DB0D0F" w:rsidP="00DB0D0F">
      <w:pPr>
        <w:pStyle w:val="EndNoteBibliography"/>
        <w:spacing w:after="0"/>
        <w:ind w:left="720" w:hanging="720"/>
      </w:pPr>
      <w:r w:rsidRPr="00DB0D0F">
        <w:t>49.</w:t>
      </w:r>
      <w:r w:rsidRPr="00DB0D0F">
        <w:tab/>
        <w:t xml:space="preserve">Kim, J.H., et al., </w:t>
      </w:r>
      <w:r w:rsidRPr="00DB0D0F">
        <w:rPr>
          <w:i/>
        </w:rPr>
        <w:t>Roles of Fe−Nx and Fe−Fe3C@C Species in Fe−N/C Electrocatalysts for Oxygen Reduction Reaction.</w:t>
      </w:r>
      <w:r w:rsidRPr="00DB0D0F">
        <w:t xml:space="preserve"> ACS Applied Materials &amp; Interfaces, 2017. </w:t>
      </w:r>
      <w:r w:rsidRPr="00DB0D0F">
        <w:rPr>
          <w:b/>
        </w:rPr>
        <w:t>9</w:t>
      </w:r>
      <w:r w:rsidRPr="00DB0D0F">
        <w:t>(11): p. 9567–9575.</w:t>
      </w:r>
    </w:p>
    <w:p w14:paraId="10563BB8" w14:textId="77777777" w:rsidR="00DB0D0F" w:rsidRPr="00DB0D0F" w:rsidRDefault="00DB0D0F" w:rsidP="00DB0D0F">
      <w:pPr>
        <w:pStyle w:val="EndNoteBibliography"/>
        <w:spacing w:after="0"/>
        <w:ind w:left="720" w:hanging="720"/>
      </w:pPr>
      <w:r w:rsidRPr="00DB0D0F">
        <w:t>50.</w:t>
      </w:r>
      <w:r w:rsidRPr="00DB0D0F">
        <w:tab/>
        <w:t xml:space="preserve">Wen, Z., et al., </w:t>
      </w:r>
      <w:r w:rsidRPr="00DB0D0F">
        <w:rPr>
          <w:i/>
        </w:rPr>
        <w:t>Nitrogen-Enriched Core-Shell Structured Fe/Fe3C-C Nanorods as Advanced Electrocatalysts for Oxygen Reduction Reaction.</w:t>
      </w:r>
      <w:r w:rsidRPr="00DB0D0F">
        <w:t xml:space="preserve"> Advanced Materials, 2012. </w:t>
      </w:r>
      <w:r w:rsidRPr="00DB0D0F">
        <w:rPr>
          <w:b/>
        </w:rPr>
        <w:t>24</w:t>
      </w:r>
      <w:r w:rsidRPr="00DB0D0F">
        <w:t>(11): p. 1399–1404.</w:t>
      </w:r>
    </w:p>
    <w:p w14:paraId="26AE102B" w14:textId="77777777" w:rsidR="00DB0D0F" w:rsidRPr="00DB0D0F" w:rsidRDefault="00DB0D0F" w:rsidP="00DB0D0F">
      <w:pPr>
        <w:pStyle w:val="EndNoteBibliography"/>
        <w:spacing w:after="0"/>
        <w:ind w:left="720" w:hanging="720"/>
      </w:pPr>
      <w:r w:rsidRPr="00DB0D0F">
        <w:t>51.</w:t>
      </w:r>
      <w:r w:rsidRPr="00DB0D0F">
        <w:tab/>
        <w:t xml:space="preserve">Zhou, R., et al., </w:t>
      </w:r>
      <w:r w:rsidRPr="00DB0D0F">
        <w:rPr>
          <w:i/>
        </w:rPr>
        <w:t>Determination of the Electron Transfer Number for the Oxygen Reduction Reaction: From Theory to Experiment.</w:t>
      </w:r>
      <w:r w:rsidRPr="00DB0D0F">
        <w:t xml:space="preserve"> ACS Catalysis, 2016. </w:t>
      </w:r>
      <w:r w:rsidRPr="00DB0D0F">
        <w:rPr>
          <w:b/>
        </w:rPr>
        <w:t>6</w:t>
      </w:r>
      <w:r w:rsidRPr="00DB0D0F">
        <w:t>(7): p. 4720–4728.</w:t>
      </w:r>
    </w:p>
    <w:p w14:paraId="1B6A75D2" w14:textId="77777777" w:rsidR="00DB0D0F" w:rsidRPr="00DB0D0F" w:rsidRDefault="00DB0D0F" w:rsidP="00DB0D0F">
      <w:pPr>
        <w:pStyle w:val="EndNoteBibliography"/>
        <w:spacing w:after="0"/>
        <w:ind w:left="720" w:hanging="720"/>
      </w:pPr>
      <w:r w:rsidRPr="00DB0D0F">
        <w:t>52.</w:t>
      </w:r>
      <w:r w:rsidRPr="00DB0D0F">
        <w:tab/>
        <w:t xml:space="preserve">Ge, X., et al., </w:t>
      </w:r>
      <w:r w:rsidRPr="00DB0D0F">
        <w:rPr>
          <w:i/>
        </w:rPr>
        <w:t>Oxygen Reduction in Alkaline Media: From Mechanisms to Recent Advances of Catalysts.</w:t>
      </w:r>
      <w:r w:rsidRPr="00DB0D0F">
        <w:t xml:space="preserve"> ACS Catalysis, 2015. </w:t>
      </w:r>
      <w:r w:rsidRPr="00DB0D0F">
        <w:rPr>
          <w:b/>
        </w:rPr>
        <w:t>5</w:t>
      </w:r>
      <w:r w:rsidRPr="00DB0D0F">
        <w:t>(8): p. 4643–4667.</w:t>
      </w:r>
    </w:p>
    <w:p w14:paraId="6DAA0297" w14:textId="77777777" w:rsidR="00DB0D0F" w:rsidRPr="00DB0D0F" w:rsidRDefault="00DB0D0F" w:rsidP="00DB0D0F">
      <w:pPr>
        <w:pStyle w:val="EndNoteBibliography"/>
        <w:spacing w:after="0"/>
        <w:ind w:left="720" w:hanging="720"/>
      </w:pPr>
      <w:r w:rsidRPr="00DB0D0F">
        <w:t>53.</w:t>
      </w:r>
      <w:r w:rsidRPr="00DB0D0F">
        <w:tab/>
        <w:t xml:space="preserve">Shinagawa, T., A.T. Garcia-Esparza, and K. Takanabe, </w:t>
      </w:r>
      <w:r w:rsidRPr="00DB0D0F">
        <w:rPr>
          <w:i/>
        </w:rPr>
        <w:t>Insight on Tafel slopes from a microkinetic analysis of aqueous electrocatalysis for energy conversion.</w:t>
      </w:r>
      <w:r w:rsidRPr="00DB0D0F">
        <w:t xml:space="preserve"> Scientific Reports, 2015. </w:t>
      </w:r>
      <w:r w:rsidRPr="00DB0D0F">
        <w:rPr>
          <w:b/>
        </w:rPr>
        <w:t>5</w:t>
      </w:r>
      <w:r w:rsidRPr="00DB0D0F">
        <w:t>(1): p. 13801.</w:t>
      </w:r>
    </w:p>
    <w:p w14:paraId="1DBCB66C" w14:textId="77777777" w:rsidR="00DB0D0F" w:rsidRPr="00DB0D0F" w:rsidRDefault="00DB0D0F" w:rsidP="00DB0D0F">
      <w:pPr>
        <w:pStyle w:val="EndNoteBibliography"/>
        <w:spacing w:after="0"/>
        <w:ind w:left="720" w:hanging="720"/>
      </w:pPr>
      <w:r w:rsidRPr="00DB0D0F">
        <w:t>54.</w:t>
      </w:r>
      <w:r w:rsidRPr="00DB0D0F">
        <w:tab/>
        <w:t xml:space="preserve">Takeyasu, K., et al., </w:t>
      </w:r>
      <w:r w:rsidRPr="00DB0D0F">
        <w:rPr>
          <w:i/>
        </w:rPr>
        <w:t>Role of Pyridinic Nitrogen in the Mechanism of the Oxygen Reduction Reaction on Carbon Electrocatalysts.</w:t>
      </w:r>
      <w:r w:rsidRPr="00DB0D0F">
        <w:t xml:space="preserve"> Angewandte Chemie International Edition, 2021. </w:t>
      </w:r>
      <w:r w:rsidRPr="00DB0D0F">
        <w:rPr>
          <w:b/>
        </w:rPr>
        <w:t>60</w:t>
      </w:r>
      <w:r w:rsidRPr="00DB0D0F">
        <w:t>(10): p. 5121–5124.</w:t>
      </w:r>
    </w:p>
    <w:p w14:paraId="3866E1FE" w14:textId="77777777" w:rsidR="00DB0D0F" w:rsidRPr="00DB0D0F" w:rsidRDefault="00DB0D0F" w:rsidP="00DB0D0F">
      <w:pPr>
        <w:pStyle w:val="EndNoteBibliography"/>
        <w:spacing w:after="0"/>
        <w:ind w:left="720" w:hanging="720"/>
      </w:pPr>
      <w:r w:rsidRPr="00DB0D0F">
        <w:t>55.</w:t>
      </w:r>
      <w:r w:rsidRPr="00DB0D0F">
        <w:tab/>
        <w:t xml:space="preserve">Labata, M.F., et al., </w:t>
      </w:r>
      <w:r w:rsidRPr="00DB0D0F">
        <w:rPr>
          <w:i/>
        </w:rPr>
        <w:t>Insights on platinum-carbon catalyst degradation mechanism for oxygen reduction reaction in acidic and alkaline media.</w:t>
      </w:r>
      <w:r w:rsidRPr="00DB0D0F">
        <w:t xml:space="preserve"> Journal of Power Sources, 2021. </w:t>
      </w:r>
      <w:r w:rsidRPr="00DB0D0F">
        <w:rPr>
          <w:b/>
        </w:rPr>
        <w:t>487</w:t>
      </w:r>
      <w:r w:rsidRPr="00DB0D0F">
        <w:t>: p. 229356.</w:t>
      </w:r>
    </w:p>
    <w:p w14:paraId="1727EA92" w14:textId="77777777" w:rsidR="00DB0D0F" w:rsidRPr="00DB0D0F" w:rsidRDefault="00DB0D0F" w:rsidP="00DB0D0F">
      <w:pPr>
        <w:pStyle w:val="EndNoteBibliography"/>
        <w:ind w:left="720" w:hanging="720"/>
      </w:pPr>
      <w:r w:rsidRPr="00DB0D0F">
        <w:t>56.</w:t>
      </w:r>
      <w:r w:rsidRPr="00DB0D0F">
        <w:tab/>
        <w:t xml:space="preserve">He, Z., et al., </w:t>
      </w:r>
      <w:r w:rsidRPr="00DB0D0F">
        <w:rPr>
          <w:i/>
        </w:rPr>
        <w:t>Iron Catalysts for the Growth of Carbon Nanofibers: Fe, Fe3C or Both?</w:t>
      </w:r>
      <w:r w:rsidRPr="00DB0D0F">
        <w:t xml:space="preserve"> Chemistry of Materials, 2011. </w:t>
      </w:r>
      <w:r w:rsidRPr="00DB0D0F">
        <w:rPr>
          <w:b/>
        </w:rPr>
        <w:t>23</w:t>
      </w:r>
      <w:r w:rsidRPr="00DB0D0F">
        <w:t>(24): p. 5379–5387.</w:t>
      </w:r>
    </w:p>
    <w:p w14:paraId="42E95782" w14:textId="23308340" w:rsidR="002B771B" w:rsidRPr="00E8433F" w:rsidRDefault="00EF7914" w:rsidP="00470F4D">
      <w:pPr>
        <w:rPr>
          <w:rFonts w:ascii="Arial" w:hAnsi="Arial" w:cs="Arial"/>
          <w:b/>
          <w:bCs/>
          <w:sz w:val="24"/>
          <w:szCs w:val="24"/>
        </w:rPr>
      </w:pPr>
      <w:r>
        <w:rPr>
          <w:rFonts w:ascii="Arial" w:hAnsi="Arial" w:cs="Arial"/>
          <w:b/>
          <w:bCs/>
          <w:sz w:val="24"/>
          <w:szCs w:val="24"/>
        </w:rPr>
        <w:fldChar w:fldCharType="end"/>
      </w:r>
    </w:p>
    <w:sectPr w:rsidR="002B771B" w:rsidRPr="00E843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1205" w14:textId="77777777" w:rsidR="0077780B" w:rsidRDefault="0077780B" w:rsidP="00B7235F">
      <w:pPr>
        <w:spacing w:after="0" w:line="240" w:lineRule="auto"/>
      </w:pPr>
      <w:r>
        <w:separator/>
      </w:r>
    </w:p>
  </w:endnote>
  <w:endnote w:type="continuationSeparator" w:id="0">
    <w:p w14:paraId="2B606B28" w14:textId="77777777" w:rsidR="0077780B" w:rsidRDefault="0077780B" w:rsidP="00B7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C66F" w14:textId="01A97AC3" w:rsidR="00B7235F" w:rsidRDefault="00B7235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DC48" w14:textId="77777777" w:rsidR="0077780B" w:rsidRDefault="0077780B" w:rsidP="00B7235F">
      <w:pPr>
        <w:spacing w:after="0" w:line="240" w:lineRule="auto"/>
      </w:pPr>
      <w:r>
        <w:separator/>
      </w:r>
    </w:p>
  </w:footnote>
  <w:footnote w:type="continuationSeparator" w:id="0">
    <w:p w14:paraId="14B4565C" w14:textId="77777777" w:rsidR="0077780B" w:rsidRDefault="0077780B" w:rsidP="00B72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0ED"/>
    <w:multiLevelType w:val="hybridMultilevel"/>
    <w:tmpl w:val="BA1E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55D36"/>
    <w:multiLevelType w:val="hybridMultilevel"/>
    <w:tmpl w:val="4A40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16133"/>
    <w:multiLevelType w:val="hybridMultilevel"/>
    <w:tmpl w:val="AD922E94"/>
    <w:lvl w:ilvl="0" w:tplc="BF1E7E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63DA"/>
    <w:multiLevelType w:val="hybridMultilevel"/>
    <w:tmpl w:val="CDF60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71FC1"/>
    <w:multiLevelType w:val="hybridMultilevel"/>
    <w:tmpl w:val="DA92A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F486F"/>
    <w:multiLevelType w:val="hybridMultilevel"/>
    <w:tmpl w:val="31247880"/>
    <w:lvl w:ilvl="0" w:tplc="6BA888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92B8C"/>
    <w:multiLevelType w:val="hybridMultilevel"/>
    <w:tmpl w:val="24148E2E"/>
    <w:lvl w:ilvl="0" w:tplc="2A4E45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05B24"/>
    <w:multiLevelType w:val="hybridMultilevel"/>
    <w:tmpl w:val="F76211D2"/>
    <w:lvl w:ilvl="0" w:tplc="46D480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695BBB"/>
    <w:multiLevelType w:val="hybridMultilevel"/>
    <w:tmpl w:val="C0EEE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335530">
    <w:abstractNumId w:val="2"/>
  </w:num>
  <w:num w:numId="2" w16cid:durableId="1775906922">
    <w:abstractNumId w:val="6"/>
  </w:num>
  <w:num w:numId="3" w16cid:durableId="541987461">
    <w:abstractNumId w:val="5"/>
  </w:num>
  <w:num w:numId="4" w16cid:durableId="849562839">
    <w:abstractNumId w:val="4"/>
  </w:num>
  <w:num w:numId="5" w16cid:durableId="2035106553">
    <w:abstractNumId w:val="3"/>
  </w:num>
  <w:num w:numId="6" w16cid:durableId="1881743491">
    <w:abstractNumId w:val="0"/>
  </w:num>
  <w:num w:numId="7" w16cid:durableId="1026637873">
    <w:abstractNumId w:val="8"/>
  </w:num>
  <w:num w:numId="8" w16cid:durableId="274753590">
    <w:abstractNumId w:val="7"/>
  </w:num>
  <w:num w:numId="9" w16cid:durableId="212437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vdpwa0p952zerrfl5s90xd5tvfv2925ax&quot;&gt;Luc_paper_2&lt;record-ids&gt;&lt;item&gt;1&lt;/item&gt;&lt;item&gt;2&lt;/item&gt;&lt;item&gt;7&lt;/item&gt;&lt;item&gt;19&lt;/item&gt;&lt;item&gt;30&lt;/item&gt;&lt;item&gt;31&lt;/item&gt;&lt;item&gt;32&lt;/item&gt;&lt;item&gt;33&lt;/item&gt;&lt;item&gt;44&lt;/item&gt;&lt;item&gt;45&lt;/item&gt;&lt;item&gt;46&lt;/item&gt;&lt;item&gt;47&lt;/item&gt;&lt;item&gt;48&lt;/item&gt;&lt;item&gt;50&lt;/item&gt;&lt;item&gt;51&lt;/item&gt;&lt;item&gt;52&lt;/item&gt;&lt;item&gt;53&lt;/item&gt;&lt;item&gt;54&lt;/item&gt;&lt;item&gt;56&lt;/item&gt;&lt;item&gt;57&lt;/item&gt;&lt;item&gt;59&lt;/item&gt;&lt;item&gt;60&lt;/item&gt;&lt;item&gt;61&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record-ids&gt;&lt;/item&gt;&lt;/Libraries&gt;"/>
  </w:docVars>
  <w:rsids>
    <w:rsidRoot w:val="00ED2F09"/>
    <w:rsid w:val="00001DF0"/>
    <w:rsid w:val="00002052"/>
    <w:rsid w:val="000037BE"/>
    <w:rsid w:val="00003D0A"/>
    <w:rsid w:val="00005D0F"/>
    <w:rsid w:val="00005DDE"/>
    <w:rsid w:val="00006F1B"/>
    <w:rsid w:val="00007C09"/>
    <w:rsid w:val="00007C10"/>
    <w:rsid w:val="00010AD5"/>
    <w:rsid w:val="0001229B"/>
    <w:rsid w:val="00014D39"/>
    <w:rsid w:val="000157B5"/>
    <w:rsid w:val="0001692B"/>
    <w:rsid w:val="000174F7"/>
    <w:rsid w:val="000177CA"/>
    <w:rsid w:val="0002072C"/>
    <w:rsid w:val="0002087A"/>
    <w:rsid w:val="0002112F"/>
    <w:rsid w:val="00021130"/>
    <w:rsid w:val="0002128E"/>
    <w:rsid w:val="000214A5"/>
    <w:rsid w:val="00021751"/>
    <w:rsid w:val="00021C21"/>
    <w:rsid w:val="00024817"/>
    <w:rsid w:val="00024978"/>
    <w:rsid w:val="00024EBC"/>
    <w:rsid w:val="00025DAE"/>
    <w:rsid w:val="00030551"/>
    <w:rsid w:val="00030DC0"/>
    <w:rsid w:val="00032876"/>
    <w:rsid w:val="00033135"/>
    <w:rsid w:val="000336DA"/>
    <w:rsid w:val="000338A2"/>
    <w:rsid w:val="000339DD"/>
    <w:rsid w:val="00034936"/>
    <w:rsid w:val="000350B1"/>
    <w:rsid w:val="00035486"/>
    <w:rsid w:val="00040D5C"/>
    <w:rsid w:val="0004250B"/>
    <w:rsid w:val="00042CFE"/>
    <w:rsid w:val="000437D2"/>
    <w:rsid w:val="00045112"/>
    <w:rsid w:val="00045655"/>
    <w:rsid w:val="00047E02"/>
    <w:rsid w:val="000516E9"/>
    <w:rsid w:val="00054656"/>
    <w:rsid w:val="0005506E"/>
    <w:rsid w:val="00057013"/>
    <w:rsid w:val="000571FF"/>
    <w:rsid w:val="0005760A"/>
    <w:rsid w:val="000611C4"/>
    <w:rsid w:val="0006652E"/>
    <w:rsid w:val="00067E94"/>
    <w:rsid w:val="000707AE"/>
    <w:rsid w:val="0007285C"/>
    <w:rsid w:val="00074E9F"/>
    <w:rsid w:val="00075376"/>
    <w:rsid w:val="000757D8"/>
    <w:rsid w:val="0007608B"/>
    <w:rsid w:val="000762DB"/>
    <w:rsid w:val="00076680"/>
    <w:rsid w:val="00076C32"/>
    <w:rsid w:val="00077DDD"/>
    <w:rsid w:val="000812EA"/>
    <w:rsid w:val="00082176"/>
    <w:rsid w:val="00082799"/>
    <w:rsid w:val="00082955"/>
    <w:rsid w:val="0008314E"/>
    <w:rsid w:val="00084074"/>
    <w:rsid w:val="00085F1D"/>
    <w:rsid w:val="00085F2F"/>
    <w:rsid w:val="00092F10"/>
    <w:rsid w:val="00093FC3"/>
    <w:rsid w:val="000956A8"/>
    <w:rsid w:val="000972D0"/>
    <w:rsid w:val="000A0216"/>
    <w:rsid w:val="000A0475"/>
    <w:rsid w:val="000A0B3E"/>
    <w:rsid w:val="000A6AEE"/>
    <w:rsid w:val="000A7CAA"/>
    <w:rsid w:val="000B139E"/>
    <w:rsid w:val="000B4EE0"/>
    <w:rsid w:val="000C00FB"/>
    <w:rsid w:val="000C016B"/>
    <w:rsid w:val="000C0E0E"/>
    <w:rsid w:val="000C3781"/>
    <w:rsid w:val="000C3BDE"/>
    <w:rsid w:val="000C5F85"/>
    <w:rsid w:val="000C6910"/>
    <w:rsid w:val="000C6DA0"/>
    <w:rsid w:val="000D0128"/>
    <w:rsid w:val="000D0284"/>
    <w:rsid w:val="000D06F9"/>
    <w:rsid w:val="000D1B67"/>
    <w:rsid w:val="000D1CB5"/>
    <w:rsid w:val="000D48B6"/>
    <w:rsid w:val="000D73D2"/>
    <w:rsid w:val="000D774E"/>
    <w:rsid w:val="000E1288"/>
    <w:rsid w:val="000E12E1"/>
    <w:rsid w:val="000E1DF8"/>
    <w:rsid w:val="000E27CE"/>
    <w:rsid w:val="000E47C8"/>
    <w:rsid w:val="000E7738"/>
    <w:rsid w:val="000F10F0"/>
    <w:rsid w:val="000F1647"/>
    <w:rsid w:val="000F2602"/>
    <w:rsid w:val="000F34D3"/>
    <w:rsid w:val="000F4A27"/>
    <w:rsid w:val="000F4EA1"/>
    <w:rsid w:val="001001C6"/>
    <w:rsid w:val="00101BF3"/>
    <w:rsid w:val="001044FD"/>
    <w:rsid w:val="00104C71"/>
    <w:rsid w:val="001050DC"/>
    <w:rsid w:val="001062CB"/>
    <w:rsid w:val="00106489"/>
    <w:rsid w:val="00107F11"/>
    <w:rsid w:val="00110A63"/>
    <w:rsid w:val="00110AC7"/>
    <w:rsid w:val="00110CFD"/>
    <w:rsid w:val="0011128C"/>
    <w:rsid w:val="00111B49"/>
    <w:rsid w:val="00113D6D"/>
    <w:rsid w:val="00117581"/>
    <w:rsid w:val="00121CFB"/>
    <w:rsid w:val="0012254E"/>
    <w:rsid w:val="00124D8F"/>
    <w:rsid w:val="00125C28"/>
    <w:rsid w:val="00125C61"/>
    <w:rsid w:val="0012722D"/>
    <w:rsid w:val="0013085C"/>
    <w:rsid w:val="00130A90"/>
    <w:rsid w:val="00131F28"/>
    <w:rsid w:val="00134694"/>
    <w:rsid w:val="001353AF"/>
    <w:rsid w:val="00135749"/>
    <w:rsid w:val="0013777A"/>
    <w:rsid w:val="00137AEB"/>
    <w:rsid w:val="001457F4"/>
    <w:rsid w:val="0014749D"/>
    <w:rsid w:val="00151DFC"/>
    <w:rsid w:val="00153399"/>
    <w:rsid w:val="00153BD8"/>
    <w:rsid w:val="00157B6F"/>
    <w:rsid w:val="00157D9C"/>
    <w:rsid w:val="0016147B"/>
    <w:rsid w:val="0016374A"/>
    <w:rsid w:val="00163F31"/>
    <w:rsid w:val="00164692"/>
    <w:rsid w:val="00164994"/>
    <w:rsid w:val="00166416"/>
    <w:rsid w:val="00166FB1"/>
    <w:rsid w:val="0017087D"/>
    <w:rsid w:val="00170BB3"/>
    <w:rsid w:val="00172656"/>
    <w:rsid w:val="0017445D"/>
    <w:rsid w:val="001744F8"/>
    <w:rsid w:val="00175348"/>
    <w:rsid w:val="00176076"/>
    <w:rsid w:val="00176FFF"/>
    <w:rsid w:val="00177907"/>
    <w:rsid w:val="0018048B"/>
    <w:rsid w:val="001805E1"/>
    <w:rsid w:val="0018090C"/>
    <w:rsid w:val="00180A5E"/>
    <w:rsid w:val="00181148"/>
    <w:rsid w:val="00181704"/>
    <w:rsid w:val="0018250E"/>
    <w:rsid w:val="00183C54"/>
    <w:rsid w:val="00184524"/>
    <w:rsid w:val="001845F5"/>
    <w:rsid w:val="001849B8"/>
    <w:rsid w:val="0018547A"/>
    <w:rsid w:val="001859F3"/>
    <w:rsid w:val="00186661"/>
    <w:rsid w:val="001875C3"/>
    <w:rsid w:val="001877AB"/>
    <w:rsid w:val="00191CAE"/>
    <w:rsid w:val="001936C0"/>
    <w:rsid w:val="001940F7"/>
    <w:rsid w:val="00195CB7"/>
    <w:rsid w:val="00196D3D"/>
    <w:rsid w:val="00197AA8"/>
    <w:rsid w:val="001A18DA"/>
    <w:rsid w:val="001A1E57"/>
    <w:rsid w:val="001A2434"/>
    <w:rsid w:val="001A3F69"/>
    <w:rsid w:val="001A42F1"/>
    <w:rsid w:val="001B1234"/>
    <w:rsid w:val="001B1743"/>
    <w:rsid w:val="001B4678"/>
    <w:rsid w:val="001B68C8"/>
    <w:rsid w:val="001C39B5"/>
    <w:rsid w:val="001C7EEA"/>
    <w:rsid w:val="001C7FEE"/>
    <w:rsid w:val="001D052C"/>
    <w:rsid w:val="001D2621"/>
    <w:rsid w:val="001D4B87"/>
    <w:rsid w:val="001D5478"/>
    <w:rsid w:val="001D5564"/>
    <w:rsid w:val="001D6238"/>
    <w:rsid w:val="001D6792"/>
    <w:rsid w:val="001D742B"/>
    <w:rsid w:val="001D7B6F"/>
    <w:rsid w:val="001E25D6"/>
    <w:rsid w:val="001E3FAF"/>
    <w:rsid w:val="001E4C47"/>
    <w:rsid w:val="001E5634"/>
    <w:rsid w:val="001E73C1"/>
    <w:rsid w:val="001F00C5"/>
    <w:rsid w:val="001F05F4"/>
    <w:rsid w:val="001F23F7"/>
    <w:rsid w:val="001F654B"/>
    <w:rsid w:val="001F6A26"/>
    <w:rsid w:val="001F74F7"/>
    <w:rsid w:val="002008FE"/>
    <w:rsid w:val="00201051"/>
    <w:rsid w:val="00201B6F"/>
    <w:rsid w:val="00203A1D"/>
    <w:rsid w:val="002048FF"/>
    <w:rsid w:val="00205555"/>
    <w:rsid w:val="00205881"/>
    <w:rsid w:val="002077EC"/>
    <w:rsid w:val="00207AF6"/>
    <w:rsid w:val="00210374"/>
    <w:rsid w:val="00211C37"/>
    <w:rsid w:val="0021251E"/>
    <w:rsid w:val="002125DF"/>
    <w:rsid w:val="002140B3"/>
    <w:rsid w:val="00214FEB"/>
    <w:rsid w:val="00217679"/>
    <w:rsid w:val="00217FFB"/>
    <w:rsid w:val="0022035A"/>
    <w:rsid w:val="00220EB4"/>
    <w:rsid w:val="002211D7"/>
    <w:rsid w:val="00221E68"/>
    <w:rsid w:val="00223A31"/>
    <w:rsid w:val="00224D61"/>
    <w:rsid w:val="00225E96"/>
    <w:rsid w:val="00226826"/>
    <w:rsid w:val="00227B1C"/>
    <w:rsid w:val="00227E48"/>
    <w:rsid w:val="0023063A"/>
    <w:rsid w:val="00232BC9"/>
    <w:rsid w:val="00233C4E"/>
    <w:rsid w:val="00237A56"/>
    <w:rsid w:val="00240DB4"/>
    <w:rsid w:val="002426DF"/>
    <w:rsid w:val="00243067"/>
    <w:rsid w:val="00243654"/>
    <w:rsid w:val="00243BF3"/>
    <w:rsid w:val="00244BD2"/>
    <w:rsid w:val="00246C0B"/>
    <w:rsid w:val="00247E32"/>
    <w:rsid w:val="0025136C"/>
    <w:rsid w:val="00252D51"/>
    <w:rsid w:val="0025535A"/>
    <w:rsid w:val="002553F8"/>
    <w:rsid w:val="00257106"/>
    <w:rsid w:val="00257B9A"/>
    <w:rsid w:val="00260284"/>
    <w:rsid w:val="0026144D"/>
    <w:rsid w:val="00261BB7"/>
    <w:rsid w:val="002624B8"/>
    <w:rsid w:val="00262CC9"/>
    <w:rsid w:val="0026327C"/>
    <w:rsid w:val="00264030"/>
    <w:rsid w:val="0026686A"/>
    <w:rsid w:val="00266A4A"/>
    <w:rsid w:val="00273B1E"/>
    <w:rsid w:val="00275225"/>
    <w:rsid w:val="00276347"/>
    <w:rsid w:val="00277420"/>
    <w:rsid w:val="00277B90"/>
    <w:rsid w:val="002803DF"/>
    <w:rsid w:val="00284801"/>
    <w:rsid w:val="00285799"/>
    <w:rsid w:val="002905F0"/>
    <w:rsid w:val="002909E0"/>
    <w:rsid w:val="00290EE9"/>
    <w:rsid w:val="00291E4A"/>
    <w:rsid w:val="00291FAA"/>
    <w:rsid w:val="00293B8B"/>
    <w:rsid w:val="00297D3E"/>
    <w:rsid w:val="002A2C30"/>
    <w:rsid w:val="002A3F3C"/>
    <w:rsid w:val="002A4C76"/>
    <w:rsid w:val="002A59DC"/>
    <w:rsid w:val="002A5B05"/>
    <w:rsid w:val="002A6983"/>
    <w:rsid w:val="002B10F5"/>
    <w:rsid w:val="002B1B36"/>
    <w:rsid w:val="002B2645"/>
    <w:rsid w:val="002B3813"/>
    <w:rsid w:val="002B545C"/>
    <w:rsid w:val="002B6FD0"/>
    <w:rsid w:val="002B771B"/>
    <w:rsid w:val="002B7848"/>
    <w:rsid w:val="002C0C44"/>
    <w:rsid w:val="002C0E14"/>
    <w:rsid w:val="002C3762"/>
    <w:rsid w:val="002C4ECC"/>
    <w:rsid w:val="002D1372"/>
    <w:rsid w:val="002D149C"/>
    <w:rsid w:val="002D279B"/>
    <w:rsid w:val="002D2C98"/>
    <w:rsid w:val="002D43A2"/>
    <w:rsid w:val="002D5AF0"/>
    <w:rsid w:val="002D680D"/>
    <w:rsid w:val="002D75AA"/>
    <w:rsid w:val="002D77B5"/>
    <w:rsid w:val="002E023C"/>
    <w:rsid w:val="002E0B11"/>
    <w:rsid w:val="002E271C"/>
    <w:rsid w:val="002E2E6B"/>
    <w:rsid w:val="002E6ABA"/>
    <w:rsid w:val="002E7EB5"/>
    <w:rsid w:val="002F06D7"/>
    <w:rsid w:val="002F0956"/>
    <w:rsid w:val="002F15DF"/>
    <w:rsid w:val="002F27A1"/>
    <w:rsid w:val="002F40C1"/>
    <w:rsid w:val="002F4979"/>
    <w:rsid w:val="002F4E06"/>
    <w:rsid w:val="002F751B"/>
    <w:rsid w:val="00300423"/>
    <w:rsid w:val="003016A7"/>
    <w:rsid w:val="0030216B"/>
    <w:rsid w:val="00302AA7"/>
    <w:rsid w:val="00310C88"/>
    <w:rsid w:val="003110FA"/>
    <w:rsid w:val="003113BE"/>
    <w:rsid w:val="00312217"/>
    <w:rsid w:val="003131ED"/>
    <w:rsid w:val="003139FB"/>
    <w:rsid w:val="00314EA6"/>
    <w:rsid w:val="003150CC"/>
    <w:rsid w:val="003156EC"/>
    <w:rsid w:val="003157EE"/>
    <w:rsid w:val="00317C6D"/>
    <w:rsid w:val="00321DCB"/>
    <w:rsid w:val="0032200A"/>
    <w:rsid w:val="0032533B"/>
    <w:rsid w:val="00325842"/>
    <w:rsid w:val="003271B3"/>
    <w:rsid w:val="00330B71"/>
    <w:rsid w:val="00331984"/>
    <w:rsid w:val="00333601"/>
    <w:rsid w:val="00334C99"/>
    <w:rsid w:val="003352F0"/>
    <w:rsid w:val="00335309"/>
    <w:rsid w:val="00335A42"/>
    <w:rsid w:val="003364EF"/>
    <w:rsid w:val="00337A03"/>
    <w:rsid w:val="00340506"/>
    <w:rsid w:val="003408AC"/>
    <w:rsid w:val="00340972"/>
    <w:rsid w:val="00341801"/>
    <w:rsid w:val="00343C22"/>
    <w:rsid w:val="00344BC2"/>
    <w:rsid w:val="00345DFD"/>
    <w:rsid w:val="00347292"/>
    <w:rsid w:val="00347C5F"/>
    <w:rsid w:val="0035289A"/>
    <w:rsid w:val="00352C8F"/>
    <w:rsid w:val="00352F83"/>
    <w:rsid w:val="00360176"/>
    <w:rsid w:val="00362E4A"/>
    <w:rsid w:val="003637D2"/>
    <w:rsid w:val="00364E1B"/>
    <w:rsid w:val="0036590C"/>
    <w:rsid w:val="00366D84"/>
    <w:rsid w:val="00366F96"/>
    <w:rsid w:val="00367C75"/>
    <w:rsid w:val="00372794"/>
    <w:rsid w:val="00372BDA"/>
    <w:rsid w:val="003737D7"/>
    <w:rsid w:val="00375294"/>
    <w:rsid w:val="00375AD7"/>
    <w:rsid w:val="0037785B"/>
    <w:rsid w:val="00380DFF"/>
    <w:rsid w:val="00381F02"/>
    <w:rsid w:val="00382E16"/>
    <w:rsid w:val="003843B1"/>
    <w:rsid w:val="00385353"/>
    <w:rsid w:val="00385E27"/>
    <w:rsid w:val="00386D7F"/>
    <w:rsid w:val="00387E08"/>
    <w:rsid w:val="00392473"/>
    <w:rsid w:val="003927C8"/>
    <w:rsid w:val="00396054"/>
    <w:rsid w:val="00396926"/>
    <w:rsid w:val="003977EF"/>
    <w:rsid w:val="00397911"/>
    <w:rsid w:val="003A17CF"/>
    <w:rsid w:val="003A499B"/>
    <w:rsid w:val="003A589B"/>
    <w:rsid w:val="003A60E4"/>
    <w:rsid w:val="003A64FC"/>
    <w:rsid w:val="003A6E86"/>
    <w:rsid w:val="003B0DA6"/>
    <w:rsid w:val="003B216F"/>
    <w:rsid w:val="003B2C1E"/>
    <w:rsid w:val="003B3687"/>
    <w:rsid w:val="003B41A9"/>
    <w:rsid w:val="003B4A63"/>
    <w:rsid w:val="003B5E0C"/>
    <w:rsid w:val="003C0737"/>
    <w:rsid w:val="003C1B30"/>
    <w:rsid w:val="003C1B36"/>
    <w:rsid w:val="003C49BF"/>
    <w:rsid w:val="003C60BA"/>
    <w:rsid w:val="003C6763"/>
    <w:rsid w:val="003C6E46"/>
    <w:rsid w:val="003C706A"/>
    <w:rsid w:val="003D09B8"/>
    <w:rsid w:val="003D1102"/>
    <w:rsid w:val="003D2CBA"/>
    <w:rsid w:val="003D3413"/>
    <w:rsid w:val="003D4579"/>
    <w:rsid w:val="003D4ACA"/>
    <w:rsid w:val="003D4DF1"/>
    <w:rsid w:val="003D4F6B"/>
    <w:rsid w:val="003D7499"/>
    <w:rsid w:val="003D7DC2"/>
    <w:rsid w:val="003D7E8A"/>
    <w:rsid w:val="003E4CCA"/>
    <w:rsid w:val="003E4ECE"/>
    <w:rsid w:val="003F4916"/>
    <w:rsid w:val="003F5B97"/>
    <w:rsid w:val="003F6BA3"/>
    <w:rsid w:val="0040250F"/>
    <w:rsid w:val="004055B1"/>
    <w:rsid w:val="00406244"/>
    <w:rsid w:val="00406949"/>
    <w:rsid w:val="00411DFD"/>
    <w:rsid w:val="00416A2F"/>
    <w:rsid w:val="004178C8"/>
    <w:rsid w:val="00417A83"/>
    <w:rsid w:val="0042591B"/>
    <w:rsid w:val="004265F0"/>
    <w:rsid w:val="00427DC0"/>
    <w:rsid w:val="0043077F"/>
    <w:rsid w:val="0043107E"/>
    <w:rsid w:val="004317A1"/>
    <w:rsid w:val="0043191C"/>
    <w:rsid w:val="00431A4C"/>
    <w:rsid w:val="00431BA1"/>
    <w:rsid w:val="00433E4C"/>
    <w:rsid w:val="004366D9"/>
    <w:rsid w:val="00440229"/>
    <w:rsid w:val="00440BC2"/>
    <w:rsid w:val="00442DBB"/>
    <w:rsid w:val="004432CD"/>
    <w:rsid w:val="00446023"/>
    <w:rsid w:val="004477A1"/>
    <w:rsid w:val="00447D12"/>
    <w:rsid w:val="00450716"/>
    <w:rsid w:val="00453AC9"/>
    <w:rsid w:val="00454216"/>
    <w:rsid w:val="00454791"/>
    <w:rsid w:val="00454F66"/>
    <w:rsid w:val="0045742E"/>
    <w:rsid w:val="00457DFA"/>
    <w:rsid w:val="00462B9D"/>
    <w:rsid w:val="004636CB"/>
    <w:rsid w:val="00464755"/>
    <w:rsid w:val="0046482F"/>
    <w:rsid w:val="00466967"/>
    <w:rsid w:val="00470F4D"/>
    <w:rsid w:val="004725B6"/>
    <w:rsid w:val="004738DF"/>
    <w:rsid w:val="004741CF"/>
    <w:rsid w:val="0047522F"/>
    <w:rsid w:val="00477668"/>
    <w:rsid w:val="004777B9"/>
    <w:rsid w:val="00477AE7"/>
    <w:rsid w:val="004807E2"/>
    <w:rsid w:val="0048125A"/>
    <w:rsid w:val="004818F9"/>
    <w:rsid w:val="0048226C"/>
    <w:rsid w:val="00482C53"/>
    <w:rsid w:val="004830D1"/>
    <w:rsid w:val="00483E7F"/>
    <w:rsid w:val="004865B8"/>
    <w:rsid w:val="00487091"/>
    <w:rsid w:val="00492FD0"/>
    <w:rsid w:val="00493661"/>
    <w:rsid w:val="00493C9A"/>
    <w:rsid w:val="00494CB5"/>
    <w:rsid w:val="00495B8D"/>
    <w:rsid w:val="004A07A6"/>
    <w:rsid w:val="004A130C"/>
    <w:rsid w:val="004A19A2"/>
    <w:rsid w:val="004A27C9"/>
    <w:rsid w:val="004A3E61"/>
    <w:rsid w:val="004A4180"/>
    <w:rsid w:val="004A4431"/>
    <w:rsid w:val="004A4CDA"/>
    <w:rsid w:val="004A5149"/>
    <w:rsid w:val="004A68C4"/>
    <w:rsid w:val="004A7B27"/>
    <w:rsid w:val="004B0B50"/>
    <w:rsid w:val="004B2A71"/>
    <w:rsid w:val="004B4A82"/>
    <w:rsid w:val="004B5B7E"/>
    <w:rsid w:val="004B72AD"/>
    <w:rsid w:val="004C04F8"/>
    <w:rsid w:val="004C0B12"/>
    <w:rsid w:val="004C2BE3"/>
    <w:rsid w:val="004C6908"/>
    <w:rsid w:val="004C70B9"/>
    <w:rsid w:val="004D0313"/>
    <w:rsid w:val="004D1243"/>
    <w:rsid w:val="004D270E"/>
    <w:rsid w:val="004D2A5C"/>
    <w:rsid w:val="004D3B57"/>
    <w:rsid w:val="004D3F4A"/>
    <w:rsid w:val="004D41D1"/>
    <w:rsid w:val="004D637D"/>
    <w:rsid w:val="004D74A2"/>
    <w:rsid w:val="004D7542"/>
    <w:rsid w:val="004D7954"/>
    <w:rsid w:val="004E0FD0"/>
    <w:rsid w:val="004E1276"/>
    <w:rsid w:val="004E1F7C"/>
    <w:rsid w:val="004E3303"/>
    <w:rsid w:val="004E38AD"/>
    <w:rsid w:val="004E4057"/>
    <w:rsid w:val="004E65A7"/>
    <w:rsid w:val="004E6684"/>
    <w:rsid w:val="004E686B"/>
    <w:rsid w:val="004E7A97"/>
    <w:rsid w:val="004F004F"/>
    <w:rsid w:val="004F28C6"/>
    <w:rsid w:val="004F2D2F"/>
    <w:rsid w:val="004F38FD"/>
    <w:rsid w:val="004F4D2E"/>
    <w:rsid w:val="004F6B0A"/>
    <w:rsid w:val="004F733C"/>
    <w:rsid w:val="004F79D5"/>
    <w:rsid w:val="0050051D"/>
    <w:rsid w:val="005029AA"/>
    <w:rsid w:val="00504B30"/>
    <w:rsid w:val="00507C77"/>
    <w:rsid w:val="00512AB1"/>
    <w:rsid w:val="00512E51"/>
    <w:rsid w:val="00512E58"/>
    <w:rsid w:val="00514FAA"/>
    <w:rsid w:val="00515466"/>
    <w:rsid w:val="00520269"/>
    <w:rsid w:val="005233F9"/>
    <w:rsid w:val="00523FF1"/>
    <w:rsid w:val="0052458B"/>
    <w:rsid w:val="00525863"/>
    <w:rsid w:val="00526B57"/>
    <w:rsid w:val="00527283"/>
    <w:rsid w:val="00527412"/>
    <w:rsid w:val="00527DD8"/>
    <w:rsid w:val="005307DB"/>
    <w:rsid w:val="005309F5"/>
    <w:rsid w:val="00531733"/>
    <w:rsid w:val="00531F26"/>
    <w:rsid w:val="00532434"/>
    <w:rsid w:val="0053261F"/>
    <w:rsid w:val="00533A52"/>
    <w:rsid w:val="005342A0"/>
    <w:rsid w:val="005350FF"/>
    <w:rsid w:val="00535760"/>
    <w:rsid w:val="00536199"/>
    <w:rsid w:val="005367C1"/>
    <w:rsid w:val="0053785B"/>
    <w:rsid w:val="00541B17"/>
    <w:rsid w:val="00543E0F"/>
    <w:rsid w:val="00544AFD"/>
    <w:rsid w:val="00545268"/>
    <w:rsid w:val="005457B0"/>
    <w:rsid w:val="00545A94"/>
    <w:rsid w:val="00545FEC"/>
    <w:rsid w:val="00550E44"/>
    <w:rsid w:val="005538BD"/>
    <w:rsid w:val="005553E3"/>
    <w:rsid w:val="005559B1"/>
    <w:rsid w:val="0055712B"/>
    <w:rsid w:val="005572F3"/>
    <w:rsid w:val="005644FF"/>
    <w:rsid w:val="00565FF8"/>
    <w:rsid w:val="00567488"/>
    <w:rsid w:val="00570470"/>
    <w:rsid w:val="005722F2"/>
    <w:rsid w:val="0057338D"/>
    <w:rsid w:val="005748E4"/>
    <w:rsid w:val="005751DE"/>
    <w:rsid w:val="00576192"/>
    <w:rsid w:val="005764D5"/>
    <w:rsid w:val="00577A26"/>
    <w:rsid w:val="00577B5F"/>
    <w:rsid w:val="00577E6B"/>
    <w:rsid w:val="00580B76"/>
    <w:rsid w:val="005832A6"/>
    <w:rsid w:val="0058571B"/>
    <w:rsid w:val="00586318"/>
    <w:rsid w:val="00586B72"/>
    <w:rsid w:val="00586D22"/>
    <w:rsid w:val="00590277"/>
    <w:rsid w:val="00591352"/>
    <w:rsid w:val="005927DC"/>
    <w:rsid w:val="005958D1"/>
    <w:rsid w:val="00597028"/>
    <w:rsid w:val="005A2BE8"/>
    <w:rsid w:val="005A5EA2"/>
    <w:rsid w:val="005A649A"/>
    <w:rsid w:val="005A6684"/>
    <w:rsid w:val="005B038C"/>
    <w:rsid w:val="005B1C66"/>
    <w:rsid w:val="005B263C"/>
    <w:rsid w:val="005B2FFC"/>
    <w:rsid w:val="005B31CD"/>
    <w:rsid w:val="005B7677"/>
    <w:rsid w:val="005B7B82"/>
    <w:rsid w:val="005C1887"/>
    <w:rsid w:val="005C1B07"/>
    <w:rsid w:val="005C20E6"/>
    <w:rsid w:val="005C3752"/>
    <w:rsid w:val="005C5771"/>
    <w:rsid w:val="005C63BA"/>
    <w:rsid w:val="005C6C33"/>
    <w:rsid w:val="005C6CAE"/>
    <w:rsid w:val="005C7041"/>
    <w:rsid w:val="005D140C"/>
    <w:rsid w:val="005D2450"/>
    <w:rsid w:val="005D4B85"/>
    <w:rsid w:val="005D50A1"/>
    <w:rsid w:val="005D6034"/>
    <w:rsid w:val="005D6149"/>
    <w:rsid w:val="005D655E"/>
    <w:rsid w:val="005D6AC2"/>
    <w:rsid w:val="005D6D18"/>
    <w:rsid w:val="005E055D"/>
    <w:rsid w:val="005E08AE"/>
    <w:rsid w:val="005E0C94"/>
    <w:rsid w:val="005E1C7E"/>
    <w:rsid w:val="005E327E"/>
    <w:rsid w:val="005E3821"/>
    <w:rsid w:val="005E5D23"/>
    <w:rsid w:val="005E6767"/>
    <w:rsid w:val="005E6C19"/>
    <w:rsid w:val="005F002B"/>
    <w:rsid w:val="005F064D"/>
    <w:rsid w:val="005F624D"/>
    <w:rsid w:val="005F62B5"/>
    <w:rsid w:val="005F711D"/>
    <w:rsid w:val="005F7290"/>
    <w:rsid w:val="00602EE5"/>
    <w:rsid w:val="0060500A"/>
    <w:rsid w:val="0060577F"/>
    <w:rsid w:val="00606EAC"/>
    <w:rsid w:val="00617548"/>
    <w:rsid w:val="00617661"/>
    <w:rsid w:val="00617881"/>
    <w:rsid w:val="00617A0A"/>
    <w:rsid w:val="00622265"/>
    <w:rsid w:val="006231B5"/>
    <w:rsid w:val="00623336"/>
    <w:rsid w:val="00627603"/>
    <w:rsid w:val="00630104"/>
    <w:rsid w:val="006305D0"/>
    <w:rsid w:val="0063185E"/>
    <w:rsid w:val="0063226C"/>
    <w:rsid w:val="006328BA"/>
    <w:rsid w:val="00633D69"/>
    <w:rsid w:val="006349F8"/>
    <w:rsid w:val="00634EBD"/>
    <w:rsid w:val="006351B7"/>
    <w:rsid w:val="00635A9A"/>
    <w:rsid w:val="00635BD9"/>
    <w:rsid w:val="0063619E"/>
    <w:rsid w:val="00643DDA"/>
    <w:rsid w:val="00644289"/>
    <w:rsid w:val="00644EB5"/>
    <w:rsid w:val="00646621"/>
    <w:rsid w:val="00650EFE"/>
    <w:rsid w:val="00654454"/>
    <w:rsid w:val="00655FFF"/>
    <w:rsid w:val="0065643C"/>
    <w:rsid w:val="00656810"/>
    <w:rsid w:val="00660882"/>
    <w:rsid w:val="0066099A"/>
    <w:rsid w:val="006615AE"/>
    <w:rsid w:val="00661D79"/>
    <w:rsid w:val="00662C78"/>
    <w:rsid w:val="00663D14"/>
    <w:rsid w:val="00664227"/>
    <w:rsid w:val="006704DC"/>
    <w:rsid w:val="00670966"/>
    <w:rsid w:val="0067152D"/>
    <w:rsid w:val="00671990"/>
    <w:rsid w:val="00672031"/>
    <w:rsid w:val="00673DB8"/>
    <w:rsid w:val="00674660"/>
    <w:rsid w:val="00674D6A"/>
    <w:rsid w:val="00677273"/>
    <w:rsid w:val="00677615"/>
    <w:rsid w:val="0068051C"/>
    <w:rsid w:val="00681706"/>
    <w:rsid w:val="00686C42"/>
    <w:rsid w:val="00686C60"/>
    <w:rsid w:val="00687CFF"/>
    <w:rsid w:val="0069056A"/>
    <w:rsid w:val="00691366"/>
    <w:rsid w:val="00692810"/>
    <w:rsid w:val="0069438C"/>
    <w:rsid w:val="00695817"/>
    <w:rsid w:val="0069750B"/>
    <w:rsid w:val="006A1F09"/>
    <w:rsid w:val="006A3C0E"/>
    <w:rsid w:val="006A3DBB"/>
    <w:rsid w:val="006A4D52"/>
    <w:rsid w:val="006A6DC1"/>
    <w:rsid w:val="006A7D26"/>
    <w:rsid w:val="006B0902"/>
    <w:rsid w:val="006B0B27"/>
    <w:rsid w:val="006B1643"/>
    <w:rsid w:val="006B5197"/>
    <w:rsid w:val="006B5275"/>
    <w:rsid w:val="006B5DBD"/>
    <w:rsid w:val="006B6199"/>
    <w:rsid w:val="006C0090"/>
    <w:rsid w:val="006C1B66"/>
    <w:rsid w:val="006C1D2F"/>
    <w:rsid w:val="006C2F72"/>
    <w:rsid w:val="006C4718"/>
    <w:rsid w:val="006C6DCA"/>
    <w:rsid w:val="006C7175"/>
    <w:rsid w:val="006D1261"/>
    <w:rsid w:val="006D15C7"/>
    <w:rsid w:val="006D1934"/>
    <w:rsid w:val="006D2671"/>
    <w:rsid w:val="006D2E02"/>
    <w:rsid w:val="006D4240"/>
    <w:rsid w:val="006D43C4"/>
    <w:rsid w:val="006D57CF"/>
    <w:rsid w:val="006D5848"/>
    <w:rsid w:val="006D62E1"/>
    <w:rsid w:val="006D6708"/>
    <w:rsid w:val="006D797C"/>
    <w:rsid w:val="006E1908"/>
    <w:rsid w:val="006E23AF"/>
    <w:rsid w:val="006E5DDC"/>
    <w:rsid w:val="006F478B"/>
    <w:rsid w:val="006F4B2C"/>
    <w:rsid w:val="006F60F5"/>
    <w:rsid w:val="006F6C5A"/>
    <w:rsid w:val="006F77AD"/>
    <w:rsid w:val="0070204A"/>
    <w:rsid w:val="00702EA5"/>
    <w:rsid w:val="00704BE5"/>
    <w:rsid w:val="007078F4"/>
    <w:rsid w:val="0071361F"/>
    <w:rsid w:val="00713FB9"/>
    <w:rsid w:val="00714223"/>
    <w:rsid w:val="00714B0C"/>
    <w:rsid w:val="0071574A"/>
    <w:rsid w:val="00716E47"/>
    <w:rsid w:val="00717C37"/>
    <w:rsid w:val="00720787"/>
    <w:rsid w:val="0072152A"/>
    <w:rsid w:val="007217E7"/>
    <w:rsid w:val="00721901"/>
    <w:rsid w:val="00722801"/>
    <w:rsid w:val="007234C9"/>
    <w:rsid w:val="00723686"/>
    <w:rsid w:val="00723BD1"/>
    <w:rsid w:val="00724249"/>
    <w:rsid w:val="00724256"/>
    <w:rsid w:val="00724FEA"/>
    <w:rsid w:val="007276D7"/>
    <w:rsid w:val="00727B9B"/>
    <w:rsid w:val="00733165"/>
    <w:rsid w:val="00734336"/>
    <w:rsid w:val="007358F9"/>
    <w:rsid w:val="00737F35"/>
    <w:rsid w:val="007402CF"/>
    <w:rsid w:val="00740F69"/>
    <w:rsid w:val="007436B0"/>
    <w:rsid w:val="007461DF"/>
    <w:rsid w:val="00746297"/>
    <w:rsid w:val="0074629B"/>
    <w:rsid w:val="00747895"/>
    <w:rsid w:val="007504D3"/>
    <w:rsid w:val="007504FA"/>
    <w:rsid w:val="0075192B"/>
    <w:rsid w:val="00752FE9"/>
    <w:rsid w:val="00753B49"/>
    <w:rsid w:val="00753C9D"/>
    <w:rsid w:val="00754BC4"/>
    <w:rsid w:val="00755A6E"/>
    <w:rsid w:val="00756418"/>
    <w:rsid w:val="00757234"/>
    <w:rsid w:val="007600A2"/>
    <w:rsid w:val="00761BA7"/>
    <w:rsid w:val="007655EF"/>
    <w:rsid w:val="00766372"/>
    <w:rsid w:val="007701FE"/>
    <w:rsid w:val="00773584"/>
    <w:rsid w:val="007766E8"/>
    <w:rsid w:val="00776FF8"/>
    <w:rsid w:val="0077780B"/>
    <w:rsid w:val="00780C8F"/>
    <w:rsid w:val="00783E5F"/>
    <w:rsid w:val="00784E50"/>
    <w:rsid w:val="007872A9"/>
    <w:rsid w:val="00790832"/>
    <w:rsid w:val="007913CA"/>
    <w:rsid w:val="00791652"/>
    <w:rsid w:val="00793180"/>
    <w:rsid w:val="00793717"/>
    <w:rsid w:val="00794B55"/>
    <w:rsid w:val="0079521A"/>
    <w:rsid w:val="00796A51"/>
    <w:rsid w:val="00796B78"/>
    <w:rsid w:val="007A0430"/>
    <w:rsid w:val="007A2E32"/>
    <w:rsid w:val="007A5CAB"/>
    <w:rsid w:val="007A6E1F"/>
    <w:rsid w:val="007A7EDC"/>
    <w:rsid w:val="007B212A"/>
    <w:rsid w:val="007B3339"/>
    <w:rsid w:val="007B34E6"/>
    <w:rsid w:val="007B45D5"/>
    <w:rsid w:val="007B4F2F"/>
    <w:rsid w:val="007B5DE9"/>
    <w:rsid w:val="007C0165"/>
    <w:rsid w:val="007C1FEC"/>
    <w:rsid w:val="007C5E42"/>
    <w:rsid w:val="007C7C2A"/>
    <w:rsid w:val="007D1089"/>
    <w:rsid w:val="007D23F3"/>
    <w:rsid w:val="007D451F"/>
    <w:rsid w:val="007D545A"/>
    <w:rsid w:val="007D5574"/>
    <w:rsid w:val="007E2A87"/>
    <w:rsid w:val="007E34AC"/>
    <w:rsid w:val="007E3516"/>
    <w:rsid w:val="007E3ECF"/>
    <w:rsid w:val="007E6765"/>
    <w:rsid w:val="007F081F"/>
    <w:rsid w:val="007F1835"/>
    <w:rsid w:val="007F2110"/>
    <w:rsid w:val="007F3C6D"/>
    <w:rsid w:val="007F3E74"/>
    <w:rsid w:val="007F5179"/>
    <w:rsid w:val="007F59AA"/>
    <w:rsid w:val="007F5B17"/>
    <w:rsid w:val="007F60E5"/>
    <w:rsid w:val="007F6D5F"/>
    <w:rsid w:val="00802315"/>
    <w:rsid w:val="00803CB1"/>
    <w:rsid w:val="00803E80"/>
    <w:rsid w:val="00812A63"/>
    <w:rsid w:val="00814428"/>
    <w:rsid w:val="0081442C"/>
    <w:rsid w:val="008148D6"/>
    <w:rsid w:val="00815F8D"/>
    <w:rsid w:val="00815FF1"/>
    <w:rsid w:val="008200B9"/>
    <w:rsid w:val="00825A1B"/>
    <w:rsid w:val="00826AB3"/>
    <w:rsid w:val="00831673"/>
    <w:rsid w:val="008329AA"/>
    <w:rsid w:val="008349D4"/>
    <w:rsid w:val="00837370"/>
    <w:rsid w:val="00841138"/>
    <w:rsid w:val="0084402F"/>
    <w:rsid w:val="00844A04"/>
    <w:rsid w:val="008454DC"/>
    <w:rsid w:val="008455FE"/>
    <w:rsid w:val="008463F2"/>
    <w:rsid w:val="008471C3"/>
    <w:rsid w:val="0085153B"/>
    <w:rsid w:val="0085218F"/>
    <w:rsid w:val="00852ABE"/>
    <w:rsid w:val="00852DE3"/>
    <w:rsid w:val="008544F9"/>
    <w:rsid w:val="008550DC"/>
    <w:rsid w:val="008571A6"/>
    <w:rsid w:val="0086105C"/>
    <w:rsid w:val="00861641"/>
    <w:rsid w:val="00863C3C"/>
    <w:rsid w:val="008643A7"/>
    <w:rsid w:val="0087214C"/>
    <w:rsid w:val="0087342B"/>
    <w:rsid w:val="00873E5B"/>
    <w:rsid w:val="008744F9"/>
    <w:rsid w:val="00875191"/>
    <w:rsid w:val="008772B0"/>
    <w:rsid w:val="00880ACF"/>
    <w:rsid w:val="008812C9"/>
    <w:rsid w:val="008830FB"/>
    <w:rsid w:val="00883B58"/>
    <w:rsid w:val="00884C0D"/>
    <w:rsid w:val="00884F44"/>
    <w:rsid w:val="00885820"/>
    <w:rsid w:val="00887921"/>
    <w:rsid w:val="008934E2"/>
    <w:rsid w:val="00893C70"/>
    <w:rsid w:val="008943B0"/>
    <w:rsid w:val="0089713B"/>
    <w:rsid w:val="008A0B2E"/>
    <w:rsid w:val="008A1465"/>
    <w:rsid w:val="008A1BC1"/>
    <w:rsid w:val="008A3D5F"/>
    <w:rsid w:val="008A4724"/>
    <w:rsid w:val="008A52CD"/>
    <w:rsid w:val="008B07E3"/>
    <w:rsid w:val="008B173B"/>
    <w:rsid w:val="008B2D2D"/>
    <w:rsid w:val="008B3BCD"/>
    <w:rsid w:val="008B4965"/>
    <w:rsid w:val="008B5346"/>
    <w:rsid w:val="008B6566"/>
    <w:rsid w:val="008B71D3"/>
    <w:rsid w:val="008B7588"/>
    <w:rsid w:val="008C10CC"/>
    <w:rsid w:val="008C240A"/>
    <w:rsid w:val="008C2458"/>
    <w:rsid w:val="008C26B1"/>
    <w:rsid w:val="008C301F"/>
    <w:rsid w:val="008C3AB6"/>
    <w:rsid w:val="008C5324"/>
    <w:rsid w:val="008C6E06"/>
    <w:rsid w:val="008C71E3"/>
    <w:rsid w:val="008D1BC1"/>
    <w:rsid w:val="008D449A"/>
    <w:rsid w:val="008D4E8C"/>
    <w:rsid w:val="008D6F87"/>
    <w:rsid w:val="008D7A76"/>
    <w:rsid w:val="008E0BE7"/>
    <w:rsid w:val="008E0E14"/>
    <w:rsid w:val="008E0FAE"/>
    <w:rsid w:val="008E1455"/>
    <w:rsid w:val="008E239A"/>
    <w:rsid w:val="008E271B"/>
    <w:rsid w:val="008E3E56"/>
    <w:rsid w:val="008E4EAC"/>
    <w:rsid w:val="008E54BE"/>
    <w:rsid w:val="008E72F1"/>
    <w:rsid w:val="008E7ABD"/>
    <w:rsid w:val="008F1801"/>
    <w:rsid w:val="008F1B05"/>
    <w:rsid w:val="008F2164"/>
    <w:rsid w:val="008F4F28"/>
    <w:rsid w:val="008F50B5"/>
    <w:rsid w:val="008F56C3"/>
    <w:rsid w:val="008F57C5"/>
    <w:rsid w:val="008F5A3A"/>
    <w:rsid w:val="008F5C73"/>
    <w:rsid w:val="008F7D85"/>
    <w:rsid w:val="009011D2"/>
    <w:rsid w:val="0090213F"/>
    <w:rsid w:val="00902B19"/>
    <w:rsid w:val="00902FF6"/>
    <w:rsid w:val="009032F2"/>
    <w:rsid w:val="00904D33"/>
    <w:rsid w:val="00904E11"/>
    <w:rsid w:val="00907966"/>
    <w:rsid w:val="00910174"/>
    <w:rsid w:val="00911E0A"/>
    <w:rsid w:val="00914DDA"/>
    <w:rsid w:val="009160D5"/>
    <w:rsid w:val="00917F4D"/>
    <w:rsid w:val="00920099"/>
    <w:rsid w:val="00920F72"/>
    <w:rsid w:val="009217D7"/>
    <w:rsid w:val="009220AF"/>
    <w:rsid w:val="0092433E"/>
    <w:rsid w:val="00925D09"/>
    <w:rsid w:val="00926030"/>
    <w:rsid w:val="00926B51"/>
    <w:rsid w:val="009333EA"/>
    <w:rsid w:val="0093428F"/>
    <w:rsid w:val="0093666B"/>
    <w:rsid w:val="00937AE2"/>
    <w:rsid w:val="00940D5F"/>
    <w:rsid w:val="009430F8"/>
    <w:rsid w:val="00946E2F"/>
    <w:rsid w:val="00947205"/>
    <w:rsid w:val="00950B55"/>
    <w:rsid w:val="00950EBC"/>
    <w:rsid w:val="00951870"/>
    <w:rsid w:val="0095261B"/>
    <w:rsid w:val="0095350F"/>
    <w:rsid w:val="00953B61"/>
    <w:rsid w:val="00954DC8"/>
    <w:rsid w:val="00955FD0"/>
    <w:rsid w:val="009575A5"/>
    <w:rsid w:val="00957C68"/>
    <w:rsid w:val="00957D01"/>
    <w:rsid w:val="00961202"/>
    <w:rsid w:val="00961F25"/>
    <w:rsid w:val="009652BF"/>
    <w:rsid w:val="009712A2"/>
    <w:rsid w:val="00971583"/>
    <w:rsid w:val="00971B8F"/>
    <w:rsid w:val="009723B3"/>
    <w:rsid w:val="00973903"/>
    <w:rsid w:val="0097399B"/>
    <w:rsid w:val="00973C0A"/>
    <w:rsid w:val="009777DE"/>
    <w:rsid w:val="00977C90"/>
    <w:rsid w:val="009814DA"/>
    <w:rsid w:val="00984A64"/>
    <w:rsid w:val="00985B1B"/>
    <w:rsid w:val="00986EC4"/>
    <w:rsid w:val="00987983"/>
    <w:rsid w:val="00990D7C"/>
    <w:rsid w:val="00993D8F"/>
    <w:rsid w:val="00994A04"/>
    <w:rsid w:val="00996E1C"/>
    <w:rsid w:val="0099767B"/>
    <w:rsid w:val="009A0EA1"/>
    <w:rsid w:val="009A2EC4"/>
    <w:rsid w:val="009A306D"/>
    <w:rsid w:val="009A338F"/>
    <w:rsid w:val="009A45D1"/>
    <w:rsid w:val="009A586A"/>
    <w:rsid w:val="009A6220"/>
    <w:rsid w:val="009B1055"/>
    <w:rsid w:val="009B19DC"/>
    <w:rsid w:val="009B2C32"/>
    <w:rsid w:val="009B4788"/>
    <w:rsid w:val="009B5451"/>
    <w:rsid w:val="009B6FDC"/>
    <w:rsid w:val="009B7DCB"/>
    <w:rsid w:val="009C0920"/>
    <w:rsid w:val="009C0CDC"/>
    <w:rsid w:val="009C142B"/>
    <w:rsid w:val="009C1A01"/>
    <w:rsid w:val="009C3DBD"/>
    <w:rsid w:val="009C50C7"/>
    <w:rsid w:val="009C6491"/>
    <w:rsid w:val="009C7E59"/>
    <w:rsid w:val="009D1B19"/>
    <w:rsid w:val="009D358B"/>
    <w:rsid w:val="009D38E9"/>
    <w:rsid w:val="009D3A6F"/>
    <w:rsid w:val="009D6B56"/>
    <w:rsid w:val="009E0873"/>
    <w:rsid w:val="009E0EF7"/>
    <w:rsid w:val="009E1684"/>
    <w:rsid w:val="009E346E"/>
    <w:rsid w:val="009E680C"/>
    <w:rsid w:val="009E7C6D"/>
    <w:rsid w:val="009F052C"/>
    <w:rsid w:val="009F0E82"/>
    <w:rsid w:val="009F190B"/>
    <w:rsid w:val="009F2BA8"/>
    <w:rsid w:val="009F4582"/>
    <w:rsid w:val="009F6587"/>
    <w:rsid w:val="00A01847"/>
    <w:rsid w:val="00A0243B"/>
    <w:rsid w:val="00A029CD"/>
    <w:rsid w:val="00A04E48"/>
    <w:rsid w:val="00A05AB8"/>
    <w:rsid w:val="00A06058"/>
    <w:rsid w:val="00A07B35"/>
    <w:rsid w:val="00A10B99"/>
    <w:rsid w:val="00A12C56"/>
    <w:rsid w:val="00A12EBD"/>
    <w:rsid w:val="00A13993"/>
    <w:rsid w:val="00A16C5B"/>
    <w:rsid w:val="00A17733"/>
    <w:rsid w:val="00A20870"/>
    <w:rsid w:val="00A21178"/>
    <w:rsid w:val="00A218BD"/>
    <w:rsid w:val="00A23A2E"/>
    <w:rsid w:val="00A257C3"/>
    <w:rsid w:val="00A273EA"/>
    <w:rsid w:val="00A27E4E"/>
    <w:rsid w:val="00A30330"/>
    <w:rsid w:val="00A34BCB"/>
    <w:rsid w:val="00A355BF"/>
    <w:rsid w:val="00A36561"/>
    <w:rsid w:val="00A40A59"/>
    <w:rsid w:val="00A41081"/>
    <w:rsid w:val="00A462C6"/>
    <w:rsid w:val="00A54A9F"/>
    <w:rsid w:val="00A5573E"/>
    <w:rsid w:val="00A56952"/>
    <w:rsid w:val="00A56F07"/>
    <w:rsid w:val="00A575EC"/>
    <w:rsid w:val="00A60EB2"/>
    <w:rsid w:val="00A612D4"/>
    <w:rsid w:val="00A61C50"/>
    <w:rsid w:val="00A626EC"/>
    <w:rsid w:val="00A62DC8"/>
    <w:rsid w:val="00A62F84"/>
    <w:rsid w:val="00A63F39"/>
    <w:rsid w:val="00A665DD"/>
    <w:rsid w:val="00A66D44"/>
    <w:rsid w:val="00A70CF4"/>
    <w:rsid w:val="00A73EC7"/>
    <w:rsid w:val="00A75A55"/>
    <w:rsid w:val="00A767E6"/>
    <w:rsid w:val="00A80701"/>
    <w:rsid w:val="00A81B18"/>
    <w:rsid w:val="00A81D6C"/>
    <w:rsid w:val="00A828D2"/>
    <w:rsid w:val="00A84980"/>
    <w:rsid w:val="00A85CD8"/>
    <w:rsid w:val="00A86219"/>
    <w:rsid w:val="00A87DB5"/>
    <w:rsid w:val="00A90057"/>
    <w:rsid w:val="00A900E0"/>
    <w:rsid w:val="00A9053B"/>
    <w:rsid w:val="00A94A2D"/>
    <w:rsid w:val="00A94C55"/>
    <w:rsid w:val="00A95135"/>
    <w:rsid w:val="00A95633"/>
    <w:rsid w:val="00A95BA8"/>
    <w:rsid w:val="00A962FC"/>
    <w:rsid w:val="00A9735D"/>
    <w:rsid w:val="00AA10C1"/>
    <w:rsid w:val="00AA18F3"/>
    <w:rsid w:val="00AA470C"/>
    <w:rsid w:val="00AA5F05"/>
    <w:rsid w:val="00AA64BB"/>
    <w:rsid w:val="00AA7387"/>
    <w:rsid w:val="00AB015E"/>
    <w:rsid w:val="00AB1252"/>
    <w:rsid w:val="00AB3C78"/>
    <w:rsid w:val="00AB4452"/>
    <w:rsid w:val="00AB6041"/>
    <w:rsid w:val="00AC00A6"/>
    <w:rsid w:val="00AC025E"/>
    <w:rsid w:val="00AC0A0E"/>
    <w:rsid w:val="00AC0BA5"/>
    <w:rsid w:val="00AC109E"/>
    <w:rsid w:val="00AC1C71"/>
    <w:rsid w:val="00AC1FEC"/>
    <w:rsid w:val="00AC2011"/>
    <w:rsid w:val="00AC4E92"/>
    <w:rsid w:val="00AC7649"/>
    <w:rsid w:val="00AC7A6B"/>
    <w:rsid w:val="00AD00D7"/>
    <w:rsid w:val="00AD2200"/>
    <w:rsid w:val="00AD5863"/>
    <w:rsid w:val="00AD626C"/>
    <w:rsid w:val="00AD6699"/>
    <w:rsid w:val="00AE0D66"/>
    <w:rsid w:val="00AE32E6"/>
    <w:rsid w:val="00AE505A"/>
    <w:rsid w:val="00AE773B"/>
    <w:rsid w:val="00AF0A0A"/>
    <w:rsid w:val="00AF264A"/>
    <w:rsid w:val="00AF484E"/>
    <w:rsid w:val="00AF539B"/>
    <w:rsid w:val="00AF5E45"/>
    <w:rsid w:val="00AF7154"/>
    <w:rsid w:val="00B0102A"/>
    <w:rsid w:val="00B014D9"/>
    <w:rsid w:val="00B01C49"/>
    <w:rsid w:val="00B070C8"/>
    <w:rsid w:val="00B07E31"/>
    <w:rsid w:val="00B105BC"/>
    <w:rsid w:val="00B11476"/>
    <w:rsid w:val="00B11919"/>
    <w:rsid w:val="00B1651D"/>
    <w:rsid w:val="00B2204E"/>
    <w:rsid w:val="00B22235"/>
    <w:rsid w:val="00B24C16"/>
    <w:rsid w:val="00B252E7"/>
    <w:rsid w:val="00B25956"/>
    <w:rsid w:val="00B27348"/>
    <w:rsid w:val="00B326DA"/>
    <w:rsid w:val="00B331D6"/>
    <w:rsid w:val="00B33B64"/>
    <w:rsid w:val="00B33C12"/>
    <w:rsid w:val="00B36AF4"/>
    <w:rsid w:val="00B37530"/>
    <w:rsid w:val="00B41232"/>
    <w:rsid w:val="00B43336"/>
    <w:rsid w:val="00B469FD"/>
    <w:rsid w:val="00B46BD5"/>
    <w:rsid w:val="00B50E01"/>
    <w:rsid w:val="00B512D8"/>
    <w:rsid w:val="00B51DE2"/>
    <w:rsid w:val="00B5262F"/>
    <w:rsid w:val="00B53100"/>
    <w:rsid w:val="00B5343D"/>
    <w:rsid w:val="00B57481"/>
    <w:rsid w:val="00B60C82"/>
    <w:rsid w:val="00B705D8"/>
    <w:rsid w:val="00B72033"/>
    <w:rsid w:val="00B72250"/>
    <w:rsid w:val="00B7235F"/>
    <w:rsid w:val="00B749FA"/>
    <w:rsid w:val="00B7525D"/>
    <w:rsid w:val="00B75744"/>
    <w:rsid w:val="00B75B9B"/>
    <w:rsid w:val="00B764DD"/>
    <w:rsid w:val="00B76A9E"/>
    <w:rsid w:val="00B8086B"/>
    <w:rsid w:val="00B8312C"/>
    <w:rsid w:val="00B84574"/>
    <w:rsid w:val="00B84B83"/>
    <w:rsid w:val="00B8579F"/>
    <w:rsid w:val="00B85D11"/>
    <w:rsid w:val="00B85E59"/>
    <w:rsid w:val="00B860A5"/>
    <w:rsid w:val="00B861BF"/>
    <w:rsid w:val="00B906EB"/>
    <w:rsid w:val="00B913AD"/>
    <w:rsid w:val="00B9260C"/>
    <w:rsid w:val="00B92967"/>
    <w:rsid w:val="00B94512"/>
    <w:rsid w:val="00B94D5B"/>
    <w:rsid w:val="00B94FC2"/>
    <w:rsid w:val="00B95F7F"/>
    <w:rsid w:val="00B97B15"/>
    <w:rsid w:val="00BA09F2"/>
    <w:rsid w:val="00BA248C"/>
    <w:rsid w:val="00BA285F"/>
    <w:rsid w:val="00BA612B"/>
    <w:rsid w:val="00BA63A8"/>
    <w:rsid w:val="00BA67BA"/>
    <w:rsid w:val="00BA78B9"/>
    <w:rsid w:val="00BB04EB"/>
    <w:rsid w:val="00BB1B35"/>
    <w:rsid w:val="00BB2BE0"/>
    <w:rsid w:val="00BB2C2A"/>
    <w:rsid w:val="00BB2D7C"/>
    <w:rsid w:val="00BB2F64"/>
    <w:rsid w:val="00BB39AE"/>
    <w:rsid w:val="00BB7265"/>
    <w:rsid w:val="00BB7556"/>
    <w:rsid w:val="00BC02A7"/>
    <w:rsid w:val="00BC3C3C"/>
    <w:rsid w:val="00BC3EA8"/>
    <w:rsid w:val="00BC6603"/>
    <w:rsid w:val="00BC6C32"/>
    <w:rsid w:val="00BC7FB3"/>
    <w:rsid w:val="00BD0C77"/>
    <w:rsid w:val="00BD2502"/>
    <w:rsid w:val="00BD3FF0"/>
    <w:rsid w:val="00BD5BD2"/>
    <w:rsid w:val="00BD7E04"/>
    <w:rsid w:val="00BE0011"/>
    <w:rsid w:val="00BE0BB3"/>
    <w:rsid w:val="00BE0D6E"/>
    <w:rsid w:val="00BE2222"/>
    <w:rsid w:val="00BE4FC6"/>
    <w:rsid w:val="00BE5E50"/>
    <w:rsid w:val="00BE650F"/>
    <w:rsid w:val="00BE7475"/>
    <w:rsid w:val="00BF31A6"/>
    <w:rsid w:val="00BF6771"/>
    <w:rsid w:val="00C006ED"/>
    <w:rsid w:val="00C00AFE"/>
    <w:rsid w:val="00C0131E"/>
    <w:rsid w:val="00C01736"/>
    <w:rsid w:val="00C02B66"/>
    <w:rsid w:val="00C03EBB"/>
    <w:rsid w:val="00C045EA"/>
    <w:rsid w:val="00C04AB2"/>
    <w:rsid w:val="00C05423"/>
    <w:rsid w:val="00C05A39"/>
    <w:rsid w:val="00C07C52"/>
    <w:rsid w:val="00C107E8"/>
    <w:rsid w:val="00C11A2A"/>
    <w:rsid w:val="00C1484C"/>
    <w:rsid w:val="00C153B3"/>
    <w:rsid w:val="00C174E0"/>
    <w:rsid w:val="00C17E15"/>
    <w:rsid w:val="00C2014D"/>
    <w:rsid w:val="00C213B5"/>
    <w:rsid w:val="00C22115"/>
    <w:rsid w:val="00C26068"/>
    <w:rsid w:val="00C26C75"/>
    <w:rsid w:val="00C312C1"/>
    <w:rsid w:val="00C31911"/>
    <w:rsid w:val="00C31BFB"/>
    <w:rsid w:val="00C31E14"/>
    <w:rsid w:val="00C32E8E"/>
    <w:rsid w:val="00C35D8A"/>
    <w:rsid w:val="00C3652E"/>
    <w:rsid w:val="00C36AFB"/>
    <w:rsid w:val="00C37845"/>
    <w:rsid w:val="00C426E2"/>
    <w:rsid w:val="00C427D0"/>
    <w:rsid w:val="00C42E8B"/>
    <w:rsid w:val="00C42F4F"/>
    <w:rsid w:val="00C43306"/>
    <w:rsid w:val="00C4370B"/>
    <w:rsid w:val="00C4405C"/>
    <w:rsid w:val="00C44127"/>
    <w:rsid w:val="00C453F6"/>
    <w:rsid w:val="00C45B0B"/>
    <w:rsid w:val="00C500C8"/>
    <w:rsid w:val="00C50A13"/>
    <w:rsid w:val="00C54BDC"/>
    <w:rsid w:val="00C54D07"/>
    <w:rsid w:val="00C558BF"/>
    <w:rsid w:val="00C55B6E"/>
    <w:rsid w:val="00C55EFB"/>
    <w:rsid w:val="00C57D3F"/>
    <w:rsid w:val="00C624B6"/>
    <w:rsid w:val="00C64D9A"/>
    <w:rsid w:val="00C66D92"/>
    <w:rsid w:val="00C67320"/>
    <w:rsid w:val="00C67556"/>
    <w:rsid w:val="00C67A8F"/>
    <w:rsid w:val="00C71397"/>
    <w:rsid w:val="00C71506"/>
    <w:rsid w:val="00C71549"/>
    <w:rsid w:val="00C71B53"/>
    <w:rsid w:val="00C7438F"/>
    <w:rsid w:val="00C745C8"/>
    <w:rsid w:val="00C7516F"/>
    <w:rsid w:val="00C76446"/>
    <w:rsid w:val="00C8012E"/>
    <w:rsid w:val="00C801FE"/>
    <w:rsid w:val="00C80210"/>
    <w:rsid w:val="00C807C8"/>
    <w:rsid w:val="00C808E5"/>
    <w:rsid w:val="00C80B12"/>
    <w:rsid w:val="00C80D34"/>
    <w:rsid w:val="00C8557F"/>
    <w:rsid w:val="00C85889"/>
    <w:rsid w:val="00C860B1"/>
    <w:rsid w:val="00C8799C"/>
    <w:rsid w:val="00C90A4C"/>
    <w:rsid w:val="00C95962"/>
    <w:rsid w:val="00C9755D"/>
    <w:rsid w:val="00C97AB9"/>
    <w:rsid w:val="00CA3456"/>
    <w:rsid w:val="00CA4A87"/>
    <w:rsid w:val="00CA7B94"/>
    <w:rsid w:val="00CB1165"/>
    <w:rsid w:val="00CB38A7"/>
    <w:rsid w:val="00CB4E0E"/>
    <w:rsid w:val="00CB6BCC"/>
    <w:rsid w:val="00CC0386"/>
    <w:rsid w:val="00CC15DD"/>
    <w:rsid w:val="00CC16F8"/>
    <w:rsid w:val="00CC2C18"/>
    <w:rsid w:val="00CC3A70"/>
    <w:rsid w:val="00CC4935"/>
    <w:rsid w:val="00CC4B0F"/>
    <w:rsid w:val="00CC56D3"/>
    <w:rsid w:val="00CC5A41"/>
    <w:rsid w:val="00CC5B96"/>
    <w:rsid w:val="00CC7B1B"/>
    <w:rsid w:val="00CD2D29"/>
    <w:rsid w:val="00CD38A4"/>
    <w:rsid w:val="00CD3D1F"/>
    <w:rsid w:val="00CD6703"/>
    <w:rsid w:val="00CD6DB5"/>
    <w:rsid w:val="00CD73FD"/>
    <w:rsid w:val="00CD74E8"/>
    <w:rsid w:val="00CE074C"/>
    <w:rsid w:val="00CE280B"/>
    <w:rsid w:val="00CE2F12"/>
    <w:rsid w:val="00CE45D3"/>
    <w:rsid w:val="00CE474D"/>
    <w:rsid w:val="00CE55FD"/>
    <w:rsid w:val="00CE6A24"/>
    <w:rsid w:val="00CF143F"/>
    <w:rsid w:val="00CF5CE1"/>
    <w:rsid w:val="00CF602A"/>
    <w:rsid w:val="00CF674A"/>
    <w:rsid w:val="00D0189F"/>
    <w:rsid w:val="00D03084"/>
    <w:rsid w:val="00D04E1D"/>
    <w:rsid w:val="00D0567B"/>
    <w:rsid w:val="00D05947"/>
    <w:rsid w:val="00D10192"/>
    <w:rsid w:val="00D124E5"/>
    <w:rsid w:val="00D12AE5"/>
    <w:rsid w:val="00D14503"/>
    <w:rsid w:val="00D14D61"/>
    <w:rsid w:val="00D1553D"/>
    <w:rsid w:val="00D2009A"/>
    <w:rsid w:val="00D209DF"/>
    <w:rsid w:val="00D240AB"/>
    <w:rsid w:val="00D2523F"/>
    <w:rsid w:val="00D25A87"/>
    <w:rsid w:val="00D26A4D"/>
    <w:rsid w:val="00D274C5"/>
    <w:rsid w:val="00D27F39"/>
    <w:rsid w:val="00D36A70"/>
    <w:rsid w:val="00D37C45"/>
    <w:rsid w:val="00D40864"/>
    <w:rsid w:val="00D4171E"/>
    <w:rsid w:val="00D427CF"/>
    <w:rsid w:val="00D42983"/>
    <w:rsid w:val="00D43457"/>
    <w:rsid w:val="00D44EB5"/>
    <w:rsid w:val="00D452A3"/>
    <w:rsid w:val="00D468AF"/>
    <w:rsid w:val="00D50969"/>
    <w:rsid w:val="00D52F40"/>
    <w:rsid w:val="00D545E2"/>
    <w:rsid w:val="00D55074"/>
    <w:rsid w:val="00D574F7"/>
    <w:rsid w:val="00D60925"/>
    <w:rsid w:val="00D61162"/>
    <w:rsid w:val="00D6225B"/>
    <w:rsid w:val="00D63624"/>
    <w:rsid w:val="00D64149"/>
    <w:rsid w:val="00D66A5B"/>
    <w:rsid w:val="00D70799"/>
    <w:rsid w:val="00D71393"/>
    <w:rsid w:val="00D71BE0"/>
    <w:rsid w:val="00D71C01"/>
    <w:rsid w:val="00D720AA"/>
    <w:rsid w:val="00D76B19"/>
    <w:rsid w:val="00D77149"/>
    <w:rsid w:val="00D81DE8"/>
    <w:rsid w:val="00D8394C"/>
    <w:rsid w:val="00D83C36"/>
    <w:rsid w:val="00D83CF7"/>
    <w:rsid w:val="00D8630B"/>
    <w:rsid w:val="00D87EA5"/>
    <w:rsid w:val="00D91528"/>
    <w:rsid w:val="00D9210F"/>
    <w:rsid w:val="00D92836"/>
    <w:rsid w:val="00D93D82"/>
    <w:rsid w:val="00D943BF"/>
    <w:rsid w:val="00D946FB"/>
    <w:rsid w:val="00D973FD"/>
    <w:rsid w:val="00DA3687"/>
    <w:rsid w:val="00DA6928"/>
    <w:rsid w:val="00DA7812"/>
    <w:rsid w:val="00DA7D43"/>
    <w:rsid w:val="00DB0D0F"/>
    <w:rsid w:val="00DB3604"/>
    <w:rsid w:val="00DB3E18"/>
    <w:rsid w:val="00DB45CB"/>
    <w:rsid w:val="00DB499A"/>
    <w:rsid w:val="00DB68E9"/>
    <w:rsid w:val="00DB6BB0"/>
    <w:rsid w:val="00DC076D"/>
    <w:rsid w:val="00DC3D18"/>
    <w:rsid w:val="00DC43AC"/>
    <w:rsid w:val="00DC60EF"/>
    <w:rsid w:val="00DC71CD"/>
    <w:rsid w:val="00DD01BD"/>
    <w:rsid w:val="00DD0654"/>
    <w:rsid w:val="00DD1003"/>
    <w:rsid w:val="00DD52C8"/>
    <w:rsid w:val="00DE10A9"/>
    <w:rsid w:val="00DE2CD8"/>
    <w:rsid w:val="00DE6D6A"/>
    <w:rsid w:val="00DF11CE"/>
    <w:rsid w:val="00DF17E4"/>
    <w:rsid w:val="00DF6136"/>
    <w:rsid w:val="00DF697D"/>
    <w:rsid w:val="00DF6AE0"/>
    <w:rsid w:val="00DF7E27"/>
    <w:rsid w:val="00E03C81"/>
    <w:rsid w:val="00E03EA0"/>
    <w:rsid w:val="00E047DF"/>
    <w:rsid w:val="00E04A3A"/>
    <w:rsid w:val="00E05005"/>
    <w:rsid w:val="00E064A7"/>
    <w:rsid w:val="00E10138"/>
    <w:rsid w:val="00E11D36"/>
    <w:rsid w:val="00E13FB3"/>
    <w:rsid w:val="00E143BA"/>
    <w:rsid w:val="00E156EB"/>
    <w:rsid w:val="00E17F23"/>
    <w:rsid w:val="00E208EF"/>
    <w:rsid w:val="00E214A7"/>
    <w:rsid w:val="00E21742"/>
    <w:rsid w:val="00E222E6"/>
    <w:rsid w:val="00E225DF"/>
    <w:rsid w:val="00E23507"/>
    <w:rsid w:val="00E245D4"/>
    <w:rsid w:val="00E24AC5"/>
    <w:rsid w:val="00E255C4"/>
    <w:rsid w:val="00E26F2D"/>
    <w:rsid w:val="00E276CF"/>
    <w:rsid w:val="00E277D9"/>
    <w:rsid w:val="00E30C99"/>
    <w:rsid w:val="00E3242C"/>
    <w:rsid w:val="00E33992"/>
    <w:rsid w:val="00E33E54"/>
    <w:rsid w:val="00E34FB9"/>
    <w:rsid w:val="00E3506A"/>
    <w:rsid w:val="00E36331"/>
    <w:rsid w:val="00E364DA"/>
    <w:rsid w:val="00E37624"/>
    <w:rsid w:val="00E40F0F"/>
    <w:rsid w:val="00E41941"/>
    <w:rsid w:val="00E421BB"/>
    <w:rsid w:val="00E43008"/>
    <w:rsid w:val="00E4591A"/>
    <w:rsid w:val="00E459DE"/>
    <w:rsid w:val="00E4601E"/>
    <w:rsid w:val="00E466A7"/>
    <w:rsid w:val="00E4706A"/>
    <w:rsid w:val="00E5099B"/>
    <w:rsid w:val="00E5135C"/>
    <w:rsid w:val="00E52277"/>
    <w:rsid w:val="00E545E8"/>
    <w:rsid w:val="00E55174"/>
    <w:rsid w:val="00E56F49"/>
    <w:rsid w:val="00E57BDF"/>
    <w:rsid w:val="00E66984"/>
    <w:rsid w:val="00E6720D"/>
    <w:rsid w:val="00E70994"/>
    <w:rsid w:val="00E74912"/>
    <w:rsid w:val="00E770E8"/>
    <w:rsid w:val="00E8433F"/>
    <w:rsid w:val="00E852E2"/>
    <w:rsid w:val="00E92EEF"/>
    <w:rsid w:val="00E945BB"/>
    <w:rsid w:val="00E94FAA"/>
    <w:rsid w:val="00E954DF"/>
    <w:rsid w:val="00E96411"/>
    <w:rsid w:val="00E96536"/>
    <w:rsid w:val="00E96CE5"/>
    <w:rsid w:val="00E97D3F"/>
    <w:rsid w:val="00EA0954"/>
    <w:rsid w:val="00EA1182"/>
    <w:rsid w:val="00EA37E9"/>
    <w:rsid w:val="00EA3D18"/>
    <w:rsid w:val="00EA61BF"/>
    <w:rsid w:val="00EA6E4B"/>
    <w:rsid w:val="00EB1BC8"/>
    <w:rsid w:val="00EB22F8"/>
    <w:rsid w:val="00EB58EB"/>
    <w:rsid w:val="00EB5B4A"/>
    <w:rsid w:val="00EB5D90"/>
    <w:rsid w:val="00EB5DBA"/>
    <w:rsid w:val="00EB654E"/>
    <w:rsid w:val="00EB72B4"/>
    <w:rsid w:val="00EB7634"/>
    <w:rsid w:val="00EB7AB6"/>
    <w:rsid w:val="00EB7E58"/>
    <w:rsid w:val="00EC066B"/>
    <w:rsid w:val="00EC115F"/>
    <w:rsid w:val="00EC3326"/>
    <w:rsid w:val="00EC348B"/>
    <w:rsid w:val="00EC3F2B"/>
    <w:rsid w:val="00EC4AA0"/>
    <w:rsid w:val="00ED149A"/>
    <w:rsid w:val="00ED150B"/>
    <w:rsid w:val="00ED2F09"/>
    <w:rsid w:val="00ED307A"/>
    <w:rsid w:val="00ED37EF"/>
    <w:rsid w:val="00ED3B08"/>
    <w:rsid w:val="00ED58CE"/>
    <w:rsid w:val="00ED5C07"/>
    <w:rsid w:val="00ED63AE"/>
    <w:rsid w:val="00EE05F5"/>
    <w:rsid w:val="00EE0F42"/>
    <w:rsid w:val="00EE1772"/>
    <w:rsid w:val="00EE20F0"/>
    <w:rsid w:val="00EE2982"/>
    <w:rsid w:val="00EE39D5"/>
    <w:rsid w:val="00EE3B34"/>
    <w:rsid w:val="00EE4274"/>
    <w:rsid w:val="00EE4760"/>
    <w:rsid w:val="00EE6610"/>
    <w:rsid w:val="00EE6CE7"/>
    <w:rsid w:val="00EF09A8"/>
    <w:rsid w:val="00EF26EF"/>
    <w:rsid w:val="00EF2F3E"/>
    <w:rsid w:val="00EF3259"/>
    <w:rsid w:val="00EF5DB1"/>
    <w:rsid w:val="00EF7914"/>
    <w:rsid w:val="00F00949"/>
    <w:rsid w:val="00F00E24"/>
    <w:rsid w:val="00F00F62"/>
    <w:rsid w:val="00F02E77"/>
    <w:rsid w:val="00F04560"/>
    <w:rsid w:val="00F10634"/>
    <w:rsid w:val="00F11BEC"/>
    <w:rsid w:val="00F1285E"/>
    <w:rsid w:val="00F136EF"/>
    <w:rsid w:val="00F13960"/>
    <w:rsid w:val="00F1726A"/>
    <w:rsid w:val="00F1790E"/>
    <w:rsid w:val="00F21E93"/>
    <w:rsid w:val="00F234A0"/>
    <w:rsid w:val="00F31272"/>
    <w:rsid w:val="00F31425"/>
    <w:rsid w:val="00F31DAF"/>
    <w:rsid w:val="00F326D4"/>
    <w:rsid w:val="00F32831"/>
    <w:rsid w:val="00F32BFC"/>
    <w:rsid w:val="00F330E4"/>
    <w:rsid w:val="00F3355D"/>
    <w:rsid w:val="00F33C7A"/>
    <w:rsid w:val="00F42AE3"/>
    <w:rsid w:val="00F432A6"/>
    <w:rsid w:val="00F44185"/>
    <w:rsid w:val="00F4425F"/>
    <w:rsid w:val="00F4678E"/>
    <w:rsid w:val="00F46B9B"/>
    <w:rsid w:val="00F509E6"/>
    <w:rsid w:val="00F52B68"/>
    <w:rsid w:val="00F52BB2"/>
    <w:rsid w:val="00F53492"/>
    <w:rsid w:val="00F535A2"/>
    <w:rsid w:val="00F55A55"/>
    <w:rsid w:val="00F55C6C"/>
    <w:rsid w:val="00F55E1F"/>
    <w:rsid w:val="00F569A2"/>
    <w:rsid w:val="00F56DCC"/>
    <w:rsid w:val="00F57957"/>
    <w:rsid w:val="00F6151F"/>
    <w:rsid w:val="00F629E2"/>
    <w:rsid w:val="00F63B63"/>
    <w:rsid w:val="00F63CCD"/>
    <w:rsid w:val="00F641D1"/>
    <w:rsid w:val="00F64331"/>
    <w:rsid w:val="00F674A8"/>
    <w:rsid w:val="00F6780F"/>
    <w:rsid w:val="00F7036F"/>
    <w:rsid w:val="00F72007"/>
    <w:rsid w:val="00F72338"/>
    <w:rsid w:val="00F7740D"/>
    <w:rsid w:val="00F77693"/>
    <w:rsid w:val="00F80A3D"/>
    <w:rsid w:val="00F83DB8"/>
    <w:rsid w:val="00F85B30"/>
    <w:rsid w:val="00F86BF0"/>
    <w:rsid w:val="00F875AD"/>
    <w:rsid w:val="00F87CAE"/>
    <w:rsid w:val="00F905FA"/>
    <w:rsid w:val="00F90711"/>
    <w:rsid w:val="00F925D4"/>
    <w:rsid w:val="00F92DF4"/>
    <w:rsid w:val="00F93F15"/>
    <w:rsid w:val="00F94174"/>
    <w:rsid w:val="00F9422A"/>
    <w:rsid w:val="00F95B64"/>
    <w:rsid w:val="00F967A9"/>
    <w:rsid w:val="00F96A32"/>
    <w:rsid w:val="00F978CA"/>
    <w:rsid w:val="00F97F18"/>
    <w:rsid w:val="00FA13FB"/>
    <w:rsid w:val="00FA17BF"/>
    <w:rsid w:val="00FA1EF2"/>
    <w:rsid w:val="00FA3EAC"/>
    <w:rsid w:val="00FA5B96"/>
    <w:rsid w:val="00FB0DAB"/>
    <w:rsid w:val="00FB3BD4"/>
    <w:rsid w:val="00FB502D"/>
    <w:rsid w:val="00FB50F9"/>
    <w:rsid w:val="00FB606A"/>
    <w:rsid w:val="00FB6D7C"/>
    <w:rsid w:val="00FB7D6A"/>
    <w:rsid w:val="00FC058B"/>
    <w:rsid w:val="00FC361B"/>
    <w:rsid w:val="00FC393D"/>
    <w:rsid w:val="00FC3F2B"/>
    <w:rsid w:val="00FC4336"/>
    <w:rsid w:val="00FC4D42"/>
    <w:rsid w:val="00FC662C"/>
    <w:rsid w:val="00FD0B0F"/>
    <w:rsid w:val="00FD2815"/>
    <w:rsid w:val="00FD2EDA"/>
    <w:rsid w:val="00FD46C0"/>
    <w:rsid w:val="00FD7577"/>
    <w:rsid w:val="00FE0EF0"/>
    <w:rsid w:val="00FE155D"/>
    <w:rsid w:val="00FE1A97"/>
    <w:rsid w:val="00FE6A85"/>
    <w:rsid w:val="00FF11E3"/>
    <w:rsid w:val="00FF2E1B"/>
    <w:rsid w:val="00FF3B6C"/>
    <w:rsid w:val="00FF44AE"/>
    <w:rsid w:val="00FF5F57"/>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D5A92"/>
  <w15:chartTrackingRefBased/>
  <w15:docId w15:val="{06C51846-DB86-49D7-8426-67476F09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C94"/>
    <w:pPr>
      <w:ind w:left="720"/>
      <w:contextualSpacing/>
    </w:pPr>
  </w:style>
  <w:style w:type="character" w:styleId="Emphasis">
    <w:name w:val="Emphasis"/>
    <w:basedOn w:val="DefaultParagraphFont"/>
    <w:uiPriority w:val="20"/>
    <w:qFormat/>
    <w:rsid w:val="008E0FAE"/>
    <w:rPr>
      <w:i/>
      <w:iCs/>
    </w:rPr>
  </w:style>
  <w:style w:type="character" w:styleId="CommentReference">
    <w:name w:val="annotation reference"/>
    <w:basedOn w:val="DefaultParagraphFont"/>
    <w:uiPriority w:val="99"/>
    <w:semiHidden/>
    <w:unhideWhenUsed/>
    <w:rsid w:val="008E0FAE"/>
    <w:rPr>
      <w:sz w:val="16"/>
      <w:szCs w:val="16"/>
    </w:rPr>
  </w:style>
  <w:style w:type="paragraph" w:styleId="CommentText">
    <w:name w:val="annotation text"/>
    <w:basedOn w:val="Normal"/>
    <w:link w:val="CommentTextChar"/>
    <w:uiPriority w:val="99"/>
    <w:unhideWhenUsed/>
    <w:rsid w:val="008E0FA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E0FAE"/>
    <w:rPr>
      <w:kern w:val="0"/>
      <w:sz w:val="20"/>
      <w:szCs w:val="20"/>
      <w14:ligatures w14:val="none"/>
    </w:rPr>
  </w:style>
  <w:style w:type="paragraph" w:styleId="Caption">
    <w:name w:val="caption"/>
    <w:basedOn w:val="Normal"/>
    <w:next w:val="Normal"/>
    <w:uiPriority w:val="35"/>
    <w:unhideWhenUsed/>
    <w:qFormat/>
    <w:rsid w:val="00AB1252"/>
    <w:pPr>
      <w:spacing w:after="200" w:line="240" w:lineRule="auto"/>
    </w:pPr>
    <w:rPr>
      <w:i/>
      <w:iCs/>
      <w:color w:val="44546A" w:themeColor="text2"/>
      <w:kern w:val="0"/>
      <w:sz w:val="18"/>
      <w:szCs w:val="18"/>
      <w14:ligatures w14:val="none"/>
    </w:rPr>
  </w:style>
  <w:style w:type="table" w:styleId="TableGrid">
    <w:name w:val="Table Grid"/>
    <w:basedOn w:val="TableNormal"/>
    <w:uiPriority w:val="39"/>
    <w:rsid w:val="001845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7668"/>
    <w:rPr>
      <w:color w:val="808080"/>
    </w:rPr>
  </w:style>
  <w:style w:type="paragraph" w:customStyle="1" w:styleId="EndNoteBibliographyTitle">
    <w:name w:val="EndNote Bibliography Title"/>
    <w:basedOn w:val="Normal"/>
    <w:link w:val="EndNoteBibliographyTitleChar"/>
    <w:rsid w:val="002B26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B2645"/>
    <w:rPr>
      <w:rFonts w:ascii="Calibri" w:hAnsi="Calibri" w:cs="Calibri"/>
      <w:noProof/>
      <w:lang w:val="en-US"/>
    </w:rPr>
  </w:style>
  <w:style w:type="paragraph" w:customStyle="1" w:styleId="EndNoteBibliography">
    <w:name w:val="EndNote Bibliography"/>
    <w:basedOn w:val="Normal"/>
    <w:link w:val="EndNoteBibliographyChar"/>
    <w:rsid w:val="002B264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B2645"/>
    <w:rPr>
      <w:rFonts w:ascii="Calibri" w:hAnsi="Calibri" w:cs="Calibri"/>
      <w:noProof/>
      <w:lang w:val="en-US"/>
    </w:rPr>
  </w:style>
  <w:style w:type="paragraph" w:styleId="Header">
    <w:name w:val="header"/>
    <w:basedOn w:val="Normal"/>
    <w:link w:val="HeaderChar"/>
    <w:uiPriority w:val="99"/>
    <w:unhideWhenUsed/>
    <w:rsid w:val="00B72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35F"/>
  </w:style>
  <w:style w:type="paragraph" w:styleId="Footer">
    <w:name w:val="footer"/>
    <w:basedOn w:val="Normal"/>
    <w:link w:val="FooterChar"/>
    <w:uiPriority w:val="99"/>
    <w:unhideWhenUsed/>
    <w:rsid w:val="00B72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35F"/>
  </w:style>
  <w:style w:type="paragraph" w:styleId="Revision">
    <w:name w:val="Revision"/>
    <w:hidden/>
    <w:uiPriority w:val="99"/>
    <w:semiHidden/>
    <w:rsid w:val="0085153B"/>
    <w:pPr>
      <w:spacing w:after="0" w:line="240" w:lineRule="auto"/>
    </w:pPr>
  </w:style>
  <w:style w:type="paragraph" w:styleId="CommentSubject">
    <w:name w:val="annotation subject"/>
    <w:basedOn w:val="CommentText"/>
    <w:next w:val="CommentText"/>
    <w:link w:val="CommentSubjectChar"/>
    <w:uiPriority w:val="99"/>
    <w:semiHidden/>
    <w:unhideWhenUsed/>
    <w:rsid w:val="00861641"/>
    <w:rPr>
      <w:b/>
      <w:bCs/>
      <w:kern w:val="2"/>
      <w14:ligatures w14:val="standardContextual"/>
    </w:rPr>
  </w:style>
  <w:style w:type="character" w:customStyle="1" w:styleId="CommentSubjectChar">
    <w:name w:val="Comment Subject Char"/>
    <w:basedOn w:val="CommentTextChar"/>
    <w:link w:val="CommentSubject"/>
    <w:uiPriority w:val="99"/>
    <w:semiHidden/>
    <w:rsid w:val="00861641"/>
    <w:rPr>
      <w:b/>
      <w:bCs/>
      <w:kern w:val="0"/>
      <w:sz w:val="20"/>
      <w:szCs w:val="20"/>
      <w14:ligatures w14:val="none"/>
    </w:rPr>
  </w:style>
  <w:style w:type="table" w:styleId="PlainTable2">
    <w:name w:val="Plain Table 2"/>
    <w:basedOn w:val="TableNormal"/>
    <w:uiPriority w:val="42"/>
    <w:rsid w:val="00A07B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07B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A07B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07B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A07B3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8D7A7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lainText">
    <w:name w:val="Plain Text"/>
    <w:basedOn w:val="Normal"/>
    <w:link w:val="PlainTextChar"/>
    <w:uiPriority w:val="99"/>
    <w:unhideWhenUsed/>
    <w:rsid w:val="00C26068"/>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C26068"/>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8E4E-62A7-4A8B-AAAD-2A53F8D3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17217</Words>
  <Characters>89531</Characters>
  <Application>Microsoft Office Word</Application>
  <DocSecurity>0</DocSecurity>
  <Lines>4263</Lines>
  <Paragraphs>3443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Bimbo</dc:creator>
  <cp:keywords/>
  <dc:description/>
  <cp:lastModifiedBy>Nuno Bimbo</cp:lastModifiedBy>
  <cp:revision>3</cp:revision>
  <cp:lastPrinted>2024-04-09T16:19:00Z</cp:lastPrinted>
  <dcterms:created xsi:type="dcterms:W3CDTF">2026-03-04T15:26:00Z</dcterms:created>
  <dcterms:modified xsi:type="dcterms:W3CDTF">2026-03-04T15:26:00Z</dcterms:modified>
</cp:coreProperties>
</file>