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8178" w14:textId="77777777" w:rsidR="00E36FF7" w:rsidRPr="00CD5E46" w:rsidRDefault="00E36FF7" w:rsidP="00E36FF7">
      <w:pPr>
        <w:pStyle w:val="Heading1"/>
        <w:spacing w:before="0"/>
        <w:jc w:val="center"/>
        <w:rPr>
          <w:bCs w:val="0"/>
          <w:sz w:val="28"/>
          <w:szCs w:val="28"/>
        </w:rPr>
      </w:pPr>
      <w:r w:rsidRPr="00CD5E46">
        <w:rPr>
          <w:sz w:val="28"/>
          <w:szCs w:val="28"/>
        </w:rPr>
        <w:t xml:space="preserve">Differentiating </w:t>
      </w:r>
      <w:r>
        <w:rPr>
          <w:sz w:val="28"/>
          <w:szCs w:val="28"/>
        </w:rPr>
        <w:t xml:space="preserve">pain-related </w:t>
      </w:r>
      <w:r w:rsidRPr="00CD5E46">
        <w:rPr>
          <w:sz w:val="28"/>
          <w:szCs w:val="28"/>
        </w:rPr>
        <w:t xml:space="preserve">distress </w:t>
      </w:r>
      <w:r>
        <w:rPr>
          <w:sz w:val="28"/>
          <w:szCs w:val="28"/>
        </w:rPr>
        <w:t>from</w:t>
      </w:r>
      <w:r w:rsidRPr="00CD5E46">
        <w:rPr>
          <w:sz w:val="28"/>
          <w:szCs w:val="28"/>
        </w:rPr>
        <w:t xml:space="preserve"> depression in people with persistent musculoskeletal pain: a mixed methods study</w:t>
      </w:r>
    </w:p>
    <w:p w14:paraId="79E1A3E5" w14:textId="77777777" w:rsidR="00E36FF7" w:rsidRDefault="00E36FF7" w:rsidP="00E36FF7">
      <w:pPr>
        <w:jc w:val="center"/>
        <w:rPr>
          <w:b/>
          <w:bCs w:val="0"/>
          <w:sz w:val="22"/>
          <w:szCs w:val="22"/>
        </w:rPr>
      </w:pPr>
    </w:p>
    <w:p w14:paraId="60597715" w14:textId="77777777" w:rsidR="00E36FF7" w:rsidRPr="00E22190" w:rsidRDefault="00E36FF7" w:rsidP="00E36FF7">
      <w:pPr>
        <w:jc w:val="center"/>
        <w:rPr>
          <w:vertAlign w:val="superscript"/>
        </w:rPr>
      </w:pPr>
      <w:r w:rsidRPr="003D0558">
        <w:t>Hollie Birkinshaw</w:t>
      </w:r>
      <w:r>
        <w:t xml:space="preserve"> </w:t>
      </w:r>
      <w:r w:rsidRPr="003D0558">
        <w:rPr>
          <w:vertAlign w:val="superscript"/>
        </w:rPr>
        <w:t>a, b</w:t>
      </w:r>
      <w:r w:rsidRPr="003D0558">
        <w:t>*, Tamar Pincus</w:t>
      </w:r>
      <w:r>
        <w:t xml:space="preserve"> </w:t>
      </w:r>
      <w:r>
        <w:rPr>
          <w:vertAlign w:val="superscript"/>
        </w:rPr>
        <w:t>b</w:t>
      </w:r>
      <w:r w:rsidRPr="003D0558">
        <w:t>, Stephanie Hughe</w:t>
      </w:r>
      <w:r>
        <w:t>s</w:t>
      </w:r>
      <w:r>
        <w:rPr>
          <w:vertAlign w:val="superscript"/>
        </w:rPr>
        <w:t xml:space="preserve"> a</w:t>
      </w:r>
      <w:r w:rsidRPr="003D0558">
        <w:t>, Beth Stuart</w:t>
      </w:r>
      <w:r>
        <w:t xml:space="preserve"> </w:t>
      </w:r>
      <w:r>
        <w:rPr>
          <w:vertAlign w:val="superscript"/>
        </w:rPr>
        <w:t>c</w:t>
      </w:r>
      <w:r w:rsidRPr="003D0558">
        <w:t>, Carolyn Chew-Graham</w:t>
      </w:r>
      <w:r>
        <w:t xml:space="preserve"> </w:t>
      </w:r>
      <w:r>
        <w:rPr>
          <w:vertAlign w:val="superscript"/>
        </w:rPr>
        <w:t>d</w:t>
      </w:r>
      <w:r w:rsidRPr="003D0558">
        <w:t>, Paul Little</w:t>
      </w:r>
      <w:r>
        <w:t xml:space="preserve"> </w:t>
      </w:r>
      <w:r>
        <w:rPr>
          <w:vertAlign w:val="superscript"/>
        </w:rPr>
        <w:t>a</w:t>
      </w:r>
      <w:r w:rsidRPr="003D0558">
        <w:t>, Michael Moore</w:t>
      </w:r>
      <w:r>
        <w:t xml:space="preserve"> </w:t>
      </w:r>
      <w:r>
        <w:rPr>
          <w:vertAlign w:val="superscript"/>
        </w:rPr>
        <w:t>a</w:t>
      </w:r>
      <w:r w:rsidRPr="003D0558">
        <w:t>, Noureen Shivji</w:t>
      </w:r>
      <w:r>
        <w:t xml:space="preserve"> </w:t>
      </w:r>
      <w:r>
        <w:rPr>
          <w:vertAlign w:val="superscript"/>
        </w:rPr>
        <w:t>d</w:t>
      </w:r>
      <w:r w:rsidRPr="003D0558">
        <w:t>, Adam W A Geraghty</w:t>
      </w:r>
      <w:r>
        <w:t xml:space="preserve"> </w:t>
      </w:r>
      <w:r>
        <w:rPr>
          <w:vertAlign w:val="superscript"/>
        </w:rPr>
        <w:t>a</w:t>
      </w:r>
    </w:p>
    <w:p w14:paraId="633A5A3C" w14:textId="77777777" w:rsidR="00E36FF7" w:rsidRPr="003D0558" w:rsidRDefault="00E36FF7" w:rsidP="00E36FF7">
      <w:pPr>
        <w:rPr>
          <w:i/>
          <w:iCs/>
        </w:rPr>
      </w:pPr>
      <w:r w:rsidRPr="003D0558">
        <w:rPr>
          <w:i/>
          <w:iCs/>
        </w:rPr>
        <w:t>*Corresponding author</w:t>
      </w:r>
    </w:p>
    <w:p w14:paraId="50A4A86E" w14:textId="77777777" w:rsidR="00E36FF7" w:rsidRPr="003D0558" w:rsidRDefault="00E36FF7" w:rsidP="00E36FF7">
      <w:pPr>
        <w:rPr>
          <w:i/>
          <w:iCs/>
        </w:rPr>
      </w:pPr>
    </w:p>
    <w:p w14:paraId="57DE6EBC" w14:textId="77777777" w:rsidR="00E36FF7" w:rsidRPr="003D0558" w:rsidRDefault="00E36FF7" w:rsidP="00E36FF7">
      <w:pPr>
        <w:rPr>
          <w:b/>
          <w:bCs w:val="0"/>
        </w:rPr>
      </w:pPr>
      <w:r w:rsidRPr="003D0558">
        <w:rPr>
          <w:b/>
          <w:bCs w:val="0"/>
        </w:rPr>
        <w:t>Affiliations:</w:t>
      </w:r>
    </w:p>
    <w:p w14:paraId="0B4AF5EC" w14:textId="77777777" w:rsidR="00E36FF7" w:rsidRPr="003D0558" w:rsidRDefault="00E36FF7" w:rsidP="00E36FF7">
      <w:pPr>
        <w:rPr>
          <w:i/>
          <w:iCs/>
        </w:rPr>
      </w:pPr>
    </w:p>
    <w:p w14:paraId="55C9071F" w14:textId="77777777" w:rsidR="00E36FF7" w:rsidRPr="003D0558" w:rsidRDefault="00E36FF7" w:rsidP="00E36FF7">
      <w:r w:rsidRPr="003D0558">
        <w:rPr>
          <w:vertAlign w:val="superscript"/>
        </w:rPr>
        <w:t>a</w:t>
      </w:r>
      <w:r w:rsidRPr="003D0558">
        <w:t xml:space="preserve"> School of Primary Care, Population Sciences and Medical Education, Primary Care Research Centre, University of Southampton, Southampton, UK</w:t>
      </w:r>
    </w:p>
    <w:p w14:paraId="1C23066F" w14:textId="77777777" w:rsidR="00E36FF7" w:rsidRPr="003D0558" w:rsidRDefault="00E36FF7" w:rsidP="00E36FF7"/>
    <w:p w14:paraId="06BA7F75" w14:textId="77777777" w:rsidR="00E36FF7" w:rsidRPr="003D0558" w:rsidRDefault="00E36FF7" w:rsidP="00E36FF7">
      <w:r w:rsidRPr="003D0558">
        <w:rPr>
          <w:vertAlign w:val="superscript"/>
        </w:rPr>
        <w:t>b</w:t>
      </w:r>
      <w:r w:rsidRPr="003D0558">
        <w:t xml:space="preserve"> Department of Psychology, University of Southampton, Southampton, UK</w:t>
      </w:r>
    </w:p>
    <w:p w14:paraId="3BB868A5" w14:textId="77777777" w:rsidR="00E36FF7" w:rsidRPr="003D0558" w:rsidRDefault="00E36FF7" w:rsidP="00E36FF7">
      <w:pPr>
        <w:rPr>
          <w:highlight w:val="yellow"/>
        </w:rPr>
      </w:pPr>
    </w:p>
    <w:p w14:paraId="2C93642D" w14:textId="77777777" w:rsidR="00E36FF7" w:rsidRPr="00C30F63" w:rsidRDefault="00E36FF7" w:rsidP="00E36FF7">
      <w:pPr>
        <w:spacing w:line="480" w:lineRule="auto"/>
      </w:pPr>
      <w:r w:rsidRPr="00C30F63">
        <w:rPr>
          <w:vertAlign w:val="superscript"/>
        </w:rPr>
        <w:t xml:space="preserve">c </w:t>
      </w:r>
      <w:r w:rsidRPr="00C30F63">
        <w:t>Wolfson</w:t>
      </w:r>
      <w:r>
        <w:t xml:space="preserve"> Institute of Population Health, Queen Mary University of London, London, UK</w:t>
      </w:r>
    </w:p>
    <w:p w14:paraId="2D76CAD8" w14:textId="77777777" w:rsidR="00E36FF7" w:rsidRPr="003D0558" w:rsidRDefault="00E36FF7" w:rsidP="00E36FF7">
      <w:r>
        <w:rPr>
          <w:vertAlign w:val="superscript"/>
        </w:rPr>
        <w:t>d</w:t>
      </w:r>
      <w:r>
        <w:t xml:space="preserve"> School of Medicine,</w:t>
      </w:r>
      <w:r w:rsidRPr="003D0558">
        <w:t xml:space="preserve"> Keele University, Newcastle, Staffs, UK </w:t>
      </w:r>
    </w:p>
    <w:p w14:paraId="415098A9" w14:textId="77777777" w:rsidR="00E36FF7" w:rsidRDefault="00E36FF7" w:rsidP="00E36FF7"/>
    <w:p w14:paraId="4BFD5D37" w14:textId="77777777" w:rsidR="00E36FF7" w:rsidRPr="003D0558" w:rsidRDefault="00E36FF7" w:rsidP="00E36FF7"/>
    <w:p w14:paraId="51EDEE4E" w14:textId="77777777" w:rsidR="00E36FF7" w:rsidRPr="003D0558" w:rsidRDefault="00E36FF7" w:rsidP="00E36FF7">
      <w:pPr>
        <w:spacing w:line="480" w:lineRule="auto"/>
      </w:pPr>
      <w:r w:rsidRPr="003D0558">
        <w:rPr>
          <w:b/>
          <w:bCs w:val="0"/>
        </w:rPr>
        <w:t xml:space="preserve">Word count: </w:t>
      </w:r>
      <w:r w:rsidRPr="005162EE">
        <w:t>7</w:t>
      </w:r>
      <w:r>
        <w:t>313</w:t>
      </w:r>
    </w:p>
    <w:p w14:paraId="2FDC12AF" w14:textId="77777777" w:rsidR="00E36FF7" w:rsidRPr="003D0558" w:rsidRDefault="00E36FF7" w:rsidP="00E36FF7">
      <w:pPr>
        <w:spacing w:line="480" w:lineRule="auto"/>
      </w:pPr>
      <w:r w:rsidRPr="003D0558">
        <w:rPr>
          <w:b/>
          <w:bCs w:val="0"/>
        </w:rPr>
        <w:t>Number of text pages of manuscript:</w:t>
      </w:r>
      <w:r w:rsidRPr="003D0558">
        <w:t xml:space="preserve"> </w:t>
      </w:r>
      <w:r w:rsidRPr="00267CA4">
        <w:t>31</w:t>
      </w:r>
    </w:p>
    <w:p w14:paraId="28C59014" w14:textId="77777777" w:rsidR="00E36FF7" w:rsidRPr="003D0558" w:rsidRDefault="00E36FF7" w:rsidP="00E36FF7">
      <w:pPr>
        <w:spacing w:line="480" w:lineRule="auto"/>
      </w:pPr>
      <w:r w:rsidRPr="003D0558">
        <w:rPr>
          <w:b/>
          <w:bCs w:val="0"/>
        </w:rPr>
        <w:t>Number of figures:</w:t>
      </w:r>
      <w:r w:rsidRPr="003D0558">
        <w:t xml:space="preserve"> </w:t>
      </w:r>
      <w:r>
        <w:t>1</w:t>
      </w:r>
    </w:p>
    <w:p w14:paraId="3E351433" w14:textId="77777777" w:rsidR="00E36FF7" w:rsidRPr="003D0558" w:rsidRDefault="00E36FF7" w:rsidP="00E36FF7">
      <w:pPr>
        <w:spacing w:line="480" w:lineRule="auto"/>
      </w:pPr>
      <w:r w:rsidRPr="003D0558">
        <w:rPr>
          <w:b/>
          <w:bCs w:val="0"/>
        </w:rPr>
        <w:t>Number of tables:</w:t>
      </w:r>
      <w:r w:rsidRPr="003D0558">
        <w:t xml:space="preserve"> 8</w:t>
      </w:r>
    </w:p>
    <w:p w14:paraId="1554C691" w14:textId="77777777" w:rsidR="00E36FF7" w:rsidRPr="003D0558" w:rsidRDefault="00E36FF7" w:rsidP="00E36FF7">
      <w:pPr>
        <w:spacing w:line="276" w:lineRule="auto"/>
      </w:pPr>
      <w:r w:rsidRPr="003D0558">
        <w:rPr>
          <w:b/>
          <w:bCs w:val="0"/>
        </w:rPr>
        <w:t>Corresponding author:</w:t>
      </w:r>
      <w:r w:rsidRPr="003D0558">
        <w:t xml:space="preserve"> Dr Hollie Birkinshaw</w:t>
      </w:r>
    </w:p>
    <w:p w14:paraId="70525A93" w14:textId="77777777" w:rsidR="00E36FF7" w:rsidRPr="003D0558" w:rsidRDefault="00E36FF7" w:rsidP="00E36FF7">
      <w:pPr>
        <w:spacing w:line="276" w:lineRule="auto"/>
        <w:ind w:left="720"/>
      </w:pPr>
      <w:r w:rsidRPr="003D0558">
        <w:t xml:space="preserve">Address: School of Primary Care, Population Sciences and Medical Education, Primary Care Research Centre, University of Southampton, Southampton, UK. </w:t>
      </w:r>
    </w:p>
    <w:p w14:paraId="2269B88F" w14:textId="77777777" w:rsidR="00E36FF7" w:rsidRPr="003D0558" w:rsidRDefault="00E36FF7" w:rsidP="00E36FF7">
      <w:pPr>
        <w:spacing w:line="276" w:lineRule="auto"/>
        <w:ind w:firstLine="720"/>
      </w:pPr>
      <w:r w:rsidRPr="003D0558">
        <w:t>Phone: N/A</w:t>
      </w:r>
    </w:p>
    <w:p w14:paraId="4CDA02DE" w14:textId="77777777" w:rsidR="00E36FF7" w:rsidRDefault="00E36FF7" w:rsidP="00E36FF7">
      <w:pPr>
        <w:spacing w:line="276" w:lineRule="auto"/>
        <w:ind w:firstLine="720"/>
        <w:rPr>
          <w:rStyle w:val="Hyperlink"/>
        </w:rPr>
      </w:pPr>
      <w:r w:rsidRPr="003D0558">
        <w:t xml:space="preserve">Email: </w:t>
      </w:r>
      <w:hyperlink r:id="rId11" w:history="1">
        <w:r w:rsidRPr="003D0558">
          <w:rPr>
            <w:rStyle w:val="Hyperlink"/>
          </w:rPr>
          <w:t>h.birkinshaw@soton.ac.uk</w:t>
        </w:r>
      </w:hyperlink>
    </w:p>
    <w:p w14:paraId="62ACCBF9" w14:textId="77777777" w:rsidR="00E36FF7" w:rsidRDefault="00E36FF7" w:rsidP="00E36FF7">
      <w:pPr>
        <w:spacing w:line="276" w:lineRule="auto"/>
        <w:ind w:firstLine="720"/>
        <w:rPr>
          <w:rStyle w:val="Hyperlink"/>
        </w:rPr>
      </w:pPr>
    </w:p>
    <w:p w14:paraId="1A19FAAF" w14:textId="77777777" w:rsidR="00E36FF7" w:rsidRPr="00A53912" w:rsidRDefault="00E36FF7" w:rsidP="00E36FF7">
      <w:pPr>
        <w:rPr>
          <w:i/>
          <w:iCs/>
          <w:color w:val="000000" w:themeColor="text1"/>
        </w:rPr>
      </w:pPr>
      <w:r w:rsidRPr="00A53912">
        <w:rPr>
          <w:rStyle w:val="Hyperlink"/>
          <w:color w:val="000000" w:themeColor="text1"/>
          <w:u w:val="none"/>
        </w:rPr>
        <w:t>Data availability</w:t>
      </w:r>
      <w:r>
        <w:rPr>
          <w:rStyle w:val="Hyperlink"/>
          <w:color w:val="000000" w:themeColor="text1"/>
          <w:u w:val="none"/>
        </w:rPr>
        <w:t xml:space="preserve">: The datasets from this study are available upon reasonable request from the University of Southampton. In line with University of Southampton data protection policies, all requests for data will be reviewed. </w:t>
      </w:r>
    </w:p>
    <w:p w14:paraId="71B2BC46" w14:textId="77777777" w:rsidR="00E36FF7" w:rsidRDefault="00E36FF7" w:rsidP="00E36FF7"/>
    <w:p w14:paraId="5C916F8D" w14:textId="77777777" w:rsidR="00E36FF7" w:rsidRDefault="00E36FF7">
      <w:r>
        <w:br w:type="page"/>
      </w:r>
    </w:p>
    <w:p w14:paraId="064602E7" w14:textId="77777777" w:rsidR="00BB3FA3" w:rsidRPr="003D0558" w:rsidRDefault="00BB3FA3" w:rsidP="00BB3FA3">
      <w:pPr>
        <w:pStyle w:val="Heading1"/>
        <w:spacing w:line="276" w:lineRule="auto"/>
        <w:rPr>
          <w:b w:val="0"/>
          <w:i/>
          <w:iCs/>
          <w:color w:val="7030A0"/>
          <w:sz w:val="24"/>
          <w:szCs w:val="24"/>
        </w:rPr>
      </w:pPr>
      <w:r w:rsidRPr="003D0558">
        <w:rPr>
          <w:sz w:val="24"/>
          <w:szCs w:val="24"/>
        </w:rPr>
        <w:lastRenderedPageBreak/>
        <w:t>Abstract</w:t>
      </w:r>
    </w:p>
    <w:p w14:paraId="2B532884" w14:textId="77777777" w:rsidR="00BB3FA3" w:rsidRDefault="00BB3FA3" w:rsidP="00BB3FA3"/>
    <w:p w14:paraId="46EA1C2D" w14:textId="402D77A1" w:rsidR="00BB3FA3" w:rsidRDefault="00BB3FA3" w:rsidP="00BB3FA3">
      <w:r>
        <w:t>Depressive symptoms are</w:t>
      </w:r>
      <w:r w:rsidRPr="003D0558">
        <w:t xml:space="preserve"> commonly experienced by people with persistent musculoskeletal</w:t>
      </w:r>
      <w:r>
        <w:t xml:space="preserve"> (MSK)</w:t>
      </w:r>
      <w:r w:rsidRPr="003D0558">
        <w:t xml:space="preserve"> pain. There is evidence for some individuals that this may be best characterised as pain-related distress; a reaction to living with the impact of pain, rather than a depressive illness. </w:t>
      </w:r>
      <w:r>
        <w:t>No</w:t>
      </w:r>
      <w:r w:rsidRPr="003D0558">
        <w:t xml:space="preserve"> exploration</w:t>
      </w:r>
      <w:r>
        <w:t>s</w:t>
      </w:r>
      <w:r w:rsidRPr="003D0558">
        <w:t xml:space="preserve"> </w:t>
      </w:r>
      <w:r>
        <w:t xml:space="preserve">exist </w:t>
      </w:r>
      <w:r w:rsidRPr="003D0558">
        <w:t xml:space="preserve">of how to differentiate between the two in primary care. This study aimed to explore key factors that may differentiate between pain-related distress and depression, and the effectiveness of existing </w:t>
      </w:r>
      <w:r>
        <w:t>symptom</w:t>
      </w:r>
      <w:r w:rsidRPr="003D0558">
        <w:t xml:space="preserve"> screening tools (PHQ-9 and 4DSQ) in identifying distress through a mixed methods approach. First, 21 GPs and 21 people with pain were interviewed about their experiences of pain-related distress. Second, 597 primary care patients with </w:t>
      </w:r>
      <w:r>
        <w:t>MSK</w:t>
      </w:r>
      <w:r w:rsidRPr="003D0558">
        <w:t xml:space="preserve"> pain completed a cross-sectional questionnaire </w:t>
      </w:r>
      <w:r>
        <w:t xml:space="preserve">study </w:t>
      </w:r>
      <w:r w:rsidRPr="003D0558">
        <w:t xml:space="preserve">reporting on their pain, </w:t>
      </w:r>
      <w:r>
        <w:t>mental health symptoms</w:t>
      </w:r>
      <w:r w:rsidRPr="003D0558">
        <w:t xml:space="preserve">, and other life events. Qualitative data suggested key factors distinguishing between pain-related distress and depression included general positive outlook, physical function, </w:t>
      </w:r>
      <w:r>
        <w:t>and acceptance</w:t>
      </w:r>
      <w:r w:rsidRPr="003D0558">
        <w:t>.</w:t>
      </w:r>
      <w:r>
        <w:t xml:space="preserve"> Quantitative findings showed</w:t>
      </w:r>
      <w:r w:rsidRPr="003D0558">
        <w:t xml:space="preserve"> </w:t>
      </w:r>
      <w:r>
        <w:t>that t</w:t>
      </w:r>
      <w:r w:rsidRPr="003D0558">
        <w:t>he PHQ-9 may over-categorise participants as depressed; of the 207 participants classified as distressed (but not depressed) on the 4DSQ, 118 (57%) were categorised as moderately or severely depressed on the PHQ-9.</w:t>
      </w:r>
      <w:r>
        <w:t xml:space="preserve"> Lower positive outlook and sleep interference scores, and higher PHQ-9 and perceived stress scores significantly</w:t>
      </w:r>
      <w:r w:rsidRPr="00CD5E46">
        <w:t xml:space="preserve"> predicted </w:t>
      </w:r>
      <w:r>
        <w:t xml:space="preserve">participants experiencing </w:t>
      </w:r>
      <w:r w:rsidRPr="00CD5E46">
        <w:t xml:space="preserve">distress </w:t>
      </w:r>
      <w:r>
        <w:t xml:space="preserve">only </w:t>
      </w:r>
      <w:r w:rsidRPr="00CD5E46">
        <w:t>compared to distress</w:t>
      </w:r>
      <w:r>
        <w:t xml:space="preserve"> and depression, </w:t>
      </w:r>
      <w:r w:rsidRPr="003D0558">
        <w:t>matching the qualitative findings. These findings indicate that differentiation between pain-related distress and depression may be possible in primary care consultations for persistent musculoskeletal pain.  This is essential to ensure that patients are offered appropriate, acceptable, and effective management.</w:t>
      </w:r>
    </w:p>
    <w:p w14:paraId="1E47D666" w14:textId="77777777" w:rsidR="00BB3FA3" w:rsidRDefault="00BB3FA3" w:rsidP="00BB3FA3"/>
    <w:p w14:paraId="29013FD0" w14:textId="2AAA2670" w:rsidR="00E36FF7" w:rsidRDefault="00E36FF7">
      <w:r>
        <w:br w:type="page"/>
      </w:r>
    </w:p>
    <w:p w14:paraId="5E776ABB" w14:textId="77777777" w:rsidR="00E36FF7" w:rsidRDefault="00E36FF7" w:rsidP="00A97197">
      <w:pPr>
        <w:ind w:left="720" w:hanging="360"/>
      </w:pPr>
    </w:p>
    <w:p w14:paraId="1675FAB3" w14:textId="681C9D4C" w:rsidR="00A97197" w:rsidRDefault="00F11233" w:rsidP="00A97197">
      <w:pPr>
        <w:pStyle w:val="Heading1"/>
        <w:numPr>
          <w:ilvl w:val="0"/>
          <w:numId w:val="21"/>
        </w:numPr>
        <w:rPr>
          <w:bCs w:val="0"/>
          <w:sz w:val="24"/>
          <w:szCs w:val="24"/>
        </w:rPr>
      </w:pPr>
      <w:r w:rsidRPr="00A97197">
        <w:rPr>
          <w:bCs w:val="0"/>
          <w:sz w:val="24"/>
          <w:szCs w:val="24"/>
        </w:rPr>
        <w:t>Introduction</w:t>
      </w:r>
    </w:p>
    <w:p w14:paraId="0E577012" w14:textId="77777777" w:rsidR="00A97197" w:rsidRPr="00A97197" w:rsidRDefault="00A97197" w:rsidP="00A97197"/>
    <w:p w14:paraId="0877AF41" w14:textId="2DFDE933" w:rsidR="008B4C44" w:rsidRDefault="009A7079" w:rsidP="007F7906">
      <w:pPr>
        <w:spacing w:line="276" w:lineRule="auto"/>
      </w:pPr>
      <w:r>
        <w:t>Depressive symptoms are</w:t>
      </w:r>
      <w:r w:rsidR="00687F06" w:rsidRPr="005069BB">
        <w:t xml:space="preserve"> commonly experienced alongside </w:t>
      </w:r>
      <w:r w:rsidR="001F3061" w:rsidRPr="005069BB">
        <w:t xml:space="preserve">persistent </w:t>
      </w:r>
      <w:r w:rsidR="00687F06" w:rsidRPr="005069BB">
        <w:t xml:space="preserve">musculoskeletal </w:t>
      </w:r>
      <w:r w:rsidR="00922C07" w:rsidRPr="005069BB">
        <w:t xml:space="preserve">(MSK) </w:t>
      </w:r>
      <w:r w:rsidR="00687F06" w:rsidRPr="005069BB">
        <w:t>pain</w:t>
      </w:r>
      <w:r w:rsidR="00982303" w:rsidRPr="005069BB">
        <w:t xml:space="preserve">; </w:t>
      </w:r>
      <w:r w:rsidR="008D49B5">
        <w:t xml:space="preserve">with depression </w:t>
      </w:r>
      <w:r w:rsidR="008B4C44">
        <w:t xml:space="preserve">prevalence </w:t>
      </w:r>
      <w:r w:rsidR="007C6F0A">
        <w:t xml:space="preserve">reported </w:t>
      </w:r>
      <w:r w:rsidR="008D49B5">
        <w:t>as high as 39%</w:t>
      </w:r>
      <w:r w:rsidR="007C6F0A">
        <w:t xml:space="preserve"> </w:t>
      </w:r>
      <w:r w:rsidR="0090245F" w:rsidRPr="005069BB">
        <w:fldChar w:fldCharType="begin"/>
      </w:r>
      <w:r w:rsidR="000265C6">
        <w:instrText xml:space="preserve"> ADDIN EN.CITE &lt;EndNote&gt;&lt;Cite&gt;&lt;Author&gt;PublicHealthEngland&lt;/Author&gt;&lt;Year&gt;2022&lt;/Year&gt;&lt;RecNum&gt;66&lt;/RecNum&gt;&lt;DisplayText&gt;[34,46]&lt;/DisplayText&gt;&lt;record&gt;&lt;rec-number&gt;66&lt;/rec-number&gt;&lt;foreign-keys&gt;&lt;key app="EN" db-id="2pps0tds5a29wvefvp650a2x2wwwp5t005zr" timestamp="1725025045"&gt;66&lt;/key&gt;&lt;/foreign-keys&gt;&lt;ref-type name="Web Page"&gt;12&lt;/ref-type&gt;&lt;contributors&gt;&lt;authors&gt;&lt;author&gt;PublicHealthEngland &lt;/author&gt;&lt;/authors&gt;&lt;/contributors&gt;&lt;titles&gt;&lt;title&gt;Public Health England Fingertips Musculoskeletal Conditions Profile. GP Patient Survey 2021 data. &lt;/title&gt;&lt;/titles&gt;&lt;volume&gt;2024&lt;/volume&gt;&lt;number&gt;07 June&lt;/number&gt;&lt;dates&gt;&lt;year&gt;2022&lt;/year&gt;&lt;/dates&gt;&lt;urls&gt;&lt;related-urls&gt;&lt;url&gt;https://fingertips.phe.org.uk/profile/msk/data.&lt;/url&gt;&lt;/related-urls&gt;&lt;/urls&gt;&lt;/record&gt;&lt;/Cite&gt;&lt;Cite&gt;&lt;Author&gt;VersusArthritis&lt;/Author&gt;&lt;Year&gt;2024&lt;/Year&gt;&lt;RecNum&gt;106&lt;/RecNum&gt;&lt;record&gt;&lt;rec-number&gt;106&lt;/rec-number&gt;&lt;foreign-keys&gt;&lt;key app="EN" db-id="2pps0tds5a29wvefvp650a2x2wwwp5t005zr" timestamp="1725266877"&gt;106&lt;/key&gt;&lt;/foreign-keys&gt;&lt;ref-type name="Web Page"&gt;12&lt;/ref-type&gt;&lt;contributors&gt;&lt;authors&gt;&lt;author&gt;VersusArthritis&lt;/author&gt;&lt;/authors&gt;&lt;/contributors&gt;&lt;titles&gt;&lt;title&gt;The State of Musculoskeletal Health&lt;/title&gt;&lt;/titles&gt;&lt;volume&gt;2024&lt;/volume&gt;&lt;number&gt;07 June&lt;/number&gt;&lt;dates&gt;&lt;year&gt;2024&lt;/year&gt;&lt;/dates&gt;&lt;urls&gt;&lt;related-urls&gt;&lt;url&gt;https://versusarthritis.org/about-arthritis/data-and-statistics/the-state-of-musculoskeletal-health/&lt;/url&gt;&lt;/related-urls&gt;&lt;/urls&gt;&lt;/record&gt;&lt;/Cite&gt;&lt;/EndNote&gt;</w:instrText>
      </w:r>
      <w:r w:rsidR="0090245F" w:rsidRPr="005069BB">
        <w:fldChar w:fldCharType="separate"/>
      </w:r>
      <w:r w:rsidR="000265C6">
        <w:rPr>
          <w:noProof/>
        </w:rPr>
        <w:t>[</w:t>
      </w:r>
      <w:hyperlink w:anchor="_ENREF_34" w:tooltip="PublicHealthEngland, 2022 #66" w:history="1">
        <w:r w:rsidR="00D759FC">
          <w:rPr>
            <w:noProof/>
          </w:rPr>
          <w:t>34</w:t>
        </w:r>
      </w:hyperlink>
      <w:r w:rsidR="000265C6">
        <w:rPr>
          <w:noProof/>
        </w:rPr>
        <w:t>,</w:t>
      </w:r>
      <w:hyperlink w:anchor="_ENREF_46" w:tooltip="VersusArthritis, 2024 #106" w:history="1">
        <w:r w:rsidR="00D759FC">
          <w:rPr>
            <w:noProof/>
          </w:rPr>
          <w:t>46</w:t>
        </w:r>
      </w:hyperlink>
      <w:r w:rsidR="000265C6">
        <w:rPr>
          <w:noProof/>
        </w:rPr>
        <w:t>]</w:t>
      </w:r>
      <w:r w:rsidR="0090245F" w:rsidRPr="005069BB">
        <w:fldChar w:fldCharType="end"/>
      </w:r>
      <w:r w:rsidR="00173FDE" w:rsidRPr="005069BB">
        <w:t>.</w:t>
      </w:r>
      <w:r w:rsidR="00B91B0B">
        <w:t xml:space="preserve"> </w:t>
      </w:r>
      <w:r w:rsidR="00D42B5B">
        <w:t>However, the label of comorbid depression</w:t>
      </w:r>
      <w:r w:rsidR="00AF471C">
        <w:t xml:space="preserve"> associated with persistent pain </w:t>
      </w:r>
      <w:r w:rsidR="001B6318">
        <w:t xml:space="preserve">may mask an important distinction between </w:t>
      </w:r>
      <w:r w:rsidR="002F205D">
        <w:t>‘</w:t>
      </w:r>
      <w:r w:rsidR="001B6318">
        <w:t>pain-related distress</w:t>
      </w:r>
      <w:r w:rsidR="002F205D">
        <w:t>’</w:t>
      </w:r>
      <w:r w:rsidR="00B83260">
        <w:t xml:space="preserve"> and depressive disorder that </w:t>
      </w:r>
      <w:r w:rsidR="00016963">
        <w:t xml:space="preserve">co-occurs with long-term pain </w:t>
      </w:r>
      <w:r w:rsidR="000803BF">
        <w:fldChar w:fldCharType="begin">
          <w:fldData xml:space="preserve">PEVuZE5vdGU+PENpdGU+PEF1dGhvcj5QaW5jdXM8L0F1dGhvcj48WWVhcj4yMDAxPC9ZZWFyPjxS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</w:fldData>
        </w:fldChar>
      </w:r>
      <w:r w:rsidR="00B844FD">
        <w:instrText xml:space="preserve"> ADDIN EN.CITE </w:instrText>
      </w:r>
      <w:r w:rsidR="00B844FD">
        <w:fldChar w:fldCharType="begin">
          <w:fldData xml:space="preserve">PEVuZE5vdGU+PENpdGU+PEF1dGhvcj5QaW5jdXM8L0F1dGhvcj48WWVhcj4yMDAxPC9ZZWFyPjxS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</w:fldData>
        </w:fldChar>
      </w:r>
      <w:r w:rsidR="00B844FD">
        <w:instrText xml:space="preserve"> ADDIN EN.CITE.DATA </w:instrText>
      </w:r>
      <w:r w:rsidR="00B844FD">
        <w:fldChar w:fldCharType="end"/>
      </w:r>
      <w:r w:rsidR="000803BF">
        <w:fldChar w:fldCharType="separate"/>
      </w:r>
      <w:r w:rsidR="00B844FD">
        <w:rPr>
          <w:noProof/>
        </w:rPr>
        <w:t>[</w:t>
      </w:r>
      <w:hyperlink w:anchor="_ENREF_30" w:tooltip="Pincus, 2001 #105" w:history="1">
        <w:r w:rsidR="00D759FC">
          <w:rPr>
            <w:noProof/>
          </w:rPr>
          <w:t>30</w:t>
        </w:r>
      </w:hyperlink>
      <w:r w:rsidR="00B844FD">
        <w:rPr>
          <w:noProof/>
        </w:rPr>
        <w:t>,</w:t>
      </w:r>
      <w:hyperlink w:anchor="_ENREF_49" w:tooltip="Wells, 2008 #16" w:history="1">
        <w:r w:rsidR="00D759FC">
          <w:rPr>
            <w:noProof/>
          </w:rPr>
          <w:t>49</w:t>
        </w:r>
      </w:hyperlink>
      <w:r w:rsidR="00B844FD">
        <w:rPr>
          <w:noProof/>
        </w:rPr>
        <w:t>]</w:t>
      </w:r>
      <w:r w:rsidR="000803BF">
        <w:fldChar w:fldCharType="end"/>
      </w:r>
      <w:r w:rsidR="000803BF">
        <w:t>.</w:t>
      </w:r>
      <w:r w:rsidR="00135D9C">
        <w:t xml:space="preserve"> </w:t>
      </w:r>
      <w:r w:rsidR="001D7DB6">
        <w:t xml:space="preserve">Whilst both processes may overlap, </w:t>
      </w:r>
      <w:r w:rsidR="003D0AEE">
        <w:t xml:space="preserve">the concept of pain-related distress may be more appropriate for those </w:t>
      </w:r>
      <w:r w:rsidR="001D7DB6">
        <w:t xml:space="preserve">where the pain is functioning primarily as an interruptive stressor </w:t>
      </w:r>
      <w:r w:rsidR="00C50281">
        <w:t>that</w:t>
      </w:r>
      <w:r w:rsidR="001D7DB6">
        <w:t xml:space="preserve"> people are struggling to manage, </w:t>
      </w:r>
      <w:r w:rsidR="00F5322D">
        <w:t xml:space="preserve">and </w:t>
      </w:r>
      <w:r w:rsidR="001D7DB6">
        <w:t>symptoms such as sadness, poor sleep</w:t>
      </w:r>
      <w:r w:rsidR="00FE5CC2">
        <w:t>,</w:t>
      </w:r>
      <w:r w:rsidR="001D7DB6">
        <w:t xml:space="preserve"> irritation</w:t>
      </w:r>
      <w:r w:rsidR="00FE5CC2">
        <w:t>, and negative future health perceptions</w:t>
      </w:r>
      <w:r w:rsidR="001D7DB6">
        <w:t xml:space="preserve"> may be more common</w:t>
      </w:r>
      <w:r w:rsidR="00F5322D">
        <w:t xml:space="preserve"> </w:t>
      </w:r>
      <w:r w:rsidR="00F5322D">
        <w:fldChar w:fldCharType="begin">
          <w:fldData xml:space="preserve">PEVuZE5vdGU+PENpdGU+PEF1dGhvcj5QaW5jdXM8L0F1dGhvcj48WWVhcj4yMDAxPC9ZZWFyPjxS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=
</w:fldData>
        </w:fldChar>
      </w:r>
      <w:r w:rsidR="00B844FD">
        <w:instrText xml:space="preserve"> ADDIN EN.CITE </w:instrText>
      </w:r>
      <w:r w:rsidR="00B844FD">
        <w:fldChar w:fldCharType="begin">
          <w:fldData xml:space="preserve">PEVuZE5vdGU+PENpdGU+PEF1dGhvcj5QaW5jdXM8L0F1dGhvcj48WWVhcj4yMDAxPC9ZZWFyPjxS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=
</w:fldData>
        </w:fldChar>
      </w:r>
      <w:r w:rsidR="00B844FD">
        <w:instrText xml:space="preserve"> ADDIN EN.CITE.DATA </w:instrText>
      </w:r>
      <w:r w:rsidR="00B844FD">
        <w:fldChar w:fldCharType="end"/>
      </w:r>
      <w:r w:rsidR="00F5322D">
        <w:fldChar w:fldCharType="separate"/>
      </w:r>
      <w:r w:rsidR="00B844FD">
        <w:rPr>
          <w:noProof/>
        </w:rPr>
        <w:t>[</w:t>
      </w:r>
      <w:hyperlink w:anchor="_ENREF_30" w:tooltip="Pincus, 2001 #105" w:history="1">
        <w:r w:rsidR="00D759FC">
          <w:rPr>
            <w:noProof/>
          </w:rPr>
          <w:t>30</w:t>
        </w:r>
      </w:hyperlink>
      <w:r w:rsidR="00B844FD">
        <w:rPr>
          <w:noProof/>
        </w:rPr>
        <w:t>,</w:t>
      </w:r>
      <w:hyperlink w:anchor="_ENREF_36" w:tooltip="Rusu, 2017 #69" w:history="1">
        <w:r w:rsidR="00D759FC">
          <w:rPr>
            <w:noProof/>
          </w:rPr>
          <w:t>36</w:t>
        </w:r>
      </w:hyperlink>
      <w:r w:rsidR="00B844FD">
        <w:rPr>
          <w:noProof/>
        </w:rPr>
        <w:t>,</w:t>
      </w:r>
      <w:hyperlink w:anchor="_ENREF_49" w:tooltip="Wells, 2008 #16" w:history="1">
        <w:r w:rsidR="00D759FC">
          <w:rPr>
            <w:noProof/>
          </w:rPr>
          <w:t>49</w:t>
        </w:r>
      </w:hyperlink>
      <w:r w:rsidR="00B844FD">
        <w:rPr>
          <w:noProof/>
        </w:rPr>
        <w:t>]</w:t>
      </w:r>
      <w:r w:rsidR="00F5322D">
        <w:fldChar w:fldCharType="end"/>
      </w:r>
      <w:r w:rsidR="00F5322D">
        <w:t>.</w:t>
      </w:r>
      <w:r w:rsidR="00AA603F">
        <w:t xml:space="preserve"> For some people, pain-related distress may develop into depressive disorder, or depressive disorder may be pre-existing. In these groups, symptoms associated with negative self or life evaluations such as worthlessness and meaninglessness may be more frequent, occurring </w:t>
      </w:r>
      <w:r w:rsidR="00AA603F" w:rsidRPr="00BD065F">
        <w:rPr>
          <w:i/>
          <w:iCs/>
        </w:rPr>
        <w:t>in addition</w:t>
      </w:r>
      <w:r w:rsidR="00AA603F">
        <w:t xml:space="preserve"> to distress-related symptoms. </w:t>
      </w:r>
      <w:r w:rsidR="00AA603F" w:rsidRPr="00D81CA4">
        <w:t xml:space="preserve">Identifying when a person is experiencing pain-related distress </w:t>
      </w:r>
      <w:r w:rsidR="00AA603F">
        <w:t xml:space="preserve">as </w:t>
      </w:r>
      <w:r w:rsidR="00AA603F" w:rsidRPr="00D81CA4">
        <w:t>opposed to, or alongside</w:t>
      </w:r>
      <w:r w:rsidR="00AA603F">
        <w:t>,</w:t>
      </w:r>
      <w:r w:rsidR="00AA603F" w:rsidRPr="00D81CA4">
        <w:t xml:space="preserve"> depressi</w:t>
      </w:r>
      <w:r w:rsidR="00AA603F">
        <w:t>ve disorder</w:t>
      </w:r>
      <w:r w:rsidR="00AA603F" w:rsidRPr="00D81CA4">
        <w:t xml:space="preserve"> is </w:t>
      </w:r>
      <w:r w:rsidR="00AA603F">
        <w:t>important;</w:t>
      </w:r>
      <w:r w:rsidR="00F21907">
        <w:t xml:space="preserve"> </w:t>
      </w:r>
      <w:r w:rsidR="00445365">
        <w:t>it may support more effective targeting and tailoring of treatments.</w:t>
      </w:r>
    </w:p>
    <w:p w14:paraId="5F7C7D1D" w14:textId="0C8AF434" w:rsidR="009A2709" w:rsidRDefault="009A2709" w:rsidP="007F7906">
      <w:pPr>
        <w:spacing w:line="276" w:lineRule="auto"/>
      </w:pPr>
    </w:p>
    <w:p w14:paraId="668090AA" w14:textId="70795EF4" w:rsidR="006D4305" w:rsidRPr="00D81CA4" w:rsidRDefault="001B79B3" w:rsidP="007F7906">
      <w:pPr>
        <w:spacing w:line="276" w:lineRule="auto"/>
      </w:pPr>
      <w:r>
        <w:t>T</w:t>
      </w:r>
      <w:r w:rsidR="00C66830" w:rsidRPr="00D81CA4">
        <w:t>here is a lack of</w:t>
      </w:r>
      <w:r w:rsidR="008355DC" w:rsidRPr="00D81CA4">
        <w:t xml:space="preserve"> research </w:t>
      </w:r>
      <w:r w:rsidR="000B3613" w:rsidRPr="00D81CA4">
        <w:t>regarding distinctions between pain-related distress and depression in</w:t>
      </w:r>
      <w:r w:rsidR="008355DC" w:rsidRPr="00D81CA4">
        <w:t xml:space="preserve"> clinical settings, particularly primary care, where the majority of musculoskeletal conditions are managed</w:t>
      </w:r>
      <w:r w:rsidR="00836365" w:rsidRPr="00D81CA4">
        <w:t xml:space="preserve"> </w:t>
      </w:r>
      <w:r w:rsidR="00836365" w:rsidRPr="00D81CA4">
        <w:fldChar w:fldCharType="begin">
          <w:fldData xml:space="preserve">PEVuZE5vdGU+PENpdGU+PEF1dGhvcj5Kb3JkYW48L0F1dGhvcj48WWVhcj4yMDEwPC9ZZWFyPjxS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</w:fldData>
        </w:fldChar>
      </w:r>
      <w:r w:rsidR="0085527A">
        <w:instrText xml:space="preserve"> ADDIN EN.CITE </w:instrText>
      </w:r>
      <w:r w:rsidR="0085527A">
        <w:fldChar w:fldCharType="begin">
          <w:fldData xml:space="preserve">PEVuZE5vdGU+PENpdGU+PEF1dGhvcj5Kb3JkYW48L0F1dGhvcj48WWVhcj4yMDEwPC9ZZWFyPjxS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</w:fldData>
        </w:fldChar>
      </w:r>
      <w:r w:rsidR="0085527A">
        <w:instrText xml:space="preserve"> ADDIN EN.CITE.DATA </w:instrText>
      </w:r>
      <w:r w:rsidR="0085527A">
        <w:fldChar w:fldCharType="end"/>
      </w:r>
      <w:r w:rsidR="00836365" w:rsidRPr="00D81CA4">
        <w:fldChar w:fldCharType="separate"/>
      </w:r>
      <w:r w:rsidR="0085527A">
        <w:rPr>
          <w:noProof/>
        </w:rPr>
        <w:t>[</w:t>
      </w:r>
      <w:hyperlink w:anchor="_ENREF_20" w:tooltip="Jordan, 2010 #70" w:history="1">
        <w:r w:rsidR="00D759FC">
          <w:rPr>
            <w:noProof/>
          </w:rPr>
          <w:t>20</w:t>
        </w:r>
      </w:hyperlink>
      <w:r w:rsidR="0085527A">
        <w:rPr>
          <w:noProof/>
        </w:rPr>
        <w:t>]</w:t>
      </w:r>
      <w:r w:rsidR="00836365" w:rsidRPr="00D81CA4">
        <w:fldChar w:fldCharType="end"/>
      </w:r>
      <w:r w:rsidR="008355DC" w:rsidRPr="00D81CA4">
        <w:t>.</w:t>
      </w:r>
      <w:r w:rsidR="00E55E26" w:rsidRPr="00D81CA4">
        <w:t xml:space="preserve"> </w:t>
      </w:r>
      <w:r w:rsidR="008B5D92">
        <w:t>People</w:t>
      </w:r>
      <w:r w:rsidR="00E71DD3" w:rsidRPr="00D81CA4">
        <w:t xml:space="preserve"> with pain and G</w:t>
      </w:r>
      <w:r w:rsidR="006C2D22" w:rsidRPr="00D81CA4">
        <w:t xml:space="preserve">eneral </w:t>
      </w:r>
      <w:r w:rsidR="00E71DD3" w:rsidRPr="00D81CA4">
        <w:t>P</w:t>
      </w:r>
      <w:r w:rsidR="006C2D22" w:rsidRPr="00D81CA4">
        <w:t>ractitioner</w:t>
      </w:r>
      <w:r w:rsidR="00E71DD3" w:rsidRPr="00D81CA4">
        <w:t>s</w:t>
      </w:r>
      <w:r w:rsidR="006C2D22" w:rsidRPr="00D81CA4">
        <w:t xml:space="preserve"> (GPs)</w:t>
      </w:r>
      <w:r w:rsidR="00E71DD3" w:rsidRPr="00D81CA4">
        <w:t xml:space="preserve"> recognise </w:t>
      </w:r>
      <w:r w:rsidR="00694081" w:rsidRPr="00D81CA4">
        <w:t xml:space="preserve">and relate to </w:t>
      </w:r>
      <w:r w:rsidR="00E71DD3" w:rsidRPr="00D81CA4">
        <w:t>the concept of pain-related distress</w:t>
      </w:r>
      <w:r w:rsidR="0066078F" w:rsidRPr="00D81CA4">
        <w:t xml:space="preserve">, </w:t>
      </w:r>
      <w:r w:rsidR="00694081" w:rsidRPr="00D81CA4">
        <w:t>h</w:t>
      </w:r>
      <w:r w:rsidR="006C2D22" w:rsidRPr="00D81CA4">
        <w:t>owever</w:t>
      </w:r>
      <w:r w:rsidR="00694081" w:rsidRPr="00D81CA4">
        <w:t xml:space="preserve"> </w:t>
      </w:r>
      <w:r w:rsidR="006C2D22" w:rsidRPr="00D81CA4">
        <w:t>d</w:t>
      </w:r>
      <w:r w:rsidR="00E71DD3" w:rsidRPr="00D81CA4">
        <w:t xml:space="preserve">istinguishing </w:t>
      </w:r>
      <w:r w:rsidR="00D57794" w:rsidRPr="00D81CA4">
        <w:t xml:space="preserve">it from depression </w:t>
      </w:r>
      <w:r w:rsidR="00E71DD3" w:rsidRPr="00D81CA4">
        <w:t xml:space="preserve">can be difficult as symptoms </w:t>
      </w:r>
      <w:r w:rsidR="00A94388">
        <w:t>can</w:t>
      </w:r>
      <w:r w:rsidR="00E71DD3" w:rsidRPr="00D81CA4">
        <w:t xml:space="preserve"> overlap </w:t>
      </w:r>
      <w:r w:rsidR="001F3061" w:rsidRPr="00D81CA4">
        <w:t xml:space="preserve">and both conditions may co-exist </w:t>
      </w:r>
      <w:r w:rsidR="00E611AD" w:rsidRPr="00D81CA4">
        <w:fldChar w:fldCharType="begin">
          <w:fldData xml:space="preserve">PEVuZE5vdGU+PENpdGU+PEF1dGhvcj5TaGl2amk8L0F1dGhvcj48WWVhcj4yMDIyPC9ZZWFyPjxS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</w:fldData>
        </w:fldChar>
      </w:r>
      <w:r w:rsidR="000265C6">
        <w:instrText xml:space="preserve"> ADDIN EN.CITE </w:instrText>
      </w:r>
      <w:r w:rsidR="000265C6">
        <w:fldChar w:fldCharType="begin">
          <w:fldData xml:space="preserve">PEVuZE5vdGU+PENpdGU+PEF1dGhvcj5TaGl2amk8L0F1dGhvcj48WWVhcj4yMDIyPC9ZZWFyPjxS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</w:fldData>
        </w:fldChar>
      </w:r>
      <w:r w:rsidR="000265C6">
        <w:instrText xml:space="preserve"> ADDIN EN.CITE.DATA </w:instrText>
      </w:r>
      <w:r w:rsidR="000265C6">
        <w:fldChar w:fldCharType="end"/>
      </w:r>
      <w:r w:rsidR="00E611AD" w:rsidRPr="00D81CA4">
        <w:fldChar w:fldCharType="separate"/>
      </w:r>
      <w:r w:rsidR="000265C6">
        <w:rPr>
          <w:noProof/>
        </w:rPr>
        <w:t>[</w:t>
      </w:r>
      <w:hyperlink w:anchor="_ENREF_39" w:tooltip="Shivji, 2022 #63" w:history="1">
        <w:r w:rsidR="00D759FC">
          <w:rPr>
            <w:noProof/>
          </w:rPr>
          <w:t>39</w:t>
        </w:r>
      </w:hyperlink>
      <w:r w:rsidR="000265C6">
        <w:rPr>
          <w:noProof/>
        </w:rPr>
        <w:t>]</w:t>
      </w:r>
      <w:r w:rsidR="00E611AD" w:rsidRPr="00D81CA4">
        <w:fldChar w:fldCharType="end"/>
      </w:r>
      <w:r w:rsidR="00694081" w:rsidRPr="00D81CA4">
        <w:t>.</w:t>
      </w:r>
      <w:r w:rsidR="006D4305" w:rsidRPr="00D81CA4">
        <w:t xml:space="preserve"> </w:t>
      </w:r>
      <w:r w:rsidR="00DC3100" w:rsidRPr="00D81CA4">
        <w:t xml:space="preserve">Questionnaires </w:t>
      </w:r>
      <w:r w:rsidR="00965BD1" w:rsidRPr="00D81CA4">
        <w:t>are commonly used in healthcare services to assist clinician assessment and decision</w:t>
      </w:r>
      <w:r w:rsidR="0019118A" w:rsidRPr="00D81CA4">
        <w:t>-</w:t>
      </w:r>
      <w:r w:rsidR="00965BD1" w:rsidRPr="00D81CA4">
        <w:t xml:space="preserve">making. </w:t>
      </w:r>
      <w:r w:rsidR="00694081" w:rsidRPr="00D81CA4">
        <w:t xml:space="preserve">A multitude of </w:t>
      </w:r>
      <w:r w:rsidR="00340E04" w:rsidRPr="00D81CA4">
        <w:t>screening tools for the</w:t>
      </w:r>
      <w:r w:rsidR="00694081" w:rsidRPr="00D81CA4">
        <w:t xml:space="preserve"> assess</w:t>
      </w:r>
      <w:r w:rsidR="00340E04" w:rsidRPr="00D81CA4">
        <w:t>ment of</w:t>
      </w:r>
      <w:r w:rsidR="00694081" w:rsidRPr="00D81CA4">
        <w:t xml:space="preserve"> </w:t>
      </w:r>
      <w:r w:rsidR="006F280B">
        <w:t>depressive symptoms</w:t>
      </w:r>
      <w:r w:rsidR="00694081" w:rsidRPr="00D81CA4">
        <w:t xml:space="preserve"> </w:t>
      </w:r>
      <w:r w:rsidR="00A74E6B" w:rsidRPr="00D81CA4">
        <w:t>exist</w:t>
      </w:r>
      <w:r w:rsidR="00694081" w:rsidRPr="00D81CA4">
        <w:t xml:space="preserve">, </w:t>
      </w:r>
      <w:r w:rsidR="00436150" w:rsidRPr="00D81CA4">
        <w:t xml:space="preserve">however there are pervasive issues with criterion contamination; the </w:t>
      </w:r>
      <w:r w:rsidR="001F3061" w:rsidRPr="00D81CA4">
        <w:t>diagnostic</w:t>
      </w:r>
      <w:r w:rsidR="00436150" w:rsidRPr="00D81CA4">
        <w:t xml:space="preserve"> criteria for depression include a number of symptoms that </w:t>
      </w:r>
      <w:r w:rsidR="003207A0" w:rsidRPr="00D81CA4">
        <w:t>could equally arise from</w:t>
      </w:r>
      <w:r w:rsidR="00436150" w:rsidRPr="00D81CA4">
        <w:t xml:space="preserve"> pain</w:t>
      </w:r>
      <w:r w:rsidR="00836365" w:rsidRPr="00D81CA4">
        <w:t xml:space="preserve"> </w:t>
      </w:r>
      <w:r w:rsidR="00836365" w:rsidRPr="00D81CA4">
        <w:fldChar w:fldCharType="begin"/>
      </w:r>
      <w:r w:rsidR="000265C6">
        <w:instrText xml:space="preserve"> ADDIN EN.CITE &lt;EndNote&gt;&lt;Cite&gt;&lt;Author&gt;Pincus&lt;/Author&gt;&lt;Year&gt;1999&lt;/Year&gt;&lt;RecNum&gt;99&lt;/RecNum&gt;&lt;DisplayText&gt;[31]&lt;/DisplayText&gt;&lt;record&gt;&lt;rec-number&gt;99&lt;/rec-number&gt;&lt;foreign-keys&gt;&lt;key app="EN" db-id="2pps0tds5a29wvefvp650a2x2wwwp5t005zr" timestamp="1725263112"&gt;99&lt;/key&gt;&lt;/foreign-keys&gt;&lt;ref-type name="Journal Article"&gt;17&lt;/ref-type&gt;&lt;contributors&gt;&lt;authors&gt;&lt;author&gt;Pincus, T.&lt;/author&gt;&lt;author&gt;Williams, A.&lt;/author&gt;&lt;/authors&gt;&lt;/contributors&gt;&lt;auth-address&gt;Department of Psychology, Royal Holloway &amp;amp; Bedford New College, Egham, Surrey, UK. t.pincus@rhbnc.ac.uk&lt;/auth-address&gt;&lt;titles&gt;&lt;title&gt;Models and measurements of depression in chronic pain&lt;/title&gt;&lt;secondary-title&gt;J Psychosom Res&lt;/secondary-title&gt;&lt;/titles&gt;&lt;periodical&gt;&lt;full-title&gt;J Psychosom Res&lt;/full-title&gt;&lt;/periodical&gt;&lt;pages&gt;211-9&lt;/pages&gt;&lt;volume&gt;47&lt;/volume&gt;&lt;number&gt;3&lt;/number&gt;&lt;keywords&gt;&lt;keyword&gt;Chronic Disease&lt;/keyword&gt;&lt;keyword&gt;Depression/diagnosis/*psychology&lt;/keyword&gt;&lt;keyword&gt;Humans&lt;/keyword&gt;&lt;keyword&gt;Models, Psychological&lt;/keyword&gt;&lt;keyword&gt;Pain/*psychology&lt;/keyword&gt;&lt;keyword&gt;*Sick Role&lt;/keyword&gt;&lt;/keywords&gt;&lt;dates&gt;&lt;year&gt;1999&lt;/year&gt;&lt;pub-dates&gt;&lt;date&gt;Sep&lt;/date&gt;&lt;/pub-dates&gt;&lt;/dates&gt;&lt;isbn&gt;0022-3999 (Print)&amp;#xD;0022-3999 (Linking)&lt;/isbn&gt;&lt;accession-num&gt;10576470&lt;/accession-num&gt;&lt;urls&gt;&lt;related-urls&gt;&lt;url&gt;https://www.ncbi.nlm.nih.gov/pubmed/10576470&lt;/url&gt;&lt;/related-urls&gt;&lt;/urls&gt;&lt;electronic-resource-num&gt;10.1016/s0022-3999(99)00045-8&lt;/electronic-resource-num&gt;&lt;remote-database-name&gt;Medline&lt;/remote-database-name&gt;&lt;remote-database-provider&gt;NLM&lt;/remote-database-provider&gt;&lt;/record&gt;&lt;/Cite&gt;&lt;/EndNote&gt;</w:instrText>
      </w:r>
      <w:r w:rsidR="00836365" w:rsidRPr="00D81CA4">
        <w:fldChar w:fldCharType="separate"/>
      </w:r>
      <w:r w:rsidR="000265C6">
        <w:rPr>
          <w:noProof/>
        </w:rPr>
        <w:t>[</w:t>
      </w:r>
      <w:hyperlink w:anchor="_ENREF_31" w:tooltip="Pincus, 1999 #99" w:history="1">
        <w:r w:rsidR="00D759FC">
          <w:rPr>
            <w:noProof/>
          </w:rPr>
          <w:t>31</w:t>
        </w:r>
      </w:hyperlink>
      <w:r w:rsidR="000265C6">
        <w:rPr>
          <w:noProof/>
        </w:rPr>
        <w:t>]</w:t>
      </w:r>
      <w:r w:rsidR="00836365" w:rsidRPr="00D81CA4">
        <w:fldChar w:fldCharType="end"/>
      </w:r>
      <w:r w:rsidR="00436150" w:rsidRPr="00D81CA4">
        <w:t xml:space="preserve">. </w:t>
      </w:r>
      <w:r w:rsidR="00633C53">
        <w:t>Existing p</w:t>
      </w:r>
      <w:r w:rsidR="004D2998" w:rsidRPr="00D81CA4">
        <w:t>ain</w:t>
      </w:r>
      <w:r w:rsidR="00DD73A2" w:rsidRPr="00D81CA4">
        <w:t xml:space="preserve"> scales that include</w:t>
      </w:r>
      <w:r w:rsidR="004D2998" w:rsidRPr="00D81CA4">
        <w:t xml:space="preserve"> mood</w:t>
      </w:r>
      <w:r w:rsidR="00DD73A2" w:rsidRPr="00D81CA4">
        <w:t xml:space="preserve"> items </w:t>
      </w:r>
      <w:r w:rsidR="00665337" w:rsidRPr="00D81CA4">
        <w:t>do not attempt to distinguish between pain-related distress and depression.</w:t>
      </w:r>
    </w:p>
    <w:p w14:paraId="14CE8D46" w14:textId="77777777" w:rsidR="006D4305" w:rsidRPr="00D81CA4" w:rsidRDefault="006D4305" w:rsidP="007F7906">
      <w:pPr>
        <w:spacing w:line="276" w:lineRule="auto"/>
      </w:pPr>
    </w:p>
    <w:p w14:paraId="4C17EAB3" w14:textId="7747B260" w:rsidR="00436150" w:rsidRDefault="00C55774" w:rsidP="007F7906">
      <w:pPr>
        <w:spacing w:line="276" w:lineRule="auto"/>
      </w:pPr>
      <w:r>
        <w:t>T</w:t>
      </w:r>
      <w:r w:rsidR="00436150" w:rsidRPr="00D81CA4">
        <w:t xml:space="preserve">he Four-Dimensional Symptom Questionnaire (4DSQ) </w:t>
      </w:r>
      <w:r w:rsidR="00EC30DD">
        <w:t>was developed in primary care settings</w:t>
      </w:r>
      <w:r w:rsidR="00131997">
        <w:t xml:space="preserve"> and measures distress, </w:t>
      </w:r>
      <w:r w:rsidR="006E05F8">
        <w:t xml:space="preserve">depression, anxiety, </w:t>
      </w:r>
      <w:r w:rsidR="0067561A">
        <w:t xml:space="preserve">and physical symptoms </w:t>
      </w:r>
      <w:r w:rsidR="00E67360" w:rsidRPr="00D81CA4">
        <w:fldChar w:fldCharType="begin">
          <w:fldData xml:space="preserve">PEVuZE5vdGU+PENpdGU+PEF1dGhvcj5UZXJsdWluPC9BdXRob3I+PFllYXI+MjAwNjwvWWVhcj48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=
</w:fldData>
        </w:fldChar>
      </w:r>
      <w:r w:rsidR="000265C6">
        <w:instrText xml:space="preserve"> ADDIN EN.CITE </w:instrText>
      </w:r>
      <w:r w:rsidR="000265C6">
        <w:fldChar w:fldCharType="begin">
          <w:fldData xml:space="preserve">PEVuZE5vdGU+PENpdGU+PEF1dGhvcj5UZXJsdWluPC9BdXRob3I+PFllYXI+MjAwNjwvWWVhcj48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=
</w:fldData>
        </w:fldChar>
      </w:r>
      <w:r w:rsidR="000265C6">
        <w:instrText xml:space="preserve"> ADDIN EN.CITE.DATA </w:instrText>
      </w:r>
      <w:r w:rsidR="000265C6">
        <w:fldChar w:fldCharType="end"/>
      </w:r>
      <w:r w:rsidR="00E67360" w:rsidRPr="00D81CA4">
        <w:fldChar w:fldCharType="separate"/>
      </w:r>
      <w:r w:rsidR="000265C6">
        <w:rPr>
          <w:noProof/>
        </w:rPr>
        <w:t>[</w:t>
      </w:r>
      <w:hyperlink w:anchor="_ENREF_16" w:tooltip="Geraghty, 2024 #95" w:history="1">
        <w:r w:rsidR="00D759FC">
          <w:rPr>
            <w:noProof/>
          </w:rPr>
          <w:t>16</w:t>
        </w:r>
      </w:hyperlink>
      <w:r w:rsidR="000265C6">
        <w:rPr>
          <w:noProof/>
        </w:rPr>
        <w:t>,</w:t>
      </w:r>
      <w:hyperlink w:anchor="_ENREF_17" w:tooltip="Geraghty, 2015 #72" w:history="1">
        <w:r w:rsidR="00D759FC">
          <w:rPr>
            <w:noProof/>
          </w:rPr>
          <w:t>17</w:t>
        </w:r>
      </w:hyperlink>
      <w:r w:rsidR="000265C6">
        <w:rPr>
          <w:noProof/>
        </w:rPr>
        <w:t>,</w:t>
      </w:r>
      <w:hyperlink w:anchor="_ENREF_44" w:tooltip="Terluin, 2006 #64" w:history="1">
        <w:r w:rsidR="00D759FC">
          <w:rPr>
            <w:noProof/>
          </w:rPr>
          <w:t>44</w:t>
        </w:r>
      </w:hyperlink>
      <w:r w:rsidR="000265C6">
        <w:rPr>
          <w:noProof/>
        </w:rPr>
        <w:t>]</w:t>
      </w:r>
      <w:r w:rsidR="00E67360" w:rsidRPr="00D81CA4">
        <w:fldChar w:fldCharType="end"/>
      </w:r>
      <w:r w:rsidR="00436150" w:rsidRPr="00D81CA4">
        <w:t xml:space="preserve">. The </w:t>
      </w:r>
      <w:r w:rsidR="00962FBE">
        <w:t xml:space="preserve">distinction between distress and depression </w:t>
      </w:r>
      <w:r w:rsidR="00436150" w:rsidRPr="00D81CA4">
        <w:t>potentially address</w:t>
      </w:r>
      <w:r w:rsidR="00E61D3B">
        <w:t>es</w:t>
      </w:r>
      <w:r w:rsidR="00436150" w:rsidRPr="00D81CA4">
        <w:t xml:space="preserve"> the concerns regarding the overlap of distress related to </w:t>
      </w:r>
      <w:r w:rsidR="00475215" w:rsidRPr="00D81CA4">
        <w:t xml:space="preserve">persistent </w:t>
      </w:r>
      <w:r w:rsidR="00436150" w:rsidRPr="00D81CA4">
        <w:t xml:space="preserve">pain symptoms with depressive </w:t>
      </w:r>
      <w:r w:rsidR="00E36F64">
        <w:t>disorder</w:t>
      </w:r>
      <w:r w:rsidR="00E67360" w:rsidRPr="00D81CA4">
        <w:t xml:space="preserve"> </w:t>
      </w:r>
      <w:r w:rsidR="00E67360" w:rsidRPr="00D81CA4">
        <w:fldChar w:fldCharType="begin"/>
      </w:r>
      <w:r w:rsidR="0085527A">
        <w:instrText xml:space="preserve"> ADDIN EN.CITE &lt;EndNote&gt;&lt;Cite&gt;&lt;Author&gt;Aagaard&lt;/Author&gt;&lt;Year&gt;2023&lt;/Year&gt;&lt;RecNum&gt;73&lt;/RecNum&gt;&lt;DisplayText&gt;[1]&lt;/DisplayText&gt;&lt;record&gt;&lt;rec-number&gt;73&lt;/rec-number&gt;&lt;foreign-keys&gt;&lt;key app="EN" db-id="2pps0tds5a29wvefvp650a2x2wwwp5t005zr" timestamp="1725025187"&gt;73&lt;/key&gt;&lt;/foreign-keys&gt;&lt;ref-type name="Journal Article"&gt;17&lt;/ref-type&gt;&lt;contributors&gt;&lt;authors&gt;&lt;author&gt;Aagaard, A.&lt;/author&gt;&lt;author&gt;Ravn, S. L.&lt;/author&gt;&lt;author&gt;Andersen, T. E.&lt;/author&gt;&lt;author&gt;Vaegter, H. B.&lt;/author&gt;&lt;/authors&gt;&lt;/contributors&gt;&lt;auth-address&gt;Departments of Psychology.&amp;#xD;Specialized Hospital for Polio and Accident Victims, Roedovre, Denmark.&amp;#xD;Clinical Research, Faculty of Health Sciences, University of Southern Denmark.&amp;#xD;Pain Research Group, Pain Center, University Hospital Odense.&lt;/auth-address&gt;&lt;titles&gt;&lt;title&gt;Interpretation of the Patient Health Questionnaire 9 in High-Impact Chronic Pain: Do We Measure Depressive Symptoms the Way We Think?&lt;/title&gt;&lt;secondary-title&gt;Clin J Pain&lt;/secondary-title&gt;&lt;/titles&gt;&lt;periodical&gt;&lt;full-title&gt;Clin J Pain&lt;/full-title&gt;&lt;/periodical&gt;&lt;pages&gt;501-515&lt;/pages&gt;&lt;volume&gt;39&lt;/volume&gt;&lt;number&gt;10&lt;/number&gt;&lt;edition&gt;20231001&lt;/edition&gt;&lt;keywords&gt;&lt;keyword&gt;Humans&lt;/keyword&gt;&lt;keyword&gt;*Chronic Pain/diagnosis&lt;/keyword&gt;&lt;keyword&gt;Patient Health Questionnaire&lt;/keyword&gt;&lt;keyword&gt;Depression/psychology&lt;/keyword&gt;&lt;keyword&gt;Surveys and Questionnaires&lt;/keyword&gt;&lt;keyword&gt;Reproducibility of Results&lt;/keyword&gt;&lt;/keywords&gt;&lt;dates&gt;&lt;year&gt;2023&lt;/year&gt;&lt;pub-dates&gt;&lt;date&gt;Oct 1&lt;/date&gt;&lt;/pub-dates&gt;&lt;/dates&gt;&lt;isbn&gt;1536-5409 (Electronic)&amp;#xD;0749-8047 (Linking)&lt;/isbn&gt;&lt;accession-num&gt;37440339&lt;/accession-num&gt;&lt;urls&gt;&lt;related-urls&gt;&lt;url&gt;https://www.ncbi.nlm.nih.gov/pubmed/37440339&lt;/url&gt;&lt;/related-urls&gt;&lt;/urls&gt;&lt;custom1&gt;The authors declare no conflicts of interest.&lt;/custom1&gt;&lt;electronic-resource-num&gt;10.1097/AJP.0000000000001142&lt;/electronic-resource-num&gt;&lt;remote-database-name&gt;Medline&lt;/remote-database-name&gt;&lt;remote-database-provider&gt;NLM&lt;/remote-database-provider&gt;&lt;/record&gt;&lt;/Cite&gt;&lt;/EndNote&gt;</w:instrText>
      </w:r>
      <w:r w:rsidR="00E67360" w:rsidRPr="00D81CA4">
        <w:fldChar w:fldCharType="separate"/>
      </w:r>
      <w:r w:rsidR="0085527A">
        <w:rPr>
          <w:noProof/>
        </w:rPr>
        <w:t>[</w:t>
      </w:r>
      <w:hyperlink w:anchor="_ENREF_1" w:tooltip="Aagaard, 2023 #73" w:history="1">
        <w:r w:rsidR="00D759FC">
          <w:rPr>
            <w:noProof/>
          </w:rPr>
          <w:t>1</w:t>
        </w:r>
      </w:hyperlink>
      <w:r w:rsidR="0085527A">
        <w:rPr>
          <w:noProof/>
        </w:rPr>
        <w:t>]</w:t>
      </w:r>
      <w:r w:rsidR="00E67360" w:rsidRPr="00D81CA4">
        <w:fldChar w:fldCharType="end"/>
      </w:r>
      <w:r w:rsidR="00436150" w:rsidRPr="00D81CA4">
        <w:t>. The 4DSQ has been</w:t>
      </w:r>
      <w:r w:rsidR="0051794C">
        <w:t xml:space="preserve"> shown</w:t>
      </w:r>
      <w:r w:rsidR="00436150" w:rsidRPr="00D81CA4">
        <w:t xml:space="preserve"> </w:t>
      </w:r>
      <w:r w:rsidR="003C1D1E" w:rsidRPr="00D81CA4">
        <w:t>to be acceptable</w:t>
      </w:r>
      <w:r w:rsidR="00813A93" w:rsidRPr="00D81CA4">
        <w:t>, reliable, and</w:t>
      </w:r>
      <w:r w:rsidR="003C1D1E" w:rsidRPr="00D81CA4">
        <w:t xml:space="preserve"> valid</w:t>
      </w:r>
      <w:r w:rsidR="00436150" w:rsidRPr="00D81CA4">
        <w:t xml:space="preserve"> with patients in pain</w:t>
      </w:r>
      <w:r w:rsidR="005E6F9F" w:rsidRPr="00D81CA4">
        <w:t xml:space="preserve"> in </w:t>
      </w:r>
      <w:r w:rsidR="004D3CCC" w:rsidRPr="00D81CA4">
        <w:t>Switzerland</w:t>
      </w:r>
      <w:r w:rsidR="00E67360" w:rsidRPr="00D81CA4">
        <w:t xml:space="preserve"> </w:t>
      </w:r>
      <w:r w:rsidR="00E67360" w:rsidRPr="00D81CA4">
        <w:fldChar w:fldCharType="begin">
          <w:fldData xml:space="preserve">PEVuZE5vdGU+PENpdGU+PEF1dGhvcj5CcnVubmVyPC9BdXRob3I+PFllYXI+MjAyMTwvWWVhcj48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</w:fldData>
        </w:fldChar>
      </w:r>
      <w:r w:rsidR="0085527A">
        <w:instrText xml:space="preserve"> ADDIN EN.CITE </w:instrText>
      </w:r>
      <w:r w:rsidR="0085527A">
        <w:fldChar w:fldCharType="begin">
          <w:fldData xml:space="preserve">PEVuZE5vdGU+PENpdGU+PEF1dGhvcj5CcnVubmVyPC9BdXRob3I+PFllYXI+MjAyMTwvWWVhcj48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</w:fldData>
        </w:fldChar>
      </w:r>
      <w:r w:rsidR="0085527A">
        <w:instrText xml:space="preserve"> ADDIN EN.CITE.DATA </w:instrText>
      </w:r>
      <w:r w:rsidR="0085527A">
        <w:fldChar w:fldCharType="end"/>
      </w:r>
      <w:r w:rsidR="00E67360" w:rsidRPr="00D81CA4">
        <w:fldChar w:fldCharType="separate"/>
      </w:r>
      <w:r w:rsidR="0085527A">
        <w:rPr>
          <w:noProof/>
        </w:rPr>
        <w:t>[</w:t>
      </w:r>
      <w:hyperlink w:anchor="_ENREF_6" w:tooltip="Brunner, 2021 #74" w:history="1">
        <w:r w:rsidR="00D759FC">
          <w:rPr>
            <w:noProof/>
          </w:rPr>
          <w:t>6</w:t>
        </w:r>
      </w:hyperlink>
      <w:r w:rsidR="0085527A">
        <w:rPr>
          <w:noProof/>
        </w:rPr>
        <w:t>]</w:t>
      </w:r>
      <w:r w:rsidR="00E67360" w:rsidRPr="00D81CA4">
        <w:fldChar w:fldCharType="end"/>
      </w:r>
      <w:r w:rsidR="005E6F9F" w:rsidRPr="00D81CA4">
        <w:t xml:space="preserve"> and </w:t>
      </w:r>
      <w:r w:rsidR="004D3CCC" w:rsidRPr="00D81CA4">
        <w:t xml:space="preserve">The Netherlands </w:t>
      </w:r>
      <w:r w:rsidR="00E67360" w:rsidRPr="00D81CA4">
        <w:fldChar w:fldCharType="begin">
          <w:fldData xml:space="preserve">PEVuZE5vdGU+PENpdGU+PEF1dGhvcj5Lb29yZXZhYXI8L0F1dGhvcj48WWVhcj4yMDE2PC9ZZWFy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</w:fldData>
        </w:fldChar>
      </w:r>
      <w:r w:rsidR="0085527A">
        <w:instrText xml:space="preserve"> ADDIN EN.CITE </w:instrText>
      </w:r>
      <w:r w:rsidR="0085527A">
        <w:fldChar w:fldCharType="begin">
          <w:fldData xml:space="preserve">PEVuZE5vdGU+PENpdGU+PEF1dGhvcj5Lb29yZXZhYXI8L0F1dGhvcj48WWVhcj4yMDE2PC9ZZWFy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</w:fldData>
        </w:fldChar>
      </w:r>
      <w:r w:rsidR="0085527A">
        <w:instrText xml:space="preserve"> ADDIN EN.CITE.DATA </w:instrText>
      </w:r>
      <w:r w:rsidR="0085527A">
        <w:fldChar w:fldCharType="end"/>
      </w:r>
      <w:r w:rsidR="00E67360" w:rsidRPr="00D81CA4">
        <w:fldChar w:fldCharType="separate"/>
      </w:r>
      <w:r w:rsidR="0085527A">
        <w:rPr>
          <w:noProof/>
        </w:rPr>
        <w:t>[</w:t>
      </w:r>
      <w:hyperlink w:anchor="_ENREF_23" w:tooltip="Koorevaar, 2016 #75" w:history="1">
        <w:r w:rsidR="00D759FC">
          <w:rPr>
            <w:noProof/>
          </w:rPr>
          <w:t>23</w:t>
        </w:r>
      </w:hyperlink>
      <w:r w:rsidR="0085527A">
        <w:rPr>
          <w:noProof/>
        </w:rPr>
        <w:t>]</w:t>
      </w:r>
      <w:r w:rsidR="00E67360" w:rsidRPr="00D81CA4">
        <w:fldChar w:fldCharType="end"/>
      </w:r>
      <w:r w:rsidR="00A047E4">
        <w:t>,</w:t>
      </w:r>
      <w:r w:rsidR="003207A0" w:rsidRPr="00D81CA4">
        <w:t xml:space="preserve"> </w:t>
      </w:r>
      <w:r w:rsidR="005E6F9F" w:rsidRPr="00D81CA4">
        <w:t>yet to date no study has explored its use</w:t>
      </w:r>
      <w:r w:rsidR="003D5A54">
        <w:t xml:space="preserve"> to identify distress</w:t>
      </w:r>
      <w:r w:rsidR="005E6F9F" w:rsidRPr="00D81CA4">
        <w:t xml:space="preserve"> in people with persistent pain in the UK. </w:t>
      </w:r>
    </w:p>
    <w:p w14:paraId="3BD637B0" w14:textId="77777777" w:rsidR="005E6F9F" w:rsidRPr="00D81CA4" w:rsidRDefault="005E6F9F" w:rsidP="007F7906">
      <w:pPr>
        <w:spacing w:line="276" w:lineRule="auto"/>
      </w:pPr>
    </w:p>
    <w:p w14:paraId="6C49461D" w14:textId="72B161CC" w:rsidR="00E63458" w:rsidRPr="00D81CA4" w:rsidRDefault="001F3061" w:rsidP="007F7906">
      <w:pPr>
        <w:spacing w:line="276" w:lineRule="auto"/>
      </w:pPr>
      <w:r w:rsidRPr="00D81CA4">
        <w:lastRenderedPageBreak/>
        <w:t>Additionally</w:t>
      </w:r>
      <w:r w:rsidR="005E6F9F" w:rsidRPr="00D81CA4">
        <w:t>,</w:t>
      </w:r>
      <w:r w:rsidR="000E0B06" w:rsidRPr="00D81CA4">
        <w:t xml:space="preserve"> </w:t>
      </w:r>
      <w:r w:rsidR="005E6F9F" w:rsidRPr="00D81CA4">
        <w:t>identifying other</w:t>
      </w:r>
      <w:r w:rsidRPr="00D81CA4">
        <w:t xml:space="preserve"> potential distinguishing</w:t>
      </w:r>
      <w:r w:rsidR="005E6F9F" w:rsidRPr="00D81CA4">
        <w:t xml:space="preserve"> factors </w:t>
      </w:r>
      <w:r w:rsidR="00375F78" w:rsidRPr="00D81CA4">
        <w:t>that c</w:t>
      </w:r>
      <w:r w:rsidR="000E0B06" w:rsidRPr="00D81CA4">
        <w:t>an</w:t>
      </w:r>
      <w:r w:rsidR="00375F78" w:rsidRPr="00D81CA4">
        <w:t xml:space="preserve"> be integrated into clinical consultation</w:t>
      </w:r>
      <w:r w:rsidR="00E948CC" w:rsidRPr="00D81CA4">
        <w:t>s</w:t>
      </w:r>
      <w:r w:rsidR="00375F78" w:rsidRPr="00D81CA4">
        <w:t xml:space="preserve"> </w:t>
      </w:r>
      <w:r w:rsidR="005E6F9F" w:rsidRPr="00D81CA4">
        <w:t xml:space="preserve">is </w:t>
      </w:r>
      <w:r w:rsidRPr="00D81CA4">
        <w:t>important</w:t>
      </w:r>
      <w:r w:rsidR="005E6F9F" w:rsidRPr="00D81CA4">
        <w:t>.</w:t>
      </w:r>
      <w:r w:rsidR="00375F78" w:rsidRPr="00D81CA4">
        <w:t xml:space="preserve"> </w:t>
      </w:r>
      <w:r w:rsidRPr="00D81CA4">
        <w:t>Low mood and pain do not exist in isolation; acknowledging the influence of factors on both pain and mood is critical in effective assessment</w:t>
      </w:r>
      <w:r w:rsidR="00E67360" w:rsidRPr="00D81CA4">
        <w:t xml:space="preserve"> </w:t>
      </w:r>
      <w:r w:rsidR="00E67360" w:rsidRPr="00D81CA4">
        <w:fldChar w:fldCharType="begin">
          <w:fldData xml:space="preserve">PEVuZE5vdGU+PENpdGU+PEF1dGhvcj5DYW1wYmVsbDwvQXV0aG9yPjxZZWFyPjIwMDM8L1llYXI+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</w:fldData>
        </w:fldChar>
      </w:r>
      <w:r w:rsidR="0085527A">
        <w:instrText xml:space="preserve"> ADDIN EN.CITE </w:instrText>
      </w:r>
      <w:r w:rsidR="0085527A">
        <w:fldChar w:fldCharType="begin">
          <w:fldData xml:space="preserve">PEVuZE5vdGU+PENpdGU+PEF1dGhvcj5DYW1wYmVsbDwvQXV0aG9yPjxZZWFyPjIwMDM8L1llYXI+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</w:fldData>
        </w:fldChar>
      </w:r>
      <w:r w:rsidR="0085527A">
        <w:instrText xml:space="preserve"> ADDIN EN.CITE.DATA </w:instrText>
      </w:r>
      <w:r w:rsidR="0085527A">
        <w:fldChar w:fldCharType="end"/>
      </w:r>
      <w:r w:rsidR="00E67360" w:rsidRPr="00D81CA4">
        <w:fldChar w:fldCharType="separate"/>
      </w:r>
      <w:r w:rsidR="0085527A">
        <w:rPr>
          <w:noProof/>
        </w:rPr>
        <w:t>[</w:t>
      </w:r>
      <w:hyperlink w:anchor="_ENREF_7" w:tooltip="Campbell, 2003 #76" w:history="1">
        <w:r w:rsidR="00D759FC">
          <w:rPr>
            <w:noProof/>
          </w:rPr>
          <w:t>7</w:t>
        </w:r>
      </w:hyperlink>
      <w:r w:rsidR="0085527A">
        <w:rPr>
          <w:noProof/>
        </w:rPr>
        <w:t>,</w:t>
      </w:r>
      <w:hyperlink w:anchor="_ENREF_12" w:tooltip="Dansie, 2013 #77" w:history="1">
        <w:r w:rsidR="00D759FC">
          <w:rPr>
            <w:noProof/>
          </w:rPr>
          <w:t>12</w:t>
        </w:r>
      </w:hyperlink>
      <w:r w:rsidR="0085527A">
        <w:rPr>
          <w:noProof/>
        </w:rPr>
        <w:t>]</w:t>
      </w:r>
      <w:r w:rsidR="00E67360" w:rsidRPr="00D81CA4">
        <w:fldChar w:fldCharType="end"/>
      </w:r>
      <w:r w:rsidR="00813A93" w:rsidRPr="00D81CA4">
        <w:t xml:space="preserve">, and </w:t>
      </w:r>
      <w:r w:rsidR="003207A0" w:rsidRPr="00D81CA4">
        <w:t xml:space="preserve">exploring </w:t>
      </w:r>
      <w:r w:rsidR="005E6F9F" w:rsidRPr="00D81CA4">
        <w:t xml:space="preserve">existing mental health scales’ concordance with other </w:t>
      </w:r>
      <w:r w:rsidR="00735277" w:rsidRPr="00D81CA4">
        <w:t xml:space="preserve">relevant </w:t>
      </w:r>
      <w:r w:rsidR="005E6F9F" w:rsidRPr="00D81CA4">
        <w:t xml:space="preserve">constructs </w:t>
      </w:r>
      <w:r w:rsidR="009A5085" w:rsidRPr="00D81CA4">
        <w:t>may inform clinical conversations in consultations.</w:t>
      </w:r>
    </w:p>
    <w:p w14:paraId="42BC7413" w14:textId="77777777" w:rsidR="00FB218D" w:rsidRPr="00D81CA4" w:rsidRDefault="00FB218D" w:rsidP="007F7906">
      <w:pPr>
        <w:spacing w:line="276" w:lineRule="auto"/>
      </w:pPr>
    </w:p>
    <w:p w14:paraId="58C43E9B" w14:textId="6E05F1CB" w:rsidR="00FB218D" w:rsidRPr="00D81CA4" w:rsidRDefault="00AD4CB6" w:rsidP="007F7906">
      <w:pPr>
        <w:spacing w:line="276" w:lineRule="auto"/>
      </w:pPr>
      <w:r w:rsidRPr="00D81CA4">
        <w:t xml:space="preserve">The </w:t>
      </w:r>
      <w:r w:rsidR="00FB218D" w:rsidRPr="00D81CA4">
        <w:t>aim</w:t>
      </w:r>
      <w:r w:rsidR="00A20C97">
        <w:t>s</w:t>
      </w:r>
      <w:r w:rsidR="00FB218D" w:rsidRPr="00D81CA4">
        <w:t xml:space="preserve"> of this mixed methods study </w:t>
      </w:r>
      <w:r w:rsidR="0019118A" w:rsidRPr="00D81CA4">
        <w:t>w</w:t>
      </w:r>
      <w:r w:rsidR="00A20C97">
        <w:t>ere</w:t>
      </w:r>
      <w:r w:rsidR="00FB218D" w:rsidRPr="00D81CA4">
        <w:t>:</w:t>
      </w:r>
    </w:p>
    <w:p w14:paraId="150F1B4E" w14:textId="77777777" w:rsidR="00D87E5F" w:rsidRPr="00D81CA4" w:rsidRDefault="00D87E5F" w:rsidP="007F7906">
      <w:pPr>
        <w:spacing w:line="276" w:lineRule="auto"/>
      </w:pPr>
    </w:p>
    <w:p w14:paraId="38F46B7D" w14:textId="183353FC" w:rsidR="00FB218D" w:rsidRPr="00D81CA4" w:rsidRDefault="00FB218D" w:rsidP="007F7906">
      <w:pPr>
        <w:pStyle w:val="ListParagraph"/>
        <w:numPr>
          <w:ilvl w:val="0"/>
          <w:numId w:val="4"/>
        </w:numPr>
        <w:spacing w:line="276" w:lineRule="auto"/>
      </w:pPr>
      <w:r w:rsidRPr="00D81CA4">
        <w:t xml:space="preserve">To qualitatively explore key factors that differentiate between pain-related distress and depression in people with </w:t>
      </w:r>
      <w:r w:rsidR="001F3061" w:rsidRPr="00D81CA4">
        <w:t>persistent</w:t>
      </w:r>
      <w:r w:rsidRPr="00D81CA4">
        <w:t xml:space="preserve"> musculoskeletal pain.</w:t>
      </w:r>
    </w:p>
    <w:p w14:paraId="55841E7A" w14:textId="77777777" w:rsidR="00C10F84" w:rsidRPr="00D81CA4" w:rsidRDefault="00C10F84" w:rsidP="007F7906">
      <w:pPr>
        <w:pStyle w:val="ListParagraph"/>
        <w:spacing w:line="276" w:lineRule="auto"/>
      </w:pPr>
    </w:p>
    <w:p w14:paraId="6BA093CC" w14:textId="7519D9DA" w:rsidR="00E948CC" w:rsidRPr="00D81CA4" w:rsidRDefault="00FB218D" w:rsidP="007F7906">
      <w:pPr>
        <w:pStyle w:val="ListParagraph"/>
        <w:numPr>
          <w:ilvl w:val="0"/>
          <w:numId w:val="4"/>
        </w:numPr>
        <w:spacing w:line="276" w:lineRule="auto"/>
      </w:pPr>
      <w:r w:rsidRPr="00D81CA4">
        <w:t>To quantitatively explore the</w:t>
      </w:r>
      <w:r w:rsidR="003207A0" w:rsidRPr="00D81CA4">
        <w:t xml:space="preserve"> </w:t>
      </w:r>
      <w:r w:rsidR="001F3061" w:rsidRPr="00D81CA4">
        <w:t>measurement of</w:t>
      </w:r>
      <w:r w:rsidR="00D6122E" w:rsidRPr="00D81CA4">
        <w:t xml:space="preserve"> </w:t>
      </w:r>
      <w:r w:rsidR="00031923">
        <w:t>depression and distress</w:t>
      </w:r>
      <w:r w:rsidR="00D6122E" w:rsidRPr="00D81CA4">
        <w:t xml:space="preserve"> in people with </w:t>
      </w:r>
      <w:r w:rsidR="00E948CC" w:rsidRPr="00D81CA4">
        <w:t>persistent</w:t>
      </w:r>
      <w:r w:rsidR="00D6122E" w:rsidRPr="00D81CA4">
        <w:t xml:space="preserve"> musculoskeletal pain using the PHQ-9 and the 4DSQ</w:t>
      </w:r>
      <w:r w:rsidR="00E948CC" w:rsidRPr="00D81CA4">
        <w:t>.</w:t>
      </w:r>
    </w:p>
    <w:p w14:paraId="0A52DD11" w14:textId="77777777" w:rsidR="00E948CC" w:rsidRPr="00D81CA4" w:rsidRDefault="00E948CC" w:rsidP="007F7906">
      <w:pPr>
        <w:pStyle w:val="ListParagraph"/>
        <w:spacing w:line="276" w:lineRule="auto"/>
      </w:pPr>
    </w:p>
    <w:p w14:paraId="2ABA473A" w14:textId="441067EF" w:rsidR="002E7BC1" w:rsidRPr="00D81CA4" w:rsidRDefault="00E948CC" w:rsidP="007F7906">
      <w:pPr>
        <w:pStyle w:val="ListParagraph"/>
        <w:numPr>
          <w:ilvl w:val="0"/>
          <w:numId w:val="4"/>
        </w:numPr>
        <w:spacing w:line="276" w:lineRule="auto"/>
      </w:pPr>
      <w:r w:rsidRPr="00D81CA4">
        <w:t xml:space="preserve">To explore the concordance of the 4DSQ with other constructs </w:t>
      </w:r>
      <w:r w:rsidR="00840C40">
        <w:t>potentially</w:t>
      </w:r>
      <w:r w:rsidR="00840C40" w:rsidRPr="00D81CA4">
        <w:t xml:space="preserve"> </w:t>
      </w:r>
      <w:r w:rsidRPr="00D81CA4">
        <w:t>related to pain-related distress.</w:t>
      </w:r>
    </w:p>
    <w:p w14:paraId="2385156E" w14:textId="554B0453" w:rsidR="00F11233" w:rsidRPr="003D0558" w:rsidRDefault="00F11233" w:rsidP="007F7906">
      <w:pPr>
        <w:spacing w:line="276" w:lineRule="auto"/>
      </w:pPr>
      <w:r w:rsidRPr="003D0558">
        <w:br w:type="page"/>
      </w:r>
    </w:p>
    <w:p w14:paraId="4E756273" w14:textId="14885D91" w:rsidR="00247A92" w:rsidRPr="003D0558" w:rsidRDefault="00F11233" w:rsidP="00A97197">
      <w:pPr>
        <w:pStyle w:val="Heading1"/>
        <w:numPr>
          <w:ilvl w:val="0"/>
          <w:numId w:val="21"/>
        </w:numPr>
        <w:spacing w:line="276" w:lineRule="auto"/>
        <w:rPr>
          <w:bCs w:val="0"/>
          <w:sz w:val="24"/>
          <w:szCs w:val="24"/>
        </w:rPr>
      </w:pPr>
      <w:r w:rsidRPr="003D0558">
        <w:rPr>
          <w:bCs w:val="0"/>
          <w:sz w:val="24"/>
          <w:szCs w:val="24"/>
        </w:rPr>
        <w:lastRenderedPageBreak/>
        <w:t>Methods</w:t>
      </w:r>
    </w:p>
    <w:p w14:paraId="38AE53E2" w14:textId="44183953" w:rsidR="00C74A5A" w:rsidRPr="003D0558" w:rsidRDefault="00A276A6" w:rsidP="007F7906">
      <w:pPr>
        <w:pStyle w:val="Heading2"/>
        <w:spacing w:line="276" w:lineRule="auto"/>
        <w:rPr>
          <w:sz w:val="24"/>
          <w:szCs w:val="24"/>
        </w:rPr>
      </w:pPr>
      <w:r w:rsidRPr="003D0558">
        <w:rPr>
          <w:sz w:val="24"/>
          <w:szCs w:val="24"/>
        </w:rPr>
        <w:t xml:space="preserve">2.1 </w:t>
      </w:r>
      <w:r w:rsidR="00247A92" w:rsidRPr="003D0558">
        <w:rPr>
          <w:sz w:val="24"/>
          <w:szCs w:val="24"/>
        </w:rPr>
        <w:t>Study design</w:t>
      </w:r>
    </w:p>
    <w:p w14:paraId="7DB6BDFA" w14:textId="638E4FF4" w:rsidR="00E140C7" w:rsidRDefault="00FB531B" w:rsidP="007F7906">
      <w:pPr>
        <w:spacing w:line="276" w:lineRule="auto"/>
      </w:pPr>
      <w:r>
        <w:t xml:space="preserve">This study is underpinned by a pragmatic </w:t>
      </w:r>
      <w:r w:rsidR="008921D5">
        <w:t>philosophical approach, which emphasises the use of multiple research methods to address complex research questions</w:t>
      </w:r>
      <w:r w:rsidR="00CD6E69">
        <w:t xml:space="preserve"> and the prioritisation of the practical application of knowledge</w:t>
      </w:r>
      <w:r w:rsidR="00D865EB">
        <w:t xml:space="preserve"> </w:t>
      </w:r>
      <w:r w:rsidR="00F42935">
        <w:fldChar w:fldCharType="begin"/>
      </w:r>
      <w:r w:rsidR="0085527A">
        <w:instrText xml:space="preserve"> ADDIN EN.CITE &lt;EndNote&gt;&lt;Cite&gt;&lt;Author&gt;Feilzer&lt;/Author&gt;&lt;Year&gt;2010&lt;/Year&gt;&lt;RecNum&gt;131&lt;/RecNum&gt;&lt;DisplayText&gt;[14]&lt;/DisplayText&gt;&lt;record&gt;&lt;rec-number&gt;131&lt;/rec-number&gt;&lt;foreign-keys&gt;&lt;key app="EN" db-id="2pps0tds5a29wvefvp650a2x2wwwp5t005zr" timestamp="1748512861"&gt;131&lt;/key&gt;&lt;/foreign-keys&gt;&lt;ref-type name="Journal Article"&gt;17&lt;/ref-type&gt;&lt;contributors&gt;&lt;authors&gt;&lt;author&gt;Feilzer, Y., M.&lt;/author&gt;&lt;/authors&gt;&lt;/contributors&gt;&lt;titles&gt;&lt;title&gt;Doing Mixed Methods Research Pragmatically: Implications for the Rediscovery of Pragmatism as a Research Paradigm&lt;/title&gt;&lt;secondary-title&gt;Journal of Mixed Methods Research&lt;/secondary-title&gt;&lt;/titles&gt;&lt;periodical&gt;&lt;full-title&gt;Journal of Mixed Methods Research&lt;/full-title&gt;&lt;/periodical&gt;&lt;pages&gt;6-16&lt;/pages&gt;&lt;volume&gt;4&lt;/volume&gt;&lt;number&gt;1&lt;/number&gt;&lt;dates&gt;&lt;year&gt;2010&lt;/year&gt;&lt;/dates&gt;&lt;urls&gt;&lt;/urls&gt;&lt;electronic-resource-num&gt;https://doi.org/10.1177/1558689809349691&lt;/electronic-resource-num&gt;&lt;/record&gt;&lt;/Cite&gt;&lt;/EndNote&gt;</w:instrText>
      </w:r>
      <w:r w:rsidR="00F42935">
        <w:fldChar w:fldCharType="separate"/>
      </w:r>
      <w:r w:rsidR="0085527A">
        <w:rPr>
          <w:noProof/>
        </w:rPr>
        <w:t>[</w:t>
      </w:r>
      <w:hyperlink w:anchor="_ENREF_14" w:tooltip="Feilzer, 2010 #131" w:history="1">
        <w:r w:rsidR="00D759FC">
          <w:rPr>
            <w:noProof/>
          </w:rPr>
          <w:t>14</w:t>
        </w:r>
      </w:hyperlink>
      <w:r w:rsidR="0085527A">
        <w:rPr>
          <w:noProof/>
        </w:rPr>
        <w:t>]</w:t>
      </w:r>
      <w:r w:rsidR="00F42935">
        <w:fldChar w:fldCharType="end"/>
      </w:r>
      <w:r w:rsidR="00D865EB">
        <w:t>.</w:t>
      </w:r>
      <w:r w:rsidR="00A0235B">
        <w:t xml:space="preserve"> Specifically, </w:t>
      </w:r>
      <w:r w:rsidR="00631071">
        <w:t xml:space="preserve">it allows the integration of subjective experiences with measurable indicators, as </w:t>
      </w:r>
      <w:r w:rsidR="00CD6E69">
        <w:t>reflected by the study aim and methods.</w:t>
      </w:r>
    </w:p>
    <w:p w14:paraId="1CC8C8E0" w14:textId="77777777" w:rsidR="002C14D8" w:rsidRDefault="002C14D8" w:rsidP="007F7906">
      <w:pPr>
        <w:spacing w:line="276" w:lineRule="auto"/>
      </w:pPr>
    </w:p>
    <w:p w14:paraId="7673630B" w14:textId="31149CE2" w:rsidR="0064695E" w:rsidRDefault="00C74A5A" w:rsidP="007F7906">
      <w:pPr>
        <w:spacing w:line="276" w:lineRule="auto"/>
      </w:pPr>
      <w:r w:rsidRPr="003D0558">
        <w:t xml:space="preserve">This study employed a </w:t>
      </w:r>
      <w:r w:rsidR="00213AF4" w:rsidRPr="003D0558">
        <w:t>sequential-exploratory</w:t>
      </w:r>
      <w:r w:rsidRPr="003D0558">
        <w:t xml:space="preserve"> mixed methods desig</w:t>
      </w:r>
      <w:r w:rsidR="00213AF4" w:rsidRPr="003D0558">
        <w:t>n</w:t>
      </w:r>
      <w:r w:rsidRPr="003D0558">
        <w:t xml:space="preserve">. </w:t>
      </w:r>
      <w:r w:rsidR="00590661">
        <w:t>Firstly, i</w:t>
      </w:r>
      <w:r w:rsidRPr="003D0558">
        <w:t xml:space="preserve">nterviews with both GPs and people with pain were </w:t>
      </w:r>
      <w:r w:rsidR="00745FA6" w:rsidRPr="003D0558">
        <w:t>conducted</w:t>
      </w:r>
      <w:r w:rsidR="00687949" w:rsidRPr="003D0558">
        <w:t xml:space="preserve"> and analysed</w:t>
      </w:r>
      <w:r w:rsidR="00590661">
        <w:t xml:space="preserve"> (January to December 2021).</w:t>
      </w:r>
      <w:r w:rsidR="00F57DF7">
        <w:t xml:space="preserve"> This was</w:t>
      </w:r>
      <w:r w:rsidRPr="003D0558">
        <w:t xml:space="preserve"> followed by a cross-sectional survey completed by people with pain, depression, and both pain and depression</w:t>
      </w:r>
      <w:r w:rsidR="00F57DF7">
        <w:t xml:space="preserve"> (January 2022 </w:t>
      </w:r>
      <w:r w:rsidR="00F76061">
        <w:t>–</w:t>
      </w:r>
      <w:r w:rsidR="00F57DF7">
        <w:t xml:space="preserve"> Marc</w:t>
      </w:r>
      <w:r w:rsidR="00F76061">
        <w:t>h 2023). The design of the study purposefully facilitated the f</w:t>
      </w:r>
      <w:r w:rsidR="0001538E" w:rsidRPr="003D0558">
        <w:t>indings from the qualitative</w:t>
      </w:r>
      <w:r w:rsidR="00745FA6" w:rsidRPr="003D0558">
        <w:t xml:space="preserve"> data </w:t>
      </w:r>
      <w:r w:rsidR="007353E6">
        <w:t xml:space="preserve">to </w:t>
      </w:r>
      <w:r w:rsidR="00687949" w:rsidRPr="003D0558">
        <w:t xml:space="preserve">directly inform </w:t>
      </w:r>
      <w:r w:rsidR="0001538E" w:rsidRPr="003D0558">
        <w:t>the measures included in the questionnaire</w:t>
      </w:r>
      <w:r w:rsidR="007353E6">
        <w:t>,</w:t>
      </w:r>
      <w:r w:rsidR="00745FA6" w:rsidRPr="003D0558">
        <w:t xml:space="preserve"> to</w:t>
      </w:r>
      <w:r w:rsidR="007353E6">
        <w:t xml:space="preserve"> enable</w:t>
      </w:r>
      <w:r w:rsidR="00745FA6" w:rsidRPr="003D0558">
        <w:t xml:space="preserve"> further explor</w:t>
      </w:r>
      <w:r w:rsidR="007353E6">
        <w:t>ation of</w:t>
      </w:r>
      <w:r w:rsidR="00745FA6" w:rsidRPr="003D0558">
        <w:t xml:space="preserve"> th</w:t>
      </w:r>
      <w:r w:rsidR="007353E6">
        <w:t>ese</w:t>
      </w:r>
      <w:r w:rsidR="00745FA6" w:rsidRPr="003D0558">
        <w:t xml:space="preserve"> concept</w:t>
      </w:r>
      <w:r w:rsidR="007353E6">
        <w:t>s</w:t>
      </w:r>
      <w:r w:rsidR="00745FA6" w:rsidRPr="003D0558">
        <w:t xml:space="preserve">. </w:t>
      </w:r>
      <w:r w:rsidR="00246B2E" w:rsidRPr="003D0558">
        <w:t xml:space="preserve">Data </w:t>
      </w:r>
      <w:r w:rsidR="007353E6">
        <w:t xml:space="preserve">from both studies </w:t>
      </w:r>
      <w:r w:rsidR="00246B2E" w:rsidRPr="003D0558">
        <w:t>were then synthesized</w:t>
      </w:r>
      <w:r w:rsidR="007353E6">
        <w:t xml:space="preserve"> together</w:t>
      </w:r>
      <w:r w:rsidR="00246B2E" w:rsidRPr="003D0558">
        <w:t xml:space="preserve"> </w:t>
      </w:r>
      <w:r w:rsidR="00745FA6" w:rsidRPr="003D0558">
        <w:t>to develop</w:t>
      </w:r>
      <w:r w:rsidR="000603A8" w:rsidRPr="003D0558">
        <w:t xml:space="preserve"> </w:t>
      </w:r>
      <w:r w:rsidR="00246B2E" w:rsidRPr="003D0558">
        <w:t>conclusions</w:t>
      </w:r>
      <w:r w:rsidR="00687949" w:rsidRPr="003D0558">
        <w:t>, implications,</w:t>
      </w:r>
      <w:r w:rsidR="00246B2E" w:rsidRPr="003D0558">
        <w:t xml:space="preserve"> and future research</w:t>
      </w:r>
      <w:r w:rsidR="000603A8" w:rsidRPr="003D0558">
        <w:t xml:space="preserve"> recommendations</w:t>
      </w:r>
      <w:r w:rsidR="00246B2E" w:rsidRPr="003D0558">
        <w:t xml:space="preserve">. </w:t>
      </w:r>
    </w:p>
    <w:p w14:paraId="1E328B19" w14:textId="77777777" w:rsidR="003D0558" w:rsidRPr="003D0558" w:rsidRDefault="003D0558" w:rsidP="007F7906">
      <w:pPr>
        <w:spacing w:line="276" w:lineRule="auto"/>
      </w:pPr>
    </w:p>
    <w:p w14:paraId="6CD387BA" w14:textId="5BDC605E" w:rsidR="00BC1C95" w:rsidRPr="003D0558" w:rsidRDefault="0064695E" w:rsidP="007F7906">
      <w:pPr>
        <w:pStyle w:val="Heading2"/>
        <w:spacing w:line="276" w:lineRule="auto"/>
        <w:rPr>
          <w:sz w:val="24"/>
          <w:szCs w:val="24"/>
        </w:rPr>
      </w:pPr>
      <w:r w:rsidRPr="003D0558">
        <w:rPr>
          <w:sz w:val="24"/>
          <w:szCs w:val="24"/>
        </w:rPr>
        <w:t>2.2 Patient and Public Involvement and Engagement (PPIE)</w:t>
      </w:r>
    </w:p>
    <w:p w14:paraId="25F90A02" w14:textId="3353EFDD" w:rsidR="004D2E68" w:rsidRDefault="0064695E" w:rsidP="007F7906">
      <w:pPr>
        <w:spacing w:line="276" w:lineRule="auto"/>
      </w:pPr>
      <w:r w:rsidRPr="003D0558">
        <w:t>A group of people living with persistent musculoskeletal pain formed the PPIE group for this study</w:t>
      </w:r>
      <w:r w:rsidR="004D2E68" w:rsidRPr="003D0558">
        <w:t xml:space="preserve"> and were involved at all stages</w:t>
      </w:r>
      <w:r w:rsidR="00A93A82">
        <w:t>. The group met regularly throughout</w:t>
      </w:r>
      <w:r w:rsidR="003A2D32">
        <w:t xml:space="preserve"> the study period, </w:t>
      </w:r>
      <w:r w:rsidR="007A3D63">
        <w:t xml:space="preserve">and informed study design, public-facing documents, and analysis of findings. Specific amendments </w:t>
      </w:r>
      <w:r w:rsidR="00921CF1">
        <w:t>made following PPIE feedback include:</w:t>
      </w:r>
    </w:p>
    <w:p w14:paraId="556A91DB" w14:textId="7B09FF21" w:rsidR="00E05DFD" w:rsidRDefault="00421FE8" w:rsidP="00921CF1">
      <w:pPr>
        <w:pStyle w:val="ListParagraph"/>
        <w:numPr>
          <w:ilvl w:val="0"/>
          <w:numId w:val="23"/>
        </w:numPr>
        <w:spacing w:line="276" w:lineRule="auto"/>
      </w:pPr>
      <w:r>
        <w:t>Development of r</w:t>
      </w:r>
      <w:r w:rsidR="00E05DFD">
        <w:t>ecruitment strategies for qualitative research, particularly the use of local radio</w:t>
      </w:r>
      <w:r>
        <w:t>.</w:t>
      </w:r>
    </w:p>
    <w:p w14:paraId="2C870DB4" w14:textId="7BDBD0C7" w:rsidR="0090160D" w:rsidRDefault="0090160D" w:rsidP="00921CF1">
      <w:pPr>
        <w:pStyle w:val="ListParagraph"/>
        <w:numPr>
          <w:ilvl w:val="0"/>
          <w:numId w:val="23"/>
        </w:numPr>
        <w:spacing w:line="276" w:lineRule="auto"/>
      </w:pPr>
      <w:r>
        <w:t xml:space="preserve">Phrasing </w:t>
      </w:r>
      <w:r w:rsidR="00BC3684">
        <w:t>of the qualitative topic guide</w:t>
      </w:r>
      <w:r w:rsidR="00FB1413">
        <w:t xml:space="preserve"> to ensure relevance.</w:t>
      </w:r>
    </w:p>
    <w:p w14:paraId="3D8C6531" w14:textId="6F95805E" w:rsidR="00921CF1" w:rsidRDefault="00921CF1" w:rsidP="00921CF1">
      <w:pPr>
        <w:pStyle w:val="ListParagraph"/>
        <w:numPr>
          <w:ilvl w:val="0"/>
          <w:numId w:val="23"/>
        </w:numPr>
        <w:spacing w:line="276" w:lineRule="auto"/>
      </w:pPr>
      <w:r>
        <w:t xml:space="preserve">The accessible layout of the questionnaire following </w:t>
      </w:r>
      <w:r w:rsidR="002A5066">
        <w:t>PPIE members piloting</w:t>
      </w:r>
    </w:p>
    <w:p w14:paraId="0E4B19B0" w14:textId="4988280C" w:rsidR="002A5066" w:rsidRPr="003D0558" w:rsidRDefault="007935F9" w:rsidP="005069BB">
      <w:pPr>
        <w:pStyle w:val="ListParagraph"/>
        <w:numPr>
          <w:ilvl w:val="0"/>
          <w:numId w:val="23"/>
        </w:numPr>
        <w:spacing w:line="276" w:lineRule="auto"/>
      </w:pPr>
      <w:r>
        <w:t xml:space="preserve">Inclusion of a one-item, 0 – 10 </w:t>
      </w:r>
      <w:r w:rsidR="003958A4">
        <w:t xml:space="preserve">coping </w:t>
      </w:r>
      <w:proofErr w:type="gramStart"/>
      <w:r w:rsidR="003958A4">
        <w:t>item</w:t>
      </w:r>
      <w:proofErr w:type="gramEnd"/>
      <w:r w:rsidR="00804178">
        <w:t xml:space="preserve">, as PPIE members felt that </w:t>
      </w:r>
      <w:r w:rsidR="004507A7">
        <w:t xml:space="preserve">this </w:t>
      </w:r>
      <w:r w:rsidR="005C3025">
        <w:t xml:space="preserve">topic </w:t>
      </w:r>
      <w:r w:rsidR="004A2BDA">
        <w:t xml:space="preserve">needed to be </w:t>
      </w:r>
      <w:r w:rsidR="005C3025">
        <w:t>direct and straight</w:t>
      </w:r>
      <w:r w:rsidR="00C25174">
        <w:t>forward</w:t>
      </w:r>
      <w:r w:rsidR="002635F1">
        <w:t xml:space="preserve">, </w:t>
      </w:r>
      <w:r w:rsidR="00180BE1">
        <w:t>voicing that</w:t>
      </w:r>
      <w:r w:rsidR="002635F1">
        <w:t xml:space="preserve"> a 0 – 10 scale</w:t>
      </w:r>
      <w:r w:rsidR="00180BE1">
        <w:t xml:space="preserve"> was more appropriate</w:t>
      </w:r>
      <w:r w:rsidR="002635F1">
        <w:t xml:space="preserve"> than existing coping questionnaires</w:t>
      </w:r>
      <w:r w:rsidR="00B9592E">
        <w:t xml:space="preserve"> (e.g., </w:t>
      </w:r>
      <w:r w:rsidR="00184EA2">
        <w:t xml:space="preserve">Pain Coping Inventory). </w:t>
      </w:r>
    </w:p>
    <w:p w14:paraId="6405A8B7" w14:textId="77777777" w:rsidR="0064695E" w:rsidRPr="003D0558" w:rsidRDefault="0064695E" w:rsidP="007F7906">
      <w:pPr>
        <w:spacing w:line="276" w:lineRule="auto"/>
      </w:pPr>
    </w:p>
    <w:p w14:paraId="4B5F3811" w14:textId="140EF934" w:rsidR="00A276A6" w:rsidRPr="003D0558" w:rsidRDefault="00A276A6" w:rsidP="007F7906">
      <w:pPr>
        <w:pStyle w:val="Heading2"/>
        <w:spacing w:line="276" w:lineRule="auto"/>
        <w:rPr>
          <w:sz w:val="24"/>
          <w:szCs w:val="24"/>
        </w:rPr>
      </w:pPr>
      <w:r w:rsidRPr="003D0558">
        <w:rPr>
          <w:sz w:val="24"/>
          <w:szCs w:val="24"/>
        </w:rPr>
        <w:t>2.</w:t>
      </w:r>
      <w:r w:rsidR="0064695E" w:rsidRPr="003D0558">
        <w:rPr>
          <w:sz w:val="24"/>
          <w:szCs w:val="24"/>
        </w:rPr>
        <w:t>3</w:t>
      </w:r>
      <w:r w:rsidRPr="003D0558">
        <w:rPr>
          <w:sz w:val="24"/>
          <w:szCs w:val="24"/>
        </w:rPr>
        <w:t xml:space="preserve"> </w:t>
      </w:r>
      <w:r w:rsidR="00BC1C95" w:rsidRPr="003D0558">
        <w:rPr>
          <w:sz w:val="24"/>
          <w:szCs w:val="24"/>
        </w:rPr>
        <w:t>Qualitative</w:t>
      </w:r>
      <w:r w:rsidR="005C69E5" w:rsidRPr="003D0558">
        <w:rPr>
          <w:sz w:val="24"/>
          <w:szCs w:val="24"/>
        </w:rPr>
        <w:t xml:space="preserve"> interviews</w:t>
      </w:r>
    </w:p>
    <w:p w14:paraId="3FACE7FA" w14:textId="1D7AFF6F" w:rsidR="00BC1C95" w:rsidRPr="003D0558" w:rsidRDefault="00A276A6" w:rsidP="007F7906">
      <w:pPr>
        <w:pStyle w:val="Heading3"/>
        <w:spacing w:line="276" w:lineRule="auto"/>
      </w:pPr>
      <w:r w:rsidRPr="003D0558">
        <w:t>2.</w:t>
      </w:r>
      <w:r w:rsidR="0064695E" w:rsidRPr="003D0558">
        <w:t>3</w:t>
      </w:r>
      <w:r w:rsidRPr="003D0558">
        <w:t xml:space="preserve">.1 </w:t>
      </w:r>
      <w:r w:rsidR="00BC1C95" w:rsidRPr="003D0558">
        <w:t>Design</w:t>
      </w:r>
    </w:p>
    <w:p w14:paraId="45819EF5" w14:textId="022DC6B1" w:rsidR="00BC1C95" w:rsidRPr="003D0558" w:rsidRDefault="00BA5639" w:rsidP="007F7906">
      <w:pPr>
        <w:spacing w:line="276" w:lineRule="auto"/>
      </w:pPr>
      <w:r>
        <w:t>This study employed s</w:t>
      </w:r>
      <w:r w:rsidR="00BC1C95" w:rsidRPr="003D0558">
        <w:t>emi</w:t>
      </w:r>
      <w:r w:rsidR="00460133" w:rsidRPr="003D0558">
        <w:t>-structured</w:t>
      </w:r>
      <w:r>
        <w:t>, iterative</w:t>
      </w:r>
      <w:r w:rsidR="00460133" w:rsidRPr="003D0558">
        <w:t xml:space="preserve"> interviews were </w:t>
      </w:r>
      <w:r w:rsidR="009746C4" w:rsidRPr="003D0558">
        <w:t xml:space="preserve">conducted </w:t>
      </w:r>
      <w:r w:rsidR="00460133" w:rsidRPr="003D0558">
        <w:t>wit</w:t>
      </w:r>
      <w:r w:rsidR="005C69E5" w:rsidRPr="003D0558">
        <w:t>h</w:t>
      </w:r>
      <w:r w:rsidR="00460133" w:rsidRPr="003D0558">
        <w:t xml:space="preserve"> people with </w:t>
      </w:r>
      <w:r w:rsidR="00B56349" w:rsidRPr="003D0558">
        <w:t xml:space="preserve">persistent </w:t>
      </w:r>
      <w:r w:rsidR="00460133" w:rsidRPr="003D0558">
        <w:t>pain</w:t>
      </w:r>
      <w:r w:rsidR="00B56349" w:rsidRPr="003D0558">
        <w:t xml:space="preserve"> </w:t>
      </w:r>
      <w:r w:rsidR="00460133" w:rsidRPr="003D0558">
        <w:t>and distress, and GPs</w:t>
      </w:r>
      <w:r w:rsidR="00316244">
        <w:t xml:space="preserve"> to explore people’s experiences of distress and depression in relation to pain, and GPs’ experiences of managing pain-related distress</w:t>
      </w:r>
      <w:r w:rsidR="00460133" w:rsidRPr="003D0558">
        <w:t>.</w:t>
      </w:r>
      <w:r w:rsidR="00441030" w:rsidRPr="005069BB">
        <w:t xml:space="preserve"> </w:t>
      </w:r>
      <w:r w:rsidR="00316244">
        <w:t>Secondary f</w:t>
      </w:r>
      <w:r w:rsidR="00441030" w:rsidRPr="005069BB">
        <w:t>indings from the</w:t>
      </w:r>
      <w:r w:rsidR="00316244">
        <w:t>se interviews, focusing on GP management of pain in the consultation,</w:t>
      </w:r>
      <w:r w:rsidR="00441030" w:rsidRPr="005069BB">
        <w:t xml:space="preserve"> have been published elsewhere</w:t>
      </w:r>
      <w:r w:rsidR="00441030" w:rsidRPr="00441030">
        <w:t xml:space="preserve"> </w:t>
      </w:r>
      <w:r w:rsidR="00441030" w:rsidRPr="005069BB">
        <w:fldChar w:fldCharType="begin">
          <w:fldData xml:space="preserve">PEVuZE5vdGU+PENpdGU+PEF1dGhvcj5TaGl2amk8L0F1dGhvcj48WWVhcj4yMDIyPC9ZZWFyPjxS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</w:fldData>
        </w:fldChar>
      </w:r>
      <w:r w:rsidR="000265C6">
        <w:instrText xml:space="preserve"> ADDIN EN.CITE </w:instrText>
      </w:r>
      <w:r w:rsidR="000265C6">
        <w:fldChar w:fldCharType="begin">
          <w:fldData xml:space="preserve">PEVuZE5vdGU+PENpdGU+PEF1dGhvcj5TaGl2amk8L0F1dGhvcj48WWVhcj4yMDIyPC9ZZWFyPjxS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</w:fldData>
        </w:fldChar>
      </w:r>
      <w:r w:rsidR="000265C6">
        <w:instrText xml:space="preserve"> ADDIN EN.CITE.DATA </w:instrText>
      </w:r>
      <w:r w:rsidR="000265C6">
        <w:fldChar w:fldCharType="end"/>
      </w:r>
      <w:r w:rsidR="00441030" w:rsidRPr="005069BB">
        <w:fldChar w:fldCharType="separate"/>
      </w:r>
      <w:r w:rsidR="000265C6">
        <w:rPr>
          <w:noProof/>
        </w:rPr>
        <w:t>[</w:t>
      </w:r>
      <w:hyperlink w:anchor="_ENREF_39" w:tooltip="Shivji, 2022 #63" w:history="1">
        <w:r w:rsidR="00D759FC">
          <w:rPr>
            <w:noProof/>
          </w:rPr>
          <w:t>39</w:t>
        </w:r>
      </w:hyperlink>
      <w:r w:rsidR="000265C6">
        <w:rPr>
          <w:noProof/>
        </w:rPr>
        <w:t>]</w:t>
      </w:r>
      <w:r w:rsidR="00441030" w:rsidRPr="005069BB">
        <w:fldChar w:fldCharType="end"/>
      </w:r>
      <w:r w:rsidR="00441030" w:rsidRPr="005069BB">
        <w:t>.</w:t>
      </w:r>
    </w:p>
    <w:p w14:paraId="791B1324" w14:textId="77777777" w:rsidR="001B5074" w:rsidRPr="003D0558" w:rsidRDefault="001B5074" w:rsidP="007F7906">
      <w:pPr>
        <w:spacing w:line="276" w:lineRule="auto"/>
      </w:pPr>
    </w:p>
    <w:p w14:paraId="00743A43" w14:textId="12A5FA00" w:rsidR="001B5074" w:rsidRPr="003D0558" w:rsidRDefault="00A276A6" w:rsidP="007F7906">
      <w:pPr>
        <w:pStyle w:val="Heading3"/>
        <w:spacing w:line="276" w:lineRule="auto"/>
      </w:pPr>
      <w:r w:rsidRPr="003D0558">
        <w:lastRenderedPageBreak/>
        <w:t>2.</w:t>
      </w:r>
      <w:r w:rsidR="0064695E" w:rsidRPr="003D0558">
        <w:t>3</w:t>
      </w:r>
      <w:r w:rsidRPr="003D0558">
        <w:t xml:space="preserve">.2 </w:t>
      </w:r>
      <w:r w:rsidR="001B5074" w:rsidRPr="003D0558">
        <w:t>Ethics</w:t>
      </w:r>
    </w:p>
    <w:p w14:paraId="0DA2EA84" w14:textId="6DD30CE7" w:rsidR="001B5074" w:rsidRPr="003D0558" w:rsidRDefault="001B5074" w:rsidP="007F7906">
      <w:pPr>
        <w:spacing w:line="276" w:lineRule="auto"/>
      </w:pPr>
      <w:r w:rsidRPr="003D0558">
        <w:t>This study was approved by Southeast Scotland Research Ethics Committee (Integrated Research Application System ID: 291138) and Keele University Ethics committee (reference number: MH-200129).</w:t>
      </w:r>
    </w:p>
    <w:p w14:paraId="7E6F68D6" w14:textId="77777777" w:rsidR="00BC1C95" w:rsidRPr="003D0558" w:rsidRDefault="00BC1C95" w:rsidP="007F7906">
      <w:pPr>
        <w:spacing w:line="276" w:lineRule="auto"/>
      </w:pPr>
    </w:p>
    <w:p w14:paraId="38E499DC" w14:textId="0474A014" w:rsidR="00BC1C95" w:rsidRPr="003D0558" w:rsidRDefault="00A276A6" w:rsidP="007F7906">
      <w:pPr>
        <w:pStyle w:val="Heading3"/>
        <w:spacing w:line="276" w:lineRule="auto"/>
      </w:pPr>
      <w:r w:rsidRPr="003D0558">
        <w:t>2.</w:t>
      </w:r>
      <w:r w:rsidR="0064695E" w:rsidRPr="003D0558">
        <w:t>3</w:t>
      </w:r>
      <w:r w:rsidRPr="003D0558">
        <w:t xml:space="preserve">.3 </w:t>
      </w:r>
      <w:r w:rsidR="00BC1C95" w:rsidRPr="003D0558">
        <w:t>Recruitment</w:t>
      </w:r>
    </w:p>
    <w:p w14:paraId="5751821A" w14:textId="7B2E5E86" w:rsidR="00BC64A0" w:rsidRDefault="00460133" w:rsidP="007F7906">
      <w:pPr>
        <w:spacing w:line="276" w:lineRule="auto"/>
      </w:pPr>
      <w:r w:rsidRPr="003D0558">
        <w:t xml:space="preserve">People with pain were recruited through both through general practice </w:t>
      </w:r>
      <w:r w:rsidR="00022EF2">
        <w:t>electronic health records</w:t>
      </w:r>
      <w:r w:rsidR="00022EF2" w:rsidRPr="003D0558">
        <w:t xml:space="preserve"> </w:t>
      </w:r>
      <w:r w:rsidRPr="003D0558">
        <w:t>and public advertising (including advertisements in public shops, local radio, and social media).</w:t>
      </w:r>
      <w:r w:rsidR="00F44D01" w:rsidRPr="00F44D01">
        <w:t xml:space="preserve"> </w:t>
      </w:r>
      <w:r w:rsidR="00F44D01" w:rsidRPr="003D0558">
        <w:t xml:space="preserve">Potential participants were required to have experienced MSK pain for more than three months and </w:t>
      </w:r>
      <w:r w:rsidR="00BB3FD0">
        <w:t xml:space="preserve">low mood. </w:t>
      </w:r>
      <w:r w:rsidR="00F44D01">
        <w:t>The use of low mood as an inclusion criteri</w:t>
      </w:r>
      <w:r w:rsidR="00B87745">
        <w:t>on</w:t>
      </w:r>
      <w:r w:rsidR="00F44D01">
        <w:t xml:space="preserve"> ensured that the interviews could explore the conceptualisation of thi</w:t>
      </w:r>
      <w:r w:rsidR="00A85D12">
        <w:t>s</w:t>
      </w:r>
      <w:r w:rsidR="00F44D01">
        <w:t xml:space="preserve"> experience </w:t>
      </w:r>
      <w:proofErr w:type="spellStart"/>
      <w:r w:rsidR="00F44D01">
        <w:t>indepth</w:t>
      </w:r>
      <w:proofErr w:type="spellEnd"/>
      <w:r w:rsidR="00F44D01">
        <w:t>, however</w:t>
      </w:r>
      <w:r w:rsidR="00A85D12">
        <w:t xml:space="preserve"> once invited</w:t>
      </w:r>
      <w:r w:rsidR="00F44D01">
        <w:t xml:space="preserve"> </w:t>
      </w:r>
      <w:r w:rsidR="00A85D12">
        <w:t xml:space="preserve">no further screening procedures were undertaken. </w:t>
      </w:r>
      <w:r w:rsidR="00F44D01" w:rsidRPr="003D0558">
        <w:t>People were excluded if they were unable to consent to take part in research or were unable to complete questionnaires in English.</w:t>
      </w:r>
    </w:p>
    <w:p w14:paraId="7AFBB3A4" w14:textId="77777777" w:rsidR="00F44D01" w:rsidRDefault="00F44D01" w:rsidP="007F7906">
      <w:pPr>
        <w:spacing w:line="276" w:lineRule="auto"/>
      </w:pPr>
    </w:p>
    <w:p w14:paraId="44C95440" w14:textId="2C2BC21E" w:rsidR="00D759FC" w:rsidRDefault="001B5074" w:rsidP="007F7906">
      <w:pPr>
        <w:spacing w:line="276" w:lineRule="auto"/>
      </w:pPr>
      <w:r w:rsidRPr="003D0558">
        <w:t xml:space="preserve">General practice </w:t>
      </w:r>
      <w:r w:rsidR="00A06D7D">
        <w:t>electronic health records</w:t>
      </w:r>
      <w:r w:rsidRPr="003D0558">
        <w:t xml:space="preserve"> were searched for patients with codes for </w:t>
      </w:r>
      <w:r w:rsidR="00475215" w:rsidRPr="003D0558">
        <w:t xml:space="preserve">persistent </w:t>
      </w:r>
      <w:r w:rsidRPr="003D0558">
        <w:t xml:space="preserve">musculoskeletal conditions (e.g., osteoarthritis) and </w:t>
      </w:r>
      <w:r w:rsidR="005A26F6">
        <w:t xml:space="preserve">prescribed an antidepressant, </w:t>
      </w:r>
      <w:r w:rsidR="00B87745">
        <w:t>to initially identify potential participants who may have experienced low mood in addition to their pain</w:t>
      </w:r>
      <w:r w:rsidR="008C32DC" w:rsidRPr="003D0558">
        <w:t>.</w:t>
      </w:r>
      <w:r w:rsidR="00523E93">
        <w:t xml:space="preserve"> </w:t>
      </w:r>
      <w:r w:rsidR="00017DB6">
        <w:t>Antidepressant prescriptions were used</w:t>
      </w:r>
      <w:r w:rsidR="00E62784">
        <w:t xml:space="preserve"> in the initial identification of potential participants</w:t>
      </w:r>
      <w:r w:rsidR="00017DB6">
        <w:t xml:space="preserve"> to mitigate the known variation in GP coding for low mood</w:t>
      </w:r>
      <w:r w:rsidR="00D759FC">
        <w:t>. As antidepressants can also be prescribed for pain or sleep management for people with persistent pain, a prescription specifically for low mood was not required,</w:t>
      </w:r>
      <w:r w:rsidR="00017DB6">
        <w:t xml:space="preserve"> and the purpose of the prescription was explored in the interviews.</w:t>
      </w:r>
      <w:r w:rsidR="008C32DC" w:rsidRPr="003D0558">
        <w:t xml:space="preserve"> </w:t>
      </w:r>
    </w:p>
    <w:p w14:paraId="231141C0" w14:textId="77777777" w:rsidR="00D759FC" w:rsidRDefault="00D759FC" w:rsidP="007F7906">
      <w:pPr>
        <w:spacing w:line="276" w:lineRule="auto"/>
      </w:pPr>
    </w:p>
    <w:p w14:paraId="1391ED1E" w14:textId="24A32D65" w:rsidR="00BC64A0" w:rsidRDefault="00022EF2" w:rsidP="007F7906">
      <w:pPr>
        <w:spacing w:line="276" w:lineRule="auto"/>
      </w:pPr>
      <w:r>
        <w:t>Identified patients were sent an invitation letter and participant information leaflet through the post, inviting them to take part in the study by contacting the researcher.</w:t>
      </w:r>
      <w:r w:rsidR="00BC64A0">
        <w:t xml:space="preserve"> </w:t>
      </w:r>
      <w:r w:rsidR="001B5074" w:rsidRPr="003D0558">
        <w:t xml:space="preserve">Participants </w:t>
      </w:r>
      <w:r w:rsidR="008C32DC" w:rsidRPr="003D0558">
        <w:t xml:space="preserve">recruited through public advertising </w:t>
      </w:r>
      <w:r w:rsidR="000A4B45">
        <w:t xml:space="preserve">were invited to contact the research to take part if they </w:t>
      </w:r>
      <w:r w:rsidR="00C77F40">
        <w:t>had musculoskeletal pain that affected their emotions (e.g., feeling low, anxious, stressed or depressed).</w:t>
      </w:r>
    </w:p>
    <w:p w14:paraId="17CD9608" w14:textId="77777777" w:rsidR="00BC64A0" w:rsidRDefault="00BC64A0" w:rsidP="007F7906">
      <w:pPr>
        <w:spacing w:line="276" w:lineRule="auto"/>
      </w:pPr>
    </w:p>
    <w:p w14:paraId="09B8DC27" w14:textId="04768324" w:rsidR="001B5074" w:rsidRPr="003D0558" w:rsidRDefault="00460133" w:rsidP="007F7906">
      <w:pPr>
        <w:spacing w:line="276" w:lineRule="auto"/>
      </w:pPr>
      <w:r w:rsidRPr="003D0558">
        <w:t>GPs were recruited through professional networks</w:t>
      </w:r>
      <w:r w:rsidR="000A4B45">
        <w:t>,</w:t>
      </w:r>
      <w:r w:rsidRPr="003D0558">
        <w:t xml:space="preserve"> through the Clinical Research Network</w:t>
      </w:r>
      <w:r w:rsidR="000A4B45">
        <w:t>, and through snowball sampling methods</w:t>
      </w:r>
      <w:r w:rsidRPr="003D0558">
        <w:t>.</w:t>
      </w:r>
      <w:r w:rsidR="001B5074" w:rsidRPr="003D0558">
        <w:t xml:space="preserve"> Participants were recruited between April 2021 and November 2021.</w:t>
      </w:r>
    </w:p>
    <w:p w14:paraId="72796216" w14:textId="77777777" w:rsidR="001B5074" w:rsidRPr="003D0558" w:rsidRDefault="001B5074" w:rsidP="007F7906">
      <w:pPr>
        <w:spacing w:line="276" w:lineRule="auto"/>
      </w:pPr>
    </w:p>
    <w:p w14:paraId="39AEA2A1" w14:textId="092DDD16" w:rsidR="001B5074" w:rsidRPr="003D0558" w:rsidRDefault="00A276A6" w:rsidP="007F7906">
      <w:pPr>
        <w:pStyle w:val="Heading3"/>
        <w:spacing w:line="276" w:lineRule="auto"/>
      </w:pPr>
      <w:r w:rsidRPr="003D0558">
        <w:t>2.</w:t>
      </w:r>
      <w:r w:rsidR="0064695E" w:rsidRPr="003D0558">
        <w:t>3</w:t>
      </w:r>
      <w:r w:rsidRPr="003D0558">
        <w:t xml:space="preserve">.4 </w:t>
      </w:r>
      <w:r w:rsidR="001B5074" w:rsidRPr="003D0558">
        <w:t>Procedure</w:t>
      </w:r>
    </w:p>
    <w:p w14:paraId="6BD5495E" w14:textId="6F6D3C7D" w:rsidR="00004B3E" w:rsidRDefault="001B5074" w:rsidP="007F7906">
      <w:pPr>
        <w:spacing w:line="276" w:lineRule="auto"/>
      </w:pPr>
      <w:r w:rsidRPr="003D0558">
        <w:t>Potential participants contacted the researcher</w:t>
      </w:r>
      <w:r w:rsidR="00D63126">
        <w:t>s</w:t>
      </w:r>
      <w:r w:rsidR="009746C4" w:rsidRPr="003D0558">
        <w:t xml:space="preserve"> (NS and HB)</w:t>
      </w:r>
      <w:r w:rsidRPr="003D0558">
        <w:t xml:space="preserve"> to express interest in taking part. Researchers confirmed eligibility and once participants had consented, interviews were arranged.</w:t>
      </w:r>
      <w:r w:rsidR="005C69E5" w:rsidRPr="003D0558">
        <w:t xml:space="preserve"> </w:t>
      </w:r>
      <w:r w:rsidR="00D759FC">
        <w:t xml:space="preserve">Participants completed the Brief Pain Inventory </w:t>
      </w:r>
      <w:r w:rsidR="00D759FC">
        <w:fldChar w:fldCharType="begin"/>
      </w:r>
      <w:r w:rsidR="00D759FC">
        <w:instrText xml:space="preserve"> ADDIN EN.CITE &lt;EndNote&gt;&lt;Cite&gt;&lt;Author&gt;Cleeland&lt;/Author&gt;&lt;Year&gt;1994&lt;/Year&gt;&lt;RecNum&gt;80&lt;/RecNum&gt;&lt;DisplayText&gt;[9]&lt;/DisplayText&gt;&lt;record&gt;&lt;rec-number&gt;80&lt;/rec-number&gt;&lt;foreign-keys&gt;&lt;key app="EN" db-id="2pps0tds5a29wvefvp650a2x2wwwp5t005zr" timestamp="1725025378"&gt;80&lt;/key&gt;&lt;/foreign-keys&gt;&lt;ref-type name="Journal Article"&gt;17&lt;/ref-type&gt;&lt;contributors&gt;&lt;authors&gt;&lt;author&gt;Cleeland, C. S.&lt;/author&gt;&lt;author&gt;Ryan, K. M.&lt;/author&gt;&lt;/authors&gt;&lt;/contributors&gt;&lt;auth-address&gt;Pain Research Group, University of Wisconsin-Madison 53705-4013.&lt;/auth-address&gt;&lt;titles&gt;&lt;title&gt;Pain assessment: global use of the Brief Pain Inventory&lt;/title&gt;&lt;secondary-title&gt;Ann Acad Med Singap&lt;/secondary-title&gt;&lt;/titles&gt;&lt;periodical&gt;&lt;full-title&gt;Ann Acad Med Singap&lt;/full-title&gt;&lt;/periodical&gt;&lt;pages&gt;129-38&lt;/pages&gt;&lt;volume&gt;23&lt;/volume&gt;&lt;number&gt;2&lt;/number&gt;&lt;keywords&gt;&lt;keyword&gt;Activities of Daily Living&lt;/keyword&gt;&lt;keyword&gt;Attitude to Health&lt;/keyword&gt;&lt;keyword&gt;Clinical Trials as Topic&lt;/keyword&gt;&lt;keyword&gt;Cross-Cultural Comparison&lt;/keyword&gt;&lt;keyword&gt;Epidemiology&lt;/keyword&gt;&lt;keyword&gt;Factor Analysis, Statistical&lt;/keyword&gt;&lt;keyword&gt;Humans&lt;/keyword&gt;&lt;keyword&gt;Neoplasms/*physiopathology&lt;/keyword&gt;&lt;keyword&gt;Pain/*diagnosis/epidemiology/etiology/prevention &amp;amp; control/psychology&lt;/keyword&gt;&lt;keyword&gt;Pain Measurement/*methods&lt;/keyword&gt;&lt;keyword&gt;Quality of Life&lt;/keyword&gt;&lt;keyword&gt;Reproducibility of Results&lt;/keyword&gt;&lt;keyword&gt;Severity of Illness Index&lt;/keyword&gt;&lt;keyword&gt;Surveys and Questionnaires&lt;/keyword&gt;&lt;/keywords&gt;&lt;dates&gt;&lt;year&gt;1994&lt;/year&gt;&lt;pub-dates&gt;&lt;date&gt;Mar&lt;/date&gt;&lt;/pub-dates&gt;&lt;/dates&gt;&lt;isbn&gt;0304-4602 (Print)&amp;#xD;0304-4602 (Linking)&lt;/isbn&gt;&lt;accession-num&gt;8080219&lt;/accession-num&gt;&lt;urls&gt;&lt;related-urls&gt;&lt;url&gt;https://www.ncbi.nlm.nih.gov/pubmed/8080219&lt;/url&gt;&lt;/related-urls&gt;&lt;/urls&gt;&lt;remote-database-name&gt;Medline&lt;/remote-database-name&gt;&lt;remote-database-provider&gt;NLM&lt;/remote-database-provider&gt;&lt;/record&gt;&lt;/Cite&gt;&lt;/EndNote&gt;</w:instrText>
      </w:r>
      <w:r w:rsidR="00D759FC">
        <w:fldChar w:fldCharType="separate"/>
      </w:r>
      <w:r w:rsidR="00D759FC">
        <w:rPr>
          <w:noProof/>
        </w:rPr>
        <w:t>[</w:t>
      </w:r>
      <w:hyperlink w:anchor="_ENREF_9" w:tooltip="Cleeland, 1994 #80" w:history="1">
        <w:r w:rsidR="00D759FC">
          <w:rPr>
            <w:noProof/>
          </w:rPr>
          <w:t>9</w:t>
        </w:r>
      </w:hyperlink>
      <w:r w:rsidR="00D759FC">
        <w:rPr>
          <w:noProof/>
        </w:rPr>
        <w:t>]</w:t>
      </w:r>
      <w:r w:rsidR="00D759FC">
        <w:fldChar w:fldCharType="end"/>
      </w:r>
      <w:r w:rsidR="00D759FC">
        <w:t xml:space="preserve"> before the interview, and their answers were used to add individualised prompts to the topic guide. </w:t>
      </w:r>
      <w:r w:rsidR="005C69E5" w:rsidRPr="003D0558">
        <w:t>All interviews were conducted via telephone or video call (e.g., Microsoft Teams). Interviews were recorded, transcribed verbatim</w:t>
      </w:r>
      <w:r w:rsidR="005A15C2" w:rsidRPr="003D0558">
        <w:t>, and analysed.</w:t>
      </w:r>
      <w:r w:rsidR="00A72CCC">
        <w:t xml:space="preserve"> Between </w:t>
      </w:r>
      <w:r w:rsidR="00BD1AAB">
        <w:t xml:space="preserve">interviews, </w:t>
      </w:r>
      <w:r w:rsidR="002720D6">
        <w:t xml:space="preserve">the </w:t>
      </w:r>
      <w:r w:rsidR="002720D6">
        <w:lastRenderedPageBreak/>
        <w:t>topic guides were updated iteratively based on</w:t>
      </w:r>
      <w:r w:rsidR="005E11F9">
        <w:t xml:space="preserve"> </w:t>
      </w:r>
      <w:r w:rsidR="004C2610">
        <w:t xml:space="preserve">interim analyses and </w:t>
      </w:r>
      <w:r w:rsidR="00004B3E">
        <w:t>reflexive team discussions.</w:t>
      </w:r>
      <w:r w:rsidR="005A15C2" w:rsidRPr="003D0558">
        <w:t xml:space="preserve"> Data collection </w:t>
      </w:r>
      <w:r w:rsidR="00EA1C0A">
        <w:t>was guided by the principle of information power</w:t>
      </w:r>
      <w:r w:rsidR="00940C0E">
        <w:t xml:space="preserve"> </w:t>
      </w:r>
      <w:r w:rsidR="00940C0E">
        <w:fldChar w:fldCharType="begin"/>
      </w:r>
      <w:r w:rsidR="000265C6">
        <w:instrText xml:space="preserve"> ADDIN EN.CITE &lt;EndNote&gt;&lt;Cite&gt;&lt;Author&gt;Malterud&lt;/Author&gt;&lt;Year&gt;2016&lt;/Year&gt;&lt;RecNum&gt;132&lt;/RecNum&gt;&lt;DisplayText&gt;[26]&lt;/DisplayText&gt;&lt;record&gt;&lt;rec-number&gt;132&lt;/rec-number&gt;&lt;foreign-keys&gt;&lt;key app="EN" db-id="2pps0tds5a29wvefvp650a2x2wwwp5t005zr" timestamp="1748513631"&gt;132&lt;/key&gt;&lt;/foreign-keys&gt;&lt;ref-type name="Journal Article"&gt;17&lt;/ref-type&gt;&lt;contributors&gt;&lt;authors&gt;&lt;author&gt;Malterud, K.&lt;/author&gt;&lt;author&gt;Siersma, V. D.&lt;/author&gt;&lt;author&gt;Guassora, A. D.&lt;/author&gt;&lt;/authors&gt;&lt;/contributors&gt;&lt;auth-address&gt;1 University of Copenhagen, Copenhagen, Denmark.&amp;#xD;2 Uni Research Health, Bergen, Norway.&amp;#xD;3 University of Bergen, Bergen, Norway.&lt;/auth-address&gt;&lt;titles&gt;&lt;title&gt;Sample Size in Qualitative Interview Studies: Guided by Information Power&lt;/title&gt;&lt;secondary-title&gt;Qual Health Res&lt;/secondary-title&gt;&lt;/titles&gt;&lt;periodical&gt;&lt;full-title&gt;Qual Health Res&lt;/full-title&gt;&lt;/periodical&gt;&lt;pages&gt;1753-1760&lt;/pages&gt;&lt;volume&gt;26&lt;/volume&gt;&lt;number&gt;13&lt;/number&gt;&lt;edition&gt;20160710&lt;/edition&gt;&lt;keywords&gt;&lt;keyword&gt;information power&lt;/keyword&gt;&lt;keyword&gt;methodology&lt;/keyword&gt;&lt;keyword&gt;participants&lt;/keyword&gt;&lt;keyword&gt;qualitative&lt;/keyword&gt;&lt;keyword&gt;sample size&lt;/keyword&gt;&lt;keyword&gt;saturation&lt;/keyword&gt;&lt;/keywords&gt;&lt;dates&gt;&lt;year&gt;2016&lt;/year&gt;&lt;pub-dates&gt;&lt;date&gt;Nov&lt;/date&gt;&lt;/pub-dates&gt;&lt;/dates&gt;&lt;isbn&gt;1049-7323 (Print)&amp;#xD;1049-7323 (Linking)&lt;/isbn&gt;&lt;accession-num&gt;26613970&lt;/accession-num&gt;&lt;urls&gt;&lt;related-urls&gt;&lt;url&gt;https://www.ncbi.nlm.nih.gov/pubmed/26613970&lt;/url&gt;&lt;/related-urls&gt;&lt;/urls&gt;&lt;electronic-resource-num&gt;10.1177/1049732315617444&lt;/electronic-resource-num&gt;&lt;remote-database-name&gt;PubMed-not-MEDLINE&lt;/remote-database-name&gt;&lt;remote-database-provider&gt;NLM&lt;/remote-database-provider&gt;&lt;/record&gt;&lt;/Cite&gt;&lt;/EndNote&gt;</w:instrText>
      </w:r>
      <w:r w:rsidR="00940C0E">
        <w:fldChar w:fldCharType="separate"/>
      </w:r>
      <w:r w:rsidR="000265C6">
        <w:rPr>
          <w:noProof/>
        </w:rPr>
        <w:t>[</w:t>
      </w:r>
      <w:hyperlink w:anchor="_ENREF_26" w:tooltip="Malterud, 2016 #132" w:history="1">
        <w:r w:rsidR="00D759FC">
          <w:rPr>
            <w:noProof/>
          </w:rPr>
          <w:t>26</w:t>
        </w:r>
      </w:hyperlink>
      <w:r w:rsidR="000265C6">
        <w:rPr>
          <w:noProof/>
        </w:rPr>
        <w:t>]</w:t>
      </w:r>
      <w:r w:rsidR="00940C0E">
        <w:fldChar w:fldCharType="end"/>
      </w:r>
      <w:r w:rsidR="00870A5A">
        <w:t xml:space="preserve">. Whilst recognising that new insights may always be identified with additional interviews, </w:t>
      </w:r>
      <w:r w:rsidR="00DB333D">
        <w:t xml:space="preserve">data collection ended when </w:t>
      </w:r>
      <w:r w:rsidR="00AE6D9C">
        <w:t xml:space="preserve">the research team </w:t>
      </w:r>
      <w:r w:rsidR="004B780E">
        <w:t xml:space="preserve">determined that additional interviews were unlikely to provide substantially new insights to the research aims, and that the codes identified were well supported. This was determined through regular, reflexive </w:t>
      </w:r>
      <w:r w:rsidR="00D63126">
        <w:t>team meetings with TP (</w:t>
      </w:r>
      <w:r w:rsidR="00460D4A">
        <w:t>Chartered Psychologist), CC-G (Academic GP), AG (psychologis</w:t>
      </w:r>
      <w:r w:rsidR="00590225">
        <w:t xml:space="preserve">t), HB and NS (qualitative researchers), with input from </w:t>
      </w:r>
      <w:r w:rsidR="00A3726A">
        <w:t>the</w:t>
      </w:r>
      <w:r w:rsidR="00590225">
        <w:t xml:space="preserve"> PPIE group.</w:t>
      </w:r>
      <w:r w:rsidR="005179EB">
        <w:t xml:space="preserve"> Rec</w:t>
      </w:r>
      <w:r w:rsidR="00F37811">
        <w:t>r</w:t>
      </w:r>
      <w:r w:rsidR="005179EB">
        <w:t xml:space="preserve">uitment materials and </w:t>
      </w:r>
      <w:r w:rsidR="00F37811">
        <w:t>topic guides are available in the Supplementary Material.</w:t>
      </w:r>
    </w:p>
    <w:p w14:paraId="6DBBF7D5" w14:textId="77777777" w:rsidR="005C69E5" w:rsidRPr="003D0558" w:rsidRDefault="005C69E5" w:rsidP="007F7906">
      <w:pPr>
        <w:spacing w:line="276" w:lineRule="auto"/>
      </w:pPr>
    </w:p>
    <w:p w14:paraId="7C5A9E07" w14:textId="3F8742D9" w:rsidR="005C69E5" w:rsidRPr="003D0558" w:rsidRDefault="00A276A6" w:rsidP="007F7906">
      <w:pPr>
        <w:pStyle w:val="Heading3"/>
        <w:spacing w:line="276" w:lineRule="auto"/>
      </w:pPr>
      <w:r w:rsidRPr="003D0558">
        <w:t>2.</w:t>
      </w:r>
      <w:r w:rsidR="0064695E" w:rsidRPr="003D0558">
        <w:t>3</w:t>
      </w:r>
      <w:r w:rsidRPr="003D0558">
        <w:t xml:space="preserve">.5 </w:t>
      </w:r>
      <w:r w:rsidR="005C69E5" w:rsidRPr="003D0558">
        <w:t>Analysis</w:t>
      </w:r>
    </w:p>
    <w:p w14:paraId="542EB632" w14:textId="352AB8CB" w:rsidR="00583A6A" w:rsidRDefault="005C69E5" w:rsidP="007F7906">
      <w:pPr>
        <w:spacing w:line="276" w:lineRule="auto"/>
      </w:pPr>
      <w:r w:rsidRPr="003D0558">
        <w:t>Interviews were analysed using thematic analysis using the principles of constant comparison</w:t>
      </w:r>
      <w:r w:rsidR="00F43C39" w:rsidRPr="003D0558">
        <w:t xml:space="preserve"> </w:t>
      </w:r>
      <w:r w:rsidR="00F43C39" w:rsidRPr="003D0558">
        <w:fldChar w:fldCharType="begin"/>
      </w:r>
      <w:r w:rsidR="0085527A">
        <w:instrText xml:space="preserve"> ADDIN EN.CITE &lt;EndNote&gt;&lt;Cite&gt;&lt;Author&gt;Braun&lt;/Author&gt;&lt;Year&gt;2006&lt;/Year&gt;&lt;RecNum&gt;88&lt;/RecNum&gt;&lt;DisplayText&gt;[4,18]&lt;/DisplayText&gt;&lt;record&gt;&lt;rec-number&gt;88&lt;/rec-number&gt;&lt;foreign-keys&gt;&lt;key app="EN" db-id="2pps0tds5a29wvefvp650a2x2wwwp5t005zr" timestamp="1725261047"&gt;88&lt;/key&gt;&lt;/foreign-keys&gt;&lt;ref-type name="Journal Article"&gt;17&lt;/ref-type&gt;&lt;contributors&gt;&lt;authors&gt;&lt;author&gt;Braun, V. &amp;amp; 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urls&gt;&lt;/urls&gt;&lt;electronic-resource-num&gt;https://doi.org/10.1191/1478088706qp063oa&lt;/electronic-resource-num&gt;&lt;/record&gt;&lt;/Cite&gt;&lt;Cite&gt;&lt;Author&gt;Guest&lt;/Author&gt;&lt;Year&gt;2012&lt;/Year&gt;&lt;RecNum&gt;87&lt;/RecNum&gt;&lt;record&gt;&lt;rec-number&gt;87&lt;/rec-number&gt;&lt;foreign-keys&gt;&lt;key app="EN" db-id="2pps0tds5a29wvefvp650a2x2wwwp5t005zr" timestamp="1725260898"&gt;87&lt;/key&gt;&lt;/foreign-keys&gt;&lt;ref-type name="Book"&gt;6&lt;/ref-type&gt;&lt;contributors&gt;&lt;authors&gt;&lt;author&gt;Guest, Greg&lt;/author&gt;&lt;author&gt;MacQueen, Kathleen M.&lt;/author&gt;&lt;author&gt;Namey, Emily E.&lt;/author&gt;&lt;/authors&gt;&lt;/contributors&gt;&lt;titles&gt;&lt;title&gt;Applied thematic analysis&lt;/title&gt;&lt;/titles&gt;&lt;pages&gt;xx, 295 p.&lt;/pages&gt;&lt;keywords&gt;&lt;keyword&gt;Social sciences Research Methodology.&lt;/keyword&gt;&lt;keyword&gt;Qualitative reasoning.&lt;/keyword&gt;&lt;/keywords&gt;&lt;dates&gt;&lt;year&gt;2012&lt;/year&gt;&lt;/dates&gt;&lt;pub-location&gt;Los Angeles&lt;/pub-location&gt;&lt;publisher&gt;Sage Publications&lt;/publisher&gt;&lt;isbn&gt;9781412971676 (hardback acid-free paper)&lt;/isbn&gt;&lt;accession-num&gt;16907244&lt;/accession-num&gt;&lt;call-num&gt;H62 .G828 2012&lt;/call-num&gt;&lt;urls&gt;&lt;/urls&gt;&lt;/record&gt;&lt;/Cite&gt;&lt;/EndNote&gt;</w:instrText>
      </w:r>
      <w:r w:rsidR="00F43C39" w:rsidRPr="003D0558">
        <w:fldChar w:fldCharType="separate"/>
      </w:r>
      <w:r w:rsidR="0085527A">
        <w:rPr>
          <w:noProof/>
        </w:rPr>
        <w:t>[</w:t>
      </w:r>
      <w:hyperlink w:anchor="_ENREF_4" w:tooltip="Braun, 2006 #88" w:history="1">
        <w:r w:rsidR="00D759FC">
          <w:rPr>
            <w:noProof/>
          </w:rPr>
          <w:t>4</w:t>
        </w:r>
      </w:hyperlink>
      <w:r w:rsidR="0085527A">
        <w:rPr>
          <w:noProof/>
        </w:rPr>
        <w:t>,</w:t>
      </w:r>
      <w:hyperlink w:anchor="_ENREF_18" w:tooltip="Guest, 2012 #87" w:history="1">
        <w:r w:rsidR="00D759FC">
          <w:rPr>
            <w:noProof/>
          </w:rPr>
          <w:t>18</w:t>
        </w:r>
      </w:hyperlink>
      <w:r w:rsidR="0085527A">
        <w:rPr>
          <w:noProof/>
        </w:rPr>
        <w:t>]</w:t>
      </w:r>
      <w:r w:rsidR="00F43C39" w:rsidRPr="003D0558">
        <w:fldChar w:fldCharType="end"/>
      </w:r>
      <w:r w:rsidRPr="003D0558">
        <w:t>.</w:t>
      </w:r>
      <w:r w:rsidR="005A15C2" w:rsidRPr="003D0558">
        <w:t xml:space="preserve"> </w:t>
      </w:r>
      <w:r w:rsidR="00583A6A">
        <w:t>This approach focuses on meaning across the dataset of both people with pain and GPs, allowing researchers to understand collective and shared experiences</w:t>
      </w:r>
      <w:r w:rsidR="001651E6">
        <w:t xml:space="preserve">. </w:t>
      </w:r>
      <w:r w:rsidR="008A3AAB">
        <w:t>Themes were generated iteratively, through coding</w:t>
      </w:r>
      <w:r w:rsidR="00CE290E">
        <w:t xml:space="preserve"> of the data</w:t>
      </w:r>
      <w:r w:rsidR="00B057E7">
        <w:t xml:space="preserve"> firstly in each individual transcript, and then </w:t>
      </w:r>
      <w:r w:rsidR="002031D5">
        <w:t xml:space="preserve">across the whole dataset. Coding was led by HB (qualitative researcher), with input from the research team. </w:t>
      </w:r>
    </w:p>
    <w:p w14:paraId="6AE8EEDB" w14:textId="77777777" w:rsidR="005C69E5" w:rsidRPr="003D0558" w:rsidRDefault="005C69E5" w:rsidP="007F7906">
      <w:pPr>
        <w:spacing w:line="276" w:lineRule="auto"/>
      </w:pPr>
    </w:p>
    <w:p w14:paraId="593CB071" w14:textId="431C5EF7" w:rsidR="005C69E5" w:rsidRPr="003D0558" w:rsidRDefault="00A276A6" w:rsidP="007F7906">
      <w:pPr>
        <w:pStyle w:val="Heading2"/>
        <w:spacing w:line="276" w:lineRule="auto"/>
        <w:rPr>
          <w:sz w:val="24"/>
          <w:szCs w:val="24"/>
        </w:rPr>
      </w:pPr>
      <w:r w:rsidRPr="003D0558">
        <w:rPr>
          <w:sz w:val="24"/>
          <w:szCs w:val="24"/>
        </w:rPr>
        <w:t>2.</w:t>
      </w:r>
      <w:r w:rsidR="0064695E" w:rsidRPr="003D0558">
        <w:rPr>
          <w:sz w:val="24"/>
          <w:szCs w:val="24"/>
        </w:rPr>
        <w:t>4</w:t>
      </w:r>
      <w:r w:rsidRPr="003D0558">
        <w:rPr>
          <w:sz w:val="24"/>
          <w:szCs w:val="24"/>
        </w:rPr>
        <w:t xml:space="preserve"> </w:t>
      </w:r>
      <w:r w:rsidR="005C69E5" w:rsidRPr="003D0558">
        <w:rPr>
          <w:sz w:val="24"/>
          <w:szCs w:val="24"/>
        </w:rPr>
        <w:t>Quantitative survey</w:t>
      </w:r>
    </w:p>
    <w:p w14:paraId="46F3B124" w14:textId="3274054B" w:rsidR="005C69E5" w:rsidRPr="003D0558" w:rsidRDefault="00A276A6" w:rsidP="007F7906">
      <w:pPr>
        <w:pStyle w:val="Heading3"/>
        <w:spacing w:line="276" w:lineRule="auto"/>
      </w:pPr>
      <w:r w:rsidRPr="003D0558">
        <w:t>2.</w:t>
      </w:r>
      <w:r w:rsidR="0064695E" w:rsidRPr="003D0558">
        <w:t>4</w:t>
      </w:r>
      <w:r w:rsidRPr="003D0558">
        <w:t xml:space="preserve">.1 </w:t>
      </w:r>
      <w:r w:rsidR="005C69E5" w:rsidRPr="003D0558">
        <w:t>Design</w:t>
      </w:r>
    </w:p>
    <w:p w14:paraId="0786BF9B" w14:textId="04D002E5" w:rsidR="007624E1" w:rsidRPr="003D0558" w:rsidRDefault="000A2F0F" w:rsidP="007F7906">
      <w:pPr>
        <w:spacing w:line="276" w:lineRule="auto"/>
      </w:pPr>
      <w:r w:rsidRPr="003D0558">
        <w:t xml:space="preserve">A </w:t>
      </w:r>
      <w:r w:rsidR="00DB1E53" w:rsidRPr="003D0558">
        <w:t>cross-sectional survey of patients from general practices in England with</w:t>
      </w:r>
      <w:r w:rsidR="00475215" w:rsidRPr="003D0558">
        <w:t xml:space="preserve"> persistent </w:t>
      </w:r>
      <w:r w:rsidR="00DB1E53" w:rsidRPr="003D0558">
        <w:t xml:space="preserve">musculoskeletal pain, depression, and </w:t>
      </w:r>
      <w:r w:rsidR="00475215" w:rsidRPr="003D0558">
        <w:t>persistent</w:t>
      </w:r>
      <w:r w:rsidR="00DB1E53" w:rsidRPr="003D0558">
        <w:t xml:space="preserve"> musculoskeletal pain and depression.</w:t>
      </w:r>
    </w:p>
    <w:p w14:paraId="56C2089E" w14:textId="77777777" w:rsidR="005C69E5" w:rsidRPr="003D0558" w:rsidRDefault="005C69E5" w:rsidP="007F7906">
      <w:pPr>
        <w:spacing w:line="276" w:lineRule="auto"/>
      </w:pPr>
    </w:p>
    <w:p w14:paraId="5CC3C5D9" w14:textId="27FBE6BD" w:rsidR="005C69E5" w:rsidRPr="003D0558" w:rsidRDefault="00A276A6" w:rsidP="007F7906">
      <w:pPr>
        <w:pStyle w:val="Heading3"/>
        <w:spacing w:line="276" w:lineRule="auto"/>
      </w:pPr>
      <w:r w:rsidRPr="003D0558">
        <w:t>2.</w:t>
      </w:r>
      <w:r w:rsidR="0064695E" w:rsidRPr="003D0558">
        <w:t>4</w:t>
      </w:r>
      <w:r w:rsidRPr="003D0558">
        <w:t xml:space="preserve">.2 </w:t>
      </w:r>
      <w:r w:rsidR="005C69E5" w:rsidRPr="003D0558">
        <w:t>Ethics</w:t>
      </w:r>
    </w:p>
    <w:p w14:paraId="42741E33" w14:textId="0486E31B" w:rsidR="007624E1" w:rsidRPr="003D0558" w:rsidRDefault="007624E1" w:rsidP="007F7906">
      <w:pPr>
        <w:spacing w:line="276" w:lineRule="auto"/>
      </w:pPr>
      <w:r w:rsidRPr="003D0558">
        <w:t>This study was approved by South Central – Hampshire B Research Ethics Committee (Integrated Research Application System ID: 303304).</w:t>
      </w:r>
    </w:p>
    <w:p w14:paraId="6D67DFA7" w14:textId="77777777" w:rsidR="007624E1" w:rsidRPr="003D0558" w:rsidRDefault="007624E1" w:rsidP="007F7906">
      <w:pPr>
        <w:spacing w:line="276" w:lineRule="auto"/>
      </w:pPr>
    </w:p>
    <w:p w14:paraId="24768B8C" w14:textId="05CFA7FF" w:rsidR="005C69E5" w:rsidRPr="003D0558" w:rsidRDefault="00A276A6" w:rsidP="007F7906">
      <w:pPr>
        <w:pStyle w:val="Heading3"/>
        <w:spacing w:line="276" w:lineRule="auto"/>
      </w:pPr>
      <w:r w:rsidRPr="003D0558">
        <w:t>2.</w:t>
      </w:r>
      <w:r w:rsidR="0064695E" w:rsidRPr="003D0558">
        <w:t>4</w:t>
      </w:r>
      <w:r w:rsidRPr="003D0558">
        <w:t xml:space="preserve">.3 </w:t>
      </w:r>
      <w:r w:rsidR="005C69E5" w:rsidRPr="003D0558">
        <w:t>Recruitment</w:t>
      </w:r>
    </w:p>
    <w:p w14:paraId="670D8A5B" w14:textId="25C2CC25" w:rsidR="00702A36" w:rsidRPr="003D0558" w:rsidRDefault="00702A36" w:rsidP="007F7906">
      <w:pPr>
        <w:spacing w:line="276" w:lineRule="auto"/>
      </w:pPr>
      <w:r w:rsidRPr="003D0558">
        <w:t>Potential participants were identified through search</w:t>
      </w:r>
      <w:r w:rsidR="009746C4" w:rsidRPr="003D0558">
        <w:t>es of</w:t>
      </w:r>
      <w:r w:rsidRPr="003D0558">
        <w:t xml:space="preserve"> GP practice registers in </w:t>
      </w:r>
      <w:r w:rsidR="00DB1E53" w:rsidRPr="003D0558">
        <w:t xml:space="preserve">11 </w:t>
      </w:r>
      <w:r w:rsidRPr="003D0558">
        <w:t xml:space="preserve">GP practices throughout England. </w:t>
      </w:r>
      <w:r w:rsidR="00D759FC">
        <w:t>Potential participants were identified through three searches</w:t>
      </w:r>
      <w:r w:rsidRPr="003D0558">
        <w:t xml:space="preserve">: 1) people with </w:t>
      </w:r>
      <w:r w:rsidR="00475215" w:rsidRPr="003D0558">
        <w:t>persistent</w:t>
      </w:r>
      <w:r w:rsidRPr="003D0558">
        <w:t xml:space="preserve"> musculoskeletal pain without depression; 2) people with </w:t>
      </w:r>
      <w:r w:rsidR="00475215" w:rsidRPr="003D0558">
        <w:t>persistent</w:t>
      </w:r>
      <w:r w:rsidRPr="003D0558">
        <w:t xml:space="preserve"> musculoskeletal pain and depression; 3) people with depression without </w:t>
      </w:r>
      <w:r w:rsidR="00475215" w:rsidRPr="003D0558">
        <w:t>persistent</w:t>
      </w:r>
      <w:r w:rsidRPr="003D0558">
        <w:t xml:space="preserve"> musculoskeletal pain.</w:t>
      </w:r>
      <w:r w:rsidR="000A2F0F" w:rsidRPr="003D0558">
        <w:t xml:space="preserve"> Patients were identified through </w:t>
      </w:r>
      <w:r w:rsidR="00D549A9">
        <w:t>electronic health record</w:t>
      </w:r>
      <w:r w:rsidR="000A2F0F" w:rsidRPr="003D0558">
        <w:t xml:space="preserve"> codes in the last 12 months.</w:t>
      </w:r>
      <w:r w:rsidRPr="003D0558">
        <w:t xml:space="preserve"> </w:t>
      </w:r>
      <w:r w:rsidR="00B82428" w:rsidRPr="003D0558">
        <w:t>P</w:t>
      </w:r>
      <w:r w:rsidR="00DA14F7" w:rsidRPr="003D0558">
        <w:t>atients</w:t>
      </w:r>
      <w:r w:rsidR="00B82428" w:rsidRPr="003D0558">
        <w:t xml:space="preserve"> were excluded </w:t>
      </w:r>
      <w:r w:rsidR="00963BDA" w:rsidRPr="003D0558">
        <w:t xml:space="preserve">from invitation </w:t>
      </w:r>
      <w:r w:rsidR="00B82428" w:rsidRPr="003D0558">
        <w:t>if they were unable to consent to take part in research or were unable to complete questionnaires in English.</w:t>
      </w:r>
    </w:p>
    <w:p w14:paraId="517D06AC" w14:textId="77777777" w:rsidR="005C69E5" w:rsidRPr="003D0558" w:rsidRDefault="005C69E5" w:rsidP="007F7906">
      <w:pPr>
        <w:spacing w:line="276" w:lineRule="auto"/>
      </w:pPr>
    </w:p>
    <w:p w14:paraId="7DEB44D8" w14:textId="0A6C921E" w:rsidR="005C69E5" w:rsidRPr="003D0558" w:rsidRDefault="00A276A6" w:rsidP="007F7906">
      <w:pPr>
        <w:pStyle w:val="Heading3"/>
        <w:spacing w:line="276" w:lineRule="auto"/>
      </w:pPr>
      <w:r w:rsidRPr="003D0558">
        <w:lastRenderedPageBreak/>
        <w:t>2.</w:t>
      </w:r>
      <w:r w:rsidR="0064695E" w:rsidRPr="003D0558">
        <w:t>4</w:t>
      </w:r>
      <w:r w:rsidRPr="003D0558">
        <w:t xml:space="preserve">.4 </w:t>
      </w:r>
      <w:r w:rsidR="005C69E5" w:rsidRPr="003D0558">
        <w:t>Procedure</w:t>
      </w:r>
    </w:p>
    <w:p w14:paraId="2E3015D6" w14:textId="77777777" w:rsidR="00963BDA" w:rsidRPr="003D0558" w:rsidRDefault="00DA14F7" w:rsidP="007F7906">
      <w:pPr>
        <w:spacing w:line="276" w:lineRule="auto"/>
      </w:pPr>
      <w:r w:rsidRPr="003D0558">
        <w:t xml:space="preserve">Eligible patients were sent a questionnaire pack through the post containing the information leaflet, questionnaire, freepost envelope, and a link to complete the questionnaire online if they wished. </w:t>
      </w:r>
    </w:p>
    <w:p w14:paraId="10424837" w14:textId="77777777" w:rsidR="00963BDA" w:rsidRPr="003D0558" w:rsidRDefault="00963BDA" w:rsidP="007F7906">
      <w:pPr>
        <w:spacing w:line="276" w:lineRule="auto"/>
      </w:pPr>
    </w:p>
    <w:p w14:paraId="7557E7BB" w14:textId="022E5062" w:rsidR="00963BDA" w:rsidRPr="003D0558" w:rsidRDefault="00A276A6" w:rsidP="007F7906">
      <w:pPr>
        <w:pStyle w:val="Heading3"/>
        <w:spacing w:line="276" w:lineRule="auto"/>
      </w:pPr>
      <w:r w:rsidRPr="003D0558">
        <w:t>2.</w:t>
      </w:r>
      <w:r w:rsidR="0064695E" w:rsidRPr="003D0558">
        <w:t>4</w:t>
      </w:r>
      <w:r w:rsidRPr="003D0558">
        <w:t xml:space="preserve">.5 </w:t>
      </w:r>
      <w:r w:rsidR="00963BDA" w:rsidRPr="003D0558">
        <w:t>Measures</w:t>
      </w:r>
    </w:p>
    <w:p w14:paraId="24B300BD" w14:textId="17266F6D" w:rsidR="00DA14F7" w:rsidRPr="003D0558" w:rsidRDefault="00DA14F7" w:rsidP="007F7906">
      <w:pPr>
        <w:spacing w:line="276" w:lineRule="auto"/>
      </w:pPr>
      <w:r w:rsidRPr="003D0558">
        <w:t>The questionnaire contained multiple scales relating to health, mood, pain, and life events.</w:t>
      </w:r>
      <w:r w:rsidR="00173FDE" w:rsidRPr="003D0558">
        <w:t xml:space="preserve"> An overview of all measures is given in Table 1.</w:t>
      </w:r>
    </w:p>
    <w:p w14:paraId="3D999F61" w14:textId="77777777" w:rsidR="003331C9" w:rsidRPr="003D0558" w:rsidRDefault="003331C9" w:rsidP="007F7906">
      <w:pPr>
        <w:spacing w:line="276" w:lineRule="auto"/>
      </w:pPr>
    </w:p>
    <w:p w14:paraId="25B0E5DC" w14:textId="45CE7E04" w:rsidR="003331C9" w:rsidRPr="003D0558" w:rsidRDefault="003331C9" w:rsidP="007F7906">
      <w:pPr>
        <w:spacing w:line="276" w:lineRule="auto"/>
        <w:rPr>
          <w:i/>
          <w:iCs/>
        </w:rPr>
      </w:pPr>
      <w:r w:rsidRPr="003D0558">
        <w:rPr>
          <w:i/>
          <w:iCs/>
        </w:rPr>
        <w:t>Demographics</w:t>
      </w:r>
    </w:p>
    <w:p w14:paraId="33971E01" w14:textId="78354AFE" w:rsidR="003331C9" w:rsidRPr="003D0558" w:rsidRDefault="00467952" w:rsidP="007F7906">
      <w:pPr>
        <w:spacing w:line="276" w:lineRule="auto"/>
      </w:pPr>
      <w:r w:rsidRPr="003D0558">
        <w:t>A</w:t>
      </w:r>
      <w:r w:rsidR="003331C9" w:rsidRPr="003D0558">
        <w:t>ge, gender, ethnicity, educational attainment,</w:t>
      </w:r>
      <w:r w:rsidRPr="003D0558">
        <w:t xml:space="preserve"> </w:t>
      </w:r>
      <w:r w:rsidR="003331C9" w:rsidRPr="003D0558">
        <w:t>employment status</w:t>
      </w:r>
      <w:r w:rsidRPr="003D0558">
        <w:t xml:space="preserve">, </w:t>
      </w:r>
      <w:r w:rsidR="003331C9" w:rsidRPr="003D0558">
        <w:t xml:space="preserve">pain duration, pain site, whether currently taking antidepressants (and indication), previous diagnosis of depression or anxiety and whether this was pre or post pain onset. </w:t>
      </w:r>
    </w:p>
    <w:p w14:paraId="4FA04153" w14:textId="77777777" w:rsidR="003331C9" w:rsidRPr="003D0558" w:rsidRDefault="003331C9" w:rsidP="007F7906">
      <w:pPr>
        <w:spacing w:line="276" w:lineRule="auto"/>
      </w:pPr>
    </w:p>
    <w:p w14:paraId="096AE1BD" w14:textId="1DC54510" w:rsidR="00687949" w:rsidRPr="003D0558" w:rsidRDefault="003331C9" w:rsidP="007F7906">
      <w:pPr>
        <w:spacing w:line="276" w:lineRule="auto"/>
        <w:rPr>
          <w:i/>
          <w:iCs/>
        </w:rPr>
      </w:pPr>
      <w:r w:rsidRPr="003D0558">
        <w:rPr>
          <w:i/>
          <w:iCs/>
        </w:rPr>
        <w:t>Pain intensity</w:t>
      </w:r>
    </w:p>
    <w:p w14:paraId="1D83A053" w14:textId="1CB61F1A" w:rsidR="008C0117" w:rsidRPr="003D0558" w:rsidRDefault="003331C9" w:rsidP="007F7906">
      <w:pPr>
        <w:spacing w:line="276" w:lineRule="auto"/>
      </w:pPr>
      <w:r w:rsidRPr="003D0558">
        <w:t xml:space="preserve">Four numerical rating scales covering current pain, average, worst and least pain over the last two weeks </w:t>
      </w:r>
      <w:r w:rsidR="008C0117" w:rsidRPr="003D0558">
        <w:t xml:space="preserve">on a 0 to 10 scale were used. </w:t>
      </w:r>
      <w:r w:rsidRPr="003D0558">
        <w:t>The numerical rating scale has good psychometric properties for pain</w:t>
      </w:r>
      <w:r w:rsidR="008C0117" w:rsidRPr="003D0558">
        <w:t>, and using the composite score increases reliability and validity</w:t>
      </w:r>
      <w:r w:rsidR="00F43C39" w:rsidRPr="003D0558">
        <w:t xml:space="preserve"> </w:t>
      </w:r>
      <w:r w:rsidR="00F43C39" w:rsidRPr="003D0558">
        <w:fldChar w:fldCharType="begin">
          <w:fldData xml:space="preserve">PEVuZE5vdGU+PENpdGU+PEF1dGhvcj5XaWxsaWFtc29uPC9BdXRob3I+PFllYXI+MjAwNTwvWWVh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=
</w:fldData>
        </w:fldChar>
      </w:r>
      <w:r w:rsidR="000265C6">
        <w:instrText xml:space="preserve"> ADDIN EN.CITE </w:instrText>
      </w:r>
      <w:r w:rsidR="000265C6">
        <w:fldChar w:fldCharType="begin">
          <w:fldData xml:space="preserve">PEVuZE5vdGU+PENpdGU+PEF1dGhvcj5XaWxsaWFtc29uPC9BdXRob3I+PFllYXI+MjAwNTwvWWVh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=
</w:fldData>
        </w:fldChar>
      </w:r>
      <w:r w:rsidR="000265C6">
        <w:instrText xml:space="preserve"> ADDIN EN.CITE.DATA </w:instrText>
      </w:r>
      <w:r w:rsidR="000265C6">
        <w:fldChar w:fldCharType="end"/>
      </w:r>
      <w:r w:rsidR="00F43C39" w:rsidRPr="003D0558">
        <w:fldChar w:fldCharType="separate"/>
      </w:r>
      <w:r w:rsidR="000265C6">
        <w:rPr>
          <w:noProof/>
        </w:rPr>
        <w:t>[</w:t>
      </w:r>
      <w:hyperlink w:anchor="_ENREF_19" w:tooltip="Jensen, 2015 #79" w:history="1">
        <w:r w:rsidR="00D759FC">
          <w:rPr>
            <w:noProof/>
          </w:rPr>
          <w:t>19</w:t>
        </w:r>
      </w:hyperlink>
      <w:r w:rsidR="000265C6">
        <w:rPr>
          <w:noProof/>
        </w:rPr>
        <w:t>,</w:t>
      </w:r>
      <w:hyperlink w:anchor="_ENREF_50" w:tooltip="Williamson, 2005 #78" w:history="1">
        <w:r w:rsidR="00D759FC">
          <w:rPr>
            <w:noProof/>
          </w:rPr>
          <w:t>50</w:t>
        </w:r>
      </w:hyperlink>
      <w:r w:rsidR="000265C6">
        <w:rPr>
          <w:noProof/>
        </w:rPr>
        <w:t>]</w:t>
      </w:r>
      <w:r w:rsidR="00F43C39" w:rsidRPr="003D0558">
        <w:fldChar w:fldCharType="end"/>
      </w:r>
      <w:r w:rsidR="008C0117" w:rsidRPr="003D0558">
        <w:t xml:space="preserve">. </w:t>
      </w:r>
    </w:p>
    <w:p w14:paraId="75D2F6BD" w14:textId="77777777" w:rsidR="003331C9" w:rsidRPr="003D0558" w:rsidRDefault="003331C9" w:rsidP="007F7906">
      <w:pPr>
        <w:spacing w:line="276" w:lineRule="auto"/>
      </w:pPr>
    </w:p>
    <w:p w14:paraId="2BE61C86" w14:textId="33F7269E" w:rsidR="003331C9" w:rsidRPr="003D0558" w:rsidRDefault="003331C9" w:rsidP="007F7906">
      <w:pPr>
        <w:spacing w:line="276" w:lineRule="auto"/>
        <w:rPr>
          <w:i/>
          <w:iCs/>
        </w:rPr>
      </w:pPr>
      <w:r w:rsidRPr="003D0558">
        <w:rPr>
          <w:i/>
          <w:iCs/>
        </w:rPr>
        <w:t>Pain interference</w:t>
      </w:r>
    </w:p>
    <w:p w14:paraId="61D6C757" w14:textId="546FCEDF" w:rsidR="003331C9" w:rsidRPr="003D0558" w:rsidRDefault="003331C9" w:rsidP="007F7906">
      <w:pPr>
        <w:spacing w:line="276" w:lineRule="auto"/>
      </w:pPr>
      <w:r w:rsidRPr="003D0558">
        <w:t xml:space="preserve">Pain interference with </w:t>
      </w:r>
      <w:r w:rsidR="00467952" w:rsidRPr="003D0558">
        <w:t xml:space="preserve">general activity, mood, and sleep was measured </w:t>
      </w:r>
      <w:r w:rsidRPr="003D0558">
        <w:t>on numerical rating scales from 0-10, with 0 as ‘does not interfere’ and 10 as ‘completely interferes’.</w:t>
      </w:r>
      <w:r w:rsidR="00467952" w:rsidRPr="003D0558">
        <w:t xml:space="preserve"> </w:t>
      </w:r>
      <w:r w:rsidRPr="003D0558">
        <w:t>These items are based on the longer Brief Pain Inventory Interference scale, with has strong reported validity and reliability</w:t>
      </w:r>
      <w:r w:rsidR="00F43C39" w:rsidRPr="003D0558">
        <w:t xml:space="preserve"> </w:t>
      </w:r>
      <w:r w:rsidR="00F43C39" w:rsidRPr="003D0558">
        <w:fldChar w:fldCharType="begin"/>
      </w:r>
      <w:r w:rsidR="0085527A">
        <w:instrText xml:space="preserve"> ADDIN EN.CITE &lt;EndNote&gt;&lt;Cite&gt;&lt;Author&gt;Cleeland&lt;/Author&gt;&lt;Year&gt;1994&lt;/Year&gt;&lt;RecNum&gt;80&lt;/RecNum&gt;&lt;DisplayText&gt;[9]&lt;/DisplayText&gt;&lt;record&gt;&lt;rec-number&gt;80&lt;/rec-number&gt;&lt;foreign-keys&gt;&lt;key app="EN" db-id="2pps0tds5a29wvefvp650a2x2wwwp5t005zr" timestamp="1725025378"&gt;80&lt;/key&gt;&lt;/foreign-keys&gt;&lt;ref-type name="Journal Article"&gt;17&lt;/ref-type&gt;&lt;contributors&gt;&lt;authors&gt;&lt;author&gt;Cleeland, C. S.&lt;/author&gt;&lt;author&gt;Ryan, K. M.&lt;/author&gt;&lt;/authors&gt;&lt;/contributors&gt;&lt;auth-address&gt;Pain Research Group, University of Wisconsin-Madison 53705-4013.&lt;/auth-address&gt;&lt;titles&gt;&lt;title&gt;Pain assessment: global use of the Brief Pain Inventory&lt;/title&gt;&lt;secondary-title&gt;Ann Acad Med Singap&lt;/secondary-title&gt;&lt;/titles&gt;&lt;periodical&gt;&lt;full-title&gt;Ann Acad Med Singap&lt;/full-title&gt;&lt;/periodical&gt;&lt;pages&gt;129-38&lt;/pages&gt;&lt;volume&gt;23&lt;/volume&gt;&lt;number&gt;2&lt;/number&gt;&lt;keywords&gt;&lt;keyword&gt;Activities of Daily Living&lt;/keyword&gt;&lt;keyword&gt;Attitude to Health&lt;/keyword&gt;&lt;keyword&gt;Clinical Trials as Topic&lt;/keyword&gt;&lt;keyword&gt;Cross-Cultural Comparison&lt;/keyword&gt;&lt;keyword&gt;Epidemiology&lt;/keyword&gt;&lt;keyword&gt;Factor Analysis, Statistical&lt;/keyword&gt;&lt;keyword&gt;Humans&lt;/keyword&gt;&lt;keyword&gt;Neoplasms/*physiopathology&lt;/keyword&gt;&lt;keyword&gt;Pain/*diagnosis/epidemiology/etiology/prevention &amp;amp; control/psychology&lt;/keyword&gt;&lt;keyword&gt;Pain Measurement/*methods&lt;/keyword&gt;&lt;keyword&gt;Quality of Life&lt;/keyword&gt;&lt;keyword&gt;Reproducibility of Results&lt;/keyword&gt;&lt;keyword&gt;Severity of Illness Index&lt;/keyword&gt;&lt;keyword&gt;Surveys and Questionnaires&lt;/keyword&gt;&lt;/keywords&gt;&lt;dates&gt;&lt;year&gt;1994&lt;/year&gt;&lt;pub-dates&gt;&lt;date&gt;Mar&lt;/date&gt;&lt;/pub-dates&gt;&lt;/dates&gt;&lt;isbn&gt;0304-4602 (Print)&amp;#xD;0304-4602 (Linking)&lt;/isbn&gt;&lt;accession-num&gt;8080219&lt;/accession-num&gt;&lt;urls&gt;&lt;related-urls&gt;&lt;url&gt;https://www.ncbi.nlm.nih.gov/pubmed/8080219&lt;/url&gt;&lt;/related-urls&gt;&lt;/urls&gt;&lt;remote-database-name&gt;Medline&lt;/remote-database-name&gt;&lt;remote-database-provider&gt;NLM&lt;/remote-database-provider&gt;&lt;/record&gt;&lt;/Cite&gt;&lt;/EndNote&gt;</w:instrText>
      </w:r>
      <w:r w:rsidR="00F43C39" w:rsidRPr="003D0558">
        <w:fldChar w:fldCharType="separate"/>
      </w:r>
      <w:r w:rsidR="0085527A">
        <w:rPr>
          <w:noProof/>
        </w:rPr>
        <w:t>[</w:t>
      </w:r>
      <w:hyperlink w:anchor="_ENREF_9" w:tooltip="Cleeland, 1994 #80" w:history="1">
        <w:r w:rsidR="00D759FC">
          <w:rPr>
            <w:noProof/>
          </w:rPr>
          <w:t>9</w:t>
        </w:r>
      </w:hyperlink>
      <w:r w:rsidR="0085527A">
        <w:rPr>
          <w:noProof/>
        </w:rPr>
        <w:t>]</w:t>
      </w:r>
      <w:r w:rsidR="00F43C39" w:rsidRPr="003D0558">
        <w:fldChar w:fldCharType="end"/>
      </w:r>
      <w:r w:rsidRPr="003D0558">
        <w:t>. Three items were selected to reduce burden on participants, and as they refer to domains reported as having the greatest impact in our stage one qualitative study.</w:t>
      </w:r>
    </w:p>
    <w:p w14:paraId="7629BFBA" w14:textId="77777777" w:rsidR="00467952" w:rsidRPr="003D0558" w:rsidRDefault="00467952" w:rsidP="007F7906">
      <w:pPr>
        <w:spacing w:line="276" w:lineRule="auto"/>
      </w:pPr>
    </w:p>
    <w:p w14:paraId="23661D6C" w14:textId="2B9150E5" w:rsidR="00467952" w:rsidRPr="003D0558" w:rsidRDefault="003331C9" w:rsidP="007F7906">
      <w:pPr>
        <w:spacing w:line="276" w:lineRule="auto"/>
        <w:rPr>
          <w:i/>
          <w:iCs/>
        </w:rPr>
      </w:pPr>
      <w:r w:rsidRPr="003D0558">
        <w:rPr>
          <w:i/>
          <w:iCs/>
        </w:rPr>
        <w:t>Coping with pain</w:t>
      </w:r>
    </w:p>
    <w:p w14:paraId="07AA4A2C" w14:textId="1A45F89D" w:rsidR="003331C9" w:rsidRPr="003D0558" w:rsidRDefault="003331C9" w:rsidP="007F7906">
      <w:pPr>
        <w:spacing w:line="276" w:lineRule="auto"/>
      </w:pPr>
      <w:r w:rsidRPr="003D0558">
        <w:t>Peoples’ perceptions of how they are coping with pain w</w:t>
      </w:r>
      <w:r w:rsidR="00467952" w:rsidRPr="003D0558">
        <w:t>ere</w:t>
      </w:r>
      <w:r w:rsidRPr="003D0558">
        <w:t xml:space="preserve"> measured with a single item numerical rating scale from 0 “not coping at all” to 10, “coping extremely well”, over the last two weeks. This is a single item questionnaire developed for this study </w:t>
      </w:r>
      <w:r w:rsidR="00467952" w:rsidRPr="003D0558">
        <w:t xml:space="preserve">alongside our PPIE group </w:t>
      </w:r>
      <w:r w:rsidRPr="003D0558">
        <w:t xml:space="preserve">based on our qualitative research suggesting that coping was an important factor relating to distress. </w:t>
      </w:r>
    </w:p>
    <w:p w14:paraId="6FBCA4F4" w14:textId="77777777" w:rsidR="00467952" w:rsidRPr="003D0558" w:rsidRDefault="00467952" w:rsidP="007F7906">
      <w:pPr>
        <w:spacing w:line="276" w:lineRule="auto"/>
      </w:pPr>
    </w:p>
    <w:p w14:paraId="4BC2D0A9" w14:textId="00D91E56" w:rsidR="00467952" w:rsidRPr="003D0558" w:rsidRDefault="003331C9" w:rsidP="007F7906">
      <w:pPr>
        <w:spacing w:line="276" w:lineRule="auto"/>
      </w:pPr>
      <w:r w:rsidRPr="003D0558">
        <w:rPr>
          <w:i/>
          <w:iCs/>
        </w:rPr>
        <w:t>Pain acceptance: Chronic Pain Acceptance Questionnaire – 2 (CPAQ-2)</w:t>
      </w:r>
      <w:r w:rsidRPr="003D0558">
        <w:t xml:space="preserve">                                            </w:t>
      </w:r>
    </w:p>
    <w:p w14:paraId="2AEC2D3D" w14:textId="04E34A1E" w:rsidR="003331C9" w:rsidRPr="003D0558" w:rsidRDefault="003331C9" w:rsidP="007F7906">
      <w:pPr>
        <w:spacing w:line="276" w:lineRule="auto"/>
      </w:pPr>
      <w:r w:rsidRPr="003D0558">
        <w:t>The CPAQ-2 is a brief 2 item measure developed from the full Chronic Pain Acceptance Questionnaire comprising of 20 items in two subscales (activity engagement and pain willingness). CPAQ-2 uses two items rated from 0 “never true” to 6 “always true”. The CPAQ-2 has been shown to account for over 60% of the variance in the CPAQ-20</w:t>
      </w:r>
      <w:r w:rsidR="008C0117" w:rsidRPr="003D0558">
        <w:t xml:space="preserve"> </w:t>
      </w:r>
      <w:r w:rsidR="00F43C39" w:rsidRPr="003D0558">
        <w:fldChar w:fldCharType="begin">
          <w:fldData xml:space="preserve">PEVuZE5vdGU+PENpdGU+PEF1dGhvcj5Wb3dsZXM8L0F1dGhvcj48WWVhcj4yMDIwPC9ZZWFyPjxS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</w:fldData>
        </w:fldChar>
      </w:r>
      <w:r w:rsidR="000265C6">
        <w:instrText xml:space="preserve"> ADDIN EN.CITE </w:instrText>
      </w:r>
      <w:r w:rsidR="000265C6">
        <w:fldChar w:fldCharType="begin">
          <w:fldData xml:space="preserve">PEVuZE5vdGU+PENpdGU+PEF1dGhvcj5Wb3dsZXM8L0F1dGhvcj48WWVhcj4yMDIwPC9ZZWFyPjxS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</w:fldData>
        </w:fldChar>
      </w:r>
      <w:r w:rsidR="000265C6">
        <w:instrText xml:space="preserve"> ADDIN EN.CITE.DATA </w:instrText>
      </w:r>
      <w:r w:rsidR="000265C6">
        <w:fldChar w:fldCharType="end"/>
      </w:r>
      <w:r w:rsidR="00F43C39" w:rsidRPr="003D0558">
        <w:fldChar w:fldCharType="separate"/>
      </w:r>
      <w:r w:rsidR="000265C6">
        <w:rPr>
          <w:noProof/>
        </w:rPr>
        <w:t>[</w:t>
      </w:r>
      <w:hyperlink w:anchor="_ENREF_47" w:tooltip="Vowles, 2020 #81" w:history="1">
        <w:r w:rsidR="00D759FC">
          <w:rPr>
            <w:noProof/>
          </w:rPr>
          <w:t>47</w:t>
        </w:r>
      </w:hyperlink>
      <w:r w:rsidR="000265C6">
        <w:rPr>
          <w:noProof/>
        </w:rPr>
        <w:t>]</w:t>
      </w:r>
      <w:r w:rsidR="00F43C39" w:rsidRPr="003D0558">
        <w:fldChar w:fldCharType="end"/>
      </w:r>
      <w:r w:rsidR="008C0117" w:rsidRPr="003D0558">
        <w:t>.</w:t>
      </w:r>
    </w:p>
    <w:p w14:paraId="12B4A9D0" w14:textId="77777777" w:rsidR="00467952" w:rsidRPr="003D0558" w:rsidRDefault="00467952" w:rsidP="007F7906">
      <w:pPr>
        <w:spacing w:line="276" w:lineRule="auto"/>
      </w:pPr>
    </w:p>
    <w:p w14:paraId="7779C4B0" w14:textId="246D851D" w:rsidR="00467952" w:rsidRPr="003D0558" w:rsidRDefault="003331C9" w:rsidP="007F7906">
      <w:pPr>
        <w:spacing w:line="276" w:lineRule="auto"/>
      </w:pPr>
      <w:r w:rsidRPr="003D0558">
        <w:rPr>
          <w:i/>
          <w:iCs/>
        </w:rPr>
        <w:lastRenderedPageBreak/>
        <w:t>Emotional distress: The Four-Dimensional Symptom Questionnaire</w:t>
      </w:r>
      <w:r w:rsidRPr="003D0558">
        <w:t xml:space="preserve">                                             </w:t>
      </w:r>
    </w:p>
    <w:p w14:paraId="419039ED" w14:textId="0F7B05AE" w:rsidR="003331C9" w:rsidRPr="003D0558" w:rsidRDefault="003331C9" w:rsidP="007F7906">
      <w:pPr>
        <w:spacing w:line="276" w:lineRule="auto"/>
      </w:pPr>
      <w:r w:rsidRPr="003D0558">
        <w:t>The 4DSQ comprises four subscales measuring distres</w:t>
      </w:r>
      <w:r w:rsidR="008C0117" w:rsidRPr="003D0558">
        <w:t>s</w:t>
      </w:r>
      <w:r w:rsidRPr="003D0558">
        <w:t>, depression, anxiety</w:t>
      </w:r>
      <w:r w:rsidR="008C0117" w:rsidRPr="003D0558">
        <w:t>,</w:t>
      </w:r>
      <w:r w:rsidRPr="003D0558">
        <w:t xml:space="preserve"> and </w:t>
      </w:r>
      <w:r w:rsidR="00952D61">
        <w:t>physical symptoms (</w:t>
      </w:r>
      <w:r w:rsidRPr="003D0558">
        <w:t>somatisation</w:t>
      </w:r>
      <w:r w:rsidR="00952D61">
        <w:t>)</w:t>
      </w:r>
      <w:r w:rsidR="008C0117" w:rsidRPr="003D0558">
        <w:t xml:space="preserve"> </w:t>
      </w:r>
      <w:r w:rsidR="00B53288" w:rsidRPr="003D0558">
        <w:fldChar w:fldCharType="begin">
          <w:fldData xml:space="preserve">PEVuZE5vdGU+PENpdGU+PEF1dGhvcj5UZXJsdWluPC9BdXRob3I+PFllYXI+MjAwNjwvWWVhcj48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</w:fldData>
        </w:fldChar>
      </w:r>
      <w:r w:rsidR="000265C6">
        <w:instrText xml:space="preserve"> ADDIN EN.CITE </w:instrText>
      </w:r>
      <w:r w:rsidR="000265C6">
        <w:fldChar w:fldCharType="begin">
          <w:fldData xml:space="preserve">PEVuZE5vdGU+PENpdGU+PEF1dGhvcj5UZXJsdWluPC9BdXRob3I+PFllYXI+MjAwNjwvWWVhcj48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</w:fldData>
        </w:fldChar>
      </w:r>
      <w:r w:rsidR="000265C6">
        <w:instrText xml:space="preserve"> ADDIN EN.CITE.DATA </w:instrText>
      </w:r>
      <w:r w:rsidR="000265C6">
        <w:fldChar w:fldCharType="end"/>
      </w:r>
      <w:r w:rsidR="00B53288" w:rsidRPr="003D0558">
        <w:fldChar w:fldCharType="separate"/>
      </w:r>
      <w:r w:rsidR="000265C6">
        <w:rPr>
          <w:noProof/>
        </w:rPr>
        <w:t>[</w:t>
      </w:r>
      <w:hyperlink w:anchor="_ENREF_44" w:tooltip="Terluin, 2006 #64" w:history="1">
        <w:r w:rsidR="00D759FC">
          <w:rPr>
            <w:noProof/>
          </w:rPr>
          <w:t>44</w:t>
        </w:r>
      </w:hyperlink>
      <w:r w:rsidR="000265C6">
        <w:rPr>
          <w:noProof/>
        </w:rPr>
        <w:t>]</w:t>
      </w:r>
      <w:r w:rsidR="00B53288" w:rsidRPr="003D0558">
        <w:fldChar w:fldCharType="end"/>
      </w:r>
      <w:r w:rsidR="008C0117" w:rsidRPr="003D0558">
        <w:t xml:space="preserve">. Participants rate how often they have experienced the listed symptoms using ‘no’ (0), ‘sometimes’ (1), often, very often, or constantly (2). </w:t>
      </w:r>
      <w:r w:rsidRPr="003D0558">
        <w:t>The depression and anxiety subscales have strong criterion validity with structured diagnostic interviews for depression and anxiety</w:t>
      </w:r>
      <w:r w:rsidR="00417CFC" w:rsidRPr="003D0558">
        <w:t xml:space="preserve"> </w:t>
      </w:r>
      <w:r w:rsidR="00417CFC" w:rsidRPr="003D0558">
        <w:fldChar w:fldCharType="begin">
          <w:fldData xml:space="preserve">PEVuZE5vdGU+PENpdGU+PEF1dGhvcj5UZXJsdWluPC9BdXRob3I+PFllYXI+MjAwOTwvWWVhcj48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=
</w:fldData>
        </w:fldChar>
      </w:r>
      <w:r w:rsidR="000265C6">
        <w:instrText xml:space="preserve"> ADDIN EN.CITE </w:instrText>
      </w:r>
      <w:r w:rsidR="000265C6">
        <w:fldChar w:fldCharType="begin">
          <w:fldData xml:space="preserve">PEVuZE5vdGU+PENpdGU+PEF1dGhvcj5UZXJsdWluPC9BdXRob3I+PFllYXI+MjAwOTwvWWVhcj48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=
</w:fldData>
        </w:fldChar>
      </w:r>
      <w:r w:rsidR="000265C6">
        <w:instrText xml:space="preserve"> ADDIN EN.CITE.DATA </w:instrText>
      </w:r>
      <w:r w:rsidR="000265C6">
        <w:fldChar w:fldCharType="end"/>
      </w:r>
      <w:r w:rsidR="00417CFC" w:rsidRPr="003D0558">
        <w:fldChar w:fldCharType="separate"/>
      </w:r>
      <w:r w:rsidR="000265C6">
        <w:rPr>
          <w:noProof/>
        </w:rPr>
        <w:t>[</w:t>
      </w:r>
      <w:hyperlink w:anchor="_ENREF_42" w:tooltip="Terluin, 2009 #82" w:history="1">
        <w:r w:rsidR="00D759FC">
          <w:rPr>
            <w:noProof/>
          </w:rPr>
          <w:t>42</w:t>
        </w:r>
      </w:hyperlink>
      <w:r w:rsidR="000265C6">
        <w:rPr>
          <w:noProof/>
        </w:rPr>
        <w:t>]</w:t>
      </w:r>
      <w:r w:rsidR="00417CFC" w:rsidRPr="003D0558">
        <w:fldChar w:fldCharType="end"/>
      </w:r>
      <w:r w:rsidRPr="003D0558">
        <w:t>.</w:t>
      </w:r>
      <w:r w:rsidR="008C0117" w:rsidRPr="003D0558">
        <w:t xml:space="preserve"> </w:t>
      </w:r>
      <w:r w:rsidRPr="003D0558">
        <w:t>The distress subscale represents a unique conceptualisation</w:t>
      </w:r>
      <w:r w:rsidR="008C0117" w:rsidRPr="003D0558">
        <w:t xml:space="preserve"> but has</w:t>
      </w:r>
      <w:r w:rsidRPr="003D0558">
        <w:t xml:space="preserve"> good criterion validity with GP </w:t>
      </w:r>
      <w:r w:rsidR="008C0117" w:rsidRPr="003D0558">
        <w:t>psychosocial assessments</w:t>
      </w:r>
      <w:r w:rsidR="00417CFC" w:rsidRPr="003D0558">
        <w:t xml:space="preserve"> </w:t>
      </w:r>
      <w:r w:rsidR="00417CFC" w:rsidRPr="003D0558">
        <w:fldChar w:fldCharType="begin">
          <w:fldData xml:space="preserve">PEVuZE5vdGU+PENpdGU+PEF1dGhvcj5UZXJsdWluPC9BdXRob3I+PFllYXI+MjAwNjwvWWVhcj48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</w:fldData>
        </w:fldChar>
      </w:r>
      <w:r w:rsidR="000265C6">
        <w:instrText xml:space="preserve"> ADDIN EN.CITE </w:instrText>
      </w:r>
      <w:r w:rsidR="000265C6">
        <w:fldChar w:fldCharType="begin">
          <w:fldData xml:space="preserve">PEVuZE5vdGU+PENpdGU+PEF1dGhvcj5UZXJsdWluPC9BdXRob3I+PFllYXI+MjAwNjwvWWVhcj48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</w:fldData>
        </w:fldChar>
      </w:r>
      <w:r w:rsidR="000265C6">
        <w:instrText xml:space="preserve"> ADDIN EN.CITE.DATA </w:instrText>
      </w:r>
      <w:r w:rsidR="000265C6">
        <w:fldChar w:fldCharType="end"/>
      </w:r>
      <w:r w:rsidR="00417CFC" w:rsidRPr="003D0558">
        <w:fldChar w:fldCharType="separate"/>
      </w:r>
      <w:r w:rsidR="000265C6">
        <w:rPr>
          <w:noProof/>
        </w:rPr>
        <w:t>[</w:t>
      </w:r>
      <w:hyperlink w:anchor="_ENREF_44" w:tooltip="Terluin, 2006 #64" w:history="1">
        <w:r w:rsidR="00D759FC">
          <w:rPr>
            <w:noProof/>
          </w:rPr>
          <w:t>44</w:t>
        </w:r>
      </w:hyperlink>
      <w:r w:rsidR="000265C6">
        <w:rPr>
          <w:noProof/>
        </w:rPr>
        <w:t>]</w:t>
      </w:r>
      <w:r w:rsidR="00417CFC" w:rsidRPr="003D0558">
        <w:fldChar w:fldCharType="end"/>
      </w:r>
      <w:r w:rsidR="00254F6F" w:rsidRPr="003D0558">
        <w:t>. The 4DSQ has been translated into English, and the subscales have been shown to measure the same constructs as the original Dutch subscales (</w:t>
      </w:r>
      <w:r w:rsidRPr="003D0558">
        <w:t>Cronbach’s alpha for the scales ranged from 0.85-0.92</w:t>
      </w:r>
      <w:r w:rsidR="00254F6F" w:rsidRPr="003D0558">
        <w:t xml:space="preserve">; </w:t>
      </w:r>
      <w:r w:rsidR="00417CFC" w:rsidRPr="003D0558">
        <w:fldChar w:fldCharType="begin"/>
      </w:r>
      <w:r w:rsidR="000265C6">
        <w:instrText xml:space="preserve"> ADDIN EN.CITE &lt;EndNote&gt;&lt;Cite&gt;&lt;Author&gt;Terluin&lt;/Author&gt;&lt;Year&gt;2014&lt;/Year&gt;&lt;RecNum&gt;83&lt;/RecNum&gt;&lt;DisplayText&gt;[43]&lt;/DisplayText&gt;&lt;record&gt;&lt;rec-number&gt;83&lt;/rec-number&gt;&lt;foreign-keys&gt;&lt;key app="EN" db-id="2pps0tds5a29wvefvp650a2x2wwwp5t005zr" timestamp="1725025427"&gt;83&lt;/key&gt;&lt;/foreign-keys&gt;&lt;ref-type name="Journal Article"&gt;17&lt;/ref-type&gt;&lt;contributors&gt;&lt;authors&gt;&lt;author&gt;Terluin, B.&lt;/author&gt;&lt;author&gt;Smits, N.&lt;/author&gt;&lt;author&gt;Miedema, B.&lt;/author&gt;&lt;/authors&gt;&lt;/contributors&gt;&lt;auth-address&gt;Department of General Practice and Elderly Care Medicine &amp;amp; EMGO Institute for Health and Care Research, VU University Medical Centre , Amsterdam , the Netherlands.&lt;/auth-address&gt;&lt;titles&gt;&lt;title&gt;The English version of the four-dimensional symptom questionnaire (4DSQ) measures the same as the original Dutch questionnaire: a validation study&lt;/title&gt;&lt;secondary-title&gt;Eur J Gen Pract&lt;/secondary-title&gt;&lt;/titles&gt;&lt;periodical&gt;&lt;full-title&gt;Eur J Gen Pract&lt;/full-title&gt;&lt;/periodical&gt;&lt;pages&gt;320-6&lt;/pages&gt;&lt;volume&gt;20&lt;/volume&gt;&lt;number&gt;4&lt;/number&gt;&lt;edition&gt;20140429&lt;/edition&gt;&lt;keywords&gt;&lt;keyword&gt;Adolescent&lt;/keyword&gt;&lt;keyword&gt;Adult&lt;/keyword&gt;&lt;keyword&gt;*Cross-Cultural Comparison&lt;/keyword&gt;&lt;keyword&gt;Family Practice/*methods&lt;/keyword&gt;&lt;keyword&gt;Female&lt;/keyword&gt;&lt;keyword&gt;Humans&lt;/keyword&gt;&lt;keyword&gt;Male&lt;/keyword&gt;&lt;keyword&gt;Mental Disorders/*diagnosis&lt;/keyword&gt;&lt;keyword&gt;Middle Aged&lt;/keyword&gt;&lt;keyword&gt;Netherlands&lt;/keyword&gt;&lt;keyword&gt;Psychometrics/*methods&lt;/keyword&gt;&lt;keyword&gt;Reproducibility of Results&lt;/keyword&gt;&lt;keyword&gt;Surveys and Questionnaires/*standards&lt;/keyword&gt;&lt;keyword&gt;*Translating&lt;/keyword&gt;&lt;keyword&gt;Young Adult&lt;/keyword&gt;&lt;/keywords&gt;&lt;dates&gt;&lt;year&gt;2014&lt;/year&gt;&lt;pub-dates&gt;&lt;date&gt;Dec&lt;/date&gt;&lt;/pub-dates&gt;&lt;/dates&gt;&lt;isbn&gt;1751-1402 (Electronic)&amp;#xD;1381-4788 (Linking)&lt;/isbn&gt;&lt;accession-num&gt;24779532&lt;/accession-num&gt;&lt;urls&gt;&lt;related-urls&gt;&lt;url&gt;https://www.ncbi.nlm.nih.gov/pubmed/24779532&lt;/url&gt;&lt;/related-urls&gt;&lt;/urls&gt;&lt;electronic-resource-num&gt;10.3109/13814788.2014.905826&lt;/electronic-resource-num&gt;&lt;remote-database-name&gt;Medline&lt;/remote-database-name&gt;&lt;remote-database-provider&gt;NLM&lt;/remote-database-provider&gt;&lt;/record&gt;&lt;/Cite&gt;&lt;/EndNote&gt;</w:instrText>
      </w:r>
      <w:r w:rsidR="00417CFC" w:rsidRPr="003D0558">
        <w:fldChar w:fldCharType="separate"/>
      </w:r>
      <w:r w:rsidR="000265C6">
        <w:rPr>
          <w:noProof/>
        </w:rPr>
        <w:t>[</w:t>
      </w:r>
      <w:hyperlink w:anchor="_ENREF_43" w:tooltip="Terluin, 2014 #83" w:history="1">
        <w:r w:rsidR="00D759FC">
          <w:rPr>
            <w:noProof/>
          </w:rPr>
          <w:t>43</w:t>
        </w:r>
      </w:hyperlink>
      <w:r w:rsidR="000265C6">
        <w:rPr>
          <w:noProof/>
        </w:rPr>
        <w:t>]</w:t>
      </w:r>
      <w:r w:rsidR="00417CFC" w:rsidRPr="003D0558">
        <w:fldChar w:fldCharType="end"/>
      </w:r>
      <w:r w:rsidR="00417CFC" w:rsidRPr="003D0558">
        <w:t>)</w:t>
      </w:r>
      <w:r w:rsidRPr="003D0558">
        <w:t xml:space="preserve">. </w:t>
      </w:r>
      <w:r w:rsidR="00B50E9C" w:rsidRPr="003D0558">
        <w:t>The 4DSQ subscales can be categorised into cases of ‘moderately elevated’ or ‘severely elevated’.</w:t>
      </w:r>
      <w:r w:rsidR="008463DA" w:rsidRPr="003D0558">
        <w:t xml:space="preserve"> The cut points are &gt;10 and &gt;20 (out of 32) for distress, &gt;2 and &gt;5 (out of 12) for depression, and &gt;3 and &gt;8 (out of 24) for anxiety. </w:t>
      </w:r>
    </w:p>
    <w:p w14:paraId="412E37FB" w14:textId="77777777" w:rsidR="00467952" w:rsidRPr="003D0558" w:rsidRDefault="00467952" w:rsidP="007F7906">
      <w:pPr>
        <w:spacing w:line="276" w:lineRule="auto"/>
      </w:pPr>
    </w:p>
    <w:p w14:paraId="70803913" w14:textId="18986209" w:rsidR="00467952" w:rsidRPr="003D0558" w:rsidRDefault="003331C9" w:rsidP="007F7906">
      <w:pPr>
        <w:spacing w:line="276" w:lineRule="auto"/>
        <w:rPr>
          <w:i/>
          <w:iCs/>
        </w:rPr>
      </w:pPr>
      <w:r w:rsidRPr="003D0558">
        <w:rPr>
          <w:i/>
          <w:iCs/>
        </w:rPr>
        <w:t>Depression: The Patient Health Questionnaire-9 (PHQ-9)</w:t>
      </w:r>
    </w:p>
    <w:p w14:paraId="26AB5E4C" w14:textId="1BD6C03A" w:rsidR="003331C9" w:rsidRPr="003D0558" w:rsidRDefault="003331C9" w:rsidP="007F7906">
      <w:pPr>
        <w:spacing w:line="276" w:lineRule="auto"/>
      </w:pPr>
      <w:r w:rsidRPr="003D0558">
        <w:t xml:space="preserve">The PHQ-9 is a nine-item scale that corresponds directly to the DSM IV criteria for Major Depressive Disorder. Participants answer items regarding depressive symptoms on a four-point scale ranging from 0 (not at all) to 3 (nearly every day). The PHQ-9 has strong convergent validity with measures such as the Beck Depression Inventory, and internal consistency ranging from 0.86 -0.89 </w:t>
      </w:r>
      <w:r w:rsidR="000E49CC" w:rsidRPr="003D0558">
        <w:fldChar w:fldCharType="begin"/>
      </w:r>
      <w:r w:rsidR="0085527A">
        <w:instrText xml:space="preserve"> ADDIN EN.CITE &lt;EndNote&gt;&lt;Cite&gt;&lt;Author&gt;Kroenke&lt;/Author&gt;&lt;Year&gt;2001&lt;/Year&gt;&lt;RecNum&gt;71&lt;/RecNum&gt;&lt;DisplayText&gt;[24]&lt;/DisplayText&gt;&lt;record&gt;&lt;rec-number&gt;71&lt;/rec-number&gt;&lt;foreign-keys&gt;&lt;key app="EN" db-id="2pps0tds5a29wvefvp650a2x2wwwp5t005zr" timestamp="1725025151"&gt;71&lt;/key&gt;&lt;/foreign-keys&gt;&lt;ref-type name="Journal Article"&gt;17&lt;/ref-type&gt;&lt;contributors&gt;&lt;authors&gt;&lt;author&gt;Kroenke, K.&lt;/author&gt;&lt;author&gt;Spitzer, R. L.&lt;/author&gt;&lt;author&gt;Williams, J. B.&lt;/author&gt;&lt;/authors&gt;&lt;/contributors&gt;&lt;auth-address&gt;Regenstrief Institute for Health Care and Department of Medicine, Indiana University, Indianapolis 46202, USA. kkroenke@regenstrief.org&lt;/auth-address&gt;&lt;titles&gt;&lt;title&gt;The PHQ-9: validity of a brief depression severity measure&lt;/title&gt;&lt;secondary-title&gt;J Gen Intern Med&lt;/secondary-title&gt;&lt;/titles&gt;&lt;periodical&gt;&lt;full-title&gt;J Gen Intern Med&lt;/full-title&gt;&lt;/periodical&gt;&lt;pages&gt;606-13&lt;/pages&gt;&lt;volume&gt;16&lt;/volume&gt;&lt;number&gt;9&lt;/number&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Questionnaires&lt;/keyword&gt;&lt;/keywords&gt;&lt;dates&gt;&lt;year&gt;2001&lt;/year&gt;&lt;pub-dates&gt;&lt;date&gt;Sep&lt;/date&gt;&lt;/pub-dates&gt;&lt;/dates&gt;&lt;isbn&gt;0884-8734 (Print)&amp;#xD;1525-1497 (Electronic)&amp;#xD;0884-8734 (Linking)&lt;/isbn&gt;&lt;accession-num&gt;11556941&lt;/accession-num&gt;&lt;urls&gt;&lt;related-urls&gt;&lt;url&gt;https://www.ncbi.nlm.nih.gov/pubmed/11556941&lt;/url&gt;&lt;/related-urls&gt;&lt;/urls&gt;&lt;custom2&gt;PMC1495268&lt;/custom2&gt;&lt;electronic-resource-num&gt;10.1046/j.1525-1497.2001.016009606.x&lt;/electronic-resource-num&gt;&lt;remote-database-name&gt;Medline&lt;/remote-database-name&gt;&lt;remote-database-provider&gt;NLM&lt;/remote-database-provider&gt;&lt;/record&gt;&lt;/Cite&gt;&lt;/EndNote&gt;</w:instrText>
      </w:r>
      <w:r w:rsidR="000E49CC" w:rsidRPr="003D0558">
        <w:fldChar w:fldCharType="separate"/>
      </w:r>
      <w:r w:rsidR="0085527A">
        <w:rPr>
          <w:noProof/>
        </w:rPr>
        <w:t>[</w:t>
      </w:r>
      <w:hyperlink w:anchor="_ENREF_24" w:tooltip="Kroenke, 2001 #71" w:history="1">
        <w:r w:rsidR="00D759FC">
          <w:rPr>
            <w:noProof/>
          </w:rPr>
          <w:t>24</w:t>
        </w:r>
      </w:hyperlink>
      <w:r w:rsidR="0085527A">
        <w:rPr>
          <w:noProof/>
        </w:rPr>
        <w:t>]</w:t>
      </w:r>
      <w:r w:rsidR="000E49CC" w:rsidRPr="003D0558">
        <w:fldChar w:fldCharType="end"/>
      </w:r>
      <w:r w:rsidRPr="003D0558">
        <w:t>.</w:t>
      </w:r>
      <w:r w:rsidR="00B50E9C" w:rsidRPr="003D0558">
        <w:t xml:space="preserve"> The PHQ-9 categorises scores into ‘none’ (0-4); ‘mild’ (5-9), ‘moderate’ (10-14), ‘moderately severe’ (15-19), and ‘severe’ depression (≥20).</w:t>
      </w:r>
    </w:p>
    <w:p w14:paraId="157121A5" w14:textId="77777777" w:rsidR="00467952" w:rsidRPr="003D0558" w:rsidRDefault="00467952" w:rsidP="007F7906">
      <w:pPr>
        <w:spacing w:line="276" w:lineRule="auto"/>
      </w:pPr>
    </w:p>
    <w:p w14:paraId="50BFC172" w14:textId="28F5B09A" w:rsidR="00467952" w:rsidRPr="003D0558" w:rsidRDefault="003331C9" w:rsidP="007F7906">
      <w:pPr>
        <w:spacing w:line="276" w:lineRule="auto"/>
      </w:pPr>
      <w:r w:rsidRPr="003D0558">
        <w:rPr>
          <w:i/>
          <w:iCs/>
        </w:rPr>
        <w:t>Anxiety: The Generalised Anxiety Disorder questionnaire (GAD-7)</w:t>
      </w:r>
    </w:p>
    <w:p w14:paraId="01284B52" w14:textId="149BEA9D" w:rsidR="003331C9" w:rsidRPr="003D0558" w:rsidRDefault="003331C9" w:rsidP="007F7906">
      <w:pPr>
        <w:spacing w:line="276" w:lineRule="auto"/>
      </w:pPr>
      <w:r w:rsidRPr="003D0558">
        <w:t xml:space="preserve">The GAD-7 is a seven-item scales that corresponds closely the DSM IV criteria for Generalised Anxiety Disorder </w:t>
      </w:r>
      <w:r w:rsidR="000E49CC" w:rsidRPr="003D0558">
        <w:fldChar w:fldCharType="begin"/>
      </w:r>
      <w:r w:rsidR="000265C6">
        <w:instrText xml:space="preserve"> ADDIN EN.CITE &lt;EndNote&gt;&lt;Cite&gt;&lt;Author&gt;Spitzer&lt;/Author&gt;&lt;Year&gt;2006&lt;/Year&gt;&lt;RecNum&gt;84&lt;/RecNum&gt;&lt;DisplayText&gt;[40]&lt;/DisplayText&gt;&lt;record&gt;&lt;rec-number&gt;84&lt;/rec-number&gt;&lt;foreign-keys&gt;&lt;key app="EN" db-id="2pps0tds5a29wvefvp650a2x2wwwp5t005zr" timestamp="1725025442"&gt;84&lt;/key&gt;&lt;/foreign-keys&gt;&lt;ref-type name="Journal Article"&gt;17&lt;/ref-type&gt;&lt;contributors&gt;&lt;authors&gt;&lt;author&gt;Spitzer, R. L.&lt;/author&gt;&lt;author&gt;Kroenke, K.&lt;/author&gt;&lt;author&gt;Williams, J. B.&lt;/author&gt;&lt;author&gt;Lowe, B.&lt;/author&gt;&lt;/authors&gt;&lt;/contributors&gt;&lt;auth-address&gt;Biometrics Research Department, New York State Psychiatric Institute, New York, NY 10032, USA. RLS8@Columbia.edu&lt;/auth-address&gt;&lt;titles&gt;&lt;title&gt;A brief measure for assessing generalized anxiety disorder: the GAD-7&lt;/title&gt;&lt;secondary-title&gt;Arch Intern Med&lt;/secondary-title&gt;&lt;/titles&gt;&lt;periodical&gt;&lt;full-title&gt;Arch Intern Med&lt;/full-title&gt;&lt;/periodical&gt;&lt;pages&gt;1092-7&lt;/pages&gt;&lt;volume&gt;166&lt;/volume&gt;&lt;number&gt;10&lt;/number&gt;&lt;keywords&gt;&lt;keyword&gt;Adult&lt;/keyword&gt;&lt;keyword&gt;Anxiety Disorders/*diagnosis/epidemiology&lt;/keyword&gt;&lt;keyword&gt;Female&lt;/keyword&gt;&lt;keyword&gt;Humans&lt;/keyword&gt;&lt;keyword&gt;Incidence&lt;/keyword&gt;&lt;keyword&gt;Male&lt;/keyword&gt;&lt;keyword&gt;*Mental Status Schedule&lt;/keyword&gt;&lt;keyword&gt;Middle Aged&lt;/keyword&gt;&lt;keyword&gt;Reproducibility of Results&lt;/keyword&gt;&lt;keyword&gt;Retrospective Studies&lt;/keyword&gt;&lt;keyword&gt;Surveys and Questionnaires&lt;/keyword&gt;&lt;keyword&gt;United States/epidemiology&lt;/keyword&gt;&lt;/keywords&gt;&lt;dates&gt;&lt;year&gt;2006&lt;/year&gt;&lt;pub-dates&gt;&lt;date&gt;May 22&lt;/date&gt;&lt;/pub-dates&gt;&lt;/dates&gt;&lt;isbn&gt;0003-9926 (Print)&amp;#xD;0003-9926 (Linking)&lt;/isbn&gt;&lt;accession-num&gt;16717171&lt;/accession-num&gt;&lt;urls&gt;&lt;related-urls&gt;&lt;url&gt;https://www.ncbi.nlm.nih.gov/pubmed/16717171&lt;/url&gt;&lt;/related-urls&gt;&lt;/urls&gt;&lt;electronic-resource-num&gt;10.1001/archinte.166.10.1092&lt;/electronic-resource-num&gt;&lt;remote-database-name&gt;Medline&lt;/remote-database-name&gt;&lt;remote-database-provider&gt;NLM&lt;/remote-database-provider&gt;&lt;/record&gt;&lt;/Cite&gt;&lt;/EndNote&gt;</w:instrText>
      </w:r>
      <w:r w:rsidR="000E49CC" w:rsidRPr="003D0558">
        <w:fldChar w:fldCharType="separate"/>
      </w:r>
      <w:r w:rsidR="000265C6">
        <w:rPr>
          <w:noProof/>
        </w:rPr>
        <w:t>[</w:t>
      </w:r>
      <w:hyperlink w:anchor="_ENREF_40" w:tooltip="Spitzer, 2006 #84" w:history="1">
        <w:r w:rsidR="00D759FC">
          <w:rPr>
            <w:noProof/>
          </w:rPr>
          <w:t>40</w:t>
        </w:r>
      </w:hyperlink>
      <w:r w:rsidR="000265C6">
        <w:rPr>
          <w:noProof/>
        </w:rPr>
        <w:t>]</w:t>
      </w:r>
      <w:r w:rsidR="000E49CC" w:rsidRPr="003D0558">
        <w:fldChar w:fldCharType="end"/>
      </w:r>
      <w:r w:rsidRPr="003D0558">
        <w:t>. Participants are asked to answer questions regarding anxiety symptoms on a four-point scale</w:t>
      </w:r>
      <w:r w:rsidR="00467952" w:rsidRPr="003D0558">
        <w:t xml:space="preserve"> </w:t>
      </w:r>
      <w:r w:rsidRPr="003D0558">
        <w:t>ranging from 0 (not at all) to 3 (nearly every day). The internal consistency of the GAD-7 is high (alpha = 0.92)</w:t>
      </w:r>
      <w:r w:rsidR="00F80C47" w:rsidRPr="003D0558">
        <w:t xml:space="preserve">. </w:t>
      </w:r>
    </w:p>
    <w:p w14:paraId="742A6E89" w14:textId="77777777" w:rsidR="00467952" w:rsidRPr="003D0558" w:rsidRDefault="00467952" w:rsidP="007F7906">
      <w:pPr>
        <w:spacing w:line="276" w:lineRule="auto"/>
      </w:pPr>
    </w:p>
    <w:p w14:paraId="4ECA9EFD" w14:textId="7484BE0D" w:rsidR="00467952" w:rsidRPr="003D0558" w:rsidRDefault="003331C9" w:rsidP="007F7906">
      <w:pPr>
        <w:spacing w:line="276" w:lineRule="auto"/>
        <w:rPr>
          <w:i/>
          <w:iCs/>
        </w:rPr>
      </w:pPr>
      <w:r w:rsidRPr="003D0558">
        <w:rPr>
          <w:i/>
          <w:iCs/>
        </w:rPr>
        <w:t>Stress: The Perceived Stress Scale (PSS)</w:t>
      </w:r>
    </w:p>
    <w:p w14:paraId="457011BD" w14:textId="7B9BB156" w:rsidR="003331C9" w:rsidRPr="003D0558" w:rsidRDefault="003331C9" w:rsidP="007F7906">
      <w:pPr>
        <w:spacing w:line="276" w:lineRule="auto"/>
      </w:pPr>
      <w:r w:rsidRPr="003D0558">
        <w:t>The perceived stress scale is a measure of ‘perceived stress’, specifically, the extent to which situations in a person’s life are perceived as stressful. The PSS is the most widely used measure of perceived stress internationally, and psychometric study consistent report validity of &gt;.70 (alpha)</w:t>
      </w:r>
      <w:r w:rsidR="000E49CC" w:rsidRPr="003D0558">
        <w:t xml:space="preserve"> </w:t>
      </w:r>
      <w:r w:rsidR="000E49CC" w:rsidRPr="003D0558">
        <w:fldChar w:fldCharType="begin"/>
      </w:r>
      <w:r w:rsidR="0085527A">
        <w:instrText xml:space="preserve"> ADDIN EN.CITE &lt;EndNote&gt;&lt;Cite&gt;&lt;Author&gt;Lee&lt;/Author&gt;&lt;Year&gt;2012&lt;/Year&gt;&lt;RecNum&gt;100&lt;/RecNum&gt;&lt;DisplayText&gt;[25]&lt;/DisplayText&gt;&lt;record&gt;&lt;rec-number&gt;100&lt;/rec-number&gt;&lt;foreign-keys&gt;&lt;key app="EN" db-id="2pps0tds5a29wvefvp650a2x2wwwp5t005zr" timestamp="1725264004"&gt;100&lt;/key&gt;&lt;/foreign-keys&gt;&lt;ref-type name="Journal Article"&gt;17&lt;/ref-type&gt;&lt;contributors&gt;&lt;authors&gt;&lt;author&gt;Lee, E. H.&lt;/author&gt;&lt;/authors&gt;&lt;/contributors&gt;&lt;titles&gt;&lt;title&gt;Review of the psychometric evidence of the perceived stress scale&lt;/title&gt;&lt;secondary-title&gt;Asian Nurs Res (Korean Soc Nurs Sci)&lt;/secondary-title&gt;&lt;/titles&gt;&lt;periodical&gt;&lt;full-title&gt;Asian Nurs Res (Korean Soc Nurs Sci)&lt;/full-title&gt;&lt;/periodical&gt;&lt;pages&gt;121-7&lt;/pages&gt;&lt;volume&gt;6&lt;/volume&gt;&lt;number&gt;4&lt;/number&gt;&lt;edition&gt;20120918&lt;/edition&gt;&lt;dates&gt;&lt;year&gt;2012&lt;/year&gt;&lt;pub-dates&gt;&lt;date&gt;Dec&lt;/date&gt;&lt;/pub-dates&gt;&lt;/dates&gt;&lt;isbn&gt;2093-7482 (Electronic)&amp;#xD;1976-1317 (Linking)&lt;/isbn&gt;&lt;accession-num&gt;25031113&lt;/accession-num&gt;&lt;urls&gt;&lt;related-urls&gt;&lt;url&gt;https://www.ncbi.nlm.nih.gov/pubmed/25031113&lt;/url&gt;&lt;/related-urls&gt;&lt;/urls&gt;&lt;electronic-resource-num&gt;10.1016/j.anr.2012.08.004&lt;/electronic-resource-num&gt;&lt;remote-database-name&gt;PubMed-not-MEDLINE&lt;/remote-database-name&gt;&lt;remote-database-provider&gt;NLM&lt;/remote-database-provider&gt;&lt;/record&gt;&lt;/Cite&gt;&lt;/EndNote&gt;</w:instrText>
      </w:r>
      <w:r w:rsidR="000E49CC" w:rsidRPr="003D0558">
        <w:fldChar w:fldCharType="separate"/>
      </w:r>
      <w:r w:rsidR="0085527A">
        <w:rPr>
          <w:noProof/>
        </w:rPr>
        <w:t>[</w:t>
      </w:r>
      <w:hyperlink w:anchor="_ENREF_25" w:tooltip="Lee, 2012 #100" w:history="1">
        <w:r w:rsidR="00D759FC">
          <w:rPr>
            <w:noProof/>
          </w:rPr>
          <w:t>25</w:t>
        </w:r>
      </w:hyperlink>
      <w:r w:rsidR="0085527A">
        <w:rPr>
          <w:noProof/>
        </w:rPr>
        <w:t>]</w:t>
      </w:r>
      <w:r w:rsidR="000E49CC" w:rsidRPr="003D0558">
        <w:fldChar w:fldCharType="end"/>
      </w:r>
      <w:r w:rsidRPr="003D0558">
        <w:t>. The PSS is a 10-items scale where participants answer how often they have experienced certain feeling and thoughts on a 0 (never) to 4 (very often) scale.</w:t>
      </w:r>
    </w:p>
    <w:p w14:paraId="77655C9A" w14:textId="77777777" w:rsidR="003331C9" w:rsidRPr="003D0558" w:rsidRDefault="003331C9" w:rsidP="007F7906">
      <w:pPr>
        <w:spacing w:line="276" w:lineRule="auto"/>
      </w:pPr>
    </w:p>
    <w:p w14:paraId="2F5E43AD" w14:textId="3F43C6D6" w:rsidR="00467952" w:rsidRPr="003D0558" w:rsidRDefault="003331C9" w:rsidP="007F7906">
      <w:pPr>
        <w:spacing w:line="276" w:lineRule="auto"/>
        <w:rPr>
          <w:i/>
          <w:iCs/>
        </w:rPr>
      </w:pPr>
      <w:r w:rsidRPr="003D0558">
        <w:rPr>
          <w:i/>
          <w:iCs/>
        </w:rPr>
        <w:t xml:space="preserve">Physical function: SF-36 physical </w:t>
      </w:r>
      <w:r w:rsidR="00333FA9" w:rsidRPr="003D0558">
        <w:rPr>
          <w:i/>
          <w:iCs/>
        </w:rPr>
        <w:t>functioning subscale</w:t>
      </w:r>
    </w:p>
    <w:p w14:paraId="770BAB38" w14:textId="76380512" w:rsidR="00333FA9" w:rsidRPr="003D0558" w:rsidRDefault="00333FA9" w:rsidP="007F7906">
      <w:pPr>
        <w:spacing w:line="276" w:lineRule="auto"/>
      </w:pPr>
      <w:r w:rsidRPr="003D0558">
        <w:t xml:space="preserve">Physical functioning was assessed using the SF-36 physical functioning subscale </w:t>
      </w:r>
      <w:r w:rsidR="00400C52">
        <w:t>[40]</w:t>
      </w:r>
      <w:r w:rsidRPr="003D0558">
        <w:t xml:space="preserve">. This subscale consists of 10 items measuring ability for self-care, walking, climbing </w:t>
      </w:r>
      <w:r w:rsidRPr="003D0558">
        <w:lastRenderedPageBreak/>
        <w:t>stairs or hills, bending, lifting, and moderate and vigorous activities</w:t>
      </w:r>
      <w:r w:rsidR="0048719F" w:rsidRPr="003D0558">
        <w:t xml:space="preserve"> </w:t>
      </w:r>
      <w:r w:rsidR="0048719F" w:rsidRPr="003D0558">
        <w:fldChar w:fldCharType="begin"/>
      </w:r>
      <w:r w:rsidR="000265C6">
        <w:instrText xml:space="preserve"> ADDIN EN.CITE &lt;EndNote&gt;&lt;Cite&gt;&lt;Author&gt;Ware&lt;/Author&gt;&lt;Year&gt;1992&lt;/Year&gt;&lt;RecNum&gt;102&lt;/RecNum&gt;&lt;DisplayText&gt;[48]&lt;/DisplayText&gt;&lt;record&gt;&lt;rec-number&gt;102&lt;/rec-number&gt;&lt;foreign-keys&gt;&lt;key app="EN" db-id="2pps0tds5a29wvefvp650a2x2wwwp5t005zr" timestamp="1725264575"&gt;102&lt;/key&gt;&lt;/foreign-keys&gt;&lt;ref-type name="Journal Article"&gt;17&lt;/ref-type&gt;&lt;contributors&gt;&lt;authors&gt;&lt;author&gt;Ware, J. E., Jr.&lt;/author&gt;&lt;author&gt;Sherbourne, C. D.&lt;/author&gt;&lt;/authors&gt;&lt;/contributors&gt;&lt;auth-address&gt;Health Institute, Boston, MA 02111.&lt;/auth-address&gt;&lt;titles&gt;&lt;title&gt;The MOS 36-item short-form health survey (SF-36). I. Conceptual framework and item selection&lt;/title&gt;&lt;secondary-title&gt;Med Care&lt;/secondary-title&gt;&lt;/titles&gt;&lt;periodical&gt;&lt;full-title&gt;Med Care&lt;/full-title&gt;&lt;/periodical&gt;&lt;pages&gt;473-83&lt;/pages&gt;&lt;volume&gt;30&lt;/volume&gt;&lt;number&gt;6&lt;/number&gt;&lt;keywords&gt;&lt;keyword&gt;Activities of Daily Living&lt;/keyword&gt;&lt;keyword&gt;Adolescent&lt;/keyword&gt;&lt;keyword&gt;Adult&lt;/keyword&gt;&lt;keyword&gt;Aged&lt;/keyword&gt;&lt;keyword&gt;Health Policy&lt;/keyword&gt;&lt;keyword&gt;Health Services Research&lt;/keyword&gt;&lt;keyword&gt;*Health Status&lt;/keyword&gt;&lt;keyword&gt;*Health Surveys&lt;/keyword&gt;&lt;keyword&gt;Humans&lt;/keyword&gt;&lt;keyword&gt;Mental Health&lt;/keyword&gt;&lt;keyword&gt;Middle Aged&lt;/keyword&gt;&lt;keyword&gt;*Outcome Assessment, Health Care&lt;/keyword&gt;&lt;keyword&gt;Role&lt;/keyword&gt;&lt;keyword&gt;Self-Assessment&lt;/keyword&gt;&lt;keyword&gt;*Surveys and Questionnaires&lt;/keyword&gt;&lt;/keywords&gt;&lt;dates&gt;&lt;year&gt;1992&lt;/year&gt;&lt;pub-dates&gt;&lt;date&gt;Jun&lt;/date&gt;&lt;/pub-dates&gt;&lt;/dates&gt;&lt;isbn&gt;0025-7079 (Print)&amp;#xD;0025-7079 (Linking)&lt;/isbn&gt;&lt;accession-num&gt;1593914&lt;/accession-num&gt;&lt;urls&gt;&lt;related-urls&gt;&lt;url&gt;https://www.ncbi.nlm.nih.gov/pubmed/1593914&lt;/url&gt;&lt;/related-urls&gt;&lt;/urls&gt;&lt;remote-database-name&gt;Medline&lt;/remote-database-name&gt;&lt;remote-database-provider&gt;NLM&lt;/remote-database-provider&gt;&lt;/record&gt;&lt;/Cite&gt;&lt;/EndNote&gt;</w:instrText>
      </w:r>
      <w:r w:rsidR="0048719F" w:rsidRPr="003D0558">
        <w:fldChar w:fldCharType="separate"/>
      </w:r>
      <w:r w:rsidR="000265C6">
        <w:rPr>
          <w:noProof/>
        </w:rPr>
        <w:t>[</w:t>
      </w:r>
      <w:hyperlink w:anchor="_ENREF_48" w:tooltip="Ware, 1992 #102" w:history="1">
        <w:r w:rsidR="00D759FC">
          <w:rPr>
            <w:noProof/>
          </w:rPr>
          <w:t>48</w:t>
        </w:r>
      </w:hyperlink>
      <w:r w:rsidR="000265C6">
        <w:rPr>
          <w:noProof/>
        </w:rPr>
        <w:t>]</w:t>
      </w:r>
      <w:r w:rsidR="0048719F" w:rsidRPr="003D0558">
        <w:fldChar w:fldCharType="end"/>
      </w:r>
      <w:r w:rsidRPr="003D0558">
        <w:t xml:space="preserve">. </w:t>
      </w:r>
      <w:r w:rsidR="004F14CB" w:rsidRPr="003D0558">
        <w:t>Scores are converted to a 0 – 100 scale, where 100 indicates the most favourable health state.</w:t>
      </w:r>
    </w:p>
    <w:p w14:paraId="2168E7D9" w14:textId="77777777" w:rsidR="00333FA9" w:rsidRPr="003D0558" w:rsidRDefault="00333FA9" w:rsidP="007F7906">
      <w:pPr>
        <w:spacing w:line="276" w:lineRule="auto"/>
      </w:pPr>
    </w:p>
    <w:p w14:paraId="1F902DC2" w14:textId="4CB1711A" w:rsidR="003331C9" w:rsidRPr="003D0558" w:rsidRDefault="00333FA9" w:rsidP="007F7906">
      <w:pPr>
        <w:spacing w:line="276" w:lineRule="auto"/>
        <w:rPr>
          <w:i/>
          <w:iCs/>
        </w:rPr>
      </w:pPr>
      <w:r w:rsidRPr="003D0558">
        <w:rPr>
          <w:i/>
          <w:iCs/>
        </w:rPr>
        <w:t>Physical limitations: SF-36 role limitations due to physical health subscale</w:t>
      </w:r>
    </w:p>
    <w:p w14:paraId="26DC857D" w14:textId="6CF9D734" w:rsidR="00333FA9" w:rsidRPr="003D0558" w:rsidRDefault="00333FA9" w:rsidP="007F7906">
      <w:pPr>
        <w:spacing w:line="276" w:lineRule="auto"/>
      </w:pPr>
      <w:r w:rsidRPr="003D0558">
        <w:t>Limitations in work or other regular activities due to physical health considerations was measured by the SF-36 role limitations due to physical health subscale. It comprises of four questions regarding time spent on activities, limited work, and accomplishing less than desired over the previous four weeks</w:t>
      </w:r>
      <w:r w:rsidR="0048719F" w:rsidRPr="003D0558">
        <w:t xml:space="preserve"> </w:t>
      </w:r>
      <w:r w:rsidR="0048719F" w:rsidRPr="003D0558">
        <w:fldChar w:fldCharType="begin"/>
      </w:r>
      <w:r w:rsidR="000265C6">
        <w:instrText xml:space="preserve"> ADDIN EN.CITE &lt;EndNote&gt;&lt;Cite&gt;&lt;Author&gt;Ware&lt;/Author&gt;&lt;Year&gt;1992&lt;/Year&gt;&lt;RecNum&gt;102&lt;/RecNum&gt;&lt;DisplayText&gt;[48]&lt;/DisplayText&gt;&lt;record&gt;&lt;rec-number&gt;102&lt;/rec-number&gt;&lt;foreign-keys&gt;&lt;key app="EN" db-id="2pps0tds5a29wvefvp650a2x2wwwp5t005zr" timestamp="1725264575"&gt;102&lt;/key&gt;&lt;/foreign-keys&gt;&lt;ref-type name="Journal Article"&gt;17&lt;/ref-type&gt;&lt;contributors&gt;&lt;authors&gt;&lt;author&gt;Ware, J. E., Jr.&lt;/author&gt;&lt;author&gt;Sherbourne, C. D.&lt;/author&gt;&lt;/authors&gt;&lt;/contributors&gt;&lt;auth-address&gt;Health Institute, Boston, MA 02111.&lt;/auth-address&gt;&lt;titles&gt;&lt;title&gt;The MOS 36-item short-form health survey (SF-36). I. Conceptual framework and item selection&lt;/title&gt;&lt;secondary-title&gt;Med Care&lt;/secondary-title&gt;&lt;/titles&gt;&lt;periodical&gt;&lt;full-title&gt;Med Care&lt;/full-title&gt;&lt;/periodical&gt;&lt;pages&gt;473-83&lt;/pages&gt;&lt;volume&gt;30&lt;/volume&gt;&lt;number&gt;6&lt;/number&gt;&lt;keywords&gt;&lt;keyword&gt;Activities of Daily Living&lt;/keyword&gt;&lt;keyword&gt;Adolescent&lt;/keyword&gt;&lt;keyword&gt;Adult&lt;/keyword&gt;&lt;keyword&gt;Aged&lt;/keyword&gt;&lt;keyword&gt;Health Policy&lt;/keyword&gt;&lt;keyword&gt;Health Services Research&lt;/keyword&gt;&lt;keyword&gt;*Health Status&lt;/keyword&gt;&lt;keyword&gt;*Health Surveys&lt;/keyword&gt;&lt;keyword&gt;Humans&lt;/keyword&gt;&lt;keyword&gt;Mental Health&lt;/keyword&gt;&lt;keyword&gt;Middle Aged&lt;/keyword&gt;&lt;keyword&gt;*Outcome Assessment, Health Care&lt;/keyword&gt;&lt;keyword&gt;Role&lt;/keyword&gt;&lt;keyword&gt;Self-Assessment&lt;/keyword&gt;&lt;keyword&gt;*Surveys and Questionnaires&lt;/keyword&gt;&lt;/keywords&gt;&lt;dates&gt;&lt;year&gt;1992&lt;/year&gt;&lt;pub-dates&gt;&lt;date&gt;Jun&lt;/date&gt;&lt;/pub-dates&gt;&lt;/dates&gt;&lt;isbn&gt;0025-7079 (Print)&amp;#xD;0025-7079 (Linking)&lt;/isbn&gt;&lt;accession-num&gt;1593914&lt;/accession-num&gt;&lt;urls&gt;&lt;related-urls&gt;&lt;url&gt;https://www.ncbi.nlm.nih.gov/pubmed/1593914&lt;/url&gt;&lt;/related-urls&gt;&lt;/urls&gt;&lt;remote-database-name&gt;Medline&lt;/remote-database-name&gt;&lt;remote-database-provider&gt;NLM&lt;/remote-database-provider&gt;&lt;/record&gt;&lt;/Cite&gt;&lt;/EndNote&gt;</w:instrText>
      </w:r>
      <w:r w:rsidR="0048719F" w:rsidRPr="003D0558">
        <w:fldChar w:fldCharType="separate"/>
      </w:r>
      <w:r w:rsidR="000265C6">
        <w:rPr>
          <w:noProof/>
        </w:rPr>
        <w:t>[</w:t>
      </w:r>
      <w:hyperlink w:anchor="_ENREF_48" w:tooltip="Ware, 1992 #102" w:history="1">
        <w:r w:rsidR="00D759FC">
          <w:rPr>
            <w:noProof/>
          </w:rPr>
          <w:t>48</w:t>
        </w:r>
      </w:hyperlink>
      <w:r w:rsidR="000265C6">
        <w:rPr>
          <w:noProof/>
        </w:rPr>
        <w:t>]</w:t>
      </w:r>
      <w:r w:rsidR="0048719F" w:rsidRPr="003D0558">
        <w:fldChar w:fldCharType="end"/>
      </w:r>
      <w:r w:rsidRPr="003D0558">
        <w:t xml:space="preserve">. </w:t>
      </w:r>
      <w:r w:rsidR="004F14CB" w:rsidRPr="003D0558">
        <w:t>Scores are converted to a 0 – 100 scale, where 100 indicates the most favourable health state.</w:t>
      </w:r>
    </w:p>
    <w:p w14:paraId="2E769FCA" w14:textId="77777777" w:rsidR="00333FA9" w:rsidRPr="003D0558" w:rsidRDefault="00333FA9" w:rsidP="007F7906">
      <w:pPr>
        <w:spacing w:line="276" w:lineRule="auto"/>
      </w:pPr>
    </w:p>
    <w:p w14:paraId="7D43BF73" w14:textId="6441D5BC" w:rsidR="008C54FF" w:rsidRPr="003D0558" w:rsidRDefault="003331C9" w:rsidP="007F7906">
      <w:pPr>
        <w:spacing w:line="276" w:lineRule="auto"/>
        <w:rPr>
          <w:i/>
          <w:iCs/>
        </w:rPr>
      </w:pPr>
      <w:r w:rsidRPr="003D0558">
        <w:rPr>
          <w:i/>
          <w:iCs/>
        </w:rPr>
        <w:t>Positive outlook</w:t>
      </w:r>
    </w:p>
    <w:p w14:paraId="78FFA8B3" w14:textId="23467512" w:rsidR="003331C9" w:rsidRPr="003D0558" w:rsidRDefault="003331C9" w:rsidP="007F7906">
      <w:pPr>
        <w:spacing w:line="276" w:lineRule="auto"/>
      </w:pPr>
      <w:r w:rsidRPr="003D0558">
        <w:t xml:space="preserve">Positive outlook will be measured using the </w:t>
      </w:r>
      <w:r w:rsidR="008C54FF" w:rsidRPr="003D0558">
        <w:t xml:space="preserve">three </w:t>
      </w:r>
      <w:r w:rsidRPr="003D0558">
        <w:t xml:space="preserve">positive items from the Depression, Anxiety and Positive Outlook Scale (DAPOS) </w:t>
      </w:r>
      <w:r w:rsidR="00EE72B0">
        <w:fldChar w:fldCharType="begin"/>
      </w:r>
      <w:r w:rsidR="000265C6">
        <w:instrText xml:space="preserve"> ADDIN EN.CITE &lt;EndNote&gt;&lt;Cite&gt;&lt;Author&gt;Pincus&lt;/Author&gt;&lt;Year&gt;2004&lt;/Year&gt;&lt;RecNum&gt;101&lt;/RecNum&gt;&lt;DisplayText&gt;[32]&lt;/DisplayText&gt;&lt;record&gt;&lt;rec-number&gt;101&lt;/rec-number&gt;&lt;foreign-keys&gt;&lt;key app="EN" db-id="2pps0tds5a29wvefvp650a2x2wwwp5t005zr" timestamp="1725264544"&gt;101&lt;/key&gt;&lt;/foreign-keys&gt;&lt;ref-type name="Journal Article"&gt;17&lt;/ref-type&gt;&lt;contributors&gt;&lt;authors&gt;&lt;author&gt;Pincus, T.&lt;/author&gt;&lt;author&gt;Williams, A. C.&lt;/author&gt;&lt;author&gt;Vogel, S.&lt;/author&gt;&lt;author&gt;Field, A.&lt;/author&gt;&lt;/authors&gt;&lt;/contributors&gt;&lt;auth-address&gt;Department of Psychology, Royal Holloway, University of London, Egham, Surrey TW20 0EX, UK. t.pincus@rhul.ac.uk&lt;/auth-address&gt;&lt;titles&gt;&lt;title&gt;The development and testing of the depression, anxiety, and positive outlook scale (DAPOS)&lt;/title&gt;&lt;secondary-title&gt;Pain&lt;/secondary-title&gt;&lt;/titles&gt;&lt;periodical&gt;&lt;full-title&gt;Pain&lt;/full-title&gt;&lt;/periodical&gt;&lt;pages&gt;181-8&lt;/pages&gt;&lt;volume&gt;109&lt;/volume&gt;&lt;number&gt;1-2&lt;/number&gt;&lt;keywords&gt;&lt;keyword&gt;Anxiety/*diagnosis/etiology/psychology&lt;/keyword&gt;&lt;keyword&gt;Depression/*diagnosis/etiology/psychology&lt;/keyword&gt;&lt;keyword&gt;Disability Evaluation&lt;/keyword&gt;&lt;keyword&gt;Factor Analysis, Statistical&lt;/keyword&gt;&lt;keyword&gt;Female&lt;/keyword&gt;&lt;keyword&gt;Humans&lt;/keyword&gt;&lt;keyword&gt;Male&lt;/keyword&gt;&lt;keyword&gt;Pain/complications/*diagnosis/psychology&lt;/keyword&gt;&lt;keyword&gt;Pain Measurement/*methods&lt;/keyword&gt;&lt;keyword&gt;Personality Inventory&lt;/keyword&gt;&lt;keyword&gt;*Psychiatric Status Rating Scales&lt;/keyword&gt;&lt;keyword&gt;Psychometrics&lt;/keyword&gt;&lt;keyword&gt;Reference Values&lt;/keyword&gt;&lt;keyword&gt;Reproducibility of Results&lt;/keyword&gt;&lt;keyword&gt;Surveys and Questionnaires&lt;/keyword&gt;&lt;/keywords&gt;&lt;dates&gt;&lt;year&gt;2004&lt;/year&gt;&lt;pub-dates&gt;&lt;date&gt;May&lt;/date&gt;&lt;/pub-dates&gt;&lt;/dates&gt;&lt;isbn&gt;0304-3959 (Print)&amp;#xD;0304-3959 (Linking)&lt;/isbn&gt;&lt;accession-num&gt;15082140&lt;/accession-num&gt;&lt;urls&gt;&lt;related-urls&gt;&lt;url&gt;https://www.ncbi.nlm.nih.gov/pubmed/15082140&lt;/url&gt;&lt;/related-urls&gt;&lt;/urls&gt;&lt;electronic-resource-num&gt;10.1016/j.pain.2004.02.004&lt;/electronic-resource-num&gt;&lt;remote-database-name&gt;Medline&lt;/remote-database-name&gt;&lt;remote-database-provider&gt;NLM&lt;/remote-database-provider&gt;&lt;/record&gt;&lt;/Cite&gt;&lt;/EndNote&gt;</w:instrText>
      </w:r>
      <w:r w:rsidR="00EE72B0">
        <w:fldChar w:fldCharType="separate"/>
      </w:r>
      <w:r w:rsidR="000265C6">
        <w:rPr>
          <w:noProof/>
        </w:rPr>
        <w:t>[</w:t>
      </w:r>
      <w:hyperlink w:anchor="_ENREF_32" w:tooltip="Pincus, 2004 #101" w:history="1">
        <w:r w:rsidR="00D759FC">
          <w:rPr>
            <w:noProof/>
          </w:rPr>
          <w:t>32</w:t>
        </w:r>
      </w:hyperlink>
      <w:r w:rsidR="000265C6">
        <w:rPr>
          <w:noProof/>
        </w:rPr>
        <w:t>]</w:t>
      </w:r>
      <w:r w:rsidR="00EE72B0">
        <w:fldChar w:fldCharType="end"/>
      </w:r>
      <w:r w:rsidRPr="003D0558">
        <w:t>.</w:t>
      </w:r>
      <w:r w:rsidR="008C54FF" w:rsidRPr="003D0558">
        <w:t xml:space="preserve"> I</w:t>
      </w:r>
      <w:r w:rsidRPr="003D0558">
        <w:t>tems are scored from 1 “almost never” to 5 “almost all the time”. The DAPOS has been shown to reliably measure</w:t>
      </w:r>
      <w:r w:rsidR="008C54FF" w:rsidRPr="003D0558">
        <w:t xml:space="preserve"> </w:t>
      </w:r>
      <w:r w:rsidRPr="003D0558">
        <w:t>positive outlook</w:t>
      </w:r>
      <w:r w:rsidR="008C54FF" w:rsidRPr="003D0558">
        <w:t xml:space="preserve"> </w:t>
      </w:r>
      <w:r w:rsidRPr="003D0558">
        <w:t>with strong evidence of reliability in differing samples of people with pain</w:t>
      </w:r>
      <w:r w:rsidR="0048719F" w:rsidRPr="003D0558">
        <w:t xml:space="preserve"> </w:t>
      </w:r>
      <w:r w:rsidR="0048719F" w:rsidRPr="003D0558">
        <w:fldChar w:fldCharType="begin"/>
      </w:r>
      <w:r w:rsidR="000265C6">
        <w:instrText xml:space="preserve"> ADDIN EN.CITE &lt;EndNote&gt;&lt;Cite&gt;&lt;Author&gt;Pincus&lt;/Author&gt;&lt;Year&gt;2004&lt;/Year&gt;&lt;RecNum&gt;101&lt;/RecNum&gt;&lt;DisplayText&gt;[32]&lt;/DisplayText&gt;&lt;record&gt;&lt;rec-number&gt;101&lt;/rec-number&gt;&lt;foreign-keys&gt;&lt;key app="EN" db-id="2pps0tds5a29wvefvp650a2x2wwwp5t005zr" timestamp="1725264544"&gt;101&lt;/key&gt;&lt;/foreign-keys&gt;&lt;ref-type name="Journal Article"&gt;17&lt;/ref-type&gt;&lt;contributors&gt;&lt;authors&gt;&lt;author&gt;Pincus, T.&lt;/author&gt;&lt;author&gt;Williams, A. C.&lt;/author&gt;&lt;author&gt;Vogel, S.&lt;/author&gt;&lt;author&gt;Field, A.&lt;/author&gt;&lt;/authors&gt;&lt;/contributors&gt;&lt;auth-address&gt;Department of Psychology, Royal Holloway, University of London, Egham, Surrey TW20 0EX, UK. t.pincus@rhul.ac.uk&lt;/auth-address&gt;&lt;titles&gt;&lt;title&gt;The development and testing of the depression, anxiety, and positive outlook scale (DAPOS)&lt;/title&gt;&lt;secondary-title&gt;Pain&lt;/secondary-title&gt;&lt;/titles&gt;&lt;periodical&gt;&lt;full-title&gt;Pain&lt;/full-title&gt;&lt;/periodical&gt;&lt;pages&gt;181-8&lt;/pages&gt;&lt;volume&gt;109&lt;/volume&gt;&lt;number&gt;1-2&lt;/number&gt;&lt;keywords&gt;&lt;keyword&gt;Anxiety/*diagnosis/etiology/psychology&lt;/keyword&gt;&lt;keyword&gt;Depression/*diagnosis/etiology/psychology&lt;/keyword&gt;&lt;keyword&gt;Disability Evaluation&lt;/keyword&gt;&lt;keyword&gt;Factor Analysis, Statistical&lt;/keyword&gt;&lt;keyword&gt;Female&lt;/keyword&gt;&lt;keyword&gt;Humans&lt;/keyword&gt;&lt;keyword&gt;Male&lt;/keyword&gt;&lt;keyword&gt;Pain/complications/*diagnosis/psychology&lt;/keyword&gt;&lt;keyword&gt;Pain Measurement/*methods&lt;/keyword&gt;&lt;keyword&gt;Personality Inventory&lt;/keyword&gt;&lt;keyword&gt;*Psychiatric Status Rating Scales&lt;/keyword&gt;&lt;keyword&gt;Psychometrics&lt;/keyword&gt;&lt;keyword&gt;Reference Values&lt;/keyword&gt;&lt;keyword&gt;Reproducibility of Results&lt;/keyword&gt;&lt;keyword&gt;Surveys and Questionnaires&lt;/keyword&gt;&lt;/keywords&gt;&lt;dates&gt;&lt;year&gt;2004&lt;/year&gt;&lt;pub-dates&gt;&lt;date&gt;May&lt;/date&gt;&lt;/pub-dates&gt;&lt;/dates&gt;&lt;isbn&gt;0304-3959 (Print)&amp;#xD;0304-3959 (Linking)&lt;/isbn&gt;&lt;accession-num&gt;15082140&lt;/accession-num&gt;&lt;urls&gt;&lt;related-urls&gt;&lt;url&gt;https://www.ncbi.nlm.nih.gov/pubmed/15082140&lt;/url&gt;&lt;/related-urls&gt;&lt;/urls&gt;&lt;electronic-resource-num&gt;10.1016/j.pain.2004.02.004&lt;/electronic-resource-num&gt;&lt;remote-database-name&gt;Medline&lt;/remote-database-name&gt;&lt;remote-database-provider&gt;NLM&lt;/remote-database-provider&gt;&lt;/record&gt;&lt;/Cite&gt;&lt;/EndNote&gt;</w:instrText>
      </w:r>
      <w:r w:rsidR="0048719F" w:rsidRPr="003D0558">
        <w:fldChar w:fldCharType="separate"/>
      </w:r>
      <w:r w:rsidR="000265C6">
        <w:rPr>
          <w:noProof/>
        </w:rPr>
        <w:t>[</w:t>
      </w:r>
      <w:hyperlink w:anchor="_ENREF_32" w:tooltip="Pincus, 2004 #101" w:history="1">
        <w:r w:rsidR="00D759FC">
          <w:rPr>
            <w:noProof/>
          </w:rPr>
          <w:t>32</w:t>
        </w:r>
      </w:hyperlink>
      <w:r w:rsidR="000265C6">
        <w:rPr>
          <w:noProof/>
        </w:rPr>
        <w:t>]</w:t>
      </w:r>
      <w:r w:rsidR="0048719F" w:rsidRPr="003D0558">
        <w:fldChar w:fldCharType="end"/>
      </w:r>
      <w:r w:rsidRPr="003D0558">
        <w:t>.</w:t>
      </w:r>
    </w:p>
    <w:p w14:paraId="02F7C0DC" w14:textId="77777777" w:rsidR="003331C9" w:rsidRPr="003D0558" w:rsidRDefault="003331C9" w:rsidP="007F7906">
      <w:pPr>
        <w:spacing w:line="276" w:lineRule="auto"/>
      </w:pPr>
    </w:p>
    <w:p w14:paraId="04D437FD" w14:textId="2E148512" w:rsidR="008C54FF" w:rsidRPr="003D0558" w:rsidRDefault="003331C9" w:rsidP="007F7906">
      <w:pPr>
        <w:spacing w:line="276" w:lineRule="auto"/>
        <w:rPr>
          <w:i/>
          <w:iCs/>
        </w:rPr>
      </w:pPr>
      <w:r w:rsidRPr="003D0558">
        <w:rPr>
          <w:i/>
          <w:iCs/>
        </w:rPr>
        <w:t>Optimism: The State Optimism Measure (SOM)</w:t>
      </w:r>
    </w:p>
    <w:p w14:paraId="3E80838F" w14:textId="5AD52CA4" w:rsidR="003331C9" w:rsidRPr="003D0558" w:rsidRDefault="003331C9" w:rsidP="007F7906">
      <w:pPr>
        <w:spacing w:line="276" w:lineRule="auto"/>
      </w:pPr>
      <w:r w:rsidRPr="003D0558">
        <w:t>The SOM is a seven-item scale that designed to measure state optimism</w:t>
      </w:r>
      <w:r w:rsidR="0048719F" w:rsidRPr="003D0558">
        <w:t xml:space="preserve"> </w:t>
      </w:r>
      <w:r w:rsidR="0048719F" w:rsidRPr="003D0558">
        <w:fldChar w:fldCharType="begin">
          <w:fldData xml:space="preserve">PEVuZE5vdGU+PENpdGU+PEF1dGhvcj5NaWxsc3RlaW48L0F1dGhvcj48WWVhcj4yMDE5PC9ZZWFy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</w:fldData>
        </w:fldChar>
      </w:r>
      <w:r w:rsidR="000265C6">
        <w:instrText xml:space="preserve"> ADDIN EN.CITE </w:instrText>
      </w:r>
      <w:r w:rsidR="000265C6">
        <w:fldChar w:fldCharType="begin">
          <w:fldData xml:space="preserve">PEVuZE5vdGU+PENpdGU+PEF1dGhvcj5NaWxsc3RlaW48L0F1dGhvcj48WWVhcj4yMDE5PC9ZZWFy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</w:fldData>
        </w:fldChar>
      </w:r>
      <w:r w:rsidR="000265C6">
        <w:instrText xml:space="preserve"> ADDIN EN.CITE.DATA </w:instrText>
      </w:r>
      <w:r w:rsidR="000265C6">
        <w:fldChar w:fldCharType="end"/>
      </w:r>
      <w:r w:rsidR="0048719F" w:rsidRPr="003D0558">
        <w:fldChar w:fldCharType="separate"/>
      </w:r>
      <w:r w:rsidR="000265C6">
        <w:rPr>
          <w:noProof/>
        </w:rPr>
        <w:t>[</w:t>
      </w:r>
      <w:hyperlink w:anchor="_ENREF_28" w:tooltip="Millstein, 2019 #103" w:history="1">
        <w:r w:rsidR="00D759FC">
          <w:rPr>
            <w:noProof/>
          </w:rPr>
          <w:t>28</w:t>
        </w:r>
      </w:hyperlink>
      <w:r w:rsidR="000265C6">
        <w:rPr>
          <w:noProof/>
        </w:rPr>
        <w:t>]</w:t>
      </w:r>
      <w:r w:rsidR="0048719F" w:rsidRPr="003D0558">
        <w:fldChar w:fldCharType="end"/>
      </w:r>
      <w:r w:rsidRPr="003D0558">
        <w:t>.</w:t>
      </w:r>
      <w:r w:rsidR="00831054" w:rsidRPr="003D0558">
        <w:t xml:space="preserve"> </w:t>
      </w:r>
      <w:r w:rsidRPr="003D0558">
        <w:t>Items are answered on a five-point scale from strongly disagree to strongly agree</w:t>
      </w:r>
      <w:r w:rsidR="00831054" w:rsidRPr="003D0558">
        <w:t>; i</w:t>
      </w:r>
      <w:r w:rsidRPr="003D0558">
        <w:t>nternal consistency ranges from 0.92-0.96.</w:t>
      </w:r>
    </w:p>
    <w:p w14:paraId="6343D532" w14:textId="77777777" w:rsidR="003331C9" w:rsidRPr="003D0558" w:rsidRDefault="003331C9" w:rsidP="007F7906">
      <w:pPr>
        <w:spacing w:line="276" w:lineRule="auto"/>
      </w:pPr>
    </w:p>
    <w:p w14:paraId="4DC57BBA" w14:textId="7CBE5D76" w:rsidR="008C54FF" w:rsidRPr="003D0558" w:rsidRDefault="003331C9" w:rsidP="007F7906">
      <w:pPr>
        <w:spacing w:line="276" w:lineRule="auto"/>
        <w:rPr>
          <w:i/>
          <w:iCs/>
        </w:rPr>
      </w:pPr>
      <w:r w:rsidRPr="003D0558">
        <w:rPr>
          <w:i/>
          <w:iCs/>
        </w:rPr>
        <w:t>Threatening life events: List of Threatening Experiences Questionnaire (LTE-Q)</w:t>
      </w:r>
    </w:p>
    <w:p w14:paraId="2E8B3802" w14:textId="2A4F9E0F" w:rsidR="003331C9" w:rsidRDefault="003331C9" w:rsidP="007F7906">
      <w:pPr>
        <w:spacing w:line="276" w:lineRule="auto"/>
      </w:pPr>
      <w:r w:rsidRPr="003D0558">
        <w:t>The LTE-Q will be used to measure stressful life events over the last year. The LTE-Q comprises 12 life events which cover major categories of life adversity including bereavement, health, relationships work and financial problems</w:t>
      </w:r>
      <w:r w:rsidR="0048719F" w:rsidRPr="003D0558">
        <w:t xml:space="preserve"> </w:t>
      </w:r>
      <w:r w:rsidR="0048719F" w:rsidRPr="003D0558">
        <w:fldChar w:fldCharType="begin"/>
      </w:r>
      <w:r w:rsidR="0085527A">
        <w:instrText xml:space="preserve"> ADDIN EN.CITE &lt;EndNote&gt;&lt;Cite&gt;&lt;Author&gt;Brugha&lt;/Author&gt;&lt;Year&gt;1990&lt;/Year&gt;&lt;RecNum&gt;104&lt;/RecNum&gt;&lt;DisplayText&gt;[5]&lt;/DisplayText&gt;&lt;record&gt;&lt;rec-number&gt;104&lt;/rec-number&gt;&lt;foreign-keys&gt;&lt;key app="EN" db-id="2pps0tds5a29wvefvp650a2x2wwwp5t005zr" timestamp="1725264784"&gt;104&lt;/key&gt;&lt;/foreign-keys&gt;&lt;ref-type name="Journal Article"&gt;17&lt;/ref-type&gt;&lt;contributors&gt;&lt;authors&gt;&lt;author&gt;Brugha, T. S.&lt;/author&gt;&lt;author&gt;Cragg, D.&lt;/author&gt;&lt;/authors&gt;&lt;/contributors&gt;&lt;auth-address&gt;Department of Psychiatry, University of Leicester, United Kingdom.&lt;/auth-address&gt;&lt;titles&gt;&lt;title&gt;The List of Threatening Experiences: the reliability and validity of a brief life events questionnaire&lt;/title&gt;&lt;secondary-title&gt;Acta Psychiatr Scand&lt;/secondary-title&gt;&lt;/titles&gt;&lt;periodical&gt;&lt;full-title&gt;Acta Psychiatr Scand&lt;/full-title&gt;&lt;/periodical&gt;&lt;pages&gt;77-81&lt;/pages&gt;&lt;volume&gt;82&lt;/volume&gt;&lt;number&gt;1&lt;/number&gt;&lt;keywords&gt;&lt;keyword&gt;England&lt;/keyword&gt;&lt;keyword&gt;Humans&lt;/keyword&gt;&lt;keyword&gt;*Life Change Events&lt;/keyword&gt;&lt;keyword&gt;Mental Disorders/psychology&lt;/keyword&gt;&lt;keyword&gt;*Personality Inventory&lt;/keyword&gt;&lt;keyword&gt;Psychiatric Department, Hospital&lt;/keyword&gt;&lt;keyword&gt;Psychometrics&lt;/keyword&gt;&lt;keyword&gt;Reproducibility of Results&lt;/keyword&gt;&lt;/keywords&gt;&lt;dates&gt;&lt;year&gt;1990&lt;/year&gt;&lt;pub-dates&gt;&lt;date&gt;Jul&lt;/date&gt;&lt;/pub-dates&gt;&lt;/dates&gt;&lt;isbn&gt;0001-690X (Print)&amp;#xD;0001-690X (Linking)&lt;/isbn&gt;&lt;accession-num&gt;2399824&lt;/accession-num&gt;&lt;urls&gt;&lt;related-urls&gt;&lt;url&gt;https://www.ncbi.nlm.nih.gov/pubmed/2399824&lt;/url&gt;&lt;/related-urls&gt;&lt;/urls&gt;&lt;electronic-resource-num&gt;10.1111/j.1600-0447.1990.tb01360.x&lt;/electronic-resource-num&gt;&lt;remote-database-name&gt;Medline&lt;/remote-database-name&gt;&lt;remote-database-provider&gt;NLM&lt;/remote-database-provider&gt;&lt;/record&gt;&lt;/Cite&gt;&lt;/EndNote&gt;</w:instrText>
      </w:r>
      <w:r w:rsidR="0048719F" w:rsidRPr="003D0558">
        <w:fldChar w:fldCharType="separate"/>
      </w:r>
      <w:r w:rsidR="0085527A">
        <w:rPr>
          <w:noProof/>
        </w:rPr>
        <w:t>[</w:t>
      </w:r>
      <w:hyperlink w:anchor="_ENREF_5" w:tooltip="Brugha, 1990 #104" w:history="1">
        <w:r w:rsidR="00D759FC">
          <w:rPr>
            <w:noProof/>
          </w:rPr>
          <w:t>5</w:t>
        </w:r>
      </w:hyperlink>
      <w:r w:rsidR="0085527A">
        <w:rPr>
          <w:noProof/>
        </w:rPr>
        <w:t>]</w:t>
      </w:r>
      <w:r w:rsidR="0048719F" w:rsidRPr="003D0558">
        <w:fldChar w:fldCharType="end"/>
      </w:r>
      <w:r w:rsidR="0048719F" w:rsidRPr="003D0558">
        <w:t xml:space="preserve">. </w:t>
      </w:r>
      <w:r w:rsidRPr="003D0558">
        <w:t>Participants answer yes or no over the reporting period (12 months). Internal consistency for the questionnaire is high (Cronbach’s alpha = 0.84).</w:t>
      </w:r>
    </w:p>
    <w:p w14:paraId="3E2B2CC3" w14:textId="77777777" w:rsidR="00DF58C3" w:rsidRDefault="00DF58C3" w:rsidP="007F7906">
      <w:pPr>
        <w:spacing w:line="276" w:lineRule="auto"/>
      </w:pPr>
    </w:p>
    <w:p w14:paraId="7D640973" w14:textId="172F1FC7" w:rsidR="00DF58C3" w:rsidRDefault="00DF58C3" w:rsidP="00DF58C3">
      <w:pPr>
        <w:pStyle w:val="Heading3"/>
      </w:pPr>
      <w:r>
        <w:t>2.4.6 Sample size calculation</w:t>
      </w:r>
    </w:p>
    <w:p w14:paraId="7CE76462" w14:textId="77777777" w:rsidR="00E85F45" w:rsidRDefault="00E85F45" w:rsidP="00E85F45"/>
    <w:p w14:paraId="7F969844" w14:textId="7F7FA3EB" w:rsidR="005C69E5" w:rsidRDefault="001C1F37" w:rsidP="007F7906">
      <w:pPr>
        <w:spacing w:line="276" w:lineRule="auto"/>
      </w:pPr>
      <w:r w:rsidRPr="001C1F37">
        <w:t xml:space="preserve">Sample size was calculated on the basis that analyses are primarily exploratory and descriptive. It was determined that 600 participants would provide 90% power to detect an odds ratio of 1.35 for the relationship between </w:t>
      </w:r>
      <w:proofErr w:type="spellStart"/>
      <w:r w:rsidRPr="001C1F37">
        <w:t>caseness</w:t>
      </w:r>
      <w:proofErr w:type="spellEnd"/>
      <w:r w:rsidRPr="001C1F37">
        <w:t xml:space="preserve"> on the existing scales and cluster, with alpha 0.05.</w:t>
      </w:r>
    </w:p>
    <w:p w14:paraId="2BAF1C18" w14:textId="77777777" w:rsidR="001C1F37" w:rsidRPr="003D0558" w:rsidRDefault="001C1F37" w:rsidP="007F7906">
      <w:pPr>
        <w:spacing w:line="276" w:lineRule="auto"/>
      </w:pPr>
    </w:p>
    <w:p w14:paraId="17BD7274" w14:textId="46054779" w:rsidR="005C69E5" w:rsidRPr="003D0558" w:rsidRDefault="00A276A6" w:rsidP="007F7906">
      <w:pPr>
        <w:pStyle w:val="Heading3"/>
        <w:spacing w:line="276" w:lineRule="auto"/>
      </w:pPr>
      <w:r w:rsidRPr="003D0558">
        <w:t>2.</w:t>
      </w:r>
      <w:r w:rsidR="0064695E" w:rsidRPr="003D0558">
        <w:t>4</w:t>
      </w:r>
      <w:r w:rsidRPr="003D0558">
        <w:t>.</w:t>
      </w:r>
      <w:r w:rsidR="00E85F45">
        <w:t>7</w:t>
      </w:r>
      <w:r w:rsidRPr="003D0558">
        <w:t xml:space="preserve"> </w:t>
      </w:r>
      <w:r w:rsidR="005C69E5" w:rsidRPr="003D0558">
        <w:t>Analysis</w:t>
      </w:r>
    </w:p>
    <w:p w14:paraId="6F262599" w14:textId="3D1E79B7" w:rsidR="007A3D23" w:rsidRPr="003D0558" w:rsidRDefault="007A3D23" w:rsidP="007F7906">
      <w:pPr>
        <w:spacing w:line="276" w:lineRule="auto"/>
      </w:pPr>
      <w:r w:rsidRPr="003D0558">
        <w:t xml:space="preserve">While </w:t>
      </w:r>
      <w:r w:rsidR="00C959BC">
        <w:t>electronic health record</w:t>
      </w:r>
      <w:r w:rsidRPr="003D0558">
        <w:t xml:space="preserve"> codes </w:t>
      </w:r>
      <w:r w:rsidR="00FD2456" w:rsidRPr="003D0558">
        <w:t xml:space="preserve">were used </w:t>
      </w:r>
      <w:r w:rsidRPr="003D0558">
        <w:t>as an initial method of identification, for analysi</w:t>
      </w:r>
      <w:r w:rsidR="00FD2456" w:rsidRPr="003D0558">
        <w:t xml:space="preserve">s participants were grouped </w:t>
      </w:r>
      <w:r w:rsidRPr="003D0558">
        <w:t>according to their self-report of pain or depression.</w:t>
      </w:r>
      <w:r w:rsidR="000920CD" w:rsidRPr="003D0558">
        <w:t xml:space="preserve"> This was decided </w:t>
      </w:r>
      <w:r w:rsidR="004C44D5">
        <w:t>as participants’ self-reported pain or low mood experiences were markedly</w:t>
      </w:r>
      <w:r w:rsidR="00CF5CEA">
        <w:t xml:space="preserve"> different from that indicated by the electronic health </w:t>
      </w:r>
      <w:r w:rsidR="00CF5CEA">
        <w:lastRenderedPageBreak/>
        <w:t xml:space="preserve">records. Of the 852 participants that returned the questionnaire, 118 reported no current pain or low mood and were excluded, and 74.7% of the participants identified through the ‘depression only’ search also self-reported persistent musculoskeletal pain. This reflects the </w:t>
      </w:r>
      <w:r w:rsidR="000920CD" w:rsidRPr="003D0558">
        <w:t xml:space="preserve">known inaccuracies associated with diagnostic coding in primary care </w:t>
      </w:r>
      <w:r w:rsidR="002C58C2">
        <w:fldChar w:fldCharType="begin">
          <w:fldData xml:space="preserve">PEVuZE5vdGU+PENpdGU+PEF1dGhvcj5LaGFuPC9BdXRob3I+PFllYXI+MjAxMDwvWWVhcj48UmVj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</w:fldData>
        </w:fldChar>
      </w:r>
      <w:r w:rsidR="000265C6">
        <w:instrText xml:space="preserve"> ADDIN EN.CITE </w:instrText>
      </w:r>
      <w:r w:rsidR="000265C6">
        <w:fldChar w:fldCharType="begin">
          <w:fldData xml:space="preserve">PEVuZE5vdGU+PENpdGU+PEF1dGhvcj5LaGFuPC9BdXRob3I+PFllYXI+MjAxMDwvWWVhcj48UmVj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</w:fldData>
        </w:fldChar>
      </w:r>
      <w:r w:rsidR="000265C6">
        <w:instrText xml:space="preserve"> ADDIN EN.CITE.DATA </w:instrText>
      </w:r>
      <w:r w:rsidR="000265C6">
        <w:fldChar w:fldCharType="end"/>
      </w:r>
      <w:r w:rsidR="002C58C2">
        <w:fldChar w:fldCharType="separate"/>
      </w:r>
      <w:r w:rsidR="000265C6">
        <w:rPr>
          <w:noProof/>
        </w:rPr>
        <w:t>[</w:t>
      </w:r>
      <w:hyperlink w:anchor="_ENREF_22" w:tooltip="Khan, 2010 #86" w:history="1">
        <w:r w:rsidR="00D759FC">
          <w:rPr>
            <w:noProof/>
          </w:rPr>
          <w:t>22</w:t>
        </w:r>
      </w:hyperlink>
      <w:r w:rsidR="000265C6">
        <w:rPr>
          <w:noProof/>
        </w:rPr>
        <w:t>,</w:t>
      </w:r>
      <w:hyperlink w:anchor="_ENREF_45" w:tooltip="Tian, 2013 #85" w:history="1">
        <w:r w:rsidR="00D759FC">
          <w:rPr>
            <w:noProof/>
          </w:rPr>
          <w:t>45</w:t>
        </w:r>
      </w:hyperlink>
      <w:r w:rsidR="000265C6">
        <w:rPr>
          <w:noProof/>
        </w:rPr>
        <w:t>]</w:t>
      </w:r>
      <w:r w:rsidR="002C58C2">
        <w:fldChar w:fldCharType="end"/>
      </w:r>
      <w:r w:rsidR="000920CD" w:rsidRPr="003D0558">
        <w:t>, and the</w:t>
      </w:r>
      <w:r w:rsidR="00CF5CEA">
        <w:t xml:space="preserve"> inability of health systems to align with the</w:t>
      </w:r>
      <w:r w:rsidR="000920CD" w:rsidRPr="003D0558">
        <w:t xml:space="preserve"> fluctuating nature of pain.</w:t>
      </w:r>
      <w:r w:rsidR="00CF5CEA">
        <w:t xml:space="preserve"> To ensure statistical power, we created a separate dataset of participants with self-reported persistent pain for analysis.</w:t>
      </w:r>
    </w:p>
    <w:p w14:paraId="54094971" w14:textId="77777777" w:rsidR="007A3D23" w:rsidRPr="003D0558" w:rsidRDefault="007A3D23" w:rsidP="007F7906">
      <w:pPr>
        <w:spacing w:line="276" w:lineRule="auto"/>
      </w:pPr>
    </w:p>
    <w:p w14:paraId="6081DEA0" w14:textId="6A5EE798" w:rsidR="00DC7FB8" w:rsidRPr="004E590E" w:rsidRDefault="00DB1E53" w:rsidP="004E590E">
      <w:pPr>
        <w:spacing w:line="276" w:lineRule="auto"/>
        <w:sectPr w:rsidR="00DC7FB8" w:rsidRPr="004E590E">
          <w:footerReference w:type="even" r:id="rId12"/>
          <w:footerReference w:type="default" r:id="rId13"/>
          <w:pgSz w:w="11906" w:h="16838"/>
          <w:pgMar w:top="1440" w:right="1440" w:bottom="1440" w:left="1440" w:header="708" w:footer="708" w:gutter="0"/>
          <w:cols w:space="708"/>
          <w:docGrid w:linePitch="360"/>
        </w:sectPr>
      </w:pPr>
      <w:r w:rsidRPr="003D0558">
        <w:t>Data were analysed</w:t>
      </w:r>
      <w:r w:rsidR="00BF0920" w:rsidRPr="003D0558">
        <w:t xml:space="preserve"> in Stata</w:t>
      </w:r>
      <w:r w:rsidR="00735277" w:rsidRPr="003D0558">
        <w:t xml:space="preserve">. Data were analysed first </w:t>
      </w:r>
      <w:r w:rsidR="007C6D58" w:rsidRPr="003D0558">
        <w:t>descriptively and</w:t>
      </w:r>
      <w:r w:rsidR="00735277" w:rsidRPr="003D0558">
        <w:t xml:space="preserve"> secondly using a multivariable logistic regression model. The model included all measures as covariates, along with demographic variables including gender, age, education, employment status, ethnicity, and the occurrence of recent life events. This approach allowed the determination of the independent effect of each variable on the odds of being categori</w:t>
      </w:r>
      <w:r w:rsidR="00820810" w:rsidRPr="003D0558">
        <w:t>s</w:t>
      </w:r>
      <w:r w:rsidR="00735277" w:rsidRPr="003D0558">
        <w:t>ed in the distress and depression group versus the distress-only group, while controlling for the influence of all other factors.</w:t>
      </w:r>
    </w:p>
    <w:p w14:paraId="6CC69295" w14:textId="2A03ECF1" w:rsidR="00F11233" w:rsidRPr="003D0558" w:rsidRDefault="00F11233" w:rsidP="00A97197">
      <w:pPr>
        <w:pStyle w:val="Heading1"/>
        <w:numPr>
          <w:ilvl w:val="0"/>
          <w:numId w:val="21"/>
        </w:numPr>
        <w:spacing w:line="276" w:lineRule="auto"/>
        <w:rPr>
          <w:bCs w:val="0"/>
          <w:sz w:val="24"/>
          <w:szCs w:val="24"/>
        </w:rPr>
      </w:pPr>
      <w:r w:rsidRPr="003D0558">
        <w:rPr>
          <w:bCs w:val="0"/>
          <w:sz w:val="24"/>
          <w:szCs w:val="24"/>
        </w:rPr>
        <w:lastRenderedPageBreak/>
        <w:t>Results</w:t>
      </w:r>
    </w:p>
    <w:p w14:paraId="4B07962B" w14:textId="77777777" w:rsidR="00F11233" w:rsidRPr="00B51D64" w:rsidRDefault="00F11233" w:rsidP="007F7906">
      <w:pPr>
        <w:spacing w:line="276" w:lineRule="auto"/>
        <w:rPr>
          <w:sz w:val="22"/>
          <w:szCs w:val="22"/>
        </w:rPr>
      </w:pPr>
    </w:p>
    <w:p w14:paraId="4FA031DD" w14:textId="1B7825A2" w:rsidR="00F11233" w:rsidRPr="003D0558" w:rsidRDefault="005040C7" w:rsidP="007F7906">
      <w:pPr>
        <w:pStyle w:val="Heading2"/>
        <w:spacing w:line="276" w:lineRule="auto"/>
        <w:rPr>
          <w:sz w:val="24"/>
          <w:szCs w:val="24"/>
        </w:rPr>
      </w:pPr>
      <w:r w:rsidRPr="003D0558">
        <w:rPr>
          <w:sz w:val="24"/>
          <w:szCs w:val="24"/>
        </w:rPr>
        <w:t xml:space="preserve">3.1 </w:t>
      </w:r>
      <w:r w:rsidR="00F11233" w:rsidRPr="003D0558">
        <w:rPr>
          <w:sz w:val="24"/>
          <w:szCs w:val="24"/>
        </w:rPr>
        <w:t>Qualitative</w:t>
      </w:r>
      <w:r w:rsidR="009746C4" w:rsidRPr="003D0558">
        <w:rPr>
          <w:sz w:val="24"/>
          <w:szCs w:val="24"/>
        </w:rPr>
        <w:t xml:space="preserve"> findings</w:t>
      </w:r>
    </w:p>
    <w:p w14:paraId="23A823E5" w14:textId="77777777" w:rsidR="00F11233" w:rsidRPr="003D0558" w:rsidRDefault="00F11233" w:rsidP="007F7906">
      <w:pPr>
        <w:spacing w:line="276" w:lineRule="auto"/>
      </w:pPr>
    </w:p>
    <w:p w14:paraId="3A84C9F2" w14:textId="2DA1B0BE" w:rsidR="0009263F" w:rsidRPr="003D0558" w:rsidRDefault="00CC45F8" w:rsidP="007F7906">
      <w:pPr>
        <w:spacing w:line="276" w:lineRule="auto"/>
      </w:pPr>
      <w:r w:rsidRPr="003D0558">
        <w:t>In total, 42 interviews were conducted, 21 with people with persistent musculoskeletal pain and 21 with GPs.</w:t>
      </w:r>
      <w:r w:rsidR="008E47A8">
        <w:t xml:space="preserve"> </w:t>
      </w:r>
      <w:proofErr w:type="gramStart"/>
      <w:r w:rsidR="008E47A8">
        <w:t>The</w:t>
      </w:r>
      <w:r w:rsidR="004E7C46">
        <w:t xml:space="preserve"> majority of</w:t>
      </w:r>
      <w:proofErr w:type="gramEnd"/>
      <w:r w:rsidR="004E7C46">
        <w:t xml:space="preserve"> patient participants were female (66.6%), </w:t>
      </w:r>
      <w:r w:rsidR="004C1120">
        <w:t>White British (81.0%), and the average age was 55.1 years</w:t>
      </w:r>
      <w:r w:rsidR="00A77E7F">
        <w:t>.</w:t>
      </w:r>
      <w:r w:rsidR="00FF723F">
        <w:t xml:space="preserve"> </w:t>
      </w:r>
      <w:r w:rsidR="00D73F21">
        <w:t>Twelve participants</w:t>
      </w:r>
      <w:r w:rsidR="00BA1800">
        <w:t xml:space="preserve"> (57.1%)</w:t>
      </w:r>
      <w:r w:rsidR="00D73F21">
        <w:t xml:space="preserve"> reported a current prescription of antidepressants, with the majority</w:t>
      </w:r>
      <w:r w:rsidR="00BA1800">
        <w:t xml:space="preserve"> (58.3%)</w:t>
      </w:r>
      <w:r w:rsidR="00D73F21">
        <w:t xml:space="preserve"> reporting </w:t>
      </w:r>
      <w:r w:rsidR="00BA1800">
        <w:t xml:space="preserve">low mood as the primary reason. </w:t>
      </w:r>
      <w:r w:rsidR="00FF723F">
        <w:t xml:space="preserve">For GPs, </w:t>
      </w:r>
      <w:r w:rsidR="00A77E7F">
        <w:t>most</w:t>
      </w:r>
      <w:r w:rsidR="00FF723F">
        <w:t xml:space="preserve"> participants were male (61.9%), White British (71.4%), and the average age was</w:t>
      </w:r>
      <w:r w:rsidR="00A77E7F">
        <w:t xml:space="preserve"> 47.3 years.</w:t>
      </w:r>
      <w:r w:rsidRPr="003D0558">
        <w:t xml:space="preserve"> </w:t>
      </w:r>
      <w:r w:rsidR="0070494E">
        <w:t>A full overview of d</w:t>
      </w:r>
      <w:r w:rsidRPr="003D0558">
        <w:t xml:space="preserve">emographics </w:t>
      </w:r>
      <w:proofErr w:type="gramStart"/>
      <w:r w:rsidRPr="003D0558">
        <w:t>are</w:t>
      </w:r>
      <w:proofErr w:type="gramEnd"/>
      <w:r w:rsidRPr="003D0558">
        <w:t xml:space="preserve"> provided in Table </w:t>
      </w:r>
      <w:r w:rsidR="00173FDE" w:rsidRPr="003D0558">
        <w:t>2</w:t>
      </w:r>
      <w:r w:rsidRPr="003D0558">
        <w:t xml:space="preserve">. </w:t>
      </w:r>
      <w:r w:rsidR="0009263F" w:rsidRPr="003D0558">
        <w:t xml:space="preserve">Three main themes were developed: ‘the intrinsic link between pain and distress’, ‘traits of distress’, and ‘use of screening </w:t>
      </w:r>
      <w:proofErr w:type="gramStart"/>
      <w:r w:rsidRPr="003D0558">
        <w:t>tools’</w:t>
      </w:r>
      <w:proofErr w:type="gramEnd"/>
      <w:r w:rsidR="0009263F" w:rsidRPr="003D0558">
        <w:t>.</w:t>
      </w:r>
    </w:p>
    <w:p w14:paraId="51745B45" w14:textId="77777777" w:rsidR="00A84408" w:rsidRPr="003D0558" w:rsidRDefault="00A84408" w:rsidP="007F7906">
      <w:pPr>
        <w:spacing w:line="276" w:lineRule="auto"/>
      </w:pPr>
    </w:p>
    <w:p w14:paraId="5EE05446" w14:textId="5DB2D8F1" w:rsidR="006F5334" w:rsidRPr="003D0558" w:rsidRDefault="006F5334" w:rsidP="007F7906">
      <w:pPr>
        <w:pStyle w:val="Heading3"/>
        <w:spacing w:line="276" w:lineRule="auto"/>
      </w:pPr>
      <w:r w:rsidRPr="003D0558">
        <w:t xml:space="preserve">3.1.1 </w:t>
      </w:r>
      <w:r w:rsidR="0009263F" w:rsidRPr="003D0558">
        <w:t>The intrinsic link between pain and distress</w:t>
      </w:r>
    </w:p>
    <w:p w14:paraId="5F0DE469" w14:textId="77777777" w:rsidR="006F5334" w:rsidRPr="003D0558" w:rsidRDefault="006F5334" w:rsidP="007F7906">
      <w:pPr>
        <w:spacing w:line="276" w:lineRule="auto"/>
      </w:pPr>
    </w:p>
    <w:p w14:paraId="3DA161A9" w14:textId="46770191" w:rsidR="00735277" w:rsidRPr="003D0558" w:rsidRDefault="006F5334" w:rsidP="007F7906">
      <w:pPr>
        <w:spacing w:line="276" w:lineRule="auto"/>
      </w:pPr>
      <w:r w:rsidRPr="003D0558">
        <w:t xml:space="preserve">All participants acknowledged that low mood is a natural consequence of living with persistent pain. </w:t>
      </w:r>
      <w:r w:rsidR="00735277" w:rsidRPr="003D0558">
        <w:t>Distress was recognised as a separate concept to depression, with distress relating to situational contexts that could be addressed, while depression is a more severe condition.</w:t>
      </w:r>
    </w:p>
    <w:p w14:paraId="7869FE30" w14:textId="77777777" w:rsidR="00735277" w:rsidRPr="003D0558" w:rsidRDefault="00735277" w:rsidP="007F7906">
      <w:pPr>
        <w:spacing w:line="276" w:lineRule="auto"/>
      </w:pPr>
    </w:p>
    <w:p w14:paraId="550A5200" w14:textId="77777777" w:rsidR="00735277" w:rsidRPr="003D0558" w:rsidRDefault="00735277" w:rsidP="007F7906">
      <w:pPr>
        <w:spacing w:line="276" w:lineRule="auto"/>
        <w:ind w:left="720"/>
      </w:pPr>
      <w:r w:rsidRPr="003D0558">
        <w:rPr>
          <w:i/>
          <w:iCs/>
        </w:rPr>
        <w:t>‘I would say, you know if they're in distress, for me that means there are situational things that can be corrected […]. Whereas depression is a very different thing completely and I think we use the term quite loosely at the moment, with people get labelled with something but actually, you know if you worked in a psychiatric ward, you'll see what true depression is or real depression is, it’s a very, very different thing. And so yes, you can feel low but that doesn’t equate to sort of biological depression.</w:t>
      </w:r>
      <w:r w:rsidRPr="003D0558">
        <w:t>’ -GP8</w:t>
      </w:r>
    </w:p>
    <w:p w14:paraId="095ED833" w14:textId="77777777" w:rsidR="00735277" w:rsidRPr="003D0558" w:rsidRDefault="00735277" w:rsidP="007F7906">
      <w:pPr>
        <w:spacing w:line="276" w:lineRule="auto"/>
      </w:pPr>
    </w:p>
    <w:p w14:paraId="6F2F488A" w14:textId="732C6656" w:rsidR="009A1179" w:rsidRPr="003D0558" w:rsidRDefault="008159A5" w:rsidP="007F7906">
      <w:pPr>
        <w:spacing w:line="276" w:lineRule="auto"/>
      </w:pPr>
      <w:r w:rsidRPr="003D0558">
        <w:t>As p</w:t>
      </w:r>
      <w:r w:rsidR="009A1179" w:rsidRPr="003D0558">
        <w:t xml:space="preserve">ain itself is an unpleasant experience by design, </w:t>
      </w:r>
      <w:r w:rsidRPr="003D0558">
        <w:t xml:space="preserve">participants </w:t>
      </w:r>
      <w:r w:rsidR="003207A0" w:rsidRPr="003D0558">
        <w:t>considered</w:t>
      </w:r>
      <w:r w:rsidR="009A1179" w:rsidRPr="003D0558">
        <w:t xml:space="preserve"> distress</w:t>
      </w:r>
      <w:r w:rsidRPr="003D0558">
        <w:t xml:space="preserve"> is </w:t>
      </w:r>
      <w:r w:rsidR="00823F04" w:rsidRPr="003D0558">
        <w:t xml:space="preserve">also </w:t>
      </w:r>
      <w:r w:rsidRPr="003D0558">
        <w:t xml:space="preserve">an inherent part of that. GPs </w:t>
      </w:r>
      <w:r w:rsidR="003207A0" w:rsidRPr="003D0558">
        <w:t xml:space="preserve">reported </w:t>
      </w:r>
      <w:r w:rsidRPr="003D0558">
        <w:t>that</w:t>
      </w:r>
      <w:r w:rsidR="00B620AE" w:rsidRPr="003D0558">
        <w:t xml:space="preserve"> they expected</w:t>
      </w:r>
      <w:r w:rsidRPr="003D0558">
        <w:t xml:space="preserve"> </w:t>
      </w:r>
      <w:r w:rsidR="009A1179" w:rsidRPr="003D0558">
        <w:t>distress to accompany pain that is not resolving</w:t>
      </w:r>
      <w:r w:rsidRPr="003D0558">
        <w:t xml:space="preserve"> and that this was a normal reaction.</w:t>
      </w:r>
    </w:p>
    <w:p w14:paraId="15BCD5C5" w14:textId="77777777" w:rsidR="006F5334" w:rsidRPr="003D0558" w:rsidRDefault="006F5334" w:rsidP="007F7906">
      <w:pPr>
        <w:spacing w:line="276" w:lineRule="auto"/>
      </w:pPr>
    </w:p>
    <w:p w14:paraId="7F37F990" w14:textId="4D44D182" w:rsidR="00735277" w:rsidRPr="003D0558" w:rsidRDefault="006F5334" w:rsidP="007F7906">
      <w:pPr>
        <w:spacing w:line="276" w:lineRule="auto"/>
        <w:ind w:left="720"/>
      </w:pPr>
      <w:r w:rsidRPr="003D0558">
        <w:rPr>
          <w:i/>
          <w:iCs/>
        </w:rPr>
        <w:t>‘I think pain and distress are conceptually very linked, aren’t they? It would be rare to find someone, well arguably it’s with the definition of pain to have pain and not be distressed</w:t>
      </w:r>
      <w:r w:rsidRPr="003D0558">
        <w:t>’ -GP11</w:t>
      </w:r>
    </w:p>
    <w:p w14:paraId="4F23C390" w14:textId="77777777" w:rsidR="006F4BBE" w:rsidRPr="003D0558" w:rsidRDefault="006F4BBE" w:rsidP="007F7906">
      <w:pPr>
        <w:spacing w:line="276" w:lineRule="auto"/>
      </w:pPr>
    </w:p>
    <w:p w14:paraId="0CFDA4B0" w14:textId="6961E25F" w:rsidR="006F5334" w:rsidRPr="003D0558" w:rsidRDefault="008159A5" w:rsidP="007F7906">
      <w:pPr>
        <w:spacing w:line="276" w:lineRule="auto"/>
      </w:pPr>
      <w:r w:rsidRPr="003D0558">
        <w:t xml:space="preserve">As a result </w:t>
      </w:r>
      <w:r w:rsidR="00735277" w:rsidRPr="003D0558">
        <w:t xml:space="preserve">of </w:t>
      </w:r>
      <w:r w:rsidRPr="003D0558">
        <w:t>th</w:t>
      </w:r>
      <w:r w:rsidR="00735277" w:rsidRPr="003D0558">
        <w:t>is</w:t>
      </w:r>
      <w:r w:rsidRPr="003D0558">
        <w:t xml:space="preserve"> intrinsic link</w:t>
      </w:r>
      <w:r w:rsidR="006F4BBE" w:rsidRPr="003D0558">
        <w:t xml:space="preserve"> between pain and distress</w:t>
      </w:r>
      <w:r w:rsidRPr="003D0558">
        <w:t>,</w:t>
      </w:r>
      <w:r w:rsidR="006F5334" w:rsidRPr="003D0558">
        <w:t xml:space="preserve"> </w:t>
      </w:r>
      <w:r w:rsidRPr="003D0558">
        <w:t>one key distinguishing point identified</w:t>
      </w:r>
      <w:r w:rsidR="00CB128B" w:rsidRPr="003D0558">
        <w:t xml:space="preserve"> is that if the pain could be resolved or treated, then distress also resolved</w:t>
      </w:r>
      <w:r w:rsidR="006F5334" w:rsidRPr="003D0558">
        <w:t>.</w:t>
      </w:r>
      <w:r w:rsidR="00CB128B" w:rsidRPr="003D0558">
        <w:t xml:space="preserve"> When pain is present or unmanageable, then the distress re-appears. </w:t>
      </w:r>
    </w:p>
    <w:p w14:paraId="0096316A" w14:textId="77777777" w:rsidR="006F5334" w:rsidRPr="003D0558" w:rsidRDefault="006F5334" w:rsidP="007F7906">
      <w:pPr>
        <w:spacing w:line="276" w:lineRule="auto"/>
      </w:pPr>
    </w:p>
    <w:p w14:paraId="79A3B80B" w14:textId="77777777" w:rsidR="006F5334" w:rsidRPr="003D0558" w:rsidRDefault="006F5334" w:rsidP="007F7906">
      <w:pPr>
        <w:spacing w:line="276" w:lineRule="auto"/>
        <w:ind w:left="720"/>
      </w:pPr>
      <w:r w:rsidRPr="003D0558">
        <w:rPr>
          <w:i/>
          <w:iCs/>
        </w:rPr>
        <w:t xml:space="preserve">‘If my treatment works, and I have been through a lot of treatments in this, if it </w:t>
      </w:r>
      <w:proofErr w:type="gramStart"/>
      <w:r w:rsidRPr="003D0558">
        <w:rPr>
          <w:i/>
          <w:iCs/>
        </w:rPr>
        <w:t>works</w:t>
      </w:r>
      <w:proofErr w:type="gramEnd"/>
      <w:r w:rsidRPr="003D0558">
        <w:rPr>
          <w:i/>
          <w:iCs/>
        </w:rPr>
        <w:t xml:space="preserve"> I feel that I pretty much have a perfect life’ </w:t>
      </w:r>
      <w:r w:rsidRPr="003D0558">
        <w:t>-P2</w:t>
      </w:r>
    </w:p>
    <w:p w14:paraId="1933D614" w14:textId="77777777" w:rsidR="006F5334" w:rsidRPr="003D0558" w:rsidRDefault="006F5334" w:rsidP="007F7906">
      <w:pPr>
        <w:spacing w:line="276" w:lineRule="auto"/>
      </w:pPr>
    </w:p>
    <w:p w14:paraId="18D88279" w14:textId="77777777" w:rsidR="006F5334" w:rsidRPr="003D0558" w:rsidRDefault="006F5334" w:rsidP="007F7906">
      <w:pPr>
        <w:spacing w:line="276" w:lineRule="auto"/>
        <w:ind w:left="720"/>
      </w:pPr>
      <w:r w:rsidRPr="003D0558">
        <w:rPr>
          <w:i/>
          <w:iCs/>
        </w:rPr>
        <w:t>‘I think you can just ask and say, 'If we could wave a magic wand and take this away, how would you feel?' If they said, 'I feel absolutely fine,' you know that that is the thing’</w:t>
      </w:r>
      <w:r w:rsidRPr="003D0558">
        <w:t xml:space="preserve"> -GP9</w:t>
      </w:r>
    </w:p>
    <w:p w14:paraId="7CDEABEC" w14:textId="77777777" w:rsidR="006F5334" w:rsidRPr="003D0558" w:rsidRDefault="006F5334" w:rsidP="007F7906">
      <w:pPr>
        <w:spacing w:line="276" w:lineRule="auto"/>
      </w:pPr>
    </w:p>
    <w:p w14:paraId="451214D4" w14:textId="23DC72B8" w:rsidR="006F5334" w:rsidRPr="003D0558" w:rsidRDefault="006F5334" w:rsidP="007F7906">
      <w:pPr>
        <w:spacing w:line="276" w:lineRule="auto"/>
      </w:pPr>
      <w:r w:rsidRPr="003D0558">
        <w:t xml:space="preserve">This timeline of distress being a reaction to pain </w:t>
      </w:r>
      <w:r w:rsidR="001C3973" w:rsidRPr="003D0558">
        <w:t xml:space="preserve">appeared </w:t>
      </w:r>
      <w:r w:rsidRPr="003D0558">
        <w:t xml:space="preserve">key to distinguishing between pain-related distress and depression. </w:t>
      </w:r>
      <w:proofErr w:type="gramStart"/>
      <w:r w:rsidRPr="003D0558">
        <w:t>The majority of</w:t>
      </w:r>
      <w:proofErr w:type="gramEnd"/>
      <w:r w:rsidRPr="003D0558">
        <w:t xml:space="preserve"> GPs reported that they would take into consideration a </w:t>
      </w:r>
      <w:r w:rsidRPr="003D0558">
        <w:lastRenderedPageBreak/>
        <w:t xml:space="preserve">patient’s </w:t>
      </w:r>
      <w:r w:rsidR="009746C4" w:rsidRPr="003D0558">
        <w:t xml:space="preserve">previous history of mental health problems, </w:t>
      </w:r>
      <w:r w:rsidR="00CB128B" w:rsidRPr="003D0558">
        <w:t xml:space="preserve">particularly before they had </w:t>
      </w:r>
      <w:r w:rsidR="00823F04" w:rsidRPr="003D0558">
        <w:t>pain,</w:t>
      </w:r>
      <w:r w:rsidR="00CB128B" w:rsidRPr="003D0558">
        <w:t xml:space="preserve"> if possib</w:t>
      </w:r>
      <w:r w:rsidR="00823F04" w:rsidRPr="003D0558">
        <w:t>l</w:t>
      </w:r>
      <w:r w:rsidR="00CB128B" w:rsidRPr="003D0558">
        <w:t xml:space="preserve">e, </w:t>
      </w:r>
      <w:r w:rsidRPr="003D0558">
        <w:t xml:space="preserve">when assessing whether they may have distress, depression, or both: </w:t>
      </w:r>
    </w:p>
    <w:p w14:paraId="2ACF7587" w14:textId="77777777" w:rsidR="006F5334" w:rsidRPr="003D0558" w:rsidRDefault="006F5334" w:rsidP="007F7906">
      <w:pPr>
        <w:spacing w:line="276" w:lineRule="auto"/>
      </w:pPr>
    </w:p>
    <w:p w14:paraId="61B5DDAF" w14:textId="107927AF" w:rsidR="006F5334" w:rsidRPr="003D0558" w:rsidRDefault="006F5334" w:rsidP="007F7906">
      <w:pPr>
        <w:spacing w:line="276" w:lineRule="auto"/>
        <w:ind w:left="720"/>
      </w:pPr>
      <w:r w:rsidRPr="003D0558">
        <w:t>‘</w:t>
      </w:r>
      <w:r w:rsidRPr="003D0558">
        <w:rPr>
          <w:i/>
          <w:iCs/>
        </w:rPr>
        <w:t xml:space="preserve">I think there’s probably </w:t>
      </w:r>
      <w:proofErr w:type="gramStart"/>
      <w:r w:rsidRPr="003D0558">
        <w:rPr>
          <w:i/>
          <w:iCs/>
        </w:rPr>
        <w:t>a number of</w:t>
      </w:r>
      <w:proofErr w:type="gramEnd"/>
      <w:r w:rsidRPr="003D0558">
        <w:rPr>
          <w:i/>
          <w:iCs/>
        </w:rPr>
        <w:t xml:space="preserve"> elements to help guide you. I mean background, past medical history is always useful, so you can see if they’ve had previous mental health issues or they’re already on mental health medications.</w:t>
      </w:r>
      <w:r w:rsidRPr="003D0558">
        <w:t>’ -GP2</w:t>
      </w:r>
    </w:p>
    <w:p w14:paraId="6C10A314" w14:textId="77777777" w:rsidR="006F5334" w:rsidRPr="003D0558" w:rsidRDefault="006F5334" w:rsidP="007F7906">
      <w:pPr>
        <w:spacing w:line="276" w:lineRule="auto"/>
      </w:pPr>
    </w:p>
    <w:p w14:paraId="19066628" w14:textId="2B0E9F9C" w:rsidR="006F5334" w:rsidRPr="003D0558" w:rsidRDefault="006F5334" w:rsidP="007F7906">
      <w:pPr>
        <w:spacing w:line="276" w:lineRule="auto"/>
      </w:pPr>
      <w:proofErr w:type="gramStart"/>
      <w:r w:rsidRPr="003D0558">
        <w:t>A number of</w:t>
      </w:r>
      <w:proofErr w:type="gramEnd"/>
      <w:r w:rsidRPr="003D0558">
        <w:t xml:space="preserve"> people with pain identified this timeline within their own history, describing their history of depression before the onset of pain.</w:t>
      </w:r>
      <w:r w:rsidR="00CB128B" w:rsidRPr="003D0558">
        <w:t xml:space="preserve"> This self-reflection and identification allowed them to recognise the differences between distress and depression and explore how they interact.</w:t>
      </w:r>
    </w:p>
    <w:p w14:paraId="0CE7BA16" w14:textId="77777777" w:rsidR="006F5334" w:rsidRPr="003D0558" w:rsidRDefault="006F5334" w:rsidP="007F7906">
      <w:pPr>
        <w:spacing w:line="276" w:lineRule="auto"/>
        <w:rPr>
          <w:i/>
          <w:iCs/>
        </w:rPr>
      </w:pPr>
    </w:p>
    <w:p w14:paraId="2589CF5F" w14:textId="3BC7A40B" w:rsidR="006F5334" w:rsidRPr="003D0558" w:rsidRDefault="006F5334" w:rsidP="007F7906">
      <w:pPr>
        <w:spacing w:line="276" w:lineRule="auto"/>
        <w:ind w:left="720"/>
      </w:pPr>
      <w:r w:rsidRPr="003D0558">
        <w:rPr>
          <w:i/>
          <w:iCs/>
        </w:rPr>
        <w:t xml:space="preserve">‘I’ve always had poor mental health; I’ve had chronic pain since my mid to late twenties. The depression was already around before then, so you have to kind of unpick what is causing the depression or exacerbating the depression.’ </w:t>
      </w:r>
      <w:r w:rsidRPr="003D0558">
        <w:t>-P11</w:t>
      </w:r>
    </w:p>
    <w:p w14:paraId="4E6FBEB8" w14:textId="77777777" w:rsidR="006F5334" w:rsidRPr="003D0558" w:rsidRDefault="006F5334" w:rsidP="007F7906">
      <w:pPr>
        <w:spacing w:line="276" w:lineRule="auto"/>
      </w:pPr>
    </w:p>
    <w:p w14:paraId="32E523E3" w14:textId="411F9FDC" w:rsidR="006F5334" w:rsidRPr="003D0558" w:rsidRDefault="006F5334" w:rsidP="007F7906">
      <w:pPr>
        <w:spacing w:line="276" w:lineRule="auto"/>
      </w:pPr>
      <w:r w:rsidRPr="003D0558">
        <w:t xml:space="preserve">Importantly, it was recognised </w:t>
      </w:r>
      <w:r w:rsidR="00CB128B" w:rsidRPr="003D0558">
        <w:t xml:space="preserve">by both GPs and people with pain </w:t>
      </w:r>
      <w:r w:rsidRPr="003D0558">
        <w:t xml:space="preserve">that both distress and depression can co-exist; having a previous or current diagnosis of depression does not preclude </w:t>
      </w:r>
      <w:r w:rsidR="00CB128B" w:rsidRPr="003D0558">
        <w:t xml:space="preserve">experiencing </w:t>
      </w:r>
      <w:r w:rsidRPr="003D0558">
        <w:t>pain-related distress</w:t>
      </w:r>
      <w:r w:rsidR="00CB128B" w:rsidRPr="003D0558">
        <w:t>, and both are important to recognise and address.</w:t>
      </w:r>
    </w:p>
    <w:p w14:paraId="507E8E22" w14:textId="77777777" w:rsidR="006F5334" w:rsidRPr="003D0558" w:rsidRDefault="006F5334" w:rsidP="007F7906">
      <w:pPr>
        <w:spacing w:line="276" w:lineRule="auto"/>
        <w:rPr>
          <w:i/>
          <w:iCs/>
        </w:rPr>
      </w:pPr>
    </w:p>
    <w:p w14:paraId="1B9E9408" w14:textId="2FF476CE" w:rsidR="006F5334" w:rsidRPr="003D0558" w:rsidRDefault="006F5334" w:rsidP="007F7906">
      <w:pPr>
        <w:spacing w:line="276" w:lineRule="auto"/>
        <w:ind w:left="720"/>
      </w:pPr>
      <w:r w:rsidRPr="003D0558">
        <w:rPr>
          <w:i/>
          <w:iCs/>
        </w:rPr>
        <w:t>‘I think there’s two distinct things here. I think there’s physical pain which I presume is causing distress and then there’s the depression. I think there’s a physical and a mental side to it and I think personally they’re both equally as important.’</w:t>
      </w:r>
      <w:r w:rsidRPr="003D0558">
        <w:t xml:space="preserve"> -P21</w:t>
      </w:r>
    </w:p>
    <w:p w14:paraId="36CD04DF" w14:textId="77777777" w:rsidR="006F5334" w:rsidRPr="003D0558" w:rsidRDefault="006F5334" w:rsidP="007F7906">
      <w:pPr>
        <w:spacing w:line="276" w:lineRule="auto"/>
        <w:rPr>
          <w:i/>
          <w:iCs/>
        </w:rPr>
      </w:pPr>
    </w:p>
    <w:p w14:paraId="2DA1C535" w14:textId="74ED1E3F" w:rsidR="006F5334" w:rsidRPr="003D0558" w:rsidRDefault="006F5334" w:rsidP="007F7906">
      <w:pPr>
        <w:spacing w:line="276" w:lineRule="auto"/>
        <w:ind w:left="720"/>
      </w:pPr>
      <w:r w:rsidRPr="003D0558">
        <w:rPr>
          <w:i/>
          <w:iCs/>
        </w:rPr>
        <w:t xml:space="preserve">‘When does distress become </w:t>
      </w:r>
      <w:proofErr w:type="gramStart"/>
      <w:r w:rsidRPr="003D0558">
        <w:rPr>
          <w:i/>
          <w:iCs/>
        </w:rPr>
        <w:t>depression</w:t>
      </w:r>
      <w:proofErr w:type="gramEnd"/>
      <w:r w:rsidRPr="003D0558">
        <w:rPr>
          <w:i/>
          <w:iCs/>
        </w:rPr>
        <w:t xml:space="preserve"> you know that’s what you </w:t>
      </w:r>
      <w:proofErr w:type="gramStart"/>
      <w:r w:rsidRPr="003D0558">
        <w:rPr>
          <w:i/>
          <w:iCs/>
        </w:rPr>
        <w:t>have to</w:t>
      </w:r>
      <w:proofErr w:type="gramEnd"/>
      <w:r w:rsidRPr="003D0558">
        <w:rPr>
          <w:i/>
          <w:iCs/>
        </w:rPr>
        <w:t xml:space="preserve"> do you know and not </w:t>
      </w:r>
      <w:proofErr w:type="gramStart"/>
      <w:r w:rsidRPr="003D0558">
        <w:rPr>
          <w:i/>
          <w:iCs/>
        </w:rPr>
        <w:t>all of</w:t>
      </w:r>
      <w:proofErr w:type="gramEnd"/>
      <w:r w:rsidRPr="003D0558">
        <w:rPr>
          <w:i/>
          <w:iCs/>
        </w:rPr>
        <w:t xml:space="preserve"> the distress patients will have depression as well. But they’ll have some depressive symptoms, I think. </w:t>
      </w:r>
      <w:r w:rsidRPr="003D0558">
        <w:t>-GP21</w:t>
      </w:r>
    </w:p>
    <w:p w14:paraId="321754FA" w14:textId="77777777" w:rsidR="006F5334" w:rsidRPr="003D0558" w:rsidRDefault="006F5334" w:rsidP="007F7906">
      <w:pPr>
        <w:spacing w:line="276" w:lineRule="auto"/>
      </w:pPr>
    </w:p>
    <w:p w14:paraId="2AF0481B" w14:textId="45476BE9" w:rsidR="006F5334" w:rsidRPr="003D0558" w:rsidRDefault="008D50D4" w:rsidP="007F7906">
      <w:pPr>
        <w:pStyle w:val="Heading3"/>
        <w:spacing w:line="276" w:lineRule="auto"/>
      </w:pPr>
      <w:r w:rsidRPr="003D0558">
        <w:t xml:space="preserve">3.1.2 </w:t>
      </w:r>
      <w:r w:rsidR="00300E3B">
        <w:t>Components of</w:t>
      </w:r>
      <w:r w:rsidR="006F5334" w:rsidRPr="003D0558">
        <w:t xml:space="preserve"> pain-related distress</w:t>
      </w:r>
    </w:p>
    <w:p w14:paraId="5F0B04CE" w14:textId="03DD9DAB" w:rsidR="006F5334" w:rsidRPr="003D0558" w:rsidRDefault="006F5334" w:rsidP="007F7906">
      <w:pPr>
        <w:spacing w:line="276" w:lineRule="auto"/>
      </w:pPr>
      <w:r w:rsidRPr="003D0558">
        <w:t xml:space="preserve">In addition to the timeline of low mood and pain, </w:t>
      </w:r>
      <w:proofErr w:type="gramStart"/>
      <w:r w:rsidRPr="003D0558">
        <w:t>a number of</w:t>
      </w:r>
      <w:proofErr w:type="gramEnd"/>
      <w:r w:rsidRPr="003D0558">
        <w:t xml:space="preserve"> </w:t>
      </w:r>
      <w:r w:rsidR="00300E3B">
        <w:t>concepts</w:t>
      </w:r>
      <w:r w:rsidR="00300E3B" w:rsidRPr="003D0558">
        <w:t xml:space="preserve"> </w:t>
      </w:r>
      <w:r w:rsidR="00300E3B">
        <w:t>were identified across</w:t>
      </w:r>
      <w:r w:rsidRPr="003D0558">
        <w:t xml:space="preserve"> the interviews which may help in differentiating between pain-related distress and depression. These were physical function, positive outlook, and pain acceptance.</w:t>
      </w:r>
      <w:r w:rsidR="003F3EC9" w:rsidRPr="003D0558">
        <w:t xml:space="preserve"> </w:t>
      </w:r>
    </w:p>
    <w:p w14:paraId="44C43A3D" w14:textId="77777777" w:rsidR="006F5334" w:rsidRPr="003D0558" w:rsidRDefault="006F5334" w:rsidP="007F7906">
      <w:pPr>
        <w:spacing w:line="276" w:lineRule="auto"/>
      </w:pPr>
    </w:p>
    <w:p w14:paraId="56B337EA" w14:textId="67F64A3D" w:rsidR="006F5334" w:rsidRPr="003D0558" w:rsidRDefault="008D50D4" w:rsidP="007F7906">
      <w:pPr>
        <w:pStyle w:val="Heading4"/>
        <w:spacing w:line="276" w:lineRule="auto"/>
      </w:pPr>
      <w:r w:rsidRPr="003D0558">
        <w:t xml:space="preserve">3.1.2.1. </w:t>
      </w:r>
      <w:r w:rsidR="00FC1655">
        <w:t>The impact of pain on physical function, and subsequently identity</w:t>
      </w:r>
    </w:p>
    <w:p w14:paraId="3474F7AE" w14:textId="27313419" w:rsidR="006F5334" w:rsidRPr="003D0558" w:rsidRDefault="006F5334" w:rsidP="007F7906">
      <w:pPr>
        <w:spacing w:line="276" w:lineRule="auto"/>
      </w:pPr>
      <w:r w:rsidRPr="003D0558">
        <w:t>A fundamental aspect of pain-related distress was that it primarily centred on the physical impact of pain. All people living with persistent pain expressed the negative impact of being unable to fulfil their previous activities</w:t>
      </w:r>
      <w:r w:rsidR="00CB128B" w:rsidRPr="003D0558">
        <w:t xml:space="preserve">, including work, household jobs, familial, and leisure activities. </w:t>
      </w:r>
    </w:p>
    <w:p w14:paraId="58930A24" w14:textId="77777777" w:rsidR="006F5334" w:rsidRPr="003D0558" w:rsidRDefault="006F5334" w:rsidP="007F7906">
      <w:pPr>
        <w:spacing w:line="276" w:lineRule="auto"/>
        <w:rPr>
          <w:i/>
          <w:iCs/>
        </w:rPr>
      </w:pPr>
    </w:p>
    <w:p w14:paraId="064EA8BA" w14:textId="2356EB71" w:rsidR="006F5334" w:rsidRPr="003D0558" w:rsidRDefault="006F5334" w:rsidP="007F7906">
      <w:pPr>
        <w:spacing w:line="276" w:lineRule="auto"/>
        <w:ind w:left="720"/>
      </w:pPr>
      <w:r w:rsidRPr="003D0558">
        <w:rPr>
          <w:i/>
          <w:iCs/>
        </w:rPr>
        <w:t xml:space="preserve">‘I still am deeply distressed that I can’t just go out and have a walk when the sun is out’ </w:t>
      </w:r>
      <w:r w:rsidRPr="003D0558">
        <w:t>-P9</w:t>
      </w:r>
    </w:p>
    <w:p w14:paraId="1417C382" w14:textId="77777777" w:rsidR="00A966A9" w:rsidRDefault="00A966A9" w:rsidP="007F7906">
      <w:pPr>
        <w:spacing w:line="276" w:lineRule="auto"/>
      </w:pPr>
    </w:p>
    <w:p w14:paraId="39BBFC4C" w14:textId="25A872E2" w:rsidR="006F5334" w:rsidRDefault="00A966A9" w:rsidP="007F7906">
      <w:pPr>
        <w:spacing w:line="276" w:lineRule="auto"/>
      </w:pPr>
      <w:r w:rsidRPr="003D0558">
        <w:t xml:space="preserve">This </w:t>
      </w:r>
      <w:r>
        <w:t xml:space="preserve">impact upon physical function </w:t>
      </w:r>
      <w:r w:rsidRPr="003D0558">
        <w:t>was often the most distressing aspect of the pain</w:t>
      </w:r>
      <w:r>
        <w:t xml:space="preserve">, </w:t>
      </w:r>
      <w:r w:rsidR="00DB2942">
        <w:t>as the disruption in the ability to undertake usual tasks disrupted</w:t>
      </w:r>
      <w:r>
        <w:t xml:space="preserve"> </w:t>
      </w:r>
      <w:r w:rsidR="00DB2942">
        <w:t>their</w:t>
      </w:r>
      <w:r>
        <w:t xml:space="preserve"> identity.</w:t>
      </w:r>
    </w:p>
    <w:p w14:paraId="690DF8D7" w14:textId="77777777" w:rsidR="00A966A9" w:rsidRDefault="00A966A9" w:rsidP="007F7906">
      <w:pPr>
        <w:spacing w:line="276" w:lineRule="auto"/>
      </w:pPr>
    </w:p>
    <w:p w14:paraId="1733F48B" w14:textId="65315F15" w:rsidR="00DB2942" w:rsidRDefault="00D51505" w:rsidP="005069BB">
      <w:pPr>
        <w:spacing w:line="276" w:lineRule="auto"/>
        <w:ind w:left="720"/>
      </w:pPr>
      <w:r w:rsidRPr="005069BB">
        <w:rPr>
          <w:i/>
          <w:iCs/>
        </w:rPr>
        <w:lastRenderedPageBreak/>
        <w:t>‘</w:t>
      </w:r>
      <w:proofErr w:type="gramStart"/>
      <w:r w:rsidRPr="005069BB">
        <w:rPr>
          <w:i/>
          <w:iCs/>
        </w:rPr>
        <w:t>Yeah</w:t>
      </w:r>
      <w:proofErr w:type="gramEnd"/>
      <w:r w:rsidRPr="005069BB">
        <w:rPr>
          <w:i/>
          <w:iCs/>
        </w:rPr>
        <w:t xml:space="preserve"> it’s affected my well-being in that respect but also physically as well, not being able to do what I want to do.  I used to be a </w:t>
      </w:r>
      <w:proofErr w:type="gramStart"/>
      <w:r w:rsidRPr="005069BB">
        <w:rPr>
          <w:i/>
          <w:iCs/>
        </w:rPr>
        <w:t>runner</w:t>
      </w:r>
      <w:proofErr w:type="gramEnd"/>
      <w:r w:rsidRPr="005069BB">
        <w:rPr>
          <w:i/>
          <w:iCs/>
        </w:rPr>
        <w:t xml:space="preserve"> and I can’t run </w:t>
      </w:r>
      <w:proofErr w:type="spellStart"/>
      <w:r w:rsidRPr="005069BB">
        <w:rPr>
          <w:i/>
          <w:iCs/>
        </w:rPr>
        <w:t>any more</w:t>
      </w:r>
      <w:proofErr w:type="spellEnd"/>
      <w:r w:rsidRPr="005069BB">
        <w:rPr>
          <w:i/>
          <w:iCs/>
        </w:rPr>
        <w:t xml:space="preserve"> and that really has devastated me’</w:t>
      </w:r>
      <w:r w:rsidRPr="00D51505">
        <w:t xml:space="preserve"> </w:t>
      </w:r>
      <w:r>
        <w:t>-</w:t>
      </w:r>
      <w:r w:rsidRPr="00D51505">
        <w:t>P3</w:t>
      </w:r>
    </w:p>
    <w:p w14:paraId="2E21DFC1" w14:textId="77777777" w:rsidR="00A966A9" w:rsidRPr="003D0558" w:rsidRDefault="00A966A9" w:rsidP="007F7906">
      <w:pPr>
        <w:spacing w:line="276" w:lineRule="auto"/>
      </w:pPr>
    </w:p>
    <w:p w14:paraId="12ABAB3C" w14:textId="4B8E6A0F" w:rsidR="006F5334" w:rsidRPr="003D0558" w:rsidRDefault="006F5334" w:rsidP="007F7906">
      <w:pPr>
        <w:spacing w:line="276" w:lineRule="auto"/>
      </w:pPr>
      <w:r w:rsidRPr="003D0558">
        <w:t xml:space="preserve">‘Frustration’ </w:t>
      </w:r>
      <w:r w:rsidR="00EE69BF" w:rsidRPr="003D0558">
        <w:t>was</w:t>
      </w:r>
      <w:r w:rsidRPr="003D0558">
        <w:t xml:space="preserve"> a key descriptor that was often used by both people with pain and GPs in relation to this</w:t>
      </w:r>
      <w:r w:rsidR="009635B4" w:rsidRPr="003D0558">
        <w:t xml:space="preserve"> impact on activity</w:t>
      </w:r>
      <w:r w:rsidR="00D51505">
        <w:t xml:space="preserve"> and identity</w:t>
      </w:r>
      <w:r w:rsidR="009635B4" w:rsidRPr="003D0558">
        <w:t>. Again, this was used as a distinguishing factor from depression; while depression influences every part of a person’s life, distress is related to the impact of pain.</w:t>
      </w:r>
    </w:p>
    <w:p w14:paraId="2C969E59" w14:textId="77777777" w:rsidR="006F5334" w:rsidRPr="003D0558" w:rsidRDefault="006F5334" w:rsidP="007F7906">
      <w:pPr>
        <w:spacing w:line="276" w:lineRule="auto"/>
        <w:rPr>
          <w:i/>
          <w:iCs/>
        </w:rPr>
      </w:pPr>
    </w:p>
    <w:p w14:paraId="5ED4D118" w14:textId="7BCAC28D" w:rsidR="006F5334" w:rsidRPr="003D0558" w:rsidRDefault="006F5334" w:rsidP="007F7906">
      <w:pPr>
        <w:spacing w:line="276" w:lineRule="auto"/>
        <w:ind w:left="720"/>
      </w:pPr>
      <w:r w:rsidRPr="003D0558">
        <w:rPr>
          <w:i/>
          <w:iCs/>
        </w:rPr>
        <w:t>‘It stops me from doing things and I feel extremely frustrated, so frustrated. I will admit - I wouldn't call it depression but some days, I could cry with it. I really could’.</w:t>
      </w:r>
      <w:r w:rsidRPr="003D0558">
        <w:t xml:space="preserve"> - P13</w:t>
      </w:r>
    </w:p>
    <w:p w14:paraId="7E72DD26" w14:textId="77777777" w:rsidR="006F5334" w:rsidRPr="003D0558" w:rsidRDefault="006F5334" w:rsidP="007F7906">
      <w:pPr>
        <w:spacing w:line="276" w:lineRule="auto"/>
        <w:rPr>
          <w:i/>
          <w:iCs/>
        </w:rPr>
      </w:pPr>
    </w:p>
    <w:p w14:paraId="25667DAE" w14:textId="1D70161F" w:rsidR="006F5334" w:rsidRPr="003D0558" w:rsidRDefault="006F5334" w:rsidP="007F7906">
      <w:pPr>
        <w:spacing w:line="276" w:lineRule="auto"/>
        <w:ind w:left="720"/>
      </w:pPr>
      <w:r w:rsidRPr="003D0558">
        <w:rPr>
          <w:i/>
          <w:iCs/>
        </w:rPr>
        <w:t>‘I think if somebody is truly depressed, they are never going to feel better because it's pervasive and it's affecting every single aspect of their life; whereas, if it's secondary to a distinct pathology, I think most people can probably recognise that and it's more of a frustration perhaps.’</w:t>
      </w:r>
      <w:r w:rsidR="007A5E32" w:rsidRPr="003D0558">
        <w:rPr>
          <w:i/>
          <w:iCs/>
        </w:rPr>
        <w:t xml:space="preserve"> </w:t>
      </w:r>
      <w:r w:rsidRPr="003D0558">
        <w:t>-GP9</w:t>
      </w:r>
    </w:p>
    <w:p w14:paraId="6CE13030" w14:textId="77777777" w:rsidR="006F5334" w:rsidRPr="003D0558" w:rsidRDefault="006F5334" w:rsidP="007F7906">
      <w:pPr>
        <w:spacing w:line="276" w:lineRule="auto"/>
      </w:pPr>
    </w:p>
    <w:p w14:paraId="67F04EA1" w14:textId="4B4889C4" w:rsidR="006F5334" w:rsidRPr="003D0558" w:rsidRDefault="006F5334" w:rsidP="007F7906">
      <w:pPr>
        <w:spacing w:line="276" w:lineRule="auto"/>
      </w:pPr>
      <w:r w:rsidRPr="003D0558">
        <w:t xml:space="preserve">Furthermore, GPs noted that patients experiencing pain-related distress </w:t>
      </w:r>
      <w:r w:rsidR="00823F04" w:rsidRPr="003D0558">
        <w:t>tended to consult primarily regarding the physical impact of pain</w:t>
      </w:r>
      <w:r w:rsidR="00E83FA3" w:rsidRPr="003D0558">
        <w:t xml:space="preserve"> unprompted</w:t>
      </w:r>
      <w:r w:rsidR="00823F04" w:rsidRPr="003D0558">
        <w:t>,</w:t>
      </w:r>
      <w:r w:rsidR="00E83FA3" w:rsidRPr="003D0558">
        <w:t xml:space="preserve"> further solidifying the link between physical activity and distress.</w:t>
      </w:r>
    </w:p>
    <w:p w14:paraId="2EE175CE" w14:textId="77777777" w:rsidR="006F5334" w:rsidRPr="003D0558" w:rsidRDefault="006F5334" w:rsidP="007F7906">
      <w:pPr>
        <w:spacing w:line="276" w:lineRule="auto"/>
        <w:rPr>
          <w:i/>
          <w:iCs/>
        </w:rPr>
      </w:pPr>
    </w:p>
    <w:p w14:paraId="09056F34" w14:textId="179AF624" w:rsidR="006F5334" w:rsidRPr="003D0558" w:rsidRDefault="006F5334" w:rsidP="007F7906">
      <w:pPr>
        <w:spacing w:line="276" w:lineRule="auto"/>
        <w:ind w:left="720"/>
      </w:pPr>
      <w:r w:rsidRPr="003D0558">
        <w:rPr>
          <w:i/>
          <w:iCs/>
        </w:rPr>
        <w:t>‘So normally I would just say ‘describe what your day is like for you, or tell me about a bad day’, and I find that patients with chronic pain just automatically link in, you know ‘I was having a bad day with the pain’ or ‘I wasn’t able to do this because of the pain’, so just organically they bring it in themselves, so that’s definitely a key thing in terms of what they say’.</w:t>
      </w:r>
      <w:r w:rsidRPr="003D0558">
        <w:t xml:space="preserve"> -GP16</w:t>
      </w:r>
    </w:p>
    <w:p w14:paraId="3087C2E8" w14:textId="77777777" w:rsidR="006F5334" w:rsidRPr="003D0558" w:rsidRDefault="006F5334" w:rsidP="007F7906">
      <w:pPr>
        <w:spacing w:line="276" w:lineRule="auto"/>
      </w:pPr>
    </w:p>
    <w:p w14:paraId="1E1680C8" w14:textId="1A48571C" w:rsidR="006F5334" w:rsidRPr="003D0558" w:rsidRDefault="008D50D4" w:rsidP="007F7906">
      <w:pPr>
        <w:pStyle w:val="Heading4"/>
        <w:spacing w:line="276" w:lineRule="auto"/>
      </w:pPr>
      <w:r w:rsidRPr="003D0558">
        <w:t xml:space="preserve">3.1.2.2. </w:t>
      </w:r>
      <w:r w:rsidR="00E8165E">
        <w:t>Positivity outside of pain</w:t>
      </w:r>
    </w:p>
    <w:p w14:paraId="192A62BD" w14:textId="67A44296" w:rsidR="00772D0C" w:rsidRPr="003D0558" w:rsidRDefault="00772D0C" w:rsidP="007F7906">
      <w:pPr>
        <w:spacing w:line="276" w:lineRule="auto"/>
      </w:pPr>
      <w:r w:rsidRPr="003D0558">
        <w:t xml:space="preserve">While the impact of persistent pain is upsetting, </w:t>
      </w:r>
      <w:r w:rsidR="007D7242">
        <w:t xml:space="preserve">positivity, particularly in relation to optimism </w:t>
      </w:r>
      <w:r w:rsidR="00152493">
        <w:t xml:space="preserve">was a recurring theme. </w:t>
      </w:r>
      <w:r w:rsidR="00186651">
        <w:t>When discussing distress, some p</w:t>
      </w:r>
      <w:r w:rsidRPr="003D0558">
        <w:t>eople with pain could see positivity in areas of their lives where the pain had less of an effect,</w:t>
      </w:r>
      <w:r w:rsidR="005873D5">
        <w:t xml:space="preserve"> </w:t>
      </w:r>
      <w:r w:rsidRPr="003D0558">
        <w:t xml:space="preserve">reinforcing a causal link between pain and distress. </w:t>
      </w:r>
    </w:p>
    <w:p w14:paraId="0A1AB8A4" w14:textId="77777777" w:rsidR="00772D0C" w:rsidRPr="003D0558" w:rsidRDefault="00772D0C" w:rsidP="007F7906">
      <w:pPr>
        <w:spacing w:line="276" w:lineRule="auto"/>
      </w:pPr>
    </w:p>
    <w:p w14:paraId="3E2A2619" w14:textId="77777777" w:rsidR="00772D0C" w:rsidRPr="003D0558" w:rsidRDefault="00772D0C" w:rsidP="007F7906">
      <w:pPr>
        <w:spacing w:line="276" w:lineRule="auto"/>
        <w:ind w:left="720"/>
      </w:pPr>
      <w:r w:rsidRPr="003D0558">
        <w:rPr>
          <w:i/>
          <w:iCs/>
        </w:rPr>
        <w:t>‘So, I tend to be very optimistic, I keep trying to keep cheerful for all my family members, it’s just that when I have pain I can’t do anything’</w:t>
      </w:r>
      <w:r w:rsidRPr="003D0558">
        <w:t xml:space="preserve"> -P2</w:t>
      </w:r>
    </w:p>
    <w:p w14:paraId="72046199" w14:textId="77777777" w:rsidR="00772D0C" w:rsidRPr="003D0558" w:rsidRDefault="00772D0C" w:rsidP="007F7906">
      <w:pPr>
        <w:spacing w:line="276" w:lineRule="auto"/>
      </w:pPr>
    </w:p>
    <w:p w14:paraId="2D212697" w14:textId="77777777" w:rsidR="00772D0C" w:rsidRPr="003D0558" w:rsidRDefault="00772D0C" w:rsidP="007F7906">
      <w:pPr>
        <w:spacing w:line="276" w:lineRule="auto"/>
      </w:pPr>
      <w:r w:rsidRPr="003D0558">
        <w:t xml:space="preserve">This positivity was often described as a personality trait, a part of their identity that was not changed, despite the frustration experienced </w:t>
      </w:r>
      <w:proofErr w:type="gramStart"/>
      <w:r w:rsidRPr="003D0558">
        <w:t>as a result of</w:t>
      </w:r>
      <w:proofErr w:type="gramEnd"/>
      <w:r w:rsidRPr="003D0558">
        <w:t xml:space="preserve"> pain.</w:t>
      </w:r>
    </w:p>
    <w:p w14:paraId="6BD23A02" w14:textId="77777777" w:rsidR="00772D0C" w:rsidRPr="003D0558" w:rsidRDefault="00772D0C" w:rsidP="007F7906">
      <w:pPr>
        <w:spacing w:line="276" w:lineRule="auto"/>
        <w:rPr>
          <w:i/>
          <w:iCs/>
        </w:rPr>
      </w:pPr>
    </w:p>
    <w:p w14:paraId="7B083FAE" w14:textId="77777777" w:rsidR="00772D0C" w:rsidRPr="003D0558" w:rsidRDefault="00772D0C" w:rsidP="007F7906">
      <w:pPr>
        <w:spacing w:line="276" w:lineRule="auto"/>
        <w:ind w:left="720"/>
      </w:pPr>
      <w:r w:rsidRPr="003D0558">
        <w:rPr>
          <w:i/>
          <w:iCs/>
        </w:rPr>
        <w:t xml:space="preserve">Not really depression, I’m not a depressive sort of person, I’m generally quite optimistic and cheerful. But now and again it makes me fed up and </w:t>
      </w:r>
      <w:proofErr w:type="gramStart"/>
      <w:r w:rsidRPr="003D0558">
        <w:rPr>
          <w:i/>
          <w:iCs/>
        </w:rPr>
        <w:t>cross</w:t>
      </w:r>
      <w:proofErr w:type="gramEnd"/>
      <w:r w:rsidRPr="003D0558">
        <w:rPr>
          <w:i/>
          <w:iCs/>
        </w:rPr>
        <w:t xml:space="preserve"> but I wouldn’t say depressed. -</w:t>
      </w:r>
      <w:r w:rsidRPr="003D0558">
        <w:t>P1</w:t>
      </w:r>
    </w:p>
    <w:p w14:paraId="067FF811" w14:textId="77777777" w:rsidR="00772D0C" w:rsidRPr="003D0558" w:rsidRDefault="00772D0C" w:rsidP="007F7906">
      <w:pPr>
        <w:spacing w:line="276" w:lineRule="auto"/>
      </w:pPr>
    </w:p>
    <w:p w14:paraId="765C4F68" w14:textId="77777777" w:rsidR="00772D0C" w:rsidRPr="003D0558" w:rsidRDefault="00772D0C" w:rsidP="007F7906">
      <w:pPr>
        <w:spacing w:line="276" w:lineRule="auto"/>
      </w:pPr>
      <w:r w:rsidRPr="003D0558">
        <w:t>One GP explained that an effect of maintaining positive outlook and optimism is that pain-related distress is ‘compartmentalised’ to the areas of their life that pain is affecting.</w:t>
      </w:r>
    </w:p>
    <w:p w14:paraId="4E5F4191" w14:textId="77777777" w:rsidR="00772D0C" w:rsidRPr="003D0558" w:rsidRDefault="00772D0C" w:rsidP="007F7906">
      <w:pPr>
        <w:spacing w:line="276" w:lineRule="auto"/>
      </w:pPr>
    </w:p>
    <w:p w14:paraId="37632A06" w14:textId="77777777" w:rsidR="00772D0C" w:rsidRPr="003D0558" w:rsidRDefault="00772D0C" w:rsidP="007F7906">
      <w:pPr>
        <w:spacing w:line="276" w:lineRule="auto"/>
        <w:ind w:left="720"/>
      </w:pPr>
      <w:r w:rsidRPr="003D0558">
        <w:rPr>
          <w:i/>
          <w:iCs/>
        </w:rPr>
        <w:t xml:space="preserve">I can see that it gets people down and it gets people down very </w:t>
      </w:r>
      <w:proofErr w:type="gramStart"/>
      <w:r w:rsidRPr="003D0558">
        <w:rPr>
          <w:i/>
          <w:iCs/>
        </w:rPr>
        <w:t>quickly</w:t>
      </w:r>
      <w:proofErr w:type="gramEnd"/>
      <w:r w:rsidRPr="003D0558">
        <w:rPr>
          <w:i/>
          <w:iCs/>
        </w:rPr>
        <w:t xml:space="preserve"> but they can probably compartmentalise it and say, 'I used to like hill </w:t>
      </w:r>
      <w:proofErr w:type="gramStart"/>
      <w:r w:rsidRPr="003D0558">
        <w:rPr>
          <w:i/>
          <w:iCs/>
        </w:rPr>
        <w:t>walking</w:t>
      </w:r>
      <w:proofErr w:type="gramEnd"/>
      <w:r w:rsidRPr="003D0558">
        <w:rPr>
          <w:i/>
          <w:iCs/>
        </w:rPr>
        <w:t xml:space="preserve"> and I used like playing badminton and </w:t>
      </w:r>
      <w:r w:rsidRPr="003D0558">
        <w:rPr>
          <w:i/>
          <w:iCs/>
        </w:rPr>
        <w:lastRenderedPageBreak/>
        <w:t xml:space="preserve">those aspects of my life are missing.' There's a sense of </w:t>
      </w:r>
      <w:proofErr w:type="gramStart"/>
      <w:r w:rsidRPr="003D0558">
        <w:rPr>
          <w:i/>
          <w:iCs/>
        </w:rPr>
        <w:t>loss</w:t>
      </w:r>
      <w:proofErr w:type="gramEnd"/>
      <w:r w:rsidRPr="003D0558">
        <w:rPr>
          <w:i/>
          <w:iCs/>
        </w:rPr>
        <w:t xml:space="preserve"> but it can be perhaps externalised a little bit and perhaps separated from the other aspects of their life that are working. -</w:t>
      </w:r>
      <w:r w:rsidRPr="003D0558">
        <w:t>GP9</w:t>
      </w:r>
    </w:p>
    <w:p w14:paraId="724FF38E" w14:textId="77777777" w:rsidR="00772D0C" w:rsidRPr="003D0558" w:rsidRDefault="00772D0C" w:rsidP="007F7906">
      <w:pPr>
        <w:spacing w:line="276" w:lineRule="auto"/>
      </w:pPr>
    </w:p>
    <w:p w14:paraId="003F8474" w14:textId="4291A6E0" w:rsidR="00772D0C" w:rsidRPr="003D0558" w:rsidRDefault="00772D0C" w:rsidP="007F7906">
      <w:pPr>
        <w:spacing w:line="276" w:lineRule="auto"/>
      </w:pPr>
      <w:r w:rsidRPr="003D0558">
        <w:t>This was highlighted as a crucial differentiator between distress and depression throughout interviews. With distress, positivity could be found in other areas of a person’s life, while depression was ubiquitous. People with depression and pain had no areas of positivity they could identify, even when unrelated to pain.</w:t>
      </w:r>
    </w:p>
    <w:p w14:paraId="1FC8FEFB" w14:textId="77777777" w:rsidR="00772D0C" w:rsidRPr="003D0558" w:rsidRDefault="00772D0C" w:rsidP="007F7906">
      <w:pPr>
        <w:spacing w:line="276" w:lineRule="auto"/>
        <w:rPr>
          <w:i/>
          <w:iCs/>
        </w:rPr>
      </w:pPr>
    </w:p>
    <w:p w14:paraId="7CEA966F" w14:textId="77777777" w:rsidR="00772D0C" w:rsidRPr="003D0558" w:rsidRDefault="00772D0C" w:rsidP="007F7906">
      <w:pPr>
        <w:spacing w:line="276" w:lineRule="auto"/>
        <w:ind w:left="720"/>
      </w:pPr>
      <w:r w:rsidRPr="003D0558">
        <w:rPr>
          <w:i/>
          <w:iCs/>
        </w:rPr>
        <w:t>It’s important to look ahead and see whether there are things in the patient’s life that might improve things for them. So, they might be optimistic because they’re about to start a new job and the new job will help or they might be optimistic that the weather’s going to improve after Christmas and that will help. There might be things coming up, they might have a daughter’s wedding or something. […] If they can see no way out of it, if they’ve got that pervasive low mood, pessimism and they’re starting to feel suicidal then obviously that’s an important distinction</w:t>
      </w:r>
      <w:r w:rsidRPr="003D0558">
        <w:t>. -GP20</w:t>
      </w:r>
    </w:p>
    <w:p w14:paraId="6F9437D1" w14:textId="77777777" w:rsidR="006F5334" w:rsidRPr="003D0558" w:rsidRDefault="006F5334" w:rsidP="007F7906">
      <w:pPr>
        <w:spacing w:line="276" w:lineRule="auto"/>
      </w:pPr>
    </w:p>
    <w:p w14:paraId="1EE1A1B5" w14:textId="5714614A" w:rsidR="006F5334" w:rsidRPr="003D0558" w:rsidRDefault="008D50D4" w:rsidP="007F7906">
      <w:pPr>
        <w:pStyle w:val="Heading4"/>
        <w:spacing w:line="276" w:lineRule="auto"/>
      </w:pPr>
      <w:r w:rsidRPr="003D0558">
        <w:t xml:space="preserve">3.1.2.3. </w:t>
      </w:r>
      <w:r w:rsidR="006F5334" w:rsidRPr="003D0558">
        <w:t>Pain acceptance</w:t>
      </w:r>
      <w:r w:rsidR="00CF0DA7">
        <w:t xml:space="preserve">, </w:t>
      </w:r>
      <w:r w:rsidR="00C1535A">
        <w:t xml:space="preserve">coping, and </w:t>
      </w:r>
      <w:r w:rsidR="00F44C3E">
        <w:t>life adjustments</w:t>
      </w:r>
    </w:p>
    <w:p w14:paraId="32E36845" w14:textId="77777777" w:rsidR="005B3458" w:rsidRDefault="005B3458" w:rsidP="007F7906">
      <w:pPr>
        <w:spacing w:line="276" w:lineRule="auto"/>
      </w:pPr>
    </w:p>
    <w:p w14:paraId="7362A11B" w14:textId="4F856BFC" w:rsidR="00D76FE5" w:rsidRDefault="005B3458" w:rsidP="007F7906">
      <w:pPr>
        <w:spacing w:line="276" w:lineRule="auto"/>
      </w:pPr>
      <w:r>
        <w:t>Throughout the interviews, a link between acceptance and pain-related distress</w:t>
      </w:r>
      <w:r w:rsidR="005C3F89">
        <w:t xml:space="preserve"> was identified. </w:t>
      </w:r>
      <w:r w:rsidR="00BA39A6">
        <w:t>Participants described that a</w:t>
      </w:r>
      <w:r w:rsidR="00AE01A2">
        <w:t>ccepting that the pain was chronic</w:t>
      </w:r>
      <w:r w:rsidR="00BF35CA">
        <w:t xml:space="preserve"> and could not be cured</w:t>
      </w:r>
      <w:r w:rsidR="00BA39A6">
        <w:t xml:space="preserve"> </w:t>
      </w:r>
      <w:r w:rsidR="004D7E2A">
        <w:t>allowed</w:t>
      </w:r>
      <w:r w:rsidR="003F0BFA">
        <w:t xml:space="preserve"> was adaptive;</w:t>
      </w:r>
      <w:r w:rsidR="004D7E2A">
        <w:t xml:space="preserve"> their focus </w:t>
      </w:r>
      <w:r w:rsidR="003F0BFA">
        <w:t>could then</w:t>
      </w:r>
      <w:r w:rsidR="004D7E2A">
        <w:t xml:space="preserve"> turn to</w:t>
      </w:r>
      <w:r w:rsidR="00BA39A6">
        <w:t xml:space="preserve"> engaging in adaptive</w:t>
      </w:r>
      <w:r w:rsidR="008214FC">
        <w:t xml:space="preserve"> coping</w:t>
      </w:r>
      <w:r w:rsidR="00BA39A6">
        <w:t xml:space="preserve"> strategies</w:t>
      </w:r>
      <w:r w:rsidR="008214FC">
        <w:t xml:space="preserve"> and living better with pain. </w:t>
      </w:r>
    </w:p>
    <w:p w14:paraId="3CD3AC99" w14:textId="77777777" w:rsidR="006F5334" w:rsidRPr="003D0558" w:rsidRDefault="006F5334" w:rsidP="007F7906">
      <w:pPr>
        <w:spacing w:line="276" w:lineRule="auto"/>
      </w:pPr>
    </w:p>
    <w:p w14:paraId="54E94D56" w14:textId="3F4E8EC4" w:rsidR="006F5334" w:rsidRPr="003D0558" w:rsidRDefault="006F5334" w:rsidP="007F7906">
      <w:pPr>
        <w:spacing w:line="276" w:lineRule="auto"/>
        <w:ind w:left="720"/>
      </w:pPr>
      <w:r w:rsidRPr="003D0558">
        <w:t>‘</w:t>
      </w:r>
      <w:r w:rsidRPr="003D0558">
        <w:rPr>
          <w:i/>
          <w:iCs/>
        </w:rPr>
        <w:t>It’s a very challenging thing to accept [that the pain will never resolve] but it was also accurate and so although it was quite difficult at the time and took some adjusting to, actually it was ultimately helpful because what it allowed me to do was stop pouring my time and energy into trying to become pain free. And instead focus my time and energy on what is the best way to do things given that when you do things they cause you pain.</w:t>
      </w:r>
      <w:r w:rsidRPr="003D0558">
        <w:t>’ -P11</w:t>
      </w:r>
    </w:p>
    <w:p w14:paraId="1FBDDB79" w14:textId="77777777" w:rsidR="006F5334" w:rsidRPr="003D0558" w:rsidRDefault="006F5334" w:rsidP="007F7906">
      <w:pPr>
        <w:spacing w:line="276" w:lineRule="auto"/>
      </w:pPr>
    </w:p>
    <w:p w14:paraId="48D5CAB9" w14:textId="6DEFC95D" w:rsidR="009269FB" w:rsidRDefault="005B4A6F" w:rsidP="007F7906">
      <w:pPr>
        <w:spacing w:line="276" w:lineRule="auto"/>
      </w:pPr>
      <w:r>
        <w:t>A</w:t>
      </w:r>
      <w:r w:rsidR="009269FB">
        <w:t>dopting</w:t>
      </w:r>
      <w:r w:rsidR="008214FC">
        <w:t xml:space="preserve"> </w:t>
      </w:r>
      <w:r w:rsidR="009269FB">
        <w:t xml:space="preserve">coping strategies that facilitated continuation of everyday life was </w:t>
      </w:r>
      <w:r>
        <w:t xml:space="preserve">in turn </w:t>
      </w:r>
      <w:r w:rsidR="009269FB">
        <w:t xml:space="preserve">directly linked to </w:t>
      </w:r>
      <w:r>
        <w:t>reducing</w:t>
      </w:r>
      <w:r w:rsidR="009269FB">
        <w:t xml:space="preserve"> distress.</w:t>
      </w:r>
    </w:p>
    <w:p w14:paraId="11E6949C" w14:textId="77777777" w:rsidR="009269FB" w:rsidRDefault="009269FB" w:rsidP="007F7906">
      <w:pPr>
        <w:spacing w:line="276" w:lineRule="auto"/>
      </w:pPr>
    </w:p>
    <w:p w14:paraId="073FEC27" w14:textId="54B6A5F7" w:rsidR="009269FB" w:rsidRDefault="009269FB" w:rsidP="00F44C3E">
      <w:pPr>
        <w:spacing w:line="276" w:lineRule="auto"/>
        <w:ind w:left="720"/>
        <w:rPr>
          <w:i/>
          <w:iCs/>
        </w:rPr>
      </w:pPr>
      <w:r w:rsidRPr="005069BB">
        <w:rPr>
          <w:i/>
          <w:iCs/>
        </w:rPr>
        <w:t>‘I think I've become mentally stronger. I just try and do what I can, like I've said before, within my own limitations. Everybody changes, don't they? It's a hard question to think about how I've changed but I've just coped with it as best I can. I've developed coping strategies.’</w:t>
      </w:r>
      <w:r>
        <w:rPr>
          <w:i/>
          <w:iCs/>
        </w:rPr>
        <w:t xml:space="preserve"> -P1</w:t>
      </w:r>
      <w:r w:rsidR="00F44C3E">
        <w:rPr>
          <w:i/>
          <w:iCs/>
        </w:rPr>
        <w:t>4</w:t>
      </w:r>
    </w:p>
    <w:p w14:paraId="354BE922" w14:textId="77777777" w:rsidR="00715D8D" w:rsidRDefault="00715D8D" w:rsidP="007F7906">
      <w:pPr>
        <w:spacing w:line="276" w:lineRule="auto"/>
      </w:pPr>
    </w:p>
    <w:p w14:paraId="7717C061" w14:textId="6DB4141A" w:rsidR="00A13300" w:rsidRDefault="00C768F4" w:rsidP="007F7906">
      <w:pPr>
        <w:spacing w:line="276" w:lineRule="auto"/>
      </w:pPr>
      <w:r>
        <w:t xml:space="preserve">In contrast to acceptance, resignation was identified as </w:t>
      </w:r>
      <w:r w:rsidR="00715D8D">
        <w:t>an ind</w:t>
      </w:r>
      <w:r w:rsidR="00B44D95">
        <w:t xml:space="preserve">icator of more pervasive </w:t>
      </w:r>
      <w:r w:rsidR="006D4146">
        <w:t xml:space="preserve">hopelessness that is </w:t>
      </w:r>
      <w:r w:rsidR="00072AE3">
        <w:t>characterised in depression</w:t>
      </w:r>
      <w:r w:rsidR="00223DD3">
        <w:t xml:space="preserve">, </w:t>
      </w:r>
      <w:r w:rsidR="00A13300">
        <w:t xml:space="preserve">with people resigning themselves to living with pain rather than focusing on </w:t>
      </w:r>
      <w:r w:rsidR="00056505">
        <w:t xml:space="preserve">adaptive coping strategies. </w:t>
      </w:r>
    </w:p>
    <w:p w14:paraId="182DECF1" w14:textId="77777777" w:rsidR="00B44D95" w:rsidRDefault="00B44D95" w:rsidP="007F7906">
      <w:pPr>
        <w:spacing w:line="276" w:lineRule="auto"/>
      </w:pPr>
    </w:p>
    <w:p w14:paraId="32D4EECF" w14:textId="643EECF2" w:rsidR="00B44D95" w:rsidRDefault="0072629D" w:rsidP="00B44D95">
      <w:pPr>
        <w:spacing w:line="276" w:lineRule="auto"/>
        <w:ind w:left="720"/>
        <w:rPr>
          <w:i/>
          <w:iCs/>
          <w:color w:val="FFFFFF"/>
        </w:rPr>
      </w:pPr>
      <w:r>
        <w:rPr>
          <w:i/>
          <w:iCs/>
        </w:rPr>
        <w:t>‘D</w:t>
      </w:r>
      <w:r w:rsidR="00B44D95" w:rsidRPr="005069BB">
        <w:rPr>
          <w:i/>
          <w:iCs/>
        </w:rPr>
        <w:t>epression is more likely where somebody feels a bit resigned maybe and maybe quieter about things</w:t>
      </w:r>
      <w:r>
        <w:rPr>
          <w:i/>
          <w:iCs/>
          <w:color w:val="FFFFFF"/>
        </w:rPr>
        <w:t>.’</w:t>
      </w:r>
      <w:r w:rsidR="00223DD3">
        <w:rPr>
          <w:i/>
          <w:iCs/>
          <w:color w:val="FFFFFF"/>
        </w:rPr>
        <w:t xml:space="preserve"> </w:t>
      </w:r>
      <w:r w:rsidR="00223DD3" w:rsidRPr="005069BB">
        <w:rPr>
          <w:color w:val="FFFFFF"/>
        </w:rPr>
        <w:t>-GP</w:t>
      </w:r>
    </w:p>
    <w:p w14:paraId="105714BA" w14:textId="77777777" w:rsidR="00223DD3" w:rsidRDefault="00223DD3" w:rsidP="00B44D95">
      <w:pPr>
        <w:spacing w:line="276" w:lineRule="auto"/>
        <w:ind w:left="720"/>
        <w:rPr>
          <w:i/>
          <w:iCs/>
          <w:color w:val="FFFFFF"/>
        </w:rPr>
      </w:pPr>
    </w:p>
    <w:p w14:paraId="34CE98B8" w14:textId="56D00574" w:rsidR="00223DD3" w:rsidRPr="005069BB" w:rsidRDefault="00223DD3" w:rsidP="005069BB">
      <w:pPr>
        <w:spacing w:line="276" w:lineRule="auto"/>
        <w:ind w:left="720"/>
        <w:rPr>
          <w:i/>
          <w:iCs/>
        </w:rPr>
      </w:pPr>
      <w:r>
        <w:rPr>
          <w:i/>
          <w:iCs/>
        </w:rPr>
        <w:t>‘</w:t>
      </w:r>
      <w:r w:rsidRPr="00223DD3">
        <w:rPr>
          <w:i/>
          <w:iCs/>
        </w:rPr>
        <w:t>I don’t really have any other strategies, yeah, I just kind of… because I’m so resigned to it now so it’s like… it is literally me saying come on, this is it, there’s nothing you can do.</w:t>
      </w:r>
      <w:r>
        <w:rPr>
          <w:i/>
          <w:iCs/>
        </w:rPr>
        <w:t xml:space="preserve">’ </w:t>
      </w:r>
      <w:r w:rsidRPr="005069BB">
        <w:t>-P3</w:t>
      </w:r>
    </w:p>
    <w:p w14:paraId="07763616" w14:textId="77777777" w:rsidR="007B097E" w:rsidRPr="007F6ACB" w:rsidRDefault="007B097E" w:rsidP="007F7906">
      <w:pPr>
        <w:spacing w:line="276" w:lineRule="auto"/>
      </w:pPr>
    </w:p>
    <w:p w14:paraId="03E2ADEC" w14:textId="77777777" w:rsidR="008D50D4" w:rsidRPr="003D0558" w:rsidRDefault="008D50D4" w:rsidP="007F7906">
      <w:pPr>
        <w:pStyle w:val="Heading3"/>
        <w:spacing w:line="276" w:lineRule="auto"/>
      </w:pPr>
    </w:p>
    <w:p w14:paraId="05A6581E" w14:textId="57AAD3AF" w:rsidR="006F5334" w:rsidRPr="003D0558" w:rsidRDefault="008D50D4" w:rsidP="007F7906">
      <w:pPr>
        <w:pStyle w:val="Heading3"/>
        <w:spacing w:line="276" w:lineRule="auto"/>
      </w:pPr>
      <w:r w:rsidRPr="003D0558">
        <w:t xml:space="preserve">3.1.3. </w:t>
      </w:r>
      <w:r w:rsidR="008F2989">
        <w:t>Identifying types of low mood in consultations for pain</w:t>
      </w:r>
    </w:p>
    <w:p w14:paraId="1442CF4B" w14:textId="77005773" w:rsidR="007C281D" w:rsidRPr="003D0558" w:rsidRDefault="006F5334" w:rsidP="007F7906">
      <w:pPr>
        <w:spacing w:line="276" w:lineRule="auto"/>
      </w:pPr>
      <w:r w:rsidRPr="003D0558">
        <w:t>GPs discussed their processes for the assessment and identification of low mood in people with pain</w:t>
      </w:r>
      <w:r w:rsidR="007C281D" w:rsidRPr="003D0558">
        <w:t>. Screening tools were often mentioned as a way for GPs to identify low mood in time-pressured consultations, with validated tools providing reassurance in making a diagnosis. The PHQ-9 was often referenced as being used as a diagnostic indicator of depression.</w:t>
      </w:r>
    </w:p>
    <w:p w14:paraId="58E809E0" w14:textId="77777777" w:rsidR="006F5334" w:rsidRPr="003D0558" w:rsidRDefault="006F5334" w:rsidP="007F7906">
      <w:pPr>
        <w:spacing w:line="276" w:lineRule="auto"/>
        <w:rPr>
          <w:i/>
          <w:iCs/>
        </w:rPr>
      </w:pPr>
    </w:p>
    <w:p w14:paraId="62374F1E" w14:textId="2050DAD6" w:rsidR="006F5334" w:rsidRPr="003D0558" w:rsidRDefault="006F5334" w:rsidP="007F7906">
      <w:pPr>
        <w:spacing w:line="276" w:lineRule="auto"/>
        <w:ind w:left="720"/>
      </w:pPr>
      <w:r w:rsidRPr="003D0558">
        <w:rPr>
          <w:i/>
          <w:iCs/>
        </w:rPr>
        <w:t>‘So, with depression, I screen them. So, I like to use screening tools, so PHQ-9. So, for me, I like to have some kind of quantification of it from a depression perspective.  So that’s what I like to use more than anything’.</w:t>
      </w:r>
      <w:r w:rsidRPr="003D0558">
        <w:t xml:space="preserve"> -GP1</w:t>
      </w:r>
    </w:p>
    <w:p w14:paraId="32BEFE9E" w14:textId="77777777" w:rsidR="006F5334" w:rsidRPr="003D0558" w:rsidRDefault="006F5334" w:rsidP="007F7906">
      <w:pPr>
        <w:spacing w:line="276" w:lineRule="auto"/>
      </w:pPr>
    </w:p>
    <w:p w14:paraId="6F06D5DF" w14:textId="58F39EF8" w:rsidR="007C281D" w:rsidRPr="003D0558" w:rsidRDefault="007C281D" w:rsidP="007F7906">
      <w:pPr>
        <w:spacing w:line="276" w:lineRule="auto"/>
      </w:pPr>
      <w:r w:rsidRPr="003D0558">
        <w:t>Although previous discussions had highlighted the inherent link between persistent pain and low mood, multiple GPs explained that their use of the PHQ-9 helped to differentiate between the effects of the pain and standalone low mood.</w:t>
      </w:r>
    </w:p>
    <w:p w14:paraId="3F9E264C" w14:textId="77777777" w:rsidR="006F5334" w:rsidRPr="003D0558" w:rsidRDefault="006F5334" w:rsidP="007F7906">
      <w:pPr>
        <w:spacing w:line="276" w:lineRule="auto"/>
        <w:rPr>
          <w:i/>
          <w:iCs/>
        </w:rPr>
      </w:pPr>
    </w:p>
    <w:p w14:paraId="699088F3" w14:textId="18C48E38" w:rsidR="006F5334" w:rsidRPr="003D0558" w:rsidRDefault="006F5334" w:rsidP="007F7906">
      <w:pPr>
        <w:spacing w:line="276" w:lineRule="auto"/>
        <w:ind w:left="720"/>
      </w:pPr>
      <w:r w:rsidRPr="003D0558">
        <w:rPr>
          <w:i/>
          <w:iCs/>
        </w:rPr>
        <w:t>‘Using scales to assess mood. So, I would often use a PHQ</w:t>
      </w:r>
      <w:r w:rsidR="007C281D" w:rsidRPr="003D0558">
        <w:rPr>
          <w:i/>
          <w:iCs/>
        </w:rPr>
        <w:t>-</w:t>
      </w:r>
      <w:r w:rsidRPr="003D0558">
        <w:rPr>
          <w:i/>
          <w:iCs/>
        </w:rPr>
        <w:t>9 questionnaire or an anxiety questionnaire like GAD because that would help me tease out the chronic pain on its own from the psychological and social side’</w:t>
      </w:r>
      <w:r w:rsidRPr="003D0558">
        <w:t xml:space="preserve"> -GP17</w:t>
      </w:r>
    </w:p>
    <w:p w14:paraId="1A9E932D" w14:textId="77777777" w:rsidR="006F5334" w:rsidRPr="003D0558" w:rsidRDefault="006F5334" w:rsidP="007F7906">
      <w:pPr>
        <w:spacing w:line="276" w:lineRule="auto"/>
      </w:pPr>
    </w:p>
    <w:p w14:paraId="68E2AEF6" w14:textId="494A955F" w:rsidR="006F5334" w:rsidRPr="003D0558" w:rsidRDefault="006F5334" w:rsidP="007F7906">
      <w:pPr>
        <w:spacing w:line="276" w:lineRule="auto"/>
      </w:pPr>
      <w:r w:rsidRPr="003D0558">
        <w:t xml:space="preserve">However, </w:t>
      </w:r>
      <w:r w:rsidR="007C281D" w:rsidRPr="003D0558">
        <w:t xml:space="preserve">confidence in the PHQ-9 as a diagnostic tool was not shared by all GPs. Some expressed reservations about the appropriateness of its use </w:t>
      </w:r>
      <w:r w:rsidR="00A11845" w:rsidRPr="003D0558">
        <w:t xml:space="preserve">in this population, expressing concerns that it may </w:t>
      </w:r>
      <w:r w:rsidRPr="003D0558">
        <w:t>misdiagnose people as depressed based on pain and distress symptoms.</w:t>
      </w:r>
    </w:p>
    <w:p w14:paraId="7D58024D" w14:textId="77777777" w:rsidR="006F5334" w:rsidRPr="003D0558" w:rsidRDefault="006F5334" w:rsidP="007F7906">
      <w:pPr>
        <w:spacing w:line="276" w:lineRule="auto"/>
        <w:rPr>
          <w:i/>
          <w:iCs/>
        </w:rPr>
      </w:pPr>
    </w:p>
    <w:p w14:paraId="75A36B68" w14:textId="49114E3A" w:rsidR="006F5334" w:rsidRDefault="006F5334" w:rsidP="007F7906">
      <w:pPr>
        <w:spacing w:line="276" w:lineRule="auto"/>
        <w:ind w:left="720"/>
      </w:pPr>
      <w:r w:rsidRPr="003D0558">
        <w:rPr>
          <w:i/>
          <w:iCs/>
        </w:rPr>
        <w:t xml:space="preserve">‘Sure, I mean depression has got a clinical tool you know, PHQ-9, although again if you see the PHQ-9 scales it will tick most of the boxes for patients with pain related distress. It asks about sleep, it asks about mood, it asks about motivation, I think patients will not </w:t>
      </w:r>
      <w:proofErr w:type="gramStart"/>
      <w:r w:rsidRPr="003D0558">
        <w:rPr>
          <w:i/>
          <w:iCs/>
        </w:rPr>
        <w:t>have motivation</w:t>
      </w:r>
      <w:proofErr w:type="gramEnd"/>
      <w:r w:rsidRPr="003D0558">
        <w:rPr>
          <w:i/>
          <w:iCs/>
        </w:rPr>
        <w:t xml:space="preserve"> to do anything when they’re themselves in distress.’ </w:t>
      </w:r>
      <w:r w:rsidRPr="003D0558">
        <w:t>-GP6</w:t>
      </w:r>
    </w:p>
    <w:p w14:paraId="794C979A" w14:textId="77777777" w:rsidR="003D0558" w:rsidRPr="003D0558" w:rsidRDefault="003D0558" w:rsidP="007F7906">
      <w:pPr>
        <w:spacing w:line="276" w:lineRule="auto"/>
        <w:ind w:left="720"/>
      </w:pPr>
    </w:p>
    <w:p w14:paraId="0A00E4BB" w14:textId="6B7CEE4D" w:rsidR="006F5334" w:rsidRPr="003D0558" w:rsidRDefault="006F5334" w:rsidP="007F7906">
      <w:pPr>
        <w:spacing w:line="276" w:lineRule="auto"/>
      </w:pPr>
      <w:r w:rsidRPr="003D0558">
        <w:t>Rather,</w:t>
      </w:r>
      <w:r w:rsidR="00A11845" w:rsidRPr="003D0558">
        <w:t xml:space="preserve"> engaging in</w:t>
      </w:r>
      <w:r w:rsidRPr="003D0558">
        <w:t xml:space="preserve"> clinical conversations that include elements of the PHQ-9</w:t>
      </w:r>
      <w:r w:rsidR="00A11845" w:rsidRPr="003D0558">
        <w:t>,</w:t>
      </w:r>
      <w:r w:rsidRPr="003D0558">
        <w:t xml:space="preserve"> with scope to discuss symptoms and ascertain context</w:t>
      </w:r>
      <w:r w:rsidR="00A11845" w:rsidRPr="003D0558">
        <w:t>,</w:t>
      </w:r>
      <w:r w:rsidRPr="003D0558">
        <w:t xml:space="preserve"> was preferred.</w:t>
      </w:r>
    </w:p>
    <w:p w14:paraId="3B1FEFE4" w14:textId="43FDA078" w:rsidR="006F5334" w:rsidRPr="003D0558" w:rsidRDefault="006F5334" w:rsidP="007F7906">
      <w:pPr>
        <w:spacing w:line="276" w:lineRule="auto"/>
        <w:ind w:left="720"/>
      </w:pPr>
      <w:r w:rsidRPr="003D0558">
        <w:rPr>
          <w:i/>
          <w:iCs/>
        </w:rPr>
        <w:t xml:space="preserve">‘Yeah, I don't really like the questionnaires that we're all supposed to use. I think a conversation would be more organic than that but if I was really worried about somebody, I'd ask, 'What is your sleep like?' or 'Do you still enjoy anything?' That would probably be one I would </w:t>
      </w:r>
      <w:proofErr w:type="gramStart"/>
      <w:r w:rsidRPr="003D0558">
        <w:rPr>
          <w:i/>
          <w:iCs/>
        </w:rPr>
        <w:t>ask, definitely</w:t>
      </w:r>
      <w:proofErr w:type="gramEnd"/>
      <w:r w:rsidRPr="003D0558">
        <w:rPr>
          <w:i/>
          <w:iCs/>
        </w:rPr>
        <w:t>. I would ask about appetite and relationships with other people.’</w:t>
      </w:r>
      <w:r w:rsidR="00A11845" w:rsidRPr="003D0558">
        <w:rPr>
          <w:i/>
          <w:iCs/>
        </w:rPr>
        <w:t xml:space="preserve"> </w:t>
      </w:r>
      <w:r w:rsidRPr="003D0558">
        <w:t>-GP9</w:t>
      </w:r>
    </w:p>
    <w:p w14:paraId="268C827A" w14:textId="77777777" w:rsidR="006F5334" w:rsidRPr="003D0558" w:rsidRDefault="006F5334" w:rsidP="007F7906">
      <w:pPr>
        <w:spacing w:line="276" w:lineRule="auto"/>
      </w:pPr>
    </w:p>
    <w:p w14:paraId="11980FA2" w14:textId="2465ABCF" w:rsidR="006F5334" w:rsidRDefault="006F5334" w:rsidP="007F7906">
      <w:pPr>
        <w:spacing w:line="276" w:lineRule="auto"/>
      </w:pPr>
      <w:r w:rsidRPr="003D0558">
        <w:t>These conversations allowed GPs to explore low mood symptoms in more depth to understand the complexity of the situation and identify potential factors to distinguish distress from depression.</w:t>
      </w:r>
    </w:p>
    <w:p w14:paraId="244B74C1" w14:textId="77777777" w:rsidR="003D0558" w:rsidRPr="003D0558" w:rsidRDefault="003D0558" w:rsidP="007F7906">
      <w:pPr>
        <w:spacing w:line="276" w:lineRule="auto"/>
      </w:pPr>
    </w:p>
    <w:p w14:paraId="382F4BCB" w14:textId="7F4DA141" w:rsidR="006F5334" w:rsidRDefault="006F5334" w:rsidP="007F7906">
      <w:pPr>
        <w:spacing w:line="276" w:lineRule="auto"/>
        <w:ind w:left="720"/>
      </w:pPr>
      <w:r w:rsidRPr="003D0558">
        <w:rPr>
          <w:i/>
          <w:iCs/>
        </w:rPr>
        <w:t xml:space="preserve">‘Okay, so the content of the conversation is different with depression. So, there’s more of a hopelessness and they’ve been in this situation a long time, they can’t see a way out. The emotionally distressed people are more agitated and a bit more aggressive really, I find. But sometimes you need to unpick and go quite deep into the conversation. You often find that </w:t>
      </w:r>
      <w:r w:rsidRPr="003D0558">
        <w:rPr>
          <w:i/>
          <w:iCs/>
        </w:rPr>
        <w:lastRenderedPageBreak/>
        <w:t xml:space="preserve">people who come off as being distressed are </w:t>
      </w:r>
      <w:proofErr w:type="gramStart"/>
      <w:r w:rsidRPr="003D0558">
        <w:rPr>
          <w:i/>
          <w:iCs/>
        </w:rPr>
        <w:t>actually underneath</w:t>
      </w:r>
      <w:proofErr w:type="gramEnd"/>
      <w:r w:rsidRPr="003D0558">
        <w:rPr>
          <w:i/>
          <w:iCs/>
        </w:rPr>
        <w:t xml:space="preserve"> everything quite depressed as well.’ </w:t>
      </w:r>
      <w:r w:rsidRPr="003D0558">
        <w:t>-GP10</w:t>
      </w:r>
    </w:p>
    <w:p w14:paraId="33984955" w14:textId="77777777" w:rsidR="003D0558" w:rsidRPr="003D0558" w:rsidRDefault="003D0558" w:rsidP="007F7906">
      <w:pPr>
        <w:spacing w:line="276" w:lineRule="auto"/>
        <w:ind w:left="720"/>
      </w:pPr>
    </w:p>
    <w:p w14:paraId="4B3739DA" w14:textId="7546DAB8" w:rsidR="009A24A8" w:rsidRDefault="006F5334" w:rsidP="007F7906">
      <w:pPr>
        <w:spacing w:line="276" w:lineRule="auto"/>
      </w:pPr>
      <w:r w:rsidRPr="003D0558">
        <w:t>Th</w:t>
      </w:r>
      <w:r w:rsidR="009746C4" w:rsidRPr="003D0558">
        <w:t xml:space="preserve">is </w:t>
      </w:r>
      <w:r w:rsidRPr="003D0558">
        <w:t>also allowed GPs to explore the more psychiatric aspects of depression, particularly suicidal ideation, which was used as a clear marker for depression.</w:t>
      </w:r>
    </w:p>
    <w:p w14:paraId="6CD9C886" w14:textId="77777777" w:rsidR="009A24A8" w:rsidRPr="003D0558" w:rsidRDefault="009A24A8" w:rsidP="007F7906">
      <w:pPr>
        <w:spacing w:line="276" w:lineRule="auto"/>
      </w:pPr>
    </w:p>
    <w:p w14:paraId="7DCD6D70" w14:textId="2D220BA6" w:rsidR="006F5334" w:rsidRDefault="006F5334" w:rsidP="007F7906">
      <w:pPr>
        <w:spacing w:line="276" w:lineRule="auto"/>
        <w:ind w:left="720"/>
      </w:pPr>
      <w:r w:rsidRPr="003D0558">
        <w:t>‘</w:t>
      </w:r>
      <w:r w:rsidRPr="003D0558">
        <w:rPr>
          <w:i/>
          <w:iCs/>
        </w:rPr>
        <w:t>If they can see no way out of it, if they’ve got that pervasive low mood, pessimism and</w:t>
      </w:r>
      <w:r w:rsidR="000A1C95" w:rsidRPr="003D0558">
        <w:rPr>
          <w:i/>
          <w:iCs/>
        </w:rPr>
        <w:t xml:space="preserve"> </w:t>
      </w:r>
      <w:r w:rsidRPr="003D0558">
        <w:rPr>
          <w:i/>
          <w:iCs/>
        </w:rPr>
        <w:t>they’re starting to feel suicidal then obviously that’s an important distinction’.  </w:t>
      </w:r>
      <w:r w:rsidRPr="003D0558">
        <w:t>-GP20</w:t>
      </w:r>
    </w:p>
    <w:p w14:paraId="7CFD319B" w14:textId="77777777" w:rsidR="00D81AAA" w:rsidRDefault="00D81AAA" w:rsidP="007F7906">
      <w:pPr>
        <w:spacing w:line="276" w:lineRule="auto"/>
        <w:ind w:left="720"/>
      </w:pPr>
    </w:p>
    <w:p w14:paraId="54A14E48" w14:textId="1DB4D656" w:rsidR="00D81AAA" w:rsidRDefault="00D81AAA" w:rsidP="005069BB">
      <w:pPr>
        <w:pStyle w:val="Heading3"/>
        <w:numPr>
          <w:ilvl w:val="2"/>
          <w:numId w:val="21"/>
        </w:numPr>
      </w:pPr>
      <w:r>
        <w:t>Qualitative summary</w:t>
      </w:r>
    </w:p>
    <w:p w14:paraId="788B93DF" w14:textId="77777777" w:rsidR="00D81AAA" w:rsidRDefault="00D81AAA" w:rsidP="00D61F06"/>
    <w:p w14:paraId="48C95265" w14:textId="4081E7E0" w:rsidR="00D61F06" w:rsidRDefault="00EC4D93" w:rsidP="00D61F06">
      <w:r>
        <w:t xml:space="preserve">In summary, </w:t>
      </w:r>
      <w:r w:rsidR="00707822">
        <w:t xml:space="preserve">participants universally recognised that persistent pain is inherently linked to distress. Pain-related distress was perceived </w:t>
      </w:r>
      <w:proofErr w:type="gramStart"/>
      <w:r w:rsidR="00707822">
        <w:t>as</w:t>
      </w:r>
      <w:r w:rsidR="00DF620B">
        <w:t xml:space="preserve"> a consequence of</w:t>
      </w:r>
      <w:proofErr w:type="gramEnd"/>
      <w:r w:rsidR="00DF620B">
        <w:t xml:space="preserve"> the pain and</w:t>
      </w:r>
      <w:r w:rsidR="00DA121A">
        <w:t xml:space="preserve"> could be alleviated if pain was resolved</w:t>
      </w:r>
      <w:r w:rsidR="0059580E">
        <w:t>, whereas depression is pervasi</w:t>
      </w:r>
      <w:r w:rsidR="00AB58B9">
        <w:t>ve.</w:t>
      </w:r>
      <w:r w:rsidR="00AB58B9" w:rsidRPr="00AB58B9">
        <w:t xml:space="preserve"> Key components of pain-related distress included its impact on physical function, </w:t>
      </w:r>
      <w:r w:rsidR="0026259C">
        <w:t>daily activities and function; the loss of their previous roles was a primary source of distress.</w:t>
      </w:r>
      <w:r w:rsidR="00583D71">
        <w:t xml:space="preserve"> However, in relation to distress people could maintain positivity in areas of life unaffected by pain, a key factor in differentiating from depression. </w:t>
      </w:r>
      <w:r w:rsidR="00E8058A" w:rsidRPr="00E8058A">
        <w:t xml:space="preserve">Acceptance of pain, along with </w:t>
      </w:r>
      <w:r w:rsidR="00E8058A">
        <w:t xml:space="preserve">effective </w:t>
      </w:r>
      <w:r w:rsidR="00E8058A" w:rsidRPr="00E8058A">
        <w:t>coping strategies, played a critical role in reducing distress.</w:t>
      </w:r>
      <w:r w:rsidR="00E8058A">
        <w:t xml:space="preserve"> Furthermore, </w:t>
      </w:r>
      <w:r w:rsidR="00BC3BC8">
        <w:t xml:space="preserve">a large proportion of GPs discussed using the PHQ-9 to assess low mood, however some limitations were identified and </w:t>
      </w:r>
      <w:r w:rsidR="00F71092">
        <w:t>the importance of an open discussion with patients was highlighted.</w:t>
      </w:r>
    </w:p>
    <w:p w14:paraId="5756AABB" w14:textId="77777777" w:rsidR="00482743" w:rsidRDefault="00482743" w:rsidP="00D61F06"/>
    <w:p w14:paraId="54FDAB0B" w14:textId="2DF84985" w:rsidR="00482743" w:rsidRPr="00D81AAA" w:rsidRDefault="00482743" w:rsidP="005069BB">
      <w:r>
        <w:t xml:space="preserve">These themes were used as the foundation for the </w:t>
      </w:r>
      <w:r w:rsidR="00E8058A">
        <w:t xml:space="preserve">choice of </w:t>
      </w:r>
      <w:r>
        <w:t>scales included in the quantitative study</w:t>
      </w:r>
      <w:r w:rsidR="00E8058A">
        <w:t>, as displayed in Figure 1.</w:t>
      </w:r>
    </w:p>
    <w:p w14:paraId="44269534" w14:textId="42A7B3F5" w:rsidR="00C33F41" w:rsidRPr="00287602" w:rsidRDefault="00C33F41" w:rsidP="007F7906">
      <w:pPr>
        <w:spacing w:line="276" w:lineRule="auto"/>
        <w:rPr>
          <w:sz w:val="22"/>
          <w:szCs w:val="22"/>
        </w:rPr>
      </w:pPr>
    </w:p>
    <w:p w14:paraId="1DF99A90" w14:textId="489880A6" w:rsidR="00507B31" w:rsidRPr="003D0558" w:rsidRDefault="005040C7" w:rsidP="007F7906">
      <w:pPr>
        <w:pStyle w:val="Heading2"/>
        <w:spacing w:line="276" w:lineRule="auto"/>
        <w:rPr>
          <w:sz w:val="24"/>
          <w:szCs w:val="24"/>
        </w:rPr>
      </w:pPr>
      <w:r w:rsidRPr="003D0558">
        <w:rPr>
          <w:sz w:val="24"/>
          <w:szCs w:val="24"/>
        </w:rPr>
        <w:t xml:space="preserve">3.2 </w:t>
      </w:r>
      <w:r w:rsidR="00507B31" w:rsidRPr="003D0558">
        <w:rPr>
          <w:sz w:val="24"/>
          <w:szCs w:val="24"/>
        </w:rPr>
        <w:t>Quantitative</w:t>
      </w:r>
      <w:r w:rsidR="009746C4" w:rsidRPr="003D0558">
        <w:rPr>
          <w:sz w:val="24"/>
          <w:szCs w:val="24"/>
        </w:rPr>
        <w:t xml:space="preserve"> results</w:t>
      </w:r>
    </w:p>
    <w:p w14:paraId="76E06687" w14:textId="77777777" w:rsidR="00507B31" w:rsidRPr="00287602" w:rsidRDefault="00507B31" w:rsidP="007F7906">
      <w:pPr>
        <w:spacing w:line="276" w:lineRule="auto"/>
        <w:rPr>
          <w:sz w:val="22"/>
          <w:szCs w:val="22"/>
        </w:rPr>
      </w:pPr>
    </w:p>
    <w:p w14:paraId="46C8C9A8" w14:textId="54E27792" w:rsidR="005040C7" w:rsidRPr="003D0558" w:rsidRDefault="005040C7" w:rsidP="007F7906">
      <w:pPr>
        <w:pStyle w:val="Heading3"/>
        <w:spacing w:line="276" w:lineRule="auto"/>
      </w:pPr>
      <w:r w:rsidRPr="003D0558">
        <w:t>3.2.1 Sample</w:t>
      </w:r>
    </w:p>
    <w:p w14:paraId="360E6D62" w14:textId="24E4C7BC" w:rsidR="00A82DB2" w:rsidRDefault="00A82DB2" w:rsidP="00C63ADB">
      <w:pPr>
        <w:spacing w:line="276" w:lineRule="auto"/>
      </w:pPr>
      <w:r w:rsidRPr="003D0558">
        <w:t>1</w:t>
      </w:r>
      <w:r w:rsidR="00507B31" w:rsidRPr="003D0558">
        <w:t>1 GP practices in England mailed out</w:t>
      </w:r>
      <w:r w:rsidR="007009C5">
        <w:t xml:space="preserve"> invitations</w:t>
      </w:r>
      <w:r w:rsidR="00507B31" w:rsidRPr="003D0558">
        <w:t xml:space="preserve"> to a total of </w:t>
      </w:r>
      <w:r w:rsidR="00B17383" w:rsidRPr="003D0558">
        <w:t>5702</w:t>
      </w:r>
      <w:r w:rsidR="00507B31" w:rsidRPr="003D0558">
        <w:t xml:space="preserve"> patients</w:t>
      </w:r>
      <w:r w:rsidR="007009C5">
        <w:t xml:space="preserve"> who met the inclusion criteria</w:t>
      </w:r>
      <w:r w:rsidR="00507B31" w:rsidRPr="003D0558">
        <w:t>.</w:t>
      </w:r>
      <w:r w:rsidR="009A28D4">
        <w:t xml:space="preserve"> </w:t>
      </w:r>
      <w:r w:rsidR="00A17349">
        <w:t>In total,</w:t>
      </w:r>
      <w:r w:rsidR="009A28D4">
        <w:t xml:space="preserve"> 852 people completed </w:t>
      </w:r>
      <w:r w:rsidR="00A17349">
        <w:t xml:space="preserve">and returned </w:t>
      </w:r>
      <w:r w:rsidR="009A28D4">
        <w:t>the questionnaire</w:t>
      </w:r>
      <w:r w:rsidR="0075635B">
        <w:t xml:space="preserve">. </w:t>
      </w:r>
      <w:r w:rsidR="00D43C00">
        <w:t>Of these,</w:t>
      </w:r>
      <w:r w:rsidR="009D472E">
        <w:t xml:space="preserve"> </w:t>
      </w:r>
      <w:r w:rsidRPr="003D0558">
        <w:t xml:space="preserve">597 reported </w:t>
      </w:r>
      <w:r w:rsidR="00475215" w:rsidRPr="003D0558">
        <w:t>persistent</w:t>
      </w:r>
      <w:r w:rsidRPr="003D0558">
        <w:t xml:space="preserve"> pain,</w:t>
      </w:r>
      <w:r w:rsidR="00E013DD" w:rsidRPr="003D0558">
        <w:t xml:space="preserve"> and are</w:t>
      </w:r>
      <w:r w:rsidRPr="003D0558">
        <w:t xml:space="preserve"> subsequently included in the following analyses. Participants were predominantly female, retired, and white. </w:t>
      </w:r>
      <w:r w:rsidR="009C3C91" w:rsidRPr="003D0558">
        <w:t xml:space="preserve">Full demographics are displayed in Table </w:t>
      </w:r>
      <w:r w:rsidR="0082041B" w:rsidRPr="003D0558">
        <w:t>3</w:t>
      </w:r>
      <w:r w:rsidR="009C3C91" w:rsidRPr="003D0558">
        <w:t>.</w:t>
      </w:r>
    </w:p>
    <w:p w14:paraId="1C99A45F" w14:textId="77777777" w:rsidR="00C63ADB" w:rsidRPr="00C63ADB" w:rsidRDefault="00C63ADB" w:rsidP="00C63ADB">
      <w:pPr>
        <w:spacing w:line="276" w:lineRule="auto"/>
      </w:pPr>
    </w:p>
    <w:p w14:paraId="7B69B641" w14:textId="5AD5B05D" w:rsidR="00A73DCF" w:rsidRPr="003D0558" w:rsidRDefault="008D3DFE" w:rsidP="007F7906">
      <w:pPr>
        <w:pStyle w:val="Heading3"/>
        <w:spacing w:line="276" w:lineRule="auto"/>
      </w:pPr>
      <w:r w:rsidRPr="003D0558">
        <w:t xml:space="preserve">3.2.2 </w:t>
      </w:r>
      <w:r w:rsidR="00A73DCF" w:rsidRPr="003D0558">
        <w:t>Pain characteristics</w:t>
      </w:r>
    </w:p>
    <w:p w14:paraId="5260AC5A" w14:textId="77777777" w:rsidR="00A73DCF" w:rsidRPr="00287602" w:rsidRDefault="00A73DCF" w:rsidP="007F7906">
      <w:pPr>
        <w:spacing w:line="276" w:lineRule="auto"/>
        <w:jc w:val="center"/>
        <w:rPr>
          <w:sz w:val="22"/>
          <w:szCs w:val="22"/>
          <w:highlight w:val="yellow"/>
        </w:rPr>
      </w:pPr>
    </w:p>
    <w:p w14:paraId="37713F09" w14:textId="3EF55540" w:rsidR="00EA73C7" w:rsidRDefault="00AA24EE" w:rsidP="007F7906">
      <w:pPr>
        <w:spacing w:line="276" w:lineRule="auto"/>
      </w:pPr>
      <w:proofErr w:type="gramStart"/>
      <w:r w:rsidRPr="003D0558">
        <w:t>The majority of</w:t>
      </w:r>
      <w:proofErr w:type="gramEnd"/>
      <w:r w:rsidRPr="003D0558">
        <w:t xml:space="preserve"> participants reported experiencing musculoskeletal pain for o</w:t>
      </w:r>
      <w:r w:rsidR="000860D4" w:rsidRPr="003D0558">
        <w:t>ver one year,</w:t>
      </w:r>
      <w:r w:rsidR="00886466" w:rsidRPr="003D0558">
        <w:t xml:space="preserve"> with moderate pain intensity and interference (Table </w:t>
      </w:r>
      <w:r w:rsidR="0082041B" w:rsidRPr="003D0558">
        <w:t>4</w:t>
      </w:r>
      <w:r w:rsidR="00886466" w:rsidRPr="003D0558">
        <w:t xml:space="preserve">). </w:t>
      </w:r>
    </w:p>
    <w:p w14:paraId="75890503" w14:textId="77777777" w:rsidR="00EA73C7" w:rsidRPr="00287602" w:rsidRDefault="00EA73C7" w:rsidP="00507B31">
      <w:pPr>
        <w:rPr>
          <w:sz w:val="22"/>
          <w:szCs w:val="22"/>
        </w:rPr>
      </w:pPr>
    </w:p>
    <w:p w14:paraId="24364F2E" w14:textId="445E4CBD" w:rsidR="00A73DCF" w:rsidRPr="003D0558" w:rsidRDefault="008D3DFE" w:rsidP="007F7906">
      <w:pPr>
        <w:pStyle w:val="Heading3"/>
        <w:spacing w:line="276" w:lineRule="auto"/>
      </w:pPr>
      <w:r w:rsidRPr="003D0558">
        <w:t xml:space="preserve">3.2.3. </w:t>
      </w:r>
      <w:r w:rsidR="00A73DCF" w:rsidRPr="003D0558">
        <w:t>Psychosocial characteristics</w:t>
      </w:r>
    </w:p>
    <w:p w14:paraId="24125C96" w14:textId="77777777" w:rsidR="005040C7" w:rsidRPr="003D0558" w:rsidRDefault="005040C7" w:rsidP="007F7906">
      <w:pPr>
        <w:spacing w:line="276" w:lineRule="auto"/>
      </w:pPr>
    </w:p>
    <w:p w14:paraId="2F2E211C" w14:textId="56463FEF" w:rsidR="0010258D" w:rsidRPr="003D0558" w:rsidRDefault="005040C7" w:rsidP="007F7906">
      <w:pPr>
        <w:spacing w:line="276" w:lineRule="auto"/>
      </w:pPr>
      <w:r w:rsidRPr="003D0558">
        <w:t>Participants’ scores on the scales were examined to determine the average level</w:t>
      </w:r>
      <w:r w:rsidR="00F46CFE" w:rsidRPr="003D0558">
        <w:t xml:space="preserve">s </w:t>
      </w:r>
      <w:r w:rsidRPr="003D0558">
        <w:t>in the sample.</w:t>
      </w:r>
      <w:r w:rsidR="000E2FD5" w:rsidRPr="003D0558">
        <w:t xml:space="preserve"> Statistics are </w:t>
      </w:r>
      <w:r w:rsidR="009C3C91" w:rsidRPr="003D0558">
        <w:t xml:space="preserve">presented in Table </w:t>
      </w:r>
      <w:r w:rsidR="0082041B" w:rsidRPr="003D0558">
        <w:t>5</w:t>
      </w:r>
      <w:r w:rsidR="009C3C91" w:rsidRPr="003D0558">
        <w:t xml:space="preserve">. </w:t>
      </w:r>
      <w:r w:rsidR="0010258D" w:rsidRPr="003D0558">
        <w:t xml:space="preserve">Overall, </w:t>
      </w:r>
      <w:r w:rsidR="0087692B" w:rsidRPr="003D0558">
        <w:t>b</w:t>
      </w:r>
      <w:r w:rsidR="005E6CD7" w:rsidRPr="003D0558">
        <w:t xml:space="preserve">oth the 4DSQ and PHQ-9 indicated that </w:t>
      </w:r>
      <w:r w:rsidR="00F46CFE" w:rsidRPr="003D0558">
        <w:t xml:space="preserve">the sample </w:t>
      </w:r>
      <w:r w:rsidR="000E6CD9">
        <w:t xml:space="preserve">reported </w:t>
      </w:r>
      <w:r w:rsidR="0087692B" w:rsidRPr="003D0558">
        <w:t>moderate levels of depression</w:t>
      </w:r>
      <w:r w:rsidR="001152C8">
        <w:t xml:space="preserve"> (</w:t>
      </w:r>
      <w:r w:rsidR="00147883">
        <w:t xml:space="preserve">4DSQ </w:t>
      </w:r>
      <w:r w:rsidR="001152C8">
        <w:t>cut-point &gt;</w:t>
      </w:r>
      <w:r w:rsidR="006161F9">
        <w:t xml:space="preserve">2; sample mean </w:t>
      </w:r>
      <w:r w:rsidR="0063196B">
        <w:t xml:space="preserve">= </w:t>
      </w:r>
      <w:r w:rsidR="006161F9">
        <w:t>3.1</w:t>
      </w:r>
      <w:r w:rsidR="0063196B">
        <w:t xml:space="preserve"> [</w:t>
      </w:r>
      <w:r w:rsidR="006161F9">
        <w:t>3.88</w:t>
      </w:r>
      <w:r w:rsidR="0063196B">
        <w:t>]</w:t>
      </w:r>
      <w:r w:rsidR="00147883">
        <w:t>; PHQ-9 cut-point</w:t>
      </w:r>
      <w:r w:rsidR="000E6CD9">
        <w:t>s</w:t>
      </w:r>
      <w:r w:rsidR="00147883">
        <w:t xml:space="preserve"> 10-14; sample mean = </w:t>
      </w:r>
      <w:r w:rsidR="00147883" w:rsidRPr="00147883">
        <w:t xml:space="preserve">10.2 </w:t>
      </w:r>
      <w:r w:rsidR="00147883">
        <w:t>[</w:t>
      </w:r>
      <w:r w:rsidR="00147883" w:rsidRPr="00147883">
        <w:t>7.47</w:t>
      </w:r>
      <w:r w:rsidR="00147883">
        <w:t>]</w:t>
      </w:r>
      <w:r w:rsidR="001152C8">
        <w:t>)</w:t>
      </w:r>
      <w:r w:rsidR="0087692B" w:rsidRPr="003D0558">
        <w:t xml:space="preserve">, </w:t>
      </w:r>
      <w:r w:rsidR="001152C8">
        <w:t>and</w:t>
      </w:r>
      <w:r w:rsidR="00F46CFE" w:rsidRPr="003D0558">
        <w:t xml:space="preserve"> anxiety</w:t>
      </w:r>
      <w:r w:rsidR="001152C8">
        <w:t xml:space="preserve"> (</w:t>
      </w:r>
      <w:r w:rsidR="00147883">
        <w:t xml:space="preserve">4DSQ </w:t>
      </w:r>
      <w:r w:rsidR="001152C8">
        <w:t xml:space="preserve">cut point &gt;3; </w:t>
      </w:r>
      <w:r w:rsidR="009964B3">
        <w:t xml:space="preserve">sample </w:t>
      </w:r>
      <w:r w:rsidR="001152C8">
        <w:t>mean = 4.9</w:t>
      </w:r>
      <w:r w:rsidR="0063196B">
        <w:t xml:space="preserve"> [</w:t>
      </w:r>
      <w:r w:rsidR="001152C8">
        <w:t>6.1</w:t>
      </w:r>
      <w:r w:rsidR="0063196B">
        <w:t>]</w:t>
      </w:r>
      <w:r w:rsidR="001152C8">
        <w:t xml:space="preserve">) </w:t>
      </w:r>
      <w:r w:rsidR="0087692B" w:rsidRPr="003D0558">
        <w:t xml:space="preserve">. On average, the </w:t>
      </w:r>
      <w:r w:rsidR="00C76712">
        <w:t xml:space="preserve">4DSQ showed that the </w:t>
      </w:r>
      <w:r w:rsidR="0087692B" w:rsidRPr="003D0558">
        <w:t>sample was moderately distressed</w:t>
      </w:r>
      <w:r w:rsidR="001152C8">
        <w:t xml:space="preserve"> (</w:t>
      </w:r>
      <w:r w:rsidR="00147883">
        <w:t xml:space="preserve">4DSQ </w:t>
      </w:r>
      <w:r w:rsidR="009964B3">
        <w:t>cut point</w:t>
      </w:r>
      <w:r w:rsidR="006161F9">
        <w:t xml:space="preserve"> &gt;10; sample mean</w:t>
      </w:r>
      <w:r w:rsidR="0063196B">
        <w:t xml:space="preserve"> =</w:t>
      </w:r>
      <w:r w:rsidR="006161F9">
        <w:t xml:space="preserve"> 15.0</w:t>
      </w:r>
      <w:r w:rsidR="0063196B">
        <w:t xml:space="preserve"> [</w:t>
      </w:r>
      <w:r w:rsidR="006161F9">
        <w:t>9.40</w:t>
      </w:r>
      <w:r w:rsidR="0063196B">
        <w:t>]</w:t>
      </w:r>
      <w:r w:rsidR="006161F9">
        <w:t>)</w:t>
      </w:r>
      <w:r w:rsidR="006161F9" w:rsidRPr="003D0558">
        <w:t xml:space="preserve"> yet</w:t>
      </w:r>
      <w:r w:rsidR="0087692B" w:rsidRPr="003D0558">
        <w:t xml:space="preserve"> reported </w:t>
      </w:r>
      <w:r w:rsidR="0063196B">
        <w:t xml:space="preserve">scores </w:t>
      </w:r>
      <w:r w:rsidR="0087692B" w:rsidRPr="003D0558">
        <w:t xml:space="preserve">of positive </w:t>
      </w:r>
      <w:proofErr w:type="gramStart"/>
      <w:r w:rsidR="0087692B" w:rsidRPr="003D0558">
        <w:t>outlook</w:t>
      </w:r>
      <w:proofErr w:type="gramEnd"/>
      <w:r w:rsidR="0063196B">
        <w:t xml:space="preserve"> above the midpoint of the</w:t>
      </w:r>
      <w:r w:rsidR="00F46CFE" w:rsidRPr="003D0558">
        <w:t xml:space="preserve"> DAPOS</w:t>
      </w:r>
      <w:r w:rsidR="0063196B">
        <w:t xml:space="preserve"> subscale (mean = 9.7 [3.13])</w:t>
      </w:r>
      <w:r w:rsidR="0087692B" w:rsidRPr="003D0558">
        <w:t xml:space="preserve">. For pain factors, the sample </w:t>
      </w:r>
      <w:r w:rsidR="0063196B">
        <w:t>showed high levels of</w:t>
      </w:r>
      <w:r w:rsidR="0087692B" w:rsidRPr="003D0558">
        <w:t xml:space="preserve"> chronic pain </w:t>
      </w:r>
      <w:r w:rsidR="0087692B" w:rsidRPr="003D0558">
        <w:lastRenderedPageBreak/>
        <w:t>acceptance</w:t>
      </w:r>
      <w:r w:rsidR="0063196B">
        <w:t xml:space="preserve"> (</w:t>
      </w:r>
      <w:r w:rsidR="0063196B" w:rsidRPr="0063196B">
        <w:t xml:space="preserve">mean = </w:t>
      </w:r>
      <w:r w:rsidR="0063196B" w:rsidRPr="00AA1F74">
        <w:t>8.5 [2.09])</w:t>
      </w:r>
      <w:r w:rsidR="0087692B" w:rsidRPr="0063196B">
        <w:t>,</w:t>
      </w:r>
      <w:r w:rsidR="0087692B" w:rsidRPr="003D0558">
        <w:t xml:space="preserve"> and </w:t>
      </w:r>
      <w:r w:rsidR="0063196B">
        <w:t>an average score in the upper-middle range</w:t>
      </w:r>
      <w:r w:rsidR="0063196B" w:rsidRPr="003D0558">
        <w:t xml:space="preserve"> </w:t>
      </w:r>
      <w:r w:rsidR="0087692B" w:rsidRPr="003D0558">
        <w:t>on pain coping</w:t>
      </w:r>
      <w:r w:rsidR="0063196B">
        <w:t xml:space="preserve"> (mean = 6.2 [2.53])</w:t>
      </w:r>
      <w:r w:rsidR="0087692B" w:rsidRPr="003D0558">
        <w:t>.</w:t>
      </w:r>
    </w:p>
    <w:p w14:paraId="4E485074" w14:textId="77777777" w:rsidR="000674A4" w:rsidRPr="00287602" w:rsidRDefault="000674A4" w:rsidP="005040C7">
      <w:pPr>
        <w:rPr>
          <w:sz w:val="22"/>
          <w:szCs w:val="22"/>
        </w:rPr>
      </w:pPr>
    </w:p>
    <w:p w14:paraId="21916FE0" w14:textId="77777777" w:rsidR="000674A4" w:rsidRPr="003D0558" w:rsidRDefault="000674A4" w:rsidP="007F7906">
      <w:pPr>
        <w:pStyle w:val="Heading3"/>
        <w:spacing w:line="276" w:lineRule="auto"/>
      </w:pPr>
      <w:r w:rsidRPr="003D0558">
        <w:t xml:space="preserve">3.2.4 PHQ-9 and 4DSQ </w:t>
      </w:r>
      <w:proofErr w:type="spellStart"/>
      <w:r w:rsidRPr="003D0558">
        <w:t>caseness</w:t>
      </w:r>
      <w:proofErr w:type="spellEnd"/>
    </w:p>
    <w:p w14:paraId="5407392D" w14:textId="77777777" w:rsidR="000674A4" w:rsidRPr="003D0558" w:rsidRDefault="000674A4" w:rsidP="007F7906">
      <w:pPr>
        <w:spacing w:line="276" w:lineRule="auto"/>
      </w:pPr>
    </w:p>
    <w:p w14:paraId="07E64A2B" w14:textId="24C50C61" w:rsidR="00D44356" w:rsidRPr="003D0558" w:rsidRDefault="00593342" w:rsidP="007F7906">
      <w:pPr>
        <w:spacing w:line="276" w:lineRule="auto"/>
      </w:pPr>
      <w:r w:rsidRPr="003D0558">
        <w:t xml:space="preserve">PHQ-9 and 4DSQ </w:t>
      </w:r>
      <w:proofErr w:type="spellStart"/>
      <w:r w:rsidRPr="003D0558">
        <w:t>caseness</w:t>
      </w:r>
      <w:proofErr w:type="spellEnd"/>
      <w:r w:rsidRPr="003D0558">
        <w:t xml:space="preserve"> results are displayed in Table 6. </w:t>
      </w:r>
      <w:r w:rsidR="00D44356" w:rsidRPr="003D0558">
        <w:t>In total, the PHQ-9 classified almost half of the sample as ‘moderately or severely depressed’ (46.9%). In comparison, the 4DSQ classified over a third of the sample as meeting the criteria for ‘distress only’ (37.2%), and almost a quarter as ‘distress and depression’ (23.3%). Only 1% of the sample was classified as ‘depression only’ by the 4DSQ, suggesting that while distress can exist independently of depression, depression does not exist independently of distress.</w:t>
      </w:r>
    </w:p>
    <w:p w14:paraId="38AA0819" w14:textId="77777777" w:rsidR="00D44356" w:rsidRPr="003D0558" w:rsidRDefault="00D44356" w:rsidP="007F7906">
      <w:pPr>
        <w:spacing w:line="276" w:lineRule="auto"/>
      </w:pPr>
    </w:p>
    <w:p w14:paraId="6E84AB9C" w14:textId="41435C21" w:rsidR="008D3DFE" w:rsidRPr="00444000" w:rsidRDefault="00D44356" w:rsidP="00444000">
      <w:pPr>
        <w:spacing w:line="276" w:lineRule="auto"/>
      </w:pPr>
      <w:r w:rsidRPr="003D0558">
        <w:t>Further analysis explored the</w:t>
      </w:r>
      <w:r w:rsidR="0052265E" w:rsidRPr="003D0558">
        <w:t xml:space="preserve"> proportion of participants fitting into the cases of both the PHQ-9 and the 4DSQ</w:t>
      </w:r>
      <w:r w:rsidR="00593342" w:rsidRPr="003D0558">
        <w:t xml:space="preserve"> (Table 7)</w:t>
      </w:r>
      <w:r w:rsidR="0052265E" w:rsidRPr="003D0558">
        <w:t xml:space="preserve">. </w:t>
      </w:r>
      <w:r w:rsidR="000A01A7" w:rsidRPr="003D0558">
        <w:t xml:space="preserve">Of the 207 participants classified as ‘distress only’ by the 4DSQ, the PHQ-9 categorised </w:t>
      </w:r>
      <w:r w:rsidRPr="003D0558">
        <w:t>over</w:t>
      </w:r>
      <w:r w:rsidR="000A01A7" w:rsidRPr="003D0558">
        <w:t xml:space="preserve"> half of the</w:t>
      </w:r>
      <w:r w:rsidR="00202810" w:rsidRPr="003D0558">
        <w:t>se</w:t>
      </w:r>
      <w:r w:rsidR="000A01A7" w:rsidRPr="003D0558">
        <w:t xml:space="preserve"> as </w:t>
      </w:r>
      <w:r w:rsidR="00202810" w:rsidRPr="003D0558">
        <w:t>‘</w:t>
      </w:r>
      <w:r w:rsidR="0052265E" w:rsidRPr="003D0558">
        <w:t>moderately or severely depressed</w:t>
      </w:r>
      <w:r w:rsidR="00202810" w:rsidRPr="003D0558">
        <w:t>’</w:t>
      </w:r>
      <w:r w:rsidR="000A01A7" w:rsidRPr="003D0558">
        <w:t xml:space="preserve"> (</w:t>
      </w:r>
      <w:r w:rsidRPr="003D0558">
        <w:t>57.0</w:t>
      </w:r>
      <w:r w:rsidR="000A01A7" w:rsidRPr="003D0558">
        <w:t>%)</w:t>
      </w:r>
      <w:r w:rsidR="0052265E" w:rsidRPr="003D0558">
        <w:t>.</w:t>
      </w:r>
      <w:r w:rsidR="00202810" w:rsidRPr="003D0558">
        <w:t xml:space="preserve"> </w:t>
      </w:r>
      <w:r w:rsidR="003207A0" w:rsidRPr="003D0558">
        <w:t xml:space="preserve">In comparison, very strong </w:t>
      </w:r>
      <w:r w:rsidR="00202810" w:rsidRPr="003D0558">
        <w:t>agreement is seen in the ‘distress and depression’ 4DSQ sample; the PHQ-9 categorised 98.5% of these as ‘moderately or severely depressed’.</w:t>
      </w:r>
    </w:p>
    <w:p w14:paraId="4400D09D" w14:textId="77777777" w:rsidR="00593342" w:rsidRPr="00287602" w:rsidRDefault="00593342" w:rsidP="000674A4">
      <w:pPr>
        <w:rPr>
          <w:sz w:val="22"/>
          <w:szCs w:val="22"/>
        </w:rPr>
      </w:pPr>
    </w:p>
    <w:p w14:paraId="3AC34B08" w14:textId="77777777" w:rsidR="008D3DFE" w:rsidRPr="00CD5E46" w:rsidRDefault="008D3DFE" w:rsidP="007F7906">
      <w:pPr>
        <w:pStyle w:val="Heading3"/>
        <w:spacing w:line="276" w:lineRule="auto"/>
      </w:pPr>
      <w:r w:rsidRPr="00CD5E46">
        <w:t>3.2.5 Differentiating between distress and depression</w:t>
      </w:r>
    </w:p>
    <w:p w14:paraId="0431D899" w14:textId="77777777" w:rsidR="008D3DFE" w:rsidRPr="00287602" w:rsidRDefault="008D3DFE" w:rsidP="007F7906">
      <w:pPr>
        <w:spacing w:line="276" w:lineRule="auto"/>
        <w:rPr>
          <w:sz w:val="22"/>
          <w:szCs w:val="22"/>
        </w:rPr>
      </w:pPr>
    </w:p>
    <w:p w14:paraId="3F49FCAD" w14:textId="26F6F770" w:rsidR="00EF09C3" w:rsidRPr="007D1AAF" w:rsidRDefault="00EF09C3" w:rsidP="007D1AAF">
      <w:pPr>
        <w:spacing w:line="276" w:lineRule="auto"/>
      </w:pPr>
      <w:r w:rsidRPr="00CD5E46">
        <w:t>Differences in psychosocial variables between participants</w:t>
      </w:r>
      <w:r w:rsidR="001831D3">
        <w:t xml:space="preserve"> with pain</w:t>
      </w:r>
      <w:r w:rsidRPr="00CD5E46">
        <w:t xml:space="preserve"> classified as ‘distress only’ or ‘distress and depression’ were explored descriptively and through logistic regression. Results are displayed in Table </w:t>
      </w:r>
      <w:r w:rsidR="00593342" w:rsidRPr="00CD5E46">
        <w:t>8</w:t>
      </w:r>
      <w:r w:rsidRPr="00CD5E46">
        <w:t xml:space="preserve">. </w:t>
      </w:r>
      <w:r w:rsidR="00AA0D9E" w:rsidRPr="00CD5E46">
        <w:t>In a logistic regression model, higher PHQ-9</w:t>
      </w:r>
      <w:r w:rsidR="00F3663C">
        <w:t xml:space="preserve"> </w:t>
      </w:r>
      <w:r w:rsidR="008A53C1">
        <w:t>(OR</w:t>
      </w:r>
      <w:r w:rsidR="005A2190">
        <w:t xml:space="preserve"> </w:t>
      </w:r>
      <w:r w:rsidR="00DD5CD3">
        <w:t>1.23; 95% CI 1.13, 1.33)</w:t>
      </w:r>
      <w:r w:rsidR="00AA0D9E" w:rsidRPr="00CD5E46">
        <w:t xml:space="preserve"> and perceived stress</w:t>
      </w:r>
      <w:r w:rsidR="00DD5CD3">
        <w:t xml:space="preserve"> </w:t>
      </w:r>
      <w:r w:rsidR="00A262ED">
        <w:t xml:space="preserve">scores </w:t>
      </w:r>
      <w:r w:rsidR="00DD5CD3">
        <w:t>(</w:t>
      </w:r>
      <w:r w:rsidR="00EF6749">
        <w:t>OR 1.13; 95% CI 1.04, 1.22)</w:t>
      </w:r>
      <w:r w:rsidR="00AA0D9E" w:rsidRPr="00CD5E46">
        <w:t xml:space="preserve">, and lower positive outlook </w:t>
      </w:r>
      <w:r w:rsidR="00EF6749">
        <w:t xml:space="preserve">(OR 0.83; 95% CI </w:t>
      </w:r>
      <w:r w:rsidR="008619C8">
        <w:t xml:space="preserve">0.70, 0.98) </w:t>
      </w:r>
      <w:r w:rsidR="00AA0D9E" w:rsidRPr="00CD5E46">
        <w:t>and interference with sleep</w:t>
      </w:r>
      <w:r w:rsidR="00A262ED">
        <w:t xml:space="preserve"> scores (OR</w:t>
      </w:r>
      <w:r w:rsidR="00AA0D9E" w:rsidRPr="00CD5E46">
        <w:t xml:space="preserve"> </w:t>
      </w:r>
      <w:r w:rsidR="00FC3A0E">
        <w:t xml:space="preserve">0.85; 95% CI 0.73, 1.00) </w:t>
      </w:r>
      <w:r w:rsidR="00AA0D9E" w:rsidRPr="00CD5E46">
        <w:t>were the variables that independently predicted distress and depression compared to distress only.</w:t>
      </w:r>
    </w:p>
    <w:p w14:paraId="7D8CAC65" w14:textId="77777777" w:rsidR="00EF09C3" w:rsidRPr="00287602" w:rsidRDefault="00EF09C3">
      <w:pPr>
        <w:rPr>
          <w:rFonts w:eastAsiaTheme="majorEastAsia" w:cstheme="majorBidi"/>
          <w:b/>
          <w:bCs w:val="0"/>
          <w:color w:val="2F5496" w:themeColor="accent1" w:themeShade="BF"/>
          <w:sz w:val="22"/>
          <w:szCs w:val="22"/>
        </w:rPr>
      </w:pPr>
      <w:r w:rsidRPr="00287602">
        <w:rPr>
          <w:bCs w:val="0"/>
          <w:sz w:val="22"/>
          <w:szCs w:val="22"/>
        </w:rPr>
        <w:br w:type="page"/>
      </w:r>
    </w:p>
    <w:p w14:paraId="412D2B05" w14:textId="46F0AE3B" w:rsidR="00684EFC" w:rsidRPr="00A97197" w:rsidRDefault="00684EFC" w:rsidP="00A97197">
      <w:pPr>
        <w:pStyle w:val="Heading1"/>
        <w:numPr>
          <w:ilvl w:val="0"/>
          <w:numId w:val="21"/>
        </w:numPr>
        <w:rPr>
          <w:b w:val="0"/>
          <w:i/>
          <w:iCs/>
          <w:color w:val="7030A0"/>
          <w:sz w:val="24"/>
          <w:szCs w:val="24"/>
        </w:rPr>
      </w:pPr>
      <w:r w:rsidRPr="00A97197">
        <w:rPr>
          <w:bCs w:val="0"/>
          <w:sz w:val="24"/>
          <w:szCs w:val="24"/>
        </w:rPr>
        <w:lastRenderedPageBreak/>
        <w:t>Discussion</w:t>
      </w:r>
    </w:p>
    <w:p w14:paraId="7CD83A4D" w14:textId="77777777" w:rsidR="00684EFC" w:rsidRPr="00287602" w:rsidRDefault="00684EFC" w:rsidP="007F7906">
      <w:pPr>
        <w:spacing w:line="276" w:lineRule="auto"/>
        <w:rPr>
          <w:i/>
          <w:iCs/>
          <w:sz w:val="22"/>
          <w:szCs w:val="22"/>
        </w:rPr>
      </w:pPr>
    </w:p>
    <w:p w14:paraId="2C8F98A0" w14:textId="2898B71F" w:rsidR="001831D3" w:rsidRPr="006078A9" w:rsidRDefault="001831D3" w:rsidP="006078A9">
      <w:pPr>
        <w:pStyle w:val="Heading2"/>
        <w:rPr>
          <w:b w:val="0"/>
          <w:bCs w:val="0"/>
          <w:i/>
          <w:iCs/>
          <w:sz w:val="24"/>
          <w:szCs w:val="24"/>
        </w:rPr>
      </w:pPr>
      <w:r w:rsidRPr="006078A9">
        <w:rPr>
          <w:b w:val="0"/>
          <w:bCs w:val="0"/>
          <w:i/>
          <w:iCs/>
          <w:sz w:val="24"/>
          <w:szCs w:val="24"/>
        </w:rPr>
        <w:t>Co</w:t>
      </w:r>
      <w:r w:rsidR="006078A9" w:rsidRPr="006078A9">
        <w:rPr>
          <w:b w:val="0"/>
          <w:bCs w:val="0"/>
          <w:i/>
          <w:iCs/>
          <w:sz w:val="24"/>
          <w:szCs w:val="24"/>
        </w:rPr>
        <w:t>nceptual and empirical differences between pain-related distress and depression</w:t>
      </w:r>
    </w:p>
    <w:p w14:paraId="4F7FA9E8" w14:textId="77777777" w:rsidR="001831D3" w:rsidRDefault="001831D3" w:rsidP="007F7906">
      <w:pPr>
        <w:spacing w:line="276" w:lineRule="auto"/>
      </w:pPr>
    </w:p>
    <w:p w14:paraId="0E4193DC" w14:textId="265B8BC0" w:rsidR="00684EFC" w:rsidRPr="00CD5E46" w:rsidRDefault="00684EFC" w:rsidP="007F7906">
      <w:pPr>
        <w:spacing w:line="276" w:lineRule="auto"/>
      </w:pPr>
      <w:r w:rsidRPr="00CD5E46">
        <w:t xml:space="preserve">The findings support the conceptualisation of pain-related distress in people with persistent musculoskeletal pain, and its </w:t>
      </w:r>
      <w:r w:rsidR="000A1C95" w:rsidRPr="00CD5E46">
        <w:t xml:space="preserve">distinction </w:t>
      </w:r>
      <w:r w:rsidRPr="00CD5E46">
        <w:t xml:space="preserve">from clinical depression. </w:t>
      </w:r>
      <w:r w:rsidR="009746C4" w:rsidRPr="00CD5E46">
        <w:t>I</w:t>
      </w:r>
      <w:r w:rsidRPr="00CD5E46">
        <w:t>dentifying pain-related distress and distinguishing it from depression in clinical situations is</w:t>
      </w:r>
      <w:r w:rsidR="009746C4" w:rsidRPr="00CD5E46">
        <w:t>, however,</w:t>
      </w:r>
      <w:r w:rsidRPr="00CD5E46">
        <w:t xml:space="preserve"> challenging. GPs discussed the overlap between pain-related distress and depression and the lack of any validated assessment tools for distress, primarily relying on the PHQ-9 for </w:t>
      </w:r>
      <w:r w:rsidR="009746C4" w:rsidRPr="00CD5E46">
        <w:t>identifying the severity of depression</w:t>
      </w:r>
      <w:r w:rsidRPr="00CD5E46">
        <w:t xml:space="preserve">. Exploring primary care patients’ </w:t>
      </w:r>
      <w:r w:rsidR="00ED55EE">
        <w:t>symptom</w:t>
      </w:r>
      <w:r w:rsidRPr="00CD5E46">
        <w:t xml:space="preserve"> profiles with the 4DSQ </w:t>
      </w:r>
      <w:r w:rsidR="00285DD3" w:rsidRPr="00CD5E46">
        <w:t xml:space="preserve">showed </w:t>
      </w:r>
      <w:r w:rsidRPr="00CD5E46">
        <w:t>that this questionnaire may be useful in distinguishing between distress and depression</w:t>
      </w:r>
      <w:r w:rsidR="00ED55EE">
        <w:t xml:space="preserve"> in those with pain</w:t>
      </w:r>
      <w:r w:rsidR="007A662D" w:rsidRPr="00CD5E46">
        <w:t>, when combined with sensitive and comprehensive clinical discussions</w:t>
      </w:r>
      <w:r w:rsidRPr="00CD5E46">
        <w:t xml:space="preserve">. The </w:t>
      </w:r>
      <w:r w:rsidR="006408CE" w:rsidRPr="00CD5E46">
        <w:t>synthesis of findings from both the qualitative and quantitative data</w:t>
      </w:r>
      <w:r w:rsidRPr="00CD5E46">
        <w:t xml:space="preserve"> suggest that distress is an inherent part of depression in people with </w:t>
      </w:r>
      <w:r w:rsidR="009746C4" w:rsidRPr="00CD5E46">
        <w:t>persistent</w:t>
      </w:r>
      <w:r w:rsidRPr="00CD5E46">
        <w:t xml:space="preserve"> MSK pain, but can also be experienced alone, matching previous research in the area</w:t>
      </w:r>
      <w:r w:rsidR="00DA2FB3" w:rsidRPr="00CD5E46">
        <w:t xml:space="preserve"> </w:t>
      </w:r>
      <w:r w:rsidR="00DA2FB3" w:rsidRPr="00CD5E46">
        <w:fldChar w:fldCharType="begin">
          <w:fldData xml:space="preserve">PEVuZE5vdGU+PENpdGU+PEF1dGhvcj5TaGl2amk8L0F1dGhvcj48WWVhcj4yMDIyPC9ZZWFyPjxS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</w:fldData>
        </w:fldChar>
      </w:r>
      <w:r w:rsidR="000265C6">
        <w:instrText xml:space="preserve"> ADDIN EN.CITE </w:instrText>
      </w:r>
      <w:r w:rsidR="000265C6">
        <w:fldChar w:fldCharType="begin">
          <w:fldData xml:space="preserve">PEVuZE5vdGU+PENpdGU+PEF1dGhvcj5TaGl2amk8L0F1dGhvcj48WWVhcj4yMDIyPC9ZZWFyPjxS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</w:fldData>
        </w:fldChar>
      </w:r>
      <w:r w:rsidR="000265C6">
        <w:instrText xml:space="preserve"> ADDIN EN.CITE.DATA </w:instrText>
      </w:r>
      <w:r w:rsidR="000265C6">
        <w:fldChar w:fldCharType="end"/>
      </w:r>
      <w:r w:rsidR="00DA2FB3" w:rsidRPr="00CD5E46">
        <w:fldChar w:fldCharType="separate"/>
      </w:r>
      <w:r w:rsidR="000265C6">
        <w:rPr>
          <w:noProof/>
        </w:rPr>
        <w:t>[</w:t>
      </w:r>
      <w:hyperlink w:anchor="_ENREF_39" w:tooltip="Shivji, 2022 #63" w:history="1">
        <w:r w:rsidR="00D759FC">
          <w:rPr>
            <w:noProof/>
          </w:rPr>
          <w:t>39</w:t>
        </w:r>
      </w:hyperlink>
      <w:r w:rsidR="000265C6">
        <w:rPr>
          <w:noProof/>
        </w:rPr>
        <w:t>,</w:t>
      </w:r>
      <w:hyperlink w:anchor="_ENREF_49" w:tooltip="Wells, 2008 #16" w:history="1">
        <w:r w:rsidR="00D759FC">
          <w:rPr>
            <w:noProof/>
          </w:rPr>
          <w:t>49</w:t>
        </w:r>
      </w:hyperlink>
      <w:r w:rsidR="000265C6">
        <w:rPr>
          <w:noProof/>
        </w:rPr>
        <w:t>]</w:t>
      </w:r>
      <w:r w:rsidR="00DA2FB3" w:rsidRPr="00CD5E46">
        <w:fldChar w:fldCharType="end"/>
      </w:r>
      <w:r w:rsidRPr="00CD5E46">
        <w:t xml:space="preserve">, and in the wider mental health field </w:t>
      </w:r>
      <w:r w:rsidR="00DA2FB3" w:rsidRPr="00CD5E46">
        <w:fldChar w:fldCharType="begin">
          <w:fldData xml:space="preserve">PEVuZE5vdGU+PENpdGU+PEF1dGhvcj5Eb3dyaWNrPC9BdXRob3I+PFllYXI+MjAxMzwvWWVhcj48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</w:fldData>
        </w:fldChar>
      </w:r>
      <w:r w:rsidR="0085527A">
        <w:instrText xml:space="preserve"> ADDIN EN.CITE </w:instrText>
      </w:r>
      <w:r w:rsidR="0085527A">
        <w:fldChar w:fldCharType="begin">
          <w:fldData xml:space="preserve">PEVuZE5vdGU+PENpdGU+PEF1dGhvcj5Eb3dyaWNrPC9BdXRob3I+PFllYXI+MjAxMzwvWWVhcj48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</w:fldData>
        </w:fldChar>
      </w:r>
      <w:r w:rsidR="0085527A">
        <w:instrText xml:space="preserve"> ADDIN EN.CITE.DATA </w:instrText>
      </w:r>
      <w:r w:rsidR="0085527A">
        <w:fldChar w:fldCharType="end"/>
      </w:r>
      <w:r w:rsidR="00DA2FB3" w:rsidRPr="00CD5E46">
        <w:fldChar w:fldCharType="separate"/>
      </w:r>
      <w:r w:rsidR="0085527A">
        <w:rPr>
          <w:noProof/>
        </w:rPr>
        <w:t>[</w:t>
      </w:r>
      <w:hyperlink w:anchor="_ENREF_13" w:tooltip="Dowrick, 2013 #65" w:history="1">
        <w:r w:rsidR="00D759FC">
          <w:rPr>
            <w:noProof/>
          </w:rPr>
          <w:t>13</w:t>
        </w:r>
      </w:hyperlink>
      <w:r w:rsidR="0085527A">
        <w:rPr>
          <w:noProof/>
        </w:rPr>
        <w:t>,</w:t>
      </w:r>
      <w:hyperlink w:anchor="_ENREF_16" w:tooltip="Geraghty, 2024 #95" w:history="1">
        <w:r w:rsidR="00D759FC">
          <w:rPr>
            <w:noProof/>
          </w:rPr>
          <w:t>16</w:t>
        </w:r>
      </w:hyperlink>
      <w:r w:rsidR="0085527A">
        <w:rPr>
          <w:noProof/>
        </w:rPr>
        <w:t>,</w:t>
      </w:r>
      <w:hyperlink w:anchor="_ENREF_17" w:tooltip="Geraghty, 2015 #72" w:history="1">
        <w:r w:rsidR="00D759FC">
          <w:rPr>
            <w:noProof/>
          </w:rPr>
          <w:t>17</w:t>
        </w:r>
      </w:hyperlink>
      <w:r w:rsidR="0085527A">
        <w:rPr>
          <w:noProof/>
        </w:rPr>
        <w:t>]</w:t>
      </w:r>
      <w:r w:rsidR="00DA2FB3" w:rsidRPr="00CD5E46">
        <w:fldChar w:fldCharType="end"/>
      </w:r>
      <w:r w:rsidR="00ED55EE">
        <w:t>. This suggests appropriate treatment strategies should differ.</w:t>
      </w:r>
    </w:p>
    <w:p w14:paraId="6A4E1067" w14:textId="77777777" w:rsidR="000E0B06" w:rsidRPr="00CD5E46" w:rsidRDefault="000E0B06" w:rsidP="007F7906">
      <w:pPr>
        <w:spacing w:line="276" w:lineRule="auto"/>
      </w:pPr>
    </w:p>
    <w:p w14:paraId="79B3EE7A" w14:textId="34EB895D" w:rsidR="00DB3F15" w:rsidRDefault="00684EFC" w:rsidP="007F7906">
      <w:pPr>
        <w:spacing w:line="276" w:lineRule="auto"/>
      </w:pPr>
      <w:r w:rsidRPr="00CD5E46">
        <w:t xml:space="preserve">Qualitative analysis identified </w:t>
      </w:r>
      <w:r w:rsidR="00E456E1">
        <w:t xml:space="preserve">several </w:t>
      </w:r>
      <w:r w:rsidRPr="00CD5E46">
        <w:t xml:space="preserve">constructs that may be useful in distinguishing pain-related distress </w:t>
      </w:r>
      <w:r w:rsidR="00E456E1">
        <w:t>from</w:t>
      </w:r>
      <w:r w:rsidRPr="00CD5E46">
        <w:t xml:space="preserve"> depression</w:t>
      </w:r>
      <w:r w:rsidR="00CD4157">
        <w:t xml:space="preserve"> including physical function, </w:t>
      </w:r>
      <w:r w:rsidR="00103FE7">
        <w:t xml:space="preserve">positive outlook and optimism, life context, </w:t>
      </w:r>
      <w:r w:rsidR="00844AA3">
        <w:t xml:space="preserve">and </w:t>
      </w:r>
      <w:r w:rsidR="00505FF9">
        <w:t>chronic pain acceptance</w:t>
      </w:r>
      <w:r w:rsidR="00844AA3">
        <w:t xml:space="preserve"> and coping</w:t>
      </w:r>
      <w:r w:rsidR="002072E5">
        <w:t>.</w:t>
      </w:r>
      <w:r w:rsidR="002559B6">
        <w:t xml:space="preserve"> When analysed quantitatively, </w:t>
      </w:r>
      <w:r w:rsidR="001D6AB8">
        <w:t xml:space="preserve">higher levels of </w:t>
      </w:r>
      <w:r w:rsidR="003B05CA">
        <w:t>stress, and</w:t>
      </w:r>
      <w:r w:rsidR="001D6AB8">
        <w:t xml:space="preserve"> lower levels of positive outlook and sleep</w:t>
      </w:r>
      <w:r w:rsidR="003B05CA">
        <w:t xml:space="preserve"> interference significantly predicted </w:t>
      </w:r>
      <w:r w:rsidR="00844AA3">
        <w:t xml:space="preserve">depression and distress </w:t>
      </w:r>
      <w:r w:rsidR="003170DB">
        <w:t xml:space="preserve">cases </w:t>
      </w:r>
      <w:r w:rsidR="00844AA3">
        <w:t>compared to distress only.</w:t>
      </w:r>
    </w:p>
    <w:p w14:paraId="7D6AD03B" w14:textId="77777777" w:rsidR="00DB3F15" w:rsidRDefault="00DB3F15" w:rsidP="007F7906">
      <w:pPr>
        <w:spacing w:line="276" w:lineRule="auto"/>
      </w:pPr>
    </w:p>
    <w:p w14:paraId="6D086458" w14:textId="61810B00" w:rsidR="00E456E1" w:rsidRDefault="00A37CB9" w:rsidP="007F7906">
      <w:pPr>
        <w:spacing w:line="276" w:lineRule="auto"/>
      </w:pPr>
      <w:r>
        <w:t>The significance of p</w:t>
      </w:r>
      <w:r w:rsidR="0078598D">
        <w:t xml:space="preserve">ositive outlook </w:t>
      </w:r>
      <w:r>
        <w:t>as a differentiator between distress and depression aligns with</w:t>
      </w:r>
      <w:r w:rsidR="00C824A9">
        <w:t xml:space="preserve"> the qualitative findings;</w:t>
      </w:r>
      <w:r w:rsidR="00C824A9" w:rsidRPr="00C824A9">
        <w:t xml:space="preserve"> </w:t>
      </w:r>
      <w:r w:rsidR="00C824A9">
        <w:t>p</w:t>
      </w:r>
      <w:r w:rsidR="00C824A9" w:rsidRPr="00CD5E46">
        <w:t>eople with pain-related distress reported holding positive</w:t>
      </w:r>
      <w:r w:rsidR="00B10862">
        <w:t xml:space="preserve"> future</w:t>
      </w:r>
      <w:r w:rsidR="00C824A9" w:rsidRPr="00CD5E46">
        <w:t xml:space="preserve"> expectations outside of situations relating to their pain, for example an offspring’s wedding or starting a new job.</w:t>
      </w:r>
      <w:r w:rsidR="003251F8" w:rsidRPr="003251F8">
        <w:t xml:space="preserve"> </w:t>
      </w:r>
      <w:r w:rsidR="006915DA">
        <w:t xml:space="preserve">This </w:t>
      </w:r>
      <w:r w:rsidR="007926D9">
        <w:t>supports</w:t>
      </w:r>
      <w:r w:rsidR="006915DA">
        <w:t xml:space="preserve"> previous literature which shows that for</w:t>
      </w:r>
      <w:r w:rsidR="006915DA" w:rsidRPr="00CD5E46">
        <w:t xml:space="preserve"> future thinking tasks, people with pain and low mood tend to focus on negative health-related future events, significantly more so than people with pain but no low mood </w:t>
      </w:r>
      <w:r w:rsidR="006915DA" w:rsidRPr="00CD5E46">
        <w:fldChar w:fldCharType="begin"/>
      </w:r>
      <w:r w:rsidR="000265C6">
        <w:instrText xml:space="preserve"> ADDIN EN.CITE &lt;EndNote&gt;&lt;Cite&gt;&lt;Author&gt;Rusu&lt;/Author&gt;&lt;Year&gt;2017&lt;/Year&gt;&lt;RecNum&gt;69&lt;/RecNum&gt;&lt;DisplayText&gt;[36]&lt;/DisplayText&gt;&lt;record&gt;&lt;rec-number&gt;69&lt;/rec-number&gt;&lt;foreign-keys&gt;&lt;key app="EN" db-id="2pps0tds5a29wvefvp650a2x2wwwp5t005zr" timestamp="1725025120"&gt;69&lt;/key&gt;&lt;/foreign-keys&gt;&lt;ref-type name="Journal Article"&gt;17&lt;/ref-type&gt;&lt;contributors&gt;&lt;authors&gt;&lt;author&gt;Rusu, A. C.&lt;/author&gt;&lt;author&gt;Pincus, T.&lt;/author&gt;&lt;/authors&gt;&lt;/contributors&gt;&lt;auth-address&gt;Department of Medical Psychology and Medical Sociology, Faculty of Medicine, Ruhr-University of Bochum, Germany.&amp;#xD;Department of Psychology, Royal Holloway University of London, Egham, United Kingdom.&lt;/auth-address&gt;&lt;titles&gt;&lt;title&gt;Chronic pain patients&amp;apos; perceptions of their future: a verbal fluency task&lt;/title&gt;&lt;secondary-title&gt;Pain&lt;/secondary-title&gt;&lt;/titles&gt;&lt;periodical&gt;&lt;full-title&gt;Pain&lt;/full-title&gt;&lt;/periodical&gt;&lt;pages&gt;171-178&lt;/pages&gt;&lt;volume&gt;158&lt;/volume&gt;&lt;number&gt;1&lt;/number&gt;&lt;keywords&gt;&lt;keyword&gt;Adult&lt;/keyword&gt;&lt;keyword&gt;Analysis of Variance&lt;/keyword&gt;&lt;keyword&gt;Chronic Pain/*complications/*psychology&lt;/keyword&gt;&lt;keyword&gt;Depression/*etiology&lt;/keyword&gt;&lt;keyword&gt;Disability Evaluation&lt;/keyword&gt;&lt;keyword&gt;Female&lt;/keyword&gt;&lt;keyword&gt;Humans&lt;/keyword&gt;&lt;keyword&gt;Male&lt;/keyword&gt;&lt;keyword&gt;Middle Aged&lt;/keyword&gt;&lt;keyword&gt;Pain Measurement&lt;/keyword&gt;&lt;keyword&gt;Perception/*physiology&lt;/keyword&gt;&lt;keyword&gt;Psychiatric Status Rating Scales&lt;/keyword&gt;&lt;keyword&gt;Surveys and Questionnaires&lt;/keyword&gt;&lt;keyword&gt;*Thinking&lt;/keyword&gt;&lt;/keywords&gt;&lt;dates&gt;&lt;year&gt;2017&lt;/year&gt;&lt;pub-dates&gt;&lt;date&gt;Jan&lt;/date&gt;&lt;/pub-dates&gt;&lt;/dates&gt;&lt;isbn&gt;1872-6623 (Electronic)&amp;#xD;0304-3959 (Linking)&lt;/isbn&gt;&lt;accession-num&gt;27749468&lt;/accession-num&gt;&lt;urls&gt;&lt;related-urls&gt;&lt;url&gt;https://www.ncbi.nlm.nih.gov/pubmed/27749468&lt;/url&gt;&lt;/related-urls&gt;&lt;/urls&gt;&lt;electronic-resource-num&gt;10.1097/j.pain.0000000000000740&lt;/electronic-resource-num&gt;&lt;remote-database-name&gt;Medline&lt;/remote-database-name&gt;&lt;remote-database-provider&gt;NLM&lt;/remote-database-provider&gt;&lt;/record&gt;&lt;/Cite&gt;&lt;/EndNote&gt;</w:instrText>
      </w:r>
      <w:r w:rsidR="006915DA" w:rsidRPr="00CD5E46">
        <w:fldChar w:fldCharType="separate"/>
      </w:r>
      <w:r w:rsidR="000265C6">
        <w:rPr>
          <w:noProof/>
        </w:rPr>
        <w:t>[</w:t>
      </w:r>
      <w:hyperlink w:anchor="_ENREF_36" w:tooltip="Rusu, 2017 #69" w:history="1">
        <w:r w:rsidR="00D759FC">
          <w:rPr>
            <w:noProof/>
          </w:rPr>
          <w:t>36</w:t>
        </w:r>
      </w:hyperlink>
      <w:r w:rsidR="000265C6">
        <w:rPr>
          <w:noProof/>
        </w:rPr>
        <w:t>]</w:t>
      </w:r>
      <w:r w:rsidR="006915DA" w:rsidRPr="00CD5E46">
        <w:fldChar w:fldCharType="end"/>
      </w:r>
      <w:r w:rsidR="006915DA" w:rsidRPr="00CD5E46">
        <w:t>.</w:t>
      </w:r>
      <w:r w:rsidR="006915DA">
        <w:t xml:space="preserve"> </w:t>
      </w:r>
      <w:r w:rsidR="00050F91">
        <w:t>In contrast,</w:t>
      </w:r>
      <w:r w:rsidR="003251F8" w:rsidRPr="00CD5E46">
        <w:t xml:space="preserve"> </w:t>
      </w:r>
      <w:r w:rsidR="003251F8">
        <w:t>positive outlook</w:t>
      </w:r>
      <w:r w:rsidR="003251F8" w:rsidRPr="00CD5E46">
        <w:t xml:space="preserve"> is an antithesis to depression, which is characterised by pervasive hopelessness and pessimism not only about current events, but about the future, which is perceived as threatening and empty of hope </w:t>
      </w:r>
      <w:r w:rsidR="003251F8" w:rsidRPr="00CD5E46">
        <w:fldChar w:fldCharType="begin"/>
      </w:r>
      <w:r w:rsidR="0085527A">
        <w:instrText xml:space="preserve"> ADDIN EN.CITE &lt;EndNote&gt;&lt;Cite&gt;&lt;Author&gt;Clark&lt;/Author&gt;&lt;Year&gt;1999&lt;/Year&gt;&lt;RecNum&gt;98&lt;/RecNum&gt;&lt;DisplayText&gt;[8]&lt;/DisplayText&gt;&lt;record&gt;&lt;rec-number&gt;98&lt;/rec-number&gt;&lt;foreign-keys&gt;&lt;key app="EN" db-id="2pps0tds5a29wvefvp650a2x2wwwp5t005zr" timestamp="1725261407"&gt;98&lt;/key&gt;&lt;/foreign-keys&gt;&lt;ref-type name="Book"&gt;6&lt;/ref-type&gt;&lt;contributors&gt;&lt;authors&gt;&lt;author&gt;Clark, David A.&lt;/author&gt;&lt;author&gt;Beck, Aaron T.&lt;/author&gt;&lt;author&gt;Alford, Brad A.&lt;/author&gt;&lt;/authors&gt;&lt;/contributors&gt;&lt;titles&gt;&lt;title&gt;Scientific foundations of cognitive theory and therapy of depression&lt;/title&gt;&lt;/titles&gt;&lt;pages&gt;ix, 494 p.&lt;/pages&gt;&lt;keywords&gt;&lt;keyword&gt;Depression, Mental.&lt;/keyword&gt;&lt;keyword&gt;Cognitive therapy.&lt;/keyword&gt;&lt;keyword&gt;Affective disorders.&lt;/keyword&gt;&lt;/keywords&gt;&lt;dates&gt;&lt;year&gt;1999&lt;/year&gt;&lt;/dates&gt;&lt;pub-location&gt;New York&lt;/pub-location&gt;&lt;publisher&gt;John Wiley&lt;/publisher&gt;&lt;isbn&gt;0471189707 (cloth alk. paper)&lt;/isbn&gt;&lt;accession-num&gt;1672535&lt;/accession-num&gt;&lt;call-num&gt;RC537 .C53 1999&lt;/call-num&gt;&lt;urls&gt;&lt;related-urls&gt;&lt;url&gt;Contributor biographical information http://www.loc.gov/catdir/bios/wiley042/98044674.html&lt;/url&gt;&lt;url&gt;Publisher description http://www.loc.gov/catdir/description/wiley033/98044674.html&lt;/url&gt;&lt;url&gt;Table of Contents http://www.loc.gov/catdir/toc/onix04/98044674.html&lt;/url&gt;&lt;/related-urls&gt;&lt;/urls&gt;&lt;/record&gt;&lt;/Cite&gt;&lt;/EndNote&gt;</w:instrText>
      </w:r>
      <w:r w:rsidR="003251F8" w:rsidRPr="00CD5E46">
        <w:fldChar w:fldCharType="separate"/>
      </w:r>
      <w:r w:rsidR="0085527A">
        <w:rPr>
          <w:noProof/>
        </w:rPr>
        <w:t>[</w:t>
      </w:r>
      <w:hyperlink w:anchor="_ENREF_8" w:tooltip="Clark, 1999 #98" w:history="1">
        <w:r w:rsidR="00D759FC">
          <w:rPr>
            <w:noProof/>
          </w:rPr>
          <w:t>8</w:t>
        </w:r>
      </w:hyperlink>
      <w:r w:rsidR="0085527A">
        <w:rPr>
          <w:noProof/>
        </w:rPr>
        <w:t>]</w:t>
      </w:r>
      <w:r w:rsidR="003251F8" w:rsidRPr="00CD5E46">
        <w:fldChar w:fldCharType="end"/>
      </w:r>
      <w:r w:rsidR="003251F8" w:rsidRPr="00CD5E46">
        <w:t>.</w:t>
      </w:r>
      <w:r w:rsidR="003937EE">
        <w:t xml:space="preserve"> M</w:t>
      </w:r>
      <w:r w:rsidR="005B0E77" w:rsidRPr="00CD5E46">
        <w:t xml:space="preserve">ultiple GPs referenced </w:t>
      </w:r>
      <w:r w:rsidR="005B0E77">
        <w:t>positivity</w:t>
      </w:r>
      <w:r w:rsidR="005B0E77" w:rsidRPr="00CD5E46">
        <w:t xml:space="preserve"> as </w:t>
      </w:r>
      <w:r w:rsidR="005B0E77">
        <w:t xml:space="preserve">an </w:t>
      </w:r>
      <w:r w:rsidR="005B0E77" w:rsidRPr="00CD5E46">
        <w:t>indicator that could be identified in clinical conversations during usual consultations.</w:t>
      </w:r>
      <w:r w:rsidR="003937EE">
        <w:t xml:space="preserve"> </w:t>
      </w:r>
      <w:r w:rsidR="003937EE" w:rsidRPr="00CD5E46">
        <w:t>When discussed by people with pain, their optimism and positivity tended to be characterised as a trait; often describing themselves as ‘cheerful’ or ‘optimistic’ people</w:t>
      </w:r>
      <w:r w:rsidR="003937EE">
        <w:t>.</w:t>
      </w:r>
      <w:r w:rsidR="00102D09">
        <w:t xml:space="preserve"> </w:t>
      </w:r>
      <w:r w:rsidR="00FB35F6">
        <w:t xml:space="preserve">Potentially, the positive outlook subscale of the DAPOS tapped into this </w:t>
      </w:r>
      <w:r w:rsidR="00A44A38">
        <w:t>characteristic moreso than the State Optimism Measure</w:t>
      </w:r>
      <w:r w:rsidR="0094427E">
        <w:t xml:space="preserve">, which focused on </w:t>
      </w:r>
      <w:r w:rsidR="00E06CAD">
        <w:t xml:space="preserve">optimism in </w:t>
      </w:r>
      <w:r w:rsidR="005B0E77">
        <w:t xml:space="preserve">the moment. </w:t>
      </w:r>
      <w:r w:rsidR="00FB35F6" w:rsidRPr="00CD5E46">
        <w:t>Untangling whether positive outlook is trait-led or a state experience, and therefore potentially modifiable through clinical encounters and interventions, is a priority for future research.</w:t>
      </w:r>
      <w:r w:rsidR="00C12019">
        <w:t xml:space="preserve"> This is particularly important as d</w:t>
      </w:r>
      <w:r w:rsidR="00C12019" w:rsidRPr="00CD5E46">
        <w:t>ispositional</w:t>
      </w:r>
      <w:r w:rsidR="00C12019">
        <w:t xml:space="preserve"> (‘trait’)</w:t>
      </w:r>
      <w:r w:rsidR="00C12019" w:rsidRPr="00CD5E46">
        <w:t xml:space="preserve"> optimism is positively associated with wellbeing in people with long-term health conditions, including pain </w:t>
      </w:r>
      <w:r w:rsidR="00C12019" w:rsidRPr="00CD5E46">
        <w:fldChar w:fldCharType="begin">
          <w:fldData xml:space="preserve">PEVuZE5vdGU+PENpdGU+PEF1dGhvcj5BdnZlbnV0aTwvQXV0aG9yPjxZZWFyPjIwMTY8L1llYXI+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</w:fldData>
        </w:fldChar>
      </w:r>
      <w:r w:rsidR="0085527A">
        <w:instrText xml:space="preserve"> ADDIN EN.CITE </w:instrText>
      </w:r>
      <w:r w:rsidR="0085527A">
        <w:fldChar w:fldCharType="begin">
          <w:fldData xml:space="preserve">PEVuZE5vdGU+PENpdGU+PEF1dGhvcj5BdnZlbnV0aTwvQXV0aG9yPjxZZWFyPjIwMTY8L1llYXI+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</w:fldData>
        </w:fldChar>
      </w:r>
      <w:r w:rsidR="0085527A">
        <w:instrText xml:space="preserve"> ADDIN EN.CITE.DATA </w:instrText>
      </w:r>
      <w:r w:rsidR="0085527A">
        <w:fldChar w:fldCharType="end"/>
      </w:r>
      <w:r w:rsidR="00C12019" w:rsidRPr="00CD5E46">
        <w:fldChar w:fldCharType="separate"/>
      </w:r>
      <w:r w:rsidR="0085527A">
        <w:rPr>
          <w:noProof/>
        </w:rPr>
        <w:t>[</w:t>
      </w:r>
      <w:hyperlink w:anchor="_ENREF_2" w:tooltip="Avvenuti, 2016 #89" w:history="1">
        <w:r w:rsidR="00D759FC">
          <w:rPr>
            <w:noProof/>
          </w:rPr>
          <w:t>2</w:t>
        </w:r>
      </w:hyperlink>
      <w:r w:rsidR="0085527A">
        <w:rPr>
          <w:noProof/>
        </w:rPr>
        <w:t>,</w:t>
      </w:r>
      <w:hyperlink w:anchor="_ENREF_3" w:tooltip="Basten-Gunther, 2019 #93" w:history="1">
        <w:r w:rsidR="00D759FC">
          <w:rPr>
            <w:noProof/>
          </w:rPr>
          <w:t>3</w:t>
        </w:r>
      </w:hyperlink>
      <w:r w:rsidR="0085527A">
        <w:rPr>
          <w:noProof/>
        </w:rPr>
        <w:t>]</w:t>
      </w:r>
      <w:r w:rsidR="00C12019" w:rsidRPr="00CD5E46">
        <w:fldChar w:fldCharType="end"/>
      </w:r>
      <w:r w:rsidR="00C12019" w:rsidRPr="00CD5E46">
        <w:t xml:space="preserve">, and specifically the lessening of psychological distress in people with persistent MSK pain </w:t>
      </w:r>
      <w:r w:rsidR="00C12019" w:rsidRPr="00CD5E46">
        <w:fldChar w:fldCharType="begin"/>
      </w:r>
      <w:r w:rsidR="000265C6">
        <w:instrText xml:space="preserve"> ADDIN EN.CITE &lt;EndNote&gt;&lt;Cite&gt;&lt;Author&gt;Wright&lt;/Author&gt;&lt;Year&gt;2011&lt;/Year&gt;&lt;RecNum&gt;90&lt;/RecNum&gt;&lt;DisplayText&gt;[51]&lt;/DisplayText&gt;&lt;record&gt;&lt;rec-number&gt;90&lt;/rec-number&gt;&lt;foreign-keys&gt;&lt;key app="EN" db-id="2pps0tds5a29wvefvp650a2x2wwwp5t005zr" timestamp="1725261095"&gt;90&lt;/key&gt;&lt;/foreign-keys&gt;&lt;ref-type name="Journal Article"&gt;17&lt;/ref-type&gt;&lt;contributors&gt;&lt;authors&gt;&lt;author&gt;Wright, M. A.&lt;/author&gt;&lt;author&gt;Wren, A. A.&lt;/author&gt;&lt;author&gt;Somers, T. J.&lt;/author&gt;&lt;author&gt;Goetz, M. C.&lt;/author&gt;&lt;author&gt;Fras, A. M.&lt;/author&gt;&lt;author&gt;Huh, B. K.&lt;/author&gt;&lt;author&gt;Rogers, L. L.&lt;/author&gt;&lt;author&gt;Keefe, F. J.&lt;/author&gt;&lt;/authors&gt;&lt;/contributors&gt;&lt;auth-address&gt;Duke University Medical Center, Durham, North Carolina 27705, USA.&lt;/auth-address&gt;&lt;titles&gt;&lt;title&gt;Pain acceptance, hope, and optimism: relationships to pain and adjustment in patients with chronic musculoskeletal pain&lt;/title&gt;&lt;secondary-title&gt;J Pain&lt;/secondary-title&gt;&lt;/titles&gt;&lt;periodical&gt;&lt;full-title&gt;J Pain&lt;/full-title&gt;&lt;/periodical&gt;&lt;pages&gt;1155-62&lt;/pages&gt;&lt;volume&gt;12&lt;/volume&gt;&lt;number&gt;11&lt;/number&gt;&lt;edition&gt;20110805&lt;/edition&gt;&lt;keywords&gt;&lt;keyword&gt;*Adaptation, Psychological&lt;/keyword&gt;&lt;keyword&gt;Chronic Pain/*psychology&lt;/keyword&gt;&lt;keyword&gt;Female&lt;/keyword&gt;&lt;keyword&gt;Humans&lt;/keyword&gt;&lt;keyword&gt;Male&lt;/keyword&gt;&lt;keyword&gt;Middle Aged&lt;/keyword&gt;&lt;keyword&gt;Musculoskeletal Pain/*psychology&lt;/keyword&gt;&lt;keyword&gt;Obesity/complications&lt;/keyword&gt;&lt;/keywords&gt;&lt;dates&gt;&lt;year&gt;2011&lt;/year&gt;&lt;pub-dates&gt;&lt;date&gt;Nov&lt;/date&gt;&lt;/pub-dates&gt;&lt;/dates&gt;&lt;isbn&gt;1528-8447 (Electronic)&amp;#xD;1526-5900 (Linking)&lt;/isbn&gt;&lt;accession-num&gt;21820969&lt;/accession-num&gt;&lt;urls&gt;&lt;related-urls&gt;&lt;url&gt;https://www.ncbi.nlm.nih.gov/pubmed/21820969&lt;/url&gt;&lt;/related-urls&gt;&lt;/urls&gt;&lt;electronic-resource-num&gt;10.1016/j.jpain.2011.06.002&lt;/electronic-resource-num&gt;&lt;remote-database-name&gt;Medline&lt;/remote-database-name&gt;&lt;remote-database-provider&gt;NLM&lt;/remote-database-provider&gt;&lt;/record&gt;&lt;/Cite&gt;&lt;/EndNote&gt;</w:instrText>
      </w:r>
      <w:r w:rsidR="00C12019" w:rsidRPr="00CD5E46">
        <w:fldChar w:fldCharType="separate"/>
      </w:r>
      <w:r w:rsidR="000265C6">
        <w:rPr>
          <w:noProof/>
        </w:rPr>
        <w:t>[</w:t>
      </w:r>
      <w:hyperlink w:anchor="_ENREF_51" w:tooltip="Wright, 2011 #90" w:history="1">
        <w:r w:rsidR="00D759FC">
          <w:rPr>
            <w:noProof/>
          </w:rPr>
          <w:t>51</w:t>
        </w:r>
      </w:hyperlink>
      <w:r w:rsidR="000265C6">
        <w:rPr>
          <w:noProof/>
        </w:rPr>
        <w:t>]</w:t>
      </w:r>
      <w:r w:rsidR="00C12019" w:rsidRPr="00CD5E46">
        <w:fldChar w:fldCharType="end"/>
      </w:r>
      <w:r w:rsidR="00C12019" w:rsidRPr="00CD5E46">
        <w:t>.</w:t>
      </w:r>
    </w:p>
    <w:p w14:paraId="1897C0E9" w14:textId="689C63F6" w:rsidR="005B6C25" w:rsidRDefault="005B6C25" w:rsidP="007F7906">
      <w:pPr>
        <w:spacing w:line="276" w:lineRule="auto"/>
      </w:pPr>
    </w:p>
    <w:p w14:paraId="52CEA5F2" w14:textId="3ED1C93B" w:rsidR="00AA30A8" w:rsidRDefault="00AA30A8" w:rsidP="007F7906">
      <w:pPr>
        <w:spacing w:line="276" w:lineRule="auto"/>
      </w:pPr>
      <w:r>
        <w:t xml:space="preserve">Higher levels of </w:t>
      </w:r>
      <w:r w:rsidR="001E4406">
        <w:t xml:space="preserve">perceived </w:t>
      </w:r>
      <w:r>
        <w:t xml:space="preserve">stress were predictive of belonging to the distress+depression population rather than the </w:t>
      </w:r>
      <w:r w:rsidR="005750D3">
        <w:t xml:space="preserve">distress only population. </w:t>
      </w:r>
      <w:r w:rsidR="009060C1">
        <w:t>The Perceived Stress Scale</w:t>
      </w:r>
      <w:r w:rsidR="00EB6FFF">
        <w:t xml:space="preserve"> measures general perceptions</w:t>
      </w:r>
      <w:r w:rsidR="00A53ABC">
        <w:t xml:space="preserve">, linking with the </w:t>
      </w:r>
      <w:r w:rsidR="00073595">
        <w:t>conceptualisation that while pain-related distress</w:t>
      </w:r>
      <w:r w:rsidR="00A53ABC">
        <w:t xml:space="preserve"> </w:t>
      </w:r>
      <w:r w:rsidR="00073595">
        <w:t>is specifically linked to the experience of pain, depression</w:t>
      </w:r>
      <w:r w:rsidR="00C21665">
        <w:t xml:space="preserve"> is a complex </w:t>
      </w:r>
      <w:proofErr w:type="spellStart"/>
      <w:r w:rsidR="00C21665">
        <w:t>phenomena</w:t>
      </w:r>
      <w:proofErr w:type="spellEnd"/>
      <w:r w:rsidR="00C21665">
        <w:t xml:space="preserve"> that</w:t>
      </w:r>
      <w:r w:rsidR="00073595">
        <w:t xml:space="preserve"> </w:t>
      </w:r>
      <w:r w:rsidR="00A46712">
        <w:t>may be</w:t>
      </w:r>
      <w:r w:rsidR="00BA63D1">
        <w:t xml:space="preserve"> </w:t>
      </w:r>
      <w:r w:rsidR="00A46712">
        <w:t>influenced by concurrent</w:t>
      </w:r>
      <w:r w:rsidR="00F15687">
        <w:t xml:space="preserve"> </w:t>
      </w:r>
      <w:r w:rsidR="00A46712">
        <w:t>life events</w:t>
      </w:r>
      <w:r w:rsidR="00C21665">
        <w:t xml:space="preserve"> unrelated to pain</w:t>
      </w:r>
      <w:r w:rsidR="00F15687">
        <w:t xml:space="preserve"> </w:t>
      </w:r>
      <w:r w:rsidR="00A731AF">
        <w:fldChar w:fldCharType="begin">
          <w:fldData xml:space="preserve">PEVuZE5vdGU+PENpdGU+PEF1dGhvcj5LZXNzbGVyPC9BdXRob3I+PFllYXI+MjAxMzwvWWVhcj48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</w:fldData>
        </w:fldChar>
      </w:r>
      <w:r w:rsidR="000265C6">
        <w:instrText xml:space="preserve"> ADDIN EN.CITE </w:instrText>
      </w:r>
      <w:r w:rsidR="000265C6">
        <w:fldChar w:fldCharType="begin">
          <w:fldData xml:space="preserve">PEVuZE5vdGU+PENpdGU+PEF1dGhvcj5LZXNzbGVyPC9BdXRob3I+PFllYXI+MjAxMzwvWWVhcj48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</w:fldData>
        </w:fldChar>
      </w:r>
      <w:r w:rsidR="000265C6">
        <w:instrText xml:space="preserve"> ADDIN EN.CITE.DATA </w:instrText>
      </w:r>
      <w:r w:rsidR="000265C6">
        <w:fldChar w:fldCharType="end"/>
      </w:r>
      <w:r w:rsidR="00A731AF">
        <w:fldChar w:fldCharType="separate"/>
      </w:r>
      <w:r w:rsidR="000265C6">
        <w:rPr>
          <w:noProof/>
        </w:rPr>
        <w:t>[</w:t>
      </w:r>
      <w:hyperlink w:anchor="_ENREF_21" w:tooltip="Kessler, 2013 #134" w:history="1">
        <w:r w:rsidR="00D759FC">
          <w:rPr>
            <w:noProof/>
          </w:rPr>
          <w:t>21</w:t>
        </w:r>
      </w:hyperlink>
      <w:r w:rsidR="000265C6">
        <w:rPr>
          <w:noProof/>
        </w:rPr>
        <w:t>,</w:t>
      </w:r>
      <w:hyperlink w:anchor="_ENREF_41" w:tooltip="Tennant, 2002 #128" w:history="1">
        <w:r w:rsidR="00D759FC">
          <w:rPr>
            <w:noProof/>
          </w:rPr>
          <w:t>41</w:t>
        </w:r>
      </w:hyperlink>
      <w:r w:rsidR="000265C6">
        <w:rPr>
          <w:noProof/>
        </w:rPr>
        <w:t>]</w:t>
      </w:r>
      <w:r w:rsidR="00A731AF">
        <w:fldChar w:fldCharType="end"/>
      </w:r>
      <w:r w:rsidR="00C65747">
        <w:t>.</w:t>
      </w:r>
      <w:r w:rsidR="005A4CAE">
        <w:t xml:space="preserve"> </w:t>
      </w:r>
      <w:r w:rsidR="00C15373">
        <w:t xml:space="preserve">Previous research has highlighted the relationship between </w:t>
      </w:r>
      <w:r w:rsidR="00B73E40">
        <w:lastRenderedPageBreak/>
        <w:t>perceived stress and depression</w:t>
      </w:r>
      <w:r w:rsidR="00E62958">
        <w:t xml:space="preserve"> </w:t>
      </w:r>
      <w:r w:rsidR="00E62958">
        <w:fldChar w:fldCharType="begin">
          <w:fldData xml:space="preserve">PEVuZE5vdGU+PENpdGU+PEF1dGhvcj5DcmlzdG9iYWwtTmFydmFlejwvQXV0aG9yPjxZZWFyPjIw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</w:fldData>
        </w:fldChar>
      </w:r>
      <w:r w:rsidR="0085527A">
        <w:instrText xml:space="preserve"> ADDIN EN.CITE </w:instrText>
      </w:r>
      <w:r w:rsidR="0085527A">
        <w:fldChar w:fldCharType="begin">
          <w:fldData xml:space="preserve">PEVuZE5vdGU+PENpdGU+PEF1dGhvcj5DcmlzdG9iYWwtTmFydmFlejwvQXV0aG9yPjxZZWFyPjIw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</w:fldData>
        </w:fldChar>
      </w:r>
      <w:r w:rsidR="0085527A">
        <w:instrText xml:space="preserve"> ADDIN EN.CITE.DATA </w:instrText>
      </w:r>
      <w:r w:rsidR="0085527A">
        <w:fldChar w:fldCharType="end"/>
      </w:r>
      <w:r w:rsidR="00E62958">
        <w:fldChar w:fldCharType="separate"/>
      </w:r>
      <w:r w:rsidR="0085527A">
        <w:rPr>
          <w:noProof/>
        </w:rPr>
        <w:t>[</w:t>
      </w:r>
      <w:hyperlink w:anchor="_ENREF_11" w:tooltip="Cristobal-Narvaez, 2020 #126" w:history="1">
        <w:r w:rsidR="00D759FC">
          <w:rPr>
            <w:noProof/>
          </w:rPr>
          <w:t>11</w:t>
        </w:r>
      </w:hyperlink>
      <w:r w:rsidR="0085527A">
        <w:rPr>
          <w:noProof/>
        </w:rPr>
        <w:t>]</w:t>
      </w:r>
      <w:r w:rsidR="00E62958">
        <w:fldChar w:fldCharType="end"/>
      </w:r>
      <w:r w:rsidR="00B73E40">
        <w:t xml:space="preserve">, </w:t>
      </w:r>
      <w:r w:rsidR="00EA7A63">
        <w:t xml:space="preserve">linking to the theory that the perception of stress is a symptom of depression, such that people with depression </w:t>
      </w:r>
      <w:r w:rsidR="00FC3ED2">
        <w:t>are prone to</w:t>
      </w:r>
      <w:r w:rsidR="00EA7A63">
        <w:t xml:space="preserve"> </w:t>
      </w:r>
      <w:r w:rsidR="00FC3ED2">
        <w:t>negative perceptions of stress</w:t>
      </w:r>
      <w:r w:rsidR="006C36EB">
        <w:t xml:space="preserve"> </w:t>
      </w:r>
      <w:r w:rsidR="00385591">
        <w:fldChar w:fldCharType="begin"/>
      </w:r>
      <w:r w:rsidR="0085527A">
        <w:instrText xml:space="preserve"> ADDIN EN.CITE &lt;EndNote&gt;&lt;Cite&gt;&lt;Author&gt;Lee&lt;/Author&gt;&lt;Year&gt;2012&lt;/Year&gt;&lt;RecNum&gt;100&lt;/RecNum&gt;&lt;DisplayText&gt;[25]&lt;/DisplayText&gt;&lt;record&gt;&lt;rec-number&gt;100&lt;/rec-number&gt;&lt;foreign-keys&gt;&lt;key app="EN" db-id="2pps0tds5a29wvefvp650a2x2wwwp5t005zr" timestamp="1725264004"&gt;100&lt;/key&gt;&lt;/foreign-keys&gt;&lt;ref-type name="Journal Article"&gt;17&lt;/ref-type&gt;&lt;contributors&gt;&lt;authors&gt;&lt;author&gt;Lee, E. H.&lt;/author&gt;&lt;/authors&gt;&lt;/contributors&gt;&lt;titles&gt;&lt;title&gt;Review of the psychometric evidence of the perceived stress scale&lt;/title&gt;&lt;secondary-title&gt;Asian Nurs Res (Korean Soc Nurs Sci)&lt;/secondary-title&gt;&lt;/titles&gt;&lt;periodical&gt;&lt;full-title&gt;Asian Nurs Res (Korean Soc Nurs Sci)&lt;/full-title&gt;&lt;/periodical&gt;&lt;pages&gt;121-7&lt;/pages&gt;&lt;volume&gt;6&lt;/volume&gt;&lt;number&gt;4&lt;/number&gt;&lt;edition&gt;20120918&lt;/edition&gt;&lt;dates&gt;&lt;year&gt;2012&lt;/year&gt;&lt;pub-dates&gt;&lt;date&gt;Dec&lt;/date&gt;&lt;/pub-dates&gt;&lt;/dates&gt;&lt;isbn&gt;2093-7482 (Electronic)&amp;#xD;1976-1317 (Linking)&lt;/isbn&gt;&lt;accession-num&gt;25031113&lt;/accession-num&gt;&lt;urls&gt;&lt;related-urls&gt;&lt;url&gt;https://www.ncbi.nlm.nih.gov/pubmed/25031113&lt;/url&gt;&lt;/related-urls&gt;&lt;/urls&gt;&lt;electronic-resource-num&gt;10.1016/j.anr.2012.08.004&lt;/electronic-resource-num&gt;&lt;remote-database-name&gt;PubMed-not-MEDLINE&lt;/remote-database-name&gt;&lt;remote-database-provider&gt;NLM&lt;/remote-database-provider&gt;&lt;/record&gt;&lt;/Cite&gt;&lt;/EndNote&gt;</w:instrText>
      </w:r>
      <w:r w:rsidR="00385591">
        <w:fldChar w:fldCharType="separate"/>
      </w:r>
      <w:r w:rsidR="0085527A">
        <w:rPr>
          <w:noProof/>
        </w:rPr>
        <w:t>[</w:t>
      </w:r>
      <w:hyperlink w:anchor="_ENREF_25" w:tooltip="Lee, 2012 #100" w:history="1">
        <w:r w:rsidR="00D759FC">
          <w:rPr>
            <w:noProof/>
          </w:rPr>
          <w:t>25</w:t>
        </w:r>
      </w:hyperlink>
      <w:r w:rsidR="0085527A">
        <w:rPr>
          <w:noProof/>
        </w:rPr>
        <w:t>]</w:t>
      </w:r>
      <w:r w:rsidR="00385591">
        <w:fldChar w:fldCharType="end"/>
      </w:r>
      <w:r w:rsidR="001455D2">
        <w:t>.</w:t>
      </w:r>
    </w:p>
    <w:p w14:paraId="28F05826" w14:textId="77777777" w:rsidR="005B6C25" w:rsidRDefault="005B6C25" w:rsidP="007F7906">
      <w:pPr>
        <w:spacing w:line="276" w:lineRule="auto"/>
      </w:pPr>
    </w:p>
    <w:p w14:paraId="7749AABB" w14:textId="74D49EA8" w:rsidR="004F2F58" w:rsidRDefault="00755637" w:rsidP="007F7906">
      <w:pPr>
        <w:spacing w:line="276" w:lineRule="auto"/>
      </w:pPr>
      <w:r>
        <w:t>While the Physical Component Score of the SF-36 was not quite a significant predictor between distress and distress+depression populations, t</w:t>
      </w:r>
      <w:r w:rsidR="00684EFC" w:rsidRPr="00CD5E46">
        <w:t>he frustration of being limited physically was</w:t>
      </w:r>
      <w:r w:rsidR="00C95105">
        <w:t xml:space="preserve"> </w:t>
      </w:r>
      <w:r>
        <w:t>strongly</w:t>
      </w:r>
      <w:r w:rsidR="00684EFC" w:rsidRPr="00CD5E46">
        <w:t xml:space="preserve"> reiterated through</w:t>
      </w:r>
      <w:r w:rsidR="00735277" w:rsidRPr="00CD5E46">
        <w:t>out</w:t>
      </w:r>
      <w:r w:rsidR="00684EFC" w:rsidRPr="00CD5E46">
        <w:t xml:space="preserve"> interviews. </w:t>
      </w:r>
      <w:r w:rsidR="005B6C25">
        <w:t xml:space="preserve">This adds to </w:t>
      </w:r>
      <w:r w:rsidR="00684EFC" w:rsidRPr="00CD5E46">
        <w:t>previous research, people described losing the ability to undertake valued activities that formed a core part of their identity, including household, work, and leisure activities</w:t>
      </w:r>
      <w:r w:rsidR="00855F5E" w:rsidRPr="00CD5E46">
        <w:t xml:space="preserve"> </w:t>
      </w:r>
      <w:r w:rsidR="00855F5E" w:rsidRPr="00CD5E46">
        <w:fldChar w:fldCharType="begin">
          <w:fldData xml:space="preserve">PEVuZE5vdGU+PENpdGU+PEF1dGhvcj5Gcm91ZDwvQXV0aG9yPjxZZWFyPjIwMTQ8L1llYXI+PFJl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</w:fldData>
        </w:fldChar>
      </w:r>
      <w:r w:rsidR="0085527A">
        <w:instrText xml:space="preserve"> ADDIN EN.CITE </w:instrText>
      </w:r>
      <w:r w:rsidR="0085527A">
        <w:fldChar w:fldCharType="begin">
          <w:fldData xml:space="preserve">PEVuZE5vdGU+PENpdGU+PEF1dGhvcj5Gcm91ZDwvQXV0aG9yPjxZZWFyPjIwMTQ8L1llYXI+PFJl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</w:fldData>
        </w:fldChar>
      </w:r>
      <w:r w:rsidR="0085527A">
        <w:instrText xml:space="preserve"> ADDIN EN.CITE.DATA </w:instrText>
      </w:r>
      <w:r w:rsidR="0085527A">
        <w:fldChar w:fldCharType="end"/>
      </w:r>
      <w:r w:rsidR="00855F5E" w:rsidRPr="00CD5E46">
        <w:fldChar w:fldCharType="separate"/>
      </w:r>
      <w:r w:rsidR="0085527A">
        <w:rPr>
          <w:noProof/>
        </w:rPr>
        <w:t>[</w:t>
      </w:r>
      <w:hyperlink w:anchor="_ENREF_15" w:tooltip="Froud, 2014 #94" w:history="1">
        <w:r w:rsidR="00D759FC">
          <w:rPr>
            <w:noProof/>
          </w:rPr>
          <w:t>15</w:t>
        </w:r>
      </w:hyperlink>
      <w:r w:rsidR="0085527A">
        <w:rPr>
          <w:noProof/>
        </w:rPr>
        <w:t>]</w:t>
      </w:r>
      <w:r w:rsidR="00855F5E" w:rsidRPr="00CD5E46">
        <w:fldChar w:fldCharType="end"/>
      </w:r>
      <w:r w:rsidR="00684EFC" w:rsidRPr="00CD5E46">
        <w:t>.</w:t>
      </w:r>
      <w:r w:rsidR="00B73E40">
        <w:t xml:space="preserve"> </w:t>
      </w:r>
      <w:r w:rsidR="00735277" w:rsidRPr="00CD5E46">
        <w:t xml:space="preserve">This a crucial </w:t>
      </w:r>
      <w:r w:rsidR="005B6C25">
        <w:t xml:space="preserve">qualitative </w:t>
      </w:r>
      <w:r w:rsidR="00735277" w:rsidRPr="00CD5E46">
        <w:t xml:space="preserve">differentiation between distress and depression; participants with pain-related distress were still motivated to engage in activities but were frustrated as their pain physically </w:t>
      </w:r>
      <w:r w:rsidR="00B56349" w:rsidRPr="00CD5E46">
        <w:t>restricted</w:t>
      </w:r>
      <w:r w:rsidR="00735277" w:rsidRPr="00CD5E46">
        <w:t xml:space="preserve"> them. In comparison, people with depression tend to withdraw from activities not due to physical constraints, but primarily due to loss of motivation and anhedonia</w:t>
      </w:r>
      <w:r w:rsidR="00855F5E" w:rsidRPr="00CD5E46">
        <w:t xml:space="preserve"> </w:t>
      </w:r>
      <w:r w:rsidR="00855F5E" w:rsidRPr="00CD5E46">
        <w:fldChar w:fldCharType="begin"/>
      </w:r>
      <w:r w:rsidR="0085527A">
        <w:instrText xml:space="preserve"> ADDIN EN.CITE &lt;EndNote&gt;&lt;Cite&gt;&lt;Author&gt;Clark&lt;/Author&gt;&lt;Year&gt;1999&lt;/Year&gt;&lt;RecNum&gt;98&lt;/RecNum&gt;&lt;DisplayText&gt;[8]&lt;/DisplayText&gt;&lt;record&gt;&lt;rec-number&gt;98&lt;/rec-number&gt;&lt;foreign-keys&gt;&lt;key app="EN" db-id="2pps0tds5a29wvefvp650a2x2wwwp5t005zr" timestamp="1725261407"&gt;98&lt;/key&gt;&lt;/foreign-keys&gt;&lt;ref-type name="Book"&gt;6&lt;/ref-type&gt;&lt;contributors&gt;&lt;authors&gt;&lt;author&gt;Clark, David A.&lt;/author&gt;&lt;author&gt;Beck, Aaron T.&lt;/author&gt;&lt;author&gt;Alford, Brad A.&lt;/author&gt;&lt;/authors&gt;&lt;/contributors&gt;&lt;titles&gt;&lt;title&gt;Scientific foundations of cognitive theory and therapy of depression&lt;/title&gt;&lt;/titles&gt;&lt;pages&gt;ix, 494 p.&lt;/pages&gt;&lt;keywords&gt;&lt;keyword&gt;Depression, Mental.&lt;/keyword&gt;&lt;keyword&gt;Cognitive therapy.&lt;/keyword&gt;&lt;keyword&gt;Affective disorders.&lt;/keyword&gt;&lt;/keywords&gt;&lt;dates&gt;&lt;year&gt;1999&lt;/year&gt;&lt;/dates&gt;&lt;pub-location&gt;New York&lt;/pub-location&gt;&lt;publisher&gt;John Wiley&lt;/publisher&gt;&lt;isbn&gt;0471189707 (cloth alk. paper)&lt;/isbn&gt;&lt;accession-num&gt;1672535&lt;/accession-num&gt;&lt;call-num&gt;RC537 .C53 1999&lt;/call-num&gt;&lt;urls&gt;&lt;related-urls&gt;&lt;url&gt;Contributor biographical information http://www.loc.gov/catdir/bios/wiley042/98044674.html&lt;/url&gt;&lt;url&gt;Publisher description http://www.loc.gov/catdir/description/wiley033/98044674.html&lt;/url&gt;&lt;url&gt;Table of Contents http://www.loc.gov/catdir/toc/onix04/98044674.html&lt;/url&gt;&lt;/related-urls&gt;&lt;/urls&gt;&lt;/record&gt;&lt;/Cite&gt;&lt;/EndNote&gt;</w:instrText>
      </w:r>
      <w:r w:rsidR="00855F5E" w:rsidRPr="00CD5E46">
        <w:fldChar w:fldCharType="separate"/>
      </w:r>
      <w:r w:rsidR="0085527A">
        <w:rPr>
          <w:noProof/>
        </w:rPr>
        <w:t>[</w:t>
      </w:r>
      <w:hyperlink w:anchor="_ENREF_8" w:tooltip="Clark, 1999 #98" w:history="1">
        <w:r w:rsidR="00D759FC">
          <w:rPr>
            <w:noProof/>
          </w:rPr>
          <w:t>8</w:t>
        </w:r>
      </w:hyperlink>
      <w:r w:rsidR="0085527A">
        <w:rPr>
          <w:noProof/>
        </w:rPr>
        <w:t>]</w:t>
      </w:r>
      <w:r w:rsidR="00855F5E" w:rsidRPr="00CD5E46">
        <w:fldChar w:fldCharType="end"/>
      </w:r>
      <w:r w:rsidR="00735277" w:rsidRPr="00CD5E46">
        <w:t>. Indeed,</w:t>
      </w:r>
      <w:r w:rsidR="00684EFC" w:rsidRPr="00CD5E46">
        <w:t xml:space="preserve"> </w:t>
      </w:r>
      <w:r w:rsidR="00735277" w:rsidRPr="00CD5E46">
        <w:t>p</w:t>
      </w:r>
      <w:r w:rsidR="00684EFC" w:rsidRPr="00CD5E46">
        <w:t>ain-related distress has been hypothesized to be part of a cyclical relationship with physical function, characterised by the suffering associated with disability</w:t>
      </w:r>
      <w:r w:rsidR="00D55A49" w:rsidRPr="00CD5E46">
        <w:t xml:space="preserve"> </w:t>
      </w:r>
      <w:r w:rsidR="00D55A49" w:rsidRPr="00CD5E46">
        <w:fldChar w:fldCharType="begin">
          <w:fldData xml:space="preserve">PEVuZE5vdGU+PENpdGU+PEF1dGhvcj5QaW5jdXM8L0F1dGhvcj48WWVhcj4yMDAxPC9ZZWFyPjxS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</w:fldData>
        </w:fldChar>
      </w:r>
      <w:r w:rsidR="000265C6">
        <w:instrText xml:space="preserve"> ADDIN EN.CITE </w:instrText>
      </w:r>
      <w:r w:rsidR="000265C6">
        <w:fldChar w:fldCharType="begin">
          <w:fldData xml:space="preserve">PEVuZE5vdGU+PENpdGU+PEF1dGhvcj5QaW5jdXM8L0F1dGhvcj48WWVhcj4yMDAxPC9ZZWFyPjxS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</w:fldData>
        </w:fldChar>
      </w:r>
      <w:r w:rsidR="000265C6">
        <w:instrText xml:space="preserve"> ADDIN EN.CITE.DATA </w:instrText>
      </w:r>
      <w:r w:rsidR="000265C6">
        <w:fldChar w:fldCharType="end"/>
      </w:r>
      <w:r w:rsidR="00D55A49" w:rsidRPr="00CD5E46">
        <w:fldChar w:fldCharType="separate"/>
      </w:r>
      <w:r w:rsidR="000265C6">
        <w:rPr>
          <w:noProof/>
        </w:rPr>
        <w:t>[</w:t>
      </w:r>
      <w:hyperlink w:anchor="_ENREF_30" w:tooltip="Pincus, 2001 #105" w:history="1">
        <w:r w:rsidR="00D759FC">
          <w:rPr>
            <w:noProof/>
          </w:rPr>
          <w:t>30</w:t>
        </w:r>
      </w:hyperlink>
      <w:r w:rsidR="000265C6">
        <w:rPr>
          <w:noProof/>
        </w:rPr>
        <w:t>,</w:t>
      </w:r>
      <w:hyperlink w:anchor="_ENREF_37" w:tooltip="Rusu, 2012 #17" w:history="1">
        <w:r w:rsidR="00D759FC">
          <w:rPr>
            <w:noProof/>
          </w:rPr>
          <w:t>37</w:t>
        </w:r>
      </w:hyperlink>
      <w:r w:rsidR="000265C6">
        <w:rPr>
          <w:noProof/>
        </w:rPr>
        <w:t>]</w:t>
      </w:r>
      <w:r w:rsidR="00D55A49" w:rsidRPr="00CD5E46">
        <w:fldChar w:fldCharType="end"/>
      </w:r>
      <w:r w:rsidR="00684EFC" w:rsidRPr="00CD5E46">
        <w:t>.</w:t>
      </w:r>
      <w:r w:rsidR="005B6C25">
        <w:t xml:space="preserve"> It may be more appropriate for physical function to be explored through clinical conversations rather than a questionnaire.</w:t>
      </w:r>
    </w:p>
    <w:p w14:paraId="2D19C449" w14:textId="77777777" w:rsidR="00964DF5" w:rsidRDefault="00964DF5" w:rsidP="007F7906">
      <w:pPr>
        <w:spacing w:line="276" w:lineRule="auto"/>
      </w:pPr>
    </w:p>
    <w:p w14:paraId="678106D6" w14:textId="448925C3" w:rsidR="00964DF5" w:rsidRDefault="00964DF5" w:rsidP="007F7906">
      <w:pPr>
        <w:spacing w:line="276" w:lineRule="auto"/>
      </w:pPr>
      <w:r>
        <w:t>While pain acceptance and coping were highlighted by the qualitative analysis as important constructs in relation to distress, th</w:t>
      </w:r>
      <w:r w:rsidR="0081072D">
        <w:t>e</w:t>
      </w:r>
      <w:r>
        <w:t>s</w:t>
      </w:r>
      <w:r w:rsidR="0081072D">
        <w:t>e</w:t>
      </w:r>
      <w:r>
        <w:t xml:space="preserve"> </w:t>
      </w:r>
      <w:r w:rsidR="005C1489">
        <w:t xml:space="preserve">was not corroborated through the quantitative analysis. </w:t>
      </w:r>
      <w:r w:rsidR="00C0534B">
        <w:t>The choice of short t</w:t>
      </w:r>
      <w:r w:rsidR="000B19D7">
        <w:t xml:space="preserve">ools to measure these factors (CPAQ-2 and a standalone 0 – 10 NRS for coping) may </w:t>
      </w:r>
      <w:r w:rsidR="00735F0A">
        <w:t xml:space="preserve">not have </w:t>
      </w:r>
      <w:r w:rsidR="0087643D">
        <w:t xml:space="preserve">had </w:t>
      </w:r>
      <w:r w:rsidR="00735F0A">
        <w:t xml:space="preserve">the depth to fully capture the complexity </w:t>
      </w:r>
      <w:r w:rsidR="0025264C">
        <w:t>or understanding of</w:t>
      </w:r>
      <w:r w:rsidR="00735F0A">
        <w:t xml:space="preserve"> these factors</w:t>
      </w:r>
      <w:r w:rsidR="0025264C">
        <w:t xml:space="preserve"> identified in the qualitative </w:t>
      </w:r>
      <w:r w:rsidR="0087643D">
        <w:t xml:space="preserve">literature, or it may be that these constructs are </w:t>
      </w:r>
      <w:r w:rsidR="0054763B">
        <w:t xml:space="preserve">more appropriately elicited through conversations that measures. </w:t>
      </w:r>
    </w:p>
    <w:p w14:paraId="6D1646CE" w14:textId="2705A5E7" w:rsidR="003B5B37" w:rsidRDefault="003B5B37" w:rsidP="007F7906">
      <w:pPr>
        <w:spacing w:line="276" w:lineRule="auto"/>
      </w:pPr>
    </w:p>
    <w:p w14:paraId="4B2A7F80" w14:textId="40164108" w:rsidR="003B5B37" w:rsidRDefault="003B5B37" w:rsidP="003B5B37">
      <w:pPr>
        <w:spacing w:line="276" w:lineRule="auto"/>
      </w:pPr>
      <w:r w:rsidRPr="00CD5E46">
        <w:t xml:space="preserve">Our findings also suggested that the PHQ-9 lacks sensitivity to differentiate between distress and depression and over-classifies distressed people as depressed. The almost perfect concordance between the 4DSQ and the PHQ-9 on people who fall into the ‘distressed and depressed’ category on the 4DSQ indicates that the PHQ-9 is measuring a combination of distress and depression, without the specificity to separate the concepts. Previous research has highlighted concerns about the appropriateness of using the PHQ-9 in persistent pain populations </w:t>
      </w:r>
      <w:r w:rsidRPr="00CD5E46">
        <w:fldChar w:fldCharType="begin"/>
      </w:r>
      <w:r w:rsidR="0085527A">
        <w:instrText xml:space="preserve"> ADDIN EN.CITE &lt;EndNote&gt;&lt;Cite&gt;&lt;Author&gt;Aagaard&lt;/Author&gt;&lt;Year&gt;2023&lt;/Year&gt;&lt;RecNum&gt;73&lt;/RecNum&gt;&lt;DisplayText&gt;[1]&lt;/DisplayText&gt;&lt;record&gt;&lt;rec-number&gt;73&lt;/rec-number&gt;&lt;foreign-keys&gt;&lt;key app="EN" db-id="2pps0tds5a29wvefvp650a2x2wwwp5t005zr" timestamp="1725025187"&gt;73&lt;/key&gt;&lt;/foreign-keys&gt;&lt;ref-type name="Journal Article"&gt;17&lt;/ref-type&gt;&lt;contributors&gt;&lt;authors&gt;&lt;author&gt;Aagaard, A.&lt;/author&gt;&lt;author&gt;Ravn, S. L.&lt;/author&gt;&lt;author&gt;Andersen, T. E.&lt;/author&gt;&lt;author&gt;Vaegter, H. B.&lt;/author&gt;&lt;/authors&gt;&lt;/contributors&gt;&lt;auth-address&gt;Departments of Psychology.&amp;#xD;Specialized Hospital for Polio and Accident Victims, Roedovre, Denmark.&amp;#xD;Clinical Research, Faculty of Health Sciences, University of Southern Denmark.&amp;#xD;Pain Research Group, Pain Center, University Hospital Odense.&lt;/auth-address&gt;&lt;titles&gt;&lt;title&gt;Interpretation of the Patient Health Questionnaire 9 in High-Impact Chronic Pain: Do We Measure Depressive Symptoms the Way We Think?&lt;/title&gt;&lt;secondary-title&gt;Clin J Pain&lt;/secondary-title&gt;&lt;/titles&gt;&lt;periodical&gt;&lt;full-title&gt;Clin J Pain&lt;/full-title&gt;&lt;/periodical&gt;&lt;pages&gt;501-515&lt;/pages&gt;&lt;volume&gt;39&lt;/volume&gt;&lt;number&gt;10&lt;/number&gt;&lt;edition&gt;20231001&lt;/edition&gt;&lt;keywords&gt;&lt;keyword&gt;Humans&lt;/keyword&gt;&lt;keyword&gt;*Chronic Pain/diagnosis&lt;/keyword&gt;&lt;keyword&gt;Patient Health Questionnaire&lt;/keyword&gt;&lt;keyword&gt;Depression/psychology&lt;/keyword&gt;&lt;keyword&gt;Surveys and Questionnaires&lt;/keyword&gt;&lt;keyword&gt;Reproducibility of Results&lt;/keyword&gt;&lt;/keywords&gt;&lt;dates&gt;&lt;year&gt;2023&lt;/year&gt;&lt;pub-dates&gt;&lt;date&gt;Oct 1&lt;/date&gt;&lt;/pub-dates&gt;&lt;/dates&gt;&lt;isbn&gt;1536-5409 (Electronic)&amp;#xD;0749-8047 (Linking)&lt;/isbn&gt;&lt;accession-num&gt;37440339&lt;/accession-num&gt;&lt;urls&gt;&lt;related-urls&gt;&lt;url&gt;https://www.ncbi.nlm.nih.gov/pubmed/37440339&lt;/url&gt;&lt;/related-urls&gt;&lt;/urls&gt;&lt;custom1&gt;The authors declare no conflicts of interest.&lt;/custom1&gt;&lt;electronic-resource-num&gt;10.1097/AJP.0000000000001142&lt;/electronic-resource-num&gt;&lt;remote-database-name&gt;Medline&lt;/remote-database-name&gt;&lt;remote-database-provider&gt;NLM&lt;/remote-database-provider&gt;&lt;/record&gt;&lt;/Cite&gt;&lt;/EndNote&gt;</w:instrText>
      </w:r>
      <w:r w:rsidRPr="00CD5E46">
        <w:fldChar w:fldCharType="separate"/>
      </w:r>
      <w:r w:rsidR="0085527A">
        <w:rPr>
          <w:noProof/>
        </w:rPr>
        <w:t>[</w:t>
      </w:r>
      <w:hyperlink w:anchor="_ENREF_1" w:tooltip="Aagaard, 2023 #73" w:history="1">
        <w:r w:rsidR="00D759FC">
          <w:rPr>
            <w:noProof/>
          </w:rPr>
          <w:t>1</w:t>
        </w:r>
      </w:hyperlink>
      <w:r w:rsidR="0085527A">
        <w:rPr>
          <w:noProof/>
        </w:rPr>
        <w:t>]</w:t>
      </w:r>
      <w:r w:rsidRPr="00CD5E46">
        <w:fldChar w:fldCharType="end"/>
      </w:r>
      <w:r w:rsidRPr="00CD5E46">
        <w:t xml:space="preserve">. Cognitive interviews with people with persistent MSK pain revealed that only three items of the PHQ-9 are congruent with the intention to measure clinical depression; for the other items over 50% of positive responses were attributed to pain-related or completely unrelated issues </w:t>
      </w:r>
      <w:r w:rsidRPr="00CD5E46">
        <w:fldChar w:fldCharType="begin"/>
      </w:r>
      <w:r w:rsidR="0085527A">
        <w:instrText xml:space="preserve"> ADDIN EN.CITE &lt;EndNote&gt;&lt;Cite&gt;&lt;Author&gt;Aagaard&lt;/Author&gt;&lt;Year&gt;2023&lt;/Year&gt;&lt;RecNum&gt;73&lt;/RecNum&gt;&lt;DisplayText&gt;[1]&lt;/DisplayText&gt;&lt;record&gt;&lt;rec-number&gt;73&lt;/rec-number&gt;&lt;foreign-keys&gt;&lt;key app="EN" db-id="2pps0tds5a29wvefvp650a2x2wwwp5t005zr" timestamp="1725025187"&gt;73&lt;/key&gt;&lt;/foreign-keys&gt;&lt;ref-type name="Journal Article"&gt;17&lt;/ref-type&gt;&lt;contributors&gt;&lt;authors&gt;&lt;author&gt;Aagaard, A.&lt;/author&gt;&lt;author&gt;Ravn, S. L.&lt;/author&gt;&lt;author&gt;Andersen, T. E.&lt;/author&gt;&lt;author&gt;Vaegter, H. B.&lt;/author&gt;&lt;/authors&gt;&lt;/contributors&gt;&lt;auth-address&gt;Departments of Psychology.&amp;#xD;Specialized Hospital for Polio and Accident Victims, Roedovre, Denmark.&amp;#xD;Clinical Research, Faculty of Health Sciences, University of Southern Denmark.&amp;#xD;Pain Research Group, Pain Center, University Hospital Odense.&lt;/auth-address&gt;&lt;titles&gt;&lt;title&gt;Interpretation of the Patient Health Questionnaire 9 in High-Impact Chronic Pain: Do We Measure Depressive Symptoms the Way We Think?&lt;/title&gt;&lt;secondary-title&gt;Clin J Pain&lt;/secondary-title&gt;&lt;/titles&gt;&lt;periodical&gt;&lt;full-title&gt;Clin J Pain&lt;/full-title&gt;&lt;/periodical&gt;&lt;pages&gt;501-515&lt;/pages&gt;&lt;volume&gt;39&lt;/volume&gt;&lt;number&gt;10&lt;/number&gt;&lt;edition&gt;20231001&lt;/edition&gt;&lt;keywords&gt;&lt;keyword&gt;Humans&lt;/keyword&gt;&lt;keyword&gt;*Chronic Pain/diagnosis&lt;/keyword&gt;&lt;keyword&gt;Patient Health Questionnaire&lt;/keyword&gt;&lt;keyword&gt;Depression/psychology&lt;/keyword&gt;&lt;keyword&gt;Surveys and Questionnaires&lt;/keyword&gt;&lt;keyword&gt;Reproducibility of Results&lt;/keyword&gt;&lt;/keywords&gt;&lt;dates&gt;&lt;year&gt;2023&lt;/year&gt;&lt;pub-dates&gt;&lt;date&gt;Oct 1&lt;/date&gt;&lt;/pub-dates&gt;&lt;/dates&gt;&lt;isbn&gt;1536-5409 (Electronic)&amp;#xD;0749-8047 (Linking)&lt;/isbn&gt;&lt;accession-num&gt;37440339&lt;/accession-num&gt;&lt;urls&gt;&lt;related-urls&gt;&lt;url&gt;https://www.ncbi.nlm.nih.gov/pubmed/37440339&lt;/url&gt;&lt;/related-urls&gt;&lt;/urls&gt;&lt;custom1&gt;The authors declare no conflicts of interest.&lt;/custom1&gt;&lt;electronic-resource-num&gt;10.1097/AJP.0000000000001142&lt;/electronic-resource-num&gt;&lt;remote-database-name&gt;Medline&lt;/remote-database-name&gt;&lt;remote-database-provider&gt;NLM&lt;/remote-database-provider&gt;&lt;/record&gt;&lt;/Cite&gt;&lt;/EndNote&gt;</w:instrText>
      </w:r>
      <w:r w:rsidRPr="00CD5E46">
        <w:fldChar w:fldCharType="separate"/>
      </w:r>
      <w:r w:rsidR="0085527A">
        <w:rPr>
          <w:noProof/>
        </w:rPr>
        <w:t>[</w:t>
      </w:r>
      <w:hyperlink w:anchor="_ENREF_1" w:tooltip="Aagaard, 2023 #73" w:history="1">
        <w:r w:rsidR="00D759FC">
          <w:rPr>
            <w:noProof/>
          </w:rPr>
          <w:t>1</w:t>
        </w:r>
      </w:hyperlink>
      <w:r w:rsidR="0085527A">
        <w:rPr>
          <w:noProof/>
        </w:rPr>
        <w:t>]</w:t>
      </w:r>
      <w:r w:rsidRPr="00CD5E46">
        <w:fldChar w:fldCharType="end"/>
      </w:r>
      <w:r w:rsidRPr="00CD5E46">
        <w:t xml:space="preserve">. The Hospital Anxiety and Depression Scale (HADS) has been posited to be a better screening of pain-related distress than tools focusing on the DSM criteria, due to being closely related to pain-related disability </w:t>
      </w:r>
      <w:r w:rsidRPr="00CD5E46">
        <w:fldChar w:fldCharType="begin"/>
      </w:r>
      <w:r w:rsidR="000265C6">
        <w:instrText xml:space="preserve"> ADDIN EN.CITE &lt;EndNote&gt;&lt;Cite&gt;&lt;Author&gt;Rusu&lt;/Author&gt;&lt;Year&gt;2016&lt;/Year&gt;&lt;RecNum&gt;18&lt;/RecNum&gt;&lt;DisplayText&gt;[38]&lt;/DisplayText&gt;&lt;record&gt;&lt;rec-number&gt;18&lt;/rec-number&gt;&lt;foreign-keys&gt;&lt;key app="EN" db-id="2pps0tds5a29wvefvp650a2x2wwwp5t005zr" timestamp="1715159439"&gt;18&lt;/key&gt;&lt;/foreign-keys&gt;&lt;ref-type name="Journal Article"&gt;17&lt;/ref-type&gt;&lt;contributors&gt;&lt;authors&gt;&lt;author&gt;Rusu, A. C., Santos, R., Pincus, T.,&lt;/author&gt;&lt;/authors&gt;&lt;/contributors&gt;&lt;titles&gt;&lt;title&gt;Pain-related distress and clinical depression in chronic pain: A comparison between two measures&lt;/title&gt;&lt;secondary-title&gt;Scandinavian Journal of Pain&lt;/secondary-title&gt;&lt;/titles&gt;&lt;periodical&gt;&lt;full-title&gt;Scandinavian Journal of Pain&lt;/full-title&gt;&lt;/periodical&gt;&lt;pages&gt;62-67&lt;/pages&gt;&lt;volume&gt;12&lt;/volume&gt;&lt;number&gt;1&lt;/number&gt;&lt;dates&gt;&lt;year&gt;2016&lt;/year&gt;&lt;/dates&gt;&lt;urls&gt;&lt;/urls&gt;&lt;/record&gt;&lt;/Cite&gt;&lt;/EndNote&gt;</w:instrText>
      </w:r>
      <w:r w:rsidRPr="00CD5E46">
        <w:fldChar w:fldCharType="separate"/>
      </w:r>
      <w:r w:rsidR="000265C6">
        <w:rPr>
          <w:noProof/>
        </w:rPr>
        <w:t>[</w:t>
      </w:r>
      <w:hyperlink w:anchor="_ENREF_38" w:tooltip="Rusu, 2016 #18" w:history="1">
        <w:r w:rsidR="00D759FC">
          <w:rPr>
            <w:noProof/>
          </w:rPr>
          <w:t>38</w:t>
        </w:r>
      </w:hyperlink>
      <w:r w:rsidR="000265C6">
        <w:rPr>
          <w:noProof/>
        </w:rPr>
        <w:t>]</w:t>
      </w:r>
      <w:r w:rsidRPr="00CD5E46">
        <w:fldChar w:fldCharType="end"/>
      </w:r>
      <w:r w:rsidRPr="00CD5E46">
        <w:t xml:space="preserve">, yet the removal of the severe psychopathological symptoms (such as suicidal ideation) lessens its usefulness in primary care, where it is important to identify potential risk. These issues may be attenuated in the 4DSQ due to its four separate subscales, including a physical symptom subscale. </w:t>
      </w:r>
    </w:p>
    <w:p w14:paraId="56E2594E" w14:textId="77777777" w:rsidR="00CF5596" w:rsidRDefault="00CF5596" w:rsidP="003B5B37">
      <w:pPr>
        <w:spacing w:line="276" w:lineRule="auto"/>
      </w:pPr>
    </w:p>
    <w:p w14:paraId="531C4852" w14:textId="081E1820" w:rsidR="00CF5596" w:rsidRPr="00CF5596" w:rsidRDefault="00CF5596" w:rsidP="00CF5596">
      <w:pPr>
        <w:pStyle w:val="Heading2"/>
        <w:rPr>
          <w:b w:val="0"/>
          <w:bCs w:val="0"/>
          <w:i/>
          <w:iCs/>
          <w:sz w:val="24"/>
          <w:szCs w:val="24"/>
        </w:rPr>
      </w:pPr>
      <w:r w:rsidRPr="00CF5596">
        <w:rPr>
          <w:b w:val="0"/>
          <w:bCs w:val="0"/>
          <w:i/>
          <w:iCs/>
          <w:sz w:val="24"/>
          <w:szCs w:val="24"/>
        </w:rPr>
        <w:t>Clinical implications</w:t>
      </w:r>
    </w:p>
    <w:p w14:paraId="6E09940C" w14:textId="77777777" w:rsidR="00684EFC" w:rsidRPr="00CD5E46" w:rsidRDefault="00684EFC" w:rsidP="007F7906">
      <w:pPr>
        <w:spacing w:line="276" w:lineRule="auto"/>
      </w:pPr>
    </w:p>
    <w:p w14:paraId="00818780" w14:textId="1121BA79" w:rsidR="00684EFC" w:rsidRDefault="00684EFC" w:rsidP="007F7906">
      <w:pPr>
        <w:spacing w:line="276" w:lineRule="auto"/>
      </w:pPr>
      <w:r w:rsidRPr="00CD5E46">
        <w:t xml:space="preserve">The distinction between pain-related distress and depression has several implications for clinical practice. First, although the PHQ-9 is the service standard for mental health assessment in the NHS </w:t>
      </w:r>
      <w:r w:rsidR="0064695E" w:rsidRPr="00CD5E46">
        <w:fldChar w:fldCharType="begin"/>
      </w:r>
      <w:r w:rsidR="000265C6">
        <w:instrText xml:space="preserve"> ADDIN EN.CITE &lt;EndNote&gt;&lt;Cite&gt;&lt;Author&gt;NHSEngland&lt;/Author&gt;&lt;RecNum&gt;107&lt;/RecNum&gt;&lt;DisplayText&gt;[29]&lt;/DisplayText&gt;&lt;record&gt;&lt;rec-number&gt;107&lt;/rec-number&gt;&lt;foreign-keys&gt;&lt;key app="EN" db-id="2pps0tds5a29wvefvp650a2x2wwwp5t005zr" timestamp="1725268822"&gt;107&lt;/key&gt;&lt;/foreign-keys&gt;&lt;ref-type name="Web Page"&gt;12&lt;/ref-type&gt;&lt;contributors&gt;&lt;authors&gt;&lt;author&gt;NHSEngland&lt;/author&gt;&lt;/authors&gt;&lt;/contributors&gt;&lt;titles&gt;&lt;title&gt;NHS Service Standards&lt;/title&gt;&lt;/titles&gt;&lt;volume&gt;2024&lt;/volume&gt;&lt;number&gt;24 May&lt;/number&gt;&lt;dates&gt;&lt;/dates&gt;&lt;urls&gt;&lt;related-urls&gt;&lt;url&gt;https://www.england.nhs.uk/mental-health/adults/nhs-talking-therapies/service-standards&lt;/url&gt;&lt;/related-urls&gt;&lt;/urls&gt;&lt;/record&gt;&lt;/Cite&gt;&lt;/EndNote&gt;</w:instrText>
      </w:r>
      <w:r w:rsidR="0064695E" w:rsidRPr="00CD5E46">
        <w:fldChar w:fldCharType="separate"/>
      </w:r>
      <w:r w:rsidR="000265C6">
        <w:rPr>
          <w:noProof/>
        </w:rPr>
        <w:t>[</w:t>
      </w:r>
      <w:hyperlink w:anchor="_ENREF_29" w:tooltip="NHSEngland,  #107" w:history="1">
        <w:r w:rsidR="00D759FC">
          <w:rPr>
            <w:noProof/>
          </w:rPr>
          <w:t>29</w:t>
        </w:r>
      </w:hyperlink>
      <w:r w:rsidR="000265C6">
        <w:rPr>
          <w:noProof/>
        </w:rPr>
        <w:t>]</w:t>
      </w:r>
      <w:r w:rsidR="0064695E" w:rsidRPr="00CD5E46">
        <w:fldChar w:fldCharType="end"/>
      </w:r>
      <w:r w:rsidRPr="00CD5E46">
        <w:t xml:space="preserve">, it overclassifies distress as depression </w:t>
      </w:r>
      <w:r w:rsidR="00CF5596">
        <w:t xml:space="preserve">in people with pain </w:t>
      </w:r>
      <w:r w:rsidRPr="00CD5E46">
        <w:t xml:space="preserve">and may subsequently lead patients to unnecessary and potentially </w:t>
      </w:r>
      <w:r w:rsidR="00B56349" w:rsidRPr="00CD5E46">
        <w:t>suboptimal pathways</w:t>
      </w:r>
      <w:r w:rsidRPr="00CD5E46">
        <w:t>. The results from this study suggest that the 4DSQ may be a more appropriate tool; it is able to indicate when a person is likely to be distressed, and despite its length</w:t>
      </w:r>
      <w:r w:rsidR="003207A0" w:rsidRPr="00CD5E46">
        <w:t xml:space="preserve"> </w:t>
      </w:r>
      <w:r w:rsidR="007905F9">
        <w:t>is evidenced to be acceptable to patients</w:t>
      </w:r>
      <w:r w:rsidR="00A570D0" w:rsidRPr="00CD5E46">
        <w:t xml:space="preserve"> </w:t>
      </w:r>
      <w:r w:rsidR="00A570D0" w:rsidRPr="00CD5E46">
        <w:fldChar w:fldCharType="begin">
          <w:fldData xml:space="preserve">PEVuZE5vdGU+PENpdGU+PEF1dGhvcj5CcnVubmVyPC9BdXRob3I+PFllYXI+MjAyMTwvWWVhcj48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</w:fldData>
        </w:fldChar>
      </w:r>
      <w:r w:rsidR="0085527A">
        <w:instrText xml:space="preserve"> ADDIN EN.CITE </w:instrText>
      </w:r>
      <w:r w:rsidR="0085527A">
        <w:fldChar w:fldCharType="begin">
          <w:fldData xml:space="preserve">PEVuZE5vdGU+PENpdGU+PEF1dGhvcj5CcnVubmVyPC9BdXRob3I+PFllYXI+MjAyMTwvWWVhcj48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</w:fldData>
        </w:fldChar>
      </w:r>
      <w:r w:rsidR="0085527A">
        <w:instrText xml:space="preserve"> ADDIN EN.CITE.DATA </w:instrText>
      </w:r>
      <w:r w:rsidR="0085527A">
        <w:fldChar w:fldCharType="end"/>
      </w:r>
      <w:r w:rsidR="00A570D0" w:rsidRPr="00CD5E46">
        <w:fldChar w:fldCharType="separate"/>
      </w:r>
      <w:r w:rsidR="0085527A">
        <w:rPr>
          <w:noProof/>
        </w:rPr>
        <w:t>[</w:t>
      </w:r>
      <w:hyperlink w:anchor="_ENREF_6" w:tooltip="Brunner, 2021 #74" w:history="1">
        <w:r w:rsidR="00D759FC">
          <w:rPr>
            <w:noProof/>
          </w:rPr>
          <w:t>6</w:t>
        </w:r>
      </w:hyperlink>
      <w:r w:rsidR="0085527A">
        <w:rPr>
          <w:noProof/>
        </w:rPr>
        <w:t>,</w:t>
      </w:r>
      <w:hyperlink w:anchor="_ENREF_16" w:tooltip="Geraghty, 2024 #95" w:history="1">
        <w:r w:rsidR="00D759FC">
          <w:rPr>
            <w:noProof/>
          </w:rPr>
          <w:t>16</w:t>
        </w:r>
      </w:hyperlink>
      <w:r w:rsidR="0085527A">
        <w:rPr>
          <w:noProof/>
        </w:rPr>
        <w:t>,</w:t>
      </w:r>
      <w:hyperlink w:anchor="_ENREF_23" w:tooltip="Koorevaar, 2016 #75" w:history="1">
        <w:r w:rsidR="00D759FC">
          <w:rPr>
            <w:noProof/>
          </w:rPr>
          <w:t>23</w:t>
        </w:r>
      </w:hyperlink>
      <w:r w:rsidR="0085527A">
        <w:rPr>
          <w:noProof/>
        </w:rPr>
        <w:t>]</w:t>
      </w:r>
      <w:r w:rsidR="00A570D0" w:rsidRPr="00CD5E46">
        <w:fldChar w:fldCharType="end"/>
      </w:r>
      <w:r w:rsidRPr="00CD5E46">
        <w:t xml:space="preserve">. </w:t>
      </w:r>
      <w:r w:rsidR="00CF5596">
        <w:t>Additionally</w:t>
      </w:r>
      <w:r w:rsidRPr="00CD5E46">
        <w:t xml:space="preserve">, the inclusion </w:t>
      </w:r>
      <w:r w:rsidRPr="00CD5E46">
        <w:lastRenderedPageBreak/>
        <w:t xml:space="preserve">of a </w:t>
      </w:r>
      <w:r w:rsidR="007174BD">
        <w:t xml:space="preserve">physical symptom </w:t>
      </w:r>
      <w:r w:rsidRPr="00CD5E46">
        <w:t>subscale</w:t>
      </w:r>
      <w:r w:rsidR="003207A0" w:rsidRPr="00CD5E46">
        <w:t xml:space="preserve"> may</w:t>
      </w:r>
      <w:r w:rsidRPr="00CD5E46">
        <w:t xml:space="preserve"> address the issue of criterion contamination with pain symptoms, as raised previously</w:t>
      </w:r>
      <w:r w:rsidR="00A570D0" w:rsidRPr="00CD5E46">
        <w:t xml:space="preserve"> </w:t>
      </w:r>
      <w:r w:rsidR="00A570D0" w:rsidRPr="00CD5E46">
        <w:fldChar w:fldCharType="begin"/>
      </w:r>
      <w:r w:rsidR="0085527A">
        <w:instrText xml:space="preserve"> ADDIN EN.CITE &lt;EndNote&gt;&lt;Cite&gt;&lt;Author&gt;Aagaard&lt;/Author&gt;&lt;Year&gt;2023&lt;/Year&gt;&lt;RecNum&gt;73&lt;/RecNum&gt;&lt;DisplayText&gt;[1]&lt;/DisplayText&gt;&lt;record&gt;&lt;rec-number&gt;73&lt;/rec-number&gt;&lt;foreign-keys&gt;&lt;key app="EN" db-id="2pps0tds5a29wvefvp650a2x2wwwp5t005zr" timestamp="1725025187"&gt;73&lt;/key&gt;&lt;/foreign-keys&gt;&lt;ref-type name="Journal Article"&gt;17&lt;/ref-type&gt;&lt;contributors&gt;&lt;authors&gt;&lt;author&gt;Aagaard, A.&lt;/author&gt;&lt;author&gt;Ravn, S. L.&lt;/author&gt;&lt;author&gt;Andersen, T. E.&lt;/author&gt;&lt;author&gt;Vaegter, H. B.&lt;/author&gt;&lt;/authors&gt;&lt;/contributors&gt;&lt;auth-address&gt;Departments of Psychology.&amp;#xD;Specialized Hospital for Polio and Accident Victims, Roedovre, Denmark.&amp;#xD;Clinical Research, Faculty of Health Sciences, University of Southern Denmark.&amp;#xD;Pain Research Group, Pain Center, University Hospital Odense.&lt;/auth-address&gt;&lt;titles&gt;&lt;title&gt;Interpretation of the Patient Health Questionnaire 9 in High-Impact Chronic Pain: Do We Measure Depressive Symptoms the Way We Think?&lt;/title&gt;&lt;secondary-title&gt;Clin J Pain&lt;/secondary-title&gt;&lt;/titles&gt;&lt;periodical&gt;&lt;full-title&gt;Clin J Pain&lt;/full-title&gt;&lt;/periodical&gt;&lt;pages&gt;501-515&lt;/pages&gt;&lt;volume&gt;39&lt;/volume&gt;&lt;number&gt;10&lt;/number&gt;&lt;edition&gt;20231001&lt;/edition&gt;&lt;keywords&gt;&lt;keyword&gt;Humans&lt;/keyword&gt;&lt;keyword&gt;*Chronic Pain/diagnosis&lt;/keyword&gt;&lt;keyword&gt;Patient Health Questionnaire&lt;/keyword&gt;&lt;keyword&gt;Depression/psychology&lt;/keyword&gt;&lt;keyword&gt;Surveys and Questionnaires&lt;/keyword&gt;&lt;keyword&gt;Reproducibility of Results&lt;/keyword&gt;&lt;/keywords&gt;&lt;dates&gt;&lt;year&gt;2023&lt;/year&gt;&lt;pub-dates&gt;&lt;date&gt;Oct 1&lt;/date&gt;&lt;/pub-dates&gt;&lt;/dates&gt;&lt;isbn&gt;1536-5409 (Electronic)&amp;#xD;0749-8047 (Linking)&lt;/isbn&gt;&lt;accession-num&gt;37440339&lt;/accession-num&gt;&lt;urls&gt;&lt;related-urls&gt;&lt;url&gt;https://www.ncbi.nlm.nih.gov/pubmed/37440339&lt;/url&gt;&lt;/related-urls&gt;&lt;/urls&gt;&lt;custom1&gt;The authors declare no conflicts of interest.&lt;/custom1&gt;&lt;electronic-resource-num&gt;10.1097/AJP.0000000000001142&lt;/electronic-resource-num&gt;&lt;remote-database-name&gt;Medline&lt;/remote-database-name&gt;&lt;remote-database-provider&gt;NLM&lt;/remote-database-provider&gt;&lt;/record&gt;&lt;/Cite&gt;&lt;/EndNote&gt;</w:instrText>
      </w:r>
      <w:r w:rsidR="00A570D0" w:rsidRPr="00CD5E46">
        <w:fldChar w:fldCharType="separate"/>
      </w:r>
      <w:r w:rsidR="0085527A">
        <w:rPr>
          <w:noProof/>
        </w:rPr>
        <w:t>[</w:t>
      </w:r>
      <w:hyperlink w:anchor="_ENREF_1" w:tooltip="Aagaard, 2023 #73" w:history="1">
        <w:r w:rsidR="00D759FC">
          <w:rPr>
            <w:noProof/>
          </w:rPr>
          <w:t>1</w:t>
        </w:r>
      </w:hyperlink>
      <w:r w:rsidR="0085527A">
        <w:rPr>
          <w:noProof/>
        </w:rPr>
        <w:t>]</w:t>
      </w:r>
      <w:r w:rsidR="00A570D0" w:rsidRPr="00CD5E46">
        <w:fldChar w:fldCharType="end"/>
      </w:r>
      <w:r w:rsidRPr="00CD5E46">
        <w:t>.</w:t>
      </w:r>
      <w:r w:rsidR="000E0B06" w:rsidRPr="00CD5E46">
        <w:t xml:space="preserve"> S</w:t>
      </w:r>
      <w:r w:rsidRPr="00CD5E46">
        <w:t>econd, the importance of the clinical conversation is highlighted</w:t>
      </w:r>
      <w:r w:rsidR="00FF418B" w:rsidRPr="00CD5E46">
        <w:t>.</w:t>
      </w:r>
      <w:r w:rsidRPr="00CD5E46">
        <w:t xml:space="preserve"> </w:t>
      </w:r>
      <w:r w:rsidR="00FF418B" w:rsidRPr="00CD5E46">
        <w:t>A</w:t>
      </w:r>
      <w:r w:rsidRPr="00CD5E46">
        <w:t xml:space="preserve">lthough distinguishing between distress and depression is complex, this study has identified </w:t>
      </w:r>
      <w:r w:rsidR="000B705F">
        <w:t>several indicators for pain-related distress versus depression, specifically positive outlook</w:t>
      </w:r>
      <w:r w:rsidR="006564B0">
        <w:t>, stress, physical function, and acceptance</w:t>
      </w:r>
      <w:r w:rsidRPr="00CD5E46">
        <w:t>.</w:t>
      </w:r>
      <w:r w:rsidR="006564B0">
        <w:t xml:space="preserve"> A framework for</w:t>
      </w:r>
      <w:r w:rsidR="009A1128">
        <w:t xml:space="preserve"> GPs for</w:t>
      </w:r>
      <w:r w:rsidR="002440B8">
        <w:t xml:space="preserve"> primary care consultations with people with persistent MSK pain </w:t>
      </w:r>
      <w:r w:rsidR="00ED1FD3">
        <w:t>has been published</w:t>
      </w:r>
      <w:r w:rsidR="009A1128">
        <w:t xml:space="preserve"> </w:t>
      </w:r>
      <w:r w:rsidR="00ED1FD3">
        <w:t>[33].</w:t>
      </w:r>
      <w:r w:rsidRPr="00CD5E46">
        <w:t xml:space="preserve"> Third, the identification of optimism, positive outlook, and acceptance as key factors for pain-related distress opens the door for new types of treatment strategies for people with </w:t>
      </w:r>
      <w:r w:rsidR="00475215" w:rsidRPr="00CD5E46">
        <w:t>persistent</w:t>
      </w:r>
      <w:r w:rsidRPr="00CD5E46">
        <w:t xml:space="preserve"> musculoskeletal pain and distress; adjusting their goals to re-engage with valued activit</w:t>
      </w:r>
      <w:r w:rsidR="00BE542C" w:rsidRPr="00CD5E46">
        <w:t>i</w:t>
      </w:r>
      <w:r w:rsidRPr="00CD5E46">
        <w:t>es</w:t>
      </w:r>
      <w:r w:rsidR="00A570D0" w:rsidRPr="00CD5E46">
        <w:t xml:space="preserve"> </w:t>
      </w:r>
      <w:r w:rsidR="00A570D0" w:rsidRPr="00CD5E46">
        <w:fldChar w:fldCharType="begin">
          <w:fldData xml:space="preserve">PEVuZE5vdGU+PENpdGU+PEF1dGhvcj5SYW1pcmV6LU1hZXN0cmU8L0F1dGhvcj48WWVhcj4yMDE5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</w:fldData>
        </w:fldChar>
      </w:r>
      <w:r w:rsidR="000265C6">
        <w:instrText xml:space="preserve"> ADDIN EN.CITE </w:instrText>
      </w:r>
      <w:r w:rsidR="000265C6">
        <w:fldChar w:fldCharType="begin">
          <w:fldData xml:space="preserve">PEVuZE5vdGU+PENpdGU+PEF1dGhvcj5SYW1pcmV6LU1hZXN0cmU8L0F1dGhvcj48WWVhcj4yMDE5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</w:fldData>
        </w:fldChar>
      </w:r>
      <w:r w:rsidR="000265C6">
        <w:instrText xml:space="preserve"> ADDIN EN.CITE.DATA </w:instrText>
      </w:r>
      <w:r w:rsidR="000265C6">
        <w:fldChar w:fldCharType="end"/>
      </w:r>
      <w:r w:rsidR="00A570D0" w:rsidRPr="00CD5E46">
        <w:fldChar w:fldCharType="separate"/>
      </w:r>
      <w:r w:rsidR="000265C6">
        <w:rPr>
          <w:noProof/>
        </w:rPr>
        <w:t>[</w:t>
      </w:r>
      <w:hyperlink w:anchor="_ENREF_35" w:tooltip="Ramirez-Maestre, 2019 #91" w:history="1">
        <w:r w:rsidR="00D759FC">
          <w:rPr>
            <w:noProof/>
          </w:rPr>
          <w:t>35</w:t>
        </w:r>
      </w:hyperlink>
      <w:r w:rsidR="000265C6">
        <w:rPr>
          <w:noProof/>
        </w:rPr>
        <w:t>]</w:t>
      </w:r>
      <w:r w:rsidR="00A570D0" w:rsidRPr="00CD5E46">
        <w:fldChar w:fldCharType="end"/>
      </w:r>
      <w:r w:rsidRPr="00CD5E46">
        <w:t>.</w:t>
      </w:r>
    </w:p>
    <w:p w14:paraId="06047B7B" w14:textId="77777777" w:rsidR="00CF5596" w:rsidRDefault="00CF5596" w:rsidP="007F7906">
      <w:pPr>
        <w:spacing w:line="276" w:lineRule="auto"/>
      </w:pPr>
    </w:p>
    <w:p w14:paraId="756FF48E" w14:textId="5D5104F0" w:rsidR="00CF5596" w:rsidRPr="001A2640" w:rsidRDefault="00CF5596" w:rsidP="001A2640">
      <w:pPr>
        <w:pStyle w:val="Heading2"/>
        <w:rPr>
          <w:b w:val="0"/>
          <w:bCs w:val="0"/>
          <w:i/>
          <w:iCs/>
          <w:sz w:val="24"/>
          <w:szCs w:val="24"/>
        </w:rPr>
      </w:pPr>
      <w:r w:rsidRPr="001A2640">
        <w:rPr>
          <w:b w:val="0"/>
          <w:bCs w:val="0"/>
          <w:i/>
          <w:iCs/>
          <w:sz w:val="24"/>
          <w:szCs w:val="24"/>
        </w:rPr>
        <w:t>Advantages and limitations of the methodology</w:t>
      </w:r>
    </w:p>
    <w:p w14:paraId="0437E5A3" w14:textId="77777777" w:rsidR="00684EFC" w:rsidRPr="00CD5E46" w:rsidRDefault="00684EFC" w:rsidP="007F7906">
      <w:pPr>
        <w:spacing w:line="276" w:lineRule="auto"/>
      </w:pPr>
    </w:p>
    <w:p w14:paraId="14DE7F05" w14:textId="0038F545" w:rsidR="00F438DF" w:rsidRDefault="00684EFC" w:rsidP="007F7906">
      <w:pPr>
        <w:spacing w:line="276" w:lineRule="auto"/>
      </w:pPr>
      <w:r w:rsidRPr="00CD5E46">
        <w:t>The use of mixed methods in this study is a strength</w:t>
      </w:r>
      <w:r w:rsidR="001455D2">
        <w:t xml:space="preserve"> as </w:t>
      </w:r>
      <w:r w:rsidRPr="00CD5E46">
        <w:t xml:space="preserve">healthcare, pain, and </w:t>
      </w:r>
      <w:r w:rsidR="00CF5596">
        <w:t>distress</w:t>
      </w:r>
      <w:r w:rsidRPr="00CD5E46">
        <w:t xml:space="preserve"> are inherently complex and multi-faceted </w:t>
      </w:r>
      <w:r w:rsidR="00A570D0" w:rsidRPr="00CD5E46">
        <w:fldChar w:fldCharType="begin"/>
      </w:r>
      <w:r w:rsidR="000265C6">
        <w:instrText xml:space="preserve"> ADDIN EN.CITE &lt;EndNote&gt;&lt;Cite&gt;&lt;Author&gt;Plsek&lt;/Author&gt;&lt;Year&gt;2001&lt;/Year&gt;&lt;RecNum&gt;97&lt;/RecNum&gt;&lt;DisplayText&gt;[33]&lt;/DisplayText&gt;&lt;record&gt;&lt;rec-number&gt;97&lt;/rec-number&gt;&lt;foreign-keys&gt;&lt;key app="EN" db-id="2pps0tds5a29wvefvp650a2x2wwwp5t005zr" timestamp="1725261286"&gt;97&lt;/key&gt;&lt;/foreign-keys&gt;&lt;ref-type name="Journal Article"&gt;17&lt;/ref-type&gt;&lt;contributors&gt;&lt;authors&gt;&lt;author&gt;Plsek, P. E.&lt;/author&gt;&lt;author&gt;Greenhalgh, T.&lt;/author&gt;&lt;/authors&gt;&lt;/contributors&gt;&lt;auth-address&gt;Paul E Plsek &amp;amp; Associates Inc, 1005 Allenbrook Lane, Roswell, GA 30075, USA. paulplsek@directedcreativity.com&lt;/auth-address&gt;&lt;titles&gt;&lt;title&gt;Complexity science: The challenge of complexity in health care&lt;/title&gt;&lt;secondary-title&gt;BMJ&lt;/secondary-title&gt;&lt;/titles&gt;&lt;periodical&gt;&lt;full-title&gt;BMJ&lt;/full-title&gt;&lt;/periodical&gt;&lt;pages&gt;625-8&lt;/pages&gt;&lt;volume&gt;323&lt;/volume&gt;&lt;number&gt;7313&lt;/number&gt;&lt;keywords&gt;&lt;keyword&gt;Adaptation, Psychological&lt;/keyword&gt;&lt;keyword&gt;Delivery of Health Care/*organization &amp;amp; administration&lt;/keyword&gt;&lt;keyword&gt;Family Practice/organization &amp;amp; administration&lt;/keyword&gt;&lt;keyword&gt;Humans&lt;/keyword&gt;&lt;keyword&gt;Nonlinear Dynamics&lt;/keyword&gt;&lt;keyword&gt;*Systems Theory&lt;/keyword&gt;&lt;/keywords&gt;&lt;dates&gt;&lt;year&gt;2001&lt;/year&gt;&lt;pub-dates&gt;&lt;date&gt;Sep 15&lt;/date&gt;&lt;/pub-dates&gt;&lt;/dates&gt;&lt;isbn&gt;0959-8138 (Print)&amp;#xD;1468-5833 (Electronic)&amp;#xD;0959-8138 (Linking)&lt;/isbn&gt;&lt;accession-num&gt;11557716&lt;/accession-num&gt;&lt;urls&gt;&lt;related-urls&gt;&lt;url&gt;https://www.ncbi.nlm.nih.gov/pubmed/11557716&lt;/url&gt;&lt;/related-urls&gt;&lt;/urls&gt;&lt;custom2&gt;PMC1121189&lt;/custom2&gt;&lt;electronic-resource-num&gt;10.1136/bmj.323.7313.625&lt;/electronic-resource-num&gt;&lt;remote-database-name&gt;Medline&lt;/remote-database-name&gt;&lt;remote-database-provider&gt;NLM&lt;/remote-database-provider&gt;&lt;/record&gt;&lt;/Cite&gt;&lt;/EndNote&gt;</w:instrText>
      </w:r>
      <w:r w:rsidR="00A570D0" w:rsidRPr="00CD5E46">
        <w:fldChar w:fldCharType="separate"/>
      </w:r>
      <w:r w:rsidR="000265C6">
        <w:rPr>
          <w:noProof/>
        </w:rPr>
        <w:t>[</w:t>
      </w:r>
      <w:hyperlink w:anchor="_ENREF_33" w:tooltip="Plsek, 2001 #97" w:history="1">
        <w:r w:rsidR="00D759FC">
          <w:rPr>
            <w:noProof/>
          </w:rPr>
          <w:t>33</w:t>
        </w:r>
      </w:hyperlink>
      <w:r w:rsidR="000265C6">
        <w:rPr>
          <w:noProof/>
        </w:rPr>
        <w:t>]</w:t>
      </w:r>
      <w:r w:rsidR="00A570D0" w:rsidRPr="00CD5E46">
        <w:fldChar w:fldCharType="end"/>
      </w:r>
      <w:r w:rsidRPr="00CD5E46">
        <w:t xml:space="preserve">. Mixed methods </w:t>
      </w:r>
      <w:r w:rsidR="00CF5596">
        <w:t>allow</w:t>
      </w:r>
      <w:r w:rsidRPr="00CD5E46">
        <w:t xml:space="preserve"> a rich exploration and understanding of phenomena while offering corroboration with the pragmatic processes occurring in everyday life </w:t>
      </w:r>
      <w:r w:rsidR="00A570D0" w:rsidRPr="00CD5E46">
        <w:fldChar w:fldCharType="begin"/>
      </w:r>
      <w:r w:rsidR="0085527A">
        <w:instrText xml:space="preserve"> ADDIN EN.CITE &lt;EndNote&gt;&lt;Cite&gt;&lt;Author&gt;Creswell&lt;/Author&gt;&lt;Year&gt;2004&lt;/Year&gt;&lt;RecNum&gt;96&lt;/RecNum&gt;&lt;DisplayText&gt;[10]&lt;/DisplayText&gt;&lt;record&gt;&lt;rec-number&gt;96&lt;/rec-number&gt;&lt;foreign-keys&gt;&lt;key app="EN" db-id="2pps0tds5a29wvefvp650a2x2wwwp5t005zr" timestamp="1725261267"&gt;96&lt;/key&gt;&lt;/foreign-keys&gt;&lt;ref-type name="Journal Article"&gt;17&lt;/ref-type&gt;&lt;contributors&gt;&lt;authors&gt;&lt;author&gt;Creswell, J. W.&lt;/author&gt;&lt;author&gt;Fetters, M. D.&lt;/author&gt;&lt;author&gt;Ivankova, N. V.&lt;/author&gt;&lt;/authors&gt;&lt;/contributors&gt;&lt;auth-address&gt;Department of Educational Psychology, University of Nebraska-Lincoln, Lincoln, Neb 68588, USA. jcreswell1@unl.edu&lt;/auth-address&gt;&lt;titles&gt;&lt;title&gt;Designing a mixed methods study in primary care&lt;/title&gt;&lt;secondary-title&gt;Ann Fam Med&lt;/secondary-title&gt;&lt;/titles&gt;&lt;periodical&gt;&lt;full-title&gt;Ann Fam Med&lt;/full-title&gt;&lt;/periodical&gt;&lt;pages&gt;7-12&lt;/pages&gt;&lt;volume&gt;2&lt;/volume&gt;&lt;number&gt;1&lt;/number&gt;&lt;keywords&gt;&lt;keyword&gt;Health Services Research/methods&lt;/keyword&gt;&lt;keyword&gt;Humans&lt;/keyword&gt;&lt;keyword&gt;Models, Theoretical&lt;/keyword&gt;&lt;keyword&gt;*Primary Health Care&lt;/keyword&gt;&lt;keyword&gt;Qualitative Research&lt;/keyword&gt;&lt;keyword&gt;*Research Design&lt;/keyword&gt;&lt;/keywords&gt;&lt;dates&gt;&lt;year&gt;2004&lt;/year&gt;&lt;pub-dates&gt;&lt;date&gt;Jan-Feb&lt;/date&gt;&lt;/pub-dates&gt;&lt;/dates&gt;&lt;isbn&gt;1544-1709 (Print)&amp;#xD;1544-1717 (Electronic)&amp;#xD;1544-1709 (Linking)&lt;/isbn&gt;&lt;accession-num&gt;15053277&lt;/accession-num&gt;&lt;urls&gt;&lt;related-urls&gt;&lt;url&gt;https://www.ncbi.nlm.nih.gov/pubmed/15053277&lt;/url&gt;&lt;/related-urls&gt;&lt;/urls&gt;&lt;custom2&gt;PMC1466635&lt;/custom2&gt;&lt;electronic-resource-num&gt;10.1370/afm.104&lt;/electronic-resource-num&gt;&lt;remote-database-name&gt;Medline&lt;/remote-database-name&gt;&lt;remote-database-provider&gt;NLM&lt;/remote-database-provider&gt;&lt;/record&gt;&lt;/Cite&gt;&lt;/EndNote&gt;</w:instrText>
      </w:r>
      <w:r w:rsidR="00A570D0" w:rsidRPr="00CD5E46">
        <w:fldChar w:fldCharType="separate"/>
      </w:r>
      <w:r w:rsidR="0085527A">
        <w:rPr>
          <w:noProof/>
        </w:rPr>
        <w:t>[</w:t>
      </w:r>
      <w:hyperlink w:anchor="_ENREF_10" w:tooltip="Creswell, 2004 #96" w:history="1">
        <w:r w:rsidR="00D759FC">
          <w:rPr>
            <w:noProof/>
          </w:rPr>
          <w:t>10</w:t>
        </w:r>
      </w:hyperlink>
      <w:r w:rsidR="0085527A">
        <w:rPr>
          <w:noProof/>
        </w:rPr>
        <w:t>]</w:t>
      </w:r>
      <w:r w:rsidR="00A570D0" w:rsidRPr="00CD5E46">
        <w:fldChar w:fldCharType="end"/>
      </w:r>
      <w:r w:rsidRPr="00CD5E46">
        <w:t>. However, while the cross-sectional questionnaire was pragmatically suited to this study, the lack of longitudinal analysis precludes cause and effect conclusions to be drawn, and insight into how</w:t>
      </w:r>
      <w:r w:rsidR="00CF5596">
        <w:t xml:space="preserve"> </w:t>
      </w:r>
      <w:r w:rsidRPr="00CD5E46">
        <w:t xml:space="preserve">distress </w:t>
      </w:r>
      <w:r w:rsidR="00CF5596">
        <w:t xml:space="preserve">in the context of pain </w:t>
      </w:r>
      <w:r w:rsidRPr="00CD5E46">
        <w:t xml:space="preserve">may change over time parallel to pain trajectories is lacking. Undertaking longitudinal research to explore this is a priority. </w:t>
      </w:r>
      <w:r w:rsidR="00CF5596">
        <w:t>Additionally, future research should undertake analysis to explore whether certain scale items can discriminate between distress and depression, and whether there is potential for the development of a specific pain-related distress scale</w:t>
      </w:r>
      <w:r w:rsidR="0012579B">
        <w:t xml:space="preserve">, </w:t>
      </w:r>
      <w:r w:rsidR="007159E5">
        <w:t>as</w:t>
      </w:r>
      <w:r w:rsidR="007159E5" w:rsidRPr="007159E5">
        <w:t xml:space="preserve"> this was not the original focus of the 4DSQ’s development</w:t>
      </w:r>
      <w:r w:rsidR="0012579B">
        <w:t>.</w:t>
      </w:r>
      <w:r w:rsidR="00CF5596">
        <w:t xml:space="preserve"> T</w:t>
      </w:r>
      <w:r w:rsidR="00F438DF">
        <w:t xml:space="preserve">he samples in both studies, but particularly the quantitative study are </w:t>
      </w:r>
      <w:r w:rsidR="00C554C8">
        <w:t xml:space="preserve">limited in their </w:t>
      </w:r>
      <w:r w:rsidR="00FA37F8">
        <w:t xml:space="preserve">representativeness of the general population. </w:t>
      </w:r>
      <w:r w:rsidR="00C4413C">
        <w:t>Most</w:t>
      </w:r>
      <w:r w:rsidR="00833BA8">
        <w:t xml:space="preserve"> survey respondents were white, female, and retired</w:t>
      </w:r>
      <w:r w:rsidR="009A1128">
        <w:t>.</w:t>
      </w:r>
      <w:r w:rsidR="00C372FC">
        <w:t xml:space="preserve"> </w:t>
      </w:r>
      <w:r w:rsidR="00E16431">
        <w:t>Therefore, this study</w:t>
      </w:r>
      <w:r w:rsidR="00C372FC">
        <w:t xml:space="preserve"> </w:t>
      </w:r>
      <w:r w:rsidR="00E16431">
        <w:t xml:space="preserve">omits intersectional </w:t>
      </w:r>
      <w:r w:rsidR="00604CD2">
        <w:t>issues related to the experience of pai</w:t>
      </w:r>
      <w:r w:rsidR="00494BCA">
        <w:t xml:space="preserve">n, </w:t>
      </w:r>
      <w:r w:rsidR="00CF5596">
        <w:t>distress</w:t>
      </w:r>
      <w:r w:rsidR="00494BCA">
        <w:t>, and</w:t>
      </w:r>
      <w:r w:rsidR="00604CD2">
        <w:t xml:space="preserve"> healthcare consultations,</w:t>
      </w:r>
      <w:r w:rsidR="009A1128">
        <w:t xml:space="preserve"> </w:t>
      </w:r>
      <w:r w:rsidR="00494BCA">
        <w:t>such as structural or social challenges related to race and culture</w:t>
      </w:r>
      <w:r w:rsidR="00AB6EA9">
        <w:t xml:space="preserve"> </w:t>
      </w:r>
      <w:r w:rsidR="00173631">
        <w:fldChar w:fldCharType="begin">
          <w:fldData xml:space="preserve">PEVuZE5vdGU+PENpdGU+PEF1dGhvcj5NYXRodXI8L0F1dGhvcj48WWVhcj4yMDIyPC9ZZWFyPjxS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</w:fldData>
        </w:fldChar>
      </w:r>
      <w:r w:rsidR="000265C6">
        <w:instrText xml:space="preserve"> ADDIN EN.CITE </w:instrText>
      </w:r>
      <w:r w:rsidR="000265C6">
        <w:fldChar w:fldCharType="begin">
          <w:fldData xml:space="preserve">PEVuZE5vdGU+PENpdGU+PEF1dGhvcj5NYXRodXI8L0F1dGhvcj48WWVhcj4yMDIyPC9ZZWFyPjxS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</w:fldData>
        </w:fldChar>
      </w:r>
      <w:r w:rsidR="000265C6">
        <w:instrText xml:space="preserve"> ADDIN EN.CITE.DATA </w:instrText>
      </w:r>
      <w:r w:rsidR="000265C6">
        <w:fldChar w:fldCharType="end"/>
      </w:r>
      <w:r w:rsidR="00173631">
        <w:fldChar w:fldCharType="separate"/>
      </w:r>
      <w:r w:rsidR="000265C6">
        <w:rPr>
          <w:noProof/>
        </w:rPr>
        <w:t>[</w:t>
      </w:r>
      <w:hyperlink w:anchor="_ENREF_27" w:tooltip="Mathur, 2022 #124" w:history="1">
        <w:r w:rsidR="00D759FC">
          <w:rPr>
            <w:noProof/>
          </w:rPr>
          <w:t>27</w:t>
        </w:r>
      </w:hyperlink>
      <w:r w:rsidR="000265C6">
        <w:rPr>
          <w:noProof/>
        </w:rPr>
        <w:t>]</w:t>
      </w:r>
      <w:r w:rsidR="00173631">
        <w:fldChar w:fldCharType="end"/>
      </w:r>
      <w:r w:rsidR="00494BCA">
        <w:t xml:space="preserve">. </w:t>
      </w:r>
      <w:r w:rsidR="007159E5">
        <w:t>This study also adopted a conceptualisation of pain-related distress that may not encapsulate all dimensions of psychological distress; f</w:t>
      </w:r>
      <w:r w:rsidR="009A1128">
        <w:t>u</w:t>
      </w:r>
      <w:r w:rsidR="00C4413C">
        <w:t>t</w:t>
      </w:r>
      <w:r w:rsidR="009A1128">
        <w:t>ure research</w:t>
      </w:r>
      <w:r w:rsidR="007159E5">
        <w:t xml:space="preserve"> in other populations</w:t>
      </w:r>
      <w:r w:rsidR="00C4413C">
        <w:t xml:space="preserve"> </w:t>
      </w:r>
      <w:r w:rsidR="007159E5">
        <w:t>exploring</w:t>
      </w:r>
      <w:r w:rsidR="00C4413C">
        <w:t xml:space="preserve"> the conceptualisation</w:t>
      </w:r>
      <w:r w:rsidR="0040311D">
        <w:t xml:space="preserve"> and measurement</w:t>
      </w:r>
      <w:r w:rsidR="00C4413C">
        <w:t xml:space="preserve"> of pain-related distress</w:t>
      </w:r>
      <w:r w:rsidR="0040311D">
        <w:t>, and the utility of the 4DSQ</w:t>
      </w:r>
      <w:r w:rsidR="007159E5">
        <w:t>,</w:t>
      </w:r>
      <w:r w:rsidR="00C4413C">
        <w:t xml:space="preserve"> is essential.</w:t>
      </w:r>
    </w:p>
    <w:p w14:paraId="08903A24" w14:textId="77777777" w:rsidR="00384B82" w:rsidRDefault="00384B82" w:rsidP="007F7906">
      <w:pPr>
        <w:spacing w:line="276" w:lineRule="auto"/>
      </w:pPr>
    </w:p>
    <w:p w14:paraId="6943B161" w14:textId="77777777" w:rsidR="00684EFC" w:rsidRPr="00CD5E46" w:rsidRDefault="00684EFC" w:rsidP="007F7906">
      <w:pPr>
        <w:spacing w:line="276" w:lineRule="auto"/>
      </w:pPr>
    </w:p>
    <w:p w14:paraId="0D25D7F4" w14:textId="01D45C8B" w:rsidR="00C77168" w:rsidRPr="001A2640" w:rsidRDefault="00C77168" w:rsidP="007F7906">
      <w:pPr>
        <w:spacing w:after="160" w:line="276" w:lineRule="auto"/>
        <w:rPr>
          <w:i/>
          <w:iCs/>
        </w:rPr>
      </w:pPr>
      <w:r>
        <w:rPr>
          <w:i/>
          <w:iCs/>
        </w:rPr>
        <w:t>Summary</w:t>
      </w:r>
    </w:p>
    <w:p w14:paraId="77F9C1A2" w14:textId="32155002" w:rsidR="001C4311" w:rsidRPr="003D0558" w:rsidRDefault="00C52C90" w:rsidP="001C4311">
      <w:pPr>
        <w:spacing w:line="276" w:lineRule="auto"/>
        <w:rPr>
          <w:b/>
          <w:bCs w:val="0"/>
        </w:rPr>
      </w:pPr>
      <w:r w:rsidRPr="00CD5E46">
        <w:t>T</w:t>
      </w:r>
      <w:r w:rsidR="007B3F4E">
        <w:t xml:space="preserve">his study </w:t>
      </w:r>
      <w:r w:rsidR="00384B82">
        <w:t>suggests</w:t>
      </w:r>
      <w:r w:rsidR="007B3F4E">
        <w:t xml:space="preserve"> that </w:t>
      </w:r>
      <w:r w:rsidR="00684EFC" w:rsidRPr="00CD5E46">
        <w:t xml:space="preserve">distress can be distinguished from depression in people with </w:t>
      </w:r>
      <w:r w:rsidR="00475215" w:rsidRPr="00CD5E46">
        <w:t>persistent</w:t>
      </w:r>
      <w:r w:rsidR="00684EFC" w:rsidRPr="00CD5E46">
        <w:t xml:space="preserve"> musculoskeletal pain</w:t>
      </w:r>
      <w:r w:rsidR="00FF157D" w:rsidRPr="00CD5E46">
        <w:t xml:space="preserve">. </w:t>
      </w:r>
      <w:r w:rsidR="00F51E97">
        <w:t>Our findings</w:t>
      </w:r>
      <w:r w:rsidR="00384B82">
        <w:t xml:space="preserve"> indicate</w:t>
      </w:r>
      <w:r w:rsidR="00F51E97">
        <w:t xml:space="preserve"> that an existing</w:t>
      </w:r>
      <w:r w:rsidR="004D4762">
        <w:t xml:space="preserve"> </w:t>
      </w:r>
      <w:r w:rsidR="00F51E97">
        <w:t>questionnaire, the 4DSQ</w:t>
      </w:r>
      <w:r w:rsidR="004B383F">
        <w:t xml:space="preserve">, </w:t>
      </w:r>
      <w:r w:rsidR="00384B82">
        <w:t xml:space="preserve">may help </w:t>
      </w:r>
      <w:r w:rsidR="004B383F">
        <w:t xml:space="preserve">identification of pain-related distress as it </w:t>
      </w:r>
      <w:r w:rsidR="00384B82">
        <w:t>provides scores that separate distress from depression</w:t>
      </w:r>
      <w:r w:rsidR="007F76D0">
        <w:t xml:space="preserve">. </w:t>
      </w:r>
      <w:r w:rsidR="00FF157D" w:rsidRPr="00CD5E46">
        <w:t xml:space="preserve">In addition, </w:t>
      </w:r>
      <w:r w:rsidR="00684EFC" w:rsidRPr="00CD5E46">
        <w:t xml:space="preserve">there are </w:t>
      </w:r>
      <w:r w:rsidR="00FF157D" w:rsidRPr="00CD5E46">
        <w:t xml:space="preserve">several </w:t>
      </w:r>
      <w:r w:rsidR="00684EFC" w:rsidRPr="00CD5E46">
        <w:t>key factors that c</w:t>
      </w:r>
      <w:r w:rsidR="00384B82">
        <w:t>ould</w:t>
      </w:r>
      <w:r w:rsidR="00684EFC" w:rsidRPr="00CD5E46">
        <w:t xml:space="preserve"> be </w:t>
      </w:r>
      <w:r w:rsidR="00384B82">
        <w:t xml:space="preserve">considered in </w:t>
      </w:r>
      <w:r w:rsidR="00684EFC" w:rsidRPr="00CD5E46">
        <w:t>clinical conversations</w:t>
      </w:r>
      <w:r w:rsidR="009C5BE0">
        <w:t xml:space="preserve"> to explore whether distress, depression, or both are present</w:t>
      </w:r>
      <w:r w:rsidR="003F28BD">
        <w:t>. Continued research on pain-related distress is important; effective integration of the concept into clinical practice can support more acceptable and appropriate care.</w:t>
      </w:r>
    </w:p>
    <w:p w14:paraId="67FA7A0A" w14:textId="77777777" w:rsidR="000F1FEE" w:rsidRDefault="000F1FEE" w:rsidP="001C4311">
      <w:pPr>
        <w:spacing w:line="276" w:lineRule="auto"/>
        <w:rPr>
          <w:b/>
          <w:bCs w:val="0"/>
        </w:rPr>
      </w:pPr>
    </w:p>
    <w:p w14:paraId="29E1C91E" w14:textId="77777777" w:rsidR="000F1FEE" w:rsidRDefault="000F1FEE">
      <w:pPr>
        <w:rPr>
          <w:b/>
          <w:bCs w:val="0"/>
        </w:rPr>
      </w:pPr>
      <w:r>
        <w:rPr>
          <w:b/>
          <w:bCs w:val="0"/>
        </w:rPr>
        <w:br w:type="page"/>
      </w:r>
    </w:p>
    <w:p w14:paraId="438653F2" w14:textId="0F28C387" w:rsidR="001C4311" w:rsidRPr="003D0558" w:rsidRDefault="001C4311" w:rsidP="001C4311">
      <w:pPr>
        <w:spacing w:line="276" w:lineRule="auto"/>
        <w:rPr>
          <w:b/>
          <w:bCs w:val="0"/>
        </w:rPr>
      </w:pPr>
      <w:r w:rsidRPr="003D0558">
        <w:rPr>
          <w:b/>
          <w:bCs w:val="0"/>
        </w:rPr>
        <w:lastRenderedPageBreak/>
        <w:t>Acknowledgements</w:t>
      </w:r>
    </w:p>
    <w:p w14:paraId="006AC448" w14:textId="01EFB60B" w:rsidR="001C4311" w:rsidRDefault="001C4311" w:rsidP="001C4311">
      <w:pPr>
        <w:spacing w:line="276" w:lineRule="auto"/>
      </w:pPr>
      <w:r w:rsidRPr="003D0558">
        <w:t xml:space="preserve">The authors wish to thank all the people who participated in the study. Thank you to our patient and public involvement and engagement members for their insight and time. The authors would like to acknowledge Molly Martinsen and Claire Wise for their assistance in questionnaire data entry, and the Clinical Research Networks for their assistance in recruitment. </w:t>
      </w:r>
      <w:r>
        <w:t>The authors report no conflicts of interest.</w:t>
      </w:r>
    </w:p>
    <w:p w14:paraId="56816CC3" w14:textId="77777777" w:rsidR="003A2F14" w:rsidRPr="003A2F14" w:rsidRDefault="003A2F14" w:rsidP="001C4311">
      <w:pPr>
        <w:spacing w:line="276" w:lineRule="auto"/>
      </w:pPr>
    </w:p>
    <w:p w14:paraId="2391C155" w14:textId="20365EF1" w:rsidR="001C4311" w:rsidRPr="00CD5E46" w:rsidRDefault="001C4311" w:rsidP="001C4311">
      <w:pPr>
        <w:spacing w:after="160" w:line="276" w:lineRule="auto"/>
      </w:pPr>
      <w:r w:rsidRPr="003D0558">
        <w:t>This study is funded by Versus Arthritis [grant number: 22454], awarded to Professor Tamar Pincus. Hollie Birkinshaw is funded by the National Institute for Health and Care Research (NIHR) School for Primary Care Research (project reference C110). Carolyn Chew-Graham is part-funded by WM ARC.</w:t>
      </w:r>
    </w:p>
    <w:p w14:paraId="5418C57F" w14:textId="77777777" w:rsidR="00BE542C" w:rsidRDefault="00BE542C" w:rsidP="00684EFC">
      <w:pPr>
        <w:spacing w:after="160"/>
        <w:rPr>
          <w:sz w:val="22"/>
          <w:szCs w:val="22"/>
        </w:rPr>
      </w:pPr>
    </w:p>
    <w:p w14:paraId="7C1F3D5A" w14:textId="77777777" w:rsidR="00BE542C" w:rsidRDefault="00BE542C" w:rsidP="00684EFC">
      <w:pPr>
        <w:spacing w:after="160"/>
        <w:rPr>
          <w:sz w:val="22"/>
          <w:szCs w:val="22"/>
        </w:rPr>
      </w:pPr>
    </w:p>
    <w:p w14:paraId="69D77986" w14:textId="77777777" w:rsidR="00BE542C" w:rsidRDefault="00BE542C" w:rsidP="00684EFC">
      <w:pPr>
        <w:spacing w:after="160"/>
        <w:rPr>
          <w:sz w:val="22"/>
          <w:szCs w:val="22"/>
        </w:rPr>
      </w:pPr>
    </w:p>
    <w:p w14:paraId="360B1E4A" w14:textId="77777777" w:rsidR="004D6F6C" w:rsidRPr="00173FDE" w:rsidRDefault="004D6F6C" w:rsidP="00684EFC">
      <w:pPr>
        <w:spacing w:after="160"/>
        <w:rPr>
          <w:sz w:val="22"/>
          <w:szCs w:val="22"/>
        </w:rPr>
      </w:pPr>
    </w:p>
    <w:p w14:paraId="02649689" w14:textId="67EFB5B9" w:rsidR="004D6F6C" w:rsidRPr="00173FDE" w:rsidRDefault="004D6F6C">
      <w:pPr>
        <w:rPr>
          <w:sz w:val="22"/>
          <w:szCs w:val="22"/>
        </w:rPr>
      </w:pPr>
      <w:r w:rsidRPr="00173FDE">
        <w:rPr>
          <w:sz w:val="22"/>
          <w:szCs w:val="22"/>
        </w:rPr>
        <w:br w:type="page"/>
      </w:r>
    </w:p>
    <w:p w14:paraId="7C3D87B6" w14:textId="40657A49" w:rsidR="00836365" w:rsidRPr="00034550" w:rsidRDefault="004D6F6C" w:rsidP="00034550">
      <w:pPr>
        <w:pStyle w:val="Heading1"/>
        <w:spacing w:line="480" w:lineRule="auto"/>
        <w:rPr>
          <w:sz w:val="24"/>
          <w:szCs w:val="24"/>
        </w:rPr>
      </w:pPr>
      <w:r w:rsidRPr="00CD5E46">
        <w:rPr>
          <w:sz w:val="24"/>
          <w:szCs w:val="24"/>
        </w:rPr>
        <w:lastRenderedPageBreak/>
        <w:t>References</w:t>
      </w:r>
    </w:p>
    <w:p w14:paraId="00C69110" w14:textId="77777777" w:rsidR="00D759FC" w:rsidRPr="00D759FC" w:rsidRDefault="00836365" w:rsidP="00D759FC">
      <w:pPr>
        <w:pStyle w:val="EndNoteBibliography"/>
        <w:ind w:left="720" w:hanging="720"/>
        <w:rPr>
          <w:noProof/>
        </w:rPr>
      </w:pPr>
      <w:r w:rsidRPr="00CD5E46">
        <w:rPr>
          <w:rFonts w:cs="Arial"/>
          <w:color w:val="222222"/>
          <w:shd w:val="clear" w:color="auto" w:fill="FFFFFF"/>
        </w:rPr>
        <w:fldChar w:fldCharType="begin"/>
      </w:r>
      <w:r w:rsidRPr="00CD5E46">
        <w:rPr>
          <w:rFonts w:cs="Arial"/>
          <w:color w:val="222222"/>
          <w:shd w:val="clear" w:color="auto" w:fill="FFFFFF"/>
        </w:rPr>
        <w:instrText xml:space="preserve"> ADDIN EN.REFLIST </w:instrText>
      </w:r>
      <w:r w:rsidRPr="00CD5E46">
        <w:rPr>
          <w:rFonts w:cs="Arial"/>
          <w:color w:val="222222"/>
          <w:shd w:val="clear" w:color="auto" w:fill="FFFFFF"/>
        </w:rPr>
        <w:fldChar w:fldCharType="separate"/>
      </w:r>
      <w:bookmarkStart w:id="0" w:name="_ENREF_1"/>
      <w:r w:rsidR="00D759FC" w:rsidRPr="00D759FC">
        <w:rPr>
          <w:noProof/>
        </w:rPr>
        <w:t>[1] Aagaard A, Ravn SL, Andersen TE, Vaegter HB. Interpretation of the Patient Health Questionnaire 9 in High-Impact Chronic Pain: Do We Measure Depressive Symptoms the Way We Think? Clin J Pain 2023;39(10):501-515.</w:t>
      </w:r>
      <w:bookmarkEnd w:id="0"/>
    </w:p>
    <w:p w14:paraId="6F631FEA" w14:textId="77777777" w:rsidR="00D759FC" w:rsidRPr="00D759FC" w:rsidRDefault="00D759FC" w:rsidP="00D759FC">
      <w:pPr>
        <w:pStyle w:val="EndNoteBibliography"/>
        <w:ind w:left="720" w:hanging="720"/>
        <w:rPr>
          <w:noProof/>
        </w:rPr>
      </w:pPr>
      <w:bookmarkStart w:id="1" w:name="_ENREF_2"/>
      <w:r w:rsidRPr="00D759FC">
        <w:rPr>
          <w:noProof/>
        </w:rPr>
        <w:t>[2] Avvenuti G, Baiardini I, Giardini A. Optimism's Explicative Role for Chronic Diseases. Front Psychol 2016;7:295.</w:t>
      </w:r>
      <w:bookmarkEnd w:id="1"/>
    </w:p>
    <w:p w14:paraId="5EE78E78" w14:textId="77777777" w:rsidR="00D759FC" w:rsidRPr="00D759FC" w:rsidRDefault="00D759FC" w:rsidP="00D759FC">
      <w:pPr>
        <w:pStyle w:val="EndNoteBibliography"/>
        <w:ind w:left="720" w:hanging="720"/>
        <w:rPr>
          <w:noProof/>
        </w:rPr>
      </w:pPr>
      <w:bookmarkStart w:id="2" w:name="_ENREF_3"/>
      <w:r w:rsidRPr="00D759FC">
        <w:rPr>
          <w:noProof/>
        </w:rPr>
        <w:t>[3] Basten-Gunther J, Peters M, Lautenbacher S. Optimism and the Experience of Pain: A Systematic Review. Behav Med 2019;45(4):323-339.</w:t>
      </w:r>
      <w:bookmarkEnd w:id="2"/>
    </w:p>
    <w:p w14:paraId="593BBA99" w14:textId="77777777" w:rsidR="00D759FC" w:rsidRPr="00D759FC" w:rsidRDefault="00D759FC" w:rsidP="00D759FC">
      <w:pPr>
        <w:pStyle w:val="EndNoteBibliography"/>
        <w:ind w:left="720" w:hanging="720"/>
        <w:rPr>
          <w:noProof/>
        </w:rPr>
      </w:pPr>
      <w:bookmarkStart w:id="3" w:name="_ENREF_4"/>
      <w:r w:rsidRPr="00D759FC">
        <w:rPr>
          <w:noProof/>
        </w:rPr>
        <w:t>[4] Braun VC, V,. Using thematic analysis in psychology. Qualitative research in psychology 2006;3(2):77-101.</w:t>
      </w:r>
      <w:bookmarkEnd w:id="3"/>
    </w:p>
    <w:p w14:paraId="363086A6" w14:textId="77777777" w:rsidR="00D759FC" w:rsidRPr="00D759FC" w:rsidRDefault="00D759FC" w:rsidP="00D759FC">
      <w:pPr>
        <w:pStyle w:val="EndNoteBibliography"/>
        <w:ind w:left="720" w:hanging="720"/>
        <w:rPr>
          <w:noProof/>
        </w:rPr>
      </w:pPr>
      <w:bookmarkStart w:id="4" w:name="_ENREF_5"/>
      <w:r w:rsidRPr="00D759FC">
        <w:rPr>
          <w:noProof/>
        </w:rPr>
        <w:t>[5] Brugha TS, Cragg D. The List of Threatening Experiences: the reliability and validity of a brief life events questionnaire. Acta Psychiatr Scand 1990;82(1):77-81.</w:t>
      </w:r>
      <w:bookmarkEnd w:id="4"/>
    </w:p>
    <w:p w14:paraId="7A6EE4F2" w14:textId="77777777" w:rsidR="00D759FC" w:rsidRPr="00D759FC" w:rsidRDefault="00D759FC" w:rsidP="00D759FC">
      <w:pPr>
        <w:pStyle w:val="EndNoteBibliography"/>
        <w:ind w:left="720" w:hanging="720"/>
        <w:rPr>
          <w:noProof/>
        </w:rPr>
      </w:pPr>
      <w:bookmarkStart w:id="5" w:name="_ENREF_6"/>
      <w:r w:rsidRPr="00D759FC">
        <w:rPr>
          <w:noProof/>
        </w:rPr>
        <w:t>[6] Brunner E, Meichtry A, Vancampfort D, Imoberdorf R, Gisi D, Dankaerts W, Graf A, Wipf Rebsamen S, Suter D, Wildi LM, Buechi S, Sieber C. Influence of weekday of admission and level of distress on length of hospital stay in patients with low back pain: a retrospective cohort study. BMC Musculoskelet Disord 2021;22(1):656.</w:t>
      </w:r>
      <w:bookmarkEnd w:id="5"/>
    </w:p>
    <w:p w14:paraId="67238C44" w14:textId="77777777" w:rsidR="00D759FC" w:rsidRPr="00D759FC" w:rsidRDefault="00D759FC" w:rsidP="00D759FC">
      <w:pPr>
        <w:pStyle w:val="EndNoteBibliography"/>
        <w:ind w:left="720" w:hanging="720"/>
        <w:rPr>
          <w:noProof/>
        </w:rPr>
      </w:pPr>
      <w:bookmarkStart w:id="6" w:name="_ENREF_7"/>
      <w:r w:rsidRPr="00D759FC">
        <w:rPr>
          <w:noProof/>
        </w:rPr>
        <w:t>[7] Campbell LC, Clauw DJ, Keefe FJ. Persistent pain and depression: a biopsychosocial perspective. Biol Psychiatry 2003;54(3):399-409.</w:t>
      </w:r>
      <w:bookmarkEnd w:id="6"/>
    </w:p>
    <w:p w14:paraId="1282D310" w14:textId="77777777" w:rsidR="00D759FC" w:rsidRPr="00D759FC" w:rsidRDefault="00D759FC" w:rsidP="00D759FC">
      <w:pPr>
        <w:pStyle w:val="EndNoteBibliography"/>
        <w:ind w:left="720" w:hanging="720"/>
        <w:rPr>
          <w:noProof/>
        </w:rPr>
      </w:pPr>
      <w:bookmarkStart w:id="7" w:name="_ENREF_8"/>
      <w:r w:rsidRPr="00D759FC">
        <w:rPr>
          <w:noProof/>
        </w:rPr>
        <w:t>[8] Clark DA, Beck AT, Alford BA. Scientific foundations of cognitive theory and therapy of depression. New York: John Wiley, 1999.</w:t>
      </w:r>
      <w:bookmarkEnd w:id="7"/>
    </w:p>
    <w:p w14:paraId="3C2701C2" w14:textId="77777777" w:rsidR="00D759FC" w:rsidRPr="00D759FC" w:rsidRDefault="00D759FC" w:rsidP="00D759FC">
      <w:pPr>
        <w:pStyle w:val="EndNoteBibliography"/>
        <w:ind w:left="720" w:hanging="720"/>
        <w:rPr>
          <w:noProof/>
        </w:rPr>
      </w:pPr>
      <w:bookmarkStart w:id="8" w:name="_ENREF_9"/>
      <w:r w:rsidRPr="00D759FC">
        <w:rPr>
          <w:noProof/>
        </w:rPr>
        <w:t>[9] Cleeland CS, Ryan KM. Pain assessment: global use of the Brief Pain Inventory. Ann Acad Med Singap 1994;23(2):129-138.</w:t>
      </w:r>
      <w:bookmarkEnd w:id="8"/>
    </w:p>
    <w:p w14:paraId="6DA273CF" w14:textId="77777777" w:rsidR="00D759FC" w:rsidRPr="00D759FC" w:rsidRDefault="00D759FC" w:rsidP="00D759FC">
      <w:pPr>
        <w:pStyle w:val="EndNoteBibliography"/>
        <w:ind w:left="720" w:hanging="720"/>
        <w:rPr>
          <w:noProof/>
        </w:rPr>
      </w:pPr>
      <w:bookmarkStart w:id="9" w:name="_ENREF_10"/>
      <w:r w:rsidRPr="00D759FC">
        <w:rPr>
          <w:noProof/>
        </w:rPr>
        <w:t>[10] Creswell JW, Fetters MD, Ivankova NV. Designing a mixed methods study in primary care. Ann Fam Med 2004;2(1):7-12.</w:t>
      </w:r>
      <w:bookmarkEnd w:id="9"/>
    </w:p>
    <w:p w14:paraId="5076FDC1" w14:textId="77777777" w:rsidR="00D759FC" w:rsidRPr="00D759FC" w:rsidRDefault="00D759FC" w:rsidP="00D759FC">
      <w:pPr>
        <w:pStyle w:val="EndNoteBibliography"/>
        <w:ind w:left="720" w:hanging="720"/>
        <w:rPr>
          <w:noProof/>
        </w:rPr>
      </w:pPr>
      <w:bookmarkStart w:id="10" w:name="_ENREF_11"/>
      <w:r w:rsidRPr="00D759FC">
        <w:rPr>
          <w:noProof/>
        </w:rPr>
        <w:t>[11] Cristobal-Narvaez P, Haro JM, Koyanagi A. Perceived stress and depression in 45 low- and middle-income countries. J Affect Disord 2020;274:799-805.</w:t>
      </w:r>
      <w:bookmarkEnd w:id="10"/>
    </w:p>
    <w:p w14:paraId="00A1EF15" w14:textId="77777777" w:rsidR="00D759FC" w:rsidRPr="00D759FC" w:rsidRDefault="00D759FC" w:rsidP="00D759FC">
      <w:pPr>
        <w:pStyle w:val="EndNoteBibliography"/>
        <w:ind w:left="720" w:hanging="720"/>
        <w:rPr>
          <w:noProof/>
        </w:rPr>
      </w:pPr>
      <w:bookmarkStart w:id="11" w:name="_ENREF_12"/>
      <w:r w:rsidRPr="00D759FC">
        <w:rPr>
          <w:noProof/>
        </w:rPr>
        <w:t>[12] Dansie EJ, Turk DC. Assessment of patients with chronic pain. Br J Anaesth 2013;111(1):19-25.</w:t>
      </w:r>
      <w:bookmarkEnd w:id="11"/>
    </w:p>
    <w:p w14:paraId="2819140D" w14:textId="77777777" w:rsidR="00D759FC" w:rsidRPr="00D759FC" w:rsidRDefault="00D759FC" w:rsidP="00D759FC">
      <w:pPr>
        <w:pStyle w:val="EndNoteBibliography"/>
        <w:ind w:left="720" w:hanging="720"/>
        <w:rPr>
          <w:noProof/>
        </w:rPr>
      </w:pPr>
      <w:bookmarkStart w:id="12" w:name="_ENREF_13"/>
      <w:r w:rsidRPr="00D759FC">
        <w:rPr>
          <w:noProof/>
        </w:rPr>
        <w:t>[13] Dowrick C, Frances A. Medicalising unhappiness: new classification of depression risks more patients being put on drug treatment from which they will not benefit. BMJ 2013;347:f7140.</w:t>
      </w:r>
      <w:bookmarkEnd w:id="12"/>
    </w:p>
    <w:p w14:paraId="43654C83" w14:textId="77777777" w:rsidR="00D759FC" w:rsidRPr="00D759FC" w:rsidRDefault="00D759FC" w:rsidP="00D759FC">
      <w:pPr>
        <w:pStyle w:val="EndNoteBibliography"/>
        <w:ind w:left="720" w:hanging="720"/>
        <w:rPr>
          <w:noProof/>
        </w:rPr>
      </w:pPr>
      <w:bookmarkStart w:id="13" w:name="_ENREF_14"/>
      <w:r w:rsidRPr="00D759FC">
        <w:rPr>
          <w:noProof/>
        </w:rPr>
        <w:t>[14] Feilzer Y, M. Doing Mixed Methods Research Pragmatically: Implications for the Rediscovery of Pragmatism as a Research Paradigm. Journal of Mixed Methods Research 2010;4(1):6-16.</w:t>
      </w:r>
      <w:bookmarkEnd w:id="13"/>
    </w:p>
    <w:p w14:paraId="0AEBFC14" w14:textId="77777777" w:rsidR="00D759FC" w:rsidRPr="00D759FC" w:rsidRDefault="00D759FC" w:rsidP="00D759FC">
      <w:pPr>
        <w:pStyle w:val="EndNoteBibliography"/>
        <w:ind w:left="720" w:hanging="720"/>
        <w:rPr>
          <w:noProof/>
        </w:rPr>
      </w:pPr>
      <w:bookmarkStart w:id="14" w:name="_ENREF_15"/>
      <w:r w:rsidRPr="00D759FC">
        <w:rPr>
          <w:noProof/>
        </w:rPr>
        <w:t>[15] Froud R, Patterson S, Eldridge S, Seale C, Pincus T, Rajendran D, Fossum C, Underwood M. A systematic review and meta-synthesis of the impact of low back pain on people's lives. BMC Musculoskelet Disord 2014;15:50.</w:t>
      </w:r>
      <w:bookmarkEnd w:id="14"/>
    </w:p>
    <w:p w14:paraId="5F66743C" w14:textId="77777777" w:rsidR="00D759FC" w:rsidRPr="00D759FC" w:rsidRDefault="00D759FC" w:rsidP="00D759FC">
      <w:pPr>
        <w:pStyle w:val="EndNoteBibliography"/>
        <w:ind w:left="720" w:hanging="720"/>
        <w:rPr>
          <w:noProof/>
        </w:rPr>
      </w:pPr>
      <w:bookmarkStart w:id="15" w:name="_ENREF_16"/>
      <w:r w:rsidRPr="00D759FC">
        <w:rPr>
          <w:noProof/>
        </w:rPr>
        <w:t>[16] Geraghty AW, Holt S, Chew-Graham CA, Santer M, Moore M, Kendrick T, Terluin B, Little P, Stuart B, Mistry M, Richards A, Smith D, Newman S, Rathod S, Bowers H, van Marwijk H. Distinguishing emotional distress from mental disorder in primary care: a qualitative exploration of the Four-Dimensional Symptom Questionnaire. Br J Gen Pract 2024;74(744):e434-e441.</w:t>
      </w:r>
      <w:bookmarkEnd w:id="15"/>
    </w:p>
    <w:p w14:paraId="7701F5BF" w14:textId="77777777" w:rsidR="00D759FC" w:rsidRPr="00D759FC" w:rsidRDefault="00D759FC" w:rsidP="00D759FC">
      <w:pPr>
        <w:pStyle w:val="EndNoteBibliography"/>
        <w:ind w:left="720" w:hanging="720"/>
        <w:rPr>
          <w:noProof/>
        </w:rPr>
      </w:pPr>
      <w:bookmarkStart w:id="16" w:name="_ENREF_17"/>
      <w:r w:rsidRPr="00D759FC">
        <w:rPr>
          <w:noProof/>
        </w:rPr>
        <w:t>[17] Geraghty AW, Stuart B, Terluin B, Kendrick T, Little P, Moore M. Distinguishing between emotional distress and psychiatric disorder in primary care attenders: A cross sectional study of the four-dimensional symptom questionnaire (4DSQ). J Affect Disord 2015;184:198-204.</w:t>
      </w:r>
      <w:bookmarkEnd w:id="16"/>
    </w:p>
    <w:p w14:paraId="503BC129" w14:textId="77777777" w:rsidR="00D759FC" w:rsidRPr="00D759FC" w:rsidRDefault="00D759FC" w:rsidP="00D759FC">
      <w:pPr>
        <w:pStyle w:val="EndNoteBibliography"/>
        <w:ind w:left="720" w:hanging="720"/>
        <w:rPr>
          <w:noProof/>
        </w:rPr>
      </w:pPr>
      <w:bookmarkStart w:id="17" w:name="_ENREF_18"/>
      <w:r w:rsidRPr="00D759FC">
        <w:rPr>
          <w:noProof/>
        </w:rPr>
        <w:t>[18] Guest G, MacQueen KM, Namey EE. Applied thematic analysis. Los Angeles: Sage Publications, 2012.</w:t>
      </w:r>
      <w:bookmarkEnd w:id="17"/>
    </w:p>
    <w:p w14:paraId="46BE9E57" w14:textId="77777777" w:rsidR="00D759FC" w:rsidRPr="00D759FC" w:rsidRDefault="00D759FC" w:rsidP="00D759FC">
      <w:pPr>
        <w:pStyle w:val="EndNoteBibliography"/>
        <w:ind w:left="720" w:hanging="720"/>
        <w:rPr>
          <w:noProof/>
        </w:rPr>
      </w:pPr>
      <w:bookmarkStart w:id="18" w:name="_ENREF_19"/>
      <w:r w:rsidRPr="00D759FC">
        <w:rPr>
          <w:noProof/>
        </w:rPr>
        <w:t>[19] Jensen MP, Tome-Pires C, Sole E, Racine M, Castarlenas E, de la Vega R, Miro J. Assessment of pain intensity in clinical trials: individual ratings vs composite scores. Pain Med 2015;16(1):141-148.</w:t>
      </w:r>
      <w:bookmarkEnd w:id="18"/>
    </w:p>
    <w:p w14:paraId="001686A2" w14:textId="77777777" w:rsidR="00D759FC" w:rsidRPr="00D759FC" w:rsidRDefault="00D759FC" w:rsidP="00D759FC">
      <w:pPr>
        <w:pStyle w:val="EndNoteBibliography"/>
        <w:ind w:left="720" w:hanging="720"/>
        <w:rPr>
          <w:noProof/>
        </w:rPr>
      </w:pPr>
      <w:bookmarkStart w:id="19" w:name="_ENREF_20"/>
      <w:r w:rsidRPr="00D759FC">
        <w:rPr>
          <w:noProof/>
        </w:rPr>
        <w:t>[20] Jordan KP, Kadam UT, Hayward R, Porcheret M, Young C, Croft P. Annual consultation prevalence of regional musculoskeletal problems in primary care: an observational study. BMC Musculoskelet Disord 2010;11:144.</w:t>
      </w:r>
      <w:bookmarkEnd w:id="19"/>
    </w:p>
    <w:p w14:paraId="2294A0EE" w14:textId="77777777" w:rsidR="00D759FC" w:rsidRPr="00D759FC" w:rsidRDefault="00D759FC" w:rsidP="00D759FC">
      <w:pPr>
        <w:pStyle w:val="EndNoteBibliography"/>
        <w:ind w:left="720" w:hanging="720"/>
        <w:rPr>
          <w:noProof/>
        </w:rPr>
      </w:pPr>
      <w:bookmarkStart w:id="20" w:name="_ENREF_21"/>
      <w:r w:rsidRPr="00D759FC">
        <w:rPr>
          <w:noProof/>
        </w:rPr>
        <w:lastRenderedPageBreak/>
        <w:t>[21] Kessler R, C. The effects of stressful life events on depression. Depression 2013:67-90.</w:t>
      </w:r>
      <w:bookmarkEnd w:id="20"/>
    </w:p>
    <w:p w14:paraId="263114EC" w14:textId="77777777" w:rsidR="00D759FC" w:rsidRPr="00D759FC" w:rsidRDefault="00D759FC" w:rsidP="00D759FC">
      <w:pPr>
        <w:pStyle w:val="EndNoteBibliography"/>
        <w:ind w:left="720" w:hanging="720"/>
        <w:rPr>
          <w:noProof/>
        </w:rPr>
      </w:pPr>
      <w:bookmarkStart w:id="21" w:name="_ENREF_22"/>
      <w:r w:rsidRPr="00D759FC">
        <w:rPr>
          <w:noProof/>
        </w:rPr>
        <w:t>[22] Khan NF, Harrison SE, Rose PW. Validity of diagnostic coding within the General Practice Research Database: a systematic review. Br J Gen Pract 2010;60(572):e128-136.</w:t>
      </w:r>
      <w:bookmarkEnd w:id="21"/>
    </w:p>
    <w:p w14:paraId="40A69816" w14:textId="77777777" w:rsidR="00D759FC" w:rsidRPr="00D759FC" w:rsidRDefault="00D759FC" w:rsidP="00D759FC">
      <w:pPr>
        <w:pStyle w:val="EndNoteBibliography"/>
        <w:ind w:left="720" w:hanging="720"/>
        <w:rPr>
          <w:noProof/>
        </w:rPr>
      </w:pPr>
      <w:bookmarkStart w:id="22" w:name="_ENREF_23"/>
      <w:r w:rsidRPr="00D759FC">
        <w:rPr>
          <w:noProof/>
        </w:rPr>
        <w:t>[23] Koorevaar RC, Terluin B, van 't Riet E, Madden K, Bulstra SK. Validation of the four-dimensional symptom questionnaire (4DSQ) and prevalence of psychological symptoms in orthopedic shoulder patients. J Orthop Res 2016;34(4):683-691.</w:t>
      </w:r>
      <w:bookmarkEnd w:id="22"/>
    </w:p>
    <w:p w14:paraId="7DEF6D29" w14:textId="77777777" w:rsidR="00D759FC" w:rsidRPr="00D759FC" w:rsidRDefault="00D759FC" w:rsidP="00D759FC">
      <w:pPr>
        <w:pStyle w:val="EndNoteBibliography"/>
        <w:ind w:left="720" w:hanging="720"/>
        <w:rPr>
          <w:noProof/>
        </w:rPr>
      </w:pPr>
      <w:bookmarkStart w:id="23" w:name="_ENREF_24"/>
      <w:r w:rsidRPr="00D759FC">
        <w:rPr>
          <w:noProof/>
        </w:rPr>
        <w:t>[24] Kroenke K, Spitzer RL, Williams JB. The PHQ-9: validity of a brief depression severity measure. J Gen Intern Med 2001;16(9):606-613.</w:t>
      </w:r>
      <w:bookmarkEnd w:id="23"/>
    </w:p>
    <w:p w14:paraId="6A28574C" w14:textId="77777777" w:rsidR="00D759FC" w:rsidRPr="00D759FC" w:rsidRDefault="00D759FC" w:rsidP="00D759FC">
      <w:pPr>
        <w:pStyle w:val="EndNoteBibliography"/>
        <w:ind w:left="720" w:hanging="720"/>
        <w:rPr>
          <w:noProof/>
        </w:rPr>
      </w:pPr>
      <w:bookmarkStart w:id="24" w:name="_ENREF_25"/>
      <w:r w:rsidRPr="00D759FC">
        <w:rPr>
          <w:noProof/>
        </w:rPr>
        <w:t>[25] Lee EH. Review of the psychometric evidence of the perceived stress scale. Asian Nurs Res (Korean Soc Nurs Sci) 2012;6(4):121-127.</w:t>
      </w:r>
      <w:bookmarkEnd w:id="24"/>
    </w:p>
    <w:p w14:paraId="17E9F98E" w14:textId="77777777" w:rsidR="00D759FC" w:rsidRPr="00D759FC" w:rsidRDefault="00D759FC" w:rsidP="00D759FC">
      <w:pPr>
        <w:pStyle w:val="EndNoteBibliography"/>
        <w:ind w:left="720" w:hanging="720"/>
        <w:rPr>
          <w:noProof/>
        </w:rPr>
      </w:pPr>
      <w:bookmarkStart w:id="25" w:name="_ENREF_26"/>
      <w:r w:rsidRPr="00D759FC">
        <w:rPr>
          <w:noProof/>
        </w:rPr>
        <w:t>[26] Malterud K, Siersma VD, Guassora AD. Sample Size in Qualitative Interview Studies: Guided by Information Power. Qual Health Res 2016;26(13):1753-1760.</w:t>
      </w:r>
      <w:bookmarkEnd w:id="25"/>
    </w:p>
    <w:p w14:paraId="1AC1AF89" w14:textId="77777777" w:rsidR="00D759FC" w:rsidRPr="00D759FC" w:rsidRDefault="00D759FC" w:rsidP="00D759FC">
      <w:pPr>
        <w:pStyle w:val="EndNoteBibliography"/>
        <w:ind w:left="720" w:hanging="720"/>
        <w:rPr>
          <w:noProof/>
        </w:rPr>
      </w:pPr>
      <w:bookmarkStart w:id="26" w:name="_ENREF_27"/>
      <w:r w:rsidRPr="00D759FC">
        <w:rPr>
          <w:noProof/>
        </w:rPr>
        <w:t>[27] Mathur VA, Trost Z, Ezenwa MO, Sturgeon JA, Hood AM. Mechanisms of injustice: what we (do not) know about racialized disparities in pain. Pain 2022;163(6):999-1005.</w:t>
      </w:r>
      <w:bookmarkEnd w:id="26"/>
    </w:p>
    <w:p w14:paraId="37CC90C4" w14:textId="77777777" w:rsidR="00D759FC" w:rsidRPr="00D759FC" w:rsidRDefault="00D759FC" w:rsidP="00D759FC">
      <w:pPr>
        <w:pStyle w:val="EndNoteBibliography"/>
        <w:ind w:left="720" w:hanging="720"/>
        <w:rPr>
          <w:noProof/>
        </w:rPr>
      </w:pPr>
      <w:bookmarkStart w:id="27" w:name="_ENREF_28"/>
      <w:r w:rsidRPr="00D759FC">
        <w:rPr>
          <w:noProof/>
        </w:rPr>
        <w:t>[28] Millstein RA, Chung WJ, Hoeppner BB, Boehm JK, Legler SR, Mastromauro CA, Huffman JC. Development of the State Optimism Measure. Gen Hosp Psychiatry 2019;58:83-93.</w:t>
      </w:r>
      <w:bookmarkEnd w:id="27"/>
    </w:p>
    <w:p w14:paraId="02BFC892" w14:textId="77777777" w:rsidR="00D759FC" w:rsidRPr="00D759FC" w:rsidRDefault="00D759FC" w:rsidP="00D759FC">
      <w:pPr>
        <w:pStyle w:val="EndNoteBibliography"/>
        <w:ind w:left="720" w:hanging="720"/>
        <w:rPr>
          <w:noProof/>
        </w:rPr>
      </w:pPr>
      <w:bookmarkStart w:id="28" w:name="_ENREF_29"/>
      <w:r w:rsidRPr="00D759FC">
        <w:rPr>
          <w:noProof/>
        </w:rPr>
        <w:t>[29] NHSEngland. NHS Service Standards, Vol. 2024.</w:t>
      </w:r>
      <w:bookmarkEnd w:id="28"/>
    </w:p>
    <w:p w14:paraId="0F26AE2B" w14:textId="77777777" w:rsidR="00D759FC" w:rsidRPr="00D759FC" w:rsidRDefault="00D759FC" w:rsidP="00D759FC">
      <w:pPr>
        <w:pStyle w:val="EndNoteBibliography"/>
        <w:ind w:left="720" w:hanging="720"/>
        <w:rPr>
          <w:noProof/>
        </w:rPr>
      </w:pPr>
      <w:bookmarkStart w:id="29" w:name="_ENREF_30"/>
      <w:r w:rsidRPr="00D759FC">
        <w:rPr>
          <w:noProof/>
        </w:rPr>
        <w:t>[30] Pincus T, Morley S. Cognitive-processing bias in chronic pain: a review and integration. Psychol Bull 2001;127(5):599-617.</w:t>
      </w:r>
      <w:bookmarkEnd w:id="29"/>
    </w:p>
    <w:p w14:paraId="3F36488B" w14:textId="77777777" w:rsidR="00D759FC" w:rsidRPr="00D759FC" w:rsidRDefault="00D759FC" w:rsidP="00D759FC">
      <w:pPr>
        <w:pStyle w:val="EndNoteBibliography"/>
        <w:ind w:left="720" w:hanging="720"/>
        <w:rPr>
          <w:noProof/>
        </w:rPr>
      </w:pPr>
      <w:bookmarkStart w:id="30" w:name="_ENREF_31"/>
      <w:r w:rsidRPr="00D759FC">
        <w:rPr>
          <w:noProof/>
        </w:rPr>
        <w:t>[31] Pincus T, Williams A. Models and measurements of depression in chronic pain. J Psychosom Res 1999;47(3):211-219.</w:t>
      </w:r>
      <w:bookmarkEnd w:id="30"/>
    </w:p>
    <w:p w14:paraId="636EED39" w14:textId="77777777" w:rsidR="00D759FC" w:rsidRPr="00D759FC" w:rsidRDefault="00D759FC" w:rsidP="00D759FC">
      <w:pPr>
        <w:pStyle w:val="EndNoteBibliography"/>
        <w:ind w:left="720" w:hanging="720"/>
        <w:rPr>
          <w:noProof/>
        </w:rPr>
      </w:pPr>
      <w:bookmarkStart w:id="31" w:name="_ENREF_32"/>
      <w:r w:rsidRPr="00D759FC">
        <w:rPr>
          <w:noProof/>
        </w:rPr>
        <w:t>[32] Pincus T, Williams AC, Vogel S, Field A. The development and testing of the depression, anxiety, and positive outlook scale (DAPOS). Pain 2004;109(1-2):181-188.</w:t>
      </w:r>
      <w:bookmarkEnd w:id="31"/>
    </w:p>
    <w:p w14:paraId="4F7DE925" w14:textId="77777777" w:rsidR="00D759FC" w:rsidRPr="00D759FC" w:rsidRDefault="00D759FC" w:rsidP="00D759FC">
      <w:pPr>
        <w:pStyle w:val="EndNoteBibliography"/>
        <w:ind w:left="720" w:hanging="720"/>
        <w:rPr>
          <w:noProof/>
        </w:rPr>
      </w:pPr>
      <w:bookmarkStart w:id="32" w:name="_ENREF_33"/>
      <w:r w:rsidRPr="00D759FC">
        <w:rPr>
          <w:noProof/>
        </w:rPr>
        <w:t>[33] Plsek PE, Greenhalgh T. Complexity science: The challenge of complexity in health care. BMJ 2001;323(7313):625-628.</w:t>
      </w:r>
      <w:bookmarkEnd w:id="32"/>
    </w:p>
    <w:p w14:paraId="61ADDD70" w14:textId="77777777" w:rsidR="00D759FC" w:rsidRPr="00D759FC" w:rsidRDefault="00D759FC" w:rsidP="00D759FC">
      <w:pPr>
        <w:pStyle w:val="EndNoteBibliography"/>
        <w:ind w:left="720" w:hanging="720"/>
        <w:rPr>
          <w:noProof/>
        </w:rPr>
      </w:pPr>
      <w:bookmarkStart w:id="33" w:name="_ENREF_34"/>
      <w:r w:rsidRPr="00D759FC">
        <w:rPr>
          <w:noProof/>
        </w:rPr>
        <w:t>[34] PublicHealthEngland. Public Health England Fingertips Musculoskeletal Conditions Profile. GP Patient Survey 2021 data. , Vol. 2024, 2022.</w:t>
      </w:r>
      <w:bookmarkEnd w:id="33"/>
    </w:p>
    <w:p w14:paraId="2EA83196" w14:textId="77777777" w:rsidR="00D759FC" w:rsidRPr="00D759FC" w:rsidRDefault="00D759FC" w:rsidP="00D759FC">
      <w:pPr>
        <w:pStyle w:val="EndNoteBibliography"/>
        <w:ind w:left="720" w:hanging="720"/>
        <w:rPr>
          <w:noProof/>
        </w:rPr>
      </w:pPr>
      <w:bookmarkStart w:id="34" w:name="_ENREF_35"/>
      <w:r w:rsidRPr="00D759FC">
        <w:rPr>
          <w:noProof/>
        </w:rPr>
        <w:t>[35] Ramirez-Maestre C, Esteve R, Lopez-Martinez AE, Serrano-Ibanez ER, Ruiz-Parraga GT, Peters M. Goal Adjustment and Well-Being: The Role of Optimism in Patients with Chronic Pain. Ann Behav Med 2019;53(7):597-607.</w:t>
      </w:r>
      <w:bookmarkEnd w:id="34"/>
    </w:p>
    <w:p w14:paraId="08AA4416" w14:textId="77777777" w:rsidR="00D759FC" w:rsidRPr="00D759FC" w:rsidRDefault="00D759FC" w:rsidP="00D759FC">
      <w:pPr>
        <w:pStyle w:val="EndNoteBibliography"/>
        <w:ind w:left="720" w:hanging="720"/>
        <w:rPr>
          <w:noProof/>
        </w:rPr>
      </w:pPr>
      <w:bookmarkStart w:id="35" w:name="_ENREF_36"/>
      <w:r w:rsidRPr="00D759FC">
        <w:rPr>
          <w:noProof/>
        </w:rPr>
        <w:t>[36] Rusu AC, Pincus T. Chronic pain patients' perceptions of their future: a verbal fluency task. Pain 2017;158(1):171-178.</w:t>
      </w:r>
      <w:bookmarkEnd w:id="35"/>
    </w:p>
    <w:p w14:paraId="0CB77F43" w14:textId="77777777" w:rsidR="00D759FC" w:rsidRPr="00D759FC" w:rsidRDefault="00D759FC" w:rsidP="00D759FC">
      <w:pPr>
        <w:pStyle w:val="EndNoteBibliography"/>
        <w:ind w:left="720" w:hanging="720"/>
        <w:rPr>
          <w:noProof/>
        </w:rPr>
      </w:pPr>
      <w:bookmarkStart w:id="36" w:name="_ENREF_37"/>
      <w:r w:rsidRPr="00D759FC">
        <w:rPr>
          <w:noProof/>
        </w:rPr>
        <w:t>[37] Rusu AC, Pincus T, Morley S. Depressed pain patients differ from other depressed groups: examination of cognitive content in a sentence completion task. Pain 2012;153(9):1898-1904.</w:t>
      </w:r>
      <w:bookmarkEnd w:id="36"/>
    </w:p>
    <w:p w14:paraId="27569961" w14:textId="77777777" w:rsidR="00D759FC" w:rsidRPr="00D759FC" w:rsidRDefault="00D759FC" w:rsidP="00D759FC">
      <w:pPr>
        <w:pStyle w:val="EndNoteBibliography"/>
        <w:ind w:left="720" w:hanging="720"/>
        <w:rPr>
          <w:noProof/>
        </w:rPr>
      </w:pPr>
      <w:bookmarkStart w:id="37" w:name="_ENREF_38"/>
      <w:r w:rsidRPr="00D759FC">
        <w:rPr>
          <w:noProof/>
        </w:rPr>
        <w:t>[38] Rusu AC, Santos, R., Pincus, T.,. Pain-related distress and clinical depression in chronic pain: A comparison between two measures. Scandinavian Journal of Pain 2016;12(1):62-67.</w:t>
      </w:r>
      <w:bookmarkEnd w:id="37"/>
    </w:p>
    <w:p w14:paraId="4DA2D3FD" w14:textId="77777777" w:rsidR="00D759FC" w:rsidRPr="00D759FC" w:rsidRDefault="00D759FC" w:rsidP="00D759FC">
      <w:pPr>
        <w:pStyle w:val="EndNoteBibliography"/>
        <w:ind w:left="720" w:hanging="720"/>
        <w:rPr>
          <w:noProof/>
        </w:rPr>
      </w:pPr>
      <w:bookmarkStart w:id="38" w:name="_ENREF_39"/>
      <w:r w:rsidRPr="00D759FC">
        <w:rPr>
          <w:noProof/>
        </w:rPr>
        <w:t>[39] Shivji NA, Geraghty AW, Birkinshaw H, Pincus T, Johnson H, Little P, Moore M, Stuart B, Chew-Graham CA. Supporting people with pain-related distress in primary care consultations: a qualitative study. Br J Gen Pract 2022;72(724):e825-e833.</w:t>
      </w:r>
      <w:bookmarkEnd w:id="38"/>
    </w:p>
    <w:p w14:paraId="1B6201B1" w14:textId="77777777" w:rsidR="00D759FC" w:rsidRPr="00D759FC" w:rsidRDefault="00D759FC" w:rsidP="00D759FC">
      <w:pPr>
        <w:pStyle w:val="EndNoteBibliography"/>
        <w:ind w:left="720" w:hanging="720"/>
        <w:rPr>
          <w:noProof/>
        </w:rPr>
      </w:pPr>
      <w:bookmarkStart w:id="39" w:name="_ENREF_40"/>
      <w:r w:rsidRPr="00D759FC">
        <w:rPr>
          <w:noProof/>
        </w:rPr>
        <w:t>[40] Spitzer RL, Kroenke K, Williams JB, Lowe B. A brief measure for assessing generalized anxiety disorder: the GAD-7. Arch Intern Med 2006;166(10):1092-1097.</w:t>
      </w:r>
      <w:bookmarkEnd w:id="39"/>
    </w:p>
    <w:p w14:paraId="64D7FEBB" w14:textId="77777777" w:rsidR="00D759FC" w:rsidRPr="00D759FC" w:rsidRDefault="00D759FC" w:rsidP="00D759FC">
      <w:pPr>
        <w:pStyle w:val="EndNoteBibliography"/>
        <w:ind w:left="720" w:hanging="720"/>
        <w:rPr>
          <w:noProof/>
        </w:rPr>
      </w:pPr>
      <w:bookmarkStart w:id="40" w:name="_ENREF_41"/>
      <w:r w:rsidRPr="00D759FC">
        <w:rPr>
          <w:noProof/>
        </w:rPr>
        <w:t>[41] Tennant C. Life events, stress and depression: a review of recent findings. Aust N Z J Psychiatry 2002;36(2):173-182.</w:t>
      </w:r>
      <w:bookmarkEnd w:id="40"/>
    </w:p>
    <w:p w14:paraId="7FBB37E4" w14:textId="77777777" w:rsidR="00D759FC" w:rsidRPr="00D759FC" w:rsidRDefault="00D759FC" w:rsidP="00D759FC">
      <w:pPr>
        <w:pStyle w:val="EndNoteBibliography"/>
        <w:ind w:left="720" w:hanging="720"/>
        <w:rPr>
          <w:noProof/>
        </w:rPr>
      </w:pPr>
      <w:bookmarkStart w:id="41" w:name="_ENREF_42"/>
      <w:r w:rsidRPr="00D759FC">
        <w:rPr>
          <w:noProof/>
        </w:rPr>
        <w:t>[42] Terluin B, Brouwers EP, van Marwijk HW, Verhaak P, van der Horst HE. Detecting depressive and anxiety disorders in distressed patients in primary care; comparative diagnostic accuracy of the Four-Dimensional Symptom Questionnaire (4DSQ) and the Hospital Anxiety and Depression Scale (HADS). BMC Fam Pract 2009;10:58.</w:t>
      </w:r>
      <w:bookmarkEnd w:id="41"/>
    </w:p>
    <w:p w14:paraId="0881B7C2" w14:textId="77777777" w:rsidR="00D759FC" w:rsidRPr="00D759FC" w:rsidRDefault="00D759FC" w:rsidP="00D759FC">
      <w:pPr>
        <w:pStyle w:val="EndNoteBibliography"/>
        <w:ind w:left="720" w:hanging="720"/>
        <w:rPr>
          <w:noProof/>
        </w:rPr>
      </w:pPr>
      <w:bookmarkStart w:id="42" w:name="_ENREF_43"/>
      <w:r w:rsidRPr="00D759FC">
        <w:rPr>
          <w:noProof/>
        </w:rPr>
        <w:t>[43] Terluin B, Smits N, Miedema B. The English version of the four-dimensional symptom questionnaire (4DSQ) measures the same as the original Dutch questionnaire: a validation study. Eur J Gen Pract 2014;20(4):320-326.</w:t>
      </w:r>
      <w:bookmarkEnd w:id="42"/>
    </w:p>
    <w:p w14:paraId="75C31E30" w14:textId="77777777" w:rsidR="00D759FC" w:rsidRPr="00D759FC" w:rsidRDefault="00D759FC" w:rsidP="00D759FC">
      <w:pPr>
        <w:pStyle w:val="EndNoteBibliography"/>
        <w:ind w:left="720" w:hanging="720"/>
        <w:rPr>
          <w:noProof/>
        </w:rPr>
      </w:pPr>
      <w:bookmarkStart w:id="43" w:name="_ENREF_44"/>
      <w:r w:rsidRPr="00D759FC">
        <w:rPr>
          <w:noProof/>
        </w:rPr>
        <w:lastRenderedPageBreak/>
        <w:t>[44] Terluin B, van Marwijk HW, Ader HJ, de Vet HC, Penninx BW, Hermens ML, van Boeijen CA, van Balkom AJ, van der Klink JJ, Stalman WA. The Four-Dimensional Symptom Questionnaire (4DSQ): a validation study of a multidimensional self-report questionnaire to assess distress, depression, anxiety and somatization. BMC Psychiatry 2006;6:34.</w:t>
      </w:r>
      <w:bookmarkEnd w:id="43"/>
    </w:p>
    <w:p w14:paraId="54595480" w14:textId="77777777" w:rsidR="00D759FC" w:rsidRPr="00D759FC" w:rsidRDefault="00D759FC" w:rsidP="00D759FC">
      <w:pPr>
        <w:pStyle w:val="EndNoteBibliography"/>
        <w:ind w:left="720" w:hanging="720"/>
        <w:rPr>
          <w:noProof/>
        </w:rPr>
      </w:pPr>
      <w:bookmarkStart w:id="44" w:name="_ENREF_45"/>
      <w:r w:rsidRPr="00D759FC">
        <w:rPr>
          <w:noProof/>
        </w:rPr>
        <w:t>[45] Tian TY, Zlateva I, Anderson DR. Using electronic health records data to identify patients with chronic pain in a primary care setting. J Am Med Inform Assoc 2013;20(e2):e275-280.</w:t>
      </w:r>
      <w:bookmarkEnd w:id="44"/>
    </w:p>
    <w:p w14:paraId="6F3DAA3A" w14:textId="77777777" w:rsidR="00D759FC" w:rsidRPr="00D759FC" w:rsidRDefault="00D759FC" w:rsidP="00D759FC">
      <w:pPr>
        <w:pStyle w:val="EndNoteBibliography"/>
        <w:ind w:left="720" w:hanging="720"/>
        <w:rPr>
          <w:noProof/>
        </w:rPr>
      </w:pPr>
      <w:bookmarkStart w:id="45" w:name="_ENREF_46"/>
      <w:r w:rsidRPr="00D759FC">
        <w:rPr>
          <w:noProof/>
        </w:rPr>
        <w:t>[46] VersusArthritis. The State of Musculoskeletal Health, Vol. 2024, 2024.</w:t>
      </w:r>
      <w:bookmarkEnd w:id="45"/>
    </w:p>
    <w:p w14:paraId="5DCC3A5E" w14:textId="77777777" w:rsidR="00D759FC" w:rsidRPr="00D759FC" w:rsidRDefault="00D759FC" w:rsidP="00D759FC">
      <w:pPr>
        <w:pStyle w:val="EndNoteBibliography"/>
        <w:ind w:left="720" w:hanging="720"/>
        <w:rPr>
          <w:noProof/>
        </w:rPr>
      </w:pPr>
      <w:bookmarkStart w:id="46" w:name="_ENREF_47"/>
      <w:r w:rsidRPr="00D759FC">
        <w:rPr>
          <w:noProof/>
        </w:rPr>
        <w:t>[47] Vowles KE, Kruger ES, Bailey RW, Sowden G, Ashworth J, Hickman J, McCracken LM. Initial evaluation of the Chronic Pain Acceptance Questionnaire - 2. Eur J Pain 2020;24(10):2027-2036.</w:t>
      </w:r>
      <w:bookmarkEnd w:id="46"/>
    </w:p>
    <w:p w14:paraId="494FD1BE" w14:textId="77777777" w:rsidR="00D759FC" w:rsidRPr="00D759FC" w:rsidRDefault="00D759FC" w:rsidP="00D759FC">
      <w:pPr>
        <w:pStyle w:val="EndNoteBibliography"/>
        <w:ind w:left="720" w:hanging="720"/>
        <w:rPr>
          <w:noProof/>
        </w:rPr>
      </w:pPr>
      <w:bookmarkStart w:id="47" w:name="_ENREF_48"/>
      <w:r w:rsidRPr="00D759FC">
        <w:rPr>
          <w:noProof/>
        </w:rPr>
        <w:t>[48] Ware JE, Jr., Sherbourne CD. The MOS 36-item short-form health survey (SF-36). I. Conceptual framework and item selection. Med Care 1992;30(6):473-483.</w:t>
      </w:r>
      <w:bookmarkEnd w:id="47"/>
    </w:p>
    <w:p w14:paraId="0AEB41E4" w14:textId="77777777" w:rsidR="00D759FC" w:rsidRPr="00D759FC" w:rsidRDefault="00D759FC" w:rsidP="00D759FC">
      <w:pPr>
        <w:pStyle w:val="EndNoteBibliography"/>
        <w:ind w:left="720" w:hanging="720"/>
        <w:rPr>
          <w:noProof/>
        </w:rPr>
      </w:pPr>
      <w:bookmarkStart w:id="48" w:name="_ENREF_49"/>
      <w:r w:rsidRPr="00D759FC">
        <w:rPr>
          <w:noProof/>
        </w:rPr>
        <w:t>[49] Wells N, Ridner SH. Examining pain-related distress in relation to pain intensity and psychological distress. Res Nurs Health 2008;31(1):52-62.</w:t>
      </w:r>
      <w:bookmarkEnd w:id="48"/>
    </w:p>
    <w:p w14:paraId="33331513" w14:textId="77777777" w:rsidR="00D759FC" w:rsidRPr="00D759FC" w:rsidRDefault="00D759FC" w:rsidP="00D759FC">
      <w:pPr>
        <w:pStyle w:val="EndNoteBibliography"/>
        <w:ind w:left="720" w:hanging="720"/>
        <w:rPr>
          <w:noProof/>
        </w:rPr>
      </w:pPr>
      <w:bookmarkStart w:id="49" w:name="_ENREF_50"/>
      <w:r w:rsidRPr="00D759FC">
        <w:rPr>
          <w:noProof/>
        </w:rPr>
        <w:t>[50] Williamson A, Hoggart B. Pain: a review of three commonly used pain rating scales. J Clin Nurs 2005;14(7):798-804.</w:t>
      </w:r>
      <w:bookmarkEnd w:id="49"/>
    </w:p>
    <w:p w14:paraId="13061315" w14:textId="77777777" w:rsidR="00D759FC" w:rsidRPr="00D759FC" w:rsidRDefault="00D759FC" w:rsidP="00D759FC">
      <w:pPr>
        <w:pStyle w:val="EndNoteBibliography"/>
        <w:ind w:left="720" w:hanging="720"/>
        <w:rPr>
          <w:noProof/>
        </w:rPr>
      </w:pPr>
      <w:bookmarkStart w:id="50" w:name="_ENREF_51"/>
      <w:r w:rsidRPr="00D759FC">
        <w:rPr>
          <w:noProof/>
        </w:rPr>
        <w:t>[51] Wright MA, Wren AA, Somers TJ, Goetz MC, Fras AM, Huh BK, Rogers LL, Keefe FJ. Pain acceptance, hope, and optimism: relationships to pain and adjustment in patients with chronic musculoskeletal pain. J Pain 2011;12(11):1155-1162.</w:t>
      </w:r>
      <w:bookmarkEnd w:id="50"/>
    </w:p>
    <w:p w14:paraId="7F8935D2" w14:textId="57A93FEC" w:rsidR="00872A9D" w:rsidRDefault="00836365" w:rsidP="00872A9D">
      <w:pPr>
        <w:spacing w:line="480" w:lineRule="auto"/>
        <w:rPr>
          <w:rFonts w:cs="Arial"/>
          <w:color w:val="222222"/>
          <w:shd w:val="clear" w:color="auto" w:fill="FFFFFF"/>
        </w:rPr>
      </w:pPr>
      <w:r w:rsidRPr="00CD5E46">
        <w:rPr>
          <w:rFonts w:cs="Arial"/>
          <w:color w:val="222222"/>
          <w:shd w:val="clear" w:color="auto" w:fill="FFFFFF"/>
        </w:rPr>
        <w:fldChar w:fldCharType="end"/>
      </w:r>
    </w:p>
    <w:p w14:paraId="76B5FDFC" w14:textId="77777777" w:rsidR="00427321" w:rsidRDefault="00427321" w:rsidP="00872A9D">
      <w:pPr>
        <w:spacing w:line="480" w:lineRule="auto"/>
        <w:rPr>
          <w:rFonts w:cs="Arial"/>
          <w:color w:val="222222"/>
          <w:shd w:val="clear" w:color="auto" w:fill="FFFFFF"/>
        </w:rPr>
      </w:pPr>
    </w:p>
    <w:p w14:paraId="55288250" w14:textId="27A92349" w:rsidR="00427321" w:rsidRPr="00427321" w:rsidRDefault="00427321" w:rsidP="00872A9D">
      <w:pPr>
        <w:spacing w:line="480" w:lineRule="auto"/>
        <w:rPr>
          <w:rFonts w:cs="Arial"/>
          <w:b/>
          <w:bCs w:val="0"/>
          <w:color w:val="222222"/>
          <w:sz w:val="22"/>
          <w:szCs w:val="22"/>
          <w:shd w:val="clear" w:color="auto" w:fill="FFFFFF"/>
        </w:rPr>
      </w:pPr>
      <w:r w:rsidRPr="00427321">
        <w:rPr>
          <w:rFonts w:cs="Arial"/>
          <w:b/>
          <w:bCs w:val="0"/>
          <w:color w:val="222222"/>
          <w:sz w:val="22"/>
          <w:szCs w:val="22"/>
          <w:shd w:val="clear" w:color="auto" w:fill="FFFFFF"/>
        </w:rPr>
        <w:t>Figures</w:t>
      </w:r>
    </w:p>
    <w:p w14:paraId="17C955D7" w14:textId="610CEE37" w:rsidR="00427321" w:rsidRPr="00427321" w:rsidRDefault="00427321" w:rsidP="00872A9D">
      <w:pPr>
        <w:spacing w:line="480" w:lineRule="auto"/>
        <w:rPr>
          <w:rFonts w:cs="Arial"/>
          <w:color w:val="222222"/>
          <w:sz w:val="22"/>
          <w:szCs w:val="22"/>
          <w:shd w:val="clear" w:color="auto" w:fill="FFFFFF"/>
        </w:rPr>
      </w:pPr>
      <w:r w:rsidRPr="00427321">
        <w:rPr>
          <w:rFonts w:cs="Arial"/>
          <w:color w:val="222222"/>
          <w:sz w:val="22"/>
          <w:szCs w:val="22"/>
          <w:shd w:val="clear" w:color="auto" w:fill="FFFFFF"/>
        </w:rPr>
        <w:t>Figure 1: Overview of mixed methods integration</w:t>
      </w:r>
    </w:p>
    <w:p w14:paraId="67A61D8A" w14:textId="77777777" w:rsidR="00423ABC" w:rsidRDefault="00423ABC" w:rsidP="00872A9D">
      <w:pPr>
        <w:spacing w:line="480" w:lineRule="auto"/>
        <w:rPr>
          <w:rFonts w:cs="Arial"/>
          <w:color w:val="222222"/>
          <w:shd w:val="clear" w:color="auto" w:fill="FFFFFF"/>
        </w:rPr>
      </w:pPr>
    </w:p>
    <w:p w14:paraId="1C05C6AE" w14:textId="77777777" w:rsidR="00423ABC" w:rsidRDefault="00423ABC" w:rsidP="00872A9D">
      <w:pPr>
        <w:spacing w:line="480" w:lineRule="auto"/>
        <w:rPr>
          <w:rFonts w:cs="Arial"/>
          <w:color w:val="222222"/>
          <w:shd w:val="clear" w:color="auto" w:fill="FFFFFF"/>
        </w:rPr>
      </w:pPr>
    </w:p>
    <w:p w14:paraId="2EDAA7F2" w14:textId="77777777" w:rsidR="00423ABC" w:rsidRDefault="00423ABC" w:rsidP="00872A9D">
      <w:pPr>
        <w:spacing w:line="480" w:lineRule="auto"/>
        <w:rPr>
          <w:rFonts w:cs="Arial"/>
          <w:color w:val="222222"/>
          <w:shd w:val="clear" w:color="auto" w:fill="FFFFFF"/>
        </w:rPr>
        <w:sectPr w:rsidR="00423ABC" w:rsidSect="00FB3297">
          <w:pgSz w:w="11906" w:h="16838"/>
          <w:pgMar w:top="720" w:right="720" w:bottom="720" w:left="720" w:header="708" w:footer="708" w:gutter="0"/>
          <w:cols w:space="708"/>
          <w:docGrid w:linePitch="360"/>
        </w:sectPr>
      </w:pPr>
    </w:p>
    <w:tbl>
      <w:tblPr>
        <w:tblStyle w:val="PlainTable5"/>
        <w:tblpPr w:leftFromText="180" w:rightFromText="180" w:vertAnchor="page" w:horzAnchor="margin" w:tblpY="767"/>
        <w:tblW w:w="12900" w:type="dxa"/>
        <w:tblLook w:val="04A0" w:firstRow="1" w:lastRow="0" w:firstColumn="1" w:lastColumn="0" w:noHBand="0" w:noVBand="1"/>
      </w:tblPr>
      <w:tblGrid>
        <w:gridCol w:w="1271"/>
        <w:gridCol w:w="4111"/>
        <w:gridCol w:w="7518"/>
      </w:tblGrid>
      <w:tr w:rsidR="005B2C2E" w:rsidRPr="001D6977" w14:paraId="7D316531" w14:textId="77777777" w:rsidTr="00B3515D">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2900" w:type="dxa"/>
            <w:gridSpan w:val="3"/>
            <w:vAlign w:val="center"/>
          </w:tcPr>
          <w:p w14:paraId="16E22851" w14:textId="77777777" w:rsidR="005B2C2E" w:rsidRPr="00C63ADB" w:rsidRDefault="005B2C2E" w:rsidP="00B3515D">
            <w:pPr>
              <w:jc w:val="left"/>
              <w:rPr>
                <w:i w:val="0"/>
                <w:iCs w:val="0"/>
                <w:sz w:val="22"/>
                <w:szCs w:val="22"/>
              </w:rPr>
            </w:pPr>
            <w:r w:rsidRPr="00C63ADB">
              <w:rPr>
                <w:sz w:val="22"/>
                <w:szCs w:val="22"/>
              </w:rPr>
              <w:lastRenderedPageBreak/>
              <w:t xml:space="preserve">Table 1: </w:t>
            </w:r>
            <w:r>
              <w:rPr>
                <w:sz w:val="22"/>
                <w:szCs w:val="22"/>
              </w:rPr>
              <w:t>M</w:t>
            </w:r>
            <w:r w:rsidRPr="00C63ADB">
              <w:rPr>
                <w:sz w:val="22"/>
                <w:szCs w:val="22"/>
              </w:rPr>
              <w:t>easures included in the questionnaire</w:t>
            </w:r>
          </w:p>
        </w:tc>
      </w:tr>
      <w:tr w:rsidR="005B2C2E" w:rsidRPr="001D6977" w14:paraId="57FB4527"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tcPr>
          <w:p w14:paraId="6B040AB9" w14:textId="77777777" w:rsidR="005B2C2E" w:rsidRPr="001D6977" w:rsidRDefault="005B2C2E" w:rsidP="00B3515D">
            <w:pPr>
              <w:jc w:val="center"/>
              <w:rPr>
                <w:b/>
                <w:bCs w:val="0"/>
                <w:i w:val="0"/>
                <w:iCs w:val="0"/>
                <w:sz w:val="22"/>
                <w:szCs w:val="22"/>
              </w:rPr>
            </w:pPr>
            <w:r w:rsidRPr="001D6977">
              <w:rPr>
                <w:b/>
                <w:sz w:val="22"/>
                <w:szCs w:val="22"/>
              </w:rPr>
              <w:t>Domain</w:t>
            </w:r>
          </w:p>
        </w:tc>
        <w:tc>
          <w:tcPr>
            <w:tcW w:w="4111" w:type="dxa"/>
          </w:tcPr>
          <w:p w14:paraId="151C5A10" w14:textId="77777777" w:rsidR="005B2C2E" w:rsidRPr="001D6977" w:rsidRDefault="005B2C2E" w:rsidP="00B3515D">
            <w:pPr>
              <w:jc w:val="center"/>
              <w:cnfStyle w:val="000000100000" w:firstRow="0" w:lastRow="0" w:firstColumn="0" w:lastColumn="0" w:oddVBand="0" w:evenVBand="0" w:oddHBand="1" w:evenHBand="0" w:firstRowFirstColumn="0" w:firstRowLastColumn="0" w:lastRowFirstColumn="0" w:lastRowLastColumn="0"/>
              <w:rPr>
                <w:b/>
                <w:bCs w:val="0"/>
                <w:i/>
                <w:iCs/>
                <w:sz w:val="22"/>
                <w:szCs w:val="22"/>
              </w:rPr>
            </w:pPr>
            <w:r w:rsidRPr="001D6977">
              <w:rPr>
                <w:b/>
                <w:sz w:val="22"/>
                <w:szCs w:val="22"/>
              </w:rPr>
              <w:t>Variable</w:t>
            </w:r>
          </w:p>
        </w:tc>
        <w:tc>
          <w:tcPr>
            <w:tcW w:w="7518" w:type="dxa"/>
          </w:tcPr>
          <w:p w14:paraId="7BB7DF37" w14:textId="77777777" w:rsidR="005B2C2E" w:rsidRPr="001D6977" w:rsidRDefault="005B2C2E" w:rsidP="00B3515D">
            <w:pPr>
              <w:jc w:val="center"/>
              <w:cnfStyle w:val="000000100000" w:firstRow="0" w:lastRow="0" w:firstColumn="0" w:lastColumn="0" w:oddVBand="0" w:evenVBand="0" w:oddHBand="1" w:evenHBand="0" w:firstRowFirstColumn="0" w:firstRowLastColumn="0" w:lastRowFirstColumn="0" w:lastRowLastColumn="0"/>
              <w:rPr>
                <w:b/>
                <w:bCs w:val="0"/>
                <w:i/>
                <w:iCs/>
                <w:sz w:val="22"/>
                <w:szCs w:val="22"/>
              </w:rPr>
            </w:pPr>
            <w:r w:rsidRPr="001D6977">
              <w:rPr>
                <w:b/>
                <w:sz w:val="22"/>
                <w:szCs w:val="22"/>
              </w:rPr>
              <w:t>Measure</w:t>
            </w:r>
          </w:p>
        </w:tc>
      </w:tr>
      <w:tr w:rsidR="005B2C2E" w:rsidRPr="001D6977" w14:paraId="105B05A1"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val="restart"/>
            <w:textDirection w:val="btLr"/>
            <w:vAlign w:val="center"/>
          </w:tcPr>
          <w:p w14:paraId="5D98D2E4" w14:textId="77777777" w:rsidR="005B2C2E" w:rsidRPr="001D6977" w:rsidRDefault="005B2C2E" w:rsidP="00B3515D">
            <w:pPr>
              <w:ind w:left="113" w:right="113"/>
              <w:jc w:val="center"/>
              <w:rPr>
                <w:sz w:val="22"/>
                <w:szCs w:val="22"/>
              </w:rPr>
            </w:pPr>
            <w:r w:rsidRPr="001D6977">
              <w:rPr>
                <w:sz w:val="22"/>
                <w:szCs w:val="22"/>
              </w:rPr>
              <w:t>Demographics</w:t>
            </w:r>
          </w:p>
        </w:tc>
        <w:tc>
          <w:tcPr>
            <w:tcW w:w="4111" w:type="dxa"/>
          </w:tcPr>
          <w:p w14:paraId="4ADF59FB"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Age</w:t>
            </w:r>
          </w:p>
        </w:tc>
        <w:tc>
          <w:tcPr>
            <w:tcW w:w="7518" w:type="dxa"/>
          </w:tcPr>
          <w:p w14:paraId="758BD443"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Date of birth</w:t>
            </w:r>
          </w:p>
        </w:tc>
      </w:tr>
      <w:tr w:rsidR="005B2C2E" w:rsidRPr="001D6977" w14:paraId="27A0FE45"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0EF3AB90" w14:textId="77777777" w:rsidR="005B2C2E" w:rsidRPr="001D6977" w:rsidRDefault="005B2C2E" w:rsidP="00B3515D">
            <w:pPr>
              <w:jc w:val="center"/>
              <w:rPr>
                <w:sz w:val="22"/>
                <w:szCs w:val="22"/>
              </w:rPr>
            </w:pPr>
          </w:p>
        </w:tc>
        <w:tc>
          <w:tcPr>
            <w:tcW w:w="4111" w:type="dxa"/>
          </w:tcPr>
          <w:p w14:paraId="35095E06"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Gender</w:t>
            </w:r>
          </w:p>
        </w:tc>
        <w:tc>
          <w:tcPr>
            <w:tcW w:w="7518" w:type="dxa"/>
          </w:tcPr>
          <w:p w14:paraId="4368D430"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Self-reported (male, female, non-binary, prefer not to say)</w:t>
            </w:r>
          </w:p>
        </w:tc>
      </w:tr>
      <w:tr w:rsidR="005B2C2E" w:rsidRPr="001D6977" w14:paraId="1BB85FE7"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664765D2" w14:textId="77777777" w:rsidR="005B2C2E" w:rsidRPr="001D6977" w:rsidRDefault="005B2C2E" w:rsidP="00B3515D">
            <w:pPr>
              <w:jc w:val="center"/>
              <w:rPr>
                <w:sz w:val="22"/>
                <w:szCs w:val="22"/>
              </w:rPr>
            </w:pPr>
          </w:p>
        </w:tc>
        <w:tc>
          <w:tcPr>
            <w:tcW w:w="4111" w:type="dxa"/>
          </w:tcPr>
          <w:p w14:paraId="5C1A1170"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Work</w:t>
            </w:r>
          </w:p>
        </w:tc>
        <w:tc>
          <w:tcPr>
            <w:tcW w:w="7518" w:type="dxa"/>
          </w:tcPr>
          <w:p w14:paraId="6F1BE1F5"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Employment status and job title</w:t>
            </w:r>
          </w:p>
        </w:tc>
      </w:tr>
      <w:tr w:rsidR="005B2C2E" w:rsidRPr="001D6977" w14:paraId="0D8883F9"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0B43E9FA" w14:textId="77777777" w:rsidR="005B2C2E" w:rsidRPr="001D6977" w:rsidRDefault="005B2C2E" w:rsidP="00B3515D">
            <w:pPr>
              <w:jc w:val="center"/>
              <w:rPr>
                <w:sz w:val="22"/>
                <w:szCs w:val="22"/>
              </w:rPr>
            </w:pPr>
          </w:p>
        </w:tc>
        <w:tc>
          <w:tcPr>
            <w:tcW w:w="4111" w:type="dxa"/>
          </w:tcPr>
          <w:p w14:paraId="4773D31E"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Education</w:t>
            </w:r>
          </w:p>
        </w:tc>
        <w:tc>
          <w:tcPr>
            <w:tcW w:w="7518" w:type="dxa"/>
          </w:tcPr>
          <w:p w14:paraId="417701B0"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Highest qualification</w:t>
            </w:r>
          </w:p>
        </w:tc>
      </w:tr>
      <w:tr w:rsidR="005B2C2E" w:rsidRPr="001D6977" w14:paraId="062E4E8C"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493BA26D" w14:textId="77777777" w:rsidR="005B2C2E" w:rsidRPr="001D6977" w:rsidRDefault="005B2C2E" w:rsidP="00B3515D">
            <w:pPr>
              <w:jc w:val="center"/>
              <w:rPr>
                <w:sz w:val="22"/>
                <w:szCs w:val="22"/>
              </w:rPr>
            </w:pPr>
          </w:p>
        </w:tc>
        <w:tc>
          <w:tcPr>
            <w:tcW w:w="4111" w:type="dxa"/>
          </w:tcPr>
          <w:p w14:paraId="0FD30791"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Ethnicity</w:t>
            </w:r>
          </w:p>
        </w:tc>
        <w:tc>
          <w:tcPr>
            <w:tcW w:w="7518" w:type="dxa"/>
          </w:tcPr>
          <w:p w14:paraId="2DD60298"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Self-reported (using Office for National Statistics 2021 template questions)</w:t>
            </w:r>
          </w:p>
        </w:tc>
      </w:tr>
      <w:tr w:rsidR="005B2C2E" w:rsidRPr="001D6977" w14:paraId="51433052"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val="restart"/>
            <w:textDirection w:val="btLr"/>
            <w:vAlign w:val="center"/>
          </w:tcPr>
          <w:p w14:paraId="398815B8" w14:textId="77777777" w:rsidR="005B2C2E" w:rsidRPr="001D6977" w:rsidRDefault="005B2C2E" w:rsidP="00B3515D">
            <w:pPr>
              <w:ind w:left="113" w:right="113"/>
              <w:jc w:val="center"/>
              <w:rPr>
                <w:sz w:val="22"/>
                <w:szCs w:val="22"/>
              </w:rPr>
            </w:pPr>
            <w:r w:rsidRPr="001D6977">
              <w:rPr>
                <w:sz w:val="22"/>
                <w:szCs w:val="22"/>
              </w:rPr>
              <w:t>Health</w:t>
            </w:r>
          </w:p>
        </w:tc>
        <w:tc>
          <w:tcPr>
            <w:tcW w:w="4111" w:type="dxa"/>
          </w:tcPr>
          <w:p w14:paraId="34B60AE9"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Prescence of musculoskeletal pain</w:t>
            </w:r>
          </w:p>
        </w:tc>
        <w:tc>
          <w:tcPr>
            <w:tcW w:w="7518" w:type="dxa"/>
          </w:tcPr>
          <w:p w14:paraId="46CD6908"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Current or previous diagnoses and episodes, type of pain, pain duration</w:t>
            </w:r>
          </w:p>
        </w:tc>
      </w:tr>
      <w:tr w:rsidR="005B2C2E" w:rsidRPr="001D6977" w14:paraId="02A3C8A0"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19A1A085" w14:textId="77777777" w:rsidR="005B2C2E" w:rsidRPr="001D6977" w:rsidRDefault="005B2C2E" w:rsidP="00B3515D">
            <w:pPr>
              <w:jc w:val="center"/>
              <w:rPr>
                <w:sz w:val="22"/>
                <w:szCs w:val="22"/>
              </w:rPr>
            </w:pPr>
          </w:p>
        </w:tc>
        <w:tc>
          <w:tcPr>
            <w:tcW w:w="4111" w:type="dxa"/>
          </w:tcPr>
          <w:p w14:paraId="6897C2EA"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Prescence of depression</w:t>
            </w:r>
          </w:p>
        </w:tc>
        <w:tc>
          <w:tcPr>
            <w:tcW w:w="7518" w:type="dxa"/>
          </w:tcPr>
          <w:p w14:paraId="211D787B"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Current or previous diagnoses and episodes, duration</w:t>
            </w:r>
          </w:p>
        </w:tc>
      </w:tr>
      <w:tr w:rsidR="005B2C2E" w:rsidRPr="001D6977" w14:paraId="5C3A9FAF"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60544F9B" w14:textId="77777777" w:rsidR="005B2C2E" w:rsidRPr="001D6977" w:rsidRDefault="005B2C2E" w:rsidP="00B3515D">
            <w:pPr>
              <w:jc w:val="center"/>
              <w:rPr>
                <w:sz w:val="22"/>
                <w:szCs w:val="22"/>
              </w:rPr>
            </w:pPr>
          </w:p>
        </w:tc>
        <w:tc>
          <w:tcPr>
            <w:tcW w:w="4111" w:type="dxa"/>
          </w:tcPr>
          <w:p w14:paraId="1D7ED0F8"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Prescence of anxiety</w:t>
            </w:r>
          </w:p>
        </w:tc>
        <w:tc>
          <w:tcPr>
            <w:tcW w:w="7518" w:type="dxa"/>
          </w:tcPr>
          <w:p w14:paraId="2523748A"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Current or previous diagnoses and episodes, duration</w:t>
            </w:r>
          </w:p>
        </w:tc>
      </w:tr>
      <w:tr w:rsidR="005B2C2E" w:rsidRPr="001D6977" w14:paraId="1C01EB78"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500CD656" w14:textId="77777777" w:rsidR="005B2C2E" w:rsidRPr="001D6977" w:rsidRDefault="005B2C2E" w:rsidP="00B3515D">
            <w:pPr>
              <w:jc w:val="center"/>
              <w:rPr>
                <w:sz w:val="22"/>
                <w:szCs w:val="22"/>
              </w:rPr>
            </w:pPr>
          </w:p>
        </w:tc>
        <w:tc>
          <w:tcPr>
            <w:tcW w:w="4111" w:type="dxa"/>
          </w:tcPr>
          <w:p w14:paraId="17879250"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Antidepressant use</w:t>
            </w:r>
          </w:p>
        </w:tc>
        <w:tc>
          <w:tcPr>
            <w:tcW w:w="7518" w:type="dxa"/>
          </w:tcPr>
          <w:p w14:paraId="4704BE36"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Current use, purpose (pain, mood, or both), effectiveness</w:t>
            </w:r>
          </w:p>
        </w:tc>
      </w:tr>
      <w:tr w:rsidR="005B2C2E" w:rsidRPr="001D6977" w14:paraId="4518CD2E"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val="restart"/>
            <w:textDirection w:val="btLr"/>
            <w:vAlign w:val="center"/>
          </w:tcPr>
          <w:p w14:paraId="10B329DF" w14:textId="77777777" w:rsidR="005B2C2E" w:rsidRPr="001D6977" w:rsidRDefault="005B2C2E" w:rsidP="00B3515D">
            <w:pPr>
              <w:ind w:left="113" w:right="113"/>
              <w:jc w:val="center"/>
              <w:rPr>
                <w:sz w:val="22"/>
                <w:szCs w:val="22"/>
              </w:rPr>
            </w:pPr>
            <w:r w:rsidRPr="001D6977">
              <w:rPr>
                <w:sz w:val="22"/>
                <w:szCs w:val="22"/>
              </w:rPr>
              <w:t>Mood</w:t>
            </w:r>
          </w:p>
        </w:tc>
        <w:tc>
          <w:tcPr>
            <w:tcW w:w="4111" w:type="dxa"/>
          </w:tcPr>
          <w:p w14:paraId="445A0A3B"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Depression</w:t>
            </w:r>
          </w:p>
        </w:tc>
        <w:tc>
          <w:tcPr>
            <w:tcW w:w="7518" w:type="dxa"/>
          </w:tcPr>
          <w:p w14:paraId="4D475871"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PHQ-9</w:t>
            </w:r>
          </w:p>
        </w:tc>
      </w:tr>
      <w:tr w:rsidR="005B2C2E" w:rsidRPr="001D6977" w14:paraId="2CAF7D5B"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6384274A" w14:textId="77777777" w:rsidR="005B2C2E" w:rsidRPr="001D6977" w:rsidRDefault="005B2C2E" w:rsidP="00B3515D">
            <w:pPr>
              <w:jc w:val="center"/>
              <w:rPr>
                <w:sz w:val="22"/>
                <w:szCs w:val="22"/>
              </w:rPr>
            </w:pPr>
          </w:p>
        </w:tc>
        <w:tc>
          <w:tcPr>
            <w:tcW w:w="4111" w:type="dxa"/>
          </w:tcPr>
          <w:p w14:paraId="5FE429F5"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Distress and depression</w:t>
            </w:r>
          </w:p>
        </w:tc>
        <w:tc>
          <w:tcPr>
            <w:tcW w:w="7518" w:type="dxa"/>
          </w:tcPr>
          <w:p w14:paraId="4F2A814E"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4DSQ</w:t>
            </w:r>
          </w:p>
        </w:tc>
      </w:tr>
      <w:tr w:rsidR="005B2C2E" w:rsidRPr="001D6977" w14:paraId="0C23AAAA"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6368D4BD" w14:textId="77777777" w:rsidR="005B2C2E" w:rsidRPr="001D6977" w:rsidRDefault="005B2C2E" w:rsidP="00B3515D">
            <w:pPr>
              <w:jc w:val="center"/>
              <w:rPr>
                <w:sz w:val="22"/>
                <w:szCs w:val="22"/>
              </w:rPr>
            </w:pPr>
          </w:p>
        </w:tc>
        <w:tc>
          <w:tcPr>
            <w:tcW w:w="4111" w:type="dxa"/>
          </w:tcPr>
          <w:p w14:paraId="47B637D8"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Anxiety</w:t>
            </w:r>
          </w:p>
        </w:tc>
        <w:tc>
          <w:tcPr>
            <w:tcW w:w="7518" w:type="dxa"/>
          </w:tcPr>
          <w:p w14:paraId="34892380"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GAD-7</w:t>
            </w:r>
          </w:p>
        </w:tc>
      </w:tr>
      <w:tr w:rsidR="005B2C2E" w:rsidRPr="001D6977" w14:paraId="047753E3"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4F56E1F8" w14:textId="77777777" w:rsidR="005B2C2E" w:rsidRPr="001D6977" w:rsidRDefault="005B2C2E" w:rsidP="00B3515D">
            <w:pPr>
              <w:jc w:val="center"/>
              <w:rPr>
                <w:sz w:val="22"/>
                <w:szCs w:val="22"/>
              </w:rPr>
            </w:pPr>
          </w:p>
        </w:tc>
        <w:tc>
          <w:tcPr>
            <w:tcW w:w="4111" w:type="dxa"/>
          </w:tcPr>
          <w:p w14:paraId="5327D95C"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Positive outlook</w:t>
            </w:r>
          </w:p>
        </w:tc>
        <w:tc>
          <w:tcPr>
            <w:tcW w:w="7518" w:type="dxa"/>
          </w:tcPr>
          <w:p w14:paraId="3ACA7856"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Positive Outlook Subscale of DAPOS</w:t>
            </w:r>
          </w:p>
        </w:tc>
      </w:tr>
      <w:tr w:rsidR="005B2C2E" w:rsidRPr="001D6977" w14:paraId="0411A1E3"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70D9DA5E" w14:textId="77777777" w:rsidR="005B2C2E" w:rsidRPr="001D6977" w:rsidRDefault="005B2C2E" w:rsidP="00B3515D">
            <w:pPr>
              <w:jc w:val="center"/>
              <w:rPr>
                <w:sz w:val="22"/>
                <w:szCs w:val="22"/>
              </w:rPr>
            </w:pPr>
          </w:p>
        </w:tc>
        <w:tc>
          <w:tcPr>
            <w:tcW w:w="4111" w:type="dxa"/>
          </w:tcPr>
          <w:p w14:paraId="709B3D1C"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Optimism</w:t>
            </w:r>
          </w:p>
        </w:tc>
        <w:tc>
          <w:tcPr>
            <w:tcW w:w="7518" w:type="dxa"/>
          </w:tcPr>
          <w:p w14:paraId="0E8449D8"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State Optimism Measure</w:t>
            </w:r>
          </w:p>
        </w:tc>
      </w:tr>
      <w:tr w:rsidR="005B2C2E" w:rsidRPr="001D6977" w14:paraId="5566BC24"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337C40B5" w14:textId="77777777" w:rsidR="005B2C2E" w:rsidRPr="001D6977" w:rsidRDefault="005B2C2E" w:rsidP="00B3515D">
            <w:pPr>
              <w:jc w:val="center"/>
              <w:rPr>
                <w:sz w:val="22"/>
                <w:szCs w:val="22"/>
              </w:rPr>
            </w:pPr>
          </w:p>
        </w:tc>
        <w:tc>
          <w:tcPr>
            <w:tcW w:w="4111" w:type="dxa"/>
          </w:tcPr>
          <w:p w14:paraId="40CB1EEB"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Susceptibility to low mood</w:t>
            </w:r>
          </w:p>
        </w:tc>
        <w:tc>
          <w:tcPr>
            <w:tcW w:w="7518" w:type="dxa"/>
          </w:tcPr>
          <w:p w14:paraId="4B6DFBEE"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0 – 10 NRS</w:t>
            </w:r>
          </w:p>
        </w:tc>
      </w:tr>
      <w:tr w:rsidR="005B2C2E" w:rsidRPr="001D6977" w14:paraId="0193F11B"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614C9362" w14:textId="77777777" w:rsidR="005B2C2E" w:rsidRPr="001D6977" w:rsidRDefault="005B2C2E" w:rsidP="00B3515D">
            <w:pPr>
              <w:jc w:val="center"/>
              <w:rPr>
                <w:sz w:val="22"/>
                <w:szCs w:val="22"/>
              </w:rPr>
            </w:pPr>
          </w:p>
        </w:tc>
        <w:tc>
          <w:tcPr>
            <w:tcW w:w="4111" w:type="dxa"/>
          </w:tcPr>
          <w:p w14:paraId="51BEFC6E"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Stress</w:t>
            </w:r>
          </w:p>
        </w:tc>
        <w:tc>
          <w:tcPr>
            <w:tcW w:w="7518" w:type="dxa"/>
          </w:tcPr>
          <w:p w14:paraId="26E6DC08"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Perceived Stress Scale</w:t>
            </w:r>
          </w:p>
        </w:tc>
      </w:tr>
      <w:tr w:rsidR="005B2C2E" w:rsidRPr="001D6977" w14:paraId="303AA825"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23955640" w14:textId="77777777" w:rsidR="005B2C2E" w:rsidRPr="001D6977" w:rsidRDefault="005B2C2E" w:rsidP="00B3515D">
            <w:pPr>
              <w:jc w:val="center"/>
              <w:rPr>
                <w:sz w:val="22"/>
                <w:szCs w:val="22"/>
              </w:rPr>
            </w:pPr>
          </w:p>
        </w:tc>
        <w:tc>
          <w:tcPr>
            <w:tcW w:w="4111" w:type="dxa"/>
          </w:tcPr>
          <w:p w14:paraId="331AACFE"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Life events</w:t>
            </w:r>
          </w:p>
        </w:tc>
        <w:tc>
          <w:tcPr>
            <w:tcW w:w="7518" w:type="dxa"/>
          </w:tcPr>
          <w:p w14:paraId="216B6627"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List of Threatening Experiences Questionnaire</w:t>
            </w:r>
          </w:p>
        </w:tc>
      </w:tr>
      <w:tr w:rsidR="005B2C2E" w:rsidRPr="001D6977" w14:paraId="15B15B3E"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val="restart"/>
            <w:textDirection w:val="btLr"/>
            <w:vAlign w:val="center"/>
          </w:tcPr>
          <w:p w14:paraId="55515796" w14:textId="77777777" w:rsidR="005B2C2E" w:rsidRPr="001D6977" w:rsidRDefault="005B2C2E" w:rsidP="00B3515D">
            <w:pPr>
              <w:ind w:left="113" w:right="113"/>
              <w:jc w:val="center"/>
              <w:rPr>
                <w:sz w:val="22"/>
                <w:szCs w:val="22"/>
              </w:rPr>
            </w:pPr>
            <w:r w:rsidRPr="001D6977">
              <w:rPr>
                <w:sz w:val="22"/>
                <w:szCs w:val="22"/>
              </w:rPr>
              <w:t>Physical health</w:t>
            </w:r>
          </w:p>
        </w:tc>
        <w:tc>
          <w:tcPr>
            <w:tcW w:w="4111" w:type="dxa"/>
          </w:tcPr>
          <w:p w14:paraId="2C9A0A45"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General health</w:t>
            </w:r>
          </w:p>
        </w:tc>
        <w:tc>
          <w:tcPr>
            <w:tcW w:w="7518" w:type="dxa"/>
          </w:tcPr>
          <w:p w14:paraId="2C88C319"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SF-36 General Health subscale</w:t>
            </w:r>
          </w:p>
        </w:tc>
      </w:tr>
      <w:tr w:rsidR="005B2C2E" w:rsidRPr="001D6977" w14:paraId="28507087"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50062619" w14:textId="77777777" w:rsidR="005B2C2E" w:rsidRPr="001D6977" w:rsidRDefault="005B2C2E" w:rsidP="00B3515D">
            <w:pPr>
              <w:jc w:val="center"/>
              <w:rPr>
                <w:sz w:val="22"/>
                <w:szCs w:val="22"/>
              </w:rPr>
            </w:pPr>
          </w:p>
        </w:tc>
        <w:tc>
          <w:tcPr>
            <w:tcW w:w="4111" w:type="dxa"/>
          </w:tcPr>
          <w:p w14:paraId="16F07F5A"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Physical function</w:t>
            </w:r>
          </w:p>
        </w:tc>
        <w:tc>
          <w:tcPr>
            <w:tcW w:w="7518" w:type="dxa"/>
          </w:tcPr>
          <w:p w14:paraId="23525340"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SF-36 Physical Function</w:t>
            </w:r>
            <w:r>
              <w:rPr>
                <w:sz w:val="22"/>
                <w:szCs w:val="22"/>
              </w:rPr>
              <w:t>ing</w:t>
            </w:r>
            <w:r w:rsidRPr="001D6977">
              <w:rPr>
                <w:sz w:val="22"/>
                <w:szCs w:val="22"/>
              </w:rPr>
              <w:t xml:space="preserve"> subscale</w:t>
            </w:r>
          </w:p>
        </w:tc>
      </w:tr>
      <w:tr w:rsidR="005B2C2E" w:rsidRPr="001D6977" w14:paraId="01F587A6"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30F9C050" w14:textId="77777777" w:rsidR="005B2C2E" w:rsidRPr="001D6977" w:rsidRDefault="005B2C2E" w:rsidP="00B3515D">
            <w:pPr>
              <w:jc w:val="center"/>
              <w:rPr>
                <w:sz w:val="22"/>
                <w:szCs w:val="22"/>
              </w:rPr>
            </w:pPr>
          </w:p>
        </w:tc>
        <w:tc>
          <w:tcPr>
            <w:tcW w:w="4111" w:type="dxa"/>
          </w:tcPr>
          <w:p w14:paraId="78538BA9"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Physical limitations</w:t>
            </w:r>
          </w:p>
        </w:tc>
        <w:tc>
          <w:tcPr>
            <w:tcW w:w="7518" w:type="dxa"/>
          </w:tcPr>
          <w:p w14:paraId="3821C0FD"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SF-36 Physical Role Limitation</w:t>
            </w:r>
            <w:r>
              <w:rPr>
                <w:sz w:val="22"/>
                <w:szCs w:val="22"/>
              </w:rPr>
              <w:t>s Due To Physical Health subscale</w:t>
            </w:r>
          </w:p>
        </w:tc>
      </w:tr>
      <w:tr w:rsidR="005B2C2E" w:rsidRPr="001D6977" w14:paraId="35E555EF"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4361A7B2" w14:textId="77777777" w:rsidR="005B2C2E" w:rsidRPr="001D6977" w:rsidRDefault="005B2C2E" w:rsidP="00B3515D">
            <w:pPr>
              <w:jc w:val="center"/>
              <w:rPr>
                <w:sz w:val="22"/>
                <w:szCs w:val="22"/>
              </w:rPr>
            </w:pPr>
          </w:p>
        </w:tc>
        <w:tc>
          <w:tcPr>
            <w:tcW w:w="4111" w:type="dxa"/>
          </w:tcPr>
          <w:p w14:paraId="146B40F2"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Pain</w:t>
            </w:r>
          </w:p>
        </w:tc>
        <w:tc>
          <w:tcPr>
            <w:tcW w:w="7518" w:type="dxa"/>
          </w:tcPr>
          <w:p w14:paraId="71A72FE5"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SF-36 Bodily Pain subscale</w:t>
            </w:r>
          </w:p>
        </w:tc>
      </w:tr>
      <w:tr w:rsidR="005B2C2E" w:rsidRPr="001D6977" w14:paraId="23DD89F1"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val="restart"/>
            <w:textDirection w:val="btLr"/>
            <w:vAlign w:val="center"/>
          </w:tcPr>
          <w:p w14:paraId="3A1E8153" w14:textId="77777777" w:rsidR="005B2C2E" w:rsidRPr="001D6977" w:rsidRDefault="005B2C2E" w:rsidP="00B3515D">
            <w:pPr>
              <w:ind w:left="113" w:right="113"/>
              <w:jc w:val="center"/>
              <w:rPr>
                <w:sz w:val="22"/>
                <w:szCs w:val="22"/>
              </w:rPr>
            </w:pPr>
            <w:r w:rsidRPr="001D6977">
              <w:rPr>
                <w:sz w:val="22"/>
                <w:szCs w:val="22"/>
              </w:rPr>
              <w:t>MSK pain</w:t>
            </w:r>
          </w:p>
        </w:tc>
        <w:tc>
          <w:tcPr>
            <w:tcW w:w="4111" w:type="dxa"/>
          </w:tcPr>
          <w:p w14:paraId="3F541C47"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Pain intensity</w:t>
            </w:r>
          </w:p>
        </w:tc>
        <w:tc>
          <w:tcPr>
            <w:tcW w:w="7518" w:type="dxa"/>
          </w:tcPr>
          <w:p w14:paraId="18CDA271"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Worst, least, average, current on 0 – 10 NRS</w:t>
            </w:r>
          </w:p>
        </w:tc>
      </w:tr>
      <w:tr w:rsidR="005B2C2E" w:rsidRPr="001D6977" w14:paraId="2417E0F7"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tcPr>
          <w:p w14:paraId="0501A192" w14:textId="77777777" w:rsidR="005B2C2E" w:rsidRPr="001D6977" w:rsidRDefault="005B2C2E" w:rsidP="00B3515D">
            <w:pPr>
              <w:jc w:val="center"/>
              <w:rPr>
                <w:sz w:val="22"/>
                <w:szCs w:val="22"/>
              </w:rPr>
            </w:pPr>
          </w:p>
        </w:tc>
        <w:tc>
          <w:tcPr>
            <w:tcW w:w="4111" w:type="dxa"/>
          </w:tcPr>
          <w:p w14:paraId="2AA0084D"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Coping with pain</w:t>
            </w:r>
          </w:p>
        </w:tc>
        <w:tc>
          <w:tcPr>
            <w:tcW w:w="7518" w:type="dxa"/>
          </w:tcPr>
          <w:p w14:paraId="586B3688"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0 – 10 NRS</w:t>
            </w:r>
          </w:p>
        </w:tc>
      </w:tr>
      <w:tr w:rsidR="005B2C2E" w:rsidRPr="001D6977" w14:paraId="0A4BAB37" w14:textId="77777777" w:rsidTr="00B3515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vMerge/>
          </w:tcPr>
          <w:p w14:paraId="431E2A3D" w14:textId="77777777" w:rsidR="005B2C2E" w:rsidRPr="001D6977" w:rsidRDefault="005B2C2E" w:rsidP="00B3515D">
            <w:pPr>
              <w:jc w:val="center"/>
              <w:rPr>
                <w:sz w:val="22"/>
                <w:szCs w:val="22"/>
              </w:rPr>
            </w:pPr>
          </w:p>
        </w:tc>
        <w:tc>
          <w:tcPr>
            <w:tcW w:w="4111" w:type="dxa"/>
          </w:tcPr>
          <w:p w14:paraId="77473D13"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Pain interference</w:t>
            </w:r>
          </w:p>
        </w:tc>
        <w:tc>
          <w:tcPr>
            <w:tcW w:w="7518" w:type="dxa"/>
          </w:tcPr>
          <w:p w14:paraId="02FEF6B8" w14:textId="77777777" w:rsidR="005B2C2E" w:rsidRPr="001D6977" w:rsidRDefault="005B2C2E" w:rsidP="00B3515D">
            <w:pPr>
              <w:cnfStyle w:val="000000100000" w:firstRow="0" w:lastRow="0" w:firstColumn="0" w:lastColumn="0" w:oddVBand="0" w:evenVBand="0" w:oddHBand="1" w:evenHBand="0" w:firstRowFirstColumn="0" w:firstRowLastColumn="0" w:lastRowFirstColumn="0" w:lastRowLastColumn="0"/>
              <w:rPr>
                <w:sz w:val="22"/>
                <w:szCs w:val="22"/>
              </w:rPr>
            </w:pPr>
            <w:r w:rsidRPr="001D6977">
              <w:rPr>
                <w:sz w:val="22"/>
                <w:szCs w:val="22"/>
              </w:rPr>
              <w:t>0 – 10 NRS for general activity, mood, and sleep</w:t>
            </w:r>
          </w:p>
        </w:tc>
      </w:tr>
      <w:tr w:rsidR="005B2C2E" w:rsidRPr="001D6977" w14:paraId="6CE864C5" w14:textId="77777777" w:rsidTr="00B3515D">
        <w:trPr>
          <w:trHeight w:val="340"/>
        </w:trPr>
        <w:tc>
          <w:tcPr>
            <w:cnfStyle w:val="001000000000" w:firstRow="0" w:lastRow="0" w:firstColumn="1" w:lastColumn="0" w:oddVBand="0" w:evenVBand="0" w:oddHBand="0" w:evenHBand="0" w:firstRowFirstColumn="0" w:firstRowLastColumn="0" w:lastRowFirstColumn="0" w:lastRowLastColumn="0"/>
            <w:tcW w:w="1271" w:type="dxa"/>
            <w:vMerge/>
          </w:tcPr>
          <w:p w14:paraId="13F42391" w14:textId="77777777" w:rsidR="005B2C2E" w:rsidRPr="001D6977" w:rsidRDefault="005B2C2E" w:rsidP="00B3515D">
            <w:pPr>
              <w:jc w:val="center"/>
              <w:rPr>
                <w:sz w:val="22"/>
                <w:szCs w:val="22"/>
              </w:rPr>
            </w:pPr>
          </w:p>
        </w:tc>
        <w:tc>
          <w:tcPr>
            <w:tcW w:w="4111" w:type="dxa"/>
          </w:tcPr>
          <w:p w14:paraId="18054032"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Pain acceptance</w:t>
            </w:r>
          </w:p>
        </w:tc>
        <w:tc>
          <w:tcPr>
            <w:tcW w:w="7518" w:type="dxa"/>
          </w:tcPr>
          <w:p w14:paraId="1C7C702E" w14:textId="77777777" w:rsidR="005B2C2E" w:rsidRPr="001D6977" w:rsidRDefault="005B2C2E" w:rsidP="00B3515D">
            <w:pPr>
              <w:cnfStyle w:val="000000000000" w:firstRow="0" w:lastRow="0" w:firstColumn="0" w:lastColumn="0" w:oddVBand="0" w:evenVBand="0" w:oddHBand="0" w:evenHBand="0" w:firstRowFirstColumn="0" w:firstRowLastColumn="0" w:lastRowFirstColumn="0" w:lastRowLastColumn="0"/>
              <w:rPr>
                <w:sz w:val="22"/>
                <w:szCs w:val="22"/>
              </w:rPr>
            </w:pPr>
            <w:r w:rsidRPr="001D6977">
              <w:rPr>
                <w:sz w:val="22"/>
                <w:szCs w:val="22"/>
              </w:rPr>
              <w:t xml:space="preserve">Chronic Pain Acceptance Questionnaire – 2 </w:t>
            </w:r>
            <w:proofErr w:type="gramStart"/>
            <w:r w:rsidRPr="001D6977">
              <w:rPr>
                <w:sz w:val="22"/>
                <w:szCs w:val="22"/>
              </w:rPr>
              <w:t>item</w:t>
            </w:r>
            <w:proofErr w:type="gramEnd"/>
          </w:p>
        </w:tc>
      </w:tr>
    </w:tbl>
    <w:p w14:paraId="36BC5C98" w14:textId="77777777" w:rsidR="00423ABC" w:rsidRDefault="00423ABC" w:rsidP="00872A9D">
      <w:pPr>
        <w:spacing w:line="480" w:lineRule="auto"/>
        <w:rPr>
          <w:rFonts w:cs="Arial"/>
          <w:color w:val="222222"/>
          <w:shd w:val="clear" w:color="auto" w:fill="FFFFFF"/>
        </w:rPr>
      </w:pPr>
    </w:p>
    <w:p w14:paraId="63D2D1F9" w14:textId="7AC55635" w:rsidR="004E590E" w:rsidRDefault="004E590E" w:rsidP="00872A9D">
      <w:pPr>
        <w:spacing w:line="480" w:lineRule="auto"/>
        <w:rPr>
          <w:rFonts w:cs="Arial"/>
          <w:color w:val="222222"/>
          <w:shd w:val="clear" w:color="auto" w:fill="FFFFFF"/>
        </w:rPr>
      </w:pPr>
    </w:p>
    <w:p w14:paraId="628737D7" w14:textId="77777777" w:rsidR="00E611AD" w:rsidRDefault="00E611AD" w:rsidP="00CD5E46">
      <w:pPr>
        <w:spacing w:line="480" w:lineRule="auto"/>
        <w:rPr>
          <w:rFonts w:cs="Arial"/>
          <w:color w:val="222222"/>
          <w:sz w:val="22"/>
          <w:szCs w:val="22"/>
          <w:shd w:val="clear" w:color="auto" w:fill="FFFFFF"/>
        </w:rPr>
      </w:pPr>
    </w:p>
    <w:p w14:paraId="1567F410" w14:textId="77777777" w:rsidR="009A2101" w:rsidRDefault="009A2101" w:rsidP="00CD5E46">
      <w:pPr>
        <w:spacing w:line="480" w:lineRule="auto"/>
        <w:rPr>
          <w:rFonts w:cs="Arial"/>
          <w:color w:val="222222"/>
          <w:sz w:val="22"/>
          <w:szCs w:val="22"/>
          <w:shd w:val="clear" w:color="auto" w:fill="FFFFFF"/>
        </w:rPr>
      </w:pPr>
    </w:p>
    <w:p w14:paraId="49B8B2C6" w14:textId="48C71198" w:rsidR="009A2101" w:rsidRDefault="009A2101">
      <w:pPr>
        <w:rPr>
          <w:rFonts w:cs="Arial"/>
          <w:color w:val="222222"/>
          <w:sz w:val="22"/>
          <w:szCs w:val="22"/>
          <w:shd w:val="clear" w:color="auto" w:fill="FFFFFF"/>
        </w:rPr>
      </w:pPr>
      <w:r>
        <w:rPr>
          <w:rFonts w:cs="Arial"/>
          <w:color w:val="222222"/>
          <w:sz w:val="22"/>
          <w:szCs w:val="22"/>
          <w:shd w:val="clear" w:color="auto" w:fill="FFFFFF"/>
        </w:rPr>
        <w:br w:type="page"/>
      </w:r>
    </w:p>
    <w:p w14:paraId="0F763EED" w14:textId="77777777" w:rsidR="00D5359D" w:rsidRDefault="00D5359D" w:rsidP="00CD5E46">
      <w:pPr>
        <w:spacing w:line="480" w:lineRule="auto"/>
        <w:rPr>
          <w:rFonts w:cs="Arial"/>
          <w:color w:val="222222"/>
          <w:sz w:val="22"/>
          <w:szCs w:val="22"/>
          <w:shd w:val="clear" w:color="auto" w:fill="FFFFFF"/>
        </w:rPr>
        <w:sectPr w:rsidR="00D5359D" w:rsidSect="00423ABC">
          <w:pgSz w:w="16838" w:h="11906" w:orient="landscape"/>
          <w:pgMar w:top="720" w:right="720" w:bottom="720" w:left="720" w:header="708" w:footer="708" w:gutter="0"/>
          <w:cols w:space="708"/>
          <w:docGrid w:linePitch="360"/>
        </w:sectPr>
      </w:pPr>
    </w:p>
    <w:p w14:paraId="17FADAA6" w14:textId="77777777" w:rsidR="009A2101" w:rsidRDefault="009A2101" w:rsidP="00CD5E46">
      <w:pPr>
        <w:spacing w:line="480" w:lineRule="auto"/>
        <w:rPr>
          <w:rFonts w:cs="Arial"/>
          <w:color w:val="222222"/>
          <w:sz w:val="22"/>
          <w:szCs w:val="22"/>
          <w:shd w:val="clear" w:color="auto" w:fill="FFFFFF"/>
        </w:rPr>
      </w:pPr>
    </w:p>
    <w:tbl>
      <w:tblPr>
        <w:tblStyle w:val="TableGrid"/>
        <w:tblpPr w:leftFromText="180" w:rightFromText="180" w:horzAnchor="margin" w:tblpXSpec="center" w:tblpY="613"/>
        <w:tblW w:w="0" w:type="auto"/>
        <w:tblLook w:val="04A0" w:firstRow="1" w:lastRow="0" w:firstColumn="1" w:lastColumn="0" w:noHBand="0" w:noVBand="1"/>
      </w:tblPr>
      <w:tblGrid>
        <w:gridCol w:w="3964"/>
        <w:gridCol w:w="2526"/>
        <w:gridCol w:w="2526"/>
      </w:tblGrid>
      <w:tr w:rsidR="009A2101" w:rsidRPr="001D6977" w14:paraId="1BADBE3F" w14:textId="77777777" w:rsidTr="00D5359D">
        <w:tc>
          <w:tcPr>
            <w:tcW w:w="9016" w:type="dxa"/>
            <w:gridSpan w:val="3"/>
            <w:tcBorders>
              <w:top w:val="nil"/>
              <w:left w:val="nil"/>
              <w:bottom w:val="single" w:sz="12" w:space="0" w:color="auto"/>
              <w:right w:val="nil"/>
            </w:tcBorders>
            <w:vAlign w:val="center"/>
          </w:tcPr>
          <w:p w14:paraId="3309D7EF" w14:textId="77777777" w:rsidR="009A2101" w:rsidRPr="0085422B" w:rsidRDefault="009A2101" w:rsidP="00D5359D">
            <w:pPr>
              <w:rPr>
                <w:i/>
                <w:iCs/>
                <w:sz w:val="22"/>
                <w:szCs w:val="22"/>
              </w:rPr>
            </w:pPr>
            <w:r w:rsidRPr="0085422B">
              <w:rPr>
                <w:i/>
                <w:iCs/>
                <w:sz w:val="22"/>
                <w:szCs w:val="22"/>
              </w:rPr>
              <w:t>Table 2: Qualitative participant demographics</w:t>
            </w:r>
          </w:p>
        </w:tc>
      </w:tr>
      <w:tr w:rsidR="009A2101" w:rsidRPr="001D6977" w14:paraId="0DC6CAF6" w14:textId="77777777" w:rsidTr="00D5359D">
        <w:tc>
          <w:tcPr>
            <w:tcW w:w="3964" w:type="dxa"/>
            <w:tcBorders>
              <w:top w:val="single" w:sz="12" w:space="0" w:color="auto"/>
              <w:left w:val="nil"/>
              <w:bottom w:val="single" w:sz="12" w:space="0" w:color="auto"/>
            </w:tcBorders>
            <w:vAlign w:val="center"/>
          </w:tcPr>
          <w:p w14:paraId="7368493B" w14:textId="77777777" w:rsidR="009A2101" w:rsidRPr="00B51D64" w:rsidRDefault="009A2101" w:rsidP="00D5359D">
            <w:pPr>
              <w:jc w:val="center"/>
              <w:rPr>
                <w:b/>
                <w:bCs w:val="0"/>
                <w:sz w:val="22"/>
                <w:szCs w:val="22"/>
              </w:rPr>
            </w:pPr>
            <w:r w:rsidRPr="00B51D64">
              <w:rPr>
                <w:b/>
                <w:bCs w:val="0"/>
                <w:sz w:val="22"/>
                <w:szCs w:val="22"/>
              </w:rPr>
              <w:t>Characteristic</w:t>
            </w:r>
          </w:p>
        </w:tc>
        <w:tc>
          <w:tcPr>
            <w:tcW w:w="2526" w:type="dxa"/>
            <w:tcBorders>
              <w:top w:val="single" w:sz="12" w:space="0" w:color="auto"/>
              <w:bottom w:val="single" w:sz="12" w:space="0" w:color="auto"/>
            </w:tcBorders>
            <w:vAlign w:val="center"/>
          </w:tcPr>
          <w:p w14:paraId="02CE4E2E" w14:textId="77777777" w:rsidR="009A2101" w:rsidRPr="00B51D64" w:rsidRDefault="009A2101" w:rsidP="00D5359D">
            <w:pPr>
              <w:jc w:val="center"/>
              <w:rPr>
                <w:b/>
                <w:bCs w:val="0"/>
                <w:sz w:val="22"/>
                <w:szCs w:val="22"/>
              </w:rPr>
            </w:pPr>
            <w:r w:rsidRPr="00B51D64">
              <w:rPr>
                <w:b/>
                <w:bCs w:val="0"/>
                <w:sz w:val="22"/>
                <w:szCs w:val="22"/>
              </w:rPr>
              <w:t>People with pain</w:t>
            </w:r>
          </w:p>
        </w:tc>
        <w:tc>
          <w:tcPr>
            <w:tcW w:w="2526" w:type="dxa"/>
            <w:tcBorders>
              <w:top w:val="single" w:sz="12" w:space="0" w:color="auto"/>
              <w:bottom w:val="single" w:sz="12" w:space="0" w:color="auto"/>
              <w:right w:val="nil"/>
            </w:tcBorders>
            <w:vAlign w:val="center"/>
          </w:tcPr>
          <w:p w14:paraId="3F99E3D9" w14:textId="77777777" w:rsidR="009A2101" w:rsidRPr="00B51D64" w:rsidRDefault="009A2101" w:rsidP="00D5359D">
            <w:pPr>
              <w:jc w:val="center"/>
              <w:rPr>
                <w:b/>
                <w:bCs w:val="0"/>
                <w:sz w:val="22"/>
                <w:szCs w:val="22"/>
              </w:rPr>
            </w:pPr>
            <w:r w:rsidRPr="00B51D64">
              <w:rPr>
                <w:b/>
                <w:bCs w:val="0"/>
                <w:sz w:val="22"/>
                <w:szCs w:val="22"/>
              </w:rPr>
              <w:t>GPs</w:t>
            </w:r>
          </w:p>
        </w:tc>
      </w:tr>
      <w:tr w:rsidR="009A2101" w:rsidRPr="001D6977" w14:paraId="4BCCD49A" w14:textId="77777777" w:rsidTr="00D5359D">
        <w:tc>
          <w:tcPr>
            <w:tcW w:w="3964" w:type="dxa"/>
            <w:tcBorders>
              <w:top w:val="single" w:sz="12" w:space="0" w:color="auto"/>
              <w:left w:val="nil"/>
              <w:bottom w:val="nil"/>
            </w:tcBorders>
          </w:tcPr>
          <w:p w14:paraId="1E6502A8" w14:textId="77777777" w:rsidR="009A2101" w:rsidRPr="00B51D64" w:rsidRDefault="009A2101" w:rsidP="00D5359D">
            <w:pPr>
              <w:rPr>
                <w:sz w:val="22"/>
                <w:szCs w:val="22"/>
              </w:rPr>
            </w:pPr>
            <w:r>
              <w:rPr>
                <w:sz w:val="22"/>
                <w:szCs w:val="22"/>
              </w:rPr>
              <w:t>Gender</w:t>
            </w:r>
            <w:r w:rsidRPr="00B51D64">
              <w:rPr>
                <w:sz w:val="22"/>
                <w:szCs w:val="22"/>
              </w:rPr>
              <w:t xml:space="preserve"> (n, %)</w:t>
            </w:r>
            <w:r>
              <w:rPr>
                <w:sz w:val="22"/>
                <w:szCs w:val="22"/>
              </w:rPr>
              <w:t xml:space="preserve"> self-disclosed</w:t>
            </w:r>
          </w:p>
        </w:tc>
        <w:tc>
          <w:tcPr>
            <w:tcW w:w="2526" w:type="dxa"/>
            <w:tcBorders>
              <w:top w:val="single" w:sz="12" w:space="0" w:color="auto"/>
              <w:bottom w:val="nil"/>
            </w:tcBorders>
          </w:tcPr>
          <w:p w14:paraId="24239EDB" w14:textId="77777777" w:rsidR="009A2101" w:rsidRPr="00B51D64" w:rsidRDefault="009A2101" w:rsidP="00D5359D">
            <w:pPr>
              <w:jc w:val="center"/>
              <w:rPr>
                <w:sz w:val="22"/>
                <w:szCs w:val="22"/>
              </w:rPr>
            </w:pPr>
          </w:p>
        </w:tc>
        <w:tc>
          <w:tcPr>
            <w:tcW w:w="2526" w:type="dxa"/>
            <w:tcBorders>
              <w:top w:val="single" w:sz="12" w:space="0" w:color="auto"/>
              <w:bottom w:val="nil"/>
              <w:right w:val="nil"/>
            </w:tcBorders>
          </w:tcPr>
          <w:p w14:paraId="0591F767" w14:textId="77777777" w:rsidR="009A2101" w:rsidRPr="00B51D64" w:rsidRDefault="009A2101" w:rsidP="00D5359D">
            <w:pPr>
              <w:jc w:val="center"/>
              <w:rPr>
                <w:sz w:val="22"/>
                <w:szCs w:val="22"/>
              </w:rPr>
            </w:pPr>
          </w:p>
        </w:tc>
      </w:tr>
      <w:tr w:rsidR="009A2101" w:rsidRPr="001D6977" w14:paraId="611447E6" w14:textId="77777777" w:rsidTr="00D5359D">
        <w:tc>
          <w:tcPr>
            <w:tcW w:w="3964" w:type="dxa"/>
            <w:tcBorders>
              <w:top w:val="nil"/>
              <w:left w:val="nil"/>
              <w:bottom w:val="nil"/>
            </w:tcBorders>
          </w:tcPr>
          <w:p w14:paraId="0C04FBE7" w14:textId="77777777" w:rsidR="009A2101" w:rsidRPr="00B51D64" w:rsidRDefault="009A2101" w:rsidP="00D5359D">
            <w:pPr>
              <w:ind w:left="720"/>
              <w:rPr>
                <w:sz w:val="22"/>
                <w:szCs w:val="22"/>
              </w:rPr>
            </w:pPr>
            <w:r w:rsidRPr="00B51D64">
              <w:rPr>
                <w:sz w:val="22"/>
                <w:szCs w:val="22"/>
              </w:rPr>
              <w:t xml:space="preserve">Male </w:t>
            </w:r>
          </w:p>
        </w:tc>
        <w:tc>
          <w:tcPr>
            <w:tcW w:w="2526" w:type="dxa"/>
            <w:tcBorders>
              <w:top w:val="nil"/>
              <w:bottom w:val="nil"/>
            </w:tcBorders>
          </w:tcPr>
          <w:p w14:paraId="36408C3C" w14:textId="77777777" w:rsidR="009A2101" w:rsidRPr="00B51D64" w:rsidRDefault="009A2101" w:rsidP="00D5359D">
            <w:pPr>
              <w:jc w:val="center"/>
              <w:rPr>
                <w:sz w:val="22"/>
                <w:szCs w:val="22"/>
              </w:rPr>
            </w:pPr>
            <w:r w:rsidRPr="00B51D64">
              <w:rPr>
                <w:sz w:val="22"/>
                <w:szCs w:val="22"/>
              </w:rPr>
              <w:t>7 (33.3%)</w:t>
            </w:r>
          </w:p>
        </w:tc>
        <w:tc>
          <w:tcPr>
            <w:tcW w:w="2526" w:type="dxa"/>
            <w:tcBorders>
              <w:top w:val="nil"/>
              <w:bottom w:val="nil"/>
              <w:right w:val="nil"/>
            </w:tcBorders>
          </w:tcPr>
          <w:p w14:paraId="65509FEE" w14:textId="77777777" w:rsidR="009A2101" w:rsidRPr="00B51D64" w:rsidRDefault="009A2101" w:rsidP="00D5359D">
            <w:pPr>
              <w:jc w:val="center"/>
              <w:rPr>
                <w:sz w:val="22"/>
                <w:szCs w:val="22"/>
              </w:rPr>
            </w:pPr>
            <w:r w:rsidRPr="00B51D64">
              <w:rPr>
                <w:sz w:val="22"/>
                <w:szCs w:val="22"/>
              </w:rPr>
              <w:t>13 (61.9%)</w:t>
            </w:r>
          </w:p>
        </w:tc>
      </w:tr>
      <w:tr w:rsidR="009A2101" w:rsidRPr="001D6977" w14:paraId="07B93A84" w14:textId="77777777" w:rsidTr="00D5359D">
        <w:tc>
          <w:tcPr>
            <w:tcW w:w="3964" w:type="dxa"/>
            <w:tcBorders>
              <w:top w:val="nil"/>
              <w:left w:val="nil"/>
            </w:tcBorders>
          </w:tcPr>
          <w:p w14:paraId="6217259C" w14:textId="77777777" w:rsidR="009A2101" w:rsidRPr="00B51D64" w:rsidRDefault="009A2101" w:rsidP="00D5359D">
            <w:pPr>
              <w:ind w:left="720"/>
              <w:rPr>
                <w:sz w:val="22"/>
                <w:szCs w:val="22"/>
              </w:rPr>
            </w:pPr>
            <w:r w:rsidRPr="00B51D64">
              <w:rPr>
                <w:sz w:val="22"/>
                <w:szCs w:val="22"/>
              </w:rPr>
              <w:t>Female</w:t>
            </w:r>
          </w:p>
        </w:tc>
        <w:tc>
          <w:tcPr>
            <w:tcW w:w="2526" w:type="dxa"/>
            <w:tcBorders>
              <w:top w:val="nil"/>
            </w:tcBorders>
          </w:tcPr>
          <w:p w14:paraId="2D0AB075" w14:textId="77777777" w:rsidR="009A2101" w:rsidRPr="00B51D64" w:rsidRDefault="009A2101" w:rsidP="00D5359D">
            <w:pPr>
              <w:jc w:val="center"/>
              <w:rPr>
                <w:sz w:val="22"/>
                <w:szCs w:val="22"/>
              </w:rPr>
            </w:pPr>
            <w:r w:rsidRPr="00B51D64">
              <w:rPr>
                <w:sz w:val="22"/>
                <w:szCs w:val="22"/>
              </w:rPr>
              <w:t>14 (66.6%)</w:t>
            </w:r>
          </w:p>
        </w:tc>
        <w:tc>
          <w:tcPr>
            <w:tcW w:w="2526" w:type="dxa"/>
            <w:tcBorders>
              <w:top w:val="nil"/>
              <w:right w:val="nil"/>
            </w:tcBorders>
          </w:tcPr>
          <w:p w14:paraId="0E2049BB" w14:textId="77777777" w:rsidR="009A2101" w:rsidRPr="00B51D64" w:rsidRDefault="009A2101" w:rsidP="00D5359D">
            <w:pPr>
              <w:jc w:val="center"/>
              <w:rPr>
                <w:sz w:val="22"/>
                <w:szCs w:val="22"/>
              </w:rPr>
            </w:pPr>
            <w:r w:rsidRPr="00B51D64">
              <w:rPr>
                <w:sz w:val="22"/>
                <w:szCs w:val="22"/>
              </w:rPr>
              <w:t>8 (38.1%)</w:t>
            </w:r>
          </w:p>
        </w:tc>
      </w:tr>
      <w:tr w:rsidR="009A2101" w:rsidRPr="001D6977" w14:paraId="77A0C23B" w14:textId="77777777" w:rsidTr="00D5359D">
        <w:tc>
          <w:tcPr>
            <w:tcW w:w="3964" w:type="dxa"/>
            <w:tcBorders>
              <w:left w:val="nil"/>
            </w:tcBorders>
          </w:tcPr>
          <w:p w14:paraId="68069A8A" w14:textId="77777777" w:rsidR="009A2101" w:rsidRPr="00B51D64" w:rsidRDefault="009A2101" w:rsidP="00D5359D">
            <w:pPr>
              <w:rPr>
                <w:sz w:val="22"/>
                <w:szCs w:val="22"/>
              </w:rPr>
            </w:pPr>
            <w:r w:rsidRPr="00B51D64">
              <w:rPr>
                <w:sz w:val="22"/>
                <w:szCs w:val="22"/>
              </w:rPr>
              <w:t>Age (mean, SD)</w:t>
            </w:r>
          </w:p>
        </w:tc>
        <w:tc>
          <w:tcPr>
            <w:tcW w:w="2526" w:type="dxa"/>
          </w:tcPr>
          <w:p w14:paraId="60639000" w14:textId="77777777" w:rsidR="009A2101" w:rsidRPr="00B51D64" w:rsidRDefault="009A2101" w:rsidP="00D5359D">
            <w:pPr>
              <w:jc w:val="center"/>
              <w:rPr>
                <w:sz w:val="22"/>
                <w:szCs w:val="22"/>
              </w:rPr>
            </w:pPr>
            <w:r w:rsidRPr="00B51D64">
              <w:rPr>
                <w:sz w:val="22"/>
                <w:szCs w:val="22"/>
              </w:rPr>
              <w:t>55.1 (11.9)</w:t>
            </w:r>
          </w:p>
        </w:tc>
        <w:tc>
          <w:tcPr>
            <w:tcW w:w="2526" w:type="dxa"/>
            <w:tcBorders>
              <w:right w:val="nil"/>
            </w:tcBorders>
          </w:tcPr>
          <w:p w14:paraId="6698311B" w14:textId="77777777" w:rsidR="009A2101" w:rsidRPr="00B51D64" w:rsidRDefault="009A2101" w:rsidP="00D5359D">
            <w:pPr>
              <w:jc w:val="center"/>
              <w:rPr>
                <w:sz w:val="22"/>
                <w:szCs w:val="22"/>
              </w:rPr>
            </w:pPr>
            <w:r w:rsidRPr="00B51D64">
              <w:rPr>
                <w:sz w:val="22"/>
                <w:szCs w:val="22"/>
              </w:rPr>
              <w:t>47.3 (10.4)</w:t>
            </w:r>
          </w:p>
        </w:tc>
      </w:tr>
      <w:tr w:rsidR="009A2101" w:rsidRPr="001D6977" w14:paraId="0CD8CED9" w14:textId="77777777" w:rsidTr="00D5359D">
        <w:tc>
          <w:tcPr>
            <w:tcW w:w="3964" w:type="dxa"/>
            <w:tcBorders>
              <w:left w:val="nil"/>
              <w:bottom w:val="nil"/>
            </w:tcBorders>
          </w:tcPr>
          <w:p w14:paraId="6D484113" w14:textId="77777777" w:rsidR="009A2101" w:rsidRPr="00B51D64" w:rsidRDefault="009A2101" w:rsidP="00D5359D">
            <w:pPr>
              <w:rPr>
                <w:sz w:val="22"/>
                <w:szCs w:val="22"/>
              </w:rPr>
            </w:pPr>
            <w:r w:rsidRPr="00B51D64">
              <w:rPr>
                <w:sz w:val="22"/>
                <w:szCs w:val="22"/>
              </w:rPr>
              <w:t>Ethnicity (n, %)</w:t>
            </w:r>
          </w:p>
        </w:tc>
        <w:tc>
          <w:tcPr>
            <w:tcW w:w="2526" w:type="dxa"/>
            <w:tcBorders>
              <w:bottom w:val="nil"/>
            </w:tcBorders>
          </w:tcPr>
          <w:p w14:paraId="07F56879" w14:textId="77777777" w:rsidR="009A2101" w:rsidRPr="00B51D64" w:rsidRDefault="009A2101" w:rsidP="00D5359D">
            <w:pPr>
              <w:jc w:val="center"/>
              <w:rPr>
                <w:sz w:val="22"/>
                <w:szCs w:val="22"/>
              </w:rPr>
            </w:pPr>
          </w:p>
        </w:tc>
        <w:tc>
          <w:tcPr>
            <w:tcW w:w="2526" w:type="dxa"/>
            <w:tcBorders>
              <w:bottom w:val="nil"/>
              <w:right w:val="nil"/>
            </w:tcBorders>
          </w:tcPr>
          <w:p w14:paraId="6CB59317" w14:textId="77777777" w:rsidR="009A2101" w:rsidRPr="00B51D64" w:rsidRDefault="009A2101" w:rsidP="00D5359D">
            <w:pPr>
              <w:jc w:val="center"/>
              <w:rPr>
                <w:sz w:val="22"/>
                <w:szCs w:val="22"/>
              </w:rPr>
            </w:pPr>
          </w:p>
        </w:tc>
      </w:tr>
      <w:tr w:rsidR="009A2101" w:rsidRPr="001D6977" w14:paraId="0A6E27AE" w14:textId="77777777" w:rsidTr="00D5359D">
        <w:tc>
          <w:tcPr>
            <w:tcW w:w="3964" w:type="dxa"/>
            <w:tcBorders>
              <w:top w:val="nil"/>
              <w:left w:val="nil"/>
              <w:bottom w:val="nil"/>
            </w:tcBorders>
          </w:tcPr>
          <w:p w14:paraId="7484071D" w14:textId="77777777" w:rsidR="009A2101" w:rsidRPr="00B51D64" w:rsidRDefault="009A2101" w:rsidP="00D5359D">
            <w:pPr>
              <w:ind w:left="720"/>
              <w:rPr>
                <w:sz w:val="22"/>
                <w:szCs w:val="22"/>
              </w:rPr>
            </w:pPr>
            <w:r w:rsidRPr="00B51D64">
              <w:rPr>
                <w:sz w:val="22"/>
                <w:szCs w:val="22"/>
              </w:rPr>
              <w:t>White British</w:t>
            </w:r>
          </w:p>
        </w:tc>
        <w:tc>
          <w:tcPr>
            <w:tcW w:w="2526" w:type="dxa"/>
            <w:tcBorders>
              <w:top w:val="nil"/>
              <w:bottom w:val="nil"/>
            </w:tcBorders>
          </w:tcPr>
          <w:p w14:paraId="0811CACA" w14:textId="77777777" w:rsidR="009A2101" w:rsidRPr="00B51D64" w:rsidRDefault="009A2101" w:rsidP="00D5359D">
            <w:pPr>
              <w:jc w:val="center"/>
              <w:rPr>
                <w:sz w:val="22"/>
                <w:szCs w:val="22"/>
              </w:rPr>
            </w:pPr>
            <w:r w:rsidRPr="00B51D64">
              <w:rPr>
                <w:sz w:val="22"/>
                <w:szCs w:val="22"/>
              </w:rPr>
              <w:t>17 (81.0%)</w:t>
            </w:r>
          </w:p>
        </w:tc>
        <w:tc>
          <w:tcPr>
            <w:tcW w:w="2526" w:type="dxa"/>
            <w:tcBorders>
              <w:top w:val="nil"/>
              <w:bottom w:val="nil"/>
              <w:right w:val="nil"/>
            </w:tcBorders>
          </w:tcPr>
          <w:p w14:paraId="2D9D6666" w14:textId="77777777" w:rsidR="009A2101" w:rsidRPr="00B51D64" w:rsidRDefault="009A2101" w:rsidP="00D5359D">
            <w:pPr>
              <w:jc w:val="center"/>
              <w:rPr>
                <w:sz w:val="22"/>
                <w:szCs w:val="22"/>
              </w:rPr>
            </w:pPr>
            <w:r w:rsidRPr="00B51D64">
              <w:rPr>
                <w:sz w:val="22"/>
                <w:szCs w:val="22"/>
              </w:rPr>
              <w:t>15 (71.4%)</w:t>
            </w:r>
          </w:p>
        </w:tc>
      </w:tr>
      <w:tr w:rsidR="009A2101" w:rsidRPr="001D6977" w14:paraId="51CEE245" w14:textId="77777777" w:rsidTr="00D5359D">
        <w:tc>
          <w:tcPr>
            <w:tcW w:w="3964" w:type="dxa"/>
            <w:tcBorders>
              <w:top w:val="nil"/>
              <w:left w:val="nil"/>
              <w:bottom w:val="nil"/>
            </w:tcBorders>
          </w:tcPr>
          <w:p w14:paraId="3EF502C5" w14:textId="77777777" w:rsidR="009A2101" w:rsidRPr="00B51D64" w:rsidRDefault="009A2101" w:rsidP="00D5359D">
            <w:pPr>
              <w:ind w:left="720"/>
              <w:rPr>
                <w:sz w:val="22"/>
                <w:szCs w:val="22"/>
              </w:rPr>
            </w:pPr>
            <w:r w:rsidRPr="00B51D64">
              <w:rPr>
                <w:sz w:val="22"/>
                <w:szCs w:val="22"/>
              </w:rPr>
              <w:t>Asian British</w:t>
            </w:r>
          </w:p>
        </w:tc>
        <w:tc>
          <w:tcPr>
            <w:tcW w:w="2526" w:type="dxa"/>
            <w:tcBorders>
              <w:top w:val="nil"/>
              <w:bottom w:val="nil"/>
            </w:tcBorders>
          </w:tcPr>
          <w:p w14:paraId="5878211F" w14:textId="77777777" w:rsidR="009A2101" w:rsidRPr="00B51D64" w:rsidRDefault="009A2101" w:rsidP="00D5359D">
            <w:pPr>
              <w:jc w:val="center"/>
              <w:rPr>
                <w:sz w:val="22"/>
                <w:szCs w:val="22"/>
              </w:rPr>
            </w:pPr>
            <w:r w:rsidRPr="00B51D64">
              <w:rPr>
                <w:sz w:val="22"/>
                <w:szCs w:val="22"/>
              </w:rPr>
              <w:t>2 (9.5%)</w:t>
            </w:r>
          </w:p>
        </w:tc>
        <w:tc>
          <w:tcPr>
            <w:tcW w:w="2526" w:type="dxa"/>
            <w:tcBorders>
              <w:top w:val="nil"/>
              <w:bottom w:val="nil"/>
              <w:right w:val="nil"/>
            </w:tcBorders>
          </w:tcPr>
          <w:p w14:paraId="139B8F23" w14:textId="77777777" w:rsidR="009A2101" w:rsidRPr="00B51D64" w:rsidRDefault="009A2101" w:rsidP="00D5359D">
            <w:pPr>
              <w:jc w:val="center"/>
              <w:rPr>
                <w:sz w:val="22"/>
                <w:szCs w:val="22"/>
              </w:rPr>
            </w:pPr>
            <w:r w:rsidRPr="00B51D64">
              <w:rPr>
                <w:sz w:val="22"/>
                <w:szCs w:val="22"/>
              </w:rPr>
              <w:t>5 (23.8%)</w:t>
            </w:r>
          </w:p>
        </w:tc>
      </w:tr>
      <w:tr w:rsidR="009A2101" w:rsidRPr="001D6977" w14:paraId="7C935362" w14:textId="77777777" w:rsidTr="00D5359D">
        <w:tc>
          <w:tcPr>
            <w:tcW w:w="3964" w:type="dxa"/>
            <w:tcBorders>
              <w:top w:val="nil"/>
              <w:left w:val="nil"/>
              <w:bottom w:val="nil"/>
            </w:tcBorders>
          </w:tcPr>
          <w:p w14:paraId="08CB3F85" w14:textId="77777777" w:rsidR="009A2101" w:rsidRPr="00B51D64" w:rsidRDefault="009A2101" w:rsidP="00D5359D">
            <w:pPr>
              <w:ind w:left="720"/>
              <w:rPr>
                <w:sz w:val="22"/>
                <w:szCs w:val="22"/>
              </w:rPr>
            </w:pPr>
            <w:r w:rsidRPr="00B51D64">
              <w:rPr>
                <w:sz w:val="22"/>
                <w:szCs w:val="22"/>
              </w:rPr>
              <w:t>African British</w:t>
            </w:r>
          </w:p>
        </w:tc>
        <w:tc>
          <w:tcPr>
            <w:tcW w:w="2526" w:type="dxa"/>
            <w:tcBorders>
              <w:top w:val="nil"/>
              <w:bottom w:val="nil"/>
            </w:tcBorders>
          </w:tcPr>
          <w:p w14:paraId="78508B9C" w14:textId="77777777" w:rsidR="009A2101" w:rsidRPr="00B51D64" w:rsidRDefault="009A2101" w:rsidP="00D5359D">
            <w:pPr>
              <w:jc w:val="center"/>
              <w:rPr>
                <w:sz w:val="22"/>
                <w:szCs w:val="22"/>
              </w:rPr>
            </w:pPr>
            <w:r w:rsidRPr="00B51D64">
              <w:rPr>
                <w:sz w:val="22"/>
                <w:szCs w:val="22"/>
              </w:rPr>
              <w:t>2 (9.5%)</w:t>
            </w:r>
          </w:p>
        </w:tc>
        <w:tc>
          <w:tcPr>
            <w:tcW w:w="2526" w:type="dxa"/>
            <w:tcBorders>
              <w:top w:val="nil"/>
              <w:bottom w:val="nil"/>
              <w:right w:val="nil"/>
            </w:tcBorders>
          </w:tcPr>
          <w:p w14:paraId="4508C5A6" w14:textId="77777777" w:rsidR="009A2101" w:rsidRPr="00B51D64" w:rsidRDefault="009A2101" w:rsidP="00D5359D">
            <w:pPr>
              <w:jc w:val="center"/>
              <w:rPr>
                <w:sz w:val="22"/>
                <w:szCs w:val="22"/>
              </w:rPr>
            </w:pPr>
            <w:r w:rsidRPr="00B51D64">
              <w:rPr>
                <w:sz w:val="22"/>
                <w:szCs w:val="22"/>
              </w:rPr>
              <w:t>0 (0.0%)</w:t>
            </w:r>
          </w:p>
        </w:tc>
      </w:tr>
      <w:tr w:rsidR="009A2101" w:rsidRPr="001D6977" w14:paraId="600D157E" w14:textId="77777777" w:rsidTr="00D5359D">
        <w:tc>
          <w:tcPr>
            <w:tcW w:w="3964" w:type="dxa"/>
            <w:tcBorders>
              <w:top w:val="nil"/>
              <w:left w:val="nil"/>
            </w:tcBorders>
          </w:tcPr>
          <w:p w14:paraId="3AF2CDE3" w14:textId="77777777" w:rsidR="009A2101" w:rsidRPr="00B51D64" w:rsidRDefault="009A2101" w:rsidP="00D5359D">
            <w:pPr>
              <w:ind w:left="720"/>
              <w:rPr>
                <w:sz w:val="22"/>
                <w:szCs w:val="22"/>
              </w:rPr>
            </w:pPr>
            <w:r w:rsidRPr="00B51D64">
              <w:rPr>
                <w:sz w:val="22"/>
                <w:szCs w:val="22"/>
              </w:rPr>
              <w:t>Other</w:t>
            </w:r>
          </w:p>
        </w:tc>
        <w:tc>
          <w:tcPr>
            <w:tcW w:w="2526" w:type="dxa"/>
            <w:tcBorders>
              <w:top w:val="nil"/>
            </w:tcBorders>
          </w:tcPr>
          <w:p w14:paraId="0FD15DE7" w14:textId="77777777" w:rsidR="009A2101" w:rsidRPr="00B51D64" w:rsidRDefault="009A2101" w:rsidP="00D5359D">
            <w:pPr>
              <w:jc w:val="center"/>
              <w:rPr>
                <w:sz w:val="22"/>
                <w:szCs w:val="22"/>
              </w:rPr>
            </w:pPr>
            <w:r w:rsidRPr="00B51D64">
              <w:rPr>
                <w:sz w:val="22"/>
                <w:szCs w:val="22"/>
              </w:rPr>
              <w:t>0 (0.0%)</w:t>
            </w:r>
          </w:p>
        </w:tc>
        <w:tc>
          <w:tcPr>
            <w:tcW w:w="2526" w:type="dxa"/>
            <w:tcBorders>
              <w:top w:val="nil"/>
              <w:right w:val="nil"/>
            </w:tcBorders>
          </w:tcPr>
          <w:p w14:paraId="6E0C11A0" w14:textId="77777777" w:rsidR="009A2101" w:rsidRPr="00B51D64" w:rsidRDefault="009A2101" w:rsidP="00D5359D">
            <w:pPr>
              <w:jc w:val="center"/>
              <w:rPr>
                <w:sz w:val="22"/>
                <w:szCs w:val="22"/>
              </w:rPr>
            </w:pPr>
            <w:r w:rsidRPr="00B51D64">
              <w:rPr>
                <w:sz w:val="22"/>
                <w:szCs w:val="22"/>
              </w:rPr>
              <w:t>1 (4.8%)</w:t>
            </w:r>
          </w:p>
        </w:tc>
      </w:tr>
      <w:tr w:rsidR="009A2101" w:rsidRPr="001D6977" w14:paraId="24284CBC" w14:textId="77777777" w:rsidTr="00D5359D">
        <w:tc>
          <w:tcPr>
            <w:tcW w:w="3964" w:type="dxa"/>
            <w:tcBorders>
              <w:left w:val="nil"/>
            </w:tcBorders>
          </w:tcPr>
          <w:p w14:paraId="70FE720A" w14:textId="77777777" w:rsidR="009A2101" w:rsidRPr="00B51D64" w:rsidRDefault="009A2101" w:rsidP="00D5359D">
            <w:pPr>
              <w:rPr>
                <w:sz w:val="22"/>
                <w:szCs w:val="22"/>
              </w:rPr>
            </w:pPr>
            <w:r w:rsidRPr="00B51D64">
              <w:rPr>
                <w:sz w:val="22"/>
                <w:szCs w:val="22"/>
              </w:rPr>
              <w:t>Years living with pain (mean, SD)</w:t>
            </w:r>
          </w:p>
        </w:tc>
        <w:tc>
          <w:tcPr>
            <w:tcW w:w="2526" w:type="dxa"/>
          </w:tcPr>
          <w:p w14:paraId="6C69DFB8" w14:textId="77777777" w:rsidR="009A2101" w:rsidRPr="00B51D64" w:rsidRDefault="009A2101" w:rsidP="00D5359D">
            <w:pPr>
              <w:jc w:val="center"/>
              <w:rPr>
                <w:sz w:val="22"/>
                <w:szCs w:val="22"/>
              </w:rPr>
            </w:pPr>
            <w:r w:rsidRPr="00B51D64">
              <w:rPr>
                <w:sz w:val="22"/>
                <w:szCs w:val="22"/>
              </w:rPr>
              <w:t>12.7 (7.6)</w:t>
            </w:r>
          </w:p>
        </w:tc>
        <w:tc>
          <w:tcPr>
            <w:tcW w:w="2526" w:type="dxa"/>
            <w:tcBorders>
              <w:right w:val="nil"/>
            </w:tcBorders>
          </w:tcPr>
          <w:p w14:paraId="34B879E0" w14:textId="77777777" w:rsidR="009A2101" w:rsidRPr="00B51D64" w:rsidRDefault="009A2101" w:rsidP="00D5359D">
            <w:pPr>
              <w:jc w:val="center"/>
              <w:rPr>
                <w:sz w:val="22"/>
                <w:szCs w:val="22"/>
              </w:rPr>
            </w:pPr>
            <w:r w:rsidRPr="00B51D64">
              <w:rPr>
                <w:sz w:val="22"/>
                <w:szCs w:val="22"/>
              </w:rPr>
              <w:t>N/A</w:t>
            </w:r>
          </w:p>
        </w:tc>
      </w:tr>
      <w:tr w:rsidR="009A2101" w:rsidRPr="001D6977" w14:paraId="730640A9" w14:textId="77777777" w:rsidTr="00D5359D">
        <w:tc>
          <w:tcPr>
            <w:tcW w:w="3964" w:type="dxa"/>
            <w:tcBorders>
              <w:left w:val="nil"/>
            </w:tcBorders>
          </w:tcPr>
          <w:p w14:paraId="39149147" w14:textId="77777777" w:rsidR="009A2101" w:rsidRPr="00B51D64" w:rsidRDefault="009A2101" w:rsidP="00D5359D">
            <w:pPr>
              <w:rPr>
                <w:sz w:val="22"/>
                <w:szCs w:val="22"/>
              </w:rPr>
            </w:pPr>
            <w:r w:rsidRPr="00B51D64">
              <w:rPr>
                <w:sz w:val="22"/>
                <w:szCs w:val="22"/>
              </w:rPr>
              <w:t>Years experience (mean, SD)</w:t>
            </w:r>
          </w:p>
        </w:tc>
        <w:tc>
          <w:tcPr>
            <w:tcW w:w="2526" w:type="dxa"/>
          </w:tcPr>
          <w:p w14:paraId="6516277C" w14:textId="77777777" w:rsidR="009A2101" w:rsidRPr="00B51D64" w:rsidRDefault="009A2101" w:rsidP="00D5359D">
            <w:pPr>
              <w:jc w:val="center"/>
              <w:rPr>
                <w:sz w:val="22"/>
                <w:szCs w:val="22"/>
              </w:rPr>
            </w:pPr>
            <w:r w:rsidRPr="00B51D64">
              <w:rPr>
                <w:sz w:val="22"/>
                <w:szCs w:val="22"/>
              </w:rPr>
              <w:t>N/A</w:t>
            </w:r>
          </w:p>
        </w:tc>
        <w:tc>
          <w:tcPr>
            <w:tcW w:w="2526" w:type="dxa"/>
            <w:tcBorders>
              <w:right w:val="nil"/>
            </w:tcBorders>
          </w:tcPr>
          <w:p w14:paraId="1DF59FF5" w14:textId="77777777" w:rsidR="009A2101" w:rsidRPr="00B51D64" w:rsidRDefault="009A2101" w:rsidP="00D5359D">
            <w:pPr>
              <w:jc w:val="center"/>
              <w:rPr>
                <w:sz w:val="22"/>
                <w:szCs w:val="22"/>
              </w:rPr>
            </w:pPr>
            <w:r w:rsidRPr="00B51D64">
              <w:rPr>
                <w:sz w:val="22"/>
                <w:szCs w:val="22"/>
              </w:rPr>
              <w:t>17.6 (11.0)</w:t>
            </w:r>
          </w:p>
        </w:tc>
      </w:tr>
      <w:tr w:rsidR="009A2101" w:rsidRPr="001D6977" w14:paraId="1A634B95" w14:textId="77777777" w:rsidTr="00D5359D">
        <w:tc>
          <w:tcPr>
            <w:tcW w:w="3964" w:type="dxa"/>
            <w:tcBorders>
              <w:left w:val="nil"/>
              <w:bottom w:val="nil"/>
            </w:tcBorders>
          </w:tcPr>
          <w:p w14:paraId="51EB783F" w14:textId="77777777" w:rsidR="009A2101" w:rsidRPr="00B51D64" w:rsidRDefault="009A2101" w:rsidP="00D5359D">
            <w:pPr>
              <w:rPr>
                <w:sz w:val="22"/>
                <w:szCs w:val="22"/>
              </w:rPr>
            </w:pPr>
            <w:r w:rsidRPr="00B51D64">
              <w:rPr>
                <w:sz w:val="22"/>
                <w:szCs w:val="22"/>
              </w:rPr>
              <w:t>Recruitment strategy (n, %)</w:t>
            </w:r>
          </w:p>
        </w:tc>
        <w:tc>
          <w:tcPr>
            <w:tcW w:w="2526" w:type="dxa"/>
            <w:tcBorders>
              <w:bottom w:val="nil"/>
            </w:tcBorders>
          </w:tcPr>
          <w:p w14:paraId="5170F575" w14:textId="77777777" w:rsidR="009A2101" w:rsidRPr="00B51D64" w:rsidRDefault="009A2101" w:rsidP="00D5359D">
            <w:pPr>
              <w:jc w:val="center"/>
              <w:rPr>
                <w:sz w:val="22"/>
                <w:szCs w:val="22"/>
              </w:rPr>
            </w:pPr>
          </w:p>
        </w:tc>
        <w:tc>
          <w:tcPr>
            <w:tcW w:w="2526" w:type="dxa"/>
            <w:tcBorders>
              <w:bottom w:val="nil"/>
              <w:right w:val="nil"/>
            </w:tcBorders>
          </w:tcPr>
          <w:p w14:paraId="75856AE8" w14:textId="77777777" w:rsidR="009A2101" w:rsidRPr="00B51D64" w:rsidRDefault="009A2101" w:rsidP="00D5359D">
            <w:pPr>
              <w:jc w:val="center"/>
              <w:rPr>
                <w:sz w:val="22"/>
                <w:szCs w:val="22"/>
              </w:rPr>
            </w:pPr>
          </w:p>
        </w:tc>
      </w:tr>
      <w:tr w:rsidR="009A2101" w:rsidRPr="001D6977" w14:paraId="1042433B" w14:textId="77777777" w:rsidTr="00D5359D">
        <w:tc>
          <w:tcPr>
            <w:tcW w:w="3964" w:type="dxa"/>
            <w:tcBorders>
              <w:top w:val="nil"/>
              <w:left w:val="nil"/>
              <w:bottom w:val="nil"/>
            </w:tcBorders>
          </w:tcPr>
          <w:p w14:paraId="6E574BFF" w14:textId="77777777" w:rsidR="009A2101" w:rsidRPr="00B51D64" w:rsidRDefault="009A2101" w:rsidP="00D5359D">
            <w:pPr>
              <w:ind w:left="720"/>
              <w:rPr>
                <w:sz w:val="22"/>
                <w:szCs w:val="22"/>
              </w:rPr>
            </w:pPr>
            <w:r w:rsidRPr="00B51D64">
              <w:rPr>
                <w:sz w:val="22"/>
                <w:szCs w:val="22"/>
              </w:rPr>
              <w:t>Media</w:t>
            </w:r>
          </w:p>
        </w:tc>
        <w:tc>
          <w:tcPr>
            <w:tcW w:w="2526" w:type="dxa"/>
            <w:tcBorders>
              <w:top w:val="nil"/>
              <w:bottom w:val="nil"/>
            </w:tcBorders>
          </w:tcPr>
          <w:p w14:paraId="260B70AC" w14:textId="77777777" w:rsidR="009A2101" w:rsidRPr="00B51D64" w:rsidRDefault="009A2101" w:rsidP="00D5359D">
            <w:pPr>
              <w:jc w:val="center"/>
              <w:rPr>
                <w:sz w:val="22"/>
                <w:szCs w:val="22"/>
              </w:rPr>
            </w:pPr>
            <w:r w:rsidRPr="00B51D64">
              <w:rPr>
                <w:sz w:val="22"/>
                <w:szCs w:val="22"/>
              </w:rPr>
              <w:t>12 (57.1%)</w:t>
            </w:r>
          </w:p>
        </w:tc>
        <w:tc>
          <w:tcPr>
            <w:tcW w:w="2526" w:type="dxa"/>
            <w:tcBorders>
              <w:top w:val="nil"/>
              <w:bottom w:val="nil"/>
              <w:right w:val="nil"/>
            </w:tcBorders>
          </w:tcPr>
          <w:p w14:paraId="1FEE33B4" w14:textId="77777777" w:rsidR="009A2101" w:rsidRPr="00B51D64" w:rsidRDefault="009A2101" w:rsidP="00D5359D">
            <w:pPr>
              <w:jc w:val="center"/>
              <w:rPr>
                <w:sz w:val="22"/>
                <w:szCs w:val="22"/>
              </w:rPr>
            </w:pPr>
            <w:r w:rsidRPr="00B51D64">
              <w:rPr>
                <w:sz w:val="22"/>
                <w:szCs w:val="22"/>
              </w:rPr>
              <w:t>4 (19.0%)</w:t>
            </w:r>
          </w:p>
        </w:tc>
      </w:tr>
      <w:tr w:rsidR="009A2101" w:rsidRPr="001D6977" w14:paraId="12CB6F96" w14:textId="77777777" w:rsidTr="00D5359D">
        <w:tc>
          <w:tcPr>
            <w:tcW w:w="3964" w:type="dxa"/>
            <w:tcBorders>
              <w:top w:val="nil"/>
              <w:left w:val="nil"/>
              <w:bottom w:val="nil"/>
            </w:tcBorders>
          </w:tcPr>
          <w:p w14:paraId="5919E2CF" w14:textId="77777777" w:rsidR="009A2101" w:rsidRPr="00B51D64" w:rsidRDefault="009A2101" w:rsidP="00D5359D">
            <w:pPr>
              <w:ind w:left="720"/>
              <w:rPr>
                <w:sz w:val="22"/>
                <w:szCs w:val="22"/>
              </w:rPr>
            </w:pPr>
            <w:r w:rsidRPr="00B51D64">
              <w:rPr>
                <w:sz w:val="22"/>
                <w:szCs w:val="22"/>
              </w:rPr>
              <w:t>Snowballing</w:t>
            </w:r>
          </w:p>
        </w:tc>
        <w:tc>
          <w:tcPr>
            <w:tcW w:w="2526" w:type="dxa"/>
            <w:tcBorders>
              <w:top w:val="nil"/>
              <w:bottom w:val="nil"/>
            </w:tcBorders>
          </w:tcPr>
          <w:p w14:paraId="511EF7C4" w14:textId="77777777" w:rsidR="009A2101" w:rsidRPr="00B51D64" w:rsidRDefault="009A2101" w:rsidP="00D5359D">
            <w:pPr>
              <w:jc w:val="center"/>
              <w:rPr>
                <w:sz w:val="22"/>
                <w:szCs w:val="22"/>
              </w:rPr>
            </w:pPr>
            <w:r w:rsidRPr="00B51D64">
              <w:rPr>
                <w:sz w:val="22"/>
                <w:szCs w:val="22"/>
              </w:rPr>
              <w:t>2 (9.5%)</w:t>
            </w:r>
          </w:p>
        </w:tc>
        <w:tc>
          <w:tcPr>
            <w:tcW w:w="2526" w:type="dxa"/>
            <w:tcBorders>
              <w:top w:val="nil"/>
              <w:bottom w:val="nil"/>
              <w:right w:val="nil"/>
            </w:tcBorders>
          </w:tcPr>
          <w:p w14:paraId="2C13E881" w14:textId="77777777" w:rsidR="009A2101" w:rsidRPr="00B51D64" w:rsidRDefault="009A2101" w:rsidP="00D5359D">
            <w:pPr>
              <w:jc w:val="center"/>
              <w:rPr>
                <w:sz w:val="22"/>
                <w:szCs w:val="22"/>
              </w:rPr>
            </w:pPr>
            <w:r w:rsidRPr="00B51D64">
              <w:rPr>
                <w:sz w:val="22"/>
                <w:szCs w:val="22"/>
              </w:rPr>
              <w:t>4 (19.0%)</w:t>
            </w:r>
          </w:p>
        </w:tc>
      </w:tr>
      <w:tr w:rsidR="009A2101" w:rsidRPr="001D6977" w14:paraId="7002B7AB" w14:textId="77777777" w:rsidTr="00D5359D">
        <w:tc>
          <w:tcPr>
            <w:tcW w:w="3964" w:type="dxa"/>
            <w:tcBorders>
              <w:top w:val="nil"/>
              <w:left w:val="nil"/>
              <w:bottom w:val="nil"/>
            </w:tcBorders>
          </w:tcPr>
          <w:p w14:paraId="2184955A" w14:textId="77777777" w:rsidR="009A2101" w:rsidRPr="00B51D64" w:rsidRDefault="009A2101" w:rsidP="00D5359D">
            <w:pPr>
              <w:ind w:left="720"/>
              <w:rPr>
                <w:sz w:val="22"/>
                <w:szCs w:val="22"/>
              </w:rPr>
            </w:pPr>
            <w:r w:rsidRPr="00B51D64">
              <w:rPr>
                <w:sz w:val="22"/>
                <w:szCs w:val="22"/>
              </w:rPr>
              <w:t>Clinical Research Network</w:t>
            </w:r>
          </w:p>
        </w:tc>
        <w:tc>
          <w:tcPr>
            <w:tcW w:w="2526" w:type="dxa"/>
            <w:tcBorders>
              <w:top w:val="nil"/>
              <w:bottom w:val="nil"/>
            </w:tcBorders>
          </w:tcPr>
          <w:p w14:paraId="76625896" w14:textId="77777777" w:rsidR="009A2101" w:rsidRPr="00B51D64" w:rsidRDefault="009A2101" w:rsidP="00D5359D">
            <w:pPr>
              <w:jc w:val="center"/>
              <w:rPr>
                <w:sz w:val="22"/>
                <w:szCs w:val="22"/>
              </w:rPr>
            </w:pPr>
            <w:r w:rsidRPr="00B51D64">
              <w:rPr>
                <w:sz w:val="22"/>
                <w:szCs w:val="22"/>
              </w:rPr>
              <w:t>7 (33.3%)</w:t>
            </w:r>
          </w:p>
        </w:tc>
        <w:tc>
          <w:tcPr>
            <w:tcW w:w="2526" w:type="dxa"/>
            <w:tcBorders>
              <w:top w:val="nil"/>
              <w:bottom w:val="nil"/>
              <w:right w:val="nil"/>
            </w:tcBorders>
          </w:tcPr>
          <w:p w14:paraId="35ED69DB" w14:textId="77777777" w:rsidR="009A2101" w:rsidRPr="00B51D64" w:rsidRDefault="009A2101" w:rsidP="00D5359D">
            <w:pPr>
              <w:jc w:val="center"/>
              <w:rPr>
                <w:sz w:val="22"/>
                <w:szCs w:val="22"/>
              </w:rPr>
            </w:pPr>
            <w:r w:rsidRPr="00B51D64">
              <w:rPr>
                <w:sz w:val="22"/>
                <w:szCs w:val="22"/>
              </w:rPr>
              <w:t>8 (38.1%)</w:t>
            </w:r>
          </w:p>
        </w:tc>
      </w:tr>
      <w:tr w:rsidR="009A2101" w:rsidRPr="001D6977" w14:paraId="78E3DC33" w14:textId="77777777" w:rsidTr="00325608">
        <w:tc>
          <w:tcPr>
            <w:tcW w:w="3964" w:type="dxa"/>
            <w:tcBorders>
              <w:top w:val="nil"/>
              <w:left w:val="nil"/>
              <w:bottom w:val="nil"/>
            </w:tcBorders>
          </w:tcPr>
          <w:p w14:paraId="334D1568" w14:textId="77777777" w:rsidR="009A2101" w:rsidRPr="00B51D64" w:rsidRDefault="009A2101" w:rsidP="00D5359D">
            <w:pPr>
              <w:ind w:left="720"/>
              <w:rPr>
                <w:sz w:val="22"/>
                <w:szCs w:val="22"/>
              </w:rPr>
            </w:pPr>
            <w:r w:rsidRPr="00B51D64">
              <w:rPr>
                <w:sz w:val="22"/>
                <w:szCs w:val="22"/>
              </w:rPr>
              <w:t>Professional networks</w:t>
            </w:r>
          </w:p>
        </w:tc>
        <w:tc>
          <w:tcPr>
            <w:tcW w:w="2526" w:type="dxa"/>
            <w:tcBorders>
              <w:top w:val="nil"/>
              <w:bottom w:val="nil"/>
            </w:tcBorders>
          </w:tcPr>
          <w:p w14:paraId="2F3AFB0B" w14:textId="77777777" w:rsidR="009A2101" w:rsidRPr="00B51D64" w:rsidRDefault="009A2101" w:rsidP="00D5359D">
            <w:pPr>
              <w:jc w:val="center"/>
              <w:rPr>
                <w:sz w:val="22"/>
                <w:szCs w:val="22"/>
              </w:rPr>
            </w:pPr>
            <w:r w:rsidRPr="00B51D64">
              <w:rPr>
                <w:sz w:val="22"/>
                <w:szCs w:val="22"/>
              </w:rPr>
              <w:t>N/A</w:t>
            </w:r>
          </w:p>
        </w:tc>
        <w:tc>
          <w:tcPr>
            <w:tcW w:w="2526" w:type="dxa"/>
            <w:tcBorders>
              <w:top w:val="nil"/>
              <w:bottom w:val="nil"/>
              <w:right w:val="nil"/>
            </w:tcBorders>
          </w:tcPr>
          <w:p w14:paraId="04BD9AAF" w14:textId="77777777" w:rsidR="009A2101" w:rsidRPr="00B51D64" w:rsidRDefault="009A2101" w:rsidP="00D5359D">
            <w:pPr>
              <w:jc w:val="center"/>
              <w:rPr>
                <w:sz w:val="22"/>
                <w:szCs w:val="22"/>
              </w:rPr>
            </w:pPr>
            <w:r w:rsidRPr="00B51D64">
              <w:rPr>
                <w:sz w:val="22"/>
                <w:szCs w:val="22"/>
              </w:rPr>
              <w:t>5 (23.8%)</w:t>
            </w:r>
          </w:p>
        </w:tc>
      </w:tr>
      <w:tr w:rsidR="007D5819" w:rsidRPr="001D6977" w14:paraId="5D54056E" w14:textId="77777777" w:rsidTr="00325608">
        <w:tc>
          <w:tcPr>
            <w:tcW w:w="3964" w:type="dxa"/>
            <w:tcBorders>
              <w:top w:val="nil"/>
              <w:left w:val="nil"/>
              <w:bottom w:val="nil"/>
            </w:tcBorders>
          </w:tcPr>
          <w:p w14:paraId="22A4F33E" w14:textId="4F174755" w:rsidR="007D5819" w:rsidRPr="00B51D64" w:rsidRDefault="00603751" w:rsidP="00325608">
            <w:pPr>
              <w:rPr>
                <w:sz w:val="22"/>
                <w:szCs w:val="22"/>
              </w:rPr>
            </w:pPr>
            <w:r>
              <w:rPr>
                <w:sz w:val="22"/>
                <w:szCs w:val="22"/>
              </w:rPr>
              <w:t>Antidepressant use (n, %)</w:t>
            </w:r>
          </w:p>
        </w:tc>
        <w:tc>
          <w:tcPr>
            <w:tcW w:w="2526" w:type="dxa"/>
            <w:tcBorders>
              <w:top w:val="nil"/>
              <w:bottom w:val="nil"/>
            </w:tcBorders>
          </w:tcPr>
          <w:p w14:paraId="2D145C9A" w14:textId="77777777" w:rsidR="007D5819" w:rsidRPr="00B51D64" w:rsidRDefault="007D5819" w:rsidP="00D5359D">
            <w:pPr>
              <w:jc w:val="center"/>
              <w:rPr>
                <w:sz w:val="22"/>
                <w:szCs w:val="22"/>
              </w:rPr>
            </w:pPr>
          </w:p>
        </w:tc>
        <w:tc>
          <w:tcPr>
            <w:tcW w:w="2526" w:type="dxa"/>
            <w:tcBorders>
              <w:top w:val="nil"/>
              <w:bottom w:val="nil"/>
              <w:right w:val="nil"/>
            </w:tcBorders>
          </w:tcPr>
          <w:p w14:paraId="013159F0" w14:textId="77777777" w:rsidR="007D5819" w:rsidRPr="00B51D64" w:rsidRDefault="007D5819" w:rsidP="00D5359D">
            <w:pPr>
              <w:jc w:val="center"/>
              <w:rPr>
                <w:sz w:val="22"/>
                <w:szCs w:val="22"/>
              </w:rPr>
            </w:pPr>
          </w:p>
        </w:tc>
      </w:tr>
      <w:tr w:rsidR="007D5819" w:rsidRPr="001D6977" w14:paraId="7093FC15" w14:textId="77777777" w:rsidTr="00325608">
        <w:tc>
          <w:tcPr>
            <w:tcW w:w="3964" w:type="dxa"/>
            <w:tcBorders>
              <w:top w:val="nil"/>
              <w:left w:val="nil"/>
              <w:bottom w:val="nil"/>
            </w:tcBorders>
          </w:tcPr>
          <w:p w14:paraId="67E06F45" w14:textId="59B0075C" w:rsidR="007D5819" w:rsidRPr="00B51D64" w:rsidRDefault="00603751" w:rsidP="00D5359D">
            <w:pPr>
              <w:ind w:left="720"/>
              <w:rPr>
                <w:sz w:val="22"/>
                <w:szCs w:val="22"/>
              </w:rPr>
            </w:pPr>
            <w:r>
              <w:rPr>
                <w:sz w:val="22"/>
                <w:szCs w:val="22"/>
              </w:rPr>
              <w:t>Had prescription</w:t>
            </w:r>
          </w:p>
        </w:tc>
        <w:tc>
          <w:tcPr>
            <w:tcW w:w="2526" w:type="dxa"/>
            <w:tcBorders>
              <w:top w:val="nil"/>
              <w:bottom w:val="nil"/>
            </w:tcBorders>
          </w:tcPr>
          <w:p w14:paraId="28199451" w14:textId="249BA653" w:rsidR="007D5819" w:rsidRPr="00B51D64" w:rsidRDefault="00D73F21" w:rsidP="00D5359D">
            <w:pPr>
              <w:jc w:val="center"/>
              <w:rPr>
                <w:sz w:val="22"/>
                <w:szCs w:val="22"/>
              </w:rPr>
            </w:pPr>
            <w:r>
              <w:rPr>
                <w:sz w:val="22"/>
                <w:szCs w:val="22"/>
              </w:rPr>
              <w:t>12 (57.1%)</w:t>
            </w:r>
          </w:p>
        </w:tc>
        <w:tc>
          <w:tcPr>
            <w:tcW w:w="2526" w:type="dxa"/>
            <w:tcBorders>
              <w:top w:val="nil"/>
              <w:bottom w:val="nil"/>
              <w:right w:val="nil"/>
            </w:tcBorders>
          </w:tcPr>
          <w:p w14:paraId="785BB0A1" w14:textId="640CB8CD" w:rsidR="007D5819" w:rsidRPr="00B51D64" w:rsidRDefault="00D73F21" w:rsidP="00D5359D">
            <w:pPr>
              <w:jc w:val="center"/>
              <w:rPr>
                <w:sz w:val="22"/>
                <w:szCs w:val="22"/>
              </w:rPr>
            </w:pPr>
            <w:r>
              <w:rPr>
                <w:sz w:val="22"/>
                <w:szCs w:val="22"/>
              </w:rPr>
              <w:t>N/A</w:t>
            </w:r>
          </w:p>
        </w:tc>
      </w:tr>
      <w:tr w:rsidR="006E234D" w:rsidRPr="001D6977" w14:paraId="03FB575D" w14:textId="77777777" w:rsidTr="00325608">
        <w:tc>
          <w:tcPr>
            <w:tcW w:w="3964" w:type="dxa"/>
            <w:tcBorders>
              <w:top w:val="nil"/>
              <w:left w:val="nil"/>
              <w:bottom w:val="nil"/>
            </w:tcBorders>
          </w:tcPr>
          <w:p w14:paraId="1AA11B71" w14:textId="5A3BCF8E" w:rsidR="006E234D" w:rsidRPr="00B51D64" w:rsidRDefault="00603751" w:rsidP="00325608">
            <w:pPr>
              <w:rPr>
                <w:sz w:val="22"/>
                <w:szCs w:val="22"/>
              </w:rPr>
            </w:pPr>
            <w:r>
              <w:rPr>
                <w:sz w:val="22"/>
                <w:szCs w:val="22"/>
              </w:rPr>
              <w:t>Reason for antidepressant (n, %)</w:t>
            </w:r>
          </w:p>
        </w:tc>
        <w:tc>
          <w:tcPr>
            <w:tcW w:w="2526" w:type="dxa"/>
            <w:tcBorders>
              <w:top w:val="nil"/>
              <w:bottom w:val="nil"/>
            </w:tcBorders>
          </w:tcPr>
          <w:p w14:paraId="31A6780C" w14:textId="77777777" w:rsidR="006E234D" w:rsidRPr="00B51D64" w:rsidRDefault="006E234D" w:rsidP="00D5359D">
            <w:pPr>
              <w:jc w:val="center"/>
              <w:rPr>
                <w:sz w:val="22"/>
                <w:szCs w:val="22"/>
              </w:rPr>
            </w:pPr>
          </w:p>
        </w:tc>
        <w:tc>
          <w:tcPr>
            <w:tcW w:w="2526" w:type="dxa"/>
            <w:tcBorders>
              <w:top w:val="nil"/>
              <w:bottom w:val="nil"/>
              <w:right w:val="nil"/>
            </w:tcBorders>
          </w:tcPr>
          <w:p w14:paraId="5A582E76" w14:textId="77777777" w:rsidR="006E234D" w:rsidRPr="00B51D64" w:rsidRDefault="006E234D" w:rsidP="00D5359D">
            <w:pPr>
              <w:jc w:val="center"/>
              <w:rPr>
                <w:sz w:val="22"/>
                <w:szCs w:val="22"/>
              </w:rPr>
            </w:pPr>
          </w:p>
        </w:tc>
      </w:tr>
      <w:tr w:rsidR="006E234D" w:rsidRPr="001D6977" w14:paraId="57BBF037" w14:textId="77777777" w:rsidTr="00325608">
        <w:tc>
          <w:tcPr>
            <w:tcW w:w="3964" w:type="dxa"/>
            <w:tcBorders>
              <w:top w:val="nil"/>
              <w:left w:val="nil"/>
              <w:bottom w:val="nil"/>
            </w:tcBorders>
          </w:tcPr>
          <w:p w14:paraId="1504F97F" w14:textId="2D936A0A" w:rsidR="006E234D" w:rsidRPr="00B51D64" w:rsidRDefault="00603751" w:rsidP="00D5359D">
            <w:pPr>
              <w:ind w:left="720"/>
              <w:rPr>
                <w:sz w:val="22"/>
                <w:szCs w:val="22"/>
              </w:rPr>
            </w:pPr>
            <w:r>
              <w:rPr>
                <w:sz w:val="22"/>
                <w:szCs w:val="22"/>
              </w:rPr>
              <w:t>Pain</w:t>
            </w:r>
          </w:p>
        </w:tc>
        <w:tc>
          <w:tcPr>
            <w:tcW w:w="2526" w:type="dxa"/>
            <w:tcBorders>
              <w:top w:val="nil"/>
              <w:bottom w:val="nil"/>
            </w:tcBorders>
          </w:tcPr>
          <w:p w14:paraId="7AE441B1" w14:textId="741EDDFF" w:rsidR="006E234D" w:rsidRPr="00B51D64" w:rsidRDefault="00D73F21" w:rsidP="00D5359D">
            <w:pPr>
              <w:jc w:val="center"/>
              <w:rPr>
                <w:sz w:val="22"/>
                <w:szCs w:val="22"/>
              </w:rPr>
            </w:pPr>
            <w:r>
              <w:rPr>
                <w:sz w:val="22"/>
                <w:szCs w:val="22"/>
              </w:rPr>
              <w:t>2 (16.6%)</w:t>
            </w:r>
          </w:p>
        </w:tc>
        <w:tc>
          <w:tcPr>
            <w:tcW w:w="2526" w:type="dxa"/>
            <w:tcBorders>
              <w:top w:val="nil"/>
              <w:bottom w:val="nil"/>
              <w:right w:val="nil"/>
            </w:tcBorders>
          </w:tcPr>
          <w:p w14:paraId="21B92B39" w14:textId="0F925BD0" w:rsidR="006E234D" w:rsidRPr="00B51D64" w:rsidRDefault="00D73F21" w:rsidP="00D5359D">
            <w:pPr>
              <w:jc w:val="center"/>
              <w:rPr>
                <w:sz w:val="22"/>
                <w:szCs w:val="22"/>
              </w:rPr>
            </w:pPr>
            <w:r>
              <w:rPr>
                <w:sz w:val="22"/>
                <w:szCs w:val="22"/>
              </w:rPr>
              <w:t>N/A</w:t>
            </w:r>
          </w:p>
        </w:tc>
      </w:tr>
      <w:tr w:rsidR="006E234D" w:rsidRPr="001D6977" w14:paraId="48D8D9A2" w14:textId="77777777" w:rsidTr="00325608">
        <w:tc>
          <w:tcPr>
            <w:tcW w:w="3964" w:type="dxa"/>
            <w:tcBorders>
              <w:top w:val="nil"/>
              <w:left w:val="nil"/>
              <w:bottom w:val="nil"/>
            </w:tcBorders>
          </w:tcPr>
          <w:p w14:paraId="026E47B1" w14:textId="6D19216F" w:rsidR="006E234D" w:rsidRPr="00B51D64" w:rsidRDefault="00603751" w:rsidP="00D5359D">
            <w:pPr>
              <w:ind w:left="720"/>
              <w:rPr>
                <w:sz w:val="22"/>
                <w:szCs w:val="22"/>
              </w:rPr>
            </w:pPr>
            <w:r>
              <w:rPr>
                <w:sz w:val="22"/>
                <w:szCs w:val="22"/>
              </w:rPr>
              <w:t>Mood</w:t>
            </w:r>
          </w:p>
        </w:tc>
        <w:tc>
          <w:tcPr>
            <w:tcW w:w="2526" w:type="dxa"/>
            <w:tcBorders>
              <w:top w:val="nil"/>
              <w:bottom w:val="nil"/>
            </w:tcBorders>
          </w:tcPr>
          <w:p w14:paraId="5BC0F976" w14:textId="261653AF" w:rsidR="006E234D" w:rsidRPr="00B51D64" w:rsidRDefault="00D73F21" w:rsidP="00D5359D">
            <w:pPr>
              <w:jc w:val="center"/>
              <w:rPr>
                <w:sz w:val="22"/>
                <w:szCs w:val="22"/>
              </w:rPr>
            </w:pPr>
            <w:r>
              <w:rPr>
                <w:sz w:val="22"/>
                <w:szCs w:val="22"/>
              </w:rPr>
              <w:t>7 (58.3%)</w:t>
            </w:r>
          </w:p>
        </w:tc>
        <w:tc>
          <w:tcPr>
            <w:tcW w:w="2526" w:type="dxa"/>
            <w:tcBorders>
              <w:top w:val="nil"/>
              <w:bottom w:val="nil"/>
              <w:right w:val="nil"/>
            </w:tcBorders>
          </w:tcPr>
          <w:p w14:paraId="152F0B80" w14:textId="426D1212" w:rsidR="006E234D" w:rsidRPr="00B51D64" w:rsidRDefault="00D73F21" w:rsidP="00D5359D">
            <w:pPr>
              <w:jc w:val="center"/>
              <w:rPr>
                <w:sz w:val="22"/>
                <w:szCs w:val="22"/>
              </w:rPr>
            </w:pPr>
            <w:r>
              <w:rPr>
                <w:sz w:val="22"/>
                <w:szCs w:val="22"/>
              </w:rPr>
              <w:t>N/A</w:t>
            </w:r>
          </w:p>
        </w:tc>
      </w:tr>
      <w:tr w:rsidR="006E234D" w:rsidRPr="001D6977" w14:paraId="0C279574" w14:textId="77777777" w:rsidTr="00D5359D">
        <w:tc>
          <w:tcPr>
            <w:tcW w:w="3964" w:type="dxa"/>
            <w:tcBorders>
              <w:top w:val="nil"/>
              <w:left w:val="nil"/>
              <w:bottom w:val="single" w:sz="12" w:space="0" w:color="auto"/>
            </w:tcBorders>
          </w:tcPr>
          <w:p w14:paraId="5E961EA3" w14:textId="56F2274F" w:rsidR="006E234D" w:rsidRPr="00B51D64" w:rsidRDefault="00603751" w:rsidP="00D5359D">
            <w:pPr>
              <w:ind w:left="720"/>
              <w:rPr>
                <w:sz w:val="22"/>
                <w:szCs w:val="22"/>
              </w:rPr>
            </w:pPr>
            <w:r>
              <w:rPr>
                <w:sz w:val="22"/>
                <w:szCs w:val="22"/>
              </w:rPr>
              <w:t>Combination</w:t>
            </w:r>
          </w:p>
        </w:tc>
        <w:tc>
          <w:tcPr>
            <w:tcW w:w="2526" w:type="dxa"/>
            <w:tcBorders>
              <w:top w:val="nil"/>
              <w:bottom w:val="single" w:sz="12" w:space="0" w:color="auto"/>
            </w:tcBorders>
          </w:tcPr>
          <w:p w14:paraId="4022379E" w14:textId="770A68F6" w:rsidR="006E234D" w:rsidRPr="00B51D64" w:rsidRDefault="00D73F21" w:rsidP="00D5359D">
            <w:pPr>
              <w:jc w:val="center"/>
              <w:rPr>
                <w:sz w:val="22"/>
                <w:szCs w:val="22"/>
              </w:rPr>
            </w:pPr>
            <w:r>
              <w:rPr>
                <w:sz w:val="22"/>
                <w:szCs w:val="22"/>
              </w:rPr>
              <w:t>3 (25.0%)</w:t>
            </w:r>
          </w:p>
        </w:tc>
        <w:tc>
          <w:tcPr>
            <w:tcW w:w="2526" w:type="dxa"/>
            <w:tcBorders>
              <w:top w:val="nil"/>
              <w:bottom w:val="single" w:sz="12" w:space="0" w:color="auto"/>
              <w:right w:val="nil"/>
            </w:tcBorders>
          </w:tcPr>
          <w:p w14:paraId="7BBC9185" w14:textId="5D9DD1B7" w:rsidR="006E234D" w:rsidRPr="00B51D64" w:rsidRDefault="00D73F21" w:rsidP="00D5359D">
            <w:pPr>
              <w:jc w:val="center"/>
              <w:rPr>
                <w:sz w:val="22"/>
                <w:szCs w:val="22"/>
              </w:rPr>
            </w:pPr>
            <w:r>
              <w:rPr>
                <w:sz w:val="22"/>
                <w:szCs w:val="22"/>
              </w:rPr>
              <w:t>N/A</w:t>
            </w:r>
          </w:p>
        </w:tc>
      </w:tr>
    </w:tbl>
    <w:p w14:paraId="57354E4E" w14:textId="48475BF0" w:rsidR="00C63ADB" w:rsidRDefault="00C63ADB" w:rsidP="00CD5E46">
      <w:pPr>
        <w:spacing w:line="480" w:lineRule="auto"/>
        <w:rPr>
          <w:rFonts w:cs="Arial"/>
          <w:color w:val="222222"/>
          <w:sz w:val="22"/>
          <w:szCs w:val="22"/>
          <w:shd w:val="clear" w:color="auto" w:fill="FFFFFF"/>
        </w:rPr>
      </w:pPr>
    </w:p>
    <w:p w14:paraId="749ED935" w14:textId="77777777" w:rsidR="00C63ADB" w:rsidRDefault="00C63ADB">
      <w:pPr>
        <w:rPr>
          <w:rFonts w:cs="Arial"/>
          <w:color w:val="222222"/>
          <w:sz w:val="22"/>
          <w:szCs w:val="22"/>
          <w:shd w:val="clear" w:color="auto" w:fill="FFFFFF"/>
        </w:rPr>
      </w:pPr>
      <w:r>
        <w:rPr>
          <w:rFonts w:cs="Arial"/>
          <w:color w:val="222222"/>
          <w:sz w:val="22"/>
          <w:szCs w:val="22"/>
          <w:shd w:val="clear" w:color="auto" w:fill="FFFFFF"/>
        </w:rPr>
        <w:br w:type="page"/>
      </w:r>
    </w:p>
    <w:tbl>
      <w:tblPr>
        <w:tblStyle w:val="TableGrid"/>
        <w:tblpPr w:leftFromText="180" w:rightFromText="180" w:horzAnchor="margin" w:tblpXSpec="center" w:tblpY="776"/>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97"/>
        <w:gridCol w:w="2552"/>
      </w:tblGrid>
      <w:tr w:rsidR="00D5359D" w:rsidRPr="001D6977" w14:paraId="560E7AD5" w14:textId="77777777" w:rsidTr="00D5359D">
        <w:tc>
          <w:tcPr>
            <w:tcW w:w="5949" w:type="dxa"/>
            <w:gridSpan w:val="2"/>
            <w:tcBorders>
              <w:top w:val="nil"/>
              <w:bottom w:val="single" w:sz="12" w:space="0" w:color="auto"/>
            </w:tcBorders>
            <w:vAlign w:val="center"/>
          </w:tcPr>
          <w:p w14:paraId="4658C1C5" w14:textId="79EAC24A" w:rsidR="00D5359D" w:rsidRPr="0085422B" w:rsidRDefault="00D5359D" w:rsidP="00D5359D">
            <w:pPr>
              <w:rPr>
                <w:i/>
                <w:iCs/>
                <w:sz w:val="22"/>
                <w:szCs w:val="22"/>
              </w:rPr>
            </w:pPr>
            <w:r w:rsidRPr="0085422B">
              <w:rPr>
                <w:i/>
                <w:iCs/>
                <w:sz w:val="22"/>
                <w:szCs w:val="22"/>
              </w:rPr>
              <w:lastRenderedPageBreak/>
              <w:t xml:space="preserve">Table 3: </w:t>
            </w:r>
            <w:r w:rsidR="00845E6C" w:rsidRPr="0085422B">
              <w:rPr>
                <w:i/>
                <w:iCs/>
                <w:sz w:val="22"/>
                <w:szCs w:val="22"/>
              </w:rPr>
              <w:t>Quantitative participant demographics</w:t>
            </w:r>
          </w:p>
        </w:tc>
      </w:tr>
      <w:tr w:rsidR="00D5359D" w:rsidRPr="001D6977" w14:paraId="2C040CDB" w14:textId="77777777" w:rsidTr="00D5359D">
        <w:tc>
          <w:tcPr>
            <w:tcW w:w="3397" w:type="dxa"/>
            <w:tcBorders>
              <w:top w:val="single" w:sz="12" w:space="0" w:color="auto"/>
              <w:bottom w:val="single" w:sz="12" w:space="0" w:color="auto"/>
            </w:tcBorders>
            <w:vAlign w:val="center"/>
          </w:tcPr>
          <w:p w14:paraId="048B162C" w14:textId="77777777" w:rsidR="00D5359D" w:rsidRPr="00C63ADB" w:rsidRDefault="00D5359D" w:rsidP="00D5359D">
            <w:pPr>
              <w:jc w:val="center"/>
              <w:rPr>
                <w:b/>
                <w:bCs w:val="0"/>
                <w:i/>
                <w:iCs/>
                <w:sz w:val="22"/>
                <w:szCs w:val="22"/>
              </w:rPr>
            </w:pPr>
            <w:r w:rsidRPr="00C63ADB">
              <w:rPr>
                <w:b/>
                <w:bCs w:val="0"/>
                <w:i/>
                <w:iCs/>
                <w:sz w:val="22"/>
                <w:szCs w:val="22"/>
              </w:rPr>
              <w:t>Demographic</w:t>
            </w:r>
          </w:p>
        </w:tc>
        <w:tc>
          <w:tcPr>
            <w:tcW w:w="2552" w:type="dxa"/>
            <w:tcBorders>
              <w:top w:val="single" w:sz="12" w:space="0" w:color="auto"/>
              <w:bottom w:val="single" w:sz="12" w:space="0" w:color="auto"/>
            </w:tcBorders>
          </w:tcPr>
          <w:p w14:paraId="66DE52D3" w14:textId="77777777" w:rsidR="00D5359D" w:rsidRPr="00C63ADB" w:rsidRDefault="00D5359D" w:rsidP="00D5359D">
            <w:pPr>
              <w:jc w:val="center"/>
              <w:rPr>
                <w:b/>
                <w:bCs w:val="0"/>
                <w:i/>
                <w:iCs/>
                <w:sz w:val="22"/>
                <w:szCs w:val="22"/>
              </w:rPr>
            </w:pPr>
            <w:r w:rsidRPr="00C63ADB">
              <w:rPr>
                <w:b/>
                <w:bCs w:val="0"/>
                <w:i/>
                <w:iCs/>
                <w:sz w:val="22"/>
                <w:szCs w:val="22"/>
              </w:rPr>
              <w:t>Proportion</w:t>
            </w:r>
          </w:p>
          <w:p w14:paraId="7A1C555F" w14:textId="77777777" w:rsidR="00D5359D" w:rsidRPr="00C63ADB" w:rsidRDefault="00D5359D" w:rsidP="00D5359D">
            <w:pPr>
              <w:jc w:val="center"/>
              <w:rPr>
                <w:b/>
                <w:bCs w:val="0"/>
                <w:i/>
                <w:iCs/>
                <w:sz w:val="22"/>
                <w:szCs w:val="22"/>
              </w:rPr>
            </w:pPr>
            <w:r w:rsidRPr="00C84A23">
              <w:rPr>
                <w:i/>
                <w:iCs/>
                <w:sz w:val="22"/>
                <w:szCs w:val="22"/>
              </w:rPr>
              <w:t>n =</w:t>
            </w:r>
            <w:r w:rsidRPr="00C63ADB">
              <w:rPr>
                <w:b/>
                <w:bCs w:val="0"/>
                <w:i/>
                <w:iCs/>
                <w:sz w:val="22"/>
                <w:szCs w:val="22"/>
              </w:rPr>
              <w:t xml:space="preserve"> </w:t>
            </w:r>
            <w:r w:rsidRPr="00C84A23">
              <w:rPr>
                <w:i/>
                <w:iCs/>
                <w:sz w:val="22"/>
                <w:szCs w:val="22"/>
              </w:rPr>
              <w:t>597</w:t>
            </w:r>
          </w:p>
        </w:tc>
      </w:tr>
      <w:tr w:rsidR="00D5359D" w:rsidRPr="001D6977" w14:paraId="153B4A8E" w14:textId="77777777" w:rsidTr="00D5359D">
        <w:tc>
          <w:tcPr>
            <w:tcW w:w="3397" w:type="dxa"/>
            <w:tcBorders>
              <w:top w:val="single" w:sz="12" w:space="0" w:color="auto"/>
            </w:tcBorders>
          </w:tcPr>
          <w:p w14:paraId="326E0440" w14:textId="77777777" w:rsidR="00D5359D" w:rsidRPr="00287602" w:rsidRDefault="00D5359D" w:rsidP="00D5359D">
            <w:pPr>
              <w:rPr>
                <w:sz w:val="22"/>
                <w:szCs w:val="22"/>
              </w:rPr>
            </w:pPr>
            <w:r w:rsidRPr="00287602">
              <w:rPr>
                <w:sz w:val="22"/>
                <w:szCs w:val="22"/>
              </w:rPr>
              <w:t>Female</w:t>
            </w:r>
          </w:p>
        </w:tc>
        <w:tc>
          <w:tcPr>
            <w:tcW w:w="2552" w:type="dxa"/>
            <w:tcBorders>
              <w:top w:val="single" w:sz="12" w:space="0" w:color="auto"/>
            </w:tcBorders>
          </w:tcPr>
          <w:p w14:paraId="41A5EB29" w14:textId="77777777" w:rsidR="00D5359D" w:rsidRPr="00287602" w:rsidRDefault="00D5359D" w:rsidP="00D5359D">
            <w:pPr>
              <w:jc w:val="center"/>
              <w:rPr>
                <w:sz w:val="22"/>
                <w:szCs w:val="22"/>
              </w:rPr>
            </w:pPr>
            <w:r w:rsidRPr="00287602">
              <w:rPr>
                <w:sz w:val="22"/>
                <w:szCs w:val="22"/>
              </w:rPr>
              <w:t>415 (70.7%)</w:t>
            </w:r>
          </w:p>
        </w:tc>
      </w:tr>
      <w:tr w:rsidR="00D5359D" w:rsidRPr="001D6977" w14:paraId="6734BC5D" w14:textId="77777777" w:rsidTr="00D5359D">
        <w:tc>
          <w:tcPr>
            <w:tcW w:w="3397" w:type="dxa"/>
          </w:tcPr>
          <w:p w14:paraId="1EA7E814" w14:textId="77777777" w:rsidR="00D5359D" w:rsidRPr="00287602" w:rsidRDefault="00D5359D" w:rsidP="00D5359D">
            <w:pPr>
              <w:rPr>
                <w:sz w:val="22"/>
                <w:szCs w:val="22"/>
              </w:rPr>
            </w:pPr>
            <w:r w:rsidRPr="00287602">
              <w:rPr>
                <w:sz w:val="22"/>
                <w:szCs w:val="22"/>
              </w:rPr>
              <w:t>Age (mean, SD)</w:t>
            </w:r>
          </w:p>
        </w:tc>
        <w:tc>
          <w:tcPr>
            <w:tcW w:w="2552" w:type="dxa"/>
          </w:tcPr>
          <w:p w14:paraId="2A7F0D7A" w14:textId="77777777" w:rsidR="00D5359D" w:rsidRPr="00287602" w:rsidRDefault="00D5359D" w:rsidP="00D5359D">
            <w:pPr>
              <w:jc w:val="center"/>
              <w:rPr>
                <w:sz w:val="22"/>
                <w:szCs w:val="22"/>
              </w:rPr>
            </w:pPr>
            <w:r w:rsidRPr="00287602">
              <w:rPr>
                <w:sz w:val="22"/>
                <w:szCs w:val="22"/>
              </w:rPr>
              <w:t>61.1 (15.97)</w:t>
            </w:r>
          </w:p>
        </w:tc>
      </w:tr>
      <w:tr w:rsidR="00D5359D" w:rsidRPr="001D6977" w14:paraId="68B3C810" w14:textId="77777777" w:rsidTr="00D5359D">
        <w:tc>
          <w:tcPr>
            <w:tcW w:w="3397" w:type="dxa"/>
            <w:tcBorders>
              <w:bottom w:val="nil"/>
            </w:tcBorders>
          </w:tcPr>
          <w:p w14:paraId="6D2B1AB8" w14:textId="77777777" w:rsidR="00D5359D" w:rsidRPr="00287602" w:rsidRDefault="00D5359D" w:rsidP="00D5359D">
            <w:pPr>
              <w:rPr>
                <w:sz w:val="22"/>
                <w:szCs w:val="22"/>
              </w:rPr>
            </w:pPr>
            <w:r w:rsidRPr="00287602">
              <w:rPr>
                <w:sz w:val="22"/>
                <w:szCs w:val="22"/>
              </w:rPr>
              <w:t>Employment</w:t>
            </w:r>
          </w:p>
        </w:tc>
        <w:tc>
          <w:tcPr>
            <w:tcW w:w="2552" w:type="dxa"/>
            <w:tcBorders>
              <w:bottom w:val="nil"/>
            </w:tcBorders>
          </w:tcPr>
          <w:p w14:paraId="29ACE401" w14:textId="77777777" w:rsidR="00D5359D" w:rsidRPr="00287602" w:rsidRDefault="00D5359D" w:rsidP="00D5359D">
            <w:pPr>
              <w:jc w:val="center"/>
              <w:rPr>
                <w:sz w:val="22"/>
                <w:szCs w:val="22"/>
              </w:rPr>
            </w:pPr>
          </w:p>
        </w:tc>
      </w:tr>
      <w:tr w:rsidR="00D5359D" w:rsidRPr="001D6977" w14:paraId="200A3FC5" w14:textId="77777777" w:rsidTr="00D5359D">
        <w:tc>
          <w:tcPr>
            <w:tcW w:w="3397" w:type="dxa"/>
            <w:tcBorders>
              <w:top w:val="nil"/>
              <w:bottom w:val="nil"/>
            </w:tcBorders>
          </w:tcPr>
          <w:p w14:paraId="540EF583" w14:textId="77777777" w:rsidR="00D5359D" w:rsidRPr="00287602" w:rsidRDefault="00D5359D" w:rsidP="00D5359D">
            <w:pPr>
              <w:ind w:left="720"/>
              <w:rPr>
                <w:sz w:val="22"/>
                <w:szCs w:val="22"/>
              </w:rPr>
            </w:pPr>
            <w:r w:rsidRPr="00287602">
              <w:rPr>
                <w:sz w:val="22"/>
                <w:szCs w:val="22"/>
              </w:rPr>
              <w:t>Full-time</w:t>
            </w:r>
          </w:p>
        </w:tc>
        <w:tc>
          <w:tcPr>
            <w:tcW w:w="2552" w:type="dxa"/>
            <w:tcBorders>
              <w:top w:val="nil"/>
              <w:bottom w:val="nil"/>
            </w:tcBorders>
          </w:tcPr>
          <w:p w14:paraId="5CED8B6A" w14:textId="77777777" w:rsidR="00D5359D" w:rsidRPr="00287602" w:rsidRDefault="00D5359D" w:rsidP="00D5359D">
            <w:pPr>
              <w:jc w:val="center"/>
              <w:rPr>
                <w:sz w:val="22"/>
                <w:szCs w:val="22"/>
              </w:rPr>
            </w:pPr>
            <w:r w:rsidRPr="00287602">
              <w:rPr>
                <w:rFonts w:eastAsia="Calibri"/>
                <w:color w:val="000000" w:themeColor="text1"/>
                <w:sz w:val="22"/>
                <w:szCs w:val="22"/>
              </w:rPr>
              <w:t>126 (21.5%)</w:t>
            </w:r>
          </w:p>
        </w:tc>
      </w:tr>
      <w:tr w:rsidR="00D5359D" w:rsidRPr="001D6977" w14:paraId="4DAF684D" w14:textId="77777777" w:rsidTr="00D5359D">
        <w:tc>
          <w:tcPr>
            <w:tcW w:w="3397" w:type="dxa"/>
            <w:tcBorders>
              <w:top w:val="nil"/>
              <w:bottom w:val="nil"/>
            </w:tcBorders>
          </w:tcPr>
          <w:p w14:paraId="443D2F60" w14:textId="77777777" w:rsidR="00D5359D" w:rsidRPr="00287602" w:rsidRDefault="00D5359D" w:rsidP="00D5359D">
            <w:pPr>
              <w:ind w:left="720"/>
              <w:rPr>
                <w:sz w:val="22"/>
                <w:szCs w:val="22"/>
              </w:rPr>
            </w:pPr>
            <w:r w:rsidRPr="00287602">
              <w:rPr>
                <w:sz w:val="22"/>
                <w:szCs w:val="22"/>
              </w:rPr>
              <w:t>Part-time</w:t>
            </w:r>
          </w:p>
        </w:tc>
        <w:tc>
          <w:tcPr>
            <w:tcW w:w="2552" w:type="dxa"/>
            <w:tcBorders>
              <w:top w:val="nil"/>
              <w:bottom w:val="nil"/>
            </w:tcBorders>
          </w:tcPr>
          <w:p w14:paraId="7A4F424C" w14:textId="77777777" w:rsidR="00D5359D" w:rsidRPr="00287602" w:rsidRDefault="00D5359D" w:rsidP="00D5359D">
            <w:pPr>
              <w:jc w:val="center"/>
              <w:rPr>
                <w:sz w:val="22"/>
                <w:szCs w:val="22"/>
              </w:rPr>
            </w:pPr>
            <w:r w:rsidRPr="00287602">
              <w:rPr>
                <w:rFonts w:eastAsia="Calibri"/>
                <w:color w:val="000000" w:themeColor="text1"/>
                <w:sz w:val="22"/>
                <w:szCs w:val="22"/>
              </w:rPr>
              <w:t>91 (15.6%)</w:t>
            </w:r>
          </w:p>
        </w:tc>
      </w:tr>
      <w:tr w:rsidR="00D5359D" w:rsidRPr="001D6977" w14:paraId="2A56D6F1" w14:textId="77777777" w:rsidTr="00D5359D">
        <w:tc>
          <w:tcPr>
            <w:tcW w:w="3397" w:type="dxa"/>
            <w:tcBorders>
              <w:top w:val="nil"/>
              <w:bottom w:val="nil"/>
            </w:tcBorders>
          </w:tcPr>
          <w:p w14:paraId="5D413434" w14:textId="77777777" w:rsidR="00D5359D" w:rsidRPr="00287602" w:rsidRDefault="00D5359D" w:rsidP="00D5359D">
            <w:pPr>
              <w:ind w:left="720"/>
              <w:rPr>
                <w:sz w:val="22"/>
                <w:szCs w:val="22"/>
              </w:rPr>
            </w:pPr>
            <w:r w:rsidRPr="00287602">
              <w:rPr>
                <w:sz w:val="22"/>
                <w:szCs w:val="22"/>
              </w:rPr>
              <w:t>Volunteer</w:t>
            </w:r>
          </w:p>
        </w:tc>
        <w:tc>
          <w:tcPr>
            <w:tcW w:w="2552" w:type="dxa"/>
            <w:tcBorders>
              <w:top w:val="nil"/>
              <w:bottom w:val="nil"/>
            </w:tcBorders>
          </w:tcPr>
          <w:p w14:paraId="297C8DC0" w14:textId="77777777" w:rsidR="00D5359D" w:rsidRPr="00287602" w:rsidRDefault="00D5359D" w:rsidP="00D5359D">
            <w:pPr>
              <w:jc w:val="center"/>
              <w:rPr>
                <w:sz w:val="22"/>
                <w:szCs w:val="22"/>
              </w:rPr>
            </w:pPr>
            <w:r w:rsidRPr="00287602">
              <w:rPr>
                <w:rFonts w:eastAsia="Calibri"/>
                <w:color w:val="000000" w:themeColor="text1"/>
                <w:sz w:val="22"/>
                <w:szCs w:val="22"/>
              </w:rPr>
              <w:t>9 (1.5%)</w:t>
            </w:r>
          </w:p>
        </w:tc>
      </w:tr>
      <w:tr w:rsidR="00D5359D" w:rsidRPr="001D6977" w14:paraId="52FB8A16" w14:textId="77777777" w:rsidTr="00D5359D">
        <w:tc>
          <w:tcPr>
            <w:tcW w:w="3397" w:type="dxa"/>
            <w:tcBorders>
              <w:top w:val="nil"/>
              <w:bottom w:val="nil"/>
            </w:tcBorders>
          </w:tcPr>
          <w:p w14:paraId="6080AD5F" w14:textId="77777777" w:rsidR="00D5359D" w:rsidRPr="00287602" w:rsidRDefault="00D5359D" w:rsidP="00D5359D">
            <w:pPr>
              <w:ind w:left="720"/>
              <w:rPr>
                <w:sz w:val="22"/>
                <w:szCs w:val="22"/>
              </w:rPr>
            </w:pPr>
            <w:r w:rsidRPr="00287602">
              <w:rPr>
                <w:sz w:val="22"/>
                <w:szCs w:val="22"/>
              </w:rPr>
              <w:t>Retired</w:t>
            </w:r>
          </w:p>
        </w:tc>
        <w:tc>
          <w:tcPr>
            <w:tcW w:w="2552" w:type="dxa"/>
            <w:tcBorders>
              <w:top w:val="nil"/>
              <w:bottom w:val="nil"/>
            </w:tcBorders>
          </w:tcPr>
          <w:p w14:paraId="4387FCD7" w14:textId="77777777" w:rsidR="00D5359D" w:rsidRPr="00287602" w:rsidRDefault="00D5359D" w:rsidP="00D5359D">
            <w:pPr>
              <w:jc w:val="center"/>
              <w:rPr>
                <w:sz w:val="22"/>
                <w:szCs w:val="22"/>
              </w:rPr>
            </w:pPr>
            <w:r w:rsidRPr="00287602">
              <w:rPr>
                <w:rFonts w:eastAsia="Calibri"/>
                <w:color w:val="000000" w:themeColor="text1"/>
                <w:sz w:val="22"/>
                <w:szCs w:val="22"/>
              </w:rPr>
              <w:t>268 (45.8%)</w:t>
            </w:r>
          </w:p>
        </w:tc>
      </w:tr>
      <w:tr w:rsidR="00D5359D" w:rsidRPr="001D6977" w14:paraId="24F35B98" w14:textId="77777777" w:rsidTr="00D5359D">
        <w:tc>
          <w:tcPr>
            <w:tcW w:w="3397" w:type="dxa"/>
            <w:tcBorders>
              <w:top w:val="nil"/>
            </w:tcBorders>
          </w:tcPr>
          <w:p w14:paraId="16ED60DC" w14:textId="77777777" w:rsidR="00D5359D" w:rsidRPr="00287602" w:rsidRDefault="00D5359D" w:rsidP="00D5359D">
            <w:pPr>
              <w:ind w:left="720"/>
              <w:rPr>
                <w:sz w:val="22"/>
                <w:szCs w:val="22"/>
              </w:rPr>
            </w:pPr>
            <w:r w:rsidRPr="00287602">
              <w:rPr>
                <w:sz w:val="22"/>
                <w:szCs w:val="22"/>
              </w:rPr>
              <w:t>Unemployed</w:t>
            </w:r>
          </w:p>
        </w:tc>
        <w:tc>
          <w:tcPr>
            <w:tcW w:w="2552" w:type="dxa"/>
            <w:tcBorders>
              <w:top w:val="nil"/>
            </w:tcBorders>
          </w:tcPr>
          <w:p w14:paraId="2BA99CDC" w14:textId="77777777" w:rsidR="00D5359D" w:rsidRPr="00287602" w:rsidRDefault="00D5359D" w:rsidP="00D5359D">
            <w:pPr>
              <w:jc w:val="center"/>
              <w:rPr>
                <w:sz w:val="22"/>
                <w:szCs w:val="22"/>
              </w:rPr>
            </w:pPr>
            <w:r w:rsidRPr="00287602">
              <w:rPr>
                <w:rFonts w:eastAsia="Calibri"/>
                <w:color w:val="000000" w:themeColor="text1"/>
                <w:sz w:val="22"/>
                <w:szCs w:val="22"/>
              </w:rPr>
              <w:t>91 (15.6%)</w:t>
            </w:r>
          </w:p>
        </w:tc>
      </w:tr>
      <w:tr w:rsidR="00D5359D" w:rsidRPr="001D6977" w14:paraId="34F92BF3" w14:textId="77777777" w:rsidTr="00D5359D">
        <w:tc>
          <w:tcPr>
            <w:tcW w:w="3397" w:type="dxa"/>
            <w:tcBorders>
              <w:bottom w:val="nil"/>
            </w:tcBorders>
          </w:tcPr>
          <w:p w14:paraId="270DAE7C" w14:textId="77777777" w:rsidR="00D5359D" w:rsidRPr="00287602" w:rsidRDefault="00D5359D" w:rsidP="00D5359D">
            <w:pPr>
              <w:rPr>
                <w:sz w:val="22"/>
                <w:szCs w:val="22"/>
              </w:rPr>
            </w:pPr>
            <w:r w:rsidRPr="00287602">
              <w:rPr>
                <w:sz w:val="22"/>
                <w:szCs w:val="22"/>
              </w:rPr>
              <w:t>Education (highest attained)</w:t>
            </w:r>
          </w:p>
        </w:tc>
        <w:tc>
          <w:tcPr>
            <w:tcW w:w="2552" w:type="dxa"/>
            <w:tcBorders>
              <w:bottom w:val="nil"/>
            </w:tcBorders>
          </w:tcPr>
          <w:p w14:paraId="52EBA3D6" w14:textId="77777777" w:rsidR="00D5359D" w:rsidRPr="00287602" w:rsidRDefault="00D5359D" w:rsidP="00D5359D">
            <w:pPr>
              <w:jc w:val="center"/>
              <w:rPr>
                <w:sz w:val="22"/>
                <w:szCs w:val="22"/>
              </w:rPr>
            </w:pPr>
          </w:p>
        </w:tc>
      </w:tr>
      <w:tr w:rsidR="00D5359D" w:rsidRPr="001D6977" w14:paraId="1B2179DC" w14:textId="77777777" w:rsidTr="00D5359D">
        <w:tc>
          <w:tcPr>
            <w:tcW w:w="3397" w:type="dxa"/>
            <w:tcBorders>
              <w:top w:val="nil"/>
              <w:bottom w:val="nil"/>
            </w:tcBorders>
          </w:tcPr>
          <w:p w14:paraId="5617CFA2" w14:textId="77777777" w:rsidR="00D5359D" w:rsidRPr="00287602" w:rsidRDefault="00D5359D" w:rsidP="00D5359D">
            <w:pPr>
              <w:ind w:left="720"/>
              <w:rPr>
                <w:sz w:val="22"/>
                <w:szCs w:val="22"/>
              </w:rPr>
            </w:pPr>
            <w:r w:rsidRPr="00287602">
              <w:rPr>
                <w:sz w:val="22"/>
                <w:szCs w:val="22"/>
              </w:rPr>
              <w:t>High school</w:t>
            </w:r>
          </w:p>
        </w:tc>
        <w:tc>
          <w:tcPr>
            <w:tcW w:w="2552" w:type="dxa"/>
            <w:tcBorders>
              <w:top w:val="nil"/>
              <w:bottom w:val="nil"/>
            </w:tcBorders>
          </w:tcPr>
          <w:p w14:paraId="6A856931" w14:textId="77777777" w:rsidR="00D5359D" w:rsidRPr="00287602" w:rsidRDefault="00D5359D" w:rsidP="00D5359D">
            <w:pPr>
              <w:jc w:val="center"/>
              <w:rPr>
                <w:sz w:val="22"/>
                <w:szCs w:val="22"/>
              </w:rPr>
            </w:pPr>
            <w:r w:rsidRPr="00287602">
              <w:rPr>
                <w:rFonts w:eastAsia="Calibri"/>
                <w:color w:val="000000" w:themeColor="text1"/>
                <w:sz w:val="22"/>
                <w:szCs w:val="22"/>
              </w:rPr>
              <w:t>144 (25.6%)</w:t>
            </w:r>
          </w:p>
        </w:tc>
      </w:tr>
      <w:tr w:rsidR="00D5359D" w:rsidRPr="001D6977" w14:paraId="10CB4C2E" w14:textId="77777777" w:rsidTr="00D5359D">
        <w:tc>
          <w:tcPr>
            <w:tcW w:w="3397" w:type="dxa"/>
            <w:tcBorders>
              <w:top w:val="nil"/>
              <w:bottom w:val="nil"/>
            </w:tcBorders>
          </w:tcPr>
          <w:p w14:paraId="6E4CA677" w14:textId="77777777" w:rsidR="00D5359D" w:rsidRPr="00287602" w:rsidRDefault="00D5359D" w:rsidP="00D5359D">
            <w:pPr>
              <w:ind w:left="720"/>
              <w:rPr>
                <w:sz w:val="22"/>
                <w:szCs w:val="22"/>
              </w:rPr>
            </w:pPr>
            <w:r w:rsidRPr="00287602">
              <w:rPr>
                <w:sz w:val="22"/>
                <w:szCs w:val="22"/>
              </w:rPr>
              <w:t>College</w:t>
            </w:r>
          </w:p>
        </w:tc>
        <w:tc>
          <w:tcPr>
            <w:tcW w:w="2552" w:type="dxa"/>
            <w:tcBorders>
              <w:top w:val="nil"/>
              <w:bottom w:val="nil"/>
            </w:tcBorders>
          </w:tcPr>
          <w:p w14:paraId="0D9B1041" w14:textId="77777777" w:rsidR="00D5359D" w:rsidRPr="00287602" w:rsidRDefault="00D5359D" w:rsidP="00D5359D">
            <w:pPr>
              <w:jc w:val="center"/>
              <w:rPr>
                <w:sz w:val="22"/>
                <w:szCs w:val="22"/>
              </w:rPr>
            </w:pPr>
            <w:r w:rsidRPr="00287602">
              <w:rPr>
                <w:rFonts w:eastAsia="Calibri"/>
                <w:color w:val="000000" w:themeColor="text1"/>
                <w:sz w:val="22"/>
                <w:szCs w:val="22"/>
              </w:rPr>
              <w:t>106 (18.9%)</w:t>
            </w:r>
          </w:p>
        </w:tc>
      </w:tr>
      <w:tr w:rsidR="00D5359D" w:rsidRPr="001D6977" w14:paraId="1712D710" w14:textId="77777777" w:rsidTr="00D5359D">
        <w:tc>
          <w:tcPr>
            <w:tcW w:w="3397" w:type="dxa"/>
            <w:tcBorders>
              <w:top w:val="nil"/>
              <w:bottom w:val="nil"/>
            </w:tcBorders>
          </w:tcPr>
          <w:p w14:paraId="62364DE3" w14:textId="77777777" w:rsidR="00D5359D" w:rsidRPr="00287602" w:rsidRDefault="00D5359D" w:rsidP="00D5359D">
            <w:pPr>
              <w:ind w:left="720"/>
              <w:rPr>
                <w:sz w:val="22"/>
                <w:szCs w:val="22"/>
              </w:rPr>
            </w:pPr>
            <w:r w:rsidRPr="00287602">
              <w:rPr>
                <w:sz w:val="22"/>
                <w:szCs w:val="22"/>
              </w:rPr>
              <w:t>Undergraduate</w:t>
            </w:r>
          </w:p>
        </w:tc>
        <w:tc>
          <w:tcPr>
            <w:tcW w:w="2552" w:type="dxa"/>
            <w:tcBorders>
              <w:top w:val="nil"/>
              <w:bottom w:val="nil"/>
            </w:tcBorders>
          </w:tcPr>
          <w:p w14:paraId="5856DAC0" w14:textId="77777777" w:rsidR="00D5359D" w:rsidRPr="00287602" w:rsidRDefault="00D5359D" w:rsidP="00D5359D">
            <w:pPr>
              <w:jc w:val="center"/>
              <w:rPr>
                <w:sz w:val="22"/>
                <w:szCs w:val="22"/>
              </w:rPr>
            </w:pPr>
            <w:r w:rsidRPr="00287602">
              <w:rPr>
                <w:rFonts w:eastAsia="Calibri"/>
                <w:color w:val="000000" w:themeColor="text1"/>
                <w:sz w:val="22"/>
                <w:szCs w:val="22"/>
              </w:rPr>
              <w:t>110 (19.6%)</w:t>
            </w:r>
          </w:p>
        </w:tc>
      </w:tr>
      <w:tr w:rsidR="00D5359D" w:rsidRPr="001D6977" w14:paraId="41812A5A" w14:textId="77777777" w:rsidTr="00D5359D">
        <w:tc>
          <w:tcPr>
            <w:tcW w:w="3397" w:type="dxa"/>
            <w:tcBorders>
              <w:top w:val="nil"/>
              <w:bottom w:val="nil"/>
            </w:tcBorders>
          </w:tcPr>
          <w:p w14:paraId="48D13616" w14:textId="77777777" w:rsidR="00D5359D" w:rsidRPr="00287602" w:rsidRDefault="00D5359D" w:rsidP="00D5359D">
            <w:pPr>
              <w:ind w:left="720"/>
              <w:rPr>
                <w:sz w:val="22"/>
                <w:szCs w:val="22"/>
              </w:rPr>
            </w:pPr>
            <w:r w:rsidRPr="00287602">
              <w:rPr>
                <w:sz w:val="22"/>
                <w:szCs w:val="22"/>
              </w:rPr>
              <w:t>Postgraduate</w:t>
            </w:r>
          </w:p>
        </w:tc>
        <w:tc>
          <w:tcPr>
            <w:tcW w:w="2552" w:type="dxa"/>
            <w:tcBorders>
              <w:top w:val="nil"/>
              <w:bottom w:val="nil"/>
            </w:tcBorders>
          </w:tcPr>
          <w:p w14:paraId="1D14C974" w14:textId="77777777" w:rsidR="00D5359D" w:rsidRPr="00287602" w:rsidRDefault="00D5359D" w:rsidP="00D5359D">
            <w:pPr>
              <w:jc w:val="center"/>
              <w:rPr>
                <w:sz w:val="22"/>
                <w:szCs w:val="22"/>
              </w:rPr>
            </w:pPr>
            <w:r w:rsidRPr="00287602">
              <w:rPr>
                <w:rFonts w:eastAsia="Calibri"/>
                <w:color w:val="000000" w:themeColor="text1"/>
                <w:sz w:val="22"/>
                <w:szCs w:val="22"/>
              </w:rPr>
              <w:t>71 (12.6%)</w:t>
            </w:r>
          </w:p>
        </w:tc>
      </w:tr>
      <w:tr w:rsidR="00D5359D" w:rsidRPr="001D6977" w14:paraId="0751FB45" w14:textId="77777777" w:rsidTr="00D5359D">
        <w:tc>
          <w:tcPr>
            <w:tcW w:w="3397" w:type="dxa"/>
            <w:tcBorders>
              <w:top w:val="nil"/>
              <w:bottom w:val="nil"/>
            </w:tcBorders>
          </w:tcPr>
          <w:p w14:paraId="134295EA" w14:textId="77777777" w:rsidR="00D5359D" w:rsidRPr="00287602" w:rsidRDefault="00D5359D" w:rsidP="00D5359D">
            <w:pPr>
              <w:ind w:left="720"/>
              <w:rPr>
                <w:sz w:val="22"/>
                <w:szCs w:val="22"/>
              </w:rPr>
            </w:pPr>
            <w:r w:rsidRPr="00287602">
              <w:rPr>
                <w:sz w:val="22"/>
                <w:szCs w:val="22"/>
              </w:rPr>
              <w:t>Doctorate</w:t>
            </w:r>
          </w:p>
        </w:tc>
        <w:tc>
          <w:tcPr>
            <w:tcW w:w="2552" w:type="dxa"/>
            <w:tcBorders>
              <w:top w:val="nil"/>
              <w:bottom w:val="nil"/>
            </w:tcBorders>
          </w:tcPr>
          <w:p w14:paraId="7C7DF5F7" w14:textId="77777777" w:rsidR="00D5359D" w:rsidRPr="00287602" w:rsidRDefault="00D5359D" w:rsidP="00D5359D">
            <w:pPr>
              <w:jc w:val="center"/>
              <w:rPr>
                <w:sz w:val="22"/>
                <w:szCs w:val="22"/>
              </w:rPr>
            </w:pPr>
            <w:r w:rsidRPr="00287602">
              <w:rPr>
                <w:rFonts w:eastAsia="Calibri"/>
                <w:color w:val="000000" w:themeColor="text1"/>
                <w:sz w:val="22"/>
                <w:szCs w:val="22"/>
              </w:rPr>
              <w:t>20 (3.6%)</w:t>
            </w:r>
          </w:p>
        </w:tc>
      </w:tr>
      <w:tr w:rsidR="00D5359D" w:rsidRPr="001D6977" w14:paraId="2A2AA21D" w14:textId="77777777" w:rsidTr="00D5359D">
        <w:tc>
          <w:tcPr>
            <w:tcW w:w="3397" w:type="dxa"/>
            <w:tcBorders>
              <w:top w:val="nil"/>
            </w:tcBorders>
          </w:tcPr>
          <w:p w14:paraId="6F21472D" w14:textId="77777777" w:rsidR="00D5359D" w:rsidRPr="00287602" w:rsidRDefault="00D5359D" w:rsidP="00D5359D">
            <w:pPr>
              <w:ind w:left="720"/>
              <w:rPr>
                <w:sz w:val="22"/>
                <w:szCs w:val="22"/>
              </w:rPr>
            </w:pPr>
            <w:r w:rsidRPr="00287602">
              <w:rPr>
                <w:sz w:val="22"/>
                <w:szCs w:val="22"/>
              </w:rPr>
              <w:t>Other</w:t>
            </w:r>
          </w:p>
        </w:tc>
        <w:tc>
          <w:tcPr>
            <w:tcW w:w="2552" w:type="dxa"/>
            <w:tcBorders>
              <w:top w:val="nil"/>
            </w:tcBorders>
          </w:tcPr>
          <w:p w14:paraId="6AB483A1" w14:textId="77777777" w:rsidR="00D5359D" w:rsidRPr="00287602" w:rsidRDefault="00D5359D" w:rsidP="00D5359D">
            <w:pPr>
              <w:jc w:val="center"/>
              <w:rPr>
                <w:sz w:val="22"/>
                <w:szCs w:val="22"/>
              </w:rPr>
            </w:pPr>
            <w:r w:rsidRPr="00287602">
              <w:rPr>
                <w:rFonts w:eastAsia="Calibri"/>
                <w:color w:val="000000" w:themeColor="text1"/>
                <w:sz w:val="22"/>
                <w:szCs w:val="22"/>
              </w:rPr>
              <w:t>111 (19.8%)</w:t>
            </w:r>
          </w:p>
        </w:tc>
      </w:tr>
      <w:tr w:rsidR="00D5359D" w:rsidRPr="001D6977" w14:paraId="058DDFAA" w14:textId="77777777" w:rsidTr="00D5359D">
        <w:tc>
          <w:tcPr>
            <w:tcW w:w="3397" w:type="dxa"/>
            <w:tcBorders>
              <w:bottom w:val="nil"/>
            </w:tcBorders>
          </w:tcPr>
          <w:p w14:paraId="4099F838" w14:textId="77777777" w:rsidR="00D5359D" w:rsidRPr="00287602" w:rsidRDefault="00D5359D" w:rsidP="00D5359D">
            <w:pPr>
              <w:rPr>
                <w:sz w:val="22"/>
                <w:szCs w:val="22"/>
              </w:rPr>
            </w:pPr>
            <w:r w:rsidRPr="00287602">
              <w:rPr>
                <w:sz w:val="22"/>
                <w:szCs w:val="22"/>
              </w:rPr>
              <w:t>Ethnicity</w:t>
            </w:r>
          </w:p>
        </w:tc>
        <w:tc>
          <w:tcPr>
            <w:tcW w:w="2552" w:type="dxa"/>
            <w:tcBorders>
              <w:bottom w:val="nil"/>
            </w:tcBorders>
          </w:tcPr>
          <w:p w14:paraId="6DD45355" w14:textId="77777777" w:rsidR="00D5359D" w:rsidRPr="00287602" w:rsidRDefault="00D5359D" w:rsidP="00D5359D">
            <w:pPr>
              <w:jc w:val="center"/>
              <w:rPr>
                <w:sz w:val="22"/>
                <w:szCs w:val="22"/>
              </w:rPr>
            </w:pPr>
          </w:p>
        </w:tc>
      </w:tr>
      <w:tr w:rsidR="00D5359D" w:rsidRPr="001D6977" w14:paraId="02DB9C0D" w14:textId="77777777" w:rsidTr="00D5359D">
        <w:tc>
          <w:tcPr>
            <w:tcW w:w="3397" w:type="dxa"/>
            <w:tcBorders>
              <w:top w:val="nil"/>
              <w:bottom w:val="nil"/>
            </w:tcBorders>
          </w:tcPr>
          <w:p w14:paraId="2ECA32EF" w14:textId="77777777" w:rsidR="00D5359D" w:rsidRPr="00287602" w:rsidRDefault="00D5359D" w:rsidP="00D5359D">
            <w:pPr>
              <w:ind w:left="720"/>
              <w:rPr>
                <w:sz w:val="22"/>
                <w:szCs w:val="22"/>
              </w:rPr>
            </w:pPr>
            <w:r w:rsidRPr="00287602">
              <w:rPr>
                <w:sz w:val="22"/>
                <w:szCs w:val="22"/>
              </w:rPr>
              <w:t>White</w:t>
            </w:r>
          </w:p>
        </w:tc>
        <w:tc>
          <w:tcPr>
            <w:tcW w:w="2552" w:type="dxa"/>
            <w:tcBorders>
              <w:top w:val="nil"/>
              <w:bottom w:val="nil"/>
            </w:tcBorders>
          </w:tcPr>
          <w:p w14:paraId="1E10BAD1" w14:textId="77777777" w:rsidR="00D5359D" w:rsidRPr="00287602" w:rsidRDefault="00D5359D" w:rsidP="00D5359D">
            <w:pPr>
              <w:jc w:val="center"/>
              <w:rPr>
                <w:sz w:val="22"/>
                <w:szCs w:val="22"/>
              </w:rPr>
            </w:pPr>
            <w:r w:rsidRPr="00287602">
              <w:rPr>
                <w:rFonts w:eastAsia="Calibri"/>
                <w:color w:val="000000" w:themeColor="text1"/>
                <w:sz w:val="22"/>
                <w:szCs w:val="22"/>
              </w:rPr>
              <w:t>569 (96.4%)</w:t>
            </w:r>
          </w:p>
        </w:tc>
      </w:tr>
      <w:tr w:rsidR="00D5359D" w:rsidRPr="001D6977" w14:paraId="5D202C2F" w14:textId="77777777" w:rsidTr="00D5359D">
        <w:tc>
          <w:tcPr>
            <w:tcW w:w="3397" w:type="dxa"/>
            <w:tcBorders>
              <w:top w:val="nil"/>
              <w:bottom w:val="nil"/>
            </w:tcBorders>
          </w:tcPr>
          <w:p w14:paraId="3DFE5412" w14:textId="77777777" w:rsidR="00D5359D" w:rsidRPr="00287602" w:rsidRDefault="00D5359D" w:rsidP="00D5359D">
            <w:pPr>
              <w:ind w:left="720"/>
              <w:rPr>
                <w:sz w:val="22"/>
                <w:szCs w:val="22"/>
              </w:rPr>
            </w:pPr>
            <w:r w:rsidRPr="00287602">
              <w:rPr>
                <w:sz w:val="22"/>
                <w:szCs w:val="22"/>
              </w:rPr>
              <w:t>Mixed</w:t>
            </w:r>
          </w:p>
        </w:tc>
        <w:tc>
          <w:tcPr>
            <w:tcW w:w="2552" w:type="dxa"/>
            <w:tcBorders>
              <w:top w:val="nil"/>
              <w:bottom w:val="nil"/>
            </w:tcBorders>
          </w:tcPr>
          <w:p w14:paraId="60EC1CF7" w14:textId="77777777" w:rsidR="00D5359D" w:rsidRPr="00287602" w:rsidRDefault="00D5359D" w:rsidP="00D5359D">
            <w:pPr>
              <w:jc w:val="center"/>
              <w:rPr>
                <w:sz w:val="22"/>
                <w:szCs w:val="22"/>
              </w:rPr>
            </w:pPr>
            <w:r w:rsidRPr="00287602">
              <w:rPr>
                <w:rFonts w:eastAsia="Calibri"/>
                <w:color w:val="000000" w:themeColor="text1"/>
                <w:sz w:val="22"/>
                <w:szCs w:val="22"/>
              </w:rPr>
              <w:t>8 (1.4%)</w:t>
            </w:r>
          </w:p>
        </w:tc>
      </w:tr>
      <w:tr w:rsidR="00D5359D" w:rsidRPr="001D6977" w14:paraId="5E563921" w14:textId="77777777" w:rsidTr="00D5359D">
        <w:tc>
          <w:tcPr>
            <w:tcW w:w="3397" w:type="dxa"/>
            <w:tcBorders>
              <w:top w:val="nil"/>
              <w:bottom w:val="nil"/>
            </w:tcBorders>
          </w:tcPr>
          <w:p w14:paraId="364BFBF7" w14:textId="77777777" w:rsidR="00D5359D" w:rsidRPr="00287602" w:rsidRDefault="00D5359D" w:rsidP="00D5359D">
            <w:pPr>
              <w:ind w:left="720"/>
              <w:rPr>
                <w:sz w:val="22"/>
                <w:szCs w:val="22"/>
              </w:rPr>
            </w:pPr>
            <w:r w:rsidRPr="00287602">
              <w:rPr>
                <w:sz w:val="22"/>
                <w:szCs w:val="22"/>
              </w:rPr>
              <w:t>Asian</w:t>
            </w:r>
          </w:p>
        </w:tc>
        <w:tc>
          <w:tcPr>
            <w:tcW w:w="2552" w:type="dxa"/>
            <w:tcBorders>
              <w:top w:val="nil"/>
              <w:bottom w:val="nil"/>
            </w:tcBorders>
          </w:tcPr>
          <w:p w14:paraId="1C0DF3FF" w14:textId="77777777" w:rsidR="00D5359D" w:rsidRPr="00287602" w:rsidRDefault="00D5359D" w:rsidP="00D5359D">
            <w:pPr>
              <w:jc w:val="center"/>
              <w:rPr>
                <w:sz w:val="22"/>
                <w:szCs w:val="22"/>
              </w:rPr>
            </w:pPr>
            <w:r w:rsidRPr="00287602">
              <w:rPr>
                <w:rFonts w:eastAsia="Calibri"/>
                <w:color w:val="000000" w:themeColor="text1"/>
                <w:sz w:val="22"/>
                <w:szCs w:val="22"/>
              </w:rPr>
              <w:t>6 (1.0%)</w:t>
            </w:r>
          </w:p>
        </w:tc>
      </w:tr>
      <w:tr w:rsidR="00D5359D" w:rsidRPr="001D6977" w14:paraId="3C075EDD" w14:textId="77777777" w:rsidTr="00D5359D">
        <w:tc>
          <w:tcPr>
            <w:tcW w:w="3397" w:type="dxa"/>
            <w:tcBorders>
              <w:top w:val="nil"/>
              <w:bottom w:val="nil"/>
            </w:tcBorders>
          </w:tcPr>
          <w:p w14:paraId="2CDA895F" w14:textId="77777777" w:rsidR="00D5359D" w:rsidRPr="00287602" w:rsidRDefault="00D5359D" w:rsidP="00D5359D">
            <w:pPr>
              <w:ind w:left="720"/>
              <w:rPr>
                <w:sz w:val="22"/>
                <w:szCs w:val="22"/>
              </w:rPr>
            </w:pPr>
            <w:r w:rsidRPr="00287602">
              <w:rPr>
                <w:sz w:val="22"/>
                <w:szCs w:val="22"/>
              </w:rPr>
              <w:t>Black</w:t>
            </w:r>
          </w:p>
        </w:tc>
        <w:tc>
          <w:tcPr>
            <w:tcW w:w="2552" w:type="dxa"/>
            <w:tcBorders>
              <w:top w:val="nil"/>
              <w:bottom w:val="nil"/>
            </w:tcBorders>
          </w:tcPr>
          <w:p w14:paraId="56D4C7F1" w14:textId="77777777" w:rsidR="00D5359D" w:rsidRPr="00287602" w:rsidRDefault="00D5359D" w:rsidP="00D5359D">
            <w:pPr>
              <w:jc w:val="center"/>
              <w:rPr>
                <w:sz w:val="22"/>
                <w:szCs w:val="22"/>
              </w:rPr>
            </w:pPr>
            <w:r w:rsidRPr="00287602">
              <w:rPr>
                <w:rFonts w:eastAsia="Calibri"/>
                <w:color w:val="000000" w:themeColor="text1"/>
                <w:sz w:val="22"/>
                <w:szCs w:val="22"/>
              </w:rPr>
              <w:t>3 (0.5%)</w:t>
            </w:r>
          </w:p>
        </w:tc>
      </w:tr>
      <w:tr w:rsidR="00D5359D" w:rsidRPr="001D6977" w14:paraId="7BE2B49A" w14:textId="77777777" w:rsidTr="00D5359D">
        <w:tc>
          <w:tcPr>
            <w:tcW w:w="3397" w:type="dxa"/>
            <w:tcBorders>
              <w:top w:val="nil"/>
            </w:tcBorders>
          </w:tcPr>
          <w:p w14:paraId="01CF16DC" w14:textId="77777777" w:rsidR="00D5359D" w:rsidRPr="00287602" w:rsidRDefault="00D5359D" w:rsidP="00D5359D">
            <w:pPr>
              <w:ind w:left="720"/>
              <w:rPr>
                <w:sz w:val="22"/>
                <w:szCs w:val="22"/>
              </w:rPr>
            </w:pPr>
            <w:r w:rsidRPr="00287602">
              <w:rPr>
                <w:sz w:val="22"/>
                <w:szCs w:val="22"/>
              </w:rPr>
              <w:t>Other</w:t>
            </w:r>
          </w:p>
        </w:tc>
        <w:tc>
          <w:tcPr>
            <w:tcW w:w="2552" w:type="dxa"/>
            <w:tcBorders>
              <w:top w:val="nil"/>
            </w:tcBorders>
          </w:tcPr>
          <w:p w14:paraId="00ACAFD8" w14:textId="77777777" w:rsidR="00D5359D" w:rsidRPr="00287602" w:rsidRDefault="00D5359D" w:rsidP="00D5359D">
            <w:pPr>
              <w:jc w:val="center"/>
              <w:rPr>
                <w:sz w:val="22"/>
                <w:szCs w:val="22"/>
              </w:rPr>
            </w:pPr>
            <w:r w:rsidRPr="00287602">
              <w:rPr>
                <w:rFonts w:eastAsia="Calibri"/>
                <w:color w:val="000000" w:themeColor="text1"/>
                <w:sz w:val="22"/>
                <w:szCs w:val="22"/>
              </w:rPr>
              <w:t>4 (0.7%)</w:t>
            </w:r>
          </w:p>
        </w:tc>
      </w:tr>
    </w:tbl>
    <w:p w14:paraId="373A07BB" w14:textId="77777777" w:rsidR="009A2101" w:rsidRDefault="009A2101" w:rsidP="00CD5E46">
      <w:pPr>
        <w:spacing w:line="480" w:lineRule="auto"/>
        <w:rPr>
          <w:rFonts w:cs="Arial"/>
          <w:color w:val="222222"/>
          <w:sz w:val="22"/>
          <w:szCs w:val="22"/>
          <w:shd w:val="clear" w:color="auto" w:fill="FFFFFF"/>
        </w:rPr>
      </w:pPr>
    </w:p>
    <w:p w14:paraId="27EBE7F0" w14:textId="023E7E58" w:rsidR="009A2101" w:rsidRDefault="009A2101" w:rsidP="00845E6C">
      <w:pPr>
        <w:rPr>
          <w:rFonts w:cs="Arial"/>
          <w:color w:val="222222"/>
          <w:sz w:val="22"/>
          <w:szCs w:val="22"/>
          <w:shd w:val="clear" w:color="auto" w:fill="FFFFFF"/>
        </w:rPr>
      </w:pPr>
    </w:p>
    <w:p w14:paraId="349E9CF5" w14:textId="77777777" w:rsidR="00845E6C" w:rsidRPr="00845E6C" w:rsidRDefault="00845E6C" w:rsidP="00845E6C">
      <w:pPr>
        <w:rPr>
          <w:rFonts w:cs="Arial"/>
          <w:sz w:val="22"/>
          <w:szCs w:val="22"/>
        </w:rPr>
      </w:pPr>
    </w:p>
    <w:p w14:paraId="255FBAD9" w14:textId="77777777" w:rsidR="00845E6C" w:rsidRPr="00845E6C" w:rsidRDefault="00845E6C" w:rsidP="00845E6C">
      <w:pPr>
        <w:rPr>
          <w:rFonts w:cs="Arial"/>
          <w:sz w:val="22"/>
          <w:szCs w:val="22"/>
        </w:rPr>
      </w:pPr>
    </w:p>
    <w:p w14:paraId="00924DDA" w14:textId="77777777" w:rsidR="00845E6C" w:rsidRPr="00845E6C" w:rsidRDefault="00845E6C" w:rsidP="00845E6C">
      <w:pPr>
        <w:rPr>
          <w:rFonts w:cs="Arial"/>
          <w:sz w:val="22"/>
          <w:szCs w:val="22"/>
        </w:rPr>
      </w:pPr>
    </w:p>
    <w:p w14:paraId="1DA9860B" w14:textId="77777777" w:rsidR="00845E6C" w:rsidRPr="00845E6C" w:rsidRDefault="00845E6C" w:rsidP="00845E6C">
      <w:pPr>
        <w:rPr>
          <w:rFonts w:cs="Arial"/>
          <w:sz w:val="22"/>
          <w:szCs w:val="22"/>
        </w:rPr>
      </w:pPr>
    </w:p>
    <w:p w14:paraId="7C69D080" w14:textId="77777777" w:rsidR="00845E6C" w:rsidRPr="00845E6C" w:rsidRDefault="00845E6C" w:rsidP="00845E6C">
      <w:pPr>
        <w:rPr>
          <w:rFonts w:cs="Arial"/>
          <w:sz w:val="22"/>
          <w:szCs w:val="22"/>
        </w:rPr>
      </w:pPr>
    </w:p>
    <w:p w14:paraId="3A945DFD" w14:textId="77777777" w:rsidR="00845E6C" w:rsidRPr="00845E6C" w:rsidRDefault="00845E6C" w:rsidP="00845E6C">
      <w:pPr>
        <w:rPr>
          <w:rFonts w:cs="Arial"/>
          <w:sz w:val="22"/>
          <w:szCs w:val="22"/>
        </w:rPr>
      </w:pPr>
    </w:p>
    <w:p w14:paraId="6C17D3F0" w14:textId="77777777" w:rsidR="00845E6C" w:rsidRPr="00845E6C" w:rsidRDefault="00845E6C" w:rsidP="00845E6C">
      <w:pPr>
        <w:rPr>
          <w:rFonts w:cs="Arial"/>
          <w:sz w:val="22"/>
          <w:szCs w:val="22"/>
        </w:rPr>
      </w:pPr>
    </w:p>
    <w:p w14:paraId="1EA466C6" w14:textId="77777777" w:rsidR="00845E6C" w:rsidRPr="00845E6C" w:rsidRDefault="00845E6C" w:rsidP="00845E6C">
      <w:pPr>
        <w:rPr>
          <w:rFonts w:cs="Arial"/>
          <w:sz w:val="22"/>
          <w:szCs w:val="22"/>
        </w:rPr>
      </w:pPr>
    </w:p>
    <w:p w14:paraId="4D980DF6" w14:textId="77777777" w:rsidR="00845E6C" w:rsidRPr="00845E6C" w:rsidRDefault="00845E6C" w:rsidP="00845E6C">
      <w:pPr>
        <w:rPr>
          <w:rFonts w:cs="Arial"/>
          <w:sz w:val="22"/>
          <w:szCs w:val="22"/>
        </w:rPr>
      </w:pPr>
    </w:p>
    <w:p w14:paraId="3C246BA1" w14:textId="77777777" w:rsidR="00845E6C" w:rsidRPr="00845E6C" w:rsidRDefault="00845E6C" w:rsidP="00845E6C">
      <w:pPr>
        <w:rPr>
          <w:rFonts w:cs="Arial"/>
          <w:sz w:val="22"/>
          <w:szCs w:val="22"/>
        </w:rPr>
      </w:pPr>
    </w:p>
    <w:p w14:paraId="6263FDE8" w14:textId="77777777" w:rsidR="00845E6C" w:rsidRPr="00845E6C" w:rsidRDefault="00845E6C" w:rsidP="00845E6C">
      <w:pPr>
        <w:rPr>
          <w:rFonts w:cs="Arial"/>
          <w:sz w:val="22"/>
          <w:szCs w:val="22"/>
        </w:rPr>
      </w:pPr>
    </w:p>
    <w:p w14:paraId="6310D6F0" w14:textId="77777777" w:rsidR="00845E6C" w:rsidRPr="00845E6C" w:rsidRDefault="00845E6C" w:rsidP="00845E6C">
      <w:pPr>
        <w:rPr>
          <w:rFonts w:cs="Arial"/>
          <w:sz w:val="22"/>
          <w:szCs w:val="22"/>
        </w:rPr>
      </w:pPr>
    </w:p>
    <w:p w14:paraId="1FF3B871" w14:textId="77777777" w:rsidR="00845E6C" w:rsidRPr="00845E6C" w:rsidRDefault="00845E6C" w:rsidP="00845E6C">
      <w:pPr>
        <w:rPr>
          <w:rFonts w:cs="Arial"/>
          <w:sz w:val="22"/>
          <w:szCs w:val="22"/>
        </w:rPr>
      </w:pPr>
    </w:p>
    <w:p w14:paraId="2CEA07C1" w14:textId="77777777" w:rsidR="00845E6C" w:rsidRPr="00845E6C" w:rsidRDefault="00845E6C" w:rsidP="00845E6C">
      <w:pPr>
        <w:rPr>
          <w:rFonts w:cs="Arial"/>
          <w:sz w:val="22"/>
          <w:szCs w:val="22"/>
        </w:rPr>
      </w:pPr>
    </w:p>
    <w:p w14:paraId="6CB23E69" w14:textId="77777777" w:rsidR="00845E6C" w:rsidRPr="00845E6C" w:rsidRDefault="00845E6C" w:rsidP="00845E6C">
      <w:pPr>
        <w:rPr>
          <w:rFonts w:cs="Arial"/>
          <w:sz w:val="22"/>
          <w:szCs w:val="22"/>
        </w:rPr>
      </w:pPr>
    </w:p>
    <w:p w14:paraId="67FA9B38" w14:textId="77777777" w:rsidR="00845E6C" w:rsidRPr="00845E6C" w:rsidRDefault="00845E6C" w:rsidP="00845E6C">
      <w:pPr>
        <w:rPr>
          <w:rFonts w:cs="Arial"/>
          <w:sz w:val="22"/>
          <w:szCs w:val="22"/>
        </w:rPr>
      </w:pPr>
    </w:p>
    <w:p w14:paraId="6B92F7CC" w14:textId="77777777" w:rsidR="00845E6C" w:rsidRPr="00845E6C" w:rsidRDefault="00845E6C" w:rsidP="00845E6C">
      <w:pPr>
        <w:rPr>
          <w:rFonts w:cs="Arial"/>
          <w:sz w:val="22"/>
          <w:szCs w:val="22"/>
        </w:rPr>
      </w:pPr>
    </w:p>
    <w:p w14:paraId="2EA8C6A5" w14:textId="77777777" w:rsidR="00845E6C" w:rsidRPr="00845E6C" w:rsidRDefault="00845E6C" w:rsidP="00845E6C">
      <w:pPr>
        <w:rPr>
          <w:rFonts w:cs="Arial"/>
          <w:sz w:val="22"/>
          <w:szCs w:val="22"/>
        </w:rPr>
      </w:pPr>
    </w:p>
    <w:p w14:paraId="00636C18" w14:textId="77777777" w:rsidR="00845E6C" w:rsidRPr="00845E6C" w:rsidRDefault="00845E6C" w:rsidP="00845E6C">
      <w:pPr>
        <w:rPr>
          <w:rFonts w:cs="Arial"/>
          <w:sz w:val="22"/>
          <w:szCs w:val="22"/>
        </w:rPr>
      </w:pPr>
    </w:p>
    <w:p w14:paraId="20E63C70" w14:textId="77777777" w:rsidR="00845E6C" w:rsidRPr="00845E6C" w:rsidRDefault="00845E6C" w:rsidP="00845E6C">
      <w:pPr>
        <w:rPr>
          <w:rFonts w:cs="Arial"/>
          <w:sz w:val="22"/>
          <w:szCs w:val="22"/>
        </w:rPr>
      </w:pPr>
    </w:p>
    <w:p w14:paraId="6CA5B3E2" w14:textId="77777777" w:rsidR="00845E6C" w:rsidRPr="00845E6C" w:rsidRDefault="00845E6C" w:rsidP="00845E6C">
      <w:pPr>
        <w:rPr>
          <w:rFonts w:cs="Arial"/>
          <w:sz w:val="22"/>
          <w:szCs w:val="22"/>
        </w:rPr>
      </w:pPr>
    </w:p>
    <w:p w14:paraId="1CBEBC44" w14:textId="77777777" w:rsidR="00845E6C" w:rsidRPr="00845E6C" w:rsidRDefault="00845E6C" w:rsidP="00845E6C">
      <w:pPr>
        <w:rPr>
          <w:rFonts w:cs="Arial"/>
          <w:sz w:val="22"/>
          <w:szCs w:val="22"/>
        </w:rPr>
      </w:pPr>
    </w:p>
    <w:p w14:paraId="0042B572" w14:textId="77777777" w:rsidR="00845E6C" w:rsidRPr="00845E6C" w:rsidRDefault="00845E6C" w:rsidP="00845E6C">
      <w:pPr>
        <w:rPr>
          <w:rFonts w:cs="Arial"/>
          <w:sz w:val="22"/>
          <w:szCs w:val="22"/>
        </w:rPr>
      </w:pPr>
    </w:p>
    <w:p w14:paraId="5F362710" w14:textId="77777777" w:rsidR="00845E6C" w:rsidRPr="00845E6C" w:rsidRDefault="00845E6C" w:rsidP="00845E6C">
      <w:pPr>
        <w:rPr>
          <w:rFonts w:cs="Arial"/>
          <w:sz w:val="22"/>
          <w:szCs w:val="22"/>
        </w:rPr>
      </w:pPr>
    </w:p>
    <w:p w14:paraId="083EC38F" w14:textId="77777777" w:rsidR="00845E6C" w:rsidRPr="00845E6C" w:rsidRDefault="00845E6C" w:rsidP="00845E6C">
      <w:pPr>
        <w:rPr>
          <w:rFonts w:cs="Arial"/>
          <w:sz w:val="22"/>
          <w:szCs w:val="22"/>
        </w:rPr>
      </w:pPr>
    </w:p>
    <w:p w14:paraId="53CF7D75" w14:textId="77777777" w:rsidR="00845E6C" w:rsidRPr="00845E6C" w:rsidRDefault="00845E6C" w:rsidP="00845E6C">
      <w:pPr>
        <w:rPr>
          <w:rFonts w:cs="Arial"/>
          <w:sz w:val="22"/>
          <w:szCs w:val="22"/>
        </w:rPr>
      </w:pPr>
    </w:p>
    <w:p w14:paraId="3AAAA092" w14:textId="77777777" w:rsidR="00845E6C" w:rsidRDefault="00845E6C" w:rsidP="00845E6C">
      <w:pPr>
        <w:rPr>
          <w:rFonts w:cs="Arial"/>
          <w:color w:val="222222"/>
          <w:sz w:val="22"/>
          <w:szCs w:val="22"/>
          <w:shd w:val="clear" w:color="auto" w:fill="FFFFFF"/>
        </w:rPr>
      </w:pPr>
    </w:p>
    <w:p w14:paraId="02BFA69C" w14:textId="77777777" w:rsidR="00845E6C" w:rsidRDefault="00845E6C" w:rsidP="00845E6C">
      <w:pPr>
        <w:rPr>
          <w:rFonts w:cs="Arial"/>
          <w:color w:val="222222"/>
          <w:sz w:val="22"/>
          <w:szCs w:val="22"/>
          <w:shd w:val="clear" w:color="auto" w:fill="FFFFFF"/>
        </w:rPr>
      </w:pPr>
    </w:p>
    <w:p w14:paraId="5169A646" w14:textId="475422CC" w:rsidR="00845E6C" w:rsidRDefault="00845E6C" w:rsidP="00845E6C">
      <w:pPr>
        <w:tabs>
          <w:tab w:val="left" w:pos="1027"/>
        </w:tabs>
        <w:rPr>
          <w:rFonts w:cs="Arial"/>
          <w:sz w:val="22"/>
          <w:szCs w:val="22"/>
        </w:rPr>
      </w:pPr>
      <w:r>
        <w:rPr>
          <w:rFonts w:cs="Arial"/>
          <w:sz w:val="22"/>
          <w:szCs w:val="22"/>
        </w:rPr>
        <w:tab/>
      </w:r>
    </w:p>
    <w:p w14:paraId="01C7B9BD" w14:textId="77777777" w:rsidR="00845E6C" w:rsidRDefault="00845E6C">
      <w:pPr>
        <w:rPr>
          <w:rFonts w:cs="Arial"/>
          <w:sz w:val="22"/>
          <w:szCs w:val="22"/>
        </w:rPr>
      </w:pPr>
      <w:r>
        <w:rPr>
          <w:rFonts w:cs="Arial"/>
          <w:sz w:val="22"/>
          <w:szCs w:val="22"/>
        </w:rPr>
        <w:br w:type="page"/>
      </w:r>
    </w:p>
    <w:p w14:paraId="0DB08111" w14:textId="77777777" w:rsidR="00845E6C" w:rsidRDefault="00845E6C" w:rsidP="00845E6C">
      <w:pPr>
        <w:tabs>
          <w:tab w:val="left" w:pos="1027"/>
        </w:tabs>
        <w:rPr>
          <w:rFonts w:cs="Arial"/>
          <w:sz w:val="22"/>
          <w:szCs w:val="22"/>
        </w:rPr>
      </w:pPr>
    </w:p>
    <w:p w14:paraId="6EDDE6F7" w14:textId="51F27888" w:rsidR="00845E6C" w:rsidRDefault="00845E6C" w:rsidP="00845E6C">
      <w:pPr>
        <w:tabs>
          <w:tab w:val="left" w:pos="2367"/>
        </w:tabs>
        <w:rPr>
          <w:rFonts w:cs="Arial"/>
          <w:sz w:val="22"/>
          <w:szCs w:val="22"/>
        </w:rPr>
      </w:pPr>
      <w:r>
        <w:rPr>
          <w:rFonts w:cs="Arial"/>
          <w:sz w:val="22"/>
          <w:szCs w:val="22"/>
        </w:rPr>
        <w:tab/>
      </w:r>
    </w:p>
    <w:p w14:paraId="48195B97" w14:textId="77777777" w:rsidR="00845E6C" w:rsidRDefault="00845E6C" w:rsidP="00845E6C">
      <w:pPr>
        <w:tabs>
          <w:tab w:val="left" w:pos="2367"/>
        </w:tabs>
        <w:rPr>
          <w:rFonts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97"/>
        <w:gridCol w:w="2552"/>
      </w:tblGrid>
      <w:tr w:rsidR="00845E6C" w:rsidRPr="001D6977" w14:paraId="0BC6044E" w14:textId="77777777" w:rsidTr="00845E6C">
        <w:trPr>
          <w:jc w:val="center"/>
        </w:trPr>
        <w:tc>
          <w:tcPr>
            <w:tcW w:w="5949" w:type="dxa"/>
            <w:gridSpan w:val="2"/>
            <w:tcBorders>
              <w:top w:val="nil"/>
              <w:bottom w:val="single" w:sz="12" w:space="0" w:color="auto"/>
            </w:tcBorders>
            <w:vAlign w:val="center"/>
          </w:tcPr>
          <w:p w14:paraId="5E1FF9FB" w14:textId="77777777" w:rsidR="00845E6C" w:rsidRPr="00845E6C" w:rsidRDefault="00845E6C" w:rsidP="00B6408B">
            <w:pPr>
              <w:jc w:val="center"/>
              <w:rPr>
                <w:i/>
                <w:iCs/>
                <w:sz w:val="22"/>
                <w:szCs w:val="22"/>
              </w:rPr>
            </w:pPr>
            <w:r w:rsidRPr="00845E6C">
              <w:rPr>
                <w:i/>
                <w:iCs/>
                <w:sz w:val="22"/>
                <w:szCs w:val="22"/>
              </w:rPr>
              <w:t>Table 4: Pain characteristics of the quantitative participants</w:t>
            </w:r>
          </w:p>
        </w:tc>
      </w:tr>
      <w:tr w:rsidR="00845E6C" w:rsidRPr="001D6977" w14:paraId="2EF7096A" w14:textId="77777777" w:rsidTr="00845E6C">
        <w:trPr>
          <w:jc w:val="center"/>
        </w:trPr>
        <w:tc>
          <w:tcPr>
            <w:tcW w:w="3397" w:type="dxa"/>
            <w:tcBorders>
              <w:top w:val="single" w:sz="12" w:space="0" w:color="auto"/>
              <w:bottom w:val="single" w:sz="12" w:space="0" w:color="auto"/>
            </w:tcBorders>
            <w:vAlign w:val="center"/>
          </w:tcPr>
          <w:p w14:paraId="469FC9F3" w14:textId="77777777" w:rsidR="00845E6C" w:rsidRPr="00845E6C" w:rsidRDefault="00845E6C" w:rsidP="00B6408B">
            <w:pPr>
              <w:jc w:val="center"/>
              <w:rPr>
                <w:b/>
                <w:bCs w:val="0"/>
                <w:i/>
                <w:iCs/>
                <w:sz w:val="22"/>
                <w:szCs w:val="22"/>
              </w:rPr>
            </w:pPr>
            <w:r w:rsidRPr="00845E6C">
              <w:rPr>
                <w:b/>
                <w:bCs w:val="0"/>
                <w:i/>
                <w:iCs/>
                <w:sz w:val="22"/>
                <w:szCs w:val="22"/>
              </w:rPr>
              <w:t>Demographic</w:t>
            </w:r>
          </w:p>
        </w:tc>
        <w:tc>
          <w:tcPr>
            <w:tcW w:w="2552" w:type="dxa"/>
            <w:tcBorders>
              <w:top w:val="single" w:sz="12" w:space="0" w:color="auto"/>
              <w:bottom w:val="single" w:sz="12" w:space="0" w:color="auto"/>
            </w:tcBorders>
          </w:tcPr>
          <w:p w14:paraId="7B135028" w14:textId="77777777" w:rsidR="00845E6C" w:rsidRPr="00845E6C" w:rsidRDefault="00845E6C" w:rsidP="00B6408B">
            <w:pPr>
              <w:jc w:val="center"/>
              <w:rPr>
                <w:b/>
                <w:bCs w:val="0"/>
                <w:i/>
                <w:iCs/>
                <w:sz w:val="22"/>
                <w:szCs w:val="22"/>
              </w:rPr>
            </w:pPr>
            <w:r w:rsidRPr="00845E6C">
              <w:rPr>
                <w:b/>
                <w:bCs w:val="0"/>
                <w:i/>
                <w:iCs/>
                <w:sz w:val="22"/>
                <w:szCs w:val="22"/>
              </w:rPr>
              <w:t>Statistic</w:t>
            </w:r>
          </w:p>
        </w:tc>
      </w:tr>
      <w:tr w:rsidR="00845E6C" w:rsidRPr="001D6977" w14:paraId="4F4D26E0" w14:textId="77777777" w:rsidTr="00845E6C">
        <w:trPr>
          <w:jc w:val="center"/>
        </w:trPr>
        <w:tc>
          <w:tcPr>
            <w:tcW w:w="3397" w:type="dxa"/>
            <w:tcBorders>
              <w:top w:val="single" w:sz="12" w:space="0" w:color="auto"/>
            </w:tcBorders>
          </w:tcPr>
          <w:p w14:paraId="5630FD26" w14:textId="77777777" w:rsidR="00845E6C" w:rsidRPr="00287602" w:rsidRDefault="00845E6C" w:rsidP="00B6408B">
            <w:pPr>
              <w:rPr>
                <w:sz w:val="22"/>
                <w:szCs w:val="22"/>
              </w:rPr>
            </w:pPr>
            <w:r w:rsidRPr="00287602">
              <w:rPr>
                <w:sz w:val="22"/>
                <w:szCs w:val="22"/>
              </w:rPr>
              <w:t>Average pain intensity</w:t>
            </w:r>
          </w:p>
        </w:tc>
        <w:tc>
          <w:tcPr>
            <w:tcW w:w="2552" w:type="dxa"/>
            <w:tcBorders>
              <w:top w:val="single" w:sz="12" w:space="0" w:color="auto"/>
            </w:tcBorders>
          </w:tcPr>
          <w:p w14:paraId="306C8C3F" w14:textId="77777777" w:rsidR="00845E6C" w:rsidRPr="00287602" w:rsidRDefault="00845E6C" w:rsidP="00B6408B">
            <w:pPr>
              <w:jc w:val="center"/>
              <w:rPr>
                <w:sz w:val="22"/>
                <w:szCs w:val="22"/>
              </w:rPr>
            </w:pPr>
            <w:r w:rsidRPr="00287602">
              <w:rPr>
                <w:sz w:val="22"/>
                <w:szCs w:val="22"/>
              </w:rPr>
              <w:t>5.3 (2.18)</w:t>
            </w:r>
          </w:p>
        </w:tc>
      </w:tr>
      <w:tr w:rsidR="00845E6C" w:rsidRPr="001D6977" w14:paraId="52D6EDA3" w14:textId="77777777" w:rsidTr="00845E6C">
        <w:trPr>
          <w:jc w:val="center"/>
        </w:trPr>
        <w:tc>
          <w:tcPr>
            <w:tcW w:w="3397" w:type="dxa"/>
          </w:tcPr>
          <w:p w14:paraId="5DD93EFB" w14:textId="77777777" w:rsidR="00845E6C" w:rsidRPr="000860D4" w:rsidRDefault="00845E6C" w:rsidP="00B6408B">
            <w:pPr>
              <w:rPr>
                <w:sz w:val="22"/>
                <w:szCs w:val="22"/>
              </w:rPr>
            </w:pPr>
            <w:r w:rsidRPr="000860D4">
              <w:rPr>
                <w:sz w:val="22"/>
                <w:szCs w:val="22"/>
              </w:rPr>
              <w:t>Duration</w:t>
            </w:r>
          </w:p>
        </w:tc>
        <w:tc>
          <w:tcPr>
            <w:tcW w:w="2552" w:type="dxa"/>
          </w:tcPr>
          <w:p w14:paraId="72521AB1" w14:textId="77777777" w:rsidR="00845E6C" w:rsidRPr="000860D4" w:rsidRDefault="00845E6C" w:rsidP="00B6408B">
            <w:pPr>
              <w:jc w:val="center"/>
              <w:rPr>
                <w:sz w:val="22"/>
                <w:szCs w:val="22"/>
              </w:rPr>
            </w:pPr>
          </w:p>
        </w:tc>
      </w:tr>
      <w:tr w:rsidR="00845E6C" w:rsidRPr="001D6977" w14:paraId="669E70B7" w14:textId="77777777" w:rsidTr="00845E6C">
        <w:trPr>
          <w:trHeight w:val="267"/>
          <w:jc w:val="center"/>
        </w:trPr>
        <w:tc>
          <w:tcPr>
            <w:tcW w:w="3397" w:type="dxa"/>
          </w:tcPr>
          <w:p w14:paraId="1A67714A" w14:textId="77777777" w:rsidR="00845E6C" w:rsidRPr="000860D4" w:rsidRDefault="00845E6C" w:rsidP="00B6408B">
            <w:pPr>
              <w:ind w:left="720"/>
              <w:rPr>
                <w:sz w:val="22"/>
                <w:szCs w:val="22"/>
              </w:rPr>
            </w:pPr>
            <w:r w:rsidRPr="000860D4">
              <w:rPr>
                <w:sz w:val="22"/>
                <w:szCs w:val="22"/>
              </w:rPr>
              <w:t>3 – 6 months</w:t>
            </w:r>
          </w:p>
        </w:tc>
        <w:tc>
          <w:tcPr>
            <w:tcW w:w="2552" w:type="dxa"/>
          </w:tcPr>
          <w:p w14:paraId="0D71ED04" w14:textId="77777777" w:rsidR="00845E6C" w:rsidRPr="000860D4" w:rsidRDefault="00845E6C" w:rsidP="00B6408B">
            <w:pPr>
              <w:jc w:val="center"/>
              <w:rPr>
                <w:sz w:val="22"/>
                <w:szCs w:val="22"/>
              </w:rPr>
            </w:pPr>
            <w:r w:rsidRPr="000860D4">
              <w:rPr>
                <w:sz w:val="22"/>
                <w:szCs w:val="22"/>
              </w:rPr>
              <w:t>21 (3.6%)</w:t>
            </w:r>
          </w:p>
        </w:tc>
      </w:tr>
      <w:tr w:rsidR="00845E6C" w:rsidRPr="001D6977" w14:paraId="1CFE4673" w14:textId="77777777" w:rsidTr="00845E6C">
        <w:trPr>
          <w:jc w:val="center"/>
        </w:trPr>
        <w:tc>
          <w:tcPr>
            <w:tcW w:w="3397" w:type="dxa"/>
          </w:tcPr>
          <w:p w14:paraId="67571A82" w14:textId="77777777" w:rsidR="00845E6C" w:rsidRPr="000860D4" w:rsidRDefault="00845E6C" w:rsidP="00B6408B">
            <w:pPr>
              <w:ind w:left="720"/>
              <w:rPr>
                <w:sz w:val="22"/>
                <w:szCs w:val="22"/>
              </w:rPr>
            </w:pPr>
            <w:r w:rsidRPr="000860D4">
              <w:rPr>
                <w:sz w:val="22"/>
                <w:szCs w:val="22"/>
              </w:rPr>
              <w:t>7 – 12 months</w:t>
            </w:r>
          </w:p>
        </w:tc>
        <w:tc>
          <w:tcPr>
            <w:tcW w:w="2552" w:type="dxa"/>
          </w:tcPr>
          <w:p w14:paraId="13A0DB00" w14:textId="77777777" w:rsidR="00845E6C" w:rsidRPr="000860D4" w:rsidRDefault="00845E6C" w:rsidP="00B6408B">
            <w:pPr>
              <w:jc w:val="center"/>
              <w:rPr>
                <w:sz w:val="22"/>
                <w:szCs w:val="22"/>
              </w:rPr>
            </w:pPr>
            <w:r w:rsidRPr="000860D4">
              <w:rPr>
                <w:sz w:val="22"/>
                <w:szCs w:val="22"/>
              </w:rPr>
              <w:t>26 (6.2%)</w:t>
            </w:r>
          </w:p>
        </w:tc>
      </w:tr>
      <w:tr w:rsidR="00845E6C" w:rsidRPr="001D6977" w14:paraId="3C6E72BB" w14:textId="77777777" w:rsidTr="00845E6C">
        <w:trPr>
          <w:jc w:val="center"/>
        </w:trPr>
        <w:tc>
          <w:tcPr>
            <w:tcW w:w="3397" w:type="dxa"/>
          </w:tcPr>
          <w:p w14:paraId="61E16D23" w14:textId="77777777" w:rsidR="00845E6C" w:rsidRPr="000860D4" w:rsidRDefault="00845E6C" w:rsidP="00B6408B">
            <w:pPr>
              <w:ind w:left="720"/>
              <w:rPr>
                <w:sz w:val="22"/>
                <w:szCs w:val="22"/>
              </w:rPr>
            </w:pPr>
            <w:r w:rsidRPr="000860D4">
              <w:rPr>
                <w:sz w:val="22"/>
                <w:szCs w:val="22"/>
              </w:rPr>
              <w:t>1 – 2 years</w:t>
            </w:r>
          </w:p>
        </w:tc>
        <w:tc>
          <w:tcPr>
            <w:tcW w:w="2552" w:type="dxa"/>
          </w:tcPr>
          <w:p w14:paraId="2024BCDF" w14:textId="77777777" w:rsidR="00845E6C" w:rsidRPr="000860D4" w:rsidRDefault="00845E6C" w:rsidP="00B6408B">
            <w:pPr>
              <w:jc w:val="center"/>
              <w:rPr>
                <w:sz w:val="22"/>
                <w:szCs w:val="22"/>
              </w:rPr>
            </w:pPr>
            <w:r w:rsidRPr="000860D4">
              <w:rPr>
                <w:sz w:val="22"/>
                <w:szCs w:val="22"/>
              </w:rPr>
              <w:t>73 (12.5%)</w:t>
            </w:r>
          </w:p>
        </w:tc>
      </w:tr>
      <w:tr w:rsidR="00845E6C" w:rsidRPr="001D6977" w14:paraId="53586E6C" w14:textId="77777777" w:rsidTr="00845E6C">
        <w:trPr>
          <w:jc w:val="center"/>
        </w:trPr>
        <w:tc>
          <w:tcPr>
            <w:tcW w:w="3397" w:type="dxa"/>
          </w:tcPr>
          <w:p w14:paraId="743440DA" w14:textId="77777777" w:rsidR="00845E6C" w:rsidRPr="000860D4" w:rsidRDefault="00845E6C" w:rsidP="00B6408B">
            <w:pPr>
              <w:ind w:left="720"/>
              <w:rPr>
                <w:sz w:val="22"/>
                <w:szCs w:val="22"/>
              </w:rPr>
            </w:pPr>
            <w:r w:rsidRPr="000860D4">
              <w:rPr>
                <w:sz w:val="22"/>
                <w:szCs w:val="22"/>
              </w:rPr>
              <w:t>3 – 5 years</w:t>
            </w:r>
          </w:p>
        </w:tc>
        <w:tc>
          <w:tcPr>
            <w:tcW w:w="2552" w:type="dxa"/>
          </w:tcPr>
          <w:p w14:paraId="13A8F1FF" w14:textId="77777777" w:rsidR="00845E6C" w:rsidRPr="000860D4" w:rsidRDefault="00845E6C" w:rsidP="00B6408B">
            <w:pPr>
              <w:jc w:val="center"/>
              <w:rPr>
                <w:sz w:val="22"/>
                <w:szCs w:val="22"/>
              </w:rPr>
            </w:pPr>
            <w:r w:rsidRPr="000860D4">
              <w:rPr>
                <w:sz w:val="22"/>
                <w:szCs w:val="22"/>
              </w:rPr>
              <w:t>111 (19.1%)</w:t>
            </w:r>
          </w:p>
        </w:tc>
      </w:tr>
      <w:tr w:rsidR="00845E6C" w:rsidRPr="001D6977" w14:paraId="1E48DFA6" w14:textId="77777777" w:rsidTr="00845E6C">
        <w:trPr>
          <w:jc w:val="center"/>
        </w:trPr>
        <w:tc>
          <w:tcPr>
            <w:tcW w:w="3397" w:type="dxa"/>
          </w:tcPr>
          <w:p w14:paraId="0290F436" w14:textId="77777777" w:rsidR="00845E6C" w:rsidRPr="000860D4" w:rsidRDefault="00845E6C" w:rsidP="00B6408B">
            <w:pPr>
              <w:ind w:left="720"/>
              <w:rPr>
                <w:sz w:val="22"/>
                <w:szCs w:val="22"/>
              </w:rPr>
            </w:pPr>
            <w:r w:rsidRPr="000860D4">
              <w:rPr>
                <w:sz w:val="22"/>
                <w:szCs w:val="22"/>
              </w:rPr>
              <w:t>6 – 10 years</w:t>
            </w:r>
          </w:p>
        </w:tc>
        <w:tc>
          <w:tcPr>
            <w:tcW w:w="2552" w:type="dxa"/>
          </w:tcPr>
          <w:p w14:paraId="0DF58054" w14:textId="77777777" w:rsidR="00845E6C" w:rsidRPr="000860D4" w:rsidRDefault="00845E6C" w:rsidP="00B6408B">
            <w:pPr>
              <w:jc w:val="center"/>
              <w:rPr>
                <w:sz w:val="22"/>
                <w:szCs w:val="22"/>
              </w:rPr>
            </w:pPr>
            <w:r w:rsidRPr="000860D4">
              <w:rPr>
                <w:sz w:val="22"/>
                <w:szCs w:val="22"/>
              </w:rPr>
              <w:t>123 (21.1%)</w:t>
            </w:r>
          </w:p>
        </w:tc>
      </w:tr>
      <w:tr w:rsidR="00845E6C" w:rsidRPr="001D6977" w14:paraId="275924AC" w14:textId="77777777" w:rsidTr="00845E6C">
        <w:trPr>
          <w:jc w:val="center"/>
        </w:trPr>
        <w:tc>
          <w:tcPr>
            <w:tcW w:w="3397" w:type="dxa"/>
          </w:tcPr>
          <w:p w14:paraId="6CB8B892" w14:textId="77777777" w:rsidR="00845E6C" w:rsidRPr="000860D4" w:rsidRDefault="00845E6C" w:rsidP="00B6408B">
            <w:pPr>
              <w:ind w:left="720"/>
              <w:rPr>
                <w:sz w:val="22"/>
                <w:szCs w:val="22"/>
              </w:rPr>
            </w:pPr>
            <w:r w:rsidRPr="000860D4">
              <w:rPr>
                <w:sz w:val="22"/>
                <w:szCs w:val="22"/>
              </w:rPr>
              <w:t>10+ years</w:t>
            </w:r>
          </w:p>
        </w:tc>
        <w:tc>
          <w:tcPr>
            <w:tcW w:w="2552" w:type="dxa"/>
          </w:tcPr>
          <w:p w14:paraId="058DAE02" w14:textId="77777777" w:rsidR="00845E6C" w:rsidRPr="000860D4" w:rsidRDefault="00845E6C" w:rsidP="00B6408B">
            <w:pPr>
              <w:jc w:val="center"/>
              <w:rPr>
                <w:sz w:val="22"/>
                <w:szCs w:val="22"/>
              </w:rPr>
            </w:pPr>
            <w:r w:rsidRPr="000860D4">
              <w:rPr>
                <w:sz w:val="22"/>
                <w:szCs w:val="22"/>
              </w:rPr>
              <w:t>218 (37.5%)</w:t>
            </w:r>
          </w:p>
        </w:tc>
      </w:tr>
      <w:tr w:rsidR="00845E6C" w:rsidRPr="001D6977" w14:paraId="665E9B2B" w14:textId="77777777" w:rsidTr="00845E6C">
        <w:trPr>
          <w:jc w:val="center"/>
        </w:trPr>
        <w:tc>
          <w:tcPr>
            <w:tcW w:w="3397" w:type="dxa"/>
            <w:tcBorders>
              <w:bottom w:val="nil"/>
            </w:tcBorders>
          </w:tcPr>
          <w:p w14:paraId="21E098D4" w14:textId="77777777" w:rsidR="00845E6C" w:rsidRPr="00287602" w:rsidRDefault="00845E6C" w:rsidP="00B6408B">
            <w:pPr>
              <w:rPr>
                <w:sz w:val="22"/>
                <w:szCs w:val="22"/>
              </w:rPr>
            </w:pPr>
            <w:r w:rsidRPr="00287602">
              <w:rPr>
                <w:sz w:val="22"/>
                <w:szCs w:val="22"/>
              </w:rPr>
              <w:t>Interference</w:t>
            </w:r>
          </w:p>
        </w:tc>
        <w:tc>
          <w:tcPr>
            <w:tcW w:w="2552" w:type="dxa"/>
            <w:tcBorders>
              <w:bottom w:val="nil"/>
            </w:tcBorders>
          </w:tcPr>
          <w:p w14:paraId="4053B549" w14:textId="77777777" w:rsidR="00845E6C" w:rsidRPr="00287602" w:rsidRDefault="00845E6C" w:rsidP="00B6408B">
            <w:pPr>
              <w:jc w:val="center"/>
              <w:rPr>
                <w:sz w:val="22"/>
                <w:szCs w:val="22"/>
              </w:rPr>
            </w:pPr>
          </w:p>
        </w:tc>
      </w:tr>
      <w:tr w:rsidR="00845E6C" w:rsidRPr="001D6977" w14:paraId="179FEF2F" w14:textId="77777777" w:rsidTr="00845E6C">
        <w:trPr>
          <w:jc w:val="center"/>
        </w:trPr>
        <w:tc>
          <w:tcPr>
            <w:tcW w:w="3397" w:type="dxa"/>
            <w:tcBorders>
              <w:top w:val="nil"/>
              <w:bottom w:val="nil"/>
            </w:tcBorders>
          </w:tcPr>
          <w:p w14:paraId="56739ECE" w14:textId="77777777" w:rsidR="00845E6C" w:rsidRPr="00287602" w:rsidRDefault="00845E6C" w:rsidP="00B6408B">
            <w:pPr>
              <w:ind w:left="720"/>
              <w:rPr>
                <w:sz w:val="22"/>
                <w:szCs w:val="22"/>
              </w:rPr>
            </w:pPr>
            <w:r w:rsidRPr="00287602">
              <w:rPr>
                <w:sz w:val="22"/>
                <w:szCs w:val="22"/>
              </w:rPr>
              <w:t>General activity</w:t>
            </w:r>
          </w:p>
        </w:tc>
        <w:tc>
          <w:tcPr>
            <w:tcW w:w="2552" w:type="dxa"/>
            <w:tcBorders>
              <w:top w:val="nil"/>
              <w:bottom w:val="nil"/>
            </w:tcBorders>
          </w:tcPr>
          <w:p w14:paraId="2CA02B0A" w14:textId="77777777" w:rsidR="00845E6C" w:rsidRPr="00287602" w:rsidRDefault="00845E6C" w:rsidP="00B6408B">
            <w:pPr>
              <w:jc w:val="center"/>
              <w:rPr>
                <w:sz w:val="22"/>
                <w:szCs w:val="22"/>
              </w:rPr>
            </w:pPr>
            <w:r w:rsidRPr="00287602">
              <w:rPr>
                <w:sz w:val="22"/>
                <w:szCs w:val="22"/>
              </w:rPr>
              <w:t>5.1 (2.72)</w:t>
            </w:r>
          </w:p>
        </w:tc>
      </w:tr>
      <w:tr w:rsidR="00845E6C" w:rsidRPr="001D6977" w14:paraId="252FC4E6" w14:textId="77777777" w:rsidTr="00845E6C">
        <w:trPr>
          <w:jc w:val="center"/>
        </w:trPr>
        <w:tc>
          <w:tcPr>
            <w:tcW w:w="3397" w:type="dxa"/>
            <w:tcBorders>
              <w:top w:val="nil"/>
              <w:bottom w:val="nil"/>
            </w:tcBorders>
          </w:tcPr>
          <w:p w14:paraId="6DA79BAA" w14:textId="77777777" w:rsidR="00845E6C" w:rsidRPr="00287602" w:rsidRDefault="00845E6C" w:rsidP="00B6408B">
            <w:pPr>
              <w:ind w:left="720"/>
              <w:rPr>
                <w:sz w:val="22"/>
                <w:szCs w:val="22"/>
              </w:rPr>
            </w:pPr>
            <w:r w:rsidRPr="00287602">
              <w:rPr>
                <w:sz w:val="22"/>
                <w:szCs w:val="22"/>
              </w:rPr>
              <w:t>Mood</w:t>
            </w:r>
          </w:p>
        </w:tc>
        <w:tc>
          <w:tcPr>
            <w:tcW w:w="2552" w:type="dxa"/>
            <w:tcBorders>
              <w:top w:val="nil"/>
              <w:bottom w:val="nil"/>
            </w:tcBorders>
          </w:tcPr>
          <w:p w14:paraId="520BAE6F" w14:textId="77777777" w:rsidR="00845E6C" w:rsidRPr="00287602" w:rsidRDefault="00845E6C" w:rsidP="00B6408B">
            <w:pPr>
              <w:jc w:val="center"/>
              <w:rPr>
                <w:sz w:val="22"/>
                <w:szCs w:val="22"/>
              </w:rPr>
            </w:pPr>
            <w:r w:rsidRPr="00287602">
              <w:rPr>
                <w:sz w:val="22"/>
                <w:szCs w:val="22"/>
              </w:rPr>
              <w:t>4.5 (3.00)</w:t>
            </w:r>
          </w:p>
        </w:tc>
      </w:tr>
      <w:tr w:rsidR="00845E6C" w:rsidRPr="001D6977" w14:paraId="5C70D91C" w14:textId="77777777" w:rsidTr="00845E6C">
        <w:trPr>
          <w:jc w:val="center"/>
        </w:trPr>
        <w:tc>
          <w:tcPr>
            <w:tcW w:w="3397" w:type="dxa"/>
            <w:tcBorders>
              <w:top w:val="nil"/>
              <w:bottom w:val="single" w:sz="12" w:space="0" w:color="auto"/>
            </w:tcBorders>
          </w:tcPr>
          <w:p w14:paraId="34A16699" w14:textId="77777777" w:rsidR="00845E6C" w:rsidRPr="00287602" w:rsidRDefault="00845E6C" w:rsidP="00B6408B">
            <w:pPr>
              <w:ind w:left="720"/>
              <w:rPr>
                <w:sz w:val="22"/>
                <w:szCs w:val="22"/>
              </w:rPr>
            </w:pPr>
            <w:r w:rsidRPr="00287602">
              <w:rPr>
                <w:sz w:val="22"/>
                <w:szCs w:val="22"/>
              </w:rPr>
              <w:t>Sleep</w:t>
            </w:r>
          </w:p>
        </w:tc>
        <w:tc>
          <w:tcPr>
            <w:tcW w:w="2552" w:type="dxa"/>
            <w:tcBorders>
              <w:top w:val="nil"/>
              <w:bottom w:val="single" w:sz="12" w:space="0" w:color="auto"/>
            </w:tcBorders>
          </w:tcPr>
          <w:p w14:paraId="2EE9DA84" w14:textId="77777777" w:rsidR="00845E6C" w:rsidRPr="00287602" w:rsidRDefault="00845E6C" w:rsidP="00B6408B">
            <w:pPr>
              <w:jc w:val="center"/>
              <w:rPr>
                <w:sz w:val="22"/>
                <w:szCs w:val="22"/>
              </w:rPr>
            </w:pPr>
            <w:r w:rsidRPr="00287602">
              <w:rPr>
                <w:sz w:val="22"/>
                <w:szCs w:val="22"/>
              </w:rPr>
              <w:t>4.9 (3.09)</w:t>
            </w:r>
          </w:p>
        </w:tc>
      </w:tr>
    </w:tbl>
    <w:p w14:paraId="767769BA" w14:textId="77777777" w:rsidR="00845E6C" w:rsidRDefault="00845E6C" w:rsidP="00845E6C">
      <w:pPr>
        <w:tabs>
          <w:tab w:val="left" w:pos="2367"/>
        </w:tabs>
        <w:rPr>
          <w:rFonts w:cs="Arial"/>
          <w:sz w:val="22"/>
          <w:szCs w:val="22"/>
        </w:rPr>
      </w:pPr>
    </w:p>
    <w:p w14:paraId="69AA6F19" w14:textId="4A750F5D" w:rsidR="00347D19" w:rsidRDefault="00347D19">
      <w:pPr>
        <w:rPr>
          <w:rFonts w:cs="Arial"/>
          <w:sz w:val="22"/>
          <w:szCs w:val="22"/>
        </w:rPr>
      </w:pPr>
      <w:r>
        <w:rPr>
          <w:rFonts w:cs="Arial"/>
          <w:sz w:val="22"/>
          <w:szCs w:val="22"/>
        </w:rPr>
        <w:br w:type="page"/>
      </w:r>
    </w:p>
    <w:p w14:paraId="07DB313D" w14:textId="77777777" w:rsidR="00347D19" w:rsidRDefault="00347D19" w:rsidP="00845E6C">
      <w:pPr>
        <w:tabs>
          <w:tab w:val="left" w:pos="2367"/>
        </w:tabs>
        <w:rPr>
          <w:rFonts w:cs="Arial"/>
          <w:sz w:val="22"/>
          <w:szCs w:val="22"/>
        </w:rPr>
      </w:pPr>
    </w:p>
    <w:p w14:paraId="0B2776D1" w14:textId="77777777" w:rsidR="009864C1" w:rsidRDefault="009864C1" w:rsidP="00845E6C">
      <w:pPr>
        <w:tabs>
          <w:tab w:val="left" w:pos="2367"/>
        </w:tabs>
        <w:rPr>
          <w:rFonts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7"/>
        <w:gridCol w:w="2976"/>
        <w:gridCol w:w="2835"/>
      </w:tblGrid>
      <w:tr w:rsidR="0029693B" w:rsidRPr="001D6977" w14:paraId="1152A60F" w14:textId="77777777" w:rsidTr="00B3515D">
        <w:trPr>
          <w:jc w:val="center"/>
        </w:trPr>
        <w:tc>
          <w:tcPr>
            <w:tcW w:w="7938" w:type="dxa"/>
            <w:gridSpan w:val="3"/>
            <w:tcBorders>
              <w:top w:val="nil"/>
              <w:bottom w:val="single" w:sz="12" w:space="0" w:color="auto"/>
            </w:tcBorders>
          </w:tcPr>
          <w:p w14:paraId="2F5CAC81" w14:textId="77777777" w:rsidR="0029693B" w:rsidRPr="00F04602" w:rsidRDefault="0029693B" w:rsidP="00B3515D">
            <w:pPr>
              <w:rPr>
                <w:i/>
                <w:iCs/>
                <w:sz w:val="22"/>
                <w:szCs w:val="22"/>
              </w:rPr>
            </w:pPr>
            <w:r w:rsidRPr="00F04602">
              <w:rPr>
                <w:i/>
                <w:iCs/>
                <w:sz w:val="22"/>
                <w:szCs w:val="22"/>
              </w:rPr>
              <w:t>Table 5: Psychosocial characteristics</w:t>
            </w:r>
            <w:r>
              <w:rPr>
                <w:i/>
                <w:iCs/>
                <w:sz w:val="22"/>
                <w:szCs w:val="22"/>
              </w:rPr>
              <w:t xml:space="preserve"> of participants in quantitative study</w:t>
            </w:r>
          </w:p>
        </w:tc>
      </w:tr>
      <w:tr w:rsidR="0029693B" w:rsidRPr="001D6977" w14:paraId="7D0BEEC5" w14:textId="77777777" w:rsidTr="00B3515D">
        <w:trPr>
          <w:jc w:val="center"/>
        </w:trPr>
        <w:tc>
          <w:tcPr>
            <w:tcW w:w="2127" w:type="dxa"/>
            <w:tcBorders>
              <w:top w:val="single" w:sz="12" w:space="0" w:color="auto"/>
              <w:bottom w:val="single" w:sz="12" w:space="0" w:color="auto"/>
            </w:tcBorders>
          </w:tcPr>
          <w:p w14:paraId="2AB95515" w14:textId="77777777" w:rsidR="0029693B" w:rsidRPr="00287602" w:rsidRDefault="0029693B" w:rsidP="00B3515D">
            <w:pPr>
              <w:jc w:val="center"/>
              <w:rPr>
                <w:b/>
                <w:bCs w:val="0"/>
                <w:i/>
                <w:iCs/>
                <w:sz w:val="22"/>
                <w:szCs w:val="22"/>
              </w:rPr>
            </w:pPr>
            <w:r w:rsidRPr="00287602">
              <w:rPr>
                <w:b/>
                <w:i/>
                <w:iCs/>
                <w:sz w:val="22"/>
                <w:szCs w:val="22"/>
              </w:rPr>
              <w:t>Domain</w:t>
            </w:r>
          </w:p>
        </w:tc>
        <w:tc>
          <w:tcPr>
            <w:tcW w:w="2976" w:type="dxa"/>
            <w:tcBorders>
              <w:top w:val="single" w:sz="12" w:space="0" w:color="auto"/>
              <w:bottom w:val="single" w:sz="12" w:space="0" w:color="auto"/>
            </w:tcBorders>
            <w:vAlign w:val="center"/>
          </w:tcPr>
          <w:p w14:paraId="2301D2FC" w14:textId="77777777" w:rsidR="0029693B" w:rsidRPr="00287602" w:rsidRDefault="0029693B" w:rsidP="00B3515D">
            <w:pPr>
              <w:jc w:val="center"/>
              <w:rPr>
                <w:b/>
                <w:bCs w:val="0"/>
                <w:i/>
                <w:iCs/>
                <w:sz w:val="22"/>
                <w:szCs w:val="22"/>
              </w:rPr>
            </w:pPr>
            <w:r w:rsidRPr="00287602">
              <w:rPr>
                <w:b/>
                <w:i/>
                <w:iCs/>
                <w:sz w:val="22"/>
                <w:szCs w:val="22"/>
              </w:rPr>
              <w:t>Scale</w:t>
            </w:r>
            <w:r>
              <w:rPr>
                <w:b/>
                <w:i/>
                <w:iCs/>
                <w:sz w:val="22"/>
                <w:szCs w:val="22"/>
              </w:rPr>
              <w:t xml:space="preserve"> </w:t>
            </w:r>
            <w:r w:rsidRPr="00C3095D">
              <w:rPr>
                <w:b/>
                <w:i/>
                <w:iCs/>
                <w:sz w:val="16"/>
                <w:szCs w:val="16"/>
              </w:rPr>
              <w:t>(min-max score)</w:t>
            </w:r>
          </w:p>
        </w:tc>
        <w:tc>
          <w:tcPr>
            <w:tcW w:w="2835" w:type="dxa"/>
            <w:tcBorders>
              <w:top w:val="single" w:sz="12" w:space="0" w:color="auto"/>
              <w:bottom w:val="single" w:sz="12" w:space="0" w:color="auto"/>
            </w:tcBorders>
          </w:tcPr>
          <w:p w14:paraId="1807C48C" w14:textId="77777777" w:rsidR="0029693B" w:rsidRPr="00287602" w:rsidRDefault="0029693B" w:rsidP="00B3515D">
            <w:pPr>
              <w:jc w:val="center"/>
              <w:rPr>
                <w:b/>
                <w:bCs w:val="0"/>
                <w:i/>
                <w:iCs/>
                <w:sz w:val="22"/>
                <w:szCs w:val="22"/>
              </w:rPr>
            </w:pPr>
            <w:r w:rsidRPr="00287602">
              <w:rPr>
                <w:b/>
                <w:i/>
                <w:iCs/>
                <w:sz w:val="22"/>
                <w:szCs w:val="22"/>
              </w:rPr>
              <w:t>Statistic</w:t>
            </w:r>
            <w:r>
              <w:rPr>
                <w:b/>
                <w:i/>
                <w:iCs/>
                <w:sz w:val="22"/>
                <w:szCs w:val="22"/>
              </w:rPr>
              <w:t>*</w:t>
            </w:r>
          </w:p>
        </w:tc>
      </w:tr>
      <w:tr w:rsidR="0029693B" w:rsidRPr="001D6977" w14:paraId="51245829" w14:textId="77777777" w:rsidTr="00B3515D">
        <w:trPr>
          <w:jc w:val="center"/>
        </w:trPr>
        <w:tc>
          <w:tcPr>
            <w:tcW w:w="2127" w:type="dxa"/>
            <w:vMerge w:val="restart"/>
            <w:tcBorders>
              <w:top w:val="single" w:sz="12" w:space="0" w:color="auto"/>
            </w:tcBorders>
            <w:vAlign w:val="center"/>
          </w:tcPr>
          <w:p w14:paraId="4DD3F972" w14:textId="77777777" w:rsidR="0029693B" w:rsidRPr="00287602" w:rsidRDefault="0029693B" w:rsidP="00B3515D">
            <w:pPr>
              <w:jc w:val="center"/>
              <w:rPr>
                <w:sz w:val="22"/>
                <w:szCs w:val="22"/>
              </w:rPr>
            </w:pPr>
            <w:r w:rsidRPr="00287602">
              <w:rPr>
                <w:sz w:val="22"/>
                <w:szCs w:val="22"/>
              </w:rPr>
              <w:t>Depression</w:t>
            </w:r>
          </w:p>
        </w:tc>
        <w:tc>
          <w:tcPr>
            <w:tcW w:w="2976" w:type="dxa"/>
            <w:tcBorders>
              <w:top w:val="single" w:sz="12" w:space="0" w:color="auto"/>
              <w:bottom w:val="single" w:sz="4" w:space="0" w:color="auto"/>
            </w:tcBorders>
            <w:vAlign w:val="center"/>
          </w:tcPr>
          <w:p w14:paraId="58156A3F" w14:textId="77777777" w:rsidR="0029693B" w:rsidRPr="00287602" w:rsidRDefault="0029693B" w:rsidP="00B3515D">
            <w:pPr>
              <w:jc w:val="center"/>
              <w:rPr>
                <w:sz w:val="22"/>
                <w:szCs w:val="22"/>
              </w:rPr>
            </w:pPr>
            <w:r w:rsidRPr="00287602">
              <w:rPr>
                <w:sz w:val="22"/>
                <w:szCs w:val="22"/>
              </w:rPr>
              <w:t>PHQ-9 (0 – 27)</w:t>
            </w:r>
          </w:p>
        </w:tc>
        <w:tc>
          <w:tcPr>
            <w:tcW w:w="2835" w:type="dxa"/>
            <w:tcBorders>
              <w:top w:val="single" w:sz="12" w:space="0" w:color="auto"/>
              <w:bottom w:val="single" w:sz="4" w:space="0" w:color="auto"/>
            </w:tcBorders>
            <w:vAlign w:val="center"/>
          </w:tcPr>
          <w:p w14:paraId="4899D8F0" w14:textId="77777777" w:rsidR="0029693B" w:rsidRPr="00287602" w:rsidRDefault="0029693B" w:rsidP="00B3515D">
            <w:pPr>
              <w:jc w:val="center"/>
              <w:rPr>
                <w:sz w:val="22"/>
                <w:szCs w:val="22"/>
              </w:rPr>
            </w:pPr>
            <w:r w:rsidRPr="00287602">
              <w:rPr>
                <w:sz w:val="22"/>
                <w:szCs w:val="22"/>
              </w:rPr>
              <w:t>10.2 (7.47)</w:t>
            </w:r>
          </w:p>
        </w:tc>
      </w:tr>
      <w:tr w:rsidR="0029693B" w:rsidRPr="001D6977" w14:paraId="7FA28EE4" w14:textId="77777777" w:rsidTr="00B3515D">
        <w:trPr>
          <w:jc w:val="center"/>
        </w:trPr>
        <w:tc>
          <w:tcPr>
            <w:tcW w:w="2127" w:type="dxa"/>
            <w:vMerge/>
            <w:vAlign w:val="center"/>
          </w:tcPr>
          <w:p w14:paraId="7A570916" w14:textId="77777777" w:rsidR="0029693B" w:rsidRPr="00287602" w:rsidRDefault="0029693B" w:rsidP="00B3515D">
            <w:pPr>
              <w:jc w:val="center"/>
              <w:rPr>
                <w:sz w:val="22"/>
                <w:szCs w:val="22"/>
              </w:rPr>
            </w:pPr>
          </w:p>
        </w:tc>
        <w:tc>
          <w:tcPr>
            <w:tcW w:w="2976" w:type="dxa"/>
            <w:tcBorders>
              <w:top w:val="single" w:sz="4" w:space="0" w:color="auto"/>
              <w:bottom w:val="single" w:sz="4" w:space="0" w:color="auto"/>
            </w:tcBorders>
            <w:vAlign w:val="center"/>
          </w:tcPr>
          <w:p w14:paraId="78049C48" w14:textId="77777777" w:rsidR="0029693B" w:rsidRPr="00287602" w:rsidRDefault="0029693B" w:rsidP="00B3515D">
            <w:pPr>
              <w:jc w:val="center"/>
              <w:rPr>
                <w:sz w:val="22"/>
                <w:szCs w:val="22"/>
              </w:rPr>
            </w:pPr>
            <w:r w:rsidRPr="00287602">
              <w:rPr>
                <w:sz w:val="22"/>
                <w:szCs w:val="22"/>
              </w:rPr>
              <w:t>4DSQ depression (0 – 12)</w:t>
            </w:r>
          </w:p>
        </w:tc>
        <w:tc>
          <w:tcPr>
            <w:tcW w:w="2835" w:type="dxa"/>
            <w:tcBorders>
              <w:top w:val="single" w:sz="4" w:space="0" w:color="auto"/>
              <w:bottom w:val="single" w:sz="4" w:space="0" w:color="auto"/>
            </w:tcBorders>
            <w:vAlign w:val="center"/>
          </w:tcPr>
          <w:p w14:paraId="63EC69C5" w14:textId="77777777" w:rsidR="0029693B" w:rsidRPr="00287602" w:rsidRDefault="0029693B" w:rsidP="00B3515D">
            <w:pPr>
              <w:jc w:val="center"/>
              <w:rPr>
                <w:sz w:val="22"/>
                <w:szCs w:val="22"/>
              </w:rPr>
            </w:pPr>
            <w:r w:rsidRPr="00287602">
              <w:rPr>
                <w:sz w:val="22"/>
                <w:szCs w:val="22"/>
              </w:rPr>
              <w:t>3.1 (3.88)</w:t>
            </w:r>
          </w:p>
        </w:tc>
      </w:tr>
      <w:tr w:rsidR="0029693B" w:rsidRPr="001D6977" w14:paraId="583E0743" w14:textId="77777777" w:rsidTr="00B3515D">
        <w:trPr>
          <w:jc w:val="center"/>
        </w:trPr>
        <w:tc>
          <w:tcPr>
            <w:tcW w:w="2127" w:type="dxa"/>
            <w:vMerge/>
            <w:vAlign w:val="center"/>
          </w:tcPr>
          <w:p w14:paraId="1A50C95A" w14:textId="77777777" w:rsidR="0029693B" w:rsidRPr="00287602" w:rsidRDefault="0029693B" w:rsidP="00B3515D">
            <w:pPr>
              <w:jc w:val="center"/>
              <w:rPr>
                <w:sz w:val="22"/>
                <w:szCs w:val="22"/>
              </w:rPr>
            </w:pPr>
          </w:p>
        </w:tc>
        <w:tc>
          <w:tcPr>
            <w:tcW w:w="2976" w:type="dxa"/>
            <w:tcBorders>
              <w:top w:val="single" w:sz="4" w:space="0" w:color="auto"/>
            </w:tcBorders>
            <w:vAlign w:val="center"/>
          </w:tcPr>
          <w:p w14:paraId="2849333A" w14:textId="77777777" w:rsidR="0029693B" w:rsidRPr="000860D4" w:rsidRDefault="0029693B" w:rsidP="00B3515D">
            <w:pPr>
              <w:jc w:val="center"/>
              <w:rPr>
                <w:sz w:val="22"/>
                <w:szCs w:val="22"/>
              </w:rPr>
            </w:pPr>
            <w:r w:rsidRPr="000860D4">
              <w:rPr>
                <w:sz w:val="22"/>
                <w:szCs w:val="22"/>
              </w:rPr>
              <w:t>Self-reported</w:t>
            </w:r>
            <w:r>
              <w:rPr>
                <w:sz w:val="22"/>
                <w:szCs w:val="22"/>
              </w:rPr>
              <w:t xml:space="preserve"> ‘</w:t>
            </w:r>
            <w:proofErr w:type="spellStart"/>
            <w:r>
              <w:rPr>
                <w:sz w:val="22"/>
                <w:szCs w:val="22"/>
              </w:rPr>
              <w:t>yes’</w:t>
            </w:r>
            <w:proofErr w:type="spellEnd"/>
          </w:p>
        </w:tc>
        <w:tc>
          <w:tcPr>
            <w:tcW w:w="2835" w:type="dxa"/>
            <w:tcBorders>
              <w:top w:val="single" w:sz="4" w:space="0" w:color="auto"/>
            </w:tcBorders>
            <w:vAlign w:val="center"/>
          </w:tcPr>
          <w:p w14:paraId="1B3EEE05" w14:textId="77777777" w:rsidR="0029693B" w:rsidRPr="000860D4" w:rsidRDefault="0029693B" w:rsidP="00B3515D">
            <w:pPr>
              <w:jc w:val="center"/>
              <w:rPr>
                <w:sz w:val="22"/>
                <w:szCs w:val="22"/>
              </w:rPr>
            </w:pPr>
            <w:r w:rsidRPr="000860D4">
              <w:rPr>
                <w:sz w:val="22"/>
                <w:szCs w:val="22"/>
              </w:rPr>
              <w:t>346 (59.0%)</w:t>
            </w:r>
          </w:p>
        </w:tc>
      </w:tr>
      <w:tr w:rsidR="0029693B" w:rsidRPr="001D6977" w14:paraId="45ED7587" w14:textId="77777777" w:rsidTr="00B3515D">
        <w:trPr>
          <w:jc w:val="center"/>
        </w:trPr>
        <w:tc>
          <w:tcPr>
            <w:tcW w:w="2127" w:type="dxa"/>
            <w:vMerge w:val="restart"/>
            <w:vAlign w:val="center"/>
          </w:tcPr>
          <w:p w14:paraId="5EA98030" w14:textId="77777777" w:rsidR="0029693B" w:rsidRPr="00287602" w:rsidRDefault="0029693B" w:rsidP="00B3515D">
            <w:pPr>
              <w:jc w:val="center"/>
              <w:rPr>
                <w:sz w:val="22"/>
                <w:szCs w:val="22"/>
              </w:rPr>
            </w:pPr>
            <w:r w:rsidRPr="00287602">
              <w:rPr>
                <w:sz w:val="22"/>
                <w:szCs w:val="22"/>
              </w:rPr>
              <w:t>Anxiety</w:t>
            </w:r>
          </w:p>
        </w:tc>
        <w:tc>
          <w:tcPr>
            <w:tcW w:w="2976" w:type="dxa"/>
            <w:tcBorders>
              <w:bottom w:val="single" w:sz="4" w:space="0" w:color="auto"/>
            </w:tcBorders>
            <w:vAlign w:val="center"/>
          </w:tcPr>
          <w:p w14:paraId="27A78C07" w14:textId="77777777" w:rsidR="0029693B" w:rsidRPr="00287602" w:rsidRDefault="0029693B" w:rsidP="00B3515D">
            <w:pPr>
              <w:jc w:val="center"/>
              <w:rPr>
                <w:sz w:val="22"/>
                <w:szCs w:val="22"/>
              </w:rPr>
            </w:pPr>
            <w:r w:rsidRPr="00287602">
              <w:rPr>
                <w:sz w:val="22"/>
                <w:szCs w:val="22"/>
              </w:rPr>
              <w:t>GAD-7 (0 – 21)</w:t>
            </w:r>
          </w:p>
        </w:tc>
        <w:tc>
          <w:tcPr>
            <w:tcW w:w="2835" w:type="dxa"/>
            <w:tcBorders>
              <w:bottom w:val="single" w:sz="4" w:space="0" w:color="auto"/>
            </w:tcBorders>
            <w:vAlign w:val="center"/>
          </w:tcPr>
          <w:p w14:paraId="61B3B32B" w14:textId="77777777" w:rsidR="0029693B" w:rsidRPr="00287602" w:rsidRDefault="0029693B" w:rsidP="00B3515D">
            <w:pPr>
              <w:jc w:val="center"/>
              <w:rPr>
                <w:sz w:val="22"/>
                <w:szCs w:val="22"/>
              </w:rPr>
            </w:pPr>
            <w:r w:rsidRPr="00287602">
              <w:rPr>
                <w:sz w:val="22"/>
                <w:szCs w:val="22"/>
              </w:rPr>
              <w:t>6.3 (5.87)</w:t>
            </w:r>
          </w:p>
        </w:tc>
      </w:tr>
      <w:tr w:rsidR="0029693B" w:rsidRPr="001D6977" w14:paraId="6B0BD3B9" w14:textId="77777777" w:rsidTr="00B3515D">
        <w:trPr>
          <w:jc w:val="center"/>
        </w:trPr>
        <w:tc>
          <w:tcPr>
            <w:tcW w:w="2127" w:type="dxa"/>
            <w:vMerge/>
            <w:vAlign w:val="center"/>
          </w:tcPr>
          <w:p w14:paraId="41C28E04" w14:textId="77777777" w:rsidR="0029693B" w:rsidRPr="00287602" w:rsidRDefault="0029693B" w:rsidP="00B3515D">
            <w:pPr>
              <w:jc w:val="center"/>
              <w:rPr>
                <w:sz w:val="22"/>
                <w:szCs w:val="22"/>
              </w:rPr>
            </w:pPr>
          </w:p>
        </w:tc>
        <w:tc>
          <w:tcPr>
            <w:tcW w:w="2976" w:type="dxa"/>
            <w:tcBorders>
              <w:top w:val="single" w:sz="4" w:space="0" w:color="auto"/>
              <w:bottom w:val="single" w:sz="4" w:space="0" w:color="auto"/>
            </w:tcBorders>
            <w:vAlign w:val="center"/>
          </w:tcPr>
          <w:p w14:paraId="5FCEFE5A" w14:textId="77777777" w:rsidR="0029693B" w:rsidRPr="00287602" w:rsidRDefault="0029693B" w:rsidP="00B3515D">
            <w:pPr>
              <w:jc w:val="center"/>
              <w:rPr>
                <w:sz w:val="22"/>
                <w:szCs w:val="22"/>
              </w:rPr>
            </w:pPr>
            <w:r w:rsidRPr="00287602">
              <w:rPr>
                <w:sz w:val="22"/>
                <w:szCs w:val="22"/>
              </w:rPr>
              <w:t>4DSQ anxiety (0 – 24)</w:t>
            </w:r>
          </w:p>
        </w:tc>
        <w:tc>
          <w:tcPr>
            <w:tcW w:w="2835" w:type="dxa"/>
            <w:tcBorders>
              <w:top w:val="single" w:sz="4" w:space="0" w:color="auto"/>
              <w:bottom w:val="single" w:sz="4" w:space="0" w:color="auto"/>
            </w:tcBorders>
            <w:vAlign w:val="center"/>
          </w:tcPr>
          <w:p w14:paraId="2300A6CD" w14:textId="77777777" w:rsidR="0029693B" w:rsidRPr="00287602" w:rsidRDefault="0029693B" w:rsidP="00B3515D">
            <w:pPr>
              <w:jc w:val="center"/>
              <w:rPr>
                <w:sz w:val="22"/>
                <w:szCs w:val="22"/>
              </w:rPr>
            </w:pPr>
            <w:r w:rsidRPr="00287602">
              <w:rPr>
                <w:sz w:val="22"/>
                <w:szCs w:val="22"/>
              </w:rPr>
              <w:t>4.9 (6.11)</w:t>
            </w:r>
          </w:p>
        </w:tc>
      </w:tr>
      <w:tr w:rsidR="0029693B" w:rsidRPr="001D6977" w14:paraId="24B94A05" w14:textId="77777777" w:rsidTr="00B3515D">
        <w:trPr>
          <w:jc w:val="center"/>
        </w:trPr>
        <w:tc>
          <w:tcPr>
            <w:tcW w:w="2127" w:type="dxa"/>
            <w:vMerge/>
            <w:vAlign w:val="center"/>
          </w:tcPr>
          <w:p w14:paraId="3FC64476" w14:textId="77777777" w:rsidR="0029693B" w:rsidRPr="00287602" w:rsidRDefault="0029693B" w:rsidP="00B3515D">
            <w:pPr>
              <w:jc w:val="center"/>
              <w:rPr>
                <w:sz w:val="22"/>
                <w:szCs w:val="22"/>
              </w:rPr>
            </w:pPr>
          </w:p>
        </w:tc>
        <w:tc>
          <w:tcPr>
            <w:tcW w:w="2976" w:type="dxa"/>
            <w:tcBorders>
              <w:top w:val="single" w:sz="4" w:space="0" w:color="auto"/>
            </w:tcBorders>
            <w:vAlign w:val="center"/>
          </w:tcPr>
          <w:p w14:paraId="343D3E0E" w14:textId="77777777" w:rsidR="0029693B" w:rsidRPr="000860D4" w:rsidRDefault="0029693B" w:rsidP="00B3515D">
            <w:pPr>
              <w:jc w:val="center"/>
              <w:rPr>
                <w:sz w:val="22"/>
                <w:szCs w:val="22"/>
              </w:rPr>
            </w:pPr>
            <w:r w:rsidRPr="000860D4">
              <w:rPr>
                <w:sz w:val="22"/>
                <w:szCs w:val="22"/>
              </w:rPr>
              <w:t>Self-reported</w:t>
            </w:r>
            <w:r>
              <w:rPr>
                <w:sz w:val="22"/>
                <w:szCs w:val="22"/>
              </w:rPr>
              <w:t xml:space="preserve"> ‘</w:t>
            </w:r>
            <w:proofErr w:type="spellStart"/>
            <w:r>
              <w:rPr>
                <w:sz w:val="22"/>
                <w:szCs w:val="22"/>
              </w:rPr>
              <w:t>yes’</w:t>
            </w:r>
            <w:proofErr w:type="spellEnd"/>
          </w:p>
        </w:tc>
        <w:tc>
          <w:tcPr>
            <w:tcW w:w="2835" w:type="dxa"/>
            <w:tcBorders>
              <w:top w:val="single" w:sz="4" w:space="0" w:color="auto"/>
            </w:tcBorders>
            <w:vAlign w:val="center"/>
          </w:tcPr>
          <w:p w14:paraId="2C827B19" w14:textId="77777777" w:rsidR="0029693B" w:rsidRPr="000860D4" w:rsidRDefault="0029693B" w:rsidP="00B3515D">
            <w:pPr>
              <w:jc w:val="center"/>
              <w:rPr>
                <w:sz w:val="22"/>
                <w:szCs w:val="22"/>
              </w:rPr>
            </w:pPr>
            <w:r w:rsidRPr="000860D4">
              <w:rPr>
                <w:sz w:val="22"/>
                <w:szCs w:val="22"/>
              </w:rPr>
              <w:t>285 (48.6%)</w:t>
            </w:r>
          </w:p>
        </w:tc>
      </w:tr>
      <w:tr w:rsidR="0029693B" w:rsidRPr="001D6977" w14:paraId="74A26892" w14:textId="77777777" w:rsidTr="00B3515D">
        <w:trPr>
          <w:jc w:val="center"/>
        </w:trPr>
        <w:tc>
          <w:tcPr>
            <w:tcW w:w="2127" w:type="dxa"/>
            <w:vAlign w:val="center"/>
          </w:tcPr>
          <w:p w14:paraId="735976C8" w14:textId="77777777" w:rsidR="0029693B" w:rsidRPr="00287602" w:rsidRDefault="0029693B" w:rsidP="00B3515D">
            <w:pPr>
              <w:jc w:val="center"/>
              <w:rPr>
                <w:sz w:val="22"/>
                <w:szCs w:val="22"/>
              </w:rPr>
            </w:pPr>
            <w:r w:rsidRPr="00287602">
              <w:rPr>
                <w:sz w:val="22"/>
                <w:szCs w:val="22"/>
              </w:rPr>
              <w:t>Distress</w:t>
            </w:r>
          </w:p>
        </w:tc>
        <w:tc>
          <w:tcPr>
            <w:tcW w:w="2976" w:type="dxa"/>
            <w:vAlign w:val="center"/>
          </w:tcPr>
          <w:p w14:paraId="4A2ED61C" w14:textId="77777777" w:rsidR="0029693B" w:rsidRPr="00287602" w:rsidRDefault="0029693B" w:rsidP="00B3515D">
            <w:pPr>
              <w:jc w:val="center"/>
              <w:rPr>
                <w:sz w:val="22"/>
                <w:szCs w:val="22"/>
              </w:rPr>
            </w:pPr>
            <w:r w:rsidRPr="00287602">
              <w:rPr>
                <w:sz w:val="22"/>
                <w:szCs w:val="22"/>
              </w:rPr>
              <w:t>4DSQ distress (0 – 32)</w:t>
            </w:r>
          </w:p>
        </w:tc>
        <w:tc>
          <w:tcPr>
            <w:tcW w:w="2835" w:type="dxa"/>
            <w:vAlign w:val="center"/>
          </w:tcPr>
          <w:p w14:paraId="01D8C8F7" w14:textId="77777777" w:rsidR="0029693B" w:rsidRPr="00287602" w:rsidRDefault="0029693B" w:rsidP="00B3515D">
            <w:pPr>
              <w:jc w:val="center"/>
              <w:rPr>
                <w:sz w:val="22"/>
                <w:szCs w:val="22"/>
              </w:rPr>
            </w:pPr>
            <w:r w:rsidRPr="00287602">
              <w:rPr>
                <w:sz w:val="22"/>
                <w:szCs w:val="22"/>
              </w:rPr>
              <w:t>15.0 (9.40)</w:t>
            </w:r>
          </w:p>
        </w:tc>
      </w:tr>
      <w:tr w:rsidR="0029693B" w:rsidRPr="001D6977" w14:paraId="214C8187" w14:textId="77777777" w:rsidTr="00B3515D">
        <w:trPr>
          <w:jc w:val="center"/>
        </w:trPr>
        <w:tc>
          <w:tcPr>
            <w:tcW w:w="2127" w:type="dxa"/>
            <w:vAlign w:val="center"/>
          </w:tcPr>
          <w:p w14:paraId="159295C4" w14:textId="77777777" w:rsidR="0029693B" w:rsidRPr="00287602" w:rsidRDefault="0029693B" w:rsidP="00B3515D">
            <w:pPr>
              <w:jc w:val="center"/>
              <w:rPr>
                <w:sz w:val="22"/>
                <w:szCs w:val="22"/>
              </w:rPr>
            </w:pPr>
            <w:r w:rsidRPr="00287602">
              <w:rPr>
                <w:sz w:val="22"/>
                <w:szCs w:val="22"/>
              </w:rPr>
              <w:t>Positive outlook</w:t>
            </w:r>
          </w:p>
        </w:tc>
        <w:tc>
          <w:tcPr>
            <w:tcW w:w="2976" w:type="dxa"/>
            <w:vAlign w:val="center"/>
          </w:tcPr>
          <w:p w14:paraId="338839D3" w14:textId="77777777" w:rsidR="0029693B" w:rsidRPr="00287602" w:rsidRDefault="0029693B" w:rsidP="00B3515D">
            <w:pPr>
              <w:jc w:val="center"/>
              <w:rPr>
                <w:sz w:val="22"/>
                <w:szCs w:val="22"/>
              </w:rPr>
            </w:pPr>
            <w:r w:rsidRPr="00287602">
              <w:rPr>
                <w:sz w:val="22"/>
                <w:szCs w:val="22"/>
              </w:rPr>
              <w:t>DAPOS (3 – 15)</w:t>
            </w:r>
          </w:p>
        </w:tc>
        <w:tc>
          <w:tcPr>
            <w:tcW w:w="2835" w:type="dxa"/>
            <w:vAlign w:val="center"/>
          </w:tcPr>
          <w:p w14:paraId="0C1F2148" w14:textId="77777777" w:rsidR="0029693B" w:rsidRPr="00287602" w:rsidRDefault="0029693B" w:rsidP="00B3515D">
            <w:pPr>
              <w:jc w:val="center"/>
              <w:rPr>
                <w:sz w:val="22"/>
                <w:szCs w:val="22"/>
              </w:rPr>
            </w:pPr>
            <w:r w:rsidRPr="00287602">
              <w:rPr>
                <w:sz w:val="22"/>
                <w:szCs w:val="22"/>
              </w:rPr>
              <w:t>9.7 (3.13)</w:t>
            </w:r>
          </w:p>
        </w:tc>
      </w:tr>
      <w:tr w:rsidR="0029693B" w:rsidRPr="001D6977" w14:paraId="4C2900E7" w14:textId="77777777" w:rsidTr="00B3515D">
        <w:trPr>
          <w:jc w:val="center"/>
        </w:trPr>
        <w:tc>
          <w:tcPr>
            <w:tcW w:w="2127" w:type="dxa"/>
            <w:vAlign w:val="center"/>
          </w:tcPr>
          <w:p w14:paraId="0F11DEA1" w14:textId="77777777" w:rsidR="0029693B" w:rsidRPr="00287602" w:rsidRDefault="0029693B" w:rsidP="00B3515D">
            <w:pPr>
              <w:jc w:val="center"/>
              <w:rPr>
                <w:sz w:val="22"/>
                <w:szCs w:val="22"/>
              </w:rPr>
            </w:pPr>
            <w:r w:rsidRPr="00287602">
              <w:rPr>
                <w:sz w:val="22"/>
                <w:szCs w:val="22"/>
              </w:rPr>
              <w:t>Optimism</w:t>
            </w:r>
          </w:p>
        </w:tc>
        <w:tc>
          <w:tcPr>
            <w:tcW w:w="2976" w:type="dxa"/>
            <w:vAlign w:val="center"/>
          </w:tcPr>
          <w:p w14:paraId="3B967E03" w14:textId="77777777" w:rsidR="0029693B" w:rsidRPr="00287602" w:rsidRDefault="0029693B" w:rsidP="00B3515D">
            <w:pPr>
              <w:jc w:val="center"/>
              <w:rPr>
                <w:sz w:val="22"/>
                <w:szCs w:val="22"/>
              </w:rPr>
            </w:pPr>
            <w:r w:rsidRPr="00287602">
              <w:rPr>
                <w:sz w:val="22"/>
                <w:szCs w:val="22"/>
              </w:rPr>
              <w:t>SOM (0 – 35)</w:t>
            </w:r>
          </w:p>
        </w:tc>
        <w:tc>
          <w:tcPr>
            <w:tcW w:w="2835" w:type="dxa"/>
            <w:vAlign w:val="center"/>
          </w:tcPr>
          <w:p w14:paraId="176D036C" w14:textId="77777777" w:rsidR="0029693B" w:rsidRPr="00287602" w:rsidRDefault="0029693B" w:rsidP="00B3515D">
            <w:pPr>
              <w:jc w:val="center"/>
              <w:rPr>
                <w:sz w:val="22"/>
                <w:szCs w:val="22"/>
              </w:rPr>
            </w:pPr>
            <w:r w:rsidRPr="00287602">
              <w:rPr>
                <w:sz w:val="22"/>
                <w:szCs w:val="22"/>
              </w:rPr>
              <w:t>19.1 (7.36)</w:t>
            </w:r>
          </w:p>
        </w:tc>
      </w:tr>
      <w:tr w:rsidR="0029693B" w:rsidRPr="001D6977" w14:paraId="685129B5" w14:textId="77777777" w:rsidTr="00B3515D">
        <w:trPr>
          <w:jc w:val="center"/>
        </w:trPr>
        <w:tc>
          <w:tcPr>
            <w:tcW w:w="2127" w:type="dxa"/>
            <w:vAlign w:val="center"/>
          </w:tcPr>
          <w:p w14:paraId="5C14805F" w14:textId="77777777" w:rsidR="0029693B" w:rsidRPr="00287602" w:rsidRDefault="0029693B" w:rsidP="00B3515D">
            <w:pPr>
              <w:jc w:val="center"/>
              <w:rPr>
                <w:sz w:val="22"/>
                <w:szCs w:val="22"/>
              </w:rPr>
            </w:pPr>
            <w:r w:rsidRPr="00287602">
              <w:rPr>
                <w:sz w:val="22"/>
                <w:szCs w:val="22"/>
              </w:rPr>
              <w:t>Stress</w:t>
            </w:r>
          </w:p>
        </w:tc>
        <w:tc>
          <w:tcPr>
            <w:tcW w:w="2976" w:type="dxa"/>
            <w:vAlign w:val="center"/>
          </w:tcPr>
          <w:p w14:paraId="198DB047" w14:textId="77777777" w:rsidR="0029693B" w:rsidRPr="00287602" w:rsidRDefault="0029693B" w:rsidP="00B3515D">
            <w:pPr>
              <w:jc w:val="center"/>
              <w:rPr>
                <w:sz w:val="22"/>
                <w:szCs w:val="22"/>
              </w:rPr>
            </w:pPr>
            <w:r w:rsidRPr="00287602">
              <w:rPr>
                <w:sz w:val="22"/>
                <w:szCs w:val="22"/>
              </w:rPr>
              <w:t>PSS (0 – 40)</w:t>
            </w:r>
          </w:p>
        </w:tc>
        <w:tc>
          <w:tcPr>
            <w:tcW w:w="2835" w:type="dxa"/>
            <w:vAlign w:val="center"/>
          </w:tcPr>
          <w:p w14:paraId="6BB05F9E" w14:textId="77777777" w:rsidR="0029693B" w:rsidRPr="00287602" w:rsidRDefault="0029693B" w:rsidP="00B3515D">
            <w:pPr>
              <w:jc w:val="center"/>
              <w:rPr>
                <w:sz w:val="22"/>
                <w:szCs w:val="22"/>
              </w:rPr>
            </w:pPr>
            <w:r w:rsidRPr="00287602">
              <w:rPr>
                <w:sz w:val="22"/>
                <w:szCs w:val="22"/>
              </w:rPr>
              <w:t>18.7 (8.44)</w:t>
            </w:r>
          </w:p>
        </w:tc>
      </w:tr>
      <w:tr w:rsidR="0029693B" w:rsidRPr="001D6977" w14:paraId="34C3D78D" w14:textId="77777777" w:rsidTr="00B3515D">
        <w:trPr>
          <w:jc w:val="center"/>
        </w:trPr>
        <w:tc>
          <w:tcPr>
            <w:tcW w:w="2127" w:type="dxa"/>
            <w:vAlign w:val="center"/>
          </w:tcPr>
          <w:p w14:paraId="0CB9E198" w14:textId="77777777" w:rsidR="0029693B" w:rsidRPr="00735277" w:rsidRDefault="0029693B" w:rsidP="00B3515D">
            <w:pPr>
              <w:jc w:val="center"/>
              <w:rPr>
                <w:sz w:val="22"/>
                <w:szCs w:val="22"/>
              </w:rPr>
            </w:pPr>
            <w:r w:rsidRPr="00735277">
              <w:rPr>
                <w:sz w:val="22"/>
                <w:szCs w:val="22"/>
              </w:rPr>
              <w:t>Physical function</w:t>
            </w:r>
          </w:p>
        </w:tc>
        <w:tc>
          <w:tcPr>
            <w:tcW w:w="2976" w:type="dxa"/>
            <w:vAlign w:val="center"/>
          </w:tcPr>
          <w:p w14:paraId="521039B7" w14:textId="77777777" w:rsidR="0029693B" w:rsidRPr="00735277" w:rsidRDefault="0029693B" w:rsidP="00B3515D">
            <w:pPr>
              <w:jc w:val="center"/>
              <w:rPr>
                <w:sz w:val="22"/>
                <w:szCs w:val="22"/>
              </w:rPr>
            </w:pPr>
            <w:r w:rsidRPr="00735277">
              <w:rPr>
                <w:sz w:val="22"/>
                <w:szCs w:val="22"/>
              </w:rPr>
              <w:t>SF-36 physical functioning</w:t>
            </w:r>
          </w:p>
          <w:p w14:paraId="538315D8" w14:textId="77777777" w:rsidR="0029693B" w:rsidRPr="00735277" w:rsidRDefault="0029693B" w:rsidP="00B3515D">
            <w:pPr>
              <w:jc w:val="center"/>
              <w:rPr>
                <w:sz w:val="22"/>
                <w:szCs w:val="22"/>
              </w:rPr>
            </w:pPr>
            <w:r w:rsidRPr="00735277">
              <w:rPr>
                <w:sz w:val="22"/>
                <w:szCs w:val="22"/>
              </w:rPr>
              <w:t>(0 – 100)</w:t>
            </w:r>
          </w:p>
        </w:tc>
        <w:tc>
          <w:tcPr>
            <w:tcW w:w="2835" w:type="dxa"/>
            <w:vAlign w:val="center"/>
          </w:tcPr>
          <w:p w14:paraId="66E9DCAD" w14:textId="77777777" w:rsidR="0029693B" w:rsidRPr="00735277" w:rsidRDefault="0029693B" w:rsidP="00B3515D">
            <w:pPr>
              <w:jc w:val="center"/>
              <w:rPr>
                <w:sz w:val="22"/>
                <w:szCs w:val="22"/>
              </w:rPr>
            </w:pPr>
            <w:r w:rsidRPr="00735277">
              <w:rPr>
                <w:sz w:val="22"/>
                <w:szCs w:val="22"/>
              </w:rPr>
              <w:t>41.9 (30.85)</w:t>
            </w:r>
          </w:p>
        </w:tc>
      </w:tr>
      <w:tr w:rsidR="0029693B" w:rsidRPr="001D6977" w14:paraId="5C1BE9EE" w14:textId="77777777" w:rsidTr="00B3515D">
        <w:trPr>
          <w:jc w:val="center"/>
        </w:trPr>
        <w:tc>
          <w:tcPr>
            <w:tcW w:w="2127" w:type="dxa"/>
            <w:vAlign w:val="center"/>
          </w:tcPr>
          <w:p w14:paraId="58311BFB" w14:textId="77777777" w:rsidR="0029693B" w:rsidRPr="00735277" w:rsidRDefault="0029693B" w:rsidP="00B3515D">
            <w:pPr>
              <w:jc w:val="center"/>
              <w:rPr>
                <w:sz w:val="22"/>
                <w:szCs w:val="22"/>
              </w:rPr>
            </w:pPr>
            <w:r w:rsidRPr="00735277">
              <w:rPr>
                <w:sz w:val="22"/>
                <w:szCs w:val="22"/>
              </w:rPr>
              <w:t>Physical limitations</w:t>
            </w:r>
          </w:p>
        </w:tc>
        <w:tc>
          <w:tcPr>
            <w:tcW w:w="2976" w:type="dxa"/>
            <w:vAlign w:val="center"/>
          </w:tcPr>
          <w:p w14:paraId="6F0B4B44" w14:textId="77777777" w:rsidR="0029693B" w:rsidRPr="00735277" w:rsidRDefault="0029693B" w:rsidP="00B3515D">
            <w:pPr>
              <w:jc w:val="center"/>
              <w:rPr>
                <w:sz w:val="22"/>
                <w:szCs w:val="22"/>
              </w:rPr>
            </w:pPr>
            <w:r w:rsidRPr="00735277">
              <w:rPr>
                <w:sz w:val="22"/>
                <w:szCs w:val="22"/>
              </w:rPr>
              <w:t>SF-36 role limitations due to physical health (0 – 100)</w:t>
            </w:r>
          </w:p>
        </w:tc>
        <w:tc>
          <w:tcPr>
            <w:tcW w:w="2835" w:type="dxa"/>
            <w:vAlign w:val="center"/>
          </w:tcPr>
          <w:p w14:paraId="1F535CCD" w14:textId="77777777" w:rsidR="0029693B" w:rsidRPr="00735277" w:rsidRDefault="0029693B" w:rsidP="00B3515D">
            <w:pPr>
              <w:jc w:val="center"/>
              <w:rPr>
                <w:sz w:val="22"/>
                <w:szCs w:val="22"/>
              </w:rPr>
            </w:pPr>
            <w:r w:rsidRPr="00735277">
              <w:rPr>
                <w:sz w:val="22"/>
                <w:szCs w:val="22"/>
              </w:rPr>
              <w:t>27.0 (37.2)</w:t>
            </w:r>
          </w:p>
        </w:tc>
      </w:tr>
      <w:tr w:rsidR="0029693B" w:rsidRPr="001D6977" w14:paraId="7D9C49A4" w14:textId="77777777" w:rsidTr="00B3515D">
        <w:trPr>
          <w:jc w:val="center"/>
        </w:trPr>
        <w:tc>
          <w:tcPr>
            <w:tcW w:w="2127" w:type="dxa"/>
            <w:vAlign w:val="center"/>
          </w:tcPr>
          <w:p w14:paraId="35EA37E9" w14:textId="77777777" w:rsidR="0029693B" w:rsidRPr="00287602" w:rsidRDefault="0029693B" w:rsidP="00B3515D">
            <w:pPr>
              <w:jc w:val="center"/>
              <w:rPr>
                <w:sz w:val="22"/>
                <w:szCs w:val="22"/>
              </w:rPr>
            </w:pPr>
            <w:r w:rsidRPr="00287602">
              <w:rPr>
                <w:sz w:val="22"/>
                <w:szCs w:val="22"/>
              </w:rPr>
              <w:t>Chronic pain acceptance</w:t>
            </w:r>
          </w:p>
        </w:tc>
        <w:tc>
          <w:tcPr>
            <w:tcW w:w="2976" w:type="dxa"/>
            <w:vAlign w:val="center"/>
          </w:tcPr>
          <w:p w14:paraId="756FC76C" w14:textId="77777777" w:rsidR="0029693B" w:rsidRPr="00287602" w:rsidRDefault="0029693B" w:rsidP="00B3515D">
            <w:pPr>
              <w:jc w:val="center"/>
              <w:rPr>
                <w:sz w:val="22"/>
                <w:szCs w:val="22"/>
              </w:rPr>
            </w:pPr>
            <w:r w:rsidRPr="00287602">
              <w:rPr>
                <w:sz w:val="22"/>
                <w:szCs w:val="22"/>
              </w:rPr>
              <w:t>CPAQ-2 (0 – 12)</w:t>
            </w:r>
          </w:p>
        </w:tc>
        <w:tc>
          <w:tcPr>
            <w:tcW w:w="2835" w:type="dxa"/>
            <w:vAlign w:val="center"/>
          </w:tcPr>
          <w:p w14:paraId="5C427C02" w14:textId="77777777" w:rsidR="0029693B" w:rsidRPr="00287602" w:rsidRDefault="0029693B" w:rsidP="00B3515D">
            <w:pPr>
              <w:jc w:val="center"/>
              <w:rPr>
                <w:sz w:val="22"/>
                <w:szCs w:val="22"/>
              </w:rPr>
            </w:pPr>
            <w:r w:rsidRPr="00287602">
              <w:rPr>
                <w:sz w:val="22"/>
                <w:szCs w:val="22"/>
              </w:rPr>
              <w:t>8.5 (2.09)</w:t>
            </w:r>
          </w:p>
        </w:tc>
      </w:tr>
      <w:tr w:rsidR="0029693B" w:rsidRPr="001D6977" w14:paraId="3157EB9A" w14:textId="77777777" w:rsidTr="00B3515D">
        <w:trPr>
          <w:jc w:val="center"/>
        </w:trPr>
        <w:tc>
          <w:tcPr>
            <w:tcW w:w="2127" w:type="dxa"/>
            <w:vAlign w:val="center"/>
          </w:tcPr>
          <w:p w14:paraId="6FC20E83" w14:textId="77777777" w:rsidR="0029693B" w:rsidRPr="00287602" w:rsidRDefault="0029693B" w:rsidP="00B3515D">
            <w:pPr>
              <w:jc w:val="center"/>
              <w:rPr>
                <w:sz w:val="22"/>
                <w:szCs w:val="22"/>
              </w:rPr>
            </w:pPr>
            <w:r w:rsidRPr="00287602">
              <w:rPr>
                <w:sz w:val="22"/>
                <w:szCs w:val="22"/>
              </w:rPr>
              <w:t>Pain coping</w:t>
            </w:r>
          </w:p>
        </w:tc>
        <w:tc>
          <w:tcPr>
            <w:tcW w:w="2976" w:type="dxa"/>
            <w:vAlign w:val="center"/>
          </w:tcPr>
          <w:p w14:paraId="02B3B40D" w14:textId="77777777" w:rsidR="0029693B" w:rsidRPr="00287602" w:rsidRDefault="0029693B" w:rsidP="00B3515D">
            <w:pPr>
              <w:jc w:val="center"/>
              <w:rPr>
                <w:sz w:val="22"/>
                <w:szCs w:val="22"/>
              </w:rPr>
            </w:pPr>
            <w:r w:rsidRPr="00287602">
              <w:rPr>
                <w:sz w:val="22"/>
                <w:szCs w:val="22"/>
              </w:rPr>
              <w:t>0 – 10 NRS (0 – 10)</w:t>
            </w:r>
          </w:p>
        </w:tc>
        <w:tc>
          <w:tcPr>
            <w:tcW w:w="2835" w:type="dxa"/>
            <w:vAlign w:val="center"/>
          </w:tcPr>
          <w:p w14:paraId="430EFEF6" w14:textId="77777777" w:rsidR="0029693B" w:rsidRPr="00287602" w:rsidRDefault="0029693B" w:rsidP="00B3515D">
            <w:pPr>
              <w:jc w:val="center"/>
              <w:rPr>
                <w:sz w:val="22"/>
                <w:szCs w:val="22"/>
              </w:rPr>
            </w:pPr>
            <w:r w:rsidRPr="00287602">
              <w:rPr>
                <w:sz w:val="22"/>
                <w:szCs w:val="22"/>
              </w:rPr>
              <w:t>6.2 (2.53)</w:t>
            </w:r>
          </w:p>
        </w:tc>
      </w:tr>
      <w:tr w:rsidR="0029693B" w:rsidRPr="001D6977" w14:paraId="4634C07A" w14:textId="77777777" w:rsidTr="00B3515D">
        <w:trPr>
          <w:jc w:val="center"/>
        </w:trPr>
        <w:tc>
          <w:tcPr>
            <w:tcW w:w="7938" w:type="dxa"/>
            <w:gridSpan w:val="3"/>
            <w:tcBorders>
              <w:bottom w:val="single" w:sz="12" w:space="0" w:color="auto"/>
            </w:tcBorders>
            <w:vAlign w:val="center"/>
          </w:tcPr>
          <w:p w14:paraId="14F64153" w14:textId="5515FBB7" w:rsidR="0029693B" w:rsidRPr="00C3095D" w:rsidRDefault="001152C8" w:rsidP="00B3515D">
            <w:pPr>
              <w:rPr>
                <w:sz w:val="16"/>
                <w:szCs w:val="16"/>
              </w:rPr>
            </w:pPr>
            <w:r>
              <w:rPr>
                <w:sz w:val="16"/>
                <w:szCs w:val="16"/>
              </w:rPr>
              <w:t>*</w:t>
            </w:r>
            <w:r w:rsidR="0029693B" w:rsidRPr="00C3095D">
              <w:rPr>
                <w:sz w:val="16"/>
                <w:szCs w:val="16"/>
              </w:rPr>
              <w:t>Continuous variables presented as mean and SD; categorical variables presented as n and %</w:t>
            </w:r>
            <w:r w:rsidR="0029693B">
              <w:rPr>
                <w:sz w:val="16"/>
                <w:szCs w:val="16"/>
              </w:rPr>
              <w:t>.</w:t>
            </w:r>
          </w:p>
        </w:tc>
      </w:tr>
    </w:tbl>
    <w:p w14:paraId="737B5ADC" w14:textId="77777777" w:rsidR="009864C1" w:rsidRDefault="009864C1" w:rsidP="00845E6C">
      <w:pPr>
        <w:tabs>
          <w:tab w:val="left" w:pos="2367"/>
        </w:tabs>
        <w:rPr>
          <w:rFonts w:cs="Arial"/>
          <w:sz w:val="22"/>
          <w:szCs w:val="22"/>
        </w:rPr>
      </w:pPr>
    </w:p>
    <w:p w14:paraId="3E4A671E" w14:textId="77777777" w:rsidR="00347D19" w:rsidRDefault="00347D19" w:rsidP="00845E6C">
      <w:pPr>
        <w:tabs>
          <w:tab w:val="left" w:pos="2367"/>
        </w:tabs>
        <w:rPr>
          <w:rFonts w:cs="Arial"/>
          <w:sz w:val="22"/>
          <w:szCs w:val="22"/>
        </w:rPr>
      </w:pPr>
    </w:p>
    <w:p w14:paraId="34382D1B" w14:textId="6FEB19BD" w:rsidR="00444000" w:rsidRDefault="00444000">
      <w:pPr>
        <w:rPr>
          <w:rFonts w:cs="Arial"/>
          <w:sz w:val="22"/>
          <w:szCs w:val="22"/>
        </w:rPr>
      </w:pPr>
      <w:r>
        <w:rPr>
          <w:rFonts w:cs="Arial"/>
          <w:sz w:val="22"/>
          <w:szCs w:val="22"/>
        </w:rPr>
        <w:br w:type="page"/>
      </w:r>
    </w:p>
    <w:p w14:paraId="2947628B" w14:textId="77777777" w:rsidR="00347D19" w:rsidRDefault="00347D19" w:rsidP="00845E6C">
      <w:pPr>
        <w:tabs>
          <w:tab w:val="left" w:pos="2367"/>
        </w:tabs>
        <w:rPr>
          <w:rFonts w:cs="Arial"/>
          <w:sz w:val="22"/>
          <w:szCs w:val="22"/>
        </w:rPr>
      </w:pPr>
    </w:p>
    <w:p w14:paraId="2FEEE428" w14:textId="77777777" w:rsidR="00444000" w:rsidRDefault="00444000" w:rsidP="00845E6C">
      <w:pPr>
        <w:tabs>
          <w:tab w:val="left" w:pos="2367"/>
        </w:tabs>
        <w:rPr>
          <w:rFonts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2835"/>
      </w:tblGrid>
      <w:tr w:rsidR="00444000" w:rsidRPr="001D6977" w14:paraId="273F71DD" w14:textId="77777777" w:rsidTr="00444000">
        <w:trPr>
          <w:jc w:val="center"/>
        </w:trPr>
        <w:tc>
          <w:tcPr>
            <w:tcW w:w="6663" w:type="dxa"/>
            <w:gridSpan w:val="2"/>
            <w:tcBorders>
              <w:top w:val="nil"/>
              <w:bottom w:val="single" w:sz="12" w:space="0" w:color="auto"/>
            </w:tcBorders>
            <w:vAlign w:val="center"/>
          </w:tcPr>
          <w:p w14:paraId="2596DA3F" w14:textId="77777777" w:rsidR="00444000" w:rsidRPr="009864C1" w:rsidRDefault="00444000" w:rsidP="00B6408B">
            <w:pPr>
              <w:rPr>
                <w:i/>
                <w:iCs/>
                <w:sz w:val="22"/>
                <w:szCs w:val="22"/>
              </w:rPr>
            </w:pPr>
            <w:r w:rsidRPr="009864C1">
              <w:rPr>
                <w:i/>
                <w:iCs/>
                <w:sz w:val="22"/>
                <w:szCs w:val="22"/>
              </w:rPr>
              <w:t>Table 6: Proportion of participants as cases of the PHQ-9 and 4DSQ.</w:t>
            </w:r>
          </w:p>
        </w:tc>
      </w:tr>
      <w:tr w:rsidR="00444000" w:rsidRPr="001D6977" w14:paraId="5AF08DD5" w14:textId="77777777" w:rsidTr="00444000">
        <w:trPr>
          <w:jc w:val="center"/>
        </w:trPr>
        <w:tc>
          <w:tcPr>
            <w:tcW w:w="3828" w:type="dxa"/>
            <w:tcBorders>
              <w:top w:val="single" w:sz="12" w:space="0" w:color="auto"/>
              <w:bottom w:val="single" w:sz="12" w:space="0" w:color="auto"/>
            </w:tcBorders>
            <w:vAlign w:val="center"/>
          </w:tcPr>
          <w:p w14:paraId="47FFEFFF" w14:textId="77777777" w:rsidR="00444000" w:rsidRPr="00444000" w:rsidRDefault="00444000" w:rsidP="00B6408B">
            <w:pPr>
              <w:jc w:val="center"/>
              <w:rPr>
                <w:b/>
                <w:bCs w:val="0"/>
                <w:i/>
                <w:iCs/>
                <w:sz w:val="22"/>
                <w:szCs w:val="22"/>
              </w:rPr>
            </w:pPr>
            <w:r w:rsidRPr="00444000">
              <w:rPr>
                <w:b/>
                <w:bCs w:val="0"/>
                <w:i/>
                <w:iCs/>
                <w:sz w:val="22"/>
                <w:szCs w:val="22"/>
              </w:rPr>
              <w:t>Scale</w:t>
            </w:r>
          </w:p>
        </w:tc>
        <w:tc>
          <w:tcPr>
            <w:tcW w:w="2835" w:type="dxa"/>
            <w:tcBorders>
              <w:top w:val="single" w:sz="12" w:space="0" w:color="auto"/>
              <w:bottom w:val="single" w:sz="12" w:space="0" w:color="auto"/>
            </w:tcBorders>
          </w:tcPr>
          <w:p w14:paraId="40A6D2C4" w14:textId="77777777" w:rsidR="00444000" w:rsidRPr="00444000" w:rsidRDefault="00444000" w:rsidP="00B6408B">
            <w:pPr>
              <w:jc w:val="center"/>
              <w:rPr>
                <w:b/>
                <w:bCs w:val="0"/>
                <w:i/>
                <w:iCs/>
                <w:sz w:val="22"/>
                <w:szCs w:val="22"/>
              </w:rPr>
            </w:pPr>
            <w:r w:rsidRPr="00444000">
              <w:rPr>
                <w:b/>
                <w:bCs w:val="0"/>
                <w:i/>
                <w:iCs/>
                <w:sz w:val="22"/>
                <w:szCs w:val="22"/>
              </w:rPr>
              <w:t>Proportion</w:t>
            </w:r>
          </w:p>
        </w:tc>
      </w:tr>
      <w:tr w:rsidR="00444000" w:rsidRPr="001D6977" w14:paraId="643E8003" w14:textId="77777777" w:rsidTr="00444000">
        <w:trPr>
          <w:jc w:val="center"/>
        </w:trPr>
        <w:tc>
          <w:tcPr>
            <w:tcW w:w="3828" w:type="dxa"/>
            <w:tcBorders>
              <w:top w:val="single" w:sz="12" w:space="0" w:color="auto"/>
            </w:tcBorders>
          </w:tcPr>
          <w:p w14:paraId="597DFC0B" w14:textId="77777777" w:rsidR="00444000" w:rsidRPr="00287602" w:rsidRDefault="00444000" w:rsidP="00B6408B">
            <w:pPr>
              <w:rPr>
                <w:sz w:val="22"/>
                <w:szCs w:val="22"/>
              </w:rPr>
            </w:pPr>
            <w:r w:rsidRPr="00287602">
              <w:rPr>
                <w:sz w:val="22"/>
                <w:szCs w:val="22"/>
              </w:rPr>
              <w:t>PHQ-9</w:t>
            </w:r>
          </w:p>
        </w:tc>
        <w:tc>
          <w:tcPr>
            <w:tcW w:w="2835" w:type="dxa"/>
            <w:tcBorders>
              <w:top w:val="single" w:sz="12" w:space="0" w:color="auto"/>
            </w:tcBorders>
          </w:tcPr>
          <w:p w14:paraId="513B1FC4" w14:textId="77777777" w:rsidR="00444000" w:rsidRPr="00287602" w:rsidRDefault="00444000" w:rsidP="00B6408B">
            <w:pPr>
              <w:jc w:val="center"/>
              <w:rPr>
                <w:sz w:val="22"/>
                <w:szCs w:val="22"/>
              </w:rPr>
            </w:pPr>
          </w:p>
        </w:tc>
      </w:tr>
      <w:tr w:rsidR="00444000" w:rsidRPr="001D6977" w14:paraId="0C2BDA91" w14:textId="77777777" w:rsidTr="00444000">
        <w:trPr>
          <w:jc w:val="center"/>
        </w:trPr>
        <w:tc>
          <w:tcPr>
            <w:tcW w:w="3828" w:type="dxa"/>
          </w:tcPr>
          <w:p w14:paraId="4CC1DCD0" w14:textId="77777777" w:rsidR="00444000" w:rsidRPr="00287602" w:rsidRDefault="00444000" w:rsidP="00B6408B">
            <w:pPr>
              <w:ind w:left="720"/>
              <w:rPr>
                <w:sz w:val="22"/>
                <w:szCs w:val="22"/>
              </w:rPr>
            </w:pPr>
            <w:r w:rsidRPr="00287602">
              <w:rPr>
                <w:sz w:val="22"/>
                <w:szCs w:val="22"/>
              </w:rPr>
              <w:t>None/mild (0-9)</w:t>
            </w:r>
          </w:p>
        </w:tc>
        <w:tc>
          <w:tcPr>
            <w:tcW w:w="2835" w:type="dxa"/>
          </w:tcPr>
          <w:p w14:paraId="4440FCB7" w14:textId="77777777" w:rsidR="00444000" w:rsidRPr="00287602" w:rsidRDefault="00444000" w:rsidP="00B6408B">
            <w:pPr>
              <w:jc w:val="center"/>
              <w:rPr>
                <w:sz w:val="22"/>
                <w:szCs w:val="22"/>
              </w:rPr>
            </w:pPr>
            <w:r w:rsidRPr="00287602">
              <w:rPr>
                <w:sz w:val="22"/>
                <w:szCs w:val="22"/>
              </w:rPr>
              <w:t>304 (53.1%)</w:t>
            </w:r>
          </w:p>
        </w:tc>
      </w:tr>
      <w:tr w:rsidR="00444000" w:rsidRPr="001D6977" w14:paraId="6BB8DD81" w14:textId="77777777" w:rsidTr="00444000">
        <w:trPr>
          <w:jc w:val="center"/>
        </w:trPr>
        <w:tc>
          <w:tcPr>
            <w:tcW w:w="3828" w:type="dxa"/>
          </w:tcPr>
          <w:p w14:paraId="096C973D" w14:textId="77777777" w:rsidR="00444000" w:rsidRPr="00287602" w:rsidRDefault="00444000" w:rsidP="00B6408B">
            <w:pPr>
              <w:ind w:left="720"/>
              <w:rPr>
                <w:sz w:val="22"/>
                <w:szCs w:val="22"/>
              </w:rPr>
            </w:pPr>
            <w:r w:rsidRPr="00287602">
              <w:rPr>
                <w:sz w:val="22"/>
                <w:szCs w:val="22"/>
              </w:rPr>
              <w:t>Moderate/severe (≥10)</w:t>
            </w:r>
          </w:p>
        </w:tc>
        <w:tc>
          <w:tcPr>
            <w:tcW w:w="2835" w:type="dxa"/>
          </w:tcPr>
          <w:p w14:paraId="25F2B93B" w14:textId="77777777" w:rsidR="00444000" w:rsidRPr="00287602" w:rsidRDefault="00444000" w:rsidP="00B6408B">
            <w:pPr>
              <w:jc w:val="center"/>
              <w:rPr>
                <w:sz w:val="22"/>
                <w:szCs w:val="22"/>
              </w:rPr>
            </w:pPr>
            <w:r w:rsidRPr="00287602">
              <w:rPr>
                <w:sz w:val="22"/>
                <w:szCs w:val="22"/>
              </w:rPr>
              <w:t>268 (46.9%)</w:t>
            </w:r>
          </w:p>
        </w:tc>
      </w:tr>
      <w:tr w:rsidR="00444000" w:rsidRPr="001D6977" w14:paraId="7684A31C" w14:textId="77777777" w:rsidTr="00444000">
        <w:trPr>
          <w:jc w:val="center"/>
        </w:trPr>
        <w:tc>
          <w:tcPr>
            <w:tcW w:w="3828" w:type="dxa"/>
            <w:tcBorders>
              <w:bottom w:val="nil"/>
            </w:tcBorders>
          </w:tcPr>
          <w:p w14:paraId="2E168C3C" w14:textId="77777777" w:rsidR="00444000" w:rsidRPr="00287602" w:rsidRDefault="00444000" w:rsidP="00B6408B">
            <w:pPr>
              <w:rPr>
                <w:sz w:val="22"/>
                <w:szCs w:val="22"/>
              </w:rPr>
            </w:pPr>
            <w:r w:rsidRPr="00287602">
              <w:rPr>
                <w:sz w:val="22"/>
                <w:szCs w:val="22"/>
              </w:rPr>
              <w:t>4DSQ</w:t>
            </w:r>
          </w:p>
        </w:tc>
        <w:tc>
          <w:tcPr>
            <w:tcW w:w="2835" w:type="dxa"/>
            <w:tcBorders>
              <w:bottom w:val="nil"/>
            </w:tcBorders>
          </w:tcPr>
          <w:p w14:paraId="320EA2B4" w14:textId="77777777" w:rsidR="00444000" w:rsidRPr="00287602" w:rsidRDefault="00444000" w:rsidP="00B6408B">
            <w:pPr>
              <w:jc w:val="center"/>
              <w:rPr>
                <w:sz w:val="22"/>
                <w:szCs w:val="22"/>
              </w:rPr>
            </w:pPr>
          </w:p>
        </w:tc>
      </w:tr>
      <w:tr w:rsidR="00444000" w:rsidRPr="001D6977" w14:paraId="1C804A41" w14:textId="77777777" w:rsidTr="00444000">
        <w:trPr>
          <w:jc w:val="center"/>
        </w:trPr>
        <w:tc>
          <w:tcPr>
            <w:tcW w:w="3828" w:type="dxa"/>
            <w:tcBorders>
              <w:top w:val="nil"/>
              <w:bottom w:val="nil"/>
            </w:tcBorders>
          </w:tcPr>
          <w:p w14:paraId="59727390" w14:textId="77777777" w:rsidR="00444000" w:rsidRPr="00287602" w:rsidRDefault="00444000" w:rsidP="00B6408B">
            <w:pPr>
              <w:ind w:left="720"/>
              <w:rPr>
                <w:sz w:val="22"/>
                <w:szCs w:val="22"/>
              </w:rPr>
            </w:pPr>
            <w:r w:rsidRPr="00287602">
              <w:rPr>
                <w:sz w:val="22"/>
                <w:szCs w:val="22"/>
              </w:rPr>
              <w:t>Distress only</w:t>
            </w:r>
          </w:p>
        </w:tc>
        <w:tc>
          <w:tcPr>
            <w:tcW w:w="2835" w:type="dxa"/>
            <w:tcBorders>
              <w:top w:val="nil"/>
              <w:bottom w:val="nil"/>
            </w:tcBorders>
          </w:tcPr>
          <w:p w14:paraId="16C84809" w14:textId="77777777" w:rsidR="00444000" w:rsidRPr="00287602" w:rsidRDefault="00444000" w:rsidP="00B6408B">
            <w:pPr>
              <w:jc w:val="center"/>
              <w:rPr>
                <w:sz w:val="22"/>
                <w:szCs w:val="22"/>
              </w:rPr>
            </w:pPr>
            <w:r w:rsidRPr="00287602">
              <w:rPr>
                <w:sz w:val="22"/>
                <w:szCs w:val="22"/>
              </w:rPr>
              <w:t>213 (37.2%)</w:t>
            </w:r>
          </w:p>
        </w:tc>
      </w:tr>
      <w:tr w:rsidR="00444000" w:rsidRPr="001D6977" w14:paraId="2DDE6587" w14:textId="77777777" w:rsidTr="00444000">
        <w:trPr>
          <w:jc w:val="center"/>
        </w:trPr>
        <w:tc>
          <w:tcPr>
            <w:tcW w:w="3828" w:type="dxa"/>
            <w:tcBorders>
              <w:top w:val="nil"/>
              <w:bottom w:val="nil"/>
            </w:tcBorders>
          </w:tcPr>
          <w:p w14:paraId="00AD4FF2" w14:textId="77777777" w:rsidR="00444000" w:rsidRPr="00287602" w:rsidRDefault="00444000" w:rsidP="00B6408B">
            <w:pPr>
              <w:ind w:left="720"/>
              <w:rPr>
                <w:sz w:val="22"/>
                <w:szCs w:val="22"/>
              </w:rPr>
            </w:pPr>
            <w:r w:rsidRPr="00287602">
              <w:rPr>
                <w:sz w:val="22"/>
                <w:szCs w:val="22"/>
              </w:rPr>
              <w:t>Depression only</w:t>
            </w:r>
          </w:p>
        </w:tc>
        <w:tc>
          <w:tcPr>
            <w:tcW w:w="2835" w:type="dxa"/>
            <w:tcBorders>
              <w:top w:val="nil"/>
              <w:bottom w:val="nil"/>
            </w:tcBorders>
          </w:tcPr>
          <w:p w14:paraId="13E0B076" w14:textId="77777777" w:rsidR="00444000" w:rsidRPr="00287602" w:rsidRDefault="00444000" w:rsidP="00B6408B">
            <w:pPr>
              <w:jc w:val="center"/>
              <w:rPr>
                <w:sz w:val="22"/>
                <w:szCs w:val="22"/>
              </w:rPr>
            </w:pPr>
            <w:r w:rsidRPr="00287602">
              <w:rPr>
                <w:sz w:val="22"/>
                <w:szCs w:val="22"/>
              </w:rPr>
              <w:t>6 (1.1%)</w:t>
            </w:r>
          </w:p>
        </w:tc>
      </w:tr>
      <w:tr w:rsidR="00444000" w:rsidRPr="001D6977" w14:paraId="55EA497B" w14:textId="77777777" w:rsidTr="00444000">
        <w:trPr>
          <w:jc w:val="center"/>
        </w:trPr>
        <w:tc>
          <w:tcPr>
            <w:tcW w:w="3828" w:type="dxa"/>
            <w:tcBorders>
              <w:top w:val="nil"/>
              <w:bottom w:val="nil"/>
            </w:tcBorders>
          </w:tcPr>
          <w:p w14:paraId="47E9B609" w14:textId="77777777" w:rsidR="00444000" w:rsidRPr="00287602" w:rsidRDefault="00444000" w:rsidP="00B6408B">
            <w:pPr>
              <w:ind w:left="720"/>
              <w:rPr>
                <w:sz w:val="22"/>
                <w:szCs w:val="22"/>
              </w:rPr>
            </w:pPr>
            <w:r w:rsidRPr="00287602">
              <w:rPr>
                <w:sz w:val="22"/>
                <w:szCs w:val="22"/>
              </w:rPr>
              <w:t>Distress and depression</w:t>
            </w:r>
          </w:p>
        </w:tc>
        <w:tc>
          <w:tcPr>
            <w:tcW w:w="2835" w:type="dxa"/>
            <w:tcBorders>
              <w:top w:val="nil"/>
              <w:bottom w:val="nil"/>
            </w:tcBorders>
          </w:tcPr>
          <w:p w14:paraId="6BF94C20" w14:textId="77777777" w:rsidR="00444000" w:rsidRPr="00287602" w:rsidRDefault="00444000" w:rsidP="00B6408B">
            <w:pPr>
              <w:jc w:val="center"/>
              <w:rPr>
                <w:sz w:val="22"/>
                <w:szCs w:val="22"/>
              </w:rPr>
            </w:pPr>
            <w:r w:rsidRPr="00287602">
              <w:rPr>
                <w:sz w:val="22"/>
                <w:szCs w:val="22"/>
              </w:rPr>
              <w:t>133 (23.3%)</w:t>
            </w:r>
          </w:p>
        </w:tc>
      </w:tr>
      <w:tr w:rsidR="00444000" w:rsidRPr="001D6977" w14:paraId="70E0009E" w14:textId="77777777" w:rsidTr="00444000">
        <w:trPr>
          <w:jc w:val="center"/>
        </w:trPr>
        <w:tc>
          <w:tcPr>
            <w:tcW w:w="3828" w:type="dxa"/>
            <w:tcBorders>
              <w:top w:val="nil"/>
              <w:bottom w:val="single" w:sz="12" w:space="0" w:color="auto"/>
            </w:tcBorders>
          </w:tcPr>
          <w:p w14:paraId="1811D611" w14:textId="77777777" w:rsidR="00444000" w:rsidRPr="00287602" w:rsidRDefault="00444000" w:rsidP="00B6408B">
            <w:pPr>
              <w:ind w:left="720"/>
              <w:rPr>
                <w:sz w:val="22"/>
                <w:szCs w:val="22"/>
              </w:rPr>
            </w:pPr>
            <w:r w:rsidRPr="00287602">
              <w:rPr>
                <w:sz w:val="22"/>
                <w:szCs w:val="22"/>
              </w:rPr>
              <w:t>None</w:t>
            </w:r>
          </w:p>
        </w:tc>
        <w:tc>
          <w:tcPr>
            <w:tcW w:w="2835" w:type="dxa"/>
            <w:tcBorders>
              <w:top w:val="nil"/>
              <w:bottom w:val="single" w:sz="12" w:space="0" w:color="auto"/>
            </w:tcBorders>
          </w:tcPr>
          <w:p w14:paraId="7F4E109B" w14:textId="77777777" w:rsidR="00444000" w:rsidRPr="00287602" w:rsidRDefault="00444000" w:rsidP="00B6408B">
            <w:pPr>
              <w:jc w:val="center"/>
              <w:rPr>
                <w:sz w:val="22"/>
                <w:szCs w:val="22"/>
              </w:rPr>
            </w:pPr>
            <w:r w:rsidRPr="00287602">
              <w:rPr>
                <w:sz w:val="22"/>
                <w:szCs w:val="22"/>
              </w:rPr>
              <w:t>220 (38.5%)</w:t>
            </w:r>
          </w:p>
        </w:tc>
      </w:tr>
    </w:tbl>
    <w:p w14:paraId="59EE49EC" w14:textId="77777777" w:rsidR="00444000" w:rsidRDefault="00444000" w:rsidP="00845E6C">
      <w:pPr>
        <w:tabs>
          <w:tab w:val="left" w:pos="2367"/>
        </w:tabs>
        <w:rPr>
          <w:rFonts w:cs="Arial"/>
          <w:sz w:val="22"/>
          <w:szCs w:val="22"/>
        </w:rPr>
      </w:pPr>
    </w:p>
    <w:p w14:paraId="19230A0D" w14:textId="77777777" w:rsidR="0042759D" w:rsidRDefault="0042759D" w:rsidP="00845E6C">
      <w:pPr>
        <w:tabs>
          <w:tab w:val="left" w:pos="2367"/>
        </w:tabs>
        <w:rPr>
          <w:rFonts w:cs="Arial"/>
          <w:sz w:val="22"/>
          <w:szCs w:val="22"/>
        </w:rPr>
      </w:pPr>
    </w:p>
    <w:p w14:paraId="31310D30" w14:textId="41D3A88E" w:rsidR="0042759D" w:rsidRDefault="0042759D">
      <w:pPr>
        <w:rPr>
          <w:rFonts w:cs="Arial"/>
          <w:sz w:val="22"/>
          <w:szCs w:val="22"/>
        </w:rPr>
      </w:pPr>
      <w:r>
        <w:rPr>
          <w:rFonts w:cs="Arial"/>
          <w:sz w:val="22"/>
          <w:szCs w:val="22"/>
        </w:rPr>
        <w:br w:type="page"/>
      </w:r>
    </w:p>
    <w:p w14:paraId="6FF61950" w14:textId="77777777" w:rsidR="0042759D" w:rsidRDefault="0042759D" w:rsidP="00845E6C">
      <w:pPr>
        <w:tabs>
          <w:tab w:val="left" w:pos="2367"/>
        </w:tabs>
        <w:rPr>
          <w:rFonts w:cs="Arial"/>
          <w:sz w:val="22"/>
          <w:szCs w:val="22"/>
        </w:rPr>
      </w:pPr>
    </w:p>
    <w:p w14:paraId="66E09E09" w14:textId="77777777" w:rsidR="0042759D" w:rsidRDefault="0042759D" w:rsidP="00845E6C">
      <w:pPr>
        <w:tabs>
          <w:tab w:val="left" w:pos="2367"/>
        </w:tabs>
        <w:rPr>
          <w:rFonts w:cs="Arial"/>
          <w:sz w:val="22"/>
          <w:szCs w:val="22"/>
        </w:rPr>
      </w:pPr>
    </w:p>
    <w:p w14:paraId="0C48853F" w14:textId="77777777" w:rsidR="0042759D" w:rsidRDefault="0042759D" w:rsidP="00845E6C">
      <w:pPr>
        <w:tabs>
          <w:tab w:val="left" w:pos="2367"/>
        </w:tabs>
        <w:rPr>
          <w:rFonts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8"/>
        <w:gridCol w:w="2788"/>
        <w:gridCol w:w="2788"/>
      </w:tblGrid>
      <w:tr w:rsidR="0042759D" w:rsidRPr="001D6977" w14:paraId="29C38B99" w14:textId="77777777" w:rsidTr="0042759D">
        <w:trPr>
          <w:jc w:val="center"/>
        </w:trPr>
        <w:tc>
          <w:tcPr>
            <w:tcW w:w="8364" w:type="dxa"/>
            <w:gridSpan w:val="3"/>
            <w:tcBorders>
              <w:top w:val="nil"/>
              <w:bottom w:val="single" w:sz="12" w:space="0" w:color="auto"/>
            </w:tcBorders>
            <w:vAlign w:val="center"/>
          </w:tcPr>
          <w:p w14:paraId="69A63EC9" w14:textId="77777777" w:rsidR="0042759D" w:rsidRPr="00444000" w:rsidRDefault="0042759D" w:rsidP="00B6408B">
            <w:pPr>
              <w:rPr>
                <w:sz w:val="22"/>
                <w:szCs w:val="22"/>
              </w:rPr>
            </w:pPr>
            <w:r w:rsidRPr="00444000">
              <w:rPr>
                <w:i/>
                <w:iCs/>
                <w:sz w:val="22"/>
                <w:szCs w:val="22"/>
              </w:rPr>
              <w:t>Table 7: Crosstabs analysis of cases across the 4DSQ and PHQ-9</w:t>
            </w:r>
          </w:p>
        </w:tc>
      </w:tr>
      <w:tr w:rsidR="0042759D" w:rsidRPr="001D6977" w14:paraId="0B13A5DD" w14:textId="77777777" w:rsidTr="0042759D">
        <w:trPr>
          <w:jc w:val="center"/>
        </w:trPr>
        <w:tc>
          <w:tcPr>
            <w:tcW w:w="2788" w:type="dxa"/>
            <w:tcBorders>
              <w:top w:val="single" w:sz="12" w:space="0" w:color="auto"/>
              <w:bottom w:val="single" w:sz="12" w:space="0" w:color="auto"/>
            </w:tcBorders>
            <w:vAlign w:val="center"/>
          </w:tcPr>
          <w:p w14:paraId="4DCF399C" w14:textId="77777777" w:rsidR="0042759D" w:rsidRPr="00287602" w:rsidRDefault="0042759D" w:rsidP="00B6408B">
            <w:pPr>
              <w:jc w:val="center"/>
              <w:rPr>
                <w:i/>
                <w:iCs/>
                <w:sz w:val="22"/>
                <w:szCs w:val="22"/>
              </w:rPr>
            </w:pPr>
          </w:p>
        </w:tc>
        <w:tc>
          <w:tcPr>
            <w:tcW w:w="2788" w:type="dxa"/>
            <w:tcBorders>
              <w:top w:val="single" w:sz="12" w:space="0" w:color="auto"/>
              <w:bottom w:val="single" w:sz="12" w:space="0" w:color="auto"/>
            </w:tcBorders>
            <w:vAlign w:val="center"/>
          </w:tcPr>
          <w:p w14:paraId="21E1E506" w14:textId="77777777" w:rsidR="0042759D" w:rsidRPr="00444000" w:rsidRDefault="0042759D" w:rsidP="00B6408B">
            <w:pPr>
              <w:jc w:val="center"/>
              <w:rPr>
                <w:b/>
                <w:bCs w:val="0"/>
                <w:sz w:val="22"/>
                <w:szCs w:val="22"/>
              </w:rPr>
            </w:pPr>
            <w:r w:rsidRPr="00444000">
              <w:rPr>
                <w:b/>
                <w:bCs w:val="0"/>
                <w:sz w:val="22"/>
                <w:szCs w:val="22"/>
              </w:rPr>
              <w:t>4DSQ distress</w:t>
            </w:r>
          </w:p>
          <w:p w14:paraId="721BD85D" w14:textId="77777777" w:rsidR="0042759D" w:rsidRPr="00287602" w:rsidRDefault="0042759D" w:rsidP="00B6408B">
            <w:pPr>
              <w:jc w:val="center"/>
              <w:rPr>
                <w:sz w:val="22"/>
                <w:szCs w:val="22"/>
              </w:rPr>
            </w:pPr>
            <w:r>
              <w:rPr>
                <w:sz w:val="22"/>
                <w:szCs w:val="22"/>
              </w:rPr>
              <w:t>(n = 207)</w:t>
            </w:r>
          </w:p>
        </w:tc>
        <w:tc>
          <w:tcPr>
            <w:tcW w:w="2788" w:type="dxa"/>
            <w:tcBorders>
              <w:top w:val="single" w:sz="12" w:space="0" w:color="auto"/>
              <w:bottom w:val="single" w:sz="12" w:space="0" w:color="auto"/>
            </w:tcBorders>
          </w:tcPr>
          <w:p w14:paraId="3148690A" w14:textId="77777777" w:rsidR="0042759D" w:rsidRPr="00444000" w:rsidRDefault="0042759D" w:rsidP="00B6408B">
            <w:pPr>
              <w:jc w:val="center"/>
              <w:rPr>
                <w:b/>
                <w:bCs w:val="0"/>
                <w:sz w:val="22"/>
                <w:szCs w:val="22"/>
              </w:rPr>
            </w:pPr>
            <w:r w:rsidRPr="00444000">
              <w:rPr>
                <w:b/>
                <w:bCs w:val="0"/>
                <w:sz w:val="22"/>
                <w:szCs w:val="22"/>
              </w:rPr>
              <w:t>4DSQ distress + depression</w:t>
            </w:r>
          </w:p>
          <w:p w14:paraId="41F264D9" w14:textId="77777777" w:rsidR="0042759D" w:rsidRPr="00287602" w:rsidRDefault="0042759D" w:rsidP="00B6408B">
            <w:pPr>
              <w:jc w:val="center"/>
              <w:rPr>
                <w:sz w:val="22"/>
                <w:szCs w:val="22"/>
              </w:rPr>
            </w:pPr>
            <w:r>
              <w:rPr>
                <w:sz w:val="22"/>
                <w:szCs w:val="22"/>
              </w:rPr>
              <w:t>(n = 132)</w:t>
            </w:r>
          </w:p>
        </w:tc>
      </w:tr>
      <w:tr w:rsidR="0042759D" w:rsidRPr="001D6977" w14:paraId="765C8505" w14:textId="77777777" w:rsidTr="0042759D">
        <w:trPr>
          <w:trHeight w:val="517"/>
          <w:jc w:val="center"/>
        </w:trPr>
        <w:tc>
          <w:tcPr>
            <w:tcW w:w="2788" w:type="dxa"/>
            <w:tcBorders>
              <w:top w:val="single" w:sz="12" w:space="0" w:color="auto"/>
            </w:tcBorders>
            <w:vAlign w:val="center"/>
          </w:tcPr>
          <w:p w14:paraId="0BCEB846" w14:textId="77777777" w:rsidR="0042759D" w:rsidRPr="00444000" w:rsidRDefault="0042759D" w:rsidP="00B6408B">
            <w:pPr>
              <w:jc w:val="center"/>
              <w:rPr>
                <w:b/>
                <w:bCs w:val="0"/>
                <w:sz w:val="22"/>
                <w:szCs w:val="22"/>
              </w:rPr>
            </w:pPr>
            <w:r w:rsidRPr="00444000">
              <w:rPr>
                <w:b/>
                <w:bCs w:val="0"/>
                <w:sz w:val="22"/>
                <w:szCs w:val="22"/>
              </w:rPr>
              <w:t>PHQ none/mild</w:t>
            </w:r>
          </w:p>
        </w:tc>
        <w:tc>
          <w:tcPr>
            <w:tcW w:w="2788" w:type="dxa"/>
            <w:tcBorders>
              <w:top w:val="single" w:sz="12" w:space="0" w:color="auto"/>
            </w:tcBorders>
            <w:vAlign w:val="center"/>
          </w:tcPr>
          <w:p w14:paraId="1480169F" w14:textId="77777777" w:rsidR="0042759D" w:rsidRPr="00287602" w:rsidRDefault="0042759D" w:rsidP="00B6408B">
            <w:pPr>
              <w:jc w:val="center"/>
              <w:rPr>
                <w:sz w:val="22"/>
                <w:szCs w:val="22"/>
              </w:rPr>
            </w:pPr>
            <w:r w:rsidRPr="00287602">
              <w:rPr>
                <w:sz w:val="22"/>
                <w:szCs w:val="22"/>
              </w:rPr>
              <w:t>89 (43.0%)</w:t>
            </w:r>
          </w:p>
        </w:tc>
        <w:tc>
          <w:tcPr>
            <w:tcW w:w="2788" w:type="dxa"/>
            <w:tcBorders>
              <w:top w:val="single" w:sz="12" w:space="0" w:color="auto"/>
            </w:tcBorders>
            <w:vAlign w:val="center"/>
          </w:tcPr>
          <w:p w14:paraId="10F0864A" w14:textId="77777777" w:rsidR="0042759D" w:rsidRPr="00287602" w:rsidRDefault="0042759D" w:rsidP="00B6408B">
            <w:pPr>
              <w:jc w:val="center"/>
              <w:rPr>
                <w:sz w:val="22"/>
                <w:szCs w:val="22"/>
              </w:rPr>
            </w:pPr>
            <w:r w:rsidRPr="00287602">
              <w:rPr>
                <w:sz w:val="22"/>
                <w:szCs w:val="22"/>
              </w:rPr>
              <w:t>2 (1.5%)</w:t>
            </w:r>
          </w:p>
        </w:tc>
      </w:tr>
      <w:tr w:rsidR="0042759D" w:rsidRPr="001D6977" w14:paraId="1E342D0F" w14:textId="77777777" w:rsidTr="0042759D">
        <w:trPr>
          <w:trHeight w:val="552"/>
          <w:jc w:val="center"/>
        </w:trPr>
        <w:tc>
          <w:tcPr>
            <w:tcW w:w="2788" w:type="dxa"/>
            <w:tcBorders>
              <w:bottom w:val="single" w:sz="12" w:space="0" w:color="auto"/>
            </w:tcBorders>
            <w:vAlign w:val="center"/>
          </w:tcPr>
          <w:p w14:paraId="5667FD3D" w14:textId="77777777" w:rsidR="0042759D" w:rsidRPr="00444000" w:rsidRDefault="0042759D" w:rsidP="00B6408B">
            <w:pPr>
              <w:jc w:val="center"/>
              <w:rPr>
                <w:b/>
                <w:bCs w:val="0"/>
                <w:sz w:val="22"/>
                <w:szCs w:val="22"/>
              </w:rPr>
            </w:pPr>
            <w:r w:rsidRPr="00444000">
              <w:rPr>
                <w:b/>
                <w:bCs w:val="0"/>
                <w:sz w:val="22"/>
                <w:szCs w:val="22"/>
              </w:rPr>
              <w:t>PHQ moderate/severe</w:t>
            </w:r>
          </w:p>
        </w:tc>
        <w:tc>
          <w:tcPr>
            <w:tcW w:w="2788" w:type="dxa"/>
            <w:tcBorders>
              <w:bottom w:val="single" w:sz="12" w:space="0" w:color="auto"/>
            </w:tcBorders>
            <w:vAlign w:val="center"/>
          </w:tcPr>
          <w:p w14:paraId="6E6AE0B4" w14:textId="77777777" w:rsidR="0042759D" w:rsidRPr="00287602" w:rsidRDefault="0042759D" w:rsidP="00B6408B">
            <w:pPr>
              <w:jc w:val="center"/>
              <w:rPr>
                <w:sz w:val="22"/>
                <w:szCs w:val="22"/>
              </w:rPr>
            </w:pPr>
            <w:r w:rsidRPr="00287602">
              <w:rPr>
                <w:sz w:val="22"/>
                <w:szCs w:val="22"/>
              </w:rPr>
              <w:t>118 (57.0%)</w:t>
            </w:r>
          </w:p>
        </w:tc>
        <w:tc>
          <w:tcPr>
            <w:tcW w:w="2788" w:type="dxa"/>
            <w:tcBorders>
              <w:bottom w:val="single" w:sz="12" w:space="0" w:color="auto"/>
            </w:tcBorders>
            <w:vAlign w:val="center"/>
          </w:tcPr>
          <w:p w14:paraId="153B478A" w14:textId="77777777" w:rsidR="0042759D" w:rsidRPr="00287602" w:rsidRDefault="0042759D" w:rsidP="00B6408B">
            <w:pPr>
              <w:jc w:val="center"/>
              <w:rPr>
                <w:sz w:val="22"/>
                <w:szCs w:val="22"/>
              </w:rPr>
            </w:pPr>
            <w:r w:rsidRPr="00287602">
              <w:rPr>
                <w:sz w:val="22"/>
                <w:szCs w:val="22"/>
              </w:rPr>
              <w:t>130 (98.5%)</w:t>
            </w:r>
          </w:p>
        </w:tc>
      </w:tr>
    </w:tbl>
    <w:p w14:paraId="265A1A0D" w14:textId="77777777" w:rsidR="0042759D" w:rsidRDefault="0042759D" w:rsidP="00845E6C">
      <w:pPr>
        <w:tabs>
          <w:tab w:val="left" w:pos="2367"/>
        </w:tabs>
        <w:rPr>
          <w:rFonts w:cs="Arial"/>
          <w:sz w:val="22"/>
          <w:szCs w:val="22"/>
        </w:rPr>
      </w:pPr>
    </w:p>
    <w:p w14:paraId="3BA97CAF" w14:textId="77777777" w:rsidR="007D1AAF" w:rsidRDefault="007D1AAF" w:rsidP="00845E6C">
      <w:pPr>
        <w:tabs>
          <w:tab w:val="left" w:pos="2367"/>
        </w:tabs>
        <w:rPr>
          <w:rFonts w:cs="Arial"/>
          <w:sz w:val="22"/>
          <w:szCs w:val="22"/>
        </w:rPr>
      </w:pPr>
    </w:p>
    <w:p w14:paraId="407745EC" w14:textId="3AC25191" w:rsidR="007D1AAF" w:rsidRDefault="007D1AAF">
      <w:pPr>
        <w:rPr>
          <w:rFonts w:cs="Arial"/>
          <w:sz w:val="22"/>
          <w:szCs w:val="22"/>
        </w:rPr>
      </w:pPr>
      <w:r>
        <w:rPr>
          <w:rFonts w:cs="Arial"/>
          <w:sz w:val="22"/>
          <w:szCs w:val="22"/>
        </w:rPr>
        <w:br w:type="page"/>
      </w:r>
    </w:p>
    <w:p w14:paraId="4BBFF18E" w14:textId="77777777" w:rsidR="007D1AAF" w:rsidRDefault="007D1AAF" w:rsidP="00845E6C">
      <w:pPr>
        <w:tabs>
          <w:tab w:val="left" w:pos="2367"/>
        </w:tabs>
        <w:rPr>
          <w:rFonts w:cs="Arial"/>
          <w:sz w:val="22"/>
          <w:szCs w:val="22"/>
        </w:rPr>
      </w:pPr>
    </w:p>
    <w:p w14:paraId="059A16CF" w14:textId="77777777" w:rsidR="007D1AAF" w:rsidRDefault="007D1AAF" w:rsidP="00845E6C">
      <w:pPr>
        <w:tabs>
          <w:tab w:val="left" w:pos="2367"/>
        </w:tabs>
        <w:rPr>
          <w:rFonts w:cs="Arial"/>
          <w:sz w:val="22"/>
          <w:szCs w:val="22"/>
        </w:rPr>
      </w:pPr>
    </w:p>
    <w:p w14:paraId="075E75DF" w14:textId="77777777" w:rsidR="007D1AAF" w:rsidRDefault="007D1AAF" w:rsidP="00845E6C">
      <w:pPr>
        <w:tabs>
          <w:tab w:val="left" w:pos="2367"/>
        </w:tabs>
        <w:rPr>
          <w:rFonts w:cs="Arial"/>
          <w:sz w:val="22"/>
          <w:szCs w:val="22"/>
        </w:rPr>
      </w:pPr>
    </w:p>
    <w:tbl>
      <w:tblPr>
        <w:tblStyle w:val="TableGrid"/>
        <w:tblW w:w="9356"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35"/>
        <w:gridCol w:w="2268"/>
        <w:gridCol w:w="1914"/>
        <w:gridCol w:w="2339"/>
      </w:tblGrid>
      <w:tr w:rsidR="007D1AAF" w:rsidRPr="001D6977" w14:paraId="4080E5DB" w14:textId="77777777" w:rsidTr="007D1AAF">
        <w:trPr>
          <w:jc w:val="center"/>
        </w:trPr>
        <w:tc>
          <w:tcPr>
            <w:tcW w:w="9356" w:type="dxa"/>
            <w:gridSpan w:val="4"/>
            <w:tcBorders>
              <w:top w:val="nil"/>
              <w:bottom w:val="single" w:sz="12" w:space="0" w:color="auto"/>
            </w:tcBorders>
            <w:vAlign w:val="center"/>
          </w:tcPr>
          <w:p w14:paraId="502542CF" w14:textId="3BC29347" w:rsidR="007D1AAF" w:rsidRPr="007D1AAF" w:rsidRDefault="007D1AAF" w:rsidP="007D1AAF">
            <w:pPr>
              <w:ind w:right="-102"/>
              <w:rPr>
                <w:i/>
                <w:iCs/>
                <w:sz w:val="22"/>
                <w:szCs w:val="22"/>
              </w:rPr>
            </w:pPr>
            <w:r>
              <w:rPr>
                <w:i/>
                <w:iCs/>
                <w:sz w:val="22"/>
                <w:szCs w:val="22"/>
              </w:rPr>
              <w:t>Table 8: Results from logistic regression analyses</w:t>
            </w:r>
          </w:p>
        </w:tc>
      </w:tr>
      <w:tr w:rsidR="007D1AAF" w:rsidRPr="001D6977" w14:paraId="69B088D6" w14:textId="77777777" w:rsidTr="007D1AAF">
        <w:trPr>
          <w:jc w:val="center"/>
        </w:trPr>
        <w:tc>
          <w:tcPr>
            <w:tcW w:w="2835" w:type="dxa"/>
            <w:tcBorders>
              <w:top w:val="single" w:sz="12" w:space="0" w:color="auto"/>
              <w:bottom w:val="single" w:sz="12" w:space="0" w:color="auto"/>
            </w:tcBorders>
            <w:vAlign w:val="center"/>
          </w:tcPr>
          <w:p w14:paraId="47799A4A" w14:textId="77777777" w:rsidR="007D1AAF" w:rsidRPr="00287602" w:rsidRDefault="007D1AAF" w:rsidP="00B6408B">
            <w:pPr>
              <w:jc w:val="center"/>
              <w:rPr>
                <w:b/>
                <w:bCs w:val="0"/>
                <w:i/>
                <w:iCs/>
                <w:sz w:val="22"/>
                <w:szCs w:val="22"/>
              </w:rPr>
            </w:pPr>
            <w:r w:rsidRPr="00287602">
              <w:rPr>
                <w:b/>
                <w:bCs w:val="0"/>
                <w:i/>
                <w:iCs/>
                <w:sz w:val="22"/>
                <w:szCs w:val="22"/>
              </w:rPr>
              <w:t>Scale</w:t>
            </w:r>
          </w:p>
        </w:tc>
        <w:tc>
          <w:tcPr>
            <w:tcW w:w="2268" w:type="dxa"/>
            <w:tcBorders>
              <w:top w:val="single" w:sz="12" w:space="0" w:color="auto"/>
              <w:bottom w:val="single" w:sz="12" w:space="0" w:color="auto"/>
            </w:tcBorders>
            <w:vAlign w:val="center"/>
          </w:tcPr>
          <w:p w14:paraId="1F20DBFB" w14:textId="77777777" w:rsidR="007D1AAF" w:rsidRPr="00287602" w:rsidRDefault="007D1AAF" w:rsidP="00B6408B">
            <w:pPr>
              <w:jc w:val="center"/>
              <w:rPr>
                <w:b/>
                <w:bCs w:val="0"/>
                <w:i/>
                <w:iCs/>
                <w:sz w:val="22"/>
                <w:szCs w:val="22"/>
              </w:rPr>
            </w:pPr>
            <w:r w:rsidRPr="00287602">
              <w:rPr>
                <w:b/>
                <w:bCs w:val="0"/>
                <w:i/>
                <w:iCs/>
                <w:sz w:val="22"/>
                <w:szCs w:val="22"/>
              </w:rPr>
              <w:t>Distress only</w:t>
            </w:r>
          </w:p>
          <w:p w14:paraId="4AA3F085" w14:textId="77777777" w:rsidR="007D1AAF" w:rsidRPr="00287602" w:rsidRDefault="007D1AAF" w:rsidP="00B6408B">
            <w:pPr>
              <w:jc w:val="center"/>
              <w:rPr>
                <w:i/>
                <w:iCs/>
                <w:sz w:val="22"/>
                <w:szCs w:val="22"/>
              </w:rPr>
            </w:pPr>
            <w:r w:rsidRPr="00287602">
              <w:rPr>
                <w:i/>
                <w:iCs/>
                <w:sz w:val="22"/>
                <w:szCs w:val="22"/>
              </w:rPr>
              <w:t>(n = 212)</w:t>
            </w:r>
          </w:p>
          <w:p w14:paraId="0E4EEAF9" w14:textId="77777777" w:rsidR="007D1AAF" w:rsidRPr="00287602" w:rsidRDefault="007D1AAF" w:rsidP="00B6408B">
            <w:pPr>
              <w:jc w:val="center"/>
              <w:rPr>
                <w:i/>
                <w:iCs/>
                <w:sz w:val="22"/>
                <w:szCs w:val="22"/>
              </w:rPr>
            </w:pPr>
            <w:r w:rsidRPr="00287602">
              <w:rPr>
                <w:i/>
                <w:iCs/>
                <w:sz w:val="22"/>
                <w:szCs w:val="22"/>
              </w:rPr>
              <w:t>(mean, SD)</w:t>
            </w:r>
          </w:p>
        </w:tc>
        <w:tc>
          <w:tcPr>
            <w:tcW w:w="1914" w:type="dxa"/>
            <w:tcBorders>
              <w:top w:val="single" w:sz="12" w:space="0" w:color="auto"/>
              <w:bottom w:val="single" w:sz="12" w:space="0" w:color="auto"/>
            </w:tcBorders>
            <w:vAlign w:val="center"/>
          </w:tcPr>
          <w:p w14:paraId="0498FEF8" w14:textId="77777777" w:rsidR="007D1AAF" w:rsidRPr="00287602" w:rsidRDefault="007D1AAF" w:rsidP="00B6408B">
            <w:pPr>
              <w:jc w:val="center"/>
              <w:rPr>
                <w:b/>
                <w:bCs w:val="0"/>
                <w:i/>
                <w:iCs/>
                <w:sz w:val="22"/>
                <w:szCs w:val="22"/>
              </w:rPr>
            </w:pPr>
            <w:r w:rsidRPr="00287602">
              <w:rPr>
                <w:b/>
                <w:bCs w:val="0"/>
                <w:i/>
                <w:iCs/>
                <w:sz w:val="22"/>
                <w:szCs w:val="22"/>
              </w:rPr>
              <w:t>Distress and depression</w:t>
            </w:r>
          </w:p>
          <w:p w14:paraId="7C7A1F85" w14:textId="77777777" w:rsidR="007D1AAF" w:rsidRPr="00287602" w:rsidRDefault="007D1AAF" w:rsidP="00B6408B">
            <w:pPr>
              <w:jc w:val="center"/>
              <w:rPr>
                <w:i/>
                <w:iCs/>
                <w:sz w:val="22"/>
                <w:szCs w:val="22"/>
              </w:rPr>
            </w:pPr>
            <w:r w:rsidRPr="00287602">
              <w:rPr>
                <w:i/>
                <w:iCs/>
                <w:sz w:val="22"/>
                <w:szCs w:val="22"/>
              </w:rPr>
              <w:t>(n = 132)</w:t>
            </w:r>
          </w:p>
          <w:p w14:paraId="741830B1" w14:textId="77777777" w:rsidR="007D1AAF" w:rsidRPr="00287602" w:rsidRDefault="007D1AAF" w:rsidP="00B6408B">
            <w:pPr>
              <w:jc w:val="center"/>
              <w:rPr>
                <w:i/>
                <w:iCs/>
                <w:sz w:val="22"/>
                <w:szCs w:val="22"/>
              </w:rPr>
            </w:pPr>
            <w:r w:rsidRPr="00287602">
              <w:rPr>
                <w:i/>
                <w:iCs/>
                <w:sz w:val="22"/>
                <w:szCs w:val="22"/>
              </w:rPr>
              <w:t>(mean, SD)</w:t>
            </w:r>
          </w:p>
        </w:tc>
        <w:tc>
          <w:tcPr>
            <w:tcW w:w="2339" w:type="dxa"/>
            <w:tcBorders>
              <w:top w:val="single" w:sz="12" w:space="0" w:color="auto"/>
              <w:bottom w:val="single" w:sz="12" w:space="0" w:color="auto"/>
            </w:tcBorders>
            <w:vAlign w:val="center"/>
          </w:tcPr>
          <w:p w14:paraId="5F10EE69" w14:textId="77777777" w:rsidR="007D1AAF" w:rsidRPr="00287602" w:rsidRDefault="007D1AAF" w:rsidP="00B6408B">
            <w:pPr>
              <w:ind w:right="-102"/>
              <w:jc w:val="center"/>
              <w:rPr>
                <w:b/>
                <w:bCs w:val="0"/>
                <w:i/>
                <w:iCs/>
                <w:sz w:val="22"/>
                <w:szCs w:val="22"/>
              </w:rPr>
            </w:pPr>
            <w:r w:rsidRPr="00287602">
              <w:rPr>
                <w:b/>
                <w:bCs w:val="0"/>
                <w:i/>
                <w:iCs/>
                <w:sz w:val="22"/>
                <w:szCs w:val="22"/>
              </w:rPr>
              <w:t>Odds ratio</w:t>
            </w:r>
          </w:p>
          <w:p w14:paraId="27971294" w14:textId="77777777" w:rsidR="007D1AAF" w:rsidRPr="00287602" w:rsidRDefault="007D1AAF" w:rsidP="00B6408B">
            <w:pPr>
              <w:ind w:right="-102"/>
              <w:jc w:val="center"/>
              <w:rPr>
                <w:i/>
                <w:iCs/>
                <w:sz w:val="22"/>
                <w:szCs w:val="22"/>
              </w:rPr>
            </w:pPr>
            <w:r w:rsidRPr="00287602">
              <w:rPr>
                <w:i/>
                <w:iCs/>
                <w:sz w:val="22"/>
                <w:szCs w:val="22"/>
              </w:rPr>
              <w:t>(95% CI)</w:t>
            </w:r>
          </w:p>
        </w:tc>
      </w:tr>
      <w:tr w:rsidR="007D1AAF" w:rsidRPr="001D6977" w14:paraId="1C60E152" w14:textId="77777777" w:rsidTr="007D1AAF">
        <w:trPr>
          <w:jc w:val="center"/>
        </w:trPr>
        <w:tc>
          <w:tcPr>
            <w:tcW w:w="2835" w:type="dxa"/>
            <w:vAlign w:val="center"/>
          </w:tcPr>
          <w:p w14:paraId="347E681D" w14:textId="77777777" w:rsidR="007D1AAF" w:rsidRPr="00287602" w:rsidRDefault="007D1AAF" w:rsidP="00B6408B">
            <w:pPr>
              <w:jc w:val="center"/>
              <w:rPr>
                <w:sz w:val="22"/>
                <w:szCs w:val="22"/>
              </w:rPr>
            </w:pPr>
            <w:r w:rsidRPr="00287602">
              <w:rPr>
                <w:sz w:val="22"/>
                <w:szCs w:val="22"/>
              </w:rPr>
              <w:t>Pain intensity</w:t>
            </w:r>
          </w:p>
        </w:tc>
        <w:tc>
          <w:tcPr>
            <w:tcW w:w="2268" w:type="dxa"/>
            <w:vAlign w:val="center"/>
          </w:tcPr>
          <w:p w14:paraId="706CE95D" w14:textId="77777777" w:rsidR="007D1AAF" w:rsidRPr="00287602" w:rsidRDefault="007D1AAF" w:rsidP="00B6408B">
            <w:pPr>
              <w:jc w:val="center"/>
              <w:rPr>
                <w:sz w:val="22"/>
                <w:szCs w:val="22"/>
              </w:rPr>
            </w:pPr>
            <w:r w:rsidRPr="00287602">
              <w:rPr>
                <w:sz w:val="22"/>
                <w:szCs w:val="22"/>
              </w:rPr>
              <w:t>5.2 (2.56)</w:t>
            </w:r>
          </w:p>
        </w:tc>
        <w:tc>
          <w:tcPr>
            <w:tcW w:w="1914" w:type="dxa"/>
            <w:vAlign w:val="center"/>
          </w:tcPr>
          <w:p w14:paraId="1D4183E8" w14:textId="77777777" w:rsidR="007D1AAF" w:rsidRPr="00287602" w:rsidRDefault="007D1AAF" w:rsidP="00B6408B">
            <w:pPr>
              <w:jc w:val="center"/>
              <w:rPr>
                <w:sz w:val="22"/>
                <w:szCs w:val="22"/>
              </w:rPr>
            </w:pPr>
            <w:r w:rsidRPr="00287602">
              <w:rPr>
                <w:sz w:val="22"/>
                <w:szCs w:val="22"/>
              </w:rPr>
              <w:t>6.5 (2.09)</w:t>
            </w:r>
          </w:p>
        </w:tc>
        <w:tc>
          <w:tcPr>
            <w:tcW w:w="2339" w:type="dxa"/>
            <w:vAlign w:val="center"/>
          </w:tcPr>
          <w:p w14:paraId="756E1D24" w14:textId="1E64724F" w:rsidR="007D1AAF" w:rsidRPr="000860D4" w:rsidRDefault="007D1AAF" w:rsidP="00B6408B">
            <w:pPr>
              <w:ind w:left="-813" w:right="-102" w:firstLine="813"/>
              <w:jc w:val="center"/>
              <w:rPr>
                <w:sz w:val="22"/>
                <w:szCs w:val="22"/>
                <w:highlight w:val="yellow"/>
              </w:rPr>
            </w:pPr>
            <w:r w:rsidRPr="000860D4">
              <w:rPr>
                <w:sz w:val="22"/>
                <w:szCs w:val="22"/>
              </w:rPr>
              <w:t>1.25 (0.97</w:t>
            </w:r>
            <w:r w:rsidR="008C7254">
              <w:rPr>
                <w:sz w:val="22"/>
                <w:szCs w:val="22"/>
              </w:rPr>
              <w:t>,</w:t>
            </w:r>
            <w:r w:rsidRPr="000860D4">
              <w:rPr>
                <w:sz w:val="22"/>
                <w:szCs w:val="22"/>
              </w:rPr>
              <w:t xml:space="preserve"> 1.61) </w:t>
            </w:r>
          </w:p>
        </w:tc>
      </w:tr>
      <w:tr w:rsidR="007D1AAF" w:rsidRPr="001D6977" w14:paraId="21EA36D9" w14:textId="77777777" w:rsidTr="007D1AAF">
        <w:trPr>
          <w:jc w:val="center"/>
        </w:trPr>
        <w:tc>
          <w:tcPr>
            <w:tcW w:w="2835" w:type="dxa"/>
            <w:vAlign w:val="center"/>
          </w:tcPr>
          <w:p w14:paraId="4BB0C833" w14:textId="77777777" w:rsidR="007D1AAF" w:rsidRPr="00287602" w:rsidRDefault="007D1AAF" w:rsidP="00B6408B">
            <w:pPr>
              <w:jc w:val="center"/>
              <w:rPr>
                <w:sz w:val="22"/>
                <w:szCs w:val="22"/>
              </w:rPr>
            </w:pPr>
            <w:r w:rsidRPr="00287602">
              <w:rPr>
                <w:sz w:val="22"/>
                <w:szCs w:val="22"/>
              </w:rPr>
              <w:t>Pain interference – general activity</w:t>
            </w:r>
          </w:p>
        </w:tc>
        <w:tc>
          <w:tcPr>
            <w:tcW w:w="2268" w:type="dxa"/>
            <w:vAlign w:val="center"/>
          </w:tcPr>
          <w:p w14:paraId="57FD3C52" w14:textId="77777777" w:rsidR="007D1AAF" w:rsidRPr="00287602" w:rsidRDefault="007D1AAF" w:rsidP="00B6408B">
            <w:pPr>
              <w:jc w:val="center"/>
              <w:rPr>
                <w:sz w:val="22"/>
                <w:szCs w:val="22"/>
              </w:rPr>
            </w:pPr>
            <w:r w:rsidRPr="00287602">
              <w:rPr>
                <w:sz w:val="22"/>
                <w:szCs w:val="22"/>
              </w:rPr>
              <w:t>5.1 (2.56)</w:t>
            </w:r>
          </w:p>
        </w:tc>
        <w:tc>
          <w:tcPr>
            <w:tcW w:w="1914" w:type="dxa"/>
            <w:vAlign w:val="center"/>
          </w:tcPr>
          <w:p w14:paraId="28FFEFEE" w14:textId="77777777" w:rsidR="007D1AAF" w:rsidRPr="00287602" w:rsidRDefault="007D1AAF" w:rsidP="00B6408B">
            <w:pPr>
              <w:jc w:val="center"/>
              <w:rPr>
                <w:sz w:val="22"/>
                <w:szCs w:val="22"/>
              </w:rPr>
            </w:pPr>
            <w:r w:rsidRPr="00287602">
              <w:rPr>
                <w:sz w:val="22"/>
                <w:szCs w:val="22"/>
              </w:rPr>
              <w:t>6.5 (2.59)</w:t>
            </w:r>
          </w:p>
        </w:tc>
        <w:tc>
          <w:tcPr>
            <w:tcW w:w="2339" w:type="dxa"/>
            <w:vAlign w:val="center"/>
          </w:tcPr>
          <w:p w14:paraId="7DA444A4" w14:textId="2A413936" w:rsidR="007D1AAF" w:rsidRPr="000860D4" w:rsidRDefault="007D1AAF" w:rsidP="00B6408B">
            <w:pPr>
              <w:ind w:right="-102"/>
              <w:jc w:val="center"/>
              <w:rPr>
                <w:sz w:val="22"/>
                <w:szCs w:val="22"/>
                <w:highlight w:val="yellow"/>
              </w:rPr>
            </w:pPr>
            <w:r w:rsidRPr="000860D4">
              <w:rPr>
                <w:sz w:val="22"/>
                <w:szCs w:val="22"/>
              </w:rPr>
              <w:t>0.94 (0.75</w:t>
            </w:r>
            <w:r w:rsidR="008C7254">
              <w:rPr>
                <w:sz w:val="22"/>
                <w:szCs w:val="22"/>
              </w:rPr>
              <w:t>,</w:t>
            </w:r>
            <w:r w:rsidRPr="000860D4">
              <w:rPr>
                <w:sz w:val="22"/>
                <w:szCs w:val="22"/>
              </w:rPr>
              <w:t xml:space="preserve"> 1.18) </w:t>
            </w:r>
          </w:p>
        </w:tc>
      </w:tr>
      <w:tr w:rsidR="007D1AAF" w:rsidRPr="001D6977" w14:paraId="7E410FAC" w14:textId="77777777" w:rsidTr="007D1AAF">
        <w:trPr>
          <w:jc w:val="center"/>
        </w:trPr>
        <w:tc>
          <w:tcPr>
            <w:tcW w:w="2835" w:type="dxa"/>
            <w:vAlign w:val="center"/>
          </w:tcPr>
          <w:p w14:paraId="3146F2A2" w14:textId="77777777" w:rsidR="007D1AAF" w:rsidRPr="00287602" w:rsidRDefault="007D1AAF" w:rsidP="00B6408B">
            <w:pPr>
              <w:jc w:val="center"/>
              <w:rPr>
                <w:sz w:val="22"/>
                <w:szCs w:val="22"/>
              </w:rPr>
            </w:pPr>
            <w:r w:rsidRPr="00287602">
              <w:rPr>
                <w:sz w:val="22"/>
                <w:szCs w:val="22"/>
              </w:rPr>
              <w:t>Pain interference – mood</w:t>
            </w:r>
          </w:p>
        </w:tc>
        <w:tc>
          <w:tcPr>
            <w:tcW w:w="2268" w:type="dxa"/>
            <w:vAlign w:val="center"/>
          </w:tcPr>
          <w:p w14:paraId="09D6F57D" w14:textId="77777777" w:rsidR="007D1AAF" w:rsidRPr="00287602" w:rsidRDefault="007D1AAF" w:rsidP="00B6408B">
            <w:pPr>
              <w:jc w:val="center"/>
              <w:rPr>
                <w:sz w:val="22"/>
                <w:szCs w:val="22"/>
              </w:rPr>
            </w:pPr>
            <w:r w:rsidRPr="00287602">
              <w:rPr>
                <w:sz w:val="22"/>
                <w:szCs w:val="22"/>
              </w:rPr>
              <w:t>4.8 (2.53)</w:t>
            </w:r>
          </w:p>
        </w:tc>
        <w:tc>
          <w:tcPr>
            <w:tcW w:w="1914" w:type="dxa"/>
            <w:vAlign w:val="center"/>
          </w:tcPr>
          <w:p w14:paraId="16947E93" w14:textId="77777777" w:rsidR="007D1AAF" w:rsidRPr="00287602" w:rsidRDefault="007D1AAF" w:rsidP="00B6408B">
            <w:pPr>
              <w:jc w:val="center"/>
              <w:rPr>
                <w:sz w:val="22"/>
                <w:szCs w:val="22"/>
              </w:rPr>
            </w:pPr>
            <w:r w:rsidRPr="00287602">
              <w:rPr>
                <w:sz w:val="22"/>
                <w:szCs w:val="22"/>
              </w:rPr>
              <w:t>7.0 (2.43)</w:t>
            </w:r>
          </w:p>
        </w:tc>
        <w:tc>
          <w:tcPr>
            <w:tcW w:w="2339" w:type="dxa"/>
            <w:vAlign w:val="center"/>
          </w:tcPr>
          <w:p w14:paraId="59C88FCA" w14:textId="77777777" w:rsidR="007D1AAF" w:rsidRPr="000860D4" w:rsidRDefault="007D1AAF" w:rsidP="00B6408B">
            <w:pPr>
              <w:ind w:right="-102"/>
              <w:jc w:val="center"/>
              <w:rPr>
                <w:sz w:val="22"/>
                <w:szCs w:val="22"/>
                <w:highlight w:val="yellow"/>
              </w:rPr>
            </w:pPr>
            <w:r w:rsidRPr="000860D4">
              <w:rPr>
                <w:sz w:val="22"/>
                <w:szCs w:val="22"/>
              </w:rPr>
              <w:t xml:space="preserve">1.14 (0.92, 1.43) </w:t>
            </w:r>
          </w:p>
        </w:tc>
      </w:tr>
      <w:tr w:rsidR="007D1AAF" w:rsidRPr="001D6977" w14:paraId="4724CCF4" w14:textId="77777777" w:rsidTr="007D1AAF">
        <w:trPr>
          <w:jc w:val="center"/>
        </w:trPr>
        <w:tc>
          <w:tcPr>
            <w:tcW w:w="2835" w:type="dxa"/>
            <w:vAlign w:val="center"/>
          </w:tcPr>
          <w:p w14:paraId="21032AC7" w14:textId="77777777" w:rsidR="007D1AAF" w:rsidRPr="00287602" w:rsidRDefault="007D1AAF" w:rsidP="00B6408B">
            <w:pPr>
              <w:jc w:val="center"/>
              <w:rPr>
                <w:sz w:val="22"/>
                <w:szCs w:val="22"/>
              </w:rPr>
            </w:pPr>
            <w:r w:rsidRPr="00287602">
              <w:rPr>
                <w:sz w:val="22"/>
                <w:szCs w:val="22"/>
              </w:rPr>
              <w:t>Pain interference – sleep</w:t>
            </w:r>
          </w:p>
        </w:tc>
        <w:tc>
          <w:tcPr>
            <w:tcW w:w="2268" w:type="dxa"/>
            <w:vAlign w:val="center"/>
          </w:tcPr>
          <w:p w14:paraId="118CE059" w14:textId="77777777" w:rsidR="007D1AAF" w:rsidRPr="00287602" w:rsidRDefault="007D1AAF" w:rsidP="00B6408B">
            <w:pPr>
              <w:jc w:val="center"/>
              <w:rPr>
                <w:sz w:val="22"/>
                <w:szCs w:val="22"/>
              </w:rPr>
            </w:pPr>
            <w:r w:rsidRPr="00287602">
              <w:rPr>
                <w:sz w:val="22"/>
                <w:szCs w:val="22"/>
              </w:rPr>
              <w:t>5.4 (2.78)</w:t>
            </w:r>
          </w:p>
        </w:tc>
        <w:tc>
          <w:tcPr>
            <w:tcW w:w="1914" w:type="dxa"/>
            <w:vAlign w:val="center"/>
          </w:tcPr>
          <w:p w14:paraId="648777D1" w14:textId="77777777" w:rsidR="007D1AAF" w:rsidRPr="00287602" w:rsidRDefault="007D1AAF" w:rsidP="00B6408B">
            <w:pPr>
              <w:jc w:val="center"/>
              <w:rPr>
                <w:sz w:val="22"/>
                <w:szCs w:val="22"/>
              </w:rPr>
            </w:pPr>
            <w:r w:rsidRPr="00287602">
              <w:rPr>
                <w:sz w:val="22"/>
                <w:szCs w:val="22"/>
              </w:rPr>
              <w:t>6.5 (2.82)</w:t>
            </w:r>
          </w:p>
        </w:tc>
        <w:tc>
          <w:tcPr>
            <w:tcW w:w="2339" w:type="dxa"/>
            <w:vAlign w:val="center"/>
          </w:tcPr>
          <w:p w14:paraId="3C0C83B0" w14:textId="45BEDBDE" w:rsidR="007D1AAF" w:rsidRPr="000860D4" w:rsidRDefault="007D1AAF" w:rsidP="00B6408B">
            <w:pPr>
              <w:ind w:left="-813" w:right="-102" w:firstLine="813"/>
              <w:jc w:val="center"/>
              <w:rPr>
                <w:sz w:val="22"/>
                <w:szCs w:val="22"/>
              </w:rPr>
            </w:pPr>
            <w:r w:rsidRPr="000860D4">
              <w:rPr>
                <w:sz w:val="22"/>
                <w:szCs w:val="22"/>
              </w:rPr>
              <w:t xml:space="preserve"> 0.85 </w:t>
            </w:r>
            <w:r>
              <w:rPr>
                <w:sz w:val="22"/>
                <w:szCs w:val="22"/>
              </w:rPr>
              <w:t>(</w:t>
            </w:r>
            <w:r w:rsidRPr="000860D4">
              <w:rPr>
                <w:sz w:val="22"/>
                <w:szCs w:val="22"/>
              </w:rPr>
              <w:t>0.73</w:t>
            </w:r>
            <w:r w:rsidR="008C7254">
              <w:rPr>
                <w:sz w:val="22"/>
                <w:szCs w:val="22"/>
              </w:rPr>
              <w:t>,</w:t>
            </w:r>
            <w:r w:rsidRPr="000860D4">
              <w:rPr>
                <w:sz w:val="22"/>
                <w:szCs w:val="22"/>
              </w:rPr>
              <w:t xml:space="preserve"> 1.00)</w:t>
            </w:r>
            <w:r w:rsidR="008619C8">
              <w:rPr>
                <w:sz w:val="22"/>
                <w:szCs w:val="22"/>
              </w:rPr>
              <w:t>*</w:t>
            </w:r>
          </w:p>
        </w:tc>
      </w:tr>
      <w:tr w:rsidR="007D1AAF" w:rsidRPr="001D6977" w14:paraId="45A60D02" w14:textId="77777777" w:rsidTr="007D1AAF">
        <w:trPr>
          <w:jc w:val="center"/>
        </w:trPr>
        <w:tc>
          <w:tcPr>
            <w:tcW w:w="2835" w:type="dxa"/>
            <w:vAlign w:val="center"/>
          </w:tcPr>
          <w:p w14:paraId="69D79A8F" w14:textId="77777777" w:rsidR="007D1AAF" w:rsidRPr="00287602" w:rsidRDefault="007D1AAF" w:rsidP="00B6408B">
            <w:pPr>
              <w:jc w:val="center"/>
              <w:rPr>
                <w:sz w:val="22"/>
                <w:szCs w:val="22"/>
              </w:rPr>
            </w:pPr>
            <w:r w:rsidRPr="00287602">
              <w:rPr>
                <w:sz w:val="22"/>
                <w:szCs w:val="22"/>
              </w:rPr>
              <w:t>PHQ-9 total</w:t>
            </w:r>
          </w:p>
        </w:tc>
        <w:tc>
          <w:tcPr>
            <w:tcW w:w="2268" w:type="dxa"/>
            <w:vAlign w:val="center"/>
          </w:tcPr>
          <w:p w14:paraId="0F514BB3" w14:textId="77777777" w:rsidR="007D1AAF" w:rsidRPr="00287602" w:rsidRDefault="007D1AAF" w:rsidP="00B6408B">
            <w:pPr>
              <w:jc w:val="center"/>
              <w:rPr>
                <w:sz w:val="22"/>
                <w:szCs w:val="22"/>
              </w:rPr>
            </w:pPr>
            <w:r w:rsidRPr="00287602">
              <w:rPr>
                <w:sz w:val="22"/>
                <w:szCs w:val="22"/>
              </w:rPr>
              <w:t>11.3 (5.11)</w:t>
            </w:r>
          </w:p>
        </w:tc>
        <w:tc>
          <w:tcPr>
            <w:tcW w:w="1914" w:type="dxa"/>
            <w:vAlign w:val="center"/>
          </w:tcPr>
          <w:p w14:paraId="3CD1CD25" w14:textId="77777777" w:rsidR="007D1AAF" w:rsidRPr="00287602" w:rsidRDefault="007D1AAF" w:rsidP="00B6408B">
            <w:pPr>
              <w:jc w:val="center"/>
              <w:rPr>
                <w:sz w:val="22"/>
                <w:szCs w:val="22"/>
              </w:rPr>
            </w:pPr>
            <w:r w:rsidRPr="00287602">
              <w:rPr>
                <w:sz w:val="22"/>
                <w:szCs w:val="22"/>
              </w:rPr>
              <w:t>19.2 (4.53)</w:t>
            </w:r>
          </w:p>
        </w:tc>
        <w:tc>
          <w:tcPr>
            <w:tcW w:w="2339" w:type="dxa"/>
            <w:vAlign w:val="center"/>
          </w:tcPr>
          <w:p w14:paraId="57B7EA58" w14:textId="2C451037" w:rsidR="007D1AAF" w:rsidRPr="000860D4" w:rsidRDefault="007D1AAF" w:rsidP="00B6408B">
            <w:pPr>
              <w:ind w:right="-102"/>
              <w:jc w:val="center"/>
              <w:rPr>
                <w:sz w:val="22"/>
                <w:szCs w:val="22"/>
              </w:rPr>
            </w:pPr>
            <w:r w:rsidRPr="000860D4">
              <w:rPr>
                <w:sz w:val="22"/>
                <w:szCs w:val="22"/>
              </w:rPr>
              <w:t>1.23</w:t>
            </w:r>
            <w:r>
              <w:rPr>
                <w:sz w:val="22"/>
                <w:szCs w:val="22"/>
              </w:rPr>
              <w:t xml:space="preserve"> (</w:t>
            </w:r>
            <w:r w:rsidRPr="000860D4">
              <w:rPr>
                <w:sz w:val="22"/>
                <w:szCs w:val="22"/>
              </w:rPr>
              <w:t>1.13</w:t>
            </w:r>
            <w:r w:rsidR="008C7254">
              <w:rPr>
                <w:sz w:val="22"/>
                <w:szCs w:val="22"/>
              </w:rPr>
              <w:t>,</w:t>
            </w:r>
            <w:r w:rsidRPr="000860D4">
              <w:rPr>
                <w:sz w:val="22"/>
                <w:szCs w:val="22"/>
              </w:rPr>
              <w:t xml:space="preserve"> 1.33)</w:t>
            </w:r>
            <w:r w:rsidR="007B4BD7">
              <w:rPr>
                <w:sz w:val="22"/>
                <w:szCs w:val="22"/>
              </w:rPr>
              <w:t>*</w:t>
            </w:r>
          </w:p>
        </w:tc>
      </w:tr>
      <w:tr w:rsidR="007D1AAF" w:rsidRPr="001D6977" w14:paraId="64D71624" w14:textId="77777777" w:rsidTr="007D1AAF">
        <w:trPr>
          <w:jc w:val="center"/>
        </w:trPr>
        <w:tc>
          <w:tcPr>
            <w:tcW w:w="2835" w:type="dxa"/>
            <w:vAlign w:val="center"/>
          </w:tcPr>
          <w:p w14:paraId="0E4DD3CE" w14:textId="77777777" w:rsidR="007D1AAF" w:rsidRPr="00287602" w:rsidRDefault="007D1AAF" w:rsidP="00B6408B">
            <w:pPr>
              <w:jc w:val="center"/>
              <w:rPr>
                <w:sz w:val="22"/>
                <w:szCs w:val="22"/>
              </w:rPr>
            </w:pPr>
            <w:r>
              <w:rPr>
                <w:sz w:val="22"/>
                <w:szCs w:val="22"/>
              </w:rPr>
              <w:t>GAD-7 total</w:t>
            </w:r>
          </w:p>
        </w:tc>
        <w:tc>
          <w:tcPr>
            <w:tcW w:w="2268" w:type="dxa"/>
            <w:vAlign w:val="center"/>
          </w:tcPr>
          <w:p w14:paraId="5AC343A7" w14:textId="77777777" w:rsidR="007D1AAF" w:rsidRPr="000860D4" w:rsidRDefault="007D1AAF" w:rsidP="00B6408B">
            <w:pPr>
              <w:jc w:val="center"/>
              <w:rPr>
                <w:sz w:val="22"/>
                <w:szCs w:val="22"/>
              </w:rPr>
            </w:pPr>
            <w:r w:rsidRPr="000860D4">
              <w:rPr>
                <w:sz w:val="22"/>
                <w:szCs w:val="22"/>
              </w:rPr>
              <w:t>6.9 (4.30)</w:t>
            </w:r>
          </w:p>
        </w:tc>
        <w:tc>
          <w:tcPr>
            <w:tcW w:w="1914" w:type="dxa"/>
            <w:vAlign w:val="center"/>
          </w:tcPr>
          <w:p w14:paraId="100731E4" w14:textId="77777777" w:rsidR="007D1AAF" w:rsidRPr="000860D4" w:rsidRDefault="007D1AAF" w:rsidP="00B6408B">
            <w:pPr>
              <w:jc w:val="center"/>
              <w:rPr>
                <w:sz w:val="22"/>
                <w:szCs w:val="22"/>
              </w:rPr>
            </w:pPr>
            <w:r w:rsidRPr="000860D4">
              <w:rPr>
                <w:sz w:val="22"/>
                <w:szCs w:val="22"/>
              </w:rPr>
              <w:t>12.7 (5.20)</w:t>
            </w:r>
          </w:p>
        </w:tc>
        <w:tc>
          <w:tcPr>
            <w:tcW w:w="2339" w:type="dxa"/>
            <w:vAlign w:val="center"/>
          </w:tcPr>
          <w:p w14:paraId="7F11B198" w14:textId="77777777" w:rsidR="007D1AAF" w:rsidRPr="000860D4" w:rsidRDefault="007D1AAF" w:rsidP="00B6408B">
            <w:pPr>
              <w:ind w:right="-102"/>
              <w:jc w:val="center"/>
              <w:rPr>
                <w:sz w:val="22"/>
                <w:szCs w:val="22"/>
              </w:rPr>
            </w:pPr>
            <w:r w:rsidRPr="000860D4">
              <w:rPr>
                <w:sz w:val="22"/>
                <w:szCs w:val="22"/>
              </w:rPr>
              <w:t>1.04 (0.96, 1.14)</w:t>
            </w:r>
          </w:p>
        </w:tc>
      </w:tr>
      <w:tr w:rsidR="007D1AAF" w:rsidRPr="001D6977" w14:paraId="7A112FD5" w14:textId="77777777" w:rsidTr="007D1AAF">
        <w:trPr>
          <w:jc w:val="center"/>
        </w:trPr>
        <w:tc>
          <w:tcPr>
            <w:tcW w:w="2835" w:type="dxa"/>
            <w:vAlign w:val="center"/>
          </w:tcPr>
          <w:p w14:paraId="2A7961EF" w14:textId="77777777" w:rsidR="007D1AAF" w:rsidRPr="00287602" w:rsidRDefault="007D1AAF" w:rsidP="00B6408B">
            <w:pPr>
              <w:jc w:val="center"/>
              <w:rPr>
                <w:sz w:val="22"/>
                <w:szCs w:val="22"/>
              </w:rPr>
            </w:pPr>
            <w:r w:rsidRPr="00287602">
              <w:rPr>
                <w:sz w:val="22"/>
                <w:szCs w:val="22"/>
              </w:rPr>
              <w:t>DAPOS – positive outlook</w:t>
            </w:r>
          </w:p>
        </w:tc>
        <w:tc>
          <w:tcPr>
            <w:tcW w:w="2268" w:type="dxa"/>
            <w:vAlign w:val="center"/>
          </w:tcPr>
          <w:p w14:paraId="0DAED529" w14:textId="77777777" w:rsidR="007D1AAF" w:rsidRPr="00287602" w:rsidRDefault="007D1AAF" w:rsidP="00B6408B">
            <w:pPr>
              <w:jc w:val="center"/>
              <w:rPr>
                <w:sz w:val="22"/>
                <w:szCs w:val="22"/>
              </w:rPr>
            </w:pPr>
            <w:r w:rsidRPr="00287602">
              <w:rPr>
                <w:sz w:val="22"/>
                <w:szCs w:val="22"/>
              </w:rPr>
              <w:t>9.4 (2.34)</w:t>
            </w:r>
          </w:p>
        </w:tc>
        <w:tc>
          <w:tcPr>
            <w:tcW w:w="1914" w:type="dxa"/>
            <w:vAlign w:val="center"/>
          </w:tcPr>
          <w:p w14:paraId="07343660" w14:textId="77777777" w:rsidR="007D1AAF" w:rsidRPr="00287602" w:rsidRDefault="007D1AAF" w:rsidP="00B6408B">
            <w:pPr>
              <w:jc w:val="center"/>
              <w:rPr>
                <w:sz w:val="22"/>
                <w:szCs w:val="22"/>
              </w:rPr>
            </w:pPr>
            <w:r w:rsidRPr="00287602">
              <w:rPr>
                <w:sz w:val="22"/>
                <w:szCs w:val="22"/>
              </w:rPr>
              <w:t>6.7 (2.25)</w:t>
            </w:r>
          </w:p>
        </w:tc>
        <w:tc>
          <w:tcPr>
            <w:tcW w:w="2339" w:type="dxa"/>
            <w:vAlign w:val="center"/>
          </w:tcPr>
          <w:p w14:paraId="7916C85A" w14:textId="64FDEB05" w:rsidR="007D1AAF" w:rsidRPr="000860D4" w:rsidRDefault="007D1AAF" w:rsidP="00B6408B">
            <w:pPr>
              <w:ind w:right="-102"/>
              <w:jc w:val="center"/>
              <w:rPr>
                <w:sz w:val="22"/>
                <w:szCs w:val="22"/>
              </w:rPr>
            </w:pPr>
            <w:r w:rsidRPr="000860D4">
              <w:rPr>
                <w:sz w:val="22"/>
                <w:szCs w:val="22"/>
              </w:rPr>
              <w:t>0.83</w:t>
            </w:r>
            <w:r>
              <w:rPr>
                <w:sz w:val="22"/>
                <w:szCs w:val="22"/>
              </w:rPr>
              <w:t xml:space="preserve"> </w:t>
            </w:r>
            <w:r w:rsidRPr="000860D4">
              <w:rPr>
                <w:sz w:val="22"/>
                <w:szCs w:val="22"/>
              </w:rPr>
              <w:t>(0.70</w:t>
            </w:r>
            <w:r w:rsidR="008C7254">
              <w:rPr>
                <w:sz w:val="22"/>
                <w:szCs w:val="22"/>
              </w:rPr>
              <w:t>,</w:t>
            </w:r>
            <w:r w:rsidRPr="000860D4">
              <w:rPr>
                <w:sz w:val="22"/>
                <w:szCs w:val="22"/>
              </w:rPr>
              <w:t xml:space="preserve"> 0.98)</w:t>
            </w:r>
            <w:r w:rsidR="007B4BD7">
              <w:rPr>
                <w:sz w:val="22"/>
                <w:szCs w:val="22"/>
              </w:rPr>
              <w:t>*</w:t>
            </w:r>
          </w:p>
        </w:tc>
      </w:tr>
      <w:tr w:rsidR="007D1AAF" w:rsidRPr="001D6977" w14:paraId="470F3D04" w14:textId="77777777" w:rsidTr="007D1AAF">
        <w:trPr>
          <w:jc w:val="center"/>
        </w:trPr>
        <w:tc>
          <w:tcPr>
            <w:tcW w:w="2835" w:type="dxa"/>
            <w:vAlign w:val="center"/>
          </w:tcPr>
          <w:p w14:paraId="00650A6D" w14:textId="77777777" w:rsidR="007D1AAF" w:rsidRPr="00287602" w:rsidRDefault="007D1AAF" w:rsidP="00B6408B">
            <w:pPr>
              <w:jc w:val="center"/>
              <w:rPr>
                <w:sz w:val="22"/>
                <w:szCs w:val="22"/>
              </w:rPr>
            </w:pPr>
            <w:r w:rsidRPr="00287602">
              <w:rPr>
                <w:sz w:val="22"/>
                <w:szCs w:val="22"/>
              </w:rPr>
              <w:t>State Optimism Measure</w:t>
            </w:r>
          </w:p>
        </w:tc>
        <w:tc>
          <w:tcPr>
            <w:tcW w:w="2268" w:type="dxa"/>
            <w:vAlign w:val="center"/>
          </w:tcPr>
          <w:p w14:paraId="3F4D9771" w14:textId="77777777" w:rsidR="007D1AAF" w:rsidRPr="00287602" w:rsidRDefault="007D1AAF" w:rsidP="00B6408B">
            <w:pPr>
              <w:jc w:val="center"/>
              <w:rPr>
                <w:sz w:val="22"/>
                <w:szCs w:val="22"/>
              </w:rPr>
            </w:pPr>
            <w:r w:rsidRPr="00287602">
              <w:rPr>
                <w:sz w:val="22"/>
                <w:szCs w:val="22"/>
              </w:rPr>
              <w:t>18.1 (5.68)</w:t>
            </w:r>
          </w:p>
        </w:tc>
        <w:tc>
          <w:tcPr>
            <w:tcW w:w="1914" w:type="dxa"/>
            <w:vAlign w:val="center"/>
          </w:tcPr>
          <w:p w14:paraId="1EB7AB76" w14:textId="77777777" w:rsidR="007D1AAF" w:rsidRPr="00287602" w:rsidRDefault="007D1AAF" w:rsidP="00B6408B">
            <w:pPr>
              <w:jc w:val="center"/>
              <w:rPr>
                <w:sz w:val="22"/>
                <w:szCs w:val="22"/>
              </w:rPr>
            </w:pPr>
            <w:r w:rsidRPr="00287602">
              <w:rPr>
                <w:sz w:val="22"/>
                <w:szCs w:val="22"/>
              </w:rPr>
              <w:t>12.6 (5.01)</w:t>
            </w:r>
          </w:p>
        </w:tc>
        <w:tc>
          <w:tcPr>
            <w:tcW w:w="2339" w:type="dxa"/>
            <w:vAlign w:val="center"/>
          </w:tcPr>
          <w:p w14:paraId="073994D4" w14:textId="77777777" w:rsidR="007D1AAF" w:rsidRPr="000860D4" w:rsidRDefault="007D1AAF" w:rsidP="00B6408B">
            <w:pPr>
              <w:ind w:right="-102"/>
              <w:jc w:val="center"/>
              <w:rPr>
                <w:sz w:val="22"/>
                <w:szCs w:val="22"/>
              </w:rPr>
            </w:pPr>
            <w:r w:rsidRPr="000860D4">
              <w:rPr>
                <w:sz w:val="22"/>
                <w:szCs w:val="22"/>
              </w:rPr>
              <w:t>0.99 (0.92, 1.06)</w:t>
            </w:r>
          </w:p>
        </w:tc>
      </w:tr>
      <w:tr w:rsidR="007D1AAF" w:rsidRPr="001D6977" w14:paraId="6D5631F1" w14:textId="77777777" w:rsidTr="007D1AAF">
        <w:trPr>
          <w:jc w:val="center"/>
        </w:trPr>
        <w:tc>
          <w:tcPr>
            <w:tcW w:w="2835" w:type="dxa"/>
            <w:vAlign w:val="center"/>
          </w:tcPr>
          <w:p w14:paraId="2EA49E8B" w14:textId="77777777" w:rsidR="007D1AAF" w:rsidRPr="00287602" w:rsidRDefault="007D1AAF" w:rsidP="00B6408B">
            <w:pPr>
              <w:jc w:val="center"/>
              <w:rPr>
                <w:sz w:val="22"/>
                <w:szCs w:val="22"/>
              </w:rPr>
            </w:pPr>
            <w:r w:rsidRPr="00287602">
              <w:rPr>
                <w:sz w:val="22"/>
                <w:szCs w:val="22"/>
              </w:rPr>
              <w:t>Perceived Stress Scale</w:t>
            </w:r>
          </w:p>
        </w:tc>
        <w:tc>
          <w:tcPr>
            <w:tcW w:w="2268" w:type="dxa"/>
            <w:vAlign w:val="center"/>
          </w:tcPr>
          <w:p w14:paraId="7C62F709" w14:textId="77777777" w:rsidR="007D1AAF" w:rsidRPr="00287602" w:rsidRDefault="007D1AAF" w:rsidP="00B6408B">
            <w:pPr>
              <w:jc w:val="center"/>
              <w:rPr>
                <w:sz w:val="22"/>
                <w:szCs w:val="22"/>
              </w:rPr>
            </w:pPr>
            <w:r w:rsidRPr="00287602">
              <w:rPr>
                <w:sz w:val="22"/>
                <w:szCs w:val="22"/>
              </w:rPr>
              <w:t>20.6 (5.62)</w:t>
            </w:r>
          </w:p>
        </w:tc>
        <w:tc>
          <w:tcPr>
            <w:tcW w:w="1914" w:type="dxa"/>
            <w:vAlign w:val="center"/>
          </w:tcPr>
          <w:p w14:paraId="7BAC0B7A" w14:textId="77777777" w:rsidR="007D1AAF" w:rsidRPr="00287602" w:rsidRDefault="007D1AAF" w:rsidP="00B6408B">
            <w:pPr>
              <w:jc w:val="center"/>
              <w:rPr>
                <w:sz w:val="22"/>
                <w:szCs w:val="22"/>
              </w:rPr>
            </w:pPr>
            <w:r w:rsidRPr="00287602">
              <w:rPr>
                <w:sz w:val="22"/>
                <w:szCs w:val="22"/>
              </w:rPr>
              <w:t>27.6 (5.0)</w:t>
            </w:r>
          </w:p>
        </w:tc>
        <w:tc>
          <w:tcPr>
            <w:tcW w:w="2339" w:type="dxa"/>
            <w:vAlign w:val="center"/>
          </w:tcPr>
          <w:p w14:paraId="1241473A" w14:textId="05C022DC" w:rsidR="007D1AAF" w:rsidRPr="000860D4" w:rsidRDefault="007D1AAF" w:rsidP="00B6408B">
            <w:pPr>
              <w:ind w:right="-102"/>
              <w:jc w:val="center"/>
              <w:rPr>
                <w:sz w:val="22"/>
                <w:szCs w:val="22"/>
              </w:rPr>
            </w:pPr>
            <w:r w:rsidRPr="000860D4">
              <w:rPr>
                <w:sz w:val="22"/>
                <w:szCs w:val="22"/>
              </w:rPr>
              <w:t>1.13</w:t>
            </w:r>
            <w:r>
              <w:rPr>
                <w:sz w:val="22"/>
                <w:szCs w:val="22"/>
              </w:rPr>
              <w:t xml:space="preserve"> </w:t>
            </w:r>
            <w:r w:rsidRPr="000860D4">
              <w:rPr>
                <w:sz w:val="22"/>
                <w:szCs w:val="22"/>
              </w:rPr>
              <w:t>(1.04</w:t>
            </w:r>
            <w:r w:rsidR="008C7254">
              <w:rPr>
                <w:sz w:val="22"/>
                <w:szCs w:val="22"/>
              </w:rPr>
              <w:t>,</w:t>
            </w:r>
            <w:r w:rsidRPr="000860D4">
              <w:rPr>
                <w:sz w:val="22"/>
                <w:szCs w:val="22"/>
              </w:rPr>
              <w:t xml:space="preserve"> 1.22)</w:t>
            </w:r>
            <w:r w:rsidR="007B4BD7">
              <w:rPr>
                <w:sz w:val="22"/>
                <w:szCs w:val="22"/>
              </w:rPr>
              <w:t>*</w:t>
            </w:r>
          </w:p>
        </w:tc>
      </w:tr>
      <w:tr w:rsidR="007D1AAF" w:rsidRPr="001D6977" w14:paraId="4B0126B2" w14:textId="77777777" w:rsidTr="007D1AAF">
        <w:trPr>
          <w:jc w:val="center"/>
        </w:trPr>
        <w:tc>
          <w:tcPr>
            <w:tcW w:w="2835" w:type="dxa"/>
            <w:vAlign w:val="center"/>
          </w:tcPr>
          <w:p w14:paraId="1EC6DB65" w14:textId="77777777" w:rsidR="007D1AAF" w:rsidRPr="00287602" w:rsidRDefault="007D1AAF" w:rsidP="00B6408B">
            <w:pPr>
              <w:jc w:val="center"/>
              <w:rPr>
                <w:sz w:val="22"/>
                <w:szCs w:val="22"/>
              </w:rPr>
            </w:pPr>
            <w:r w:rsidRPr="00287602">
              <w:rPr>
                <w:sz w:val="22"/>
                <w:szCs w:val="22"/>
              </w:rPr>
              <w:t>CPAQ-2</w:t>
            </w:r>
          </w:p>
        </w:tc>
        <w:tc>
          <w:tcPr>
            <w:tcW w:w="2268" w:type="dxa"/>
            <w:vAlign w:val="center"/>
          </w:tcPr>
          <w:p w14:paraId="4DDB7A4C" w14:textId="77777777" w:rsidR="007D1AAF" w:rsidRPr="00287602" w:rsidRDefault="007D1AAF" w:rsidP="00B6408B">
            <w:pPr>
              <w:jc w:val="center"/>
              <w:rPr>
                <w:sz w:val="22"/>
                <w:szCs w:val="22"/>
              </w:rPr>
            </w:pPr>
            <w:r w:rsidRPr="00287602">
              <w:rPr>
                <w:sz w:val="22"/>
                <w:szCs w:val="22"/>
              </w:rPr>
              <w:t>8.6 (2.19)</w:t>
            </w:r>
          </w:p>
        </w:tc>
        <w:tc>
          <w:tcPr>
            <w:tcW w:w="1914" w:type="dxa"/>
            <w:vAlign w:val="center"/>
          </w:tcPr>
          <w:p w14:paraId="77EF8FD2" w14:textId="77777777" w:rsidR="007D1AAF" w:rsidRPr="00287602" w:rsidRDefault="007D1AAF" w:rsidP="00B6408B">
            <w:pPr>
              <w:jc w:val="center"/>
              <w:rPr>
                <w:sz w:val="22"/>
                <w:szCs w:val="22"/>
              </w:rPr>
            </w:pPr>
            <w:r w:rsidRPr="00287602">
              <w:rPr>
                <w:sz w:val="22"/>
                <w:szCs w:val="22"/>
              </w:rPr>
              <w:t>8.1 (2.01)</w:t>
            </w:r>
          </w:p>
        </w:tc>
        <w:tc>
          <w:tcPr>
            <w:tcW w:w="2339" w:type="dxa"/>
            <w:vAlign w:val="center"/>
          </w:tcPr>
          <w:p w14:paraId="3C6D5FCE" w14:textId="77777777" w:rsidR="007D1AAF" w:rsidRPr="000860D4" w:rsidRDefault="007D1AAF" w:rsidP="00B6408B">
            <w:pPr>
              <w:ind w:right="-102"/>
              <w:jc w:val="center"/>
              <w:rPr>
                <w:sz w:val="22"/>
                <w:szCs w:val="22"/>
              </w:rPr>
            </w:pPr>
            <w:r w:rsidRPr="000860D4">
              <w:rPr>
                <w:sz w:val="22"/>
                <w:szCs w:val="22"/>
              </w:rPr>
              <w:t xml:space="preserve">0.96 (0.81, 1.14) </w:t>
            </w:r>
          </w:p>
        </w:tc>
      </w:tr>
      <w:tr w:rsidR="007D1AAF" w:rsidRPr="001D6977" w14:paraId="02101271" w14:textId="77777777" w:rsidTr="007D1AAF">
        <w:trPr>
          <w:jc w:val="center"/>
        </w:trPr>
        <w:tc>
          <w:tcPr>
            <w:tcW w:w="2835" w:type="dxa"/>
            <w:vAlign w:val="center"/>
          </w:tcPr>
          <w:p w14:paraId="063651BC" w14:textId="77777777" w:rsidR="007D1AAF" w:rsidRPr="00287602" w:rsidRDefault="007D1AAF" w:rsidP="00B6408B">
            <w:pPr>
              <w:jc w:val="center"/>
              <w:rPr>
                <w:sz w:val="22"/>
                <w:szCs w:val="22"/>
              </w:rPr>
            </w:pPr>
            <w:r w:rsidRPr="00287602">
              <w:rPr>
                <w:sz w:val="22"/>
                <w:szCs w:val="22"/>
              </w:rPr>
              <w:t>Pain coping</w:t>
            </w:r>
          </w:p>
        </w:tc>
        <w:tc>
          <w:tcPr>
            <w:tcW w:w="2268" w:type="dxa"/>
            <w:vAlign w:val="center"/>
          </w:tcPr>
          <w:p w14:paraId="6CEA4F51" w14:textId="77777777" w:rsidR="007D1AAF" w:rsidRPr="00287602" w:rsidRDefault="007D1AAF" w:rsidP="00B6408B">
            <w:pPr>
              <w:jc w:val="center"/>
              <w:rPr>
                <w:sz w:val="22"/>
                <w:szCs w:val="22"/>
              </w:rPr>
            </w:pPr>
            <w:r w:rsidRPr="00287602">
              <w:rPr>
                <w:sz w:val="22"/>
                <w:szCs w:val="22"/>
              </w:rPr>
              <w:t>6.3 (2.34)</w:t>
            </w:r>
          </w:p>
        </w:tc>
        <w:tc>
          <w:tcPr>
            <w:tcW w:w="1914" w:type="dxa"/>
            <w:vAlign w:val="center"/>
          </w:tcPr>
          <w:p w14:paraId="73F1D534" w14:textId="77777777" w:rsidR="007D1AAF" w:rsidRPr="00287602" w:rsidRDefault="007D1AAF" w:rsidP="00B6408B">
            <w:pPr>
              <w:jc w:val="center"/>
              <w:rPr>
                <w:sz w:val="22"/>
                <w:szCs w:val="22"/>
              </w:rPr>
            </w:pPr>
            <w:r w:rsidRPr="00287602">
              <w:rPr>
                <w:sz w:val="22"/>
                <w:szCs w:val="22"/>
              </w:rPr>
              <w:t>4.5 (2.53)</w:t>
            </w:r>
          </w:p>
        </w:tc>
        <w:tc>
          <w:tcPr>
            <w:tcW w:w="2339" w:type="dxa"/>
            <w:vAlign w:val="center"/>
          </w:tcPr>
          <w:p w14:paraId="1F8D129F" w14:textId="77777777" w:rsidR="007D1AAF" w:rsidRPr="000860D4" w:rsidRDefault="007D1AAF" w:rsidP="00B6408B">
            <w:pPr>
              <w:ind w:right="-102"/>
              <w:jc w:val="center"/>
              <w:rPr>
                <w:sz w:val="22"/>
                <w:szCs w:val="22"/>
                <w:highlight w:val="yellow"/>
              </w:rPr>
            </w:pPr>
            <w:r w:rsidRPr="000860D4">
              <w:rPr>
                <w:sz w:val="22"/>
                <w:szCs w:val="22"/>
              </w:rPr>
              <w:t xml:space="preserve">0.94 (0.75, 1.18) </w:t>
            </w:r>
          </w:p>
        </w:tc>
      </w:tr>
      <w:tr w:rsidR="007D1AAF" w:rsidRPr="001D6977" w14:paraId="0C2FE16B" w14:textId="77777777" w:rsidTr="007D1AAF">
        <w:trPr>
          <w:jc w:val="center"/>
        </w:trPr>
        <w:tc>
          <w:tcPr>
            <w:tcW w:w="2835" w:type="dxa"/>
            <w:vAlign w:val="center"/>
          </w:tcPr>
          <w:p w14:paraId="3DA020C3" w14:textId="77777777" w:rsidR="007D1AAF" w:rsidRPr="00287602" w:rsidRDefault="007D1AAF" w:rsidP="00B6408B">
            <w:pPr>
              <w:jc w:val="center"/>
              <w:rPr>
                <w:sz w:val="22"/>
                <w:szCs w:val="22"/>
              </w:rPr>
            </w:pPr>
            <w:r>
              <w:rPr>
                <w:sz w:val="22"/>
                <w:szCs w:val="22"/>
              </w:rPr>
              <w:t>SF-36 physical functioning</w:t>
            </w:r>
          </w:p>
        </w:tc>
        <w:tc>
          <w:tcPr>
            <w:tcW w:w="2268" w:type="dxa"/>
            <w:vAlign w:val="center"/>
          </w:tcPr>
          <w:p w14:paraId="4315BD05" w14:textId="77777777" w:rsidR="007D1AAF" w:rsidRPr="00735277" w:rsidRDefault="007D1AAF" w:rsidP="00B6408B">
            <w:pPr>
              <w:jc w:val="center"/>
              <w:rPr>
                <w:sz w:val="22"/>
                <w:szCs w:val="22"/>
              </w:rPr>
            </w:pPr>
            <w:r w:rsidRPr="00735277">
              <w:rPr>
                <w:sz w:val="22"/>
                <w:szCs w:val="22"/>
              </w:rPr>
              <w:t>40.3 (30.32)</w:t>
            </w:r>
          </w:p>
        </w:tc>
        <w:tc>
          <w:tcPr>
            <w:tcW w:w="1914" w:type="dxa"/>
            <w:vAlign w:val="center"/>
          </w:tcPr>
          <w:p w14:paraId="3401540A" w14:textId="77777777" w:rsidR="007D1AAF" w:rsidRPr="00735277" w:rsidRDefault="007D1AAF" w:rsidP="00B6408B">
            <w:pPr>
              <w:jc w:val="center"/>
              <w:rPr>
                <w:sz w:val="22"/>
                <w:szCs w:val="22"/>
              </w:rPr>
            </w:pPr>
            <w:r w:rsidRPr="00735277">
              <w:rPr>
                <w:sz w:val="22"/>
                <w:szCs w:val="22"/>
              </w:rPr>
              <w:t>30.4 (28.54)</w:t>
            </w:r>
          </w:p>
        </w:tc>
        <w:tc>
          <w:tcPr>
            <w:tcW w:w="2339" w:type="dxa"/>
            <w:vAlign w:val="center"/>
          </w:tcPr>
          <w:p w14:paraId="3201DAB3" w14:textId="77777777" w:rsidR="007D1AAF" w:rsidRPr="00735277" w:rsidRDefault="007D1AAF" w:rsidP="00B6408B">
            <w:pPr>
              <w:ind w:right="-102"/>
              <w:jc w:val="center"/>
              <w:rPr>
                <w:sz w:val="22"/>
                <w:szCs w:val="22"/>
              </w:rPr>
            </w:pPr>
            <w:r w:rsidRPr="00735277">
              <w:rPr>
                <w:sz w:val="22"/>
                <w:szCs w:val="22"/>
              </w:rPr>
              <w:t xml:space="preserve">1.01 (0.99, 1.02) </w:t>
            </w:r>
          </w:p>
        </w:tc>
      </w:tr>
      <w:tr w:rsidR="007D1AAF" w:rsidRPr="001D6977" w14:paraId="43D14A58" w14:textId="77777777" w:rsidTr="007D1AAF">
        <w:trPr>
          <w:jc w:val="center"/>
        </w:trPr>
        <w:tc>
          <w:tcPr>
            <w:tcW w:w="2835" w:type="dxa"/>
            <w:vAlign w:val="center"/>
          </w:tcPr>
          <w:p w14:paraId="23E777ED" w14:textId="77777777" w:rsidR="007D1AAF" w:rsidRDefault="007D1AAF" w:rsidP="00B6408B">
            <w:pPr>
              <w:jc w:val="center"/>
              <w:rPr>
                <w:sz w:val="22"/>
                <w:szCs w:val="22"/>
              </w:rPr>
            </w:pPr>
            <w:r>
              <w:rPr>
                <w:sz w:val="22"/>
                <w:szCs w:val="22"/>
              </w:rPr>
              <w:t>SF-36 physical limitations</w:t>
            </w:r>
          </w:p>
        </w:tc>
        <w:tc>
          <w:tcPr>
            <w:tcW w:w="2268" w:type="dxa"/>
            <w:vAlign w:val="center"/>
          </w:tcPr>
          <w:p w14:paraId="01F07F77" w14:textId="77777777" w:rsidR="007D1AAF" w:rsidRPr="00735277" w:rsidRDefault="007D1AAF" w:rsidP="00B6408B">
            <w:pPr>
              <w:jc w:val="center"/>
              <w:rPr>
                <w:sz w:val="22"/>
                <w:szCs w:val="22"/>
              </w:rPr>
            </w:pPr>
            <w:r w:rsidRPr="00735277">
              <w:rPr>
                <w:sz w:val="22"/>
                <w:szCs w:val="22"/>
              </w:rPr>
              <w:t>20.5 (32.18)</w:t>
            </w:r>
          </w:p>
        </w:tc>
        <w:tc>
          <w:tcPr>
            <w:tcW w:w="1914" w:type="dxa"/>
            <w:vAlign w:val="center"/>
          </w:tcPr>
          <w:p w14:paraId="0256ACD6" w14:textId="73D7E792" w:rsidR="007D1AAF" w:rsidRPr="00433D50" w:rsidRDefault="007D1AAF" w:rsidP="0082155E">
            <w:pPr>
              <w:pStyle w:val="ListParagraph"/>
              <w:numPr>
                <w:ilvl w:val="1"/>
                <w:numId w:val="24"/>
              </w:numPr>
              <w:jc w:val="center"/>
              <w:rPr>
                <w:sz w:val="22"/>
                <w:szCs w:val="22"/>
              </w:rPr>
            </w:pPr>
            <w:r w:rsidRPr="00433D50">
              <w:rPr>
                <w:sz w:val="22"/>
                <w:szCs w:val="22"/>
              </w:rPr>
              <w:t>(22.56)</w:t>
            </w:r>
          </w:p>
        </w:tc>
        <w:tc>
          <w:tcPr>
            <w:tcW w:w="2339" w:type="dxa"/>
            <w:vAlign w:val="center"/>
          </w:tcPr>
          <w:p w14:paraId="52312E7D" w14:textId="0B138651" w:rsidR="007D1AAF" w:rsidRPr="00433D50" w:rsidRDefault="0082155E" w:rsidP="0082155E">
            <w:pPr>
              <w:ind w:right="-102"/>
              <w:jc w:val="center"/>
              <w:rPr>
                <w:sz w:val="22"/>
                <w:szCs w:val="22"/>
              </w:rPr>
            </w:pPr>
            <w:r>
              <w:rPr>
                <w:sz w:val="22"/>
                <w:szCs w:val="22"/>
              </w:rPr>
              <w:t xml:space="preserve">1.00 </w:t>
            </w:r>
            <w:r w:rsidR="00BD5330" w:rsidRPr="00433D50">
              <w:rPr>
                <w:sz w:val="22"/>
                <w:szCs w:val="22"/>
              </w:rPr>
              <w:t>(</w:t>
            </w:r>
            <w:r w:rsidR="007D1AAF" w:rsidRPr="00433D50">
              <w:rPr>
                <w:sz w:val="22"/>
                <w:szCs w:val="22"/>
              </w:rPr>
              <w:t xml:space="preserve">0.99, 1.02) </w:t>
            </w:r>
          </w:p>
        </w:tc>
      </w:tr>
      <w:tr w:rsidR="004A437A" w:rsidRPr="001D6977" w14:paraId="70A96AE2" w14:textId="77777777" w:rsidTr="008868B3">
        <w:trPr>
          <w:jc w:val="center"/>
        </w:trPr>
        <w:tc>
          <w:tcPr>
            <w:tcW w:w="9356" w:type="dxa"/>
            <w:gridSpan w:val="4"/>
            <w:vAlign w:val="center"/>
          </w:tcPr>
          <w:p w14:paraId="71E81CE5" w14:textId="34A439F9" w:rsidR="004A437A" w:rsidRPr="0010556F" w:rsidRDefault="004A437A" w:rsidP="0010556F">
            <w:pPr>
              <w:ind w:right="-102"/>
              <w:rPr>
                <w:sz w:val="16"/>
                <w:szCs w:val="16"/>
              </w:rPr>
            </w:pPr>
            <w:r w:rsidRPr="0010556F">
              <w:rPr>
                <w:color w:val="000000" w:themeColor="text1"/>
                <w:sz w:val="16"/>
                <w:szCs w:val="16"/>
              </w:rPr>
              <w:t>The model included all measures as covariates, along with demographic variables including gender, age, education, employment status, ethnicity, and the occurrence of recent life events</w:t>
            </w:r>
            <w:r w:rsidR="0010556F">
              <w:rPr>
                <w:color w:val="000000" w:themeColor="text1"/>
                <w:sz w:val="16"/>
                <w:szCs w:val="16"/>
              </w:rPr>
              <w:t>.</w:t>
            </w:r>
          </w:p>
        </w:tc>
      </w:tr>
    </w:tbl>
    <w:p w14:paraId="241E8D3D" w14:textId="63591D89" w:rsidR="00793D81" w:rsidRDefault="00793D81" w:rsidP="00845E6C">
      <w:pPr>
        <w:tabs>
          <w:tab w:val="left" w:pos="2367"/>
        </w:tabs>
        <w:rPr>
          <w:rFonts w:cs="Arial"/>
          <w:sz w:val="22"/>
          <w:szCs w:val="22"/>
        </w:rPr>
      </w:pPr>
    </w:p>
    <w:p w14:paraId="56FCD6A7" w14:textId="2E47D01A" w:rsidR="006B0FAE" w:rsidRPr="00845E6C" w:rsidRDefault="006B0FAE" w:rsidP="00427321">
      <w:pPr>
        <w:rPr>
          <w:rFonts w:cs="Arial"/>
          <w:sz w:val="22"/>
          <w:szCs w:val="22"/>
        </w:rPr>
      </w:pPr>
    </w:p>
    <w:sectPr w:rsidR="006B0FAE" w:rsidRPr="00845E6C" w:rsidSect="00D5359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D143" w14:textId="77777777" w:rsidR="00842B5F" w:rsidRDefault="00842B5F" w:rsidP="00F11233">
      <w:r>
        <w:separator/>
      </w:r>
    </w:p>
  </w:endnote>
  <w:endnote w:type="continuationSeparator" w:id="0">
    <w:p w14:paraId="0F529A05" w14:textId="77777777" w:rsidR="00842B5F" w:rsidRDefault="00842B5F" w:rsidP="00F1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4280649"/>
      <w:docPartObj>
        <w:docPartGallery w:val="Page Numbers (Bottom of Page)"/>
        <w:docPartUnique/>
      </w:docPartObj>
    </w:sdtPr>
    <w:sdtContent>
      <w:p w14:paraId="214AB3E6" w14:textId="6B78D68E" w:rsidR="00F11233" w:rsidRDefault="00F11233" w:rsidP="009F1A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9F82098" w14:textId="77777777" w:rsidR="00F11233" w:rsidRDefault="00F11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3569808"/>
      <w:docPartObj>
        <w:docPartGallery w:val="Page Numbers (Bottom of Page)"/>
        <w:docPartUnique/>
      </w:docPartObj>
    </w:sdtPr>
    <w:sdtContent>
      <w:p w14:paraId="349CF594" w14:textId="6AB8017D" w:rsidR="00F11233" w:rsidRDefault="00F11233" w:rsidP="009F1A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CC37D16" w14:textId="77777777" w:rsidR="00FE17DC" w:rsidRPr="00F11233" w:rsidRDefault="00FE17DC" w:rsidP="00FE17DC">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77D44" w14:textId="77777777" w:rsidR="00842B5F" w:rsidRDefault="00842B5F" w:rsidP="00F11233">
      <w:r>
        <w:separator/>
      </w:r>
    </w:p>
  </w:footnote>
  <w:footnote w:type="continuationSeparator" w:id="0">
    <w:p w14:paraId="7A70989E" w14:textId="77777777" w:rsidR="00842B5F" w:rsidRDefault="00842B5F" w:rsidP="00F11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1949"/>
    <w:multiLevelType w:val="hybridMultilevel"/>
    <w:tmpl w:val="676ADBBC"/>
    <w:lvl w:ilvl="0" w:tplc="461E5AFE">
      <w:start w:val="1"/>
      <w:numFmt w:val="bullet"/>
      <w:lvlText w:val="-"/>
      <w:lvlJc w:val="left"/>
      <w:pPr>
        <w:tabs>
          <w:tab w:val="num" w:pos="720"/>
        </w:tabs>
        <w:ind w:left="720" w:hanging="360"/>
      </w:pPr>
      <w:rPr>
        <w:rFonts w:ascii="Calibri" w:hAnsi="Calibri" w:hint="default"/>
      </w:rPr>
    </w:lvl>
    <w:lvl w:ilvl="1" w:tplc="216C873C" w:tentative="1">
      <w:start w:val="1"/>
      <w:numFmt w:val="bullet"/>
      <w:lvlText w:val="-"/>
      <w:lvlJc w:val="left"/>
      <w:pPr>
        <w:tabs>
          <w:tab w:val="num" w:pos="1440"/>
        </w:tabs>
        <w:ind w:left="1440" w:hanging="360"/>
      </w:pPr>
      <w:rPr>
        <w:rFonts w:ascii="Calibri" w:hAnsi="Calibri" w:hint="default"/>
      </w:rPr>
    </w:lvl>
    <w:lvl w:ilvl="2" w:tplc="8DCAEB1E" w:tentative="1">
      <w:start w:val="1"/>
      <w:numFmt w:val="bullet"/>
      <w:lvlText w:val="-"/>
      <w:lvlJc w:val="left"/>
      <w:pPr>
        <w:tabs>
          <w:tab w:val="num" w:pos="2160"/>
        </w:tabs>
        <w:ind w:left="2160" w:hanging="360"/>
      </w:pPr>
      <w:rPr>
        <w:rFonts w:ascii="Calibri" w:hAnsi="Calibri" w:hint="default"/>
      </w:rPr>
    </w:lvl>
    <w:lvl w:ilvl="3" w:tplc="93328412" w:tentative="1">
      <w:start w:val="1"/>
      <w:numFmt w:val="bullet"/>
      <w:lvlText w:val="-"/>
      <w:lvlJc w:val="left"/>
      <w:pPr>
        <w:tabs>
          <w:tab w:val="num" w:pos="2880"/>
        </w:tabs>
        <w:ind w:left="2880" w:hanging="360"/>
      </w:pPr>
      <w:rPr>
        <w:rFonts w:ascii="Calibri" w:hAnsi="Calibri" w:hint="default"/>
      </w:rPr>
    </w:lvl>
    <w:lvl w:ilvl="4" w:tplc="4BE89046" w:tentative="1">
      <w:start w:val="1"/>
      <w:numFmt w:val="bullet"/>
      <w:lvlText w:val="-"/>
      <w:lvlJc w:val="left"/>
      <w:pPr>
        <w:tabs>
          <w:tab w:val="num" w:pos="3600"/>
        </w:tabs>
        <w:ind w:left="3600" w:hanging="360"/>
      </w:pPr>
      <w:rPr>
        <w:rFonts w:ascii="Calibri" w:hAnsi="Calibri" w:hint="default"/>
      </w:rPr>
    </w:lvl>
    <w:lvl w:ilvl="5" w:tplc="492EC82C" w:tentative="1">
      <w:start w:val="1"/>
      <w:numFmt w:val="bullet"/>
      <w:lvlText w:val="-"/>
      <w:lvlJc w:val="left"/>
      <w:pPr>
        <w:tabs>
          <w:tab w:val="num" w:pos="4320"/>
        </w:tabs>
        <w:ind w:left="4320" w:hanging="360"/>
      </w:pPr>
      <w:rPr>
        <w:rFonts w:ascii="Calibri" w:hAnsi="Calibri" w:hint="default"/>
      </w:rPr>
    </w:lvl>
    <w:lvl w:ilvl="6" w:tplc="C910EDF6" w:tentative="1">
      <w:start w:val="1"/>
      <w:numFmt w:val="bullet"/>
      <w:lvlText w:val="-"/>
      <w:lvlJc w:val="left"/>
      <w:pPr>
        <w:tabs>
          <w:tab w:val="num" w:pos="5040"/>
        </w:tabs>
        <w:ind w:left="5040" w:hanging="360"/>
      </w:pPr>
      <w:rPr>
        <w:rFonts w:ascii="Calibri" w:hAnsi="Calibri" w:hint="default"/>
      </w:rPr>
    </w:lvl>
    <w:lvl w:ilvl="7" w:tplc="9C5851C4" w:tentative="1">
      <w:start w:val="1"/>
      <w:numFmt w:val="bullet"/>
      <w:lvlText w:val="-"/>
      <w:lvlJc w:val="left"/>
      <w:pPr>
        <w:tabs>
          <w:tab w:val="num" w:pos="5760"/>
        </w:tabs>
        <w:ind w:left="5760" w:hanging="360"/>
      </w:pPr>
      <w:rPr>
        <w:rFonts w:ascii="Calibri" w:hAnsi="Calibri" w:hint="default"/>
      </w:rPr>
    </w:lvl>
    <w:lvl w:ilvl="8" w:tplc="5302F71E"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12D648C7"/>
    <w:multiLevelType w:val="hybridMultilevel"/>
    <w:tmpl w:val="9A427538"/>
    <w:lvl w:ilvl="0" w:tplc="4FE2ECA8">
      <w:start w:val="1"/>
      <w:numFmt w:val="bullet"/>
      <w:lvlText w:val="-"/>
      <w:lvlJc w:val="left"/>
      <w:pPr>
        <w:tabs>
          <w:tab w:val="num" w:pos="720"/>
        </w:tabs>
        <w:ind w:left="720" w:hanging="360"/>
      </w:pPr>
      <w:rPr>
        <w:rFonts w:ascii="Calibri" w:hAnsi="Calibri" w:hint="default"/>
      </w:rPr>
    </w:lvl>
    <w:lvl w:ilvl="1" w:tplc="6CFA1DDE" w:tentative="1">
      <w:start w:val="1"/>
      <w:numFmt w:val="bullet"/>
      <w:lvlText w:val="-"/>
      <w:lvlJc w:val="left"/>
      <w:pPr>
        <w:tabs>
          <w:tab w:val="num" w:pos="1440"/>
        </w:tabs>
        <w:ind w:left="1440" w:hanging="360"/>
      </w:pPr>
      <w:rPr>
        <w:rFonts w:ascii="Calibri" w:hAnsi="Calibri" w:hint="default"/>
      </w:rPr>
    </w:lvl>
    <w:lvl w:ilvl="2" w:tplc="2888565E" w:tentative="1">
      <w:start w:val="1"/>
      <w:numFmt w:val="bullet"/>
      <w:lvlText w:val="-"/>
      <w:lvlJc w:val="left"/>
      <w:pPr>
        <w:tabs>
          <w:tab w:val="num" w:pos="2160"/>
        </w:tabs>
        <w:ind w:left="2160" w:hanging="360"/>
      </w:pPr>
      <w:rPr>
        <w:rFonts w:ascii="Calibri" w:hAnsi="Calibri" w:hint="default"/>
      </w:rPr>
    </w:lvl>
    <w:lvl w:ilvl="3" w:tplc="D85277CE" w:tentative="1">
      <w:start w:val="1"/>
      <w:numFmt w:val="bullet"/>
      <w:lvlText w:val="-"/>
      <w:lvlJc w:val="left"/>
      <w:pPr>
        <w:tabs>
          <w:tab w:val="num" w:pos="2880"/>
        </w:tabs>
        <w:ind w:left="2880" w:hanging="360"/>
      </w:pPr>
      <w:rPr>
        <w:rFonts w:ascii="Calibri" w:hAnsi="Calibri" w:hint="default"/>
      </w:rPr>
    </w:lvl>
    <w:lvl w:ilvl="4" w:tplc="AEFEDC88" w:tentative="1">
      <w:start w:val="1"/>
      <w:numFmt w:val="bullet"/>
      <w:lvlText w:val="-"/>
      <w:lvlJc w:val="left"/>
      <w:pPr>
        <w:tabs>
          <w:tab w:val="num" w:pos="3600"/>
        </w:tabs>
        <w:ind w:left="3600" w:hanging="360"/>
      </w:pPr>
      <w:rPr>
        <w:rFonts w:ascii="Calibri" w:hAnsi="Calibri" w:hint="default"/>
      </w:rPr>
    </w:lvl>
    <w:lvl w:ilvl="5" w:tplc="E486923C" w:tentative="1">
      <w:start w:val="1"/>
      <w:numFmt w:val="bullet"/>
      <w:lvlText w:val="-"/>
      <w:lvlJc w:val="left"/>
      <w:pPr>
        <w:tabs>
          <w:tab w:val="num" w:pos="4320"/>
        </w:tabs>
        <w:ind w:left="4320" w:hanging="360"/>
      </w:pPr>
      <w:rPr>
        <w:rFonts w:ascii="Calibri" w:hAnsi="Calibri" w:hint="default"/>
      </w:rPr>
    </w:lvl>
    <w:lvl w:ilvl="6" w:tplc="A5EE0C2E" w:tentative="1">
      <w:start w:val="1"/>
      <w:numFmt w:val="bullet"/>
      <w:lvlText w:val="-"/>
      <w:lvlJc w:val="left"/>
      <w:pPr>
        <w:tabs>
          <w:tab w:val="num" w:pos="5040"/>
        </w:tabs>
        <w:ind w:left="5040" w:hanging="360"/>
      </w:pPr>
      <w:rPr>
        <w:rFonts w:ascii="Calibri" w:hAnsi="Calibri" w:hint="default"/>
      </w:rPr>
    </w:lvl>
    <w:lvl w:ilvl="7" w:tplc="ABC8CC98" w:tentative="1">
      <w:start w:val="1"/>
      <w:numFmt w:val="bullet"/>
      <w:lvlText w:val="-"/>
      <w:lvlJc w:val="left"/>
      <w:pPr>
        <w:tabs>
          <w:tab w:val="num" w:pos="5760"/>
        </w:tabs>
        <w:ind w:left="5760" w:hanging="360"/>
      </w:pPr>
      <w:rPr>
        <w:rFonts w:ascii="Calibri" w:hAnsi="Calibri" w:hint="default"/>
      </w:rPr>
    </w:lvl>
    <w:lvl w:ilvl="8" w:tplc="66E82B90"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139560A0"/>
    <w:multiLevelType w:val="hybridMultilevel"/>
    <w:tmpl w:val="0D083B0A"/>
    <w:lvl w:ilvl="0" w:tplc="2346B318">
      <w:start w:val="2"/>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F4BFA"/>
    <w:multiLevelType w:val="multilevel"/>
    <w:tmpl w:val="CC102646"/>
    <w:lvl w:ilvl="0">
      <w:start w:val="1"/>
      <w:numFmt w:val="decimal"/>
      <w:lvlText w:val="%1."/>
      <w:lvlJc w:val="left"/>
      <w:pPr>
        <w:ind w:left="720" w:hanging="360"/>
      </w:pPr>
      <w:rPr>
        <w:rFonts w:hint="default"/>
        <w:b/>
        <w:bCs w:val="0"/>
        <w:i w:val="0"/>
        <w:iCs w:val="0"/>
        <w:color w:val="2F5496" w:themeColor="accent1" w:themeShade="BF"/>
      </w:rPr>
    </w:lvl>
    <w:lvl w:ilvl="1">
      <w:start w:val="1"/>
      <w:numFmt w:val="decimal"/>
      <w:isLgl/>
      <w:lvlText w:val="%1.%2"/>
      <w:lvlJc w:val="left"/>
      <w:pPr>
        <w:ind w:left="940" w:hanging="5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5B1EAA"/>
    <w:multiLevelType w:val="hybridMultilevel"/>
    <w:tmpl w:val="30AC7C2E"/>
    <w:lvl w:ilvl="0" w:tplc="8C0075E4">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B72C4"/>
    <w:multiLevelType w:val="hybridMultilevel"/>
    <w:tmpl w:val="55506A90"/>
    <w:lvl w:ilvl="0" w:tplc="93CED9E2">
      <w:start w:val="1"/>
      <w:numFmt w:val="bullet"/>
      <w:lvlText w:val="-"/>
      <w:lvlJc w:val="left"/>
      <w:pPr>
        <w:tabs>
          <w:tab w:val="num" w:pos="720"/>
        </w:tabs>
        <w:ind w:left="720" w:hanging="360"/>
      </w:pPr>
      <w:rPr>
        <w:rFonts w:ascii="Calibri" w:hAnsi="Calibri" w:hint="default"/>
      </w:rPr>
    </w:lvl>
    <w:lvl w:ilvl="1" w:tplc="3454DD0A" w:tentative="1">
      <w:start w:val="1"/>
      <w:numFmt w:val="bullet"/>
      <w:lvlText w:val="-"/>
      <w:lvlJc w:val="left"/>
      <w:pPr>
        <w:tabs>
          <w:tab w:val="num" w:pos="1440"/>
        </w:tabs>
        <w:ind w:left="1440" w:hanging="360"/>
      </w:pPr>
      <w:rPr>
        <w:rFonts w:ascii="Calibri" w:hAnsi="Calibri" w:hint="default"/>
      </w:rPr>
    </w:lvl>
    <w:lvl w:ilvl="2" w:tplc="8A2AED88" w:tentative="1">
      <w:start w:val="1"/>
      <w:numFmt w:val="bullet"/>
      <w:lvlText w:val="-"/>
      <w:lvlJc w:val="left"/>
      <w:pPr>
        <w:tabs>
          <w:tab w:val="num" w:pos="2160"/>
        </w:tabs>
        <w:ind w:left="2160" w:hanging="360"/>
      </w:pPr>
      <w:rPr>
        <w:rFonts w:ascii="Calibri" w:hAnsi="Calibri" w:hint="default"/>
      </w:rPr>
    </w:lvl>
    <w:lvl w:ilvl="3" w:tplc="0EF04DF4" w:tentative="1">
      <w:start w:val="1"/>
      <w:numFmt w:val="bullet"/>
      <w:lvlText w:val="-"/>
      <w:lvlJc w:val="left"/>
      <w:pPr>
        <w:tabs>
          <w:tab w:val="num" w:pos="2880"/>
        </w:tabs>
        <w:ind w:left="2880" w:hanging="360"/>
      </w:pPr>
      <w:rPr>
        <w:rFonts w:ascii="Calibri" w:hAnsi="Calibri" w:hint="default"/>
      </w:rPr>
    </w:lvl>
    <w:lvl w:ilvl="4" w:tplc="1764BFDE" w:tentative="1">
      <w:start w:val="1"/>
      <w:numFmt w:val="bullet"/>
      <w:lvlText w:val="-"/>
      <w:lvlJc w:val="left"/>
      <w:pPr>
        <w:tabs>
          <w:tab w:val="num" w:pos="3600"/>
        </w:tabs>
        <w:ind w:left="3600" w:hanging="360"/>
      </w:pPr>
      <w:rPr>
        <w:rFonts w:ascii="Calibri" w:hAnsi="Calibri" w:hint="default"/>
      </w:rPr>
    </w:lvl>
    <w:lvl w:ilvl="5" w:tplc="36E07EF4" w:tentative="1">
      <w:start w:val="1"/>
      <w:numFmt w:val="bullet"/>
      <w:lvlText w:val="-"/>
      <w:lvlJc w:val="left"/>
      <w:pPr>
        <w:tabs>
          <w:tab w:val="num" w:pos="4320"/>
        </w:tabs>
        <w:ind w:left="4320" w:hanging="360"/>
      </w:pPr>
      <w:rPr>
        <w:rFonts w:ascii="Calibri" w:hAnsi="Calibri" w:hint="default"/>
      </w:rPr>
    </w:lvl>
    <w:lvl w:ilvl="6" w:tplc="ED685578" w:tentative="1">
      <w:start w:val="1"/>
      <w:numFmt w:val="bullet"/>
      <w:lvlText w:val="-"/>
      <w:lvlJc w:val="left"/>
      <w:pPr>
        <w:tabs>
          <w:tab w:val="num" w:pos="5040"/>
        </w:tabs>
        <w:ind w:left="5040" w:hanging="360"/>
      </w:pPr>
      <w:rPr>
        <w:rFonts w:ascii="Calibri" w:hAnsi="Calibri" w:hint="default"/>
      </w:rPr>
    </w:lvl>
    <w:lvl w:ilvl="7" w:tplc="36606FE6" w:tentative="1">
      <w:start w:val="1"/>
      <w:numFmt w:val="bullet"/>
      <w:lvlText w:val="-"/>
      <w:lvlJc w:val="left"/>
      <w:pPr>
        <w:tabs>
          <w:tab w:val="num" w:pos="5760"/>
        </w:tabs>
        <w:ind w:left="5760" w:hanging="360"/>
      </w:pPr>
      <w:rPr>
        <w:rFonts w:ascii="Calibri" w:hAnsi="Calibri" w:hint="default"/>
      </w:rPr>
    </w:lvl>
    <w:lvl w:ilvl="8" w:tplc="2414768E"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C7207FE"/>
    <w:multiLevelType w:val="hybridMultilevel"/>
    <w:tmpl w:val="21BA3796"/>
    <w:lvl w:ilvl="0" w:tplc="AE62894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6769E"/>
    <w:multiLevelType w:val="hybridMultilevel"/>
    <w:tmpl w:val="A268DEEE"/>
    <w:lvl w:ilvl="0" w:tplc="07E2EAD4">
      <w:start w:val="1"/>
      <w:numFmt w:val="bullet"/>
      <w:lvlText w:val="-"/>
      <w:lvlJc w:val="left"/>
      <w:pPr>
        <w:tabs>
          <w:tab w:val="num" w:pos="720"/>
        </w:tabs>
        <w:ind w:left="720" w:hanging="360"/>
      </w:pPr>
      <w:rPr>
        <w:rFonts w:ascii="Calibri" w:hAnsi="Calibri" w:hint="default"/>
      </w:rPr>
    </w:lvl>
    <w:lvl w:ilvl="1" w:tplc="7AA0EDFE" w:tentative="1">
      <w:start w:val="1"/>
      <w:numFmt w:val="bullet"/>
      <w:lvlText w:val="-"/>
      <w:lvlJc w:val="left"/>
      <w:pPr>
        <w:tabs>
          <w:tab w:val="num" w:pos="1440"/>
        </w:tabs>
        <w:ind w:left="1440" w:hanging="360"/>
      </w:pPr>
      <w:rPr>
        <w:rFonts w:ascii="Calibri" w:hAnsi="Calibri" w:hint="default"/>
      </w:rPr>
    </w:lvl>
    <w:lvl w:ilvl="2" w:tplc="A828B714" w:tentative="1">
      <w:start w:val="1"/>
      <w:numFmt w:val="bullet"/>
      <w:lvlText w:val="-"/>
      <w:lvlJc w:val="left"/>
      <w:pPr>
        <w:tabs>
          <w:tab w:val="num" w:pos="2160"/>
        </w:tabs>
        <w:ind w:left="2160" w:hanging="360"/>
      </w:pPr>
      <w:rPr>
        <w:rFonts w:ascii="Calibri" w:hAnsi="Calibri" w:hint="default"/>
      </w:rPr>
    </w:lvl>
    <w:lvl w:ilvl="3" w:tplc="059814FA" w:tentative="1">
      <w:start w:val="1"/>
      <w:numFmt w:val="bullet"/>
      <w:lvlText w:val="-"/>
      <w:lvlJc w:val="left"/>
      <w:pPr>
        <w:tabs>
          <w:tab w:val="num" w:pos="2880"/>
        </w:tabs>
        <w:ind w:left="2880" w:hanging="360"/>
      </w:pPr>
      <w:rPr>
        <w:rFonts w:ascii="Calibri" w:hAnsi="Calibri" w:hint="default"/>
      </w:rPr>
    </w:lvl>
    <w:lvl w:ilvl="4" w:tplc="1878025E" w:tentative="1">
      <w:start w:val="1"/>
      <w:numFmt w:val="bullet"/>
      <w:lvlText w:val="-"/>
      <w:lvlJc w:val="left"/>
      <w:pPr>
        <w:tabs>
          <w:tab w:val="num" w:pos="3600"/>
        </w:tabs>
        <w:ind w:left="3600" w:hanging="360"/>
      </w:pPr>
      <w:rPr>
        <w:rFonts w:ascii="Calibri" w:hAnsi="Calibri" w:hint="default"/>
      </w:rPr>
    </w:lvl>
    <w:lvl w:ilvl="5" w:tplc="1C101060" w:tentative="1">
      <w:start w:val="1"/>
      <w:numFmt w:val="bullet"/>
      <w:lvlText w:val="-"/>
      <w:lvlJc w:val="left"/>
      <w:pPr>
        <w:tabs>
          <w:tab w:val="num" w:pos="4320"/>
        </w:tabs>
        <w:ind w:left="4320" w:hanging="360"/>
      </w:pPr>
      <w:rPr>
        <w:rFonts w:ascii="Calibri" w:hAnsi="Calibri" w:hint="default"/>
      </w:rPr>
    </w:lvl>
    <w:lvl w:ilvl="6" w:tplc="959E72C8" w:tentative="1">
      <w:start w:val="1"/>
      <w:numFmt w:val="bullet"/>
      <w:lvlText w:val="-"/>
      <w:lvlJc w:val="left"/>
      <w:pPr>
        <w:tabs>
          <w:tab w:val="num" w:pos="5040"/>
        </w:tabs>
        <w:ind w:left="5040" w:hanging="360"/>
      </w:pPr>
      <w:rPr>
        <w:rFonts w:ascii="Calibri" w:hAnsi="Calibri" w:hint="default"/>
      </w:rPr>
    </w:lvl>
    <w:lvl w:ilvl="7" w:tplc="CE88C676" w:tentative="1">
      <w:start w:val="1"/>
      <w:numFmt w:val="bullet"/>
      <w:lvlText w:val="-"/>
      <w:lvlJc w:val="left"/>
      <w:pPr>
        <w:tabs>
          <w:tab w:val="num" w:pos="5760"/>
        </w:tabs>
        <w:ind w:left="5760" w:hanging="360"/>
      </w:pPr>
      <w:rPr>
        <w:rFonts w:ascii="Calibri" w:hAnsi="Calibri" w:hint="default"/>
      </w:rPr>
    </w:lvl>
    <w:lvl w:ilvl="8" w:tplc="2FDEE164"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20F228A8"/>
    <w:multiLevelType w:val="hybridMultilevel"/>
    <w:tmpl w:val="437C55A6"/>
    <w:lvl w:ilvl="0" w:tplc="02524A42">
      <w:start w:val="3"/>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657B3"/>
    <w:multiLevelType w:val="hybridMultilevel"/>
    <w:tmpl w:val="99026F4C"/>
    <w:lvl w:ilvl="0" w:tplc="25DA8200">
      <w:start w:val="2"/>
      <w:numFmt w:val="bullet"/>
      <w:lvlText w:val="-"/>
      <w:lvlJc w:val="left"/>
      <w:pPr>
        <w:ind w:left="720" w:hanging="360"/>
      </w:pPr>
      <w:rPr>
        <w:rFonts w:ascii="Aptos" w:eastAsiaTheme="minorHAnsi" w:hAnsi="Aptos"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83388"/>
    <w:multiLevelType w:val="hybridMultilevel"/>
    <w:tmpl w:val="3836FD46"/>
    <w:lvl w:ilvl="0" w:tplc="35068006">
      <w:start w:val="1"/>
      <w:numFmt w:val="bullet"/>
      <w:lvlText w:val="-"/>
      <w:lvlJc w:val="left"/>
      <w:pPr>
        <w:tabs>
          <w:tab w:val="num" w:pos="720"/>
        </w:tabs>
        <w:ind w:left="720" w:hanging="360"/>
      </w:pPr>
      <w:rPr>
        <w:rFonts w:ascii="Calibri" w:hAnsi="Calibri" w:hint="default"/>
      </w:rPr>
    </w:lvl>
    <w:lvl w:ilvl="1" w:tplc="FC748028" w:tentative="1">
      <w:start w:val="1"/>
      <w:numFmt w:val="bullet"/>
      <w:lvlText w:val="-"/>
      <w:lvlJc w:val="left"/>
      <w:pPr>
        <w:tabs>
          <w:tab w:val="num" w:pos="1440"/>
        </w:tabs>
        <w:ind w:left="1440" w:hanging="360"/>
      </w:pPr>
      <w:rPr>
        <w:rFonts w:ascii="Calibri" w:hAnsi="Calibri" w:hint="default"/>
      </w:rPr>
    </w:lvl>
    <w:lvl w:ilvl="2" w:tplc="2166BBF0" w:tentative="1">
      <w:start w:val="1"/>
      <w:numFmt w:val="bullet"/>
      <w:lvlText w:val="-"/>
      <w:lvlJc w:val="left"/>
      <w:pPr>
        <w:tabs>
          <w:tab w:val="num" w:pos="2160"/>
        </w:tabs>
        <w:ind w:left="2160" w:hanging="360"/>
      </w:pPr>
      <w:rPr>
        <w:rFonts w:ascii="Calibri" w:hAnsi="Calibri" w:hint="default"/>
      </w:rPr>
    </w:lvl>
    <w:lvl w:ilvl="3" w:tplc="857A36AA" w:tentative="1">
      <w:start w:val="1"/>
      <w:numFmt w:val="bullet"/>
      <w:lvlText w:val="-"/>
      <w:lvlJc w:val="left"/>
      <w:pPr>
        <w:tabs>
          <w:tab w:val="num" w:pos="2880"/>
        </w:tabs>
        <w:ind w:left="2880" w:hanging="360"/>
      </w:pPr>
      <w:rPr>
        <w:rFonts w:ascii="Calibri" w:hAnsi="Calibri" w:hint="default"/>
      </w:rPr>
    </w:lvl>
    <w:lvl w:ilvl="4" w:tplc="86946CAE" w:tentative="1">
      <w:start w:val="1"/>
      <w:numFmt w:val="bullet"/>
      <w:lvlText w:val="-"/>
      <w:lvlJc w:val="left"/>
      <w:pPr>
        <w:tabs>
          <w:tab w:val="num" w:pos="3600"/>
        </w:tabs>
        <w:ind w:left="3600" w:hanging="360"/>
      </w:pPr>
      <w:rPr>
        <w:rFonts w:ascii="Calibri" w:hAnsi="Calibri" w:hint="default"/>
      </w:rPr>
    </w:lvl>
    <w:lvl w:ilvl="5" w:tplc="C60E7B78" w:tentative="1">
      <w:start w:val="1"/>
      <w:numFmt w:val="bullet"/>
      <w:lvlText w:val="-"/>
      <w:lvlJc w:val="left"/>
      <w:pPr>
        <w:tabs>
          <w:tab w:val="num" w:pos="4320"/>
        </w:tabs>
        <w:ind w:left="4320" w:hanging="360"/>
      </w:pPr>
      <w:rPr>
        <w:rFonts w:ascii="Calibri" w:hAnsi="Calibri" w:hint="default"/>
      </w:rPr>
    </w:lvl>
    <w:lvl w:ilvl="6" w:tplc="11B0D64C" w:tentative="1">
      <w:start w:val="1"/>
      <w:numFmt w:val="bullet"/>
      <w:lvlText w:val="-"/>
      <w:lvlJc w:val="left"/>
      <w:pPr>
        <w:tabs>
          <w:tab w:val="num" w:pos="5040"/>
        </w:tabs>
        <w:ind w:left="5040" w:hanging="360"/>
      </w:pPr>
      <w:rPr>
        <w:rFonts w:ascii="Calibri" w:hAnsi="Calibri" w:hint="default"/>
      </w:rPr>
    </w:lvl>
    <w:lvl w:ilvl="7" w:tplc="A19453C2" w:tentative="1">
      <w:start w:val="1"/>
      <w:numFmt w:val="bullet"/>
      <w:lvlText w:val="-"/>
      <w:lvlJc w:val="left"/>
      <w:pPr>
        <w:tabs>
          <w:tab w:val="num" w:pos="5760"/>
        </w:tabs>
        <w:ind w:left="5760" w:hanging="360"/>
      </w:pPr>
      <w:rPr>
        <w:rFonts w:ascii="Calibri" w:hAnsi="Calibri" w:hint="default"/>
      </w:rPr>
    </w:lvl>
    <w:lvl w:ilvl="8" w:tplc="BBBEF74A"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428B1141"/>
    <w:multiLevelType w:val="hybridMultilevel"/>
    <w:tmpl w:val="EB5006AA"/>
    <w:lvl w:ilvl="0" w:tplc="CDE0A644">
      <w:start w:val="3"/>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6F211A"/>
    <w:multiLevelType w:val="hybridMultilevel"/>
    <w:tmpl w:val="14C88494"/>
    <w:lvl w:ilvl="0" w:tplc="AA702174">
      <w:start w:val="1"/>
      <w:numFmt w:val="bullet"/>
      <w:lvlText w:val="-"/>
      <w:lvlJc w:val="left"/>
      <w:pPr>
        <w:tabs>
          <w:tab w:val="num" w:pos="720"/>
        </w:tabs>
        <w:ind w:left="720" w:hanging="360"/>
      </w:pPr>
      <w:rPr>
        <w:rFonts w:ascii="Calibri" w:hAnsi="Calibri" w:hint="default"/>
      </w:rPr>
    </w:lvl>
    <w:lvl w:ilvl="1" w:tplc="BD0ABCE6" w:tentative="1">
      <w:start w:val="1"/>
      <w:numFmt w:val="bullet"/>
      <w:lvlText w:val="-"/>
      <w:lvlJc w:val="left"/>
      <w:pPr>
        <w:tabs>
          <w:tab w:val="num" w:pos="1440"/>
        </w:tabs>
        <w:ind w:left="1440" w:hanging="360"/>
      </w:pPr>
      <w:rPr>
        <w:rFonts w:ascii="Calibri" w:hAnsi="Calibri" w:hint="default"/>
      </w:rPr>
    </w:lvl>
    <w:lvl w:ilvl="2" w:tplc="51D4C4C4" w:tentative="1">
      <w:start w:val="1"/>
      <w:numFmt w:val="bullet"/>
      <w:lvlText w:val="-"/>
      <w:lvlJc w:val="left"/>
      <w:pPr>
        <w:tabs>
          <w:tab w:val="num" w:pos="2160"/>
        </w:tabs>
        <w:ind w:left="2160" w:hanging="360"/>
      </w:pPr>
      <w:rPr>
        <w:rFonts w:ascii="Calibri" w:hAnsi="Calibri" w:hint="default"/>
      </w:rPr>
    </w:lvl>
    <w:lvl w:ilvl="3" w:tplc="41C81E2A" w:tentative="1">
      <w:start w:val="1"/>
      <w:numFmt w:val="bullet"/>
      <w:lvlText w:val="-"/>
      <w:lvlJc w:val="left"/>
      <w:pPr>
        <w:tabs>
          <w:tab w:val="num" w:pos="2880"/>
        </w:tabs>
        <w:ind w:left="2880" w:hanging="360"/>
      </w:pPr>
      <w:rPr>
        <w:rFonts w:ascii="Calibri" w:hAnsi="Calibri" w:hint="default"/>
      </w:rPr>
    </w:lvl>
    <w:lvl w:ilvl="4" w:tplc="92568AB6" w:tentative="1">
      <w:start w:val="1"/>
      <w:numFmt w:val="bullet"/>
      <w:lvlText w:val="-"/>
      <w:lvlJc w:val="left"/>
      <w:pPr>
        <w:tabs>
          <w:tab w:val="num" w:pos="3600"/>
        </w:tabs>
        <w:ind w:left="3600" w:hanging="360"/>
      </w:pPr>
      <w:rPr>
        <w:rFonts w:ascii="Calibri" w:hAnsi="Calibri" w:hint="default"/>
      </w:rPr>
    </w:lvl>
    <w:lvl w:ilvl="5" w:tplc="D4DC7DF0" w:tentative="1">
      <w:start w:val="1"/>
      <w:numFmt w:val="bullet"/>
      <w:lvlText w:val="-"/>
      <w:lvlJc w:val="left"/>
      <w:pPr>
        <w:tabs>
          <w:tab w:val="num" w:pos="4320"/>
        </w:tabs>
        <w:ind w:left="4320" w:hanging="360"/>
      </w:pPr>
      <w:rPr>
        <w:rFonts w:ascii="Calibri" w:hAnsi="Calibri" w:hint="default"/>
      </w:rPr>
    </w:lvl>
    <w:lvl w:ilvl="6" w:tplc="EFF4EE12" w:tentative="1">
      <w:start w:val="1"/>
      <w:numFmt w:val="bullet"/>
      <w:lvlText w:val="-"/>
      <w:lvlJc w:val="left"/>
      <w:pPr>
        <w:tabs>
          <w:tab w:val="num" w:pos="5040"/>
        </w:tabs>
        <w:ind w:left="5040" w:hanging="360"/>
      </w:pPr>
      <w:rPr>
        <w:rFonts w:ascii="Calibri" w:hAnsi="Calibri" w:hint="default"/>
      </w:rPr>
    </w:lvl>
    <w:lvl w:ilvl="7" w:tplc="B274956A" w:tentative="1">
      <w:start w:val="1"/>
      <w:numFmt w:val="bullet"/>
      <w:lvlText w:val="-"/>
      <w:lvlJc w:val="left"/>
      <w:pPr>
        <w:tabs>
          <w:tab w:val="num" w:pos="5760"/>
        </w:tabs>
        <w:ind w:left="5760" w:hanging="360"/>
      </w:pPr>
      <w:rPr>
        <w:rFonts w:ascii="Calibri" w:hAnsi="Calibri" w:hint="default"/>
      </w:rPr>
    </w:lvl>
    <w:lvl w:ilvl="8" w:tplc="ADC84562"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502C6778"/>
    <w:multiLevelType w:val="hybridMultilevel"/>
    <w:tmpl w:val="6D52717E"/>
    <w:lvl w:ilvl="0" w:tplc="D100766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A7885"/>
    <w:multiLevelType w:val="multilevel"/>
    <w:tmpl w:val="D196DD70"/>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CAE363D"/>
    <w:multiLevelType w:val="hybridMultilevel"/>
    <w:tmpl w:val="000E8642"/>
    <w:lvl w:ilvl="0" w:tplc="3786711C">
      <w:start w:val="1"/>
      <w:numFmt w:val="bullet"/>
      <w:lvlText w:val="-"/>
      <w:lvlJc w:val="left"/>
      <w:pPr>
        <w:tabs>
          <w:tab w:val="num" w:pos="720"/>
        </w:tabs>
        <w:ind w:left="720" w:hanging="360"/>
      </w:pPr>
      <w:rPr>
        <w:rFonts w:ascii="Calibri" w:hAnsi="Calibri" w:hint="default"/>
      </w:rPr>
    </w:lvl>
    <w:lvl w:ilvl="1" w:tplc="C1767742" w:tentative="1">
      <w:start w:val="1"/>
      <w:numFmt w:val="bullet"/>
      <w:lvlText w:val="-"/>
      <w:lvlJc w:val="left"/>
      <w:pPr>
        <w:tabs>
          <w:tab w:val="num" w:pos="1440"/>
        </w:tabs>
        <w:ind w:left="1440" w:hanging="360"/>
      </w:pPr>
      <w:rPr>
        <w:rFonts w:ascii="Calibri" w:hAnsi="Calibri" w:hint="default"/>
      </w:rPr>
    </w:lvl>
    <w:lvl w:ilvl="2" w:tplc="8A3EDFEE" w:tentative="1">
      <w:start w:val="1"/>
      <w:numFmt w:val="bullet"/>
      <w:lvlText w:val="-"/>
      <w:lvlJc w:val="left"/>
      <w:pPr>
        <w:tabs>
          <w:tab w:val="num" w:pos="2160"/>
        </w:tabs>
        <w:ind w:left="2160" w:hanging="360"/>
      </w:pPr>
      <w:rPr>
        <w:rFonts w:ascii="Calibri" w:hAnsi="Calibri" w:hint="default"/>
      </w:rPr>
    </w:lvl>
    <w:lvl w:ilvl="3" w:tplc="406E4966" w:tentative="1">
      <w:start w:val="1"/>
      <w:numFmt w:val="bullet"/>
      <w:lvlText w:val="-"/>
      <w:lvlJc w:val="left"/>
      <w:pPr>
        <w:tabs>
          <w:tab w:val="num" w:pos="2880"/>
        </w:tabs>
        <w:ind w:left="2880" w:hanging="360"/>
      </w:pPr>
      <w:rPr>
        <w:rFonts w:ascii="Calibri" w:hAnsi="Calibri" w:hint="default"/>
      </w:rPr>
    </w:lvl>
    <w:lvl w:ilvl="4" w:tplc="46A8F4D2" w:tentative="1">
      <w:start w:val="1"/>
      <w:numFmt w:val="bullet"/>
      <w:lvlText w:val="-"/>
      <w:lvlJc w:val="left"/>
      <w:pPr>
        <w:tabs>
          <w:tab w:val="num" w:pos="3600"/>
        </w:tabs>
        <w:ind w:left="3600" w:hanging="360"/>
      </w:pPr>
      <w:rPr>
        <w:rFonts w:ascii="Calibri" w:hAnsi="Calibri" w:hint="default"/>
      </w:rPr>
    </w:lvl>
    <w:lvl w:ilvl="5" w:tplc="A0161694" w:tentative="1">
      <w:start w:val="1"/>
      <w:numFmt w:val="bullet"/>
      <w:lvlText w:val="-"/>
      <w:lvlJc w:val="left"/>
      <w:pPr>
        <w:tabs>
          <w:tab w:val="num" w:pos="4320"/>
        </w:tabs>
        <w:ind w:left="4320" w:hanging="360"/>
      </w:pPr>
      <w:rPr>
        <w:rFonts w:ascii="Calibri" w:hAnsi="Calibri" w:hint="default"/>
      </w:rPr>
    </w:lvl>
    <w:lvl w:ilvl="6" w:tplc="8F702B22" w:tentative="1">
      <w:start w:val="1"/>
      <w:numFmt w:val="bullet"/>
      <w:lvlText w:val="-"/>
      <w:lvlJc w:val="left"/>
      <w:pPr>
        <w:tabs>
          <w:tab w:val="num" w:pos="5040"/>
        </w:tabs>
        <w:ind w:left="5040" w:hanging="360"/>
      </w:pPr>
      <w:rPr>
        <w:rFonts w:ascii="Calibri" w:hAnsi="Calibri" w:hint="default"/>
      </w:rPr>
    </w:lvl>
    <w:lvl w:ilvl="7" w:tplc="37A6425C" w:tentative="1">
      <w:start w:val="1"/>
      <w:numFmt w:val="bullet"/>
      <w:lvlText w:val="-"/>
      <w:lvlJc w:val="left"/>
      <w:pPr>
        <w:tabs>
          <w:tab w:val="num" w:pos="5760"/>
        </w:tabs>
        <w:ind w:left="5760" w:hanging="360"/>
      </w:pPr>
      <w:rPr>
        <w:rFonts w:ascii="Calibri" w:hAnsi="Calibri" w:hint="default"/>
      </w:rPr>
    </w:lvl>
    <w:lvl w:ilvl="8" w:tplc="3B6E3796"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61012A6A"/>
    <w:multiLevelType w:val="hybridMultilevel"/>
    <w:tmpl w:val="C612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AD3084"/>
    <w:multiLevelType w:val="hybridMultilevel"/>
    <w:tmpl w:val="02D293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8143C9"/>
    <w:multiLevelType w:val="hybridMultilevel"/>
    <w:tmpl w:val="8384D546"/>
    <w:lvl w:ilvl="0" w:tplc="56B4990C">
      <w:start w:val="1"/>
      <w:numFmt w:val="bullet"/>
      <w:lvlText w:val="-"/>
      <w:lvlJc w:val="left"/>
      <w:pPr>
        <w:tabs>
          <w:tab w:val="num" w:pos="720"/>
        </w:tabs>
        <w:ind w:left="720" w:hanging="360"/>
      </w:pPr>
      <w:rPr>
        <w:rFonts w:ascii="Calibri" w:hAnsi="Calibri" w:hint="default"/>
      </w:rPr>
    </w:lvl>
    <w:lvl w:ilvl="1" w:tplc="CD5E068E" w:tentative="1">
      <w:start w:val="1"/>
      <w:numFmt w:val="bullet"/>
      <w:lvlText w:val="-"/>
      <w:lvlJc w:val="left"/>
      <w:pPr>
        <w:tabs>
          <w:tab w:val="num" w:pos="1440"/>
        </w:tabs>
        <w:ind w:left="1440" w:hanging="360"/>
      </w:pPr>
      <w:rPr>
        <w:rFonts w:ascii="Calibri" w:hAnsi="Calibri" w:hint="default"/>
      </w:rPr>
    </w:lvl>
    <w:lvl w:ilvl="2" w:tplc="E738E976" w:tentative="1">
      <w:start w:val="1"/>
      <w:numFmt w:val="bullet"/>
      <w:lvlText w:val="-"/>
      <w:lvlJc w:val="left"/>
      <w:pPr>
        <w:tabs>
          <w:tab w:val="num" w:pos="2160"/>
        </w:tabs>
        <w:ind w:left="2160" w:hanging="360"/>
      </w:pPr>
      <w:rPr>
        <w:rFonts w:ascii="Calibri" w:hAnsi="Calibri" w:hint="default"/>
      </w:rPr>
    </w:lvl>
    <w:lvl w:ilvl="3" w:tplc="D8E094A6" w:tentative="1">
      <w:start w:val="1"/>
      <w:numFmt w:val="bullet"/>
      <w:lvlText w:val="-"/>
      <w:lvlJc w:val="left"/>
      <w:pPr>
        <w:tabs>
          <w:tab w:val="num" w:pos="2880"/>
        </w:tabs>
        <w:ind w:left="2880" w:hanging="360"/>
      </w:pPr>
      <w:rPr>
        <w:rFonts w:ascii="Calibri" w:hAnsi="Calibri" w:hint="default"/>
      </w:rPr>
    </w:lvl>
    <w:lvl w:ilvl="4" w:tplc="456002A6" w:tentative="1">
      <w:start w:val="1"/>
      <w:numFmt w:val="bullet"/>
      <w:lvlText w:val="-"/>
      <w:lvlJc w:val="left"/>
      <w:pPr>
        <w:tabs>
          <w:tab w:val="num" w:pos="3600"/>
        </w:tabs>
        <w:ind w:left="3600" w:hanging="360"/>
      </w:pPr>
      <w:rPr>
        <w:rFonts w:ascii="Calibri" w:hAnsi="Calibri" w:hint="default"/>
      </w:rPr>
    </w:lvl>
    <w:lvl w:ilvl="5" w:tplc="F9D87D50" w:tentative="1">
      <w:start w:val="1"/>
      <w:numFmt w:val="bullet"/>
      <w:lvlText w:val="-"/>
      <w:lvlJc w:val="left"/>
      <w:pPr>
        <w:tabs>
          <w:tab w:val="num" w:pos="4320"/>
        </w:tabs>
        <w:ind w:left="4320" w:hanging="360"/>
      </w:pPr>
      <w:rPr>
        <w:rFonts w:ascii="Calibri" w:hAnsi="Calibri" w:hint="default"/>
      </w:rPr>
    </w:lvl>
    <w:lvl w:ilvl="6" w:tplc="02328A6C" w:tentative="1">
      <w:start w:val="1"/>
      <w:numFmt w:val="bullet"/>
      <w:lvlText w:val="-"/>
      <w:lvlJc w:val="left"/>
      <w:pPr>
        <w:tabs>
          <w:tab w:val="num" w:pos="5040"/>
        </w:tabs>
        <w:ind w:left="5040" w:hanging="360"/>
      </w:pPr>
      <w:rPr>
        <w:rFonts w:ascii="Calibri" w:hAnsi="Calibri" w:hint="default"/>
      </w:rPr>
    </w:lvl>
    <w:lvl w:ilvl="7" w:tplc="D28E3F42" w:tentative="1">
      <w:start w:val="1"/>
      <w:numFmt w:val="bullet"/>
      <w:lvlText w:val="-"/>
      <w:lvlJc w:val="left"/>
      <w:pPr>
        <w:tabs>
          <w:tab w:val="num" w:pos="5760"/>
        </w:tabs>
        <w:ind w:left="5760" w:hanging="360"/>
      </w:pPr>
      <w:rPr>
        <w:rFonts w:ascii="Calibri" w:hAnsi="Calibri" w:hint="default"/>
      </w:rPr>
    </w:lvl>
    <w:lvl w:ilvl="8" w:tplc="16C600C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66EF23FC"/>
    <w:multiLevelType w:val="multilevel"/>
    <w:tmpl w:val="565A1A0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9621E5"/>
    <w:multiLevelType w:val="hybridMultilevel"/>
    <w:tmpl w:val="F144683E"/>
    <w:lvl w:ilvl="0" w:tplc="9ADC522C">
      <w:start w:val="1"/>
      <w:numFmt w:val="bullet"/>
      <w:lvlText w:val="-"/>
      <w:lvlJc w:val="left"/>
      <w:pPr>
        <w:tabs>
          <w:tab w:val="num" w:pos="720"/>
        </w:tabs>
        <w:ind w:left="720" w:hanging="360"/>
      </w:pPr>
      <w:rPr>
        <w:rFonts w:ascii="Calibri" w:hAnsi="Calibri" w:hint="default"/>
      </w:rPr>
    </w:lvl>
    <w:lvl w:ilvl="1" w:tplc="DDBC3232" w:tentative="1">
      <w:start w:val="1"/>
      <w:numFmt w:val="bullet"/>
      <w:lvlText w:val="-"/>
      <w:lvlJc w:val="left"/>
      <w:pPr>
        <w:tabs>
          <w:tab w:val="num" w:pos="1440"/>
        </w:tabs>
        <w:ind w:left="1440" w:hanging="360"/>
      </w:pPr>
      <w:rPr>
        <w:rFonts w:ascii="Calibri" w:hAnsi="Calibri" w:hint="default"/>
      </w:rPr>
    </w:lvl>
    <w:lvl w:ilvl="2" w:tplc="F7C01DC0" w:tentative="1">
      <w:start w:val="1"/>
      <w:numFmt w:val="bullet"/>
      <w:lvlText w:val="-"/>
      <w:lvlJc w:val="left"/>
      <w:pPr>
        <w:tabs>
          <w:tab w:val="num" w:pos="2160"/>
        </w:tabs>
        <w:ind w:left="2160" w:hanging="360"/>
      </w:pPr>
      <w:rPr>
        <w:rFonts w:ascii="Calibri" w:hAnsi="Calibri" w:hint="default"/>
      </w:rPr>
    </w:lvl>
    <w:lvl w:ilvl="3" w:tplc="C62890AC" w:tentative="1">
      <w:start w:val="1"/>
      <w:numFmt w:val="bullet"/>
      <w:lvlText w:val="-"/>
      <w:lvlJc w:val="left"/>
      <w:pPr>
        <w:tabs>
          <w:tab w:val="num" w:pos="2880"/>
        </w:tabs>
        <w:ind w:left="2880" w:hanging="360"/>
      </w:pPr>
      <w:rPr>
        <w:rFonts w:ascii="Calibri" w:hAnsi="Calibri" w:hint="default"/>
      </w:rPr>
    </w:lvl>
    <w:lvl w:ilvl="4" w:tplc="9C90D9BA" w:tentative="1">
      <w:start w:val="1"/>
      <w:numFmt w:val="bullet"/>
      <w:lvlText w:val="-"/>
      <w:lvlJc w:val="left"/>
      <w:pPr>
        <w:tabs>
          <w:tab w:val="num" w:pos="3600"/>
        </w:tabs>
        <w:ind w:left="3600" w:hanging="360"/>
      </w:pPr>
      <w:rPr>
        <w:rFonts w:ascii="Calibri" w:hAnsi="Calibri" w:hint="default"/>
      </w:rPr>
    </w:lvl>
    <w:lvl w:ilvl="5" w:tplc="668A335C" w:tentative="1">
      <w:start w:val="1"/>
      <w:numFmt w:val="bullet"/>
      <w:lvlText w:val="-"/>
      <w:lvlJc w:val="left"/>
      <w:pPr>
        <w:tabs>
          <w:tab w:val="num" w:pos="4320"/>
        </w:tabs>
        <w:ind w:left="4320" w:hanging="360"/>
      </w:pPr>
      <w:rPr>
        <w:rFonts w:ascii="Calibri" w:hAnsi="Calibri" w:hint="default"/>
      </w:rPr>
    </w:lvl>
    <w:lvl w:ilvl="6" w:tplc="AC4A31CC" w:tentative="1">
      <w:start w:val="1"/>
      <w:numFmt w:val="bullet"/>
      <w:lvlText w:val="-"/>
      <w:lvlJc w:val="left"/>
      <w:pPr>
        <w:tabs>
          <w:tab w:val="num" w:pos="5040"/>
        </w:tabs>
        <w:ind w:left="5040" w:hanging="360"/>
      </w:pPr>
      <w:rPr>
        <w:rFonts w:ascii="Calibri" w:hAnsi="Calibri" w:hint="default"/>
      </w:rPr>
    </w:lvl>
    <w:lvl w:ilvl="7" w:tplc="DBAE3DEA" w:tentative="1">
      <w:start w:val="1"/>
      <w:numFmt w:val="bullet"/>
      <w:lvlText w:val="-"/>
      <w:lvlJc w:val="left"/>
      <w:pPr>
        <w:tabs>
          <w:tab w:val="num" w:pos="5760"/>
        </w:tabs>
        <w:ind w:left="5760" w:hanging="360"/>
      </w:pPr>
      <w:rPr>
        <w:rFonts w:ascii="Calibri" w:hAnsi="Calibri" w:hint="default"/>
      </w:rPr>
    </w:lvl>
    <w:lvl w:ilvl="8" w:tplc="A7B07DEE"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6450D19"/>
    <w:multiLevelType w:val="multilevel"/>
    <w:tmpl w:val="330CE1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8DE3C06"/>
    <w:multiLevelType w:val="hybridMultilevel"/>
    <w:tmpl w:val="F8CA1856"/>
    <w:lvl w:ilvl="0" w:tplc="0792B2D4">
      <w:start w:val="1"/>
      <w:numFmt w:val="bullet"/>
      <w:lvlText w:val="-"/>
      <w:lvlJc w:val="left"/>
      <w:pPr>
        <w:tabs>
          <w:tab w:val="num" w:pos="720"/>
        </w:tabs>
        <w:ind w:left="720" w:hanging="360"/>
      </w:pPr>
      <w:rPr>
        <w:rFonts w:ascii="Calibri" w:hAnsi="Calibri" w:hint="default"/>
      </w:rPr>
    </w:lvl>
    <w:lvl w:ilvl="1" w:tplc="202A3410" w:tentative="1">
      <w:start w:val="1"/>
      <w:numFmt w:val="bullet"/>
      <w:lvlText w:val="-"/>
      <w:lvlJc w:val="left"/>
      <w:pPr>
        <w:tabs>
          <w:tab w:val="num" w:pos="1440"/>
        </w:tabs>
        <w:ind w:left="1440" w:hanging="360"/>
      </w:pPr>
      <w:rPr>
        <w:rFonts w:ascii="Calibri" w:hAnsi="Calibri" w:hint="default"/>
      </w:rPr>
    </w:lvl>
    <w:lvl w:ilvl="2" w:tplc="CDD6436C" w:tentative="1">
      <w:start w:val="1"/>
      <w:numFmt w:val="bullet"/>
      <w:lvlText w:val="-"/>
      <w:lvlJc w:val="left"/>
      <w:pPr>
        <w:tabs>
          <w:tab w:val="num" w:pos="2160"/>
        </w:tabs>
        <w:ind w:left="2160" w:hanging="360"/>
      </w:pPr>
      <w:rPr>
        <w:rFonts w:ascii="Calibri" w:hAnsi="Calibri" w:hint="default"/>
      </w:rPr>
    </w:lvl>
    <w:lvl w:ilvl="3" w:tplc="EA38E304" w:tentative="1">
      <w:start w:val="1"/>
      <w:numFmt w:val="bullet"/>
      <w:lvlText w:val="-"/>
      <w:lvlJc w:val="left"/>
      <w:pPr>
        <w:tabs>
          <w:tab w:val="num" w:pos="2880"/>
        </w:tabs>
        <w:ind w:left="2880" w:hanging="360"/>
      </w:pPr>
      <w:rPr>
        <w:rFonts w:ascii="Calibri" w:hAnsi="Calibri" w:hint="default"/>
      </w:rPr>
    </w:lvl>
    <w:lvl w:ilvl="4" w:tplc="93A24A9C" w:tentative="1">
      <w:start w:val="1"/>
      <w:numFmt w:val="bullet"/>
      <w:lvlText w:val="-"/>
      <w:lvlJc w:val="left"/>
      <w:pPr>
        <w:tabs>
          <w:tab w:val="num" w:pos="3600"/>
        </w:tabs>
        <w:ind w:left="3600" w:hanging="360"/>
      </w:pPr>
      <w:rPr>
        <w:rFonts w:ascii="Calibri" w:hAnsi="Calibri" w:hint="default"/>
      </w:rPr>
    </w:lvl>
    <w:lvl w:ilvl="5" w:tplc="CFC41AF6" w:tentative="1">
      <w:start w:val="1"/>
      <w:numFmt w:val="bullet"/>
      <w:lvlText w:val="-"/>
      <w:lvlJc w:val="left"/>
      <w:pPr>
        <w:tabs>
          <w:tab w:val="num" w:pos="4320"/>
        </w:tabs>
        <w:ind w:left="4320" w:hanging="360"/>
      </w:pPr>
      <w:rPr>
        <w:rFonts w:ascii="Calibri" w:hAnsi="Calibri" w:hint="default"/>
      </w:rPr>
    </w:lvl>
    <w:lvl w:ilvl="6" w:tplc="A5BA81EE" w:tentative="1">
      <w:start w:val="1"/>
      <w:numFmt w:val="bullet"/>
      <w:lvlText w:val="-"/>
      <w:lvlJc w:val="left"/>
      <w:pPr>
        <w:tabs>
          <w:tab w:val="num" w:pos="5040"/>
        </w:tabs>
        <w:ind w:left="5040" w:hanging="360"/>
      </w:pPr>
      <w:rPr>
        <w:rFonts w:ascii="Calibri" w:hAnsi="Calibri" w:hint="default"/>
      </w:rPr>
    </w:lvl>
    <w:lvl w:ilvl="7" w:tplc="EA16D72E" w:tentative="1">
      <w:start w:val="1"/>
      <w:numFmt w:val="bullet"/>
      <w:lvlText w:val="-"/>
      <w:lvlJc w:val="left"/>
      <w:pPr>
        <w:tabs>
          <w:tab w:val="num" w:pos="5760"/>
        </w:tabs>
        <w:ind w:left="5760" w:hanging="360"/>
      </w:pPr>
      <w:rPr>
        <w:rFonts w:ascii="Calibri" w:hAnsi="Calibri" w:hint="default"/>
      </w:rPr>
    </w:lvl>
    <w:lvl w:ilvl="8" w:tplc="A2DA2A88"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7ECC21F1"/>
    <w:multiLevelType w:val="hybridMultilevel"/>
    <w:tmpl w:val="89167A90"/>
    <w:lvl w:ilvl="0" w:tplc="AE628942">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964026">
    <w:abstractNumId w:val="13"/>
  </w:num>
  <w:num w:numId="2" w16cid:durableId="1125781713">
    <w:abstractNumId w:val="6"/>
  </w:num>
  <w:num w:numId="3" w16cid:durableId="1786541048">
    <w:abstractNumId w:val="4"/>
  </w:num>
  <w:num w:numId="4" w16cid:durableId="172846597">
    <w:abstractNumId w:val="17"/>
  </w:num>
  <w:num w:numId="5" w16cid:durableId="137501597">
    <w:abstractNumId w:val="23"/>
  </w:num>
  <w:num w:numId="6" w16cid:durableId="1017923607">
    <w:abstractNumId w:val="21"/>
  </w:num>
  <w:num w:numId="7" w16cid:durableId="695034843">
    <w:abstractNumId w:val="7"/>
  </w:num>
  <w:num w:numId="8" w16cid:durableId="1691639432">
    <w:abstractNumId w:val="5"/>
  </w:num>
  <w:num w:numId="9" w16cid:durableId="1020665296">
    <w:abstractNumId w:val="1"/>
  </w:num>
  <w:num w:numId="10" w16cid:durableId="413406052">
    <w:abstractNumId w:val="22"/>
  </w:num>
  <w:num w:numId="11" w16cid:durableId="1268545396">
    <w:abstractNumId w:val="20"/>
  </w:num>
  <w:num w:numId="12" w16cid:durableId="256837076">
    <w:abstractNumId w:val="18"/>
  </w:num>
  <w:num w:numId="13" w16cid:durableId="1723018149">
    <w:abstractNumId w:val="0"/>
  </w:num>
  <w:num w:numId="14" w16cid:durableId="873736959">
    <w:abstractNumId w:val="10"/>
  </w:num>
  <w:num w:numId="15" w16cid:durableId="1751274775">
    <w:abstractNumId w:val="15"/>
  </w:num>
  <w:num w:numId="16" w16cid:durableId="598487393">
    <w:abstractNumId w:val="12"/>
  </w:num>
  <w:num w:numId="17" w16cid:durableId="471214599">
    <w:abstractNumId w:val="9"/>
  </w:num>
  <w:num w:numId="18" w16cid:durableId="64569874">
    <w:abstractNumId w:val="11"/>
  </w:num>
  <w:num w:numId="19" w16cid:durableId="1449936526">
    <w:abstractNumId w:val="8"/>
  </w:num>
  <w:num w:numId="20" w16cid:durableId="1787574357">
    <w:abstractNumId w:val="16"/>
  </w:num>
  <w:num w:numId="21" w16cid:durableId="1354922608">
    <w:abstractNumId w:val="3"/>
  </w:num>
  <w:num w:numId="22" w16cid:durableId="1311713109">
    <w:abstractNumId w:val="14"/>
  </w:num>
  <w:num w:numId="23" w16cid:durableId="380642229">
    <w:abstractNumId w:val="2"/>
  </w:num>
  <w:num w:numId="24" w16cid:durableId="353561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ain&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pps0tds5a29wvefvp650a2x2wwwp5t005zr&quot;&gt;Fellowship&lt;record-ids&gt;&lt;item&gt;16&lt;/item&gt;&lt;item&gt;17&lt;/item&gt;&lt;item&gt;18&lt;/item&gt;&lt;item&gt;19&lt;/item&gt;&lt;item&gt;63&lt;/item&gt;&lt;item&gt;64&lt;/item&gt;&lt;item&gt;65&lt;/item&gt;&lt;item&gt;66&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24&lt;/item&gt;&lt;item&gt;126&lt;/item&gt;&lt;item&gt;128&lt;/item&gt;&lt;item&gt;131&lt;/item&gt;&lt;item&gt;132&lt;/item&gt;&lt;item&gt;134&lt;/item&gt;&lt;/record-ids&gt;&lt;/item&gt;&lt;/Libraries&gt;"/>
    <w:docVar w:name="EN.UseJSCitationFormat" w:val="False"/>
  </w:docVars>
  <w:rsids>
    <w:rsidRoot w:val="00F11233"/>
    <w:rsid w:val="00002AA1"/>
    <w:rsid w:val="00004B3E"/>
    <w:rsid w:val="00005032"/>
    <w:rsid w:val="00007379"/>
    <w:rsid w:val="00007704"/>
    <w:rsid w:val="00013F64"/>
    <w:rsid w:val="000148E3"/>
    <w:rsid w:val="0001538E"/>
    <w:rsid w:val="00016963"/>
    <w:rsid w:val="00016B41"/>
    <w:rsid w:val="00017A98"/>
    <w:rsid w:val="00017DB6"/>
    <w:rsid w:val="00022EF2"/>
    <w:rsid w:val="00024E36"/>
    <w:rsid w:val="000265C6"/>
    <w:rsid w:val="00031923"/>
    <w:rsid w:val="00032DB0"/>
    <w:rsid w:val="00034550"/>
    <w:rsid w:val="00041784"/>
    <w:rsid w:val="000504F2"/>
    <w:rsid w:val="00050F91"/>
    <w:rsid w:val="00051391"/>
    <w:rsid w:val="00054A6E"/>
    <w:rsid w:val="00056505"/>
    <w:rsid w:val="000603A8"/>
    <w:rsid w:val="00062F1E"/>
    <w:rsid w:val="000650F4"/>
    <w:rsid w:val="00065443"/>
    <w:rsid w:val="000674A4"/>
    <w:rsid w:val="00071732"/>
    <w:rsid w:val="00072AE3"/>
    <w:rsid w:val="00073595"/>
    <w:rsid w:val="00075237"/>
    <w:rsid w:val="000803BF"/>
    <w:rsid w:val="000860D4"/>
    <w:rsid w:val="00087A5F"/>
    <w:rsid w:val="00087BFC"/>
    <w:rsid w:val="00087DA6"/>
    <w:rsid w:val="000907C5"/>
    <w:rsid w:val="000920CD"/>
    <w:rsid w:val="000925FA"/>
    <w:rsid w:val="0009263F"/>
    <w:rsid w:val="0009543D"/>
    <w:rsid w:val="000A01A7"/>
    <w:rsid w:val="000A1053"/>
    <w:rsid w:val="000A1C95"/>
    <w:rsid w:val="000A2F0F"/>
    <w:rsid w:val="000A4B45"/>
    <w:rsid w:val="000B19D7"/>
    <w:rsid w:val="000B2DFE"/>
    <w:rsid w:val="000B3613"/>
    <w:rsid w:val="000B705F"/>
    <w:rsid w:val="000C4DB9"/>
    <w:rsid w:val="000D65F5"/>
    <w:rsid w:val="000E0B06"/>
    <w:rsid w:val="000E2FD5"/>
    <w:rsid w:val="000E43CE"/>
    <w:rsid w:val="000E49CC"/>
    <w:rsid w:val="000E6CD9"/>
    <w:rsid w:val="000F05E8"/>
    <w:rsid w:val="000F1FEE"/>
    <w:rsid w:val="000F3703"/>
    <w:rsid w:val="000F3773"/>
    <w:rsid w:val="00100516"/>
    <w:rsid w:val="0010258D"/>
    <w:rsid w:val="00102D09"/>
    <w:rsid w:val="00103BF6"/>
    <w:rsid w:val="00103FE7"/>
    <w:rsid w:val="0010424D"/>
    <w:rsid w:val="00104366"/>
    <w:rsid w:val="0010556F"/>
    <w:rsid w:val="00106384"/>
    <w:rsid w:val="00114244"/>
    <w:rsid w:val="001152C8"/>
    <w:rsid w:val="00122518"/>
    <w:rsid w:val="001236FA"/>
    <w:rsid w:val="0012579B"/>
    <w:rsid w:val="001260C1"/>
    <w:rsid w:val="00131997"/>
    <w:rsid w:val="0013408D"/>
    <w:rsid w:val="00135D9C"/>
    <w:rsid w:val="00136937"/>
    <w:rsid w:val="00137960"/>
    <w:rsid w:val="001455D2"/>
    <w:rsid w:val="00147883"/>
    <w:rsid w:val="001512EA"/>
    <w:rsid w:val="00152493"/>
    <w:rsid w:val="001651E6"/>
    <w:rsid w:val="00167EA1"/>
    <w:rsid w:val="00170BF7"/>
    <w:rsid w:val="0017283C"/>
    <w:rsid w:val="00173631"/>
    <w:rsid w:val="00173FDE"/>
    <w:rsid w:val="00174DDC"/>
    <w:rsid w:val="0018089B"/>
    <w:rsid w:val="00180BE1"/>
    <w:rsid w:val="00181141"/>
    <w:rsid w:val="001831D3"/>
    <w:rsid w:val="00184EA2"/>
    <w:rsid w:val="00186651"/>
    <w:rsid w:val="00187810"/>
    <w:rsid w:val="00190056"/>
    <w:rsid w:val="00190A45"/>
    <w:rsid w:val="0019118A"/>
    <w:rsid w:val="001A2640"/>
    <w:rsid w:val="001A37A1"/>
    <w:rsid w:val="001A68D5"/>
    <w:rsid w:val="001A7B9E"/>
    <w:rsid w:val="001B5074"/>
    <w:rsid w:val="001B6318"/>
    <w:rsid w:val="001B79B3"/>
    <w:rsid w:val="001C1F37"/>
    <w:rsid w:val="001C3973"/>
    <w:rsid w:val="001C4311"/>
    <w:rsid w:val="001D02FB"/>
    <w:rsid w:val="001D5D63"/>
    <w:rsid w:val="001D6977"/>
    <w:rsid w:val="001D6AB8"/>
    <w:rsid w:val="001D7DB6"/>
    <w:rsid w:val="001E4406"/>
    <w:rsid w:val="001E6EA9"/>
    <w:rsid w:val="001E7155"/>
    <w:rsid w:val="001F3061"/>
    <w:rsid w:val="001F4934"/>
    <w:rsid w:val="00202810"/>
    <w:rsid w:val="002031D5"/>
    <w:rsid w:val="00203218"/>
    <w:rsid w:val="002072E5"/>
    <w:rsid w:val="00211516"/>
    <w:rsid w:val="00212637"/>
    <w:rsid w:val="00212B8B"/>
    <w:rsid w:val="00213AF4"/>
    <w:rsid w:val="002218AB"/>
    <w:rsid w:val="00223DD3"/>
    <w:rsid w:val="002251AC"/>
    <w:rsid w:val="00230FE8"/>
    <w:rsid w:val="002335EC"/>
    <w:rsid w:val="00235864"/>
    <w:rsid w:val="002419FA"/>
    <w:rsid w:val="002440B8"/>
    <w:rsid w:val="00245767"/>
    <w:rsid w:val="00246B2E"/>
    <w:rsid w:val="00247A92"/>
    <w:rsid w:val="0025264C"/>
    <w:rsid w:val="00254F6F"/>
    <w:rsid w:val="002559B6"/>
    <w:rsid w:val="0026239C"/>
    <w:rsid w:val="0026259C"/>
    <w:rsid w:val="00262B37"/>
    <w:rsid w:val="002635F1"/>
    <w:rsid w:val="002720D6"/>
    <w:rsid w:val="00285DD3"/>
    <w:rsid w:val="00287602"/>
    <w:rsid w:val="0029693B"/>
    <w:rsid w:val="002A3E61"/>
    <w:rsid w:val="002A5066"/>
    <w:rsid w:val="002C07AD"/>
    <w:rsid w:val="002C0E61"/>
    <w:rsid w:val="002C14D8"/>
    <w:rsid w:val="002C1C2C"/>
    <w:rsid w:val="002C58C2"/>
    <w:rsid w:val="002C7D6D"/>
    <w:rsid w:val="002D4A27"/>
    <w:rsid w:val="002D4B96"/>
    <w:rsid w:val="002D62EE"/>
    <w:rsid w:val="002D7E01"/>
    <w:rsid w:val="002E04F5"/>
    <w:rsid w:val="002E7BC1"/>
    <w:rsid w:val="002F205D"/>
    <w:rsid w:val="002F6ABA"/>
    <w:rsid w:val="002F72A8"/>
    <w:rsid w:val="00300E3B"/>
    <w:rsid w:val="00306A93"/>
    <w:rsid w:val="00316244"/>
    <w:rsid w:val="003170DB"/>
    <w:rsid w:val="003207A0"/>
    <w:rsid w:val="00321499"/>
    <w:rsid w:val="00321B00"/>
    <w:rsid w:val="003251F8"/>
    <w:rsid w:val="00325608"/>
    <w:rsid w:val="003268CD"/>
    <w:rsid w:val="003328E8"/>
    <w:rsid w:val="00332EFD"/>
    <w:rsid w:val="003331C9"/>
    <w:rsid w:val="00333FA9"/>
    <w:rsid w:val="00340E04"/>
    <w:rsid w:val="00343F61"/>
    <w:rsid w:val="00347D19"/>
    <w:rsid w:val="00353EAE"/>
    <w:rsid w:val="00355B59"/>
    <w:rsid w:val="00357A22"/>
    <w:rsid w:val="00367280"/>
    <w:rsid w:val="00375F78"/>
    <w:rsid w:val="0037697B"/>
    <w:rsid w:val="00384B82"/>
    <w:rsid w:val="00385591"/>
    <w:rsid w:val="00385987"/>
    <w:rsid w:val="003937EE"/>
    <w:rsid w:val="003958A4"/>
    <w:rsid w:val="003979C2"/>
    <w:rsid w:val="003A1677"/>
    <w:rsid w:val="003A2D32"/>
    <w:rsid w:val="003A2F14"/>
    <w:rsid w:val="003A7D88"/>
    <w:rsid w:val="003B05CA"/>
    <w:rsid w:val="003B562A"/>
    <w:rsid w:val="003B5B37"/>
    <w:rsid w:val="003C1D1E"/>
    <w:rsid w:val="003D0546"/>
    <w:rsid w:val="003D0558"/>
    <w:rsid w:val="003D0AEE"/>
    <w:rsid w:val="003D2B59"/>
    <w:rsid w:val="003D5A54"/>
    <w:rsid w:val="003D62D4"/>
    <w:rsid w:val="003E168C"/>
    <w:rsid w:val="003E64CF"/>
    <w:rsid w:val="003E75F6"/>
    <w:rsid w:val="003E7BAC"/>
    <w:rsid w:val="003F06EE"/>
    <w:rsid w:val="003F0BFA"/>
    <w:rsid w:val="003F28BD"/>
    <w:rsid w:val="003F358F"/>
    <w:rsid w:val="003F3EC9"/>
    <w:rsid w:val="003F3FEB"/>
    <w:rsid w:val="003F4406"/>
    <w:rsid w:val="003F5BFE"/>
    <w:rsid w:val="00400C52"/>
    <w:rsid w:val="004013A6"/>
    <w:rsid w:val="004017E8"/>
    <w:rsid w:val="0040311D"/>
    <w:rsid w:val="004075EA"/>
    <w:rsid w:val="00412BA0"/>
    <w:rsid w:val="00416FF5"/>
    <w:rsid w:val="00417CFC"/>
    <w:rsid w:val="00421FE8"/>
    <w:rsid w:val="004223D6"/>
    <w:rsid w:val="00423ABC"/>
    <w:rsid w:val="0042416D"/>
    <w:rsid w:val="00425561"/>
    <w:rsid w:val="00427321"/>
    <w:rsid w:val="0042759D"/>
    <w:rsid w:val="00433532"/>
    <w:rsid w:val="00433D50"/>
    <w:rsid w:val="00433F4F"/>
    <w:rsid w:val="00436150"/>
    <w:rsid w:val="00440B55"/>
    <w:rsid w:val="00441030"/>
    <w:rsid w:val="00444000"/>
    <w:rsid w:val="00445365"/>
    <w:rsid w:val="00450109"/>
    <w:rsid w:val="004507A7"/>
    <w:rsid w:val="00457A08"/>
    <w:rsid w:val="00460133"/>
    <w:rsid w:val="00460D4A"/>
    <w:rsid w:val="00462C79"/>
    <w:rsid w:val="004662CA"/>
    <w:rsid w:val="00467952"/>
    <w:rsid w:val="004750EC"/>
    <w:rsid w:val="00475215"/>
    <w:rsid w:val="004772F2"/>
    <w:rsid w:val="00482743"/>
    <w:rsid w:val="00483FD3"/>
    <w:rsid w:val="00484931"/>
    <w:rsid w:val="0048719F"/>
    <w:rsid w:val="00494BCA"/>
    <w:rsid w:val="004A09AA"/>
    <w:rsid w:val="004A274C"/>
    <w:rsid w:val="004A2BDA"/>
    <w:rsid w:val="004A437A"/>
    <w:rsid w:val="004A6369"/>
    <w:rsid w:val="004B383F"/>
    <w:rsid w:val="004B5D67"/>
    <w:rsid w:val="004B780E"/>
    <w:rsid w:val="004C1120"/>
    <w:rsid w:val="004C1E20"/>
    <w:rsid w:val="004C1FC4"/>
    <w:rsid w:val="004C21A6"/>
    <w:rsid w:val="004C2610"/>
    <w:rsid w:val="004C44D5"/>
    <w:rsid w:val="004C5FC8"/>
    <w:rsid w:val="004C7332"/>
    <w:rsid w:val="004D2998"/>
    <w:rsid w:val="004D2E68"/>
    <w:rsid w:val="004D3CCC"/>
    <w:rsid w:val="004D4762"/>
    <w:rsid w:val="004D54E8"/>
    <w:rsid w:val="004D6F6C"/>
    <w:rsid w:val="004D7E2A"/>
    <w:rsid w:val="004E0FD2"/>
    <w:rsid w:val="004E590E"/>
    <w:rsid w:val="004E7C46"/>
    <w:rsid w:val="004F14CB"/>
    <w:rsid w:val="004F27E5"/>
    <w:rsid w:val="004F2F58"/>
    <w:rsid w:val="004F4CEB"/>
    <w:rsid w:val="004F59A7"/>
    <w:rsid w:val="004F6612"/>
    <w:rsid w:val="005040C7"/>
    <w:rsid w:val="00505FF9"/>
    <w:rsid w:val="0050600E"/>
    <w:rsid w:val="0050644E"/>
    <w:rsid w:val="005069BB"/>
    <w:rsid w:val="00506D17"/>
    <w:rsid w:val="00507B31"/>
    <w:rsid w:val="00516891"/>
    <w:rsid w:val="005176D2"/>
    <w:rsid w:val="0051794C"/>
    <w:rsid w:val="005179EB"/>
    <w:rsid w:val="005215FF"/>
    <w:rsid w:val="0052265E"/>
    <w:rsid w:val="00523E93"/>
    <w:rsid w:val="0052746E"/>
    <w:rsid w:val="00533309"/>
    <w:rsid w:val="00541EE4"/>
    <w:rsid w:val="00543CE4"/>
    <w:rsid w:val="00544824"/>
    <w:rsid w:val="00546994"/>
    <w:rsid w:val="0054763B"/>
    <w:rsid w:val="005504C1"/>
    <w:rsid w:val="00553E75"/>
    <w:rsid w:val="00555BED"/>
    <w:rsid w:val="00555CB9"/>
    <w:rsid w:val="005628AF"/>
    <w:rsid w:val="005646E0"/>
    <w:rsid w:val="00566E0C"/>
    <w:rsid w:val="005750D3"/>
    <w:rsid w:val="005756C9"/>
    <w:rsid w:val="00575B56"/>
    <w:rsid w:val="00576735"/>
    <w:rsid w:val="00576A12"/>
    <w:rsid w:val="005815B1"/>
    <w:rsid w:val="0058165E"/>
    <w:rsid w:val="00581EAD"/>
    <w:rsid w:val="00583A6A"/>
    <w:rsid w:val="00583D71"/>
    <w:rsid w:val="005873D5"/>
    <w:rsid w:val="00590225"/>
    <w:rsid w:val="005905FE"/>
    <w:rsid w:val="00590661"/>
    <w:rsid w:val="00593342"/>
    <w:rsid w:val="0059580E"/>
    <w:rsid w:val="00595E22"/>
    <w:rsid w:val="005A15C2"/>
    <w:rsid w:val="005A2190"/>
    <w:rsid w:val="005A26F6"/>
    <w:rsid w:val="005A4CAE"/>
    <w:rsid w:val="005A52A3"/>
    <w:rsid w:val="005A581D"/>
    <w:rsid w:val="005A6147"/>
    <w:rsid w:val="005A61B7"/>
    <w:rsid w:val="005B0DD5"/>
    <w:rsid w:val="005B0E77"/>
    <w:rsid w:val="005B137C"/>
    <w:rsid w:val="005B232E"/>
    <w:rsid w:val="005B2552"/>
    <w:rsid w:val="005B2C2E"/>
    <w:rsid w:val="005B3458"/>
    <w:rsid w:val="005B4A6F"/>
    <w:rsid w:val="005B56F3"/>
    <w:rsid w:val="005B6C25"/>
    <w:rsid w:val="005B7999"/>
    <w:rsid w:val="005C1489"/>
    <w:rsid w:val="005C3025"/>
    <w:rsid w:val="005C3F89"/>
    <w:rsid w:val="005C6664"/>
    <w:rsid w:val="005C69E5"/>
    <w:rsid w:val="005D549A"/>
    <w:rsid w:val="005E11F9"/>
    <w:rsid w:val="005E3F51"/>
    <w:rsid w:val="005E6CD7"/>
    <w:rsid w:val="005E6F9F"/>
    <w:rsid w:val="005F014D"/>
    <w:rsid w:val="005F0E29"/>
    <w:rsid w:val="00600FDE"/>
    <w:rsid w:val="00603751"/>
    <w:rsid w:val="00604CD2"/>
    <w:rsid w:val="00606CC5"/>
    <w:rsid w:val="006078A9"/>
    <w:rsid w:val="00614CCF"/>
    <w:rsid w:val="006160F3"/>
    <w:rsid w:val="006161F9"/>
    <w:rsid w:val="00622AE5"/>
    <w:rsid w:val="00631071"/>
    <w:rsid w:val="0063196B"/>
    <w:rsid w:val="00633C53"/>
    <w:rsid w:val="006408CE"/>
    <w:rsid w:val="00642E93"/>
    <w:rsid w:val="0064695E"/>
    <w:rsid w:val="00647F49"/>
    <w:rsid w:val="006511E9"/>
    <w:rsid w:val="00654D4C"/>
    <w:rsid w:val="006564B0"/>
    <w:rsid w:val="00656ABD"/>
    <w:rsid w:val="0066078F"/>
    <w:rsid w:val="006625DA"/>
    <w:rsid w:val="00665337"/>
    <w:rsid w:val="006666B0"/>
    <w:rsid w:val="006671A7"/>
    <w:rsid w:val="0067561A"/>
    <w:rsid w:val="006761B2"/>
    <w:rsid w:val="00682598"/>
    <w:rsid w:val="00682BF4"/>
    <w:rsid w:val="00683302"/>
    <w:rsid w:val="00684EFC"/>
    <w:rsid w:val="00687949"/>
    <w:rsid w:val="00687F06"/>
    <w:rsid w:val="006915DA"/>
    <w:rsid w:val="00694081"/>
    <w:rsid w:val="006A3A37"/>
    <w:rsid w:val="006A3C24"/>
    <w:rsid w:val="006B0FAE"/>
    <w:rsid w:val="006B4359"/>
    <w:rsid w:val="006C1589"/>
    <w:rsid w:val="006C2D22"/>
    <w:rsid w:val="006C36EB"/>
    <w:rsid w:val="006C544F"/>
    <w:rsid w:val="006D4146"/>
    <w:rsid w:val="006D4305"/>
    <w:rsid w:val="006E05F8"/>
    <w:rsid w:val="006E0E8D"/>
    <w:rsid w:val="006E1D91"/>
    <w:rsid w:val="006E234D"/>
    <w:rsid w:val="006F280B"/>
    <w:rsid w:val="006F4BBE"/>
    <w:rsid w:val="006F5334"/>
    <w:rsid w:val="007009C5"/>
    <w:rsid w:val="00702A36"/>
    <w:rsid w:val="00703495"/>
    <w:rsid w:val="0070494E"/>
    <w:rsid w:val="00706FB0"/>
    <w:rsid w:val="00707822"/>
    <w:rsid w:val="007111CB"/>
    <w:rsid w:val="00713C81"/>
    <w:rsid w:val="00714F52"/>
    <w:rsid w:val="007159E5"/>
    <w:rsid w:val="00715D8D"/>
    <w:rsid w:val="007174BD"/>
    <w:rsid w:val="00717EC2"/>
    <w:rsid w:val="0072282E"/>
    <w:rsid w:val="0072629D"/>
    <w:rsid w:val="00726CC4"/>
    <w:rsid w:val="00726D3D"/>
    <w:rsid w:val="00730137"/>
    <w:rsid w:val="00735277"/>
    <w:rsid w:val="007353E6"/>
    <w:rsid w:val="00735F0A"/>
    <w:rsid w:val="00744494"/>
    <w:rsid w:val="00745F43"/>
    <w:rsid w:val="00745FA6"/>
    <w:rsid w:val="0075024E"/>
    <w:rsid w:val="00755637"/>
    <w:rsid w:val="0075635B"/>
    <w:rsid w:val="007624E1"/>
    <w:rsid w:val="00762BFE"/>
    <w:rsid w:val="007639EF"/>
    <w:rsid w:val="00772D0C"/>
    <w:rsid w:val="00773E82"/>
    <w:rsid w:val="00777F15"/>
    <w:rsid w:val="0078598D"/>
    <w:rsid w:val="007864B2"/>
    <w:rsid w:val="007905F9"/>
    <w:rsid w:val="007926D9"/>
    <w:rsid w:val="007935F9"/>
    <w:rsid w:val="00793D81"/>
    <w:rsid w:val="007967E4"/>
    <w:rsid w:val="007A2337"/>
    <w:rsid w:val="007A2C58"/>
    <w:rsid w:val="007A3CC9"/>
    <w:rsid w:val="007A3D23"/>
    <w:rsid w:val="007A3D63"/>
    <w:rsid w:val="007A566F"/>
    <w:rsid w:val="007A5E32"/>
    <w:rsid w:val="007A662D"/>
    <w:rsid w:val="007A7F4E"/>
    <w:rsid w:val="007B097E"/>
    <w:rsid w:val="007B18C7"/>
    <w:rsid w:val="007B2E72"/>
    <w:rsid w:val="007B3B86"/>
    <w:rsid w:val="007B3F4E"/>
    <w:rsid w:val="007B4BD7"/>
    <w:rsid w:val="007C281D"/>
    <w:rsid w:val="007C331E"/>
    <w:rsid w:val="007C693B"/>
    <w:rsid w:val="007C6D58"/>
    <w:rsid w:val="007C6F0A"/>
    <w:rsid w:val="007D1AAF"/>
    <w:rsid w:val="007D411C"/>
    <w:rsid w:val="007D42B9"/>
    <w:rsid w:val="007D5819"/>
    <w:rsid w:val="007D7242"/>
    <w:rsid w:val="007E333A"/>
    <w:rsid w:val="007E3EFC"/>
    <w:rsid w:val="007E4A82"/>
    <w:rsid w:val="007E6AF0"/>
    <w:rsid w:val="007F028B"/>
    <w:rsid w:val="007F6ACB"/>
    <w:rsid w:val="007F76D0"/>
    <w:rsid w:val="007F7906"/>
    <w:rsid w:val="00802FE0"/>
    <w:rsid w:val="00804178"/>
    <w:rsid w:val="0080568C"/>
    <w:rsid w:val="0081072D"/>
    <w:rsid w:val="00813A93"/>
    <w:rsid w:val="00813D66"/>
    <w:rsid w:val="008159A5"/>
    <w:rsid w:val="0082041B"/>
    <w:rsid w:val="00820810"/>
    <w:rsid w:val="008214FC"/>
    <w:rsid w:val="0082155E"/>
    <w:rsid w:val="00823F04"/>
    <w:rsid w:val="00831054"/>
    <w:rsid w:val="00832BB4"/>
    <w:rsid w:val="00833BA8"/>
    <w:rsid w:val="008355DC"/>
    <w:rsid w:val="00836365"/>
    <w:rsid w:val="00840475"/>
    <w:rsid w:val="00840C40"/>
    <w:rsid w:val="0084235F"/>
    <w:rsid w:val="00842B5F"/>
    <w:rsid w:val="00843065"/>
    <w:rsid w:val="00844AA3"/>
    <w:rsid w:val="00845E6C"/>
    <w:rsid w:val="008463DA"/>
    <w:rsid w:val="00851043"/>
    <w:rsid w:val="00851DCA"/>
    <w:rsid w:val="00852EA4"/>
    <w:rsid w:val="0085422B"/>
    <w:rsid w:val="0085527A"/>
    <w:rsid w:val="00855F5E"/>
    <w:rsid w:val="008619C8"/>
    <w:rsid w:val="00862E95"/>
    <w:rsid w:val="00863D2F"/>
    <w:rsid w:val="00865F9E"/>
    <w:rsid w:val="00870A5A"/>
    <w:rsid w:val="00872A9D"/>
    <w:rsid w:val="00876155"/>
    <w:rsid w:val="0087616A"/>
    <w:rsid w:val="0087643D"/>
    <w:rsid w:val="0087692B"/>
    <w:rsid w:val="008807A1"/>
    <w:rsid w:val="00881FC1"/>
    <w:rsid w:val="00885AEC"/>
    <w:rsid w:val="00886466"/>
    <w:rsid w:val="008921D5"/>
    <w:rsid w:val="008957F3"/>
    <w:rsid w:val="00896693"/>
    <w:rsid w:val="008A3AAB"/>
    <w:rsid w:val="008A4D27"/>
    <w:rsid w:val="008A53C1"/>
    <w:rsid w:val="008A7020"/>
    <w:rsid w:val="008B21AB"/>
    <w:rsid w:val="008B3519"/>
    <w:rsid w:val="008B3F47"/>
    <w:rsid w:val="008B4C44"/>
    <w:rsid w:val="008B5D92"/>
    <w:rsid w:val="008C0117"/>
    <w:rsid w:val="008C32DC"/>
    <w:rsid w:val="008C3726"/>
    <w:rsid w:val="008C54FF"/>
    <w:rsid w:val="008C7254"/>
    <w:rsid w:val="008D00D3"/>
    <w:rsid w:val="008D3DFE"/>
    <w:rsid w:val="008D49B5"/>
    <w:rsid w:val="008D50D4"/>
    <w:rsid w:val="008D61C3"/>
    <w:rsid w:val="008E44C3"/>
    <w:rsid w:val="008E47A8"/>
    <w:rsid w:val="008F2989"/>
    <w:rsid w:val="008F33E2"/>
    <w:rsid w:val="008F3823"/>
    <w:rsid w:val="0090160D"/>
    <w:rsid w:val="0090245F"/>
    <w:rsid w:val="009060C1"/>
    <w:rsid w:val="00907194"/>
    <w:rsid w:val="009104A9"/>
    <w:rsid w:val="00921CF1"/>
    <w:rsid w:val="00922C07"/>
    <w:rsid w:val="009269FB"/>
    <w:rsid w:val="00927ED2"/>
    <w:rsid w:val="00930207"/>
    <w:rsid w:val="00934B24"/>
    <w:rsid w:val="0093569F"/>
    <w:rsid w:val="00940C0E"/>
    <w:rsid w:val="00941BA4"/>
    <w:rsid w:val="0094427E"/>
    <w:rsid w:val="0094526C"/>
    <w:rsid w:val="00945C16"/>
    <w:rsid w:val="00952D61"/>
    <w:rsid w:val="00956A3C"/>
    <w:rsid w:val="009603BB"/>
    <w:rsid w:val="00962FBE"/>
    <w:rsid w:val="009635B4"/>
    <w:rsid w:val="00963BDA"/>
    <w:rsid w:val="00964DC2"/>
    <w:rsid w:val="00964DF5"/>
    <w:rsid w:val="00965BD1"/>
    <w:rsid w:val="00966903"/>
    <w:rsid w:val="0097038E"/>
    <w:rsid w:val="009705C2"/>
    <w:rsid w:val="00970DA3"/>
    <w:rsid w:val="00972C93"/>
    <w:rsid w:val="009736B4"/>
    <w:rsid w:val="009746C4"/>
    <w:rsid w:val="00974A44"/>
    <w:rsid w:val="0098013D"/>
    <w:rsid w:val="00982303"/>
    <w:rsid w:val="009850A3"/>
    <w:rsid w:val="009855B9"/>
    <w:rsid w:val="009864C1"/>
    <w:rsid w:val="009964B3"/>
    <w:rsid w:val="009A1128"/>
    <w:rsid w:val="009A1179"/>
    <w:rsid w:val="009A2101"/>
    <w:rsid w:val="009A24A8"/>
    <w:rsid w:val="009A2709"/>
    <w:rsid w:val="009A28D4"/>
    <w:rsid w:val="009A5085"/>
    <w:rsid w:val="009A7079"/>
    <w:rsid w:val="009B1208"/>
    <w:rsid w:val="009B1C23"/>
    <w:rsid w:val="009B2FD1"/>
    <w:rsid w:val="009B6223"/>
    <w:rsid w:val="009C05D8"/>
    <w:rsid w:val="009C2334"/>
    <w:rsid w:val="009C3C91"/>
    <w:rsid w:val="009C5BE0"/>
    <w:rsid w:val="009C6180"/>
    <w:rsid w:val="009C7E38"/>
    <w:rsid w:val="009D472E"/>
    <w:rsid w:val="009D59C8"/>
    <w:rsid w:val="009D5F26"/>
    <w:rsid w:val="009D6552"/>
    <w:rsid w:val="009E4819"/>
    <w:rsid w:val="009E4AC5"/>
    <w:rsid w:val="009F3A9A"/>
    <w:rsid w:val="009F3F2D"/>
    <w:rsid w:val="00A0136D"/>
    <w:rsid w:val="00A0198E"/>
    <w:rsid w:val="00A0235B"/>
    <w:rsid w:val="00A047E4"/>
    <w:rsid w:val="00A04C78"/>
    <w:rsid w:val="00A06D7D"/>
    <w:rsid w:val="00A06EEC"/>
    <w:rsid w:val="00A07E80"/>
    <w:rsid w:val="00A11845"/>
    <w:rsid w:val="00A12784"/>
    <w:rsid w:val="00A13300"/>
    <w:rsid w:val="00A17349"/>
    <w:rsid w:val="00A20C97"/>
    <w:rsid w:val="00A231A2"/>
    <w:rsid w:val="00A262ED"/>
    <w:rsid w:val="00A276A6"/>
    <w:rsid w:val="00A33C42"/>
    <w:rsid w:val="00A3726A"/>
    <w:rsid w:val="00A375B4"/>
    <w:rsid w:val="00A37CB9"/>
    <w:rsid w:val="00A44A38"/>
    <w:rsid w:val="00A46712"/>
    <w:rsid w:val="00A47FE8"/>
    <w:rsid w:val="00A5368C"/>
    <w:rsid w:val="00A53ABC"/>
    <w:rsid w:val="00A570D0"/>
    <w:rsid w:val="00A65B92"/>
    <w:rsid w:val="00A72CCC"/>
    <w:rsid w:val="00A731AF"/>
    <w:rsid w:val="00A73DCF"/>
    <w:rsid w:val="00A74E6B"/>
    <w:rsid w:val="00A777BA"/>
    <w:rsid w:val="00A77E7F"/>
    <w:rsid w:val="00A80DD3"/>
    <w:rsid w:val="00A81FA5"/>
    <w:rsid w:val="00A82DB2"/>
    <w:rsid w:val="00A83AD2"/>
    <w:rsid w:val="00A83E89"/>
    <w:rsid w:val="00A84408"/>
    <w:rsid w:val="00A84634"/>
    <w:rsid w:val="00A85D12"/>
    <w:rsid w:val="00A93A82"/>
    <w:rsid w:val="00A94388"/>
    <w:rsid w:val="00A95C29"/>
    <w:rsid w:val="00A966A9"/>
    <w:rsid w:val="00A96830"/>
    <w:rsid w:val="00A96BB7"/>
    <w:rsid w:val="00A97197"/>
    <w:rsid w:val="00AA0D9E"/>
    <w:rsid w:val="00AA1933"/>
    <w:rsid w:val="00AA1F74"/>
    <w:rsid w:val="00AA2308"/>
    <w:rsid w:val="00AA24EE"/>
    <w:rsid w:val="00AA30A8"/>
    <w:rsid w:val="00AA603F"/>
    <w:rsid w:val="00AA7A99"/>
    <w:rsid w:val="00AB35B2"/>
    <w:rsid w:val="00AB3F4B"/>
    <w:rsid w:val="00AB58B9"/>
    <w:rsid w:val="00AB6EA9"/>
    <w:rsid w:val="00AC2341"/>
    <w:rsid w:val="00AC4933"/>
    <w:rsid w:val="00AC7A49"/>
    <w:rsid w:val="00AD3CCA"/>
    <w:rsid w:val="00AD45BF"/>
    <w:rsid w:val="00AD4CB6"/>
    <w:rsid w:val="00AE01A2"/>
    <w:rsid w:val="00AE21C8"/>
    <w:rsid w:val="00AE2383"/>
    <w:rsid w:val="00AE2F5F"/>
    <w:rsid w:val="00AE389A"/>
    <w:rsid w:val="00AE6D9C"/>
    <w:rsid w:val="00AF471C"/>
    <w:rsid w:val="00B007DC"/>
    <w:rsid w:val="00B057E7"/>
    <w:rsid w:val="00B05C16"/>
    <w:rsid w:val="00B10624"/>
    <w:rsid w:val="00B10862"/>
    <w:rsid w:val="00B117BD"/>
    <w:rsid w:val="00B11D77"/>
    <w:rsid w:val="00B132A8"/>
    <w:rsid w:val="00B15235"/>
    <w:rsid w:val="00B1586A"/>
    <w:rsid w:val="00B17357"/>
    <w:rsid w:val="00B17383"/>
    <w:rsid w:val="00B31607"/>
    <w:rsid w:val="00B417DA"/>
    <w:rsid w:val="00B436A1"/>
    <w:rsid w:val="00B43851"/>
    <w:rsid w:val="00B43FE0"/>
    <w:rsid w:val="00B44D95"/>
    <w:rsid w:val="00B50E9C"/>
    <w:rsid w:val="00B51D64"/>
    <w:rsid w:val="00B53288"/>
    <w:rsid w:val="00B56349"/>
    <w:rsid w:val="00B56FFA"/>
    <w:rsid w:val="00B620AE"/>
    <w:rsid w:val="00B65CE4"/>
    <w:rsid w:val="00B67469"/>
    <w:rsid w:val="00B73E40"/>
    <w:rsid w:val="00B763F9"/>
    <w:rsid w:val="00B82428"/>
    <w:rsid w:val="00B83260"/>
    <w:rsid w:val="00B844FD"/>
    <w:rsid w:val="00B87745"/>
    <w:rsid w:val="00B91B0B"/>
    <w:rsid w:val="00B93C8F"/>
    <w:rsid w:val="00B9592E"/>
    <w:rsid w:val="00BA159D"/>
    <w:rsid w:val="00BA1800"/>
    <w:rsid w:val="00BA39A6"/>
    <w:rsid w:val="00BA3C17"/>
    <w:rsid w:val="00BA5639"/>
    <w:rsid w:val="00BA63D1"/>
    <w:rsid w:val="00BB1881"/>
    <w:rsid w:val="00BB3FA3"/>
    <w:rsid w:val="00BB3FD0"/>
    <w:rsid w:val="00BB7D50"/>
    <w:rsid w:val="00BC1C95"/>
    <w:rsid w:val="00BC3684"/>
    <w:rsid w:val="00BC3BC8"/>
    <w:rsid w:val="00BC4EB9"/>
    <w:rsid w:val="00BC52D3"/>
    <w:rsid w:val="00BC564F"/>
    <w:rsid w:val="00BC64A0"/>
    <w:rsid w:val="00BD065F"/>
    <w:rsid w:val="00BD1AAB"/>
    <w:rsid w:val="00BD2056"/>
    <w:rsid w:val="00BD46DD"/>
    <w:rsid w:val="00BD5330"/>
    <w:rsid w:val="00BD69D7"/>
    <w:rsid w:val="00BE542C"/>
    <w:rsid w:val="00BF0920"/>
    <w:rsid w:val="00BF1DC4"/>
    <w:rsid w:val="00BF35CA"/>
    <w:rsid w:val="00BF69A4"/>
    <w:rsid w:val="00C0534B"/>
    <w:rsid w:val="00C056E8"/>
    <w:rsid w:val="00C06C1B"/>
    <w:rsid w:val="00C10F84"/>
    <w:rsid w:val="00C12019"/>
    <w:rsid w:val="00C1520C"/>
    <w:rsid w:val="00C1535A"/>
    <w:rsid w:val="00C15373"/>
    <w:rsid w:val="00C20DDF"/>
    <w:rsid w:val="00C21665"/>
    <w:rsid w:val="00C219DF"/>
    <w:rsid w:val="00C2234F"/>
    <w:rsid w:val="00C22875"/>
    <w:rsid w:val="00C23AE7"/>
    <w:rsid w:val="00C25174"/>
    <w:rsid w:val="00C30F63"/>
    <w:rsid w:val="00C33F41"/>
    <w:rsid w:val="00C3573C"/>
    <w:rsid w:val="00C372FC"/>
    <w:rsid w:val="00C40ABF"/>
    <w:rsid w:val="00C4413C"/>
    <w:rsid w:val="00C44918"/>
    <w:rsid w:val="00C44CF2"/>
    <w:rsid w:val="00C50281"/>
    <w:rsid w:val="00C52C90"/>
    <w:rsid w:val="00C53561"/>
    <w:rsid w:val="00C554C8"/>
    <w:rsid w:val="00C55774"/>
    <w:rsid w:val="00C562A2"/>
    <w:rsid w:val="00C6291B"/>
    <w:rsid w:val="00C6391B"/>
    <w:rsid w:val="00C63ADB"/>
    <w:rsid w:val="00C65747"/>
    <w:rsid w:val="00C66830"/>
    <w:rsid w:val="00C74A5A"/>
    <w:rsid w:val="00C76712"/>
    <w:rsid w:val="00C768F4"/>
    <w:rsid w:val="00C77168"/>
    <w:rsid w:val="00C77F40"/>
    <w:rsid w:val="00C811F4"/>
    <w:rsid w:val="00C824A9"/>
    <w:rsid w:val="00C84A23"/>
    <w:rsid w:val="00C85B6B"/>
    <w:rsid w:val="00C87ADF"/>
    <w:rsid w:val="00C95105"/>
    <w:rsid w:val="00C959BC"/>
    <w:rsid w:val="00C97202"/>
    <w:rsid w:val="00CA0F0D"/>
    <w:rsid w:val="00CB128B"/>
    <w:rsid w:val="00CB33A8"/>
    <w:rsid w:val="00CB4F8C"/>
    <w:rsid w:val="00CC45F8"/>
    <w:rsid w:val="00CD4157"/>
    <w:rsid w:val="00CD5E46"/>
    <w:rsid w:val="00CD6E69"/>
    <w:rsid w:val="00CE290E"/>
    <w:rsid w:val="00CE5D16"/>
    <w:rsid w:val="00CF01F2"/>
    <w:rsid w:val="00CF0DA7"/>
    <w:rsid w:val="00CF5596"/>
    <w:rsid w:val="00CF5C87"/>
    <w:rsid w:val="00CF5CEA"/>
    <w:rsid w:val="00D002B9"/>
    <w:rsid w:val="00D04D73"/>
    <w:rsid w:val="00D072E4"/>
    <w:rsid w:val="00D07452"/>
    <w:rsid w:val="00D13F11"/>
    <w:rsid w:val="00D2554F"/>
    <w:rsid w:val="00D260FC"/>
    <w:rsid w:val="00D32DE7"/>
    <w:rsid w:val="00D33BD5"/>
    <w:rsid w:val="00D40852"/>
    <w:rsid w:val="00D42B5B"/>
    <w:rsid w:val="00D43C00"/>
    <w:rsid w:val="00D44356"/>
    <w:rsid w:val="00D452C1"/>
    <w:rsid w:val="00D510F5"/>
    <w:rsid w:val="00D51505"/>
    <w:rsid w:val="00D5359D"/>
    <w:rsid w:val="00D549A9"/>
    <w:rsid w:val="00D55A49"/>
    <w:rsid w:val="00D56BED"/>
    <w:rsid w:val="00D57794"/>
    <w:rsid w:val="00D6122E"/>
    <w:rsid w:val="00D61F06"/>
    <w:rsid w:val="00D63126"/>
    <w:rsid w:val="00D73978"/>
    <w:rsid w:val="00D73F21"/>
    <w:rsid w:val="00D759FC"/>
    <w:rsid w:val="00D76FE5"/>
    <w:rsid w:val="00D7725B"/>
    <w:rsid w:val="00D81A3E"/>
    <w:rsid w:val="00D81AAA"/>
    <w:rsid w:val="00D81CA4"/>
    <w:rsid w:val="00D85B38"/>
    <w:rsid w:val="00D865EB"/>
    <w:rsid w:val="00D87E5F"/>
    <w:rsid w:val="00D97286"/>
    <w:rsid w:val="00DA121A"/>
    <w:rsid w:val="00DA14F7"/>
    <w:rsid w:val="00DA288E"/>
    <w:rsid w:val="00DA2FB3"/>
    <w:rsid w:val="00DA4A31"/>
    <w:rsid w:val="00DA69C1"/>
    <w:rsid w:val="00DA7CAB"/>
    <w:rsid w:val="00DB1E53"/>
    <w:rsid w:val="00DB24B4"/>
    <w:rsid w:val="00DB2942"/>
    <w:rsid w:val="00DB2A16"/>
    <w:rsid w:val="00DB333D"/>
    <w:rsid w:val="00DB3F15"/>
    <w:rsid w:val="00DB5CB3"/>
    <w:rsid w:val="00DC092A"/>
    <w:rsid w:val="00DC3100"/>
    <w:rsid w:val="00DC46F9"/>
    <w:rsid w:val="00DC7FB8"/>
    <w:rsid w:val="00DD5593"/>
    <w:rsid w:val="00DD5CD3"/>
    <w:rsid w:val="00DD73A2"/>
    <w:rsid w:val="00DD74B4"/>
    <w:rsid w:val="00DD7C9A"/>
    <w:rsid w:val="00DE005E"/>
    <w:rsid w:val="00DF127F"/>
    <w:rsid w:val="00DF58C3"/>
    <w:rsid w:val="00DF620B"/>
    <w:rsid w:val="00DF799A"/>
    <w:rsid w:val="00E00095"/>
    <w:rsid w:val="00E013DD"/>
    <w:rsid w:val="00E016E7"/>
    <w:rsid w:val="00E05DFD"/>
    <w:rsid w:val="00E06CAD"/>
    <w:rsid w:val="00E07EC3"/>
    <w:rsid w:val="00E102D1"/>
    <w:rsid w:val="00E12216"/>
    <w:rsid w:val="00E138F4"/>
    <w:rsid w:val="00E140C7"/>
    <w:rsid w:val="00E16431"/>
    <w:rsid w:val="00E16D7B"/>
    <w:rsid w:val="00E22190"/>
    <w:rsid w:val="00E34E18"/>
    <w:rsid w:val="00E366DC"/>
    <w:rsid w:val="00E36F64"/>
    <w:rsid w:val="00E36FF7"/>
    <w:rsid w:val="00E42D90"/>
    <w:rsid w:val="00E456E1"/>
    <w:rsid w:val="00E50917"/>
    <w:rsid w:val="00E55E26"/>
    <w:rsid w:val="00E601CA"/>
    <w:rsid w:val="00E611AD"/>
    <w:rsid w:val="00E61D3B"/>
    <w:rsid w:val="00E62784"/>
    <w:rsid w:val="00E62958"/>
    <w:rsid w:val="00E63458"/>
    <w:rsid w:val="00E67360"/>
    <w:rsid w:val="00E71DD3"/>
    <w:rsid w:val="00E74B1B"/>
    <w:rsid w:val="00E8058A"/>
    <w:rsid w:val="00E8165E"/>
    <w:rsid w:val="00E83FA3"/>
    <w:rsid w:val="00E85087"/>
    <w:rsid w:val="00E85F45"/>
    <w:rsid w:val="00E86E2E"/>
    <w:rsid w:val="00E948CC"/>
    <w:rsid w:val="00E97AF2"/>
    <w:rsid w:val="00EA1C0A"/>
    <w:rsid w:val="00EA437C"/>
    <w:rsid w:val="00EA6125"/>
    <w:rsid w:val="00EA698A"/>
    <w:rsid w:val="00EA73C7"/>
    <w:rsid w:val="00EA7A63"/>
    <w:rsid w:val="00EA7B81"/>
    <w:rsid w:val="00EB0D69"/>
    <w:rsid w:val="00EB1473"/>
    <w:rsid w:val="00EB40CD"/>
    <w:rsid w:val="00EB6FFF"/>
    <w:rsid w:val="00EC061F"/>
    <w:rsid w:val="00EC159F"/>
    <w:rsid w:val="00EC30DD"/>
    <w:rsid w:val="00EC4D93"/>
    <w:rsid w:val="00EC5831"/>
    <w:rsid w:val="00ED1FD3"/>
    <w:rsid w:val="00ED55EE"/>
    <w:rsid w:val="00EE155E"/>
    <w:rsid w:val="00EE502C"/>
    <w:rsid w:val="00EE69BF"/>
    <w:rsid w:val="00EE6AB4"/>
    <w:rsid w:val="00EE72B0"/>
    <w:rsid w:val="00EF09C3"/>
    <w:rsid w:val="00EF11FE"/>
    <w:rsid w:val="00EF1DA9"/>
    <w:rsid w:val="00EF3CD8"/>
    <w:rsid w:val="00EF4E25"/>
    <w:rsid w:val="00EF6749"/>
    <w:rsid w:val="00EF6FF1"/>
    <w:rsid w:val="00F03C8E"/>
    <w:rsid w:val="00F04602"/>
    <w:rsid w:val="00F049C8"/>
    <w:rsid w:val="00F051DB"/>
    <w:rsid w:val="00F11233"/>
    <w:rsid w:val="00F15687"/>
    <w:rsid w:val="00F21907"/>
    <w:rsid w:val="00F31033"/>
    <w:rsid w:val="00F32618"/>
    <w:rsid w:val="00F3663C"/>
    <w:rsid w:val="00F37811"/>
    <w:rsid w:val="00F42935"/>
    <w:rsid w:val="00F438DF"/>
    <w:rsid w:val="00F43C39"/>
    <w:rsid w:val="00F44C3E"/>
    <w:rsid w:val="00F44D01"/>
    <w:rsid w:val="00F45D51"/>
    <w:rsid w:val="00F46CFE"/>
    <w:rsid w:val="00F473A1"/>
    <w:rsid w:val="00F51E97"/>
    <w:rsid w:val="00F5322D"/>
    <w:rsid w:val="00F54E54"/>
    <w:rsid w:val="00F57DF7"/>
    <w:rsid w:val="00F618F2"/>
    <w:rsid w:val="00F674D4"/>
    <w:rsid w:val="00F71092"/>
    <w:rsid w:val="00F734E0"/>
    <w:rsid w:val="00F76061"/>
    <w:rsid w:val="00F80C47"/>
    <w:rsid w:val="00F829D2"/>
    <w:rsid w:val="00F91ADC"/>
    <w:rsid w:val="00FA37F8"/>
    <w:rsid w:val="00FB1413"/>
    <w:rsid w:val="00FB218D"/>
    <w:rsid w:val="00FB3297"/>
    <w:rsid w:val="00FB35F6"/>
    <w:rsid w:val="00FB531B"/>
    <w:rsid w:val="00FB7163"/>
    <w:rsid w:val="00FB7897"/>
    <w:rsid w:val="00FC1379"/>
    <w:rsid w:val="00FC1655"/>
    <w:rsid w:val="00FC3A0E"/>
    <w:rsid w:val="00FC3ED2"/>
    <w:rsid w:val="00FD2456"/>
    <w:rsid w:val="00FD4A1A"/>
    <w:rsid w:val="00FE17DC"/>
    <w:rsid w:val="00FE5CC2"/>
    <w:rsid w:val="00FF09FD"/>
    <w:rsid w:val="00FF157D"/>
    <w:rsid w:val="00FF2ACC"/>
    <w:rsid w:val="00FF418B"/>
    <w:rsid w:val="00FF4E88"/>
    <w:rsid w:val="00FF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9CAC0"/>
  <w15:chartTrackingRefBased/>
  <w15:docId w15:val="{1E85FCE6-91C4-084F-9715-AF0D2959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bCs/>
        <w:color w:val="000000"/>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5A"/>
    <w:rPr>
      <w:rFonts w:ascii="Aptos" w:hAnsi="Aptos"/>
      <w:sz w:val="24"/>
    </w:rPr>
  </w:style>
  <w:style w:type="paragraph" w:styleId="Heading1">
    <w:name w:val="heading 1"/>
    <w:basedOn w:val="Normal"/>
    <w:next w:val="Normal"/>
    <w:link w:val="Heading1Char"/>
    <w:uiPriority w:val="9"/>
    <w:qFormat/>
    <w:rsid w:val="001B5074"/>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B5074"/>
    <w:pPr>
      <w:keepNext/>
      <w:keepLines/>
      <w:spacing w:before="4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1B5074"/>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unhideWhenUsed/>
    <w:qFormat/>
    <w:rsid w:val="008D50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233"/>
    <w:pPr>
      <w:tabs>
        <w:tab w:val="center" w:pos="4513"/>
        <w:tab w:val="right" w:pos="9026"/>
      </w:tabs>
    </w:pPr>
  </w:style>
  <w:style w:type="character" w:customStyle="1" w:styleId="HeaderChar">
    <w:name w:val="Header Char"/>
    <w:basedOn w:val="DefaultParagraphFont"/>
    <w:link w:val="Header"/>
    <w:uiPriority w:val="99"/>
    <w:rsid w:val="00F11233"/>
  </w:style>
  <w:style w:type="paragraph" w:styleId="Footer">
    <w:name w:val="footer"/>
    <w:basedOn w:val="Normal"/>
    <w:link w:val="FooterChar"/>
    <w:uiPriority w:val="99"/>
    <w:unhideWhenUsed/>
    <w:rsid w:val="00F11233"/>
    <w:pPr>
      <w:tabs>
        <w:tab w:val="center" w:pos="4513"/>
        <w:tab w:val="right" w:pos="9026"/>
      </w:tabs>
    </w:pPr>
  </w:style>
  <w:style w:type="character" w:customStyle="1" w:styleId="FooterChar">
    <w:name w:val="Footer Char"/>
    <w:basedOn w:val="DefaultParagraphFont"/>
    <w:link w:val="Footer"/>
    <w:uiPriority w:val="99"/>
    <w:rsid w:val="00F11233"/>
  </w:style>
  <w:style w:type="character" w:styleId="PageNumber">
    <w:name w:val="page number"/>
    <w:basedOn w:val="DefaultParagraphFont"/>
    <w:uiPriority w:val="99"/>
    <w:semiHidden/>
    <w:unhideWhenUsed/>
    <w:rsid w:val="00F11233"/>
  </w:style>
  <w:style w:type="paragraph" w:styleId="ListParagraph">
    <w:name w:val="List Paragraph"/>
    <w:basedOn w:val="Normal"/>
    <w:uiPriority w:val="34"/>
    <w:qFormat/>
    <w:rsid w:val="00F11233"/>
    <w:pPr>
      <w:ind w:left="720"/>
      <w:contextualSpacing/>
    </w:pPr>
  </w:style>
  <w:style w:type="character" w:customStyle="1" w:styleId="Heading1Char">
    <w:name w:val="Heading 1 Char"/>
    <w:basedOn w:val="DefaultParagraphFont"/>
    <w:link w:val="Heading1"/>
    <w:uiPriority w:val="9"/>
    <w:rsid w:val="001B5074"/>
    <w:rPr>
      <w:rFonts w:ascii="Aptos" w:eastAsiaTheme="majorEastAsia" w:hAnsi="Aptos" w:cstheme="majorBidi"/>
      <w:b/>
      <w:color w:val="2F5496" w:themeColor="accent1" w:themeShade="BF"/>
      <w:sz w:val="32"/>
      <w:szCs w:val="32"/>
    </w:rPr>
  </w:style>
  <w:style w:type="character" w:customStyle="1" w:styleId="Heading2Char">
    <w:name w:val="Heading 2 Char"/>
    <w:basedOn w:val="DefaultParagraphFont"/>
    <w:link w:val="Heading2"/>
    <w:uiPriority w:val="9"/>
    <w:rsid w:val="001B5074"/>
    <w:rPr>
      <w:rFonts w:ascii="Aptos" w:eastAsiaTheme="majorEastAsia" w:hAnsi="Aptos" w:cstheme="majorBidi"/>
      <w:b/>
      <w:color w:val="2F5496" w:themeColor="accent1" w:themeShade="BF"/>
      <w:sz w:val="26"/>
      <w:szCs w:val="26"/>
    </w:rPr>
  </w:style>
  <w:style w:type="character" w:customStyle="1" w:styleId="Heading3Char">
    <w:name w:val="Heading 3 Char"/>
    <w:basedOn w:val="DefaultParagraphFont"/>
    <w:link w:val="Heading3"/>
    <w:uiPriority w:val="9"/>
    <w:rsid w:val="001B5074"/>
    <w:rPr>
      <w:rFonts w:ascii="Aptos" w:eastAsiaTheme="majorEastAsia" w:hAnsi="Aptos" w:cstheme="majorBidi"/>
      <w:b/>
      <w:color w:val="1F3763" w:themeColor="accent1" w:themeShade="7F"/>
      <w:sz w:val="24"/>
    </w:rPr>
  </w:style>
  <w:style w:type="table" w:styleId="TableGrid">
    <w:name w:val="Table Grid"/>
    <w:basedOn w:val="TableNormal"/>
    <w:uiPriority w:val="39"/>
    <w:rsid w:val="00DA1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C7FB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52265E"/>
    <w:rPr>
      <w:sz w:val="16"/>
      <w:szCs w:val="16"/>
    </w:rPr>
  </w:style>
  <w:style w:type="paragraph" w:styleId="CommentText">
    <w:name w:val="annotation text"/>
    <w:basedOn w:val="Normal"/>
    <w:link w:val="CommentTextChar"/>
    <w:uiPriority w:val="99"/>
    <w:unhideWhenUsed/>
    <w:rsid w:val="0052265E"/>
    <w:rPr>
      <w:sz w:val="20"/>
      <w:szCs w:val="20"/>
    </w:rPr>
  </w:style>
  <w:style w:type="character" w:customStyle="1" w:styleId="CommentTextChar">
    <w:name w:val="Comment Text Char"/>
    <w:basedOn w:val="DefaultParagraphFont"/>
    <w:link w:val="CommentText"/>
    <w:uiPriority w:val="99"/>
    <w:rsid w:val="0052265E"/>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52265E"/>
    <w:rPr>
      <w:b/>
    </w:rPr>
  </w:style>
  <w:style w:type="character" w:customStyle="1" w:styleId="CommentSubjectChar">
    <w:name w:val="Comment Subject Char"/>
    <w:basedOn w:val="CommentTextChar"/>
    <w:link w:val="CommentSubject"/>
    <w:uiPriority w:val="99"/>
    <w:semiHidden/>
    <w:rsid w:val="0052265E"/>
    <w:rPr>
      <w:rFonts w:ascii="Aptos" w:hAnsi="Aptos"/>
      <w:b/>
      <w:sz w:val="20"/>
      <w:szCs w:val="20"/>
    </w:rPr>
  </w:style>
  <w:style w:type="character" w:customStyle="1" w:styleId="Heading4Char">
    <w:name w:val="Heading 4 Char"/>
    <w:basedOn w:val="DefaultParagraphFont"/>
    <w:link w:val="Heading4"/>
    <w:uiPriority w:val="9"/>
    <w:rsid w:val="008D50D4"/>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8F3823"/>
    <w:rPr>
      <w:rFonts w:ascii="Aptos" w:hAnsi="Aptos"/>
      <w:sz w:val="24"/>
    </w:rPr>
  </w:style>
  <w:style w:type="character" w:styleId="Hyperlink">
    <w:name w:val="Hyperlink"/>
    <w:basedOn w:val="DefaultParagraphFont"/>
    <w:uiPriority w:val="99"/>
    <w:unhideWhenUsed/>
    <w:rsid w:val="004D6F6C"/>
    <w:rPr>
      <w:color w:val="0563C1" w:themeColor="hyperlink"/>
      <w:u w:val="single"/>
    </w:rPr>
  </w:style>
  <w:style w:type="character" w:styleId="UnresolvedMention">
    <w:name w:val="Unresolved Mention"/>
    <w:basedOn w:val="DefaultParagraphFont"/>
    <w:uiPriority w:val="99"/>
    <w:semiHidden/>
    <w:unhideWhenUsed/>
    <w:rsid w:val="00002AA1"/>
    <w:rPr>
      <w:color w:val="605E5C"/>
      <w:shd w:val="clear" w:color="auto" w:fill="E1DFDD"/>
    </w:rPr>
  </w:style>
  <w:style w:type="paragraph" w:customStyle="1" w:styleId="EndNoteBibliographyTitle">
    <w:name w:val="EndNote Bibliography Title"/>
    <w:basedOn w:val="Normal"/>
    <w:link w:val="EndNoteBibliographyTitleChar"/>
    <w:rsid w:val="00E611AD"/>
    <w:pPr>
      <w:jc w:val="center"/>
    </w:pPr>
    <w:rPr>
      <w:lang w:val="en-US"/>
    </w:rPr>
  </w:style>
  <w:style w:type="character" w:customStyle="1" w:styleId="EndNoteBibliographyTitleChar">
    <w:name w:val="EndNote Bibliography Title Char"/>
    <w:basedOn w:val="DefaultParagraphFont"/>
    <w:link w:val="EndNoteBibliographyTitle"/>
    <w:rsid w:val="00E611AD"/>
    <w:rPr>
      <w:rFonts w:ascii="Aptos" w:hAnsi="Aptos"/>
      <w:sz w:val="24"/>
      <w:lang w:val="en-US"/>
    </w:rPr>
  </w:style>
  <w:style w:type="paragraph" w:customStyle="1" w:styleId="EndNoteBibliography">
    <w:name w:val="EndNote Bibliography"/>
    <w:basedOn w:val="Normal"/>
    <w:link w:val="EndNoteBibliographyChar"/>
    <w:rsid w:val="00E611AD"/>
    <w:rPr>
      <w:lang w:val="en-US"/>
    </w:rPr>
  </w:style>
  <w:style w:type="character" w:customStyle="1" w:styleId="EndNoteBibliographyChar">
    <w:name w:val="EndNote Bibliography Char"/>
    <w:basedOn w:val="DefaultParagraphFont"/>
    <w:link w:val="EndNoteBibliography"/>
    <w:rsid w:val="00E611AD"/>
    <w:rPr>
      <w:rFonts w:ascii="Aptos" w:hAnsi="Apto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4553">
      <w:bodyDiv w:val="1"/>
      <w:marLeft w:val="0"/>
      <w:marRight w:val="0"/>
      <w:marTop w:val="0"/>
      <w:marBottom w:val="0"/>
      <w:divBdr>
        <w:top w:val="none" w:sz="0" w:space="0" w:color="auto"/>
        <w:left w:val="none" w:sz="0" w:space="0" w:color="auto"/>
        <w:bottom w:val="none" w:sz="0" w:space="0" w:color="auto"/>
        <w:right w:val="none" w:sz="0" w:space="0" w:color="auto"/>
      </w:divBdr>
      <w:divsChild>
        <w:div w:id="933705405">
          <w:marLeft w:val="547"/>
          <w:marRight w:val="0"/>
          <w:marTop w:val="0"/>
          <w:marBottom w:val="0"/>
          <w:divBdr>
            <w:top w:val="none" w:sz="0" w:space="0" w:color="auto"/>
            <w:left w:val="none" w:sz="0" w:space="0" w:color="auto"/>
            <w:bottom w:val="none" w:sz="0" w:space="0" w:color="auto"/>
            <w:right w:val="none" w:sz="0" w:space="0" w:color="auto"/>
          </w:divBdr>
        </w:div>
        <w:div w:id="1043796547">
          <w:marLeft w:val="547"/>
          <w:marRight w:val="0"/>
          <w:marTop w:val="0"/>
          <w:marBottom w:val="0"/>
          <w:divBdr>
            <w:top w:val="none" w:sz="0" w:space="0" w:color="auto"/>
            <w:left w:val="none" w:sz="0" w:space="0" w:color="auto"/>
            <w:bottom w:val="none" w:sz="0" w:space="0" w:color="auto"/>
            <w:right w:val="none" w:sz="0" w:space="0" w:color="auto"/>
          </w:divBdr>
        </w:div>
        <w:div w:id="920872507">
          <w:marLeft w:val="547"/>
          <w:marRight w:val="0"/>
          <w:marTop w:val="0"/>
          <w:marBottom w:val="0"/>
          <w:divBdr>
            <w:top w:val="none" w:sz="0" w:space="0" w:color="auto"/>
            <w:left w:val="none" w:sz="0" w:space="0" w:color="auto"/>
            <w:bottom w:val="none" w:sz="0" w:space="0" w:color="auto"/>
            <w:right w:val="none" w:sz="0" w:space="0" w:color="auto"/>
          </w:divBdr>
        </w:div>
        <w:div w:id="727463002">
          <w:marLeft w:val="547"/>
          <w:marRight w:val="0"/>
          <w:marTop w:val="0"/>
          <w:marBottom w:val="0"/>
          <w:divBdr>
            <w:top w:val="none" w:sz="0" w:space="0" w:color="auto"/>
            <w:left w:val="none" w:sz="0" w:space="0" w:color="auto"/>
            <w:bottom w:val="none" w:sz="0" w:space="0" w:color="auto"/>
            <w:right w:val="none" w:sz="0" w:space="0" w:color="auto"/>
          </w:divBdr>
        </w:div>
        <w:div w:id="2067675613">
          <w:marLeft w:val="547"/>
          <w:marRight w:val="0"/>
          <w:marTop w:val="0"/>
          <w:marBottom w:val="0"/>
          <w:divBdr>
            <w:top w:val="none" w:sz="0" w:space="0" w:color="auto"/>
            <w:left w:val="none" w:sz="0" w:space="0" w:color="auto"/>
            <w:bottom w:val="none" w:sz="0" w:space="0" w:color="auto"/>
            <w:right w:val="none" w:sz="0" w:space="0" w:color="auto"/>
          </w:divBdr>
        </w:div>
        <w:div w:id="908803287">
          <w:marLeft w:val="547"/>
          <w:marRight w:val="0"/>
          <w:marTop w:val="0"/>
          <w:marBottom w:val="0"/>
          <w:divBdr>
            <w:top w:val="none" w:sz="0" w:space="0" w:color="auto"/>
            <w:left w:val="none" w:sz="0" w:space="0" w:color="auto"/>
            <w:bottom w:val="none" w:sz="0" w:space="0" w:color="auto"/>
            <w:right w:val="none" w:sz="0" w:space="0" w:color="auto"/>
          </w:divBdr>
        </w:div>
        <w:div w:id="1530336119">
          <w:marLeft w:val="547"/>
          <w:marRight w:val="0"/>
          <w:marTop w:val="0"/>
          <w:marBottom w:val="0"/>
          <w:divBdr>
            <w:top w:val="none" w:sz="0" w:space="0" w:color="auto"/>
            <w:left w:val="none" w:sz="0" w:space="0" w:color="auto"/>
            <w:bottom w:val="none" w:sz="0" w:space="0" w:color="auto"/>
            <w:right w:val="none" w:sz="0" w:space="0" w:color="auto"/>
          </w:divBdr>
        </w:div>
        <w:div w:id="1337340377">
          <w:marLeft w:val="547"/>
          <w:marRight w:val="0"/>
          <w:marTop w:val="0"/>
          <w:marBottom w:val="0"/>
          <w:divBdr>
            <w:top w:val="none" w:sz="0" w:space="0" w:color="auto"/>
            <w:left w:val="none" w:sz="0" w:space="0" w:color="auto"/>
            <w:bottom w:val="none" w:sz="0" w:space="0" w:color="auto"/>
            <w:right w:val="none" w:sz="0" w:space="0" w:color="auto"/>
          </w:divBdr>
        </w:div>
        <w:div w:id="1184517434">
          <w:marLeft w:val="547"/>
          <w:marRight w:val="0"/>
          <w:marTop w:val="0"/>
          <w:marBottom w:val="0"/>
          <w:divBdr>
            <w:top w:val="none" w:sz="0" w:space="0" w:color="auto"/>
            <w:left w:val="none" w:sz="0" w:space="0" w:color="auto"/>
            <w:bottom w:val="none" w:sz="0" w:space="0" w:color="auto"/>
            <w:right w:val="none" w:sz="0" w:space="0" w:color="auto"/>
          </w:divBdr>
        </w:div>
        <w:div w:id="1018889674">
          <w:marLeft w:val="547"/>
          <w:marRight w:val="0"/>
          <w:marTop w:val="0"/>
          <w:marBottom w:val="0"/>
          <w:divBdr>
            <w:top w:val="none" w:sz="0" w:space="0" w:color="auto"/>
            <w:left w:val="none" w:sz="0" w:space="0" w:color="auto"/>
            <w:bottom w:val="none" w:sz="0" w:space="0" w:color="auto"/>
            <w:right w:val="none" w:sz="0" w:space="0" w:color="auto"/>
          </w:divBdr>
        </w:div>
      </w:divsChild>
    </w:div>
    <w:div w:id="753404653">
      <w:bodyDiv w:val="1"/>
      <w:marLeft w:val="0"/>
      <w:marRight w:val="0"/>
      <w:marTop w:val="0"/>
      <w:marBottom w:val="0"/>
      <w:divBdr>
        <w:top w:val="none" w:sz="0" w:space="0" w:color="auto"/>
        <w:left w:val="none" w:sz="0" w:space="0" w:color="auto"/>
        <w:bottom w:val="none" w:sz="0" w:space="0" w:color="auto"/>
        <w:right w:val="none" w:sz="0" w:space="0" w:color="auto"/>
      </w:divBdr>
    </w:div>
    <w:div w:id="206629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birkinshaw@soton.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87178CEFC2C742883141CBFF4A97D3" ma:contentTypeVersion="13" ma:contentTypeDescription="Create a new document." ma:contentTypeScope="" ma:versionID="d11ca066cda14116407bac22e51430d8">
  <xsd:schema xmlns:xsd="http://www.w3.org/2001/XMLSchema" xmlns:xs="http://www.w3.org/2001/XMLSchema" xmlns:p="http://schemas.microsoft.com/office/2006/metadata/properties" xmlns:ns2="44a2d893-c3bf-4d5f-875b-fb0cbb31b420" xmlns:ns3="c42a24a5-7d48-4d8b-8d76-9f97cf4f8d58" targetNamespace="http://schemas.microsoft.com/office/2006/metadata/properties" ma:root="true" ma:fieldsID="c30ab1c14d76881fba4a58fa1c9a8fce" ns2:_="" ns3:_="">
    <xsd:import namespace="44a2d893-c3bf-4d5f-875b-fb0cbb31b420"/>
    <xsd:import namespace="c42a24a5-7d48-4d8b-8d76-9f97cf4f8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2d893-c3bf-4d5f-875b-fb0cbb31b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2a24a5-7d48-4d8b-8d76-9f97cf4f8d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2d7ee4-268f-4c9f-94cd-8703715a14dd}" ma:internalName="TaxCatchAll" ma:showField="CatchAllData" ma:web="c42a24a5-7d48-4d8b-8d76-9f97cf4f8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2a24a5-7d48-4d8b-8d76-9f97cf4f8d58" xsi:nil="true"/>
    <lcf76f155ced4ddcb4097134ff3c332f xmlns="44a2d893-c3bf-4d5f-875b-fb0cbb31b4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01DB25-04D6-4A55-BBEA-904FF42E23D7}">
  <ds:schemaRefs>
    <ds:schemaRef ds:uri="http://schemas.microsoft.com/sharepoint/v3/contenttype/forms"/>
  </ds:schemaRefs>
</ds:datastoreItem>
</file>

<file path=customXml/itemProps2.xml><?xml version="1.0" encoding="utf-8"?>
<ds:datastoreItem xmlns:ds="http://schemas.openxmlformats.org/officeDocument/2006/customXml" ds:itemID="{545DAC78-943B-6C43-A5D0-04F39D807639}">
  <ds:schemaRefs>
    <ds:schemaRef ds:uri="http://schemas.openxmlformats.org/officeDocument/2006/bibliography"/>
  </ds:schemaRefs>
</ds:datastoreItem>
</file>

<file path=customXml/itemProps3.xml><?xml version="1.0" encoding="utf-8"?>
<ds:datastoreItem xmlns:ds="http://schemas.openxmlformats.org/officeDocument/2006/customXml" ds:itemID="{824EDECE-F94F-40E0-991D-4A3F7E66E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2d893-c3bf-4d5f-875b-fb0cbb31b420"/>
    <ds:schemaRef ds:uri="c42a24a5-7d48-4d8b-8d76-9f97cf4f8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3C5B1-1691-48C6-BBC3-1CE65B41FFBD}">
  <ds:schemaRefs>
    <ds:schemaRef ds:uri="http://schemas.microsoft.com/office/2006/metadata/properties"/>
    <ds:schemaRef ds:uri="http://schemas.microsoft.com/office/infopath/2007/PartnerControls"/>
    <ds:schemaRef ds:uri="c42a24a5-7d48-4d8b-8d76-9f97cf4f8d58"/>
    <ds:schemaRef ds:uri="44a2d893-c3bf-4d5f-875b-fb0cbb31b42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17730</Words>
  <Characters>101062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Birkinshaw</dc:creator>
  <cp:keywords/>
  <dc:description/>
  <cp:lastModifiedBy>Hollie Birkinshaw</cp:lastModifiedBy>
  <cp:revision>4</cp:revision>
  <cp:lastPrinted>2025-10-24T08:06:00Z</cp:lastPrinted>
  <dcterms:created xsi:type="dcterms:W3CDTF">2026-05-06T10:59:00Z</dcterms:created>
  <dcterms:modified xsi:type="dcterms:W3CDTF">2026-05-06T11:00:00Z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0x010100C487178CEFC2C742883141CBFF4A97D3</vt:lpwstr>
  </property>
  <property fmtid="{D5CDD505-2E9C-101B-9397-08002B2CF9AE}" pid="3" name="MediaServiceImageTags">
    <vt:lpwstr/>
  </property>
</Properties>
</file>